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CB732F" w:rsidRDefault="007E5889" w:rsidP="00184B62">
      <w:pPr>
        <w:bidi w:val="0"/>
        <w:jc w:val="center"/>
        <w:rPr>
          <w:rFonts w:ascii="Kalpurush" w:hAnsi="Kalpurush" w:cs="Kalpurush"/>
          <w:sz w:val="28"/>
          <w:szCs w:val="35"/>
          <w:rtl/>
          <w:cs/>
          <w:lang w:bidi="bn-IN"/>
        </w:rPr>
      </w:pPr>
    </w:p>
    <w:p w:rsidR="004E2AD6" w:rsidRPr="00471686" w:rsidRDefault="005D45C4" w:rsidP="005D45C4">
      <w:pPr>
        <w:bidi w:val="0"/>
        <w:spacing w:line="240" w:lineRule="auto"/>
        <w:jc w:val="center"/>
        <w:rPr>
          <w:rFonts w:ascii="Kalpurush" w:hAnsi="Kalpurush" w:cs="Kalpurush"/>
          <w:color w:val="205B83"/>
          <w:sz w:val="50"/>
          <w:szCs w:val="50"/>
          <w:lang w:bidi="bn-IN"/>
        </w:rPr>
      </w:pPr>
      <w:r w:rsidRPr="005D45C4">
        <w:rPr>
          <w:rFonts w:ascii="Kalpurush" w:hAnsi="Kalpurush" w:cs="Kalpurush" w:hint="cs"/>
          <w:color w:val="205B83"/>
          <w:sz w:val="44"/>
          <w:szCs w:val="56"/>
          <w:cs/>
          <w:lang w:bidi="bn-BD"/>
        </w:rPr>
        <w:t>নারীর</w:t>
      </w:r>
      <w:r w:rsidRPr="005D45C4">
        <w:rPr>
          <w:rFonts w:ascii="Kalpurush" w:hAnsi="Kalpurush" w:cs="Kalpurush"/>
          <w:color w:val="205B83"/>
          <w:sz w:val="44"/>
          <w:szCs w:val="56"/>
          <w:cs/>
          <w:lang w:bidi="bn-BD"/>
        </w:rPr>
        <w:t xml:space="preserve"> </w:t>
      </w:r>
      <w:r w:rsidRPr="005D45C4">
        <w:rPr>
          <w:rFonts w:ascii="Kalpurush" w:hAnsi="Kalpurush" w:cs="Kalpurush" w:hint="cs"/>
          <w:color w:val="205B83"/>
          <w:sz w:val="44"/>
          <w:szCs w:val="56"/>
          <w:cs/>
          <w:lang w:bidi="bn-BD"/>
        </w:rPr>
        <w:t>হজ</w:t>
      </w:r>
      <w:r w:rsidRPr="005D45C4">
        <w:rPr>
          <w:rFonts w:ascii="Kalpurush" w:hAnsi="Kalpurush" w:cs="Kalpurush"/>
          <w:color w:val="205B83"/>
          <w:sz w:val="44"/>
          <w:szCs w:val="56"/>
          <w:cs/>
          <w:lang w:bidi="bn-BD"/>
        </w:rPr>
        <w:t xml:space="preserve"> </w:t>
      </w:r>
      <w:r w:rsidRPr="005D45C4">
        <w:rPr>
          <w:rFonts w:ascii="Kalpurush" w:hAnsi="Kalpurush" w:cs="Kalpurush" w:hint="cs"/>
          <w:color w:val="205B83"/>
          <w:sz w:val="44"/>
          <w:szCs w:val="56"/>
          <w:cs/>
          <w:lang w:bidi="bn-BD"/>
        </w:rPr>
        <w:t>ও</w:t>
      </w:r>
      <w:r w:rsidRPr="005D45C4">
        <w:rPr>
          <w:rFonts w:ascii="Kalpurush" w:hAnsi="Kalpurush" w:cs="Kalpurush"/>
          <w:color w:val="205B83"/>
          <w:sz w:val="44"/>
          <w:szCs w:val="56"/>
          <w:cs/>
          <w:lang w:bidi="bn-BD"/>
        </w:rPr>
        <w:t xml:space="preserve"> </w:t>
      </w:r>
      <w:r w:rsidRPr="005D45C4">
        <w:rPr>
          <w:rFonts w:ascii="Kalpurush" w:hAnsi="Kalpurush" w:cs="Kalpurush" w:hint="cs"/>
          <w:color w:val="205B83"/>
          <w:sz w:val="44"/>
          <w:szCs w:val="56"/>
          <w:cs/>
          <w:lang w:bidi="bn-BD"/>
        </w:rPr>
        <w:t>উমরা</w:t>
      </w:r>
      <w:r w:rsidR="00A50F73">
        <w:rPr>
          <w:rFonts w:ascii="Kalpurush" w:hAnsi="Kalpurush" w:cs="Kalpurush" w:hint="cs"/>
          <w:color w:val="205B83"/>
          <w:sz w:val="44"/>
          <w:szCs w:val="56"/>
          <w:cs/>
          <w:lang w:bidi="bn-IN"/>
        </w:rPr>
        <w:t>হ</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Default="005D45C4" w:rsidP="005D45C4">
      <w:pPr>
        <w:bidi w:val="0"/>
        <w:jc w:val="center"/>
        <w:rPr>
          <w:rFonts w:ascii="Kalpurush" w:hAnsi="Kalpurush" w:cs="Kalpurush"/>
          <w:color w:val="205B83"/>
          <w:sz w:val="28"/>
          <w:szCs w:val="28"/>
          <w:lang w:bidi="bn-BD"/>
        </w:rPr>
      </w:pPr>
      <w:r w:rsidRPr="005D45C4">
        <w:rPr>
          <w:rFonts w:ascii="Kalpurush" w:hAnsi="Kalpurush" w:cs="Kalpurush" w:hint="cs"/>
          <w:color w:val="205B83"/>
          <w:sz w:val="28"/>
          <w:szCs w:val="28"/>
          <w:cs/>
          <w:lang w:bidi="bn-BD"/>
        </w:rPr>
        <w:t>ড</w:t>
      </w:r>
      <w:r w:rsidRPr="005D45C4">
        <w:rPr>
          <w:rFonts w:ascii="Kalpurush" w:hAnsi="Kalpurush" w:cs="Kalpurush"/>
          <w:color w:val="205B83"/>
          <w:sz w:val="28"/>
          <w:szCs w:val="28"/>
          <w:cs/>
          <w:lang w:bidi="bn-BD"/>
        </w:rPr>
        <w:t xml:space="preserve">. </w:t>
      </w:r>
      <w:r w:rsidRPr="005D45C4">
        <w:rPr>
          <w:rFonts w:ascii="Kalpurush" w:hAnsi="Kalpurush" w:cs="Kalpurush" w:hint="cs"/>
          <w:color w:val="205B83"/>
          <w:sz w:val="28"/>
          <w:szCs w:val="28"/>
          <w:cs/>
          <w:lang w:bidi="bn-BD"/>
        </w:rPr>
        <w:t>আবু</w:t>
      </w:r>
      <w:r w:rsidRPr="005D45C4">
        <w:rPr>
          <w:rFonts w:ascii="Kalpurush" w:hAnsi="Kalpurush" w:cs="Kalpurush"/>
          <w:color w:val="205B83"/>
          <w:sz w:val="28"/>
          <w:szCs w:val="28"/>
          <w:cs/>
          <w:lang w:bidi="bn-BD"/>
        </w:rPr>
        <w:t xml:space="preserve"> </w:t>
      </w:r>
      <w:r w:rsidRPr="005D45C4">
        <w:rPr>
          <w:rFonts w:ascii="Kalpurush" w:hAnsi="Kalpurush" w:cs="Kalpurush" w:hint="cs"/>
          <w:color w:val="205B83"/>
          <w:sz w:val="28"/>
          <w:szCs w:val="28"/>
          <w:cs/>
          <w:lang w:bidi="bn-BD"/>
        </w:rPr>
        <w:t>বকর</w:t>
      </w:r>
      <w:r w:rsidRPr="005D45C4">
        <w:rPr>
          <w:rFonts w:ascii="Kalpurush" w:hAnsi="Kalpurush" w:cs="Kalpurush"/>
          <w:color w:val="205B83"/>
          <w:sz w:val="28"/>
          <w:szCs w:val="28"/>
          <w:cs/>
          <w:lang w:bidi="bn-BD"/>
        </w:rPr>
        <w:t xml:space="preserve"> </w:t>
      </w:r>
      <w:r w:rsidRPr="005D45C4">
        <w:rPr>
          <w:rFonts w:ascii="Kalpurush" w:hAnsi="Kalpurush" w:cs="Kalpurush" w:hint="cs"/>
          <w:color w:val="205B83"/>
          <w:sz w:val="28"/>
          <w:szCs w:val="28"/>
          <w:cs/>
          <w:lang w:bidi="bn-BD"/>
        </w:rPr>
        <w:t>মুহাম্মাদ</w:t>
      </w:r>
      <w:r w:rsidRPr="005D45C4">
        <w:rPr>
          <w:rFonts w:ascii="Kalpurush" w:hAnsi="Kalpurush" w:cs="Kalpurush"/>
          <w:color w:val="205B83"/>
          <w:sz w:val="28"/>
          <w:szCs w:val="28"/>
          <w:cs/>
          <w:lang w:bidi="bn-BD"/>
        </w:rPr>
        <w:t xml:space="preserve"> </w:t>
      </w:r>
      <w:r w:rsidRPr="005D45C4">
        <w:rPr>
          <w:rFonts w:ascii="Kalpurush" w:hAnsi="Kalpurush" w:cs="Kalpurush" w:hint="cs"/>
          <w:color w:val="205B83"/>
          <w:sz w:val="28"/>
          <w:szCs w:val="28"/>
          <w:cs/>
          <w:lang w:bidi="bn-BD"/>
        </w:rPr>
        <w:t>যাকারিয়া</w:t>
      </w:r>
    </w:p>
    <w:p w:rsidR="002C03ED" w:rsidRPr="005D45C4" w:rsidRDefault="002C03ED" w:rsidP="002C03ED">
      <w:pPr>
        <w:bidi w:val="0"/>
        <w:jc w:val="center"/>
        <w:rPr>
          <w:rFonts w:ascii="Kalpurush" w:hAnsi="Kalpurush"/>
          <w:color w:val="205B83"/>
          <w:sz w:val="28"/>
          <w:szCs w:val="28"/>
          <w:lang w:bidi="ar-EG"/>
        </w:rPr>
      </w:pP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5666DC" w:rsidP="00471686">
      <w:pPr>
        <w:bidi w:val="0"/>
        <w:jc w:val="center"/>
        <w:rPr>
          <w:rFonts w:ascii="Kalpurush" w:hAnsi="Kalpurush"/>
          <w:color w:val="006666"/>
          <w:sz w:val="30"/>
          <w:szCs w:val="30"/>
          <w:lang w:bidi="ar-EG"/>
        </w:rPr>
      </w:pP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9D3B32" w:rsidRDefault="005D45C4" w:rsidP="005D45C4">
      <w:pPr>
        <w:spacing w:line="240" w:lineRule="auto"/>
        <w:jc w:val="center"/>
        <w:rPr>
          <w:rFonts w:ascii="ae_AlArabiya" w:hAnsi="ae_AlArabiya" w:cs="ae_AlArabiya"/>
          <w:color w:val="205B83"/>
          <w:sz w:val="72"/>
          <w:szCs w:val="72"/>
          <w:lang w:bidi="ar-EG"/>
        </w:rPr>
      </w:pPr>
      <w:r w:rsidRPr="009D3B32">
        <w:rPr>
          <w:rFonts w:ascii="ae_AlArabiya" w:hAnsi="ae_AlArabiya" w:cs="ae_AlArabiya" w:hint="cs"/>
          <w:color w:val="205B83"/>
          <w:sz w:val="56"/>
          <w:szCs w:val="56"/>
          <w:rtl/>
          <w:lang w:bidi="ar-EG"/>
        </w:rPr>
        <w:t>مناسك</w:t>
      </w:r>
      <w:r w:rsidRPr="009D3B32">
        <w:rPr>
          <w:rFonts w:ascii="ae_AlArabiya" w:hAnsi="ae_AlArabiya" w:cs="ae_AlArabiya"/>
          <w:color w:val="205B83"/>
          <w:sz w:val="56"/>
          <w:szCs w:val="56"/>
          <w:rtl/>
          <w:lang w:bidi="ar-EG"/>
        </w:rPr>
        <w:t xml:space="preserve"> </w:t>
      </w:r>
      <w:r w:rsidRPr="009D3B32">
        <w:rPr>
          <w:rFonts w:ascii="ae_AlArabiya" w:hAnsi="ae_AlArabiya" w:cs="ae_AlArabiya" w:hint="cs"/>
          <w:color w:val="205B83"/>
          <w:sz w:val="56"/>
          <w:szCs w:val="56"/>
          <w:rtl/>
          <w:lang w:bidi="ar-EG"/>
        </w:rPr>
        <w:t>المرأة</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620C84" w:rsidRPr="00620C84" w:rsidRDefault="008B3703" w:rsidP="00620C84">
      <w:pPr>
        <w:tabs>
          <w:tab w:val="left" w:pos="753"/>
          <w:tab w:val="center" w:pos="3968"/>
        </w:tabs>
        <w:rPr>
          <w:rFonts w:ascii="Kalpurush" w:hAnsi="Kalpurush"/>
          <w:color w:val="5EA1A5"/>
          <w:sz w:val="40"/>
          <w:szCs w:val="40"/>
          <w:lang w:bidi="ar-EG"/>
        </w:rPr>
      </w:pPr>
      <w:r w:rsidRPr="00471686">
        <w:rPr>
          <w:rFonts w:ascii="Kalpurush" w:hAnsi="Kalpurush"/>
          <w:color w:val="5EA1A5"/>
          <w:sz w:val="100"/>
          <w:szCs w:val="100"/>
          <w:lang w:bidi="ar-EG"/>
        </w:rPr>
        <w:tab/>
      </w:r>
    </w:p>
    <w:p w:rsidR="008B3703" w:rsidRPr="00620C84" w:rsidRDefault="005D45C4" w:rsidP="00620C84">
      <w:pPr>
        <w:tabs>
          <w:tab w:val="left" w:pos="753"/>
          <w:tab w:val="center" w:pos="3968"/>
        </w:tabs>
        <w:jc w:val="center"/>
        <w:rPr>
          <w:rFonts w:ascii="Adobe نسخ Medium" w:hAnsi="Adobe نسخ Medium" w:cs="KFGQPC Uthman Taha Naskh"/>
          <w:color w:val="205B83"/>
          <w:sz w:val="44"/>
          <w:szCs w:val="44"/>
          <w:lang w:bidi="ar-EG"/>
        </w:rPr>
      </w:pPr>
      <w:r w:rsidRPr="00620C84">
        <w:rPr>
          <w:rFonts w:ascii="Adobe نسخ Medium" w:hAnsi="Adobe نسخ Medium" w:cs="KFGQPC Uthman Taha Naskh" w:hint="cs"/>
          <w:color w:val="205B83"/>
          <w:sz w:val="44"/>
          <w:szCs w:val="44"/>
          <w:rtl/>
          <w:lang w:bidi="ar-EG"/>
        </w:rPr>
        <w:t>د</w:t>
      </w:r>
      <w:r w:rsidRPr="00620C84">
        <w:rPr>
          <w:rFonts w:ascii="Adobe نسخ Medium" w:hAnsi="Adobe نسخ Medium" w:cs="KFGQPC Uthman Taha Naskh"/>
          <w:color w:val="205B83"/>
          <w:sz w:val="44"/>
          <w:szCs w:val="44"/>
          <w:rtl/>
          <w:lang w:bidi="ar-EG"/>
        </w:rPr>
        <w:t xml:space="preserve">/ </w:t>
      </w:r>
      <w:r w:rsidRPr="00620C84">
        <w:rPr>
          <w:rFonts w:ascii="Adobe نسخ Medium" w:hAnsi="Adobe نسخ Medium" w:cs="KFGQPC Uthman Taha Naskh" w:hint="cs"/>
          <w:color w:val="205B83"/>
          <w:sz w:val="44"/>
          <w:szCs w:val="44"/>
          <w:rtl/>
          <w:lang w:bidi="ar-EG"/>
        </w:rPr>
        <w:t>أبو</w:t>
      </w:r>
      <w:r w:rsidRPr="00620C84">
        <w:rPr>
          <w:rFonts w:ascii="Adobe نسخ Medium" w:hAnsi="Adobe نسخ Medium" w:cs="KFGQPC Uthman Taha Naskh"/>
          <w:color w:val="205B83"/>
          <w:sz w:val="44"/>
          <w:szCs w:val="44"/>
          <w:rtl/>
          <w:lang w:bidi="ar-EG"/>
        </w:rPr>
        <w:t xml:space="preserve"> </w:t>
      </w:r>
      <w:r w:rsidRPr="00620C84">
        <w:rPr>
          <w:rFonts w:ascii="Adobe نسخ Medium" w:hAnsi="Adobe نسخ Medium" w:cs="KFGQPC Uthman Taha Naskh" w:hint="cs"/>
          <w:color w:val="205B83"/>
          <w:sz w:val="44"/>
          <w:szCs w:val="44"/>
          <w:rtl/>
          <w:lang w:bidi="ar-EG"/>
        </w:rPr>
        <w:t>بكر</w:t>
      </w:r>
      <w:r w:rsidRPr="00620C84">
        <w:rPr>
          <w:rFonts w:ascii="Adobe نسخ Medium" w:hAnsi="Adobe نسخ Medium" w:cs="KFGQPC Uthman Taha Naskh"/>
          <w:color w:val="205B83"/>
          <w:sz w:val="44"/>
          <w:szCs w:val="44"/>
          <w:rtl/>
          <w:lang w:bidi="ar-EG"/>
        </w:rPr>
        <w:t xml:space="preserve"> </w:t>
      </w:r>
      <w:r w:rsidRPr="00620C84">
        <w:rPr>
          <w:rFonts w:ascii="Adobe نسخ Medium" w:hAnsi="Adobe نسخ Medium" w:cs="KFGQPC Uthman Taha Naskh" w:hint="cs"/>
          <w:color w:val="205B83"/>
          <w:sz w:val="44"/>
          <w:szCs w:val="44"/>
          <w:rtl/>
          <w:lang w:bidi="ar-EG"/>
        </w:rPr>
        <w:t>محمد</w:t>
      </w:r>
      <w:r w:rsidRPr="00620C84">
        <w:rPr>
          <w:rFonts w:ascii="Adobe نسخ Medium" w:hAnsi="Adobe نسخ Medium" w:cs="KFGQPC Uthman Taha Naskh"/>
          <w:color w:val="205B83"/>
          <w:sz w:val="44"/>
          <w:szCs w:val="44"/>
          <w:rtl/>
          <w:lang w:bidi="ar-EG"/>
        </w:rPr>
        <w:t xml:space="preserve"> </w:t>
      </w:r>
      <w:r w:rsidRPr="00620C84">
        <w:rPr>
          <w:rFonts w:ascii="Adobe نسخ Medium" w:hAnsi="Adobe نسخ Medium" w:cs="KFGQPC Uthman Taha Naskh" w:hint="cs"/>
          <w:color w:val="205B83"/>
          <w:sz w:val="44"/>
          <w:szCs w:val="44"/>
          <w:rtl/>
          <w:lang w:bidi="ar-EG"/>
        </w:rPr>
        <w:t>زكريا</w:t>
      </w:r>
    </w:p>
    <w:p w:rsidR="008B3703" w:rsidRPr="00620C84"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620C84" w:rsidRDefault="008B3703" w:rsidP="00471686">
      <w:pPr>
        <w:jc w:val="center"/>
        <w:rPr>
          <w:rFonts w:ascii="Kalpurush" w:hAnsi="Kalpurush" w:cs="KFGQPC Uthman Taha Naskh"/>
          <w:color w:val="006666"/>
          <w:sz w:val="2"/>
          <w:szCs w:val="2"/>
          <w:lang w:bidi="ar-EG"/>
        </w:rPr>
      </w:pPr>
    </w:p>
    <w:p w:rsidR="008B3703" w:rsidRPr="00620C84" w:rsidRDefault="008B3703" w:rsidP="00471686">
      <w:pPr>
        <w:jc w:val="center"/>
        <w:rPr>
          <w:rFonts w:ascii="Kalpurush" w:hAnsi="Kalpurush" w:cs="KFGQPC Uthman Taha Naskh"/>
          <w:color w:val="7F7F7F" w:themeColor="text1" w:themeTint="80"/>
          <w:sz w:val="44"/>
          <w:szCs w:val="44"/>
          <w:lang w:bidi="ar-EG"/>
        </w:rPr>
      </w:pPr>
      <w:r w:rsidRPr="00620C84">
        <w:rPr>
          <w:rFonts w:ascii="Kalpurush" w:hAnsi="Kalpurush" w:cs="KFGQPC Uthman Taha Naskh"/>
          <w:color w:val="7F7F7F" w:themeColor="text1" w:themeTint="80"/>
          <w:sz w:val="44"/>
          <w:szCs w:val="44"/>
          <w:lang w:bidi="ar-EG"/>
        </w:rPr>
        <w:sym w:font="Wingdings" w:char="F097"/>
      </w:r>
      <w:r w:rsidRPr="00620C84">
        <w:rPr>
          <w:rFonts w:ascii="Kalpurush" w:hAnsi="Kalpurush" w:cs="KFGQPC Uthman Taha Naskh"/>
          <w:color w:val="7F7F7F" w:themeColor="text1" w:themeTint="80"/>
          <w:sz w:val="44"/>
          <w:szCs w:val="44"/>
          <w:lang w:bidi="ar-EG"/>
        </w:rPr>
        <w:sym w:font="Wingdings" w:char="F099"/>
      </w:r>
    </w:p>
    <w:p w:rsidR="008B3703" w:rsidRPr="00620C84" w:rsidRDefault="008B3703" w:rsidP="00471686">
      <w:pPr>
        <w:jc w:val="center"/>
        <w:rPr>
          <w:rFonts w:ascii="Kalpurush" w:hAnsi="Kalpurush" w:cs="KFGQPC Uthman Taha Naskh"/>
          <w:color w:val="006666"/>
          <w:sz w:val="2"/>
          <w:szCs w:val="2"/>
          <w:lang w:bidi="ar-EG"/>
        </w:rPr>
      </w:pPr>
    </w:p>
    <w:p w:rsidR="008B3703" w:rsidRPr="00620C84" w:rsidRDefault="008B3703" w:rsidP="00471686">
      <w:pPr>
        <w:jc w:val="center"/>
        <w:rPr>
          <w:rFonts w:ascii="Adobe نسخ Medium" w:hAnsi="Adobe نسخ Medium" w:cs="KFGQPC Uthman Taha Naskh"/>
          <w:color w:val="595959" w:themeColor="text1" w:themeTint="A6"/>
          <w:sz w:val="4"/>
          <w:szCs w:val="4"/>
          <w:lang w:bidi="ar-EG"/>
        </w:rPr>
      </w:pPr>
    </w:p>
    <w:p w:rsidR="002C03ED" w:rsidRPr="00620C84" w:rsidRDefault="00471686" w:rsidP="00471686">
      <w:pPr>
        <w:jc w:val="center"/>
        <w:rPr>
          <w:rFonts w:ascii="Adobe نسخ Medium" w:hAnsi="Adobe نسخ Medium" w:cs="KFGQPC Uthman Taha Naskh"/>
          <w:color w:val="006666"/>
          <w:sz w:val="36"/>
          <w:szCs w:val="36"/>
          <w:rtl/>
          <w:lang w:bidi="ar-EG"/>
        </w:rPr>
      </w:pPr>
      <w:r w:rsidRPr="00620C84">
        <w:rPr>
          <w:rFonts w:ascii="Adobe نسخ Medium" w:hAnsi="Adobe نسخ Medium" w:cs="KFGQPC Uthman Taha Naskh" w:hint="cs"/>
          <w:color w:val="006666"/>
          <w:sz w:val="36"/>
          <w:szCs w:val="36"/>
          <w:rtl/>
          <w:lang w:bidi="ar-EG"/>
        </w:rPr>
        <w:t>مراجعة:</w:t>
      </w:r>
      <w:r w:rsidR="0026561C" w:rsidRPr="00620C84">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2C03ED" w:rsidP="00155CF7">
      <w:pPr>
        <w:bidi w:val="0"/>
        <w:jc w:val="center"/>
        <w:rPr>
          <w:rFonts w:ascii="Kalpurush" w:hAnsi="Kalpurush" w:cs="Kalpurush"/>
          <w:color w:val="006666"/>
          <w:sz w:val="44"/>
          <w:szCs w:val="44"/>
          <w:lang w:bidi="bn-BD"/>
        </w:rPr>
      </w:pPr>
      <w:r>
        <w:rPr>
          <w:rFonts w:ascii="Adobe نسخ Medium" w:hAnsi="Adobe نسخ Medium" w:cs="Adobe نسخ Medium"/>
          <w:color w:val="006666"/>
          <w:sz w:val="36"/>
          <w:szCs w:val="36"/>
          <w:rtl/>
          <w:lang w:bidi="ar-EG"/>
        </w:rPr>
        <w:br w:type="page"/>
      </w:r>
      <w:r w:rsidR="00630B3D"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630B3D"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52"/>
        <w:gridCol w:w="4098"/>
        <w:gridCol w:w="577"/>
      </w:tblGrid>
      <w:tr w:rsidR="00630B3D" w:rsidRPr="00A05514" w:rsidTr="007D6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Pr="00A05514" w:rsidRDefault="00630B3D" w:rsidP="00A05514">
            <w:pPr>
              <w:bidi w:val="0"/>
              <w:jc w:val="center"/>
              <w:rPr>
                <w:rFonts w:ascii="Kalpurush" w:hAnsi="Kalpurush" w:cs="Kalpurush"/>
                <w:sz w:val="20"/>
                <w:szCs w:val="20"/>
                <w:lang w:bidi="bn-BD"/>
              </w:rPr>
            </w:pPr>
            <w:r w:rsidRPr="00A05514">
              <w:rPr>
                <w:rFonts w:ascii="Kalpurush" w:hAnsi="Kalpurush" w:cs="Kalpurush"/>
                <w:sz w:val="20"/>
                <w:szCs w:val="20"/>
                <w:cs/>
                <w:lang w:bidi="bn-BD"/>
              </w:rPr>
              <w:t>ক্র</w:t>
            </w:r>
          </w:p>
        </w:tc>
        <w:tc>
          <w:tcPr>
            <w:tcW w:w="4012" w:type="pct"/>
            <w:hideMark/>
          </w:tcPr>
          <w:p w:rsidR="00630B3D" w:rsidRPr="00A05514" w:rsidRDefault="00630B3D" w:rsidP="00A05514">
            <w:pPr>
              <w:bidi w:val="0"/>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05514">
              <w:rPr>
                <w:rFonts w:ascii="Kalpurush" w:hAnsi="Kalpurush" w:cs="Kalpurush"/>
                <w:sz w:val="20"/>
                <w:szCs w:val="20"/>
                <w:cs/>
                <w:lang w:bidi="bn-BD"/>
              </w:rPr>
              <w:t>শিরোনাম</w:t>
            </w:r>
          </w:p>
        </w:tc>
        <w:tc>
          <w:tcPr>
            <w:tcW w:w="577" w:type="pct"/>
            <w:hideMark/>
          </w:tcPr>
          <w:p w:rsidR="00630B3D" w:rsidRPr="00A05514" w:rsidRDefault="00630B3D" w:rsidP="00A05514">
            <w:pPr>
              <w:bidi w:val="0"/>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05514">
              <w:rPr>
                <w:rFonts w:ascii="Kalpurush" w:hAnsi="Kalpurush" w:cs="Kalpurush"/>
                <w:sz w:val="20"/>
                <w:szCs w:val="20"/>
                <w:cs/>
                <w:lang w:bidi="bn-BD"/>
              </w:rPr>
              <w:t>পৃষ্ঠা</w:t>
            </w:r>
          </w:p>
        </w:tc>
      </w:tr>
      <w:tr w:rsidR="00630B3D" w:rsidRPr="00A05514" w:rsidTr="007D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A05514" w:rsidRDefault="00630B3D" w:rsidP="00A05514">
            <w:pPr>
              <w:bidi w:val="0"/>
              <w:jc w:val="center"/>
              <w:rPr>
                <w:rFonts w:ascii="Kalpurush" w:hAnsi="Kalpurush" w:cs="Kalpurush"/>
                <w:b w:val="0"/>
                <w:bCs w:val="0"/>
                <w:sz w:val="20"/>
                <w:szCs w:val="20"/>
                <w:rtl/>
                <w:cs/>
                <w:lang w:bidi="bn-IN"/>
              </w:rPr>
            </w:pPr>
            <w:r w:rsidRPr="00A05514">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A05514">
              <w:rPr>
                <w:rFonts w:ascii="Kalpurush" w:eastAsia="Nikosh" w:hAnsi="Kalpurush" w:cs="Kalpurush"/>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A05514" w:rsidRDefault="00630B3D"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D45C4" w:rsidRPr="00A05514" w:rsidTr="007D69C6">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D45C4" w:rsidRPr="00A05514" w:rsidRDefault="005D45C4" w:rsidP="00A05514">
            <w:pPr>
              <w:bidi w:val="0"/>
              <w:jc w:val="center"/>
              <w:rPr>
                <w:rFonts w:ascii="Kalpurush" w:hAnsi="Kalpurush" w:cs="Kalpurush"/>
                <w:sz w:val="20"/>
                <w:szCs w:val="20"/>
                <w:rtl/>
                <w:cs/>
                <w:lang w:bidi="bn-IN"/>
              </w:rPr>
            </w:pPr>
            <w:r w:rsidRPr="00A05514">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A05514">
              <w:rPr>
                <w:rFonts w:ascii="Kalpurush" w:eastAsia="Nikosh" w:hAnsi="Kalpurush" w:cs="Kalpurush"/>
                <w:b/>
                <w:bCs/>
                <w:sz w:val="20"/>
                <w:szCs w:val="20"/>
                <w:cs/>
                <w:lang w:bidi="bn-BD"/>
              </w:rPr>
              <w:t>হজের অর্থ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D45C4" w:rsidRPr="00A05514" w:rsidRDefault="005D45C4" w:rsidP="00A05514">
            <w:pPr>
              <w:bidi w:val="0"/>
              <w:jc w:val="center"/>
              <w:rPr>
                <w:rFonts w:ascii="Kalpurush" w:hAnsi="Kalpurush" w:cs="Kalpurush"/>
                <w:b w:val="0"/>
                <w:bCs w:val="0"/>
                <w:sz w:val="20"/>
                <w:szCs w:val="20"/>
                <w:cs/>
                <w:lang w:bidi="bn-IN"/>
              </w:rPr>
            </w:pPr>
            <w:r w:rsidRPr="00A05514">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A05514">
              <w:rPr>
                <w:rFonts w:ascii="Kalpurush" w:eastAsia="Nikosh" w:hAnsi="Kalpurush" w:cs="Kalpurush"/>
                <w:sz w:val="20"/>
                <w:szCs w:val="20"/>
                <w:cs/>
                <w:lang w:bidi="bn-BD"/>
              </w:rPr>
              <w:t>হজের গুরুত্ব ও</w:t>
            </w:r>
            <w:r w:rsidR="002C03ED">
              <w:rPr>
                <w:rFonts w:ascii="Kalpurush" w:eastAsia="Nikosh" w:hAnsi="Kalpurush" w:cs="Kalpurush"/>
                <w:sz w:val="20"/>
                <w:szCs w:val="20"/>
                <w:cs/>
                <w:lang w:bidi="bn-BD"/>
              </w:rPr>
              <w:t xml:space="preserve">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D45C4" w:rsidRPr="00A05514" w:rsidRDefault="005D45C4" w:rsidP="00A05514">
            <w:pPr>
              <w:bidi w:val="0"/>
              <w:jc w:val="center"/>
              <w:rPr>
                <w:rFonts w:ascii="Kalpurush" w:hAnsi="Kalpurush" w:cs="Kalpurush"/>
                <w:b w:val="0"/>
                <w:bCs w:val="0"/>
                <w:sz w:val="20"/>
                <w:szCs w:val="20"/>
                <w:rtl/>
                <w:cs/>
                <w:lang w:bidi="bn-IN"/>
              </w:rPr>
            </w:pPr>
            <w:r w:rsidRPr="00A05514">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2C03ED" w:rsidP="00A05514">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Pr>
                <w:rFonts w:ascii="Kalpurush" w:eastAsia="Nikosh" w:hAnsi="Kalpurush" w:cs="Kalpurush"/>
                <w:sz w:val="20"/>
                <w:szCs w:val="20"/>
                <w:cs/>
                <w:lang w:bidi="bn-BD"/>
              </w:rPr>
              <w:t>মহিলাদের হজের গুরুত্ব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D45C4" w:rsidRPr="00A05514" w:rsidRDefault="005D45C4" w:rsidP="00A05514">
            <w:pPr>
              <w:bidi w:val="0"/>
              <w:jc w:val="center"/>
              <w:rPr>
                <w:rFonts w:ascii="Kalpurush" w:hAnsi="Kalpurush" w:cs="Kalpurush"/>
                <w:b w:val="0"/>
                <w:bCs w:val="0"/>
                <w:sz w:val="20"/>
                <w:szCs w:val="20"/>
                <w:rtl/>
                <w:cs/>
                <w:lang w:bidi="bn-IN"/>
              </w:rPr>
            </w:pPr>
            <w:r w:rsidRPr="00A05514">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A05514">
              <w:rPr>
                <w:rFonts w:ascii="Kalpurush" w:eastAsia="Nikosh" w:hAnsi="Kalpurush" w:cs="Kalpurush"/>
                <w:sz w:val="20"/>
                <w:szCs w:val="20"/>
                <w:cs/>
                <w:lang w:bidi="bn-BD"/>
              </w:rPr>
              <w:t>হজের শর্তসমূহ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D45C4" w:rsidRPr="00A05514" w:rsidRDefault="005D45C4" w:rsidP="00A05514">
            <w:pPr>
              <w:bidi w:val="0"/>
              <w:jc w:val="center"/>
              <w:rPr>
                <w:rFonts w:ascii="Kalpurush" w:hAnsi="Kalpurush" w:cs="Kalpurush"/>
                <w:b w:val="0"/>
                <w:bCs w:val="0"/>
                <w:sz w:val="20"/>
                <w:szCs w:val="20"/>
                <w:rtl/>
                <w:cs/>
                <w:lang w:bidi="bn-IN"/>
              </w:rPr>
            </w:pPr>
            <w:r w:rsidRPr="00A05514">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A05514">
              <w:rPr>
                <w:rFonts w:ascii="Kalpurush" w:eastAsia="Nikosh" w:hAnsi="Kalpurush" w:cs="Kalpurush"/>
                <w:sz w:val="20"/>
                <w:szCs w:val="20"/>
                <w:cs/>
                <w:lang w:bidi="bn-BD"/>
              </w:rPr>
              <w:t>এক. আর্থিক সক্ষমতা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D45C4" w:rsidRPr="00A05514" w:rsidRDefault="005D45C4" w:rsidP="00A05514">
            <w:pPr>
              <w:bidi w:val="0"/>
              <w:jc w:val="center"/>
              <w:rPr>
                <w:rFonts w:ascii="Kalpurush" w:hAnsi="Kalpurush" w:cs="Kalpurush"/>
                <w:b w:val="0"/>
                <w:bCs w:val="0"/>
                <w:sz w:val="20"/>
                <w:szCs w:val="20"/>
                <w:rtl/>
                <w:cs/>
                <w:lang w:bidi="bn-IN"/>
              </w:rPr>
            </w:pPr>
            <w:r w:rsidRPr="00A05514">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2C03ED"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Pr>
                <w:rFonts w:ascii="Kalpurush" w:eastAsia="Nikosh" w:hAnsi="Kalpurush" w:cs="Kalpurush"/>
                <w:sz w:val="20"/>
                <w:szCs w:val="20"/>
                <w:cs/>
                <w:lang w:bidi="bn-BD"/>
              </w:rPr>
              <w:t>আর্থিক সংগতি বলতে ক</w:t>
            </w:r>
            <w:r>
              <w:rPr>
                <w:rFonts w:ascii="Kalpurush" w:eastAsia="Nikosh" w:hAnsi="Kalpurush" w:cs="Kalpurush" w:hint="cs"/>
                <w:sz w:val="20"/>
                <w:szCs w:val="20"/>
                <w:cs/>
                <w:lang w:bidi="bn-IN"/>
              </w:rPr>
              <w:t>ী</w:t>
            </w:r>
            <w:r w:rsidR="005D45C4" w:rsidRPr="00A05514">
              <w:rPr>
                <w:rFonts w:ascii="Kalpurush" w:eastAsia="Nikosh" w:hAnsi="Kalpurush" w:cs="Kalpurush"/>
                <w:sz w:val="20"/>
                <w:szCs w:val="20"/>
                <w:cs/>
                <w:lang w:bidi="bn-BD"/>
              </w:rPr>
              <w:t xml:space="preserve"> বুঝায়</w:t>
            </w:r>
            <w:r w:rsidR="005D45C4" w:rsidRPr="00A05514">
              <w:rPr>
                <w:rFonts w:ascii="Kalpurush" w:eastAsia="Nikosh" w:hAnsi="Kalpurush" w:cs="Kalpurush"/>
                <w:sz w:val="20"/>
                <w:szCs w:val="20"/>
                <w:lang w:bidi="bn-BD"/>
              </w:rPr>
              <w:t xml:space="preserve">? </w:t>
            </w:r>
            <w:r w:rsidR="005D45C4" w:rsidRPr="00A05514">
              <w:rPr>
                <w:rFonts w:ascii="Kalpurush" w:eastAsia="Nikosh" w:hAnsi="Kalpurush" w:cs="Kalpurush"/>
                <w:sz w:val="20"/>
                <w:szCs w:val="20"/>
                <w:cs/>
                <w:lang w:bidi="bn-BD"/>
              </w:rPr>
              <w:t>তার পরিমাণ কত</w:t>
            </w:r>
            <w:r>
              <w:rPr>
                <w:rFonts w:ascii="Kalpurush" w:eastAsia="Nikosh" w:hAnsi="Kalpurush" w:cs="Kalpurush"/>
                <w:sz w:val="20"/>
                <w:szCs w:val="20"/>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D45C4" w:rsidRPr="00A05514" w:rsidRDefault="005D45C4" w:rsidP="00A05514">
            <w:pPr>
              <w:bidi w:val="0"/>
              <w:jc w:val="center"/>
              <w:rPr>
                <w:rFonts w:ascii="Kalpurush" w:hAnsi="Kalpurush" w:cs="Kalpurush"/>
                <w:b w:val="0"/>
                <w:bCs w:val="0"/>
                <w:sz w:val="20"/>
                <w:szCs w:val="20"/>
                <w:rtl/>
                <w:cs/>
                <w:lang w:bidi="bn-IN"/>
              </w:rPr>
            </w:pPr>
            <w:r w:rsidRPr="00A05514">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A05514">
              <w:rPr>
                <w:rFonts w:ascii="Kalpurush" w:eastAsia="Nikosh" w:hAnsi="Kalpurush" w:cs="Kalpurush"/>
                <w:b/>
                <w:bCs/>
                <w:sz w:val="20"/>
                <w:szCs w:val="20"/>
                <w:cs/>
                <w:lang w:bidi="bn-BD"/>
              </w:rPr>
              <w:t>মাহরাম কারা</w:t>
            </w:r>
            <w:r w:rsidRPr="00A05514">
              <w:rPr>
                <w:rFonts w:ascii="Kalpurush" w:eastAsia="Nikosh" w:hAnsi="Kalpurush" w:cs="Kalpurush"/>
                <w:b/>
                <w:bCs/>
                <w:sz w:val="20"/>
                <w:szCs w:val="20"/>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D45C4" w:rsidRPr="00A05514" w:rsidRDefault="005D45C4" w:rsidP="00A05514">
            <w:pPr>
              <w:bidi w:val="0"/>
              <w:jc w:val="center"/>
              <w:rPr>
                <w:rFonts w:ascii="Kalpurush" w:hAnsi="Kalpurush" w:cs="Kalpurush"/>
                <w:b w:val="0"/>
                <w:bCs w:val="0"/>
                <w:sz w:val="20"/>
                <w:szCs w:val="20"/>
                <w:rtl/>
                <w:cs/>
                <w:lang w:bidi="bn-IN"/>
              </w:rPr>
            </w:pPr>
            <w:r w:rsidRPr="00A05514">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A05514">
              <w:rPr>
                <w:rFonts w:ascii="Kalpurush" w:eastAsia="Nikosh" w:hAnsi="Kalpurush" w:cs="Kalpurush"/>
                <w:sz w:val="20"/>
                <w:szCs w:val="20"/>
                <w:cs/>
                <w:lang w:bidi="bn-BD"/>
              </w:rPr>
              <w:t>এক. বংশীয় মাহরাম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center"/>
              <w:rPr>
                <w:rFonts w:ascii="Kalpurush" w:hAnsi="Kalpurush" w:cs="Kalpurush"/>
                <w:b w:val="0"/>
                <w:bCs w:val="0"/>
                <w:sz w:val="20"/>
                <w:szCs w:val="20"/>
                <w:cs/>
                <w:lang w:bidi="bn-IN"/>
              </w:rPr>
            </w:pPr>
            <w:r w:rsidRPr="00A05514">
              <w:rPr>
                <w:rFonts w:ascii="Kalpurush" w:hAnsi="Kalpurush" w:cs="Kalpurush"/>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A05514">
              <w:rPr>
                <w:rFonts w:ascii="Kalpurush" w:eastAsia="Nikosh" w:hAnsi="Kalpurush" w:cs="Kalpurush"/>
                <w:sz w:val="20"/>
                <w:szCs w:val="20"/>
                <w:cs/>
                <w:lang w:bidi="bn-BD"/>
              </w:rPr>
              <w:t>দুই. দুধ খাওয়া জনিত মাহরাম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তিন. বৈবাহিক সম্পর্কের কারণে মাহরাম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মাহরাম</w:t>
            </w:r>
            <w:r w:rsidRPr="00A05514">
              <w:rPr>
                <w:rFonts w:ascii="Kalpurush" w:hAnsi="Kalpurush" w:cs="Kalpurush"/>
                <w:sz w:val="20"/>
                <w:szCs w:val="20"/>
              </w:rPr>
              <w:t>-</w:t>
            </w:r>
            <w:r w:rsidR="002C03ED">
              <w:rPr>
                <w:rFonts w:ascii="Kalpurush" w:eastAsia="Nikosh" w:hAnsi="Kalpurush" w:cs="Kalpurush"/>
                <w:sz w:val="20"/>
                <w:szCs w:val="20"/>
                <w:cs/>
                <w:lang w:bidi="bn-BD"/>
              </w:rPr>
              <w:t>এর কিছু শর্ত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b/>
                <w:bCs/>
                <w:sz w:val="20"/>
                <w:szCs w:val="20"/>
                <w:cs/>
                <w:lang w:bidi="bn-BD"/>
              </w:rPr>
              <w:t>হজের আদবসমূহ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আল্লাহর দরবারে আমল কবুল হওয়ার জন্য শর্ত</w:t>
            </w:r>
            <w:r w:rsidR="002C03ED">
              <w:rPr>
                <w:rFonts w:ascii="Kalpurush" w:eastAsia="Nikosh" w:hAnsi="Kalpurush" w:cs="Kalpurush"/>
                <w:sz w:val="20"/>
                <w:szCs w:val="20"/>
                <w:cs/>
                <w:lang w:bidi="bn-BD"/>
              </w:rPr>
              <w:t>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হজ শুরু করার আগে যা করণীয়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lastRenderedPageBreak/>
              <w:t>১৬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এক. হজ শুরু করার আগে আপনাকে কয়েকটি কাজ করতে হবে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১৭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দুই. হজের সফরে আপনাকে কয়েকটি জিনিস সাথে নিতে হবে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১৮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তিন. হজের সফরে যাওয়ার সময় আপনার বিশেষ করণীয়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১৯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মহিলা হাজী সাহেবার জন্য যা বর্জনীয়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২০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2C03ED"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sz w:val="20"/>
                <w:szCs w:val="20"/>
                <w:cs/>
                <w:lang w:bidi="bn-BD"/>
              </w:rPr>
              <w:t xml:space="preserve">ইহরামের </w:t>
            </w:r>
            <w:r w:rsidR="005D45C4" w:rsidRPr="00A05514">
              <w:rPr>
                <w:rFonts w:ascii="Kalpurush" w:eastAsia="Nikosh" w:hAnsi="Kalpurush" w:cs="Kalpurush"/>
                <w:sz w:val="20"/>
                <w:szCs w:val="20"/>
                <w:cs/>
                <w:lang w:bidi="bn-BD"/>
              </w:rPr>
              <w:t>আগে ও পরে সর্বাবস্থায় বর্জনীয় বিষয়সমূহ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২১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2C03ED"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b/>
                <w:bCs/>
                <w:sz w:val="20"/>
                <w:szCs w:val="20"/>
                <w:cs/>
                <w:lang w:bidi="bn-BD"/>
              </w:rPr>
              <w:t xml:space="preserve">ইহরাম </w:t>
            </w:r>
            <w:r w:rsidR="005D45C4" w:rsidRPr="00A05514">
              <w:rPr>
                <w:rFonts w:ascii="Kalpurush" w:eastAsia="Nikosh" w:hAnsi="Kalpurush" w:cs="Kalpurush"/>
                <w:b/>
                <w:bCs/>
                <w:sz w:val="20"/>
                <w:szCs w:val="20"/>
                <w:cs/>
                <w:lang w:bidi="bn-BD"/>
              </w:rPr>
              <w:t>অবস্থায় নিষিদ্ধ কাজসমূহ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২২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যদি কেউ নিষিদ্ধ বিষয়গুলো করে ফেলে তার কি করা</w:t>
            </w:r>
            <w:r w:rsidR="007D69C6">
              <w:rPr>
                <w:rFonts w:ascii="Kalpurush" w:eastAsia="Nikosh" w:hAnsi="Kalpurush" w:cs="Kalpurush"/>
                <w:sz w:val="20"/>
                <w:szCs w:val="20"/>
                <w:cs/>
                <w:lang w:bidi="bn-BD"/>
              </w:rPr>
              <w:t xml:space="preserve"> উচিৎ</w:t>
            </w:r>
            <w:r w:rsidR="002C03ED">
              <w:rPr>
                <w:rFonts w:ascii="Kalpurush" w:eastAsia="Nikosh" w:hAnsi="Kalpurush" w:cs="Kalpurush"/>
                <w:sz w:val="20"/>
                <w:szCs w:val="20"/>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২৩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 xml:space="preserve">মহিলা হাজী সাহেবার </w:t>
            </w:r>
            <w:r w:rsidR="002C03ED">
              <w:rPr>
                <w:rFonts w:ascii="Kalpurush" w:eastAsia="Nikosh" w:hAnsi="Kalpurush" w:cs="Kalpurush"/>
                <w:sz w:val="20"/>
                <w:szCs w:val="20"/>
                <w:cs/>
                <w:lang w:bidi="bn-BD"/>
              </w:rPr>
              <w:t xml:space="preserve">ইহরামের </w:t>
            </w:r>
            <w:r w:rsidRPr="00A05514">
              <w:rPr>
                <w:rFonts w:ascii="Kalpurush" w:eastAsia="Nikosh" w:hAnsi="Kalpurush" w:cs="Kalpurush"/>
                <w:sz w:val="20"/>
                <w:szCs w:val="20"/>
                <w:cs/>
                <w:lang w:bidi="bn-BD"/>
              </w:rPr>
              <w:t>পোশাক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২৪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মহিলা হাজী সাহেবারা কীভাবে হজ এবং</w:t>
            </w:r>
            <w:r w:rsidR="00742A9A">
              <w:rPr>
                <w:rFonts w:ascii="Kalpurush" w:eastAsia="Nikosh" w:hAnsi="Kalpurush" w:cs="Kalpurush"/>
                <w:sz w:val="20"/>
                <w:szCs w:val="20"/>
                <w:cs/>
                <w:lang w:bidi="bn-BD"/>
              </w:rPr>
              <w:t xml:space="preserve"> উমরাহ </w:t>
            </w:r>
            <w:r w:rsidRPr="00A05514">
              <w:rPr>
                <w:rFonts w:ascii="Kalpurush" w:eastAsia="Nikosh" w:hAnsi="Kalpurush" w:cs="Kalpurush"/>
                <w:sz w:val="20"/>
                <w:szCs w:val="20"/>
                <w:cs/>
                <w:lang w:bidi="bn-BD"/>
              </w:rPr>
              <w:t>সম্পন্ন করবেন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২৫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val="en-GB" w:bidi="bn-BD"/>
              </w:rPr>
              <w:t xml:space="preserve">উমরা অথবা হজের </w:t>
            </w:r>
            <w:r w:rsidR="002C03ED">
              <w:rPr>
                <w:rFonts w:ascii="Kalpurush" w:eastAsia="Nikosh" w:hAnsi="Kalpurush" w:cs="Kalpurush"/>
                <w:sz w:val="20"/>
                <w:szCs w:val="20"/>
                <w:cs/>
                <w:lang w:val="en-GB" w:bidi="bn-BD"/>
              </w:rPr>
              <w:t xml:space="preserve">ইহরাম </w:t>
            </w:r>
            <w:r w:rsidRPr="00A05514">
              <w:rPr>
                <w:rFonts w:ascii="Kalpurush" w:eastAsia="Nikosh" w:hAnsi="Kalpurush" w:cs="Kalpurush"/>
                <w:sz w:val="20"/>
                <w:szCs w:val="20"/>
                <w:cs/>
                <w:lang w:val="en-GB" w:bidi="bn-BD"/>
              </w:rPr>
              <w:t>হওয়ার আগে মহিলাদের জন্য যা কিছু মুস্তাহাব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২৬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2C03ED"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sz w:val="20"/>
                <w:szCs w:val="20"/>
                <w:cs/>
                <w:lang w:bidi="bn-BD"/>
              </w:rPr>
              <w:t xml:space="preserve">ইহরাম </w:t>
            </w:r>
            <w:r w:rsidR="005D45C4" w:rsidRPr="00A05514">
              <w:rPr>
                <w:rFonts w:ascii="Kalpurush" w:eastAsia="Nikosh" w:hAnsi="Kalpurush" w:cs="Kalpurush"/>
                <w:sz w:val="20"/>
                <w:szCs w:val="20"/>
                <w:cs/>
                <w:lang w:bidi="bn-BD"/>
              </w:rPr>
              <w:t>অবস্থায় মহিলাদের পোশাক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২৭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তাওয়াফের ব্যাপারে মহিলাদের বিশেষ কিছু নির্দেশনা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২৮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তামাত্তু হজকারী হাজী সাহেবার জন্য হজের কার্যাবলী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২৯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tabs>
                <w:tab w:val="right" w:pos="5940"/>
                <w:tab w:val="right" w:pos="6255"/>
              </w:tabs>
              <w:bidi w:val="0"/>
              <w:jc w:val="lowKashida"/>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val="en-GB"/>
              </w:rPr>
            </w:pPr>
            <w:r w:rsidRPr="00A05514">
              <w:rPr>
                <w:rFonts w:ascii="Kalpurush" w:eastAsia="Nikosh" w:hAnsi="Kalpurush" w:cs="Kalpurush"/>
                <w:sz w:val="20"/>
                <w:szCs w:val="20"/>
                <w:cs/>
                <w:lang w:val="en-GB" w:bidi="bn-BD"/>
              </w:rPr>
              <w:t>তামাত্তু হজ আদায়কারী হাজী সাহেবাদের</w:t>
            </w:r>
            <w:r w:rsidR="002C03ED">
              <w:rPr>
                <w:rFonts w:ascii="Kalpurush" w:eastAsia="Nikosh" w:hAnsi="Kalpurush" w:cs="Kalpurush"/>
                <w:sz w:val="20"/>
                <w:szCs w:val="20"/>
                <w:cs/>
                <w:lang w:val="en-GB" w:bidi="bn-BD"/>
              </w:rPr>
              <w:t xml:space="preserve"> কর্মকাণ্ডের</w:t>
            </w:r>
            <w:r w:rsidRPr="00A05514">
              <w:rPr>
                <w:rFonts w:ascii="Kalpurush" w:eastAsia="Nikosh" w:hAnsi="Kalpurush" w:cs="Kalpurush"/>
                <w:sz w:val="20"/>
                <w:szCs w:val="20"/>
                <w:cs/>
                <w:lang w:val="en-GB" w:bidi="bn-BD"/>
              </w:rPr>
              <w:t xml:space="preserve"> সংক্ষিপ্ত রূপ</w:t>
            </w:r>
            <w:r w:rsidRPr="00A05514">
              <w:rPr>
                <w:rFonts w:ascii="Kalpurush" w:eastAsia="Times New Roman" w:hAnsi="Kalpurush" w:cs="Kalpurush"/>
                <w:sz w:val="20"/>
                <w:szCs w:val="20"/>
                <w:lang w:val="en-GB" w:bidi="bn-BD"/>
              </w:rPr>
              <w:t xml:space="preserve"> </w:t>
            </w:r>
            <w:r w:rsidRPr="00A05514">
              <w:rPr>
                <w:rFonts w:ascii="Kalpurush" w:eastAsia="Nikosh" w:hAnsi="Kalpurush" w:cs="Kalpurush"/>
                <w:sz w:val="20"/>
                <w:szCs w:val="20"/>
                <w:cs/>
                <w:lang w:val="en-GB" w:bidi="bn-BD"/>
              </w:rPr>
              <w:t>‘ইফরাদ’ অথবা ‘কিরান’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৩০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val="en-GB" w:bidi="bn-BD"/>
              </w:rPr>
              <w:t>হজ আদায়কারী হাজী সাহেবাদের</w:t>
            </w:r>
            <w:r w:rsidR="002C03ED">
              <w:rPr>
                <w:rFonts w:ascii="Kalpurush" w:eastAsia="Nikosh" w:hAnsi="Kalpurush" w:cs="Kalpurush"/>
                <w:sz w:val="20"/>
                <w:szCs w:val="20"/>
                <w:cs/>
                <w:lang w:val="en-GB" w:bidi="bn-BD"/>
              </w:rPr>
              <w:t xml:space="preserve"> কর্মকাণ্ডের</w:t>
            </w:r>
            <w:r w:rsidRPr="00A05514">
              <w:rPr>
                <w:rFonts w:ascii="Kalpurush" w:eastAsia="Nikosh" w:hAnsi="Kalpurush" w:cs="Kalpurush"/>
                <w:sz w:val="20"/>
                <w:szCs w:val="20"/>
                <w:cs/>
                <w:lang w:val="en-GB" w:bidi="bn-BD"/>
              </w:rPr>
              <w:t xml:space="preserve"> সংক্ষিপ্ত রূপ</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lastRenderedPageBreak/>
              <w:t>৩১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val="en-GB" w:bidi="bn-BD"/>
              </w:rPr>
              <w:t>‘কিরান’ হজ আদায়কারী এবং ‘ইফরাদ’ হজ আদায়কারীর মধ্যে পার্থক্য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৩২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b/>
                <w:bCs/>
                <w:sz w:val="20"/>
                <w:szCs w:val="20"/>
                <w:cs/>
                <w:lang w:bidi="bn-BD"/>
              </w:rPr>
              <w:t>কিরান হজ আদায়কারীর</w:t>
            </w:r>
            <w:r w:rsidR="002C03ED">
              <w:rPr>
                <w:rFonts w:ascii="Kalpurush" w:eastAsia="Nikosh" w:hAnsi="Kalpurush" w:cs="Kalpurush"/>
                <w:b/>
                <w:bCs/>
                <w:sz w:val="20"/>
                <w:szCs w:val="20"/>
                <w:cs/>
                <w:lang w:bidi="bn-BD"/>
              </w:rPr>
              <w:t xml:space="preserve"> কর্মকাণ্ড</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৩৩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ইফরাদ হজ আদায়কারীর</w:t>
            </w:r>
            <w:r w:rsidR="002C03ED">
              <w:rPr>
                <w:rFonts w:ascii="Kalpurush" w:eastAsia="Nikosh" w:hAnsi="Kalpurush" w:cs="Kalpurush"/>
                <w:sz w:val="20"/>
                <w:szCs w:val="20"/>
                <w:cs/>
                <w:lang w:bidi="bn-BD"/>
              </w:rPr>
              <w:t xml:space="preserve"> কর্মকাণ্ড</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৩৪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হায়েয বা নেফাস ওয়ালী মহিলা হাজী সাহেবানদের বিভিন্ন</w:t>
            </w:r>
            <w:r w:rsidR="002C03ED">
              <w:rPr>
                <w:rFonts w:ascii="Kalpurush" w:eastAsia="Nikosh" w:hAnsi="Kalpurush" w:cs="Kalpurush"/>
                <w:sz w:val="20"/>
                <w:szCs w:val="20"/>
                <w:cs/>
                <w:lang w:bidi="bn-BD"/>
              </w:rPr>
              <w:t xml:space="preserve"> কর্মকাণ্ড</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৩৫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হজে মহিলাদের সৌন্দর্যচর্চা সংক্রান্ত বিভিন্ন হুকুম আহকাম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৩৬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হজে মহিলা ও তার সন্তান-সন্ততি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7D69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৩৭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এক</w:t>
            </w:r>
            <w:r w:rsidR="002C03ED">
              <w:rPr>
                <w:rFonts w:ascii="Kalpurush" w:eastAsia="Nikosh" w:hAnsi="Kalpurush" w:cs="Kalpurush" w:hint="cs"/>
                <w:sz w:val="20"/>
                <w:szCs w:val="20"/>
                <w:cs/>
                <w:lang w:bidi="bn-IN"/>
              </w:rPr>
              <w:t xml:space="preserve"> </w:t>
            </w:r>
            <w:r w:rsidRPr="00A05514">
              <w:rPr>
                <w:rFonts w:ascii="Kalpurush" w:eastAsia="Nikosh" w:hAnsi="Kalpurush" w:cs="Kalpurush"/>
                <w:sz w:val="20"/>
                <w:szCs w:val="20"/>
                <w:cs/>
                <w:lang w:bidi="bn-BD"/>
              </w:rPr>
              <w:t>নজরে মহিলা ও পুরুষ হাজীদের মধ্যে পার্থক্যসমূহ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7D69C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৩৮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2C03ED"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sz w:val="20"/>
                <w:szCs w:val="20"/>
                <w:cs/>
                <w:lang w:bidi="bn-BD"/>
              </w:rPr>
              <w:t xml:space="preserve">শরী‘আত </w:t>
            </w:r>
            <w:r w:rsidR="005D45C4" w:rsidRPr="00A05514">
              <w:rPr>
                <w:rFonts w:ascii="Kalpurush" w:eastAsia="Nikosh" w:hAnsi="Kalpurush" w:cs="Kalpurush"/>
                <w:sz w:val="20"/>
                <w:szCs w:val="20"/>
                <w:cs/>
                <w:lang w:bidi="bn-BD"/>
              </w:rPr>
              <w:t>নিষিদ্ধ কিছু</w:t>
            </w:r>
            <w:r>
              <w:rPr>
                <w:rFonts w:ascii="Kalpurush" w:eastAsia="Nikosh" w:hAnsi="Kalpurush" w:cs="Kalpurush"/>
                <w:sz w:val="20"/>
                <w:szCs w:val="20"/>
                <w:cs/>
                <w:lang w:bidi="bn-BD"/>
              </w:rPr>
              <w:t xml:space="preserve"> কর্মকাণ্ড</w:t>
            </w:r>
            <w:r w:rsidR="005D45C4" w:rsidRPr="00A05514">
              <w:rPr>
                <w:rFonts w:ascii="Kalpurush" w:eastAsia="Nikosh" w:hAnsi="Kalpurush" w:cs="Kalpurush"/>
                <w:sz w:val="20"/>
                <w:szCs w:val="20"/>
                <w:cs/>
                <w:lang w:bidi="bn-BD"/>
              </w:rPr>
              <w:t xml:space="preserve"> থেকে সাবধানকরণ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5D45C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৩৯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মহিলা হাজী</w:t>
            </w:r>
            <w:r w:rsidR="002C03ED">
              <w:rPr>
                <w:rFonts w:ascii="Kalpurush" w:eastAsia="Nikosh" w:hAnsi="Kalpurush" w:cs="Kalpurush" w:hint="cs"/>
                <w:sz w:val="20"/>
                <w:szCs w:val="20"/>
                <w:cs/>
                <w:lang w:bidi="bn-IN"/>
              </w:rPr>
              <w:t xml:space="preserve"> </w:t>
            </w:r>
            <w:r w:rsidRPr="00A05514">
              <w:rPr>
                <w:rFonts w:ascii="Kalpurush" w:eastAsia="Nikosh" w:hAnsi="Kalpurush" w:cs="Kalpurush"/>
                <w:sz w:val="20"/>
                <w:szCs w:val="20"/>
                <w:cs/>
                <w:lang w:bidi="bn-BD"/>
              </w:rPr>
              <w:t>সাহেবা ও মদিনা শরীফের যিয়ারত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5D45C4" w:rsidRPr="00A05514" w:rsidTr="005D45C4">
        <w:trPr>
          <w:trHeight w:val="353"/>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৪০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আল্লাহর দরবারে কবুল না হওয়ার ভয় থাকা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5D45C4" w:rsidRPr="00A05514" w:rsidTr="005D45C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9D3B32" w:rsidP="00A05514">
            <w:pPr>
              <w:bidi w:val="0"/>
              <w:jc w:val="center"/>
              <w:rPr>
                <w:rFonts w:ascii="Kalpurush" w:hAnsi="Kalpurush" w:cs="Kalpurush"/>
                <w:sz w:val="20"/>
                <w:szCs w:val="20"/>
                <w:cs/>
                <w:lang w:bidi="bn-IN"/>
              </w:rPr>
            </w:pPr>
            <w:r w:rsidRPr="00A05514">
              <w:rPr>
                <w:rFonts w:ascii="Kalpurush" w:hAnsi="Kalpurush" w:cs="Kalpurush"/>
                <w:sz w:val="20"/>
                <w:szCs w:val="20"/>
                <w:cs/>
                <w:lang w:bidi="bn-IN"/>
              </w:rPr>
              <w:t>৪১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A05514">
              <w:rPr>
                <w:rFonts w:ascii="Kalpurush" w:eastAsia="Nikosh" w:hAnsi="Kalpurush" w:cs="Kalpurush"/>
                <w:sz w:val="20"/>
                <w:szCs w:val="20"/>
                <w:cs/>
                <w:lang w:bidi="bn-BD"/>
              </w:rPr>
              <w:t>মহিলা হাজী সাহেবার জন্য</w:t>
            </w:r>
            <w:r w:rsidR="002C03ED">
              <w:rPr>
                <w:rFonts w:ascii="Kalpurush" w:eastAsia="Nikosh" w:hAnsi="Kalpurush" w:cs="Kalpurush"/>
                <w:sz w:val="20"/>
                <w:szCs w:val="20"/>
                <w:cs/>
                <w:lang w:bidi="bn-BD"/>
              </w:rPr>
              <w:t xml:space="preserve"> সহীহ হাদীস</w:t>
            </w:r>
            <w:r w:rsidRPr="00A05514">
              <w:rPr>
                <w:rFonts w:ascii="Kalpurush" w:eastAsia="Nikosh" w:hAnsi="Kalpurush" w:cs="Kalpurush"/>
                <w:sz w:val="20"/>
                <w:szCs w:val="20"/>
                <w:cs/>
                <w:lang w:bidi="bn-BD"/>
              </w:rPr>
              <w:t xml:space="preserve"> থেকে নির্বাচিত</w:t>
            </w:r>
            <w:r w:rsidR="002C03ED">
              <w:rPr>
                <w:rFonts w:ascii="Kalpurush" w:eastAsia="Nikosh" w:hAnsi="Kalpurush" w:cs="Kalpurush"/>
                <w:sz w:val="20"/>
                <w:szCs w:val="20"/>
                <w:cs/>
                <w:lang w:bidi="bn-BD"/>
              </w:rPr>
              <w:t xml:space="preserve"> কিছু মাসন</w:t>
            </w:r>
            <w:r w:rsidR="002C03ED">
              <w:rPr>
                <w:rFonts w:ascii="Kalpurush" w:eastAsia="Nikosh" w:hAnsi="Kalpurush" w:cs="Kalpurush" w:hint="cs"/>
                <w:sz w:val="20"/>
                <w:szCs w:val="20"/>
                <w:cs/>
                <w:lang w:bidi="bn-IN"/>
              </w:rPr>
              <w:t>ূ</w:t>
            </w:r>
            <w:r w:rsidRPr="00A05514">
              <w:rPr>
                <w:rFonts w:ascii="Kalpurush" w:eastAsia="Nikosh" w:hAnsi="Kalpurush" w:cs="Kalpurush"/>
                <w:sz w:val="20"/>
                <w:szCs w:val="20"/>
                <w:cs/>
                <w:lang w:bidi="bn-BD"/>
              </w:rPr>
              <w:t>ন দো‘আ</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D45C4" w:rsidRPr="00A05514" w:rsidRDefault="005D45C4" w:rsidP="00A0551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630B3D" w:rsidRPr="00471686" w:rsidRDefault="00630B3D" w:rsidP="00630B3D">
      <w:pPr>
        <w:bidi w:val="0"/>
        <w:jc w:val="both"/>
        <w:rPr>
          <w:rFonts w:ascii="Kalpurush" w:hAnsi="Kalpurush"/>
          <w:sz w:val="36"/>
          <w:szCs w:val="36"/>
          <w:lang w:bidi="ar-EG"/>
        </w:rPr>
      </w:pPr>
    </w:p>
    <w:p w:rsidR="00630B3D" w:rsidRDefault="00630B3D">
      <w:pPr>
        <w:bidi w:val="0"/>
        <w:rPr>
          <w:rFonts w:ascii="Kalpurush" w:hAnsi="Kalpurush" w:cs="Kalpurush"/>
          <w:color w:val="006666"/>
          <w:sz w:val="44"/>
          <w:szCs w:val="44"/>
          <w:lang w:bidi="bn-BD"/>
        </w:rPr>
      </w:pPr>
      <w:r>
        <w:rPr>
          <w:rFonts w:ascii="Kalpurush" w:hAnsi="Kalpurush" w:cs="Kalpurush"/>
          <w:color w:val="006666"/>
          <w:sz w:val="44"/>
          <w:szCs w:val="44"/>
          <w:cs/>
          <w:lang w:bidi="bn-BD"/>
        </w:rPr>
        <w:lastRenderedPageBreak/>
        <w:br w:type="page"/>
      </w:r>
    </w:p>
    <w:p w:rsidR="000A6307" w:rsidRPr="0040227A" w:rsidRDefault="000A6307" w:rsidP="00184B62">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0288" behindDoc="0" locked="0" layoutInCell="1" allowOverlap="1" wp14:anchorId="0B8C1ED0" wp14:editId="1986B78E">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ভূমিকা</w:t>
      </w:r>
    </w:p>
    <w:p w:rsidR="000A6307" w:rsidRPr="00471686" w:rsidRDefault="000A6307" w:rsidP="00184B62">
      <w:pPr>
        <w:bidi w:val="0"/>
        <w:jc w:val="both"/>
        <w:rPr>
          <w:rFonts w:ascii="Kalpurush" w:hAnsi="Kalpurush"/>
          <w:color w:val="006666"/>
          <w:sz w:val="10"/>
          <w:szCs w:val="10"/>
          <w:lang w:bidi="ar-EG"/>
        </w:rPr>
      </w:pPr>
    </w:p>
    <w:p w:rsidR="005D45C4" w:rsidRPr="00CB732F" w:rsidRDefault="005D45C4" w:rsidP="005D45C4">
      <w:pPr>
        <w:bidi w:val="0"/>
        <w:spacing w:line="300" w:lineRule="exact"/>
        <w:jc w:val="center"/>
        <w:rPr>
          <w:rFonts w:ascii="mylotus" w:hAnsi="mylotus" w:cs="KFGQPC Uthman Taha Naskh"/>
          <w:sz w:val="24"/>
          <w:szCs w:val="24"/>
          <w:rtl/>
        </w:rPr>
      </w:pPr>
      <w:r w:rsidRPr="00CB732F">
        <w:rPr>
          <w:rFonts w:ascii="mylotus" w:hAnsi="mylotus" w:cs="KFGQPC Uthman Taha Naskh"/>
          <w:sz w:val="24"/>
          <w:szCs w:val="24"/>
          <w:rtl/>
        </w:rPr>
        <w:t>بسم الله الرحمن الرحيم</w:t>
      </w:r>
    </w:p>
    <w:p w:rsidR="005D45C4" w:rsidRPr="00CB732F" w:rsidRDefault="005D45C4" w:rsidP="00742A9A">
      <w:pPr>
        <w:bidi w:val="0"/>
        <w:spacing w:line="300" w:lineRule="exact"/>
        <w:jc w:val="center"/>
        <w:rPr>
          <w:rFonts w:cs="KFGQPC Uthman Taha Naskh"/>
          <w:sz w:val="24"/>
          <w:szCs w:val="24"/>
          <w:rtl/>
        </w:rPr>
      </w:pPr>
      <w:r w:rsidRPr="00CB732F">
        <w:rPr>
          <w:rFonts w:cs="KFGQPC Uthman Taha Naskh" w:hint="cs"/>
          <w:sz w:val="24"/>
          <w:szCs w:val="24"/>
          <w:rtl/>
        </w:rPr>
        <w:t>الحمد لله و الصلاة والسلام على رسول الله، وبعد</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6"/>
        </w:rPr>
      </w:pPr>
      <w:r w:rsidRPr="007D69C6">
        <w:rPr>
          <w:rFonts w:ascii="Kalpurush" w:eastAsia="Nikosh" w:hAnsi="Kalpurush" w:cs="Kalpurush"/>
          <w:sz w:val="26"/>
          <w:szCs w:val="26"/>
          <w:cs/>
          <w:lang w:bidi="bn-BD"/>
        </w:rPr>
        <w:t>হজ নারী-পুরুষ উভয়ের ক্ষেত্রেই</w:t>
      </w:r>
      <w:r w:rsidR="00955F06" w:rsidRPr="007D69C6">
        <w:rPr>
          <w:rFonts w:ascii="Kalpurush" w:eastAsia="Nikosh" w:hAnsi="Kalpurush" w:cs="Kalpurush"/>
          <w:sz w:val="26"/>
          <w:szCs w:val="26"/>
          <w:cs/>
          <w:lang w:bidi="bn-BD"/>
        </w:rPr>
        <w:t xml:space="preserve"> ফরয</w:t>
      </w:r>
      <w:r w:rsidRPr="00155CF7">
        <w:rPr>
          <w:rFonts w:ascii="Kalpurush" w:eastAsia="Nikosh" w:hAnsi="Kalpurush" w:cs="SolaimanLipi"/>
          <w:sz w:val="26"/>
          <w:szCs w:val="26"/>
          <w:cs/>
          <w:lang w:bidi="hi-IN"/>
        </w:rPr>
        <w:t xml:space="preserve">। </w:t>
      </w:r>
      <w:r w:rsidRPr="00CB732F">
        <w:rPr>
          <w:rFonts w:ascii="Kalpurush" w:eastAsia="Nikosh" w:hAnsi="Kalpurush" w:cs="Kalpurush"/>
          <w:sz w:val="26"/>
          <w:szCs w:val="26"/>
          <w:cs/>
          <w:lang w:bidi="bn-IN"/>
        </w:rPr>
        <w:t>তবে নারীর হজ পুরুষের হজ থেকে ভিন্ন ভাব</w:t>
      </w:r>
      <w:r w:rsidRPr="007D69C6">
        <w:rPr>
          <w:rFonts w:ascii="Kalpurush" w:eastAsia="Nikosh" w:hAnsi="Kalpurush" w:cs="Kalpurush"/>
          <w:sz w:val="26"/>
          <w:szCs w:val="26"/>
          <w:cs/>
          <w:lang w:bidi="bn-BD"/>
        </w:rPr>
        <w:t>-উপলব্ধির ধারক। কেননা নারীর হজ</w:t>
      </w:r>
      <w:r w:rsidR="00742A9A">
        <w:rPr>
          <w:rFonts w:ascii="Kalpurush" w:eastAsia="Nikosh" w:hAnsi="Kalpurush" w:cs="Kalpurush" w:hint="cs"/>
          <w:sz w:val="26"/>
          <w:szCs w:val="26"/>
          <w:cs/>
          <w:lang w:bidi="bn-IN"/>
        </w:rPr>
        <w:t xml:space="preserve"> (</w:t>
      </w:r>
      <w:r w:rsidRPr="007D69C6">
        <w:rPr>
          <w:rFonts w:ascii="Kalpurush" w:eastAsia="Nikosh" w:hAnsi="Kalpurush" w:cs="Kalpurush"/>
          <w:sz w:val="26"/>
          <w:szCs w:val="26"/>
          <w:cs/>
          <w:lang w:bidi="bn-BD"/>
        </w:rPr>
        <w:t>এক</w:t>
      </w:r>
      <w:r w:rsidR="002C03ED" w:rsidRPr="007D69C6">
        <w:rPr>
          <w:rFonts w:ascii="Kalpurush" w:eastAsia="Nikosh" w:hAnsi="Kalpurush" w:cs="Kalpurush"/>
          <w:sz w:val="26"/>
          <w:szCs w:val="26"/>
          <w:cs/>
          <w:lang w:bidi="bn-BD"/>
        </w:rPr>
        <w:t xml:space="preserve"> হাদীস</w:t>
      </w:r>
      <w:r w:rsidRPr="007D69C6">
        <w:rPr>
          <w:rFonts w:ascii="Kalpurush" w:eastAsia="Nikosh" w:hAnsi="Kalpurush" w:cs="Kalpurush"/>
          <w:sz w:val="26"/>
          <w:szCs w:val="26"/>
          <w:cs/>
          <w:lang w:bidi="bn-BD"/>
        </w:rPr>
        <w:t xml:space="preserve"> অনুযায়ী</w:t>
      </w:r>
      <w:r w:rsidR="00742A9A">
        <w:rPr>
          <w:rFonts w:ascii="Kalpurush" w:eastAsia="Nikosh" w:hAnsi="Kalpurush" w:cs="Kalpurush" w:hint="cs"/>
          <w:sz w:val="26"/>
          <w:szCs w:val="26"/>
          <w:cs/>
          <w:lang w:bidi="bn-IN"/>
        </w:rPr>
        <w:t xml:space="preserve">) </w:t>
      </w:r>
      <w:r w:rsidR="00742A9A">
        <w:rPr>
          <w:rFonts w:ascii="Kalpurush" w:eastAsia="Nikosh" w:hAnsi="Kalpurush" w:cs="Kalpurush"/>
          <w:sz w:val="26"/>
          <w:szCs w:val="26"/>
          <w:cs/>
          <w:lang w:bidi="bn-BD"/>
        </w:rPr>
        <w:t>জ</w:t>
      </w:r>
      <w:r w:rsidR="00742A9A">
        <w:rPr>
          <w:rFonts w:ascii="Kalpurush" w:eastAsia="Nikosh" w:hAnsi="Kalpurush" w:cs="Kalpurush" w:hint="cs"/>
          <w:sz w:val="26"/>
          <w:szCs w:val="26"/>
          <w:cs/>
          <w:lang w:bidi="bn-IN"/>
        </w:rPr>
        <w:t>ি</w:t>
      </w:r>
      <w:r w:rsidR="00742A9A">
        <w:rPr>
          <w:rFonts w:ascii="Kalpurush" w:eastAsia="Nikosh" w:hAnsi="Kalpurush" w:cs="Kalpurush"/>
          <w:sz w:val="26"/>
          <w:szCs w:val="26"/>
          <w:cs/>
          <w:lang w:bidi="bn-BD"/>
        </w:rPr>
        <w:t>হাদ তুল্য</w:t>
      </w:r>
      <w:r w:rsidR="00742A9A">
        <w:rPr>
          <w:rStyle w:val="FootnoteReference"/>
          <w:rFonts w:ascii="Kalpurush" w:eastAsia="Nikosh" w:hAnsi="Kalpurush" w:cs="Kalpurush"/>
          <w:sz w:val="26"/>
          <w:szCs w:val="26"/>
          <w:cs/>
          <w:lang w:bidi="bn-BD"/>
        </w:rPr>
        <w:footnoteReference w:id="2"/>
      </w:r>
      <w:r w:rsidRPr="00155CF7">
        <w:rPr>
          <w:rFonts w:ascii="Kalpurush" w:eastAsia="Nikosh" w:hAnsi="Kalpurush" w:cs="SolaimanLipi"/>
          <w:sz w:val="26"/>
          <w:szCs w:val="26"/>
          <w:cs/>
          <w:lang w:bidi="hi-IN"/>
        </w:rPr>
        <w:t xml:space="preserve">। </w:t>
      </w:r>
      <w:r w:rsidRPr="00155CF7">
        <w:rPr>
          <w:rFonts w:ascii="Kalpurush" w:eastAsia="Nikosh" w:hAnsi="Kalpurush" w:cs="Kalpurush"/>
          <w:sz w:val="26"/>
          <w:szCs w:val="26"/>
          <w:cs/>
          <w:lang w:bidi="bn-IN"/>
        </w:rPr>
        <w:t>পক্ষান্তরে পুরুষের হজ কেবলই হজ। হজ পালনে নারীর অধিকার পুরুষের থেকে কোনো অংশেই কম নয়</w:t>
      </w:r>
      <w:r w:rsidRPr="007D69C6">
        <w:rPr>
          <w:rFonts w:ascii="Kalpurush" w:eastAsia="Nikosh" w:hAnsi="Kalpurush" w:cs="Kalpurush"/>
          <w:sz w:val="26"/>
          <w:szCs w:val="26"/>
          <w:lang w:bidi="bn-BD"/>
        </w:rPr>
        <w:t xml:space="preserve">, </w:t>
      </w:r>
      <w:r w:rsidRPr="007D69C6">
        <w:rPr>
          <w:rFonts w:ascii="Kalpurush" w:eastAsia="Nikosh" w:hAnsi="Kalpurush" w:cs="Kalpurush"/>
          <w:sz w:val="26"/>
          <w:szCs w:val="26"/>
          <w:cs/>
          <w:lang w:bidi="bn-BD"/>
        </w:rPr>
        <w:t>বিষয়টি শক্ত ভূমিতে দাঁড় করানোর জন্যই হয়তো রাসূলুল্লাহ সাল্লাল্লাহু আল</w:t>
      </w:r>
      <w:r w:rsidR="00742A9A">
        <w:rPr>
          <w:rFonts w:ascii="Kalpurush" w:eastAsia="Nikosh" w:hAnsi="Kalpurush" w:cs="Kalpurush"/>
          <w:sz w:val="26"/>
          <w:szCs w:val="26"/>
          <w:cs/>
          <w:lang w:bidi="bn-BD"/>
        </w:rPr>
        <w:t>াইহি ওয়াসাল্লাম উম্মহাতুল মুমিন</w:t>
      </w:r>
      <w:r w:rsidR="00742A9A">
        <w:rPr>
          <w:rFonts w:ascii="Kalpurush" w:eastAsia="Nikosh" w:hAnsi="Kalpurush" w:cs="Kalpurush" w:hint="cs"/>
          <w:sz w:val="26"/>
          <w:szCs w:val="26"/>
          <w:cs/>
          <w:lang w:bidi="bn-IN"/>
        </w:rPr>
        <w:t>ী</w:t>
      </w:r>
      <w:r w:rsidRPr="007D69C6">
        <w:rPr>
          <w:rFonts w:ascii="Kalpurush" w:eastAsia="Nikosh" w:hAnsi="Kalpurush" w:cs="Kalpurush"/>
          <w:sz w:val="26"/>
          <w:szCs w:val="26"/>
          <w:cs/>
          <w:lang w:bidi="bn-BD"/>
        </w:rPr>
        <w:t>ন সবাইকে সঙ্গে নিয়ে আদায় করেছেন বিদায় হজ। শুধু তাই নয়</w:t>
      </w:r>
      <w:r w:rsidRPr="007D69C6">
        <w:rPr>
          <w:rFonts w:ascii="Kalpurush" w:eastAsia="Nikosh" w:hAnsi="Kalpurush" w:cs="Kalpurush"/>
          <w:sz w:val="26"/>
          <w:szCs w:val="26"/>
          <w:lang w:bidi="bn-BD"/>
        </w:rPr>
        <w:t xml:space="preserve">, </w:t>
      </w:r>
      <w:r w:rsidRPr="007D69C6">
        <w:rPr>
          <w:rFonts w:ascii="Kalpurush" w:eastAsia="Nikosh" w:hAnsi="Kalpurush" w:cs="Kalpurush"/>
          <w:sz w:val="26"/>
          <w:szCs w:val="26"/>
          <w:cs/>
          <w:lang w:bidi="bn-BD"/>
        </w:rPr>
        <w:t xml:space="preserve">হজ কর্মে বরং জড়িয়ে রয়েছে আল্লাহর সাহায্য প্রার্থী নারীর </w:t>
      </w:r>
      <w:r w:rsidRPr="007D69C6">
        <w:rPr>
          <w:rFonts w:ascii="Kalpurush" w:eastAsia="Nikosh" w:hAnsi="Kalpurush" w:cs="Kalpurush"/>
          <w:sz w:val="26"/>
          <w:szCs w:val="26"/>
          <w:cs/>
          <w:lang w:bidi="bn-BD"/>
        </w:rPr>
        <w:lastRenderedPageBreak/>
        <w:t xml:space="preserve">ঈমান-বিধৌত স্মৃতি যা সাফা-মারওয়ার সাঈর আকারে আল্লাহর জিকিরের উদ্দেশে আদায় করতে হয় নারী-পুরুষ সকলকে সমানভাবে।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6"/>
        </w:rPr>
      </w:pPr>
      <w:r w:rsidRPr="007D69C6">
        <w:rPr>
          <w:rFonts w:ascii="Kalpurush" w:eastAsia="Nikosh" w:hAnsi="Kalpurush" w:cs="Kalpurush"/>
          <w:sz w:val="26"/>
          <w:szCs w:val="26"/>
          <w:cs/>
          <w:lang w:bidi="bn-BD"/>
        </w:rPr>
        <w:t>নারীর প্রকৃতি পুরুষ থেকে ভিন্ন। সে হিসেবে হজ পালন অবস্থায় নারীর আচার-অবস্থা-আচরণের কোনো কোনো ক্ষেত্রে দেওয়া হয়েছে বিশেষ কিছু দিক</w:t>
      </w:r>
      <w:r w:rsidR="00955F06" w:rsidRPr="007D69C6">
        <w:rPr>
          <w:rFonts w:ascii="Kalpurush" w:eastAsia="Nikosh" w:hAnsi="Kalpurush" w:cs="Kalpurush" w:hint="cs"/>
          <w:sz w:val="26"/>
          <w:szCs w:val="26"/>
          <w:cs/>
          <w:lang w:bidi="bn-BD"/>
        </w:rPr>
        <w:t>-</w:t>
      </w:r>
      <w:r w:rsidRPr="007D69C6">
        <w:rPr>
          <w:rFonts w:ascii="Kalpurush" w:eastAsia="Nikosh" w:hAnsi="Kalpurush" w:cs="Kalpurush"/>
          <w:sz w:val="26"/>
          <w:szCs w:val="26"/>
          <w:cs/>
          <w:lang w:bidi="bn-BD"/>
        </w:rPr>
        <w:t xml:space="preserve">নির্দেশনা। হজ বিষয়ে সামগ্রিক ধারণা অর্জনের সাথে সাথে হজ পালনকারী নারীকে এ সব বিষয়ে সম্যক ধারণা অর্জন করা অত্যন্ত জরুরি।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6"/>
        </w:rPr>
      </w:pPr>
      <w:r w:rsidRPr="007D69C6">
        <w:rPr>
          <w:rFonts w:ascii="Kalpurush" w:eastAsia="Nikosh" w:hAnsi="Kalpurush" w:cs="Kalpurush"/>
          <w:sz w:val="26"/>
          <w:szCs w:val="26"/>
          <w:cs/>
          <w:lang w:bidi="bn-BD"/>
        </w:rPr>
        <w:t>আমাদের বর্তমান প্রকাশনাটি নারীর হজ ও</w:t>
      </w:r>
      <w:r w:rsidR="00742A9A">
        <w:rPr>
          <w:rFonts w:ascii="Kalpurush" w:eastAsia="Nikosh" w:hAnsi="Kalpurush" w:cs="Kalpurush"/>
          <w:sz w:val="26"/>
          <w:szCs w:val="26"/>
          <w:cs/>
          <w:lang w:bidi="bn-BD"/>
        </w:rPr>
        <w:t xml:space="preserve"> উমরাহ </w:t>
      </w:r>
      <w:r w:rsidRPr="007D69C6">
        <w:rPr>
          <w:rFonts w:ascii="Kalpurush" w:eastAsia="Nikosh" w:hAnsi="Kalpurush" w:cs="Kalpurush"/>
          <w:sz w:val="26"/>
          <w:szCs w:val="26"/>
          <w:cs/>
          <w:lang w:bidi="bn-BD"/>
        </w:rPr>
        <w:t>বিষয়ে একটি মৌলিক গবেষণা। নারী-পুরুষ উভয়ের ক্ষেত্রে সমানভাবে প্রযোজ্য বিধানাবলি বিশদভাবে বর্ণনার পাশাপাশি নারীর ক্ষেত্রে বিশেষভাবে প্রযোজ্য কিছু বিধানের অনুপুঙ্খ বর্ণনা সংবলিত তথ্য</w:t>
      </w:r>
      <w:r w:rsidR="00955F06" w:rsidRPr="007D69C6">
        <w:rPr>
          <w:rFonts w:ascii="Kalpurush" w:eastAsia="Nikosh" w:hAnsi="Kalpurush" w:cs="Kalpurush" w:hint="cs"/>
          <w:sz w:val="26"/>
          <w:szCs w:val="26"/>
          <w:cs/>
          <w:lang w:bidi="bn-BD"/>
        </w:rPr>
        <w:t xml:space="preserve"> </w:t>
      </w:r>
      <w:r w:rsidRPr="007D69C6">
        <w:rPr>
          <w:rFonts w:ascii="Kalpurush" w:eastAsia="Nikosh" w:hAnsi="Kalpurush" w:cs="Kalpurush"/>
          <w:sz w:val="26"/>
          <w:szCs w:val="26"/>
          <w:cs/>
          <w:lang w:bidi="bn-BD"/>
        </w:rPr>
        <w:t>নির্ভর গবেষণাটি অত্যন্ত যত্নের সাথে সম্পন্ন করেছেন বিশিষ্ট</w:t>
      </w:r>
      <w:r w:rsidR="00955F06" w:rsidRPr="007D69C6">
        <w:rPr>
          <w:rFonts w:ascii="Kalpurush" w:eastAsia="Nikosh" w:hAnsi="Kalpurush" w:cs="Kalpurush"/>
          <w:sz w:val="26"/>
          <w:szCs w:val="26"/>
          <w:cs/>
          <w:lang w:bidi="bn-BD"/>
        </w:rPr>
        <w:t xml:space="preserve"> শরী‘আত</w:t>
      </w:r>
      <w:r w:rsidRPr="007D69C6">
        <w:rPr>
          <w:rFonts w:ascii="Kalpurush" w:eastAsia="Nikosh" w:hAnsi="Kalpurush" w:cs="Kalpurush"/>
          <w:sz w:val="26"/>
          <w:szCs w:val="26"/>
          <w:cs/>
          <w:lang w:bidi="bn-BD"/>
        </w:rPr>
        <w:t xml:space="preserve">বিদ ড. আবু বকর </w:t>
      </w:r>
      <w:r w:rsidR="00742A9A">
        <w:rPr>
          <w:rFonts w:ascii="Kalpurush" w:eastAsia="Nikosh" w:hAnsi="Kalpurush" w:cs="Kalpurush" w:hint="cs"/>
          <w:sz w:val="26"/>
          <w:szCs w:val="26"/>
          <w:cs/>
          <w:lang w:bidi="bn-IN"/>
        </w:rPr>
        <w:t xml:space="preserve">মুহাম্মাদ </w:t>
      </w:r>
      <w:r w:rsidRPr="007D69C6">
        <w:rPr>
          <w:rFonts w:ascii="Kalpurush" w:eastAsia="Nikosh" w:hAnsi="Kalpurush" w:cs="Kalpurush"/>
          <w:sz w:val="26"/>
          <w:szCs w:val="26"/>
          <w:cs/>
          <w:lang w:bidi="bn-BD"/>
        </w:rPr>
        <w:lastRenderedPageBreak/>
        <w:t>যাকারিয়া</w:t>
      </w:r>
      <w:r w:rsidR="00742A9A">
        <w:rPr>
          <w:rFonts w:ascii="Kalpurush" w:eastAsia="Nikosh" w:hAnsi="Kalpurush" w:cs="Kalpurush" w:hint="cs"/>
          <w:sz w:val="26"/>
          <w:szCs w:val="26"/>
          <w:cs/>
          <w:lang w:bidi="bn-IN"/>
        </w:rPr>
        <w:t xml:space="preserve">, </w:t>
      </w:r>
      <w:r w:rsidR="00742A9A">
        <w:rPr>
          <w:rFonts w:ascii="Kalpurush" w:eastAsia="Nikosh" w:hAnsi="Kalpurush" w:cs="Kalpurush"/>
          <w:sz w:val="26"/>
          <w:szCs w:val="26"/>
          <w:cs/>
          <w:lang w:bidi="bn-BD"/>
        </w:rPr>
        <w:t>চেয়ারম্যান ফিক</w:t>
      </w:r>
      <w:r w:rsidR="00955F06" w:rsidRPr="007D69C6">
        <w:rPr>
          <w:rFonts w:ascii="Kalpurush" w:eastAsia="Nikosh" w:hAnsi="Kalpurush" w:cs="Kalpurush"/>
          <w:sz w:val="26"/>
          <w:szCs w:val="26"/>
          <w:cs/>
          <w:lang w:bidi="bn-BD"/>
        </w:rPr>
        <w:t>হ</w:t>
      </w:r>
      <w:r w:rsidR="00742A9A">
        <w:rPr>
          <w:rFonts w:ascii="Kalpurush" w:eastAsia="Nikosh" w:hAnsi="Kalpurush" w:cs="Kalpurush" w:hint="cs"/>
          <w:sz w:val="26"/>
          <w:szCs w:val="26"/>
          <w:cs/>
          <w:lang w:bidi="bn-IN"/>
        </w:rPr>
        <w:t>্</w:t>
      </w:r>
      <w:r w:rsidR="00955F06" w:rsidRPr="007D69C6">
        <w:rPr>
          <w:rFonts w:ascii="Kalpurush" w:eastAsia="Nikosh" w:hAnsi="Kalpurush" w:cs="Kalpurush"/>
          <w:sz w:val="26"/>
          <w:szCs w:val="26"/>
          <w:cs/>
          <w:lang w:bidi="bn-BD"/>
        </w:rPr>
        <w:t xml:space="preserve"> বিভাগ</w:t>
      </w:r>
      <w:r w:rsidR="00742A9A">
        <w:rPr>
          <w:rFonts w:ascii="Kalpurush" w:eastAsia="Nikosh" w:hAnsi="Kalpurush" w:cs="Kalpurush" w:hint="cs"/>
          <w:sz w:val="26"/>
          <w:szCs w:val="26"/>
          <w:cs/>
          <w:lang w:bidi="bn-IN"/>
        </w:rPr>
        <w:t>,</w:t>
      </w:r>
      <w:r w:rsidR="00955F06" w:rsidRPr="007D69C6">
        <w:rPr>
          <w:rFonts w:ascii="Kalpurush" w:eastAsia="Nikosh" w:hAnsi="Kalpurush" w:cs="Kalpurush"/>
          <w:sz w:val="26"/>
          <w:szCs w:val="26"/>
          <w:cs/>
          <w:lang w:bidi="bn-BD"/>
        </w:rPr>
        <w:t xml:space="preserve"> ইসলাম</w:t>
      </w:r>
      <w:r w:rsidR="00955F06" w:rsidRPr="007D69C6">
        <w:rPr>
          <w:rFonts w:ascii="Kalpurush" w:eastAsia="Nikosh" w:hAnsi="Kalpurush" w:cs="Kalpurush" w:hint="cs"/>
          <w:sz w:val="26"/>
          <w:szCs w:val="26"/>
          <w:cs/>
          <w:lang w:bidi="bn-BD"/>
        </w:rPr>
        <w:t>ী</w:t>
      </w:r>
      <w:r w:rsidRPr="007D69C6">
        <w:rPr>
          <w:rFonts w:ascii="Kalpurush" w:eastAsia="Nikosh" w:hAnsi="Kalpurush" w:cs="Kalpurush"/>
          <w:sz w:val="26"/>
          <w:szCs w:val="26"/>
          <w:cs/>
          <w:lang w:bidi="bn-BD"/>
        </w:rPr>
        <w:t xml:space="preserve"> বিশ্ববিদ্যালয়</w:t>
      </w:r>
      <w:r w:rsidRPr="007D69C6">
        <w:rPr>
          <w:rFonts w:ascii="Kalpurush" w:eastAsia="Nikosh" w:hAnsi="Kalpurush" w:cs="Kalpurush"/>
          <w:sz w:val="26"/>
          <w:szCs w:val="26"/>
          <w:lang w:bidi="bn-BD"/>
        </w:rPr>
        <w:t xml:space="preserve">, </w:t>
      </w:r>
      <w:r w:rsidRPr="007D69C6">
        <w:rPr>
          <w:rFonts w:ascii="Kalpurush" w:eastAsia="Nikosh" w:hAnsi="Kalpurush" w:cs="Kalpurush"/>
          <w:sz w:val="26"/>
          <w:szCs w:val="26"/>
          <w:cs/>
          <w:lang w:bidi="bn-BD"/>
        </w:rPr>
        <w:t xml:space="preserve">কুষ্টিয়া। আল্লাহ তাকে জাযায়ে খায়ের দান করুন।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6"/>
        </w:rPr>
      </w:pPr>
      <w:r w:rsidRPr="007D69C6">
        <w:rPr>
          <w:rFonts w:ascii="Kalpurush" w:eastAsia="Nikosh" w:hAnsi="Kalpurush" w:cs="Kalpurush"/>
          <w:sz w:val="26"/>
          <w:szCs w:val="26"/>
          <w:cs/>
          <w:lang w:bidi="bn-BD"/>
        </w:rPr>
        <w:t>নারীর হজ</w:t>
      </w:r>
      <w:r w:rsidR="00742A9A">
        <w:rPr>
          <w:rFonts w:ascii="Kalpurush" w:eastAsia="Nikosh" w:hAnsi="Kalpurush" w:cs="Kalpurush"/>
          <w:sz w:val="26"/>
          <w:szCs w:val="26"/>
          <w:cs/>
          <w:lang w:bidi="bn-BD"/>
        </w:rPr>
        <w:t xml:space="preserve"> উমরাহ </w:t>
      </w:r>
      <w:r w:rsidRPr="007D69C6">
        <w:rPr>
          <w:rFonts w:ascii="Kalpurush" w:eastAsia="Nikosh" w:hAnsi="Kalpurush" w:cs="Kalpurush"/>
          <w:sz w:val="26"/>
          <w:szCs w:val="26"/>
          <w:cs/>
          <w:lang w:bidi="bn-BD"/>
        </w:rPr>
        <w:t>বিষয়ে এ ধর</w:t>
      </w:r>
      <w:r w:rsidR="00955F06" w:rsidRPr="007D69C6">
        <w:rPr>
          <w:rFonts w:ascii="Kalpurush" w:eastAsia="Nikosh" w:hAnsi="Kalpurush" w:cs="Kalpurush" w:hint="cs"/>
          <w:sz w:val="26"/>
          <w:szCs w:val="26"/>
          <w:cs/>
          <w:lang w:bidi="bn-BD"/>
        </w:rPr>
        <w:t>ণে</w:t>
      </w:r>
      <w:r w:rsidRPr="007D69C6">
        <w:rPr>
          <w:rFonts w:ascii="Kalpurush" w:eastAsia="Nikosh" w:hAnsi="Kalpurush" w:cs="Kalpurush"/>
          <w:sz w:val="26"/>
          <w:szCs w:val="26"/>
          <w:cs/>
          <w:lang w:bidi="bn-BD"/>
        </w:rPr>
        <w:t>র স্বতন্ত্র গবেষণা আমার ধারণা মতে বাংলাদেশে এই প্রথম। গবেষণা-কর্মটি হুজ্জাজ চেরিট্যাবল সোসাইটির পক্ষ থেকে প্রকাশের উদ্যোগ নে</w:t>
      </w:r>
      <w:r w:rsidR="00955F06" w:rsidRPr="007D69C6">
        <w:rPr>
          <w:rFonts w:ascii="Kalpurush" w:eastAsia="Nikosh" w:hAnsi="Kalpurush" w:cs="Kalpurush" w:hint="cs"/>
          <w:sz w:val="26"/>
          <w:szCs w:val="26"/>
          <w:cs/>
          <w:lang w:bidi="bn-BD"/>
        </w:rPr>
        <w:t>ও</w:t>
      </w:r>
      <w:r w:rsidRPr="007D69C6">
        <w:rPr>
          <w:rFonts w:ascii="Kalpurush" w:eastAsia="Nikosh" w:hAnsi="Kalpurush" w:cs="Kalpurush"/>
          <w:sz w:val="26"/>
          <w:szCs w:val="26"/>
          <w:cs/>
          <w:lang w:bidi="bn-BD"/>
        </w:rPr>
        <w:t xml:space="preserve">য়ায় উক্ত সোসাইটির সকল কর্মকর্তা ধন্যবাদের দাবি রাখে। গবেষণা কর্মটি হজ পালনকারী নারীদের উপকারে আসলে আমাদের শ্রম সার্থক হয়েছে বলে মনে করব। আল্লাহ আমাদের মেহনত কবুল করুন। আমিন। </w:t>
      </w:r>
    </w:p>
    <w:p w:rsidR="005D45C4" w:rsidRPr="00CB732F" w:rsidRDefault="005D45C4" w:rsidP="0029676C">
      <w:pPr>
        <w:bidi w:val="0"/>
        <w:spacing w:after="120" w:line="240" w:lineRule="auto"/>
        <w:ind w:right="677"/>
        <w:rPr>
          <w:rFonts w:ascii="Times New Roman" w:eastAsia="Times New Roman" w:hAnsi="Times New Roman" w:cs="KFGQPC Uthman Taha Naskh"/>
          <w:b/>
          <w:sz w:val="26"/>
          <w:szCs w:val="26"/>
        </w:rPr>
      </w:pPr>
      <w:r w:rsidRPr="007D69C6">
        <w:rPr>
          <w:rFonts w:ascii="Kalpurush" w:eastAsia="Nikosh" w:hAnsi="Kalpurush" w:cs="Kalpurush"/>
          <w:b/>
          <w:bCs/>
          <w:sz w:val="26"/>
          <w:szCs w:val="26"/>
          <w:cs/>
          <w:lang w:bidi="bn-BD"/>
        </w:rPr>
        <w:t>মুহাম্মদ শামসুল</w:t>
      </w:r>
      <w:r w:rsidR="00955F06" w:rsidRPr="007D69C6">
        <w:rPr>
          <w:rFonts w:ascii="Kalpurush" w:eastAsia="Nikosh" w:hAnsi="Kalpurush" w:cs="Kalpurush" w:hint="cs"/>
          <w:b/>
          <w:bCs/>
          <w:sz w:val="26"/>
          <w:szCs w:val="26"/>
          <w:cs/>
          <w:lang w:bidi="bn-BD"/>
        </w:rPr>
        <w:t xml:space="preserve"> </w:t>
      </w:r>
      <w:r w:rsidRPr="007D69C6">
        <w:rPr>
          <w:rFonts w:ascii="Kalpurush" w:eastAsia="Nikosh" w:hAnsi="Kalpurush" w:cs="Kalpurush"/>
          <w:b/>
          <w:bCs/>
          <w:sz w:val="26"/>
          <w:szCs w:val="26"/>
          <w:cs/>
          <w:lang w:bidi="bn-BD"/>
        </w:rPr>
        <w:t>হক সিদ্দিক</w:t>
      </w:r>
    </w:p>
    <w:p w:rsidR="005D45C4" w:rsidRPr="00CB732F" w:rsidRDefault="005D45C4" w:rsidP="006E1F2B">
      <w:pPr>
        <w:bidi w:val="0"/>
        <w:spacing w:after="0" w:line="240" w:lineRule="auto"/>
        <w:ind w:right="677"/>
        <w:rPr>
          <w:rFonts w:ascii="Times New Roman" w:eastAsia="Times New Roman" w:hAnsi="Times New Roman" w:cs="KFGQPC Uthman Taha Naskh"/>
          <w:sz w:val="26"/>
          <w:szCs w:val="26"/>
          <w:lang w:bidi="bn-IN"/>
        </w:rPr>
      </w:pPr>
      <w:r w:rsidRPr="007D69C6">
        <w:rPr>
          <w:rFonts w:ascii="Kalpurush" w:eastAsia="Nikosh" w:hAnsi="Kalpurush" w:cs="Kalpurush"/>
          <w:sz w:val="26"/>
          <w:szCs w:val="26"/>
          <w:cs/>
          <w:lang w:bidi="bn-BD"/>
        </w:rPr>
        <w:t>চেয়ারম্যান</w:t>
      </w:r>
      <w:r w:rsidR="00955F06" w:rsidRPr="007D69C6">
        <w:rPr>
          <w:rFonts w:ascii="Kalpurush" w:eastAsia="Nikosh" w:hAnsi="Kalpurush" w:cs="Kalpurush" w:hint="cs"/>
          <w:sz w:val="26"/>
          <w:szCs w:val="26"/>
          <w:lang w:bidi="bn-IN"/>
        </w:rPr>
        <w:t>,</w:t>
      </w:r>
    </w:p>
    <w:p w:rsidR="00955F06" w:rsidRPr="007D69C6" w:rsidRDefault="005D45C4" w:rsidP="006E1F2B">
      <w:pPr>
        <w:bidi w:val="0"/>
        <w:spacing w:after="0" w:line="240" w:lineRule="auto"/>
        <w:ind w:right="677"/>
        <w:rPr>
          <w:rFonts w:ascii="Kalpurush" w:eastAsia="Nikosh" w:hAnsi="Kalpurush" w:cs="Kalpurush"/>
          <w:sz w:val="26"/>
          <w:szCs w:val="26"/>
          <w:lang w:bidi="bn-IN"/>
        </w:rPr>
      </w:pPr>
      <w:r w:rsidRPr="007D69C6">
        <w:rPr>
          <w:rFonts w:ascii="Kalpurush" w:eastAsia="Nikosh" w:hAnsi="Kalpurush" w:cs="Kalpurush"/>
          <w:sz w:val="26"/>
          <w:szCs w:val="26"/>
          <w:cs/>
          <w:lang w:bidi="bn-BD"/>
        </w:rPr>
        <w:t>হুজ্জাজ চেরিট্যাবল সোসাইটি</w:t>
      </w:r>
      <w:r w:rsidR="00955F06" w:rsidRPr="007D69C6">
        <w:rPr>
          <w:rFonts w:ascii="Kalpurush" w:eastAsia="Nikosh" w:hAnsi="Kalpurush" w:cs="Kalpurush" w:hint="cs"/>
          <w:sz w:val="26"/>
          <w:szCs w:val="26"/>
          <w:lang w:bidi="bn-IN"/>
        </w:rPr>
        <w:t>,</w:t>
      </w:r>
    </w:p>
    <w:p w:rsidR="000A6307" w:rsidRPr="00CB732F" w:rsidRDefault="00955F06" w:rsidP="006E1F2B">
      <w:pPr>
        <w:bidi w:val="0"/>
        <w:spacing w:after="0" w:line="240" w:lineRule="auto"/>
        <w:ind w:right="677"/>
        <w:rPr>
          <w:rFonts w:ascii="Times New Roman" w:eastAsia="Times New Roman" w:hAnsi="Times New Roman" w:cs="KFGQPC Uthman Taha Naskh"/>
        </w:rPr>
      </w:pPr>
      <w:r w:rsidRPr="007D69C6">
        <w:rPr>
          <w:rFonts w:ascii="Kalpurush" w:eastAsia="Nikosh" w:hAnsi="Kalpurush" w:cs="Kalpurush"/>
          <w:sz w:val="26"/>
          <w:szCs w:val="26"/>
          <w:cs/>
          <w:lang w:bidi="bn-BD"/>
        </w:rPr>
        <w:t>ঢাকা</w:t>
      </w:r>
      <w:r w:rsidR="005D45C4" w:rsidRPr="007D69C6">
        <w:rPr>
          <w:rFonts w:ascii="Kalpurush" w:eastAsia="Nikosh" w:hAnsi="Kalpurush" w:cs="Kalpurush"/>
          <w:sz w:val="26"/>
          <w:szCs w:val="26"/>
          <w:cs/>
          <w:lang w:bidi="bn-BD"/>
        </w:rPr>
        <w:t xml:space="preserve"> ৬/১১/২০০৭</w:t>
      </w:r>
      <w:r w:rsidR="000A6307" w:rsidRPr="00471686">
        <w:rPr>
          <w:rFonts w:ascii="Kalpurush" w:hAnsi="Kalpurush"/>
          <w:sz w:val="36"/>
          <w:szCs w:val="36"/>
          <w:lang w:bidi="ar-EG"/>
        </w:rPr>
        <w:t xml:space="preserve"> </w:t>
      </w:r>
      <w:r w:rsidR="000A6307" w:rsidRPr="00471686">
        <w:rPr>
          <w:rFonts w:ascii="Kalpurush" w:hAnsi="Kalpurush"/>
          <w:sz w:val="40"/>
          <w:szCs w:val="40"/>
          <w:lang w:bidi="ar-EG"/>
        </w:rPr>
        <w:br w:type="page"/>
      </w:r>
    </w:p>
    <w:p w:rsidR="005D45C4" w:rsidRPr="00CB732F" w:rsidRDefault="00955F06" w:rsidP="0029676C">
      <w:pPr>
        <w:bidi w:val="0"/>
        <w:spacing w:after="120" w:line="240" w:lineRule="auto"/>
        <w:ind w:right="13"/>
        <w:rPr>
          <w:rFonts w:ascii="Times New Roman" w:eastAsia="Times New Roman" w:hAnsi="Times New Roman" w:cs="KFGQPC Uthman Taha Naskh"/>
          <w:b/>
          <w:sz w:val="30"/>
          <w:szCs w:val="24"/>
        </w:rPr>
      </w:pPr>
      <w:r w:rsidRPr="007D69C6">
        <w:rPr>
          <w:rFonts w:ascii="Kalpurush" w:eastAsia="Nikosh" w:hAnsi="Kalpurush" w:cs="Kalpurush"/>
          <w:b/>
          <w:bCs/>
          <w:sz w:val="30"/>
          <w:szCs w:val="24"/>
          <w:cs/>
          <w:lang w:bidi="bn-BD"/>
        </w:rPr>
        <w:lastRenderedPageBreak/>
        <w:t>হজের অর্থ</w:t>
      </w:r>
      <w:r w:rsidR="005D45C4" w:rsidRPr="007D69C6">
        <w:rPr>
          <w:rFonts w:ascii="Kalpurush" w:eastAsia="Nikosh" w:hAnsi="Kalpurush" w:cs="Kalpurush"/>
          <w:b/>
          <w:bCs/>
          <w:sz w:val="30"/>
          <w:szCs w:val="24"/>
          <w:cs/>
          <w:lang w:bidi="bn-BD"/>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হজ শব্দের অর্থ ইচ্ছা করা। </w:t>
      </w:r>
      <w:r w:rsidR="002C03ED" w:rsidRPr="007D69C6">
        <w:rPr>
          <w:rFonts w:ascii="Kalpurush" w:eastAsia="Nikosh" w:hAnsi="Kalpurush" w:cs="Kalpurush"/>
          <w:sz w:val="26"/>
          <w:szCs w:val="24"/>
          <w:cs/>
          <w:lang w:bidi="bn-BD"/>
        </w:rPr>
        <w:t xml:space="preserve">শরী‘আতের </w:t>
      </w:r>
      <w:r w:rsidRPr="007D69C6">
        <w:rPr>
          <w:rFonts w:ascii="Kalpurush" w:eastAsia="Nikosh" w:hAnsi="Kalpurush" w:cs="Kalpurush"/>
          <w:sz w:val="26"/>
          <w:szCs w:val="24"/>
          <w:cs/>
          <w:lang w:bidi="bn-BD"/>
        </w:rPr>
        <w:t>পরিভাষায় হজ বলা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নির্দিষ্ট সময়ে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নির্দি</w:t>
      </w:r>
      <w:r w:rsidR="00955F06" w:rsidRPr="007D69C6">
        <w:rPr>
          <w:rFonts w:ascii="Kalpurush" w:eastAsia="Nikosh" w:hAnsi="Kalpurush" w:cs="Kalpurush"/>
          <w:sz w:val="26"/>
          <w:szCs w:val="24"/>
          <w:cs/>
          <w:lang w:bidi="bn-BD"/>
        </w:rPr>
        <w:t xml:space="preserve">ষ্ট পদ্ধতিতে বায়তুল্লাহ ও </w:t>
      </w:r>
      <w:r w:rsidR="00955F06" w:rsidRPr="007D69C6">
        <w:rPr>
          <w:rFonts w:ascii="Kalpurush" w:eastAsia="Nikosh" w:hAnsi="Kalpurush" w:cs="Kalpurush" w:hint="cs"/>
          <w:sz w:val="26"/>
          <w:szCs w:val="24"/>
          <w:cs/>
          <w:lang w:bidi="bn-BD"/>
        </w:rPr>
        <w:t>‘</w:t>
      </w:r>
      <w:r w:rsidR="00955F06" w:rsidRPr="007D69C6">
        <w:rPr>
          <w:rFonts w:ascii="Kalpurush" w:eastAsia="Nikosh" w:hAnsi="Kalpurush" w:cs="Kalpurush"/>
          <w:sz w:val="26"/>
          <w:szCs w:val="24"/>
          <w:cs/>
          <w:lang w:bidi="bn-BD"/>
        </w:rPr>
        <w:t>আরাফা</w:t>
      </w:r>
      <w:r w:rsidRPr="007D69C6">
        <w:rPr>
          <w:rFonts w:ascii="Kalpurush" w:eastAsia="Nikosh" w:hAnsi="Kalpurush" w:cs="Kalpurush"/>
          <w:sz w:val="26"/>
          <w:szCs w:val="24"/>
          <w:cs/>
          <w:lang w:bidi="bn-BD"/>
        </w:rPr>
        <w:t xml:space="preserve">সহ সুনির্দিষ্ট কিছু স্থানে যাওয়া।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হজের গুরুত্ব ও</w:t>
      </w:r>
      <w:r w:rsidR="002C03ED" w:rsidRPr="007D69C6">
        <w:rPr>
          <w:rFonts w:ascii="Kalpurush" w:eastAsia="Nikosh" w:hAnsi="Kalpurush" w:cs="Kalpurush"/>
          <w:b/>
          <w:bCs/>
          <w:sz w:val="26"/>
          <w:szCs w:val="24"/>
          <w:cs/>
          <w:lang w:bidi="bn-BD"/>
        </w:rPr>
        <w:t xml:space="preserve"> ফযীলত</w:t>
      </w:r>
      <w:r w:rsidR="00742A9A">
        <w:rPr>
          <w:rFonts w:ascii="Kalpurush" w:eastAsia="Nikosh" w:hAnsi="Kalpurush" w:cs="Kalpurush"/>
          <w:b/>
          <w:bCs/>
          <w:sz w:val="26"/>
          <w:szCs w:val="24"/>
          <w:cs/>
          <w:lang w:bidi="bn-BD"/>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হজ ইসলামের পাঁচটি স্তম্ভের একটি। আল্লাহর বান্দাদের মধ্যে যারা</w:t>
      </w:r>
      <w:r w:rsidR="00955F06" w:rsidRPr="007D69C6">
        <w:rPr>
          <w:rFonts w:ascii="Kalpurush" w:eastAsia="Nikosh" w:hAnsi="Kalpurush" w:cs="Kalpurush"/>
          <w:sz w:val="26"/>
          <w:szCs w:val="24"/>
          <w:cs/>
          <w:lang w:bidi="bn-BD"/>
        </w:rPr>
        <w:t xml:space="preserve"> কা‘বা</w:t>
      </w:r>
      <w:r w:rsidRPr="007D69C6">
        <w:rPr>
          <w:rFonts w:ascii="Kalpurush" w:eastAsia="Nikosh" w:hAnsi="Kalpurush" w:cs="Kalpurush"/>
          <w:sz w:val="26"/>
          <w:szCs w:val="24"/>
          <w:cs/>
          <w:lang w:bidi="bn-BD"/>
        </w:rPr>
        <w:t xml:space="preserve"> শরীফ পর্যন</w:t>
      </w:r>
      <w:r w:rsidR="00955F06" w:rsidRPr="007D69C6">
        <w:rPr>
          <w:rFonts w:ascii="Kalpurush" w:eastAsia="Nikosh" w:hAnsi="Kalpurush" w:cs="Kalpurush"/>
          <w:sz w:val="26"/>
          <w:szCs w:val="24"/>
          <w:cs/>
          <w:lang w:bidi="bn-BD"/>
        </w:rPr>
        <w:t xml:space="preserve">্ত পৌঁছার সামর্থ্য রাখেন তাদের </w:t>
      </w:r>
      <w:r w:rsidR="00955F06" w:rsidRPr="007D69C6">
        <w:rPr>
          <w:rFonts w:ascii="Kalpurush" w:eastAsia="Nikosh" w:hAnsi="Kalpurush" w:cs="Kalpurush" w:hint="cs"/>
          <w:sz w:val="26"/>
          <w:szCs w:val="24"/>
          <w:cs/>
          <w:lang w:bidi="bn-BD"/>
        </w:rPr>
        <w:t>ও</w:t>
      </w:r>
      <w:r w:rsidR="00955F06" w:rsidRPr="007D69C6">
        <w:rPr>
          <w:rFonts w:ascii="Kalpurush" w:eastAsia="Nikosh" w:hAnsi="Kalpurush" w:cs="Kalpurush"/>
          <w:sz w:val="26"/>
          <w:szCs w:val="24"/>
          <w:cs/>
          <w:lang w:bidi="bn-BD"/>
        </w:rPr>
        <w:t>পর হজ ফরয করা হয়েছে। পবিত্র ক</w:t>
      </w:r>
      <w:r w:rsidR="00955F06" w:rsidRPr="007D69C6">
        <w:rPr>
          <w:rFonts w:ascii="Kalpurush" w:eastAsia="Nikosh" w:hAnsi="Kalpurush" w:cs="Kalpurush" w:hint="cs"/>
          <w:sz w:val="26"/>
          <w:szCs w:val="24"/>
          <w:cs/>
          <w:lang w:bidi="bn-BD"/>
        </w:rPr>
        <w:t>ু</w:t>
      </w:r>
      <w:r w:rsidRPr="007D69C6">
        <w:rPr>
          <w:rFonts w:ascii="Kalpurush" w:eastAsia="Nikosh" w:hAnsi="Kalpurush" w:cs="Kalpurush"/>
          <w:sz w:val="26"/>
          <w:szCs w:val="24"/>
          <w:cs/>
          <w:lang w:bidi="bn-BD"/>
        </w:rPr>
        <w:t>রআনে আল্লাহ</w:t>
      </w:r>
      <w:r w:rsidR="00955F06" w:rsidRPr="007D69C6">
        <w:rPr>
          <w:rFonts w:ascii="Kalpurush" w:eastAsia="Nikosh" w:hAnsi="Kalpurush" w:cs="Kalpurush"/>
          <w:sz w:val="26"/>
          <w:szCs w:val="24"/>
          <w:cs/>
          <w:lang w:bidi="bn-BD"/>
        </w:rPr>
        <w:t xml:space="preserve"> তা‘আলা</w:t>
      </w:r>
      <w:r w:rsidRPr="007D69C6">
        <w:rPr>
          <w:rFonts w:ascii="Kalpurush" w:eastAsia="Nikosh" w:hAnsi="Kalpurush" w:cs="Kalpurush"/>
          <w:sz w:val="26"/>
          <w:szCs w:val="24"/>
          <w:cs/>
          <w:lang w:bidi="bn-BD"/>
        </w:rPr>
        <w:t xml:space="preserve"> এ ব্যাপারে এভাবে তাগিদ দিয়ে বলেছেন: </w:t>
      </w:r>
    </w:p>
    <w:p w:rsidR="005D45C4" w:rsidRPr="00CB732F" w:rsidRDefault="00CB732F" w:rsidP="0029676C">
      <w:pPr>
        <w:spacing w:after="120" w:line="240" w:lineRule="auto"/>
        <w:jc w:val="lowKashida"/>
        <w:rPr>
          <w:rFonts w:ascii="Times New Roman" w:eastAsia="Times New Roman" w:hAnsi="Times New Roman" w:cs="KFGQPC Uthman Taha Naskh"/>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ٱسۡتَطَاعَ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٩٧</w:t>
      </w:r>
      <w:r>
        <w:rPr>
          <w:rFonts w:ascii="KFGQPC Uthman Taha Naskh" w:cs="KFGQPC Uthman Taha Naskh"/>
          <w:color w:val="008000"/>
          <w:sz w:val="24"/>
          <w:szCs w:val="24"/>
          <w:rtl/>
        </w:rPr>
        <w:t>]</w:t>
      </w:r>
    </w:p>
    <w:p w:rsidR="005D45C4" w:rsidRPr="00CB732F" w:rsidRDefault="00CB732F" w:rsidP="0029676C">
      <w:pPr>
        <w:bidi w:val="0"/>
        <w:spacing w:after="120" w:line="240" w:lineRule="auto"/>
        <w:jc w:val="lowKashida"/>
        <w:rPr>
          <w:rFonts w:ascii="Kalpurush" w:eastAsia="Nikosh" w:hAnsi="Kalpurush" w:cs="Kalpurush"/>
          <w:sz w:val="26"/>
          <w:szCs w:val="24"/>
          <w:lang w:bidi="bn-BD"/>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মানুষের মধ্যে যার সেখানে যাওয়ার সামর্থ্য আছে</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 xml:space="preserve">আল্লাহর উদ্দেশ্যে ঐ ঘরের হজ করা তার জন্য অবশ্য </w:t>
      </w:r>
      <w:r w:rsidR="00955F06" w:rsidRPr="007D69C6">
        <w:rPr>
          <w:rFonts w:ascii="Kalpurush" w:eastAsia="Nikosh" w:hAnsi="Kalpurush" w:cs="Kalpurush"/>
          <w:sz w:val="26"/>
          <w:szCs w:val="24"/>
          <w:cs/>
          <w:lang w:bidi="bn-BD"/>
        </w:rPr>
        <w:t>কর্তব্য</w:t>
      </w:r>
      <w:r w:rsidR="005D45C4" w:rsidRPr="007D69C6">
        <w:rPr>
          <w:rFonts w:ascii="Kalpurush" w:eastAsia="Nikosh" w:hAnsi="Kalpurush" w:cs="Kalpurush"/>
          <w:sz w:val="26"/>
          <w:szCs w:val="24"/>
          <w:cs/>
          <w:lang w:bidi="bn-BD"/>
        </w:rPr>
        <w:t xml:space="preserve"> এবং যে কেউ প্রত্যাখ্যান করল সে জেনে রাখুক</w:t>
      </w:r>
      <w:r w:rsidR="005D45C4" w:rsidRPr="007D69C6">
        <w:rPr>
          <w:rFonts w:ascii="Kalpurush" w:eastAsia="Nikosh" w:hAnsi="Kalpurush" w:cs="Kalpurush"/>
          <w:sz w:val="26"/>
          <w:szCs w:val="24"/>
          <w:lang w:bidi="bn-BD"/>
        </w:rPr>
        <w:t xml:space="preserve">, </w:t>
      </w:r>
      <w:r w:rsidR="00955F06" w:rsidRPr="007D69C6">
        <w:rPr>
          <w:rFonts w:ascii="Kalpurush" w:eastAsia="Nikosh" w:hAnsi="Kalpurush" w:cs="Kalpurush"/>
          <w:sz w:val="26"/>
          <w:szCs w:val="24"/>
          <w:cs/>
          <w:lang w:bidi="bn-BD"/>
        </w:rPr>
        <w:lastRenderedPageBreak/>
        <w:t>নিশ্চয়</w:t>
      </w:r>
      <w:r w:rsidR="005D45C4" w:rsidRPr="007D69C6">
        <w:rPr>
          <w:rFonts w:ascii="Kalpurush" w:eastAsia="Nikosh" w:hAnsi="Kalpurush" w:cs="Kalpurush"/>
          <w:sz w:val="26"/>
          <w:szCs w:val="24"/>
          <w:cs/>
          <w:lang w:bidi="bn-BD"/>
        </w:rPr>
        <w:t xml:space="preserve"> আল্লাহ বিশ্বজগতের মুখাপেক্ষী নন।</w:t>
      </w:r>
      <w:r>
        <w:rPr>
          <w:rFonts w:ascii="Kalpurush" w:eastAsia="Nikosh" w:hAnsi="Kalpurush" w:cs="Kalpurush"/>
          <w:sz w:val="26"/>
          <w:szCs w:val="24"/>
          <w:cs/>
          <w:lang w:bidi="bn-BD"/>
        </w:rPr>
        <w:t>”</w:t>
      </w:r>
      <w:r w:rsidRPr="00CB732F">
        <w:rPr>
          <w:rFonts w:ascii="Kalpurush" w:eastAsia="Nikosh" w:hAnsi="Kalpurush" w:cs="Kalpurush" w:hint="cs"/>
          <w:sz w:val="26"/>
          <w:szCs w:val="24"/>
          <w:rtl/>
        </w:rPr>
        <w:t xml:space="preserve"> </w:t>
      </w:r>
      <w:r w:rsidRPr="00CB732F">
        <w:rPr>
          <w:rFonts w:ascii="Kalpurush" w:eastAsia="Nikosh" w:hAnsi="Kalpurush" w:cs="Kalpurush" w:hint="cs"/>
          <w:sz w:val="26"/>
          <w:szCs w:val="24"/>
          <w:cs/>
          <w:lang w:bidi="bn-BD"/>
        </w:rPr>
        <w:t>[সূরা</w:t>
      </w:r>
      <w:r w:rsidRPr="00CB732F">
        <w:rPr>
          <w:rFonts w:ascii="Kalpurush" w:eastAsia="Nikosh" w:hAnsi="Kalpurush" w:cs="Kalpurush"/>
          <w:sz w:val="26"/>
          <w:szCs w:val="24"/>
          <w:cs/>
          <w:lang w:bidi="bn-BD"/>
        </w:rPr>
        <w:t xml:space="preserve"> </w:t>
      </w:r>
      <w:r w:rsidRPr="00CB732F">
        <w:rPr>
          <w:rFonts w:ascii="Kalpurush" w:eastAsia="Nikosh" w:hAnsi="Kalpurush" w:cs="Kalpurush" w:hint="cs"/>
          <w:sz w:val="26"/>
          <w:szCs w:val="24"/>
          <w:cs/>
          <w:lang w:bidi="bn-BD"/>
        </w:rPr>
        <w:t>আলে</w:t>
      </w:r>
      <w:r w:rsidRPr="00CB732F">
        <w:rPr>
          <w:rFonts w:ascii="Kalpurush" w:eastAsia="Nikosh" w:hAnsi="Kalpurush" w:cs="Kalpurush"/>
          <w:sz w:val="26"/>
          <w:szCs w:val="24"/>
          <w:cs/>
          <w:lang w:bidi="bn-BD"/>
        </w:rPr>
        <w:t>-</w:t>
      </w:r>
      <w:r w:rsidRPr="00CB732F">
        <w:rPr>
          <w:rFonts w:ascii="Kalpurush" w:eastAsia="Nikosh" w:hAnsi="Kalpurush" w:cs="Kalpurush" w:hint="cs"/>
          <w:sz w:val="26"/>
          <w:szCs w:val="24"/>
          <w:cs/>
          <w:lang w:bidi="bn-BD"/>
        </w:rPr>
        <w:t>ইমরান</w:t>
      </w:r>
      <w:r>
        <w:rPr>
          <w:rFonts w:ascii="Kalpurush" w:eastAsia="Nikosh" w:hAnsi="Kalpurush" w:cs="Kalpurush" w:hint="cs"/>
          <w:sz w:val="26"/>
          <w:szCs w:val="24"/>
          <w:cs/>
          <w:lang w:bidi="bn-IN"/>
        </w:rPr>
        <w:t>, আয়াত</w:t>
      </w:r>
      <w:r w:rsidRPr="00CB732F">
        <w:rPr>
          <w:rFonts w:ascii="Kalpurush" w:eastAsia="Nikosh" w:hAnsi="Kalpurush" w:cs="Kalpurush"/>
          <w:sz w:val="26"/>
          <w:szCs w:val="24"/>
          <w:cs/>
          <w:lang w:bidi="bn-BD"/>
        </w:rPr>
        <w:t xml:space="preserve">: </w:t>
      </w:r>
      <w:r w:rsidRPr="00CB732F">
        <w:rPr>
          <w:rFonts w:ascii="Kalpurush" w:eastAsia="Nikosh" w:hAnsi="Kalpurush" w:cs="Kalpurush" w:hint="cs"/>
          <w:sz w:val="26"/>
          <w:szCs w:val="24"/>
          <w:cs/>
          <w:lang w:bidi="bn-BD"/>
        </w:rPr>
        <w:t>৯৭]</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উপরোক্ত আয়াতে হজকে আল্লাহর </w:t>
      </w:r>
      <w:r w:rsidR="00955F06" w:rsidRPr="007D69C6">
        <w:rPr>
          <w:rFonts w:ascii="Kalpurush" w:eastAsia="Nikosh" w:hAnsi="Kalpurush" w:cs="Kalpurush"/>
          <w:sz w:val="26"/>
          <w:szCs w:val="24"/>
          <w:cs/>
          <w:lang w:bidi="bn-BD"/>
        </w:rPr>
        <w:t>অধিকার হিসেবে বর্ণনা করা হয়েছে।</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সূরা আল-হজে আল্লাহ</w:t>
      </w:r>
      <w:r w:rsidR="00955F06" w:rsidRPr="007D69C6">
        <w:rPr>
          <w:rFonts w:ascii="Kalpurush" w:eastAsia="Nikosh" w:hAnsi="Kalpurush" w:cs="Kalpurush"/>
          <w:sz w:val="26"/>
          <w:szCs w:val="24"/>
          <w:cs/>
          <w:lang w:bidi="bn-BD"/>
        </w:rPr>
        <w:t xml:space="preserve"> তা‘আলা হজের মূলে ক</w:t>
      </w:r>
      <w:r w:rsidR="00955F06" w:rsidRPr="007D69C6">
        <w:rPr>
          <w:rFonts w:ascii="Kalpurush" w:eastAsia="Nikosh" w:hAnsi="Kalpurush" w:cs="Kalpurush" w:hint="cs"/>
          <w:sz w:val="26"/>
          <w:szCs w:val="24"/>
          <w:cs/>
          <w:lang w:bidi="bn-BD"/>
        </w:rPr>
        <w:t>ী</w:t>
      </w:r>
      <w:r w:rsidRPr="007D69C6">
        <w:rPr>
          <w:rFonts w:ascii="Kalpurush" w:eastAsia="Nikosh" w:hAnsi="Kalpurush" w:cs="Kalpurush"/>
          <w:sz w:val="26"/>
          <w:szCs w:val="24"/>
          <w:cs/>
          <w:lang w:bidi="bn-BD"/>
        </w:rPr>
        <w:t xml:space="preserve"> এবং তা কখন শুরু হয় তা স্পষ্ট বর্ণনা করেছেন: </w:t>
      </w:r>
    </w:p>
    <w:p w:rsidR="005D45C4" w:rsidRPr="00CB732F" w:rsidRDefault="00CB732F" w:rsidP="0029676C">
      <w:pPr>
        <w:spacing w:after="120" w:line="240" w:lineRule="auto"/>
        <w:jc w:val="lowKashida"/>
        <w:rPr>
          <w:rFonts w:ascii="Times New Roman" w:eastAsia="Times New Roman" w:hAnsi="Times New Roman" w:cs="KFGQPC Uthman Taha Naskh"/>
          <w:sz w:val="26"/>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يَأۡتُوكَ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رِجَالٗا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ضَامِرٖ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عَمِيقٖ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لِّيَشۡهَدُواْ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مَّعۡلُومَٰتٍ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ٱلۡأَنۡعَٰمِۖ٢٨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 xml:space="preserve">] </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এবং মানুষের কাছে হজের ঘোষণা করে দিন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ওরা আপনার কাছে আসবে পায়ে হেঁটে ও সব ধরনের ক্ষীণকায় উটের পিঠে</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এরা আসবে দূর-দূরান্তের পথ অতিক্রম করে। যাতে তারা তাদের কল্যাণময় স্থানগুলোতে উপস্থিত হতে পারে এবং তিনি তাদেরকে চতুষ্পদ জন্তু হতে যা</w:t>
      </w:r>
      <w:r w:rsidR="00955F06" w:rsidRPr="007D69C6">
        <w:rPr>
          <w:rFonts w:ascii="Kalpurush" w:eastAsia="Nikosh" w:hAnsi="Kalpurush" w:cs="Kalpurush"/>
          <w:sz w:val="26"/>
          <w:szCs w:val="24"/>
          <w:cs/>
          <w:lang w:bidi="bn-BD"/>
        </w:rPr>
        <w:t xml:space="preserve"> রিযিক হিসেবে দান করেছেন তার </w:t>
      </w:r>
      <w:r w:rsidR="00955F06" w:rsidRPr="007D69C6">
        <w:rPr>
          <w:rFonts w:ascii="Kalpurush" w:eastAsia="Nikosh" w:hAnsi="Kalpurush" w:cs="Kalpurush" w:hint="cs"/>
          <w:sz w:val="26"/>
          <w:szCs w:val="24"/>
          <w:cs/>
          <w:lang w:bidi="bn-BD"/>
        </w:rPr>
        <w:t>ও</w:t>
      </w:r>
      <w:r w:rsidR="005D45C4" w:rsidRPr="007D69C6">
        <w:rPr>
          <w:rFonts w:ascii="Kalpurush" w:eastAsia="Nikosh" w:hAnsi="Kalpurush" w:cs="Kalpurush"/>
          <w:sz w:val="26"/>
          <w:szCs w:val="24"/>
          <w:cs/>
          <w:lang w:bidi="bn-BD"/>
        </w:rPr>
        <w:t xml:space="preserve">পর নির্দিষ্ট দিনগুলোতে আল্লাহর নাম উচ্চারণ করতে </w:t>
      </w:r>
      <w:r w:rsidR="005D45C4" w:rsidRPr="007D69C6">
        <w:rPr>
          <w:rFonts w:ascii="Kalpurush" w:eastAsia="Nikosh" w:hAnsi="Kalpurush" w:cs="Kalpurush"/>
          <w:sz w:val="26"/>
          <w:szCs w:val="24"/>
          <w:cs/>
          <w:lang w:bidi="bn-BD"/>
        </w:rPr>
        <w:lastRenderedPageBreak/>
        <w:t>পারে। তারপর তোমরা তা থেকে খাও এবং দুস্থ</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অভাবগ্রস্তকে খাওয়াও।’</w:t>
      </w:r>
      <w:r>
        <w:rPr>
          <w:rFonts w:ascii="Kalpurush" w:eastAsia="Nikosh" w:hAnsi="Kalpurush" w:cs="Kalpurush" w:hint="cs"/>
          <w:sz w:val="26"/>
          <w:szCs w:val="24"/>
          <w:cs/>
          <w:lang w:bidi="bn-IN"/>
        </w:rPr>
        <w:t xml:space="preserve"> [</w:t>
      </w:r>
      <w:r w:rsidRPr="00CB732F">
        <w:rPr>
          <w:rFonts w:ascii="Kalpurush" w:eastAsia="Nikosh" w:hAnsi="Kalpurush" w:cs="Kalpurush" w:hint="cs"/>
          <w:sz w:val="26"/>
          <w:szCs w:val="24"/>
          <w:cs/>
          <w:lang w:bidi="bn-IN"/>
        </w:rPr>
        <w:t>সূরা</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আল</w:t>
      </w:r>
      <w:r w:rsidRPr="00CB732F">
        <w:rPr>
          <w:rFonts w:ascii="Kalpurush" w:eastAsia="Nikosh" w:hAnsi="Kalpurush" w:cs="Kalpurush"/>
          <w:sz w:val="26"/>
          <w:szCs w:val="24"/>
          <w:cs/>
          <w:lang w:bidi="bn-IN"/>
        </w:rPr>
        <w:t>-</w:t>
      </w:r>
      <w:r w:rsidRPr="00CB732F">
        <w:rPr>
          <w:rFonts w:ascii="Kalpurush" w:eastAsia="Nikosh" w:hAnsi="Kalpurush" w:cs="Kalpurush" w:hint="cs"/>
          <w:sz w:val="26"/>
          <w:szCs w:val="24"/>
          <w:cs/>
          <w:lang w:bidi="bn-IN"/>
        </w:rPr>
        <w:t>হাজ</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২৭</w:t>
      </w:r>
      <w:r w:rsidRPr="00CB732F">
        <w:rPr>
          <w:rFonts w:ascii="Kalpurush" w:eastAsia="Nikosh" w:hAnsi="Kalpurush" w:cs="Kalpurush"/>
          <w:sz w:val="26"/>
          <w:szCs w:val="24"/>
          <w:cs/>
          <w:lang w:bidi="bn-IN"/>
        </w:rPr>
        <w:t>-</w:t>
      </w:r>
      <w:r w:rsidRPr="00CB732F">
        <w:rPr>
          <w:rFonts w:ascii="Kalpurush" w:eastAsia="Nikosh" w:hAnsi="Kalpurush" w:cs="Kalpurush" w:hint="cs"/>
          <w:sz w:val="26"/>
          <w:szCs w:val="24"/>
          <w:cs/>
          <w:lang w:bidi="bn-IN"/>
        </w:rPr>
        <w:t>২৮</w:t>
      </w:r>
      <w:r>
        <w:rPr>
          <w:rFonts w:ascii="Kalpurush" w:eastAsia="Nikosh" w:hAnsi="Kalpurush" w:cs="Kalpurush" w:hint="cs"/>
          <w:sz w:val="26"/>
          <w:szCs w:val="24"/>
          <w:cs/>
          <w:lang w:bidi="bn-IN"/>
        </w:rPr>
        <w:t>]</w:t>
      </w:r>
    </w:p>
    <w:p w:rsidR="00955F06" w:rsidRPr="007D69C6" w:rsidRDefault="005D45C4" w:rsidP="0029676C">
      <w:pPr>
        <w:bidi w:val="0"/>
        <w:spacing w:after="120" w:line="240" w:lineRule="auto"/>
        <w:jc w:val="lowKashida"/>
        <w:rPr>
          <w:rFonts w:ascii="Kalpurush" w:eastAsia="Nikosh" w:hAnsi="Kalpurush" w:cs="Kalpurush"/>
          <w:sz w:val="26"/>
          <w:szCs w:val="24"/>
          <w:lang w:bidi="bn-BD"/>
        </w:rPr>
      </w:pPr>
      <w:r w:rsidRPr="007D69C6">
        <w:rPr>
          <w:rFonts w:ascii="Kalpurush" w:eastAsia="Nikosh" w:hAnsi="Kalpurush" w:cs="Kalpurush"/>
          <w:sz w:val="26"/>
          <w:szCs w:val="24"/>
          <w:cs/>
          <w:lang w:bidi="bn-BD"/>
        </w:rPr>
        <w:t>উপর</w:t>
      </w:r>
      <w:r w:rsidR="00955F06" w:rsidRPr="007D69C6">
        <w:rPr>
          <w:rFonts w:ascii="Kalpurush" w:eastAsia="Nikosh" w:hAnsi="Kalpurush" w:cs="Kalpurush"/>
          <w:sz w:val="26"/>
          <w:szCs w:val="24"/>
          <w:cs/>
          <w:lang w:bidi="bn-BD"/>
        </w:rPr>
        <w:t>োক্ত নির্দেশটি মহান আল্লাহ ইব</w:t>
      </w:r>
      <w:r w:rsidR="00955F06" w:rsidRPr="007D69C6">
        <w:rPr>
          <w:rFonts w:ascii="Kalpurush" w:eastAsia="Nikosh" w:hAnsi="Kalpurush" w:cs="Kalpurush" w:hint="cs"/>
          <w:sz w:val="26"/>
          <w:szCs w:val="24"/>
          <w:cs/>
          <w:lang w:bidi="bn-BD"/>
        </w:rPr>
        <w:t>রা</w:t>
      </w:r>
      <w:r w:rsidRPr="007D69C6">
        <w:rPr>
          <w:rFonts w:ascii="Kalpurush" w:eastAsia="Nikosh" w:hAnsi="Kalpurush" w:cs="Kalpurush"/>
          <w:sz w:val="26"/>
          <w:szCs w:val="24"/>
          <w:cs/>
          <w:lang w:bidi="bn-BD"/>
        </w:rPr>
        <w:t>হীম আলাইহিস</w:t>
      </w:r>
      <w:r w:rsidR="00955F06" w:rsidRPr="007D69C6">
        <w:rPr>
          <w:rFonts w:ascii="Kalpurush" w:eastAsia="Nikosh" w:hAnsi="Kalpurush" w:cs="Kalpurush" w:hint="cs"/>
          <w:sz w:val="26"/>
          <w:szCs w:val="24"/>
          <w:cs/>
          <w:lang w:bidi="bn-BD"/>
        </w:rPr>
        <w:t xml:space="preserve"> </w:t>
      </w:r>
      <w:r w:rsidRPr="007D69C6">
        <w:rPr>
          <w:rFonts w:ascii="Kalpurush" w:eastAsia="Nikosh" w:hAnsi="Kalpurush" w:cs="Kalpurush"/>
          <w:sz w:val="26"/>
          <w:szCs w:val="24"/>
          <w:cs/>
          <w:lang w:bidi="bn-BD"/>
        </w:rPr>
        <w:t>সালামকে দিয়েছিলেন। তিনি সে নির্দেশ বাস্তবায়ন</w:t>
      </w:r>
      <w:r w:rsidR="00955F06" w:rsidRPr="007D69C6">
        <w:rPr>
          <w:rFonts w:ascii="Kalpurush" w:eastAsia="Nikosh" w:hAnsi="Kalpurush" w:cs="Kalpurush"/>
          <w:sz w:val="26"/>
          <w:szCs w:val="24"/>
          <w:cs/>
          <w:lang w:bidi="bn-BD"/>
        </w:rPr>
        <w:t xml:space="preserve"> করেছিলেন। আয়াতের তাফসীরে সাহাব</w:t>
      </w:r>
      <w:r w:rsidR="00955F06" w:rsidRPr="007D69C6">
        <w:rPr>
          <w:rFonts w:ascii="Kalpurush" w:eastAsia="Nikosh" w:hAnsi="Kalpurush" w:cs="Kalpurush" w:hint="cs"/>
          <w:sz w:val="26"/>
          <w:szCs w:val="24"/>
          <w:cs/>
          <w:lang w:bidi="bn-BD"/>
        </w:rPr>
        <w:t>ী</w:t>
      </w:r>
      <w:r w:rsidRPr="007D69C6">
        <w:rPr>
          <w:rFonts w:ascii="Kalpurush" w:eastAsia="Nikosh" w:hAnsi="Kalpurush" w:cs="Kalpurush"/>
          <w:sz w:val="26"/>
          <w:szCs w:val="24"/>
          <w:cs/>
          <w:lang w:bidi="bn-BD"/>
        </w:rPr>
        <w:t xml:space="preserve"> ও তাবে</w:t>
      </w:r>
      <w:r w:rsidR="00955F06" w:rsidRPr="007D69C6">
        <w:rPr>
          <w:rFonts w:ascii="Kalpurush" w:eastAsia="Nikosh" w:hAnsi="Kalpurush" w:cs="Kalpurush" w:hint="cs"/>
          <w:sz w:val="26"/>
          <w:szCs w:val="24"/>
          <w:cs/>
          <w:lang w:bidi="bn-BD"/>
        </w:rPr>
        <w:t>ঈ</w:t>
      </w:r>
      <w:r w:rsidRPr="007D69C6">
        <w:rPr>
          <w:rFonts w:ascii="Kalpurush" w:eastAsia="Nikosh" w:hAnsi="Kalpurush" w:cs="Kalpurush"/>
          <w:sz w:val="26"/>
          <w:szCs w:val="24"/>
          <w:cs/>
          <w:lang w:bidi="bn-BD"/>
        </w:rPr>
        <w:t>দের থেকে</w:t>
      </w:r>
      <w:r w:rsidR="002C03ED" w:rsidRPr="007D69C6">
        <w:rPr>
          <w:rFonts w:ascii="Kalpurush" w:eastAsia="Nikosh" w:hAnsi="Kalpurush" w:cs="Kalpurush"/>
          <w:sz w:val="26"/>
          <w:szCs w:val="24"/>
          <w:cs/>
          <w:lang w:bidi="bn-BD"/>
        </w:rPr>
        <w:t xml:space="preserve"> সহীহ</w:t>
      </w:r>
      <w:r w:rsidRPr="007D69C6">
        <w:rPr>
          <w:rFonts w:ascii="Kalpurush" w:eastAsia="Nikosh" w:hAnsi="Kalpurush" w:cs="Kalpurush"/>
          <w:sz w:val="26"/>
          <w:szCs w:val="24"/>
          <w:cs/>
          <w:lang w:bidi="bn-BD"/>
        </w:rPr>
        <w:t>ভাবে বর্ণিত হয়েছে যে</w:t>
      </w:r>
      <w:r w:rsidRPr="007D69C6">
        <w:rPr>
          <w:rFonts w:ascii="Kalpurush" w:eastAsia="Nikosh" w:hAnsi="Kalpurush" w:cs="Kalpurush"/>
          <w:sz w:val="26"/>
          <w:szCs w:val="24"/>
          <w:lang w:bidi="bn-BD"/>
        </w:rPr>
        <w:t>,</w:t>
      </w:r>
      <w:r w:rsidR="00482B14">
        <w:rPr>
          <w:rFonts w:ascii="Kalpurush" w:eastAsia="Nikosh" w:hAnsi="Kalpurush" w:cs="Kalpurush"/>
          <w:sz w:val="26"/>
          <w:szCs w:val="24"/>
          <w:cs/>
          <w:lang w:bidi="bn-BD"/>
        </w:rPr>
        <w:t xml:space="preserve"> ইবরাহীম</w:t>
      </w:r>
      <w:r w:rsidRPr="007D69C6">
        <w:rPr>
          <w:rFonts w:ascii="Kalpurush" w:eastAsia="Nikosh" w:hAnsi="Kalpurush" w:cs="Kalpurush"/>
          <w:sz w:val="26"/>
          <w:szCs w:val="24"/>
          <w:cs/>
          <w:lang w:bidi="bn-BD"/>
        </w:rPr>
        <w:t xml:space="preserve"> আলাইহিসসালাম এ নির্দেশ পাওয়ার পর বলেছিলেন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 আমার প্রভু! আমার ঘোষণা তাদের কানে পৌঁছাবে 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মহান আল্লাহ তখন সেটা পৌঁছানোর দায়িত্ব নিয়েছিলেন।</w:t>
      </w:r>
      <w:r w:rsidRPr="00CB732F">
        <w:rPr>
          <w:rStyle w:val="FootnoteReference"/>
          <w:rFonts w:ascii="SutonnyMJ" w:hAnsi="SutonnyMJ" w:cs="KFGQPC Uthman Taha Naskh"/>
          <w:sz w:val="26"/>
          <w:szCs w:val="24"/>
        </w:rPr>
        <w:footnoteReference w:id="3"/>
      </w:r>
    </w:p>
    <w:p w:rsidR="005D45C4" w:rsidRPr="00CB732F" w:rsidRDefault="005D45C4" w:rsidP="0029676C">
      <w:pPr>
        <w:bidi w:val="0"/>
        <w:spacing w:after="120" w:line="240" w:lineRule="auto"/>
        <w:jc w:val="lowKashida"/>
        <w:rPr>
          <w:rFonts w:ascii="Kalpurush" w:eastAsia="Nikosh" w:hAnsi="Kalpurush" w:cs="Kalpurush"/>
          <w:sz w:val="26"/>
          <w:szCs w:val="24"/>
          <w:lang w:bidi="bn-BD"/>
        </w:rPr>
      </w:pPr>
      <w:r w:rsidRPr="007D69C6">
        <w:rPr>
          <w:rFonts w:ascii="Kalpurush" w:eastAsia="Nikosh" w:hAnsi="Kalpurush" w:cs="Kalpurush"/>
          <w:sz w:val="26"/>
          <w:szCs w:val="24"/>
          <w:cs/>
          <w:lang w:bidi="bn-BD"/>
        </w:rPr>
        <w:t>হজ মুসলিমদের একটি গুরুত্বপূর্ণ ও কল্যাণকর ইবাদত। এটি সামর্থ্যবানদের জন্য জীবনে একবারই</w:t>
      </w:r>
      <w:r w:rsidR="00955F06" w:rsidRPr="007D69C6">
        <w:rPr>
          <w:rFonts w:ascii="Kalpurush" w:eastAsia="Nikosh" w:hAnsi="Kalpurush" w:cs="Kalpurush"/>
          <w:sz w:val="26"/>
          <w:szCs w:val="24"/>
          <w:cs/>
          <w:lang w:bidi="bn-BD"/>
        </w:rPr>
        <w:t xml:space="preserve"> ফরয</w:t>
      </w:r>
      <w:r w:rsidRPr="00155CF7">
        <w:rPr>
          <w:rFonts w:ascii="Kalpurush" w:eastAsia="Nikosh" w:hAnsi="Kalpurush" w:cs="SolaimanLipi"/>
          <w:sz w:val="26"/>
          <w:szCs w:val="24"/>
          <w:cs/>
          <w:lang w:bidi="hi-IN"/>
        </w:rPr>
        <w:t xml:space="preserve">। </w:t>
      </w:r>
      <w:r w:rsidRPr="00CB732F">
        <w:rPr>
          <w:rFonts w:ascii="Kalpurush" w:eastAsia="Nikosh" w:hAnsi="Kalpurush" w:cs="Kalpurush"/>
          <w:sz w:val="26"/>
          <w:szCs w:val="24"/>
          <w:cs/>
          <w:lang w:bidi="bn-BD"/>
        </w:rPr>
        <w:t xml:space="preserve">বাকি সময়ে সেটি তার জন্য নফল হিসেবে থাকে।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বিভিন্ন</w:t>
      </w:r>
      <w:r w:rsidR="002C03ED" w:rsidRPr="007D69C6">
        <w:rPr>
          <w:rFonts w:ascii="Kalpurush" w:eastAsia="Nikosh" w:hAnsi="Kalpurush" w:cs="Kalpurush"/>
          <w:sz w:val="26"/>
          <w:szCs w:val="24"/>
          <w:cs/>
          <w:lang w:bidi="bn-BD"/>
        </w:rPr>
        <w:t xml:space="preserve"> হাদীসে</w:t>
      </w:r>
      <w:r w:rsidRPr="007D69C6">
        <w:rPr>
          <w:rFonts w:ascii="Kalpurush" w:eastAsia="Nikosh" w:hAnsi="Kalpurush" w:cs="Kalpurush"/>
          <w:sz w:val="26"/>
          <w:szCs w:val="24"/>
          <w:cs/>
          <w:lang w:bidi="bn-BD"/>
        </w:rPr>
        <w:t xml:space="preserve"> রাসূলুল্লাহ সাল্লাল্লাহু আলাইহি ওয়াসাল্লাম তার উম্মতকে হজের গুরুত্ব ও</w:t>
      </w:r>
      <w:r w:rsidR="002C03ED" w:rsidRPr="007D69C6">
        <w:rPr>
          <w:rFonts w:ascii="Kalpurush" w:eastAsia="Nikosh" w:hAnsi="Kalpurush" w:cs="Kalpurush"/>
          <w:sz w:val="26"/>
          <w:szCs w:val="24"/>
          <w:cs/>
          <w:lang w:bidi="bn-BD"/>
        </w:rPr>
        <w:t xml:space="preserve"> ফযীলত</w:t>
      </w:r>
      <w:r w:rsidRPr="007D69C6">
        <w:rPr>
          <w:rFonts w:ascii="Kalpurush" w:eastAsia="Nikosh" w:hAnsi="Kalpurush" w:cs="Kalpurush"/>
          <w:sz w:val="26"/>
          <w:szCs w:val="24"/>
          <w:cs/>
          <w:lang w:bidi="bn-BD"/>
        </w:rPr>
        <w:t xml:space="preserve"> সম্পর্কে তাগিদ করেছেন। </w:t>
      </w:r>
    </w:p>
    <w:p w:rsidR="005D45C4" w:rsidRPr="00CD1A64" w:rsidRDefault="005D45C4" w:rsidP="0029676C">
      <w:pPr>
        <w:numPr>
          <w:ilvl w:val="0"/>
          <w:numId w:val="12"/>
        </w:numPr>
        <w:tabs>
          <w:tab w:val="clear" w:pos="137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রাসূলুল্লাহ সাল্লাল্লাহু আলাইহি ওয়াসাল্লামকে জিজ্ঞেস করা হলো</w:t>
      </w:r>
      <w:r w:rsidRPr="007D69C6">
        <w:rPr>
          <w:rFonts w:ascii="Kalpurush" w:eastAsia="Nikosh" w:hAnsi="Kalpurush" w:cs="Kalpurush"/>
          <w:sz w:val="26"/>
          <w:szCs w:val="24"/>
          <w:lang w:bidi="bn-BD"/>
        </w:rPr>
        <w:t>,</w:t>
      </w:r>
      <w:r w:rsidR="00955F06" w:rsidRPr="007D69C6">
        <w:rPr>
          <w:rFonts w:ascii="Kalpurush" w:eastAsia="Nikosh" w:hAnsi="Kalpurush" w:cs="Kalpurush"/>
          <w:sz w:val="26"/>
          <w:szCs w:val="24"/>
          <w:lang w:bidi="bn-BD"/>
        </w:rPr>
        <w:t xml:space="preserve"> </w:t>
      </w:r>
      <w:r w:rsidR="00955F06" w:rsidRPr="007D69C6">
        <w:rPr>
          <w:rFonts w:ascii="Kalpurush" w:eastAsia="Nikosh" w:hAnsi="Kalpurush" w:cs="Kalpurush"/>
          <w:sz w:val="26"/>
          <w:szCs w:val="24"/>
          <w:cs/>
          <w:lang w:bidi="bn-BD"/>
        </w:rPr>
        <w:t xml:space="preserve">কোনো </w:t>
      </w:r>
      <w:r w:rsidRPr="007D69C6">
        <w:rPr>
          <w:rFonts w:ascii="Kalpurush" w:eastAsia="Nikosh" w:hAnsi="Kalpurush" w:cs="Kalpurush"/>
          <w:sz w:val="26"/>
          <w:szCs w:val="24"/>
          <w:cs/>
          <w:lang w:bidi="bn-BD"/>
        </w:rPr>
        <w:t>কাজটি সবচেয়ে উত্তম</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তিনি বললেন: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আল্লাহ ও তাঁর রাসূলের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ঈমান আনা</w:t>
      </w:r>
      <w:r w:rsidR="00CB732F">
        <w:rPr>
          <w:rFonts w:ascii="Kalpurush" w:eastAsia="Nikosh" w:hAnsi="Kalpurush" w:cs="Kalpurush"/>
          <w:sz w:val="26"/>
          <w:szCs w:val="24"/>
          <w:cs/>
          <w:lang w:bidi="bn-BD"/>
        </w:rPr>
        <w:t>”</w:t>
      </w:r>
      <w:r w:rsidRPr="00155CF7">
        <w:rPr>
          <w:rFonts w:ascii="Kalpurush" w:eastAsia="Nikosh" w:hAnsi="Kalpurush" w:cs="SolaimanLipi"/>
          <w:sz w:val="26"/>
          <w:szCs w:val="24"/>
          <w:cs/>
          <w:lang w:bidi="hi-IN"/>
        </w:rPr>
        <w:t xml:space="preserve">। </w:t>
      </w:r>
      <w:r w:rsidRPr="00155CF7">
        <w:rPr>
          <w:rFonts w:ascii="Kalpurush" w:eastAsia="Nikosh" w:hAnsi="Kalpurush" w:cs="Kalpurush"/>
          <w:sz w:val="26"/>
          <w:szCs w:val="24"/>
          <w:cs/>
          <w:lang w:bidi="bn-IN"/>
        </w:rPr>
        <w:t>জিজ্ঞেস করা হলো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তারপর কোনটি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তিনি বললেন: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আল্লাহর পথে জিহাদ করা</w:t>
      </w:r>
      <w:r w:rsidR="00CB732F">
        <w:rPr>
          <w:rFonts w:ascii="Kalpurush" w:eastAsia="Nikosh" w:hAnsi="Kalpurush" w:cs="Kalpurush"/>
          <w:sz w:val="26"/>
          <w:szCs w:val="24"/>
          <w:cs/>
          <w:lang w:bidi="bn-BD"/>
        </w:rPr>
        <w:t>”</w:t>
      </w:r>
      <w:r w:rsidRPr="00155CF7">
        <w:rPr>
          <w:rFonts w:ascii="Kalpurush" w:eastAsia="Nikosh" w:hAnsi="Kalpurush" w:cs="SolaimanLipi"/>
          <w:sz w:val="26"/>
          <w:szCs w:val="24"/>
          <w:cs/>
          <w:lang w:bidi="hi-IN"/>
        </w:rPr>
        <w:t xml:space="preserve">। </w:t>
      </w:r>
      <w:r w:rsidRPr="00155CF7">
        <w:rPr>
          <w:rFonts w:ascii="Kalpurush" w:eastAsia="Nikosh" w:hAnsi="Kalpurush" w:cs="Kalpurush"/>
          <w:sz w:val="26"/>
          <w:szCs w:val="24"/>
          <w:cs/>
          <w:lang w:bidi="bn-IN"/>
        </w:rPr>
        <w:t>জিজ্ঞেস করা হলো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তারপর কোনটি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তিনি জবাব দিলেন: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তারপর হচ্ছে মাবরুর হজ।</w:t>
      </w:r>
      <w:r w:rsidRPr="00CB732F">
        <w:rPr>
          <w:rStyle w:val="FootnoteReference"/>
          <w:rFonts w:ascii="SutonnyMJ" w:hAnsi="SutonnyMJ" w:cs="KFGQPC Uthman Taha Naskh"/>
          <w:sz w:val="26"/>
          <w:szCs w:val="24"/>
        </w:rPr>
        <w:footnoteReference w:id="4"/>
      </w:r>
      <w:r w:rsidRPr="007D69C6">
        <w:rPr>
          <w:rFonts w:ascii="Kalpurush" w:eastAsia="Nikosh" w:hAnsi="Kalpurush" w:cs="Kalpurush"/>
          <w:sz w:val="26"/>
          <w:szCs w:val="24"/>
          <w:cs/>
          <w:lang w:bidi="bn-BD"/>
        </w:rPr>
        <w:t xml:space="preserve"> হজে মাবরুর বলতে এমন হজকে বুঝায় যে হজে ত্রুটি হয়</w:t>
      </w:r>
      <w:r w:rsidR="00955F06" w:rsidRPr="007D69C6">
        <w:rPr>
          <w:rFonts w:ascii="Kalpurush" w:eastAsia="Nikosh" w:hAnsi="Kalpurush" w:cs="Kalpurush" w:hint="cs"/>
          <w:sz w:val="26"/>
          <w:szCs w:val="24"/>
          <w:cs/>
          <w:lang w:bidi="bn-BD"/>
        </w:rPr>
        <w:t xml:space="preserve"> </w:t>
      </w:r>
      <w:r w:rsidRPr="007D69C6">
        <w:rPr>
          <w:rFonts w:ascii="Kalpurush" w:eastAsia="Nikosh" w:hAnsi="Kalpurush" w:cs="Kalpurush"/>
          <w:sz w:val="26"/>
          <w:szCs w:val="24"/>
          <w:cs/>
          <w:lang w:bidi="bn-BD"/>
        </w:rPr>
        <w:t xml:space="preserve">নি বা যা আল্লাহর নিকট গ্রহণযোগ্য। </w:t>
      </w:r>
    </w:p>
    <w:p w:rsidR="005D45C4" w:rsidRPr="00CD1A64" w:rsidRDefault="005D45C4" w:rsidP="0029676C">
      <w:pPr>
        <w:numPr>
          <w:ilvl w:val="0"/>
          <w:numId w:val="12"/>
        </w:numPr>
        <w:tabs>
          <w:tab w:val="clear" w:pos="137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রাসূলুল্লাহ সাল্লাল্লাহু আলাইহি ওয়াসাল্লাম আরো</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এক</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আদায় করার পর আবার</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আদায় করলে তা মাঝখানের সময়টুকুর জন্য কাফ</w:t>
      </w:r>
      <w:r w:rsidR="00955F06" w:rsidRPr="007D69C6">
        <w:rPr>
          <w:rFonts w:ascii="Kalpurush" w:eastAsia="Nikosh" w:hAnsi="Kalpurush" w:cs="Kalpurush" w:hint="cs"/>
          <w:sz w:val="26"/>
          <w:szCs w:val="24"/>
          <w:cs/>
          <w:lang w:bidi="bn-BD"/>
        </w:rPr>
        <w:t>্</w:t>
      </w:r>
      <w:r w:rsidRPr="007D69C6">
        <w:rPr>
          <w:rFonts w:ascii="Kalpurush" w:eastAsia="Nikosh" w:hAnsi="Kalpurush" w:cs="Kalpurush"/>
          <w:sz w:val="26"/>
          <w:szCs w:val="24"/>
          <w:cs/>
          <w:lang w:bidi="bn-BD"/>
        </w:rPr>
        <w:t xml:space="preserve">ফারা </w:t>
      </w:r>
      <w:r w:rsidRPr="007D69C6">
        <w:rPr>
          <w:rFonts w:ascii="Kalpurush" w:eastAsia="Nikosh" w:hAnsi="Kalpurush" w:cs="Kalpurush"/>
          <w:sz w:val="26"/>
          <w:szCs w:val="24"/>
          <w:cs/>
          <w:lang w:bidi="bn-BD"/>
        </w:rPr>
        <w:lastRenderedPageBreak/>
        <w:t>হয়ে যায়। আর মাবরুর হজের প্রতিদানই হচ্ছে জান্নাত</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hi-IN"/>
        </w:rPr>
        <w:t>।</w:t>
      </w:r>
      <w:r w:rsidRPr="00CB732F">
        <w:rPr>
          <w:rStyle w:val="FootnoteReference"/>
          <w:rFonts w:ascii="SutonnyMJ" w:hAnsi="SutonnyMJ" w:cs="KFGQPC Uthman Taha Naskh"/>
          <w:sz w:val="26"/>
          <w:szCs w:val="24"/>
        </w:rPr>
        <w:footnoteReference w:id="5"/>
      </w:r>
      <w:r w:rsidRPr="007D69C6">
        <w:rPr>
          <w:rFonts w:ascii="Kalpurush" w:eastAsia="Nikosh" w:hAnsi="Kalpurush" w:cs="Kalpurush"/>
          <w:sz w:val="26"/>
          <w:szCs w:val="24"/>
          <w:cs/>
          <w:lang w:bidi="bn-BD"/>
        </w:rPr>
        <w:t xml:space="preserve"> </w:t>
      </w:r>
    </w:p>
    <w:p w:rsidR="005D45C4" w:rsidRPr="00CD1A64" w:rsidRDefault="005D45C4" w:rsidP="0029676C">
      <w:pPr>
        <w:numPr>
          <w:ilvl w:val="0"/>
          <w:numId w:val="12"/>
        </w:numPr>
        <w:tabs>
          <w:tab w:val="clear" w:pos="137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রাসূলুল্লাহ সাল্লাল্লাহু আলাইহি ওয়াসাল্লাম আরো</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যে ব্যক্তি এমনভাবে হজ করবে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তাতে সে অশ্লীল কথা বলে না এবং</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গুনাহের কাজ করে 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 সকল গুনাহ থেকে মা তাকে প্রসব করার দিনের মত অবস্থায় ফিরে যায়।</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rPr>
        <w:footnoteReference w:id="6"/>
      </w:r>
      <w:r w:rsidRPr="007D69C6">
        <w:rPr>
          <w:rFonts w:ascii="Kalpurush" w:eastAsia="Nikosh" w:hAnsi="Kalpurush" w:cs="Kalpurush"/>
          <w:sz w:val="26"/>
          <w:szCs w:val="24"/>
          <w:cs/>
          <w:lang w:bidi="bn-BD"/>
        </w:rPr>
        <w:t xml:space="preserve"> </w:t>
      </w:r>
    </w:p>
    <w:p w:rsidR="005D45C4" w:rsidRPr="00CD1A64" w:rsidRDefault="005D45C4" w:rsidP="0029676C">
      <w:pPr>
        <w:numPr>
          <w:ilvl w:val="0"/>
          <w:numId w:val="12"/>
        </w:numPr>
        <w:tabs>
          <w:tab w:val="clear" w:pos="137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রাসূল সাল্লাল্লাহু আলাইহি ওয়াসাল্লাম আরো</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যে ব্যক্তি এ ঘরে আসল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তাতে সে অশ্লীল কথা বলে না এবং</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গুনাহের কাজ করে 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 সকল গুনাহ থেকে মা তাকে প্রসব করার দিনের মত অবস্থায় ফিরে যায়।</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rPr>
        <w:footnoteReference w:id="7"/>
      </w:r>
      <w:r w:rsidR="002C03ED" w:rsidRPr="007D69C6">
        <w:rPr>
          <w:rFonts w:ascii="Kalpurush" w:eastAsia="Nikosh" w:hAnsi="Kalpurush" w:cs="Kalpurush"/>
          <w:sz w:val="26"/>
          <w:szCs w:val="24"/>
          <w:cs/>
          <w:lang w:bidi="bn-BD"/>
        </w:rPr>
        <w:t xml:space="preserve"> হাদীস</w:t>
      </w:r>
      <w:r w:rsidRPr="007D69C6">
        <w:rPr>
          <w:rFonts w:ascii="Kalpurush" w:eastAsia="Nikosh" w:hAnsi="Kalpurush" w:cs="Kalpurush"/>
          <w:sz w:val="26"/>
          <w:szCs w:val="24"/>
          <w:cs/>
          <w:lang w:bidi="bn-BD"/>
        </w:rPr>
        <w:t>টি একই সাথে হজ এবং উমরাকে অন্তর্ভূক্ত করে।</w:t>
      </w:r>
      <w:r w:rsidRPr="00CB732F">
        <w:rPr>
          <w:rStyle w:val="FootnoteReference"/>
          <w:rFonts w:ascii="SutonnyMJ" w:hAnsi="SutonnyMJ" w:cs="KFGQPC Uthman Taha Naskh"/>
          <w:sz w:val="26"/>
          <w:szCs w:val="24"/>
        </w:rPr>
        <w:footnoteReference w:id="8"/>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এ হচ্ছে হজের কিছু গুরুত্ব ও</w:t>
      </w:r>
      <w:r w:rsidR="002C03ED" w:rsidRPr="007D69C6">
        <w:rPr>
          <w:rFonts w:ascii="Kalpurush" w:eastAsia="Nikosh" w:hAnsi="Kalpurush" w:cs="Kalpurush"/>
          <w:sz w:val="26"/>
          <w:szCs w:val="24"/>
          <w:cs/>
          <w:lang w:bidi="bn-BD"/>
        </w:rPr>
        <w:t xml:space="preserve"> ফযীলত</w:t>
      </w:r>
      <w:r w:rsidRPr="00155CF7">
        <w:rPr>
          <w:rFonts w:ascii="Kalpurush" w:eastAsia="Nikosh" w:hAnsi="Kalpurush" w:cs="SolaimanLipi"/>
          <w:sz w:val="26"/>
          <w:szCs w:val="24"/>
          <w:cs/>
          <w:lang w:bidi="hi-IN"/>
        </w:rPr>
        <w:t xml:space="preserve">। </w:t>
      </w:r>
      <w:r w:rsidRPr="00CB732F">
        <w:rPr>
          <w:rFonts w:ascii="Kalpurush" w:eastAsia="Nikosh" w:hAnsi="Kalpurush" w:cs="Kalpurush"/>
          <w:sz w:val="26"/>
          <w:szCs w:val="24"/>
          <w:cs/>
          <w:lang w:bidi="bn-IN"/>
        </w:rPr>
        <w:t>যা নারী</w:t>
      </w:r>
      <w:r w:rsidRPr="007D69C6">
        <w:rPr>
          <w:rFonts w:ascii="Kalpurush" w:eastAsia="Nikosh" w:hAnsi="Kalpurush" w:cs="Kalpurush"/>
          <w:sz w:val="26"/>
          <w:szCs w:val="24"/>
          <w:cs/>
          <w:lang w:bidi="bn-BD"/>
        </w:rPr>
        <w:t xml:space="preserve">-পুরুষ সবার ক্ষেত্রে প্রযোজ্য। তাছাড়া নারীদের জন্য হজের রয়েছে বিশেষ গুরুত্ব।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মহিলাদের হজের গুরুত্ব: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মহিলাদের হজের গুরুত্ব পুরুষদের থেকে আলাদা। কারণ</w:t>
      </w:r>
      <w:r w:rsidR="00955F06" w:rsidRPr="007D69C6">
        <w:rPr>
          <w:rFonts w:ascii="Kalpurush" w:eastAsia="Nikosh" w:hAnsi="Kalpurush" w:cs="Kalpurush" w:hint="cs"/>
          <w:sz w:val="26"/>
          <w:szCs w:val="24"/>
          <w:lang w:bidi="bn-IN"/>
        </w:rPr>
        <w:t>,</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 তাদের জন্য জেহাদের সমতুল্য।</w:t>
      </w:r>
      <w:r w:rsidR="002C03ED" w:rsidRPr="007D69C6">
        <w:rPr>
          <w:rFonts w:ascii="Kalpurush" w:eastAsia="Nikosh" w:hAnsi="Kalpurush" w:cs="Kalpurush"/>
          <w:sz w:val="26"/>
          <w:szCs w:val="24"/>
          <w:cs/>
          <w:lang w:bidi="bn-BD"/>
        </w:rPr>
        <w:t xml:space="preserve"> হাদীসে</w:t>
      </w:r>
      <w:r w:rsidRPr="007D69C6">
        <w:rPr>
          <w:rFonts w:ascii="Kalpurush" w:eastAsia="Nikosh" w:hAnsi="Kalpurush" w:cs="Kalpurush"/>
          <w:sz w:val="26"/>
          <w:szCs w:val="24"/>
          <w:cs/>
          <w:lang w:bidi="bn-BD"/>
        </w:rPr>
        <w:t xml:space="preserve"> এসেছে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আয়েশা রাদিয়াল্লাহু ‘আনহা রাসূলুল্লাহ সাল্লাল্লাহু আলাইহি ওয়াসাল্লামকে জিজ্ঞেস করলেন: হে</w:t>
      </w:r>
      <w:r w:rsidR="00955F06" w:rsidRPr="007D69C6">
        <w:rPr>
          <w:rFonts w:ascii="Kalpurush" w:eastAsia="Nikosh" w:hAnsi="Kalpurush" w:cs="Kalpurush"/>
          <w:sz w:val="26"/>
          <w:szCs w:val="24"/>
          <w:cs/>
          <w:lang w:bidi="bn-BD"/>
        </w:rPr>
        <w:t xml:space="preserve"> আল্লাহর রাসূল! আমরা তো দেখছি জ</w:t>
      </w:r>
      <w:r w:rsidR="00955F06" w:rsidRPr="007D69C6">
        <w:rPr>
          <w:rFonts w:ascii="Kalpurush" w:eastAsia="Nikosh" w:hAnsi="Kalpurush" w:cs="Kalpurush" w:hint="cs"/>
          <w:sz w:val="26"/>
          <w:szCs w:val="24"/>
          <w:cs/>
          <w:lang w:bidi="bn-BD"/>
        </w:rPr>
        <w:t>ি</w:t>
      </w:r>
      <w:r w:rsidRPr="007D69C6">
        <w:rPr>
          <w:rFonts w:ascii="Kalpurush" w:eastAsia="Nikosh" w:hAnsi="Kalpurush" w:cs="Kalpurush"/>
          <w:sz w:val="26"/>
          <w:szCs w:val="24"/>
          <w:cs/>
          <w:lang w:bidi="bn-BD"/>
        </w:rPr>
        <w:t>হাদই হচ্ছে সর্বশ্রেষ্ঠ আমল</w:t>
      </w:r>
      <w:r w:rsidRPr="007D69C6">
        <w:rPr>
          <w:rFonts w:ascii="Kalpurush" w:eastAsia="Nikosh" w:hAnsi="Kalpurush" w:cs="Kalpurush"/>
          <w:sz w:val="26"/>
          <w:szCs w:val="24"/>
          <w:lang w:bidi="bn-BD"/>
        </w:rPr>
        <w:t xml:space="preserve">, </w:t>
      </w:r>
      <w:r w:rsidR="00955F06" w:rsidRPr="007D69C6">
        <w:rPr>
          <w:rFonts w:ascii="Kalpurush" w:eastAsia="Nikosh" w:hAnsi="Kalpurush" w:cs="Kalpurush"/>
          <w:sz w:val="26"/>
          <w:szCs w:val="24"/>
          <w:cs/>
          <w:lang w:bidi="bn-BD"/>
        </w:rPr>
        <w:t>তাহলে আমরা (নারীরা) জ</w:t>
      </w:r>
      <w:r w:rsidR="00955F06" w:rsidRPr="007D69C6">
        <w:rPr>
          <w:rFonts w:ascii="Kalpurush" w:eastAsia="Nikosh" w:hAnsi="Kalpurush" w:cs="Kalpurush" w:hint="cs"/>
          <w:sz w:val="26"/>
          <w:szCs w:val="24"/>
          <w:cs/>
          <w:lang w:bidi="bn-BD"/>
        </w:rPr>
        <w:t>ি</w:t>
      </w:r>
      <w:r w:rsidRPr="007D69C6">
        <w:rPr>
          <w:rFonts w:ascii="Kalpurush" w:eastAsia="Nikosh" w:hAnsi="Kalpurush" w:cs="Kalpurush"/>
          <w:sz w:val="26"/>
          <w:szCs w:val="24"/>
          <w:cs/>
          <w:lang w:bidi="bn-BD"/>
        </w:rPr>
        <w:t>হাদ করব না কেন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রাসূলুল্লাহ সাল্লাল্লাহু আলাইহি ওয়াসাল্লাম উত্তরে বললেন: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তোমাদের </w:t>
      </w:r>
      <w:r w:rsidR="00955F06" w:rsidRPr="007D69C6">
        <w:rPr>
          <w:rFonts w:ascii="Kalpurush" w:eastAsia="Nikosh" w:hAnsi="Kalpurush" w:cs="Kalpurush"/>
          <w:sz w:val="26"/>
          <w:szCs w:val="24"/>
          <w:cs/>
          <w:lang w:bidi="bn-BD"/>
        </w:rPr>
        <w:t>জন্য মাবরুর হজই হচ্ছে শ্রেষ্ঠ জ</w:t>
      </w:r>
      <w:r w:rsidR="00955F06" w:rsidRPr="007D69C6">
        <w:rPr>
          <w:rFonts w:ascii="Kalpurush" w:eastAsia="Nikosh" w:hAnsi="Kalpurush" w:cs="Kalpurush" w:hint="cs"/>
          <w:sz w:val="26"/>
          <w:szCs w:val="24"/>
          <w:cs/>
          <w:lang w:bidi="bn-BD"/>
        </w:rPr>
        <w:t>ি</w:t>
      </w:r>
      <w:r w:rsidRPr="007D69C6">
        <w:rPr>
          <w:rFonts w:ascii="Kalpurush" w:eastAsia="Nikosh" w:hAnsi="Kalpurush" w:cs="Kalpurush"/>
          <w:sz w:val="26"/>
          <w:szCs w:val="24"/>
          <w:cs/>
          <w:lang w:bidi="bn-BD"/>
        </w:rPr>
        <w:t>হাদ</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hi-IN"/>
        </w:rPr>
        <w:t>।</w:t>
      </w:r>
      <w:r w:rsidRPr="00CB732F">
        <w:rPr>
          <w:rStyle w:val="FootnoteReference"/>
          <w:rFonts w:ascii="SutonnyMJ" w:hAnsi="SutonnyMJ" w:cs="KFGQPC Uthman Taha Naskh"/>
          <w:sz w:val="26"/>
          <w:szCs w:val="24"/>
        </w:rPr>
        <w:footnoteReference w:id="9"/>
      </w:r>
      <w:r w:rsidRPr="007D69C6">
        <w:rPr>
          <w:rFonts w:ascii="Kalpurush" w:eastAsia="Nikosh" w:hAnsi="Kalpurush" w:cs="Kalpurush"/>
          <w:sz w:val="26"/>
          <w:szCs w:val="24"/>
          <w:cs/>
          <w:lang w:bidi="bn-BD"/>
        </w:rPr>
        <w:t xml:space="preserve"> </w:t>
      </w:r>
    </w:p>
    <w:p w:rsidR="005D45C4" w:rsidRPr="00CB732F" w:rsidRDefault="005D45C4" w:rsidP="006E1F2B">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এ</w:t>
      </w:r>
      <w:r w:rsidR="002C03ED" w:rsidRPr="007D69C6">
        <w:rPr>
          <w:rFonts w:ascii="Kalpurush" w:eastAsia="Nikosh" w:hAnsi="Kalpurush" w:cs="Kalpurush"/>
          <w:sz w:val="26"/>
          <w:szCs w:val="24"/>
          <w:cs/>
          <w:lang w:bidi="bn-BD"/>
        </w:rPr>
        <w:t xml:space="preserve"> হাদীস</w:t>
      </w:r>
      <w:r w:rsidRPr="007D69C6">
        <w:rPr>
          <w:rFonts w:ascii="Kalpurush" w:eastAsia="Nikosh" w:hAnsi="Kalpurush" w:cs="Kalpurush"/>
          <w:sz w:val="26"/>
          <w:szCs w:val="24"/>
          <w:cs/>
          <w:lang w:bidi="bn-BD"/>
        </w:rPr>
        <w:t xml:space="preserve"> থেকে আমরা মহিলাদের জন্য হজের আলাদা গুরুত্ব বুঝতে পারি। এটি ইসলামের পঞ্চম স্তম্ভ হওয়ার পাশাপাশি মহিলাদের জন্য জিহাদ। সুতরাং যে মহিলা </w:t>
      </w:r>
      <w:r w:rsidRPr="007D69C6">
        <w:rPr>
          <w:rFonts w:ascii="Kalpurush" w:eastAsia="Nikosh" w:hAnsi="Kalpurush" w:cs="Kalpurush"/>
          <w:sz w:val="26"/>
          <w:szCs w:val="24"/>
          <w:cs/>
          <w:lang w:bidi="bn-BD"/>
        </w:rPr>
        <w:lastRenderedPageBreak/>
        <w:t xml:space="preserve">হজের জন্য বের হয়েছেন সে হাজী সাহেবাকে আমরা আমাদের অন্তর থেকে ধন্যবাদ জানাই। কারণ এমন অনেক মহিলা আছে যাদের </w:t>
      </w:r>
      <w:r w:rsidR="00955F06" w:rsidRPr="007D69C6">
        <w:rPr>
          <w:rFonts w:ascii="Kalpurush" w:eastAsia="Nikosh" w:hAnsi="Kalpurush" w:cs="Kalpurush" w:hint="cs"/>
          <w:sz w:val="26"/>
          <w:szCs w:val="24"/>
          <w:cs/>
          <w:lang w:bidi="bn-BD"/>
        </w:rPr>
        <w:t>ও</w:t>
      </w:r>
      <w:r w:rsidRPr="007D69C6">
        <w:rPr>
          <w:rFonts w:ascii="Kalpurush" w:eastAsia="Nikosh" w:hAnsi="Kalpurush" w:cs="Kalpurush"/>
          <w:sz w:val="26"/>
          <w:szCs w:val="24"/>
          <w:cs/>
          <w:lang w:bidi="bn-BD"/>
        </w:rPr>
        <w:t>পর হজ</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হয়েছে অথচ তারা তা জানে না। আবার এমন অনেক মহিলাও আছেন যাদের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হজ</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হওয়ার পরে তা করতে গড়িমসি করতে করতে অপারগ অবস্থায় উপনীত হয়েছে। এরা অবশ্যই</w:t>
      </w:r>
      <w:r w:rsidR="007D69C6">
        <w:rPr>
          <w:rFonts w:ascii="Kalpurush" w:eastAsia="Nikosh" w:hAnsi="Kalpurush" w:cs="Kalpurush"/>
          <w:sz w:val="26"/>
          <w:szCs w:val="24"/>
          <w:cs/>
          <w:lang w:bidi="bn-BD"/>
        </w:rPr>
        <w:t xml:space="preserve">  গুনাহগার</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হবে। আপনাকে আল্লাহ তার আনুগত্যের জন্য বাছাই করে নিয়েছেন সে জন্য আল্লাহর শুক</w:t>
      </w:r>
      <w:r w:rsidR="00955F06" w:rsidRPr="007D69C6">
        <w:rPr>
          <w:rFonts w:ascii="Kalpurush" w:eastAsia="Nikosh" w:hAnsi="Kalpurush" w:cs="Kalpurush"/>
          <w:sz w:val="26"/>
          <w:szCs w:val="24"/>
          <w:cs/>
          <w:lang w:bidi="bn-BD"/>
        </w:rPr>
        <w:t>রিয়া আদায় করুন এবং বলুন: আল-হাম</w:t>
      </w:r>
      <w:r w:rsidRPr="007D69C6">
        <w:rPr>
          <w:rFonts w:ascii="Kalpurush" w:eastAsia="Nikosh" w:hAnsi="Kalpurush" w:cs="Kalpurush"/>
          <w:sz w:val="26"/>
          <w:szCs w:val="24"/>
          <w:cs/>
          <w:lang w:bidi="bn-BD"/>
        </w:rPr>
        <w:t>দুলিল্লাহ।</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হজের শর্তসমূহ: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অন্যান্য এবাদতের মত</w:t>
      </w:r>
      <w:r w:rsidR="00955F06" w:rsidRPr="007D69C6">
        <w:rPr>
          <w:rFonts w:ascii="Kalpurush" w:eastAsia="Nikosh" w:hAnsi="Kalpurush" w:cs="Kalpurush" w:hint="cs"/>
          <w:sz w:val="26"/>
          <w:szCs w:val="24"/>
          <w:cs/>
          <w:lang w:bidi="bn-BD"/>
        </w:rPr>
        <w:t>ো</w:t>
      </w:r>
      <w:r w:rsidRPr="007D69C6">
        <w:rPr>
          <w:rFonts w:ascii="Kalpurush" w:eastAsia="Nikosh" w:hAnsi="Kalpurush" w:cs="Kalpurush"/>
          <w:sz w:val="26"/>
          <w:szCs w:val="24"/>
          <w:cs/>
          <w:lang w:bidi="bn-BD"/>
        </w:rPr>
        <w:t xml:space="preserve"> হজেরও কিছু শর্ত রয়েছে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w:t>
      </w:r>
      <w:r w:rsidR="00955F06" w:rsidRPr="007D69C6">
        <w:rPr>
          <w:rFonts w:ascii="Kalpurush" w:eastAsia="Nikosh" w:hAnsi="Kalpurush" w:cs="Kalpurush" w:hint="cs"/>
          <w:sz w:val="26"/>
          <w:szCs w:val="24"/>
          <w:cs/>
          <w:lang w:bidi="bn-BD"/>
        </w:rPr>
        <w:t>ন্ম</w:t>
      </w:r>
      <w:r w:rsidRPr="007D69C6">
        <w:rPr>
          <w:rFonts w:ascii="Kalpurush" w:eastAsia="Nikosh" w:hAnsi="Kalpurush" w:cs="Kalpurush"/>
          <w:sz w:val="26"/>
          <w:szCs w:val="24"/>
          <w:cs/>
          <w:lang w:bidi="bn-BD"/>
        </w:rPr>
        <w:t>ধ্যে এমন কিছু শর্ত রয়েছে যা না পাওয়া গেলে হজ শুদ্ধই হবে না। যেমন</w:t>
      </w:r>
      <w:r w:rsidRPr="007D69C6">
        <w:rPr>
          <w:rFonts w:ascii="Kalpurush" w:eastAsia="Nikosh" w:hAnsi="Kalpurush" w:cs="Kalpurush"/>
          <w:sz w:val="26"/>
          <w:szCs w:val="24"/>
          <w:lang w:bidi="bn-BD"/>
        </w:rPr>
        <w:t xml:space="preserve">, </w:t>
      </w:r>
    </w:p>
    <w:p w:rsidR="005D45C4" w:rsidRPr="00CD1A64" w:rsidRDefault="005D45C4" w:rsidP="0029676C">
      <w:pPr>
        <w:numPr>
          <w:ilvl w:val="0"/>
          <w:numId w:val="13"/>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মুসলিম হওয়া। </w:t>
      </w:r>
    </w:p>
    <w:p w:rsidR="005D45C4" w:rsidRPr="00CD1A64" w:rsidRDefault="005D45C4" w:rsidP="0029676C">
      <w:pPr>
        <w:numPr>
          <w:ilvl w:val="0"/>
          <w:numId w:val="13"/>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বিবেকবান হওয়া। </w:t>
      </w:r>
    </w:p>
    <w:p w:rsidR="005D45C4" w:rsidRPr="00CB732F" w:rsidRDefault="005D45C4" w:rsidP="0029676C">
      <w:pPr>
        <w:bidi w:val="0"/>
        <w:spacing w:after="120" w:line="240" w:lineRule="auto"/>
        <w:ind w:left="720"/>
        <w:jc w:val="lowKashida"/>
        <w:rPr>
          <w:rFonts w:ascii="Times New Roman" w:eastAsia="Times New Roman" w:hAnsi="Times New Roman" w:cs="KFGQPC Uthman Taha Naskh"/>
          <w:spacing w:val="-6"/>
          <w:sz w:val="26"/>
          <w:szCs w:val="24"/>
        </w:rPr>
      </w:pPr>
      <w:r w:rsidRPr="007D69C6">
        <w:rPr>
          <w:rFonts w:ascii="Kalpurush" w:eastAsia="Nikosh" w:hAnsi="Kalpurush" w:cs="Kalpurush"/>
          <w:spacing w:val="-6"/>
          <w:sz w:val="26"/>
          <w:szCs w:val="24"/>
          <w:cs/>
          <w:lang w:bidi="bn-BD"/>
        </w:rPr>
        <w:lastRenderedPageBreak/>
        <w:t>এ ছাড়া আরো কিছু শর্ত রয়েছে যা হজ</w:t>
      </w:r>
      <w:r w:rsidR="00955F06" w:rsidRPr="007D69C6">
        <w:rPr>
          <w:rFonts w:ascii="Kalpurush" w:eastAsia="Nikosh" w:hAnsi="Kalpurush" w:cs="Kalpurush"/>
          <w:spacing w:val="-6"/>
          <w:sz w:val="26"/>
          <w:szCs w:val="24"/>
          <w:cs/>
          <w:lang w:bidi="bn-BD"/>
        </w:rPr>
        <w:t xml:space="preserve"> ফরয</w:t>
      </w:r>
      <w:r w:rsidRPr="007D69C6">
        <w:rPr>
          <w:rFonts w:ascii="Kalpurush" w:eastAsia="Nikosh" w:hAnsi="Kalpurush" w:cs="Kalpurush"/>
          <w:spacing w:val="-6"/>
          <w:sz w:val="26"/>
          <w:szCs w:val="24"/>
          <w:cs/>
          <w:lang w:bidi="bn-BD"/>
        </w:rPr>
        <w:t xml:space="preserve"> হওয়ার জন্য </w:t>
      </w:r>
      <w:r w:rsidR="00955F06" w:rsidRPr="007D69C6">
        <w:rPr>
          <w:rFonts w:ascii="Kalpurush" w:eastAsia="Nikosh" w:hAnsi="Kalpurush" w:cs="Kalpurush"/>
          <w:spacing w:val="-6"/>
          <w:sz w:val="26"/>
          <w:szCs w:val="24"/>
          <w:cs/>
          <w:lang w:bidi="bn-BD"/>
        </w:rPr>
        <w:t>শর্ত। শুদ্ধ হওয়ার জন্য নয়। যেমন</w:t>
      </w:r>
      <w:r w:rsidR="00955F06" w:rsidRPr="007D69C6">
        <w:rPr>
          <w:rFonts w:ascii="Kalpurush" w:eastAsia="Nikosh" w:hAnsi="Kalpurush" w:cs="Kalpurush" w:hint="cs"/>
          <w:spacing w:val="-6"/>
          <w:sz w:val="26"/>
          <w:szCs w:val="24"/>
          <w:lang w:bidi="bn-IN"/>
        </w:rPr>
        <w:t>,</w:t>
      </w:r>
      <w:r w:rsidRPr="007D69C6">
        <w:rPr>
          <w:rFonts w:ascii="Kalpurush" w:eastAsia="Nikosh" w:hAnsi="Kalpurush" w:cs="Kalpurush"/>
          <w:spacing w:val="-6"/>
          <w:sz w:val="26"/>
          <w:szCs w:val="24"/>
          <w:lang w:bidi="bn-BD"/>
        </w:rPr>
        <w:t xml:space="preserve"> </w:t>
      </w:r>
    </w:p>
    <w:p w:rsidR="005D45C4" w:rsidRPr="00CD1A64" w:rsidRDefault="005D45C4" w:rsidP="0029676C">
      <w:pPr>
        <w:numPr>
          <w:ilvl w:val="0"/>
          <w:numId w:val="13"/>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বালেগ হওয়া। যদি</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শিশু হজ করে তবে তা তার নিজের</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হজ হিসেবে আদায় হবে না। </w:t>
      </w:r>
    </w:p>
    <w:p w:rsidR="005D45C4" w:rsidRPr="00CD1A64" w:rsidRDefault="00955F06" w:rsidP="0029676C">
      <w:pPr>
        <w:numPr>
          <w:ilvl w:val="0"/>
          <w:numId w:val="13"/>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স্বাধীন হওয়া। দাসের </w:t>
      </w:r>
      <w:r w:rsidRPr="007D69C6">
        <w:rPr>
          <w:rFonts w:ascii="Kalpurush" w:eastAsia="Nikosh" w:hAnsi="Kalpurush" w:cs="Kalpurush" w:hint="cs"/>
          <w:sz w:val="26"/>
          <w:szCs w:val="24"/>
          <w:cs/>
          <w:lang w:bidi="bn-BD"/>
        </w:rPr>
        <w:t>ও</w:t>
      </w:r>
      <w:r w:rsidR="005D45C4" w:rsidRPr="007D69C6">
        <w:rPr>
          <w:rFonts w:ascii="Kalpurush" w:eastAsia="Nikosh" w:hAnsi="Kalpurush" w:cs="Kalpurush"/>
          <w:sz w:val="26"/>
          <w:szCs w:val="24"/>
          <w:cs/>
          <w:lang w:bidi="bn-BD"/>
        </w:rPr>
        <w:t>পর হজ করা</w:t>
      </w:r>
      <w:r w:rsidRPr="007D69C6">
        <w:rPr>
          <w:rFonts w:ascii="Kalpurush" w:eastAsia="Nikosh" w:hAnsi="Kalpurush" w:cs="Kalpurush"/>
          <w:sz w:val="26"/>
          <w:szCs w:val="24"/>
          <w:cs/>
          <w:lang w:bidi="bn-BD"/>
        </w:rPr>
        <w:t xml:space="preserve"> ফরয</w:t>
      </w:r>
      <w:r w:rsidR="005D45C4" w:rsidRPr="007D69C6">
        <w:rPr>
          <w:rFonts w:ascii="Kalpurush" w:eastAsia="Nikosh" w:hAnsi="Kalpurush" w:cs="Kalpurush"/>
          <w:sz w:val="26"/>
          <w:szCs w:val="24"/>
          <w:cs/>
          <w:lang w:bidi="bn-BD"/>
        </w:rPr>
        <w:t xml:space="preserve"> নয়। কিন্তু যদি কোন</w:t>
      </w:r>
      <w:r w:rsidRPr="007D69C6">
        <w:rPr>
          <w:rFonts w:ascii="Kalpurush" w:eastAsia="Nikosh" w:hAnsi="Kalpurush" w:cs="Kalpurush" w:hint="cs"/>
          <w:sz w:val="26"/>
          <w:szCs w:val="24"/>
          <w:cs/>
          <w:lang w:bidi="bn-BD"/>
        </w:rPr>
        <w:t>ো</w:t>
      </w:r>
      <w:r w:rsidR="005D45C4" w:rsidRPr="007D69C6">
        <w:rPr>
          <w:rFonts w:ascii="Kalpurush" w:eastAsia="Nikosh" w:hAnsi="Kalpurush" w:cs="Kalpurush"/>
          <w:sz w:val="26"/>
          <w:szCs w:val="24"/>
          <w:cs/>
          <w:lang w:bidi="bn-BD"/>
        </w:rPr>
        <w:t xml:space="preserve"> দাস হজ করে তবে তা শুদ্ধ হবে। এ শর্তগুলোর ক্ষেত্রে নারী পুরুষ সমান। </w:t>
      </w:r>
    </w:p>
    <w:p w:rsidR="005D45C4" w:rsidRPr="00CD1A64" w:rsidRDefault="005D45C4" w:rsidP="0029676C">
      <w:pPr>
        <w:numPr>
          <w:ilvl w:val="0"/>
          <w:numId w:val="13"/>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মক্কায় যাওয়ার ক্ষমতা থাকা। </w:t>
      </w:r>
    </w:p>
    <w:p w:rsidR="005D45C4" w:rsidRPr="006E1F2B" w:rsidRDefault="005D45C4" w:rsidP="006E1F2B">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এ শর্তের ব্যাপারে পুরুষ ও মহিলার মধ্যে তারতম্য রয়েছে। পুরুষের জন্য এ সক্ষমতা দু’ধরনের: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এক. আর্থিক সক্ষমতা।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দুই. শারীরিক সক্ষমতা।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যদি কারও আর্থিক ও শারীরিক ক্ষমতা থাকে তবে সে নিজেই হজ করতে হবে। আর যদি আর্থিক ক্ষমতা থাকে </w:t>
      </w:r>
      <w:r w:rsidRPr="007D69C6">
        <w:rPr>
          <w:rFonts w:ascii="Kalpurush" w:eastAsia="Nikosh" w:hAnsi="Kalpurush" w:cs="Kalpurush"/>
          <w:sz w:val="26"/>
          <w:szCs w:val="24"/>
          <w:cs/>
          <w:lang w:bidi="bn-BD"/>
        </w:rPr>
        <w:lastRenderedPageBreak/>
        <w:t xml:space="preserve">কিন্তু শারীরিক ক্ষমতা না থাকে তবে কাউকে দিয়ে হজ করাতে হবে। আর যদি শুধু শারীরিক ক্ষমতা আছে কিন্তু আর্থিক ক্ষমতা নেই তাহলে তার </w:t>
      </w:r>
      <w:r w:rsidR="00955F06" w:rsidRPr="007D69C6">
        <w:rPr>
          <w:rFonts w:ascii="Kalpurush" w:eastAsia="Nikosh" w:hAnsi="Kalpurush" w:cs="Kalpurush" w:hint="cs"/>
          <w:sz w:val="26"/>
          <w:szCs w:val="24"/>
          <w:cs/>
          <w:lang w:bidi="bn-BD"/>
        </w:rPr>
        <w:t>ও</w:t>
      </w:r>
      <w:r w:rsidRPr="007D69C6">
        <w:rPr>
          <w:rFonts w:ascii="Kalpurush" w:eastAsia="Nikosh" w:hAnsi="Kalpurush" w:cs="Kalpurush"/>
          <w:sz w:val="26"/>
          <w:szCs w:val="24"/>
          <w:cs/>
          <w:lang w:bidi="bn-BD"/>
        </w:rPr>
        <w:t>পর হজ</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নয়। কিন্তু তারপরও যদি সে তা করে তা গ্রহণযোগ্য হবে।</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নারীদের জন্য সক্ষমতা তিন ধরনের: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এক. আর্থিক সক্ষমতা।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দুই. শারীরিক সক্ষমতা।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তিন. মাহরাম সাথে থাকা।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সুতরাং যদি</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মহিলা আর্থিক ও শারীরিক ক্ষমতাসম্পন্ন হয় এবং মাহরাম পাওয়া যায় তবে তার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হজ</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হবে।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কিন্তু যদি শুধু আর্থিক ক্ষমতা থাকে তবে মহিলার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হজ</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হবে</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তিনি নিজে না গেলে কাউকে তার পরিবর্তে হজে পাঠাতে হবে।</w:t>
      </w:r>
    </w:p>
    <w:p w:rsidR="00955F06" w:rsidRPr="007D69C6" w:rsidRDefault="005D45C4" w:rsidP="0029676C">
      <w:pPr>
        <w:bidi w:val="0"/>
        <w:spacing w:after="120" w:line="240" w:lineRule="auto"/>
        <w:jc w:val="lowKashida"/>
        <w:rPr>
          <w:rFonts w:ascii="Kalpurush" w:eastAsia="Nikosh" w:hAnsi="Kalpurush" w:cs="Kalpurush"/>
          <w:spacing w:val="-4"/>
          <w:sz w:val="26"/>
          <w:szCs w:val="24"/>
          <w:cs/>
          <w:lang w:bidi="bn-BD"/>
        </w:rPr>
      </w:pPr>
      <w:r w:rsidRPr="007D69C6">
        <w:rPr>
          <w:rFonts w:ascii="Kalpurush" w:eastAsia="Nikosh" w:hAnsi="Kalpurush" w:cs="Kalpurush"/>
          <w:spacing w:val="-4"/>
          <w:sz w:val="26"/>
          <w:szCs w:val="24"/>
          <w:cs/>
          <w:lang w:bidi="bn-BD"/>
        </w:rPr>
        <w:t>আর যদি শুধু শারীরিক ক্ষমতা থাকে তবে তার জন্য হজ</w:t>
      </w:r>
      <w:r w:rsidR="00955F06" w:rsidRPr="007D69C6">
        <w:rPr>
          <w:rFonts w:ascii="Kalpurush" w:eastAsia="Nikosh" w:hAnsi="Kalpurush" w:cs="Kalpurush"/>
          <w:spacing w:val="-4"/>
          <w:sz w:val="26"/>
          <w:szCs w:val="24"/>
          <w:cs/>
          <w:lang w:bidi="bn-BD"/>
        </w:rPr>
        <w:t xml:space="preserve"> ফরয</w:t>
      </w:r>
      <w:r w:rsidRPr="007D69C6">
        <w:rPr>
          <w:rFonts w:ascii="Kalpurush" w:eastAsia="Nikosh" w:hAnsi="Kalpurush" w:cs="Kalpurush"/>
          <w:spacing w:val="-4"/>
          <w:sz w:val="26"/>
          <w:szCs w:val="24"/>
          <w:cs/>
          <w:lang w:bidi="bn-BD"/>
        </w:rPr>
        <w:t xml:space="preserve"> নয়। কিন্তু যদি তিনি কোনভাবে হজে গমন করেন </w:t>
      </w:r>
      <w:r w:rsidRPr="007D69C6">
        <w:rPr>
          <w:rFonts w:ascii="Kalpurush" w:eastAsia="Nikosh" w:hAnsi="Kalpurush" w:cs="Kalpurush"/>
          <w:spacing w:val="-4"/>
          <w:sz w:val="26"/>
          <w:szCs w:val="24"/>
          <w:cs/>
          <w:lang w:bidi="bn-BD"/>
        </w:rPr>
        <w:lastRenderedPageBreak/>
        <w:t>তবে তার হজ হয়ে যাবে। মুহর</w:t>
      </w:r>
      <w:r w:rsidR="00955F06" w:rsidRPr="007D69C6">
        <w:rPr>
          <w:rFonts w:ascii="Kalpurush" w:eastAsia="Nikosh" w:hAnsi="Kalpurush" w:cs="Kalpurush"/>
          <w:spacing w:val="-4"/>
          <w:sz w:val="26"/>
          <w:szCs w:val="24"/>
          <w:cs/>
          <w:lang w:bidi="bn-BD"/>
        </w:rPr>
        <w:t>িম সাথে না থাকলে সেজন্য গুনা</w:t>
      </w:r>
      <w:r w:rsidR="00955F06" w:rsidRPr="007D69C6">
        <w:rPr>
          <w:rFonts w:ascii="Kalpurush" w:eastAsia="Nikosh" w:hAnsi="Kalpurush" w:cs="Kalpurush" w:hint="cs"/>
          <w:spacing w:val="-4"/>
          <w:sz w:val="26"/>
          <w:szCs w:val="24"/>
          <w:cs/>
          <w:lang w:bidi="bn-BD"/>
        </w:rPr>
        <w:t>হগা</w:t>
      </w:r>
      <w:r w:rsidRPr="007D69C6">
        <w:rPr>
          <w:rFonts w:ascii="Kalpurush" w:eastAsia="Nikosh" w:hAnsi="Kalpurush" w:cs="Kalpurush"/>
          <w:spacing w:val="-4"/>
          <w:sz w:val="26"/>
          <w:szCs w:val="24"/>
          <w:cs/>
          <w:lang w:bidi="bn-BD"/>
        </w:rPr>
        <w:t xml:space="preserve">র হবে।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 xml:space="preserve">আর্থিক সংগতি </w:t>
      </w:r>
      <w:r w:rsidR="007D69C6" w:rsidRPr="007D69C6">
        <w:rPr>
          <w:rFonts w:ascii="Kalpurush" w:eastAsia="Nikosh" w:hAnsi="Kalpurush" w:cs="Kalpurush"/>
          <w:b/>
          <w:bCs/>
          <w:sz w:val="26"/>
          <w:szCs w:val="24"/>
          <w:cs/>
          <w:lang w:bidi="bn-BD"/>
        </w:rPr>
        <w:t>বলতে ক</w:t>
      </w:r>
      <w:r w:rsidR="007D69C6" w:rsidRPr="007D69C6">
        <w:rPr>
          <w:rFonts w:ascii="Kalpurush" w:eastAsia="Nikosh" w:hAnsi="Kalpurush" w:cs="Kalpurush" w:hint="cs"/>
          <w:b/>
          <w:bCs/>
          <w:sz w:val="26"/>
          <w:szCs w:val="24"/>
          <w:cs/>
          <w:lang w:bidi="bn-BD"/>
        </w:rPr>
        <w:t>ী</w:t>
      </w:r>
      <w:r w:rsidRPr="007D69C6">
        <w:rPr>
          <w:rFonts w:ascii="Kalpurush" w:eastAsia="Nikosh" w:hAnsi="Kalpurush" w:cs="Kalpurush"/>
          <w:b/>
          <w:bCs/>
          <w:sz w:val="26"/>
          <w:szCs w:val="24"/>
          <w:cs/>
          <w:lang w:bidi="bn-BD"/>
        </w:rPr>
        <w:t xml:space="preserve"> বুঝায়</w:t>
      </w:r>
      <w:r w:rsidRPr="007D69C6">
        <w:rPr>
          <w:rFonts w:ascii="Kalpurush" w:eastAsia="Nikosh" w:hAnsi="Kalpurush" w:cs="Kalpurush"/>
          <w:b/>
          <w:bCs/>
          <w:sz w:val="26"/>
          <w:szCs w:val="24"/>
          <w:lang w:bidi="bn-BD"/>
        </w:rPr>
        <w:t xml:space="preserve">? </w:t>
      </w:r>
      <w:r w:rsidRPr="007D69C6">
        <w:rPr>
          <w:rFonts w:ascii="Kalpurush" w:eastAsia="Nikosh" w:hAnsi="Kalpurush" w:cs="Kalpurush"/>
          <w:b/>
          <w:bCs/>
          <w:sz w:val="26"/>
          <w:szCs w:val="24"/>
          <w:cs/>
          <w:lang w:bidi="bn-BD"/>
        </w:rPr>
        <w:t>তার পরিমাণ কত</w:t>
      </w:r>
      <w:r w:rsidRPr="007D69C6">
        <w:rPr>
          <w:rFonts w:ascii="Kalpurush" w:eastAsia="Nikosh" w:hAnsi="Kalpurush" w:cs="Kalpurush"/>
          <w:b/>
          <w:bCs/>
          <w:sz w:val="26"/>
          <w:szCs w:val="24"/>
          <w:lang w:bidi="bn-BD"/>
        </w:rPr>
        <w:t xml:space="preserve">? </w:t>
      </w:r>
      <w:r w:rsidRPr="007D69C6">
        <w:rPr>
          <w:rFonts w:ascii="Kalpurush" w:eastAsia="Nikosh" w:hAnsi="Kalpurush" w:cs="Kalpurush"/>
          <w:sz w:val="26"/>
          <w:szCs w:val="24"/>
          <w:cs/>
          <w:lang w:bidi="bn-BD"/>
        </w:rPr>
        <w:t>যদি কেউ ঋণ পরিশোধ 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যাদের খাবার</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cs/>
          <w:lang w:bidi="bn-BD"/>
        </w:rPr>
        <w:t xml:space="preserve"> তার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ওয়াজিব তাদের খাবার</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নিজের অত্যাবশ্যক সামগ্রী যেমন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খাবার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পানীয়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পরিধেয়</w:t>
      </w:r>
      <w:r w:rsidRPr="007D69C6">
        <w:rPr>
          <w:rFonts w:ascii="Kalpurush" w:eastAsia="Nikosh" w:hAnsi="Kalpurush" w:cs="Kalpurush"/>
          <w:sz w:val="26"/>
          <w:szCs w:val="24"/>
          <w:lang w:bidi="bn-BD"/>
        </w:rPr>
        <w:t xml:space="preserve">, </w:t>
      </w:r>
      <w:r w:rsidR="007D69C6" w:rsidRPr="007D69C6">
        <w:rPr>
          <w:rFonts w:ascii="Kalpurush" w:eastAsia="Nikosh" w:hAnsi="Kalpurush" w:cs="Kalpurush"/>
          <w:sz w:val="26"/>
          <w:szCs w:val="24"/>
          <w:cs/>
          <w:lang w:bidi="bn-BD"/>
        </w:rPr>
        <w:t>বাসস্থান ও এত</w:t>
      </w:r>
      <w:r w:rsidR="007D69C6" w:rsidRPr="007D69C6">
        <w:rPr>
          <w:rFonts w:ascii="Kalpurush" w:eastAsia="Nikosh" w:hAnsi="Kalpurush" w:cs="Kalpurush" w:hint="cs"/>
          <w:sz w:val="26"/>
          <w:szCs w:val="24"/>
          <w:cs/>
          <w:lang w:bidi="bn-BD"/>
        </w:rPr>
        <w:t>দ</w:t>
      </w:r>
      <w:r w:rsidRPr="007D69C6">
        <w:rPr>
          <w:rFonts w:ascii="Kalpurush" w:eastAsia="Nikosh" w:hAnsi="Kalpurush" w:cs="Kalpurush"/>
          <w:sz w:val="26"/>
          <w:szCs w:val="24"/>
          <w:cs/>
          <w:lang w:bidi="bn-BD"/>
        </w:rPr>
        <w:t>সংক্রান্ত অতি প্রয়োজনীয়</w:t>
      </w:r>
      <w:r w:rsidR="007D69C6" w:rsidRPr="007D69C6">
        <w:rPr>
          <w:rFonts w:ascii="Kalpurush" w:eastAsia="Nikosh" w:hAnsi="Kalpurush" w:cs="Kalpurush"/>
          <w:sz w:val="26"/>
          <w:szCs w:val="24"/>
          <w:cs/>
          <w:lang w:bidi="bn-BD"/>
        </w:rPr>
        <w:t xml:space="preserve"> বস্তু </w:t>
      </w:r>
      <w:r w:rsidRPr="007D69C6">
        <w:rPr>
          <w:rFonts w:ascii="Kalpurush" w:eastAsia="Nikosh" w:hAnsi="Kalpurush" w:cs="Kalpurush"/>
          <w:sz w:val="26"/>
          <w:szCs w:val="24"/>
          <w:cs/>
          <w:lang w:bidi="bn-BD"/>
        </w:rPr>
        <w:t>যেমন বাহন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বইপত্র ইত্যাদির বাইরে হজে যাওয়া আসা করা এবং সেখানে খরচ করার মত সম্পদ থাকে তবে সে অবশ্যই হজের জন্য ক্ষমতাবান। তাকে হজ করতে হবে। আর এটাই </w:t>
      </w:r>
      <w:r w:rsidR="002C03ED" w:rsidRPr="007D69C6">
        <w:rPr>
          <w:rFonts w:ascii="Kalpurush" w:eastAsia="Nikosh" w:hAnsi="Kalpurush" w:cs="Kalpurush"/>
          <w:sz w:val="26"/>
          <w:szCs w:val="24"/>
          <w:cs/>
          <w:lang w:bidi="bn-BD"/>
        </w:rPr>
        <w:t xml:space="preserve">শরী‘আতের </w:t>
      </w:r>
      <w:r w:rsidRPr="007D69C6">
        <w:rPr>
          <w:rFonts w:ascii="Kalpurush" w:eastAsia="Nikosh" w:hAnsi="Kalpurush" w:cs="Kalpurush"/>
          <w:sz w:val="26"/>
          <w:szCs w:val="24"/>
          <w:cs/>
          <w:lang w:bidi="bn-BD"/>
        </w:rPr>
        <w:t>দৃষ্টিতে আর্থিক সংগতি ধরা হবে। এর পরিমাণ সময়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অবস্থা ও ব্যক্তির ভিন্ন হওয়া সাপেক্ষে ভিন্ন ভিন্ন হতে বাধ্য।</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মাহরাম কারা</w:t>
      </w:r>
      <w:r w:rsidRPr="007D69C6">
        <w:rPr>
          <w:rFonts w:ascii="Kalpurush" w:eastAsia="Nikosh" w:hAnsi="Kalpurush" w:cs="Kalpurush"/>
          <w:b/>
          <w:bCs/>
          <w:sz w:val="26"/>
          <w:szCs w:val="24"/>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এখানে মাহরাম তারাই যাদের সাথে বিয়ে হওয়া স্থায়ীভাবে হারাম। তারা তিন শ্রেণিতে বিভক্ত: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lastRenderedPageBreak/>
        <w:t xml:space="preserve">এক. বংশীয় মাহরাম।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বংশীয় মাহরাম মোট সাত শ্রেণি: </w:t>
      </w:r>
    </w:p>
    <w:p w:rsidR="005D45C4" w:rsidRPr="00CD1A64" w:rsidRDefault="005D45C4" w:rsidP="0029676C">
      <w:pPr>
        <w:numPr>
          <w:ilvl w:val="0"/>
          <w:numId w:val="14"/>
        </w:numPr>
        <w:tabs>
          <w:tab w:val="clear" w:pos="927"/>
          <w:tab w:val="num" w:pos="720"/>
          <w:tab w:val="right" w:pos="108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মহিলার মূল যেমন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দাদা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নানা। (যত উপরেই যাক)</w:t>
      </w:r>
    </w:p>
    <w:p w:rsidR="005D45C4" w:rsidRPr="00CD1A64" w:rsidRDefault="005D45C4" w:rsidP="0029676C">
      <w:pPr>
        <w:numPr>
          <w:ilvl w:val="0"/>
          <w:numId w:val="14"/>
        </w:numPr>
        <w:tabs>
          <w:tab w:val="clear" w:pos="927"/>
          <w:tab w:val="num" w:pos="720"/>
          <w:tab w:val="right" w:pos="108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মহিলার শাখা যেমন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পুত্র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পুত্রের পুত্র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কন্যার পুত্র। (যত</w:t>
      </w:r>
      <w:r w:rsidR="007D69C6">
        <w:rPr>
          <w:rFonts w:ascii="Kalpurush" w:eastAsia="Nikosh" w:hAnsi="Kalpurush" w:cs="Kalpurush"/>
          <w:sz w:val="26"/>
          <w:szCs w:val="24"/>
          <w:cs/>
          <w:lang w:bidi="bn-BD"/>
        </w:rPr>
        <w:t xml:space="preserve"> ন</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চেই যাক)</w:t>
      </w:r>
    </w:p>
    <w:p w:rsidR="005D45C4" w:rsidRPr="00CD1A64" w:rsidRDefault="005D45C4" w:rsidP="0029676C">
      <w:pPr>
        <w:numPr>
          <w:ilvl w:val="0"/>
          <w:numId w:val="14"/>
        </w:numPr>
        <w:tabs>
          <w:tab w:val="clear" w:pos="927"/>
          <w:tab w:val="num" w:pos="720"/>
          <w:tab w:val="right" w:pos="108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মহিলার ভাই। আপন ভাই বা বৈপিত্রেয় ভাই অথবা বৈমাত্রেয় ভাই। </w:t>
      </w:r>
    </w:p>
    <w:p w:rsidR="005D45C4" w:rsidRPr="00CD1A64" w:rsidRDefault="005D45C4" w:rsidP="0029676C">
      <w:pPr>
        <w:numPr>
          <w:ilvl w:val="0"/>
          <w:numId w:val="14"/>
        </w:numPr>
        <w:tabs>
          <w:tab w:val="clear" w:pos="927"/>
          <w:tab w:val="num" w:pos="720"/>
          <w:tab w:val="right" w:pos="108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মহিলার চাচা। আপন চাচা বা বৈপিত্রেয় চাচা অথবা বৈমাত্রেয় চাচা। অথবা</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মহিলার পিতা বা মাতার চাচা</w:t>
      </w:r>
      <w:r w:rsidRPr="00155CF7">
        <w:rPr>
          <w:rFonts w:ascii="Kalpurush" w:eastAsia="Nikosh" w:hAnsi="Kalpurush" w:cs="SolaimanLipi"/>
          <w:sz w:val="26"/>
          <w:szCs w:val="24"/>
          <w:cs/>
          <w:lang w:bidi="hi-IN"/>
        </w:rPr>
        <w:t xml:space="preserve">। </w:t>
      </w:r>
    </w:p>
    <w:p w:rsidR="005D45C4" w:rsidRPr="00CD1A64" w:rsidRDefault="005D45C4" w:rsidP="0029676C">
      <w:pPr>
        <w:numPr>
          <w:ilvl w:val="0"/>
          <w:numId w:val="14"/>
        </w:numPr>
        <w:tabs>
          <w:tab w:val="clear" w:pos="927"/>
          <w:tab w:val="num" w:pos="720"/>
          <w:tab w:val="right" w:pos="108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মহিলার মামা</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আপন মামা বা বৈপিত্রেয় মামা অথবা বৈমাত্রেয় মামা। অথবা</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মহিলার পিতা বা মাতার মামা।</w:t>
      </w:r>
    </w:p>
    <w:p w:rsidR="005D45C4" w:rsidRPr="00CD1A64" w:rsidRDefault="005D45C4" w:rsidP="0029676C">
      <w:pPr>
        <w:numPr>
          <w:ilvl w:val="0"/>
          <w:numId w:val="14"/>
        </w:numPr>
        <w:tabs>
          <w:tab w:val="clear" w:pos="927"/>
          <w:tab w:val="num" w:pos="720"/>
          <w:tab w:val="right" w:pos="108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ভাইপো</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ভাইপোর ছেলে</w:t>
      </w:r>
      <w:r w:rsidRPr="007D69C6">
        <w:rPr>
          <w:rFonts w:ascii="Kalpurush" w:eastAsia="Nikosh" w:hAnsi="Kalpurush" w:cs="Kalpurush"/>
          <w:sz w:val="26"/>
          <w:szCs w:val="24"/>
          <w:lang w:bidi="bn-BD"/>
        </w:rPr>
        <w:t xml:space="preserve">, </w:t>
      </w:r>
      <w:r w:rsidR="007D69C6">
        <w:rPr>
          <w:rFonts w:ascii="Kalpurush" w:eastAsia="Nikosh" w:hAnsi="Kalpurush" w:cs="Kalpurush"/>
          <w:sz w:val="26"/>
          <w:szCs w:val="24"/>
          <w:cs/>
          <w:lang w:bidi="bn-BD"/>
        </w:rPr>
        <w:t>ভাইপোর কন্যাদের ছেলে (যত ন</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চেই যাক)। </w:t>
      </w:r>
    </w:p>
    <w:p w:rsidR="005D45C4" w:rsidRPr="00CD1A64" w:rsidRDefault="005D45C4" w:rsidP="0029676C">
      <w:pPr>
        <w:numPr>
          <w:ilvl w:val="0"/>
          <w:numId w:val="14"/>
        </w:numPr>
        <w:tabs>
          <w:tab w:val="clear" w:pos="927"/>
          <w:tab w:val="num" w:pos="720"/>
          <w:tab w:val="right" w:pos="1080"/>
        </w:tabs>
        <w:bidi w:val="0"/>
        <w:spacing w:after="120" w:line="240" w:lineRule="auto"/>
        <w:ind w:left="720"/>
        <w:jc w:val="lowKashida"/>
        <w:rPr>
          <w:rFonts w:ascii="NikoshBAN" w:eastAsia="NikoshBAN" w:hAnsi="NikoshBAN" w:cs="NikoshBAN"/>
          <w:sz w:val="24"/>
          <w:szCs w:val="24"/>
        </w:rPr>
      </w:pPr>
      <w:r w:rsidRPr="007D69C6">
        <w:rPr>
          <w:rFonts w:ascii="Kalpurush" w:eastAsia="Nikosh" w:hAnsi="Kalpurush" w:cs="Kalpurush"/>
          <w:sz w:val="24"/>
          <w:szCs w:val="24"/>
          <w:cs/>
          <w:lang w:bidi="bn-BD"/>
        </w:rPr>
        <w:lastRenderedPageBreak/>
        <w:t>বোনপো</w:t>
      </w:r>
      <w:r w:rsidRPr="007D69C6">
        <w:rPr>
          <w:rFonts w:ascii="Kalpurush" w:eastAsia="Nikosh" w:hAnsi="Kalpurush" w:cs="Kalpurush"/>
          <w:sz w:val="24"/>
          <w:szCs w:val="24"/>
          <w:lang w:bidi="bn-BD"/>
        </w:rPr>
        <w:t xml:space="preserve">, </w:t>
      </w:r>
      <w:r w:rsidRPr="007D69C6">
        <w:rPr>
          <w:rFonts w:ascii="Kalpurush" w:eastAsia="Nikosh" w:hAnsi="Kalpurush" w:cs="Kalpurush"/>
          <w:sz w:val="24"/>
          <w:szCs w:val="24"/>
          <w:cs/>
          <w:lang w:bidi="bn-BD"/>
        </w:rPr>
        <w:t>বোনপোর ছেলে</w:t>
      </w:r>
      <w:r w:rsidRPr="007D69C6">
        <w:rPr>
          <w:rFonts w:ascii="Kalpurush" w:eastAsia="Nikosh" w:hAnsi="Kalpurush" w:cs="Kalpurush"/>
          <w:sz w:val="24"/>
          <w:szCs w:val="24"/>
          <w:lang w:bidi="bn-BD"/>
        </w:rPr>
        <w:t xml:space="preserve">, </w:t>
      </w:r>
      <w:r w:rsidR="007D69C6">
        <w:rPr>
          <w:rFonts w:ascii="Kalpurush" w:eastAsia="Nikosh" w:hAnsi="Kalpurush" w:cs="Kalpurush"/>
          <w:sz w:val="24"/>
          <w:szCs w:val="24"/>
          <w:cs/>
          <w:lang w:bidi="bn-BD"/>
        </w:rPr>
        <w:t>বোনপোর কন্যাদের ছেলে (যত ন</w:t>
      </w:r>
      <w:r w:rsidR="007D69C6">
        <w:rPr>
          <w:rFonts w:ascii="Kalpurush" w:eastAsia="Nikosh" w:hAnsi="Kalpurush" w:cs="Kalpurush" w:hint="cs"/>
          <w:sz w:val="24"/>
          <w:szCs w:val="24"/>
          <w:cs/>
          <w:lang w:bidi="bn-IN"/>
        </w:rPr>
        <w:t>ি</w:t>
      </w:r>
      <w:r w:rsidRPr="007D69C6">
        <w:rPr>
          <w:rFonts w:ascii="Kalpurush" w:eastAsia="Nikosh" w:hAnsi="Kalpurush" w:cs="Kalpurush"/>
          <w:sz w:val="24"/>
          <w:szCs w:val="24"/>
          <w:cs/>
          <w:lang w:bidi="bn-BD"/>
        </w:rPr>
        <w:t xml:space="preserve">চেই যাক)।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দুই. দুধ খাওয়াজনিত মাহরাম। </w:t>
      </w:r>
    </w:p>
    <w:p w:rsidR="005D45C4" w:rsidRPr="00CB732F" w:rsidRDefault="005D45C4" w:rsidP="0029676C">
      <w:pPr>
        <w:bidi w:val="0"/>
        <w:spacing w:after="120" w:line="240" w:lineRule="auto"/>
        <w:jc w:val="lowKashida"/>
        <w:rPr>
          <w:rFonts w:ascii="Times New Roman" w:eastAsia="Times New Roman" w:hAnsi="Times New Roman" w:cs="KFGQPC Uthman Taha Naskh"/>
          <w:spacing w:val="-4"/>
          <w:sz w:val="26"/>
          <w:szCs w:val="24"/>
        </w:rPr>
      </w:pPr>
      <w:r w:rsidRPr="007D69C6">
        <w:rPr>
          <w:rFonts w:ascii="Kalpurush" w:eastAsia="Nikosh" w:hAnsi="Kalpurush" w:cs="Kalpurush"/>
          <w:spacing w:val="-4"/>
          <w:sz w:val="26"/>
          <w:szCs w:val="24"/>
          <w:cs/>
          <w:lang w:bidi="bn-BD"/>
        </w:rPr>
        <w:t xml:space="preserve">দুধ খাওয়াজনিত মাহরামও বংশীয় মাহরামের মত সাত শ্রেণি। যাদের বর্ণনা উপরে চলে গেছে।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তিন. বৈবাহিক সম্পর্কের কারণে মাহরাম।</w:t>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বৈবাহিক কারণে চার শ্রেণি মাহরাম হয়। </w:t>
      </w:r>
    </w:p>
    <w:p w:rsidR="005D45C4" w:rsidRPr="00CD1A64" w:rsidRDefault="005D45C4" w:rsidP="0029676C">
      <w:pPr>
        <w:numPr>
          <w:ilvl w:val="0"/>
          <w:numId w:val="16"/>
        </w:numPr>
        <w:tabs>
          <w:tab w:val="clear" w:pos="927"/>
          <w:tab w:val="num" w:pos="720"/>
          <w:tab w:val="right" w:pos="108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মহিলার স্বামীর পুত্রগণ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তাদের পুত্রের পুত্রগণ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কন্যার পুত্রগণ (যত নীচেই যাক)। </w:t>
      </w:r>
    </w:p>
    <w:p w:rsidR="005D45C4" w:rsidRPr="00CD1A64" w:rsidRDefault="005D45C4" w:rsidP="0029676C">
      <w:pPr>
        <w:numPr>
          <w:ilvl w:val="0"/>
          <w:numId w:val="16"/>
        </w:numPr>
        <w:tabs>
          <w:tab w:val="clear" w:pos="927"/>
          <w:tab w:val="num" w:pos="720"/>
          <w:tab w:val="right" w:pos="108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মহিলার স্বামীর পিতা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দাদা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নানা (যত উপরেই যাক)। </w:t>
      </w:r>
    </w:p>
    <w:p w:rsidR="005D45C4" w:rsidRPr="00CD1A64" w:rsidRDefault="005D45C4" w:rsidP="0029676C">
      <w:pPr>
        <w:numPr>
          <w:ilvl w:val="0"/>
          <w:numId w:val="16"/>
        </w:numPr>
        <w:tabs>
          <w:tab w:val="clear" w:pos="927"/>
          <w:tab w:val="num" w:pos="720"/>
          <w:tab w:val="right" w:pos="108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মহিলার কন্যার স্বামী</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মহিলার পুত্র সন্তানের মেয়ের স্বামী</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মহিলার কন</w:t>
      </w:r>
      <w:r w:rsidR="007D69C6">
        <w:rPr>
          <w:rFonts w:ascii="Kalpurush" w:eastAsia="Nikosh" w:hAnsi="Kalpurush" w:cs="Kalpurush"/>
          <w:sz w:val="26"/>
          <w:szCs w:val="24"/>
          <w:cs/>
          <w:lang w:bidi="bn-BD"/>
        </w:rPr>
        <w:t>্যা সন্তানের মেয়ের স্বামী (যত ন</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চেই যাক)</w:t>
      </w:r>
    </w:p>
    <w:p w:rsidR="005D45C4" w:rsidRPr="00CD1A64" w:rsidRDefault="005D45C4" w:rsidP="0029676C">
      <w:pPr>
        <w:numPr>
          <w:ilvl w:val="0"/>
          <w:numId w:val="16"/>
        </w:numPr>
        <w:tabs>
          <w:tab w:val="clear" w:pos="927"/>
          <w:tab w:val="num" w:pos="720"/>
          <w:tab w:val="right" w:pos="108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 xml:space="preserve">যে সমস্ত মহিলাদের সাথে সহবাস হয়েছে সে সমস্ত মহিলার মায়ের স্বামী এবং দাদি বা নানির স্বামী। </w:t>
      </w:r>
    </w:p>
    <w:p w:rsidR="005D45C4" w:rsidRPr="00CB732F" w:rsidRDefault="005D45C4" w:rsidP="0029676C">
      <w:pPr>
        <w:tabs>
          <w:tab w:val="right" w:pos="1080"/>
        </w:tabs>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মাহরাম</w:t>
      </w:r>
      <w:r w:rsidR="007D69C6">
        <w:rPr>
          <w:rFonts w:ascii="Kalpurush" w:eastAsia="Nikosh" w:hAnsi="Kalpurush" w:cs="Kalpurush" w:hint="cs"/>
          <w:b/>
          <w:bCs/>
          <w:sz w:val="26"/>
          <w:szCs w:val="24"/>
          <w:cs/>
          <w:lang w:bidi="bn-IN"/>
        </w:rPr>
        <w:t>-</w:t>
      </w:r>
      <w:r w:rsidRPr="007D69C6">
        <w:rPr>
          <w:rFonts w:ascii="Kalpurush" w:eastAsia="Nikosh" w:hAnsi="Kalpurush" w:cs="Kalpurush"/>
          <w:b/>
          <w:bCs/>
          <w:sz w:val="26"/>
          <w:szCs w:val="24"/>
          <w:cs/>
          <w:lang w:bidi="bn-BD"/>
        </w:rPr>
        <w:t xml:space="preserve">এর কিছু শর্ত: </w:t>
      </w:r>
    </w:p>
    <w:p w:rsidR="005D45C4" w:rsidRPr="00CB732F" w:rsidRDefault="005D45C4" w:rsidP="0029676C">
      <w:pPr>
        <w:tabs>
          <w:tab w:val="right" w:pos="1080"/>
        </w:tabs>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মাহরামকে অবশ্যই মুসলিম</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বিবেকবান এবং প্রাপ্ত বয়স্ক হতে হবে।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tl/>
        </w:rPr>
      </w:pPr>
      <w:r w:rsidRPr="007D69C6">
        <w:rPr>
          <w:rFonts w:ascii="Kalpurush" w:eastAsia="Nikosh" w:hAnsi="Kalpurush" w:cs="Kalpurush"/>
          <w:b/>
          <w:bCs/>
          <w:sz w:val="26"/>
          <w:szCs w:val="24"/>
          <w:cs/>
          <w:lang w:bidi="bn-BD"/>
        </w:rPr>
        <w:t xml:space="preserve">হজের আদবসমূহ: </w:t>
      </w:r>
    </w:p>
    <w:p w:rsidR="005D45C4" w:rsidRPr="00CB732F" w:rsidRDefault="005D45C4" w:rsidP="0029676C">
      <w:pPr>
        <w:bidi w:val="0"/>
        <w:spacing w:after="120" w:line="240" w:lineRule="auto"/>
        <w:ind w:left="720" w:hanging="36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১- একমাত্র আল্লাহর সন্তুষ্টি ও তার সাওয়াবের আশা করা। </w:t>
      </w:r>
    </w:p>
    <w:p w:rsidR="005D45C4" w:rsidRPr="00CB732F" w:rsidRDefault="005D45C4" w:rsidP="0029676C">
      <w:pPr>
        <w:bidi w:val="0"/>
        <w:spacing w:after="120" w:line="240" w:lineRule="auto"/>
        <w:ind w:firstLine="36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২- খাটি তাওবা করে</w:t>
      </w:r>
      <w:r w:rsidR="007D69C6">
        <w:rPr>
          <w:rFonts w:ascii="Kalpurush" w:eastAsia="Nikosh" w:hAnsi="Kalpurush" w:cs="Kalpurush"/>
          <w:sz w:val="26"/>
          <w:szCs w:val="24"/>
          <w:cs/>
          <w:lang w:bidi="bn-BD"/>
        </w:rPr>
        <w:t xml:space="preserve"> নেওয়া </w:t>
      </w:r>
    </w:p>
    <w:p w:rsidR="005D45C4" w:rsidRPr="00CB732F" w:rsidRDefault="005D45C4" w:rsidP="0029676C">
      <w:pPr>
        <w:bidi w:val="0"/>
        <w:spacing w:after="120" w:line="240" w:lineRule="auto"/>
        <w:ind w:firstLine="36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৩- পাওনাদারদের কাছ থেকে মাফ নেয়া। </w:t>
      </w:r>
    </w:p>
    <w:p w:rsidR="005D45C4" w:rsidRPr="00CB732F" w:rsidRDefault="005D45C4" w:rsidP="0029676C">
      <w:pPr>
        <w:bidi w:val="0"/>
        <w:spacing w:after="120" w:line="240" w:lineRule="auto"/>
        <w:ind w:firstLine="36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৪- হজের মালটুকু পবিত্র হওয়া। </w:t>
      </w:r>
    </w:p>
    <w:p w:rsidR="005D45C4" w:rsidRPr="00CB732F" w:rsidRDefault="005D45C4" w:rsidP="0029676C">
      <w:pPr>
        <w:bidi w:val="0"/>
        <w:spacing w:after="120" w:line="240" w:lineRule="auto"/>
        <w:ind w:left="630" w:hanging="270"/>
        <w:jc w:val="lowKashida"/>
        <w:rPr>
          <w:rFonts w:ascii="Times New Roman" w:eastAsia="Times New Roman" w:hAnsi="Times New Roman" w:cs="KFGQPC Uthman Taha Naskh"/>
          <w:sz w:val="24"/>
          <w:szCs w:val="24"/>
        </w:rPr>
      </w:pPr>
      <w:r w:rsidRPr="007D69C6">
        <w:rPr>
          <w:rFonts w:ascii="Kalpurush" w:eastAsia="Nikosh" w:hAnsi="Kalpurush" w:cs="Kalpurush"/>
          <w:sz w:val="26"/>
          <w:szCs w:val="24"/>
          <w:cs/>
          <w:lang w:bidi="bn-BD"/>
        </w:rPr>
        <w:t xml:space="preserve">৫- </w:t>
      </w:r>
      <w:r w:rsidRPr="007D69C6">
        <w:rPr>
          <w:rFonts w:ascii="Kalpurush" w:eastAsia="Nikosh" w:hAnsi="Kalpurush" w:cs="Kalpurush"/>
          <w:sz w:val="24"/>
          <w:szCs w:val="24"/>
          <w:cs/>
          <w:lang w:bidi="bn-BD"/>
        </w:rPr>
        <w:t>প্রতিটি কাজে একমাত্র আল্লাহর কাছে সাহায্য চাওয়া এবং</w:t>
      </w:r>
      <w:r w:rsidR="00955F06" w:rsidRPr="007D69C6">
        <w:rPr>
          <w:rFonts w:ascii="Kalpurush" w:eastAsia="Nikosh" w:hAnsi="Kalpurush" w:cs="Kalpurush"/>
          <w:sz w:val="24"/>
          <w:szCs w:val="24"/>
          <w:cs/>
          <w:lang w:bidi="bn-BD"/>
        </w:rPr>
        <w:t xml:space="preserve"> ওপর </w:t>
      </w:r>
      <w:r w:rsidRPr="007D69C6">
        <w:rPr>
          <w:rFonts w:ascii="Kalpurush" w:eastAsia="Nikosh" w:hAnsi="Kalpurush" w:cs="Kalpurush"/>
          <w:sz w:val="24"/>
          <w:szCs w:val="24"/>
          <w:cs/>
          <w:lang w:bidi="bn-BD"/>
        </w:rPr>
        <w:t xml:space="preserve">ভরসা করা। </w:t>
      </w:r>
    </w:p>
    <w:p w:rsidR="005D45C4" w:rsidRPr="00CB732F" w:rsidRDefault="005D45C4" w:rsidP="0029676C">
      <w:pPr>
        <w:bidi w:val="0"/>
        <w:spacing w:after="120" w:line="240" w:lineRule="auto"/>
        <w:ind w:left="630" w:hanging="27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৬- যেহেতু সে এক বরকতময় সফরে বের হয়েছে সুতরাং প্রত্যেক মানসিক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শারীরিক এবং আর্থিক কষ্ট ও খরচের জন্য সওয়াবের আশা করা। </w:t>
      </w:r>
    </w:p>
    <w:p w:rsidR="005D45C4" w:rsidRPr="00CB732F" w:rsidRDefault="005D45C4" w:rsidP="0029676C">
      <w:pPr>
        <w:bidi w:val="0"/>
        <w:spacing w:after="120" w:line="240" w:lineRule="auto"/>
        <w:ind w:left="630" w:hanging="27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৭- হজের যাবতীয় কষ্টকে ধৈর্য সহকারে মোকাবিলা করা। </w:t>
      </w:r>
    </w:p>
    <w:p w:rsidR="005D45C4" w:rsidRPr="00CB732F" w:rsidRDefault="005D45C4" w:rsidP="0029676C">
      <w:pPr>
        <w:bidi w:val="0"/>
        <w:spacing w:after="120" w:line="240" w:lineRule="auto"/>
        <w:ind w:left="630" w:hanging="27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৮- যাদের সাথে বের হলে ঈমান ও আমল ঠিক থাকবে তাদের</w:t>
      </w:r>
      <w:r w:rsidR="00A50F73">
        <w:rPr>
          <w:rFonts w:ascii="Kalpurush" w:eastAsia="Nikosh" w:hAnsi="Kalpurush" w:cs="Kalpurush"/>
          <w:sz w:val="26"/>
          <w:szCs w:val="24"/>
          <w:cs/>
          <w:lang w:bidi="bn-BD"/>
        </w:rPr>
        <w:t xml:space="preserve"> সাথী</w:t>
      </w:r>
      <w:r w:rsidRPr="007D69C6">
        <w:rPr>
          <w:rFonts w:ascii="Kalpurush" w:eastAsia="Nikosh" w:hAnsi="Kalpurush" w:cs="Kalpurush"/>
          <w:sz w:val="26"/>
          <w:szCs w:val="24"/>
          <w:cs/>
          <w:lang w:bidi="bn-BD"/>
        </w:rPr>
        <w:t xml:space="preserve"> হওয়া। </w:t>
      </w:r>
    </w:p>
    <w:p w:rsidR="005D45C4" w:rsidRPr="00CB732F" w:rsidRDefault="005D45C4" w:rsidP="0029676C">
      <w:pPr>
        <w:bidi w:val="0"/>
        <w:spacing w:after="120" w:line="240" w:lineRule="auto"/>
        <w:ind w:firstLine="36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৯- নিয়মিত</w:t>
      </w:r>
      <w:r w:rsidR="00955F06" w:rsidRPr="007D69C6">
        <w:rPr>
          <w:rFonts w:ascii="Kalpurush" w:eastAsia="Nikosh" w:hAnsi="Kalpurush" w:cs="Kalpurush"/>
          <w:sz w:val="26"/>
          <w:szCs w:val="24"/>
          <w:cs/>
          <w:lang w:bidi="bn-BD"/>
        </w:rPr>
        <w:t xml:space="preserve"> ফরয</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সমূহ আদায় করা। </w:t>
      </w:r>
    </w:p>
    <w:p w:rsidR="005D45C4" w:rsidRPr="00CB732F" w:rsidRDefault="005D45C4" w:rsidP="0029676C">
      <w:pPr>
        <w:bidi w:val="0"/>
        <w:spacing w:after="120" w:line="240" w:lineRule="auto"/>
        <w:ind w:firstLine="360"/>
        <w:jc w:val="lowKashida"/>
        <w:rPr>
          <w:rFonts w:ascii="Times New Roman" w:eastAsia="Times New Roman" w:hAnsi="Times New Roman" w:cs="KFGQPC Uthman Taha Naskh"/>
          <w:sz w:val="26"/>
          <w:szCs w:val="24"/>
          <w:lang w:bidi="bn-IN"/>
        </w:rPr>
      </w:pPr>
      <w:r w:rsidRPr="007D69C6">
        <w:rPr>
          <w:rFonts w:ascii="Kalpurush" w:eastAsia="Nikosh" w:hAnsi="Kalpurush" w:cs="Kalpurush"/>
          <w:sz w:val="26"/>
          <w:szCs w:val="24"/>
          <w:cs/>
          <w:lang w:bidi="bn-BD"/>
        </w:rPr>
        <w:t>১০- বেশি বেশি করে আল্লাহর</w:t>
      </w:r>
      <w:r w:rsidR="00482B14">
        <w:rPr>
          <w:rFonts w:ascii="Kalpurush" w:eastAsia="Nikosh" w:hAnsi="Kalpurush" w:cs="Kalpurush"/>
          <w:sz w:val="26"/>
          <w:szCs w:val="24"/>
          <w:cs/>
          <w:lang w:bidi="bn-BD"/>
        </w:rPr>
        <w:t xml:space="preserve"> যিকির</w:t>
      </w:r>
      <w:r w:rsidRPr="007D69C6">
        <w:rPr>
          <w:rFonts w:ascii="Kalpurush" w:eastAsia="Nikosh" w:hAnsi="Kalpurush" w:cs="Kalpurush"/>
          <w:sz w:val="26"/>
          <w:szCs w:val="24"/>
          <w:cs/>
          <w:lang w:bidi="bn-BD"/>
        </w:rPr>
        <w:t xml:space="preserve"> করা।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আল্লাহর দরবারে আমল কবুল হওয়ার জন্য শর্ত</w:t>
      </w:r>
      <w:r w:rsidR="002C03ED" w:rsidRPr="007D69C6">
        <w:rPr>
          <w:rFonts w:ascii="Kalpurush" w:eastAsia="Nikosh" w:hAnsi="Kalpurush" w:cs="Kalpurush"/>
          <w:b/>
          <w:bCs/>
          <w:sz w:val="26"/>
          <w:szCs w:val="24"/>
          <w:cs/>
          <w:lang w:bidi="bn-BD"/>
        </w:rPr>
        <w:t>সমূহ</w:t>
      </w:r>
      <w:r w:rsidRPr="007D69C6">
        <w:rPr>
          <w:rFonts w:ascii="Kalpurush" w:eastAsia="Nikosh" w:hAnsi="Kalpurush" w:cs="Kalpurush"/>
          <w:b/>
          <w:bCs/>
          <w:sz w:val="26"/>
          <w:szCs w:val="24"/>
          <w:cs/>
          <w:lang w:bidi="bn-BD"/>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মহান আল্লাহর দরবারে</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আমল কবুল হতে হলে দু’টি শর্ত অপরিহার্য।</w:t>
      </w:r>
    </w:p>
    <w:p w:rsidR="005D45C4" w:rsidRPr="00CB732F" w:rsidRDefault="007D69C6"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এক.</w:t>
      </w:r>
      <w:r>
        <w:rPr>
          <w:rFonts w:ascii="Kalpurush" w:eastAsia="Nikosh" w:hAnsi="Kalpurush" w:cs="Kalpurush"/>
          <w:sz w:val="26"/>
          <w:szCs w:val="24"/>
          <w:cs/>
          <w:lang w:bidi="bn-BD"/>
        </w:rPr>
        <w:t xml:space="preserve"> </w:t>
      </w:r>
      <w:r>
        <w:rPr>
          <w:rFonts w:ascii="Kalpurush" w:eastAsia="Nikosh" w:hAnsi="Kalpurush" w:cs="Kalpurush" w:hint="cs"/>
          <w:sz w:val="26"/>
          <w:szCs w:val="24"/>
          <w:cs/>
          <w:lang w:bidi="bn-IN"/>
        </w:rPr>
        <w:t>ই</w:t>
      </w:r>
      <w:r w:rsidR="005D45C4" w:rsidRPr="007D69C6">
        <w:rPr>
          <w:rFonts w:ascii="Kalpurush" w:eastAsia="Nikosh" w:hAnsi="Kalpurush" w:cs="Kalpurush"/>
          <w:sz w:val="26"/>
          <w:szCs w:val="24"/>
          <w:cs/>
          <w:lang w:bidi="bn-BD"/>
        </w:rPr>
        <w:t>খলাস তথা কাজটি একমাত্র আল্লাহর জন্য হওয়া। সুতরাং আমল করার আগে তাওহীদ ঠিক রাখতে হবে।</w:t>
      </w:r>
      <w:r>
        <w:rPr>
          <w:rFonts w:ascii="Kalpurush" w:eastAsia="Nikosh" w:hAnsi="Kalpurush" w:cs="Kalpurush"/>
          <w:sz w:val="26"/>
          <w:szCs w:val="24"/>
          <w:cs/>
          <w:lang w:bidi="bn-BD"/>
        </w:rPr>
        <w:t xml:space="preserve"> শির্ক</w:t>
      </w:r>
      <w:r w:rsidR="005D45C4" w:rsidRPr="007D69C6">
        <w:rPr>
          <w:rFonts w:ascii="Kalpurush" w:eastAsia="Nikosh" w:hAnsi="Kalpurush" w:cs="Kalpurush"/>
          <w:sz w:val="26"/>
          <w:szCs w:val="24"/>
          <w:cs/>
          <w:lang w:bidi="bn-BD"/>
        </w:rPr>
        <w:t xml:space="preserve"> থেকে মুক্ত থাকতে হবে।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lastRenderedPageBreak/>
        <w:t>দুই.</w:t>
      </w:r>
      <w:r w:rsidRPr="007D69C6">
        <w:rPr>
          <w:rFonts w:ascii="Kalpurush" w:eastAsia="Nikosh" w:hAnsi="Kalpurush" w:cs="Kalpurush"/>
          <w:sz w:val="26"/>
          <w:szCs w:val="24"/>
          <w:cs/>
          <w:lang w:bidi="bn-BD"/>
        </w:rPr>
        <w:t xml:space="preserve"> রাসূল সাল্লাল্লাহু আলাইহি ওয়াসাল্লাম এর সুন্নাত মোতাবেক হতে হবে। যদি রাসূলের সুন্নাত অনুযায়ী না হয় তা হলে বিদ‘আতে পরিণত হবে।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8"/>
          <w:szCs w:val="24"/>
        </w:rPr>
      </w:pPr>
      <w:r w:rsidRPr="007D69C6">
        <w:rPr>
          <w:rFonts w:ascii="Kalpurush" w:eastAsia="Nikosh" w:hAnsi="Kalpurush" w:cs="Kalpurush"/>
          <w:b/>
          <w:bCs/>
          <w:sz w:val="28"/>
          <w:szCs w:val="24"/>
          <w:cs/>
          <w:lang w:bidi="bn-BD"/>
        </w:rPr>
        <w:t>হজ শুরু করার আগে যা করণীয়</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8"/>
          <w:szCs w:val="24"/>
        </w:rPr>
      </w:pPr>
      <w:r w:rsidRPr="007D69C6">
        <w:rPr>
          <w:rFonts w:ascii="Kalpurush" w:eastAsia="Nikosh" w:hAnsi="Kalpurush" w:cs="Kalpurush"/>
          <w:b/>
          <w:bCs/>
          <w:sz w:val="28"/>
          <w:szCs w:val="24"/>
          <w:cs/>
          <w:lang w:bidi="bn-BD"/>
        </w:rPr>
        <w:t xml:space="preserve">এক. হজ শুরু করার আগে আপনাকে কয়েকটি কাজ করতে হবে: </w:t>
      </w:r>
    </w:p>
    <w:p w:rsidR="005D45C4" w:rsidRPr="003E6A1F" w:rsidRDefault="005D45C4" w:rsidP="0029676C">
      <w:pPr>
        <w:numPr>
          <w:ilvl w:val="0"/>
          <w:numId w:val="1"/>
        </w:numPr>
        <w:tabs>
          <w:tab w:val="clear" w:pos="927"/>
          <w:tab w:val="num" w:pos="720"/>
        </w:tabs>
        <w:bidi w:val="0"/>
        <w:spacing w:after="120" w:line="240" w:lineRule="auto"/>
        <w:ind w:left="0" w:firstLine="360"/>
        <w:jc w:val="lowKashida"/>
        <w:rPr>
          <w:rFonts w:ascii="NikoshBAN" w:eastAsia="NikoshBAN" w:hAnsi="NikoshBAN" w:cs="NikoshBAN"/>
          <w:b/>
          <w:bCs/>
          <w:sz w:val="26"/>
          <w:szCs w:val="24"/>
        </w:rPr>
      </w:pPr>
      <w:r w:rsidRPr="007D69C6">
        <w:rPr>
          <w:rFonts w:ascii="Kalpurush" w:eastAsia="Nikosh" w:hAnsi="Kalpurush" w:cs="Kalpurush"/>
          <w:b/>
          <w:bCs/>
          <w:sz w:val="26"/>
          <w:szCs w:val="24"/>
          <w:cs/>
          <w:lang w:bidi="bn-BD"/>
        </w:rPr>
        <w:t xml:space="preserve">স্বামীর অনুমতি: </w:t>
      </w:r>
    </w:p>
    <w:p w:rsidR="005D45C4" w:rsidRPr="00CB732F" w:rsidRDefault="005D45C4" w:rsidP="0029676C">
      <w:pPr>
        <w:bidi w:val="0"/>
        <w:spacing w:after="120" w:line="240" w:lineRule="auto"/>
        <w:ind w:firstLine="36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(ক) যদি আপনার হজটি</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হজ হয়ে থাকে তবে স্বামীর অনুমতি নে</w:t>
      </w:r>
      <w:r w:rsidR="007D69C6">
        <w:rPr>
          <w:rFonts w:ascii="Kalpurush" w:eastAsia="Nikosh" w:hAnsi="Kalpurush" w:cs="Kalpurush" w:hint="cs"/>
          <w:sz w:val="26"/>
          <w:szCs w:val="24"/>
          <w:cs/>
          <w:lang w:bidi="bn-IN"/>
        </w:rPr>
        <w:t>ও</w:t>
      </w:r>
      <w:r w:rsidRPr="007D69C6">
        <w:rPr>
          <w:rFonts w:ascii="Kalpurush" w:eastAsia="Nikosh" w:hAnsi="Kalpurush" w:cs="Kalpurush"/>
          <w:sz w:val="26"/>
          <w:szCs w:val="24"/>
          <w:cs/>
          <w:lang w:bidi="bn-BD"/>
        </w:rPr>
        <w:t>য়া আপনার জন্য মুস্তাহাব। যদি স্বামী অনুমতি দেন তবে</w:t>
      </w:r>
      <w:r w:rsidR="007D69C6">
        <w:rPr>
          <w:rFonts w:ascii="Kalpurush" w:eastAsia="Nikosh" w:hAnsi="Kalpurush" w:cs="Kalpurush"/>
          <w:sz w:val="26"/>
          <w:szCs w:val="24"/>
          <w:cs/>
          <w:lang w:bidi="bn-BD"/>
        </w:rPr>
        <w:t xml:space="preserve"> ভালো</w:t>
      </w:r>
      <w:r w:rsidRPr="00155CF7">
        <w:rPr>
          <w:rFonts w:ascii="Kalpurush" w:eastAsia="Nikosh" w:hAnsi="Kalpurush" w:cs="SolaimanLipi"/>
          <w:sz w:val="26"/>
          <w:szCs w:val="24"/>
          <w:cs/>
          <w:lang w:bidi="hi-IN"/>
        </w:rPr>
        <w:t xml:space="preserve">। </w:t>
      </w:r>
      <w:r w:rsidRPr="00CB732F">
        <w:rPr>
          <w:rFonts w:ascii="Kalpurush" w:eastAsia="Nikosh" w:hAnsi="Kalpurush" w:cs="Kalpurush"/>
          <w:sz w:val="26"/>
          <w:szCs w:val="24"/>
          <w:cs/>
          <w:lang w:bidi="bn-IN"/>
        </w:rPr>
        <w:t>আর যদি অনুমতি না দেন তারপরও যদি আপনি মুহরিম</w:t>
      </w:r>
      <w:r w:rsidR="00A50F73">
        <w:rPr>
          <w:rFonts w:ascii="Kalpurush" w:eastAsia="Nikosh" w:hAnsi="Kalpurush" w:cs="Kalpurush"/>
          <w:sz w:val="26"/>
          <w:szCs w:val="24"/>
          <w:cs/>
          <w:lang w:bidi="bn-BD"/>
        </w:rPr>
        <w:t xml:space="preserve"> সাথী</w:t>
      </w:r>
      <w:r w:rsidRPr="007D69C6">
        <w:rPr>
          <w:rFonts w:ascii="Kalpurush" w:eastAsia="Nikosh" w:hAnsi="Kalpurush" w:cs="Kalpurush"/>
          <w:sz w:val="26"/>
          <w:szCs w:val="24"/>
          <w:cs/>
          <w:lang w:bidi="bn-BD"/>
        </w:rPr>
        <w:t xml:space="preserve"> পান তবে আপনাকে হজ করতে হবে।</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স্বামীর জন্য আপন স্ত্রীকে</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হজ আদায় করতে বাধা</w:t>
      </w:r>
      <w:r w:rsidR="007D69C6">
        <w:rPr>
          <w:rFonts w:ascii="Kalpurush" w:eastAsia="Nikosh" w:hAnsi="Kalpurush" w:cs="Kalpurush"/>
          <w:sz w:val="26"/>
          <w:szCs w:val="24"/>
          <w:cs/>
          <w:lang w:bidi="bn-BD"/>
        </w:rPr>
        <w:t xml:space="preserve"> দেওয়া উচিৎ</w:t>
      </w:r>
      <w:r w:rsidRPr="007D69C6">
        <w:rPr>
          <w:rFonts w:ascii="Kalpurush" w:eastAsia="Nikosh" w:hAnsi="Kalpurush" w:cs="Kalpurush"/>
          <w:sz w:val="26"/>
          <w:szCs w:val="24"/>
          <w:cs/>
          <w:lang w:bidi="bn-BD"/>
        </w:rPr>
        <w:t xml:space="preserve"> হবে না। হাঁ</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 ব্যাপারে স্ত্রীর নিরাপত্তা ও অন্যান্য যাবতীয় শর্তাদি পূরণ হয়েছে কি না তা দেখাও স্বামীর কর্তব্যের মধ্যে পড়ে। কারণ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সক্ষম হলেই দেরি না করে হজ আদায় করে</w:t>
      </w:r>
      <w:r w:rsidR="007D69C6">
        <w:rPr>
          <w:rFonts w:ascii="Kalpurush" w:eastAsia="Nikosh" w:hAnsi="Kalpurush" w:cs="Kalpurush"/>
          <w:sz w:val="26"/>
          <w:szCs w:val="24"/>
          <w:cs/>
          <w:lang w:bidi="bn-BD"/>
        </w:rPr>
        <w:t xml:space="preserve"> নেওয়া উচিৎ</w:t>
      </w:r>
      <w:r w:rsidRPr="00155CF7">
        <w:rPr>
          <w:rFonts w:ascii="Kalpurush" w:eastAsia="Nikosh" w:hAnsi="Kalpurush" w:cs="SolaimanLipi"/>
          <w:sz w:val="26"/>
          <w:szCs w:val="24"/>
          <w:cs/>
          <w:lang w:bidi="hi-IN"/>
        </w:rPr>
        <w:t xml:space="preserve">। </w:t>
      </w:r>
      <w:r w:rsidRPr="00CB732F">
        <w:rPr>
          <w:rFonts w:ascii="Kalpurush" w:eastAsia="Nikosh" w:hAnsi="Kalpurush" w:cs="Kalpurush"/>
          <w:sz w:val="26"/>
          <w:szCs w:val="24"/>
          <w:cs/>
          <w:lang w:bidi="bn-IN"/>
        </w:rPr>
        <w:t>নচেৎ যদি বাধা</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cs/>
          <w:lang w:bidi="bn-BD"/>
        </w:rPr>
        <w:t>র কারণে স্ত্রী</w:t>
      </w:r>
      <w:r w:rsidR="00955F06" w:rsidRPr="007D69C6">
        <w:rPr>
          <w:rFonts w:ascii="Kalpurush" w:eastAsia="Nikosh" w:hAnsi="Kalpurush" w:cs="Kalpurush"/>
          <w:sz w:val="26"/>
          <w:szCs w:val="24"/>
          <w:cs/>
          <w:lang w:bidi="bn-BD"/>
        </w:rPr>
        <w:t xml:space="preserve"> </w:t>
      </w:r>
      <w:r w:rsidR="00955F06" w:rsidRPr="007D69C6">
        <w:rPr>
          <w:rFonts w:ascii="Kalpurush" w:eastAsia="Nikosh" w:hAnsi="Kalpurush" w:cs="Kalpurush"/>
          <w:sz w:val="26"/>
          <w:szCs w:val="24"/>
          <w:cs/>
          <w:lang w:bidi="bn-BD"/>
        </w:rPr>
        <w:lastRenderedPageBreak/>
        <w:t xml:space="preserve">কোনো </w:t>
      </w:r>
      <w:r w:rsidRPr="007D69C6">
        <w:rPr>
          <w:rFonts w:ascii="Kalpurush" w:eastAsia="Nikosh" w:hAnsi="Kalpurush" w:cs="Kalpurush"/>
          <w:sz w:val="26"/>
          <w:szCs w:val="24"/>
          <w:cs/>
          <w:lang w:bidi="bn-BD"/>
        </w:rPr>
        <w:t xml:space="preserve">কারণে পরবর্তীতে অপারগ হয়ে পড়ে </w:t>
      </w:r>
      <w:r w:rsidR="007D69C6">
        <w:rPr>
          <w:rFonts w:ascii="Kalpurush" w:eastAsia="Nikosh" w:hAnsi="Kalpurush" w:cs="Kalpurush"/>
          <w:sz w:val="26"/>
          <w:szCs w:val="24"/>
          <w:cs/>
          <w:lang w:bidi="bn-BD"/>
        </w:rPr>
        <w:t>তবে স্বামী সহ তারা উভয়ই গুনাহ</w:t>
      </w:r>
      <w:r w:rsidR="007D69C6">
        <w:rPr>
          <w:rFonts w:ascii="Kalpurush" w:eastAsia="Nikosh" w:hAnsi="Kalpurush" w:cs="Kalpurush" w:hint="cs"/>
          <w:sz w:val="26"/>
          <w:szCs w:val="24"/>
          <w:cs/>
          <w:lang w:bidi="bn-IN"/>
        </w:rPr>
        <w:t>গা</w:t>
      </w:r>
      <w:r w:rsidRPr="007D69C6">
        <w:rPr>
          <w:rFonts w:ascii="Kalpurush" w:eastAsia="Nikosh" w:hAnsi="Kalpurush" w:cs="Kalpurush"/>
          <w:sz w:val="26"/>
          <w:szCs w:val="24"/>
          <w:cs/>
          <w:lang w:bidi="bn-BD"/>
        </w:rPr>
        <w:t xml:space="preserve">র হবে।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আর যদি আপনার হজটি নফল হজ হয়ে থাকে তবে স্বামীর অনুমতি</w:t>
      </w:r>
      <w:r w:rsidR="007D69C6">
        <w:rPr>
          <w:rFonts w:ascii="Kalpurush" w:eastAsia="Nikosh" w:hAnsi="Kalpurush" w:cs="Kalpurush"/>
          <w:sz w:val="26"/>
          <w:szCs w:val="24"/>
          <w:cs/>
          <w:lang w:bidi="bn-BD"/>
        </w:rPr>
        <w:t xml:space="preserve"> নেওয়া </w:t>
      </w:r>
      <w:r w:rsidRPr="007D69C6">
        <w:rPr>
          <w:rFonts w:ascii="Kalpurush" w:eastAsia="Nikosh" w:hAnsi="Kalpurush" w:cs="Kalpurush"/>
          <w:sz w:val="26"/>
          <w:szCs w:val="24"/>
          <w:cs/>
          <w:lang w:bidi="bn-BD"/>
        </w:rPr>
        <w:t>আপনার জন্য</w:t>
      </w:r>
      <w:r w:rsidR="00955F06" w:rsidRPr="007D69C6">
        <w:rPr>
          <w:rFonts w:ascii="Kalpurush" w:eastAsia="Nikosh" w:hAnsi="Kalpurush" w:cs="Kalpurush"/>
          <w:sz w:val="26"/>
          <w:szCs w:val="24"/>
          <w:cs/>
          <w:lang w:bidi="bn-BD"/>
        </w:rPr>
        <w:t xml:space="preserve"> ফরয</w:t>
      </w:r>
      <w:r w:rsidRPr="00155CF7">
        <w:rPr>
          <w:rFonts w:ascii="Kalpurush" w:eastAsia="Nikosh" w:hAnsi="Kalpurush" w:cs="SolaimanLipi"/>
          <w:sz w:val="26"/>
          <w:szCs w:val="24"/>
          <w:cs/>
          <w:lang w:bidi="hi-IN"/>
        </w:rPr>
        <w:t xml:space="preserve">। </w:t>
      </w:r>
      <w:r w:rsidRPr="00CB732F">
        <w:rPr>
          <w:rFonts w:ascii="Kalpurush" w:eastAsia="Nikosh" w:hAnsi="Kalpurush" w:cs="Kalpurush"/>
          <w:sz w:val="26"/>
          <w:szCs w:val="24"/>
          <w:cs/>
          <w:lang w:bidi="bn-IN"/>
        </w:rPr>
        <w:t>স্বামীর অনুমতি ব্যতীত আপনি হজে যেতে পারবেন না। অনুরূপভাবে</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স্বামীও আপনাকে নফল হজে গমনের ক্ষেত্রে তার অধিকারের কথা বিবেচনায় রেখে বাধা</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cs/>
          <w:lang w:bidi="bn-BD"/>
        </w:rPr>
        <w:t xml:space="preserve">র ক্ষমতা সংরক্ষণ করেন।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আর যদি</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মহিলা স্বামীর মৃত্যু-জনিত ইদ্দত পালন অবস্থায় থাকে। তাহলে সে মহিলা ইদ্দতের সময় শেষ না হওয়া পর্যন্ত হজে যেতে পারবে না। কারণ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আল্লাহ</w:t>
      </w:r>
      <w:r w:rsidR="00955F06" w:rsidRPr="007D69C6">
        <w:rPr>
          <w:rFonts w:ascii="Kalpurush" w:eastAsia="Nikosh" w:hAnsi="Kalpurush" w:cs="Kalpurush"/>
          <w:sz w:val="26"/>
          <w:szCs w:val="24"/>
          <w:cs/>
          <w:lang w:bidi="bn-BD"/>
        </w:rPr>
        <w:t xml:space="preserve"> তা‘আলা</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p>
    <w:p w:rsidR="005D45C4" w:rsidRPr="00CB732F" w:rsidRDefault="00CB732F" w:rsidP="0029676C">
      <w:pPr>
        <w:spacing w:after="120" w:line="240" w:lineRule="auto"/>
        <w:jc w:val="lowKashida"/>
        <w:rPr>
          <w:rFonts w:ascii="Times New Roman" w:eastAsia="Times New Roman" w:hAnsi="Times New Roman" w:cs="KFGQPC Uthman Taha Naskh"/>
          <w:sz w:val="26"/>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فَطَلِّقُوهُنَّ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لِعِدَّتِهِنَّ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وَأَحۡصُواْ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تُخۡرِجُوهُنَّ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بُيُوتِهِنَّ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يَخۡرُجۡنَ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الطلاق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w:t>
      </w:r>
      <w:r w:rsidR="005D45C4" w:rsidRPr="00CB732F">
        <w:rPr>
          <w:rFonts w:ascii="Kalpurush" w:eastAsia="Nikosh" w:hAnsi="Kalpurush" w:cs="KFGQPC Uthman Taha Naskh" w:hint="cs"/>
          <w:sz w:val="26"/>
          <w:szCs w:val="24"/>
          <w:rtl/>
        </w:rPr>
        <w:t xml:space="preserve"> </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lastRenderedPageBreak/>
        <w:t>“</w:t>
      </w:r>
      <w:r w:rsidR="005D45C4" w:rsidRPr="007D69C6">
        <w:rPr>
          <w:rFonts w:ascii="Kalpurush" w:eastAsia="Nikosh" w:hAnsi="Kalpurush" w:cs="Kalpurush"/>
          <w:sz w:val="26"/>
          <w:szCs w:val="24"/>
          <w:cs/>
          <w:lang w:bidi="bn-BD"/>
        </w:rPr>
        <w:t xml:space="preserve">হে নবী! তোমরা যখন তোমাদের স্ত্রী গণকে তালাক দিতে ইচ্ছে কর তাদেরকে তালাক দিয়ো ইদ্দতের প্রতি লক্ষ্য রেখে এবং তোমরা ইদ্দতের হিসেব রেখো এবং তোমাদের </w:t>
      </w:r>
      <w:r w:rsidR="007D69C6">
        <w:rPr>
          <w:rFonts w:ascii="Kalpurush" w:eastAsia="Nikosh" w:hAnsi="Kalpurush" w:cs="Kalpurush" w:hint="cs"/>
          <w:sz w:val="26"/>
          <w:szCs w:val="24"/>
          <w:cs/>
          <w:lang w:bidi="bn-IN"/>
        </w:rPr>
        <w:t>রব</w:t>
      </w:r>
      <w:r w:rsidR="005D45C4" w:rsidRPr="007D69C6">
        <w:rPr>
          <w:rFonts w:ascii="Kalpurush" w:eastAsia="Nikosh" w:hAnsi="Kalpurush" w:cs="Kalpurush"/>
          <w:sz w:val="26"/>
          <w:szCs w:val="24"/>
          <w:cs/>
          <w:lang w:bidi="bn-BD"/>
        </w:rPr>
        <w:t xml:space="preserve"> আল্লাহকে ভয় করো। তোমরা তাদেরকে তাদের ঘরবাড়ি থেকে বহিষ্কার করো না এবং তারাও যেন বের না হয়।</w:t>
      </w:r>
      <w:r>
        <w:rPr>
          <w:rFonts w:ascii="Kalpurush" w:eastAsia="Nikosh" w:hAnsi="Kalpurush" w:cs="Kalpurush"/>
          <w:sz w:val="26"/>
          <w:szCs w:val="24"/>
          <w:cs/>
          <w:lang w:bidi="bn-BD"/>
        </w:rPr>
        <w:t>”</w:t>
      </w:r>
      <w:r>
        <w:rPr>
          <w:rFonts w:ascii="Kalpurush" w:eastAsia="Nikosh" w:hAnsi="Kalpurush" w:cs="Kalpurush" w:hint="cs"/>
          <w:sz w:val="26"/>
          <w:szCs w:val="24"/>
          <w:cs/>
          <w:lang w:bidi="bn-IN"/>
        </w:rPr>
        <w:t xml:space="preserve"> [</w:t>
      </w:r>
      <w:r w:rsidRPr="00CB732F">
        <w:rPr>
          <w:rFonts w:ascii="Kalpurush" w:eastAsia="Nikosh" w:hAnsi="Kalpurush" w:cs="Kalpurush" w:hint="cs"/>
          <w:sz w:val="26"/>
          <w:szCs w:val="24"/>
          <w:cs/>
          <w:lang w:bidi="bn-IN"/>
        </w:rPr>
        <w:t>সূরা</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আত</w:t>
      </w:r>
      <w:r w:rsidRPr="00CB732F">
        <w:rPr>
          <w:rFonts w:ascii="Kalpurush" w:eastAsia="Nikosh" w:hAnsi="Kalpurush" w:cs="Kalpurush"/>
          <w:sz w:val="26"/>
          <w:szCs w:val="24"/>
          <w:cs/>
          <w:lang w:bidi="bn-IN"/>
        </w:rPr>
        <w:t>-</w:t>
      </w:r>
      <w:r>
        <w:rPr>
          <w:rFonts w:ascii="Kalpurush" w:eastAsia="Nikosh" w:hAnsi="Kalpurush" w:cs="Kalpurush" w:hint="cs"/>
          <w:sz w:val="26"/>
          <w:szCs w:val="24"/>
          <w:cs/>
          <w:lang w:bidi="bn-IN"/>
        </w:rPr>
        <w:t>ত্বা</w:t>
      </w:r>
      <w:r w:rsidRPr="00CB732F">
        <w:rPr>
          <w:rFonts w:ascii="Kalpurush" w:eastAsia="Nikosh" w:hAnsi="Kalpurush" w:cs="Kalpurush" w:hint="cs"/>
          <w:sz w:val="26"/>
          <w:szCs w:val="24"/>
          <w:cs/>
          <w:lang w:bidi="bn-IN"/>
        </w:rPr>
        <w:t>লাক</w:t>
      </w:r>
      <w:r>
        <w:rPr>
          <w:rFonts w:ascii="Kalpurush" w:eastAsia="Nikosh" w:hAnsi="Kalpurush" w:cs="Kalpurush" w:hint="cs"/>
          <w:sz w:val="26"/>
          <w:szCs w:val="24"/>
          <w:cs/>
          <w:lang w:bidi="bn-IN"/>
        </w:rPr>
        <w:t>, আয়াত</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১</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(খ)</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পিতা বা মাতা কেউই তাদের মেয়ে সন্তানকে</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হজে গমন করতে বাধা</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cs/>
          <w:lang w:bidi="bn-BD"/>
        </w:rPr>
        <w:t>র অধিকার রাখে না। যদি</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মেয়ে হজে যাওয়ার সামর্থ্য থাকে এবং মাহরাম পায় তখন তার জন্য পিতা-মাতার আনুগত্যের দোহাই দিয়ে হ</w:t>
      </w:r>
      <w:r w:rsidR="007D69C6">
        <w:rPr>
          <w:rFonts w:ascii="Kalpurush" w:eastAsia="Nikosh" w:hAnsi="Kalpurush" w:cs="Kalpurush"/>
          <w:sz w:val="26"/>
          <w:szCs w:val="24"/>
          <w:cs/>
          <w:lang w:bidi="bn-BD"/>
        </w:rPr>
        <w:t>জে যাওয়া থেকে বিরত থাকা বৈধ নয়।</w:t>
      </w:r>
    </w:p>
    <w:p w:rsidR="005D45C4" w:rsidRPr="00CD1A64" w:rsidRDefault="005D45C4" w:rsidP="0029676C">
      <w:pPr>
        <w:numPr>
          <w:ilvl w:val="0"/>
          <w:numId w:val="1"/>
        </w:numPr>
        <w:tabs>
          <w:tab w:val="clear" w:pos="927"/>
          <w:tab w:val="num" w:pos="720"/>
        </w:tabs>
        <w:bidi w:val="0"/>
        <w:spacing w:after="120" w:line="240" w:lineRule="auto"/>
        <w:ind w:left="0" w:firstLine="360"/>
        <w:jc w:val="lowKashida"/>
        <w:rPr>
          <w:rFonts w:ascii="NikoshBAN" w:eastAsia="NikoshBAN" w:hAnsi="NikoshBAN" w:cs="NikoshBAN"/>
          <w:b/>
          <w:bCs/>
          <w:sz w:val="26"/>
          <w:szCs w:val="24"/>
        </w:rPr>
      </w:pPr>
      <w:r w:rsidRPr="007D69C6">
        <w:rPr>
          <w:rFonts w:ascii="Kalpurush" w:eastAsia="Nikosh" w:hAnsi="Kalpurush" w:cs="Kalpurush"/>
          <w:b/>
          <w:bCs/>
          <w:sz w:val="26"/>
          <w:szCs w:val="24"/>
          <w:cs/>
          <w:lang w:bidi="bn-BD"/>
        </w:rPr>
        <w:t xml:space="preserve">মাহরাম থাকা: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মহিলাদের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হজ</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হওয়ার অন্যতম শর্ত হচ্ছে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মাহরাম থাকা। কেননা</w:t>
      </w:r>
      <w:r w:rsidR="00955F06" w:rsidRPr="007D69C6">
        <w:rPr>
          <w:rFonts w:ascii="Kalpurush" w:eastAsia="Nikosh" w:hAnsi="Kalpurush" w:cs="Kalpurush"/>
          <w:sz w:val="26"/>
          <w:szCs w:val="24"/>
          <w:lang w:bidi="bn-BD"/>
        </w:rPr>
        <w:t xml:space="preserve"> </w:t>
      </w:r>
      <w:r w:rsidR="00955F06" w:rsidRPr="007D69C6">
        <w:rPr>
          <w:rFonts w:ascii="Kalpurush" w:eastAsia="Nikosh" w:hAnsi="Kalpurush" w:cs="Kalpurush"/>
          <w:sz w:val="26"/>
          <w:szCs w:val="24"/>
          <w:cs/>
          <w:lang w:bidi="bn-BD"/>
        </w:rPr>
        <w:t xml:space="preserve">কোনো </w:t>
      </w:r>
      <w:r w:rsidRPr="007D69C6">
        <w:rPr>
          <w:rFonts w:ascii="Kalpurush" w:eastAsia="Nikosh" w:hAnsi="Kalpurush" w:cs="Kalpurush"/>
          <w:sz w:val="26"/>
          <w:szCs w:val="24"/>
          <w:cs/>
          <w:lang w:bidi="bn-BD"/>
        </w:rPr>
        <w:t>মাহরাম ব্যতীত মহিলাদের একাকী সফর করা জায়েয নয়। এ ব্যাপারে যুবা-বৃদ্ধা</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সুন্দরী-কুশ্রী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চাই সে সফর উড়োজাহাজে হোক অথবা গাড়ি-রেলগাড়ি যেটাই হোক সর্বাবস্থায় </w:t>
      </w:r>
      <w:r w:rsidRPr="007D69C6">
        <w:rPr>
          <w:rFonts w:ascii="Kalpurush" w:eastAsia="Nikosh" w:hAnsi="Kalpurush" w:cs="Kalpurush"/>
          <w:sz w:val="26"/>
          <w:szCs w:val="24"/>
          <w:cs/>
          <w:lang w:bidi="bn-BD"/>
        </w:rPr>
        <w:lastRenderedPageBreak/>
        <w:t>মাহরাম থাকা বাধ্যতামূলক।</w:t>
      </w:r>
      <w:r w:rsidR="007D69C6">
        <w:rPr>
          <w:rFonts w:ascii="Kalpurush" w:eastAsia="Nikosh" w:hAnsi="Kalpurush" w:cs="Kalpurush"/>
          <w:sz w:val="26"/>
          <w:szCs w:val="24"/>
          <w:cs/>
          <w:lang w:bidi="bn-BD"/>
        </w:rPr>
        <w:t xml:space="preserve"> ইবন </w:t>
      </w:r>
      <w:r w:rsidRPr="007D69C6">
        <w:rPr>
          <w:rFonts w:ascii="Kalpurush" w:eastAsia="Nikosh" w:hAnsi="Kalpurush" w:cs="Kalpurush"/>
          <w:sz w:val="26"/>
          <w:szCs w:val="24"/>
          <w:cs/>
          <w:lang w:bidi="bn-BD"/>
        </w:rPr>
        <w:t>আব</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বাস রাদিয়াল্লাহু ‘আনহুমা বলেন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 রাসূলুল্লাহ সাল্লাল্লাহু আলাইহি ওয়াসাল্লামকে বলতে শুনেছি</w:t>
      </w:r>
      <w:r w:rsidRPr="007D69C6">
        <w:rPr>
          <w:rFonts w:ascii="Kalpurush" w:eastAsia="Nikosh" w:hAnsi="Kalpurush" w:cs="Kalpurush"/>
          <w:sz w:val="26"/>
          <w:szCs w:val="24"/>
          <w:lang w:bidi="bn-BD"/>
        </w:rPr>
        <w:t xml:space="preserve">, </w:t>
      </w:r>
    </w:p>
    <w:p w:rsidR="005D45C4" w:rsidRPr="006E1F2B" w:rsidRDefault="006E1F2B" w:rsidP="0029676C">
      <w:pPr>
        <w:spacing w:after="120" w:line="240" w:lineRule="auto"/>
        <w:jc w:val="lowKashida"/>
        <w:rPr>
          <w:rFonts w:ascii="Times New Roman" w:eastAsia="Times New Roman" w:hAnsi="Times New Roman" w:cs="KFGQPC Uthman Taha Naskh"/>
          <w:color w:val="333399"/>
          <w:sz w:val="24"/>
          <w:rtl/>
        </w:rPr>
      </w:pPr>
      <w:r w:rsidRPr="006E1F2B">
        <w:rPr>
          <w:rFonts w:ascii="Kalpurush" w:eastAsia="Nikosh" w:hAnsi="Kalpurush" w:cs="KFGQPC Uthman Taha Naskh" w:hint="cs"/>
          <w:color w:val="333399"/>
          <w:sz w:val="24"/>
          <w:rtl/>
        </w:rPr>
        <w:t>«</w:t>
      </w:r>
      <w:r w:rsidR="005D45C4" w:rsidRPr="006E1F2B">
        <w:rPr>
          <w:rFonts w:ascii="Kalpurush" w:eastAsia="Nikosh" w:hAnsi="Kalpurush" w:cs="KFGQPC Uthman Taha Naskh"/>
          <w:color w:val="333399"/>
          <w:sz w:val="24"/>
          <w:rtl/>
        </w:rPr>
        <w:t>لا تسافر المرأة إلا مع ذي محرم</w:t>
      </w:r>
      <w:r w:rsidR="005D45C4" w:rsidRPr="006E1F2B">
        <w:rPr>
          <w:rFonts w:ascii="Kalpurush" w:eastAsia="Nikosh" w:hAnsi="Kalpurush" w:cs="KFGQPC Uthman Taha Naskh" w:hint="cs"/>
          <w:color w:val="333399"/>
          <w:sz w:val="24"/>
          <w:rtl/>
        </w:rPr>
        <w:t>،</w:t>
      </w:r>
      <w:r w:rsidR="005D45C4" w:rsidRPr="006E1F2B">
        <w:rPr>
          <w:rFonts w:ascii="Kalpurush" w:eastAsia="Nikosh" w:hAnsi="Kalpurush" w:cs="KFGQPC Uthman Taha Naskh"/>
          <w:color w:val="333399"/>
          <w:sz w:val="24"/>
          <w:rtl/>
        </w:rPr>
        <w:t xml:space="preserve"> ولا يدخل عليها رجل إلا ومعها محرم</w:t>
      </w:r>
      <w:r w:rsidR="005D45C4" w:rsidRPr="006E1F2B">
        <w:rPr>
          <w:rFonts w:ascii="Kalpurush" w:eastAsia="Nikosh" w:hAnsi="Kalpurush" w:cs="KFGQPC Uthman Taha Naskh" w:hint="cs"/>
          <w:color w:val="333399"/>
          <w:sz w:val="24"/>
          <w:rtl/>
        </w:rPr>
        <w:t>،</w:t>
      </w:r>
      <w:r w:rsidR="005D45C4" w:rsidRPr="006E1F2B">
        <w:rPr>
          <w:rFonts w:ascii="Kalpurush" w:eastAsia="Nikosh" w:hAnsi="Kalpurush" w:cs="KFGQPC Uthman Taha Naskh"/>
          <w:color w:val="333399"/>
          <w:sz w:val="24"/>
          <w:rtl/>
        </w:rPr>
        <w:t xml:space="preserve"> فقال رجل يا رسول الله</w:t>
      </w:r>
      <w:r w:rsidR="005D45C4" w:rsidRPr="006E1F2B">
        <w:rPr>
          <w:rFonts w:ascii="Kalpurush" w:eastAsia="Nikosh" w:hAnsi="Kalpurush" w:cs="KFGQPC Uthman Taha Naskh" w:hint="cs"/>
          <w:color w:val="333399"/>
          <w:sz w:val="24"/>
          <w:rtl/>
        </w:rPr>
        <w:t>:</w:t>
      </w:r>
      <w:r w:rsidR="005D45C4" w:rsidRPr="006E1F2B">
        <w:rPr>
          <w:rFonts w:ascii="Kalpurush" w:eastAsia="Nikosh" w:hAnsi="Kalpurush" w:cs="KFGQPC Uthman Taha Naskh"/>
          <w:color w:val="333399"/>
          <w:sz w:val="24"/>
          <w:rtl/>
        </w:rPr>
        <w:t xml:space="preserve"> إني أريد أن أخرج في جيش كذا وكذا</w:t>
      </w:r>
      <w:r w:rsidR="005D45C4" w:rsidRPr="006E1F2B">
        <w:rPr>
          <w:rFonts w:ascii="Kalpurush" w:eastAsia="Nikosh" w:hAnsi="Kalpurush" w:cs="KFGQPC Uthman Taha Naskh" w:hint="cs"/>
          <w:color w:val="333399"/>
          <w:sz w:val="24"/>
          <w:rtl/>
        </w:rPr>
        <w:t>،</w:t>
      </w:r>
      <w:r w:rsidR="005D45C4" w:rsidRPr="006E1F2B">
        <w:rPr>
          <w:rFonts w:ascii="Kalpurush" w:eastAsia="Nikosh" w:hAnsi="Kalpurush" w:cs="KFGQPC Uthman Taha Naskh"/>
          <w:color w:val="333399"/>
          <w:sz w:val="24"/>
          <w:rtl/>
        </w:rPr>
        <w:t xml:space="preserve"> وامرأتي تريد الحج ؟ فقال</w:t>
      </w:r>
      <w:r w:rsidR="005D45C4" w:rsidRPr="006E1F2B">
        <w:rPr>
          <w:rFonts w:ascii="Kalpurush" w:eastAsia="Nikosh" w:hAnsi="Kalpurush" w:cs="KFGQPC Uthman Taha Naskh" w:hint="cs"/>
          <w:color w:val="333399"/>
          <w:sz w:val="24"/>
          <w:rtl/>
        </w:rPr>
        <w:t>:</w:t>
      </w:r>
      <w:r w:rsidR="005D45C4" w:rsidRPr="006E1F2B">
        <w:rPr>
          <w:rFonts w:ascii="Kalpurush" w:eastAsia="Nikosh" w:hAnsi="Kalpurush" w:cs="KFGQPC Uthman Taha Naskh"/>
          <w:color w:val="333399"/>
          <w:sz w:val="24"/>
          <w:rtl/>
        </w:rPr>
        <w:t xml:space="preserve"> اخرج معها</w:t>
      </w:r>
      <w:r w:rsidRPr="006E1F2B">
        <w:rPr>
          <w:rFonts w:ascii="Kalpurush" w:eastAsia="Nikosh" w:hAnsi="Kalpurush" w:cs="KFGQPC Uthman Taha Naskh" w:hint="cs"/>
          <w:color w:val="333399"/>
          <w:sz w:val="24"/>
          <w:rtl/>
        </w:rPr>
        <w:t>»</w:t>
      </w:r>
      <w:r w:rsidR="005D45C4" w:rsidRPr="006E1F2B">
        <w:rPr>
          <w:rFonts w:ascii="Kalpurush" w:eastAsia="Nikosh" w:hAnsi="Kalpurush" w:cs="KFGQPC Uthman Taha Naskh" w:hint="cs"/>
          <w:color w:val="333399"/>
          <w:sz w:val="24"/>
          <w:rtl/>
        </w:rPr>
        <w:t>.</w:t>
      </w:r>
    </w:p>
    <w:p w:rsidR="006E1F2B" w:rsidRDefault="00CB732F" w:rsidP="0029676C">
      <w:pPr>
        <w:bidi w:val="0"/>
        <w:spacing w:after="120" w:line="240" w:lineRule="auto"/>
        <w:jc w:val="lowKashida"/>
        <w:rPr>
          <w:rFonts w:ascii="Kalpurush" w:eastAsia="Nikosh" w:hAnsi="Kalpurush" w:cs="Kalpurush"/>
          <w:sz w:val="26"/>
          <w:szCs w:val="24"/>
          <w:cs/>
          <w:lang w:bidi="hi-IN"/>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কোন</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মহিলা মাহরাম ছাড়া যেন সফর না করে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অনুরূপভাবে</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মাহরাম এর উপস্থিতি ছাড়া</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পুরুষ যেন</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মহিলার ঘরে প্রবেশ না করে</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 xml:space="preserve"> এ কথা শোনার পর এক ব্যক্তি বলল: হে আল্লাহর রাসূল! আমি অমুক অমুক যুদ্ধে যেতে চাই অথচ আমার স্ত্রী হজে যেতে চায়। তখন রাসূলুল্লাহ সাল্লাল্লাহু আলাইহি ওয়াসাল্লাম বললেন: </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তুমি তার সাথে বের হও</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5D45C4" w:rsidRPr="00CB732F">
        <w:rPr>
          <w:rStyle w:val="FootnoteReference"/>
          <w:rFonts w:ascii="SutonnyMJ" w:hAnsi="SutonnyMJ" w:cs="KFGQPC Uthman Taha Naskh"/>
          <w:sz w:val="26"/>
          <w:szCs w:val="24"/>
        </w:rPr>
        <w:footnoteReference w:id="10"/>
      </w:r>
    </w:p>
    <w:p w:rsidR="006E1F2B" w:rsidRDefault="006E1F2B">
      <w:pPr>
        <w:bidi w:val="0"/>
        <w:rPr>
          <w:rFonts w:ascii="Kalpurush" w:eastAsia="Nikosh" w:hAnsi="Kalpurush" w:cs="Kalpurush"/>
          <w:sz w:val="26"/>
          <w:szCs w:val="24"/>
          <w:cs/>
          <w:lang w:bidi="hi-IN"/>
        </w:rPr>
      </w:pPr>
      <w:r w:rsidRPr="00155CF7">
        <w:rPr>
          <w:rFonts w:ascii="Kalpurush" w:eastAsia="Nikosh" w:hAnsi="Kalpurush" w:cs="SolaimanLipi"/>
          <w:sz w:val="26"/>
          <w:szCs w:val="24"/>
          <w:cs/>
          <w:lang w:bidi="hi-IN"/>
        </w:rPr>
        <w:br w:type="page"/>
      </w:r>
    </w:p>
    <w:p w:rsidR="005D45C4" w:rsidRPr="003E6A1F" w:rsidRDefault="005D45C4" w:rsidP="0029676C">
      <w:pPr>
        <w:numPr>
          <w:ilvl w:val="0"/>
          <w:numId w:val="1"/>
        </w:numPr>
        <w:tabs>
          <w:tab w:val="clear" w:pos="927"/>
          <w:tab w:val="num" w:pos="720"/>
        </w:tabs>
        <w:bidi w:val="0"/>
        <w:spacing w:after="120" w:line="240" w:lineRule="auto"/>
        <w:ind w:left="0" w:firstLine="360"/>
        <w:jc w:val="lowKashida"/>
        <w:rPr>
          <w:rFonts w:ascii="NikoshBAN" w:eastAsia="NikoshBAN" w:hAnsi="NikoshBAN" w:cs="NikoshBAN"/>
          <w:b/>
          <w:bCs/>
          <w:sz w:val="26"/>
          <w:szCs w:val="24"/>
        </w:rPr>
      </w:pPr>
      <w:r w:rsidRPr="007D69C6">
        <w:rPr>
          <w:rFonts w:ascii="Kalpurush" w:eastAsia="Nikosh" w:hAnsi="Kalpurush" w:cs="Kalpurush"/>
          <w:b/>
          <w:bCs/>
          <w:sz w:val="26"/>
          <w:szCs w:val="24"/>
          <w:cs/>
          <w:lang w:bidi="bn-BD"/>
        </w:rPr>
        <w:lastRenderedPageBreak/>
        <w:t>খাটি তাওবা</w:t>
      </w:r>
      <w:r w:rsidR="00742A9A">
        <w:rPr>
          <w:rFonts w:ascii="Kalpurush" w:eastAsia="Nikosh" w:hAnsi="Kalpurush" w:cs="Kalpurush"/>
          <w:b/>
          <w:bCs/>
          <w:sz w:val="26"/>
          <w:szCs w:val="24"/>
          <w:cs/>
          <w:lang w:bidi="bn-BD"/>
        </w:rPr>
        <w:t>:</w:t>
      </w:r>
      <w:r w:rsidRPr="007D69C6">
        <w:rPr>
          <w:rFonts w:ascii="Kalpurush" w:eastAsia="Nikosh" w:hAnsi="Kalpurush" w:cs="Kalpurush"/>
          <w:b/>
          <w:bCs/>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তাওবাহর গুরুত্ব এ থেকে বোঝা যায়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আল্লাহ</w:t>
      </w:r>
      <w:r w:rsidR="00955F06" w:rsidRPr="007D69C6">
        <w:rPr>
          <w:rFonts w:ascii="Kalpurush" w:eastAsia="Nikosh" w:hAnsi="Kalpurush" w:cs="Kalpurush"/>
          <w:sz w:val="26"/>
          <w:szCs w:val="24"/>
          <w:cs/>
          <w:lang w:bidi="bn-BD"/>
        </w:rPr>
        <w:t xml:space="preserve"> তা‘আলা</w:t>
      </w:r>
      <w:r w:rsidRPr="007D69C6">
        <w:rPr>
          <w:rFonts w:ascii="Kalpurush" w:eastAsia="Nikosh" w:hAnsi="Kalpurush" w:cs="Kalpurush"/>
          <w:sz w:val="26"/>
          <w:szCs w:val="24"/>
          <w:cs/>
          <w:lang w:bidi="bn-BD"/>
        </w:rPr>
        <w:t xml:space="preserve"> কেবল মুত্তাকীদের থেকেই কবুল করেন। মহান আল্লাহ</w:t>
      </w:r>
      <w:r w:rsidR="007D69C6">
        <w:rPr>
          <w:rFonts w:ascii="Kalpurush" w:eastAsia="Nikosh" w:hAnsi="Kalpurush" w:cs="Kalpurush"/>
          <w:sz w:val="26"/>
          <w:szCs w:val="24"/>
          <w:cs/>
          <w:lang w:bidi="bn-BD"/>
        </w:rPr>
        <w:t xml:space="preserve"> </w:t>
      </w:r>
      <w:r w:rsidR="00CB732F">
        <w:rPr>
          <w:rFonts w:ascii="Kalpurush" w:eastAsia="Nikosh" w:hAnsi="Kalpurush" w:cs="Kalpurush" w:hint="cs"/>
          <w:sz w:val="26"/>
          <w:szCs w:val="24"/>
          <w:cs/>
          <w:lang w:bidi="bn-IN"/>
        </w:rPr>
        <w:t xml:space="preserve">তা‘আলা </w:t>
      </w:r>
      <w:r w:rsidR="007D69C6">
        <w:rPr>
          <w:rFonts w:ascii="Kalpurush" w:eastAsia="Nikosh" w:hAnsi="Kalpurush" w:cs="Kalpurush"/>
          <w:sz w:val="26"/>
          <w:szCs w:val="24"/>
          <w:cs/>
          <w:lang w:bidi="bn-BD"/>
        </w:rPr>
        <w:t>বলেন</w:t>
      </w:r>
      <w:r w:rsidR="007D69C6">
        <w:rPr>
          <w:rFonts w:ascii="Kalpurush" w:eastAsia="Nikosh" w:hAnsi="Kalpurush" w:cs="Kalpurush"/>
          <w:sz w:val="26"/>
          <w:szCs w:val="24"/>
          <w:lang w:bidi="bn-BD"/>
        </w:rPr>
        <w:t>,</w:t>
      </w:r>
    </w:p>
    <w:p w:rsidR="005D45C4" w:rsidRPr="00CB732F" w:rsidRDefault="00CB732F" w:rsidP="0029676C">
      <w:pPr>
        <w:spacing w:after="120" w:line="240" w:lineRule="auto"/>
        <w:jc w:val="lowKashida"/>
        <w:rPr>
          <w:rFonts w:ascii="Times New Roman" w:eastAsia="Times New Roman" w:hAnsi="Times New Roman" w:cs="KFGQPC Uthman Taha Naskh"/>
          <w:sz w:val="26"/>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ٱلۡمُتَّقِينَ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0"/>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আল্লাহ</w:t>
      </w:r>
      <w:r w:rsidR="007D69C6">
        <w:rPr>
          <w:rFonts w:ascii="Kalpurush" w:eastAsia="Nikosh" w:hAnsi="Kalpurush" w:cs="Kalpurush"/>
          <w:sz w:val="26"/>
          <w:szCs w:val="24"/>
          <w:cs/>
          <w:lang w:bidi="bn-BD"/>
        </w:rPr>
        <w:t xml:space="preserve"> কেবল </w:t>
      </w:r>
      <w:r w:rsidR="005D45C4" w:rsidRPr="007D69C6">
        <w:rPr>
          <w:rFonts w:ascii="Kalpurush" w:eastAsia="Nikosh" w:hAnsi="Kalpurush" w:cs="Kalpurush"/>
          <w:sz w:val="26"/>
          <w:szCs w:val="24"/>
          <w:cs/>
          <w:lang w:bidi="bn-BD"/>
        </w:rPr>
        <w:t>মুত্তাকীদের থেকেই কবুল করেন</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Pr>
          <w:rFonts w:ascii="Kalpurush" w:eastAsia="Nikosh" w:hAnsi="Kalpurush" w:cs="Kalpurush" w:hint="cs"/>
          <w:sz w:val="26"/>
          <w:szCs w:val="24"/>
          <w:cs/>
          <w:lang w:bidi="bn-IN"/>
        </w:rPr>
        <w:t xml:space="preserve"> [</w:t>
      </w:r>
      <w:r w:rsidRPr="00CB732F">
        <w:rPr>
          <w:rFonts w:ascii="Kalpurush" w:eastAsia="Nikosh" w:hAnsi="Kalpurush" w:cs="Kalpurush" w:hint="cs"/>
          <w:sz w:val="26"/>
          <w:szCs w:val="24"/>
          <w:cs/>
          <w:lang w:bidi="bn-IN"/>
        </w:rPr>
        <w:t>সূরা</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আল</w:t>
      </w:r>
      <w:r w:rsidRPr="00CB732F">
        <w:rPr>
          <w:rFonts w:ascii="Kalpurush" w:eastAsia="Nikosh" w:hAnsi="Kalpurush" w:cs="Kalpurush"/>
          <w:sz w:val="26"/>
          <w:szCs w:val="24"/>
          <w:cs/>
          <w:lang w:bidi="bn-IN"/>
        </w:rPr>
        <w:t>-</w:t>
      </w:r>
      <w:r>
        <w:rPr>
          <w:rFonts w:ascii="Kalpurush" w:eastAsia="Nikosh" w:hAnsi="Kalpurush" w:cs="Kalpurush" w:hint="cs"/>
          <w:sz w:val="26"/>
          <w:szCs w:val="24"/>
          <w:cs/>
          <w:lang w:bidi="bn-IN"/>
        </w:rPr>
        <w:t>মায়ে</w:t>
      </w:r>
      <w:r w:rsidRPr="00CB732F">
        <w:rPr>
          <w:rFonts w:ascii="Kalpurush" w:eastAsia="Nikosh" w:hAnsi="Kalpurush" w:cs="Kalpurush" w:hint="cs"/>
          <w:sz w:val="26"/>
          <w:szCs w:val="24"/>
          <w:cs/>
          <w:lang w:bidi="bn-IN"/>
        </w:rPr>
        <w:t>দাহ</w:t>
      </w:r>
      <w:r>
        <w:rPr>
          <w:rFonts w:ascii="Kalpurush" w:eastAsia="Nikosh" w:hAnsi="Kalpurush" w:cs="Kalpurush" w:hint="cs"/>
          <w:sz w:val="26"/>
          <w:szCs w:val="24"/>
          <w:cs/>
          <w:lang w:bidi="bn-IN"/>
        </w:rPr>
        <w:t>, আয়াত</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২৭</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আর যে ব্যক্তি বারবার</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গুনাহ করে সে তাকওয়া থেকে দূরে রয়েছে। সুতরাং এ গুরুত্বপূর্ণ সফরের পূর্বে অবশ্যই খাটি তাওবা করে</w:t>
      </w:r>
      <w:r w:rsidR="007D69C6">
        <w:rPr>
          <w:rFonts w:ascii="Kalpurush" w:eastAsia="Nikosh" w:hAnsi="Kalpurush" w:cs="Kalpurush"/>
          <w:sz w:val="26"/>
          <w:szCs w:val="24"/>
          <w:cs/>
          <w:lang w:bidi="bn-BD"/>
        </w:rPr>
        <w:t xml:space="preserve"> নেওয়া উচিৎ</w:t>
      </w:r>
      <w:r w:rsidRPr="007D69C6">
        <w:rPr>
          <w:rFonts w:ascii="Kalpurush" w:eastAsia="Nikosh" w:hAnsi="Kalpurush" w:cs="Kalpurush"/>
          <w:sz w:val="26"/>
          <w:szCs w:val="24"/>
          <w:cs/>
          <w:lang w:bidi="bn-BD"/>
        </w:rPr>
        <w:t xml:space="preserve"> এবং আল্লাহর দিকে ফিরে আসা দরকার। মহান আল্লাহ</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বান্দার তাওবায় এতই খুশি হোন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 বিষয়টি রাসূলুল্লাহ সাল্লাল্লাহু আলাইহি ওয়াসাল্লাম একটি উদাহরণের মাধ্যমে পেশ করেছেন। তিনি</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p>
    <w:p w:rsidR="005D45C4" w:rsidRPr="006E1F2B" w:rsidRDefault="006E1F2B" w:rsidP="0029676C">
      <w:pPr>
        <w:spacing w:after="120" w:line="240" w:lineRule="auto"/>
        <w:jc w:val="lowKashida"/>
        <w:rPr>
          <w:rFonts w:ascii="Times New Roman" w:eastAsia="Times New Roman" w:hAnsi="Times New Roman" w:cs="KFGQPC Uthman Taha Naskh"/>
          <w:color w:val="333399"/>
          <w:sz w:val="26"/>
          <w:szCs w:val="24"/>
          <w:rtl/>
        </w:rPr>
      </w:pPr>
      <w:r w:rsidRPr="006E1F2B">
        <w:rPr>
          <w:rFonts w:cs="KFGQPC Uthman Taha Naskh" w:hint="cs"/>
          <w:color w:val="333399"/>
          <w:sz w:val="26"/>
          <w:szCs w:val="24"/>
          <w:rtl/>
        </w:rPr>
        <w:t>«</w:t>
      </w:r>
      <w:r w:rsidR="005D45C4" w:rsidRPr="006E1F2B">
        <w:rPr>
          <w:rFonts w:cs="KFGQPC Uthman Taha Naskh"/>
          <w:color w:val="333399"/>
          <w:sz w:val="26"/>
          <w:szCs w:val="24"/>
          <w:rtl/>
        </w:rPr>
        <w:t>لله أشد فرحاً بتوبة عبده</w:t>
      </w:r>
      <w:r w:rsidR="005D45C4" w:rsidRPr="006E1F2B">
        <w:rPr>
          <w:rFonts w:cs="KFGQPC Uthman Taha Naskh" w:hint="cs"/>
          <w:color w:val="333399"/>
          <w:sz w:val="26"/>
          <w:szCs w:val="24"/>
          <w:rtl/>
        </w:rPr>
        <w:t>،</w:t>
      </w:r>
      <w:r w:rsidR="005D45C4" w:rsidRPr="006E1F2B">
        <w:rPr>
          <w:rFonts w:cs="KFGQPC Uthman Taha Naskh"/>
          <w:color w:val="333399"/>
          <w:sz w:val="26"/>
          <w:szCs w:val="24"/>
          <w:rtl/>
        </w:rPr>
        <w:t xml:space="preserve"> حين يتوب إليه من أحدكم كان على راحلته بأرض فلاة فانفلتت منه وعليها طعامه وشرابه</w:t>
      </w:r>
      <w:r w:rsidR="005D45C4" w:rsidRPr="006E1F2B">
        <w:rPr>
          <w:rFonts w:cs="KFGQPC Uthman Taha Naskh" w:hint="cs"/>
          <w:color w:val="333399"/>
          <w:sz w:val="26"/>
          <w:szCs w:val="24"/>
          <w:rtl/>
        </w:rPr>
        <w:t>،</w:t>
      </w:r>
      <w:r w:rsidR="005D45C4" w:rsidRPr="006E1F2B">
        <w:rPr>
          <w:rFonts w:cs="KFGQPC Uthman Taha Naskh"/>
          <w:color w:val="333399"/>
          <w:sz w:val="26"/>
          <w:szCs w:val="24"/>
          <w:rtl/>
        </w:rPr>
        <w:t xml:space="preserve"> فأيس </w:t>
      </w:r>
      <w:r w:rsidR="005D45C4" w:rsidRPr="006E1F2B">
        <w:rPr>
          <w:rFonts w:cs="KFGQPC Uthman Taha Naskh"/>
          <w:color w:val="333399"/>
          <w:sz w:val="26"/>
          <w:szCs w:val="24"/>
          <w:rtl/>
        </w:rPr>
        <w:lastRenderedPageBreak/>
        <w:t>منها فأتى شجرة فاضطج</w:t>
      </w:r>
      <w:r w:rsidR="005D45C4" w:rsidRPr="006E1F2B">
        <w:rPr>
          <w:rFonts w:cs="KFGQPC Uthman Taha Naskh" w:hint="cs"/>
          <w:color w:val="333399"/>
          <w:sz w:val="26"/>
          <w:szCs w:val="24"/>
          <w:rtl/>
        </w:rPr>
        <w:t>ع</w:t>
      </w:r>
      <w:r w:rsidR="005D45C4" w:rsidRPr="006E1F2B">
        <w:rPr>
          <w:rFonts w:cs="KFGQPC Uthman Taha Naskh"/>
          <w:color w:val="333399"/>
          <w:sz w:val="26"/>
          <w:szCs w:val="24"/>
          <w:rtl/>
        </w:rPr>
        <w:t xml:space="preserve"> في ظلها</w:t>
      </w:r>
      <w:r w:rsidR="005D45C4" w:rsidRPr="006E1F2B">
        <w:rPr>
          <w:rFonts w:cs="KFGQPC Uthman Taha Naskh" w:hint="cs"/>
          <w:color w:val="333399"/>
          <w:sz w:val="26"/>
          <w:szCs w:val="24"/>
          <w:rtl/>
        </w:rPr>
        <w:t>،</w:t>
      </w:r>
      <w:r w:rsidR="005D45C4" w:rsidRPr="006E1F2B">
        <w:rPr>
          <w:rFonts w:cs="KFGQPC Uthman Taha Naskh"/>
          <w:color w:val="333399"/>
          <w:sz w:val="26"/>
          <w:szCs w:val="24"/>
          <w:rtl/>
        </w:rPr>
        <w:t xml:space="preserve"> فبينما هو كذلك</w:t>
      </w:r>
      <w:r w:rsidR="005D45C4" w:rsidRPr="006E1F2B">
        <w:rPr>
          <w:rFonts w:cs="KFGQPC Uthman Taha Naskh" w:hint="cs"/>
          <w:color w:val="333399"/>
          <w:sz w:val="26"/>
          <w:szCs w:val="24"/>
          <w:rtl/>
        </w:rPr>
        <w:t>،</w:t>
      </w:r>
      <w:r w:rsidR="005D45C4" w:rsidRPr="006E1F2B">
        <w:rPr>
          <w:rFonts w:cs="KFGQPC Uthman Taha Naskh"/>
          <w:color w:val="333399"/>
          <w:sz w:val="26"/>
          <w:szCs w:val="24"/>
          <w:rtl/>
        </w:rPr>
        <w:t xml:space="preserve"> فإذا هو بها قائمة عنده</w:t>
      </w:r>
      <w:r w:rsidR="005D45C4" w:rsidRPr="006E1F2B">
        <w:rPr>
          <w:rFonts w:cs="KFGQPC Uthman Taha Naskh" w:hint="cs"/>
          <w:color w:val="333399"/>
          <w:sz w:val="26"/>
          <w:szCs w:val="24"/>
          <w:rtl/>
        </w:rPr>
        <w:t>،</w:t>
      </w:r>
      <w:r w:rsidR="005D45C4" w:rsidRPr="006E1F2B">
        <w:rPr>
          <w:rFonts w:cs="KFGQPC Uthman Taha Naskh"/>
          <w:color w:val="333399"/>
          <w:sz w:val="26"/>
          <w:szCs w:val="24"/>
          <w:rtl/>
        </w:rPr>
        <w:t xml:space="preserve"> فأخذ بخطامها</w:t>
      </w:r>
      <w:r w:rsidR="005D45C4" w:rsidRPr="006E1F2B">
        <w:rPr>
          <w:rFonts w:cs="KFGQPC Uthman Taha Naskh" w:hint="cs"/>
          <w:color w:val="333399"/>
          <w:sz w:val="26"/>
          <w:szCs w:val="24"/>
          <w:rtl/>
        </w:rPr>
        <w:t>،</w:t>
      </w:r>
      <w:r w:rsidR="005D45C4" w:rsidRPr="006E1F2B">
        <w:rPr>
          <w:rFonts w:cs="KFGQPC Uthman Taha Naskh"/>
          <w:color w:val="333399"/>
          <w:sz w:val="26"/>
          <w:szCs w:val="24"/>
          <w:rtl/>
        </w:rPr>
        <w:t xml:space="preserve"> ثم قال من شدة الفرح</w:t>
      </w:r>
      <w:r w:rsidR="005D45C4" w:rsidRPr="006E1F2B">
        <w:rPr>
          <w:rFonts w:cs="KFGQPC Uthman Taha Naskh" w:hint="cs"/>
          <w:color w:val="333399"/>
          <w:sz w:val="26"/>
          <w:szCs w:val="24"/>
          <w:rtl/>
        </w:rPr>
        <w:t>:</w:t>
      </w:r>
      <w:r w:rsidR="005D45C4" w:rsidRPr="006E1F2B">
        <w:rPr>
          <w:rFonts w:cs="KFGQPC Uthman Taha Naskh"/>
          <w:color w:val="333399"/>
          <w:sz w:val="26"/>
          <w:szCs w:val="24"/>
          <w:rtl/>
        </w:rPr>
        <w:t xml:space="preserve"> اللهم أنت عبدي وأنا ربك، أخطأ من شدة الفرح</w:t>
      </w:r>
      <w:r w:rsidRPr="006E1F2B">
        <w:rPr>
          <w:rFonts w:cs="KFGQPC Uthman Taha Naskh" w:hint="cs"/>
          <w:color w:val="333399"/>
          <w:sz w:val="26"/>
          <w:szCs w:val="24"/>
          <w:rtl/>
        </w:rPr>
        <w:t>»</w:t>
      </w:r>
      <w:r w:rsidR="005D45C4" w:rsidRPr="006E1F2B">
        <w:rPr>
          <w:rFonts w:cs="KFGQPC Uthman Taha Naskh"/>
          <w:color w:val="333399"/>
          <w:sz w:val="26"/>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কোন</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বান্দা যখন তাওবা করে তখন আল্লাহ তার তাওবায় এতই খুশি হোন যেমন তোমাদের কেউ শুষ্ক জনমানবহীন মরুভূমিতে ছিল। এমন সময় তার বাহনটি তার কাছ থেকে পালিয়ে গেল অথচ সে বাহনের</w:t>
      </w:r>
      <w:r w:rsidR="00955F06" w:rsidRPr="007D69C6">
        <w:rPr>
          <w:rFonts w:ascii="Kalpurush" w:eastAsia="Nikosh" w:hAnsi="Kalpurush" w:cs="Kalpurush"/>
          <w:sz w:val="26"/>
          <w:szCs w:val="24"/>
          <w:cs/>
          <w:lang w:bidi="bn-BD"/>
        </w:rPr>
        <w:t xml:space="preserve"> ওপর </w:t>
      </w:r>
      <w:r w:rsidR="005D45C4" w:rsidRPr="007D69C6">
        <w:rPr>
          <w:rFonts w:ascii="Kalpurush" w:eastAsia="Nikosh" w:hAnsi="Kalpurush" w:cs="Kalpurush"/>
          <w:sz w:val="26"/>
          <w:szCs w:val="24"/>
          <w:cs/>
          <w:lang w:bidi="bn-BD"/>
        </w:rPr>
        <w:t>তার খাবার ও পানীয়</w:t>
      </w:r>
      <w:r w:rsidR="007D69C6">
        <w:rPr>
          <w:rFonts w:ascii="Kalpurush" w:eastAsia="Nikosh" w:hAnsi="Kalpurush" w:cs="Kalpurush"/>
          <w:sz w:val="26"/>
          <w:szCs w:val="24"/>
          <w:cs/>
          <w:lang w:bidi="bn-BD"/>
        </w:rPr>
        <w:t xml:space="preserve"> রয়েছে। সে নিরাশ হয়ে এক গাছের ন</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চে শুয়ে পড়ল। তার মনে হচ্ছে যে</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মৃত্যু তার খুবই নিকটে। এমতাবস্থায় হঠাৎ করে সে দেখল যে</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তার বাহনটি তার পাশে এসে দাঁড়িয়েছে। তখন সে বাহনটির লাগাম ধরে খুশির চোটে ভুল করে বলল: হে আল্লাহ তুমি আমার বান্দা আর আমি তোমার প্রভু।</w:t>
      </w:r>
      <w:r>
        <w:rPr>
          <w:rFonts w:ascii="Kalpurush" w:eastAsia="Nikosh" w:hAnsi="Kalpurush" w:cs="Kalpurush"/>
          <w:sz w:val="26"/>
          <w:szCs w:val="24"/>
          <w:cs/>
          <w:lang w:bidi="bn-BD"/>
        </w:rPr>
        <w:t>”</w:t>
      </w:r>
      <w:r w:rsidR="005D45C4" w:rsidRPr="00CB732F">
        <w:rPr>
          <w:rStyle w:val="FootnoteReference"/>
          <w:rFonts w:ascii="SutonnyMJ" w:hAnsi="SutonnyMJ" w:cs="KFGQPC Uthman Taha Naskh"/>
          <w:sz w:val="26"/>
          <w:szCs w:val="24"/>
        </w:rPr>
        <w:footnoteReference w:id="11"/>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আর তাওবাহ তখনই পূর্ণ হবে যখন যাবতীয় হারাম কার্যাদী থেকে নিজেকে পবিত্র রাখা যায়। চাই তা কথার মাধ্যমে হোক বা কাজের মাধ্যমে হোক যেমন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গিবত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lastRenderedPageBreak/>
        <w:t>পরনিন্দা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পরচর্চা</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বেপর্দা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ও হারাম গান-বাদ্য ইত্যাদি থেকে মুক্ত থাকতে হবে। </w:t>
      </w:r>
    </w:p>
    <w:p w:rsidR="005D45C4" w:rsidRPr="003E6A1F" w:rsidRDefault="007D69C6" w:rsidP="0029676C">
      <w:pPr>
        <w:numPr>
          <w:ilvl w:val="0"/>
          <w:numId w:val="1"/>
        </w:numPr>
        <w:tabs>
          <w:tab w:val="clear" w:pos="927"/>
          <w:tab w:val="num" w:pos="720"/>
        </w:tabs>
        <w:bidi w:val="0"/>
        <w:spacing w:after="120" w:line="240" w:lineRule="auto"/>
        <w:ind w:left="0" w:firstLine="360"/>
        <w:jc w:val="lowKashida"/>
        <w:rPr>
          <w:rFonts w:ascii="NikoshBAN" w:eastAsia="NikoshBAN" w:hAnsi="NikoshBAN" w:cs="NikoshBAN"/>
          <w:b/>
          <w:bCs/>
          <w:sz w:val="26"/>
          <w:szCs w:val="24"/>
        </w:rPr>
      </w:pPr>
      <w:r>
        <w:rPr>
          <w:rFonts w:ascii="Kalpurush" w:eastAsia="Nikosh" w:hAnsi="Kalpurush" w:cs="Kalpurush" w:hint="cs"/>
          <w:b/>
          <w:bCs/>
          <w:sz w:val="26"/>
          <w:szCs w:val="24"/>
          <w:cs/>
          <w:lang w:bidi="bn-IN"/>
        </w:rPr>
        <w:t>ই</w:t>
      </w:r>
      <w:r w:rsidR="005D45C4" w:rsidRPr="007D69C6">
        <w:rPr>
          <w:rFonts w:ascii="Kalpurush" w:eastAsia="Nikosh" w:hAnsi="Kalpurush" w:cs="Kalpurush"/>
          <w:b/>
          <w:bCs/>
          <w:sz w:val="26"/>
          <w:szCs w:val="24"/>
          <w:cs/>
          <w:lang w:bidi="bn-BD"/>
        </w:rPr>
        <w:t>খলাস</w:t>
      </w:r>
      <w:r w:rsidR="00742A9A">
        <w:rPr>
          <w:rFonts w:ascii="Kalpurush" w:eastAsia="Nikosh" w:hAnsi="Kalpurush" w:cs="Kalpurush"/>
          <w:b/>
          <w:bCs/>
          <w:sz w:val="26"/>
          <w:szCs w:val="24"/>
          <w:cs/>
          <w:lang w:bidi="bn-BD"/>
        </w:rPr>
        <w:t>:</w:t>
      </w:r>
      <w:r w:rsidR="005D45C4" w:rsidRPr="007D69C6">
        <w:rPr>
          <w:rFonts w:ascii="Kalpurush" w:eastAsia="Nikosh" w:hAnsi="Kalpurush" w:cs="Kalpurush"/>
          <w:b/>
          <w:bCs/>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তাকওয়ার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ভিত্তি করে</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এবাদত না হলে যেমন তা কবুল হয় না তেমনিভাবে এখলাস না থাকলেও সেটা আল্লাহর দরবারে গ্রহণযোগ্য হয় না</w:t>
      </w:r>
      <w:r w:rsidRPr="00155CF7">
        <w:rPr>
          <w:rFonts w:ascii="Kalpurush" w:eastAsia="Nikosh" w:hAnsi="Kalpurush" w:cs="SolaimanLipi"/>
          <w:sz w:val="26"/>
          <w:szCs w:val="24"/>
          <w:cs/>
          <w:lang w:bidi="hi-IN"/>
        </w:rPr>
        <w:t xml:space="preserve">। </w:t>
      </w:r>
      <w:r w:rsidRPr="00CB732F">
        <w:rPr>
          <w:rFonts w:ascii="Kalpurush" w:eastAsia="Nikosh" w:hAnsi="Kalpurush" w:cs="Kalpurush"/>
          <w:sz w:val="26"/>
          <w:szCs w:val="24"/>
          <w:cs/>
          <w:lang w:bidi="bn-IN"/>
        </w:rPr>
        <w:t>একমাত্র মহান আল্লাহর উদ্দেশ্যে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কাজ না হলে আল্লাহ সেটা গ্রহণ করেন না। সুতরাং যে কেউ লোক দেখানো অথবা শোনানোর জন্য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হাজী সাহেবা বলানোর জন্য হজ করতে যাবে সে সওয়াবের বদলে তার জীব</w:t>
      </w:r>
      <w:r w:rsidR="007D69C6">
        <w:rPr>
          <w:rFonts w:ascii="Kalpurush" w:eastAsia="Nikosh" w:hAnsi="Kalpurush" w:cs="Kalpurush"/>
          <w:sz w:val="26"/>
          <w:szCs w:val="24"/>
          <w:cs/>
          <w:lang w:bidi="bn-BD"/>
        </w:rPr>
        <w:t>নের সমস্ত সওয়াব শেষ করে আসবে। ক</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য়ামতের দিন মহান আল্লাহ বলবেন:</w:t>
      </w:r>
    </w:p>
    <w:p w:rsidR="005D45C4" w:rsidRPr="00CB732F" w:rsidRDefault="005D45C4" w:rsidP="0029676C">
      <w:pPr>
        <w:spacing w:after="120" w:line="240" w:lineRule="auto"/>
        <w:jc w:val="lowKashida"/>
        <w:rPr>
          <w:rFonts w:ascii="Times New Roman" w:eastAsia="Times New Roman" w:hAnsi="Times New Roman" w:cs="KFGQPC Uthman Taha Naskh"/>
          <w:sz w:val="26"/>
          <w:szCs w:val="24"/>
          <w:rtl/>
        </w:rPr>
      </w:pPr>
      <w:r w:rsidRPr="00CB732F">
        <w:rPr>
          <w:rFonts w:cs="KFGQPC Uthman Taha Naskh"/>
          <w:sz w:val="26"/>
          <w:szCs w:val="24"/>
          <w:rtl/>
        </w:rPr>
        <w:t xml:space="preserve">اذهبوا إلى الذين كنتم تراءون) </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তাদের কাছে যাও যাদেরকে দেখানো বা শোনানোর জন্য তোমরা আমল করেছিলে</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5D45C4" w:rsidRPr="00CB732F">
        <w:rPr>
          <w:rStyle w:val="FootnoteReference"/>
          <w:rFonts w:ascii="SutonnyMJ" w:hAnsi="SutonnyMJ" w:cs="KFGQPC Uthman Taha Naskh"/>
          <w:sz w:val="26"/>
          <w:szCs w:val="24"/>
        </w:rPr>
        <w:footnoteReference w:id="12"/>
      </w:r>
      <w:r w:rsidR="005D45C4" w:rsidRPr="007D69C6">
        <w:rPr>
          <w:rFonts w:ascii="Kalpurush" w:eastAsia="Nikosh" w:hAnsi="Kalpurush" w:cs="Kalpurush"/>
          <w:sz w:val="26"/>
          <w:szCs w:val="24"/>
          <w:cs/>
          <w:lang w:bidi="bn-BD"/>
        </w:rPr>
        <w:t xml:space="preserve"> </w:t>
      </w:r>
    </w:p>
    <w:p w:rsidR="005D45C4" w:rsidRPr="003E6A1F" w:rsidRDefault="005D45C4" w:rsidP="0029676C">
      <w:pPr>
        <w:numPr>
          <w:ilvl w:val="0"/>
          <w:numId w:val="1"/>
        </w:numPr>
        <w:tabs>
          <w:tab w:val="clear" w:pos="927"/>
          <w:tab w:val="num" w:pos="720"/>
        </w:tabs>
        <w:bidi w:val="0"/>
        <w:spacing w:after="120" w:line="240" w:lineRule="auto"/>
        <w:ind w:left="0" w:firstLine="360"/>
        <w:jc w:val="lowKashida"/>
        <w:rPr>
          <w:rFonts w:ascii="NikoshBAN" w:eastAsia="NikoshBAN" w:hAnsi="NikoshBAN" w:cs="NikoshBAN"/>
          <w:b/>
          <w:bCs/>
          <w:sz w:val="26"/>
          <w:szCs w:val="24"/>
        </w:rPr>
      </w:pPr>
      <w:r w:rsidRPr="007D69C6">
        <w:rPr>
          <w:rFonts w:ascii="Kalpurush" w:eastAsia="Nikosh" w:hAnsi="Kalpurush" w:cs="Kalpurush"/>
          <w:b/>
          <w:bCs/>
          <w:sz w:val="26"/>
          <w:szCs w:val="24"/>
          <w:cs/>
          <w:lang w:bidi="bn-BD"/>
        </w:rPr>
        <w:lastRenderedPageBreak/>
        <w:t>অসিয়ত করা।</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এ সফরে যাওয়ার আগে আপনি আপনার গুরুত্বপূর্ণ কাজের জন্য অসিয়ত করুন। রাসূলুল্লাহ সাল্লাল্লাহু আলাইহি ওয়াসাল্লাম</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p>
    <w:p w:rsidR="005D45C4" w:rsidRPr="006E1F2B" w:rsidRDefault="006E1F2B" w:rsidP="006E1F2B">
      <w:pPr>
        <w:spacing w:after="120" w:line="240" w:lineRule="auto"/>
        <w:jc w:val="lowKashida"/>
        <w:rPr>
          <w:rFonts w:ascii="Times New Roman" w:eastAsia="Times New Roman" w:hAnsi="Times New Roman" w:cs="KFGQPC Uthman Taha Naskh"/>
          <w:color w:val="333399"/>
          <w:sz w:val="26"/>
          <w:szCs w:val="24"/>
          <w:rtl/>
        </w:rPr>
      </w:pPr>
      <w:r w:rsidRPr="006E1F2B">
        <w:rPr>
          <w:rFonts w:ascii="Kalpurush" w:eastAsia="Nikosh" w:hAnsi="Kalpurush" w:cs="KFGQPC Uthman Taha Naskh" w:hint="cs"/>
          <w:color w:val="333399"/>
          <w:sz w:val="26"/>
          <w:szCs w:val="24"/>
          <w:rtl/>
        </w:rPr>
        <w:t>«</w:t>
      </w:r>
      <w:r w:rsidR="005D45C4" w:rsidRPr="006E1F2B">
        <w:rPr>
          <w:rFonts w:ascii="Kalpurush" w:eastAsia="Nikosh" w:hAnsi="Kalpurush" w:cs="KFGQPC Uthman Taha Naskh"/>
          <w:color w:val="333399"/>
          <w:sz w:val="26"/>
          <w:szCs w:val="24"/>
          <w:rtl/>
        </w:rPr>
        <w:t>ما حق امرئ مسلم له شيء يوصي فيه يبيت ليلتين إلا ووصيته مكتوبة عنده</w:t>
      </w:r>
      <w:r w:rsidRPr="006E1F2B">
        <w:rPr>
          <w:rFonts w:ascii="Kalpurush" w:eastAsia="Nikosh" w:hAnsi="Kalpurush" w:cs="KFGQPC Uthman Taha Naskh" w:hint="cs"/>
          <w:color w:val="333399"/>
          <w:sz w:val="26"/>
          <w:szCs w:val="24"/>
          <w:rtl/>
        </w:rPr>
        <w:t>»</w:t>
      </w:r>
      <w:r w:rsidR="005D45C4" w:rsidRPr="006E1F2B">
        <w:rPr>
          <w:rFonts w:ascii="Kalpurush" w:eastAsia="Nikosh" w:hAnsi="Kalpurush" w:cs="KFGQPC Uthman Taha Naskh" w:hint="cs"/>
          <w:color w:val="333399"/>
          <w:sz w:val="26"/>
          <w:szCs w:val="24"/>
          <w:rtl/>
        </w:rPr>
        <w:t xml:space="preserve"> </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কোন</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মুসলিমের যদি</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কিছু অসিয়ত করার থাকে তার জন্য এটা উচি</w:t>
      </w:r>
      <w:r w:rsidR="007D69C6">
        <w:rPr>
          <w:rFonts w:ascii="Kalpurush" w:eastAsia="Nikosh" w:hAnsi="Kalpurush" w:cs="Kalpurush" w:hint="cs"/>
          <w:sz w:val="26"/>
          <w:szCs w:val="24"/>
          <w:cs/>
          <w:lang w:bidi="bn-IN"/>
        </w:rPr>
        <w:t>ৎ</w:t>
      </w:r>
      <w:r w:rsidR="005D45C4" w:rsidRPr="007D69C6">
        <w:rPr>
          <w:rFonts w:ascii="Kalpurush" w:eastAsia="Nikosh" w:hAnsi="Kalpurush" w:cs="Kalpurush"/>
          <w:sz w:val="26"/>
          <w:szCs w:val="24"/>
          <w:cs/>
          <w:lang w:bidi="bn-BD"/>
        </w:rPr>
        <w:t xml:space="preserve"> হবে না যে</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সে অসিয়ত না করে দু’টি রাত যাপন করে</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5D45C4" w:rsidRPr="00CB732F">
        <w:rPr>
          <w:rStyle w:val="FootnoteReference"/>
          <w:rFonts w:ascii="SutonnyMJ" w:hAnsi="SutonnyMJ" w:cs="KFGQPC Uthman Taha Naskh"/>
          <w:sz w:val="26"/>
          <w:szCs w:val="24"/>
        </w:rPr>
        <w:footnoteReference w:id="13"/>
      </w:r>
      <w:r w:rsidR="005D45C4" w:rsidRPr="007D69C6">
        <w:rPr>
          <w:rFonts w:ascii="Kalpurush" w:eastAsia="Nikosh" w:hAnsi="Kalpurush" w:cs="Kalpurush"/>
          <w:sz w:val="26"/>
          <w:szCs w:val="24"/>
          <w:cs/>
          <w:lang w:bidi="bn-BD"/>
        </w:rPr>
        <w:t xml:space="preserve"> </w:t>
      </w:r>
    </w:p>
    <w:p w:rsidR="005D45C4" w:rsidRPr="00CB732F" w:rsidRDefault="007D69C6"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আল</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মগণ বলেন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যদি মানুষের হকের ব্যাপারে</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অসিয়ত থাকে</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যেমন কারো ঋণ</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আমানত অথবা</w:t>
      </w:r>
      <w:r w:rsidR="00955F06" w:rsidRPr="007D69C6">
        <w:rPr>
          <w:rFonts w:ascii="Kalpurush" w:eastAsia="Nikosh" w:hAnsi="Kalpurush" w:cs="Kalpurush"/>
          <w:sz w:val="26"/>
          <w:szCs w:val="24"/>
          <w:cs/>
          <w:lang w:bidi="bn-BD"/>
        </w:rPr>
        <w:t xml:space="preserve"> কোনো ফরয</w:t>
      </w:r>
      <w:r w:rsidR="005D45C4" w:rsidRPr="007D69C6">
        <w:rPr>
          <w:rFonts w:ascii="Kalpurush" w:eastAsia="Nikosh" w:hAnsi="Kalpurush" w:cs="Kalpurush"/>
          <w:sz w:val="26"/>
          <w:szCs w:val="24"/>
          <w:cs/>
          <w:lang w:bidi="bn-BD"/>
        </w:rPr>
        <w:t xml:space="preserve"> হক যা অসিয়ত ছাড়া সাব্যস্ত করার উপায় নেই এমতাবস্থায় অসিয়ত করে তা লিখে রাখাও</w:t>
      </w:r>
      <w:r>
        <w:rPr>
          <w:rFonts w:ascii="Kalpurush" w:eastAsia="Nikosh" w:hAnsi="Kalpurush" w:cs="Kalpurush"/>
          <w:sz w:val="26"/>
          <w:szCs w:val="24"/>
          <w:cs/>
          <w:lang w:bidi="bn-BD"/>
        </w:rPr>
        <w:t xml:space="preserve"> উচিৎ</w:t>
      </w:r>
      <w:r w:rsidR="005D45C4" w:rsidRPr="00155CF7">
        <w:rPr>
          <w:rFonts w:ascii="Kalpurush" w:eastAsia="Nikosh" w:hAnsi="Kalpurush" w:cs="SolaimanLipi"/>
          <w:sz w:val="26"/>
          <w:szCs w:val="24"/>
          <w:cs/>
          <w:lang w:bidi="hi-IN"/>
        </w:rPr>
        <w:t xml:space="preserve">। </w:t>
      </w:r>
      <w:r w:rsidR="005D45C4" w:rsidRPr="00CB732F">
        <w:rPr>
          <w:rFonts w:ascii="Kalpurush" w:eastAsia="Nikosh" w:hAnsi="Kalpurush" w:cs="Kalpurush"/>
          <w:sz w:val="26"/>
          <w:szCs w:val="24"/>
          <w:cs/>
          <w:lang w:bidi="bn-IN"/>
        </w:rPr>
        <w:t xml:space="preserve">আর যদি কারো জন্যে সম্পদ থেকে নফল অসিয়ত </w:t>
      </w:r>
      <w:r w:rsidR="005D45C4" w:rsidRPr="00CB732F">
        <w:rPr>
          <w:rFonts w:ascii="Kalpurush" w:eastAsia="Nikosh" w:hAnsi="Kalpurush" w:cs="Kalpurush"/>
          <w:sz w:val="26"/>
          <w:szCs w:val="24"/>
          <w:cs/>
          <w:lang w:bidi="bn-IN"/>
        </w:rPr>
        <w:lastRenderedPageBreak/>
        <w:t xml:space="preserve">করতে চায় তাহলে এক তৃতীয়াংশের মধ্যে তা সীমাবদ্ধ রাখা প্রয়োজন। </w:t>
      </w:r>
    </w:p>
    <w:p w:rsidR="005D45C4" w:rsidRPr="003E6A1F" w:rsidRDefault="005D45C4" w:rsidP="0029676C">
      <w:pPr>
        <w:numPr>
          <w:ilvl w:val="0"/>
          <w:numId w:val="1"/>
        </w:numPr>
        <w:tabs>
          <w:tab w:val="clear" w:pos="927"/>
          <w:tab w:val="num" w:pos="720"/>
        </w:tabs>
        <w:bidi w:val="0"/>
        <w:spacing w:after="120" w:line="240" w:lineRule="auto"/>
        <w:ind w:left="0" w:firstLine="360"/>
        <w:jc w:val="lowKashida"/>
        <w:rPr>
          <w:rFonts w:ascii="NikoshBAN" w:eastAsia="NikoshBAN" w:hAnsi="NikoshBAN" w:cs="NikoshBAN"/>
          <w:b/>
          <w:bCs/>
          <w:sz w:val="26"/>
          <w:szCs w:val="24"/>
        </w:rPr>
      </w:pPr>
      <w:r w:rsidRPr="007D69C6">
        <w:rPr>
          <w:rFonts w:ascii="Kalpurush" w:eastAsia="Nikosh" w:hAnsi="Kalpurush" w:cs="Kalpurush"/>
          <w:b/>
          <w:bCs/>
          <w:sz w:val="26"/>
          <w:szCs w:val="24"/>
          <w:cs/>
          <w:lang w:bidi="bn-BD"/>
        </w:rPr>
        <w:t xml:space="preserve">হজের মাসলা-মাসায়েল শিক্ষা করা.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হজের হুকুম আহকাম জানা একটি গুরুত্বপূর্ণ কাজ। অথচ অধিকাংশ মানুষ হজের নিয়মাবলি না জেনে বা ভাসা ভাসা ধারণা নিয়েই সন্তুষ্ট থাকে। ফলে অনেক সময় দেখা যায় যে হজের জন্য এতকিছু বিসর্জন দিল তার সে হজ আশানুরূপ হয়ে উঠে না। অন্যায়-ও </w:t>
      </w:r>
      <w:r w:rsidR="002C03ED" w:rsidRPr="007D69C6">
        <w:rPr>
          <w:rFonts w:ascii="Kalpurush" w:eastAsia="Nikosh" w:hAnsi="Kalpurush" w:cs="Kalpurush"/>
          <w:sz w:val="26"/>
          <w:szCs w:val="24"/>
          <w:cs/>
          <w:lang w:bidi="bn-BD"/>
        </w:rPr>
        <w:t xml:space="preserve">শরী‘আত </w:t>
      </w:r>
      <w:r w:rsidRPr="007D69C6">
        <w:rPr>
          <w:rFonts w:ascii="Kalpurush" w:eastAsia="Nikosh" w:hAnsi="Kalpurush" w:cs="Kalpurush"/>
          <w:sz w:val="26"/>
          <w:szCs w:val="24"/>
          <w:cs/>
          <w:lang w:bidi="bn-BD"/>
        </w:rPr>
        <w:t>গর্হিত কাজে নিজেরা জড়িয়ে পড়ে। আবার অনেকে বিদ</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আতও করে বসে। হজ করা যেমন</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হজের নিয়ম-নীতি জানাও তেমনি</w:t>
      </w:r>
      <w:r w:rsidR="00955F06" w:rsidRPr="007D69C6">
        <w:rPr>
          <w:rFonts w:ascii="Kalpurush" w:eastAsia="Nikosh" w:hAnsi="Kalpurush" w:cs="Kalpurush"/>
          <w:sz w:val="26"/>
          <w:szCs w:val="24"/>
          <w:cs/>
          <w:lang w:bidi="bn-BD"/>
        </w:rPr>
        <w:t xml:space="preserve"> ফরয</w:t>
      </w:r>
      <w:r w:rsidRPr="00155CF7">
        <w:rPr>
          <w:rFonts w:ascii="Kalpurush" w:eastAsia="Nikosh" w:hAnsi="Kalpurush" w:cs="SolaimanLipi"/>
          <w:sz w:val="26"/>
          <w:szCs w:val="24"/>
          <w:cs/>
          <w:lang w:bidi="hi-IN"/>
        </w:rPr>
        <w:t xml:space="preserve">। </w:t>
      </w:r>
      <w:r w:rsidRPr="00CB732F">
        <w:rPr>
          <w:rFonts w:ascii="Kalpurush" w:eastAsia="Nikosh" w:hAnsi="Kalpurush" w:cs="Kalpurush"/>
          <w:sz w:val="26"/>
          <w:szCs w:val="24"/>
          <w:cs/>
          <w:lang w:bidi="bn-IN"/>
        </w:rPr>
        <w:t>কারণ</w:t>
      </w:r>
      <w:r w:rsidRPr="007D69C6">
        <w:rPr>
          <w:rFonts w:ascii="Kalpurush" w:eastAsia="Nikosh" w:hAnsi="Kalpurush" w:cs="Kalpurush"/>
          <w:sz w:val="26"/>
          <w:szCs w:val="24"/>
          <w:lang w:bidi="bn-BD"/>
        </w:rPr>
        <w:t xml:space="preserve">, </w:t>
      </w:r>
      <w:r w:rsidR="007D69C6">
        <w:rPr>
          <w:rFonts w:ascii="Kalpurush" w:eastAsia="Nikosh" w:hAnsi="Kalpurush" w:cs="Kalpurush"/>
          <w:sz w:val="26"/>
          <w:szCs w:val="24"/>
          <w:cs/>
          <w:lang w:bidi="bn-BD"/>
        </w:rPr>
        <w:t>ফক</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হগণের সুনির্দিষ্ট একটি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ধারা</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হলো: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যা না হলে</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আদায় হয় না তা করাও</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hi-IN"/>
        </w:rPr>
        <w:t>।</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সুতরাং প্রত্যেক হাজী সাহেবারই</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হজের মাসলা-মাসায়েল সম্পর্কে সম্যক জ্ঞান অর্জন করা। চাই সেটা বিজ্ঞ</w:t>
      </w:r>
      <w:r w:rsidR="007D69C6">
        <w:rPr>
          <w:rFonts w:ascii="Kalpurush" w:eastAsia="Nikosh" w:hAnsi="Kalpurush" w:cs="Kalpurush"/>
          <w:sz w:val="26"/>
          <w:szCs w:val="24"/>
          <w:cs/>
          <w:lang w:bidi="bn-BD"/>
        </w:rPr>
        <w:t xml:space="preserve"> আলিম</w:t>
      </w:r>
      <w:r w:rsidRPr="007D69C6">
        <w:rPr>
          <w:rFonts w:ascii="Kalpurush" w:eastAsia="Nikosh" w:hAnsi="Kalpurush" w:cs="Kalpurush"/>
          <w:sz w:val="26"/>
          <w:szCs w:val="24"/>
          <w:cs/>
          <w:lang w:bidi="bn-BD"/>
        </w:rPr>
        <w:t xml:space="preserve">দের জিজ্ঞাসা করেই হোক বা গ্রহণযোগ্য </w:t>
      </w:r>
      <w:r w:rsidRPr="007D69C6">
        <w:rPr>
          <w:rFonts w:ascii="Kalpurush" w:eastAsia="Nikosh" w:hAnsi="Kalpurush" w:cs="Kalpurush"/>
          <w:sz w:val="26"/>
          <w:szCs w:val="24"/>
          <w:cs/>
          <w:lang w:bidi="bn-BD"/>
        </w:rPr>
        <w:lastRenderedPageBreak/>
        <w:t>হজের কিতাব পাঠ করার মাধ্যমেই হোক অথবা হজ সংক্রান্ত</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ক্যাসেট বা সিডি দেখার মাধ্যমেই হোক।</w:t>
      </w:r>
    </w:p>
    <w:p w:rsidR="005D45C4" w:rsidRPr="00CB732F" w:rsidRDefault="00CB732F" w:rsidP="0029676C">
      <w:pPr>
        <w:numPr>
          <w:ilvl w:val="0"/>
          <w:numId w:val="1"/>
        </w:numPr>
        <w:tabs>
          <w:tab w:val="clear" w:pos="927"/>
          <w:tab w:val="num" w:pos="720"/>
        </w:tabs>
        <w:bidi w:val="0"/>
        <w:spacing w:after="120" w:line="240" w:lineRule="auto"/>
        <w:ind w:left="0" w:firstLine="360"/>
        <w:jc w:val="lowKashida"/>
        <w:rPr>
          <w:rFonts w:ascii="NikoshBAN" w:eastAsia="NikoshBAN" w:hAnsi="NikoshBAN" w:cs="NikoshBAN"/>
          <w:b/>
          <w:bCs/>
          <w:sz w:val="26"/>
          <w:szCs w:val="24"/>
        </w:rPr>
      </w:pPr>
      <w:r>
        <w:rPr>
          <w:rFonts w:ascii="Kalpurush" w:eastAsia="Nikosh" w:hAnsi="Kalpurush" w:cs="Kalpurush"/>
          <w:b/>
          <w:bCs/>
          <w:sz w:val="26"/>
          <w:szCs w:val="24"/>
          <w:cs/>
          <w:lang w:bidi="bn-BD"/>
        </w:rPr>
        <w:t>টিকা গ্রহণ করা</w:t>
      </w:r>
      <w:r>
        <w:rPr>
          <w:rFonts w:ascii="Kalpurush" w:eastAsia="Nikosh" w:hAnsi="Kalpurush" w:cs="Kalpurush" w:hint="cs"/>
          <w:b/>
          <w:bCs/>
          <w:sz w:val="26"/>
          <w:szCs w:val="24"/>
          <w:cs/>
          <w:lang w:bidi="bn-IN"/>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মুসলিম নর-নারী সবারই</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ছোট-বড় যাবতীয় বিষয়ে একমাত্র আল্লাহর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তাওয়াক্কুল করে কাজ করা। এ তাওয়াক্কুলের পর্যায়ে পড়ে এতদসংক্রান্ত বিভিন্ন উপায় অবলম্বন করা। উপায়-উপকরণ গ্রহণের প্রথমেই রয়েছে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টিকা গ্রহণ করা। কারণ বিভিন্ন দেশ থেকে সেখানে মানুষের সমাগম হয়। বিভিন্ন ধরনের মহামারির উপদ্রব হওয়া অস্বাভাবিক কিছু নয়। তাই আল্লাহর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ভরসা করার সাথে সাথে তাকে মারাত্মক জ্বর-রোগ-ব্যামো ইত্যাদির জন্য টিকা</w:t>
      </w:r>
      <w:r w:rsidR="007D69C6">
        <w:rPr>
          <w:rFonts w:ascii="Kalpurush" w:eastAsia="Nikosh" w:hAnsi="Kalpurush" w:cs="Kalpurush"/>
          <w:sz w:val="26"/>
          <w:szCs w:val="24"/>
          <w:cs/>
          <w:lang w:bidi="bn-BD"/>
        </w:rPr>
        <w:t xml:space="preserve"> নেওয়া উচিৎ</w:t>
      </w:r>
      <w:r w:rsidRPr="00155CF7">
        <w:rPr>
          <w:rFonts w:ascii="Kalpurush" w:eastAsia="Nikosh" w:hAnsi="Kalpurush" w:cs="SolaimanLipi"/>
          <w:sz w:val="26"/>
          <w:szCs w:val="24"/>
          <w:cs/>
          <w:lang w:bidi="hi-IN"/>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দুই. হজের সফরে আপনাকে কয়েকটি জিনিস সাথে নিতে হবে: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হজের সফরে আপনাকে গুরুত্বপূর্ণ কয়েকটি জিনিস সাথে নিতে হতে পারে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 আপনার কাজে আসবে। যেমন</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w:t>
      </w:r>
    </w:p>
    <w:p w:rsidR="005D45C4" w:rsidRPr="003E6A1F" w:rsidRDefault="005D45C4" w:rsidP="0029676C">
      <w:pPr>
        <w:numPr>
          <w:ilvl w:val="0"/>
          <w:numId w:val="2"/>
        </w:numPr>
        <w:tabs>
          <w:tab w:val="clear" w:pos="927"/>
          <w:tab w:val="num" w:pos="720"/>
        </w:tabs>
        <w:bidi w:val="0"/>
        <w:spacing w:after="120" w:line="240" w:lineRule="auto"/>
        <w:ind w:left="0" w:firstLine="360"/>
        <w:jc w:val="lowKashida"/>
        <w:rPr>
          <w:rFonts w:ascii="NikoshBAN" w:eastAsia="NikoshBAN" w:hAnsi="NikoshBAN" w:cs="NikoshBAN"/>
          <w:b/>
          <w:bCs/>
          <w:sz w:val="26"/>
          <w:szCs w:val="24"/>
        </w:rPr>
      </w:pPr>
      <w:r w:rsidRPr="007D69C6">
        <w:rPr>
          <w:rFonts w:ascii="Kalpurush" w:eastAsia="Nikosh" w:hAnsi="Kalpurush" w:cs="Kalpurush"/>
          <w:b/>
          <w:bCs/>
          <w:sz w:val="26"/>
          <w:szCs w:val="24"/>
          <w:cs/>
          <w:lang w:bidi="bn-BD"/>
        </w:rPr>
        <w:lastRenderedPageBreak/>
        <w:t>এক খ</w:t>
      </w:r>
      <w:r w:rsidR="007D69C6">
        <w:rPr>
          <w:rFonts w:ascii="Kalpurush" w:eastAsia="Nikosh" w:hAnsi="Kalpurush" w:cs="Kalpurush" w:hint="cs"/>
          <w:b/>
          <w:bCs/>
          <w:sz w:val="26"/>
          <w:szCs w:val="24"/>
          <w:cs/>
          <w:lang w:bidi="bn-IN"/>
        </w:rPr>
        <w:t>ণ্ড</w:t>
      </w:r>
      <w:r w:rsidR="007D69C6">
        <w:rPr>
          <w:rFonts w:ascii="Kalpurush" w:eastAsia="Nikosh" w:hAnsi="Kalpurush" w:cs="Kalpurush"/>
          <w:b/>
          <w:bCs/>
          <w:sz w:val="26"/>
          <w:szCs w:val="24"/>
          <w:cs/>
          <w:lang w:bidi="bn-BD"/>
        </w:rPr>
        <w:t xml:space="preserve"> ক</w:t>
      </w:r>
      <w:r w:rsidR="007D69C6">
        <w:rPr>
          <w:rFonts w:ascii="Kalpurush" w:eastAsia="Nikosh" w:hAnsi="Kalpurush" w:cs="Kalpurush" w:hint="cs"/>
          <w:b/>
          <w:bCs/>
          <w:sz w:val="26"/>
          <w:szCs w:val="24"/>
          <w:cs/>
          <w:lang w:bidi="bn-IN"/>
        </w:rPr>
        <w:t>ু</w:t>
      </w:r>
      <w:r w:rsidRPr="007D69C6">
        <w:rPr>
          <w:rFonts w:ascii="Kalpurush" w:eastAsia="Nikosh" w:hAnsi="Kalpurush" w:cs="Kalpurush"/>
          <w:b/>
          <w:bCs/>
          <w:sz w:val="26"/>
          <w:szCs w:val="24"/>
          <w:cs/>
          <w:lang w:bidi="bn-BD"/>
        </w:rPr>
        <w:t xml:space="preserve">রআন শরীফ: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যাতে আপনি গাড়ি</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কিংবা বিমান অথবা খীমা যেখানে যে অবস্থায় থাকুন না কেন নিজের সময়টুকু কাজে লাগাতে পারেন। এ গুরুত্বপূর্ণ ঈমানী সফরটুকুকে কাজে লাগানোর সবচেয়ে উত্তম ও সঠিক মাধ্যম হলো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আল্লাহর কোরআনের সাথে সময়টুকু কাটানো। চিন্তা করে দেখুন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এক বর্ণে দ</w:t>
      </w:r>
      <w:r w:rsidR="00CB732F">
        <w:rPr>
          <w:rFonts w:ascii="Kalpurush" w:eastAsia="Nikosh" w:hAnsi="Kalpurush" w:cs="Kalpurush"/>
          <w:sz w:val="26"/>
          <w:szCs w:val="24"/>
          <w:cs/>
          <w:lang w:bidi="bn-BD"/>
        </w:rPr>
        <w:t>শ নেকি থেকে শুরু করে সাত শত নেক</w:t>
      </w:r>
      <w:r w:rsidR="00CB732F">
        <w:rPr>
          <w:rFonts w:ascii="Kalpurush" w:eastAsia="Nikosh" w:hAnsi="Kalpurush" w:cs="Kalpurush" w:hint="cs"/>
          <w:sz w:val="26"/>
          <w:szCs w:val="24"/>
          <w:cs/>
          <w:lang w:bidi="bn-IN"/>
        </w:rPr>
        <w:t>ী</w:t>
      </w:r>
      <w:r w:rsidR="00CB732F">
        <w:rPr>
          <w:rFonts w:ascii="Kalpurush" w:eastAsia="Nikosh" w:hAnsi="Kalpurush" w:cs="Kalpurush"/>
          <w:sz w:val="26"/>
          <w:szCs w:val="24"/>
          <w:cs/>
          <w:lang w:bidi="bn-BD"/>
        </w:rPr>
        <w:t xml:space="preserve"> পর্যন্ত।</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অনেকে বাজারে প্রচলিত ওজিফা নিয়ে থাকে। এ সমস্ত </w:t>
      </w:r>
      <w:r w:rsidR="007D69C6">
        <w:rPr>
          <w:rFonts w:ascii="Kalpurush" w:eastAsia="Nikosh" w:hAnsi="Kalpurush" w:cs="Kalpurush" w:hint="cs"/>
          <w:sz w:val="26"/>
          <w:szCs w:val="24"/>
          <w:cs/>
          <w:lang w:bidi="bn-IN"/>
        </w:rPr>
        <w:t>অযী</w:t>
      </w:r>
      <w:r w:rsidRPr="007D69C6">
        <w:rPr>
          <w:rFonts w:ascii="Kalpurush" w:eastAsia="Nikosh" w:hAnsi="Kalpurush" w:cs="Kalpurush"/>
          <w:sz w:val="26"/>
          <w:szCs w:val="24"/>
          <w:cs/>
          <w:lang w:bidi="bn-BD"/>
        </w:rPr>
        <w:t>ফা অধিকাংশ ক্ষেত্রেই</w:t>
      </w:r>
      <w:r w:rsidR="00955F06" w:rsidRPr="007D69C6">
        <w:rPr>
          <w:rFonts w:ascii="Kalpurush" w:eastAsia="Nikosh" w:hAnsi="Kalpurush" w:cs="Kalpurush"/>
          <w:sz w:val="26"/>
          <w:szCs w:val="24"/>
          <w:cs/>
          <w:lang w:bidi="bn-BD"/>
        </w:rPr>
        <w:t xml:space="preserve"> শরী‘আত</w:t>
      </w:r>
      <w:r w:rsidRPr="007D69C6">
        <w:rPr>
          <w:rFonts w:ascii="Kalpurush" w:eastAsia="Nikosh" w:hAnsi="Kalpurush" w:cs="Kalpurush"/>
          <w:sz w:val="26"/>
          <w:szCs w:val="24"/>
          <w:cs/>
          <w:lang w:bidi="bn-BD"/>
        </w:rPr>
        <w:t>-বিরুদ্ধ কথা ও কাজে ভরপুর। এগুলো সাথে</w:t>
      </w:r>
      <w:r w:rsidR="007D69C6">
        <w:rPr>
          <w:rFonts w:ascii="Kalpurush" w:eastAsia="Nikosh" w:hAnsi="Kalpurush" w:cs="Kalpurush"/>
          <w:sz w:val="26"/>
          <w:szCs w:val="24"/>
          <w:cs/>
          <w:lang w:bidi="bn-BD"/>
        </w:rPr>
        <w:t xml:space="preserve"> নেওয়া </w:t>
      </w:r>
      <w:r w:rsidRPr="007D69C6">
        <w:rPr>
          <w:rFonts w:ascii="Kalpurush" w:eastAsia="Nikosh" w:hAnsi="Kalpurush" w:cs="Kalpurush"/>
          <w:sz w:val="26"/>
          <w:szCs w:val="24"/>
          <w:cs/>
          <w:lang w:bidi="bn-BD"/>
        </w:rPr>
        <w:t>যেমন গর্হিত কাজ তেমনি এগুলো পড়ে সময় নষ্ট করাও খারাপ কাজ। এগুলোর পরিবর্তে নি</w:t>
      </w:r>
      <w:r w:rsidR="00CB732F">
        <w:rPr>
          <w:rFonts w:ascii="Kalpurush" w:eastAsia="Nikosh" w:hAnsi="Kalpurush" w:cs="Kalpurush"/>
          <w:sz w:val="26"/>
          <w:szCs w:val="24"/>
          <w:cs/>
          <w:lang w:bidi="bn-BD"/>
        </w:rPr>
        <w:t>জেকে পবিত্র কোরআনের সাথে রাখুন।</w:t>
      </w:r>
    </w:p>
    <w:p w:rsidR="005D45C4" w:rsidRPr="003E6A1F" w:rsidRDefault="005D45C4" w:rsidP="0029676C">
      <w:pPr>
        <w:numPr>
          <w:ilvl w:val="0"/>
          <w:numId w:val="2"/>
        </w:numPr>
        <w:tabs>
          <w:tab w:val="clear" w:pos="927"/>
          <w:tab w:val="num" w:pos="720"/>
        </w:tabs>
        <w:bidi w:val="0"/>
        <w:spacing w:after="120" w:line="240" w:lineRule="auto"/>
        <w:ind w:left="0" w:firstLine="360"/>
        <w:jc w:val="lowKashida"/>
        <w:rPr>
          <w:rFonts w:ascii="NikoshBAN" w:eastAsia="NikoshBAN" w:hAnsi="NikoshBAN" w:cs="NikoshBAN"/>
          <w:b/>
          <w:bCs/>
          <w:sz w:val="26"/>
          <w:szCs w:val="24"/>
        </w:rPr>
      </w:pPr>
      <w:r w:rsidRPr="007D69C6">
        <w:rPr>
          <w:rFonts w:ascii="Kalpurush" w:eastAsia="Nikosh" w:hAnsi="Kalpurush" w:cs="Kalpurush"/>
          <w:b/>
          <w:bCs/>
          <w:sz w:val="26"/>
          <w:szCs w:val="24"/>
          <w:cs/>
          <w:lang w:bidi="bn-BD"/>
        </w:rPr>
        <w:t xml:space="preserve">ব্যাটারি সমেত ছোট একটি ক্যাসেট প্লেয়ার: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কারণ যখন আপনার</w:t>
      </w:r>
      <w:r w:rsidR="007D69C6">
        <w:rPr>
          <w:rFonts w:ascii="Kalpurush" w:eastAsia="Nikosh" w:hAnsi="Kalpurush" w:cs="Kalpurush"/>
          <w:sz w:val="26"/>
          <w:szCs w:val="24"/>
          <w:cs/>
          <w:lang w:bidi="bn-BD"/>
        </w:rPr>
        <w:t xml:space="preserve"> কুরআন</w:t>
      </w:r>
      <w:r w:rsidRPr="007D69C6">
        <w:rPr>
          <w:rFonts w:ascii="Kalpurush" w:eastAsia="Nikosh" w:hAnsi="Kalpurush" w:cs="Kalpurush"/>
          <w:sz w:val="26"/>
          <w:szCs w:val="24"/>
          <w:cs/>
          <w:lang w:bidi="bn-BD"/>
        </w:rPr>
        <w:t xml:space="preserve"> পড়তে অসুবিধা হবে তখন আপনি কারো</w:t>
      </w:r>
      <w:r w:rsidR="007D69C6">
        <w:rPr>
          <w:rFonts w:ascii="Kalpurush" w:eastAsia="Nikosh" w:hAnsi="Kalpurush" w:cs="Kalpurush"/>
          <w:sz w:val="26"/>
          <w:szCs w:val="24"/>
          <w:cs/>
          <w:lang w:bidi="bn-BD"/>
        </w:rPr>
        <w:t xml:space="preserve"> কুরআন</w:t>
      </w:r>
      <w:r w:rsidRPr="007D69C6">
        <w:rPr>
          <w:rFonts w:ascii="Kalpurush" w:eastAsia="Nikosh" w:hAnsi="Kalpurush" w:cs="Kalpurush"/>
          <w:sz w:val="26"/>
          <w:szCs w:val="24"/>
          <w:cs/>
          <w:lang w:bidi="bn-BD"/>
        </w:rPr>
        <w:t xml:space="preserve"> পড়া শুনতে পারেন।</w:t>
      </w:r>
      <w:r w:rsidR="007D69C6">
        <w:rPr>
          <w:rFonts w:ascii="Kalpurush" w:eastAsia="Nikosh" w:hAnsi="Kalpurush" w:cs="Kalpurush"/>
          <w:sz w:val="26"/>
          <w:szCs w:val="24"/>
          <w:cs/>
          <w:lang w:bidi="bn-BD"/>
        </w:rPr>
        <w:t xml:space="preserve"> কুরআন</w:t>
      </w:r>
      <w:r w:rsidRPr="007D69C6">
        <w:rPr>
          <w:rFonts w:ascii="Kalpurush" w:eastAsia="Nikosh" w:hAnsi="Kalpurush" w:cs="Kalpurush"/>
          <w:sz w:val="26"/>
          <w:szCs w:val="24"/>
          <w:cs/>
          <w:lang w:bidi="bn-BD"/>
        </w:rPr>
        <w:t xml:space="preserve"> </w:t>
      </w:r>
      <w:r w:rsidRPr="007D69C6">
        <w:rPr>
          <w:rFonts w:ascii="Kalpurush" w:eastAsia="Nikosh" w:hAnsi="Kalpurush" w:cs="Kalpurush"/>
          <w:sz w:val="26"/>
          <w:szCs w:val="24"/>
          <w:cs/>
          <w:lang w:bidi="bn-BD"/>
        </w:rPr>
        <w:lastRenderedPageBreak/>
        <w:t>শুনলেও সওয়াব হয়। সুতরাং আপনার প্রতিটা মুহূর্তে</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না</w:t>
      </w:r>
      <w:r w:rsidR="00955F06" w:rsidRPr="007D69C6">
        <w:rPr>
          <w:rFonts w:ascii="Kalpurush" w:eastAsia="Nikosh" w:hAnsi="Kalpurush" w:cs="Kalpurush"/>
          <w:sz w:val="26"/>
          <w:szCs w:val="24"/>
          <w:cs/>
          <w:lang w:bidi="bn-BD"/>
        </w:rPr>
        <w:t xml:space="preserve"> কোনো</w:t>
      </w:r>
      <w:r w:rsidR="007D69C6">
        <w:rPr>
          <w:rFonts w:ascii="Kalpurush" w:eastAsia="Nikosh" w:hAnsi="Kalpurush" w:cs="Kalpurush"/>
          <w:sz w:val="26"/>
          <w:szCs w:val="24"/>
          <w:cs/>
          <w:lang w:bidi="bn-BD"/>
        </w:rPr>
        <w:t xml:space="preserve"> ভালো</w:t>
      </w:r>
      <w:r w:rsidRPr="007D69C6">
        <w:rPr>
          <w:rFonts w:ascii="Kalpurush" w:eastAsia="Nikosh" w:hAnsi="Kalpurush" w:cs="Kalpurush"/>
          <w:sz w:val="26"/>
          <w:szCs w:val="24"/>
          <w:cs/>
          <w:lang w:bidi="bn-BD"/>
        </w:rPr>
        <w:t xml:space="preserve"> কাজে ব্যয় করার জন্য সচেষ্ট থাকুন। তাছাড়া</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হজ বা দীনি</w:t>
      </w:r>
      <w:r w:rsidR="00955F06" w:rsidRPr="007D69C6">
        <w:rPr>
          <w:rFonts w:ascii="Kalpurush" w:eastAsia="Nikosh" w:hAnsi="Kalpurush" w:cs="Kalpurush"/>
          <w:sz w:val="26"/>
          <w:szCs w:val="24"/>
          <w:cs/>
          <w:lang w:bidi="bn-BD"/>
        </w:rPr>
        <w:t xml:space="preserve"> কোনো</w:t>
      </w:r>
      <w:r w:rsidR="007D69C6">
        <w:rPr>
          <w:rFonts w:ascii="Kalpurush" w:eastAsia="Nikosh" w:hAnsi="Kalpurush" w:cs="Kalpurush"/>
          <w:sz w:val="26"/>
          <w:szCs w:val="24"/>
          <w:cs/>
          <w:lang w:bidi="bn-BD"/>
        </w:rPr>
        <w:t xml:space="preserve"> ভালো</w:t>
      </w:r>
      <w:r w:rsidRPr="007D69C6">
        <w:rPr>
          <w:rFonts w:ascii="Kalpurush" w:eastAsia="Nikosh" w:hAnsi="Kalpurush" w:cs="Kalpurush"/>
          <w:sz w:val="26"/>
          <w:szCs w:val="24"/>
          <w:cs/>
          <w:lang w:bidi="bn-BD"/>
        </w:rPr>
        <w:t xml:space="preserve"> আলেমের ক্যাসেটও শুনতে পারেন। </w:t>
      </w:r>
    </w:p>
    <w:p w:rsidR="005D45C4" w:rsidRPr="003E6A1F" w:rsidRDefault="005D45C4" w:rsidP="0029676C">
      <w:pPr>
        <w:numPr>
          <w:ilvl w:val="0"/>
          <w:numId w:val="2"/>
        </w:numPr>
        <w:tabs>
          <w:tab w:val="clear" w:pos="927"/>
          <w:tab w:val="num" w:pos="720"/>
        </w:tabs>
        <w:bidi w:val="0"/>
        <w:spacing w:after="120" w:line="240" w:lineRule="auto"/>
        <w:ind w:left="0" w:firstLine="360"/>
        <w:jc w:val="lowKashida"/>
        <w:rPr>
          <w:rFonts w:ascii="NikoshBAN" w:eastAsia="NikoshBAN" w:hAnsi="NikoshBAN" w:cs="NikoshBAN"/>
          <w:b/>
          <w:bCs/>
          <w:sz w:val="26"/>
          <w:szCs w:val="24"/>
        </w:rPr>
      </w:pPr>
      <w:r w:rsidRPr="007D69C6">
        <w:rPr>
          <w:rFonts w:ascii="Kalpurush" w:eastAsia="Nikosh" w:hAnsi="Kalpurush" w:cs="Kalpurush"/>
          <w:b/>
          <w:bCs/>
          <w:sz w:val="26"/>
          <w:szCs w:val="24"/>
          <w:cs/>
          <w:lang w:bidi="bn-BD"/>
        </w:rPr>
        <w:t xml:space="preserve">গুরুত্বপূর্ণ কিছু </w:t>
      </w:r>
      <w:r w:rsidR="00CB732F">
        <w:rPr>
          <w:rFonts w:ascii="Kalpurush" w:eastAsia="Nikosh" w:hAnsi="Kalpurush" w:cs="Kalpurush" w:hint="cs"/>
          <w:b/>
          <w:bCs/>
          <w:sz w:val="26"/>
          <w:szCs w:val="24"/>
          <w:cs/>
          <w:lang w:bidi="bn-IN"/>
        </w:rPr>
        <w:t>দী</w:t>
      </w:r>
      <w:r w:rsidRPr="007D69C6">
        <w:rPr>
          <w:rFonts w:ascii="Kalpurush" w:eastAsia="Nikosh" w:hAnsi="Kalpurush" w:cs="Kalpurush"/>
          <w:b/>
          <w:bCs/>
          <w:sz w:val="26"/>
          <w:szCs w:val="24"/>
          <w:cs/>
          <w:lang w:bidi="bn-BD"/>
        </w:rPr>
        <w:t xml:space="preserve">নি কিতাব: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হজের আহকাম সংবলিত ভালো ও গ্রহণযোগ্য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গ্রন্থ আপনার সাথে রাখার চেষ্টা করুন। বিশেষ করে শা</w:t>
      </w:r>
      <w:r w:rsidR="00CB732F">
        <w:rPr>
          <w:rFonts w:ascii="Kalpurush" w:eastAsia="Nikosh" w:hAnsi="Kalpurush" w:cs="Kalpurush" w:hint="cs"/>
          <w:sz w:val="26"/>
          <w:szCs w:val="24"/>
          <w:cs/>
          <w:lang w:bidi="bn-IN"/>
        </w:rPr>
        <w:t>ই</w:t>
      </w:r>
      <w:r w:rsidRPr="007D69C6">
        <w:rPr>
          <w:rFonts w:ascii="Kalpurush" w:eastAsia="Nikosh" w:hAnsi="Kalpurush" w:cs="Kalpurush"/>
          <w:sz w:val="26"/>
          <w:szCs w:val="24"/>
          <w:cs/>
          <w:lang w:bidi="bn-BD"/>
        </w:rPr>
        <w:t>খ আব্দুল আযীয</w:t>
      </w:r>
      <w:r w:rsidR="007D69C6">
        <w:rPr>
          <w:rFonts w:ascii="Kalpurush" w:eastAsia="Nikosh" w:hAnsi="Kalpurush" w:cs="Kalpurush"/>
          <w:sz w:val="26"/>
          <w:szCs w:val="24"/>
          <w:cs/>
          <w:lang w:bidi="bn-BD"/>
        </w:rPr>
        <w:t xml:space="preserve"> ইবন </w:t>
      </w:r>
      <w:r w:rsidRPr="007D69C6">
        <w:rPr>
          <w:rFonts w:ascii="Kalpurush" w:eastAsia="Nikosh" w:hAnsi="Kalpurush" w:cs="Kalpurush"/>
          <w:sz w:val="26"/>
          <w:szCs w:val="24"/>
          <w:cs/>
          <w:lang w:bidi="bn-BD"/>
        </w:rPr>
        <w:t>বায ও শায়</w:t>
      </w:r>
      <w:r w:rsidR="00CB732F">
        <w:rPr>
          <w:rFonts w:ascii="Kalpurush" w:eastAsia="Nikosh" w:hAnsi="Kalpurush" w:cs="Kalpurush" w:hint="cs"/>
          <w:sz w:val="26"/>
          <w:szCs w:val="24"/>
          <w:cs/>
          <w:lang w:bidi="bn-IN"/>
        </w:rPr>
        <w:t>ই</w:t>
      </w:r>
      <w:r w:rsidRPr="007D69C6">
        <w:rPr>
          <w:rFonts w:ascii="Kalpurush" w:eastAsia="Nikosh" w:hAnsi="Kalpurush" w:cs="Kalpurush"/>
          <w:sz w:val="26"/>
          <w:szCs w:val="24"/>
          <w:cs/>
          <w:lang w:bidi="bn-BD"/>
        </w:rPr>
        <w:t>খ মুহাম্মদ</w:t>
      </w:r>
      <w:r w:rsidR="007D69C6">
        <w:rPr>
          <w:rFonts w:ascii="Kalpurush" w:eastAsia="Nikosh" w:hAnsi="Kalpurush" w:cs="Kalpurush"/>
          <w:sz w:val="26"/>
          <w:szCs w:val="24"/>
          <w:cs/>
          <w:lang w:bidi="bn-BD"/>
        </w:rPr>
        <w:t xml:space="preserve"> ইবন </w:t>
      </w:r>
      <w:r w:rsidR="00CB732F">
        <w:rPr>
          <w:rFonts w:ascii="Kalpurush" w:eastAsia="Nikosh" w:hAnsi="Kalpurush" w:cs="Kalpurush"/>
          <w:sz w:val="26"/>
          <w:szCs w:val="24"/>
          <w:cs/>
          <w:lang w:bidi="bn-BD"/>
        </w:rPr>
        <w:t>সালেহ আল-উসাইমীন র</w:t>
      </w:r>
      <w:r w:rsidRPr="007D69C6">
        <w:rPr>
          <w:rFonts w:ascii="Kalpurush" w:eastAsia="Nikosh" w:hAnsi="Kalpurush" w:cs="Kalpurush"/>
          <w:sz w:val="26"/>
          <w:szCs w:val="24"/>
          <w:cs/>
          <w:lang w:bidi="bn-BD"/>
        </w:rPr>
        <w:t>হ</w:t>
      </w:r>
      <w:r w:rsidR="00CB732F">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এর গ্রন্থসমূহ থেকে আপনি হজের সঠিক দিক-নির্দেশনা নিতে পারেন। </w:t>
      </w:r>
    </w:p>
    <w:p w:rsidR="005D45C4" w:rsidRPr="003E6A1F" w:rsidRDefault="005D45C4" w:rsidP="0029676C">
      <w:pPr>
        <w:numPr>
          <w:ilvl w:val="0"/>
          <w:numId w:val="2"/>
        </w:numPr>
        <w:tabs>
          <w:tab w:val="clear" w:pos="927"/>
          <w:tab w:val="num" w:pos="720"/>
        </w:tabs>
        <w:bidi w:val="0"/>
        <w:spacing w:after="120" w:line="240" w:lineRule="auto"/>
        <w:ind w:left="0" w:firstLine="360"/>
        <w:jc w:val="lowKashida"/>
        <w:rPr>
          <w:rFonts w:ascii="NikoshBAN" w:eastAsia="NikoshBAN" w:hAnsi="NikoshBAN" w:cs="NikoshBAN"/>
          <w:b/>
          <w:bCs/>
          <w:sz w:val="26"/>
          <w:szCs w:val="24"/>
        </w:rPr>
      </w:pPr>
      <w:r w:rsidRPr="007D69C6">
        <w:rPr>
          <w:rFonts w:ascii="Kalpurush" w:eastAsia="Nikosh" w:hAnsi="Kalpurush" w:cs="Kalpurush"/>
          <w:b/>
          <w:bCs/>
          <w:sz w:val="26"/>
          <w:szCs w:val="24"/>
          <w:cs/>
          <w:lang w:bidi="bn-BD"/>
        </w:rPr>
        <w:t>স্যানেটারী ন্যাপকিন ও গুরুত্বপূর্ণ ঔষধ সাথে নে</w:t>
      </w:r>
      <w:r w:rsidR="007D69C6">
        <w:rPr>
          <w:rFonts w:ascii="Kalpurush" w:eastAsia="Nikosh" w:hAnsi="Kalpurush" w:cs="Kalpurush" w:hint="cs"/>
          <w:b/>
          <w:bCs/>
          <w:sz w:val="26"/>
          <w:szCs w:val="24"/>
          <w:cs/>
          <w:lang w:bidi="bn-IN"/>
        </w:rPr>
        <w:t>ও</w:t>
      </w:r>
      <w:r w:rsidRPr="007D69C6">
        <w:rPr>
          <w:rFonts w:ascii="Kalpurush" w:eastAsia="Nikosh" w:hAnsi="Kalpurush" w:cs="Kalpurush"/>
          <w:b/>
          <w:bCs/>
          <w:sz w:val="26"/>
          <w:szCs w:val="24"/>
          <w:cs/>
          <w:lang w:bidi="bn-BD"/>
        </w:rPr>
        <w:t xml:space="preserve">য়া: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বিশেষ করে যাদের স্বাস্থ্যগত সমস্যা আছে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তাদের</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যে ঔষধ তাদের সবসময় সেবন করতে হয় তা সাথে নিয়ে নে</w:t>
      </w:r>
      <w:r w:rsidR="007D69C6">
        <w:rPr>
          <w:rFonts w:ascii="Kalpurush" w:eastAsia="Nikosh" w:hAnsi="Kalpurush" w:cs="Kalpurush" w:hint="cs"/>
          <w:sz w:val="26"/>
          <w:szCs w:val="24"/>
          <w:cs/>
          <w:lang w:bidi="bn-IN"/>
        </w:rPr>
        <w:t>ও</w:t>
      </w:r>
      <w:r w:rsidRPr="007D69C6">
        <w:rPr>
          <w:rFonts w:ascii="Kalpurush" w:eastAsia="Nikosh" w:hAnsi="Kalpurush" w:cs="Kalpurush"/>
          <w:sz w:val="26"/>
          <w:szCs w:val="24"/>
          <w:cs/>
          <w:lang w:bidi="bn-BD"/>
        </w:rPr>
        <w:t>য়া। যেমন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ডায়াবেটিস</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হাইপার-টেনশন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রক্তচাপ</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মাথা ব্যথা ইত্যাদির ঔষধ সাথে নিয়ে</w:t>
      </w:r>
      <w:r w:rsidR="007D69C6">
        <w:rPr>
          <w:rFonts w:ascii="Kalpurush" w:eastAsia="Nikosh" w:hAnsi="Kalpurush" w:cs="Kalpurush"/>
          <w:sz w:val="26"/>
          <w:szCs w:val="24"/>
          <w:cs/>
          <w:lang w:bidi="bn-BD"/>
        </w:rPr>
        <w:t xml:space="preserve"> নেওয়া </w:t>
      </w:r>
      <w:r w:rsidRPr="007D69C6">
        <w:rPr>
          <w:rFonts w:ascii="Kalpurush" w:eastAsia="Nikosh" w:hAnsi="Kalpurush" w:cs="Kalpurush"/>
          <w:sz w:val="26"/>
          <w:szCs w:val="24"/>
          <w:cs/>
          <w:lang w:bidi="bn-BD"/>
        </w:rPr>
        <w:t>জরুরি।</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lastRenderedPageBreak/>
        <w:t xml:space="preserve">তিন. হজের সফরে যাওয়ার সময় আপনার বিশেষ করণীয় </w:t>
      </w:r>
    </w:p>
    <w:p w:rsidR="005D45C4" w:rsidRPr="00CD1A64" w:rsidRDefault="005D45C4" w:rsidP="0029676C">
      <w:pPr>
        <w:numPr>
          <w:ilvl w:val="0"/>
          <w:numId w:val="2"/>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হজে বের হওয়ার পূর্ব ক্ষণে দু’রাকাআত</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পড়ে এ </w:t>
      </w:r>
      <w:r w:rsidR="007D69C6">
        <w:rPr>
          <w:rFonts w:ascii="Kalpurush" w:eastAsia="Nikosh" w:hAnsi="Kalpurush" w:cs="Kalpurush" w:hint="cs"/>
          <w:sz w:val="26"/>
          <w:szCs w:val="24"/>
          <w:cs/>
          <w:lang w:bidi="bn-IN"/>
        </w:rPr>
        <w:t>সালাতে</w:t>
      </w:r>
      <w:r w:rsidRPr="007D69C6">
        <w:rPr>
          <w:rFonts w:ascii="Kalpurush" w:eastAsia="Nikosh" w:hAnsi="Kalpurush" w:cs="Kalpurush"/>
          <w:sz w:val="26"/>
          <w:szCs w:val="24"/>
          <w:cs/>
          <w:lang w:bidi="bn-BD"/>
        </w:rPr>
        <w:t>র অসীলা দিয়ে</w:t>
      </w:r>
      <w:r w:rsidR="007D69C6">
        <w:rPr>
          <w:rFonts w:ascii="Kalpurush" w:eastAsia="Nikosh" w:hAnsi="Kalpurush" w:cs="Kalpurush"/>
          <w:sz w:val="26"/>
          <w:szCs w:val="24"/>
          <w:cs/>
          <w:lang w:bidi="bn-BD"/>
        </w:rPr>
        <w:t xml:space="preserve"> দো‘আ</w:t>
      </w:r>
      <w:r w:rsidRPr="007D69C6">
        <w:rPr>
          <w:rFonts w:ascii="Kalpurush" w:eastAsia="Nikosh" w:hAnsi="Kalpurush" w:cs="Kalpurush"/>
          <w:sz w:val="26"/>
          <w:szCs w:val="24"/>
          <w:cs/>
          <w:lang w:bidi="bn-BD"/>
        </w:rPr>
        <w:t xml:space="preserve"> করতে পারেন যাতে আল্লাহ আপনার যাবতীয় কাজ সফলভাবে সম্পন্ন করেন। </w:t>
      </w:r>
    </w:p>
    <w:p w:rsidR="005D45C4" w:rsidRPr="00CD1A64" w:rsidRDefault="005D45C4" w:rsidP="0029676C">
      <w:pPr>
        <w:numPr>
          <w:ilvl w:val="0"/>
          <w:numId w:val="2"/>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হজে বের হওয়ার সময় সফরের শুরুতে যানবাহনে উঠে সফরের</w:t>
      </w:r>
      <w:r w:rsidR="007D69C6">
        <w:rPr>
          <w:rFonts w:ascii="Kalpurush" w:eastAsia="Nikosh" w:hAnsi="Kalpurush" w:cs="Kalpurush"/>
          <w:sz w:val="26"/>
          <w:szCs w:val="24"/>
          <w:cs/>
          <w:lang w:bidi="bn-BD"/>
        </w:rPr>
        <w:t xml:space="preserve"> দো‘আ</w:t>
      </w:r>
      <w:r w:rsidRPr="007D69C6">
        <w:rPr>
          <w:rFonts w:ascii="Kalpurush" w:eastAsia="Nikosh" w:hAnsi="Kalpurush" w:cs="Kalpurush"/>
          <w:sz w:val="26"/>
          <w:szCs w:val="24"/>
          <w:cs/>
          <w:lang w:bidi="bn-BD"/>
        </w:rPr>
        <w:t xml:space="preserve"> পড়া। সফরের</w:t>
      </w:r>
      <w:r w:rsidR="007D69C6">
        <w:rPr>
          <w:rFonts w:ascii="Kalpurush" w:eastAsia="Nikosh" w:hAnsi="Kalpurush" w:cs="Kalpurush"/>
          <w:sz w:val="26"/>
          <w:szCs w:val="24"/>
          <w:cs/>
          <w:lang w:bidi="bn-BD"/>
        </w:rPr>
        <w:t xml:space="preserve"> দো‘আ</w:t>
      </w:r>
      <w:r w:rsidRPr="007D69C6">
        <w:rPr>
          <w:rFonts w:ascii="Kalpurush" w:eastAsia="Nikosh" w:hAnsi="Kalpurush" w:cs="Kalpurush"/>
          <w:sz w:val="26"/>
          <w:szCs w:val="24"/>
          <w:cs/>
          <w:lang w:bidi="bn-BD"/>
        </w:rPr>
        <w:t xml:space="preserve"> হচ্ছে: </w:t>
      </w:r>
    </w:p>
    <w:p w:rsidR="005D45C4" w:rsidRPr="00CB732F" w:rsidRDefault="00CB732F" w:rsidP="0029676C">
      <w:pPr>
        <w:spacing w:after="120" w:line="240" w:lineRule="auto"/>
        <w:jc w:val="lowKashida"/>
        <w:rPr>
          <w:rFonts w:ascii="mylotus" w:hAnsi="mylotus" w:cs="KFGQPC Uthman Taha Naskh"/>
          <w:sz w:val="23"/>
          <w:szCs w:val="23"/>
          <w:rtl/>
        </w:rPr>
      </w:pPr>
      <w:r w:rsidRPr="006E1F2B">
        <w:rPr>
          <w:rFonts w:ascii="Kalpurush" w:eastAsia="Nikosh" w:hAnsi="Kalpurush" w:cs="KFGQPC Uthman Taha Naskh" w:hint="cs"/>
          <w:color w:val="333399"/>
          <w:sz w:val="23"/>
          <w:szCs w:val="23"/>
          <w:rtl/>
        </w:rPr>
        <w:t>«</w:t>
      </w:r>
      <w:r w:rsidR="005D45C4" w:rsidRPr="006E1F2B">
        <w:rPr>
          <w:rFonts w:ascii="mylotus" w:hAnsi="mylotus" w:cs="KFGQPC Uthman Taha Naskh"/>
          <w:color w:val="333399"/>
          <w:sz w:val="23"/>
          <w:szCs w:val="23"/>
          <w:rtl/>
        </w:rPr>
        <w:t>الله أكبر، الله أكبر، الله أكبر،﴿سُبْحانَ الَّذِي سَخَّرَ لَنَا هَذَا وَمَا كُنَّا لَهُ مُقْرِنِينَ * وَإِنَّا إِلَى رَبِّنَا لَمُنقَلِبُونَ﴾ "ا</w:t>
      </w:r>
      <w:r w:rsidR="005D45C4" w:rsidRPr="006E1F2B">
        <w:rPr>
          <w:rFonts w:cs="KFGQPC Uthman Taha Naskh" w:hint="cs"/>
          <w:color w:val="333399"/>
          <w:sz w:val="23"/>
          <w:szCs w:val="23"/>
          <w:rtl/>
        </w:rPr>
        <w:t>َ</w:t>
      </w:r>
      <w:r w:rsidR="005D45C4" w:rsidRPr="006E1F2B">
        <w:rPr>
          <w:rFonts w:ascii="mylotus" w:hAnsi="mylotus" w:cs="KFGQPC Uthman Taha Naskh"/>
          <w:color w:val="333399"/>
          <w:sz w:val="23"/>
          <w:szCs w:val="23"/>
          <w:rtl/>
        </w:rPr>
        <w:t>لل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ه</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م</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إن</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 ن</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س</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أ</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لُكَ ف</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ي</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س</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ف</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ر</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ن</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 هذ</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 ال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ب</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رَّ 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الت</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ق</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وى، 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م</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ن</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ال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ع</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م</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م</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 ت</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ر</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ضى، الل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ه</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م</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ه</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ن</w:t>
      </w:r>
      <w:r w:rsidR="005D45C4" w:rsidRPr="006E1F2B">
        <w:rPr>
          <w:rFonts w:cs="KFGQPC Uthman Taha Naskh" w:hint="cs"/>
          <w:color w:val="333399"/>
          <w:sz w:val="23"/>
          <w:szCs w:val="23"/>
          <w:rtl/>
        </w:rPr>
        <w:t>ْ</w:t>
      </w:r>
      <w:r w:rsidR="005D45C4" w:rsidRPr="006E1F2B">
        <w:rPr>
          <w:rFonts w:ascii="mylotus" w:hAnsi="mylotus" w:cs="KFGQPC Uthman Taha Naskh"/>
          <w:color w:val="333399"/>
          <w:sz w:val="23"/>
          <w:szCs w:val="23"/>
          <w:rtl/>
        </w:rPr>
        <w:t xml:space="preserve"> ع</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ي</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ن</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 س</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ف</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ر</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ن</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 ه</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ذ</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 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اط</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ع</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ن</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 ب</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ع</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د</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ه، الل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ه</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م</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أن</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ت</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الص</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اح</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ب</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ف</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ي الس</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ف</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ر</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الخ</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ي</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ف</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ة</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ف</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ي الأه</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الل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ه</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م</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إن</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ي أع</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ذ</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ب</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ك</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م</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ن</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عْ</w:t>
      </w:r>
      <w:r w:rsidR="005D45C4" w:rsidRPr="006E1F2B">
        <w:rPr>
          <w:rFonts w:ascii="mylotus" w:hAnsi="mylotus" w:cs="KFGQPC Uthman Taha Naskh" w:hint="cs"/>
          <w:color w:val="333399"/>
          <w:sz w:val="23"/>
          <w:szCs w:val="23"/>
          <w:rtl/>
        </w:rPr>
        <w:t>ثَ</w:t>
      </w:r>
      <w:r w:rsidR="005D45C4" w:rsidRPr="006E1F2B">
        <w:rPr>
          <w:rFonts w:ascii="mylotus" w:hAnsi="mylotus" w:cs="KFGQPC Uthman Taha Naskh"/>
          <w:color w:val="333399"/>
          <w:sz w:val="23"/>
          <w:szCs w:val="23"/>
          <w:rtl/>
        </w:rPr>
        <w:t>اءِ الس</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ف</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ر</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ك</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آب</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ة</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w:t>
      </w:r>
      <w:r w:rsidR="005D45C4" w:rsidRPr="006E1F2B">
        <w:rPr>
          <w:rFonts w:ascii="mylotus" w:hAnsi="mylotus" w:cs="KFGQPC Uthman Taha Naskh" w:hint="cs"/>
          <w:color w:val="333399"/>
          <w:sz w:val="23"/>
          <w:szCs w:val="23"/>
          <w:rtl/>
        </w:rPr>
        <w:t>الْمَنْظَرْ</w:t>
      </w:r>
      <w:r w:rsidR="005D45C4" w:rsidRPr="006E1F2B">
        <w:rPr>
          <w:rFonts w:ascii="mylotus" w:hAnsi="mylotus" w:cs="KFGQPC Uthman Taha Naskh"/>
          <w:color w:val="333399"/>
          <w:sz w:val="23"/>
          <w:szCs w:val="23"/>
          <w:rtl/>
        </w:rPr>
        <w:t xml:space="preserve"> 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س</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ء</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الم</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ن</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ق</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ب</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ف</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ي الم</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ال</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 xml:space="preserve"> و</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الأه</w:t>
      </w:r>
      <w:r w:rsidR="005D45C4" w:rsidRPr="006E1F2B">
        <w:rPr>
          <w:rFonts w:ascii="mylotus" w:hAnsi="mylotus" w:cs="KFGQPC Uthman Taha Naskh" w:hint="cs"/>
          <w:color w:val="333399"/>
          <w:sz w:val="23"/>
          <w:szCs w:val="23"/>
          <w:rtl/>
        </w:rPr>
        <w:t>ْ</w:t>
      </w:r>
      <w:r w:rsidR="005D45C4" w:rsidRPr="006E1F2B">
        <w:rPr>
          <w:rFonts w:ascii="mylotus" w:hAnsi="mylotus" w:cs="KFGQPC Uthman Taha Naskh"/>
          <w:color w:val="333399"/>
          <w:sz w:val="23"/>
          <w:szCs w:val="23"/>
          <w:rtl/>
        </w:rPr>
        <w:t>ل</w:t>
      </w:r>
      <w:r w:rsidR="005D45C4" w:rsidRPr="006E1F2B">
        <w:rPr>
          <w:rFonts w:ascii="mylotus" w:hAnsi="mylotus" w:cs="KFGQPC Uthman Taha Naskh" w:hint="cs"/>
          <w:color w:val="333399"/>
          <w:sz w:val="23"/>
          <w:szCs w:val="23"/>
          <w:rtl/>
        </w:rPr>
        <w:t>ِ</w:t>
      </w:r>
      <w:r w:rsidRPr="006E1F2B">
        <w:rPr>
          <w:rFonts w:ascii="mylotus" w:hAnsi="mylotus" w:cs="KFGQPC Uthman Taha Naskh" w:hint="cs"/>
          <w:color w:val="333399"/>
          <w:sz w:val="23"/>
          <w:szCs w:val="23"/>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5"/>
          <w:szCs w:val="25"/>
        </w:rPr>
      </w:pPr>
      <w:r w:rsidRPr="007D69C6">
        <w:rPr>
          <w:rFonts w:ascii="Kalpurush" w:eastAsia="Nikosh" w:hAnsi="Kalpurush" w:cs="Kalpurush"/>
          <w:sz w:val="25"/>
          <w:szCs w:val="25"/>
          <w:cs/>
          <w:lang w:bidi="bn-BD"/>
        </w:rPr>
        <w:t xml:space="preserve">উচ্চারণ: </w:t>
      </w:r>
      <w:r w:rsidR="00CB732F">
        <w:rPr>
          <w:rFonts w:ascii="Kalpurush" w:eastAsia="Nikosh" w:hAnsi="Kalpurush" w:cs="Kalpurush"/>
          <w:sz w:val="25"/>
          <w:szCs w:val="25"/>
          <w:cs/>
          <w:lang w:bidi="bn-BD"/>
        </w:rPr>
        <w:t>“</w:t>
      </w:r>
      <w:r w:rsidRPr="007D69C6">
        <w:rPr>
          <w:rFonts w:ascii="Kalpurush" w:eastAsia="Nikosh" w:hAnsi="Kalpurush" w:cs="Kalpurush"/>
          <w:sz w:val="25"/>
          <w:szCs w:val="25"/>
          <w:cs/>
          <w:lang w:bidi="bn-BD"/>
        </w:rPr>
        <w:t>আল্লাহু আকবার</w:t>
      </w:r>
      <w:r w:rsidRPr="007D69C6">
        <w:rPr>
          <w:rFonts w:ascii="Kalpurush" w:eastAsia="Nikosh" w:hAnsi="Kalpurush" w:cs="Kalpurush"/>
          <w:sz w:val="25"/>
          <w:szCs w:val="25"/>
          <w:lang w:bidi="bn-BD"/>
        </w:rPr>
        <w:t xml:space="preserve">, </w:t>
      </w:r>
      <w:r w:rsidRPr="007D69C6">
        <w:rPr>
          <w:rFonts w:ascii="Kalpurush" w:eastAsia="Nikosh" w:hAnsi="Kalpurush" w:cs="Kalpurush"/>
          <w:sz w:val="25"/>
          <w:szCs w:val="25"/>
          <w:cs/>
          <w:lang w:bidi="bn-BD"/>
        </w:rPr>
        <w:t>আল্লাহু আকবার</w:t>
      </w:r>
      <w:r w:rsidRPr="007D69C6">
        <w:rPr>
          <w:rFonts w:ascii="Kalpurush" w:eastAsia="Nikosh" w:hAnsi="Kalpurush" w:cs="Kalpurush"/>
          <w:sz w:val="25"/>
          <w:szCs w:val="25"/>
          <w:lang w:bidi="bn-BD"/>
        </w:rPr>
        <w:t xml:space="preserve">, </w:t>
      </w:r>
      <w:r w:rsidRPr="007D69C6">
        <w:rPr>
          <w:rFonts w:ascii="Kalpurush" w:eastAsia="Nikosh" w:hAnsi="Kalpurush" w:cs="Kalpurush"/>
          <w:sz w:val="25"/>
          <w:szCs w:val="25"/>
          <w:cs/>
          <w:lang w:bidi="bn-BD"/>
        </w:rPr>
        <w:t xml:space="preserve">আল্লাহু আকবার। সুবহানাল্লাযী সাখখারা লানা হাযা ওমা কুন্না </w:t>
      </w:r>
      <w:r w:rsidRPr="007D69C6">
        <w:rPr>
          <w:rFonts w:ascii="Kalpurush" w:eastAsia="Nikosh" w:hAnsi="Kalpurush" w:cs="Kalpurush"/>
          <w:sz w:val="25"/>
          <w:szCs w:val="25"/>
          <w:cs/>
          <w:lang w:bidi="bn-BD"/>
        </w:rPr>
        <w:lastRenderedPageBreak/>
        <w:t>লাহূ মুকরিনীন</w:t>
      </w:r>
      <w:r w:rsidRPr="007D69C6">
        <w:rPr>
          <w:rFonts w:ascii="Kalpurush" w:eastAsia="Nikosh" w:hAnsi="Kalpurush" w:cs="Kalpurush"/>
          <w:sz w:val="25"/>
          <w:szCs w:val="25"/>
          <w:lang w:bidi="bn-BD"/>
        </w:rPr>
        <w:t xml:space="preserve">, </w:t>
      </w:r>
      <w:r w:rsidRPr="007D69C6">
        <w:rPr>
          <w:rFonts w:ascii="Kalpurush" w:eastAsia="Nikosh" w:hAnsi="Kalpurush" w:cs="Kalpurush"/>
          <w:sz w:val="25"/>
          <w:szCs w:val="25"/>
          <w:cs/>
          <w:lang w:bidi="bn-BD"/>
        </w:rPr>
        <w:t>ওয়া ইন্না ইলা রাবিবনা লামুনকালিবূন। আল্লাহুম্মা ইন্না নাসআলুকা ফী সাফারিনা হাযাল বিররা ওয়াত্ তাক্ওয়া</w:t>
      </w:r>
      <w:r w:rsidRPr="007D69C6">
        <w:rPr>
          <w:rFonts w:ascii="Kalpurush" w:eastAsia="Nikosh" w:hAnsi="Kalpurush" w:cs="Kalpurush"/>
          <w:sz w:val="25"/>
          <w:szCs w:val="25"/>
          <w:lang w:bidi="bn-BD"/>
        </w:rPr>
        <w:t xml:space="preserve">, </w:t>
      </w:r>
      <w:r w:rsidRPr="007D69C6">
        <w:rPr>
          <w:rFonts w:ascii="Kalpurush" w:eastAsia="Nikosh" w:hAnsi="Kalpurush" w:cs="Kalpurush"/>
          <w:sz w:val="25"/>
          <w:szCs w:val="25"/>
          <w:cs/>
          <w:lang w:bidi="bn-BD"/>
        </w:rPr>
        <w:t>ওয়া মিনাল ‘আমালি মা তারদ্বা</w:t>
      </w:r>
      <w:r w:rsidRPr="007D69C6">
        <w:rPr>
          <w:rFonts w:ascii="Kalpurush" w:eastAsia="Nikosh" w:hAnsi="Kalpurush" w:cs="Kalpurush"/>
          <w:sz w:val="25"/>
          <w:szCs w:val="25"/>
          <w:lang w:bidi="bn-BD"/>
        </w:rPr>
        <w:t xml:space="preserve">, </w:t>
      </w:r>
      <w:r w:rsidRPr="007D69C6">
        <w:rPr>
          <w:rFonts w:ascii="Kalpurush" w:eastAsia="Nikosh" w:hAnsi="Kalpurush" w:cs="Kalpurush"/>
          <w:sz w:val="25"/>
          <w:szCs w:val="25"/>
          <w:cs/>
          <w:lang w:bidi="bn-BD"/>
        </w:rPr>
        <w:t>আল্লাহুম্মা হাওয়িন ‘আলাইনা সাফারানা হাযা ওয়াতওয়ে ‘আন্না বু‘দাহু</w:t>
      </w:r>
      <w:r w:rsidRPr="007D69C6">
        <w:rPr>
          <w:rFonts w:ascii="Kalpurush" w:eastAsia="Nikosh" w:hAnsi="Kalpurush" w:cs="Kalpurush"/>
          <w:sz w:val="25"/>
          <w:szCs w:val="25"/>
          <w:lang w:bidi="bn-BD"/>
        </w:rPr>
        <w:t xml:space="preserve">, </w:t>
      </w:r>
      <w:r w:rsidRPr="007D69C6">
        <w:rPr>
          <w:rFonts w:ascii="Kalpurush" w:eastAsia="Nikosh" w:hAnsi="Kalpurush" w:cs="Kalpurush"/>
          <w:sz w:val="25"/>
          <w:szCs w:val="25"/>
          <w:cs/>
          <w:lang w:bidi="bn-BD"/>
        </w:rPr>
        <w:t>আল্লাহুম্মা আনতাস সাহিবু ফিস সাফারে ওয়াল খালিফাতু ফিল আহলি</w:t>
      </w:r>
      <w:r w:rsidRPr="007D69C6">
        <w:rPr>
          <w:rFonts w:ascii="Kalpurush" w:eastAsia="Nikosh" w:hAnsi="Kalpurush" w:cs="Kalpurush"/>
          <w:sz w:val="25"/>
          <w:szCs w:val="25"/>
          <w:lang w:bidi="bn-BD"/>
        </w:rPr>
        <w:t xml:space="preserve">, </w:t>
      </w:r>
      <w:r w:rsidRPr="007D69C6">
        <w:rPr>
          <w:rFonts w:ascii="Kalpurush" w:eastAsia="Nikosh" w:hAnsi="Kalpurush" w:cs="Kalpurush"/>
          <w:sz w:val="25"/>
          <w:szCs w:val="25"/>
          <w:cs/>
          <w:lang w:bidi="bn-BD"/>
        </w:rPr>
        <w:t>আল্লাহুম্মা ইন্নি আ‘উযু বিকা মিন ওয়া‘সায়িস সাফারে</w:t>
      </w:r>
      <w:r w:rsidRPr="007D69C6">
        <w:rPr>
          <w:rFonts w:ascii="Kalpurush" w:eastAsia="Nikosh" w:hAnsi="Kalpurush" w:cs="Kalpurush"/>
          <w:sz w:val="25"/>
          <w:szCs w:val="25"/>
          <w:lang w:bidi="bn-BD"/>
        </w:rPr>
        <w:t xml:space="preserve">, </w:t>
      </w:r>
      <w:r w:rsidRPr="007D69C6">
        <w:rPr>
          <w:rFonts w:ascii="Kalpurush" w:eastAsia="Nikosh" w:hAnsi="Kalpurush" w:cs="Kalpurush"/>
          <w:sz w:val="25"/>
          <w:szCs w:val="25"/>
          <w:cs/>
          <w:lang w:bidi="bn-BD"/>
        </w:rPr>
        <w:t>ওয়া কাআবাতিল মানযারি ওয়া সূওয়িল মুনকালাবি ফিল মালি ওয়াল আহল</w:t>
      </w:r>
      <w:r w:rsidR="00CB732F">
        <w:rPr>
          <w:rFonts w:ascii="Kalpurush" w:eastAsia="Nikosh" w:hAnsi="Kalpurush" w:cs="Kalpurush"/>
          <w:sz w:val="25"/>
          <w:szCs w:val="25"/>
          <w:cs/>
          <w:lang w:bidi="bn-BD"/>
        </w:rPr>
        <w:t>”</w:t>
      </w:r>
      <w:r w:rsidRPr="007D69C6">
        <w:rPr>
          <w:rFonts w:ascii="Kalpurush" w:eastAsia="Nikosh" w:hAnsi="Kalpurush" w:cs="Kalpurush"/>
          <w:sz w:val="25"/>
          <w:szCs w:val="25"/>
          <w:cs/>
          <w:lang w:bidi="hi-IN"/>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0"/>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আল্লাহু আকবার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আল্লাহু আকবার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আল্লাহু আকবার। কতই না পবিত্র সে মহান সত্তা যিনি আমাদের জন্য এটাকে বশীভূত করে দিয়েছেন যদিও আমরা তা বশীভূত করতে সক্ষম ছিলাম 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আর আমরা অবশ্যই প্রত্যাবর্তন করব আমাদের প্রতিপালকের নিকট।</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 xml:space="preserve"> হে আল্লাহ! আমাদের এ সফরে আমরা আপনার নিকট নেককাজ আর তাকওয়া এবং যে কাজে আপনি সন্তুষ্ট এমন কাজ প্রার্থনা করি। হে আল্লাহ! আমাদের জন্য এ সফরকে </w:t>
      </w:r>
      <w:r w:rsidR="005D45C4" w:rsidRPr="007D69C6">
        <w:rPr>
          <w:rFonts w:ascii="Kalpurush" w:eastAsia="Nikosh" w:hAnsi="Kalpurush" w:cs="Kalpurush"/>
          <w:sz w:val="26"/>
          <w:szCs w:val="24"/>
          <w:cs/>
          <w:lang w:bidi="bn-BD"/>
        </w:rPr>
        <w:lastRenderedPageBreak/>
        <w:t>সহজসাধ্য করে দিন এবং এর দূরত্বকে আমাদের জন্য হ্রাস করে দিন। হে আল্লাহ! আপনিই সফরে আমাদের</w:t>
      </w:r>
      <w:r w:rsidR="00A50F73">
        <w:rPr>
          <w:rFonts w:ascii="Kalpurush" w:eastAsia="Nikosh" w:hAnsi="Kalpurush" w:cs="Kalpurush"/>
          <w:sz w:val="26"/>
          <w:szCs w:val="24"/>
          <w:cs/>
          <w:lang w:bidi="bn-BD"/>
        </w:rPr>
        <w:t xml:space="preserve"> সাথী</w:t>
      </w:r>
      <w:r w:rsidR="005D45C4" w:rsidRPr="007D69C6">
        <w:rPr>
          <w:rFonts w:ascii="Kalpurush" w:eastAsia="Nikosh" w:hAnsi="Kalpurush" w:cs="Kalpurush"/>
          <w:sz w:val="26"/>
          <w:szCs w:val="24"/>
          <w:cs/>
          <w:lang w:bidi="bn-BD"/>
        </w:rPr>
        <w:t xml:space="preserve"> এবং গৃহে রেখে আসা পরিবার পরিজনের খলিফ</w:t>
      </w:r>
      <w:r w:rsidR="007D69C6">
        <w:rPr>
          <w:rFonts w:ascii="Kalpurush" w:eastAsia="Nikosh" w:hAnsi="Kalpurush" w:cs="Kalpurush"/>
          <w:sz w:val="26"/>
          <w:szCs w:val="24"/>
          <w:cs/>
          <w:lang w:bidi="bn-BD"/>
        </w:rPr>
        <w:t>া বা স্থলাভিষিক্ত (তাদের রক্ষণা</w:t>
      </w:r>
      <w:r w:rsidR="005D45C4" w:rsidRPr="007D69C6">
        <w:rPr>
          <w:rFonts w:ascii="Kalpurush" w:eastAsia="Nikosh" w:hAnsi="Kalpurush" w:cs="Kalpurush"/>
          <w:sz w:val="26"/>
          <w:szCs w:val="24"/>
          <w:cs/>
          <w:lang w:bidi="bn-BD"/>
        </w:rPr>
        <w:t>বেক্ষ</w:t>
      </w:r>
      <w:r w:rsidR="007D69C6">
        <w:rPr>
          <w:rFonts w:ascii="Kalpurush" w:eastAsia="Nikosh" w:hAnsi="Kalpurush" w:cs="Kalpurush" w:hint="cs"/>
          <w:sz w:val="26"/>
          <w:szCs w:val="24"/>
          <w:cs/>
          <w:lang w:bidi="bn-IN"/>
        </w:rPr>
        <w:t>ণ</w:t>
      </w:r>
      <w:r w:rsidR="005D45C4" w:rsidRPr="007D69C6">
        <w:rPr>
          <w:rFonts w:ascii="Kalpurush" w:eastAsia="Nikosh" w:hAnsi="Kalpurush" w:cs="Kalpurush"/>
          <w:sz w:val="26"/>
          <w:szCs w:val="24"/>
          <w:cs/>
          <w:lang w:bidi="bn-BD"/>
        </w:rPr>
        <w:t>কারী)। হে আল্লাহ! আমরা আপনার আশ্রয় প্রার্থনা করি সফরের ক্লেশ হতে এবং অবাঞ্ছিত কষ্টদায়ক দৃশ্য দর্শন হতে এবং সফর হতে প্রত্যাবর্তনকালে সম্পদ ও পরিজনের ক্ষয়ক্ষতির অনিষ্টকর দৃশ্য দর্শন হতে।</w:t>
      </w:r>
      <w:r w:rsidR="005D45C4" w:rsidRPr="00CB732F">
        <w:rPr>
          <w:rStyle w:val="FootnoteReference"/>
          <w:rFonts w:ascii="SutonnyMJ" w:hAnsi="SutonnyMJ" w:cs="KFGQPC Uthman Taha Naskh"/>
          <w:sz w:val="26"/>
          <w:szCs w:val="24"/>
        </w:rPr>
        <w:footnoteReference w:id="14"/>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bn-IN"/>
        </w:rPr>
      </w:pPr>
      <w:r w:rsidRPr="007D69C6">
        <w:rPr>
          <w:rFonts w:ascii="Kalpurush" w:eastAsia="Nikosh" w:hAnsi="Kalpurush" w:cs="Kalpurush"/>
          <w:b/>
          <w:bCs/>
          <w:sz w:val="26"/>
          <w:szCs w:val="24"/>
          <w:cs/>
          <w:lang w:bidi="bn-BD"/>
        </w:rPr>
        <w:t>মহিলা হাজী সাহেবার জন্য যা বর্জনীয়</w:t>
      </w:r>
      <w:r w:rsidR="007D69C6">
        <w:rPr>
          <w:rFonts w:ascii="Kalpurush" w:eastAsia="Nikosh" w:hAnsi="Kalpurush" w:cs="Kalpurush" w:hint="cs"/>
          <w:b/>
          <w:bCs/>
          <w:sz w:val="26"/>
          <w:szCs w:val="24"/>
          <w:cs/>
          <w:lang w:bidi="bn-IN"/>
        </w:rPr>
        <w:t>:</w:t>
      </w:r>
    </w:p>
    <w:p w:rsidR="005D45C4" w:rsidRPr="00CB732F" w:rsidRDefault="002C03ED"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ইহরামের </w:t>
      </w:r>
      <w:r w:rsidR="005D45C4" w:rsidRPr="007D69C6">
        <w:rPr>
          <w:rFonts w:ascii="Kalpurush" w:eastAsia="Nikosh" w:hAnsi="Kalpurush" w:cs="Kalpurush"/>
          <w:b/>
          <w:bCs/>
          <w:sz w:val="26"/>
          <w:szCs w:val="24"/>
          <w:cs/>
          <w:lang w:bidi="bn-BD"/>
        </w:rPr>
        <w:t xml:space="preserve">আগে ও পরে সর্বাবস্থায় বর্জনীয় বিষয়সমূহ: </w:t>
      </w:r>
    </w:p>
    <w:p w:rsidR="005D45C4" w:rsidRPr="00155CF7" w:rsidRDefault="005D45C4" w:rsidP="0029676C">
      <w:pPr>
        <w:bidi w:val="0"/>
        <w:spacing w:after="120" w:line="240" w:lineRule="auto"/>
        <w:jc w:val="lowKashida"/>
        <w:rPr>
          <w:rFonts w:ascii="Times New Roman" w:eastAsia="Times New Roman" w:hAnsi="Times New Roman" w:cs="Kalpurush"/>
          <w:sz w:val="26"/>
          <w:szCs w:val="24"/>
          <w:cs/>
          <w:lang w:bidi="bn-IN"/>
        </w:rPr>
      </w:pPr>
      <w:r w:rsidRPr="007D69C6">
        <w:rPr>
          <w:rFonts w:ascii="Kalpurush" w:eastAsia="Nikosh" w:hAnsi="Kalpurush" w:cs="Kalpurush"/>
          <w:sz w:val="26"/>
          <w:szCs w:val="24"/>
          <w:cs/>
          <w:lang w:bidi="bn-BD"/>
        </w:rPr>
        <w:t xml:space="preserve">কিছু কিছু জিনিস এমন আছে যেগুলো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অবস্থা ছাড়াও হারাম। তারপর যদি সেগুলো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অবস্থায় করা হয় তখন সেটা গুরুতর অপরাধ বলে বিবেচিত হয়। সুতরাং হজের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বাধা বা সংকল্প করার সাথে সাথে প্রত্যেকে হাজী সাহেবার</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এগুলো থেকে নিজেকে হেফাজত করা। যেমন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গিবত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চোগলখোরী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পরনিন্দা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lastRenderedPageBreak/>
        <w:t>পর-চর্চা</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মিথ্যা কথা</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মিথ্যা সাক্ষী</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হারাম গান-বাজনা শোনা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হারাম বস্ত্তর দিকে তাকানো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গালি-গালাজ অন্যায় আচরণ ও ঝগড়া ইত্যাদি থেকে নিজেকে সম্পূর্ণরূপে দূরে রাখতে হবে। মহান আল্লাহ</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p>
    <w:p w:rsidR="005D45C4" w:rsidRPr="00CB732F" w:rsidRDefault="00CB732F" w:rsidP="0029676C">
      <w:pPr>
        <w:spacing w:after="120" w:line="240" w:lineRule="auto"/>
        <w:jc w:val="lowKashida"/>
        <w:rPr>
          <w:rFonts w:ascii="Times New Roman" w:eastAsia="Times New Roman" w:hAnsi="Times New Roman" w:cs="KFGQPC Uthman Taha Naskh"/>
          <w:sz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مَّعۡلُومَٰتٞۚ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رَفَثَ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جِدَالَ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تَفۡعَلُواْ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وَتَزَوَّدُواْ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ٱلتَّقۡوَىٰۖ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ٱلۡأَلۡبَٰبِ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١٩٧</w:t>
      </w:r>
      <w:r>
        <w:rPr>
          <w:rFonts w:ascii="KFGQPC Uthman Taha Naskh" w:cs="KFGQPC Uthman Taha Naskh"/>
          <w:color w:val="008000"/>
          <w:sz w:val="24"/>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হজ হয় সুবিদিত মাসগুলোতে। তারপর যে কেউ এ মাসগুলোতে হজ করা স্থির করে তার জন্য হজের সময় স্ত্রী-সম্ভোগ</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অন্যায় আচরণ ও কলহ-বিবাদ করা যাবে না। তোমরা উত্তম কাজের যা কিছু কর আল্লাহ তা জানেন আর তোমরা পাথেয় সংগ্রহ কর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অবশ্য তাকওয়াই শ্রেষ্ঠ পাথেয়। হে বোধসম্পন্ন ব্যক্তিগণ! তোমরা আমাকে ভয় কর।</w:t>
      </w:r>
      <w:r>
        <w:rPr>
          <w:rFonts w:ascii="Kalpurush" w:eastAsia="Nikosh" w:hAnsi="Kalpurush" w:cs="Kalpurush"/>
          <w:sz w:val="26"/>
          <w:szCs w:val="24"/>
          <w:cs/>
          <w:lang w:bidi="bn-BD"/>
        </w:rPr>
        <w:t>”</w:t>
      </w:r>
      <w:r>
        <w:rPr>
          <w:rFonts w:ascii="Kalpurush" w:eastAsia="Nikosh" w:hAnsi="Kalpurush" w:cs="Kalpurush" w:hint="cs"/>
          <w:sz w:val="26"/>
          <w:szCs w:val="24"/>
          <w:cs/>
          <w:lang w:bidi="bn-IN"/>
        </w:rPr>
        <w:t xml:space="preserve"> [</w:t>
      </w:r>
      <w:r w:rsidRPr="00CB732F">
        <w:rPr>
          <w:rFonts w:ascii="Kalpurush" w:eastAsia="Nikosh" w:hAnsi="Kalpurush" w:cs="Kalpurush" w:hint="cs"/>
          <w:sz w:val="26"/>
          <w:szCs w:val="24"/>
          <w:cs/>
          <w:lang w:bidi="bn-IN"/>
        </w:rPr>
        <w:t>সূরা</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আল</w:t>
      </w:r>
      <w:r w:rsidRPr="00CB732F">
        <w:rPr>
          <w:rFonts w:ascii="Kalpurush" w:eastAsia="Nikosh" w:hAnsi="Kalpurush" w:cs="Kalpurush"/>
          <w:sz w:val="26"/>
          <w:szCs w:val="24"/>
          <w:cs/>
          <w:lang w:bidi="bn-IN"/>
        </w:rPr>
        <w:t>-</w:t>
      </w:r>
      <w:r w:rsidRPr="00CB732F">
        <w:rPr>
          <w:rFonts w:ascii="Kalpurush" w:eastAsia="Nikosh" w:hAnsi="Kalpurush" w:cs="Kalpurush" w:hint="cs"/>
          <w:sz w:val="26"/>
          <w:szCs w:val="24"/>
          <w:cs/>
          <w:lang w:bidi="bn-IN"/>
        </w:rPr>
        <w:t>বাকারাহ</w:t>
      </w:r>
      <w:r w:rsidR="006E1F2B">
        <w:rPr>
          <w:rFonts w:ascii="Kalpurush" w:eastAsia="Nikosh" w:hAnsi="Kalpurush" w:cs="Kalpurush" w:hint="cs"/>
          <w:sz w:val="26"/>
          <w:szCs w:val="24"/>
          <w:cs/>
          <w:lang w:bidi="bn-IN"/>
        </w:rPr>
        <w:t>, আয়াত</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১৯৭</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w:t>
      </w:r>
    </w:p>
    <w:p w:rsidR="005D45C4" w:rsidRPr="007D69C6" w:rsidRDefault="005D45C4" w:rsidP="0029676C">
      <w:pPr>
        <w:bidi w:val="0"/>
        <w:spacing w:after="120" w:line="240" w:lineRule="auto"/>
        <w:jc w:val="lowKashida"/>
        <w:rPr>
          <w:rFonts w:ascii="Kalpurush" w:eastAsia="Nikosh" w:hAnsi="Kalpurush" w:cs="Kalpurush"/>
          <w:sz w:val="26"/>
          <w:szCs w:val="24"/>
          <w:lang w:bidi="bn-BD"/>
        </w:rPr>
      </w:pPr>
      <w:r w:rsidRPr="007D69C6">
        <w:rPr>
          <w:rFonts w:ascii="Kalpurush" w:eastAsia="Nikosh" w:hAnsi="Kalpurush" w:cs="Kalpurush"/>
          <w:sz w:val="26"/>
          <w:szCs w:val="24"/>
          <w:cs/>
          <w:lang w:bidi="bn-BD"/>
        </w:rPr>
        <w:lastRenderedPageBreak/>
        <w:t>এ জন্য মহিলা হাজী</w:t>
      </w:r>
      <w:r w:rsidR="007D69C6">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সাহেবাদের</w:t>
      </w:r>
      <w:r w:rsidR="007D69C6" w:rsidRP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যে সমস্ত কথাবার্তায়</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উপকার নেই সে সমস্ত কথা ত্যাগ করে চলা। এতে করে তিনি অনেক পাপাচার থেকে </w:t>
      </w:r>
      <w:r w:rsidR="007D69C6">
        <w:rPr>
          <w:rFonts w:ascii="Kalpurush" w:eastAsia="Nikosh" w:hAnsi="Kalpurush" w:cs="Kalpurush"/>
          <w:sz w:val="26"/>
          <w:szCs w:val="24"/>
          <w:cs/>
          <w:lang w:bidi="bn-BD"/>
        </w:rPr>
        <w:t>নিজেকে হ</w:t>
      </w:r>
      <w:r w:rsidR="007D69C6">
        <w:rPr>
          <w:rFonts w:ascii="Kalpurush" w:eastAsia="Nikosh" w:hAnsi="Kalpurush" w:cs="Kalpurush" w:hint="cs"/>
          <w:sz w:val="26"/>
          <w:szCs w:val="24"/>
          <w:cs/>
          <w:lang w:bidi="bn-IN"/>
        </w:rPr>
        <w:t>ি</w:t>
      </w:r>
      <w:r w:rsidR="007D69C6">
        <w:rPr>
          <w:rFonts w:ascii="Kalpurush" w:eastAsia="Nikosh" w:hAnsi="Kalpurush" w:cs="Kalpurush"/>
          <w:sz w:val="26"/>
          <w:szCs w:val="24"/>
          <w:cs/>
          <w:lang w:bidi="bn-BD"/>
        </w:rPr>
        <w:t>ফা</w:t>
      </w:r>
      <w:r w:rsidR="007D69C6">
        <w:rPr>
          <w:rFonts w:ascii="Kalpurush" w:eastAsia="Nikosh" w:hAnsi="Kalpurush" w:cs="Kalpurush" w:hint="cs"/>
          <w:sz w:val="26"/>
          <w:szCs w:val="24"/>
          <w:cs/>
          <w:lang w:bidi="bn-IN"/>
        </w:rPr>
        <w:t>য়</w:t>
      </w:r>
      <w:r w:rsidRPr="007D69C6">
        <w:rPr>
          <w:rFonts w:ascii="Kalpurush" w:eastAsia="Nikosh" w:hAnsi="Kalpurush" w:cs="Kalpurush"/>
          <w:sz w:val="26"/>
          <w:szCs w:val="24"/>
          <w:cs/>
          <w:lang w:bidi="bn-BD"/>
        </w:rPr>
        <w:t>ত করতে পারবেন। রাসূলুল্লাহ সাল্লাল্লাহু আলাইহি ওয়াসাল্লাম</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p>
    <w:p w:rsidR="005D45C4" w:rsidRPr="00CB732F" w:rsidRDefault="005D45C4" w:rsidP="0029676C">
      <w:pPr>
        <w:spacing w:after="120" w:line="240" w:lineRule="auto"/>
        <w:jc w:val="lowKashida"/>
        <w:rPr>
          <w:rFonts w:ascii="Times New Roman" w:eastAsia="Times New Roman" w:hAnsi="Times New Roman" w:cs="KFGQPC Uthman Taha Naskh"/>
          <w:sz w:val="26"/>
          <w:szCs w:val="24"/>
          <w:rtl/>
        </w:rPr>
      </w:pPr>
      <w:r w:rsidRPr="00CB732F">
        <w:rPr>
          <w:rFonts w:cs="KFGQPC Uthman Taha Naskh"/>
          <w:sz w:val="26"/>
          <w:szCs w:val="24"/>
          <w:rtl/>
        </w:rPr>
        <w:t xml:space="preserve">من كان يؤمن بالله واليوم الآخر فليقل خيراً أو ليصمت </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 xml:space="preserve">তোমাদের মধ্যে যে কেউ </w:t>
      </w:r>
      <w:r w:rsidR="007D69C6">
        <w:rPr>
          <w:rFonts w:ascii="Kalpurush" w:eastAsia="Nikosh" w:hAnsi="Kalpurush" w:cs="Kalpurush"/>
          <w:sz w:val="26"/>
          <w:szCs w:val="24"/>
          <w:cs/>
          <w:lang w:bidi="bn-BD"/>
        </w:rPr>
        <w:t>আল্লাহ ও আখ</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রাত দিনের</w:t>
      </w:r>
      <w:r w:rsidR="00955F06" w:rsidRPr="007D69C6">
        <w:rPr>
          <w:rFonts w:ascii="Kalpurush" w:eastAsia="Nikosh" w:hAnsi="Kalpurush" w:cs="Kalpurush"/>
          <w:sz w:val="26"/>
          <w:szCs w:val="24"/>
          <w:cs/>
          <w:lang w:bidi="bn-BD"/>
        </w:rPr>
        <w:t xml:space="preserve"> ওপর </w:t>
      </w:r>
      <w:r w:rsidR="005D45C4" w:rsidRPr="007D69C6">
        <w:rPr>
          <w:rFonts w:ascii="Kalpurush" w:eastAsia="Nikosh" w:hAnsi="Kalpurush" w:cs="Kalpurush"/>
          <w:sz w:val="26"/>
          <w:szCs w:val="24"/>
          <w:cs/>
          <w:lang w:bidi="bn-BD"/>
        </w:rPr>
        <w:t>ঈমান রাখে সে যেন কল্যাণের কথা বলে অথবা চুপ থাকে</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5D45C4" w:rsidRPr="00CB732F">
        <w:rPr>
          <w:rStyle w:val="FootnoteReference"/>
          <w:rFonts w:ascii="SutonnyMJ" w:hAnsi="SutonnyMJ" w:cs="KFGQPC Uthman Taha Naskh"/>
          <w:sz w:val="26"/>
          <w:szCs w:val="24"/>
        </w:rPr>
        <w:footnoteReference w:id="15"/>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সুতরাং আপনার</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কাজ হবে অবসর সময়টুকু তালবিয়া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আল্লাহর </w:t>
      </w:r>
      <w:r w:rsidR="007D69C6">
        <w:rPr>
          <w:rFonts w:ascii="Kalpurush" w:eastAsia="Nikosh" w:hAnsi="Kalpurush" w:cs="Kalpurush" w:hint="cs"/>
          <w:sz w:val="26"/>
          <w:szCs w:val="24"/>
          <w:cs/>
          <w:lang w:bidi="bn-IN"/>
        </w:rPr>
        <w:t>যি</w:t>
      </w:r>
      <w:r w:rsidRPr="007D69C6">
        <w:rPr>
          <w:rFonts w:ascii="Kalpurush" w:eastAsia="Nikosh" w:hAnsi="Kalpurush" w:cs="Kalpurush"/>
          <w:sz w:val="26"/>
          <w:szCs w:val="24"/>
          <w:cs/>
          <w:lang w:bidi="bn-BD"/>
        </w:rPr>
        <w:t>কির</w:t>
      </w:r>
      <w:r w:rsidRPr="007D69C6">
        <w:rPr>
          <w:rFonts w:ascii="Kalpurush" w:eastAsia="Nikosh" w:hAnsi="Kalpurush" w:cs="Kalpurush"/>
          <w:sz w:val="26"/>
          <w:szCs w:val="24"/>
          <w:lang w:bidi="bn-BD"/>
        </w:rPr>
        <w:t>,</w:t>
      </w:r>
      <w:r w:rsidR="007D69C6">
        <w:rPr>
          <w:rFonts w:ascii="Kalpurush" w:eastAsia="Nikosh" w:hAnsi="Kalpurush" w:cs="Kalpurush"/>
          <w:sz w:val="26"/>
          <w:szCs w:val="24"/>
          <w:cs/>
          <w:lang w:bidi="bn-BD"/>
        </w:rPr>
        <w:t xml:space="preserve"> কুরআন</w:t>
      </w:r>
      <w:r w:rsidRPr="007D69C6">
        <w:rPr>
          <w:rFonts w:ascii="Kalpurush" w:eastAsia="Nikosh" w:hAnsi="Kalpurush" w:cs="Kalpurush"/>
          <w:sz w:val="26"/>
          <w:szCs w:val="24"/>
          <w:cs/>
          <w:lang w:bidi="bn-BD"/>
        </w:rPr>
        <w:t xml:space="preserve"> তিলাওয়াত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সৎ</w:t>
      </w:r>
      <w:r w:rsidR="007D69C6">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কাজের আদেশ অসৎ কাজ থেকে নিষেধ অথবা</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মূর্খকে কিছু শেখানোর মাধ্যমে কাটানো। যে সমস্ত কথা</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বার্তায় গুনাহ নেই তা বলা জায়েয হলেও কম বলা</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hi-IN"/>
        </w:rPr>
        <w:t>।</w:t>
      </w:r>
    </w:p>
    <w:p w:rsidR="005D45C4" w:rsidRPr="00CB732F" w:rsidRDefault="002C03ED"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lastRenderedPageBreak/>
        <w:t xml:space="preserve">ইহরাম </w:t>
      </w:r>
      <w:r w:rsidR="005D45C4" w:rsidRPr="007D69C6">
        <w:rPr>
          <w:rFonts w:ascii="Kalpurush" w:eastAsia="Nikosh" w:hAnsi="Kalpurush" w:cs="Kalpurush"/>
          <w:b/>
          <w:bCs/>
          <w:sz w:val="26"/>
          <w:szCs w:val="24"/>
          <w:cs/>
          <w:lang w:bidi="bn-BD"/>
        </w:rPr>
        <w:t>অবস্থায় নিষিদ্ধ কাজসমূহ</w:t>
      </w:r>
      <w:r w:rsidR="00742A9A">
        <w:rPr>
          <w:rFonts w:ascii="Kalpurush" w:eastAsia="Nikosh" w:hAnsi="Kalpurush" w:cs="Kalpurush"/>
          <w:b/>
          <w:bCs/>
          <w:sz w:val="26"/>
          <w:szCs w:val="24"/>
          <w:cs/>
          <w:lang w:bidi="bn-BD"/>
        </w:rPr>
        <w:t>:</w:t>
      </w:r>
      <w:r w:rsidR="005D45C4" w:rsidRPr="007D69C6">
        <w:rPr>
          <w:rFonts w:ascii="Kalpurush" w:eastAsia="Nikosh" w:hAnsi="Kalpurush" w:cs="Kalpurush"/>
          <w:b/>
          <w:bCs/>
          <w:sz w:val="26"/>
          <w:szCs w:val="24"/>
          <w:cs/>
          <w:lang w:bidi="bn-BD"/>
        </w:rPr>
        <w:t xml:space="preserve"> </w:t>
      </w:r>
    </w:p>
    <w:p w:rsidR="00CB732F" w:rsidRPr="00CB732F" w:rsidRDefault="005D45C4" w:rsidP="0029676C">
      <w:pPr>
        <w:numPr>
          <w:ilvl w:val="0"/>
          <w:numId w:val="3"/>
        </w:numPr>
        <w:tabs>
          <w:tab w:val="clear" w:pos="143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মাথার চুল কামানো বা উঠানো অথবা যে কোন</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ভাবে তা দূর করা যাবে না। মহান আল্লাহ</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p>
    <w:p w:rsidR="005D45C4" w:rsidRPr="00CD1A64" w:rsidRDefault="00CB732F" w:rsidP="0029676C">
      <w:pPr>
        <w:spacing w:after="120" w:line="240" w:lineRule="auto"/>
        <w:jc w:val="lowKashida"/>
        <w:rPr>
          <w:rFonts w:ascii="NikoshBAN" w:eastAsia="NikoshBAN" w:hAnsi="NikoshBAN" w:cs="NikoshBAN"/>
          <w:sz w:val="26"/>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تَحۡلِقُواْ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رُءُوسَكُمۡ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١٩٦</w:t>
      </w:r>
      <w:r>
        <w:rPr>
          <w:rFonts w:ascii="KFGQPC Uthman Taha Naskh" w:cs="KFGQPC Uthman Taha Naskh"/>
          <w:color w:val="008000"/>
          <w:sz w:val="24"/>
          <w:szCs w:val="24"/>
          <w:rtl/>
        </w:rPr>
        <w:t>]</w:t>
      </w:r>
    </w:p>
    <w:p w:rsidR="005D45C4" w:rsidRPr="00CB732F" w:rsidRDefault="00CB732F" w:rsidP="006E1F2B">
      <w:pPr>
        <w:tabs>
          <w:tab w:val="num" w:pos="720"/>
        </w:tabs>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আর যতক্ষণ পর্যন্ত হাদী তার স্থানে না পৌঁছাবে ততক্ষণ পর্যন্ত তোমরা তোমাদের মাথা মু</w:t>
      </w:r>
      <w:r w:rsidR="007D69C6">
        <w:rPr>
          <w:rFonts w:ascii="Kalpurush" w:eastAsia="Nikosh" w:hAnsi="Kalpurush" w:cs="Kalpurush" w:hint="cs"/>
          <w:sz w:val="26"/>
          <w:szCs w:val="24"/>
          <w:cs/>
          <w:lang w:bidi="bn-IN"/>
        </w:rPr>
        <w:t>ণ্ড</w:t>
      </w:r>
      <w:r w:rsidR="005D45C4" w:rsidRPr="007D69C6">
        <w:rPr>
          <w:rFonts w:ascii="Kalpurush" w:eastAsia="Nikosh" w:hAnsi="Kalpurush" w:cs="Kalpurush"/>
          <w:sz w:val="26"/>
          <w:szCs w:val="24"/>
          <w:cs/>
          <w:lang w:bidi="bn-BD"/>
        </w:rPr>
        <w:t>ন করো না</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6E1F2B">
        <w:rPr>
          <w:rFonts w:ascii="Kalpurush" w:eastAsia="Nikosh" w:hAnsi="Kalpurush" w:cs="Kalpurush" w:hint="cs"/>
          <w:sz w:val="26"/>
          <w:szCs w:val="24"/>
          <w:cs/>
          <w:lang w:bidi="bn-IN"/>
        </w:rPr>
        <w:t xml:space="preserve"> [</w:t>
      </w:r>
      <w:r w:rsidR="006E1F2B" w:rsidRPr="006E1F2B">
        <w:rPr>
          <w:rFonts w:ascii="Kalpurush" w:eastAsia="Nikosh" w:hAnsi="Kalpurush" w:cs="Kalpurush" w:hint="cs"/>
          <w:sz w:val="26"/>
          <w:szCs w:val="24"/>
          <w:cs/>
          <w:lang w:bidi="bn-IN"/>
        </w:rPr>
        <w:t>সূরা</w:t>
      </w:r>
      <w:r w:rsidR="006E1F2B" w:rsidRPr="006E1F2B">
        <w:rPr>
          <w:rFonts w:ascii="Kalpurush" w:eastAsia="Nikosh" w:hAnsi="Kalpurush" w:cs="Kalpurush"/>
          <w:sz w:val="26"/>
          <w:szCs w:val="24"/>
          <w:cs/>
          <w:lang w:bidi="bn-IN"/>
        </w:rPr>
        <w:t xml:space="preserve"> </w:t>
      </w:r>
      <w:r w:rsidR="006E1F2B" w:rsidRPr="006E1F2B">
        <w:rPr>
          <w:rFonts w:ascii="Kalpurush" w:eastAsia="Nikosh" w:hAnsi="Kalpurush" w:cs="Kalpurush" w:hint="cs"/>
          <w:sz w:val="26"/>
          <w:szCs w:val="24"/>
          <w:cs/>
          <w:lang w:bidi="bn-IN"/>
        </w:rPr>
        <w:t>আল</w:t>
      </w:r>
      <w:r w:rsidR="006E1F2B" w:rsidRPr="006E1F2B">
        <w:rPr>
          <w:rFonts w:ascii="Kalpurush" w:eastAsia="Nikosh" w:hAnsi="Kalpurush" w:cs="Kalpurush"/>
          <w:sz w:val="26"/>
          <w:szCs w:val="24"/>
          <w:cs/>
          <w:lang w:bidi="bn-IN"/>
        </w:rPr>
        <w:t>-</w:t>
      </w:r>
      <w:r w:rsidR="006E1F2B" w:rsidRPr="006E1F2B">
        <w:rPr>
          <w:rFonts w:ascii="Kalpurush" w:eastAsia="Nikosh" w:hAnsi="Kalpurush" w:cs="Kalpurush" w:hint="cs"/>
          <w:sz w:val="26"/>
          <w:szCs w:val="24"/>
          <w:cs/>
          <w:lang w:bidi="bn-IN"/>
        </w:rPr>
        <w:t>বাকারাহ</w:t>
      </w:r>
      <w:r w:rsidR="006E1F2B">
        <w:rPr>
          <w:rFonts w:ascii="Kalpurush" w:eastAsia="Nikosh" w:hAnsi="Kalpurush" w:cs="Kalpurush" w:hint="cs"/>
          <w:sz w:val="26"/>
          <w:szCs w:val="24"/>
          <w:cs/>
          <w:lang w:bidi="bn-IN"/>
        </w:rPr>
        <w:t>, আয়াত</w:t>
      </w:r>
      <w:r w:rsidR="006E1F2B" w:rsidRPr="006E1F2B">
        <w:rPr>
          <w:rFonts w:ascii="Kalpurush" w:eastAsia="Nikosh" w:hAnsi="Kalpurush" w:cs="Kalpurush"/>
          <w:sz w:val="26"/>
          <w:szCs w:val="24"/>
          <w:cs/>
          <w:lang w:bidi="bn-IN"/>
        </w:rPr>
        <w:t xml:space="preserve">: </w:t>
      </w:r>
      <w:r w:rsidR="006E1F2B" w:rsidRPr="006E1F2B">
        <w:rPr>
          <w:rFonts w:ascii="Kalpurush" w:eastAsia="Nikosh" w:hAnsi="Kalpurush" w:cs="Kalpurush" w:hint="cs"/>
          <w:sz w:val="26"/>
          <w:szCs w:val="24"/>
          <w:cs/>
          <w:lang w:bidi="bn-IN"/>
        </w:rPr>
        <w:t>১৯৬</w:t>
      </w:r>
      <w:r w:rsidR="006E1F2B">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w:t>
      </w:r>
    </w:p>
    <w:p w:rsidR="005D45C4" w:rsidRPr="00CB732F" w:rsidRDefault="006E1F2B" w:rsidP="0029676C">
      <w:pPr>
        <w:tabs>
          <w:tab w:val="num" w:pos="720"/>
        </w:tabs>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অধিকাংশ আল</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মের মতে</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 xml:space="preserve">শরীরের অন্যান্য অংশের চুলের বিধানও একই প্রকার। সুতরাং </w:t>
      </w:r>
      <w:r w:rsidR="002C03ED"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অবস্থায় শরীরের</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অংশের</w:t>
      </w:r>
      <w:r w:rsidR="007D69C6">
        <w:rPr>
          <w:rFonts w:ascii="Kalpurush" w:eastAsia="Nikosh" w:hAnsi="Kalpurush" w:cs="Kalpurush"/>
          <w:sz w:val="26"/>
          <w:szCs w:val="24"/>
          <w:cs/>
          <w:lang w:bidi="bn-BD"/>
        </w:rPr>
        <w:t xml:space="preserve"> চুলই কাটতে বা ছাঁটতে পারবে না।</w:t>
      </w:r>
    </w:p>
    <w:p w:rsidR="005D45C4" w:rsidRPr="00CD1A64" w:rsidRDefault="007D69C6" w:rsidP="0029676C">
      <w:pPr>
        <w:numPr>
          <w:ilvl w:val="0"/>
          <w:numId w:val="3"/>
        </w:numPr>
        <w:tabs>
          <w:tab w:val="clear" w:pos="1437"/>
          <w:tab w:val="num" w:pos="720"/>
        </w:tabs>
        <w:bidi w:val="0"/>
        <w:spacing w:after="120" w:line="240" w:lineRule="auto"/>
        <w:ind w:left="0" w:firstLine="360"/>
        <w:jc w:val="lowKashida"/>
        <w:rPr>
          <w:rFonts w:ascii="NikoshBAN" w:eastAsia="NikoshBAN" w:hAnsi="NikoshBAN" w:cs="NikoshBAN"/>
          <w:sz w:val="26"/>
          <w:szCs w:val="24"/>
        </w:rPr>
      </w:pPr>
      <w:r>
        <w:rPr>
          <w:rFonts w:ascii="Kalpurush" w:eastAsia="Nikosh" w:hAnsi="Kalpurush" w:cs="Kalpurush"/>
          <w:sz w:val="26"/>
          <w:szCs w:val="24"/>
          <w:cs/>
          <w:lang w:bidi="bn-BD"/>
        </w:rPr>
        <w:t>নখ কাটা</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w:t>
      </w:r>
    </w:p>
    <w:p w:rsidR="005D45C4" w:rsidRPr="00CB732F" w:rsidRDefault="007D69C6"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আল</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মগণ এ ব্যাপারে একমত হয়েছেন যে</w:t>
      </w:r>
      <w:r w:rsidR="005D45C4" w:rsidRPr="007D69C6">
        <w:rPr>
          <w:rFonts w:ascii="Kalpurush" w:eastAsia="Nikosh" w:hAnsi="Kalpurush" w:cs="Kalpurush"/>
          <w:sz w:val="26"/>
          <w:szCs w:val="24"/>
          <w:lang w:bidi="bn-BD"/>
        </w:rPr>
        <w:t xml:space="preserve">, </w:t>
      </w:r>
      <w:r w:rsidR="002C03ED"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 xml:space="preserve">অবস্থায় চুল কাটা যেমন হারাম তেমনি নখ কাটাও </w:t>
      </w:r>
      <w:r w:rsidR="005D45C4" w:rsidRPr="007D69C6">
        <w:rPr>
          <w:rFonts w:ascii="Kalpurush" w:eastAsia="Nikosh" w:hAnsi="Kalpurush" w:cs="Kalpurush"/>
          <w:sz w:val="26"/>
          <w:szCs w:val="24"/>
          <w:cs/>
          <w:lang w:bidi="bn-BD"/>
        </w:rPr>
        <w:lastRenderedPageBreak/>
        <w:t>হারাম। তবে যদি</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কারণে নখ ভেঙে যায় তবে সেটা ফেলে</w:t>
      </w:r>
      <w:r>
        <w:rPr>
          <w:rFonts w:ascii="Kalpurush" w:eastAsia="Nikosh" w:hAnsi="Kalpurush" w:cs="Kalpurush"/>
          <w:sz w:val="26"/>
          <w:szCs w:val="24"/>
          <w:cs/>
          <w:lang w:bidi="bn-BD"/>
        </w:rPr>
        <w:t xml:space="preserve"> দেওয়া</w:t>
      </w:r>
      <w:r w:rsidR="005D45C4" w:rsidRPr="007D69C6">
        <w:rPr>
          <w:rFonts w:ascii="Kalpurush" w:eastAsia="Nikosh" w:hAnsi="Kalpurush" w:cs="Kalpurush"/>
          <w:sz w:val="26"/>
          <w:szCs w:val="24"/>
          <w:cs/>
          <w:lang w:bidi="bn-BD"/>
        </w:rPr>
        <w:t>য়</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দোষ নেই।</w:t>
      </w:r>
      <w:r w:rsidR="005D45C4" w:rsidRPr="00CB732F">
        <w:rPr>
          <w:rStyle w:val="FootnoteReference"/>
          <w:rFonts w:ascii="SutonnyMJ" w:hAnsi="SutonnyMJ" w:cs="KFGQPC Uthman Taha Naskh"/>
          <w:sz w:val="26"/>
          <w:szCs w:val="24"/>
        </w:rPr>
        <w:footnoteReference w:id="16"/>
      </w:r>
      <w:r w:rsidR="005D45C4" w:rsidRPr="007D69C6">
        <w:rPr>
          <w:rFonts w:ascii="Kalpurush" w:eastAsia="Nikosh" w:hAnsi="Kalpurush" w:cs="Kalpurush"/>
          <w:sz w:val="26"/>
          <w:szCs w:val="24"/>
          <w:cs/>
          <w:lang w:bidi="bn-BD"/>
        </w:rPr>
        <w:t xml:space="preserve"> </w:t>
      </w:r>
    </w:p>
    <w:p w:rsidR="005D45C4" w:rsidRPr="00CD1A64" w:rsidRDefault="005D45C4" w:rsidP="0029676C">
      <w:pPr>
        <w:numPr>
          <w:ilvl w:val="0"/>
          <w:numId w:val="3"/>
        </w:numPr>
        <w:tabs>
          <w:tab w:val="clear" w:pos="1437"/>
          <w:tab w:val="num" w:pos="90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গায়ে বা কাপড়ে সুগন্ধি লাগানো: </w:t>
      </w:r>
    </w:p>
    <w:p w:rsidR="005D45C4" w:rsidRPr="00CB732F" w:rsidRDefault="002C03ED"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অবস্থায় গায়ে বা কাপড়ে সুগন্ধি লাগানো যাবে না। রাসূলুল্লাহ সাল্লা</w:t>
      </w:r>
      <w:r w:rsidR="007D69C6">
        <w:rPr>
          <w:rFonts w:ascii="Kalpurush" w:eastAsia="Nikosh" w:hAnsi="Kalpurush" w:cs="Kalpurush"/>
          <w:sz w:val="26"/>
          <w:szCs w:val="24"/>
          <w:cs/>
          <w:lang w:bidi="bn-BD"/>
        </w:rPr>
        <w:t>ল্লাহু আলাইহি ওয়াসাল্লাম বলেছেন</w:t>
      </w:r>
      <w:r w:rsidR="005D45C4" w:rsidRPr="007D69C6">
        <w:rPr>
          <w:rFonts w:ascii="Kalpurush" w:eastAsia="Nikosh" w:hAnsi="Kalpurush" w:cs="Kalpurush"/>
          <w:sz w:val="26"/>
          <w:szCs w:val="24"/>
          <w:cs/>
          <w:lang w:bidi="bn-BD"/>
        </w:rPr>
        <w:t>:</w:t>
      </w:r>
    </w:p>
    <w:p w:rsidR="005D45C4" w:rsidRPr="006E1F2B" w:rsidRDefault="006E1F2B" w:rsidP="006E1F2B">
      <w:pPr>
        <w:spacing w:after="120" w:line="240" w:lineRule="auto"/>
        <w:jc w:val="lowKashida"/>
        <w:rPr>
          <w:rFonts w:ascii="Times New Roman" w:eastAsia="Times New Roman" w:hAnsi="Times New Roman" w:cs="KFGQPC Uthman Taha Naskh"/>
          <w:color w:val="333399"/>
          <w:sz w:val="26"/>
          <w:szCs w:val="24"/>
        </w:rPr>
      </w:pPr>
      <w:r w:rsidRPr="006E1F2B">
        <w:rPr>
          <w:rFonts w:ascii="Kalpurush" w:eastAsia="Nikosh" w:hAnsi="Kalpurush" w:cs="KFGQPC Uthman Taha Naskh" w:hint="cs"/>
          <w:color w:val="333399"/>
          <w:sz w:val="26"/>
          <w:szCs w:val="24"/>
          <w:rtl/>
        </w:rPr>
        <w:t>«</w:t>
      </w:r>
      <w:r w:rsidR="005D45C4" w:rsidRPr="006E1F2B">
        <w:rPr>
          <w:rFonts w:ascii="Kalpurush" w:eastAsia="Nikosh" w:hAnsi="Kalpurush" w:cs="KFGQPC Uthman Taha Naskh"/>
          <w:color w:val="333399"/>
          <w:sz w:val="26"/>
          <w:szCs w:val="24"/>
          <w:rtl/>
        </w:rPr>
        <w:t>لا تلبسوا من الثياب شيئا مسه الزعفران</w:t>
      </w:r>
      <w:r w:rsidR="005D45C4" w:rsidRPr="006E1F2B">
        <w:rPr>
          <w:rFonts w:ascii="Kalpurush" w:eastAsia="Nikosh" w:hAnsi="Kalpurush" w:cs="KFGQPC Uthman Taha Naskh" w:hint="cs"/>
          <w:color w:val="333399"/>
          <w:sz w:val="26"/>
          <w:szCs w:val="24"/>
          <w:rtl/>
        </w:rPr>
        <w:t>.</w:t>
      </w:r>
      <w:r w:rsidR="005D45C4" w:rsidRPr="006E1F2B">
        <w:rPr>
          <w:rFonts w:ascii="Kalpurush" w:eastAsia="Nikosh" w:hAnsi="Kalpurush" w:cs="KFGQPC Uthman Taha Naskh"/>
          <w:color w:val="333399"/>
          <w:sz w:val="26"/>
          <w:szCs w:val="24"/>
          <w:rtl/>
        </w:rPr>
        <w:t xml:space="preserve"> ولا الورس</w:t>
      </w:r>
      <w:r w:rsidRPr="006E1F2B">
        <w:rPr>
          <w:rFonts w:ascii="Kalpurush" w:eastAsia="Nikosh" w:hAnsi="Kalpurush" w:cs="KFGQPC Uthman Taha Naskh" w:hint="cs"/>
          <w:color w:val="333399"/>
          <w:sz w:val="26"/>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তোমরা এমন কাপড় পরিধান করো না যাতে জাফরান বা ওয়ারস সুগন্ধি লেগেছে।</w:t>
      </w:r>
      <w:r>
        <w:rPr>
          <w:rFonts w:ascii="Kalpurush" w:eastAsia="Nikosh" w:hAnsi="Kalpurush" w:cs="Kalpurush"/>
          <w:sz w:val="26"/>
          <w:szCs w:val="24"/>
          <w:cs/>
          <w:lang w:bidi="bn-BD"/>
        </w:rPr>
        <w:t>”</w:t>
      </w:r>
      <w:r w:rsidR="005D45C4" w:rsidRPr="00CB732F">
        <w:rPr>
          <w:rStyle w:val="FootnoteReference"/>
          <w:rFonts w:ascii="SutonnyMJ" w:hAnsi="SutonnyMJ" w:cs="KFGQPC Uthman Taha Naskh"/>
          <w:sz w:val="26"/>
          <w:szCs w:val="24"/>
        </w:rPr>
        <w:footnoteReference w:id="17"/>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অনুরূপভাবে এক সাহাবি হজের সময় তার বাহন থেকে পড়ে মারা যায় তখন রাসূলুল্লাহ সাল্লাল্লাহু আলাইহি ওয়াসাল্লাম তাকে কাফন</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cs/>
          <w:lang w:bidi="bn-BD"/>
        </w:rPr>
        <w:t>র নিয়ম বলে</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cs/>
          <w:lang w:bidi="bn-BD"/>
        </w:rPr>
        <w:t>র সময় বলেছিলেন:</w:t>
      </w:r>
    </w:p>
    <w:p w:rsidR="005D45C4" w:rsidRPr="006E1F2B" w:rsidRDefault="006E1F2B" w:rsidP="006E1F2B">
      <w:pPr>
        <w:spacing w:after="120" w:line="240" w:lineRule="auto"/>
        <w:jc w:val="lowKashida"/>
        <w:rPr>
          <w:rFonts w:ascii="Times New Roman" w:eastAsia="Times New Roman" w:hAnsi="Times New Roman" w:cs="KFGQPC Uthman Taha Naskh"/>
          <w:color w:val="333399"/>
          <w:sz w:val="26"/>
          <w:szCs w:val="24"/>
        </w:rPr>
      </w:pPr>
      <w:r w:rsidRPr="006E1F2B">
        <w:rPr>
          <w:rFonts w:ascii="Kalpurush" w:eastAsia="Nikosh" w:hAnsi="Kalpurush" w:cs="KFGQPC Uthman Taha Naskh" w:hint="cs"/>
          <w:color w:val="333399"/>
          <w:sz w:val="26"/>
          <w:szCs w:val="24"/>
          <w:rtl/>
        </w:rPr>
        <w:t>«</w:t>
      </w:r>
      <w:r w:rsidR="005D45C4" w:rsidRPr="006E1F2B">
        <w:rPr>
          <w:rFonts w:ascii="Kalpurush" w:eastAsia="Nikosh" w:hAnsi="Kalpurush" w:cs="KFGQPC Uthman Taha Naskh"/>
          <w:color w:val="333399"/>
          <w:sz w:val="26"/>
          <w:szCs w:val="24"/>
          <w:rtl/>
        </w:rPr>
        <w:t>ولا تقربوه طيبا</w:t>
      </w:r>
      <w:r w:rsidRPr="006E1F2B">
        <w:rPr>
          <w:rFonts w:ascii="Kalpurush" w:eastAsia="Nikosh" w:hAnsi="Kalpurush" w:cs="KFGQPC Uthman Taha Naskh" w:hint="cs"/>
          <w:color w:val="333399"/>
          <w:sz w:val="26"/>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lastRenderedPageBreak/>
        <w:t>“</w:t>
      </w:r>
      <w:r w:rsidR="005D45C4" w:rsidRPr="007D69C6">
        <w:rPr>
          <w:rFonts w:ascii="Kalpurush" w:eastAsia="Nikosh" w:hAnsi="Kalpurush" w:cs="Kalpurush"/>
          <w:sz w:val="26"/>
          <w:szCs w:val="24"/>
          <w:cs/>
          <w:lang w:bidi="bn-BD"/>
        </w:rPr>
        <w:t>তোমরা একে আতর বা সুগন্ধি লাগিও না</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5D45C4" w:rsidRPr="00CB732F">
        <w:rPr>
          <w:rStyle w:val="FootnoteReference"/>
          <w:rFonts w:ascii="SutonnyMJ" w:hAnsi="SutonnyMJ" w:cs="KFGQPC Uthman Taha Naskh"/>
          <w:sz w:val="26"/>
          <w:szCs w:val="24"/>
        </w:rPr>
        <w:footnoteReference w:id="18"/>
      </w:r>
      <w:r w:rsidR="005D45C4" w:rsidRPr="007D69C6">
        <w:rPr>
          <w:rFonts w:ascii="Kalpurush" w:eastAsia="Nikosh" w:hAnsi="Kalpurush" w:cs="Kalpurush"/>
          <w:sz w:val="26"/>
          <w:szCs w:val="24"/>
          <w:cs/>
          <w:lang w:bidi="bn-BD"/>
        </w:rPr>
        <w:t xml:space="preserve"> তাই সুগন্ধিযুক্ত</w:t>
      </w:r>
      <w:r w:rsidR="007D69C6" w:rsidRPr="007D69C6">
        <w:rPr>
          <w:rFonts w:ascii="Kalpurush" w:eastAsia="Nikosh" w:hAnsi="Kalpurush" w:cs="Kalpurush"/>
          <w:sz w:val="26"/>
          <w:szCs w:val="24"/>
          <w:cs/>
          <w:lang w:bidi="bn-BD"/>
        </w:rPr>
        <w:t xml:space="preserve"> বস্তু </w:t>
      </w:r>
      <w:r w:rsidR="005D45C4" w:rsidRPr="007D69C6">
        <w:rPr>
          <w:rFonts w:ascii="Kalpurush" w:eastAsia="Nikosh" w:hAnsi="Kalpurush" w:cs="Kalpurush"/>
          <w:sz w:val="26"/>
          <w:szCs w:val="24"/>
          <w:cs/>
          <w:lang w:bidi="bn-BD"/>
        </w:rPr>
        <w:t>পরিত্যাগ করতে হবে। যেমন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সুগন্ধিযুক্ত সাবান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সুগন্ধিযুক্ত পানীয় ও খাবার ইত্যাদিও পরিত্যাজ্য।</w:t>
      </w:r>
    </w:p>
    <w:p w:rsidR="005D45C4" w:rsidRPr="00CD1A64" w:rsidRDefault="005D45C4" w:rsidP="0029676C">
      <w:pPr>
        <w:numPr>
          <w:ilvl w:val="0"/>
          <w:numId w:val="3"/>
        </w:numPr>
        <w:tabs>
          <w:tab w:val="clear" w:pos="1437"/>
          <w:tab w:val="num" w:pos="90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নেকাব ও হাত মোজা পরিধান করা পরিত্যাগ করতে হবে। কারণ</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রাসূলুল্লাহ সাল্লাল্লাহু আলাইহি ওয়াসাল্লাম বলেছেন: </w:t>
      </w:r>
    </w:p>
    <w:p w:rsidR="005D45C4" w:rsidRPr="006E1F2B" w:rsidRDefault="006E1F2B" w:rsidP="006E1F2B">
      <w:pPr>
        <w:spacing w:after="120" w:line="240" w:lineRule="auto"/>
        <w:jc w:val="lowKashida"/>
        <w:rPr>
          <w:rFonts w:ascii="Times New Roman" w:eastAsia="Times New Roman" w:hAnsi="Times New Roman" w:cs="KFGQPC Uthman Taha Naskh"/>
          <w:color w:val="333399"/>
          <w:sz w:val="26"/>
          <w:szCs w:val="24"/>
        </w:rPr>
      </w:pPr>
      <w:r w:rsidRPr="006E1F2B">
        <w:rPr>
          <w:rFonts w:ascii="Kalpurush" w:eastAsia="Nikosh" w:hAnsi="Kalpurush" w:cs="KFGQPC Uthman Taha Naskh" w:hint="cs"/>
          <w:color w:val="333399"/>
          <w:sz w:val="26"/>
          <w:szCs w:val="24"/>
          <w:rtl/>
        </w:rPr>
        <w:t>«</w:t>
      </w:r>
      <w:r w:rsidR="005D45C4" w:rsidRPr="006E1F2B">
        <w:rPr>
          <w:rFonts w:ascii="Kalpurush" w:eastAsia="Nikosh" w:hAnsi="Kalpurush" w:cs="KFGQPC Uthman Taha Naskh"/>
          <w:color w:val="333399"/>
          <w:sz w:val="26"/>
          <w:szCs w:val="24"/>
          <w:rtl/>
        </w:rPr>
        <w:t>لا تتنقب المرأة الحرم (أي المحرمة ) ولا تلبس القفازين</w:t>
      </w:r>
      <w:r w:rsidRPr="006E1F2B">
        <w:rPr>
          <w:rFonts w:ascii="Kalpurush" w:eastAsia="Nikosh" w:hAnsi="Kalpurush" w:cs="KFGQPC Uthman Taha Naskh" w:hint="cs"/>
          <w:color w:val="333399"/>
          <w:sz w:val="26"/>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2C03ED"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অবস্থায়</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মহিলা নেকাব পরবে 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অনুরূপভাবে হাত মোজাও লাগাবে না</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5D45C4" w:rsidRPr="00CB732F">
        <w:rPr>
          <w:rStyle w:val="FootnoteReference"/>
          <w:rFonts w:ascii="SutonnyMJ" w:hAnsi="SutonnyMJ" w:cs="KFGQPC Uthman Taha Naskh"/>
          <w:sz w:val="26"/>
          <w:szCs w:val="24"/>
        </w:rPr>
        <w:footnoteReference w:id="19"/>
      </w:r>
      <w:r w:rsidR="005D45C4" w:rsidRPr="007D69C6">
        <w:rPr>
          <w:rFonts w:ascii="Kalpurush" w:eastAsia="Nikosh" w:hAnsi="Kalpurush" w:cs="Kalpurush"/>
          <w:sz w:val="26"/>
          <w:szCs w:val="24"/>
          <w:cs/>
          <w:lang w:bidi="bn-BD"/>
        </w:rPr>
        <w:t xml:space="preserve"> </w:t>
      </w:r>
    </w:p>
    <w:p w:rsidR="005D45C4" w:rsidRPr="00CB732F" w:rsidRDefault="005D45C4" w:rsidP="0029676C">
      <w:pPr>
        <w:numPr>
          <w:ilvl w:val="0"/>
          <w:numId w:val="3"/>
        </w:numPr>
        <w:tabs>
          <w:tab w:val="clear" w:pos="1437"/>
          <w:tab w:val="num" w:pos="720"/>
        </w:tabs>
        <w:bidi w:val="0"/>
        <w:spacing w:after="120" w:line="240" w:lineRule="auto"/>
        <w:ind w:left="0" w:firstLine="36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বিয়ে-শাদি ক</w:t>
      </w:r>
      <w:r w:rsidR="007D69C6" w:rsidRPr="007D69C6">
        <w:rPr>
          <w:rFonts w:ascii="Kalpurush" w:eastAsia="Nikosh" w:hAnsi="Kalpurush" w:cs="Kalpurush"/>
          <w:sz w:val="26"/>
          <w:szCs w:val="24"/>
          <w:cs/>
          <w:lang w:bidi="bn-BD"/>
        </w:rPr>
        <w:t>রা বা করানো কোনটাই করা যাবে না</w:t>
      </w:r>
      <w:r w:rsidR="007D69C6" w:rsidRPr="007D69C6">
        <w:rPr>
          <w:rFonts w:ascii="Kalpurush" w:eastAsia="Nikosh" w:hAnsi="Kalpurush" w:cs="Kalpurush" w:hint="cs"/>
          <w:sz w:val="26"/>
          <w:szCs w:val="24"/>
          <w:cs/>
          <w:lang w:bidi="hi-IN"/>
        </w:rPr>
        <w:t>।</w:t>
      </w:r>
      <w:r w:rsidR="007D69C6">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 xml:space="preserve">রাসূলুল্লাহ সাল্লাল্লাহু আলাইহি ওয়াসাল্লাম বলেছেন: </w:t>
      </w:r>
    </w:p>
    <w:p w:rsidR="005D45C4" w:rsidRPr="006E1F2B" w:rsidRDefault="006E1F2B" w:rsidP="006E1F2B">
      <w:pPr>
        <w:tabs>
          <w:tab w:val="num" w:pos="720"/>
        </w:tabs>
        <w:spacing w:after="120" w:line="240" w:lineRule="auto"/>
        <w:jc w:val="lowKashida"/>
        <w:rPr>
          <w:rFonts w:ascii="Times New Roman" w:eastAsia="Times New Roman" w:hAnsi="Times New Roman" w:cs="KFGQPC Uthman Taha Naskh"/>
          <w:color w:val="333399"/>
          <w:sz w:val="26"/>
          <w:szCs w:val="24"/>
        </w:rPr>
      </w:pPr>
      <w:r w:rsidRPr="006E1F2B">
        <w:rPr>
          <w:rFonts w:ascii="Kalpurush" w:eastAsia="Nikosh" w:hAnsi="Kalpurush" w:cs="KFGQPC Uthman Taha Naskh" w:hint="cs"/>
          <w:color w:val="333399"/>
          <w:sz w:val="26"/>
          <w:szCs w:val="24"/>
          <w:rtl/>
        </w:rPr>
        <w:t>«</w:t>
      </w:r>
      <w:r w:rsidR="005D45C4" w:rsidRPr="006E1F2B">
        <w:rPr>
          <w:rFonts w:ascii="Kalpurush" w:eastAsia="Nikosh" w:hAnsi="Kalpurush" w:cs="KFGQPC Uthman Taha Naskh"/>
          <w:color w:val="333399"/>
          <w:sz w:val="26"/>
          <w:szCs w:val="24"/>
          <w:rtl/>
        </w:rPr>
        <w:t xml:space="preserve">لا ينكح المحرم ولا ينكح ولا يخطب </w:t>
      </w:r>
      <w:r w:rsidRPr="006E1F2B">
        <w:rPr>
          <w:rFonts w:ascii="Kalpurush" w:eastAsia="Nikosh" w:hAnsi="Kalpurush" w:cs="KFGQPC Uthman Taha Naskh" w:hint="cs"/>
          <w:color w:val="333399"/>
          <w:sz w:val="26"/>
          <w:szCs w:val="24"/>
          <w:rtl/>
        </w:rPr>
        <w:t>»</w:t>
      </w:r>
    </w:p>
    <w:p w:rsidR="005D45C4" w:rsidRPr="00CB732F" w:rsidRDefault="00CB732F" w:rsidP="0029676C">
      <w:pPr>
        <w:tabs>
          <w:tab w:val="num" w:pos="720"/>
        </w:tabs>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lastRenderedPageBreak/>
        <w:t>“</w:t>
      </w:r>
      <w:r w:rsidR="002C03ED"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অবস্থায় কেউ বিয়ে করবে 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বিয়ে দেবে 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বিয়ের প্রস্তাবও করবে না</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5D45C4" w:rsidRPr="00CB732F">
        <w:rPr>
          <w:rStyle w:val="FootnoteReference"/>
          <w:rFonts w:ascii="SutonnyMJ" w:hAnsi="SutonnyMJ" w:cs="KFGQPC Uthman Taha Naskh"/>
          <w:sz w:val="26"/>
          <w:szCs w:val="24"/>
        </w:rPr>
        <w:footnoteReference w:id="20"/>
      </w:r>
      <w:r w:rsidR="005D45C4" w:rsidRPr="007D69C6">
        <w:rPr>
          <w:rFonts w:ascii="Kalpurush" w:eastAsia="Nikosh" w:hAnsi="Kalpurush" w:cs="Kalpurush"/>
          <w:sz w:val="26"/>
          <w:szCs w:val="24"/>
          <w:cs/>
          <w:lang w:bidi="bn-BD"/>
        </w:rPr>
        <w:t xml:space="preserve"> যদি কেউ এ ধরনের কাজ করে তবে তা ফাসেদ/বাতিল বলে পরিগণিত হবে। </w:t>
      </w:r>
    </w:p>
    <w:p w:rsidR="005D45C4" w:rsidRPr="00CD1A64" w:rsidRDefault="005D45C4" w:rsidP="0029676C">
      <w:pPr>
        <w:numPr>
          <w:ilvl w:val="0"/>
          <w:numId w:val="3"/>
        </w:numPr>
        <w:tabs>
          <w:tab w:val="clear" w:pos="143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সহবাস বা এর সাথে সংশ্লিষ্ট প্রাথমিক</w:t>
      </w:r>
      <w:r w:rsidR="002C03ED" w:rsidRPr="007D69C6">
        <w:rPr>
          <w:rFonts w:ascii="Kalpurush" w:eastAsia="Nikosh" w:hAnsi="Kalpurush" w:cs="Kalpurush"/>
          <w:sz w:val="26"/>
          <w:szCs w:val="24"/>
          <w:cs/>
          <w:lang w:bidi="bn-BD"/>
        </w:rPr>
        <w:t xml:space="preserve"> কর্মকাণ্ড</w:t>
      </w:r>
      <w:r w:rsidRPr="007D69C6">
        <w:rPr>
          <w:rFonts w:ascii="Kalpurush" w:eastAsia="Nikosh" w:hAnsi="Kalpurush" w:cs="Kalpurush"/>
          <w:sz w:val="26"/>
          <w:szCs w:val="24"/>
          <w:cs/>
          <w:lang w:bidi="bn-BD"/>
        </w:rPr>
        <w:t xml:space="preserve"> যেমন প্রবল আকাংখা জনিত স্পর্শ</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চুমু ইত্যাদি থেকেও দূরে থাকতে হবে। যদি কেউ প্রাথমিক হালাল হওয়ার (পাথর মারার) পূর্বে সহবাস করে তবে স্বামী-স্ত্রী উভয়েরই হজ বাতিল হয়ে যাবে। </w:t>
      </w:r>
    </w:p>
    <w:p w:rsidR="005D45C4" w:rsidRPr="00CD1A64" w:rsidRDefault="005D45C4" w:rsidP="0029676C">
      <w:pPr>
        <w:numPr>
          <w:ilvl w:val="0"/>
          <w:numId w:val="3"/>
        </w:numPr>
        <w:tabs>
          <w:tab w:val="clear" w:pos="143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স্থল ভূমির শিকার করা বা শিকারে সহায়তা করাও নিষিদ্ধ। আল্লাহ</w:t>
      </w:r>
      <w:r w:rsidR="00955F06" w:rsidRPr="007D69C6">
        <w:rPr>
          <w:rFonts w:ascii="Kalpurush" w:eastAsia="Nikosh" w:hAnsi="Kalpurush" w:cs="Kalpurush"/>
          <w:sz w:val="26"/>
          <w:szCs w:val="24"/>
          <w:cs/>
          <w:lang w:bidi="bn-BD"/>
        </w:rPr>
        <w:t xml:space="preserve"> তা‘আলা</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p>
    <w:p w:rsidR="005D45C4" w:rsidRPr="00CB732F" w:rsidRDefault="00CB732F" w:rsidP="0029676C">
      <w:pPr>
        <w:spacing w:after="120" w:line="240" w:lineRule="auto"/>
        <w:jc w:val="lowKashida"/>
        <w:rPr>
          <w:rFonts w:ascii="Times New Roman" w:eastAsia="Times New Roman" w:hAnsi="Times New Roman" w:cs="KFGQPC Uthman Taha Naskh"/>
          <w:sz w:val="26"/>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٩٥</w:t>
      </w:r>
      <w:r>
        <w:rPr>
          <w:rFonts w:ascii="KFGQPC Uthman Taha Naskh" w:cs="KFGQPC Uthman Taha Naskh"/>
          <w:color w:val="008000"/>
          <w:sz w:val="24"/>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 xml:space="preserve">হে ঈমানদারগণ! তোমরা </w:t>
      </w:r>
      <w:r w:rsidR="002C03ED"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অবস্থায় শিকার করো না</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Pr>
          <w:rFonts w:ascii="Kalpurush" w:eastAsia="Nikosh" w:hAnsi="Kalpurush" w:cs="Kalpurush" w:hint="cs"/>
          <w:sz w:val="26"/>
          <w:szCs w:val="24"/>
          <w:cs/>
          <w:lang w:bidi="bn-IN"/>
        </w:rPr>
        <w:t xml:space="preserve"> [</w:t>
      </w:r>
      <w:r w:rsidRPr="00CB732F">
        <w:rPr>
          <w:rFonts w:ascii="Kalpurush" w:eastAsia="Nikosh" w:hAnsi="Kalpurush" w:cs="Kalpurush" w:hint="cs"/>
          <w:sz w:val="26"/>
          <w:szCs w:val="24"/>
          <w:cs/>
          <w:lang w:bidi="bn-IN"/>
        </w:rPr>
        <w:t>সূরা</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আল</w:t>
      </w:r>
      <w:r w:rsidRPr="00CB732F">
        <w:rPr>
          <w:rFonts w:ascii="Kalpurush" w:eastAsia="Nikosh" w:hAnsi="Kalpurush" w:cs="Kalpurush"/>
          <w:sz w:val="26"/>
          <w:szCs w:val="24"/>
          <w:cs/>
          <w:lang w:bidi="bn-IN"/>
        </w:rPr>
        <w:t>-</w:t>
      </w:r>
      <w:r w:rsidRPr="00CB732F">
        <w:rPr>
          <w:rFonts w:ascii="Kalpurush" w:eastAsia="Nikosh" w:hAnsi="Kalpurush" w:cs="Kalpurush" w:hint="cs"/>
          <w:sz w:val="26"/>
          <w:szCs w:val="24"/>
          <w:cs/>
          <w:lang w:bidi="bn-IN"/>
        </w:rPr>
        <w:t>মায়েদাহ</w:t>
      </w:r>
      <w:r w:rsidRPr="00CB732F">
        <w:rPr>
          <w:rFonts w:ascii="Kalpurush" w:eastAsia="Nikosh" w:hAnsi="Kalpurush" w:cs="Kalpurush"/>
          <w:sz w:val="26"/>
          <w:szCs w:val="24"/>
        </w:rPr>
        <w:t xml:space="preserve">, </w:t>
      </w:r>
      <w:r w:rsidRPr="00CB732F">
        <w:rPr>
          <w:rFonts w:ascii="Kalpurush" w:eastAsia="Nikosh" w:hAnsi="Kalpurush" w:cs="Kalpurush" w:hint="cs"/>
          <w:sz w:val="26"/>
          <w:szCs w:val="24"/>
          <w:cs/>
          <w:lang w:bidi="bn-IN"/>
        </w:rPr>
        <w:t>আয়াত</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৯৫</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পুরুষ ও মহিলা উভয়ই এ ধরনের শিকার থেকে নিজেদেরকে দূরে রাখতে হবে। তবে যে সমস্ত প্রাণী কষ্টদায়ক সেগুলো </w:t>
      </w:r>
      <w:r w:rsidR="005D45C4" w:rsidRPr="007D69C6">
        <w:rPr>
          <w:rFonts w:ascii="Kalpurush" w:eastAsia="Nikosh" w:hAnsi="Kalpurush" w:cs="Kalpurush"/>
          <w:sz w:val="26"/>
          <w:szCs w:val="24"/>
          <w:cs/>
          <w:lang w:bidi="bn-BD"/>
        </w:rPr>
        <w:lastRenderedPageBreak/>
        <w:t>মারতে</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দোষ নেই।</w:t>
      </w:r>
      <w:r w:rsidR="007D69C6">
        <w:rPr>
          <w:rFonts w:ascii="Kalpurush" w:eastAsia="Nikosh" w:hAnsi="Kalpurush" w:cs="Kalpurush"/>
          <w:sz w:val="26"/>
          <w:szCs w:val="24"/>
          <w:cs/>
          <w:lang w:bidi="bn-BD"/>
        </w:rPr>
        <w:t xml:space="preserve"> ইবন </w:t>
      </w:r>
      <w:r w:rsidR="005D45C4" w:rsidRPr="007D69C6">
        <w:rPr>
          <w:rFonts w:ascii="Kalpurush" w:eastAsia="Nikosh" w:hAnsi="Kalpurush" w:cs="Kalpurush"/>
          <w:sz w:val="26"/>
          <w:szCs w:val="24"/>
          <w:cs/>
          <w:lang w:bidi="bn-BD"/>
        </w:rPr>
        <w:t>উম</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র রাদিয়াল্লাহু আনহুমা</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005D45C4" w:rsidRPr="007D69C6">
        <w:rPr>
          <w:rFonts w:ascii="Kalpurush" w:eastAsia="Nikosh" w:hAnsi="Kalpurush" w:cs="Kalpurush"/>
          <w:sz w:val="26"/>
          <w:szCs w:val="24"/>
          <w:cs/>
          <w:lang w:bidi="bn-BD"/>
        </w:rPr>
        <w:t xml:space="preserve"> </w:t>
      </w:r>
    </w:p>
    <w:p w:rsidR="005D45C4" w:rsidRPr="006E1F2B" w:rsidRDefault="006E1F2B" w:rsidP="006E1F2B">
      <w:pPr>
        <w:spacing w:after="120" w:line="240" w:lineRule="auto"/>
        <w:jc w:val="lowKashida"/>
        <w:rPr>
          <w:rFonts w:ascii="Times New Roman" w:eastAsia="Times New Roman" w:hAnsi="Times New Roman" w:cs="KFGQPC Uthman Taha Naskh"/>
          <w:color w:val="333399"/>
          <w:sz w:val="26"/>
          <w:szCs w:val="24"/>
        </w:rPr>
      </w:pPr>
      <w:r w:rsidRPr="006E1F2B">
        <w:rPr>
          <w:rFonts w:ascii="Kalpurush" w:eastAsia="Nikosh" w:hAnsi="Kalpurush" w:cs="KFGQPC Uthman Taha Naskh" w:hint="cs"/>
          <w:color w:val="333399"/>
          <w:sz w:val="26"/>
          <w:szCs w:val="24"/>
          <w:rtl/>
          <w:cs/>
        </w:rPr>
        <w:t>«</w:t>
      </w:r>
      <w:r w:rsidR="005D45C4" w:rsidRPr="006E1F2B">
        <w:rPr>
          <w:rFonts w:ascii="Kalpurush" w:eastAsia="Nikosh" w:hAnsi="Kalpurush" w:cs="KFGQPC Uthman Taha Naskh"/>
          <w:color w:val="333399"/>
          <w:sz w:val="26"/>
          <w:szCs w:val="24"/>
          <w:rtl/>
        </w:rPr>
        <w:t>أمر الرسول صلى الله عليه وسلم بقتل خمس فواسق في الحل والحرم</w:t>
      </w:r>
      <w:r w:rsidR="00742A9A" w:rsidRPr="006E1F2B">
        <w:rPr>
          <w:rFonts w:ascii="Kalpurush" w:eastAsia="Nikosh" w:hAnsi="Kalpurush" w:cs="KFGQPC Uthman Taha Naskh"/>
          <w:color w:val="333399"/>
          <w:sz w:val="26"/>
          <w:szCs w:val="24"/>
          <w:rtl/>
        </w:rPr>
        <w:t>:</w:t>
      </w:r>
      <w:r w:rsidR="005D45C4" w:rsidRPr="006E1F2B">
        <w:rPr>
          <w:rFonts w:ascii="Kalpurush" w:eastAsia="Nikosh" w:hAnsi="Kalpurush" w:cs="KFGQPC Uthman Taha Naskh"/>
          <w:color w:val="333399"/>
          <w:sz w:val="26"/>
          <w:szCs w:val="24"/>
          <w:rtl/>
        </w:rPr>
        <w:t xml:space="preserve"> الحدأة والغراب والفأرة والعقرب والكلب العقور</w:t>
      </w:r>
      <w:r w:rsidRPr="006E1F2B">
        <w:rPr>
          <w:rFonts w:ascii="Kalpurush" w:eastAsia="Nikosh" w:hAnsi="Kalpurush" w:cs="KFGQPC Uthman Taha Naskh" w:hint="cs"/>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রাসূলুল্লাহ সাল্লাল্লাহু আলাইহি ওয়াসাল্লাম পাঁচ ধরনের প্রাণীকে হালাল এলাকা এবং হারাম এলাকা উভয় স্থানেই হত্যা করার নির্দেশ দিয়েছেন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 হলো: চিল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ইঁদুর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সাপ-বিচ্ছু এবং হিংস্র কুকুর</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hi-IN"/>
        </w:rPr>
        <w:t>।</w:t>
      </w:r>
      <w:r w:rsidRPr="00CB732F">
        <w:rPr>
          <w:rStyle w:val="FootnoteReference"/>
          <w:rFonts w:ascii="SutonnyMJ" w:hAnsi="SutonnyMJ" w:cs="KFGQPC Uthman Taha Naskh"/>
          <w:sz w:val="26"/>
          <w:szCs w:val="24"/>
        </w:rPr>
        <w:footnoteReference w:id="21"/>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যদি কেউ নিষিদ্ধ বিষয়গুলো করে ফেলে তার কি করা</w:t>
      </w:r>
      <w:r w:rsidR="007D69C6">
        <w:rPr>
          <w:rFonts w:ascii="Kalpurush" w:eastAsia="Nikosh" w:hAnsi="Kalpurush" w:cs="Kalpurush"/>
          <w:b/>
          <w:bCs/>
          <w:sz w:val="26"/>
          <w:szCs w:val="24"/>
          <w:cs/>
          <w:lang w:bidi="bn-BD"/>
        </w:rPr>
        <w:t xml:space="preserve"> উচিৎ</w:t>
      </w:r>
      <w:r w:rsidRPr="007D69C6">
        <w:rPr>
          <w:rFonts w:ascii="Kalpurush" w:eastAsia="Nikosh" w:hAnsi="Kalpurush" w:cs="Kalpurush"/>
          <w:b/>
          <w:bCs/>
          <w:sz w:val="26"/>
          <w:szCs w:val="24"/>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কোন</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মহিলা যদি </w:t>
      </w:r>
      <w:r w:rsidR="002C03ED" w:rsidRPr="007D69C6">
        <w:rPr>
          <w:rFonts w:ascii="Kalpurush" w:eastAsia="Nikosh" w:hAnsi="Kalpurush" w:cs="Kalpurush"/>
          <w:sz w:val="26"/>
          <w:szCs w:val="24"/>
          <w:cs/>
          <w:lang w:bidi="bn-BD"/>
        </w:rPr>
        <w:t xml:space="preserve">ইহরাম </w:t>
      </w:r>
      <w:r w:rsidR="007D69C6">
        <w:rPr>
          <w:rFonts w:ascii="Kalpurush" w:eastAsia="Nikosh" w:hAnsi="Kalpurush" w:cs="Kalpurush"/>
          <w:sz w:val="26"/>
          <w:szCs w:val="24"/>
          <w:cs/>
          <w:lang w:bidi="bn-BD"/>
        </w:rPr>
        <w:t>অবস্থায় নিষিদ্ধ বস্ত</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গুলো করে ফেলে তখন তার তিনটি অবস্থা থাকতে পারে: </w:t>
      </w:r>
    </w:p>
    <w:p w:rsidR="005D45C4" w:rsidRPr="00CD1A64" w:rsidRDefault="005D45C4" w:rsidP="0029676C">
      <w:pPr>
        <w:numPr>
          <w:ilvl w:val="0"/>
          <w:numId w:val="4"/>
        </w:numPr>
        <w:tabs>
          <w:tab w:val="clear" w:pos="1302"/>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সে তা ভুলে বা অসাবধানতাবশত. অথবা জোরকৃত হয়ে বা ঘুমন্ত অবস্থায় করে ফেলে তবে তার কিছুই করার নেই। সে আল্লাহর কাছে ক্ষমা চাইবে। এ </w:t>
      </w:r>
      <w:r w:rsidRPr="007D69C6">
        <w:rPr>
          <w:rFonts w:ascii="Kalpurush" w:eastAsia="Nikosh" w:hAnsi="Kalpurush" w:cs="Kalpurush"/>
          <w:sz w:val="26"/>
          <w:szCs w:val="24"/>
          <w:cs/>
          <w:lang w:bidi="bn-BD"/>
        </w:rPr>
        <w:lastRenderedPageBreak/>
        <w:t>সব অবস্থায় আল্লাহ</w:t>
      </w:r>
      <w:r w:rsidR="00955F06" w:rsidRPr="007D69C6">
        <w:rPr>
          <w:rFonts w:ascii="Kalpurush" w:eastAsia="Nikosh" w:hAnsi="Kalpurush" w:cs="Kalpurush"/>
          <w:sz w:val="26"/>
          <w:szCs w:val="24"/>
          <w:cs/>
          <w:lang w:bidi="bn-BD"/>
        </w:rPr>
        <w:t xml:space="preserve"> তা‘আলা</w:t>
      </w:r>
      <w:r w:rsidRPr="007D69C6">
        <w:rPr>
          <w:rFonts w:ascii="Kalpurush" w:eastAsia="Nikosh" w:hAnsi="Kalpurush" w:cs="Kalpurush"/>
          <w:sz w:val="26"/>
          <w:szCs w:val="24"/>
          <w:cs/>
          <w:lang w:bidi="bn-BD"/>
        </w:rPr>
        <w:t xml:space="preserve"> বান্দাকে যে</w:t>
      </w:r>
      <w:r w:rsidR="007D69C6">
        <w:rPr>
          <w:rFonts w:ascii="Kalpurush" w:eastAsia="Nikosh" w:hAnsi="Kalpurush" w:cs="Kalpurush"/>
          <w:sz w:val="26"/>
          <w:szCs w:val="24"/>
          <w:cs/>
          <w:lang w:bidi="bn-BD"/>
        </w:rPr>
        <w:t xml:space="preserve"> দো‘আ</w:t>
      </w:r>
      <w:r w:rsidRPr="007D69C6">
        <w:rPr>
          <w:rFonts w:ascii="Kalpurush" w:eastAsia="Nikosh" w:hAnsi="Kalpurush" w:cs="Kalpurush"/>
          <w:sz w:val="26"/>
          <w:szCs w:val="24"/>
          <w:cs/>
          <w:lang w:bidi="bn-BD"/>
        </w:rPr>
        <w:t xml:space="preserve"> শিখিয়ে দিয়েছেন তা হলো:</w:t>
      </w:r>
      <w:r w:rsidR="007D69C6">
        <w:rPr>
          <w:rFonts w:ascii="Kalpurush" w:eastAsia="Nikosh" w:hAnsi="Kalpurush" w:cs="Kalpurush"/>
          <w:sz w:val="26"/>
          <w:szCs w:val="24"/>
          <w:cs/>
          <w:lang w:bidi="bn-BD"/>
        </w:rPr>
        <w:t xml:space="preserve"> দো‘আ</w:t>
      </w:r>
    </w:p>
    <w:p w:rsidR="005D45C4" w:rsidRPr="00CB732F" w:rsidRDefault="00CB732F" w:rsidP="0029676C">
      <w:pPr>
        <w:spacing w:after="120" w:line="240" w:lineRule="auto"/>
        <w:jc w:val="lowKashida"/>
        <w:rPr>
          <w:rFonts w:ascii="Times New Roman" w:eastAsia="Times New Roman" w:hAnsi="Times New Roman" w:cs="KFGQPC Uthman Taha Naskh"/>
          <w:sz w:val="26"/>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تُؤَاخِذۡنَآ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أَخۡطَأۡنَاۚ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٢٨٦</w:t>
      </w:r>
      <w:r>
        <w:rPr>
          <w:rFonts w:ascii="KFGQPC Uthman Taha Naskh" w:cs="KFGQPC Uthman Taha Naskh"/>
          <w:color w:val="008000"/>
          <w:sz w:val="24"/>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 xml:space="preserve">হে আমাদের </w:t>
      </w:r>
      <w:r w:rsidR="007D69C6">
        <w:rPr>
          <w:rFonts w:ascii="Kalpurush" w:eastAsia="Nikosh" w:hAnsi="Kalpurush" w:cs="Kalpurush" w:hint="cs"/>
          <w:sz w:val="26"/>
          <w:szCs w:val="24"/>
          <w:cs/>
          <w:lang w:bidi="bn-IN"/>
        </w:rPr>
        <w:t>রব</w:t>
      </w:r>
      <w:r w:rsidR="005D45C4" w:rsidRPr="007D69C6">
        <w:rPr>
          <w:rFonts w:ascii="Kalpurush" w:eastAsia="Nikosh" w:hAnsi="Kalpurush" w:cs="Kalpurush"/>
          <w:sz w:val="26"/>
          <w:szCs w:val="24"/>
          <w:cs/>
          <w:lang w:bidi="bn-BD"/>
        </w:rPr>
        <w:t>! আমরা যদি বিস্মৃত হই বা ভুল করে বসি তবে সে জন্য আপনি আমাদের পাকড়াও করবে না</w:t>
      </w:r>
      <w:r>
        <w:rPr>
          <w:rFonts w:ascii="Kalpurush" w:eastAsia="Nikosh" w:hAnsi="Kalpurush" w:cs="Kalpurush"/>
          <w:sz w:val="26"/>
          <w:szCs w:val="24"/>
          <w:cs/>
          <w:lang w:bidi="bn-BD"/>
        </w:rPr>
        <w:t>”</w:t>
      </w:r>
      <w:r>
        <w:rPr>
          <w:rFonts w:ascii="Kalpurush" w:eastAsia="Nikosh" w:hAnsi="Kalpurush" w:cs="Kalpurush" w:hint="cs"/>
          <w:sz w:val="26"/>
          <w:szCs w:val="24"/>
          <w:cs/>
          <w:lang w:bidi="bn-IN"/>
        </w:rPr>
        <w:t xml:space="preserve"> [</w:t>
      </w:r>
      <w:r w:rsidRPr="00CB732F">
        <w:rPr>
          <w:rFonts w:ascii="Kalpurush" w:eastAsia="Nikosh" w:hAnsi="Kalpurush" w:cs="Kalpurush" w:hint="cs"/>
          <w:sz w:val="26"/>
          <w:szCs w:val="24"/>
          <w:cs/>
          <w:lang w:bidi="bn-IN"/>
        </w:rPr>
        <w:t>সূরা</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আল</w:t>
      </w:r>
      <w:r w:rsidRPr="00CB732F">
        <w:rPr>
          <w:rFonts w:ascii="Kalpurush" w:eastAsia="Nikosh" w:hAnsi="Kalpurush" w:cs="Kalpurush"/>
          <w:sz w:val="26"/>
          <w:szCs w:val="24"/>
          <w:cs/>
          <w:lang w:bidi="bn-IN"/>
        </w:rPr>
        <w:t>-</w:t>
      </w:r>
      <w:r w:rsidRPr="00CB732F">
        <w:rPr>
          <w:rFonts w:ascii="Kalpurush" w:eastAsia="Nikosh" w:hAnsi="Kalpurush" w:cs="Kalpurush" w:hint="cs"/>
          <w:sz w:val="26"/>
          <w:szCs w:val="24"/>
          <w:cs/>
          <w:lang w:bidi="bn-IN"/>
        </w:rPr>
        <w:t>বাকারাহ</w:t>
      </w:r>
      <w:r>
        <w:rPr>
          <w:rFonts w:ascii="Kalpurush" w:eastAsia="Nikosh" w:hAnsi="Kalpurush" w:cs="Kalpurush" w:hint="cs"/>
          <w:sz w:val="26"/>
          <w:szCs w:val="24"/>
          <w:cs/>
          <w:lang w:bidi="bn-IN"/>
        </w:rPr>
        <w:t>, আয়াত</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২৮৬</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কিন্তু যখনই সেই ওজর শেষ হয়ে যাবে তখন থেকে আর তা করা যাবে না। যেমন মূর্খ ব্যক্তি জানার পর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ঘুমন্ত ব্যক্তি জাগ্রত হওয়ার পর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 xml:space="preserve">বিস্মৃত ব্যক্তি মনে হওয়ার পর সে ধরনের গুনাহ আর করতে পারবে না। </w:t>
      </w:r>
    </w:p>
    <w:p w:rsidR="005D45C4" w:rsidRPr="00CD1A64" w:rsidRDefault="005D45C4" w:rsidP="0029676C">
      <w:pPr>
        <w:numPr>
          <w:ilvl w:val="0"/>
          <w:numId w:val="4"/>
        </w:numPr>
        <w:tabs>
          <w:tab w:val="clear" w:pos="1302"/>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আর যদি কেউ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অবস্থায় নিষিদ্ধ কাজগুলো</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ওজর থাকার কারণে করে তবে সে গুনাহ থেকে মুক্তি পেলেও তাকে সেগুলোর জন্য ফিদ</w:t>
      </w:r>
      <w:r w:rsidR="00CB732F">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য়া দিতে হবে। মহান আল্লাহ</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p>
    <w:p w:rsidR="005D45C4" w:rsidRPr="00CB732F" w:rsidRDefault="00CB732F" w:rsidP="0029676C">
      <w:pPr>
        <w:spacing w:after="120" w:line="240" w:lineRule="auto"/>
        <w:jc w:val="lowKashida"/>
        <w:rPr>
          <w:rFonts w:ascii="Times New Roman" w:eastAsia="Times New Roman" w:hAnsi="Times New Roman" w:cs="KFGQPC Uthman Taha Naskh"/>
          <w:sz w:val="26"/>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تَحۡلِقُواْ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رُءُوسَكُمۡ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رَّأۡسِهِۦ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فَفِدۡيَةٞ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نُسُكٖۚ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تَمَتَّعَ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بِٱلۡعُمۡرَةِ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ٱسۡتَيۡسَرَ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رَجَعۡتُمۡۗ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عَشَرَةٞ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كَامِلَةٞۗ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١٩٦</w:t>
      </w:r>
      <w:r>
        <w:rPr>
          <w:rFonts w:ascii="KFGQPC Uthman Taha Naskh" w:cs="KFGQPC Uthman Taha Naskh"/>
          <w:color w:val="008000"/>
          <w:sz w:val="24"/>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7D69C6">
        <w:rPr>
          <w:rFonts w:ascii="Kalpurush" w:eastAsia="Nikosh" w:hAnsi="Kalpurush" w:cs="Kalpurush"/>
          <w:sz w:val="26"/>
          <w:szCs w:val="24"/>
          <w:cs/>
          <w:lang w:bidi="bn-BD"/>
        </w:rPr>
        <w:t>আর যে পর্যন্ত কুরবান</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র পশু তার স্থানে না পৌঁছে তোমরা মাথা মু</w:t>
      </w:r>
      <w:r w:rsidR="007D69C6">
        <w:rPr>
          <w:rFonts w:ascii="Kalpurush" w:eastAsia="Nikosh" w:hAnsi="Kalpurush" w:cs="Kalpurush" w:hint="cs"/>
          <w:sz w:val="26"/>
          <w:szCs w:val="24"/>
          <w:cs/>
          <w:lang w:bidi="bn-IN"/>
        </w:rPr>
        <w:t>ণ্ড</w:t>
      </w:r>
      <w:r w:rsidR="005D45C4" w:rsidRPr="007D69C6">
        <w:rPr>
          <w:rFonts w:ascii="Kalpurush" w:eastAsia="Nikosh" w:hAnsi="Kalpurush" w:cs="Kalpurush"/>
          <w:sz w:val="26"/>
          <w:szCs w:val="24"/>
          <w:cs/>
          <w:lang w:bidi="bn-BD"/>
        </w:rPr>
        <w:t>ন করো না। তোমাদের মধ্যে যদি কেউ পীড়িত হয় বা মাথায় ব্যথা হয় তবে স</w:t>
      </w:r>
      <w:r w:rsidR="007D69C6">
        <w:rPr>
          <w:rFonts w:ascii="Kalpurush" w:eastAsia="Nikosh" w:hAnsi="Kalpurush" w:cs="Kalpurush"/>
          <w:sz w:val="26"/>
          <w:szCs w:val="24"/>
          <w:cs/>
          <w:lang w:bidi="bn-BD"/>
        </w:rPr>
        <w:t>িয়াম কিংবা সাদকা অথবা কুরবান</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র দ্বারা ওটার ফি</w:t>
      </w:r>
      <w:r w:rsidR="007D69C6">
        <w:rPr>
          <w:rFonts w:ascii="Kalpurush" w:eastAsia="Nikosh" w:hAnsi="Kalpurush" w:cs="Kalpurush" w:hint="cs"/>
          <w:sz w:val="26"/>
          <w:szCs w:val="24"/>
          <w:cs/>
          <w:lang w:bidi="bn-IN"/>
        </w:rPr>
        <w:t>দিয়া</w:t>
      </w:r>
      <w:r w:rsidR="005D45C4" w:rsidRPr="007D69C6">
        <w:rPr>
          <w:rFonts w:ascii="Kalpurush" w:eastAsia="Nikosh" w:hAnsi="Kalpurush" w:cs="Kalpurush"/>
          <w:sz w:val="26"/>
          <w:szCs w:val="24"/>
          <w:cs/>
          <w:lang w:bidi="bn-BD"/>
        </w:rPr>
        <w:t xml:space="preserve"> দেবে। যখন তোমরা নিরাপদ হবে তখন তোমাদের মধ্যে যে ব্যক্তি হজের পূর্বে ‘উমরা দ্বারা লাভবান হতে চায় সে সহজলভ্য ‘হাদী’ জবেহ করবে। কিন্তু যদি কেউ তা না পায় তবে তাকে হজের সময় তিন দিন এবং ঘরে ফেরার পর সাত দিন এ পূর্ণ দশ দিন সিয়াম পালন করতে হবে।</w:t>
      </w:r>
      <w:r>
        <w:rPr>
          <w:rFonts w:ascii="Kalpurush" w:eastAsia="Nikosh" w:hAnsi="Kalpurush" w:cs="Kalpurush"/>
          <w:sz w:val="26"/>
          <w:szCs w:val="24"/>
          <w:cs/>
          <w:lang w:bidi="bn-BD"/>
        </w:rPr>
        <w:t>”</w:t>
      </w:r>
      <w:r>
        <w:rPr>
          <w:rFonts w:ascii="Kalpurush" w:eastAsia="Nikosh" w:hAnsi="Kalpurush" w:cs="Kalpurush" w:hint="cs"/>
          <w:sz w:val="26"/>
          <w:szCs w:val="24"/>
          <w:cs/>
          <w:lang w:bidi="bn-IN"/>
        </w:rPr>
        <w:t xml:space="preserve"> [</w:t>
      </w:r>
      <w:r w:rsidRPr="00CB732F">
        <w:rPr>
          <w:rFonts w:ascii="Kalpurush" w:eastAsia="Nikosh" w:hAnsi="Kalpurush" w:cs="Kalpurush" w:hint="cs"/>
          <w:sz w:val="26"/>
          <w:szCs w:val="24"/>
          <w:cs/>
          <w:lang w:bidi="bn-IN"/>
        </w:rPr>
        <w:t>সূরা</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আল</w:t>
      </w:r>
      <w:r w:rsidRPr="00CB732F">
        <w:rPr>
          <w:rFonts w:ascii="Kalpurush" w:eastAsia="Nikosh" w:hAnsi="Kalpurush" w:cs="Kalpurush"/>
          <w:sz w:val="26"/>
          <w:szCs w:val="24"/>
          <w:cs/>
          <w:lang w:bidi="bn-IN"/>
        </w:rPr>
        <w:t>-</w:t>
      </w:r>
      <w:r w:rsidRPr="00CB732F">
        <w:rPr>
          <w:rFonts w:ascii="Kalpurush" w:eastAsia="Nikosh" w:hAnsi="Kalpurush" w:cs="Kalpurush" w:hint="cs"/>
          <w:sz w:val="26"/>
          <w:szCs w:val="24"/>
          <w:cs/>
          <w:lang w:bidi="bn-IN"/>
        </w:rPr>
        <w:t>বাকারাহ</w:t>
      </w:r>
      <w:r>
        <w:rPr>
          <w:rFonts w:ascii="Kalpurush" w:eastAsia="Nikosh" w:hAnsi="Kalpurush" w:cs="Kalpurush" w:hint="cs"/>
          <w:sz w:val="26"/>
          <w:szCs w:val="24"/>
          <w:cs/>
          <w:lang w:bidi="bn-IN"/>
        </w:rPr>
        <w:t>, আয়াত</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১৯৬</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আর যদি কেউ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অবস্থায় নিষিদ্ধ কাজগুলো ইচ্ছাকৃতভাবে করে তবে সে</w:t>
      </w:r>
      <w:r w:rsidR="007D69C6">
        <w:rPr>
          <w:rFonts w:ascii="Kalpurush" w:eastAsia="Nikosh" w:hAnsi="Kalpurush" w:cs="Kalpurush"/>
          <w:sz w:val="26"/>
          <w:szCs w:val="24"/>
          <w:cs/>
          <w:lang w:bidi="bn-BD"/>
        </w:rPr>
        <w:t xml:space="preserve"> গুনাহগার</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হওয়ার পাশাপাশি সেগুলোর জন্য সুনির্দিষ্ট ফিদ</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য়া দিতে হবে। </w:t>
      </w:r>
      <w:r w:rsidRPr="007D69C6">
        <w:rPr>
          <w:rFonts w:ascii="Kalpurush" w:eastAsia="Nikosh" w:hAnsi="Kalpurush" w:cs="Kalpurush"/>
          <w:sz w:val="26"/>
          <w:szCs w:val="24"/>
          <w:cs/>
          <w:lang w:bidi="bn-BD"/>
        </w:rPr>
        <w:lastRenderedPageBreak/>
        <w:t>ফিদয়া</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cs/>
          <w:lang w:bidi="bn-BD"/>
        </w:rPr>
        <w:t xml:space="preserve">র ক্ষেত্রে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অবস্থায় নিষিদ্ধ বস্ত্তগুলোকে আমরা চারভাগে ভাগ করতে পারি: </w:t>
      </w:r>
    </w:p>
    <w:p w:rsidR="005D45C4" w:rsidRPr="00CD1A64" w:rsidRDefault="005D45C4" w:rsidP="0029676C">
      <w:pPr>
        <w:numPr>
          <w:ilvl w:val="0"/>
          <w:numId w:val="5"/>
        </w:numPr>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যে নিষিদ্ধ কাজ করলে শুধু গুনাহ হয় ফিদ</w:t>
      </w:r>
      <w:r w:rsidR="00CB732F">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য়া</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cs/>
          <w:lang w:bidi="bn-BD"/>
        </w:rPr>
        <w:t>র বিধান রাখা হয়নি এবং তা হলো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বিয়ে করা বা</w:t>
      </w:r>
      <w:r w:rsidR="007D69C6">
        <w:rPr>
          <w:rFonts w:ascii="Kalpurush" w:eastAsia="Nikosh" w:hAnsi="Kalpurush" w:cs="Kalpurush"/>
          <w:sz w:val="26"/>
          <w:szCs w:val="24"/>
          <w:cs/>
          <w:lang w:bidi="bn-BD"/>
        </w:rPr>
        <w:t xml:space="preserve"> দেওয়া</w:t>
      </w:r>
      <w:r w:rsidRPr="00155CF7">
        <w:rPr>
          <w:rFonts w:ascii="Kalpurush" w:eastAsia="Nikosh" w:hAnsi="Kalpurush" w:cs="SolaimanLipi"/>
          <w:sz w:val="26"/>
          <w:szCs w:val="24"/>
          <w:cs/>
          <w:lang w:bidi="hi-IN"/>
        </w:rPr>
        <w:t xml:space="preserve">। </w:t>
      </w:r>
      <w:r w:rsidRPr="00CB732F">
        <w:rPr>
          <w:rFonts w:ascii="Kalpurush" w:eastAsia="Nikosh" w:hAnsi="Kalpurush" w:cs="Kalpurush"/>
          <w:sz w:val="26"/>
          <w:szCs w:val="24"/>
          <w:cs/>
          <w:lang w:bidi="bn-IN"/>
        </w:rPr>
        <w:t>এতে ব্যক্তি</w:t>
      </w:r>
      <w:r w:rsidR="007D69C6">
        <w:rPr>
          <w:rFonts w:ascii="Kalpurush" w:eastAsia="Nikosh" w:hAnsi="Kalpurush" w:cs="Kalpurush"/>
          <w:sz w:val="26"/>
          <w:szCs w:val="24"/>
          <w:cs/>
          <w:lang w:bidi="bn-BD"/>
        </w:rPr>
        <w:t xml:space="preserve">  গুনাহগার</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হবে এবং সে বিয়ে বাতিল বা ফাসেদ হবে কিন্তু</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ফিদ</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য়া দিয়ে মুক্তি পাওয়ার বিধান রাখা হয়</w:t>
      </w:r>
      <w:r w:rsidR="00CB732F">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 xml:space="preserve">নি। </w:t>
      </w:r>
    </w:p>
    <w:p w:rsidR="005D45C4" w:rsidRPr="00CD1A64" w:rsidRDefault="005D45C4" w:rsidP="0029676C">
      <w:pPr>
        <w:numPr>
          <w:ilvl w:val="0"/>
          <w:numId w:val="5"/>
        </w:numPr>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যে নিষিদ্ধ কাজ করলে একটি পূর্ণ উট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অথবা গরু ফিদয়া হিসেবে জবাই করতে হয় তা হলো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পাথর মেরে প্রাথমিক হালাল হওয়ার পূর্বে সহবাস করা। মূলত: এ ধরনের সহবাসের কারণে মোট চারটি কাজ করা বাধ্যতামূলক হয়ে যায়: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এক.</w:t>
      </w:r>
      <w:r w:rsidRPr="007D69C6">
        <w:rPr>
          <w:rFonts w:ascii="Kalpurush" w:eastAsia="Nikosh" w:hAnsi="Kalpurush" w:cs="Kalpurush"/>
          <w:sz w:val="26"/>
          <w:szCs w:val="24"/>
          <w:cs/>
          <w:lang w:bidi="bn-BD"/>
        </w:rPr>
        <w:t xml:space="preserve"> হজ বাতিল হয়ে যাবে।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দুই.</w:t>
      </w:r>
      <w:r w:rsidRPr="007D69C6">
        <w:rPr>
          <w:rFonts w:ascii="Kalpurush" w:eastAsia="Nikosh" w:hAnsi="Kalpurush" w:cs="Kalpurush"/>
          <w:sz w:val="26"/>
          <w:szCs w:val="24"/>
          <w:cs/>
          <w:lang w:bidi="bn-BD"/>
        </w:rPr>
        <w:t xml:space="preserve"> ফিদ</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য়া দিতে হবে</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আর তা হলো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একটি পূর্ণ উট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বা গরু।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তিন.</w:t>
      </w:r>
      <w:r w:rsidRPr="007D69C6">
        <w:rPr>
          <w:rFonts w:ascii="Kalpurush" w:eastAsia="Nikosh" w:hAnsi="Kalpurush" w:cs="Kalpurush"/>
          <w:sz w:val="26"/>
          <w:szCs w:val="24"/>
          <w:cs/>
          <w:lang w:bidi="bn-BD"/>
        </w:rPr>
        <w:t xml:space="preserve"> যে হজটি করছে তা পূর্ণ করতে হবে।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lastRenderedPageBreak/>
        <w:t>চার.</w:t>
      </w:r>
      <w:r w:rsidRPr="007D69C6">
        <w:rPr>
          <w:rFonts w:ascii="Kalpurush" w:eastAsia="Nikosh" w:hAnsi="Kalpurush" w:cs="Kalpurush"/>
          <w:sz w:val="26"/>
          <w:szCs w:val="24"/>
          <w:cs/>
          <w:lang w:bidi="bn-BD"/>
        </w:rPr>
        <w:t xml:space="preserve"> আগামীতে সে হজের কাজা করতে হবে। </w:t>
      </w:r>
    </w:p>
    <w:p w:rsidR="005D45C4" w:rsidRPr="00CD1A64" w:rsidRDefault="005D45C4" w:rsidP="0029676C">
      <w:pPr>
        <w:numPr>
          <w:ilvl w:val="0"/>
          <w:numId w:val="5"/>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যে নিষিদ্ধ কাজ করলে এর সমপরিমাণ প্রতিবিধান করতে হয়। আর তা হলো</w:t>
      </w:r>
      <w:r w:rsidRPr="007D69C6">
        <w:rPr>
          <w:rFonts w:ascii="Kalpurush" w:eastAsia="Nikosh" w:hAnsi="Kalpurush" w:cs="Kalpurush"/>
          <w:sz w:val="26"/>
          <w:szCs w:val="24"/>
          <w:lang w:bidi="bn-BD"/>
        </w:rPr>
        <w:t>,</w:t>
      </w:r>
      <w:r w:rsidR="00955F06" w:rsidRPr="007D69C6">
        <w:rPr>
          <w:rFonts w:ascii="Kalpurush" w:eastAsia="Nikosh" w:hAnsi="Kalpurush" w:cs="Kalpurush"/>
          <w:sz w:val="26"/>
          <w:szCs w:val="24"/>
          <w:lang w:bidi="bn-BD"/>
        </w:rPr>
        <w:t xml:space="preserve"> </w:t>
      </w:r>
      <w:r w:rsidR="00955F06" w:rsidRPr="007D69C6">
        <w:rPr>
          <w:rFonts w:ascii="Kalpurush" w:eastAsia="Nikosh" w:hAnsi="Kalpurush" w:cs="Kalpurush"/>
          <w:sz w:val="26"/>
          <w:szCs w:val="24"/>
          <w:cs/>
          <w:lang w:bidi="bn-BD"/>
        </w:rPr>
        <w:t xml:space="preserve">কোনো </w:t>
      </w:r>
      <w:r w:rsidRPr="007D69C6">
        <w:rPr>
          <w:rFonts w:ascii="Kalpurush" w:eastAsia="Nikosh" w:hAnsi="Kalpurush" w:cs="Kalpurush"/>
          <w:sz w:val="26"/>
          <w:szCs w:val="24"/>
          <w:cs/>
          <w:lang w:bidi="bn-BD"/>
        </w:rPr>
        <w:t>স্থল প্রাণী শিকার করা। যেমন</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হরিণ শিকার বা খরগোশ শিকার করা। এটা করলে শিকারকৃত প্রাণীর অনুপাতে জন্তু জবাই করতে হবে। </w:t>
      </w:r>
    </w:p>
    <w:p w:rsidR="007D69C6" w:rsidRPr="00CB732F" w:rsidRDefault="005D45C4" w:rsidP="0029676C">
      <w:pPr>
        <w:numPr>
          <w:ilvl w:val="0"/>
          <w:numId w:val="5"/>
        </w:numPr>
        <w:tabs>
          <w:tab w:val="clear" w:pos="927"/>
          <w:tab w:val="num" w:pos="720"/>
        </w:tabs>
        <w:bidi w:val="0"/>
        <w:spacing w:after="120" w:line="240" w:lineRule="auto"/>
        <w:ind w:left="0" w:firstLine="36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যে নিষিদ্ধ কাজ করলে স</w:t>
      </w:r>
      <w:r w:rsidR="007D69C6" w:rsidRP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ওম (রো</w:t>
      </w:r>
      <w:r w:rsidR="007D69C6" w:rsidRPr="007D69C6">
        <w:rPr>
          <w:rFonts w:ascii="Kalpurush" w:eastAsia="Nikosh" w:hAnsi="Kalpurush" w:cs="Kalpurush" w:hint="cs"/>
          <w:sz w:val="26"/>
          <w:szCs w:val="24"/>
          <w:cs/>
          <w:lang w:bidi="bn-IN"/>
        </w:rPr>
        <w:t>যা</w:t>
      </w:r>
      <w:r w:rsidRPr="007D69C6">
        <w:rPr>
          <w:rFonts w:ascii="Kalpurush" w:eastAsia="Nikosh" w:hAnsi="Kalpurush" w:cs="Kalpurush"/>
          <w:sz w:val="26"/>
          <w:szCs w:val="24"/>
          <w:cs/>
          <w:lang w:bidi="bn-BD"/>
        </w:rPr>
        <w:t>) বা সাদকা বা একটি ছাগল/দুম্বা জবাই করতে হবে। আর তা হলো</w:t>
      </w:r>
      <w:r w:rsidRPr="007D69C6">
        <w:rPr>
          <w:rFonts w:ascii="Kalpurush" w:eastAsia="Nikosh" w:hAnsi="Kalpurush" w:cs="Kalpurush"/>
          <w:sz w:val="26"/>
          <w:szCs w:val="24"/>
          <w:lang w:bidi="bn-BD"/>
        </w:rPr>
        <w:t xml:space="preserve">, </w:t>
      </w:r>
      <w:r w:rsidR="007D69C6" w:rsidRPr="007D69C6">
        <w:rPr>
          <w:rFonts w:ascii="Kalpurush" w:eastAsia="Nikosh" w:hAnsi="Kalpurush" w:cs="Kalpurush"/>
          <w:sz w:val="26"/>
          <w:szCs w:val="24"/>
          <w:cs/>
          <w:lang w:bidi="bn-BD"/>
        </w:rPr>
        <w:t>উল্ল</w:t>
      </w:r>
      <w:r w:rsidR="007D69C6" w:rsidRP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খিত নিষিদ্ধ কাজগুলো ব্যতীত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অবস্থায় নিষিদ্ধ অ</w:t>
      </w:r>
      <w:r w:rsidR="007D69C6" w:rsidRPr="007D69C6">
        <w:rPr>
          <w:rFonts w:ascii="Kalpurush" w:eastAsia="Nikosh" w:hAnsi="Kalpurush" w:cs="Kalpurush"/>
          <w:sz w:val="26"/>
          <w:szCs w:val="24"/>
          <w:cs/>
          <w:lang w:bidi="bn-BD"/>
        </w:rPr>
        <w:t>ন্যান্য কাজগুলোর কিছু করা। যেমন</w:t>
      </w:r>
      <w:r w:rsidR="007D69C6" w:rsidRP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বিনা ওজরে মাথা কামানো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আতর লাগানো। ইত্যাদি। রোজার পরিমাণ হলো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তিনদিন। আর সাদকার পরিমাণ হলো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ছয়জন মিসকিনকে তিন সা‘ পরিমাণ খাবার</w:t>
      </w:r>
      <w:r w:rsidR="007D69C6" w:rsidRPr="007D69C6">
        <w:rPr>
          <w:rFonts w:ascii="Kalpurush" w:eastAsia="Nikosh" w:hAnsi="Kalpurush" w:cs="Kalpurush"/>
          <w:sz w:val="26"/>
          <w:szCs w:val="24"/>
          <w:cs/>
          <w:lang w:bidi="bn-BD"/>
        </w:rPr>
        <w:t xml:space="preserve"> দেওয়া</w:t>
      </w:r>
      <w:r w:rsidRPr="00155CF7">
        <w:rPr>
          <w:rFonts w:ascii="Kalpurush" w:eastAsia="Nikosh" w:hAnsi="Kalpurush" w:cs="SolaimanLipi"/>
          <w:color w:val="800000"/>
          <w:sz w:val="26"/>
          <w:szCs w:val="24"/>
          <w:cs/>
          <w:lang w:bidi="hi-IN"/>
        </w:rPr>
        <w:t xml:space="preserve">। </w:t>
      </w:r>
      <w:r w:rsidRPr="007D69C6">
        <w:rPr>
          <w:rFonts w:ascii="Kalpurush" w:eastAsia="Nikosh" w:hAnsi="Kalpurush" w:cs="Kalpurush"/>
          <w:sz w:val="26"/>
          <w:szCs w:val="24"/>
          <w:cs/>
          <w:lang w:bidi="bn-BD"/>
        </w:rPr>
        <w:t>(এক সা‘= কমপক্ষে ২০৪০ গ্রাম)।</w:t>
      </w:r>
    </w:p>
    <w:p w:rsidR="006E1F2B" w:rsidRDefault="006E1F2B">
      <w:pPr>
        <w:bidi w:val="0"/>
        <w:rPr>
          <w:rFonts w:ascii="Kalpurush" w:eastAsia="Nikosh" w:hAnsi="Kalpurush" w:cs="Kalpurush"/>
          <w:b/>
          <w:bCs/>
          <w:sz w:val="26"/>
          <w:szCs w:val="24"/>
          <w:cs/>
          <w:lang w:bidi="bn-BD"/>
        </w:rPr>
      </w:pPr>
      <w:r>
        <w:rPr>
          <w:rFonts w:ascii="Kalpurush" w:eastAsia="Nikosh" w:hAnsi="Kalpurush" w:cs="Kalpurush"/>
          <w:b/>
          <w:bCs/>
          <w:sz w:val="26"/>
          <w:szCs w:val="24"/>
          <w:cs/>
          <w:lang w:bidi="bn-BD"/>
        </w:rPr>
        <w:br w:type="page"/>
      </w:r>
    </w:p>
    <w:p w:rsidR="005D45C4" w:rsidRPr="00CB732F" w:rsidRDefault="005D45C4" w:rsidP="006E1F2B">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lastRenderedPageBreak/>
        <w:t xml:space="preserve">মহিলা হাজী সাহেবার </w:t>
      </w:r>
      <w:r w:rsidR="002C03ED" w:rsidRPr="007D69C6">
        <w:rPr>
          <w:rFonts w:ascii="Kalpurush" w:eastAsia="Nikosh" w:hAnsi="Kalpurush" w:cs="Kalpurush"/>
          <w:b/>
          <w:bCs/>
          <w:sz w:val="26"/>
          <w:szCs w:val="24"/>
          <w:cs/>
          <w:lang w:bidi="bn-BD"/>
        </w:rPr>
        <w:t xml:space="preserve">ইহরামের </w:t>
      </w:r>
      <w:r w:rsidRPr="007D69C6">
        <w:rPr>
          <w:rFonts w:ascii="Kalpurush" w:eastAsia="Nikosh" w:hAnsi="Kalpurush" w:cs="Kalpurush"/>
          <w:b/>
          <w:bCs/>
          <w:sz w:val="26"/>
          <w:szCs w:val="24"/>
          <w:cs/>
          <w:lang w:bidi="bn-BD"/>
        </w:rPr>
        <w:t>পোশাক</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মহিলাদের </w:t>
      </w:r>
      <w:r w:rsidR="002C03ED" w:rsidRPr="007D69C6">
        <w:rPr>
          <w:rFonts w:ascii="Kalpurush" w:eastAsia="Nikosh" w:hAnsi="Kalpurush" w:cs="Kalpurush"/>
          <w:sz w:val="26"/>
          <w:szCs w:val="24"/>
          <w:cs/>
          <w:lang w:bidi="bn-BD"/>
        </w:rPr>
        <w:t xml:space="preserve">ইহরামের </w:t>
      </w:r>
      <w:r w:rsidRPr="007D69C6">
        <w:rPr>
          <w:rFonts w:ascii="Kalpurush" w:eastAsia="Nikosh" w:hAnsi="Kalpurush" w:cs="Kalpurush"/>
          <w:sz w:val="26"/>
          <w:szCs w:val="24"/>
          <w:cs/>
          <w:lang w:bidi="bn-BD"/>
        </w:rPr>
        <w:t xml:space="preserve">পোশাকের ক্ষেত্রে </w:t>
      </w:r>
      <w:r w:rsidR="002C03ED" w:rsidRPr="007D69C6">
        <w:rPr>
          <w:rFonts w:ascii="Kalpurush" w:eastAsia="Nikosh" w:hAnsi="Kalpurush" w:cs="Kalpurush"/>
          <w:sz w:val="26"/>
          <w:szCs w:val="24"/>
          <w:cs/>
          <w:lang w:bidi="bn-BD"/>
        </w:rPr>
        <w:t>শরী‘আত</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পোশাক নির্দিষ্ট করে দেয়নি। অনেকেই মনে করে থাকে মহিলারা সেলোয়ার কামিজ পড়তে হবে বা তাদের পোশাক সাদা হতে হবে। এ ধরনের</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নিয়ম </w:t>
      </w:r>
      <w:r w:rsidR="002C03ED" w:rsidRPr="007D69C6">
        <w:rPr>
          <w:rFonts w:ascii="Kalpurush" w:eastAsia="Nikosh" w:hAnsi="Kalpurush" w:cs="Kalpurush"/>
          <w:sz w:val="26"/>
          <w:szCs w:val="24"/>
          <w:cs/>
          <w:lang w:bidi="bn-BD"/>
        </w:rPr>
        <w:t xml:space="preserve">শরী‘আত </w:t>
      </w:r>
      <w:r w:rsidRPr="007D69C6">
        <w:rPr>
          <w:rFonts w:ascii="Kalpurush" w:eastAsia="Nikosh" w:hAnsi="Kalpurush" w:cs="Kalpurush"/>
          <w:sz w:val="26"/>
          <w:szCs w:val="24"/>
          <w:cs/>
          <w:lang w:bidi="bn-BD"/>
        </w:rPr>
        <w:t>নির্ধারণ করে দেয়</w:t>
      </w:r>
      <w:r w:rsidR="006E1F2B">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 xml:space="preserve">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সুতরাং মহিলা </w:t>
      </w:r>
      <w:r w:rsidR="002C03ED" w:rsidRPr="007D69C6">
        <w:rPr>
          <w:rFonts w:ascii="Kalpurush" w:eastAsia="Nikosh" w:hAnsi="Kalpurush" w:cs="Kalpurush"/>
          <w:sz w:val="26"/>
          <w:szCs w:val="24"/>
          <w:cs/>
          <w:lang w:bidi="bn-BD"/>
        </w:rPr>
        <w:t xml:space="preserve">ইহরামের </w:t>
      </w:r>
      <w:r w:rsidRPr="007D69C6">
        <w:rPr>
          <w:rFonts w:ascii="Kalpurush" w:eastAsia="Nikosh" w:hAnsi="Kalpurush" w:cs="Kalpurush"/>
          <w:sz w:val="26"/>
          <w:szCs w:val="24"/>
          <w:cs/>
          <w:lang w:bidi="bn-BD"/>
        </w:rPr>
        <w:t xml:space="preserve">জন্য তার স্বাভাবিক পোশাকই পরতে পারবে। তবে তাকে অবশ্যই </w:t>
      </w:r>
      <w:r w:rsidR="002C03ED" w:rsidRPr="007D69C6">
        <w:rPr>
          <w:rFonts w:ascii="Kalpurush" w:eastAsia="Nikosh" w:hAnsi="Kalpurush" w:cs="Kalpurush"/>
          <w:sz w:val="26"/>
          <w:szCs w:val="24"/>
          <w:cs/>
          <w:lang w:bidi="bn-BD"/>
        </w:rPr>
        <w:t xml:space="preserve">শরী‘আত </w:t>
      </w:r>
      <w:r w:rsidRPr="007D69C6">
        <w:rPr>
          <w:rFonts w:ascii="Kalpurush" w:eastAsia="Nikosh" w:hAnsi="Kalpurush" w:cs="Kalpurush"/>
          <w:sz w:val="26"/>
          <w:szCs w:val="24"/>
          <w:cs/>
          <w:lang w:bidi="bn-BD"/>
        </w:rPr>
        <w:t>নিষিদ্ধ পোশাক পরিত্যাগ করতে হবে। তার পোশাক আঁট সাট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এমন মিহি যেন না হয় যাতে শরীর স্পষ্ট হয় তা খেয়াল রাখতে হবে। তবে সবচেয়ে</w:t>
      </w:r>
      <w:r w:rsidR="007D69C6">
        <w:rPr>
          <w:rFonts w:ascii="Kalpurush" w:eastAsia="Nikosh" w:hAnsi="Kalpurush" w:cs="Kalpurush"/>
          <w:sz w:val="26"/>
          <w:szCs w:val="24"/>
          <w:cs/>
          <w:lang w:bidi="bn-BD"/>
        </w:rPr>
        <w:t xml:space="preserve"> ভালো</w:t>
      </w:r>
      <w:r w:rsidRPr="007D69C6">
        <w:rPr>
          <w:rFonts w:ascii="Kalpurush" w:eastAsia="Nikosh" w:hAnsi="Kalpurush" w:cs="Kalpurush"/>
          <w:sz w:val="26"/>
          <w:szCs w:val="24"/>
          <w:cs/>
          <w:lang w:bidi="bn-BD"/>
        </w:rPr>
        <w:t xml:space="preserve"> হয় এমন পোশাক পরা যা মানুষের দৃষ্টি কাড়বে না। কেননা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এখানে পুরুষ মহিলা কাছাকাছি অবস্থান করে থাকে। সৌন্দর্যময় পোশাক পরার মধ্যে ফিতনায় পড়ে যাওয়া এবং ফেলে</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cs/>
          <w:lang w:bidi="bn-BD"/>
        </w:rPr>
        <w:t>র ভয় আছে।</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তারপরও মহি</w:t>
      </w:r>
      <w:r w:rsidR="007D69C6">
        <w:rPr>
          <w:rFonts w:ascii="Kalpurush" w:eastAsia="Nikosh" w:hAnsi="Kalpurush" w:cs="Kalpurush"/>
          <w:sz w:val="26"/>
          <w:szCs w:val="24"/>
          <w:cs/>
          <w:lang w:bidi="bn-BD"/>
        </w:rPr>
        <w:t>লারা কয়েকটি পোশাক পরতে পারবে না</w:t>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 xml:space="preserve">১ ও ২-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অবস্থায় মহিলাদের জন্য হাত মোজা ও নেকাব পড়া হারাম: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কারণ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রাসূলুল্লাহ সাল্লাল্লাহু আলাইহি ওয়াসাল্লাম</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r w:rsidR="00CB732F">
        <w:rPr>
          <w:rFonts w:ascii="Kalpurush" w:eastAsia="Nikosh" w:hAnsi="Kalpurush" w:cs="Kalpurush"/>
          <w:sz w:val="26"/>
          <w:szCs w:val="24"/>
          <w:cs/>
          <w:lang w:bidi="bn-BD"/>
        </w:rPr>
        <w:t>“</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অবস্থায় মহিলারা নেকাবও পরবে 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আবার হাত মোজাও পরবে না।</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সহীহ বুখারি: ১৭৪১ কিন্তু যদি অপরিচিত পুরুষ মহিলাদের পাশ দিয়ে যায়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তবে মাথার ওড়না দ্বারা মুখ ঢেকে রাখতে হবে। আয়েশা রাদিয়াল্লাহু আনহা</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পুরুষরা আমাদের পাশ দিয়ে যেত যখন আমরা রাসূল সাল্লাল্লাহু আলাইহি ওয়াসাল্লামের সাথে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অবস্থায় ছিলাম</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তখন আমাদের নিকটবর্তী হলে আমাদের প্রত্যেকে মাথার ওড়না মুখের</w:t>
      </w:r>
      <w:r w:rsidR="007D69C6">
        <w:rPr>
          <w:rFonts w:ascii="Kalpurush" w:eastAsia="Nikosh" w:hAnsi="Kalpurush" w:cs="Kalpurush"/>
          <w:sz w:val="26"/>
          <w:szCs w:val="24"/>
          <w:cs/>
          <w:lang w:bidi="bn-BD"/>
        </w:rPr>
        <w:t xml:space="preserve"> </w:t>
      </w:r>
      <w:r w:rsidR="007D69C6">
        <w:rPr>
          <w:rFonts w:ascii="Kalpurush" w:eastAsia="Nikosh" w:hAnsi="Kalpurush" w:cs="Kalpurush" w:hint="cs"/>
          <w:sz w:val="26"/>
          <w:szCs w:val="24"/>
          <w:cs/>
          <w:lang w:bidi="bn-IN"/>
        </w:rPr>
        <w:t>উ</w:t>
      </w:r>
      <w:r w:rsidR="00955F06" w:rsidRPr="007D69C6">
        <w:rPr>
          <w:rFonts w:ascii="Kalpurush" w:eastAsia="Nikosh" w:hAnsi="Kalpurush" w:cs="Kalpurush"/>
          <w:sz w:val="26"/>
          <w:szCs w:val="24"/>
          <w:cs/>
          <w:lang w:bidi="bn-BD"/>
        </w:rPr>
        <w:t xml:space="preserve">পর </w:t>
      </w:r>
      <w:r w:rsidRPr="007D69C6">
        <w:rPr>
          <w:rFonts w:ascii="Kalpurush" w:eastAsia="Nikosh" w:hAnsi="Kalpurush" w:cs="Kalpurush"/>
          <w:sz w:val="26"/>
          <w:szCs w:val="24"/>
          <w:cs/>
          <w:lang w:bidi="bn-BD"/>
        </w:rPr>
        <w:t>দিতাম। যখন তারা আমাদের পাশ দিয়ে চলে যেত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তখন আবার মুখের থেকে কাপড় সরিয়ে নিতাম।</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rPr>
        <w:footnoteReference w:id="22"/>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৩-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অবস্থায় মহিলারা সুগন্ধিযুক্ত কাপড় ব্যবহার করতে পারবে না। ‘আয়েশা রাদিয়াল্লাহু ‘আনহা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lastRenderedPageBreak/>
        <w:t>অবস্থায়</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ঠোঁটের</w:t>
      </w:r>
      <w:r w:rsidR="00955F06" w:rsidRPr="007D69C6">
        <w:rPr>
          <w:rFonts w:ascii="Kalpurush" w:eastAsia="Nikosh" w:hAnsi="Kalpurush" w:cs="Kalpurush"/>
          <w:sz w:val="26"/>
          <w:szCs w:val="24"/>
          <w:cs/>
          <w:lang w:bidi="bn-BD"/>
        </w:rPr>
        <w:t xml:space="preserve"> ওপর কোনো </w:t>
      </w:r>
      <w:r w:rsidRPr="007D69C6">
        <w:rPr>
          <w:rFonts w:ascii="Kalpurush" w:eastAsia="Nikosh" w:hAnsi="Kalpurush" w:cs="Kalpurush"/>
          <w:sz w:val="26"/>
          <w:szCs w:val="24"/>
          <w:cs/>
          <w:lang w:bidi="bn-BD"/>
        </w:rPr>
        <w:t>কাপড় দেবে 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নেকাব পরবে না এবং যে কাপড়ে জাফরান ও ওয়ার্স (এক ধরনের সুগন্ধি) লেগে আছে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 কাপড় পরিধান করবে না।</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rPr>
        <w:footnoteReference w:id="23"/>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৪-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অবস্থায় মহিলাদের জন্য যেকোনো রঙের পোশাক পরা জায়েয আছে। যেমন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লাল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সবুজ</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হলুদ ইত্যাদি। অন্য রঙের চেয়ে সবুজ বা সাদা রঙের</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বিশেষত্ব নেই।</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৫-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অবস্থায় মহিলারা তাদের কাপড় বদলিয়ে পরিষ্কার অন্য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কাপড় পরতে পারবে।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৬-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অবস্থায় যদি</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মহিলা ভুলে অথবা অজ্ঞাতবশত নেকাব পরে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তবে তার</w:t>
      </w:r>
      <w:r w:rsidR="00955F06" w:rsidRPr="007D69C6">
        <w:rPr>
          <w:rFonts w:ascii="Kalpurush" w:eastAsia="Nikosh" w:hAnsi="Kalpurush" w:cs="Kalpurush"/>
          <w:sz w:val="26"/>
          <w:szCs w:val="24"/>
          <w:cs/>
          <w:lang w:bidi="bn-BD"/>
        </w:rPr>
        <w:t xml:space="preserve"> ওপর কোনো </w:t>
      </w:r>
      <w:r w:rsidRPr="007D69C6">
        <w:rPr>
          <w:rFonts w:ascii="Kalpurush" w:eastAsia="Nikosh" w:hAnsi="Kalpurush" w:cs="Kalpurush"/>
          <w:sz w:val="26"/>
          <w:szCs w:val="24"/>
          <w:cs/>
          <w:lang w:bidi="bn-BD"/>
        </w:rPr>
        <w:t>কাফ্ফারা নেই এবং তার হজ বা</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সঠিক হবে। কেননা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কাফ</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ফারা শুধুমাত্র ঐ ব্যক্তির জন্য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 হুকুম জানার পরও নিষিদ্ধ কাজে হাত দেয়।</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 xml:space="preserve">৭-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অবস্থায় মহিলাদের জন্য পা-মোজা পরা জায়েয আছে। বরং তা উত্তম। কেননা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এর দ্বারা তার পা ঢেকে রাখা যাবে।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lang w:bidi="bn-IN"/>
        </w:rPr>
      </w:pPr>
      <w:r w:rsidRPr="007D69C6">
        <w:rPr>
          <w:rFonts w:ascii="Kalpurush" w:eastAsia="Nikosh" w:hAnsi="Kalpurush" w:cs="Kalpurush"/>
          <w:b/>
          <w:bCs/>
          <w:sz w:val="26"/>
          <w:szCs w:val="24"/>
          <w:cs/>
          <w:lang w:bidi="bn-BD"/>
        </w:rPr>
        <w:t>মহিলা হাজী সাহেবারা কীভাবে হজ এবং</w:t>
      </w:r>
      <w:r w:rsidR="00742A9A">
        <w:rPr>
          <w:rFonts w:ascii="Kalpurush" w:eastAsia="Nikosh" w:hAnsi="Kalpurush" w:cs="Kalpurush"/>
          <w:b/>
          <w:bCs/>
          <w:sz w:val="26"/>
          <w:szCs w:val="24"/>
          <w:cs/>
          <w:lang w:bidi="bn-BD"/>
        </w:rPr>
        <w:t xml:space="preserve"> উমরাহ </w:t>
      </w:r>
      <w:r w:rsidRPr="007D69C6">
        <w:rPr>
          <w:rFonts w:ascii="Kalpurush" w:eastAsia="Nikosh" w:hAnsi="Kalpurush" w:cs="Kalpurush"/>
          <w:b/>
          <w:bCs/>
          <w:sz w:val="26"/>
          <w:szCs w:val="24"/>
          <w:cs/>
          <w:lang w:bidi="bn-BD"/>
        </w:rPr>
        <w:t>সম্পন্ন করবেন</w:t>
      </w:r>
      <w:r w:rsidR="007D69C6">
        <w:rPr>
          <w:rFonts w:ascii="Kalpurush" w:eastAsia="Nikosh" w:hAnsi="Kalpurush" w:cs="Kalpurush" w:hint="cs"/>
          <w:b/>
          <w:bCs/>
          <w:sz w:val="26"/>
          <w:szCs w:val="24"/>
          <w:cs/>
          <w:lang w:bidi="bn-IN"/>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এতে তিনটি বিষয় আলোচনা করা হবে। আর তা হল:</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val="en-GB"/>
        </w:rPr>
      </w:pPr>
      <w:r w:rsidRPr="007D69C6">
        <w:rPr>
          <w:rFonts w:ascii="Kalpurush" w:eastAsia="Nikosh" w:hAnsi="Kalpurush" w:cs="Kalpurush"/>
          <w:b/>
          <w:bCs/>
          <w:sz w:val="26"/>
          <w:szCs w:val="24"/>
          <w:cs/>
          <w:lang w:bidi="bn-BD"/>
        </w:rPr>
        <w:t>এক.</w:t>
      </w:r>
      <w:r w:rsidRPr="007D69C6">
        <w:rPr>
          <w:rFonts w:ascii="Kalpurush" w:eastAsia="Nikosh" w:hAnsi="Kalpurush" w:cs="Kalpurush"/>
          <w:sz w:val="26"/>
          <w:szCs w:val="24"/>
          <w:cs/>
          <w:lang w:bidi="bn-BD"/>
        </w:rPr>
        <w:t xml:space="preserve"> </w:t>
      </w:r>
      <w:r w:rsidRPr="007D69C6">
        <w:rPr>
          <w:rFonts w:ascii="Kalpurush" w:eastAsia="Nikosh" w:hAnsi="Kalpurush" w:cs="Kalpurush"/>
          <w:sz w:val="26"/>
          <w:szCs w:val="24"/>
          <w:cs/>
          <w:lang w:val="en-GB" w:bidi="bn-BD"/>
        </w:rPr>
        <w:t>তামাত্তু হাজী সাহেবাদের জন্য বিস্তারিত পদক্ষেপসমূহ।</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val="en-GB"/>
        </w:rPr>
      </w:pPr>
      <w:r w:rsidRPr="007D69C6">
        <w:rPr>
          <w:rFonts w:ascii="Kalpurush" w:eastAsia="Nikosh" w:hAnsi="Kalpurush" w:cs="Kalpurush"/>
          <w:b/>
          <w:bCs/>
          <w:sz w:val="26"/>
          <w:szCs w:val="24"/>
          <w:cs/>
          <w:lang w:val="en-GB" w:bidi="bn-BD"/>
        </w:rPr>
        <w:t>দুই.</w:t>
      </w:r>
      <w:r w:rsidRPr="007D69C6">
        <w:rPr>
          <w:rFonts w:ascii="Kalpurush" w:eastAsia="Nikosh" w:hAnsi="Kalpurush" w:cs="Kalpurush"/>
          <w:sz w:val="26"/>
          <w:szCs w:val="24"/>
          <w:cs/>
          <w:lang w:val="en-GB" w:bidi="bn-BD"/>
        </w:rPr>
        <w:t xml:space="preserve"> তামাত্তু হাজী সাহেবাদের জন্য সংক্ষিপ্ত ও স্পষ্ট নকশা।</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val="en-GB"/>
        </w:rPr>
      </w:pPr>
      <w:r w:rsidRPr="007D69C6">
        <w:rPr>
          <w:rFonts w:ascii="Kalpurush" w:eastAsia="Nikosh" w:hAnsi="Kalpurush" w:cs="Kalpurush"/>
          <w:b/>
          <w:bCs/>
          <w:sz w:val="26"/>
          <w:szCs w:val="24"/>
          <w:cs/>
          <w:lang w:val="en-GB" w:bidi="bn-BD"/>
        </w:rPr>
        <w:t>তিন.</w:t>
      </w:r>
      <w:r w:rsidR="007D69C6">
        <w:rPr>
          <w:rFonts w:ascii="Kalpurush" w:eastAsia="Nikosh" w:hAnsi="Kalpurush" w:cs="Kalpurush"/>
          <w:sz w:val="26"/>
          <w:szCs w:val="24"/>
          <w:cs/>
          <w:lang w:val="en-GB" w:bidi="bn-BD"/>
        </w:rPr>
        <w:t xml:space="preserve"> ক</w:t>
      </w:r>
      <w:r w:rsidR="007D69C6">
        <w:rPr>
          <w:rFonts w:ascii="Kalpurush" w:eastAsia="Nikosh" w:hAnsi="Kalpurush" w:cs="Kalpurush" w:hint="cs"/>
          <w:sz w:val="26"/>
          <w:szCs w:val="24"/>
          <w:cs/>
          <w:lang w:val="en-GB" w:bidi="bn-IN"/>
        </w:rPr>
        <w:t>ি</w:t>
      </w:r>
      <w:r w:rsidRPr="007D69C6">
        <w:rPr>
          <w:rFonts w:ascii="Kalpurush" w:eastAsia="Nikosh" w:hAnsi="Kalpurush" w:cs="Kalpurush"/>
          <w:sz w:val="26"/>
          <w:szCs w:val="24"/>
          <w:cs/>
          <w:lang w:val="en-GB" w:bidi="bn-BD"/>
        </w:rPr>
        <w:t>রান ও ইফরাদ হাজী সাহেবাদের জন্য সংক্ষিপ্ত নকশা।</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val="en-GB"/>
        </w:rPr>
      </w:pPr>
      <w:r w:rsidRPr="007D69C6">
        <w:rPr>
          <w:rFonts w:ascii="Kalpurush" w:eastAsia="Nikosh" w:hAnsi="Kalpurush" w:cs="Kalpurush"/>
          <w:b/>
          <w:bCs/>
          <w:sz w:val="26"/>
          <w:szCs w:val="24"/>
          <w:cs/>
          <w:lang w:val="en-GB" w:bidi="bn-BD"/>
        </w:rPr>
        <w:t>এক.</w:t>
      </w:r>
      <w:r w:rsidRPr="007D69C6">
        <w:rPr>
          <w:rFonts w:ascii="Kalpurush" w:eastAsia="Nikosh" w:hAnsi="Kalpurush" w:cs="Kalpurush"/>
          <w:sz w:val="26"/>
          <w:szCs w:val="24"/>
          <w:cs/>
          <w:lang w:val="en-GB" w:bidi="bn-BD"/>
        </w:rPr>
        <w:t xml:space="preserve"> তামাত্তু’ হাজী সাহেবাদের জন্য বিস্তারিত পদক্ষেপসমূহ:</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val="en-GB"/>
        </w:rPr>
      </w:pPr>
      <w:r w:rsidRPr="007D69C6">
        <w:rPr>
          <w:rFonts w:ascii="Kalpurush" w:eastAsia="Nikosh" w:hAnsi="Kalpurush" w:cs="Kalpurush"/>
          <w:sz w:val="26"/>
          <w:szCs w:val="24"/>
          <w:cs/>
          <w:lang w:val="en-GB" w:bidi="bn-BD"/>
        </w:rPr>
        <w:t>এটা স্বীকৃত কথা যে</w:t>
      </w:r>
      <w:r w:rsidRPr="007D69C6">
        <w:rPr>
          <w:rFonts w:ascii="Kalpurush" w:eastAsia="Nikosh" w:hAnsi="Kalpurush" w:cs="Kalpurush"/>
          <w:sz w:val="26"/>
          <w:szCs w:val="24"/>
          <w:lang w:val="en-GB" w:bidi="bn-BD"/>
        </w:rPr>
        <w:t xml:space="preserve">, </w:t>
      </w:r>
      <w:r w:rsidRPr="007D69C6">
        <w:rPr>
          <w:rFonts w:ascii="Kalpurush" w:eastAsia="Nikosh" w:hAnsi="Kalpurush" w:cs="Kalpurush"/>
          <w:sz w:val="26"/>
          <w:szCs w:val="24"/>
          <w:cs/>
          <w:lang w:val="en-GB" w:bidi="bn-BD"/>
        </w:rPr>
        <w:t>যে ব্যক্তি হাদী সাথে নিয়ে আসে</w:t>
      </w:r>
      <w:r w:rsidR="007D69C6">
        <w:rPr>
          <w:rFonts w:ascii="Kalpurush" w:eastAsia="Nikosh" w:hAnsi="Kalpurush" w:cs="Kalpurush" w:hint="cs"/>
          <w:sz w:val="26"/>
          <w:szCs w:val="24"/>
          <w:cs/>
          <w:lang w:val="en-GB" w:bidi="bn-IN"/>
        </w:rPr>
        <w:t xml:space="preserve"> </w:t>
      </w:r>
      <w:r w:rsidRPr="007D69C6">
        <w:rPr>
          <w:rFonts w:ascii="Kalpurush" w:eastAsia="Nikosh" w:hAnsi="Kalpurush" w:cs="Kalpurush"/>
          <w:sz w:val="26"/>
          <w:szCs w:val="24"/>
          <w:cs/>
          <w:lang w:val="en-GB" w:bidi="bn-BD"/>
        </w:rPr>
        <w:t>নি তার জন্য সবচেয়ে উত্তম হজ হলো</w:t>
      </w:r>
      <w:r w:rsidRPr="007D69C6">
        <w:rPr>
          <w:rFonts w:ascii="Kalpurush" w:eastAsia="Nikosh" w:hAnsi="Kalpurush" w:cs="Kalpurush"/>
          <w:sz w:val="26"/>
          <w:szCs w:val="24"/>
          <w:lang w:val="en-GB" w:bidi="bn-BD"/>
        </w:rPr>
        <w:t xml:space="preserve">, </w:t>
      </w:r>
      <w:r w:rsidRPr="007D69C6">
        <w:rPr>
          <w:rFonts w:ascii="Kalpurush" w:eastAsia="Nikosh" w:hAnsi="Kalpurush" w:cs="Kalpurush"/>
          <w:sz w:val="26"/>
          <w:szCs w:val="24"/>
          <w:cs/>
          <w:lang w:val="en-GB" w:bidi="bn-BD"/>
        </w:rPr>
        <w:t xml:space="preserve">তামাত্তু হজ। </w:t>
      </w:r>
      <w:r w:rsidRPr="007D69C6">
        <w:rPr>
          <w:rFonts w:ascii="Kalpurush" w:eastAsia="Nikosh" w:hAnsi="Kalpurush" w:cs="Kalpurush"/>
          <w:sz w:val="26"/>
          <w:szCs w:val="24"/>
          <w:cs/>
          <w:lang w:val="en-GB" w:bidi="bn-BD"/>
        </w:rPr>
        <w:lastRenderedPageBreak/>
        <w:t>কেননা</w:t>
      </w:r>
      <w:r w:rsidRPr="007D69C6">
        <w:rPr>
          <w:rFonts w:ascii="Kalpurush" w:eastAsia="Nikosh" w:hAnsi="Kalpurush" w:cs="Kalpurush"/>
          <w:sz w:val="26"/>
          <w:szCs w:val="24"/>
          <w:lang w:val="en-GB" w:bidi="bn-BD"/>
        </w:rPr>
        <w:t xml:space="preserve">, </w:t>
      </w:r>
      <w:r w:rsidRPr="007D69C6">
        <w:rPr>
          <w:rFonts w:ascii="Kalpurush" w:eastAsia="Nikosh" w:hAnsi="Kalpurush" w:cs="Kalpurush"/>
          <w:sz w:val="26"/>
          <w:szCs w:val="24"/>
          <w:cs/>
          <w:lang w:val="en-GB" w:bidi="bn-BD"/>
        </w:rPr>
        <w:t xml:space="preserve">রাসূলুল্লাহ সাল্লাল্লাহু আলাইহি ওয়াসাল্লাম এটা করার জন্য সাহাবায়ে কেরামকে নির্দেশ দিয়েছিলেন এবং বলেছিলেন: </w:t>
      </w:r>
      <w:r w:rsidR="00CB732F">
        <w:rPr>
          <w:rFonts w:ascii="Kalpurush" w:eastAsia="Nikosh" w:hAnsi="Kalpurush" w:cs="Kalpurush"/>
          <w:sz w:val="26"/>
          <w:szCs w:val="24"/>
          <w:cs/>
          <w:lang w:val="en-GB" w:bidi="bn-BD"/>
        </w:rPr>
        <w:t>“</w:t>
      </w:r>
      <w:r w:rsidRPr="007D69C6">
        <w:rPr>
          <w:rFonts w:ascii="Kalpurush" w:eastAsia="Nikosh" w:hAnsi="Kalpurush" w:cs="Kalpurush"/>
          <w:sz w:val="26"/>
          <w:szCs w:val="24"/>
          <w:cs/>
          <w:lang w:val="en-GB" w:bidi="bn-BD"/>
        </w:rPr>
        <w:t>যদি আমি পিছনে যা করে এসেছি তা নতুন করে করতাম তবে আমি ‘হাদী’ নিয়ে আসতাম না।’</w:t>
      </w:r>
      <w:r w:rsidRPr="00CB732F">
        <w:rPr>
          <w:rStyle w:val="FootnoteReference"/>
          <w:rFonts w:ascii="SutonnyMJ" w:hAnsi="SutonnyMJ" w:cs="KFGQPC Uthman Taha Naskh"/>
          <w:sz w:val="26"/>
          <w:szCs w:val="24"/>
          <w:lang w:val="en-GB"/>
        </w:rPr>
        <w:footnoteReference w:id="24"/>
      </w:r>
      <w:r w:rsidRPr="007D69C6">
        <w:rPr>
          <w:rFonts w:ascii="Kalpurush" w:eastAsia="Nikosh" w:hAnsi="Kalpurush" w:cs="Kalpurush"/>
          <w:sz w:val="26"/>
          <w:szCs w:val="24"/>
          <w:cs/>
          <w:lang w:val="en-GB" w:bidi="bn-BD"/>
        </w:rPr>
        <w:t xml:space="preserve"> অর্থাৎ</w:t>
      </w:r>
      <w:r w:rsidRPr="007D69C6">
        <w:rPr>
          <w:rFonts w:ascii="Kalpurush" w:eastAsia="Nikosh" w:hAnsi="Kalpurush" w:cs="Kalpurush"/>
          <w:sz w:val="26"/>
          <w:szCs w:val="24"/>
          <w:lang w:val="en-GB" w:bidi="bn-BD"/>
        </w:rPr>
        <w:t xml:space="preserve"> </w:t>
      </w:r>
      <w:r w:rsidRPr="007D69C6">
        <w:rPr>
          <w:rFonts w:ascii="Kalpurush" w:eastAsia="Nikosh" w:hAnsi="Kalpurush" w:cs="Kalpurush"/>
          <w:sz w:val="26"/>
          <w:szCs w:val="24"/>
          <w:cs/>
          <w:lang w:val="en-GB" w:bidi="bn-BD"/>
        </w:rPr>
        <w:t>যদি আমি এখন যা দেখছি তা আগে দেখতাম এবং আমার আবার নতুনকরে কাজ শুরু করার সুযোগ থাকত তবে আমি</w:t>
      </w:r>
      <w:r w:rsidR="007D69C6">
        <w:rPr>
          <w:rFonts w:ascii="Kalpurush" w:eastAsia="Nikosh" w:hAnsi="Kalpurush" w:cs="Kalpurush"/>
          <w:sz w:val="26"/>
          <w:szCs w:val="24"/>
          <w:cs/>
          <w:lang w:val="en-GB" w:bidi="bn-BD"/>
        </w:rPr>
        <w:t xml:space="preserve"> কিরান </w:t>
      </w:r>
      <w:r w:rsidRPr="007D69C6">
        <w:rPr>
          <w:rFonts w:ascii="Kalpurush" w:eastAsia="Nikosh" w:hAnsi="Kalpurush" w:cs="Kalpurush"/>
          <w:sz w:val="26"/>
          <w:szCs w:val="24"/>
          <w:cs/>
          <w:lang w:val="en-GB" w:bidi="bn-BD"/>
        </w:rPr>
        <w:t xml:space="preserve">হজ না করে তামাত্তু হজ করতাম। এবং হজ ও উমরার মাঝখানে </w:t>
      </w:r>
      <w:r w:rsidR="002C03ED" w:rsidRPr="007D69C6">
        <w:rPr>
          <w:rFonts w:ascii="Kalpurush" w:eastAsia="Nikosh" w:hAnsi="Kalpurush" w:cs="Kalpurush"/>
          <w:sz w:val="26"/>
          <w:szCs w:val="24"/>
          <w:cs/>
          <w:lang w:val="en-GB" w:bidi="bn-BD"/>
        </w:rPr>
        <w:t xml:space="preserve">ইহরাম </w:t>
      </w:r>
      <w:r w:rsidRPr="007D69C6">
        <w:rPr>
          <w:rFonts w:ascii="Kalpurush" w:eastAsia="Nikosh" w:hAnsi="Kalpurush" w:cs="Kalpurush"/>
          <w:sz w:val="26"/>
          <w:szCs w:val="24"/>
          <w:cs/>
          <w:lang w:val="en-GB" w:bidi="bn-BD"/>
        </w:rPr>
        <w:t xml:space="preserve">ছেড়ে হালাল হয়ে যেতাম।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val="en-GB" w:bidi="bn-BD"/>
        </w:rPr>
        <w:t xml:space="preserve">উমরা অথবা হজের </w:t>
      </w:r>
      <w:r w:rsidR="002C03ED" w:rsidRPr="007D69C6">
        <w:rPr>
          <w:rFonts w:ascii="Kalpurush" w:eastAsia="Nikosh" w:hAnsi="Kalpurush" w:cs="Kalpurush"/>
          <w:b/>
          <w:bCs/>
          <w:sz w:val="26"/>
          <w:szCs w:val="24"/>
          <w:cs/>
          <w:lang w:val="en-GB" w:bidi="bn-BD"/>
        </w:rPr>
        <w:t xml:space="preserve">ইহরাম </w:t>
      </w:r>
      <w:r w:rsidRPr="007D69C6">
        <w:rPr>
          <w:rFonts w:ascii="Kalpurush" w:eastAsia="Nikosh" w:hAnsi="Kalpurush" w:cs="Kalpurush"/>
          <w:b/>
          <w:bCs/>
          <w:sz w:val="26"/>
          <w:szCs w:val="24"/>
          <w:cs/>
          <w:lang w:val="en-GB" w:bidi="bn-BD"/>
        </w:rPr>
        <w:t xml:space="preserve">হওয়ার আগে মহিলাদের জন্য যা কিছু মুস্তাহাব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val="en-GB" w:bidi="bn-BD"/>
        </w:rPr>
        <w:t>গোসল করা</w:t>
      </w:r>
      <w:r w:rsidR="007D69C6">
        <w:rPr>
          <w:rFonts w:ascii="Kalpurush" w:eastAsia="Nikosh" w:hAnsi="Kalpurush" w:cs="Kalpurush" w:hint="cs"/>
          <w:b/>
          <w:bCs/>
          <w:sz w:val="26"/>
          <w:szCs w:val="24"/>
          <w:cs/>
          <w:lang w:val="en-GB" w:bidi="bn-IN"/>
        </w:rPr>
        <w:t>:</w:t>
      </w:r>
      <w:r w:rsidRPr="007D69C6">
        <w:rPr>
          <w:rFonts w:ascii="Kalpurush" w:eastAsia="Nikosh" w:hAnsi="Kalpurush" w:cs="Kalpurush"/>
          <w:sz w:val="26"/>
          <w:szCs w:val="24"/>
          <w:cs/>
          <w:lang w:val="en-GB" w:bidi="bn-BD"/>
        </w:rPr>
        <w:t xml:space="preserve"> মহিলাদের মধ্যে কারও যদি হায়েয অথবা নিফাস থাকে</w:t>
      </w:r>
      <w:r w:rsidRPr="007D69C6">
        <w:rPr>
          <w:rFonts w:ascii="Kalpurush" w:eastAsia="Nikosh" w:hAnsi="Kalpurush" w:cs="Kalpurush"/>
          <w:sz w:val="26"/>
          <w:szCs w:val="24"/>
          <w:lang w:val="en-GB" w:bidi="bn-BD"/>
        </w:rPr>
        <w:t xml:space="preserve">, </w:t>
      </w:r>
      <w:r w:rsidRPr="007D69C6">
        <w:rPr>
          <w:rFonts w:ascii="Kalpurush" w:eastAsia="Nikosh" w:hAnsi="Kalpurush" w:cs="Kalpurush"/>
          <w:sz w:val="26"/>
          <w:szCs w:val="24"/>
          <w:cs/>
          <w:lang w:val="en-GB" w:bidi="bn-BD"/>
        </w:rPr>
        <w:t>তবুও গোসল করা যাবে। কেননা</w:t>
      </w:r>
      <w:r w:rsidRPr="007D69C6">
        <w:rPr>
          <w:rFonts w:ascii="Kalpurush" w:eastAsia="Nikosh" w:hAnsi="Kalpurush" w:cs="Kalpurush"/>
          <w:sz w:val="26"/>
          <w:szCs w:val="24"/>
          <w:lang w:val="en-GB" w:bidi="bn-BD"/>
        </w:rPr>
        <w:t xml:space="preserve">, </w:t>
      </w:r>
      <w:r w:rsidRPr="007D69C6">
        <w:rPr>
          <w:rFonts w:ascii="Kalpurush" w:eastAsia="Nikosh" w:hAnsi="Kalpurush" w:cs="Kalpurush"/>
          <w:sz w:val="26"/>
          <w:szCs w:val="24"/>
          <w:cs/>
          <w:lang w:val="en-GB" w:bidi="bn-BD"/>
        </w:rPr>
        <w:t>রাসূলুল্লাহ সাল্লাল্লাহু আলাইহি ওয়াসাল্লাম আসমা বিনতে ‘উমাইসকে যখন তার সন্তান মুহাম্মাদ</w:t>
      </w:r>
      <w:r w:rsidR="007D69C6">
        <w:rPr>
          <w:rFonts w:ascii="Kalpurush" w:eastAsia="Nikosh" w:hAnsi="Kalpurush" w:cs="Kalpurush"/>
          <w:sz w:val="26"/>
          <w:szCs w:val="24"/>
          <w:cs/>
          <w:lang w:val="en-GB" w:bidi="bn-BD"/>
        </w:rPr>
        <w:t xml:space="preserve"> ইবন </w:t>
      </w:r>
      <w:r w:rsidRPr="007D69C6">
        <w:rPr>
          <w:rFonts w:ascii="Kalpurush" w:eastAsia="Nikosh" w:hAnsi="Kalpurush" w:cs="Kalpurush"/>
          <w:sz w:val="26"/>
          <w:szCs w:val="24"/>
          <w:cs/>
          <w:lang w:val="en-GB" w:bidi="bn-BD"/>
        </w:rPr>
        <w:t xml:space="preserve">আবি </w:t>
      </w:r>
      <w:r w:rsidRPr="007D69C6">
        <w:rPr>
          <w:rFonts w:ascii="Kalpurush" w:eastAsia="Nikosh" w:hAnsi="Kalpurush" w:cs="Kalpurush"/>
          <w:sz w:val="26"/>
          <w:szCs w:val="24"/>
          <w:cs/>
          <w:lang w:val="en-GB" w:bidi="bn-BD"/>
        </w:rPr>
        <w:lastRenderedPageBreak/>
        <w:t xml:space="preserve">বকরের জন্ম হলো তখন বললেন: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গোসল 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কাপড় দিয়ে ভালো করে বেঁধে নাও এবং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কর।</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rPr>
        <w:footnoteReference w:id="25"/>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গায়ে সুগন্ধি ব্যবহার করা</w:t>
      </w:r>
      <w:r w:rsidR="007D69C6">
        <w:rPr>
          <w:rFonts w:ascii="Kalpurush" w:eastAsia="Nikosh" w:hAnsi="Kalpurush" w:cs="Kalpurush" w:hint="cs"/>
          <w:b/>
          <w:bCs/>
          <w:sz w:val="26"/>
          <w:szCs w:val="24"/>
          <w:cs/>
          <w:lang w:bidi="bn-IN"/>
        </w:rPr>
        <w:t>:</w:t>
      </w:r>
      <w:r w:rsidRPr="007D69C6">
        <w:rPr>
          <w:rFonts w:ascii="Kalpurush" w:eastAsia="Nikosh" w:hAnsi="Kalpurush" w:cs="Kalpurush"/>
          <w:sz w:val="26"/>
          <w:szCs w:val="24"/>
          <w:cs/>
          <w:lang w:bidi="bn-BD"/>
        </w:rPr>
        <w:t xml:space="preserve"> রাসূলুল্লাহ সাল্লাল্লাহু আলাইহি ওয়াসাল্লামের স্ত্রী-গণ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করার আগে গায়ে সুগন্ধি মেখে নিতেন। রাসূলুল্লাহ সাল্লাল্লাহু আলাইহি ওয়াসাল্লাম তাদের দেখতেন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কিন্তু কিছু বলতেন না। ‘আয়েশা রাদিয়াল্লাহু ‘আনহা</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আমরা যখন রাসূলুল্লাহ সাল্লাল্লাহু আলাইহি ওয়াসাল্লামের সাথে মক্কায় যেতাম তখন </w:t>
      </w:r>
      <w:r w:rsidR="002C03ED" w:rsidRPr="007D69C6">
        <w:rPr>
          <w:rFonts w:ascii="Kalpurush" w:eastAsia="Nikosh" w:hAnsi="Kalpurush" w:cs="Kalpurush"/>
          <w:sz w:val="26"/>
          <w:szCs w:val="24"/>
          <w:cs/>
          <w:lang w:bidi="bn-BD"/>
        </w:rPr>
        <w:t xml:space="preserve">ইহরামের </w:t>
      </w:r>
      <w:r w:rsidRPr="007D69C6">
        <w:rPr>
          <w:rFonts w:ascii="Kalpurush" w:eastAsia="Nikosh" w:hAnsi="Kalpurush" w:cs="Kalpurush"/>
          <w:sz w:val="26"/>
          <w:szCs w:val="24"/>
          <w:cs/>
          <w:lang w:bidi="bn-BD"/>
        </w:rPr>
        <w:t>আগে আমাদের কপালে সুগন্ধি মেখে নিতাম। যদি কেউ ঘেমে যেত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তবে তা মুখ দিয়ে গড়িয়ে পড়ত। রাসূলুল্লাহ সাল্লাল্লাহু আলাইহি ওয়াসাল্লাম তা দেখতেন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কিন্তু নিষেধ করতেন না।</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rPr>
        <w:footnoteReference w:id="26"/>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lastRenderedPageBreak/>
        <w:t>পরিষ্কার পরিচ্ছন্ন হওয়া:</w:t>
      </w:r>
      <w:r w:rsidRPr="007D69C6">
        <w:rPr>
          <w:rFonts w:ascii="Kalpurush" w:eastAsia="Nikosh" w:hAnsi="Kalpurush" w:cs="Kalpurush"/>
          <w:sz w:val="26"/>
          <w:szCs w:val="24"/>
          <w:cs/>
          <w:lang w:bidi="bn-BD"/>
        </w:rPr>
        <w:t xml:space="preserve"> আ</w:t>
      </w:r>
      <w:r w:rsidR="007D69C6">
        <w:rPr>
          <w:rFonts w:ascii="Kalpurush" w:eastAsia="Nikosh" w:hAnsi="Kalpurush" w:cs="Kalpurush"/>
          <w:sz w:val="26"/>
          <w:szCs w:val="24"/>
          <w:cs/>
          <w:lang w:bidi="bn-BD"/>
        </w:rPr>
        <w:t>র তা বিভিন্নভাবে হওয়া যায়। যেমন</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নখ কাটা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বগলের চুল উঠিয়ে ফেলা</w:t>
      </w:r>
      <w:r w:rsidRPr="007D69C6">
        <w:rPr>
          <w:rFonts w:ascii="Kalpurush" w:eastAsia="Nikosh" w:hAnsi="Kalpurush" w:cs="Kalpurush"/>
          <w:sz w:val="26"/>
          <w:szCs w:val="24"/>
          <w:lang w:bidi="bn-BD"/>
        </w:rPr>
        <w:t xml:space="preserve">, </w:t>
      </w:r>
      <w:r w:rsidR="007D69C6">
        <w:rPr>
          <w:rFonts w:ascii="Kalpurush" w:eastAsia="Nikosh" w:hAnsi="Kalpurush" w:cs="Kalpurush"/>
          <w:sz w:val="26"/>
          <w:szCs w:val="24"/>
          <w:cs/>
          <w:lang w:bidi="bn-BD"/>
        </w:rPr>
        <w:t>নাভির ন</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চের চুল কাটা ইত্যাদি।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মেহেদি লাগানো:</w:t>
      </w:r>
      <w:r w:rsidRPr="007D69C6">
        <w:rPr>
          <w:rFonts w:ascii="Kalpurush" w:eastAsia="Nikosh" w:hAnsi="Kalpurush" w:cs="Kalpurush"/>
          <w:sz w:val="26"/>
          <w:szCs w:val="24"/>
          <w:cs/>
          <w:lang w:bidi="bn-BD"/>
        </w:rPr>
        <w:t xml:space="preserve"> </w:t>
      </w:r>
      <w:r w:rsidR="002C03ED" w:rsidRPr="007D69C6">
        <w:rPr>
          <w:rFonts w:ascii="Kalpurush" w:eastAsia="Nikosh" w:hAnsi="Kalpurush" w:cs="Kalpurush"/>
          <w:sz w:val="26"/>
          <w:szCs w:val="24"/>
          <w:cs/>
          <w:lang w:bidi="bn-BD"/>
        </w:rPr>
        <w:t xml:space="preserve">ইহরামের </w:t>
      </w:r>
      <w:r w:rsidRPr="007D69C6">
        <w:rPr>
          <w:rFonts w:ascii="Kalpurush" w:eastAsia="Nikosh" w:hAnsi="Kalpurush" w:cs="Kalpurush"/>
          <w:sz w:val="26"/>
          <w:szCs w:val="24"/>
          <w:cs/>
          <w:lang w:bidi="bn-BD"/>
        </w:rPr>
        <w:t>আগে মেহেদি লাগানো যেতে পারে।</w:t>
      </w:r>
    </w:p>
    <w:p w:rsidR="005D45C4" w:rsidRPr="00CB732F" w:rsidRDefault="005D45C4" w:rsidP="0029676C">
      <w:pPr>
        <w:bidi w:val="0"/>
        <w:spacing w:after="120" w:line="240" w:lineRule="auto"/>
        <w:jc w:val="lowKashida"/>
        <w:rPr>
          <w:rFonts w:ascii="Times New Roman" w:eastAsia="Times New Roman" w:hAnsi="Times New Roman" w:cs="KFGQPC Uthman Taha Naskh"/>
          <w:sz w:val="20"/>
          <w:szCs w:val="24"/>
        </w:rPr>
      </w:pPr>
      <w:r w:rsidRPr="007D69C6">
        <w:rPr>
          <w:rFonts w:ascii="Kalpurush" w:eastAsia="Nikosh" w:hAnsi="Kalpurush" w:cs="Kalpurush"/>
          <w:sz w:val="26"/>
          <w:szCs w:val="24"/>
          <w:cs/>
          <w:lang w:bidi="bn-BD"/>
        </w:rPr>
        <w:t>আর এ কাজগুলো মুস্তাহাব</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ওয়াজিব নয়। ‘সমস্ত উলামা একমত হয়েছেন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গোসল করা বাদে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করা জায়েয এবং </w:t>
      </w:r>
      <w:r w:rsidR="002C03ED" w:rsidRPr="007D69C6">
        <w:rPr>
          <w:rFonts w:ascii="Kalpurush" w:eastAsia="Nikosh" w:hAnsi="Kalpurush" w:cs="Kalpurush"/>
          <w:sz w:val="26"/>
          <w:szCs w:val="24"/>
          <w:cs/>
          <w:lang w:bidi="bn-BD"/>
        </w:rPr>
        <w:t xml:space="preserve">ইহরামের </w:t>
      </w:r>
      <w:r w:rsidRPr="007D69C6">
        <w:rPr>
          <w:rFonts w:ascii="Kalpurush" w:eastAsia="Nikosh" w:hAnsi="Kalpurush" w:cs="Kalpurush"/>
          <w:sz w:val="26"/>
          <w:szCs w:val="24"/>
          <w:cs/>
          <w:lang w:bidi="bn-BD"/>
        </w:rPr>
        <w:t>আগে গোসল করা ওয়াজিব নয়।’</w:t>
      </w:r>
      <w:r w:rsidRPr="00CB732F">
        <w:rPr>
          <w:rStyle w:val="FootnoteReference"/>
          <w:rFonts w:ascii="SutonnyMJ" w:hAnsi="SutonnyMJ" w:cs="KFGQPC Uthman Taha Naskh"/>
          <w:sz w:val="26"/>
          <w:szCs w:val="24"/>
        </w:rPr>
        <w:footnoteReference w:id="27"/>
      </w:r>
      <w:r w:rsidRPr="007D69C6">
        <w:rPr>
          <w:rFonts w:ascii="Kalpurush" w:eastAsia="Nikosh" w:hAnsi="Kalpurush" w:cs="Kalpurush"/>
          <w:sz w:val="26"/>
          <w:szCs w:val="24"/>
          <w:cs/>
          <w:lang w:bidi="bn-BD"/>
        </w:rPr>
        <w:t xml:space="preserve"> </w:t>
      </w:r>
    </w:p>
    <w:p w:rsidR="005D45C4" w:rsidRPr="00CB732F" w:rsidRDefault="002C03ED"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 xml:space="preserve">ইহরাম </w:t>
      </w:r>
      <w:r w:rsidR="005D45C4" w:rsidRPr="007D69C6">
        <w:rPr>
          <w:rFonts w:ascii="Kalpurush" w:eastAsia="Nikosh" w:hAnsi="Kalpurush" w:cs="Kalpurush"/>
          <w:b/>
          <w:bCs/>
          <w:sz w:val="26"/>
          <w:szCs w:val="24"/>
          <w:cs/>
          <w:lang w:bidi="bn-BD"/>
        </w:rPr>
        <w:t>অবস্থায় মহিলাদের পোশাক:</w:t>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এরপর মহিলা তার স্বাভাবিক সংযত পোশাক পরে নেবে। </w:t>
      </w:r>
      <w:r w:rsidR="002C03ED" w:rsidRPr="007D69C6">
        <w:rPr>
          <w:rFonts w:ascii="Kalpurush" w:eastAsia="Nikosh" w:hAnsi="Kalpurush" w:cs="Kalpurush"/>
          <w:sz w:val="26"/>
          <w:szCs w:val="24"/>
          <w:cs/>
          <w:lang w:bidi="bn-BD"/>
        </w:rPr>
        <w:t xml:space="preserve">শরী‘আত </w:t>
      </w:r>
      <w:r w:rsidRPr="007D69C6">
        <w:rPr>
          <w:rFonts w:ascii="Kalpurush" w:eastAsia="Nikosh" w:hAnsi="Kalpurush" w:cs="Kalpurush"/>
          <w:sz w:val="26"/>
          <w:szCs w:val="24"/>
          <w:cs/>
          <w:lang w:bidi="bn-BD"/>
        </w:rPr>
        <w:t>সমর্থিত 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পোশাকই পরে সে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করতে পারে।</w:t>
      </w:r>
      <w:r w:rsidR="007D69C6">
        <w:rPr>
          <w:rFonts w:ascii="Kalpurush" w:eastAsia="Nikosh" w:hAnsi="Kalpurush" w:cs="Kalpurush"/>
          <w:sz w:val="26"/>
          <w:szCs w:val="24"/>
          <w:cs/>
          <w:lang w:bidi="bn-BD"/>
        </w:rPr>
        <w:t xml:space="preserve"> আলিম</w:t>
      </w:r>
      <w:r w:rsidRPr="007D69C6">
        <w:rPr>
          <w:rFonts w:ascii="Kalpurush" w:eastAsia="Nikosh" w:hAnsi="Kalpurush" w:cs="Kalpurush"/>
          <w:sz w:val="26"/>
          <w:szCs w:val="24"/>
          <w:cs/>
          <w:lang w:bidi="bn-BD"/>
        </w:rPr>
        <w:t xml:space="preserve">গণ এ ব্যাপারে একমত </w:t>
      </w:r>
      <w:r w:rsidRPr="007D69C6">
        <w:rPr>
          <w:rFonts w:ascii="Kalpurush" w:eastAsia="Nikosh" w:hAnsi="Kalpurush" w:cs="Kalpurush"/>
          <w:sz w:val="26"/>
          <w:szCs w:val="24"/>
          <w:cs/>
          <w:lang w:bidi="bn-BD"/>
        </w:rPr>
        <w:lastRenderedPageBreak/>
        <w:t>হয়েছেন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মহিলা তার কামিজ</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ওড়না এবং সেলোয়ার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পা মোজা সহ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করতে পারে।</w:t>
      </w:r>
      <w:r w:rsidRPr="00CB732F">
        <w:rPr>
          <w:rStyle w:val="FootnoteReference"/>
          <w:rFonts w:ascii="SutonnyMJ" w:hAnsi="SutonnyMJ" w:cs="KFGQPC Uthman Taha Naskh"/>
          <w:sz w:val="26"/>
          <w:szCs w:val="24"/>
        </w:rPr>
        <w:footnoteReference w:id="28"/>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তবে সে তার চেহারা ঢাকার জন্য নেকাব বা ওড়না অথবা অন্য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কাপড় পরতে পারবে না। অনুরূপভাবে সে হাত মোজা পরতে পারবে না। কিন্তু যখন মাহরাম ছাড়া অন্য কেউ তার দিকে তাকানোর সম্ভাবনা থাকবে তখন সে মাথার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 xml:space="preserve">থেকে টেনে তার চেহারাকে ঢেকে রাখবে। যেমনটি আয়েশা রাদিয়াল্লাহু ‘আনহা ও রাসূলের স্ত্রী-গণ এবং সালফে সালেহীনের স্ত্রী-গণ করেছিলেন।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পুরুষের মত</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মহিলাও </w:t>
      </w:r>
      <w:r w:rsidR="002C03ED" w:rsidRPr="007D69C6">
        <w:rPr>
          <w:rFonts w:ascii="Kalpurush" w:eastAsia="Nikosh" w:hAnsi="Kalpurush" w:cs="Kalpurush"/>
          <w:sz w:val="26"/>
          <w:szCs w:val="24"/>
          <w:cs/>
          <w:lang w:bidi="bn-BD"/>
        </w:rPr>
        <w:t xml:space="preserve">শরী‘আত </w:t>
      </w:r>
      <w:r w:rsidRPr="007D69C6">
        <w:rPr>
          <w:rFonts w:ascii="Kalpurush" w:eastAsia="Nikosh" w:hAnsi="Kalpurush" w:cs="Kalpurush"/>
          <w:sz w:val="26"/>
          <w:szCs w:val="24"/>
          <w:cs/>
          <w:lang w:bidi="bn-BD"/>
        </w:rPr>
        <w:t xml:space="preserve">নির্ধারিত স্থান থেকে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বাঁধবে। হজ ও উমরার জন্য সে এ সমস্ত মীকাত অতিক্রম কালেই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বাঁধতে হবে। এ স্থানগুলো হচ্ছে: মদীনাবাসীদের জন্য জিল-হুলাইফাহ</w:t>
      </w:r>
      <w:r w:rsidRPr="007D69C6">
        <w:rPr>
          <w:rFonts w:ascii="Kalpurush" w:eastAsia="Nikosh" w:hAnsi="Kalpurush" w:cs="Kalpurush"/>
          <w:sz w:val="26"/>
          <w:szCs w:val="24"/>
          <w:lang w:bidi="bn-BD"/>
        </w:rPr>
        <w:t>, (</w:t>
      </w:r>
      <w:r w:rsidRPr="007D69C6">
        <w:rPr>
          <w:rFonts w:ascii="Kalpurush" w:eastAsia="Nikosh" w:hAnsi="Kalpurush" w:cs="Kalpurush"/>
          <w:sz w:val="26"/>
          <w:szCs w:val="24"/>
          <w:cs/>
          <w:lang w:bidi="bn-BD"/>
        </w:rPr>
        <w:t>আবইয়ারে আলী)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সিরিয়াবাসীদের জন্য জুহফা (রাবেগ) ইয়ামনবাসীদের জন্য ইয়ালমলম</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নাজদবাসীদের জন্য </w:t>
      </w:r>
      <w:r w:rsidRPr="007D69C6">
        <w:rPr>
          <w:rFonts w:ascii="Kalpurush" w:eastAsia="Nikosh" w:hAnsi="Kalpurush" w:cs="Kalpurush"/>
          <w:sz w:val="26"/>
          <w:szCs w:val="24"/>
          <w:cs/>
          <w:lang w:bidi="bn-BD"/>
        </w:rPr>
        <w:lastRenderedPageBreak/>
        <w:t>ক্বারনুল মানাযেল আর ইরাকিদের জন্য যাতে ইরক নামক স্থানসমূহ।</w:t>
      </w:r>
      <w:r w:rsidRPr="00CB732F">
        <w:rPr>
          <w:rStyle w:val="FootnoteReference"/>
          <w:rFonts w:ascii="SutonnyMJ" w:hAnsi="SutonnyMJ" w:cs="KFGQPC Uthman Taha Naskh"/>
          <w:sz w:val="26"/>
          <w:szCs w:val="24"/>
        </w:rPr>
        <w:footnoteReference w:id="29"/>
      </w:r>
      <w:r w:rsidRPr="007D69C6">
        <w:rPr>
          <w:rFonts w:ascii="Kalpurush" w:eastAsia="Nikosh" w:hAnsi="Kalpurush" w:cs="Kalpurush"/>
          <w:sz w:val="26"/>
          <w:szCs w:val="24"/>
          <w:cs/>
          <w:lang w:bidi="bn-BD"/>
        </w:rPr>
        <w:t xml:space="preserve"> আমরা পূর্বাঞ্চলের অধিবাসীরা যদি সরাসরি মক্কায় যাওয়ার নিয়ত করি তবে ইয়ামনের মীকাত অনুসরণ করে আমাদেরকে ‘ইয়ালমলম’ থেকে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বাঁধতে হবে। কিন্তু এ স্থানটি যেহেতু জেদ্দার একটু আগে এবং এখানে বিমান অপেক্ষা করার মত অবস্থা থাকে না তাই আমাদেরকে আমাদের বিমানবন্দরেই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 উঠতে হবে। আর যদি আমরা সরাসরি মক্কায় না গিয়ে মদিনা শরীফে আগে যাই তবে আমাদেরকে মদিনায় গিয়ে সেখানকার অধিবাসীদের ন্যায় ‘জিলহুলাইফা’ তথা আবইয়ারে আলী থেকে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বাঁধতে হবে।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আর যদি</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মহিলা এ সমস্ত মীকাত</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এর ভিতরে অবস্থান করে তবে সে তার ঘর থেকেই হজের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বাঁধবে। যেমন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মক্কা ও জেদ্দার অধিবাসীরা তারা তাদের ঘর থেকেই হজের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বাঁধবে। কিন্তু মক্কাবাসীরা যদি </w:t>
      </w:r>
      <w:r w:rsidRPr="007D69C6">
        <w:rPr>
          <w:rFonts w:ascii="Kalpurush" w:eastAsia="Nikosh" w:hAnsi="Kalpurush" w:cs="Kalpurush"/>
          <w:sz w:val="26"/>
          <w:szCs w:val="24"/>
          <w:cs/>
          <w:lang w:bidi="bn-BD"/>
        </w:rPr>
        <w:lastRenderedPageBreak/>
        <w:t xml:space="preserve">উমরার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করে তবে তাদেরকে কমপক্ষে সবচেয়ে কাছের হালাল এলাকায় যেতে হবে যাকে আমরা ‘মসজিদে আয়েশা’ বা তান‘য়ীম বলে থাকি।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মনে রাখা আবশ্যক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মীকাত থেকে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 সুন্নাত। যদি কেউ তার পূর্বেই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 তবে তার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শুদ্ধ হবে যদিও তার একটি সুন্নাত বাদ পড়ে গেল।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কেউ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ব্যতীত মীকাত অতিক্রম করলে তাকে মীকাতে ফিরে যেতে হবে এবং পুনরায়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বাঁধতে হবে। আর যদি মীকাত অতিক্রম করার পর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 তাহলে তাকে একটি ছাগল পশু সাদকা করতে হবে। যা সে নিজে খেতে পারবে না। হারাম এলাকার ফকিরদের মাঝে বিলিয়ে দিতে হবে। </w:t>
      </w:r>
    </w:p>
    <w:p w:rsidR="005D45C4" w:rsidRPr="00CB732F" w:rsidRDefault="002C03ED"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বাধার জন্য বিশেষ</w:t>
      </w:r>
      <w:r w:rsidR="00955F06" w:rsidRPr="007D69C6">
        <w:rPr>
          <w:rFonts w:ascii="Kalpurush" w:eastAsia="Nikosh" w:hAnsi="Kalpurush" w:cs="Kalpurush"/>
          <w:sz w:val="26"/>
          <w:szCs w:val="24"/>
          <w:cs/>
          <w:lang w:bidi="bn-BD"/>
        </w:rPr>
        <w:t xml:space="preserve"> কোনো </w:t>
      </w:r>
      <w:r w:rsidR="007D69C6">
        <w:rPr>
          <w:rFonts w:ascii="Kalpurush" w:eastAsia="Nikosh" w:hAnsi="Kalpurush" w:cs="Kalpurush" w:hint="cs"/>
          <w:sz w:val="26"/>
          <w:szCs w:val="24"/>
          <w:cs/>
          <w:lang w:bidi="bn-IN"/>
        </w:rPr>
        <w:t>সালাত</w:t>
      </w:r>
      <w:r w:rsidR="005D45C4" w:rsidRPr="007D69C6">
        <w:rPr>
          <w:rFonts w:ascii="Kalpurush" w:eastAsia="Nikosh" w:hAnsi="Kalpurush" w:cs="Kalpurush"/>
          <w:sz w:val="26"/>
          <w:szCs w:val="24"/>
          <w:cs/>
          <w:lang w:bidi="bn-BD"/>
        </w:rPr>
        <w:t xml:space="preserve"> নেই</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তবে</w:t>
      </w:r>
      <w:r w:rsidR="00955F06" w:rsidRPr="007D69C6">
        <w:rPr>
          <w:rFonts w:ascii="Kalpurush" w:eastAsia="Nikosh" w:hAnsi="Kalpurush" w:cs="Kalpurush"/>
          <w:sz w:val="26"/>
          <w:szCs w:val="24"/>
          <w:cs/>
          <w:lang w:bidi="bn-BD"/>
        </w:rPr>
        <w:t xml:space="preserve"> কোনো ফরয</w:t>
      </w:r>
      <w:r w:rsidR="005D45C4" w:rsidRPr="007D69C6">
        <w:rPr>
          <w:rFonts w:ascii="Kalpurush" w:eastAsia="Nikosh" w:hAnsi="Kalpurush" w:cs="Kalpurush"/>
          <w:sz w:val="26"/>
          <w:szCs w:val="24"/>
          <w:cs/>
          <w:lang w:bidi="bn-BD"/>
        </w:rPr>
        <w:t xml:space="preserve"> বা নফল </w:t>
      </w:r>
      <w:r w:rsidR="007D69C6">
        <w:rPr>
          <w:rFonts w:ascii="Kalpurush" w:eastAsia="Nikosh" w:hAnsi="Kalpurush" w:cs="Kalpurush" w:hint="cs"/>
          <w:sz w:val="26"/>
          <w:szCs w:val="24"/>
          <w:cs/>
          <w:lang w:bidi="bn-IN"/>
        </w:rPr>
        <w:t>সালাতে</w:t>
      </w:r>
      <w:r w:rsidR="005D45C4" w:rsidRPr="007D69C6">
        <w:rPr>
          <w:rFonts w:ascii="Kalpurush" w:eastAsia="Nikosh" w:hAnsi="Kalpurush" w:cs="Kalpurush"/>
          <w:sz w:val="26"/>
          <w:szCs w:val="24"/>
          <w:cs/>
          <w:lang w:bidi="bn-BD"/>
        </w:rPr>
        <w:t xml:space="preserve">র পরে </w:t>
      </w:r>
      <w:r w:rsidR="007D69C6">
        <w:rPr>
          <w:rFonts w:ascii="Kalpurush" w:eastAsia="Nikosh" w:hAnsi="Kalpurush" w:cs="Kalpurush" w:hint="cs"/>
          <w:sz w:val="26"/>
          <w:szCs w:val="24"/>
          <w:cs/>
          <w:lang w:bidi="bn-IN"/>
        </w:rPr>
        <w:t>ই</w:t>
      </w:r>
      <w:r w:rsidR="005D45C4" w:rsidRPr="007D69C6">
        <w:rPr>
          <w:rFonts w:ascii="Kalpurush" w:eastAsia="Nikosh" w:hAnsi="Kalpurush" w:cs="Kalpurush"/>
          <w:sz w:val="26"/>
          <w:szCs w:val="24"/>
          <w:cs/>
          <w:lang w:bidi="bn-BD"/>
        </w:rPr>
        <w:t>হরামটি হওয়া মুস্তাহাব। যেমন</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তাহিয়্যাতুল অ</w:t>
      </w:r>
      <w:r w:rsidR="007D69C6">
        <w:rPr>
          <w:rFonts w:ascii="Kalpurush" w:eastAsia="Nikosh" w:hAnsi="Kalpurush" w:cs="Kalpurush" w:hint="cs"/>
          <w:sz w:val="26"/>
          <w:szCs w:val="24"/>
          <w:cs/>
          <w:lang w:bidi="bn-IN"/>
        </w:rPr>
        <w:t>যু</w:t>
      </w:r>
      <w:r w:rsidR="005D45C4" w:rsidRPr="007D69C6">
        <w:rPr>
          <w:rFonts w:ascii="Kalpurush" w:eastAsia="Nikosh" w:hAnsi="Kalpurush" w:cs="Kalpurush"/>
          <w:sz w:val="26"/>
          <w:szCs w:val="24"/>
          <w:lang w:bidi="bn-BD"/>
        </w:rPr>
        <w:t xml:space="preserve">, </w:t>
      </w:r>
      <w:r w:rsidR="007D69C6">
        <w:rPr>
          <w:rFonts w:ascii="Kalpurush" w:eastAsia="Nikosh" w:hAnsi="Kalpurush" w:cs="Kalpurush"/>
          <w:sz w:val="26"/>
          <w:szCs w:val="24"/>
          <w:cs/>
          <w:lang w:bidi="bn-BD"/>
        </w:rPr>
        <w:t>বা তাহিয়্যাতুল মসজিদ বা চাশ</w:t>
      </w:r>
      <w:r w:rsidR="007D69C6">
        <w:rPr>
          <w:rFonts w:ascii="Kalpurush" w:eastAsia="Nikosh" w:hAnsi="Kalpurush" w:cs="Kalpurush" w:hint="cs"/>
          <w:sz w:val="26"/>
          <w:szCs w:val="24"/>
          <w:cs/>
          <w:lang w:bidi="bn-IN"/>
        </w:rPr>
        <w:t>তে</w:t>
      </w:r>
      <w:r w:rsidR="005D45C4" w:rsidRPr="007D69C6">
        <w:rPr>
          <w:rFonts w:ascii="Kalpurush" w:eastAsia="Nikosh" w:hAnsi="Kalpurush" w:cs="Kalpurush"/>
          <w:sz w:val="26"/>
          <w:szCs w:val="24"/>
          <w:cs/>
          <w:lang w:bidi="bn-BD"/>
        </w:rPr>
        <w:t>র</w:t>
      </w:r>
      <w:r w:rsidR="007D69C6">
        <w:rPr>
          <w:rFonts w:ascii="Kalpurush" w:eastAsia="Nikosh" w:hAnsi="Kalpurush" w:cs="Kalpurush"/>
          <w:sz w:val="26"/>
          <w:szCs w:val="24"/>
          <w:cs/>
          <w:lang w:bidi="bn-BD"/>
        </w:rPr>
        <w:t xml:space="preserve"> সালাত বা বিতরের সালাত</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এর পরে </w:t>
      </w:r>
      <w:r w:rsidRPr="007D69C6">
        <w:rPr>
          <w:rFonts w:ascii="Kalpurush" w:eastAsia="Nikosh" w:hAnsi="Kalpurush" w:cs="Kalpurush"/>
          <w:sz w:val="26"/>
          <w:szCs w:val="24"/>
          <w:cs/>
          <w:lang w:bidi="bn-BD"/>
        </w:rPr>
        <w:lastRenderedPageBreak/>
        <w:t xml:space="preserve">ইহরাম </w:t>
      </w:r>
      <w:r w:rsidR="005D45C4" w:rsidRPr="007D69C6">
        <w:rPr>
          <w:rFonts w:ascii="Kalpurush" w:eastAsia="Nikosh" w:hAnsi="Kalpurush" w:cs="Kalpurush"/>
          <w:sz w:val="26"/>
          <w:szCs w:val="24"/>
          <w:cs/>
          <w:lang w:bidi="bn-BD"/>
        </w:rPr>
        <w:t>বাঁধা।</w:t>
      </w:r>
      <w:r w:rsidRPr="007D69C6">
        <w:rPr>
          <w:rFonts w:ascii="Kalpurush" w:eastAsia="Nikosh" w:hAnsi="Kalpurush" w:cs="Kalpurush"/>
          <w:sz w:val="26"/>
          <w:szCs w:val="24"/>
          <w:cs/>
          <w:lang w:bidi="bn-BD"/>
        </w:rPr>
        <w:t xml:space="preserve"> হাদীসে</w:t>
      </w:r>
      <w:r w:rsidR="005D45C4" w:rsidRPr="007D69C6">
        <w:rPr>
          <w:rFonts w:ascii="Kalpurush" w:eastAsia="Nikosh" w:hAnsi="Kalpurush" w:cs="Kalpurush"/>
          <w:sz w:val="26"/>
          <w:szCs w:val="24"/>
          <w:cs/>
          <w:lang w:bidi="bn-BD"/>
        </w:rPr>
        <w:t xml:space="preserve"> এসেছে</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 xml:space="preserve">রাসূলুল্লাহ সাল্লাল্লাহু আলাইহি ওয়াসাল্লাম বলেছেন: </w:t>
      </w:r>
    </w:p>
    <w:p w:rsidR="005D45C4" w:rsidRPr="00CB732F" w:rsidRDefault="005D45C4" w:rsidP="0029676C">
      <w:pPr>
        <w:spacing w:after="120" w:line="240" w:lineRule="auto"/>
        <w:jc w:val="lowKashida"/>
        <w:rPr>
          <w:rFonts w:ascii="Times New Roman" w:eastAsia="Times New Roman" w:hAnsi="Times New Roman" w:cs="KFGQPC Uthman Taha Naskh"/>
          <w:sz w:val="26"/>
          <w:szCs w:val="24"/>
          <w:rtl/>
        </w:rPr>
      </w:pPr>
      <w:r w:rsidRPr="00CB732F">
        <w:rPr>
          <w:rFonts w:ascii="Kalpurush" w:eastAsia="Nikosh" w:hAnsi="Kalpurush" w:cs="KFGQPC Uthman Taha Naskh"/>
          <w:sz w:val="26"/>
          <w:szCs w:val="24"/>
          <w:rtl/>
        </w:rPr>
        <w:t>أتاني الليلة آت من ربي</w:t>
      </w:r>
      <w:r w:rsidRPr="00CB732F">
        <w:rPr>
          <w:rFonts w:ascii="Kalpurush" w:eastAsia="Nikosh" w:hAnsi="Kalpurush" w:cs="KFGQPC Uthman Taha Naskh" w:hint="cs"/>
          <w:sz w:val="26"/>
          <w:szCs w:val="24"/>
          <w:rtl/>
        </w:rPr>
        <w:t>،</w:t>
      </w:r>
      <w:r w:rsidRPr="00CB732F">
        <w:rPr>
          <w:rFonts w:ascii="Kalpurush" w:eastAsia="Nikosh" w:hAnsi="Kalpurush" w:cs="KFGQPC Uthman Taha Naskh"/>
          <w:sz w:val="26"/>
          <w:szCs w:val="24"/>
          <w:rtl/>
        </w:rPr>
        <w:t xml:space="preserve"> فقال</w:t>
      </w:r>
      <w:r w:rsidRPr="00CB732F">
        <w:rPr>
          <w:rFonts w:ascii="Kalpurush" w:eastAsia="Nikosh" w:hAnsi="Kalpurush" w:cs="KFGQPC Uthman Taha Naskh" w:hint="cs"/>
          <w:sz w:val="26"/>
          <w:szCs w:val="24"/>
          <w:rtl/>
        </w:rPr>
        <w:t>:</w:t>
      </w:r>
      <w:r w:rsidRPr="00CB732F">
        <w:rPr>
          <w:rFonts w:ascii="Kalpurush" w:eastAsia="Nikosh" w:hAnsi="Kalpurush" w:cs="KFGQPC Uthman Taha Naskh"/>
          <w:sz w:val="26"/>
          <w:szCs w:val="24"/>
          <w:rtl/>
        </w:rPr>
        <w:t xml:space="preserve"> صل في هذا الوادي المبارك</w:t>
      </w:r>
      <w:r w:rsidRPr="00CB732F">
        <w:rPr>
          <w:rFonts w:ascii="Kalpurush" w:eastAsia="Nikosh" w:hAnsi="Kalpurush" w:cs="KFGQPC Uthman Taha Naskh" w:hint="cs"/>
          <w:sz w:val="26"/>
          <w:szCs w:val="24"/>
          <w:rtl/>
        </w:rPr>
        <w:t>،</w:t>
      </w:r>
      <w:r w:rsidRPr="00CB732F">
        <w:rPr>
          <w:rFonts w:ascii="Kalpurush" w:eastAsia="Nikosh" w:hAnsi="Kalpurush" w:cs="KFGQPC Uthman Taha Naskh"/>
          <w:sz w:val="26"/>
          <w:szCs w:val="24"/>
          <w:rtl/>
        </w:rPr>
        <w:t xml:space="preserve"> وقل عمرة في حجة</w:t>
      </w:r>
      <w:r w:rsidRPr="00CB732F">
        <w:rPr>
          <w:rFonts w:ascii="Kalpurush" w:eastAsia="Nikosh" w:hAnsi="Kalpurush" w:cs="KFGQPC Uthman Taha Naskh" w:hint="cs"/>
          <w:sz w:val="26"/>
          <w:szCs w:val="24"/>
          <w:rtl/>
        </w:rPr>
        <w:t xml:space="preserve">. </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এ রাত্রিতে আমার নিকটি এক আগন্তুক (ফিরিশতা) এসে আমাকে বলেছে</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এ উপত্যকায়</w:t>
      </w:r>
      <w:r w:rsidR="007D69C6">
        <w:rPr>
          <w:rFonts w:ascii="Kalpurush" w:eastAsia="Nikosh" w:hAnsi="Kalpurush" w:cs="Kalpurush"/>
          <w:sz w:val="26"/>
          <w:szCs w:val="24"/>
          <w:cs/>
          <w:lang w:bidi="bn-BD"/>
        </w:rPr>
        <w:t xml:space="preserve"> সালাত</w:t>
      </w:r>
      <w:r w:rsidR="005D45C4" w:rsidRPr="007D69C6">
        <w:rPr>
          <w:rFonts w:ascii="Kalpurush" w:eastAsia="Nikosh" w:hAnsi="Kalpurush" w:cs="Kalpurush"/>
          <w:sz w:val="26"/>
          <w:szCs w:val="24"/>
          <w:cs/>
          <w:lang w:bidi="bn-BD"/>
        </w:rPr>
        <w:t xml:space="preserve"> পড়ুন এবং বলুন: হজের সাথে উমরার নিয়ত করছি</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5D45C4" w:rsidRPr="00CB732F">
        <w:rPr>
          <w:rStyle w:val="FootnoteReference"/>
          <w:rFonts w:ascii="SutonnyMJ" w:hAnsi="SutonnyMJ" w:cs="KFGQPC Uthman Taha Naskh"/>
          <w:sz w:val="26"/>
          <w:szCs w:val="24"/>
        </w:rPr>
        <w:footnoteReference w:id="30"/>
      </w:r>
      <w:r w:rsidR="005D45C4" w:rsidRPr="007D69C6">
        <w:rPr>
          <w:rFonts w:ascii="Kalpurush" w:eastAsia="Nikosh" w:hAnsi="Kalpurush" w:cs="Kalpurush"/>
          <w:sz w:val="26"/>
          <w:szCs w:val="24"/>
          <w:cs/>
          <w:lang w:bidi="bn-BD"/>
        </w:rPr>
        <w:t xml:space="preserve"> </w:t>
      </w:r>
    </w:p>
    <w:p w:rsidR="005D45C4" w:rsidRPr="00CB732F" w:rsidRDefault="007D69C6"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hint="cs"/>
          <w:sz w:val="26"/>
          <w:szCs w:val="24"/>
          <w:cs/>
          <w:lang w:bidi="bn-IN"/>
        </w:rPr>
        <w:t>সালাতে</w:t>
      </w:r>
      <w:r w:rsidR="005D45C4" w:rsidRPr="007D69C6">
        <w:rPr>
          <w:rFonts w:ascii="Kalpurush" w:eastAsia="Nikosh" w:hAnsi="Kalpurush" w:cs="Kalpurush"/>
          <w:sz w:val="26"/>
          <w:szCs w:val="24"/>
          <w:cs/>
          <w:lang w:bidi="bn-BD"/>
        </w:rPr>
        <w:t xml:space="preserve">র পরে </w:t>
      </w:r>
      <w:r w:rsidR="002C03ED"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বাধার জন্য মনে মনে নিয়ত বা দৃঢ় সংকল্প করে নিতে হবে। তারপর</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ধরনের হজ আদায় করছে তা মুখে বলা সুন্নাত। যেমনটি উপরোক্ত</w:t>
      </w:r>
      <w:r w:rsidR="002C03ED" w:rsidRPr="007D69C6">
        <w:rPr>
          <w:rFonts w:ascii="Kalpurush" w:eastAsia="Nikosh" w:hAnsi="Kalpurush" w:cs="Kalpurush"/>
          <w:sz w:val="26"/>
          <w:szCs w:val="24"/>
          <w:cs/>
          <w:lang w:bidi="bn-BD"/>
        </w:rPr>
        <w:t xml:space="preserve"> হাদীসে</w:t>
      </w:r>
      <w:r w:rsidR="005D45C4" w:rsidRPr="007D69C6">
        <w:rPr>
          <w:rFonts w:ascii="Kalpurush" w:eastAsia="Nikosh" w:hAnsi="Kalpurush" w:cs="Kalpurush"/>
          <w:sz w:val="26"/>
          <w:szCs w:val="24"/>
          <w:cs/>
          <w:lang w:bidi="bn-BD"/>
        </w:rPr>
        <w:t xml:space="preserve"> এসেছে। </w:t>
      </w:r>
    </w:p>
    <w:p w:rsidR="005D45C4" w:rsidRPr="007D69C6" w:rsidRDefault="005D45C4" w:rsidP="0029676C">
      <w:pPr>
        <w:bidi w:val="0"/>
        <w:spacing w:after="120" w:line="240" w:lineRule="auto"/>
        <w:jc w:val="lowKashida"/>
        <w:rPr>
          <w:rFonts w:ascii="Kalpurush" w:eastAsia="Nikosh" w:hAnsi="Kalpurush" w:cs="Kalpurush"/>
          <w:sz w:val="26"/>
          <w:szCs w:val="24"/>
          <w:lang w:bidi="bn-BD"/>
        </w:rPr>
      </w:pPr>
      <w:r w:rsidRPr="007D69C6">
        <w:rPr>
          <w:rFonts w:ascii="Kalpurush" w:eastAsia="Nikosh" w:hAnsi="Kalpurush" w:cs="Kalpurush"/>
          <w:sz w:val="26"/>
          <w:szCs w:val="24"/>
          <w:cs/>
          <w:lang w:bidi="bn-BD"/>
        </w:rPr>
        <w:t>যদি তামাত্তু হজ করার ইচ্ছা করে তবে সে যেন বলে</w:t>
      </w:r>
      <w:r w:rsidRPr="007D69C6">
        <w:rPr>
          <w:rFonts w:ascii="Kalpurush" w:eastAsia="Nikosh" w:hAnsi="Kalpurush" w:cs="Kalpurush"/>
          <w:sz w:val="26"/>
          <w:szCs w:val="24"/>
          <w:lang w:bidi="bn-BD"/>
        </w:rPr>
        <w:t>,</w:t>
      </w:r>
      <w:r w:rsidRPr="007D69C6">
        <w:rPr>
          <w:rFonts w:ascii="Kalpurush" w:eastAsia="Nikosh" w:hAnsi="Kalpurush" w:cs="Kalpurush"/>
          <w:sz w:val="26"/>
          <w:szCs w:val="24"/>
          <w:rtl/>
        </w:rPr>
        <w:t xml:space="preserve"> </w:t>
      </w:r>
      <w:r w:rsidRPr="00CB732F">
        <w:rPr>
          <w:rFonts w:ascii="Times New Roman" w:eastAsia="Nikosh" w:hAnsi="Times New Roman" w:cs="KFGQPC Uthman Taha Naskh" w:hint="cs"/>
          <w:sz w:val="26"/>
          <w:szCs w:val="24"/>
          <w:rtl/>
        </w:rPr>
        <w:t>لبَّيْكَ</w:t>
      </w:r>
      <w:r w:rsidRPr="007D69C6">
        <w:rPr>
          <w:rFonts w:ascii="Kalpurush" w:eastAsia="Nikosh" w:hAnsi="Kalpurush" w:cs="Kalpurush" w:hint="cs"/>
          <w:sz w:val="26"/>
          <w:szCs w:val="24"/>
          <w:rtl/>
        </w:rPr>
        <w:t xml:space="preserve"> </w:t>
      </w:r>
      <w:r w:rsidRPr="00CB732F">
        <w:rPr>
          <w:rFonts w:ascii="Times New Roman" w:eastAsia="Nikosh" w:hAnsi="Times New Roman" w:cs="KFGQPC Uthman Taha Naskh" w:hint="cs"/>
          <w:sz w:val="26"/>
          <w:szCs w:val="24"/>
          <w:rtl/>
        </w:rPr>
        <w:t>عُمْرَةً</w:t>
      </w:r>
      <w:r w:rsidRPr="007D69C6">
        <w:rPr>
          <w:rFonts w:ascii="Kalpurush" w:eastAsia="Nikosh" w:hAnsi="Kalpurush" w:cs="Kalpurush"/>
          <w:sz w:val="26"/>
          <w:szCs w:val="24"/>
          <w:lang w:bidi="bn-BD"/>
        </w:rPr>
        <w:t xml:space="preserve"> </w:t>
      </w:r>
      <w:r w:rsidR="00CB732F">
        <w:rPr>
          <w:rFonts w:ascii="Kalpurush" w:eastAsia="Nikosh" w:hAnsi="Kalpurush" w:cs="Kalpurush"/>
          <w:sz w:val="26"/>
          <w:szCs w:val="24"/>
          <w:lang w:bidi="bn-BD"/>
        </w:rPr>
        <w:t>“</w:t>
      </w:r>
      <w:r w:rsidRPr="007D69C6">
        <w:rPr>
          <w:rFonts w:ascii="Kalpurush" w:eastAsia="Nikosh" w:hAnsi="Kalpurush" w:cs="Kalpurush"/>
          <w:sz w:val="26"/>
          <w:szCs w:val="24"/>
          <w:cs/>
          <w:lang w:bidi="bn-BD"/>
        </w:rPr>
        <w:t>লাববাইকা ওমরাতান</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বা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আমি</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আদায়ের জন্য</w:t>
      </w:r>
      <w:r w:rsidR="00482B14">
        <w:rPr>
          <w:rFonts w:ascii="Kalpurush" w:eastAsia="Nikosh" w:hAnsi="Kalpurush" w:cs="Kalpurush"/>
          <w:sz w:val="26"/>
          <w:szCs w:val="24"/>
          <w:cs/>
          <w:lang w:bidi="bn-BD"/>
        </w:rPr>
        <w:t xml:space="preserve"> হাযির</w:t>
      </w:r>
      <w:r w:rsidRPr="007D69C6">
        <w:rPr>
          <w:rFonts w:ascii="Kalpurush" w:eastAsia="Nikosh" w:hAnsi="Kalpurush" w:cs="Kalpurush"/>
          <w:sz w:val="26"/>
          <w:szCs w:val="24"/>
          <w:cs/>
          <w:lang w:bidi="bn-BD"/>
        </w:rPr>
        <w:t xml:space="preserve"> হচ্ছি</w:t>
      </w:r>
      <w:r w:rsidR="00CB732F">
        <w:rPr>
          <w:rFonts w:ascii="Kalpurush" w:eastAsia="Nikosh" w:hAnsi="Kalpurush" w:cs="Kalpurush"/>
          <w:sz w:val="26"/>
          <w:szCs w:val="24"/>
          <w:cs/>
          <w:lang w:bidi="bn-BD"/>
        </w:rPr>
        <w:t>”</w:t>
      </w:r>
      <w:r w:rsidRPr="00155CF7">
        <w:rPr>
          <w:rFonts w:ascii="Kalpurush" w:eastAsia="Nikosh" w:hAnsi="Kalpurush" w:cs="SolaimanLipi"/>
          <w:sz w:val="26"/>
          <w:szCs w:val="24"/>
          <w:cs/>
          <w:lang w:bidi="hi-IN"/>
        </w:rPr>
        <w:t xml:space="preserve">। </w:t>
      </w:r>
      <w:r w:rsidRPr="00155CF7">
        <w:rPr>
          <w:rFonts w:ascii="Kalpurush" w:eastAsia="Nikosh" w:hAnsi="Kalpurush" w:cs="Kalpurush"/>
          <w:sz w:val="26"/>
          <w:szCs w:val="24"/>
          <w:cs/>
          <w:lang w:bidi="bn-IN"/>
        </w:rPr>
        <w:t>তারপর তালবিয়া পাঠ করতে হবে। তালবিয়া হলো</w:t>
      </w:r>
      <w:r w:rsidRPr="007D69C6">
        <w:rPr>
          <w:rFonts w:ascii="Kalpurush" w:eastAsia="Nikosh" w:hAnsi="Kalpurush" w:cs="Kalpurush"/>
          <w:sz w:val="26"/>
          <w:szCs w:val="24"/>
          <w:cs/>
          <w:lang w:bidi="bn-BD"/>
        </w:rPr>
        <w:t xml:space="preserve">: </w:t>
      </w:r>
    </w:p>
    <w:p w:rsidR="005D45C4" w:rsidRPr="006E1F2B" w:rsidRDefault="006E1F2B" w:rsidP="0029676C">
      <w:pPr>
        <w:spacing w:after="120" w:line="240" w:lineRule="auto"/>
        <w:jc w:val="lowKashida"/>
        <w:rPr>
          <w:rFonts w:ascii="mylotus" w:hAnsi="mylotus" w:cs="KFGQPC Uthman Taha Naskh"/>
          <w:color w:val="333399"/>
          <w:szCs w:val="24"/>
        </w:rPr>
      </w:pPr>
      <w:r w:rsidRPr="006E1F2B">
        <w:rPr>
          <w:rFonts w:ascii="mylotus" w:hAnsi="mylotus" w:cs="KFGQPC Uthman Taha Naskh" w:hint="cs"/>
          <w:color w:val="333399"/>
          <w:szCs w:val="24"/>
          <w:rtl/>
        </w:rPr>
        <w:lastRenderedPageBreak/>
        <w:t>«</w:t>
      </w:r>
      <w:r w:rsidR="005D45C4" w:rsidRPr="006E1F2B">
        <w:rPr>
          <w:rFonts w:ascii="mylotus" w:hAnsi="mylotus" w:cs="KFGQPC Uthman Taha Naskh"/>
          <w:color w:val="333399"/>
          <w:szCs w:val="24"/>
          <w:rtl/>
        </w:rPr>
        <w:t>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ب</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ي</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ك</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ا</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لل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ه</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م</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ب</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ي</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ك</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 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ب</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ي</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ك</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ا ش</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ر</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ي</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ك</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ك</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ب</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ي</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ك</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 إ</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ن</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ال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ح</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م</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د</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و</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الن</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ع</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م</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ة</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ك</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و</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ال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م</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ك</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ا ش</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ر</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ي</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ك</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ل</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ك</w:t>
      </w:r>
      <w:r w:rsidR="005D45C4" w:rsidRPr="006E1F2B">
        <w:rPr>
          <w:rFonts w:ascii="mylotus" w:hAnsi="mylotus" w:cs="KFGQPC Uthman Taha Naskh" w:hint="cs"/>
          <w:color w:val="333399"/>
          <w:szCs w:val="24"/>
          <w:rtl/>
        </w:rPr>
        <w:t>َ</w:t>
      </w:r>
      <w:r w:rsidRPr="006E1F2B">
        <w:rPr>
          <w:rFonts w:ascii="mylotus" w:hAnsi="mylotus" w:cs="KFGQPC Uthman Taha Naskh" w:hint="cs"/>
          <w:color w:val="333399"/>
          <w:szCs w:val="24"/>
          <w:rtl/>
        </w:rPr>
        <w:t>»</w:t>
      </w:r>
      <w:r w:rsidR="005D45C4" w:rsidRPr="006E1F2B">
        <w:rPr>
          <w:rFonts w:ascii="mylotus" w:hAnsi="mylotus" w:cs="KFGQPC Uthman Taha Naskh" w:hint="cs"/>
          <w:color w:val="333399"/>
          <w:szCs w:val="24"/>
          <w:rtl/>
        </w:rPr>
        <w:t>.</w:t>
      </w:r>
      <w:r w:rsidR="005D45C4" w:rsidRPr="006E1F2B">
        <w:rPr>
          <w:rFonts w:ascii="mylotus" w:hAnsi="mylotus" w:cs="KFGQPC Uthman Taha Naskh"/>
          <w:color w:val="333399"/>
          <w:szCs w:val="24"/>
          <w:rtl/>
        </w:rPr>
        <w:t xml:space="preserve"> </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লাব</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বাইকা আল্লাহুম্মা লাব</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বাইক</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লাব</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বাইকা লা শারীকা লাকা লাব</w:t>
      </w:r>
      <w:r w:rsidR="007D69C6">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বাইক</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ইন্নাল হামদা ওয়ান-নি‘মাতা লাকা ওয়াল মুলক</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লা শারীকা লাকা</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5D45C4" w:rsidRPr="00CB732F">
        <w:rPr>
          <w:rStyle w:val="FootnoteReference"/>
          <w:rFonts w:ascii="SutonnyMJ" w:hAnsi="SutonnyMJ" w:cs="KFGQPC Uthman Taha Naskh"/>
          <w:sz w:val="26"/>
          <w:szCs w:val="24"/>
        </w:rPr>
        <w:footnoteReference w:id="31"/>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 আল্লাহ! আপনি যে জন্য আমাকে আসার আহবান জানিয়েছেন আমি সে জন্য হা</w:t>
      </w:r>
      <w:r w:rsidR="007D69C6">
        <w:rPr>
          <w:rFonts w:ascii="Kalpurush" w:eastAsia="Nikosh" w:hAnsi="Kalpurush" w:cs="Kalpurush" w:hint="cs"/>
          <w:sz w:val="26"/>
          <w:szCs w:val="24"/>
          <w:cs/>
          <w:lang w:bidi="bn-IN"/>
        </w:rPr>
        <w:t>যি</w:t>
      </w:r>
      <w:r w:rsidRPr="007D69C6">
        <w:rPr>
          <w:rFonts w:ascii="Kalpurush" w:eastAsia="Nikosh" w:hAnsi="Kalpurush" w:cs="Kalpurush"/>
          <w:sz w:val="26"/>
          <w:szCs w:val="24"/>
          <w:cs/>
          <w:lang w:bidi="bn-BD"/>
        </w:rPr>
        <w:t>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সদা হা</w:t>
      </w:r>
      <w:r w:rsidR="007D69C6">
        <w:rPr>
          <w:rFonts w:ascii="Kalpurush" w:eastAsia="Nikosh" w:hAnsi="Kalpurush" w:cs="Kalpurush" w:hint="cs"/>
          <w:sz w:val="26"/>
          <w:szCs w:val="24"/>
          <w:cs/>
          <w:lang w:bidi="bn-IN"/>
        </w:rPr>
        <w:t>যি</w:t>
      </w:r>
      <w:r w:rsidRPr="007D69C6">
        <w:rPr>
          <w:rFonts w:ascii="Kalpurush" w:eastAsia="Nikosh" w:hAnsi="Kalpurush" w:cs="Kalpurush"/>
          <w:sz w:val="26"/>
          <w:szCs w:val="24"/>
          <w:cs/>
          <w:lang w:bidi="bn-BD"/>
        </w:rPr>
        <w:t>র। আমি সদা উপস্থিত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 ঘোষণা করছি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আপনার</w:t>
      </w:r>
      <w:r w:rsidR="00955F06" w:rsidRPr="007D69C6">
        <w:rPr>
          <w:rFonts w:ascii="Kalpurush" w:eastAsia="Nikosh" w:hAnsi="Kalpurush" w:cs="Kalpurush"/>
          <w:sz w:val="26"/>
          <w:szCs w:val="24"/>
          <w:cs/>
          <w:lang w:bidi="bn-BD"/>
        </w:rPr>
        <w:t xml:space="preserve"> কোনো</w:t>
      </w:r>
      <w:r w:rsidR="00482B14">
        <w:rPr>
          <w:rFonts w:ascii="Kalpurush" w:eastAsia="Nikosh" w:hAnsi="Kalpurush" w:cs="Kalpurush"/>
          <w:sz w:val="26"/>
          <w:szCs w:val="24"/>
          <w:cs/>
          <w:lang w:bidi="bn-BD"/>
        </w:rPr>
        <w:t xml:space="preserve"> শরীক</w:t>
      </w:r>
      <w:r w:rsidRPr="007D69C6">
        <w:rPr>
          <w:rFonts w:ascii="Kalpurush" w:eastAsia="Nikosh" w:hAnsi="Kalpurush" w:cs="Kalpurush"/>
          <w:sz w:val="26"/>
          <w:szCs w:val="24"/>
          <w:cs/>
          <w:lang w:bidi="bn-BD"/>
        </w:rPr>
        <w:t xml:space="preserve"> নেই। আমি এও ঘোষণা করছি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যাবতীয় হামদ তথা সগুণে প্রশংসার অধিকারী হিসেবে প্রাপ্য প্রশংসা শুধু আপনারই</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অনুরূপভাবে যাবতীয় নিয়ামাতও আপনার। যেমনিভাবে সব ধরনের ক্ষমতা ও প্রতিপত্তি আপনারই। আপনার</w:t>
      </w:r>
      <w:r w:rsidR="00955F06" w:rsidRPr="007D69C6">
        <w:rPr>
          <w:rFonts w:ascii="Kalpurush" w:eastAsia="Nikosh" w:hAnsi="Kalpurush" w:cs="Kalpurush"/>
          <w:sz w:val="26"/>
          <w:szCs w:val="24"/>
          <w:cs/>
          <w:lang w:bidi="bn-BD"/>
        </w:rPr>
        <w:t xml:space="preserve"> কোনো</w:t>
      </w:r>
      <w:r w:rsidR="00482B14">
        <w:rPr>
          <w:rFonts w:ascii="Kalpurush" w:eastAsia="Nikosh" w:hAnsi="Kalpurush" w:cs="Kalpurush"/>
          <w:sz w:val="26"/>
          <w:szCs w:val="24"/>
          <w:cs/>
          <w:lang w:bidi="bn-BD"/>
        </w:rPr>
        <w:t xml:space="preserve"> শরীক</w:t>
      </w:r>
      <w:r w:rsidRPr="007D69C6">
        <w:rPr>
          <w:rFonts w:ascii="Kalpurush" w:eastAsia="Nikosh" w:hAnsi="Kalpurush" w:cs="Kalpurush"/>
          <w:sz w:val="26"/>
          <w:szCs w:val="24"/>
          <w:cs/>
          <w:lang w:bidi="bn-BD"/>
        </w:rPr>
        <w:t xml:space="preserve"> নেই। আপনি ব্যতীত আর কেউ এগুলো পেতে পারে না।</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 xml:space="preserve">এ তালবিয়া পাঠ করা অত্যন্ত জরুরি। বেশি বেশি করে তালবিয়া পাঠ করুন। তবে উচ্চ স্বরে নয়। মহিলারা তালবিয়া পাঠের সময় তাদের স্বর উচ্চ করবে না। </w:t>
      </w:r>
    </w:p>
    <w:p w:rsidR="005D45C4" w:rsidRPr="00CB732F" w:rsidRDefault="002C03ED"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করার পর-পরই তার</w:t>
      </w:r>
      <w:r w:rsidR="00955F06" w:rsidRPr="007D69C6">
        <w:rPr>
          <w:rFonts w:ascii="Kalpurush" w:eastAsia="Nikosh" w:hAnsi="Kalpurush" w:cs="Kalpurush"/>
          <w:sz w:val="26"/>
          <w:szCs w:val="24"/>
          <w:cs/>
          <w:lang w:bidi="bn-BD"/>
        </w:rPr>
        <w:t xml:space="preserve"> ওপর </w:t>
      </w:r>
      <w:r w:rsidR="005D45C4" w:rsidRPr="007D69C6">
        <w:rPr>
          <w:rFonts w:ascii="Kalpurush" w:eastAsia="Nikosh" w:hAnsi="Kalpurush" w:cs="Kalpurush"/>
          <w:sz w:val="26"/>
          <w:szCs w:val="24"/>
          <w:cs/>
          <w:lang w:bidi="bn-BD"/>
        </w:rPr>
        <w:t xml:space="preserve">কিছু বিষয় পরিত্যাজ্য হয়ে পড়ে। যা আমরা ইতিপূর্বে আলোচনা করেছি।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তারপর যখন ইহরামকারী হাজী সাহেবা মসজিদে হারামে পৌঁছাবেন তখন আপনার ডান পা দিয়ে মসজিদে প্রবেশ করুন এবং নিম্নোক্ত দো‘আ পাঠ করুন: </w:t>
      </w:r>
    </w:p>
    <w:p w:rsidR="005D45C4" w:rsidRPr="006E1F2B" w:rsidRDefault="006E1F2B" w:rsidP="0029676C">
      <w:pPr>
        <w:spacing w:after="120" w:line="240" w:lineRule="auto"/>
        <w:jc w:val="lowKashida"/>
        <w:rPr>
          <w:rFonts w:ascii="mylotus" w:hAnsi="mylotus" w:cs="KFGQPC Uthman Taha Naskh"/>
          <w:color w:val="333399"/>
          <w:sz w:val="26"/>
          <w:szCs w:val="24"/>
        </w:rPr>
      </w:pPr>
      <w:r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س</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والص</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لا</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ة</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الس</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لام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ع</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ى 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س</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ول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الل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اغ</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ف</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ذ</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ن</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 واف</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ت</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ح</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أب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ح</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ت</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أع</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ذ</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الله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الع</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ظ</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ج</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س</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ط</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ان</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الق</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ن</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الش</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ط</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ان</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جي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Pr="006E1F2B">
        <w:rPr>
          <w:rFonts w:ascii="mylotus" w:hAnsi="mylotus" w:cs="KFGQPC Uthman Taha Naskh" w:hint="cs"/>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উচ্চারণ: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বিসমিল্লাহ</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ওয়স্-সালাতু ওয়াস্-সালামু ‘আলা রাসূলিল্লাহ্</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আল্লাহুম্মাগফির লী যুনূবী</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ওয়াফ্তাহ্ লী আব্ওয়াবা রাহমাতিকা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আ‘ঊযু বিল্লাহিল ‘আযীম ওয়া বি ওয়াজহিহিল কারীম</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ওয়াবি সুলত্বানিহিল ক্বাদীম</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মিনাশ্ শাইত্বানির রাজীম।</w:t>
      </w:r>
      <w:r w:rsidR="00CB732F">
        <w:rPr>
          <w:rFonts w:ascii="Kalpurush" w:eastAsia="Nikosh" w:hAnsi="Kalpurush" w:cs="Kalpurush"/>
          <w:sz w:val="26"/>
          <w:szCs w:val="24"/>
          <w:cs/>
          <w:lang w:bidi="bn-BD"/>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 xml:space="preserve">তারপর যখন কা‘বার কাছে পৌঁছবেন তখন তাওয়াফ শুরু করার আগে তালবিয়া পাঠ করা বন্ধ করে দিতে হবে। </w:t>
      </w:r>
    </w:p>
    <w:p w:rsidR="005D45C4" w:rsidRPr="00CB732F" w:rsidRDefault="007D69C6"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তারপর হাজারে আস</w:t>
      </w:r>
      <w:r w:rsidR="005D45C4" w:rsidRPr="007D69C6">
        <w:rPr>
          <w:rFonts w:ascii="Kalpurush" w:eastAsia="Nikosh" w:hAnsi="Kalpurush" w:cs="Kalpurush"/>
          <w:sz w:val="26"/>
          <w:szCs w:val="24"/>
          <w:cs/>
          <w:lang w:bidi="bn-BD"/>
        </w:rPr>
        <w:t>ওয়াদের কাছে এসে সম্ভব হলে তা স্পর্শ করুন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আ</w:t>
      </w:r>
      <w:r>
        <w:rPr>
          <w:rFonts w:ascii="Kalpurush" w:eastAsia="Nikosh" w:hAnsi="Kalpurush" w:cs="Kalpurush"/>
          <w:sz w:val="26"/>
          <w:szCs w:val="24"/>
          <w:cs/>
          <w:lang w:bidi="bn-BD"/>
        </w:rPr>
        <w:t>র যদি সম্ভব না হয় তবে হাজারে আস</w:t>
      </w:r>
      <w:r w:rsidR="005D45C4" w:rsidRPr="007D69C6">
        <w:rPr>
          <w:rFonts w:ascii="Kalpurush" w:eastAsia="Nikosh" w:hAnsi="Kalpurush" w:cs="Kalpurush"/>
          <w:sz w:val="26"/>
          <w:szCs w:val="24"/>
          <w:cs/>
          <w:lang w:bidi="bn-BD"/>
        </w:rPr>
        <w:t>ওয়াদের সোজা হয়ে সেদিকে হাত দিয়ে ইশারা করে বলবেন:</w:t>
      </w:r>
    </w:p>
    <w:p w:rsidR="005D45C4" w:rsidRPr="00CB732F" w:rsidRDefault="005D45C4" w:rsidP="0029676C">
      <w:pPr>
        <w:spacing w:after="120" w:line="240" w:lineRule="auto"/>
        <w:jc w:val="lowKashida"/>
        <w:rPr>
          <w:rFonts w:ascii="Times New Roman" w:eastAsia="Times New Roman" w:hAnsi="Times New Roman" w:cs="KFGQPC Uthman Taha Naskh"/>
          <w:sz w:val="26"/>
          <w:szCs w:val="24"/>
          <w:rtl/>
        </w:rPr>
      </w:pPr>
      <w:r w:rsidRPr="00CB732F">
        <w:rPr>
          <w:rFonts w:cs="KFGQPC Uthman Taha Naskh"/>
          <w:sz w:val="26"/>
          <w:szCs w:val="24"/>
          <w:rtl/>
        </w:rPr>
        <w:t>بس</w:t>
      </w:r>
      <w:r w:rsidRPr="00CB732F">
        <w:rPr>
          <w:rFonts w:cs="KFGQPC Uthman Taha Naskh" w:hint="cs"/>
          <w:sz w:val="26"/>
          <w:szCs w:val="24"/>
          <w:rtl/>
        </w:rPr>
        <w:t>ْ</w:t>
      </w:r>
      <w:r w:rsidRPr="00CB732F">
        <w:rPr>
          <w:rFonts w:cs="KFGQPC Uthman Taha Naskh"/>
          <w:sz w:val="26"/>
          <w:szCs w:val="24"/>
          <w:rtl/>
        </w:rPr>
        <w:t>م</w:t>
      </w:r>
      <w:r w:rsidRPr="00CB732F">
        <w:rPr>
          <w:rFonts w:cs="KFGQPC Uthman Taha Naskh" w:hint="cs"/>
          <w:sz w:val="26"/>
          <w:szCs w:val="24"/>
          <w:rtl/>
        </w:rPr>
        <w:t>ِ</w:t>
      </w:r>
      <w:r w:rsidRPr="00CB732F">
        <w:rPr>
          <w:rFonts w:cs="KFGQPC Uthman Taha Naskh"/>
          <w:sz w:val="26"/>
          <w:szCs w:val="24"/>
          <w:rtl/>
        </w:rPr>
        <w:t xml:space="preserve"> الله</w:t>
      </w:r>
      <w:r w:rsidRPr="00CB732F">
        <w:rPr>
          <w:rFonts w:cs="KFGQPC Uthman Taha Naskh" w:hint="cs"/>
          <w:sz w:val="26"/>
          <w:szCs w:val="24"/>
          <w:rtl/>
        </w:rPr>
        <w:t>ِ</w:t>
      </w:r>
      <w:r w:rsidRPr="00CB732F">
        <w:rPr>
          <w:rFonts w:cs="KFGQPC Uthman Taha Naskh"/>
          <w:sz w:val="26"/>
          <w:szCs w:val="24"/>
          <w:rtl/>
        </w:rPr>
        <w:t xml:space="preserve"> و</w:t>
      </w:r>
      <w:r w:rsidRPr="00CB732F">
        <w:rPr>
          <w:rFonts w:cs="KFGQPC Uthman Taha Naskh" w:hint="cs"/>
          <w:sz w:val="26"/>
          <w:szCs w:val="24"/>
          <w:rtl/>
        </w:rPr>
        <w:t>َ</w:t>
      </w:r>
      <w:r w:rsidRPr="00CB732F">
        <w:rPr>
          <w:rFonts w:cs="KFGQPC Uthman Taha Naskh"/>
          <w:sz w:val="26"/>
          <w:szCs w:val="24"/>
          <w:rtl/>
        </w:rPr>
        <w:t>الله</w:t>
      </w:r>
      <w:r w:rsidRPr="00CB732F">
        <w:rPr>
          <w:rFonts w:cs="KFGQPC Uthman Taha Naskh" w:hint="cs"/>
          <w:sz w:val="26"/>
          <w:szCs w:val="24"/>
          <w:rtl/>
        </w:rPr>
        <w:t>ُ</w:t>
      </w:r>
      <w:r w:rsidRPr="00CB732F">
        <w:rPr>
          <w:rFonts w:cs="KFGQPC Uthman Taha Naskh"/>
          <w:sz w:val="26"/>
          <w:szCs w:val="24"/>
          <w:rtl/>
        </w:rPr>
        <w:t xml:space="preserve"> أ</w:t>
      </w:r>
      <w:r w:rsidRPr="00CB732F">
        <w:rPr>
          <w:rFonts w:cs="KFGQPC Uthman Taha Naskh" w:hint="cs"/>
          <w:sz w:val="26"/>
          <w:szCs w:val="24"/>
          <w:rtl/>
        </w:rPr>
        <w:t>َ</w:t>
      </w:r>
      <w:r w:rsidRPr="00CB732F">
        <w:rPr>
          <w:rFonts w:cs="KFGQPC Uthman Taha Naskh"/>
          <w:sz w:val="26"/>
          <w:szCs w:val="24"/>
          <w:rtl/>
        </w:rPr>
        <w:t>ك</w:t>
      </w:r>
      <w:r w:rsidRPr="00CB732F">
        <w:rPr>
          <w:rFonts w:cs="KFGQPC Uthman Taha Naskh" w:hint="cs"/>
          <w:sz w:val="26"/>
          <w:szCs w:val="24"/>
          <w:rtl/>
        </w:rPr>
        <w:t>ْ</w:t>
      </w:r>
      <w:r w:rsidRPr="00CB732F">
        <w:rPr>
          <w:rFonts w:cs="KFGQPC Uthman Taha Naskh"/>
          <w:sz w:val="26"/>
          <w:szCs w:val="24"/>
          <w:rtl/>
        </w:rPr>
        <w:t>ب</w:t>
      </w:r>
      <w:r w:rsidRPr="00CB732F">
        <w:rPr>
          <w:rFonts w:cs="KFGQPC Uthman Taha Naskh" w:hint="cs"/>
          <w:sz w:val="26"/>
          <w:szCs w:val="24"/>
          <w:rtl/>
        </w:rPr>
        <w:t>َ</w:t>
      </w:r>
      <w:r w:rsidRPr="00CB732F">
        <w:rPr>
          <w:rFonts w:cs="KFGQPC Uthman Taha Naskh"/>
          <w:sz w:val="26"/>
          <w:szCs w:val="24"/>
          <w:rtl/>
        </w:rPr>
        <w:t>ر</w:t>
      </w:r>
      <w:r w:rsidRPr="00CB732F">
        <w:rPr>
          <w:rFonts w:cs="KFGQPC Uthman Taha Naskh" w:hint="cs"/>
          <w:sz w:val="26"/>
          <w:szCs w:val="24"/>
          <w:rtl/>
        </w:rPr>
        <w:t>ُ</w:t>
      </w:r>
      <w:r w:rsidRPr="00CB732F">
        <w:rPr>
          <w:rFonts w:ascii="Kalpurush" w:eastAsia="Nikosh" w:hAnsi="Kalpurush" w:cs="KFGQPC Uthman Taha Naskh" w:hint="cs"/>
          <w:sz w:val="26"/>
          <w:szCs w:val="24"/>
          <w:rtl/>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উচ্চারণ: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বিসমিল্লাহি ওয়াল্লাহু আকবার।</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তারপর কা‘বাকে বাম পাশে রেখে সাত বার তাওয়াফ করুন।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আর যদি তাওয়াফের সময় রুকনে ইয়ামানীর কাছে যাওয়া সম্ভব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তবে তা স্পর্শ করুন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নইলে হাত দ্বারা ইশারা করা ব্যতীত এগিয়ে যান। তারপর রুকনে ইয়া মানী এবং হাজারে আস্ওয়াদের মাঝখান দিয়ে পার হওয়ার সময় এই আয়াতটি পাঠ করুন:</w:t>
      </w:r>
    </w:p>
    <w:p w:rsidR="005D45C4" w:rsidRPr="00CB732F" w:rsidRDefault="00CB732F" w:rsidP="0029676C">
      <w:pPr>
        <w:spacing w:after="120" w:line="240" w:lineRule="auto"/>
        <w:jc w:val="lowKashida"/>
        <w:rPr>
          <w:rFonts w:ascii="Times New Roman" w:eastAsia="Times New Roman" w:hAnsi="Times New Roman" w:cs="KFGQPC Uthman Taha Naskh"/>
          <w:sz w:val="26"/>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٢٠١</w:t>
      </w:r>
      <w:r>
        <w:rPr>
          <w:rFonts w:ascii="KFGQPC Uthman Taha Naskh" w:cs="KFGQPC Uthman Taha Naskh"/>
          <w:color w:val="008000"/>
          <w:sz w:val="24"/>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উচ্চারণ: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রাব</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বানা আতিনা ফিদ্ দুনিয়া হাসানাতান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ওয়া ফিল আখিরাতি হাসানাতান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ওয়া ক্বিনা ‘আযাবান নার।</w:t>
      </w:r>
      <w:r w:rsidR="00CB732F">
        <w:rPr>
          <w:rFonts w:ascii="Kalpurush" w:eastAsia="Nikosh" w:hAnsi="Kalpurush" w:cs="Kalpurush"/>
          <w:sz w:val="26"/>
          <w:szCs w:val="24"/>
          <w:cs/>
          <w:lang w:bidi="bn-BD"/>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অর্থাৎ</w:t>
      </w:r>
      <w:r w:rsidRPr="007D69C6">
        <w:rPr>
          <w:rFonts w:ascii="Kalpurush" w:eastAsia="Nikosh" w:hAnsi="Kalpurush" w:cs="Kalpurush"/>
          <w:sz w:val="26"/>
          <w:szCs w:val="24"/>
          <w:lang w:bidi="bn-BD"/>
        </w:rPr>
        <w:t xml:space="preserve"> </w:t>
      </w:r>
      <w:r w:rsidR="00CB732F">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হে আমাদের </w:t>
      </w:r>
      <w:r w:rsidR="007D69C6">
        <w:rPr>
          <w:rFonts w:ascii="Kalpurush" w:eastAsia="Nikosh" w:hAnsi="Kalpurush" w:cs="Kalpurush" w:hint="cs"/>
          <w:sz w:val="26"/>
          <w:szCs w:val="24"/>
          <w:cs/>
          <w:lang w:bidi="bn-IN"/>
        </w:rPr>
        <w:t>রব</w:t>
      </w:r>
      <w:r w:rsidRPr="007D69C6">
        <w:rPr>
          <w:rFonts w:ascii="Kalpurush" w:eastAsia="Nikosh" w:hAnsi="Kalpurush" w:cs="Kalpurush"/>
          <w:sz w:val="26"/>
          <w:szCs w:val="24"/>
          <w:cs/>
          <w:lang w:bidi="bn-BD"/>
        </w:rPr>
        <w:t>! আমাদেরকে দুনিয়াতে কল্যাণ দান করুন এবং আখ</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রাতে কল্যাণ দান করুন এবং আমাদেরকে আগুনের শাস্তি থেকে রক্ষা করুন।</w:t>
      </w:r>
      <w:r w:rsidR="00CB732F">
        <w:rPr>
          <w:rFonts w:ascii="Kalpurush" w:eastAsia="Nikosh" w:hAnsi="Kalpurush" w:cs="Kalpurush"/>
          <w:sz w:val="26"/>
          <w:szCs w:val="24"/>
          <w:cs/>
          <w:lang w:bidi="bn-BD"/>
        </w:rPr>
        <w:t>”</w:t>
      </w:r>
      <w:r w:rsidR="00CB732F">
        <w:rPr>
          <w:rFonts w:ascii="Kalpurush" w:eastAsia="Nikosh" w:hAnsi="Kalpurush" w:cs="Kalpurush" w:hint="cs"/>
          <w:sz w:val="26"/>
          <w:szCs w:val="24"/>
          <w:cs/>
          <w:lang w:bidi="bn-IN"/>
        </w:rPr>
        <w:t xml:space="preserve"> [</w:t>
      </w:r>
      <w:r w:rsidR="00CB732F" w:rsidRPr="00CB732F">
        <w:rPr>
          <w:rFonts w:ascii="Kalpurush" w:eastAsia="Nikosh" w:hAnsi="Kalpurush" w:cs="Kalpurush" w:hint="cs"/>
          <w:sz w:val="26"/>
          <w:szCs w:val="24"/>
          <w:cs/>
          <w:lang w:bidi="bn-IN"/>
        </w:rPr>
        <w:t>সূরা</w:t>
      </w:r>
      <w:r w:rsidR="00CB732F" w:rsidRPr="00CB732F">
        <w:rPr>
          <w:rFonts w:ascii="Kalpurush" w:eastAsia="Nikosh" w:hAnsi="Kalpurush" w:cs="Kalpurush"/>
          <w:sz w:val="26"/>
          <w:szCs w:val="24"/>
          <w:cs/>
          <w:lang w:bidi="bn-IN"/>
        </w:rPr>
        <w:t xml:space="preserve"> </w:t>
      </w:r>
      <w:r w:rsidR="00CB732F" w:rsidRPr="00CB732F">
        <w:rPr>
          <w:rFonts w:ascii="Kalpurush" w:eastAsia="Nikosh" w:hAnsi="Kalpurush" w:cs="Kalpurush" w:hint="cs"/>
          <w:sz w:val="26"/>
          <w:szCs w:val="24"/>
          <w:cs/>
          <w:lang w:bidi="bn-IN"/>
        </w:rPr>
        <w:t>আল</w:t>
      </w:r>
      <w:r w:rsidR="00CB732F" w:rsidRPr="00CB732F">
        <w:rPr>
          <w:rFonts w:ascii="Kalpurush" w:eastAsia="Nikosh" w:hAnsi="Kalpurush" w:cs="Kalpurush"/>
          <w:sz w:val="26"/>
          <w:szCs w:val="24"/>
          <w:cs/>
          <w:lang w:bidi="bn-IN"/>
        </w:rPr>
        <w:t>-</w:t>
      </w:r>
      <w:r w:rsidR="00CB732F">
        <w:rPr>
          <w:rFonts w:ascii="Kalpurush" w:eastAsia="Nikosh" w:hAnsi="Kalpurush" w:cs="Kalpurush" w:hint="cs"/>
          <w:sz w:val="26"/>
          <w:szCs w:val="24"/>
          <w:cs/>
          <w:lang w:bidi="bn-IN"/>
        </w:rPr>
        <w:t>বাকারাহ, আয়াত</w:t>
      </w:r>
      <w:r w:rsidR="00CB732F" w:rsidRPr="00CB732F">
        <w:rPr>
          <w:rFonts w:ascii="Kalpurush" w:eastAsia="Nikosh" w:hAnsi="Kalpurush" w:cs="Kalpurush"/>
          <w:sz w:val="26"/>
          <w:szCs w:val="24"/>
          <w:cs/>
          <w:lang w:bidi="bn-IN"/>
        </w:rPr>
        <w:t xml:space="preserve">: </w:t>
      </w:r>
      <w:r w:rsidR="00CB732F" w:rsidRPr="00CB732F">
        <w:rPr>
          <w:rFonts w:ascii="Kalpurush" w:eastAsia="Nikosh" w:hAnsi="Kalpurush" w:cs="Kalpurush" w:hint="cs"/>
          <w:sz w:val="26"/>
          <w:szCs w:val="24"/>
          <w:cs/>
          <w:lang w:bidi="bn-IN"/>
        </w:rPr>
        <w:t>২০১</w:t>
      </w:r>
      <w:r w:rsidR="00CB732F">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এ দো‘আ ব্যতীত তাওয়াফের সময় সুনির্দিষ্ট</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দো‘আ নেই। অনেকে প্রতি তাওয়াফের জন্য বিভিন্ন দো‘আ তৈরি করে নিয়েছে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সেগুলোর</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অস্তিত্ব নেই। এগুলো পড়া বাদ দিয়ে আপনি আপনার ভাষায় যত বেশি পারেন দো‘আ করুন। আর যদি</w:t>
      </w:r>
      <w:r w:rsidR="007D69C6">
        <w:rPr>
          <w:rFonts w:ascii="Kalpurush" w:eastAsia="Nikosh" w:hAnsi="Kalpurush" w:cs="Kalpurush"/>
          <w:sz w:val="26"/>
          <w:szCs w:val="24"/>
          <w:cs/>
          <w:lang w:bidi="bn-BD"/>
        </w:rPr>
        <w:t xml:space="preserve"> কুরআন</w:t>
      </w:r>
      <w:r w:rsidRPr="007D69C6">
        <w:rPr>
          <w:rFonts w:ascii="Kalpurush" w:eastAsia="Nikosh" w:hAnsi="Kalpurush" w:cs="Kalpurush"/>
          <w:sz w:val="26"/>
          <w:szCs w:val="24"/>
          <w:cs/>
          <w:lang w:bidi="bn-BD"/>
        </w:rPr>
        <w:t xml:space="preserve"> পাঠ করেন অথবা অন্য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দো‘আ পাঠ করেন তবে</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ক্ষতি নেই।</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যখন তাওয়াফ সমাপ্ত হবে</w:t>
      </w:r>
      <w:r w:rsidRPr="007D69C6">
        <w:rPr>
          <w:rFonts w:ascii="Kalpurush" w:eastAsia="Nikosh" w:hAnsi="Kalpurush" w:cs="Kalpurush"/>
          <w:sz w:val="26"/>
          <w:szCs w:val="24"/>
          <w:lang w:bidi="bn-BD"/>
        </w:rPr>
        <w:t xml:space="preserve">, </w:t>
      </w:r>
      <w:r w:rsidR="007D69C6">
        <w:rPr>
          <w:rFonts w:ascii="Kalpurush" w:eastAsia="Nikosh" w:hAnsi="Kalpurush" w:cs="Kalpurush"/>
          <w:sz w:val="26"/>
          <w:szCs w:val="24"/>
          <w:cs/>
          <w:lang w:bidi="bn-BD"/>
        </w:rPr>
        <w:t>তখন মাকামে ইব</w:t>
      </w:r>
      <w:r w:rsidR="007D69C6">
        <w:rPr>
          <w:rFonts w:ascii="Kalpurush" w:eastAsia="Nikosh" w:hAnsi="Kalpurush" w:cs="Kalpurush" w:hint="cs"/>
          <w:sz w:val="26"/>
          <w:szCs w:val="24"/>
          <w:cs/>
          <w:lang w:bidi="bn-IN"/>
        </w:rPr>
        <w:t>রা</w:t>
      </w:r>
      <w:r w:rsidRPr="007D69C6">
        <w:rPr>
          <w:rFonts w:ascii="Kalpurush" w:eastAsia="Nikosh" w:hAnsi="Kalpurush" w:cs="Kalpurush"/>
          <w:sz w:val="26"/>
          <w:szCs w:val="24"/>
          <w:cs/>
          <w:lang w:bidi="bn-BD"/>
        </w:rPr>
        <w:t>হীমকে সাম</w:t>
      </w:r>
      <w:r w:rsidR="007D69C6">
        <w:rPr>
          <w:rFonts w:ascii="Kalpurush" w:eastAsia="Nikosh" w:hAnsi="Kalpurush" w:cs="Kalpurush"/>
          <w:sz w:val="26"/>
          <w:szCs w:val="24"/>
          <w:cs/>
          <w:lang w:bidi="bn-BD"/>
        </w:rPr>
        <w:t>নে নিয়ে কিবলার দিক হয়ে দুই রাকা</w:t>
      </w:r>
      <w:r w:rsidRPr="007D69C6">
        <w:rPr>
          <w:rFonts w:ascii="Kalpurush" w:eastAsia="Nikosh" w:hAnsi="Kalpurush" w:cs="Kalpurush"/>
          <w:sz w:val="26"/>
          <w:szCs w:val="24"/>
          <w:cs/>
          <w:lang w:bidi="bn-BD"/>
        </w:rPr>
        <w:t>ত</w:t>
      </w:r>
      <w:r w:rsidR="007D69C6">
        <w:rPr>
          <w:rFonts w:ascii="Kalpurush" w:eastAsia="Nikosh" w:hAnsi="Kalpurush" w:cs="Kalpurush"/>
          <w:sz w:val="26"/>
          <w:szCs w:val="24"/>
          <w:cs/>
          <w:lang w:bidi="bn-BD"/>
        </w:rPr>
        <w:t xml:space="preserve"> সালাত আদায় করুন। প্রথম রাকা</w:t>
      </w:r>
      <w:r w:rsidRPr="007D69C6">
        <w:rPr>
          <w:rFonts w:ascii="Kalpurush" w:eastAsia="Nikosh" w:hAnsi="Kalpurush" w:cs="Kalpurush"/>
          <w:sz w:val="26"/>
          <w:szCs w:val="24"/>
          <w:cs/>
          <w:lang w:bidi="bn-BD"/>
        </w:rPr>
        <w:t xml:space="preserve">তে সূরা </w:t>
      </w:r>
      <w:r w:rsidR="007D69C6">
        <w:rPr>
          <w:rFonts w:ascii="Kalpurush" w:eastAsia="Nikosh" w:hAnsi="Kalpurush" w:cs="Kalpurush" w:hint="cs"/>
          <w:sz w:val="26"/>
          <w:szCs w:val="24"/>
          <w:cs/>
          <w:lang w:bidi="bn-IN"/>
        </w:rPr>
        <w:t>আল-</w:t>
      </w:r>
      <w:r w:rsidR="007D69C6">
        <w:rPr>
          <w:rFonts w:ascii="Kalpurush" w:eastAsia="Nikosh" w:hAnsi="Kalpurush" w:cs="Kalpurush"/>
          <w:sz w:val="26"/>
          <w:szCs w:val="24"/>
          <w:cs/>
          <w:lang w:bidi="bn-BD"/>
        </w:rPr>
        <w:t>ফাত</w:t>
      </w:r>
      <w:r w:rsidR="007D69C6">
        <w:rPr>
          <w:rFonts w:ascii="Kalpurush" w:eastAsia="Nikosh" w:hAnsi="Kalpurush" w:cs="Kalpurush" w:hint="cs"/>
          <w:sz w:val="26"/>
          <w:szCs w:val="24"/>
          <w:cs/>
          <w:lang w:bidi="bn-IN"/>
        </w:rPr>
        <w:t>ি</w:t>
      </w:r>
      <w:r w:rsidR="007D69C6">
        <w:rPr>
          <w:rFonts w:ascii="Kalpurush" w:eastAsia="Nikosh" w:hAnsi="Kalpurush" w:cs="Kalpurush"/>
          <w:sz w:val="26"/>
          <w:szCs w:val="24"/>
          <w:cs/>
          <w:lang w:bidi="bn-BD"/>
        </w:rPr>
        <w:t>হার পরে সূরা কাফ</w:t>
      </w:r>
      <w:r w:rsidR="007D69C6">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রূন বা কুল ইয়া আ</w:t>
      </w:r>
      <w:r w:rsidR="00482B14">
        <w:rPr>
          <w:rFonts w:ascii="Kalpurush" w:eastAsia="Nikosh" w:hAnsi="Kalpurush" w:cs="Kalpurush"/>
          <w:sz w:val="26"/>
          <w:szCs w:val="24"/>
          <w:cs/>
          <w:lang w:bidi="bn-BD"/>
        </w:rPr>
        <w:t>ইয়ুহাল কাফিরূন এবং দ্বিতীয় রাকা</w:t>
      </w:r>
      <w:r w:rsidRPr="007D69C6">
        <w:rPr>
          <w:rFonts w:ascii="Kalpurush" w:eastAsia="Nikosh" w:hAnsi="Kalpurush" w:cs="Kalpurush"/>
          <w:sz w:val="26"/>
          <w:szCs w:val="24"/>
          <w:cs/>
          <w:lang w:bidi="bn-BD"/>
        </w:rPr>
        <w:t xml:space="preserve">তে সূরা </w:t>
      </w:r>
      <w:r w:rsidR="00482B14">
        <w:rPr>
          <w:rFonts w:ascii="Kalpurush" w:eastAsia="Nikosh" w:hAnsi="Kalpurush" w:cs="Kalpurush" w:hint="cs"/>
          <w:sz w:val="26"/>
          <w:szCs w:val="24"/>
          <w:cs/>
          <w:lang w:bidi="bn-IN"/>
        </w:rPr>
        <w:t>আল-</w:t>
      </w:r>
      <w:r w:rsidR="00482B14">
        <w:rPr>
          <w:rFonts w:ascii="Kalpurush" w:eastAsia="Nikosh" w:hAnsi="Kalpurush" w:cs="Kalpurush"/>
          <w:sz w:val="26"/>
          <w:szCs w:val="24"/>
          <w:cs/>
          <w:lang w:bidi="bn-BD"/>
        </w:rPr>
        <w:t>ফাত</w:t>
      </w:r>
      <w:r w:rsidR="00482B14">
        <w:rPr>
          <w:rFonts w:ascii="Kalpurush" w:eastAsia="Nikosh" w:hAnsi="Kalpurush" w:cs="Kalpurush" w:hint="cs"/>
          <w:sz w:val="26"/>
          <w:szCs w:val="24"/>
          <w:cs/>
          <w:lang w:bidi="bn-IN"/>
        </w:rPr>
        <w:t>ি</w:t>
      </w:r>
      <w:r w:rsidR="00482B14">
        <w:rPr>
          <w:rFonts w:ascii="Kalpurush" w:eastAsia="Nikosh" w:hAnsi="Kalpurush" w:cs="Kalpurush"/>
          <w:sz w:val="26"/>
          <w:szCs w:val="24"/>
          <w:cs/>
          <w:lang w:bidi="bn-BD"/>
        </w:rPr>
        <w:t xml:space="preserve">হার পর সূরা </w:t>
      </w:r>
      <w:r w:rsidR="00482B14">
        <w:rPr>
          <w:rFonts w:ascii="Kalpurush" w:eastAsia="Nikosh" w:hAnsi="Kalpurush" w:cs="Kalpurush" w:hint="cs"/>
          <w:sz w:val="26"/>
          <w:szCs w:val="24"/>
          <w:cs/>
          <w:lang w:bidi="bn-IN"/>
        </w:rPr>
        <w:t>আল-ই</w:t>
      </w:r>
      <w:r w:rsidRPr="007D69C6">
        <w:rPr>
          <w:rFonts w:ascii="Kalpurush" w:eastAsia="Nikosh" w:hAnsi="Kalpurush" w:cs="Kalpurush"/>
          <w:sz w:val="26"/>
          <w:szCs w:val="24"/>
          <w:cs/>
          <w:lang w:bidi="bn-BD"/>
        </w:rPr>
        <w:t>খলাস বা কুল হুওয়াল্লাহু আহাদ দ্বারা পড়া সুন্নাত। তবে অন্য সূরা দ্বারাও পড়া যাবে। আর যদি মাকামে ইব্রাহীমের কাছে</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পড়তে না পারেন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তবে হারাম শরীফের 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স্থানে এই</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পড়া যেতে পারে।</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তাওয়াফের ব্যাপারে মহিলাদের বিশেষ কিছু নির্দেশনা: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১- তাওয়াফের জন্য পবিত্রতা শর্ত।</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মহিলা হায়েয বা নিফাস অবস্থা অথবা বিনা অজুতে তাওয়াফ করতে পারবে না। আয়েশা রাদিয়াল্লাহু ‘আনহা তাঁর হজের সময় হায়েয এসে গেলে রাসূলুল্লাহ সাল্লাল্লাহু আলাইহি ওয়াসাল্লাম তাকে বলেছিলেন: </w:t>
      </w:r>
    </w:p>
    <w:p w:rsidR="005D45C4" w:rsidRPr="006E1F2B" w:rsidRDefault="006E1F2B" w:rsidP="0029676C">
      <w:pPr>
        <w:spacing w:after="120" w:line="240" w:lineRule="auto"/>
        <w:jc w:val="lowKashida"/>
        <w:rPr>
          <w:rFonts w:ascii="Times New Roman" w:eastAsia="Times New Roman" w:hAnsi="Times New Roman" w:cs="KFGQPC Uthman Taha Naskh"/>
          <w:color w:val="333399"/>
          <w:sz w:val="26"/>
          <w:szCs w:val="24"/>
          <w:rtl/>
        </w:rPr>
      </w:pPr>
      <w:r w:rsidRPr="006E1F2B">
        <w:rPr>
          <w:rFonts w:ascii="Kalpurush" w:eastAsia="Nikosh" w:hAnsi="Kalpurush" w:cs="KFGQPC Uthman Taha Naskh" w:hint="cs"/>
          <w:color w:val="333399"/>
          <w:sz w:val="26"/>
          <w:szCs w:val="24"/>
          <w:rtl/>
        </w:rPr>
        <w:t>«</w:t>
      </w:r>
      <w:r w:rsidR="005D45C4" w:rsidRPr="006E1F2B">
        <w:rPr>
          <w:rFonts w:ascii="Kalpurush" w:eastAsia="Nikosh" w:hAnsi="Kalpurush" w:cs="KFGQPC Uthman Taha Naskh" w:hint="cs"/>
          <w:color w:val="333399"/>
          <w:sz w:val="26"/>
          <w:szCs w:val="24"/>
          <w:rtl/>
        </w:rPr>
        <w:t>افعلي كما يفعل الحاج، غير أن لا تطوفي حتى تطهري</w:t>
      </w:r>
      <w:r w:rsidRPr="006E1F2B">
        <w:rPr>
          <w:rFonts w:ascii="Kalpurush" w:eastAsia="Nikosh" w:hAnsi="Kalpurush" w:cs="KFGQPC Uthman Taha Naskh" w:hint="cs"/>
          <w:color w:val="333399"/>
          <w:sz w:val="26"/>
          <w:szCs w:val="24"/>
          <w:rtl/>
        </w:rPr>
        <w:t>»</w:t>
      </w:r>
      <w:r w:rsidR="005D45C4" w:rsidRPr="006E1F2B">
        <w:rPr>
          <w:rFonts w:ascii="Kalpurush" w:eastAsia="Nikosh" w:hAnsi="Kalpurush" w:cs="KFGQPC Uthman Taha Naskh" w:hint="cs"/>
          <w:color w:val="333399"/>
          <w:sz w:val="26"/>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lastRenderedPageBreak/>
        <w:t>“</w:t>
      </w:r>
      <w:r w:rsidR="005D45C4" w:rsidRPr="007D69C6">
        <w:rPr>
          <w:rFonts w:ascii="Kalpurush" w:eastAsia="Nikosh" w:hAnsi="Kalpurush" w:cs="Kalpurush"/>
          <w:sz w:val="26"/>
          <w:szCs w:val="24"/>
          <w:cs/>
          <w:lang w:bidi="bn-BD"/>
        </w:rPr>
        <w:t>হাজীরা যা করে তুমিও তা করো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তবে পবিত্র না হয়ে বায়তুল্লাহর তাওয়াফ করো না</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5D45C4" w:rsidRPr="00CB732F">
        <w:rPr>
          <w:rStyle w:val="FootnoteReference"/>
          <w:rFonts w:ascii="SutonnyMJ" w:hAnsi="SutonnyMJ" w:cs="KFGQPC Uthman Taha Naskh"/>
          <w:sz w:val="26"/>
          <w:szCs w:val="24"/>
        </w:rPr>
        <w:footnoteReference w:id="32"/>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২- মহিলা হাজী সাহেবা ‘রামল’ করবে না। রামল হলো উমরার তাওয়াফ এবং হজের তাওয়াফে কুদুমের প্রথম তিন চক্করের সময় ঘন ঘন পা ফেলে শক্তি প্রদর্শন করে তাওয়াফ করা। এটি পুরুষদের জন্য সুন্নাত। মহিলাদের জন্য নয়।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৩- অনুর</w:t>
      </w:r>
      <w:r w:rsidR="00482B14">
        <w:rPr>
          <w:rFonts w:ascii="Kalpurush" w:eastAsia="Nikosh" w:hAnsi="Kalpurush" w:cs="Kalpurush"/>
          <w:sz w:val="26"/>
          <w:szCs w:val="24"/>
          <w:cs/>
          <w:lang w:bidi="bn-BD"/>
        </w:rPr>
        <w:t>ূপভাবে মহিলা হাজী সাহেবগণ ‘ইয</w:t>
      </w:r>
      <w:r w:rsidR="00482B14">
        <w:rPr>
          <w:rFonts w:ascii="Kalpurush" w:eastAsia="Nikosh" w:hAnsi="Kalpurush" w:cs="Kalpurush" w:hint="cs"/>
          <w:sz w:val="26"/>
          <w:szCs w:val="24"/>
          <w:cs/>
          <w:lang w:bidi="bn-IN"/>
        </w:rPr>
        <w:t>তে</w:t>
      </w:r>
      <w:r w:rsidR="00482B14">
        <w:rPr>
          <w:rFonts w:ascii="Kalpurush" w:eastAsia="Nikosh" w:hAnsi="Kalpurush" w:cs="Kalpurush"/>
          <w:sz w:val="26"/>
          <w:szCs w:val="24"/>
          <w:cs/>
          <w:lang w:bidi="bn-BD"/>
        </w:rPr>
        <w:t>বা’ও করবে না। ‘ইয</w:t>
      </w:r>
      <w:r w:rsidR="00482B14">
        <w:rPr>
          <w:rFonts w:ascii="Kalpurush" w:eastAsia="Nikosh" w:hAnsi="Kalpurush" w:cs="Kalpurush" w:hint="cs"/>
          <w:sz w:val="26"/>
          <w:szCs w:val="24"/>
          <w:cs/>
          <w:lang w:bidi="bn-IN"/>
        </w:rPr>
        <w:t>তে</w:t>
      </w:r>
      <w:r w:rsidRPr="007D69C6">
        <w:rPr>
          <w:rFonts w:ascii="Kalpurush" w:eastAsia="Nikosh" w:hAnsi="Kalpurush" w:cs="Kalpurush"/>
          <w:sz w:val="26"/>
          <w:szCs w:val="24"/>
          <w:cs/>
          <w:lang w:bidi="bn-BD"/>
        </w:rPr>
        <w:t>বা’ হলো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উমরার তাওয়াফ এবং হজের তাওয়াফে কুদুমের প্রথম তিন চক্করের সময় গায়ের চাদরকে ডান বগলের নীচে দিয়ে নিয়ে কাঁধের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এমনভাবে রাখা যেন ডান কাঁধ খোলা থাকে। এটিও শুধু পুরুষদের জন্য প্রযোজ্য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নারীদের জন্য নয়। </w:t>
      </w:r>
    </w:p>
    <w:p w:rsidR="005D45C4" w:rsidRPr="00CB732F" w:rsidRDefault="005D45C4" w:rsidP="0029676C">
      <w:pPr>
        <w:tabs>
          <w:tab w:val="left" w:pos="648"/>
        </w:tabs>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৪- মহিলাদের</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ভিড়ের সময় কা‘বার পার্শ্বদেশ থেকে একটু দূর দিয়ে তাওয়াফ করা যাতে পুরুষদের </w:t>
      </w:r>
      <w:r w:rsidRPr="007D69C6">
        <w:rPr>
          <w:rFonts w:ascii="Kalpurush" w:eastAsia="Nikosh" w:hAnsi="Kalpurush" w:cs="Kalpurush"/>
          <w:sz w:val="26"/>
          <w:szCs w:val="24"/>
          <w:cs/>
          <w:lang w:bidi="bn-BD"/>
        </w:rPr>
        <w:lastRenderedPageBreak/>
        <w:t xml:space="preserve">সাথে ধাক্কাধাক্কি বা মিলেমিশে যাওয়ার সম্ভাবনা না থাকে। </w:t>
      </w:r>
    </w:p>
    <w:p w:rsidR="005D45C4" w:rsidRPr="00CB732F" w:rsidRDefault="00482B14" w:rsidP="0029676C">
      <w:pPr>
        <w:tabs>
          <w:tab w:val="left" w:pos="648"/>
        </w:tabs>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৫- হাজারে আস</w:t>
      </w:r>
      <w:r w:rsidR="005D45C4" w:rsidRPr="007D69C6">
        <w:rPr>
          <w:rFonts w:ascii="Kalpurush" w:eastAsia="Nikosh" w:hAnsi="Kalpurush" w:cs="Kalpurush"/>
          <w:sz w:val="26"/>
          <w:szCs w:val="24"/>
          <w:cs/>
          <w:lang w:bidi="bn-BD"/>
        </w:rPr>
        <w:t>ওয়াদের নিকট পুরুষদের সাথে মেলা-মেশা থেকে মহিলাদের বিরত থাকতে হবে এবং হাজারে আস্ওয়াদে চুমো খাওয়ার জন্য পুরুষদের সামনে মুখ খোলা জায়েয হবে না। কেননা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 xml:space="preserve">এটি গুরুতর অন্যায় এবং বিভিন্ন সমস্যা সৃষ্টি করতে পারে। </w:t>
      </w:r>
    </w:p>
    <w:p w:rsidR="005D45C4" w:rsidRPr="00CB732F" w:rsidRDefault="005D45C4" w:rsidP="0029676C">
      <w:pPr>
        <w:tabs>
          <w:tab w:val="left" w:pos="648"/>
        </w:tabs>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৬- তাওয়াফ</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w:t>
      </w:r>
      <w:r w:rsidR="00482B14">
        <w:rPr>
          <w:rFonts w:ascii="Kalpurush" w:eastAsia="Nikosh" w:hAnsi="Kalpurush" w:cs="Kalpurush" w:hint="cs"/>
          <w:sz w:val="26"/>
          <w:szCs w:val="24"/>
          <w:cs/>
          <w:lang w:bidi="bn-IN"/>
        </w:rPr>
        <w:t>ঈ</w:t>
      </w:r>
      <w:r w:rsidRPr="007D69C6">
        <w:rPr>
          <w:rFonts w:ascii="Kalpurush" w:eastAsia="Nikosh" w:hAnsi="Kalpurush" w:cs="Kalpurush"/>
          <w:sz w:val="26"/>
          <w:szCs w:val="24"/>
          <w:cs/>
          <w:lang w:bidi="bn-BD"/>
        </w:rPr>
        <w:t xml:space="preserve"> এবং অন্যান্য সময় পর পুরুষের সামনে মুখ খোলা রাখা</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পর্দাহীন অবস্থায় থাকা এবং সাজ-সজ্জা প্রকাশ করা নিঃসন্দেহে গ</w:t>
      </w:r>
      <w:r w:rsidR="00482B14">
        <w:rPr>
          <w:rFonts w:ascii="Kalpurush" w:eastAsia="Nikosh" w:hAnsi="Kalpurush" w:cs="Kalpurush"/>
          <w:sz w:val="26"/>
          <w:szCs w:val="24"/>
          <w:cs/>
          <w:lang w:bidi="bn-BD"/>
        </w:rPr>
        <w:t>ুনাহের কাজ। বিশেষ করে হাজারে আস</w:t>
      </w:r>
      <w:r w:rsidR="00CB732F">
        <w:rPr>
          <w:rFonts w:ascii="Kalpurush" w:eastAsia="Nikosh" w:hAnsi="Kalpurush" w:cs="Kalpurush"/>
          <w:sz w:val="26"/>
          <w:szCs w:val="24"/>
          <w:cs/>
          <w:lang w:bidi="bn-BD"/>
        </w:rPr>
        <w:t>ওয়াদে চুমো দেওয়ার সময়।</w:t>
      </w:r>
    </w:p>
    <w:p w:rsidR="005D45C4" w:rsidRPr="00CB732F" w:rsidRDefault="005D45C4" w:rsidP="0029676C">
      <w:pPr>
        <w:tabs>
          <w:tab w:val="left" w:pos="648"/>
        </w:tabs>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লক্ষণীয়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হারামের মধ্যে ফিতনা সৃষ্টি করা সবচেয়ে বড় গর্হিত কাজ। আল্লাহ</w:t>
      </w:r>
      <w:r w:rsidR="00955F06" w:rsidRPr="007D69C6">
        <w:rPr>
          <w:rFonts w:ascii="Kalpurush" w:eastAsia="Nikosh" w:hAnsi="Kalpurush" w:cs="Kalpurush"/>
          <w:sz w:val="26"/>
          <w:szCs w:val="24"/>
          <w:cs/>
          <w:lang w:bidi="bn-BD"/>
        </w:rPr>
        <w:t xml:space="preserve"> তা‘আলা</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p>
    <w:p w:rsidR="005D45C4" w:rsidRPr="00CB732F" w:rsidRDefault="00CB732F" w:rsidP="0029676C">
      <w:pPr>
        <w:spacing w:after="120" w:line="240" w:lineRule="auto"/>
        <w:jc w:val="lowKashida"/>
        <w:rPr>
          <w:rFonts w:ascii="Times New Roman" w:eastAsia="Times New Roman" w:hAnsi="Times New Roman" w:cs="KFGQPC Uthman Taha Naskh"/>
          <w:sz w:val="26"/>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بِإِلۡحَادِۢ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نُّذِقۡهُ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w:t>
      </w:r>
      <w:r>
        <w:rPr>
          <w:rFonts w:ascii="KFGQPC Uthman Taha Naskh" w:cs="KFGQPC Uthman Taha Naskh"/>
          <w:color w:val="008000"/>
          <w:sz w:val="24"/>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আর যে সেখানে সীমালংঘন করে পাপ কাজের ইচ্ছে করে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তাকে আমি আস্বাদন করাব যন্ত্রণাদায়ক শাস্তি।</w:t>
      </w:r>
      <w:r>
        <w:rPr>
          <w:rFonts w:ascii="Kalpurush" w:eastAsia="Nikosh" w:hAnsi="Kalpurush" w:cs="Kalpurush"/>
          <w:sz w:val="26"/>
          <w:szCs w:val="24"/>
          <w:cs/>
          <w:lang w:bidi="bn-BD"/>
        </w:rPr>
        <w:t>”</w:t>
      </w:r>
      <w:r>
        <w:rPr>
          <w:rFonts w:ascii="Kalpurush" w:eastAsia="Nikosh" w:hAnsi="Kalpurush" w:cs="Kalpurush" w:hint="cs"/>
          <w:sz w:val="26"/>
          <w:szCs w:val="24"/>
          <w:cs/>
          <w:lang w:bidi="bn-IN"/>
        </w:rPr>
        <w:t xml:space="preserve"> </w:t>
      </w:r>
      <w:r>
        <w:rPr>
          <w:rFonts w:ascii="Kalpurush" w:eastAsia="Nikosh" w:hAnsi="Kalpurush" w:cs="Kalpurush" w:hint="cs"/>
          <w:sz w:val="26"/>
          <w:szCs w:val="24"/>
          <w:cs/>
          <w:lang w:bidi="bn-IN"/>
        </w:rPr>
        <w:lastRenderedPageBreak/>
        <w:t>[</w:t>
      </w:r>
      <w:r w:rsidRPr="00CB732F">
        <w:rPr>
          <w:rFonts w:ascii="Kalpurush" w:eastAsia="Nikosh" w:hAnsi="Kalpurush" w:cs="Kalpurush" w:hint="cs"/>
          <w:sz w:val="26"/>
          <w:szCs w:val="24"/>
          <w:cs/>
          <w:lang w:bidi="bn-IN"/>
        </w:rPr>
        <w:t>সূরা</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আল</w:t>
      </w:r>
      <w:r w:rsidRPr="00CB732F">
        <w:rPr>
          <w:rFonts w:ascii="Kalpurush" w:eastAsia="Nikosh" w:hAnsi="Kalpurush" w:cs="Kalpurush"/>
          <w:sz w:val="26"/>
          <w:szCs w:val="24"/>
          <w:cs/>
          <w:lang w:bidi="bn-IN"/>
        </w:rPr>
        <w:t>-</w:t>
      </w:r>
      <w:r w:rsidRPr="00CB732F">
        <w:rPr>
          <w:rFonts w:ascii="Kalpurush" w:eastAsia="Nikosh" w:hAnsi="Kalpurush" w:cs="Kalpurush" w:hint="cs"/>
          <w:sz w:val="26"/>
          <w:szCs w:val="24"/>
          <w:cs/>
          <w:lang w:bidi="bn-IN"/>
        </w:rPr>
        <w:t>হজ</w:t>
      </w:r>
      <w:r>
        <w:rPr>
          <w:rFonts w:ascii="Kalpurush" w:eastAsia="Nikosh" w:hAnsi="Kalpurush" w:cs="Kalpurush" w:hint="cs"/>
          <w:sz w:val="26"/>
          <w:szCs w:val="24"/>
          <w:cs/>
          <w:lang w:bidi="bn-IN"/>
        </w:rPr>
        <w:t>, আয়াত</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২৫</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অনেক মহিলা এভাবে বেপর্দা হয় চলার জন্য হারামের মত স্থানে নিজেও</w:t>
      </w:r>
      <w:r w:rsidR="007D69C6">
        <w:rPr>
          <w:rFonts w:ascii="Kalpurush" w:eastAsia="Nikosh" w:hAnsi="Kalpurush" w:cs="Kalpurush"/>
          <w:sz w:val="26"/>
          <w:szCs w:val="24"/>
          <w:cs/>
          <w:lang w:bidi="bn-BD"/>
        </w:rPr>
        <w:t xml:space="preserve">  গুনাহগার</w:t>
      </w:r>
      <w:r w:rsidR="007D69C6">
        <w:rPr>
          <w:rFonts w:ascii="Kalpurush" w:eastAsia="Nikosh" w:hAnsi="Kalpurush" w:cs="Kalpurush"/>
          <w:sz w:val="26"/>
          <w:szCs w:val="24"/>
          <w:lang w:bidi="bn-BD"/>
        </w:rPr>
        <w:t>,</w:t>
      </w:r>
      <w:r w:rsidR="005D45C4" w:rsidRPr="007D69C6">
        <w:rPr>
          <w:rFonts w:ascii="Kalpurush" w:eastAsia="Nikosh" w:hAnsi="Kalpurush" w:cs="Kalpurush"/>
          <w:sz w:val="26"/>
          <w:szCs w:val="24"/>
          <w:cs/>
          <w:lang w:bidi="bn-BD"/>
        </w:rPr>
        <w:t xml:space="preserve"> হয়</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অন্যদেরকেও</w:t>
      </w:r>
      <w:r w:rsidR="007D69C6">
        <w:rPr>
          <w:rFonts w:ascii="Kalpurush" w:eastAsia="Nikosh" w:hAnsi="Kalpurush" w:cs="Kalpurush"/>
          <w:sz w:val="26"/>
          <w:szCs w:val="24"/>
          <w:cs/>
          <w:lang w:bidi="bn-BD"/>
        </w:rPr>
        <w:t xml:space="preserve">  গুনাহগার</w:t>
      </w:r>
      <w:r w:rsidR="007D69C6">
        <w:rPr>
          <w:rFonts w:ascii="Kalpurush" w:eastAsia="Nikosh" w:hAnsi="Kalpurush" w:cs="Kalpurush"/>
          <w:sz w:val="26"/>
          <w:szCs w:val="24"/>
          <w:lang w:bidi="bn-BD"/>
        </w:rPr>
        <w:t>,</w:t>
      </w:r>
      <w:r w:rsidR="005D45C4" w:rsidRPr="007D69C6">
        <w:rPr>
          <w:rFonts w:ascii="Kalpurush" w:eastAsia="Nikosh" w:hAnsi="Kalpurush" w:cs="Kalpurush"/>
          <w:sz w:val="26"/>
          <w:szCs w:val="24"/>
          <w:cs/>
          <w:lang w:bidi="bn-BD"/>
        </w:rPr>
        <w:t xml:space="preserve"> করে। </w:t>
      </w:r>
    </w:p>
    <w:p w:rsidR="005D45C4" w:rsidRPr="00CB732F" w:rsidRDefault="005D45C4" w:rsidP="0029676C">
      <w:pPr>
        <w:bidi w:val="0"/>
        <w:spacing w:after="120" w:line="240" w:lineRule="auto"/>
        <w:jc w:val="lowKashida"/>
        <w:rPr>
          <w:rFonts w:ascii="Times New Roman" w:eastAsia="Times New Roman" w:hAnsi="Times New Roman" w:cs="KFGQPC Uthman Taha Naskh"/>
          <w:sz w:val="20"/>
          <w:szCs w:val="24"/>
        </w:rPr>
      </w:pPr>
      <w:r w:rsidRPr="007D69C6">
        <w:rPr>
          <w:rFonts w:ascii="Kalpurush" w:eastAsia="Nikosh" w:hAnsi="Kalpurush" w:cs="Kalpurush"/>
          <w:sz w:val="26"/>
          <w:szCs w:val="24"/>
          <w:cs/>
          <w:lang w:bidi="bn-BD"/>
        </w:rPr>
        <w:t>৭- যে সময়গুলোতে পুরুষরা কা‘বার পাশে কম থাকে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 সময়গুলোতে তাওয়াফ করতে মহিলাদের চেষ্টা চালাতে হবে। আতা</w:t>
      </w:r>
      <w:r w:rsidR="007D69C6">
        <w:rPr>
          <w:rFonts w:ascii="Kalpurush" w:eastAsia="Nikosh" w:hAnsi="Kalpurush" w:cs="Kalpurush"/>
          <w:sz w:val="26"/>
          <w:szCs w:val="24"/>
          <w:cs/>
          <w:lang w:bidi="bn-BD"/>
        </w:rPr>
        <w:t xml:space="preserve"> ইবন </w:t>
      </w:r>
      <w:r w:rsidRPr="007D69C6">
        <w:rPr>
          <w:rFonts w:ascii="Kalpurush" w:eastAsia="Nikosh" w:hAnsi="Kalpurush" w:cs="Kalpurush"/>
          <w:sz w:val="26"/>
          <w:szCs w:val="24"/>
          <w:cs/>
          <w:lang w:bidi="bn-BD"/>
        </w:rPr>
        <w:t>আবি রাবাহ্</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নবী সাল্লাল্লাহু আলাইহি ওয়াসাল্লামের স্ত্রী-গণ তাওয়াফের সময় পুরুষদের সাথে মিশতেন না। আয়েশা রাদিয়াল্লাহু আনহা যখন তাওয়াফ করতেন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তখন তিনি পুরুষদের থেকে দূরে থাকতেন। এক মহিলা তাকে বলল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চলুন</w:t>
      </w:r>
      <w:r w:rsidRPr="007D69C6">
        <w:rPr>
          <w:rFonts w:ascii="Kalpurush" w:eastAsia="Nikosh" w:hAnsi="Kalpurush" w:cs="Kalpurush"/>
          <w:sz w:val="26"/>
          <w:szCs w:val="24"/>
          <w:lang w:bidi="bn-BD"/>
        </w:rPr>
        <w:t xml:space="preserve">, </w:t>
      </w:r>
      <w:r w:rsidR="00482B14">
        <w:rPr>
          <w:rFonts w:ascii="Kalpurush" w:eastAsia="Nikosh" w:hAnsi="Kalpurush" w:cs="Kalpurush"/>
          <w:sz w:val="26"/>
          <w:szCs w:val="24"/>
          <w:cs/>
          <w:lang w:bidi="bn-BD"/>
        </w:rPr>
        <w:t>আমরা হাজারে আস</w:t>
      </w:r>
      <w:r w:rsidRPr="007D69C6">
        <w:rPr>
          <w:rFonts w:ascii="Kalpurush" w:eastAsia="Nikosh" w:hAnsi="Kalpurush" w:cs="Kalpurush"/>
          <w:sz w:val="26"/>
          <w:szCs w:val="24"/>
          <w:cs/>
          <w:lang w:bidi="bn-BD"/>
        </w:rPr>
        <w:t>ওয়াদের নিকট যাই। তখন তিনি বললেন: ‘আমার কাছ থেকে চলে যাও।’ তিনি যেতে রাজি হননি।</w:t>
      </w:r>
      <w:r w:rsidRPr="00CB732F">
        <w:rPr>
          <w:rStyle w:val="FootnoteReference"/>
          <w:rFonts w:ascii="SutonnyMJ" w:hAnsi="SutonnyMJ" w:cs="KFGQPC Uthman Taha Naskh"/>
          <w:sz w:val="26"/>
          <w:szCs w:val="24"/>
        </w:rPr>
        <w:footnoteReference w:id="33"/>
      </w:r>
      <w:r w:rsidRPr="007D69C6">
        <w:rPr>
          <w:rFonts w:ascii="Kalpurush" w:eastAsia="Nikosh" w:hAnsi="Kalpurush" w:cs="Kalpurush"/>
          <w:sz w:val="26"/>
          <w:szCs w:val="24"/>
          <w:cs/>
          <w:lang w:bidi="bn-BD"/>
        </w:rPr>
        <w:t xml:space="preserve"> উমর রাদিয়াল্লাহু আনহু মহিলাদের পুরুষদের সাথে মিশতে মানা করেছিলেন। একদা </w:t>
      </w:r>
      <w:r w:rsidRPr="007D69C6">
        <w:rPr>
          <w:rFonts w:ascii="Kalpurush" w:eastAsia="Nikosh" w:hAnsi="Kalpurush" w:cs="Kalpurush"/>
          <w:sz w:val="26"/>
          <w:szCs w:val="24"/>
          <w:cs/>
          <w:lang w:bidi="bn-BD"/>
        </w:rPr>
        <w:lastRenderedPageBreak/>
        <w:t>দেখলেন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এক পুরুষ মহিলাদের সাথে তাওয়াফ করছে। তখন তিনি তাকে ছড়ি দিয়ে মারলেন।</w:t>
      </w:r>
      <w:r w:rsidRPr="00CB732F">
        <w:rPr>
          <w:rStyle w:val="FootnoteReference"/>
          <w:rFonts w:ascii="SutonnyMJ" w:hAnsi="SutonnyMJ" w:cs="KFGQPC Uthman Taha Naskh"/>
          <w:sz w:val="26"/>
          <w:szCs w:val="24"/>
        </w:rPr>
        <w:footnoteReference w:id="34"/>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তারপর সা‘</w:t>
      </w:r>
      <w:r w:rsidR="00482B14">
        <w:rPr>
          <w:rFonts w:ascii="Kalpurush" w:eastAsia="Nikosh" w:hAnsi="Kalpurush" w:cs="Kalpurush" w:hint="cs"/>
          <w:sz w:val="26"/>
          <w:szCs w:val="24"/>
          <w:cs/>
          <w:lang w:bidi="bn-IN"/>
        </w:rPr>
        <w:t>ঈ</w:t>
      </w:r>
      <w:r w:rsidRPr="007D69C6">
        <w:rPr>
          <w:rFonts w:ascii="Kalpurush" w:eastAsia="Nikosh" w:hAnsi="Kalpurush" w:cs="Kalpurush"/>
          <w:sz w:val="26"/>
          <w:szCs w:val="24"/>
          <w:cs/>
          <w:lang w:bidi="bn-BD"/>
        </w:rPr>
        <w:t xml:space="preserve"> করার স্থানে যাবে এবং যখন সাফা পাহাড়ের কাছে পৌঁছাবে তখন বলবে:</w:t>
      </w:r>
    </w:p>
    <w:p w:rsidR="005D45C4" w:rsidRPr="00CB732F" w:rsidRDefault="00CB732F" w:rsidP="0029676C">
      <w:pPr>
        <w:spacing w:after="120" w:line="240" w:lineRule="auto"/>
        <w:jc w:val="lowKashida"/>
        <w:rPr>
          <w:rFonts w:ascii="Times New Roman" w:eastAsia="Times New Roman" w:hAnsi="Times New Roman" w:cs="KFGQPC Uthman Taha Naskh"/>
          <w:sz w:val="26"/>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وَٱلۡمَرۡوَةَ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شَعَآئِرِ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ٱعۡتَمَرَ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تَطَوَّعَ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١٥٨</w:t>
      </w:r>
      <w:r>
        <w:rPr>
          <w:rFonts w:ascii="KFGQPC Uthman Taha Naskh" w:cs="KFGQPC Uthman Taha Naskh"/>
          <w:color w:val="008000"/>
          <w:sz w:val="24"/>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0"/>
          <w:szCs w:val="24"/>
        </w:rPr>
      </w:pPr>
      <w:r w:rsidRPr="007D69C6">
        <w:rPr>
          <w:rFonts w:ascii="Kalpurush" w:eastAsia="Nikosh" w:hAnsi="Kalpurush" w:cs="Kalpurush"/>
          <w:sz w:val="26"/>
          <w:szCs w:val="24"/>
          <w:cs/>
          <w:lang w:bidi="bn-BD"/>
        </w:rPr>
        <w:t xml:space="preserve">উচ্চারণ: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ইন্নাস্ সাফা ওয়াল মার্ওয়াতা মিন শা‘আ’ইরিল্লাহি ফামান হাজ্জাল বাইতা আও ই‘তামারা ফালা জুনাহা ‘আলাইহি আন ইয়াত্তাওয়াফা বিহিমা ওয়ামান তাত্বাওওয়া‘আ খাইরান ফা ইন্নাল্লাহা শাকিরুন ‘আলীম।</w:t>
      </w:r>
      <w:r w:rsidR="00CB732F">
        <w:rPr>
          <w:rFonts w:ascii="Kalpurush" w:eastAsia="Nikosh" w:hAnsi="Kalpurush" w:cs="Kalpurush"/>
          <w:sz w:val="26"/>
          <w:szCs w:val="24"/>
          <w:cs/>
          <w:lang w:bidi="bn-BD"/>
        </w:rPr>
        <w:t>”</w:t>
      </w:r>
      <w:r w:rsidR="00CB732F">
        <w:rPr>
          <w:rFonts w:ascii="Kalpurush" w:eastAsia="Nikosh" w:hAnsi="Kalpurush" w:cs="Kalpurush" w:hint="cs"/>
          <w:sz w:val="26"/>
          <w:szCs w:val="24"/>
          <w:cs/>
          <w:lang w:bidi="bn-IN"/>
        </w:rPr>
        <w:t xml:space="preserve"> [</w:t>
      </w:r>
      <w:r w:rsidR="00CB732F" w:rsidRPr="00CB732F">
        <w:rPr>
          <w:rFonts w:ascii="Kalpurush" w:eastAsia="Nikosh" w:hAnsi="Kalpurush" w:cs="Kalpurush" w:hint="cs"/>
          <w:sz w:val="26"/>
          <w:szCs w:val="24"/>
          <w:cs/>
          <w:lang w:bidi="bn-IN"/>
        </w:rPr>
        <w:t>সূরা</w:t>
      </w:r>
      <w:r w:rsidR="00CB732F" w:rsidRPr="00CB732F">
        <w:rPr>
          <w:rFonts w:ascii="Kalpurush" w:eastAsia="Nikosh" w:hAnsi="Kalpurush" w:cs="Kalpurush"/>
          <w:sz w:val="26"/>
          <w:szCs w:val="24"/>
          <w:cs/>
          <w:lang w:bidi="bn-IN"/>
        </w:rPr>
        <w:t xml:space="preserve"> </w:t>
      </w:r>
      <w:r w:rsidR="00CB732F" w:rsidRPr="00CB732F">
        <w:rPr>
          <w:rFonts w:ascii="Kalpurush" w:eastAsia="Nikosh" w:hAnsi="Kalpurush" w:cs="Kalpurush" w:hint="cs"/>
          <w:sz w:val="26"/>
          <w:szCs w:val="24"/>
          <w:cs/>
          <w:lang w:bidi="bn-IN"/>
        </w:rPr>
        <w:t>আল</w:t>
      </w:r>
      <w:r w:rsidR="00CB732F" w:rsidRPr="00CB732F">
        <w:rPr>
          <w:rFonts w:ascii="Kalpurush" w:eastAsia="Nikosh" w:hAnsi="Kalpurush" w:cs="Kalpurush"/>
          <w:sz w:val="26"/>
          <w:szCs w:val="24"/>
          <w:cs/>
          <w:lang w:bidi="bn-IN"/>
        </w:rPr>
        <w:t>-</w:t>
      </w:r>
      <w:r w:rsidR="00CB732F" w:rsidRPr="00CB732F">
        <w:rPr>
          <w:rFonts w:ascii="Kalpurush" w:eastAsia="Nikosh" w:hAnsi="Kalpurush" w:cs="Kalpurush" w:hint="cs"/>
          <w:sz w:val="26"/>
          <w:szCs w:val="24"/>
          <w:cs/>
          <w:lang w:bidi="bn-IN"/>
        </w:rPr>
        <w:t>বাকারাহ</w:t>
      </w:r>
      <w:r w:rsidR="00CB732F">
        <w:rPr>
          <w:rFonts w:ascii="Kalpurush" w:eastAsia="Nikosh" w:hAnsi="Kalpurush" w:cs="Kalpurush" w:hint="cs"/>
          <w:sz w:val="26"/>
          <w:szCs w:val="24"/>
          <w:cs/>
          <w:lang w:bidi="bn-IN"/>
        </w:rPr>
        <w:t xml:space="preserve"> আয়াত</w:t>
      </w:r>
      <w:r w:rsidR="00CB732F" w:rsidRPr="00CB732F">
        <w:rPr>
          <w:rFonts w:ascii="Kalpurush" w:eastAsia="Nikosh" w:hAnsi="Kalpurush" w:cs="Kalpurush"/>
          <w:sz w:val="26"/>
          <w:szCs w:val="24"/>
          <w:cs/>
          <w:lang w:bidi="bn-IN"/>
        </w:rPr>
        <w:t xml:space="preserve">: </w:t>
      </w:r>
      <w:r w:rsidR="00CB732F" w:rsidRPr="00CB732F">
        <w:rPr>
          <w:rFonts w:ascii="Kalpurush" w:eastAsia="Nikosh" w:hAnsi="Kalpurush" w:cs="Kalpurush" w:hint="cs"/>
          <w:sz w:val="26"/>
          <w:szCs w:val="24"/>
          <w:cs/>
          <w:lang w:bidi="bn-IN"/>
        </w:rPr>
        <w:t>১৫৮</w:t>
      </w:r>
      <w:r w:rsidR="00CB732F">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এ প্রথমবারই শুধু এ দো‘আ পড়তে হবে। তারপর হাজী সাহেবা কা‘বার দিকে মুখ করে দাঁড়াবেন এবং দু’হাত উপরে উঠিয়ে আল্লাহর প্রশংসা করবেন এবং যা ইচ্ছা </w:t>
      </w:r>
      <w:r w:rsidRPr="007D69C6">
        <w:rPr>
          <w:rFonts w:ascii="Kalpurush" w:eastAsia="Nikosh" w:hAnsi="Kalpurush" w:cs="Kalpurush"/>
          <w:sz w:val="26"/>
          <w:szCs w:val="24"/>
          <w:cs/>
          <w:lang w:bidi="bn-BD"/>
        </w:rPr>
        <w:lastRenderedPageBreak/>
        <w:t>দো‘আ করবেন। রাসূলুল্লাহ সাল্লাল্লাহু আলাইহি ওয়াসাল্লাম এ সময়ে তিনবার ‘আল্লাহু আকবার’ বলতেন তারপর যে দো‘আ করতেন তা হলো</w:t>
      </w:r>
      <w:r w:rsidRPr="007D69C6">
        <w:rPr>
          <w:rFonts w:ascii="Kalpurush" w:eastAsia="Nikosh" w:hAnsi="Kalpurush" w:cs="Kalpurush"/>
          <w:sz w:val="26"/>
          <w:szCs w:val="24"/>
          <w:lang w:bidi="bn-BD"/>
        </w:rPr>
        <w:t xml:space="preserve">, </w:t>
      </w:r>
    </w:p>
    <w:p w:rsidR="005D45C4" w:rsidRPr="006E1F2B" w:rsidRDefault="006E1F2B" w:rsidP="0029676C">
      <w:pPr>
        <w:spacing w:after="120" w:line="240" w:lineRule="auto"/>
        <w:jc w:val="lowKashida"/>
        <w:rPr>
          <w:rFonts w:ascii="mylotus" w:hAnsi="mylotus" w:cs="KFGQPC Uthman Taha Naskh"/>
          <w:color w:val="333399"/>
          <w:sz w:val="26"/>
          <w:szCs w:val="24"/>
          <w:rtl/>
        </w:rPr>
      </w:pPr>
      <w:r w:rsidRPr="006E1F2B">
        <w:rPr>
          <w:rFonts w:ascii="mylotus" w:hAnsi="mylotus" w:cs="KFGQPC Uthman Taha Naskh" w:hint="cs"/>
          <w:color w:val="333399"/>
          <w:sz w:val="26"/>
          <w:szCs w:val="24"/>
          <w:rtl/>
        </w:rPr>
        <w:t>«</w:t>
      </w:r>
      <w:r w:rsidR="005D45C4" w:rsidRPr="006E1F2B">
        <w:rPr>
          <w:rFonts w:ascii="mylotus" w:hAnsi="mylotus" w:cs="KFGQPC Uthman Taha Naskh" w:hint="cs"/>
          <w:color w:val="333399"/>
          <w:sz w:val="26"/>
          <w:szCs w:val="24"/>
          <w:rtl/>
        </w:rPr>
        <w:t>لآ</w:t>
      </w:r>
      <w:r w:rsidR="005D45C4" w:rsidRPr="006E1F2B">
        <w:rPr>
          <w:rFonts w:ascii="mylotus" w:hAnsi="mylotus" w:cs="KFGQPC Uthman Taha Naskh"/>
          <w:color w:val="333399"/>
          <w:sz w:val="26"/>
          <w:szCs w:val="24"/>
          <w:rtl/>
        </w:rPr>
        <w:t xml:space="preserve"> إل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إل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 الله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ح</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 ش</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ح</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ع</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ى 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ش</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ء</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ق</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w:t>
      </w:r>
      <w:r w:rsidR="005D45C4" w:rsidRPr="006E1F2B">
        <w:rPr>
          <w:rFonts w:ascii="mylotus" w:hAnsi="mylotus" w:cs="KFGQPC Uthman Taha Naskh" w:hint="cs"/>
          <w:color w:val="333399"/>
          <w:sz w:val="26"/>
          <w:szCs w:val="24"/>
          <w:rtl/>
        </w:rPr>
        <w:t>لآ</w:t>
      </w:r>
      <w:r w:rsidR="005D45C4" w:rsidRPr="006E1F2B">
        <w:rPr>
          <w:rFonts w:ascii="mylotus" w:hAnsi="mylotus" w:cs="KFGQPC Uthman Taha Naskh"/>
          <w:color w:val="333399"/>
          <w:sz w:val="26"/>
          <w:szCs w:val="24"/>
          <w:rtl/>
        </w:rPr>
        <w:t xml:space="preserve"> إل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إل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 الله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ح</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أن</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ج</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ز</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ع</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ن</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ص</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ع</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ز</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أ</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ح</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ز</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ح</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Pr="006E1F2B">
        <w:rPr>
          <w:rFonts w:ascii="mylotus" w:hAnsi="mylotus" w:cs="KFGQPC Uthman Taha Naskh" w:hint="cs"/>
          <w:color w:val="333399"/>
          <w:sz w:val="26"/>
          <w:szCs w:val="24"/>
          <w:rtl/>
        </w:rPr>
        <w:t>»</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উচ্চারণ: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লা ইলাহা ইল্লাল্লাহু ওয়াহ্দাহু লা শারীকা লাহু</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লাহুল মুল্কু ওয়ালাহুল হাম্দু ওয়াহুওয়া ‘আলা কুল্লি শাই’ইন ক্বাদীর। লা ইলাহা ইল্লাল্লাহু ওয়াহ্দাহু</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আনজাযা ওয়া‘দাহু ওয়া নাসারা ‘আব্দাহু ওয়াহাযামাল আহ্যাবা ওয়াহ্দাহু।</w:t>
      </w:r>
      <w:r w:rsidR="00CB732F">
        <w:rPr>
          <w:rFonts w:ascii="Kalpurush" w:eastAsia="Nikosh" w:hAnsi="Kalpurush" w:cs="Kalpurush"/>
          <w:sz w:val="26"/>
          <w:szCs w:val="24"/>
          <w:cs/>
          <w:lang w:bidi="bn-BD"/>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তারপর মারওয়ার দিকে যাবে। মারওয়ায় পৌঁছার সাথে সাথে তার এক চক্কর পূর্ণ হয়ে যাবে। তারপর এভাবে সাফা এবং মারওয়ার মাঝে সাত চক্কর লাগাবে।</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র সময়ে মনে যা ইচ্ছে হয় দো‘আ করবে। ইচ্ছা করলে সুন্নাত মোতাবেক</w:t>
      </w:r>
      <w:r w:rsidR="00482B14">
        <w:rPr>
          <w:rFonts w:ascii="Kalpurush" w:eastAsia="Nikosh" w:hAnsi="Kalpurush" w:cs="Kalpurush"/>
          <w:sz w:val="26"/>
          <w:szCs w:val="24"/>
          <w:cs/>
          <w:lang w:bidi="bn-BD"/>
        </w:rPr>
        <w:t xml:space="preserve"> যিকির</w:t>
      </w:r>
      <w:r w:rsidRPr="007D69C6">
        <w:rPr>
          <w:rFonts w:ascii="Kalpurush" w:eastAsia="Nikosh" w:hAnsi="Kalpurush" w:cs="Kalpurush"/>
          <w:sz w:val="26"/>
          <w:szCs w:val="24"/>
          <w:lang w:bidi="bn-BD"/>
        </w:rPr>
        <w:t>,</w:t>
      </w:r>
      <w:r w:rsidR="007D69C6">
        <w:rPr>
          <w:rFonts w:ascii="Kalpurush" w:eastAsia="Nikosh" w:hAnsi="Kalpurush" w:cs="Kalpurush"/>
          <w:sz w:val="26"/>
          <w:szCs w:val="24"/>
          <w:cs/>
          <w:lang w:bidi="bn-BD"/>
        </w:rPr>
        <w:t xml:space="preserve"> কুরআন</w:t>
      </w:r>
      <w:r w:rsidRPr="007D69C6">
        <w:rPr>
          <w:rFonts w:ascii="Kalpurush" w:eastAsia="Nikosh" w:hAnsi="Kalpurush" w:cs="Kalpurush"/>
          <w:sz w:val="26"/>
          <w:szCs w:val="24"/>
          <w:cs/>
          <w:lang w:bidi="bn-BD"/>
        </w:rPr>
        <w:t xml:space="preserve"> পাঠও করতে পারে।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মনে রাখা দরকার যে</w:t>
      </w:r>
      <w:r w:rsidRPr="007D69C6">
        <w:rPr>
          <w:rFonts w:ascii="Kalpurush" w:eastAsia="Nikosh" w:hAnsi="Kalpurush" w:cs="Kalpurush"/>
          <w:sz w:val="26"/>
          <w:szCs w:val="24"/>
          <w:lang w:bidi="bn-BD"/>
        </w:rPr>
        <w:t xml:space="preserve">, </w:t>
      </w:r>
    </w:p>
    <w:p w:rsidR="005D45C4" w:rsidRPr="00CD1A64" w:rsidRDefault="005D45C4" w:rsidP="0029676C">
      <w:pPr>
        <w:numPr>
          <w:ilvl w:val="0"/>
          <w:numId w:val="6"/>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সা‘</w:t>
      </w:r>
      <w:r w:rsidR="00482B14">
        <w:rPr>
          <w:rFonts w:ascii="Kalpurush" w:eastAsia="Nikosh" w:hAnsi="Kalpurush" w:cs="Kalpurush" w:hint="cs"/>
          <w:sz w:val="26"/>
          <w:szCs w:val="24"/>
          <w:cs/>
          <w:lang w:bidi="bn-IN"/>
        </w:rPr>
        <w:t>ঈ</w:t>
      </w:r>
      <w:r w:rsidRPr="007D69C6">
        <w:rPr>
          <w:rFonts w:ascii="Kalpurush" w:eastAsia="Nikosh" w:hAnsi="Kalpurush" w:cs="Kalpurush"/>
          <w:sz w:val="26"/>
          <w:szCs w:val="24"/>
          <w:cs/>
          <w:lang w:bidi="bn-BD"/>
        </w:rPr>
        <w:t>র জন্য পবিত্রতা শর্ত নয়</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তবে পবিত্র থাকা মুস্তাহাব। </w:t>
      </w:r>
    </w:p>
    <w:p w:rsidR="005D45C4" w:rsidRPr="00CD1A64" w:rsidRDefault="005D45C4" w:rsidP="0029676C">
      <w:pPr>
        <w:numPr>
          <w:ilvl w:val="0"/>
          <w:numId w:val="6"/>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 হাজী সাহেবাগণ দুই সবুজ চি</w:t>
      </w:r>
      <w:r w:rsidRPr="009D3B32">
        <w:rPr>
          <w:rFonts w:ascii="Arial" w:eastAsia="Nikosh" w:hAnsi="Arial" w:cs="Arial" w:hint="cs"/>
          <w:sz w:val="26"/>
          <w:szCs w:val="24"/>
          <w:cs/>
          <w:lang w:bidi="bn-BD"/>
        </w:rPr>
        <w:t>‎‎</w:t>
      </w:r>
      <w:r w:rsidRPr="007D69C6">
        <w:rPr>
          <w:rFonts w:ascii="Kalpurush" w:eastAsia="Nikosh" w:hAnsi="Kalpurush" w:cs="Kalpurush"/>
          <w:sz w:val="26"/>
          <w:szCs w:val="24"/>
          <w:cs/>
          <w:lang w:bidi="bn-BD"/>
        </w:rPr>
        <w:t xml:space="preserve">হ্নর মাঝখানে দৌড়াবেন না। কারণ মহিলাগণ দৌড়ালে তা তাদের জন্য বেপর্দা হওয়ার কারণ হয়ে দাঁড়ায়। </w:t>
      </w:r>
    </w:p>
    <w:p w:rsidR="005D45C4" w:rsidRPr="00CD1A64" w:rsidRDefault="005D45C4" w:rsidP="0029676C">
      <w:pPr>
        <w:numPr>
          <w:ilvl w:val="0"/>
          <w:numId w:val="6"/>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অনুরূপভাবে মহিলা হাজী সাহেবগণ সাফা ও মারওয়া পাহাড়ের উপরেও উঠবেন না।</w:t>
      </w:r>
      <w:r w:rsidR="007D69C6">
        <w:rPr>
          <w:rFonts w:ascii="Kalpurush" w:eastAsia="Nikosh" w:hAnsi="Kalpurush" w:cs="Kalpurush"/>
          <w:sz w:val="26"/>
          <w:szCs w:val="24"/>
          <w:cs/>
          <w:lang w:bidi="bn-BD"/>
        </w:rPr>
        <w:t xml:space="preserve"> ইবন </w:t>
      </w:r>
      <w:r w:rsidRPr="007D69C6">
        <w:rPr>
          <w:rFonts w:ascii="Kalpurush" w:eastAsia="Nikosh" w:hAnsi="Kalpurush" w:cs="Kalpurush"/>
          <w:sz w:val="26"/>
          <w:szCs w:val="24"/>
          <w:cs/>
          <w:lang w:bidi="bn-BD"/>
        </w:rPr>
        <w:t>উমর রাদিয়াল্লাহু ‘আনহুমা</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মহিলাগণ সাফা ও মারওয়া পাহাড়ে চড়বে না এবং উচ্চ স্বরে তালবিয়াও পাঠ করবে না</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lang w:bidi="he-IL"/>
        </w:rPr>
        <w:footnoteReference w:id="35"/>
      </w:r>
      <w:r w:rsidRPr="007D69C6">
        <w:rPr>
          <w:rFonts w:ascii="Kalpurush" w:eastAsia="Nikosh" w:hAnsi="Kalpurush" w:cs="Kalpurush"/>
          <w:sz w:val="26"/>
          <w:szCs w:val="24"/>
          <w:cs/>
          <w:lang w:bidi="bn-BD"/>
        </w:rPr>
        <w:t xml:space="preserve"> </w:t>
      </w:r>
    </w:p>
    <w:p w:rsidR="005D45C4" w:rsidRPr="00CD1A64" w:rsidRDefault="005D45C4" w:rsidP="0029676C">
      <w:pPr>
        <w:numPr>
          <w:ilvl w:val="0"/>
          <w:numId w:val="6"/>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সা‘</w:t>
      </w:r>
      <w:r w:rsidR="00482B14">
        <w:rPr>
          <w:rFonts w:ascii="Kalpurush" w:eastAsia="Nikosh" w:hAnsi="Kalpurush" w:cs="Kalpurush" w:hint="cs"/>
          <w:sz w:val="26"/>
          <w:szCs w:val="24"/>
          <w:cs/>
          <w:lang w:bidi="bn-IN"/>
        </w:rPr>
        <w:t>ঈ</w:t>
      </w:r>
      <w:r w:rsidRPr="007D69C6">
        <w:rPr>
          <w:rFonts w:ascii="Kalpurush" w:eastAsia="Nikosh" w:hAnsi="Kalpurush" w:cs="Kalpurush"/>
          <w:sz w:val="26"/>
          <w:szCs w:val="24"/>
          <w:cs/>
          <w:lang w:bidi="bn-BD"/>
        </w:rPr>
        <w:t xml:space="preserve"> শেষ করার পর মহিলাগণ তাদের চুলের সমস্ত বেণি হতে এক অঙ্গুলির মাথা পর্যন্ত (এক সেন্টিমিটার পরিমাণ) ছোট করবেন।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আর এভাবেই মহিলা হাজী সাহেব তার উমরার কাজ সমাধা করার মাধ্যমে হালাল অবস্থায় উপনীত হবেন এবং পূর্বে যা যা তার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 xml:space="preserve">হারাম ছিল তা আবার হালাল হয়ে যাবে।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তবে মনে রাখতে হবে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মহিলাগণ যেন তাদের চুল কাটার জন্য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বেগানা পুরুষের সামনে তা না করে। বরং এমনভাবে করবে যাতে কেউ তার চুল না দেখে।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তামাত্তু হজকারী হাজী সাহেবার জন্য হজের কার্যাবলী: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যিলহজ মাসের আট তারিখ চা-শতের সময় মহিলা হাজী সাহেবা যে যেখানে আছে সেখান থেকেই হজের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বাঁধবেন। ইতিপূর্বে উমরাহ এর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বাধার পূর্বে যা যা করেছেন এখনও তাই করবেন</w:t>
      </w:r>
      <w:r w:rsidR="00482B14">
        <w:rPr>
          <w:rFonts w:ascii="Kalpurush" w:eastAsia="Nikosh" w:hAnsi="Kalpurush" w:cs="Kalpurush" w:hint="cs"/>
          <w:sz w:val="26"/>
          <w:szCs w:val="24"/>
          <w:cs/>
          <w:lang w:bidi="hi-IN"/>
        </w:rPr>
        <w:t>।</w:t>
      </w:r>
      <w:r w:rsidRPr="007D69C6">
        <w:rPr>
          <w:rFonts w:ascii="Kalpurush" w:eastAsia="Nikosh" w:hAnsi="Kalpurush" w:cs="Kalpurush"/>
          <w:sz w:val="26"/>
          <w:szCs w:val="24"/>
          <w:cs/>
          <w:lang w:bidi="bn-BD"/>
        </w:rPr>
        <w:t xml:space="preserve">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গোসল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সুগন্ধি এবং পরিষ্কার পরিচ্ছন্নতা লাভ করার পর হজের জন্য দৃঢ় সংকল্প করে বলবেন: </w:t>
      </w:r>
      <w:r w:rsidRPr="00482B14">
        <w:rPr>
          <w:rFonts w:ascii="Kalpurush" w:eastAsia="Nikosh" w:hAnsi="Kalpurush" w:cs="KFGQPC Uthman Taha Naskh" w:hint="cs"/>
          <w:sz w:val="26"/>
          <w:szCs w:val="24"/>
          <w:rtl/>
        </w:rPr>
        <w:t>لبيك حجاً</w:t>
      </w:r>
      <w:r w:rsidRPr="007D69C6">
        <w:rPr>
          <w:rFonts w:ascii="Kalpurush" w:eastAsia="Nikosh" w:hAnsi="Kalpurush" w:cs="Kalpurush"/>
          <w:sz w:val="26"/>
          <w:szCs w:val="24"/>
          <w:cs/>
          <w:lang w:bidi="bn-BD"/>
        </w:rPr>
        <w:t xml:space="preserve">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 আল্লাহ! আমি হজের জন্য</w:t>
      </w:r>
      <w:r w:rsidR="00482B14">
        <w:rPr>
          <w:rFonts w:ascii="Kalpurush" w:eastAsia="Nikosh" w:hAnsi="Kalpurush" w:cs="Kalpurush"/>
          <w:sz w:val="26"/>
          <w:szCs w:val="24"/>
          <w:cs/>
          <w:lang w:bidi="bn-BD"/>
        </w:rPr>
        <w:t xml:space="preserve"> হাযির</w:t>
      </w:r>
      <w:r w:rsidRPr="007D69C6">
        <w:rPr>
          <w:rFonts w:ascii="Kalpurush" w:eastAsia="Nikosh" w:hAnsi="Kalpurush" w:cs="Kalpurush"/>
          <w:sz w:val="26"/>
          <w:szCs w:val="24"/>
          <w:cs/>
          <w:lang w:bidi="hi-IN"/>
        </w:rPr>
        <w:t>।</w:t>
      </w:r>
      <w:r w:rsidR="00482B14">
        <w:rPr>
          <w:rFonts w:ascii="Kalpurush" w:eastAsia="Nikosh" w:hAnsi="Kalpurush" w:cs="Kalpurush"/>
          <w:sz w:val="26"/>
          <w:szCs w:val="24"/>
          <w:cs/>
          <w:lang w:bidi="bn-BD"/>
        </w:rPr>
        <w:t xml:space="preserve"> হাযির</w:t>
      </w:r>
      <w:r w:rsidRPr="00155CF7">
        <w:rPr>
          <w:rFonts w:ascii="Kalpurush" w:eastAsia="Nikosh" w:hAnsi="Kalpurush" w:cs="SolaimanLipi"/>
          <w:sz w:val="26"/>
          <w:szCs w:val="24"/>
          <w:cs/>
          <w:lang w:bidi="hi-IN"/>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তারপর নিম্নোক্ত তালবিয়া পাঠ করবেন: </w:t>
      </w:r>
    </w:p>
    <w:p w:rsidR="005D45C4" w:rsidRPr="006E1F2B" w:rsidRDefault="006E1F2B" w:rsidP="0029676C">
      <w:pPr>
        <w:spacing w:after="120" w:line="240" w:lineRule="auto"/>
        <w:jc w:val="lowKashida"/>
        <w:rPr>
          <w:rFonts w:ascii="mylotus" w:hAnsi="mylotus" w:cs="KFGQPC Uthman Taha Naskh"/>
          <w:color w:val="333399"/>
          <w:sz w:val="20"/>
        </w:rPr>
      </w:pPr>
      <w:r w:rsidRPr="006E1F2B">
        <w:rPr>
          <w:rFonts w:ascii="mylotus" w:hAnsi="mylotus" w:cs="KFGQPC Uthman Taha Naskh" w:hint="cs"/>
          <w:color w:val="333399"/>
          <w:sz w:val="20"/>
          <w:rtl/>
        </w:rPr>
        <w:lastRenderedPageBreak/>
        <w:t>«</w:t>
      </w:r>
      <w:r w:rsidR="005D45C4" w:rsidRPr="006E1F2B">
        <w:rPr>
          <w:rFonts w:ascii="mylotus" w:hAnsi="mylotus" w:cs="KFGQPC Uthman Taha Naskh"/>
          <w:color w:val="333399"/>
          <w:sz w:val="20"/>
          <w:rtl/>
        </w:rPr>
        <w:t>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ب</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ي</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ك</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ا</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لل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ه</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م</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ب</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ي</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ك</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 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ب</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ي</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ك</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ا ش</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ر</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ي</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ك</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ك</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ب</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ي</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ك</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 إ</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ن</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ال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ح</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م</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د</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و</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الن</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ع</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م</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ة</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ك</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و</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ال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م</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ك</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ا ش</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ر</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ي</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ك</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ل</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ك</w:t>
      </w:r>
      <w:r w:rsidR="005D45C4" w:rsidRPr="006E1F2B">
        <w:rPr>
          <w:rFonts w:ascii="mylotus" w:hAnsi="mylotus" w:cs="KFGQPC Uthman Taha Naskh" w:hint="cs"/>
          <w:color w:val="333399"/>
          <w:sz w:val="20"/>
          <w:rtl/>
        </w:rPr>
        <w:t>َ</w:t>
      </w:r>
      <w:r w:rsidRPr="006E1F2B">
        <w:rPr>
          <w:rFonts w:ascii="mylotus" w:hAnsi="mylotus" w:cs="KFGQPC Uthman Taha Naskh" w:hint="cs"/>
          <w:color w:val="333399"/>
          <w:sz w:val="20"/>
          <w:rtl/>
        </w:rPr>
        <w:t>»</w:t>
      </w:r>
      <w:r w:rsidR="005D45C4" w:rsidRPr="006E1F2B">
        <w:rPr>
          <w:rFonts w:ascii="mylotus" w:hAnsi="mylotus" w:cs="KFGQPC Uthman Taha Naskh" w:hint="cs"/>
          <w:color w:val="333399"/>
          <w:sz w:val="20"/>
          <w:rtl/>
        </w:rPr>
        <w:t>.</w:t>
      </w:r>
      <w:r w:rsidR="005D45C4" w:rsidRPr="006E1F2B">
        <w:rPr>
          <w:rFonts w:ascii="mylotus" w:hAnsi="mylotus" w:cs="KFGQPC Uthman Taha Naskh"/>
          <w:color w:val="333399"/>
          <w:sz w:val="20"/>
          <w:rtl/>
        </w:rPr>
        <w:t xml:space="preserve"> </w:t>
      </w:r>
    </w:p>
    <w:p w:rsidR="005D45C4" w:rsidRPr="00CB732F" w:rsidRDefault="00CB732F" w:rsidP="0029676C">
      <w:pPr>
        <w:bidi w:val="0"/>
        <w:spacing w:after="120" w:line="240" w:lineRule="auto"/>
        <w:jc w:val="lowKashida"/>
        <w:rPr>
          <w:rFonts w:ascii="Times New Roman" w:eastAsia="Times New Roman" w:hAnsi="Times New Roman" w:cs="KFGQPC Uthman Taha Naskh"/>
          <w:sz w:val="20"/>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লাববাইকা আল্লাহুম্মা লাববাইক</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লাববাইকা লা শারীকা লাকা লাববাইক</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ইন্নাল হামদা ওয়ান-নি‘মাতা লাকা ওয়াল মুলক</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লা শারীকা লাকা</w:t>
      </w: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hi-IN"/>
        </w:rPr>
        <w:t>।</w:t>
      </w:r>
      <w:r w:rsidR="005D45C4" w:rsidRPr="00CB732F">
        <w:rPr>
          <w:rStyle w:val="FootnoteReference"/>
          <w:rFonts w:ascii="SutonnyMJ" w:hAnsi="SutonnyMJ" w:cs="KFGQPC Uthman Taha Naskh"/>
          <w:sz w:val="26"/>
          <w:szCs w:val="24"/>
        </w:rPr>
        <w:footnoteReference w:id="36"/>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 আল্লাহ! আপনি যে জন্য আমাকে আসার আহবান জানিয়েছেন আমি সে জন্য হা</w:t>
      </w:r>
      <w:r w:rsidR="00482B14">
        <w:rPr>
          <w:rFonts w:ascii="Kalpurush" w:eastAsia="Nikosh" w:hAnsi="Kalpurush" w:cs="Kalpurush" w:hint="cs"/>
          <w:sz w:val="26"/>
          <w:szCs w:val="24"/>
          <w:cs/>
          <w:lang w:bidi="bn-IN"/>
        </w:rPr>
        <w:t>যি</w:t>
      </w:r>
      <w:r w:rsidRPr="007D69C6">
        <w:rPr>
          <w:rFonts w:ascii="Kalpurush" w:eastAsia="Nikosh" w:hAnsi="Kalpurush" w:cs="Kalpurush"/>
          <w:sz w:val="26"/>
          <w:szCs w:val="24"/>
          <w:cs/>
          <w:lang w:bidi="bn-BD"/>
        </w:rPr>
        <w:t>র সদা হা</w:t>
      </w:r>
      <w:r w:rsidR="00482B14">
        <w:rPr>
          <w:rFonts w:ascii="Kalpurush" w:eastAsia="Nikosh" w:hAnsi="Kalpurush" w:cs="Kalpurush" w:hint="cs"/>
          <w:sz w:val="26"/>
          <w:szCs w:val="24"/>
          <w:cs/>
          <w:lang w:bidi="bn-IN"/>
        </w:rPr>
        <w:t>যি</w:t>
      </w:r>
      <w:r w:rsidRPr="007D69C6">
        <w:rPr>
          <w:rFonts w:ascii="Kalpurush" w:eastAsia="Nikosh" w:hAnsi="Kalpurush" w:cs="Kalpurush"/>
          <w:sz w:val="26"/>
          <w:szCs w:val="24"/>
          <w:cs/>
          <w:lang w:bidi="bn-BD"/>
        </w:rPr>
        <w:t>র। আমি সদা উপস্থিত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 ঘোষণা করছি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আপনার</w:t>
      </w:r>
      <w:r w:rsidR="00955F06" w:rsidRPr="007D69C6">
        <w:rPr>
          <w:rFonts w:ascii="Kalpurush" w:eastAsia="Nikosh" w:hAnsi="Kalpurush" w:cs="Kalpurush"/>
          <w:sz w:val="26"/>
          <w:szCs w:val="24"/>
          <w:cs/>
          <w:lang w:bidi="bn-BD"/>
        </w:rPr>
        <w:t xml:space="preserve"> কোনো </w:t>
      </w:r>
      <w:r w:rsidR="00482B14">
        <w:rPr>
          <w:rFonts w:ascii="Kalpurush" w:eastAsia="Nikosh" w:hAnsi="Kalpurush" w:cs="Kalpurush"/>
          <w:sz w:val="26"/>
          <w:szCs w:val="24"/>
          <w:cs/>
          <w:lang w:bidi="bn-BD"/>
        </w:rPr>
        <w:t>শর</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ক নেই। আমি এও ঘোষণা করছি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যাবতীয় হামদ তথা সগুণে প্রশংসার অধিকারী হিসেবে প্রাপ্য প্রশংসা শুধু আপনারই</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অনুরূপভাবে যাবতীয় নিয়ামতও আপনার। যেমনিভাবে সব ধরনের ক্ষমতা ও প্রতিপত্তি আপনারই। আপনার</w:t>
      </w:r>
      <w:r w:rsidR="00955F06" w:rsidRPr="007D69C6">
        <w:rPr>
          <w:rFonts w:ascii="Kalpurush" w:eastAsia="Nikosh" w:hAnsi="Kalpurush" w:cs="Kalpurush"/>
          <w:sz w:val="26"/>
          <w:szCs w:val="24"/>
          <w:cs/>
          <w:lang w:bidi="bn-BD"/>
        </w:rPr>
        <w:t xml:space="preserve"> কোনো </w:t>
      </w:r>
      <w:r w:rsidR="00482B14">
        <w:rPr>
          <w:rFonts w:ascii="Kalpurush" w:eastAsia="Nikosh" w:hAnsi="Kalpurush" w:cs="Kalpurush"/>
          <w:sz w:val="26"/>
          <w:szCs w:val="24"/>
          <w:cs/>
          <w:lang w:bidi="bn-BD"/>
        </w:rPr>
        <w:t>শর</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ক নেই। আপনি ব্যতীত আর কেউ এগুলো পেতে পারে না।</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তারপর যদি তিনি মিনার বাইরে অবস্থানকারী হন তবে মিনায় চলে যাবেন সেখানে জোহর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আসর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মাগরিব</w:t>
      </w:r>
      <w:r w:rsidRPr="007D69C6">
        <w:rPr>
          <w:rFonts w:ascii="Kalpurush" w:eastAsia="Nikosh" w:hAnsi="Kalpurush" w:cs="Kalpurush"/>
          <w:sz w:val="26"/>
          <w:szCs w:val="24"/>
          <w:lang w:bidi="bn-BD"/>
        </w:rPr>
        <w:t xml:space="preserve">, </w:t>
      </w:r>
      <w:r w:rsidR="00482B14">
        <w:rPr>
          <w:rFonts w:ascii="Kalpurush" w:eastAsia="Nikosh" w:hAnsi="Kalpurush" w:cs="Kalpurush" w:hint="cs"/>
          <w:sz w:val="26"/>
          <w:szCs w:val="24"/>
          <w:cs/>
          <w:lang w:bidi="bn-IN"/>
        </w:rPr>
        <w:t>ই</w:t>
      </w:r>
      <w:r w:rsidRPr="007D69C6">
        <w:rPr>
          <w:rFonts w:ascii="Kalpurush" w:eastAsia="Nikosh" w:hAnsi="Kalpurush" w:cs="Kalpurush"/>
          <w:sz w:val="26"/>
          <w:szCs w:val="24"/>
          <w:cs/>
          <w:lang w:bidi="bn-BD"/>
        </w:rPr>
        <w:t>শা এবং ফজর</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র</w:t>
      </w:r>
      <w:r w:rsidR="007D69C6">
        <w:rPr>
          <w:rFonts w:ascii="Kalpurush" w:eastAsia="Nikosh" w:hAnsi="Kalpurush" w:cs="Kalpurush"/>
          <w:sz w:val="26"/>
          <w:szCs w:val="24"/>
          <w:cs/>
          <w:lang w:bidi="bn-BD"/>
        </w:rPr>
        <w:t xml:space="preserve"> সালাত</w:t>
      </w:r>
      <w:r w:rsidR="00482B14">
        <w:rPr>
          <w:rFonts w:ascii="Kalpurush" w:eastAsia="Nikosh" w:hAnsi="Kalpurush" w:cs="Kalpurush"/>
          <w:sz w:val="26"/>
          <w:szCs w:val="24"/>
          <w:cs/>
          <w:lang w:bidi="bn-BD"/>
        </w:rPr>
        <w:t xml:space="preserve"> আদায় করবেন। জোহর ও আসর এবং </w:t>
      </w:r>
      <w:r w:rsidR="00482B14">
        <w:rPr>
          <w:rFonts w:ascii="Kalpurush" w:eastAsia="Nikosh" w:hAnsi="Kalpurush" w:cs="Kalpurush" w:hint="cs"/>
          <w:sz w:val="26"/>
          <w:szCs w:val="24"/>
          <w:cs/>
          <w:lang w:bidi="bn-IN"/>
        </w:rPr>
        <w:t>ই</w:t>
      </w:r>
      <w:r w:rsidRPr="007D69C6">
        <w:rPr>
          <w:rFonts w:ascii="Kalpurush" w:eastAsia="Nikosh" w:hAnsi="Kalpurush" w:cs="Kalpurush"/>
          <w:sz w:val="26"/>
          <w:szCs w:val="24"/>
          <w:cs/>
          <w:lang w:bidi="bn-BD"/>
        </w:rPr>
        <w:t>শার</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কে কসর হিসেবে দু’রাকাত পড়বেন।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তারপর নয় (৯) তারিখ (</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আরাফাতের দিন) সূর্য উদয়ের পর মিনা থেকে ‘আরাফাতে রওনা দেবেন। নামীরা- নামক স্থানে যদি সম্ভব হয় তবে সূর্য হেলে যাওয়া পর্যন্ত ওখানে অবস্থান করা সুন্নাত। সম্ভব না হলে আরাফাতেই চলে যান। </w:t>
      </w:r>
      <w:r w:rsidR="00CB732F">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আরাফাতে সূর্য ডোবা পর্যন্ত অবস্থান করতে হবে এবং জোহর ও আসরের</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এক</w:t>
      </w:r>
      <w:r w:rsidR="00482B14">
        <w:rPr>
          <w:rFonts w:ascii="Kalpurush" w:eastAsia="Nikosh" w:hAnsi="Kalpurush" w:cs="Kalpurush"/>
          <w:sz w:val="26"/>
          <w:szCs w:val="24"/>
          <w:cs/>
          <w:lang w:bidi="bn-BD"/>
        </w:rPr>
        <w:t>সাথে কসর অর্থাৎ দু’রাকা</w:t>
      </w:r>
      <w:r w:rsidRPr="007D69C6">
        <w:rPr>
          <w:rFonts w:ascii="Kalpurush" w:eastAsia="Nikosh" w:hAnsi="Kalpurush" w:cs="Kalpurush"/>
          <w:sz w:val="26"/>
          <w:szCs w:val="24"/>
          <w:cs/>
          <w:lang w:bidi="bn-BD"/>
        </w:rPr>
        <w:t>ত করে জোহরের সময়ে আদায় করুন। (</w:t>
      </w:r>
      <w:r w:rsidR="00482B14">
        <w:rPr>
          <w:rFonts w:ascii="Kalpurush" w:eastAsia="Nikosh" w:hAnsi="Kalpurush" w:cs="Kalpurush"/>
          <w:sz w:val="26"/>
          <w:szCs w:val="24"/>
          <w:cs/>
          <w:lang w:bidi="bn-BD"/>
        </w:rPr>
        <w:t>জোহরের আজান দিলে জোহরের দু</w:t>
      </w:r>
      <w:r w:rsidR="00482B14">
        <w:rPr>
          <w:rFonts w:ascii="Kalpurush" w:eastAsia="Nikosh" w:hAnsi="Kalpurush" w:cs="Kalpurush" w:hint="cs"/>
          <w:sz w:val="26"/>
          <w:szCs w:val="24"/>
          <w:cs/>
          <w:lang w:bidi="bn-IN"/>
        </w:rPr>
        <w:t>’</w:t>
      </w:r>
      <w:r w:rsidR="00482B14">
        <w:rPr>
          <w:rFonts w:ascii="Kalpurush" w:eastAsia="Nikosh" w:hAnsi="Kalpurush" w:cs="Kalpurush"/>
          <w:sz w:val="26"/>
          <w:szCs w:val="24"/>
          <w:cs/>
          <w:lang w:bidi="bn-BD"/>
        </w:rPr>
        <w:t>রাকা</w:t>
      </w:r>
      <w:r w:rsidRPr="007D69C6">
        <w:rPr>
          <w:rFonts w:ascii="Kalpurush" w:eastAsia="Nikosh" w:hAnsi="Kalpurush" w:cs="Kalpurush"/>
          <w:sz w:val="26"/>
          <w:szCs w:val="24"/>
          <w:cs/>
          <w:lang w:bidi="bn-BD"/>
        </w:rPr>
        <w:t>ত</w:t>
      </w:r>
      <w:r w:rsidR="007D69C6">
        <w:rPr>
          <w:rFonts w:ascii="Kalpurush" w:eastAsia="Nikosh" w:hAnsi="Kalpurush" w:cs="Kalpurush"/>
          <w:sz w:val="26"/>
          <w:szCs w:val="24"/>
          <w:cs/>
          <w:lang w:bidi="bn-BD"/>
        </w:rPr>
        <w:t xml:space="preserve"> সালাত</w:t>
      </w:r>
      <w:r w:rsidR="00482B14">
        <w:rPr>
          <w:rFonts w:ascii="Kalpurush" w:eastAsia="Nikosh" w:hAnsi="Kalpurush" w:cs="Kalpurush"/>
          <w:sz w:val="26"/>
          <w:szCs w:val="24"/>
          <w:cs/>
          <w:lang w:bidi="bn-BD"/>
        </w:rPr>
        <w:t xml:space="preserve"> আদায় করার পর আবার আসরের </w:t>
      </w:r>
      <w:r w:rsidR="00482B14">
        <w:rPr>
          <w:rFonts w:ascii="Kalpurush" w:eastAsia="Nikosh" w:hAnsi="Kalpurush" w:cs="Kalpurush" w:hint="cs"/>
          <w:sz w:val="26"/>
          <w:szCs w:val="24"/>
          <w:cs/>
          <w:lang w:bidi="bn-IN"/>
        </w:rPr>
        <w:t>ই</w:t>
      </w:r>
      <w:r w:rsidRPr="007D69C6">
        <w:rPr>
          <w:rFonts w:ascii="Kalpurush" w:eastAsia="Nikosh" w:hAnsi="Kalpurush" w:cs="Kalpurush"/>
          <w:sz w:val="26"/>
          <w:szCs w:val="24"/>
          <w:cs/>
          <w:lang w:bidi="bn-BD"/>
        </w:rPr>
        <w:t>কামত দিয়ে আসরের</w:t>
      </w:r>
      <w:r w:rsidR="007D69C6">
        <w:rPr>
          <w:rFonts w:ascii="Kalpurush" w:eastAsia="Nikosh" w:hAnsi="Kalpurush" w:cs="Kalpurush"/>
          <w:sz w:val="26"/>
          <w:szCs w:val="24"/>
          <w:cs/>
          <w:lang w:bidi="bn-BD"/>
        </w:rPr>
        <w:t xml:space="preserve"> সালাত</w:t>
      </w:r>
      <w:r w:rsidR="00482B14">
        <w:rPr>
          <w:rFonts w:ascii="Kalpurush" w:eastAsia="Nikosh" w:hAnsi="Kalpurush" w:cs="Kalpurush"/>
          <w:sz w:val="26"/>
          <w:szCs w:val="24"/>
          <w:cs/>
          <w:lang w:bidi="bn-BD"/>
        </w:rPr>
        <w:t xml:space="preserve"> জোহরের সাথে দু</w:t>
      </w:r>
      <w:r w:rsidR="00482B14">
        <w:rPr>
          <w:rFonts w:ascii="Kalpurush" w:eastAsia="Nikosh" w:hAnsi="Kalpurush" w:cs="Kalpurush" w:hint="cs"/>
          <w:sz w:val="26"/>
          <w:szCs w:val="24"/>
          <w:cs/>
          <w:lang w:bidi="bn-IN"/>
        </w:rPr>
        <w:t>’</w:t>
      </w:r>
      <w:r w:rsidR="00482B14">
        <w:rPr>
          <w:rFonts w:ascii="Kalpurush" w:eastAsia="Nikosh" w:hAnsi="Kalpurush" w:cs="Kalpurush"/>
          <w:sz w:val="26"/>
          <w:szCs w:val="24"/>
          <w:cs/>
          <w:lang w:bidi="bn-BD"/>
        </w:rPr>
        <w:t>রাকা</w:t>
      </w:r>
      <w:r w:rsidRPr="007D69C6">
        <w:rPr>
          <w:rFonts w:ascii="Kalpurush" w:eastAsia="Nikosh" w:hAnsi="Kalpurush" w:cs="Kalpurush"/>
          <w:sz w:val="26"/>
          <w:szCs w:val="24"/>
          <w:cs/>
          <w:lang w:bidi="bn-BD"/>
        </w:rPr>
        <w:t>ত আদায় করুন। এ দুই</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র মাঝখানে</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সুন্নাত</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নেই)</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lastRenderedPageBreak/>
        <w:t>মনে রাখা আবশ্যক</w:t>
      </w:r>
      <w:r w:rsidRPr="007D69C6">
        <w:rPr>
          <w:rFonts w:ascii="Kalpurush" w:eastAsia="Nikosh" w:hAnsi="Kalpurush" w:cs="Kalpurush"/>
          <w:sz w:val="26"/>
          <w:szCs w:val="24"/>
          <w:cs/>
          <w:lang w:bidi="bn-BD"/>
        </w:rPr>
        <w:t xml:space="preserve">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দু’</w:t>
      </w:r>
      <w:r w:rsidR="00482B14">
        <w:rPr>
          <w:rFonts w:ascii="Kalpurush" w:eastAsia="Nikosh" w:hAnsi="Kalpurush" w:cs="Kalpurush" w:hint="cs"/>
          <w:sz w:val="26"/>
          <w:szCs w:val="24"/>
          <w:cs/>
          <w:lang w:bidi="bn-IN"/>
        </w:rPr>
        <w:t>সালাত</w:t>
      </w:r>
      <w:r w:rsidRPr="007D69C6">
        <w:rPr>
          <w:rFonts w:ascii="Kalpurush" w:eastAsia="Nikosh" w:hAnsi="Kalpurush" w:cs="Kalpurush"/>
          <w:sz w:val="26"/>
          <w:szCs w:val="24"/>
          <w:cs/>
          <w:lang w:bidi="bn-BD"/>
        </w:rPr>
        <w:t xml:space="preserve"> একসাথে আদায় করা এবং কসর তথা চার রাকা‘আতের</w:t>
      </w:r>
      <w:r w:rsidR="00955F06" w:rsidRPr="007D69C6">
        <w:rPr>
          <w:rFonts w:ascii="Kalpurush" w:eastAsia="Nikosh" w:hAnsi="Kalpurush" w:cs="Kalpurush"/>
          <w:sz w:val="26"/>
          <w:szCs w:val="24"/>
          <w:cs/>
          <w:lang w:bidi="bn-BD"/>
        </w:rPr>
        <w:t xml:space="preserve"> ফরয</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দু</w:t>
      </w:r>
      <w:r w:rsidR="00482B14">
        <w:rPr>
          <w:rFonts w:ascii="Kalpurush" w:eastAsia="Nikosh" w:hAnsi="Kalpurush" w:cs="Kalpurush"/>
          <w:sz w:val="26"/>
          <w:szCs w:val="24"/>
          <w:cs/>
          <w:lang w:bidi="bn-BD"/>
        </w:rPr>
        <w:t xml:space="preserve">রাকাত </w:t>
      </w:r>
      <w:r w:rsidRPr="007D69C6">
        <w:rPr>
          <w:rFonts w:ascii="Kalpurush" w:eastAsia="Nikosh" w:hAnsi="Kalpurush" w:cs="Kalpurush"/>
          <w:sz w:val="26"/>
          <w:szCs w:val="24"/>
          <w:cs/>
          <w:lang w:bidi="bn-BD"/>
        </w:rPr>
        <w:t>পড়া নারী-পুরুষ সকল হাজী সাহেবদের জন্য প্রযোজ্য। এমনকি যদি</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হাজী মক্কা বাসীও হন। </w:t>
      </w:r>
    </w:p>
    <w:p w:rsidR="005D45C4" w:rsidRPr="00CB732F" w:rsidRDefault="00482B14"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আরাফাতে অবস্থান করতে হলে পবিত্রতার প্রয়োজন হয় না। ‘আয়েশা রাদিয়াল্লাহু ‘আনহা হায়েয হিসেবে </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আরাফাতে অবস্থান করেছিলেন।</w:t>
      </w:r>
    </w:p>
    <w:p w:rsidR="005D45C4" w:rsidRPr="00CB732F" w:rsidRDefault="00482B14" w:rsidP="0029676C">
      <w:pPr>
        <w:bidi w:val="0"/>
        <w:spacing w:after="120" w:line="240" w:lineRule="auto"/>
        <w:jc w:val="lowKashida"/>
        <w:rPr>
          <w:rFonts w:ascii="Times New Roman" w:eastAsia="Times New Roman" w:hAnsi="Times New Roman" w:cs="KFGQPC Uthman Taha Naskh"/>
          <w:sz w:val="26"/>
          <w:szCs w:val="24"/>
          <w:rtl/>
        </w:rPr>
      </w:pP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আরাফাতে পৌঁছানোর পর বেশি বেশি করে দো‘আ</w:t>
      </w:r>
      <w:r w:rsidR="005D45C4" w:rsidRPr="007D69C6">
        <w:rPr>
          <w:rFonts w:ascii="Kalpurush" w:eastAsia="Nikosh" w:hAnsi="Kalpurush" w:cs="Kalpurush"/>
          <w:sz w:val="26"/>
          <w:szCs w:val="24"/>
          <w:lang w:bidi="bn-BD"/>
        </w:rPr>
        <w:t xml:space="preserve">, </w:t>
      </w:r>
      <w:r>
        <w:rPr>
          <w:rFonts w:ascii="Kalpurush" w:eastAsia="Nikosh" w:hAnsi="Kalpurush" w:cs="Kalpurush" w:hint="cs"/>
          <w:sz w:val="26"/>
          <w:szCs w:val="24"/>
          <w:cs/>
          <w:lang w:bidi="bn-IN"/>
        </w:rPr>
        <w:t>যি</w:t>
      </w:r>
      <w:r>
        <w:rPr>
          <w:rFonts w:ascii="Kalpurush" w:eastAsia="Nikosh" w:hAnsi="Kalpurush" w:cs="Kalpurush"/>
          <w:sz w:val="26"/>
          <w:szCs w:val="24"/>
          <w:cs/>
          <w:lang w:bidi="bn-BD"/>
        </w:rPr>
        <w:t>কির-আ</w:t>
      </w:r>
      <w:r>
        <w:rPr>
          <w:rFonts w:ascii="Kalpurush" w:eastAsia="Nikosh" w:hAnsi="Kalpurush" w:cs="Kalpurush" w:hint="cs"/>
          <w:sz w:val="26"/>
          <w:szCs w:val="24"/>
          <w:cs/>
          <w:lang w:bidi="bn-IN"/>
        </w:rPr>
        <w:t>য</w:t>
      </w:r>
      <w:r w:rsidR="005D45C4" w:rsidRPr="007D69C6">
        <w:rPr>
          <w:rFonts w:ascii="Kalpurush" w:eastAsia="Nikosh" w:hAnsi="Kalpurush" w:cs="Kalpurush"/>
          <w:sz w:val="26"/>
          <w:szCs w:val="24"/>
          <w:cs/>
          <w:lang w:bidi="bn-BD"/>
        </w:rPr>
        <w:t>কার এবং</w:t>
      </w:r>
      <w:r w:rsidR="007D69C6">
        <w:rPr>
          <w:rFonts w:ascii="Kalpurush" w:eastAsia="Nikosh" w:hAnsi="Kalpurush" w:cs="Kalpurush"/>
          <w:sz w:val="26"/>
          <w:szCs w:val="24"/>
          <w:cs/>
          <w:lang w:bidi="bn-BD"/>
        </w:rPr>
        <w:t xml:space="preserve"> কুরআন</w:t>
      </w:r>
      <w:r w:rsidR="005D45C4" w:rsidRPr="007D69C6">
        <w:rPr>
          <w:rFonts w:ascii="Kalpurush" w:eastAsia="Nikosh" w:hAnsi="Kalpurush" w:cs="Kalpurush"/>
          <w:sz w:val="26"/>
          <w:szCs w:val="24"/>
          <w:cs/>
          <w:lang w:bidi="bn-BD"/>
        </w:rPr>
        <w:t xml:space="preserve"> তিলাওয়াত করুন। আর </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আরাফাতের দিনের দো‘আই সর্বোত্তম দো‘আ। কেননা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রাসূলুল্লাহ সাল্লাল্লাহু আলাইহি ওয়াসাল্লাম</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005D45C4" w:rsidRPr="007D69C6">
        <w:rPr>
          <w:rFonts w:ascii="Kalpurush" w:eastAsia="Nikosh" w:hAnsi="Kalpurush" w:cs="Kalpurush"/>
          <w:sz w:val="26"/>
          <w:szCs w:val="24"/>
          <w:cs/>
          <w:lang w:bidi="bn-BD"/>
        </w:rPr>
        <w:t xml:space="preserve"> </w:t>
      </w:r>
      <w:r w:rsidR="00CB732F">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সর্বোত্তম দো‘আ হল আরাফাতের দিনের দো‘আ</w:t>
      </w:r>
      <w:r w:rsidR="005D45C4" w:rsidRPr="007D69C6">
        <w:rPr>
          <w:rFonts w:ascii="Kalpurush" w:eastAsia="Nikosh" w:hAnsi="Kalpurush" w:cs="Kalpurush"/>
          <w:sz w:val="26"/>
          <w:szCs w:val="24"/>
          <w:lang w:bidi="bn-BD"/>
        </w:rPr>
        <w:t xml:space="preserve">, </w:t>
      </w:r>
      <w:r w:rsidR="006E1F2B">
        <w:rPr>
          <w:rFonts w:ascii="Kalpurush" w:eastAsia="Nikosh" w:hAnsi="Kalpurush" w:cs="Kalpurush"/>
          <w:sz w:val="26"/>
          <w:szCs w:val="24"/>
          <w:cs/>
          <w:lang w:bidi="bn-BD"/>
        </w:rPr>
        <w:t>আর আমি এবং আমার পূর্বের নব</w:t>
      </w:r>
      <w:r w:rsidR="006E1F2B">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গণ যা বলেছি এর মধ্যে সর্বোত্তম হল:</w:t>
      </w:r>
    </w:p>
    <w:p w:rsidR="005D45C4" w:rsidRPr="006E1F2B" w:rsidRDefault="006E1F2B" w:rsidP="0029676C">
      <w:pPr>
        <w:spacing w:after="120" w:line="240" w:lineRule="auto"/>
        <w:jc w:val="lowKashida"/>
        <w:rPr>
          <w:rFonts w:ascii="mylotus" w:hAnsi="mylotus" w:cs="KFGQPC Uthman Taha Naskh"/>
          <w:color w:val="333399"/>
          <w:sz w:val="26"/>
          <w:szCs w:val="24"/>
          <w:rtl/>
        </w:rPr>
      </w:pPr>
      <w:r w:rsidRPr="006E1F2B">
        <w:rPr>
          <w:rFonts w:ascii="mylotus" w:hAnsi="mylotus" w:cs="KFGQPC Uthman Taha Naskh" w:hint="cs"/>
          <w:color w:val="333399"/>
          <w:sz w:val="26"/>
          <w:szCs w:val="24"/>
          <w:rtl/>
        </w:rPr>
        <w:t>«</w:t>
      </w:r>
      <w:r w:rsidR="005D45C4" w:rsidRPr="006E1F2B">
        <w:rPr>
          <w:rFonts w:ascii="mylotus" w:hAnsi="mylotus" w:cs="KFGQPC Uthman Taha Naskh" w:hint="cs"/>
          <w:color w:val="333399"/>
          <w:sz w:val="26"/>
          <w:szCs w:val="24"/>
          <w:rtl/>
        </w:rPr>
        <w:t>لآ</w:t>
      </w:r>
      <w:r w:rsidR="005D45C4" w:rsidRPr="006E1F2B">
        <w:rPr>
          <w:rFonts w:ascii="mylotus" w:hAnsi="mylotus" w:cs="KFGQPC Uthman Taha Naskh"/>
          <w:color w:val="333399"/>
          <w:sz w:val="26"/>
          <w:szCs w:val="24"/>
          <w:rtl/>
        </w:rPr>
        <w:t xml:space="preserve"> إل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إل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 الله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ح</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 ش</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ح</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ع</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ى 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ش</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ء</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ق</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ي</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ر</w:t>
      </w:r>
      <w:r w:rsidRPr="006E1F2B">
        <w:rPr>
          <w:rFonts w:ascii="mylotus" w:hAnsi="mylotus" w:cs="KFGQPC Uthman Taha Naskh" w:hint="cs"/>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 xml:space="preserve">উচ্চারণ: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লা ইলাহা ইল্লাল্লাহু ওয়াহ্দাহু লা শারীকা লাহু লাহুল মুল্কু ওয়ালাহুল হাম্দু ওয়াহুওয়া ‘আলা কুল্লি শাই’ইন ক্বাদীর।</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অর্থাৎ</w:t>
      </w:r>
      <w:r w:rsidRPr="007D69C6">
        <w:rPr>
          <w:rFonts w:ascii="Kalpurush" w:eastAsia="Nikosh" w:hAnsi="Kalpurush" w:cs="Kalpurush"/>
          <w:sz w:val="26"/>
          <w:szCs w:val="24"/>
          <w:lang w:bidi="bn-BD"/>
        </w:rPr>
        <w:t xml:space="preserve"> </w:t>
      </w:r>
      <w:r w:rsidR="00CB732F">
        <w:rPr>
          <w:rFonts w:ascii="Kalpurush" w:eastAsia="Nikosh" w:hAnsi="Kalpurush" w:cs="Kalpurush"/>
          <w:sz w:val="26"/>
          <w:szCs w:val="24"/>
          <w:lang w:bidi="bn-BD"/>
        </w:rPr>
        <w:t>“</w:t>
      </w:r>
      <w:r w:rsidRPr="007D69C6">
        <w:rPr>
          <w:rFonts w:ascii="Kalpurush" w:eastAsia="Nikosh" w:hAnsi="Kalpurush" w:cs="Kalpurush"/>
          <w:sz w:val="26"/>
          <w:szCs w:val="24"/>
          <w:cs/>
          <w:lang w:bidi="bn-BD"/>
        </w:rPr>
        <w:t>একমাত্র আল্লাহ ছাড়া</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ইলাহ্ বা মা‘বুদ নেই</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w:t>
      </w:r>
      <w:r w:rsidR="00955F06" w:rsidRPr="007D69C6">
        <w:rPr>
          <w:rFonts w:ascii="Kalpurush" w:eastAsia="Nikosh" w:hAnsi="Kalpurush" w:cs="Kalpurush"/>
          <w:sz w:val="26"/>
          <w:szCs w:val="24"/>
          <w:cs/>
          <w:lang w:bidi="bn-BD"/>
        </w:rPr>
        <w:t xml:space="preserve"> কোনো</w:t>
      </w:r>
      <w:r w:rsidR="00482B14">
        <w:rPr>
          <w:rFonts w:ascii="Kalpurush" w:eastAsia="Nikosh" w:hAnsi="Kalpurush" w:cs="Kalpurush"/>
          <w:sz w:val="26"/>
          <w:szCs w:val="24"/>
          <w:cs/>
          <w:lang w:bidi="bn-BD"/>
        </w:rPr>
        <w:t xml:space="preserve"> শরীক</w:t>
      </w:r>
      <w:r w:rsidRPr="007D69C6">
        <w:rPr>
          <w:rFonts w:ascii="Kalpurush" w:eastAsia="Nikosh" w:hAnsi="Kalpurush" w:cs="Kalpurush"/>
          <w:sz w:val="26"/>
          <w:szCs w:val="24"/>
          <w:cs/>
          <w:lang w:bidi="bn-BD"/>
        </w:rPr>
        <w:t xml:space="preserve"> নেই</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যাবতীয় ক্ষমতা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প্রতিপত্তি ও রাজত্ব তাঁরই</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তিনি সমস্ত প্রশংসার অধিকারী</w:t>
      </w:r>
      <w:r w:rsidRPr="007D69C6">
        <w:rPr>
          <w:rFonts w:ascii="Kalpurush" w:eastAsia="Nikosh" w:hAnsi="Kalpurush" w:cs="Kalpurush"/>
          <w:sz w:val="26"/>
          <w:szCs w:val="24"/>
          <w:cs/>
          <w:lang w:val="en-GB" w:bidi="bn-BD"/>
        </w:rPr>
        <w:t xml:space="preserve"> এবং তিনি সব কিছুর</w:t>
      </w:r>
      <w:r w:rsidR="00955F06" w:rsidRPr="007D69C6">
        <w:rPr>
          <w:rFonts w:ascii="Kalpurush" w:eastAsia="Nikosh" w:hAnsi="Kalpurush" w:cs="Kalpurush"/>
          <w:sz w:val="26"/>
          <w:szCs w:val="24"/>
          <w:cs/>
          <w:lang w:val="en-GB" w:bidi="bn-BD"/>
        </w:rPr>
        <w:t xml:space="preserve"> ওপর </w:t>
      </w:r>
      <w:r w:rsidRPr="007D69C6">
        <w:rPr>
          <w:rFonts w:ascii="Kalpurush" w:eastAsia="Nikosh" w:hAnsi="Kalpurush" w:cs="Kalpurush"/>
          <w:sz w:val="26"/>
          <w:szCs w:val="24"/>
          <w:cs/>
          <w:lang w:val="en-GB" w:bidi="bn-BD"/>
        </w:rPr>
        <w:t>ক্ষমতাবান।</w:t>
      </w:r>
      <w:r w:rsidR="00CB732F">
        <w:rPr>
          <w:rFonts w:ascii="Kalpurush" w:eastAsia="Nikosh" w:hAnsi="Kalpurush" w:cs="Kalpurush"/>
          <w:sz w:val="26"/>
          <w:szCs w:val="24"/>
          <w:cs/>
          <w:lang w:val="en-GB" w:bidi="bn-BD"/>
        </w:rPr>
        <w:t>”</w:t>
      </w:r>
      <w:r w:rsidRPr="00CB732F">
        <w:rPr>
          <w:rStyle w:val="FootnoteReference"/>
          <w:rFonts w:ascii="SutonnyMJ" w:hAnsi="SutonnyMJ" w:cs="KFGQPC Uthman Taha Naskh"/>
          <w:sz w:val="26"/>
          <w:szCs w:val="24"/>
          <w:lang w:val="en-GB"/>
        </w:rPr>
        <w:footnoteReference w:id="37"/>
      </w:r>
      <w:r w:rsidRPr="007D69C6">
        <w:rPr>
          <w:rFonts w:ascii="Kalpurush" w:eastAsia="Nikosh" w:hAnsi="Kalpurush" w:cs="Kalpurush"/>
          <w:sz w:val="26"/>
          <w:szCs w:val="24"/>
          <w:cs/>
          <w:lang w:val="en-GB"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val="en-GB"/>
        </w:rPr>
      </w:pPr>
      <w:r w:rsidRPr="007D69C6">
        <w:rPr>
          <w:rFonts w:ascii="Kalpurush" w:eastAsia="Nikosh" w:hAnsi="Kalpurush" w:cs="Kalpurush"/>
          <w:sz w:val="26"/>
          <w:szCs w:val="24"/>
          <w:cs/>
          <w:lang w:val="en-GB" w:bidi="bn-BD"/>
        </w:rPr>
        <w:t>দো‘আ করার সময় নিম্নোক্ত বিষয়গুলো খেয়াল রাখা দরকার:</w:t>
      </w:r>
    </w:p>
    <w:p w:rsidR="005D45C4" w:rsidRPr="00CD1A64" w:rsidRDefault="005D45C4" w:rsidP="0029676C">
      <w:pPr>
        <w:numPr>
          <w:ilvl w:val="0"/>
          <w:numId w:val="7"/>
        </w:numPr>
        <w:tabs>
          <w:tab w:val="clear" w:pos="927"/>
          <w:tab w:val="num" w:pos="720"/>
        </w:tabs>
        <w:bidi w:val="0"/>
        <w:spacing w:after="120" w:line="240" w:lineRule="auto"/>
        <w:ind w:left="0" w:firstLine="360"/>
        <w:jc w:val="lowKashida"/>
        <w:rPr>
          <w:rFonts w:ascii="NikoshBAN" w:eastAsia="NikoshBAN" w:hAnsi="NikoshBAN" w:cs="NikoshBAN"/>
          <w:sz w:val="26"/>
          <w:szCs w:val="24"/>
          <w:lang w:val="en-GB"/>
        </w:rPr>
      </w:pPr>
      <w:r w:rsidRPr="007D69C6">
        <w:rPr>
          <w:rFonts w:ascii="Kalpurush" w:eastAsia="Nikosh" w:hAnsi="Kalpurush" w:cs="Kalpurush"/>
          <w:sz w:val="26"/>
          <w:szCs w:val="24"/>
          <w:cs/>
          <w:lang w:val="en-GB" w:bidi="bn-BD"/>
        </w:rPr>
        <w:t>কিবলামুখী হওয়া।</w:t>
      </w:r>
    </w:p>
    <w:p w:rsidR="005D45C4" w:rsidRPr="00CD1A64" w:rsidRDefault="005D45C4" w:rsidP="0029676C">
      <w:pPr>
        <w:numPr>
          <w:ilvl w:val="0"/>
          <w:numId w:val="7"/>
        </w:numPr>
        <w:tabs>
          <w:tab w:val="clear" w:pos="927"/>
          <w:tab w:val="num" w:pos="720"/>
        </w:tabs>
        <w:bidi w:val="0"/>
        <w:spacing w:after="120" w:line="240" w:lineRule="auto"/>
        <w:ind w:left="0" w:firstLine="360"/>
        <w:jc w:val="lowKashida"/>
        <w:rPr>
          <w:rFonts w:ascii="NikoshBAN" w:eastAsia="NikoshBAN" w:hAnsi="NikoshBAN" w:cs="NikoshBAN"/>
          <w:sz w:val="26"/>
          <w:szCs w:val="24"/>
          <w:lang w:val="en-GB"/>
        </w:rPr>
      </w:pPr>
      <w:r w:rsidRPr="007D69C6">
        <w:rPr>
          <w:rFonts w:ascii="Kalpurush" w:eastAsia="Nikosh" w:hAnsi="Kalpurush" w:cs="Kalpurush"/>
          <w:sz w:val="26"/>
          <w:szCs w:val="24"/>
          <w:cs/>
          <w:lang w:val="en-GB" w:bidi="bn-BD"/>
        </w:rPr>
        <w:t>হাত তুলে দো‘আ করা।</w:t>
      </w:r>
    </w:p>
    <w:p w:rsidR="005D45C4" w:rsidRPr="00CD1A64" w:rsidRDefault="005D45C4" w:rsidP="0029676C">
      <w:pPr>
        <w:numPr>
          <w:ilvl w:val="0"/>
          <w:numId w:val="7"/>
        </w:numPr>
        <w:tabs>
          <w:tab w:val="clear" w:pos="927"/>
          <w:tab w:val="num" w:pos="720"/>
        </w:tabs>
        <w:bidi w:val="0"/>
        <w:spacing w:after="120" w:line="240" w:lineRule="auto"/>
        <w:ind w:left="0" w:firstLine="360"/>
        <w:jc w:val="lowKashida"/>
        <w:rPr>
          <w:rFonts w:ascii="NikoshBAN" w:eastAsia="NikoshBAN" w:hAnsi="NikoshBAN" w:cs="NikoshBAN"/>
          <w:sz w:val="26"/>
          <w:szCs w:val="24"/>
          <w:lang w:val="en-GB"/>
        </w:rPr>
      </w:pPr>
      <w:r w:rsidRPr="007D69C6">
        <w:rPr>
          <w:rFonts w:ascii="Kalpurush" w:eastAsia="Nikosh" w:hAnsi="Kalpurush" w:cs="Kalpurush"/>
          <w:sz w:val="26"/>
          <w:szCs w:val="24"/>
          <w:cs/>
          <w:lang w:val="en-GB" w:bidi="bn-BD"/>
        </w:rPr>
        <w:t>দো‘আ করার সময় মন থেকে করা।</w:t>
      </w:r>
    </w:p>
    <w:p w:rsidR="005D45C4" w:rsidRPr="00CD1A64" w:rsidRDefault="005D45C4" w:rsidP="0029676C">
      <w:pPr>
        <w:numPr>
          <w:ilvl w:val="0"/>
          <w:numId w:val="7"/>
        </w:numPr>
        <w:tabs>
          <w:tab w:val="clear" w:pos="927"/>
          <w:tab w:val="num" w:pos="720"/>
        </w:tabs>
        <w:bidi w:val="0"/>
        <w:spacing w:after="120" w:line="240" w:lineRule="auto"/>
        <w:ind w:left="0" w:firstLine="360"/>
        <w:jc w:val="lowKashida"/>
        <w:rPr>
          <w:rFonts w:ascii="NikoshBAN" w:eastAsia="NikoshBAN" w:hAnsi="NikoshBAN" w:cs="NikoshBAN"/>
          <w:sz w:val="26"/>
          <w:szCs w:val="24"/>
          <w:lang w:val="en-GB"/>
        </w:rPr>
      </w:pPr>
      <w:r w:rsidRPr="007D69C6">
        <w:rPr>
          <w:rFonts w:ascii="Kalpurush" w:eastAsia="Nikosh" w:hAnsi="Kalpurush" w:cs="Kalpurush"/>
          <w:sz w:val="26"/>
          <w:szCs w:val="24"/>
          <w:cs/>
          <w:lang w:val="en-GB" w:bidi="bn-BD"/>
        </w:rPr>
        <w:t>বুঝে দো‘আ করা।</w:t>
      </w:r>
    </w:p>
    <w:p w:rsidR="005D45C4" w:rsidRPr="00CD1A64" w:rsidRDefault="005D45C4" w:rsidP="0029676C">
      <w:pPr>
        <w:numPr>
          <w:ilvl w:val="0"/>
          <w:numId w:val="7"/>
        </w:numPr>
        <w:tabs>
          <w:tab w:val="clear" w:pos="927"/>
          <w:tab w:val="num" w:pos="720"/>
        </w:tabs>
        <w:bidi w:val="0"/>
        <w:spacing w:after="120" w:line="240" w:lineRule="auto"/>
        <w:ind w:left="0" w:firstLine="360"/>
        <w:jc w:val="lowKashida"/>
        <w:rPr>
          <w:rFonts w:ascii="NikoshBAN" w:eastAsia="NikoshBAN" w:hAnsi="NikoshBAN" w:cs="NikoshBAN"/>
          <w:sz w:val="24"/>
          <w:szCs w:val="24"/>
          <w:lang w:val="en-GB"/>
        </w:rPr>
      </w:pPr>
      <w:r w:rsidRPr="007D69C6">
        <w:rPr>
          <w:rFonts w:ascii="Kalpurush" w:eastAsia="Nikosh" w:hAnsi="Kalpurush" w:cs="Kalpurush"/>
          <w:sz w:val="24"/>
          <w:szCs w:val="24"/>
          <w:cs/>
          <w:lang w:val="en-GB" w:bidi="bn-BD"/>
        </w:rPr>
        <w:lastRenderedPageBreak/>
        <w:t>বার বার দো‘আ করা</w:t>
      </w:r>
      <w:r w:rsidRPr="007D69C6">
        <w:rPr>
          <w:rFonts w:ascii="Kalpurush" w:eastAsia="Nikosh" w:hAnsi="Kalpurush" w:cs="Kalpurush"/>
          <w:sz w:val="24"/>
          <w:szCs w:val="24"/>
          <w:lang w:val="en-GB" w:bidi="bn-BD"/>
        </w:rPr>
        <w:t xml:space="preserve">, </w:t>
      </w:r>
      <w:r w:rsidRPr="007D69C6">
        <w:rPr>
          <w:rFonts w:ascii="Kalpurush" w:eastAsia="Nikosh" w:hAnsi="Kalpurush" w:cs="Kalpurush"/>
          <w:sz w:val="24"/>
          <w:szCs w:val="24"/>
          <w:cs/>
          <w:lang w:val="en-GB" w:bidi="bn-BD"/>
        </w:rPr>
        <w:t>তবে এমন কিছু না চাওয়া যা চাওয়া জায়েয নেই।</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val="en-GB"/>
        </w:rPr>
      </w:pPr>
      <w:r w:rsidRPr="007D69C6">
        <w:rPr>
          <w:rFonts w:ascii="Kalpurush" w:eastAsia="Nikosh" w:hAnsi="Kalpurush" w:cs="Kalpurush"/>
          <w:sz w:val="26"/>
          <w:szCs w:val="24"/>
          <w:cs/>
          <w:lang w:val="en-GB" w:bidi="bn-BD"/>
        </w:rPr>
        <w:t>সূর্য ডুবে যাওয়া পর্যন্ত ‘আরাফাতে অবস্থান করা ওয়াজিব। এ জন্য অবস্থান করতে হবে যে</w:t>
      </w:r>
      <w:r w:rsidRPr="007D69C6">
        <w:rPr>
          <w:rFonts w:ascii="Kalpurush" w:eastAsia="Nikosh" w:hAnsi="Kalpurush" w:cs="Kalpurush"/>
          <w:sz w:val="26"/>
          <w:szCs w:val="24"/>
          <w:lang w:val="en-GB" w:bidi="bn-BD"/>
        </w:rPr>
        <w:t xml:space="preserve">, </w:t>
      </w:r>
      <w:r w:rsidRPr="007D69C6">
        <w:rPr>
          <w:rFonts w:ascii="Kalpurush" w:eastAsia="Nikosh" w:hAnsi="Kalpurush" w:cs="Kalpurush"/>
          <w:sz w:val="26"/>
          <w:szCs w:val="24"/>
          <w:cs/>
          <w:lang w:val="en-GB" w:bidi="bn-BD"/>
        </w:rPr>
        <w:t xml:space="preserve">রাসূলুল্লাহ সাল্লাল্লাহু আলাইহি ওয়াসাল্লাম তা করেছেন আর অন্ধকার যুগের লোকেরা সূর্য ডোবার আগেই চলে যেত। কিন্তু রাসূলুল্লাহ সাল্লাল্লাহু আলাইহি ওয়াসাল্লাম সূর্য ডোবার পরে যেতেন। তাই আমাদের সূর্য ডোবার পরে যেতে হবে।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val="en-GB"/>
        </w:rPr>
      </w:pPr>
      <w:r w:rsidRPr="007D69C6">
        <w:rPr>
          <w:rFonts w:ascii="Kalpurush" w:eastAsia="Nikosh" w:hAnsi="Kalpurush" w:cs="Kalpurush"/>
          <w:b/>
          <w:bCs/>
          <w:sz w:val="26"/>
          <w:szCs w:val="24"/>
          <w:cs/>
          <w:lang w:val="en-GB" w:bidi="bn-BD"/>
        </w:rPr>
        <w:t>বিশেষ জ্ঞাতব্য</w:t>
      </w:r>
      <w:r w:rsidRPr="007D69C6">
        <w:rPr>
          <w:rFonts w:ascii="Kalpurush" w:eastAsia="Nikosh" w:hAnsi="Kalpurush" w:cs="Kalpurush"/>
          <w:sz w:val="26"/>
          <w:szCs w:val="24"/>
          <w:cs/>
          <w:lang w:val="en-GB" w:bidi="bn-BD"/>
        </w:rPr>
        <w:t xml:space="preserve"> যে</w:t>
      </w:r>
      <w:r w:rsidRPr="007D69C6">
        <w:rPr>
          <w:rFonts w:ascii="Kalpurush" w:eastAsia="Nikosh" w:hAnsi="Kalpurush" w:cs="Kalpurush"/>
          <w:sz w:val="26"/>
          <w:szCs w:val="24"/>
          <w:lang w:val="en-GB" w:bidi="bn-BD"/>
        </w:rPr>
        <w:t xml:space="preserve">, </w:t>
      </w:r>
      <w:r w:rsidRPr="007D69C6">
        <w:rPr>
          <w:rFonts w:ascii="Kalpurush" w:eastAsia="Nikosh" w:hAnsi="Kalpurush" w:cs="Kalpurush"/>
          <w:sz w:val="26"/>
          <w:szCs w:val="24"/>
          <w:cs/>
          <w:lang w:val="en-GB" w:bidi="bn-BD"/>
        </w:rPr>
        <w:t xml:space="preserve">কেউ যদি সূর্য ডোবার আগে </w:t>
      </w:r>
      <w:r w:rsidR="00482B14">
        <w:rPr>
          <w:rFonts w:ascii="Kalpurush" w:eastAsia="Nikosh" w:hAnsi="Kalpurush" w:cs="Kalpurush" w:hint="cs"/>
          <w:sz w:val="26"/>
          <w:szCs w:val="24"/>
          <w:cs/>
          <w:lang w:val="en-GB" w:bidi="bn-IN"/>
        </w:rPr>
        <w:t>‘</w:t>
      </w:r>
      <w:r w:rsidRPr="007D69C6">
        <w:rPr>
          <w:rFonts w:ascii="Kalpurush" w:eastAsia="Nikosh" w:hAnsi="Kalpurush" w:cs="Kalpurush"/>
          <w:sz w:val="26"/>
          <w:szCs w:val="24"/>
          <w:cs/>
          <w:lang w:val="en-GB" w:bidi="bn-BD"/>
        </w:rPr>
        <w:t>আরাফা ত্যাগ করে</w:t>
      </w:r>
      <w:r w:rsidRPr="007D69C6">
        <w:rPr>
          <w:rFonts w:ascii="Kalpurush" w:eastAsia="Nikosh" w:hAnsi="Kalpurush" w:cs="Kalpurush"/>
          <w:sz w:val="26"/>
          <w:szCs w:val="24"/>
          <w:lang w:val="en-GB" w:bidi="bn-BD"/>
        </w:rPr>
        <w:t xml:space="preserve">, </w:t>
      </w:r>
      <w:r w:rsidRPr="007D69C6">
        <w:rPr>
          <w:rFonts w:ascii="Kalpurush" w:eastAsia="Nikosh" w:hAnsi="Kalpurush" w:cs="Kalpurush"/>
          <w:sz w:val="26"/>
          <w:szCs w:val="24"/>
          <w:cs/>
          <w:lang w:val="en-GB" w:bidi="bn-BD"/>
        </w:rPr>
        <w:t>তবে তার</w:t>
      </w:r>
      <w:r w:rsidR="00955F06" w:rsidRPr="007D69C6">
        <w:rPr>
          <w:rFonts w:ascii="Kalpurush" w:eastAsia="Nikosh" w:hAnsi="Kalpurush" w:cs="Kalpurush"/>
          <w:sz w:val="26"/>
          <w:szCs w:val="24"/>
          <w:cs/>
          <w:lang w:val="en-GB" w:bidi="bn-BD"/>
        </w:rPr>
        <w:t xml:space="preserve"> ওপর </w:t>
      </w:r>
      <w:r w:rsidRPr="007D69C6">
        <w:rPr>
          <w:rFonts w:ascii="Kalpurush" w:eastAsia="Nikosh" w:hAnsi="Kalpurush" w:cs="Kalpurush"/>
          <w:sz w:val="26"/>
          <w:szCs w:val="24"/>
          <w:cs/>
          <w:lang w:val="en-GB" w:bidi="bn-BD"/>
        </w:rPr>
        <w:t>ওয়াজিব ছেড়ে</w:t>
      </w:r>
      <w:r w:rsidR="007D69C6">
        <w:rPr>
          <w:rFonts w:ascii="Kalpurush" w:eastAsia="Nikosh" w:hAnsi="Kalpurush" w:cs="Kalpurush"/>
          <w:sz w:val="26"/>
          <w:szCs w:val="24"/>
          <w:cs/>
          <w:lang w:val="en-GB" w:bidi="bn-BD"/>
        </w:rPr>
        <w:t xml:space="preserve"> দেওয়া</w:t>
      </w:r>
      <w:r w:rsidRPr="007D69C6">
        <w:rPr>
          <w:rFonts w:ascii="Kalpurush" w:eastAsia="Nikosh" w:hAnsi="Kalpurush" w:cs="Kalpurush"/>
          <w:sz w:val="26"/>
          <w:szCs w:val="24"/>
          <w:cs/>
          <w:lang w:val="en-GB" w:bidi="bn-BD"/>
        </w:rPr>
        <w:t>র কাফ্ফারা হিসেবে দম তথা একটি ছাগল মক্কার হারাম এলাকায় জবাই করে সদকা করে দিতে হবে।</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val="en-GB"/>
        </w:rPr>
      </w:pPr>
      <w:r w:rsidRPr="007D69C6">
        <w:rPr>
          <w:rFonts w:ascii="Kalpurush" w:eastAsia="Nikosh" w:hAnsi="Kalpurush" w:cs="Kalpurush"/>
          <w:sz w:val="26"/>
          <w:szCs w:val="24"/>
          <w:cs/>
          <w:lang w:val="en-GB" w:bidi="bn-BD"/>
        </w:rPr>
        <w:t>যখন সূর্য ডুবে যাবে</w:t>
      </w:r>
      <w:r w:rsidRPr="007D69C6">
        <w:rPr>
          <w:rFonts w:ascii="Kalpurush" w:eastAsia="Nikosh" w:hAnsi="Kalpurush" w:cs="Kalpurush"/>
          <w:sz w:val="26"/>
          <w:szCs w:val="24"/>
          <w:lang w:val="en-GB" w:bidi="bn-BD"/>
        </w:rPr>
        <w:t xml:space="preserve">, </w:t>
      </w:r>
      <w:r w:rsidRPr="007D69C6">
        <w:rPr>
          <w:rFonts w:ascii="Kalpurush" w:eastAsia="Nikosh" w:hAnsi="Kalpurush" w:cs="Kalpurush"/>
          <w:sz w:val="26"/>
          <w:szCs w:val="24"/>
          <w:cs/>
          <w:lang w:val="en-GB" w:bidi="bn-BD"/>
        </w:rPr>
        <w:t>তখন তালবিয়া পড়তে পড়তে এবং আল্লাহর</w:t>
      </w:r>
      <w:r w:rsidR="00482B14">
        <w:rPr>
          <w:rFonts w:ascii="Kalpurush" w:eastAsia="Nikosh" w:hAnsi="Kalpurush" w:cs="Kalpurush"/>
          <w:sz w:val="26"/>
          <w:szCs w:val="24"/>
          <w:cs/>
          <w:lang w:val="en-GB" w:bidi="bn-BD"/>
        </w:rPr>
        <w:t xml:space="preserve"> যিকির</w:t>
      </w:r>
      <w:r w:rsidRPr="007D69C6">
        <w:rPr>
          <w:rFonts w:ascii="Kalpurush" w:eastAsia="Nikosh" w:hAnsi="Kalpurush" w:cs="Kalpurush"/>
          <w:sz w:val="26"/>
          <w:szCs w:val="24"/>
          <w:cs/>
          <w:lang w:val="en-GB" w:bidi="bn-BD"/>
        </w:rPr>
        <w:t xml:space="preserve"> করতে করতে মুযদালিফার দিকে রওনা হবেন। যখন মুযদালিফায় পৌঁছবেন তখন মাগ্</w:t>
      </w:r>
      <w:r w:rsidR="00482B14">
        <w:rPr>
          <w:rFonts w:ascii="Kalpurush" w:eastAsia="Nikosh" w:hAnsi="Kalpurush" w:cs="Kalpurush"/>
          <w:sz w:val="26"/>
          <w:szCs w:val="24"/>
          <w:cs/>
          <w:lang w:val="en-GB" w:bidi="bn-BD"/>
        </w:rPr>
        <w:t xml:space="preserve">রিব এবং এশাকে জমা’ একত্রিত করে </w:t>
      </w:r>
      <w:r w:rsidR="00482B14">
        <w:rPr>
          <w:rFonts w:ascii="Kalpurush" w:eastAsia="Nikosh" w:hAnsi="Kalpurush" w:cs="Kalpurush" w:hint="cs"/>
          <w:sz w:val="26"/>
          <w:szCs w:val="24"/>
          <w:cs/>
          <w:lang w:val="en-GB" w:bidi="bn-IN"/>
        </w:rPr>
        <w:t>ই</w:t>
      </w:r>
      <w:r w:rsidR="00482B14">
        <w:rPr>
          <w:rFonts w:ascii="Kalpurush" w:eastAsia="Nikosh" w:hAnsi="Kalpurush" w:cs="Kalpurush"/>
          <w:sz w:val="26"/>
          <w:szCs w:val="24"/>
          <w:cs/>
          <w:lang w:val="en-GB" w:bidi="bn-BD"/>
        </w:rPr>
        <w:t>শা</w:t>
      </w:r>
      <w:r w:rsidRPr="007D69C6">
        <w:rPr>
          <w:rFonts w:ascii="Kalpurush" w:eastAsia="Nikosh" w:hAnsi="Kalpurush" w:cs="Kalpurush"/>
          <w:sz w:val="26"/>
          <w:szCs w:val="24"/>
          <w:cs/>
          <w:lang w:val="en-GB" w:bidi="bn-BD"/>
        </w:rPr>
        <w:t xml:space="preserve">র সময় আদায় </w:t>
      </w:r>
      <w:r w:rsidRPr="007D69C6">
        <w:rPr>
          <w:rFonts w:ascii="Kalpurush" w:eastAsia="Nikosh" w:hAnsi="Kalpurush" w:cs="Kalpurush"/>
          <w:sz w:val="26"/>
          <w:szCs w:val="24"/>
          <w:cs/>
          <w:lang w:val="en-GB" w:bidi="bn-BD"/>
        </w:rPr>
        <w:lastRenderedPageBreak/>
        <w:t>করবেন। আ</w:t>
      </w:r>
      <w:r w:rsidR="00482B14">
        <w:rPr>
          <w:rFonts w:ascii="Kalpurush" w:eastAsia="Nikosh" w:hAnsi="Kalpurush" w:cs="Kalpurush" w:hint="cs"/>
          <w:sz w:val="26"/>
          <w:szCs w:val="24"/>
          <w:cs/>
          <w:lang w:val="en-GB" w:bidi="bn-IN"/>
        </w:rPr>
        <w:t>যা</w:t>
      </w:r>
      <w:r w:rsidRPr="007D69C6">
        <w:rPr>
          <w:rFonts w:ascii="Kalpurush" w:eastAsia="Nikosh" w:hAnsi="Kalpurush" w:cs="Kalpurush"/>
          <w:sz w:val="26"/>
          <w:szCs w:val="24"/>
          <w:cs/>
          <w:lang w:val="en-GB" w:bidi="bn-BD"/>
        </w:rPr>
        <w:t>ন দিয়ে প্রথমে মাগরিবের</w:t>
      </w:r>
      <w:r w:rsidR="007D69C6">
        <w:rPr>
          <w:rFonts w:ascii="Kalpurush" w:eastAsia="Nikosh" w:hAnsi="Kalpurush" w:cs="Kalpurush"/>
          <w:sz w:val="26"/>
          <w:szCs w:val="24"/>
          <w:cs/>
          <w:lang w:val="en-GB" w:bidi="bn-BD"/>
        </w:rPr>
        <w:t xml:space="preserve"> সালাত</w:t>
      </w:r>
      <w:r w:rsidRPr="007D69C6">
        <w:rPr>
          <w:rFonts w:ascii="Kalpurush" w:eastAsia="Nikosh" w:hAnsi="Kalpurush" w:cs="Kalpurush"/>
          <w:sz w:val="26"/>
          <w:szCs w:val="24"/>
          <w:cs/>
          <w:lang w:val="en-GB" w:bidi="bn-BD"/>
        </w:rPr>
        <w:t xml:space="preserve"> তিন </w:t>
      </w:r>
      <w:r w:rsidR="00482B14">
        <w:rPr>
          <w:rFonts w:ascii="Kalpurush" w:eastAsia="Nikosh" w:hAnsi="Kalpurush" w:cs="Kalpurush"/>
          <w:sz w:val="26"/>
          <w:szCs w:val="24"/>
          <w:cs/>
          <w:lang w:val="en-GB" w:bidi="bn-BD"/>
        </w:rPr>
        <w:t xml:space="preserve">রাকাত এবং পরে </w:t>
      </w:r>
      <w:r w:rsidR="00482B14">
        <w:rPr>
          <w:rFonts w:ascii="Kalpurush" w:eastAsia="Nikosh" w:hAnsi="Kalpurush" w:cs="Kalpurush" w:hint="cs"/>
          <w:sz w:val="26"/>
          <w:szCs w:val="24"/>
          <w:cs/>
          <w:lang w:val="en-GB" w:bidi="bn-IN"/>
        </w:rPr>
        <w:t>ই</w:t>
      </w:r>
      <w:r w:rsidRPr="007D69C6">
        <w:rPr>
          <w:rFonts w:ascii="Kalpurush" w:eastAsia="Nikosh" w:hAnsi="Kalpurush" w:cs="Kalpurush"/>
          <w:sz w:val="26"/>
          <w:szCs w:val="24"/>
          <w:cs/>
          <w:lang w:val="en-GB" w:bidi="bn-BD"/>
        </w:rPr>
        <w:t>শার</w:t>
      </w:r>
      <w:r w:rsidR="007D69C6">
        <w:rPr>
          <w:rFonts w:ascii="Kalpurush" w:eastAsia="Nikosh" w:hAnsi="Kalpurush" w:cs="Kalpurush"/>
          <w:sz w:val="26"/>
          <w:szCs w:val="24"/>
          <w:cs/>
          <w:lang w:val="en-GB" w:bidi="bn-BD"/>
        </w:rPr>
        <w:t xml:space="preserve"> সালাত</w:t>
      </w:r>
      <w:r w:rsidRPr="007D69C6">
        <w:rPr>
          <w:rFonts w:ascii="Kalpurush" w:eastAsia="Nikosh" w:hAnsi="Kalpurush" w:cs="Kalpurush"/>
          <w:sz w:val="26"/>
          <w:szCs w:val="24"/>
          <w:cs/>
          <w:lang w:val="en-GB" w:bidi="bn-BD"/>
        </w:rPr>
        <w:t xml:space="preserve"> দু‘</w:t>
      </w:r>
      <w:r w:rsidR="00482B14">
        <w:rPr>
          <w:rFonts w:ascii="Kalpurush" w:eastAsia="Nikosh" w:hAnsi="Kalpurush" w:cs="Kalpurush"/>
          <w:sz w:val="26"/>
          <w:szCs w:val="24"/>
          <w:cs/>
          <w:lang w:val="en-GB" w:bidi="bn-BD"/>
        </w:rPr>
        <w:t xml:space="preserve">রাকাত </w:t>
      </w:r>
      <w:r w:rsidRPr="007D69C6">
        <w:rPr>
          <w:rFonts w:ascii="Kalpurush" w:eastAsia="Nikosh" w:hAnsi="Kalpurush" w:cs="Kalpurush"/>
          <w:sz w:val="26"/>
          <w:szCs w:val="24"/>
          <w:cs/>
          <w:lang w:val="en-GB" w:bidi="bn-BD"/>
        </w:rPr>
        <w:t>আদায় করুন। এ দুই</w:t>
      </w:r>
      <w:r w:rsidR="007D69C6">
        <w:rPr>
          <w:rFonts w:ascii="Kalpurush" w:eastAsia="Nikosh" w:hAnsi="Kalpurush" w:cs="Kalpurush"/>
          <w:sz w:val="26"/>
          <w:szCs w:val="24"/>
          <w:cs/>
          <w:lang w:val="en-GB" w:bidi="bn-BD"/>
        </w:rPr>
        <w:t xml:space="preserve"> সালাতে</w:t>
      </w:r>
      <w:r w:rsidRPr="007D69C6">
        <w:rPr>
          <w:rFonts w:ascii="Kalpurush" w:eastAsia="Nikosh" w:hAnsi="Kalpurush" w:cs="Kalpurush"/>
          <w:sz w:val="26"/>
          <w:szCs w:val="24"/>
          <w:cs/>
          <w:lang w:val="en-GB" w:bidi="bn-BD"/>
        </w:rPr>
        <w:t>র মাঝখানে</w:t>
      </w:r>
      <w:r w:rsidR="00955F06" w:rsidRPr="007D69C6">
        <w:rPr>
          <w:rFonts w:ascii="Kalpurush" w:eastAsia="Nikosh" w:hAnsi="Kalpurush" w:cs="Kalpurush"/>
          <w:sz w:val="26"/>
          <w:szCs w:val="24"/>
          <w:cs/>
          <w:lang w:val="en-GB" w:bidi="bn-BD"/>
        </w:rPr>
        <w:t xml:space="preserve"> কোনো </w:t>
      </w:r>
      <w:r w:rsidRPr="007D69C6">
        <w:rPr>
          <w:rFonts w:ascii="Kalpurush" w:eastAsia="Nikosh" w:hAnsi="Kalpurush" w:cs="Kalpurush"/>
          <w:sz w:val="26"/>
          <w:szCs w:val="24"/>
          <w:cs/>
          <w:lang w:val="en-GB" w:bidi="bn-BD"/>
        </w:rPr>
        <w:t>সুন্নাত</w:t>
      </w:r>
      <w:r w:rsidR="007D69C6">
        <w:rPr>
          <w:rFonts w:ascii="Kalpurush" w:eastAsia="Nikosh" w:hAnsi="Kalpurush" w:cs="Kalpurush"/>
          <w:sz w:val="26"/>
          <w:szCs w:val="24"/>
          <w:cs/>
          <w:lang w:val="en-GB" w:bidi="bn-BD"/>
        </w:rPr>
        <w:t xml:space="preserve"> সালাত</w:t>
      </w:r>
      <w:r w:rsidRPr="007D69C6">
        <w:rPr>
          <w:rFonts w:ascii="Kalpurush" w:eastAsia="Nikosh" w:hAnsi="Kalpurush" w:cs="Kalpurush"/>
          <w:sz w:val="26"/>
          <w:szCs w:val="24"/>
          <w:cs/>
          <w:lang w:val="en-GB" w:bidi="bn-BD"/>
        </w:rPr>
        <w:t xml:space="preserve"> নেই।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val="en-GB" w:bidi="bn-BD"/>
        </w:rPr>
        <w:t>পুরুষদের মত</w:t>
      </w:r>
      <w:r w:rsidR="00482B14">
        <w:rPr>
          <w:rFonts w:ascii="Kalpurush" w:eastAsia="Nikosh" w:hAnsi="Kalpurush" w:cs="Kalpurush" w:hint="cs"/>
          <w:sz w:val="26"/>
          <w:szCs w:val="24"/>
          <w:cs/>
          <w:lang w:val="en-GB" w:bidi="bn-IN"/>
        </w:rPr>
        <w:t>ো</w:t>
      </w:r>
      <w:r w:rsidRPr="007D69C6">
        <w:rPr>
          <w:rFonts w:ascii="Kalpurush" w:eastAsia="Nikosh" w:hAnsi="Kalpurush" w:cs="Kalpurush"/>
          <w:sz w:val="26"/>
          <w:szCs w:val="24"/>
          <w:cs/>
          <w:lang w:val="en-GB" w:bidi="bn-BD"/>
        </w:rPr>
        <w:t xml:space="preserve"> মহিলাদের জন্যও মুযদালিফায় অবস্থান করা জরুরি। তবে মহিলাদের জন্য মধ্য</w:t>
      </w:r>
      <w:r w:rsidR="00482B14">
        <w:rPr>
          <w:rFonts w:ascii="Kalpurush" w:eastAsia="Nikosh" w:hAnsi="Kalpurush" w:cs="Kalpurush" w:hint="cs"/>
          <w:sz w:val="26"/>
          <w:szCs w:val="24"/>
          <w:cs/>
          <w:lang w:val="en-GB" w:bidi="bn-IN"/>
        </w:rPr>
        <w:t xml:space="preserve"> </w:t>
      </w:r>
      <w:r w:rsidRPr="007D69C6">
        <w:rPr>
          <w:rFonts w:ascii="Kalpurush" w:eastAsia="Nikosh" w:hAnsi="Kalpurush" w:cs="Kalpurush"/>
          <w:sz w:val="26"/>
          <w:szCs w:val="24"/>
          <w:cs/>
          <w:lang w:val="en-GB" w:bidi="bn-BD"/>
        </w:rPr>
        <w:t>রাত্রির পরে মিনার দিকে জামরা ‘আকাবা তথা বড় জামরাতে পাথর নিক্ষেপের জন্য যাওয়া</w:t>
      </w:r>
      <w:r w:rsidR="00482B14">
        <w:rPr>
          <w:rFonts w:ascii="Kalpurush" w:eastAsia="Nikosh" w:hAnsi="Kalpurush" w:cs="Kalpurush"/>
          <w:sz w:val="26"/>
          <w:szCs w:val="24"/>
          <w:cs/>
          <w:lang w:val="en-GB" w:bidi="bn-BD"/>
        </w:rPr>
        <w:t xml:space="preserve"> শয়ী‘আত</w:t>
      </w:r>
      <w:r w:rsidRPr="007D69C6">
        <w:rPr>
          <w:rFonts w:ascii="Kalpurush" w:eastAsia="Nikosh" w:hAnsi="Kalpurush" w:cs="Kalpurush"/>
          <w:sz w:val="26"/>
          <w:szCs w:val="24"/>
          <w:cs/>
          <w:lang w:val="en-GB" w:bidi="bn-BD"/>
        </w:rPr>
        <w:t xml:space="preserve"> অনুমোদন করেছে। যাতে করে তারা পুরুষদের ভিড়ের আগেই পাথর নিক্ষেপ করতে পারে। ‘আয়েশা রাদিয়াল্লাহু ‘আনহা</w:t>
      </w:r>
      <w:r w:rsidR="007D69C6">
        <w:rPr>
          <w:rFonts w:ascii="Kalpurush" w:eastAsia="Nikosh" w:hAnsi="Kalpurush" w:cs="Kalpurush"/>
          <w:sz w:val="26"/>
          <w:szCs w:val="24"/>
          <w:cs/>
          <w:lang w:val="en-GB" w:bidi="bn-BD"/>
        </w:rPr>
        <w:t xml:space="preserve"> বলেন</w:t>
      </w:r>
      <w:r w:rsidR="007D69C6">
        <w:rPr>
          <w:rFonts w:ascii="Kalpurush" w:eastAsia="Nikosh" w:hAnsi="Kalpurush" w:cs="Kalpurush"/>
          <w:sz w:val="26"/>
          <w:szCs w:val="24"/>
          <w:lang w:val="en-GB" w:bidi="bn-BD"/>
        </w:rPr>
        <w:t>,</w:t>
      </w:r>
      <w:r w:rsidRPr="007D69C6">
        <w:rPr>
          <w:rFonts w:ascii="Kalpurush" w:eastAsia="Nikosh" w:hAnsi="Kalpurush" w:cs="Kalpurush"/>
          <w:sz w:val="26"/>
          <w:szCs w:val="24"/>
          <w:cs/>
          <w:lang w:val="en-GB" w:bidi="bn-BD"/>
        </w:rPr>
        <w:t xml:space="preserve">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উম্মুল মুমিনীন সাওদা রাদিয়াল্লাহু ‘আনহা সুবহে সাদেকের পূর্বে মুযদালিফা ছেড়ে যাওয়ার জন্য রাসূলুল্লাহ সাল্লাল্লাহু আলাইহি ওয়াসাল্লামের কাছে অনুমতি চাইলে তিনি তাকে অনুমতি প্রদান করেন। কারণ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তিনি মোটা শরীরের জন্য ধীর-চলার মহিলা ছিলেন।</w:t>
      </w:r>
      <w:r w:rsidRPr="00CB732F">
        <w:rPr>
          <w:rStyle w:val="FootnoteReference"/>
          <w:rFonts w:ascii="SutonnyMJ" w:hAnsi="SutonnyMJ" w:cs="KFGQPC Uthman Taha Naskh"/>
          <w:sz w:val="26"/>
          <w:szCs w:val="24"/>
        </w:rPr>
        <w:footnoteReference w:id="38"/>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মহিলাদের সাথে তাদের মাহরাম এবং দুর্বল ব্যক্তিরাও যেমন ছোট বাচ্চা</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অসুস্থ ব্যক্তি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বয়স্ক পুরুষরা সুবহে </w:t>
      </w:r>
      <w:r w:rsidRPr="007D69C6">
        <w:rPr>
          <w:rFonts w:ascii="Kalpurush" w:eastAsia="Nikosh" w:hAnsi="Kalpurush" w:cs="Kalpurush"/>
          <w:sz w:val="26"/>
          <w:szCs w:val="24"/>
          <w:cs/>
          <w:lang w:bidi="bn-BD"/>
        </w:rPr>
        <w:lastRenderedPageBreak/>
        <w:t>সাদিকের আগেই মুযদালিফা থেকে বের হতে পারবে।</w:t>
      </w:r>
      <w:r w:rsidR="007D69C6">
        <w:rPr>
          <w:rFonts w:ascii="Kalpurush" w:eastAsia="Nikosh" w:hAnsi="Kalpurush" w:cs="Kalpurush"/>
          <w:sz w:val="26"/>
          <w:szCs w:val="24"/>
          <w:cs/>
          <w:lang w:bidi="bn-BD"/>
        </w:rPr>
        <w:t xml:space="preserve"> ইবন </w:t>
      </w:r>
      <w:r w:rsidRPr="007D69C6">
        <w:rPr>
          <w:rFonts w:ascii="Kalpurush" w:eastAsia="Nikosh" w:hAnsi="Kalpurush" w:cs="Kalpurush"/>
          <w:sz w:val="26"/>
          <w:szCs w:val="24"/>
          <w:cs/>
          <w:lang w:bidi="bn-BD"/>
        </w:rPr>
        <w:t>আব</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বাস রাদিয়াল্লাহু ‘আনহু</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আমাকে রাসূলুল্লাহ সাল্লাল্লাহু আলাইহি ওয়াসাল্লাম মুযদালিফা থেকে দুর্বল ব্যক্তিদের সাথে সুবহে সাদিকের আগে মিনার দিকে পাঠিয়েছিলেন।</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rPr>
        <w:footnoteReference w:id="39"/>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0"/>
          <w:szCs w:val="24"/>
        </w:rPr>
      </w:pPr>
      <w:r w:rsidRPr="007D69C6">
        <w:rPr>
          <w:rFonts w:ascii="Kalpurush" w:eastAsia="Nikosh" w:hAnsi="Kalpurush" w:cs="Kalpurush"/>
          <w:sz w:val="26"/>
          <w:szCs w:val="24"/>
          <w:cs/>
          <w:lang w:bidi="bn-BD"/>
        </w:rPr>
        <w:t>মহিলাদের দায়িত্বপ্রাপ্ত ব্যক্তির</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তাদের নিরাপত্তা ও সার্বিক তত্ত্বাবধান নিশ্চিত করা। আর সেজন্য মহিলার কারণে তাদের অভিভাবকরাও প্রতিটি ক্ষেত্রেই দেরি করার অবকাশ রাখেন। রাসূলুল্লাহ সাল্লাল্লাহু আলাইহি ওয়াসাল্লাম বলেছেন: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তোমরা প্রত্যেকেই রাখাল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এবং তোমাদের প্রত্যেকেই তার পাল সম্পর্কে জিজ্ঞাসা করা হবে। ...একজন পুরুষ তার পরিবারের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রাখাল স্বরূপ</w:t>
      </w:r>
      <w:r w:rsidR="00482B14">
        <w:rPr>
          <w:rFonts w:ascii="Kalpurush" w:eastAsia="Nikosh" w:hAnsi="Kalpurush" w:cs="Kalpurush" w:hint="cs"/>
          <w:sz w:val="26"/>
          <w:szCs w:val="24"/>
          <w:cs/>
          <w:lang w:bidi="hi-IN"/>
        </w:rPr>
        <w:t>।</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সুতরাং তাকে তার পরিবার সম্পর্কে জিজ্ঞাসা করা হবে।</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rPr>
        <w:footnoteReference w:id="40"/>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0"/>
          <w:szCs w:val="24"/>
        </w:rPr>
      </w:pPr>
      <w:r w:rsidRPr="007D69C6">
        <w:rPr>
          <w:rFonts w:ascii="Kalpurush" w:eastAsia="Nikosh" w:hAnsi="Kalpurush" w:cs="Kalpurush"/>
          <w:sz w:val="26"/>
          <w:szCs w:val="24"/>
          <w:cs/>
          <w:lang w:bidi="bn-BD"/>
        </w:rPr>
        <w:lastRenderedPageBreak/>
        <w:t>মুয়াত্তায় এসেছে</w:t>
      </w:r>
      <w:r w:rsidRPr="007D69C6">
        <w:rPr>
          <w:rFonts w:ascii="Kalpurush" w:eastAsia="Nikosh" w:hAnsi="Kalpurush" w:cs="Kalpurush"/>
          <w:sz w:val="26"/>
          <w:szCs w:val="24"/>
          <w:lang w:bidi="bn-BD"/>
        </w:rPr>
        <w:t xml:space="preserve">, </w:t>
      </w:r>
      <w:r w:rsidR="00CB732F">
        <w:rPr>
          <w:rFonts w:ascii="Kalpurush" w:eastAsia="Nikosh" w:hAnsi="Kalpurush" w:cs="Kalpurush"/>
          <w:sz w:val="26"/>
          <w:szCs w:val="24"/>
          <w:lang w:bidi="bn-BD"/>
        </w:rPr>
        <w:t>“</w:t>
      </w:r>
      <w:r w:rsidRPr="007D69C6">
        <w:rPr>
          <w:rFonts w:ascii="Kalpurush" w:eastAsia="Nikosh" w:hAnsi="Kalpurush" w:cs="Kalpurush"/>
          <w:sz w:val="26"/>
          <w:szCs w:val="24"/>
          <w:cs/>
          <w:lang w:bidi="bn-BD"/>
        </w:rPr>
        <w:t>আব্দুল্লাহ্</w:t>
      </w:r>
      <w:r w:rsidR="007D69C6">
        <w:rPr>
          <w:rFonts w:ascii="Kalpurush" w:eastAsia="Nikosh" w:hAnsi="Kalpurush" w:cs="Kalpurush"/>
          <w:sz w:val="26"/>
          <w:szCs w:val="24"/>
          <w:cs/>
          <w:lang w:bidi="bn-BD"/>
        </w:rPr>
        <w:t xml:space="preserve"> ইবন </w:t>
      </w:r>
      <w:r w:rsidRPr="007D69C6">
        <w:rPr>
          <w:rFonts w:ascii="Kalpurush" w:eastAsia="Nikosh" w:hAnsi="Kalpurush" w:cs="Kalpurush"/>
          <w:sz w:val="26"/>
          <w:szCs w:val="24"/>
          <w:cs/>
          <w:lang w:bidi="bn-BD"/>
        </w:rPr>
        <w:t>উমরের স্ত্রী সাফিয়্যা বিনত্ আবী উবাইদ তার এক নিকটাত্মীয়াসহ মুযদালিফায়</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কারণে এতই দেরি করেছিল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সূর্য ডুবে গিয়েছিল। তারপর মিনায় আসার পরে আব্দুল্লাহ্</w:t>
      </w:r>
      <w:r w:rsidR="007D69C6">
        <w:rPr>
          <w:rFonts w:ascii="Kalpurush" w:eastAsia="Nikosh" w:hAnsi="Kalpurush" w:cs="Kalpurush"/>
          <w:sz w:val="26"/>
          <w:szCs w:val="24"/>
          <w:cs/>
          <w:lang w:bidi="bn-BD"/>
        </w:rPr>
        <w:t xml:space="preserve"> ইবন </w:t>
      </w:r>
      <w:r w:rsidRPr="007D69C6">
        <w:rPr>
          <w:rFonts w:ascii="Kalpurush" w:eastAsia="Nikosh" w:hAnsi="Kalpurush" w:cs="Kalpurush"/>
          <w:sz w:val="26"/>
          <w:szCs w:val="24"/>
          <w:cs/>
          <w:lang w:bidi="bn-BD"/>
        </w:rPr>
        <w:t>উমর তাদের উভয়কে পাথর নিক্ষেপের নির্দেশ দিলেন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এবং তাদের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অতিরিক্ত</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কিছু ওয়াজিব মনে করেননি।</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rPr>
        <w:footnoteReference w:id="41"/>
      </w:r>
      <w:r w:rsidRPr="007D69C6">
        <w:rPr>
          <w:rFonts w:ascii="Kalpurush" w:eastAsia="Nikosh" w:hAnsi="Kalpurush" w:cs="Kalpurush"/>
          <w:sz w:val="26"/>
          <w:szCs w:val="24"/>
          <w:cs/>
          <w:lang w:bidi="bn-BD"/>
        </w:rPr>
        <w:t xml:space="preserve"> এ থেকে বুঝা গেল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ভিড় অথবা সমস্যার কারণে মহিলা ও তাদের তত্ত্বাবধানের দায়িত্বে যারা আছে তারাও পাথর নিক্ষেপের জন্য রাত পর্যন্ত অপেক্ষা করতে পারবেন। যাতে করে ইবাদতটি অত্যন্ত শান্তি-শৃঙ্খলার সাথে আদায় করা যায় এবং ভিড় ও বেপর্দা হওয়ার সম</w:t>
      </w:r>
      <w:r w:rsidR="00482B14">
        <w:rPr>
          <w:rFonts w:ascii="Kalpurush" w:eastAsia="Nikosh" w:hAnsi="Kalpurush" w:cs="Kalpurush"/>
          <w:sz w:val="26"/>
          <w:szCs w:val="24"/>
          <w:cs/>
          <w:lang w:bidi="bn-BD"/>
        </w:rPr>
        <w:t>্ভাবনা থেকে রক্ষা পাওয়া যায়। শা</w:t>
      </w:r>
      <w:r w:rsidR="00482B14">
        <w:rPr>
          <w:rFonts w:ascii="Kalpurush" w:eastAsia="Nikosh" w:hAnsi="Kalpurush" w:cs="Kalpurush" w:hint="cs"/>
          <w:sz w:val="26"/>
          <w:szCs w:val="24"/>
          <w:cs/>
          <w:lang w:bidi="bn-IN"/>
        </w:rPr>
        <w:t>ই</w:t>
      </w:r>
      <w:r w:rsidRPr="007D69C6">
        <w:rPr>
          <w:rFonts w:ascii="Kalpurush" w:eastAsia="Nikosh" w:hAnsi="Kalpurush" w:cs="Kalpurush"/>
          <w:sz w:val="26"/>
          <w:szCs w:val="24"/>
          <w:cs/>
          <w:lang w:bidi="bn-BD"/>
        </w:rPr>
        <w:t>খ</w:t>
      </w:r>
      <w:r w:rsidR="007D69C6">
        <w:rPr>
          <w:rFonts w:ascii="Kalpurush" w:eastAsia="Nikosh" w:hAnsi="Kalpurush" w:cs="Kalpurush"/>
          <w:sz w:val="26"/>
          <w:szCs w:val="24"/>
          <w:cs/>
          <w:lang w:bidi="bn-BD"/>
        </w:rPr>
        <w:t xml:space="preserve"> ইবন </w:t>
      </w:r>
      <w:r w:rsidRPr="007D69C6">
        <w:rPr>
          <w:rFonts w:ascii="Kalpurush" w:eastAsia="Nikosh" w:hAnsi="Kalpurush" w:cs="Kalpurush"/>
          <w:sz w:val="26"/>
          <w:szCs w:val="24"/>
          <w:cs/>
          <w:lang w:bidi="bn-BD"/>
        </w:rPr>
        <w:t xml:space="preserve">উসাইমীন </w:t>
      </w:r>
      <w:r w:rsidR="00482B14">
        <w:rPr>
          <w:rFonts w:ascii="Kalpurush" w:eastAsia="Nikosh" w:hAnsi="Kalpurush" w:cs="Kalpurush"/>
          <w:sz w:val="26"/>
          <w:szCs w:val="24"/>
          <w:cs/>
          <w:lang w:bidi="bn-BD"/>
        </w:rPr>
        <w:t>র</w:t>
      </w:r>
      <w:r w:rsidRPr="007D69C6">
        <w:rPr>
          <w:rFonts w:ascii="Kalpurush" w:eastAsia="Nikosh" w:hAnsi="Kalpurush" w:cs="Kalpurush"/>
          <w:sz w:val="26"/>
          <w:szCs w:val="24"/>
          <w:cs/>
          <w:lang w:bidi="bn-BD"/>
        </w:rPr>
        <w:t>হ</w:t>
      </w:r>
      <w:r w:rsidR="00482B14">
        <w:rPr>
          <w:rFonts w:ascii="Kalpurush" w:eastAsia="Nikosh" w:hAnsi="Kalpurush" w:cs="Kalpurush" w:hint="cs"/>
          <w:sz w:val="26"/>
          <w:szCs w:val="24"/>
          <w:cs/>
          <w:lang w:bidi="bn-IN"/>
        </w:rPr>
        <w:t>.</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‘যদি কারও জন্য দিনের বেলায় পাথর নিক্ষেপ সম্ভব না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তবে সে যেন রাতে পাথর নিক্ষেপ করে। আর যদি দিনের বেলায় পাথর নিক্ষেপ করা কষ্ট ও সমস্যাসহ সম্ভব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কিন্তু </w:t>
      </w:r>
      <w:r w:rsidRPr="007D69C6">
        <w:rPr>
          <w:rFonts w:ascii="Kalpurush" w:eastAsia="Nikosh" w:hAnsi="Kalpurush" w:cs="Kalpurush"/>
          <w:sz w:val="26"/>
          <w:szCs w:val="24"/>
          <w:cs/>
          <w:lang w:bidi="bn-BD"/>
        </w:rPr>
        <w:lastRenderedPageBreak/>
        <w:t>রাতের বেলায় নিক্ষেপ করলে অধিক সহজ</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সুশৃঙ্খল ও সঠিক পদ্ধতিতে আদায় করা সম্ভব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তবে সে যেন রাতেই নিক্ষেপ করে। কেননা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সময়ের</w:t>
      </w:r>
      <w:r w:rsidR="002C03ED" w:rsidRPr="007D69C6">
        <w:rPr>
          <w:rFonts w:ascii="Kalpurush" w:eastAsia="Nikosh" w:hAnsi="Kalpurush" w:cs="Kalpurush"/>
          <w:sz w:val="26"/>
          <w:szCs w:val="24"/>
          <w:cs/>
          <w:lang w:bidi="bn-BD"/>
        </w:rPr>
        <w:t xml:space="preserve"> ফযীলতে</w:t>
      </w:r>
      <w:r w:rsidRPr="007D69C6">
        <w:rPr>
          <w:rFonts w:ascii="Kalpurush" w:eastAsia="Nikosh" w:hAnsi="Kalpurush" w:cs="Kalpurush"/>
          <w:sz w:val="26"/>
          <w:szCs w:val="24"/>
          <w:cs/>
          <w:lang w:bidi="bn-BD"/>
        </w:rPr>
        <w:t>র চেয়ে সঠিক পদ্ধতিতে এবাদত করার</w:t>
      </w:r>
      <w:r w:rsidR="002C03ED" w:rsidRPr="007D69C6">
        <w:rPr>
          <w:rFonts w:ascii="Kalpurush" w:eastAsia="Nikosh" w:hAnsi="Kalpurush" w:cs="Kalpurush"/>
          <w:sz w:val="26"/>
          <w:szCs w:val="24"/>
          <w:cs/>
          <w:lang w:bidi="bn-BD"/>
        </w:rPr>
        <w:t xml:space="preserve"> ফযীলত</w:t>
      </w:r>
      <w:r w:rsidRPr="007D69C6">
        <w:rPr>
          <w:rFonts w:ascii="Kalpurush" w:eastAsia="Nikosh" w:hAnsi="Kalpurush" w:cs="Kalpurush"/>
          <w:sz w:val="26"/>
          <w:szCs w:val="24"/>
          <w:cs/>
          <w:lang w:bidi="bn-BD"/>
        </w:rPr>
        <w:t xml:space="preserve"> বেশি হওয়ায় তার প্রতি লক্ষ্য রাখা জরুরি।’</w:t>
      </w:r>
      <w:r w:rsidRPr="00CB732F">
        <w:rPr>
          <w:rStyle w:val="FootnoteReference"/>
          <w:rFonts w:ascii="SutonnyMJ" w:hAnsi="SutonnyMJ" w:cs="KFGQPC Uthman Taha Naskh"/>
          <w:sz w:val="26"/>
          <w:szCs w:val="24"/>
        </w:rPr>
        <w:footnoteReference w:id="42"/>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বিশেষ জ্ঞাতব্য</w:t>
      </w:r>
      <w:r w:rsidRPr="007D69C6">
        <w:rPr>
          <w:rFonts w:ascii="Kalpurush" w:eastAsia="Nikosh" w:hAnsi="Kalpurush" w:cs="Kalpurush"/>
          <w:sz w:val="26"/>
          <w:szCs w:val="24"/>
          <w:cs/>
          <w:lang w:bidi="bn-BD"/>
        </w:rPr>
        <w:t xml:space="preserve"> </w:t>
      </w:r>
    </w:p>
    <w:p w:rsidR="005D45C4" w:rsidRPr="00CD1A64" w:rsidRDefault="005D45C4" w:rsidP="0029676C">
      <w:pPr>
        <w:numPr>
          <w:ilvl w:val="0"/>
          <w:numId w:val="8"/>
        </w:numPr>
        <w:tabs>
          <w:tab w:val="clear" w:pos="146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অনেকে মনে করে থাকে মিনায় পাথর নিক্ষেপ করার জন্য যেসব পাথর দরকার তা মুযদালিফা থেকে সংরক্ষণ করতে হবে</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র আগে এবং তা বিধিবদ্ধ নিয়ম। এটি ভুল ধারণা। রাসূলুল্লাহ সাল্লাল্লাহু আলাইহি ওয়াসাল্লাম মুযদালিফায় পাথর কুড়োনোর জন্য বলেননি। তিনি পাথর কুড়িয়েছিলেন মুযদালিফা থেকে মিনায় যাওয়ার পথে। আর যেদিক থেকেই পাথর</w:t>
      </w:r>
      <w:r w:rsidR="007D69C6">
        <w:rPr>
          <w:rFonts w:ascii="Kalpurush" w:eastAsia="Nikosh" w:hAnsi="Kalpurush" w:cs="Kalpurush"/>
          <w:sz w:val="26"/>
          <w:szCs w:val="24"/>
          <w:cs/>
          <w:lang w:bidi="bn-BD"/>
        </w:rPr>
        <w:t xml:space="preserve"> নেওয়া </w:t>
      </w:r>
      <w:r w:rsidRPr="007D69C6">
        <w:rPr>
          <w:rFonts w:ascii="Kalpurush" w:eastAsia="Nikosh" w:hAnsi="Kalpurush" w:cs="Kalpurush"/>
          <w:sz w:val="26"/>
          <w:szCs w:val="24"/>
          <w:cs/>
          <w:lang w:bidi="bn-BD"/>
        </w:rPr>
        <w:t xml:space="preserve">হোক না কেন তা জায়েয হবে। মুযদালিফা থেকেই পাথর নিতে </w:t>
      </w:r>
      <w:r w:rsidRPr="007D69C6">
        <w:rPr>
          <w:rFonts w:ascii="Kalpurush" w:eastAsia="Nikosh" w:hAnsi="Kalpurush" w:cs="Kalpurush"/>
          <w:sz w:val="26"/>
          <w:szCs w:val="24"/>
          <w:cs/>
          <w:lang w:bidi="bn-BD"/>
        </w:rPr>
        <w:lastRenderedPageBreak/>
        <w:t>হবে এরকম</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কথা নেই। মিনা থেকেও পাথর</w:t>
      </w:r>
      <w:r w:rsidR="007D69C6">
        <w:rPr>
          <w:rFonts w:ascii="Kalpurush" w:eastAsia="Nikosh" w:hAnsi="Kalpurush" w:cs="Kalpurush"/>
          <w:sz w:val="26"/>
          <w:szCs w:val="24"/>
          <w:cs/>
          <w:lang w:bidi="bn-BD"/>
        </w:rPr>
        <w:t xml:space="preserve"> নেওয়া </w:t>
      </w:r>
      <w:r w:rsidRPr="007D69C6">
        <w:rPr>
          <w:rFonts w:ascii="Kalpurush" w:eastAsia="Nikosh" w:hAnsi="Kalpurush" w:cs="Kalpurush"/>
          <w:sz w:val="26"/>
          <w:szCs w:val="24"/>
          <w:cs/>
          <w:lang w:bidi="bn-BD"/>
        </w:rPr>
        <w:t xml:space="preserve">যাবে। </w:t>
      </w:r>
    </w:p>
    <w:p w:rsidR="005D45C4" w:rsidRPr="00CD1A64" w:rsidRDefault="005D45C4" w:rsidP="0029676C">
      <w:pPr>
        <w:numPr>
          <w:ilvl w:val="0"/>
          <w:numId w:val="8"/>
        </w:numPr>
        <w:tabs>
          <w:tab w:val="clear" w:pos="146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সুন্নাত হল</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প্রথম দিন সাতটি পাথর নিয়ে জাম-রাতুল ‘আকাবা তথা বড় জামরায় নিক্ষেপ করবেন এবং বাকি তিন দিনের প্রত্যেক দিন মিনা থেকে একুশ (২১)টি করে পাথর নিয়ে তিন ‘জামরা’য় নিক্ষেপ করবেন। </w:t>
      </w:r>
    </w:p>
    <w:p w:rsidR="005D45C4" w:rsidRPr="00482B14" w:rsidRDefault="005D45C4" w:rsidP="0029676C">
      <w:pPr>
        <w:numPr>
          <w:ilvl w:val="0"/>
          <w:numId w:val="8"/>
        </w:numPr>
        <w:tabs>
          <w:tab w:val="clear" w:pos="1467"/>
          <w:tab w:val="num" w:pos="720"/>
          <w:tab w:val="num" w:pos="900"/>
        </w:tabs>
        <w:bidi w:val="0"/>
        <w:spacing w:after="120" w:line="240" w:lineRule="auto"/>
        <w:ind w:left="0" w:firstLine="360"/>
        <w:jc w:val="lowKashida"/>
        <w:rPr>
          <w:rFonts w:ascii="NikoshBAN" w:eastAsia="NikoshBAN" w:hAnsi="NikoshBAN" w:cs="NikoshBAN"/>
          <w:sz w:val="26"/>
          <w:szCs w:val="24"/>
        </w:rPr>
      </w:pPr>
      <w:r w:rsidRPr="00482B14">
        <w:rPr>
          <w:rFonts w:ascii="Kalpurush" w:eastAsia="Nikosh" w:hAnsi="Kalpurush" w:cs="Kalpurush"/>
          <w:sz w:val="26"/>
          <w:szCs w:val="24"/>
          <w:cs/>
          <w:lang w:bidi="bn-BD"/>
        </w:rPr>
        <w:t>আবার অনেকে মনে করে থাকেন যে</w:t>
      </w:r>
      <w:r w:rsidRPr="00482B14">
        <w:rPr>
          <w:rFonts w:ascii="Kalpurush" w:eastAsia="Nikosh" w:hAnsi="Kalpurush" w:cs="Kalpurush"/>
          <w:sz w:val="26"/>
          <w:szCs w:val="24"/>
          <w:lang w:bidi="bn-BD"/>
        </w:rPr>
        <w:t xml:space="preserve">, </w:t>
      </w:r>
      <w:r w:rsidRPr="00482B14">
        <w:rPr>
          <w:rFonts w:ascii="Kalpurush" w:eastAsia="Nikosh" w:hAnsi="Kalpurush" w:cs="Kalpurush"/>
          <w:sz w:val="26"/>
          <w:szCs w:val="24"/>
          <w:cs/>
          <w:lang w:bidi="bn-BD"/>
        </w:rPr>
        <w:t>পাথর ধুয়ে তারপর নিক্ষেপ করতে হবে। এটিও ভুল। রাসূলুল্লাহ সাল্লাল্লাহু আলাইহি ওয়াসাল্লাম এবং তার সাহাবায়ে কেরাম কেউই এ কাজ করেন</w:t>
      </w:r>
      <w:r w:rsidR="00482B14">
        <w:rPr>
          <w:rFonts w:ascii="Kalpurush" w:eastAsia="Nikosh" w:hAnsi="Kalpurush" w:cs="Kalpurush" w:hint="cs"/>
          <w:sz w:val="26"/>
          <w:szCs w:val="24"/>
          <w:cs/>
          <w:lang w:bidi="bn-IN"/>
        </w:rPr>
        <w:t xml:space="preserve"> </w:t>
      </w:r>
      <w:r w:rsidRPr="00482B14">
        <w:rPr>
          <w:rFonts w:ascii="Kalpurush" w:eastAsia="Nikosh" w:hAnsi="Kalpurush" w:cs="Kalpurush"/>
          <w:sz w:val="26"/>
          <w:szCs w:val="24"/>
          <w:cs/>
          <w:lang w:bidi="bn-BD"/>
        </w:rPr>
        <w:t xml:space="preserve">নি। </w:t>
      </w:r>
    </w:p>
    <w:p w:rsidR="005D45C4" w:rsidRPr="00CD1A64" w:rsidRDefault="005D45C4" w:rsidP="0029676C">
      <w:pPr>
        <w:numPr>
          <w:ilvl w:val="0"/>
          <w:numId w:val="8"/>
        </w:numPr>
        <w:tabs>
          <w:tab w:val="clear" w:pos="1467"/>
          <w:tab w:val="num" w:pos="720"/>
          <w:tab w:val="num" w:pos="90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যে পাথর একবার নিক্ষেপ করা হয়েছে তা আবার নিক্ষেপ করা যাবে না। </w:t>
      </w:r>
    </w:p>
    <w:p w:rsidR="005D45C4" w:rsidRPr="00CB732F" w:rsidRDefault="005D45C4" w:rsidP="0029676C">
      <w:pPr>
        <w:tabs>
          <w:tab w:val="num" w:pos="720"/>
        </w:tabs>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যখন মহিলা হাজী সাহেবা যিলহজের দশ (১০) তারিখ ঈদের দিন মিনায় পৌঁছাবেন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তখন প্রথমেই বড় ‘জামরা’র নিকট যাবেন। তারপর এতে সাতটি পাথর পরপর নিক্ষেপ করবেন। প্রতিটি পাথর নিক্ষেপের সময় </w:t>
      </w:r>
      <w:r w:rsidRPr="007D69C6">
        <w:rPr>
          <w:rFonts w:ascii="Kalpurush" w:eastAsia="Nikosh" w:hAnsi="Kalpurush" w:cs="Kalpurush"/>
          <w:b/>
          <w:bCs/>
          <w:sz w:val="26"/>
          <w:szCs w:val="24"/>
          <w:cs/>
          <w:lang w:bidi="bn-BD"/>
        </w:rPr>
        <w:lastRenderedPageBreak/>
        <w:t>‘আল্লাহু আকবার’</w:t>
      </w:r>
      <w:r w:rsidRPr="007D69C6">
        <w:rPr>
          <w:rFonts w:ascii="Kalpurush" w:eastAsia="Nikosh" w:hAnsi="Kalpurush" w:cs="Kalpurush"/>
          <w:sz w:val="26"/>
          <w:szCs w:val="24"/>
          <w:cs/>
          <w:lang w:bidi="bn-BD"/>
        </w:rPr>
        <w:t xml:space="preserve"> বলবেন এবং প্রথম পাথর নিক্ষেপের সময়ে তালবিয়া পাঠ বন্ধ করবেন। এরপরে আর তালবিয়া নেই। এর পরিবর্তে বেশি বেশি করে ঈদের তাকবীর পাঠ করবেন। ঈদের তাকবীর হল: </w:t>
      </w:r>
    </w:p>
    <w:p w:rsidR="005D45C4" w:rsidRPr="006E1F2B" w:rsidRDefault="006E1F2B" w:rsidP="0029676C">
      <w:pPr>
        <w:spacing w:after="120" w:line="240" w:lineRule="auto"/>
        <w:jc w:val="lowKashida"/>
        <w:rPr>
          <w:rFonts w:ascii="mylotus" w:hAnsi="mylotus" w:cs="KFGQPC Uthman Taha Naskh"/>
          <w:color w:val="333399"/>
          <w:sz w:val="26"/>
          <w:szCs w:val="24"/>
          <w:rtl/>
        </w:rPr>
      </w:pPr>
      <w:r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أ</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أ</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w:t>
      </w:r>
      <w:r w:rsidR="005D45C4" w:rsidRPr="006E1F2B">
        <w:rPr>
          <w:rFonts w:cs="KFGQPC Uthman Taha Naskh" w:hint="cs"/>
          <w:color w:val="333399"/>
          <w:sz w:val="26"/>
          <w:szCs w:val="24"/>
          <w:rtl/>
        </w:rPr>
        <w:t>لآ</w:t>
      </w:r>
      <w:r w:rsidR="005D45C4" w:rsidRPr="006E1F2B">
        <w:rPr>
          <w:rFonts w:ascii="mylotus" w:hAnsi="mylotus" w:cs="KFGQPC Uthman Taha Naskh"/>
          <w:color w:val="333399"/>
          <w:sz w:val="26"/>
          <w:szCs w:val="24"/>
          <w:rtl/>
        </w:rPr>
        <w:t xml:space="preserve"> إ</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إ</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 الله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الله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أ</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ا</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لله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أ</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ك</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ب</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ر</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و</w:t>
      </w:r>
      <w:r w:rsidR="005D45C4" w:rsidRPr="006E1F2B">
        <w:rPr>
          <w:rFonts w:ascii="mylotus" w:hAnsi="mylotus" w:cs="KFGQPC Uthman Taha Naskh" w:hint="cs"/>
          <w:color w:val="333399"/>
          <w:sz w:val="26"/>
          <w:szCs w:val="24"/>
          <w:rtl/>
        </w:rPr>
        <w:t>َلِ</w:t>
      </w:r>
      <w:r w:rsidR="005D45C4" w:rsidRPr="006E1F2B">
        <w:rPr>
          <w:rFonts w:ascii="mylotus" w:hAnsi="mylotus" w:cs="KFGQPC Uthman Taha Naskh"/>
          <w:color w:val="333399"/>
          <w:sz w:val="26"/>
          <w:szCs w:val="24"/>
          <w:rtl/>
        </w:rPr>
        <w:t>له</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 xml:space="preserve"> ال</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ح</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م</w:t>
      </w:r>
      <w:r w:rsidR="005D45C4" w:rsidRPr="006E1F2B">
        <w:rPr>
          <w:rFonts w:ascii="mylotus" w:hAnsi="mylotus" w:cs="KFGQPC Uthman Taha Naskh" w:hint="cs"/>
          <w:color w:val="333399"/>
          <w:sz w:val="26"/>
          <w:szCs w:val="24"/>
          <w:rtl/>
        </w:rPr>
        <w:t>ْ</w:t>
      </w:r>
      <w:r w:rsidR="005D45C4" w:rsidRPr="006E1F2B">
        <w:rPr>
          <w:rFonts w:ascii="mylotus" w:hAnsi="mylotus" w:cs="KFGQPC Uthman Taha Naskh"/>
          <w:color w:val="333399"/>
          <w:sz w:val="26"/>
          <w:szCs w:val="24"/>
          <w:rtl/>
        </w:rPr>
        <w:t>د</w:t>
      </w:r>
      <w:r w:rsidR="005D45C4" w:rsidRPr="006E1F2B">
        <w:rPr>
          <w:rFonts w:ascii="mylotus" w:hAnsi="mylotus" w:cs="KFGQPC Uthman Taha Naskh" w:hint="cs"/>
          <w:color w:val="333399"/>
          <w:sz w:val="26"/>
          <w:szCs w:val="24"/>
          <w:rtl/>
        </w:rPr>
        <w:t>ُ</w:t>
      </w:r>
      <w:r w:rsidRPr="006E1F2B">
        <w:rPr>
          <w:rFonts w:ascii="mylotus" w:hAnsi="mylotus" w:cs="KFGQPC Uthman Taha Naskh" w:hint="cs"/>
          <w:color w:val="333399"/>
          <w:sz w:val="26"/>
          <w:szCs w:val="24"/>
          <w:rtl/>
        </w:rPr>
        <w:t>»</w:t>
      </w:r>
      <w:r w:rsidR="005D45C4" w:rsidRPr="006E1F2B">
        <w:rPr>
          <w:rFonts w:ascii="mylotus" w:hAnsi="mylotus" w:cs="KFGQPC Uthman Taha Naskh" w:hint="cs"/>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উচ্চারণ: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আল্লাহু আকবার আল্লাহু আকবার লা ইলাহা ইল্লাল্লাহু ওয়াল্লাহু আকবার আল্লাহু আকবার ওয়া লিল্লাহিল হাম্দ।</w:t>
      </w:r>
      <w:r w:rsidR="00CB732F">
        <w:rPr>
          <w:rFonts w:ascii="Kalpurush" w:eastAsia="Nikosh" w:hAnsi="Kalpurush" w:cs="Kalpurush"/>
          <w:sz w:val="26"/>
          <w:szCs w:val="24"/>
          <w:cs/>
          <w:lang w:bidi="bn-BD"/>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তাছাড়া অন্যান্য দো‘আ ও</w:t>
      </w:r>
      <w:r w:rsidR="00482B14">
        <w:rPr>
          <w:rFonts w:ascii="Kalpurush" w:eastAsia="Nikosh" w:hAnsi="Kalpurush" w:cs="Kalpurush"/>
          <w:sz w:val="26"/>
          <w:szCs w:val="24"/>
          <w:cs/>
          <w:lang w:bidi="bn-BD"/>
        </w:rPr>
        <w:t xml:space="preserve"> যিকির</w:t>
      </w:r>
      <w:r w:rsidRPr="007D69C6">
        <w:rPr>
          <w:rFonts w:ascii="Kalpurush" w:eastAsia="Nikosh" w:hAnsi="Kalpurush" w:cs="Kalpurush"/>
          <w:sz w:val="26"/>
          <w:szCs w:val="24"/>
          <w:cs/>
          <w:lang w:bidi="bn-BD"/>
        </w:rPr>
        <w:t xml:space="preserve"> করতে পারেন।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জাম-রাতুল আকাবা বা বড় জামরাতে পাথর নিক্ষেপের পর মহিলা হাজী সাহেবা তার মাহরাম বা অন্য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ব্</w:t>
      </w:r>
      <w:r w:rsidR="00482B14">
        <w:rPr>
          <w:rFonts w:ascii="Kalpurush" w:eastAsia="Nikosh" w:hAnsi="Kalpurush" w:cs="Kalpurush"/>
          <w:sz w:val="26"/>
          <w:szCs w:val="24"/>
          <w:cs/>
          <w:lang w:bidi="bn-BD"/>
        </w:rPr>
        <w:t>যক্তির মাধ্যমে হাদী উট হলে নাহ</w:t>
      </w:r>
      <w:r w:rsidR="00482B14">
        <w:rPr>
          <w:rFonts w:ascii="Kalpurush" w:eastAsia="Nikosh" w:hAnsi="Kalpurush" w:cs="Kalpurush" w:hint="cs"/>
          <w:sz w:val="26"/>
          <w:szCs w:val="24"/>
          <w:cs/>
          <w:lang w:bidi="bn-IN"/>
        </w:rPr>
        <w:t>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আর গরু-ছাগল হলে জবাই করাবেন। মহিলা হাজী সাহেবা ইচ্ছা করলে তার হাদী জবাই করার কাজটি তিনদিন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ঈদের দিন এবং এর পরে তিনদিন পর্যন্ত দেরি করতে পারেন। আইয়ামে তাশরীকের তৃতীয় দিনের সূর্য ডোবার আগে 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সময় জবাই করলেই তা আদায় হয়ে যাবে।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তারপর হাজী সাহেবা তার সমস্ত চুলের বেণি হতে এক আঙ্গুলের মাথা (প্রায় এক সেণ্টিমিটার) পরিমাণ কেটে নেবেন। এটা খেয়াল রাখা দরকার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যাতে</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বেগানা পুরুষের সামনে বা বেগানা পুরুষ দ্বারা তার মাথার চুল না কাটা হয়।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আর এ কাজটি সম্পন্ন করার মাধ্যমেই </w:t>
      </w:r>
      <w:r w:rsidR="002C03ED" w:rsidRPr="007D69C6">
        <w:rPr>
          <w:rFonts w:ascii="Kalpurush" w:eastAsia="Nikosh" w:hAnsi="Kalpurush" w:cs="Kalpurush"/>
          <w:sz w:val="26"/>
          <w:szCs w:val="24"/>
          <w:cs/>
          <w:lang w:bidi="bn-BD"/>
        </w:rPr>
        <w:t xml:space="preserve">ইহরামের </w:t>
      </w:r>
      <w:r w:rsidRPr="007D69C6">
        <w:rPr>
          <w:rFonts w:ascii="Kalpurush" w:eastAsia="Nikosh" w:hAnsi="Kalpurush" w:cs="Kalpurush"/>
          <w:sz w:val="26"/>
          <w:szCs w:val="24"/>
          <w:cs/>
          <w:lang w:bidi="bn-BD"/>
        </w:rPr>
        <w:t>কারণে যা তার জন্য হারাম ছিল সেসব কিছু তার জন্য পুনরায় হালাল হয়ে যাবে। কিন্তু স্ব</w:t>
      </w:r>
      <w:r w:rsidR="00CB732F">
        <w:rPr>
          <w:rFonts w:ascii="Kalpurush" w:eastAsia="Nikosh" w:hAnsi="Kalpurush" w:cs="Kalpurush"/>
          <w:sz w:val="26"/>
          <w:szCs w:val="24"/>
          <w:cs/>
          <w:lang w:bidi="bn-BD"/>
        </w:rPr>
        <w:t>ামী সহবাস করা যাবে না। এটাকে শর</w:t>
      </w:r>
      <w:r w:rsidR="00CB732F">
        <w:rPr>
          <w:rFonts w:ascii="Kalpurush" w:eastAsia="Nikosh" w:hAnsi="Kalpurush" w:cs="Kalpurush" w:hint="cs"/>
          <w:sz w:val="26"/>
          <w:szCs w:val="24"/>
          <w:cs/>
          <w:lang w:bidi="bn-IN"/>
        </w:rPr>
        <w:t>ী‘আ</w:t>
      </w:r>
      <w:r w:rsidRPr="007D69C6">
        <w:rPr>
          <w:rFonts w:ascii="Kalpurush" w:eastAsia="Nikosh" w:hAnsi="Kalpurush" w:cs="Kalpurush"/>
          <w:sz w:val="26"/>
          <w:szCs w:val="24"/>
          <w:cs/>
          <w:lang w:bidi="bn-BD"/>
        </w:rPr>
        <w:t xml:space="preserve">তে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আত-তাহাল্লুল আল-আউয়াল</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বা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প্রাথমিক হালাল</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বলা হয়।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এরপর হাজী সাহেবা মক্কায় যাবেন এবং বায়তুল্লাহর তাওয়াফ করবেন। এটি হজের তাওয়াফ</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যাকে আমরা তাওয়াফে যিয়ারত বা তাওয়াফে ইফাদাও বলে থাকি। এ তাওয়াফ কাজ শেষ করে সম্ভব হলে মাকামে ইব্রাহীমের পিছনে দাঁড়িয়ে মাকামে</w:t>
      </w:r>
      <w:r w:rsidR="00482B14">
        <w:rPr>
          <w:rFonts w:ascii="Kalpurush" w:eastAsia="Nikosh" w:hAnsi="Kalpurush" w:cs="Kalpurush"/>
          <w:sz w:val="26"/>
          <w:szCs w:val="24"/>
          <w:cs/>
          <w:lang w:bidi="bn-BD"/>
        </w:rPr>
        <w:t xml:space="preserve"> ইবরাহীম</w:t>
      </w:r>
      <w:r w:rsidRPr="007D69C6">
        <w:rPr>
          <w:rFonts w:ascii="Kalpurush" w:eastAsia="Nikosh" w:hAnsi="Kalpurush" w:cs="Kalpurush"/>
          <w:sz w:val="26"/>
          <w:szCs w:val="24"/>
          <w:cs/>
          <w:lang w:bidi="bn-BD"/>
        </w:rPr>
        <w:t xml:space="preserve"> ও কা‘বাকে সামনে রেখে দু’রাকাত</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আদায় করবেন। আর যদি তা </w:t>
      </w:r>
      <w:r w:rsidRPr="007D69C6">
        <w:rPr>
          <w:rFonts w:ascii="Kalpurush" w:eastAsia="Nikosh" w:hAnsi="Kalpurush" w:cs="Kalpurush"/>
          <w:sz w:val="26"/>
          <w:szCs w:val="24"/>
          <w:cs/>
          <w:lang w:bidi="bn-BD"/>
        </w:rPr>
        <w:lastRenderedPageBreak/>
        <w:t>সম্ভব না হয় তবে মসজিদে হারামের 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স্থানে এ দু’রাকাত</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আদায় করতে পারেন।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sz w:val="26"/>
          <w:szCs w:val="24"/>
          <w:cs/>
          <w:lang w:bidi="bn-BD"/>
        </w:rPr>
        <w:t>এরপর পূর্ব বর্ণিত নিয়মে উমরার জন্য যেভাবে সা‘</w:t>
      </w:r>
      <w:r w:rsidR="00482B14">
        <w:rPr>
          <w:rFonts w:ascii="Kalpurush" w:eastAsia="Nikosh" w:hAnsi="Kalpurush" w:cs="Kalpurush" w:hint="cs"/>
          <w:sz w:val="26"/>
          <w:szCs w:val="24"/>
          <w:cs/>
          <w:lang w:bidi="bn-IN"/>
        </w:rPr>
        <w:t>ঈ</w:t>
      </w:r>
      <w:r w:rsidRPr="007D69C6">
        <w:rPr>
          <w:rFonts w:ascii="Kalpurush" w:eastAsia="Nikosh" w:hAnsi="Kalpurush" w:cs="Kalpurush"/>
          <w:sz w:val="26"/>
          <w:szCs w:val="24"/>
          <w:cs/>
          <w:lang w:bidi="bn-BD"/>
        </w:rPr>
        <w:t xml:space="preserve"> করেছেন সেভাবেই হজের</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আদায় করবেন।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জ্ঞাতব্য: </w:t>
      </w:r>
    </w:p>
    <w:p w:rsidR="005D45C4" w:rsidRPr="00CD1A64" w:rsidRDefault="005D45C4" w:rsidP="0029676C">
      <w:pPr>
        <w:numPr>
          <w:ilvl w:val="0"/>
          <w:numId w:val="9"/>
        </w:numPr>
        <w:tabs>
          <w:tab w:val="right"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যদি</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হাজী সাহেবা তাওয়াফে ইফাযা বা হজের তাওয়াফের পূর্বে হায়েয এসে যায় তবে তিনি তাওয়াফের জন্য পবিত্র হওয়া পর্যন্ত অপেক্ষা করবেন। কারণ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হায়েয অবস্থায় আল্লাহর ঘরের তাওয়াফ করা জায়েয নেই। </w:t>
      </w:r>
    </w:p>
    <w:p w:rsidR="005D45C4" w:rsidRPr="00CD1A64" w:rsidRDefault="005D45C4" w:rsidP="0029676C">
      <w:pPr>
        <w:numPr>
          <w:ilvl w:val="0"/>
          <w:numId w:val="9"/>
        </w:numPr>
        <w:tabs>
          <w:tab w:val="right"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কিন্তু যদি অবস্থা এমন হয়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হাজী সাহেবার পক্ষে মক্কায় অবস্থান করা দুষ্কর হয়ে পড়ে তবে তিনি ইচ্ছা করলে এ অবস্থায় মক্কা ছেড়েও যেতে পারেন। তবে হালাল হওয়া মাত্রই মক্কায় এসে তার হজের বাকি কাজ তাওয়াফে ইফাযা বা তাওয়াফে যিয়ারত তথা হজের তাওয়াফ সম্পন্ন করবেন। তবে এ সময়টুকুতে তিনি স্বামী সহবাস থেকে দূরে থাকবেন। </w:t>
      </w:r>
    </w:p>
    <w:p w:rsidR="005D45C4" w:rsidRPr="00CD1A64" w:rsidRDefault="005D45C4" w:rsidP="0029676C">
      <w:pPr>
        <w:numPr>
          <w:ilvl w:val="0"/>
          <w:numId w:val="9"/>
        </w:numPr>
        <w:tabs>
          <w:tab w:val="right" w:pos="720"/>
        </w:tabs>
        <w:bidi w:val="0"/>
        <w:spacing w:after="120" w:line="240" w:lineRule="auto"/>
        <w:ind w:left="0" w:firstLine="360"/>
        <w:jc w:val="lowKashida"/>
        <w:rPr>
          <w:rFonts w:ascii="NikoshBAN" w:eastAsia="NikoshBAN" w:hAnsi="NikoshBAN" w:cs="NikoshBAN"/>
          <w:spacing w:val="-2"/>
          <w:sz w:val="26"/>
          <w:szCs w:val="24"/>
        </w:rPr>
      </w:pPr>
      <w:r w:rsidRPr="007D69C6">
        <w:rPr>
          <w:rFonts w:ascii="Kalpurush" w:eastAsia="Nikosh" w:hAnsi="Kalpurush" w:cs="Kalpurush"/>
          <w:spacing w:val="-2"/>
          <w:sz w:val="26"/>
          <w:szCs w:val="24"/>
          <w:cs/>
          <w:lang w:bidi="bn-BD"/>
        </w:rPr>
        <w:lastRenderedPageBreak/>
        <w:t>আর যদি অবস্থা এমন হয় যে</w:t>
      </w:r>
      <w:r w:rsidRPr="007D69C6">
        <w:rPr>
          <w:rFonts w:ascii="Kalpurush" w:eastAsia="Nikosh" w:hAnsi="Kalpurush" w:cs="Kalpurush"/>
          <w:spacing w:val="-2"/>
          <w:sz w:val="26"/>
          <w:szCs w:val="24"/>
          <w:lang w:bidi="bn-BD"/>
        </w:rPr>
        <w:t xml:space="preserve">, </w:t>
      </w:r>
      <w:r w:rsidRPr="007D69C6">
        <w:rPr>
          <w:rFonts w:ascii="Kalpurush" w:eastAsia="Nikosh" w:hAnsi="Kalpurush" w:cs="Kalpurush"/>
          <w:spacing w:val="-2"/>
          <w:sz w:val="26"/>
          <w:szCs w:val="24"/>
          <w:cs/>
          <w:lang w:bidi="bn-BD"/>
        </w:rPr>
        <w:t>হাজী সাহেবার পক্ষে আর মক্কায় ফিরে আসা সম্ভব না হয় যেমন বিদেশি হোন এবং ভিসা</w:t>
      </w:r>
      <w:r w:rsidRPr="007D69C6">
        <w:rPr>
          <w:rFonts w:ascii="Kalpurush" w:eastAsia="Nikosh" w:hAnsi="Kalpurush" w:cs="Kalpurush"/>
          <w:spacing w:val="-2"/>
          <w:sz w:val="26"/>
          <w:szCs w:val="24"/>
          <w:lang w:bidi="bn-BD"/>
        </w:rPr>
        <w:t xml:space="preserve">, </w:t>
      </w:r>
      <w:r w:rsidRPr="007D69C6">
        <w:rPr>
          <w:rFonts w:ascii="Kalpurush" w:eastAsia="Nikosh" w:hAnsi="Kalpurush" w:cs="Kalpurush"/>
          <w:spacing w:val="-2"/>
          <w:sz w:val="26"/>
          <w:szCs w:val="24"/>
          <w:cs/>
          <w:lang w:bidi="bn-BD"/>
        </w:rPr>
        <w:t xml:space="preserve">অর্থ ও সঙ্গী পাওয়া সংক্রান্ত জটিলতা থাকে তখন তার জন্য হায়েয অবস্থা থাকলেও হজের তাওয়াফ করা জায়েয হবে। তিনি তার সুনির্দিষ্ট স্থানে কাপড়ের পট্টি বেধে নেবেন এবং তাওয়াফ করবেন। যাতে মসজিদ অপবিত্র না হয়ে পড়ে। </w:t>
      </w:r>
    </w:p>
    <w:p w:rsidR="005D45C4" w:rsidRPr="00CD1A64" w:rsidRDefault="005D45C4" w:rsidP="0029676C">
      <w:pPr>
        <w:numPr>
          <w:ilvl w:val="0"/>
          <w:numId w:val="9"/>
        </w:numPr>
        <w:tabs>
          <w:tab w:val="right"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কোন</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হাজীদেরকে দেখা যায়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হজের</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কে ৮ তারিখ একটি নফল তাওয়াফ করে তারপর অগ্রিম আদায় করে থাকেন। এ ধরনের</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নিয়ম </w:t>
      </w:r>
      <w:r w:rsidR="002C03ED" w:rsidRPr="007D69C6">
        <w:rPr>
          <w:rFonts w:ascii="Kalpurush" w:eastAsia="Nikosh" w:hAnsi="Kalpurush" w:cs="Kalpurush"/>
          <w:sz w:val="26"/>
          <w:szCs w:val="24"/>
          <w:cs/>
          <w:lang w:bidi="bn-BD"/>
        </w:rPr>
        <w:t xml:space="preserve">শরী‘আত </w:t>
      </w:r>
      <w:r w:rsidRPr="007D69C6">
        <w:rPr>
          <w:rFonts w:ascii="Kalpurush" w:eastAsia="Nikosh" w:hAnsi="Kalpurush" w:cs="Kalpurush"/>
          <w:sz w:val="26"/>
          <w:szCs w:val="24"/>
          <w:cs/>
          <w:lang w:bidi="bn-BD"/>
        </w:rPr>
        <w:t>সমর্থিত নয়। রাসূলুল্লাহ সাল্লাল্লাহু আলাইহি ওয়াসাল্লাম নিজে সেটা করেননি। সাহাবায়ে কেরামও সেটা করেননি। ইমামদের মধ্যে গ্রহণযোগ্য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ইমামও সেটা করেছেন বলে প্রমাণিত হয়নি। তাই অগ্রিম সা‘</w:t>
      </w:r>
      <w:r w:rsidR="00482B14">
        <w:rPr>
          <w:rFonts w:ascii="Kalpurush" w:eastAsia="Nikosh" w:hAnsi="Kalpurush" w:cs="Kalpurush" w:hint="cs"/>
          <w:sz w:val="26"/>
          <w:szCs w:val="24"/>
          <w:cs/>
          <w:lang w:bidi="bn-IN"/>
        </w:rPr>
        <w:t>ঈ</w:t>
      </w:r>
      <w:r w:rsidRPr="007D69C6">
        <w:rPr>
          <w:rFonts w:ascii="Kalpurush" w:eastAsia="Nikosh" w:hAnsi="Kalpurush" w:cs="Kalpurush"/>
          <w:sz w:val="26"/>
          <w:szCs w:val="24"/>
          <w:cs/>
          <w:lang w:bidi="bn-BD"/>
        </w:rPr>
        <w:t xml:space="preserve"> করার প্রবণতা বন্ধ করা</w:t>
      </w:r>
      <w:r w:rsidR="007D69C6">
        <w:rPr>
          <w:rFonts w:ascii="Kalpurush" w:eastAsia="Nikosh" w:hAnsi="Kalpurush" w:cs="Kalpurush"/>
          <w:sz w:val="26"/>
          <w:szCs w:val="24"/>
          <w:cs/>
          <w:lang w:bidi="bn-BD"/>
        </w:rPr>
        <w:t xml:space="preserve"> উচিৎ</w:t>
      </w:r>
      <w:r w:rsidRPr="00155CF7">
        <w:rPr>
          <w:rFonts w:ascii="Kalpurush" w:eastAsia="Nikosh" w:hAnsi="Kalpurush" w:cs="SolaimanLipi"/>
          <w:sz w:val="26"/>
          <w:szCs w:val="24"/>
          <w:cs/>
          <w:lang w:bidi="hi-IN"/>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তাওয়াফ শেষ করার পর হাজী সাহেবা আবার মিনায় ফিরে যাবেন। কেননা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তাকে মিনায় আইয়ামে </w:t>
      </w:r>
      <w:r w:rsidRPr="007D69C6">
        <w:rPr>
          <w:rFonts w:ascii="Kalpurush" w:eastAsia="Nikosh" w:hAnsi="Kalpurush" w:cs="Kalpurush"/>
          <w:sz w:val="26"/>
          <w:szCs w:val="24"/>
          <w:cs/>
          <w:lang w:bidi="bn-BD"/>
        </w:rPr>
        <w:lastRenderedPageBreak/>
        <w:t>তাশরীকের প্রথম ও দ্বিতীয় রাত মিনায় কাটাতে হবে। এরপর যদি কেউ তা‘জীল বা তাড়াতাড়ি করে চলে যেতে চায় তিনি যেন দ্বিতীয় দিন সূর্যাস্তের পূর্বেই মিনা ত্যাগ করে চলে যান। আর যদি আইয়ামে তাশরীকের তৃতীয় দিন পাথর নিক্ষেপ করার মাধ্যমে দেরি করে কেউ যেতে চায় তবে তিনি আইয়ামে তাশরীকের তৃতীয় রাত্রিও সেখানে কাটাবেন এবং পরদিন জোহরের পরে পাথর নিক্ষেপের পরে সেখান থেকে বিদায় নেবেন। আর এটা অধিক উত্তম</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কারণ রাসূলুল্লাহ সাল্লাল্লাহু আলাইহি ওয়াসাল্লাম তৃতীয় দিন জোহরের পরে পাথর নিক্ষেপ করে তারপর মক্কায় ফিরে গিয়েছিলেন।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মহিলা হাজী সাহেবা আইয়ামে তাশরীকের দিনগুলোতে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এগারো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বার এবং যারা তেরো তারিখ পর্যন্ত দেরি করতে চায় তারা সূর্য পশ্চিম আকাশে হেলে যাওয়ার পর প্রত্যেক জামরায় সাতটি করে পাথর নিক্ষেপ করবেন এবং প্রত্যেক পাথর নিক্ষেপের সাথে সাথে ‘আল্লাহু আকবার’ বলবেন। মধ্য ‘জামরা’ এবং ছোট ‘জামরা’র </w:t>
      </w:r>
      <w:r w:rsidRPr="007D69C6">
        <w:rPr>
          <w:rFonts w:ascii="Kalpurush" w:eastAsia="Nikosh" w:hAnsi="Kalpurush" w:cs="Kalpurush"/>
          <w:sz w:val="26"/>
          <w:szCs w:val="24"/>
          <w:cs/>
          <w:lang w:bidi="bn-BD"/>
        </w:rPr>
        <w:lastRenderedPageBreak/>
        <w:t>পর নিজের মত করে দো‘আ করবেন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কিন্তু জাম-রাতুল আকাবা বা বড় ‘জমরা’র পর দো‘আ করবেন না</w:t>
      </w:r>
      <w:r w:rsidRPr="00155CF7">
        <w:rPr>
          <w:rFonts w:ascii="Kalpurush" w:eastAsia="Nikosh" w:hAnsi="Kalpurush" w:cs="SolaimanLipi"/>
          <w:sz w:val="26"/>
          <w:szCs w:val="24"/>
          <w:cs/>
          <w:lang w:bidi="hi-IN"/>
        </w:rPr>
        <w:t xml:space="preserve">। </w:t>
      </w:r>
      <w:r w:rsidRPr="00155CF7">
        <w:rPr>
          <w:rFonts w:ascii="Kalpurush" w:eastAsia="Nikosh" w:hAnsi="Kalpurush" w:cs="Kalpurush"/>
          <w:sz w:val="26"/>
          <w:szCs w:val="24"/>
          <w:cs/>
          <w:lang w:bidi="bn-IN"/>
        </w:rPr>
        <w:t>কেননা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রাসূলুল্লাহ সাল্লাল্লাহু আলাইহি ওয়াসাল্লাম শুধুমাত্র মধ্য এবং ছোট জামরার পর দো‘আ করেছিলেন। বড় জামরার পর দো‘আ করেননি। আর জামরায় পাথর নিক্ষেপ করতে হবে পর্যায়ক্রমে প্রথমে ছোট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তারপর মধ্য এবং সবচেয়ে শেষে বড় জামরায় পাথর নিক্ষেপ করতে </w:t>
      </w:r>
      <w:r w:rsidR="00482B14">
        <w:rPr>
          <w:rFonts w:ascii="Kalpurush" w:eastAsia="Nikosh" w:hAnsi="Kalpurush" w:cs="Kalpurush"/>
          <w:sz w:val="26"/>
          <w:szCs w:val="24"/>
          <w:cs/>
          <w:lang w:bidi="bn-BD"/>
        </w:rPr>
        <w:t>হবে।</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বিশেষ জ্ঞাতব্য:</w:t>
      </w:r>
    </w:p>
    <w:p w:rsidR="005D45C4" w:rsidRPr="00CD1A64" w:rsidRDefault="005D45C4" w:rsidP="0029676C">
      <w:pPr>
        <w:numPr>
          <w:ilvl w:val="0"/>
          <w:numId w:val="10"/>
        </w:numPr>
        <w:tabs>
          <w:tab w:val="clear" w:pos="143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মহিলাদের</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এমন সময় পাথর নিক্ষেপ 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যখন ভিড় কম থাকে। যেমন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রাতের বেলায়। </w:t>
      </w:r>
    </w:p>
    <w:p w:rsidR="005D45C4" w:rsidRPr="00CD1A64" w:rsidRDefault="005D45C4" w:rsidP="0029676C">
      <w:pPr>
        <w:numPr>
          <w:ilvl w:val="0"/>
          <w:numId w:val="10"/>
        </w:numPr>
        <w:tabs>
          <w:tab w:val="clear" w:pos="143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যদি</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মহিলা হাজী সাহেবা দ্রুত চলে যেতে চান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তবে যিলহজের ১২ তারিখে পাথর নিক্ষেপের পর সূর্য ডোবার আগে মিনা ত্যাগ করতে পারেন।</w:t>
      </w:r>
    </w:p>
    <w:p w:rsidR="005D45C4" w:rsidRPr="00CD1A64" w:rsidRDefault="005D45C4" w:rsidP="0029676C">
      <w:pPr>
        <w:numPr>
          <w:ilvl w:val="0"/>
          <w:numId w:val="10"/>
        </w:numPr>
        <w:tabs>
          <w:tab w:val="clear" w:pos="143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যিলহজের বার (১২) তারিখে সূর্য ডোবার আগে যদি কেউ মিনা ত্যাগ করতে না পারেন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তবে সেখানে </w:t>
      </w:r>
      <w:r w:rsidRPr="007D69C6">
        <w:rPr>
          <w:rFonts w:ascii="Kalpurush" w:eastAsia="Nikosh" w:hAnsi="Kalpurush" w:cs="Kalpurush"/>
          <w:sz w:val="26"/>
          <w:szCs w:val="24"/>
          <w:cs/>
          <w:lang w:bidi="bn-BD"/>
        </w:rPr>
        <w:lastRenderedPageBreak/>
        <w:t xml:space="preserve">আরও একদিন অবস্থান করতে হবে এবং ১৩ তারিখে সূর্য হেলে যাওয়ার পর তিন জাম্রায় পাথর নিক্ষেপ করে তারপর মিনা ত্যাগ করতে হবে।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মিনার কাজ শেষ করে হাজী সাহেবা যখন মক্কায় ফিরে যাবেন তখন তিনি যদি মক্কা ছেড়ে চলে যেতে চান তবে বিদায় তাওয়াফ করবেন। আর যদি মক্কায় কিছুদিন অবস্থান করেন তবে মক্কা ছেড়ে যাওয়ার ঠিক আগ মূহুর্তে বিদায় তাওয়াফ করবেন। সে সময় যদি</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মহিলা হাজী সাহেবার হায়েয বা নেফাস থাকে তবে তার বিদাই তাওয়াফ করা লাগবে 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এ কাজগুলোর মাধ্যমে তামাত্তু হজ আদায়াকারী মহিলার তামাত্তু হজ সম্পন্ন হয়ে যাবে।</w:t>
      </w:r>
    </w:p>
    <w:p w:rsidR="005D45C4" w:rsidRPr="00CB732F" w:rsidRDefault="005D45C4" w:rsidP="0029676C">
      <w:pPr>
        <w:bidi w:val="0"/>
        <w:spacing w:after="120" w:line="240" w:lineRule="auto"/>
        <w:jc w:val="both"/>
        <w:rPr>
          <w:rFonts w:ascii="Times New Roman" w:eastAsia="Times New Roman" w:hAnsi="Times New Roman" w:cs="KFGQPC Uthman Taha Naskh"/>
          <w:b/>
          <w:sz w:val="26"/>
          <w:szCs w:val="24"/>
          <w:lang w:val="en-GB"/>
        </w:rPr>
      </w:pPr>
      <w:r w:rsidRPr="007D69C6">
        <w:rPr>
          <w:rFonts w:ascii="Kalpurush" w:eastAsia="Nikosh" w:hAnsi="Kalpurush" w:cs="Kalpurush"/>
          <w:b/>
          <w:bCs/>
          <w:sz w:val="26"/>
          <w:szCs w:val="24"/>
          <w:cs/>
          <w:lang w:val="en-GB" w:bidi="bn-BD"/>
        </w:rPr>
        <w:t>দুই. তামাত্তু হজ আদায়কারী হাজী সাহেবাদের হজকর্মসমূহের  সংক্ষিপ্ত বর্ণনা:</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lang w:val="en-GB"/>
        </w:rPr>
      </w:pPr>
      <w:r w:rsidRPr="007D69C6">
        <w:rPr>
          <w:rFonts w:ascii="Kalpurush" w:eastAsia="Nikosh" w:hAnsi="Kalpurush" w:cs="Kalpurush"/>
          <w:b/>
          <w:bCs/>
          <w:sz w:val="26"/>
          <w:szCs w:val="24"/>
          <w:cs/>
          <w:lang w:val="en-GB" w:bidi="bn-BD"/>
        </w:rPr>
        <w:t xml:space="preserve">উমরার কাজ: </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হজের মাওসুমে মীকাত থেকে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বাঁধা</w:t>
      </w:r>
    </w:p>
    <w:p w:rsidR="005D45C4" w:rsidRPr="00C26FBC"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 xml:space="preserve"> </w:t>
      </w:r>
      <w:r w:rsidR="002C03ED" w:rsidRPr="007D69C6">
        <w:rPr>
          <w:rFonts w:ascii="Kalpurush" w:eastAsia="Nikosh" w:hAnsi="Kalpurush" w:cs="Kalpurush"/>
          <w:sz w:val="26"/>
          <w:szCs w:val="24"/>
          <w:cs/>
          <w:lang w:bidi="bn-BD"/>
        </w:rPr>
        <w:t xml:space="preserve">ইহরামের </w:t>
      </w:r>
      <w:r w:rsidRPr="007D69C6">
        <w:rPr>
          <w:rFonts w:ascii="Kalpurush" w:eastAsia="Nikosh" w:hAnsi="Kalpurush" w:cs="Kalpurush"/>
          <w:sz w:val="26"/>
          <w:szCs w:val="24"/>
          <w:cs/>
          <w:lang w:bidi="bn-BD"/>
        </w:rPr>
        <w:t>সময় বলবে: লাব</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বাইকা </w:t>
      </w:r>
      <w:r w:rsidR="00482B14">
        <w:rPr>
          <w:rFonts w:ascii="Kalpurush" w:eastAsia="Nikosh" w:hAnsi="Kalpurush" w:cs="Kalpurush" w:hint="cs"/>
          <w:sz w:val="26"/>
          <w:szCs w:val="24"/>
          <w:cs/>
          <w:lang w:bidi="bn-IN"/>
        </w:rPr>
        <w:t>উ</w:t>
      </w:r>
      <w:r w:rsidRPr="007D69C6">
        <w:rPr>
          <w:rFonts w:ascii="Kalpurush" w:eastAsia="Nikosh" w:hAnsi="Kalpurush" w:cs="Kalpurush"/>
          <w:sz w:val="26"/>
          <w:szCs w:val="24"/>
          <w:cs/>
          <w:lang w:bidi="bn-BD"/>
        </w:rPr>
        <w:t>মরাহ</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মক্কা পৌঁছে হাজারে আসওয়াদ থেকে শুরু করে সাতবার বাইতুল্লাহর তাওয়াফ </w:t>
      </w:r>
      <w:r w:rsidR="00482B14">
        <w:rPr>
          <w:rFonts w:ascii="Kalpurush" w:eastAsia="Nikosh" w:hAnsi="Kalpurush" w:cs="Kalpurush"/>
          <w:sz w:val="26"/>
          <w:szCs w:val="24"/>
          <w:cs/>
          <w:lang w:bidi="bn-BD"/>
        </w:rPr>
        <w:t>করা তারপর সম্ভব হলে মাকামে ইব</w:t>
      </w:r>
      <w:r w:rsidR="00482B14">
        <w:rPr>
          <w:rFonts w:ascii="Kalpurush" w:eastAsia="Nikosh" w:hAnsi="Kalpurush" w:cs="Kalpurush" w:hint="cs"/>
          <w:sz w:val="26"/>
          <w:szCs w:val="24"/>
          <w:cs/>
          <w:lang w:bidi="bn-IN"/>
        </w:rPr>
        <w:t>রা</w:t>
      </w:r>
      <w:r w:rsidRPr="007D69C6">
        <w:rPr>
          <w:rFonts w:ascii="Kalpurush" w:eastAsia="Nikosh" w:hAnsi="Kalpurush" w:cs="Kalpurush"/>
          <w:sz w:val="26"/>
          <w:szCs w:val="24"/>
          <w:cs/>
          <w:lang w:bidi="bn-BD"/>
        </w:rPr>
        <w:t>হীম ও কা‘বাকে সামনে নিয়ে নতুবা মসজিদে হারামের অন্যত্র দু’</w:t>
      </w:r>
      <w:r w:rsidR="00482B14">
        <w:rPr>
          <w:rFonts w:ascii="Kalpurush" w:eastAsia="Nikosh" w:hAnsi="Kalpurush" w:cs="Kalpurush"/>
          <w:sz w:val="26"/>
          <w:szCs w:val="24"/>
          <w:cs/>
          <w:lang w:bidi="bn-BD"/>
        </w:rPr>
        <w:t xml:space="preserve">রাকাত </w:t>
      </w:r>
      <w:r w:rsidR="007D69C6">
        <w:rPr>
          <w:rFonts w:ascii="Kalpurush" w:eastAsia="Nikosh" w:hAnsi="Kalpurush" w:cs="Kalpurush"/>
          <w:sz w:val="26"/>
          <w:szCs w:val="24"/>
          <w:cs/>
          <w:lang w:bidi="bn-BD"/>
        </w:rPr>
        <w:t>সালাত</w:t>
      </w:r>
      <w:r w:rsidRPr="007D69C6">
        <w:rPr>
          <w:rFonts w:ascii="Kalpurush" w:eastAsia="Nikosh" w:hAnsi="Kalpurush" w:cs="Kalpurush"/>
          <w:sz w:val="26"/>
          <w:szCs w:val="24"/>
          <w:cs/>
          <w:lang w:bidi="bn-BD"/>
        </w:rPr>
        <w:t xml:space="preserve"> পড়া। </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pacing w:val="-4"/>
          <w:sz w:val="26"/>
          <w:szCs w:val="24"/>
        </w:rPr>
      </w:pPr>
      <w:r w:rsidRPr="007D69C6">
        <w:rPr>
          <w:rFonts w:ascii="Kalpurush" w:eastAsia="Nikosh" w:hAnsi="Kalpurush" w:cs="Kalpurush"/>
          <w:spacing w:val="-4"/>
          <w:sz w:val="26"/>
          <w:szCs w:val="24"/>
          <w:cs/>
          <w:lang w:bidi="bn-BD"/>
        </w:rPr>
        <w:t xml:space="preserve"> সাফা ও মারওয়া পাহাড় দ্বয়ের মাঝখানে</w:t>
      </w:r>
      <w:r w:rsidR="00482B14">
        <w:rPr>
          <w:rFonts w:ascii="Kalpurush" w:eastAsia="Nikosh" w:hAnsi="Kalpurush" w:cs="Kalpurush"/>
          <w:spacing w:val="-4"/>
          <w:sz w:val="26"/>
          <w:szCs w:val="24"/>
          <w:cs/>
          <w:lang w:bidi="bn-BD"/>
        </w:rPr>
        <w:t xml:space="preserve"> সা‘ঈ</w:t>
      </w:r>
      <w:r w:rsidRPr="007D69C6">
        <w:rPr>
          <w:rFonts w:ascii="Kalpurush" w:eastAsia="Nikosh" w:hAnsi="Kalpurush" w:cs="Kalpurush"/>
          <w:spacing w:val="-4"/>
          <w:sz w:val="26"/>
          <w:szCs w:val="24"/>
          <w:cs/>
          <w:lang w:bidi="bn-BD"/>
        </w:rPr>
        <w:t xml:space="preserve"> করা। তবে সাফা থেকে</w:t>
      </w:r>
      <w:r w:rsidR="00482B14">
        <w:rPr>
          <w:rFonts w:ascii="Kalpurush" w:eastAsia="Nikosh" w:hAnsi="Kalpurush" w:cs="Kalpurush"/>
          <w:spacing w:val="-4"/>
          <w:sz w:val="26"/>
          <w:szCs w:val="24"/>
          <w:cs/>
          <w:lang w:bidi="bn-BD"/>
        </w:rPr>
        <w:t xml:space="preserve"> সা‘ঈ</w:t>
      </w:r>
      <w:r w:rsidRPr="007D69C6">
        <w:rPr>
          <w:rFonts w:ascii="Kalpurush" w:eastAsia="Nikosh" w:hAnsi="Kalpurush" w:cs="Kalpurush"/>
          <w:spacing w:val="-4"/>
          <w:sz w:val="26"/>
          <w:szCs w:val="24"/>
          <w:cs/>
          <w:lang w:bidi="bn-BD"/>
        </w:rPr>
        <w:t xml:space="preserve"> শুরু করতে হবে।</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চুল ছোট করা। এক আঙ্গুলের মাথা পরিমাণ বা এক সেন্টিমিটার পরিমাণ চুল কাটা। </w:t>
      </w:r>
    </w:p>
    <w:p w:rsidR="005D45C4" w:rsidRPr="00CB732F" w:rsidRDefault="005D45C4" w:rsidP="0029676C">
      <w:pPr>
        <w:bidi w:val="0"/>
        <w:spacing w:after="120" w:line="240" w:lineRule="auto"/>
        <w:ind w:firstLine="360"/>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এর মা</w:t>
      </w:r>
      <w:r w:rsidR="00482B14">
        <w:rPr>
          <w:rFonts w:ascii="Kalpurush" w:eastAsia="Nikosh" w:hAnsi="Kalpurush" w:cs="Kalpurush"/>
          <w:sz w:val="26"/>
          <w:szCs w:val="24"/>
          <w:cs/>
          <w:lang w:bidi="bn-BD"/>
        </w:rPr>
        <w:t>ধ্যমে</w:t>
      </w:r>
      <w:r w:rsidR="00742A9A">
        <w:rPr>
          <w:rFonts w:ascii="Kalpurush" w:eastAsia="Nikosh" w:hAnsi="Kalpurush" w:cs="Kalpurush"/>
          <w:sz w:val="26"/>
          <w:szCs w:val="24"/>
          <w:cs/>
          <w:lang w:bidi="bn-BD"/>
        </w:rPr>
        <w:t xml:space="preserve"> উমরাহ </w:t>
      </w:r>
      <w:r w:rsidR="00482B14">
        <w:rPr>
          <w:rFonts w:ascii="Kalpurush" w:eastAsia="Nikosh" w:hAnsi="Kalpurush" w:cs="Kalpurush"/>
          <w:sz w:val="26"/>
          <w:szCs w:val="24"/>
          <w:cs/>
          <w:lang w:bidi="bn-BD"/>
        </w:rPr>
        <w:t>থেকে হালাল হয়ে যাবে।</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হজের কাজ:</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040"/>
      </w:tblGrid>
      <w:tr w:rsidR="005D45C4" w:rsidRPr="003F3E2A" w:rsidTr="007D69C6">
        <w:trPr>
          <w:trHeight w:val="1452"/>
        </w:trPr>
        <w:tc>
          <w:tcPr>
            <w:tcW w:w="1512" w:type="dxa"/>
            <w:vAlign w:val="center"/>
          </w:tcPr>
          <w:p w:rsidR="005D45C4" w:rsidRPr="00CB732F" w:rsidRDefault="005D45C4" w:rsidP="0029676C">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যিলহজের ৮</w:t>
            </w:r>
          </w:p>
          <w:p w:rsidR="005D45C4" w:rsidRPr="00CB732F" w:rsidRDefault="005D45C4" w:rsidP="0029676C">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(তারওয়ীয়াহ্র দিন)</w:t>
            </w:r>
          </w:p>
        </w:tc>
        <w:tc>
          <w:tcPr>
            <w:tcW w:w="4734" w:type="dxa"/>
          </w:tcPr>
          <w:p w:rsidR="005D45C4" w:rsidRPr="003F3E2A" w:rsidRDefault="005D45C4" w:rsidP="0029676C">
            <w:pPr>
              <w:numPr>
                <w:ilvl w:val="0"/>
                <w:numId w:val="11"/>
              </w:numPr>
              <w:tabs>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নিজ নিজ স্থান থেকে হজের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বেঁধে নেয়া। এবং বলা যে</w:t>
            </w:r>
            <w:r w:rsidRPr="007D69C6">
              <w:rPr>
                <w:rFonts w:ascii="Kalpurush" w:eastAsia="Nikosh" w:hAnsi="Kalpurush" w:cs="Kalpurush"/>
                <w:sz w:val="26"/>
                <w:szCs w:val="24"/>
                <w:lang w:bidi="bn-BD"/>
              </w:rPr>
              <w:t xml:space="preserve">, </w:t>
            </w:r>
            <w:r w:rsidR="00CB732F">
              <w:rPr>
                <w:rFonts w:ascii="Kalpurush" w:eastAsia="Nikosh" w:hAnsi="Kalpurush" w:cs="Kalpurush"/>
                <w:sz w:val="26"/>
                <w:szCs w:val="24"/>
                <w:lang w:bidi="bn-BD"/>
              </w:rPr>
              <w:t>“</w:t>
            </w:r>
            <w:r w:rsidRPr="007D69C6">
              <w:rPr>
                <w:rFonts w:ascii="Kalpurush" w:eastAsia="Nikosh" w:hAnsi="Kalpurush" w:cs="Kalpurush"/>
                <w:sz w:val="26"/>
                <w:szCs w:val="24"/>
                <w:cs/>
                <w:lang w:bidi="bn-BD"/>
              </w:rPr>
              <w:t>লাব</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বাইকা হাজ্জান</w:t>
            </w:r>
            <w:r w:rsidR="00CB732F">
              <w:rPr>
                <w:rFonts w:ascii="Kalpurush" w:eastAsia="Nikosh" w:hAnsi="Kalpurush" w:cs="Kalpurush"/>
                <w:sz w:val="26"/>
                <w:szCs w:val="24"/>
                <w:cs/>
                <w:lang w:bidi="bn-BD"/>
              </w:rPr>
              <w:t>”</w:t>
            </w:r>
            <w:r w:rsidRPr="00155CF7">
              <w:rPr>
                <w:rFonts w:ascii="Kalpurush" w:eastAsia="Nikosh" w:hAnsi="Kalpurush" w:cs="SolaimanLipi"/>
                <w:sz w:val="26"/>
                <w:szCs w:val="24"/>
                <w:cs/>
                <w:lang w:bidi="hi-IN"/>
              </w:rPr>
              <w:t xml:space="preserve">। </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মিনাতে অবস্থান করে জোহর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আসর</w:t>
            </w:r>
            <w:r w:rsidRPr="007D69C6">
              <w:rPr>
                <w:rFonts w:ascii="Kalpurush" w:eastAsia="Nikosh" w:hAnsi="Kalpurush" w:cs="Kalpurush"/>
                <w:sz w:val="26"/>
                <w:szCs w:val="24"/>
                <w:lang w:bidi="bn-BD"/>
              </w:rPr>
              <w:t xml:space="preserve">, </w:t>
            </w:r>
            <w:r w:rsidR="00482B14">
              <w:rPr>
                <w:rFonts w:ascii="Kalpurush" w:eastAsia="Nikosh" w:hAnsi="Kalpurush" w:cs="Kalpurush"/>
                <w:sz w:val="26"/>
                <w:szCs w:val="24"/>
                <w:cs/>
                <w:lang w:bidi="bn-BD"/>
              </w:rPr>
              <w:t>মাগ</w:t>
            </w:r>
            <w:r w:rsidR="00482B14">
              <w:rPr>
                <w:rFonts w:ascii="Kalpurush" w:eastAsia="Nikosh" w:hAnsi="Kalpurush" w:cs="Kalpurush" w:hint="cs"/>
                <w:sz w:val="26"/>
                <w:szCs w:val="24"/>
                <w:cs/>
                <w:lang w:bidi="bn-IN"/>
              </w:rPr>
              <w:t>রি</w:t>
            </w:r>
            <w:r w:rsidRPr="007D69C6">
              <w:rPr>
                <w:rFonts w:ascii="Kalpurush" w:eastAsia="Nikosh" w:hAnsi="Kalpurush" w:cs="Kalpurush"/>
                <w:sz w:val="26"/>
                <w:szCs w:val="24"/>
                <w:cs/>
                <w:lang w:bidi="bn-BD"/>
              </w:rPr>
              <w:t>ব</w:t>
            </w:r>
            <w:r w:rsidRPr="007D69C6">
              <w:rPr>
                <w:rFonts w:ascii="Kalpurush" w:eastAsia="Nikosh" w:hAnsi="Kalpurush" w:cs="Kalpurush"/>
                <w:sz w:val="26"/>
                <w:szCs w:val="24"/>
                <w:lang w:bidi="bn-BD"/>
              </w:rPr>
              <w:t xml:space="preserve">, </w:t>
            </w:r>
            <w:r w:rsidR="00482B14">
              <w:rPr>
                <w:rFonts w:ascii="Kalpurush" w:eastAsia="Nikosh" w:hAnsi="Kalpurush" w:cs="Kalpurush" w:hint="cs"/>
                <w:sz w:val="26"/>
                <w:szCs w:val="24"/>
                <w:cs/>
                <w:lang w:bidi="bn-IN"/>
              </w:rPr>
              <w:t>ই</w:t>
            </w:r>
            <w:r w:rsidRPr="007D69C6">
              <w:rPr>
                <w:rFonts w:ascii="Kalpurush" w:eastAsia="Nikosh" w:hAnsi="Kalpurush" w:cs="Kalpurush"/>
                <w:sz w:val="26"/>
                <w:szCs w:val="24"/>
                <w:cs/>
                <w:lang w:bidi="bn-BD"/>
              </w:rPr>
              <w:t>শা ও ফজরের</w:t>
            </w:r>
            <w:r w:rsidR="007D69C6">
              <w:rPr>
                <w:rFonts w:ascii="Kalpurush" w:eastAsia="Nikosh" w:hAnsi="Kalpurush" w:cs="Kalpurush"/>
                <w:sz w:val="26"/>
                <w:szCs w:val="24"/>
                <w:cs/>
                <w:lang w:bidi="bn-BD"/>
              </w:rPr>
              <w:t xml:space="preserve"> </w:t>
            </w:r>
            <w:r w:rsidR="007D69C6">
              <w:rPr>
                <w:rFonts w:ascii="Kalpurush" w:eastAsia="Nikosh" w:hAnsi="Kalpurush" w:cs="Kalpurush"/>
                <w:sz w:val="26"/>
                <w:szCs w:val="24"/>
                <w:cs/>
                <w:lang w:bidi="bn-BD"/>
              </w:rPr>
              <w:lastRenderedPageBreak/>
              <w:t>সালাত</w:t>
            </w:r>
            <w:r w:rsidRPr="007D69C6">
              <w:rPr>
                <w:rFonts w:ascii="Kalpurush" w:eastAsia="Nikosh" w:hAnsi="Kalpurush" w:cs="Kalpurush"/>
                <w:sz w:val="26"/>
                <w:szCs w:val="24"/>
                <w:cs/>
                <w:lang w:bidi="bn-BD"/>
              </w:rPr>
              <w:t>সমূহ সুনির্দিষ্ট ওয়াক্তে আদায়</w:t>
            </w:r>
            <w:r w:rsidR="00482B14">
              <w:rPr>
                <w:rFonts w:ascii="Kalpurush" w:eastAsia="Nikosh" w:hAnsi="Kalpurush" w:cs="Kalpurush"/>
                <w:sz w:val="26"/>
                <w:szCs w:val="24"/>
                <w:cs/>
                <w:lang w:bidi="bn-BD"/>
              </w:rPr>
              <w:t xml:space="preserve"> করা। চার রাকা</w:t>
            </w:r>
            <w:r w:rsidRPr="007D69C6">
              <w:rPr>
                <w:rFonts w:ascii="Kalpurush" w:eastAsia="Nikosh" w:hAnsi="Kalpurush" w:cs="Kalpurush"/>
                <w:sz w:val="26"/>
                <w:szCs w:val="24"/>
                <w:cs/>
                <w:lang w:bidi="bn-BD"/>
              </w:rPr>
              <w:t>তের</w:t>
            </w:r>
            <w:r w:rsidR="00955F06" w:rsidRPr="007D69C6">
              <w:rPr>
                <w:rFonts w:ascii="Kalpurush" w:eastAsia="Nikosh" w:hAnsi="Kalpurush" w:cs="Kalpurush"/>
                <w:sz w:val="26"/>
                <w:szCs w:val="24"/>
                <w:cs/>
                <w:lang w:bidi="bn-BD"/>
              </w:rPr>
              <w:t xml:space="preserve"> ফরয</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দু‘</w:t>
            </w:r>
            <w:r w:rsidR="00482B14">
              <w:rPr>
                <w:rFonts w:ascii="Kalpurush" w:eastAsia="Nikosh" w:hAnsi="Kalpurush" w:cs="Kalpurush"/>
                <w:sz w:val="26"/>
                <w:szCs w:val="24"/>
                <w:cs/>
                <w:lang w:bidi="bn-BD"/>
              </w:rPr>
              <w:t xml:space="preserve">রাকাত </w:t>
            </w:r>
            <w:r w:rsidRPr="007D69C6">
              <w:rPr>
                <w:rFonts w:ascii="Kalpurush" w:eastAsia="Nikosh" w:hAnsi="Kalpurush" w:cs="Kalpurush"/>
                <w:sz w:val="26"/>
                <w:szCs w:val="24"/>
                <w:cs/>
                <w:lang w:bidi="bn-BD"/>
              </w:rPr>
              <w:t>পড়া।</w:t>
            </w:r>
          </w:p>
        </w:tc>
      </w:tr>
      <w:tr w:rsidR="005D45C4" w:rsidRPr="003F3E2A" w:rsidTr="007D69C6">
        <w:trPr>
          <w:trHeight w:val="754"/>
        </w:trPr>
        <w:tc>
          <w:tcPr>
            <w:tcW w:w="1512" w:type="dxa"/>
            <w:vAlign w:val="center"/>
          </w:tcPr>
          <w:p w:rsidR="005D45C4" w:rsidRPr="00CB732F" w:rsidRDefault="005D45C4" w:rsidP="0029676C">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যিলহজের ৯</w:t>
            </w:r>
          </w:p>
          <w:p w:rsidR="005D45C4" w:rsidRPr="00CB732F" w:rsidRDefault="005D45C4" w:rsidP="0029676C">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w:t>
            </w:r>
            <w:r w:rsidR="00482B14">
              <w:rPr>
                <w:rFonts w:ascii="Kalpurush" w:eastAsia="Nikosh" w:hAnsi="Kalpurush" w:cs="Kalpurush" w:hint="cs"/>
                <w:sz w:val="26"/>
                <w:szCs w:val="24"/>
                <w:cs/>
                <w:lang w:bidi="bn-IN"/>
              </w:rPr>
              <w:t>‘</w:t>
            </w:r>
            <w:r w:rsidR="00482B14">
              <w:rPr>
                <w:rFonts w:ascii="Kalpurush" w:eastAsia="Nikosh" w:hAnsi="Kalpurush" w:cs="Kalpurush"/>
                <w:sz w:val="26"/>
                <w:szCs w:val="24"/>
                <w:cs/>
                <w:lang w:bidi="bn-BD"/>
              </w:rPr>
              <w:t>আরাফা</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র দিন)</w:t>
            </w:r>
          </w:p>
        </w:tc>
        <w:tc>
          <w:tcPr>
            <w:tcW w:w="4734" w:type="dxa"/>
          </w:tcPr>
          <w:p w:rsidR="005D45C4" w:rsidRPr="003F3E2A" w:rsidRDefault="005D45C4" w:rsidP="0029676C">
            <w:pPr>
              <w:numPr>
                <w:ilvl w:val="0"/>
                <w:numId w:val="11"/>
              </w:numPr>
              <w:tabs>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জোহরের পর থেকে সূর্য ডোবা পর্যন্ত </w:t>
            </w:r>
            <w:r w:rsidR="00482B14">
              <w:rPr>
                <w:rFonts w:ascii="Kalpurush" w:eastAsia="Nikosh" w:hAnsi="Kalpurush" w:cs="Kalpurush" w:hint="cs"/>
                <w:sz w:val="26"/>
                <w:szCs w:val="24"/>
                <w:cs/>
                <w:lang w:bidi="bn-IN"/>
              </w:rPr>
              <w:t>‘</w:t>
            </w:r>
            <w:r w:rsidR="00482B14">
              <w:rPr>
                <w:rFonts w:ascii="Kalpurush" w:eastAsia="Nikosh" w:hAnsi="Kalpurush" w:cs="Kalpurush"/>
                <w:sz w:val="26"/>
                <w:szCs w:val="24"/>
                <w:cs/>
                <w:lang w:bidi="bn-BD"/>
              </w:rPr>
              <w:t>আরাফা</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র ময়দানে অবস্থান করা। </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৯ তারিখের দিন-গত রাত তথা ১০ তারিখের রাতে কমপক্ষে মধ্যরাত পর্যন্ত মুযদালিফায় অবস্থান করা। </w:t>
            </w:r>
          </w:p>
        </w:tc>
      </w:tr>
      <w:tr w:rsidR="005D45C4" w:rsidRPr="003F3E2A" w:rsidTr="007D69C6">
        <w:trPr>
          <w:trHeight w:val="1877"/>
        </w:trPr>
        <w:tc>
          <w:tcPr>
            <w:tcW w:w="1512" w:type="dxa"/>
            <w:vAlign w:val="center"/>
          </w:tcPr>
          <w:p w:rsidR="005D45C4" w:rsidRPr="00CB732F" w:rsidRDefault="005D45C4" w:rsidP="0029676C">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যিলহজের ১০</w:t>
            </w:r>
          </w:p>
          <w:p w:rsidR="005D45C4" w:rsidRPr="00CB732F" w:rsidRDefault="005D45C4" w:rsidP="0029676C">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(ঈদের দিন)</w:t>
            </w:r>
          </w:p>
        </w:tc>
        <w:tc>
          <w:tcPr>
            <w:tcW w:w="4734" w:type="dxa"/>
          </w:tcPr>
          <w:p w:rsidR="005D45C4" w:rsidRPr="003F3E2A" w:rsidRDefault="005D45C4" w:rsidP="0029676C">
            <w:pPr>
              <w:numPr>
                <w:ilvl w:val="0"/>
                <w:numId w:val="11"/>
              </w:numPr>
              <w:tabs>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মিনায় যাওয়া। </w:t>
            </w:r>
          </w:p>
          <w:p w:rsidR="005D45C4" w:rsidRPr="003F3E2A" w:rsidRDefault="005D45C4" w:rsidP="0029676C">
            <w:pPr>
              <w:numPr>
                <w:ilvl w:val="0"/>
                <w:numId w:val="11"/>
              </w:numPr>
              <w:tabs>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জামারাতুল আকাবায় সাতটি ছোট পাথর নিক্ষেপ করা। </w:t>
            </w:r>
          </w:p>
          <w:p w:rsidR="005D45C4" w:rsidRPr="003F3E2A" w:rsidRDefault="005D45C4" w:rsidP="0029676C">
            <w:pPr>
              <w:numPr>
                <w:ilvl w:val="0"/>
                <w:numId w:val="11"/>
              </w:numPr>
              <w:tabs>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হাদী জবাই করানো।</w:t>
            </w:r>
          </w:p>
          <w:p w:rsidR="005D45C4" w:rsidRPr="003F3E2A" w:rsidRDefault="00482B14" w:rsidP="0029676C">
            <w:pPr>
              <w:numPr>
                <w:ilvl w:val="0"/>
                <w:numId w:val="11"/>
              </w:numPr>
              <w:tabs>
                <w:tab w:val="left" w:pos="210"/>
                <w:tab w:val="num" w:pos="432"/>
              </w:tabs>
              <w:bidi w:val="0"/>
              <w:spacing w:after="120" w:line="240" w:lineRule="auto"/>
              <w:ind w:left="0" w:firstLine="0"/>
              <w:jc w:val="lowKashida"/>
              <w:rPr>
                <w:rFonts w:ascii="NikoshBAN" w:eastAsia="NikoshBAN" w:hAnsi="NikoshBAN" w:cs="NikoshBAN"/>
                <w:sz w:val="26"/>
                <w:szCs w:val="24"/>
              </w:rPr>
            </w:pPr>
            <w:r>
              <w:rPr>
                <w:rFonts w:ascii="Kalpurush" w:eastAsia="Nikosh" w:hAnsi="Kalpurush" w:cs="Kalpurush"/>
                <w:sz w:val="26"/>
                <w:szCs w:val="24"/>
                <w:cs/>
                <w:lang w:bidi="bn-BD"/>
              </w:rPr>
              <w:lastRenderedPageBreak/>
              <w:t>এক আঙ্গুলের মাথা (১ সে</w:t>
            </w:r>
            <w:r>
              <w:rPr>
                <w:rFonts w:ascii="Kalpurush" w:eastAsia="Nikosh" w:hAnsi="Kalpurush" w:cs="Kalpurush" w:hint="cs"/>
                <w:sz w:val="26"/>
                <w:szCs w:val="24"/>
                <w:cs/>
                <w:lang w:bidi="bn-IN"/>
              </w:rPr>
              <w:t>.</w:t>
            </w:r>
            <w:r>
              <w:rPr>
                <w:rFonts w:ascii="Kalpurush" w:eastAsia="Nikosh" w:hAnsi="Kalpurush" w:cs="Kalpurush"/>
                <w:sz w:val="26"/>
                <w:szCs w:val="24"/>
                <w:cs/>
                <w:lang w:bidi="bn-BD"/>
              </w:rPr>
              <w:t>মি</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পরিমাণ চুল ছোট করা।</w:t>
            </w:r>
          </w:p>
          <w:p w:rsidR="005D45C4" w:rsidRPr="003F3E2A" w:rsidRDefault="005D45C4" w:rsidP="0029676C">
            <w:pPr>
              <w:numPr>
                <w:ilvl w:val="0"/>
                <w:numId w:val="11"/>
              </w:numPr>
              <w:tabs>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তাওয়াফে ইফাযা বা হজের তাওয়াফ করা।</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হজের</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মিনাতে রাত্রি যাপন করার জন্য ফিরে যাওয়া। </w:t>
            </w:r>
          </w:p>
        </w:tc>
      </w:tr>
      <w:tr w:rsidR="005D45C4" w:rsidRPr="003F3E2A" w:rsidTr="007D69C6">
        <w:trPr>
          <w:trHeight w:val="397"/>
        </w:trPr>
        <w:tc>
          <w:tcPr>
            <w:tcW w:w="1512" w:type="dxa"/>
            <w:vAlign w:val="center"/>
          </w:tcPr>
          <w:p w:rsidR="005D45C4" w:rsidRPr="00CB732F" w:rsidRDefault="005D45C4" w:rsidP="0029676C">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যিলহজের ১১</w:t>
            </w:r>
          </w:p>
          <w:p w:rsidR="005D45C4" w:rsidRPr="00CB732F" w:rsidRDefault="005D45C4" w:rsidP="0029676C">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(আইয়ামে তাশরীকের ১ম দিন)</w:t>
            </w:r>
          </w:p>
        </w:tc>
        <w:tc>
          <w:tcPr>
            <w:tcW w:w="4734" w:type="dxa"/>
          </w:tcPr>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সূর্য হেলে </w:t>
            </w:r>
            <w:r w:rsidR="00482B14">
              <w:rPr>
                <w:rFonts w:ascii="Kalpurush" w:eastAsia="Nikosh" w:hAnsi="Kalpurush" w:cs="Kalpurush"/>
                <w:sz w:val="26"/>
                <w:szCs w:val="24"/>
                <w:cs/>
                <w:lang w:bidi="bn-BD"/>
              </w:rPr>
              <w:t>যাওয়ার পর প্রথমে ছোট জাম</w:t>
            </w:r>
            <w:r w:rsidR="00482B14">
              <w:rPr>
                <w:rFonts w:ascii="Kalpurush" w:eastAsia="Nikosh" w:hAnsi="Kalpurush" w:cs="Kalpurush" w:hint="cs"/>
                <w:sz w:val="26"/>
                <w:szCs w:val="24"/>
                <w:cs/>
                <w:lang w:bidi="bn-IN"/>
              </w:rPr>
              <w:t>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তারপর মধ্য এবং সর্বশেষে বড় জামরায় প্রতিটিতে পরপর সাতটি ছোট পাথর নিক্ষেপ করা। </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হাদী জবাই করা (দশ তারিখে না করলে)।</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এক আঙ্গুলের মাথা (১ সেঃমিঃ) পরিমাণ চুল ছোট করা (যদি ১০ তারিখে না করে থাকে)।</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তাওয়াফে ইফাযা বা হজের তাওয়াফ ও</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(যদি ১০ তারিখে না করে থাকে)</w:t>
            </w:r>
            <w:r w:rsidRPr="007D69C6">
              <w:rPr>
                <w:rFonts w:ascii="Kalpurush" w:eastAsia="Nikosh" w:hAnsi="Kalpurush" w:cs="Kalpurush"/>
                <w:sz w:val="26"/>
                <w:szCs w:val="24"/>
                <w:cs/>
                <w:lang w:bidi="hi-IN"/>
              </w:rPr>
              <w:t>।</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মিনাতে রাত্রি যাপন করা। </w:t>
            </w:r>
          </w:p>
        </w:tc>
      </w:tr>
      <w:tr w:rsidR="005D45C4" w:rsidRPr="003F3E2A" w:rsidTr="007D69C6">
        <w:trPr>
          <w:trHeight w:val="397"/>
        </w:trPr>
        <w:tc>
          <w:tcPr>
            <w:tcW w:w="1512" w:type="dxa"/>
            <w:vAlign w:val="center"/>
          </w:tcPr>
          <w:p w:rsidR="005D45C4" w:rsidRPr="00CB732F" w:rsidRDefault="005D45C4" w:rsidP="0029676C">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যিলহজের ১২ (আইয়ামে তাশরীকের ২য় দিন)</w:t>
            </w:r>
          </w:p>
        </w:tc>
        <w:tc>
          <w:tcPr>
            <w:tcW w:w="4734" w:type="dxa"/>
          </w:tcPr>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সূর্য হেলে যাওয়ার পর প্রথমে ছোট জাম্রা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তারপর মধ্য এবং সর্বশেষে বড় জামরায় প্রতিটিতে পরপর সাতটি ছোট পাথর নিক্ষেপ করা। </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হাদী জবাই করা (দশ বা এগারো তারিখে না করলে)</w:t>
            </w:r>
            <w:r w:rsidRPr="007D69C6">
              <w:rPr>
                <w:rFonts w:ascii="Kalpurush" w:eastAsia="Nikosh" w:hAnsi="Kalpurush" w:cs="Kalpurush"/>
                <w:sz w:val="26"/>
                <w:szCs w:val="24"/>
                <w:cs/>
                <w:lang w:bidi="hi-IN"/>
              </w:rPr>
              <w:t>।</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এক আঙ্গুলের মাথা (১ সেঃমিঃ) পরিমাণ চুল ছোট করা (যদি ১০ বা ১১ তারিখে না করে থাকে)।</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যারা তাড়াতাড়ি করে দু‘দিনের মধ্যে কাজ শেষ করতে চায়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এ দিনে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১২ তারিখে সূর্যাস্তের পূর্বে পাথর মেরে মিনা পরিত্যাগ করা।</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তাওয়াফে ইফাযা বা হজের তাওয়াফ ও</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(যদি ১০ বা ১১ তারিখে না করে থাকে)</w:t>
            </w:r>
            <w:r w:rsidRPr="007D69C6">
              <w:rPr>
                <w:rFonts w:ascii="Kalpurush" w:eastAsia="Nikosh" w:hAnsi="Kalpurush" w:cs="Kalpurush"/>
                <w:sz w:val="26"/>
                <w:szCs w:val="24"/>
                <w:cs/>
                <w:lang w:bidi="hi-IN"/>
              </w:rPr>
              <w:t>।</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যারা এ দিন মক্কা ত্যাগ করতে চায় তাদের জন্য বিদায়ি তাওয়াফ করা। </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যারা ১৩ তারিখে পাথর নিক্ষেপ করতে চায়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তাদের জন্য মিনাতে রাত্রি যাপন করা।</w:t>
            </w:r>
          </w:p>
        </w:tc>
      </w:tr>
      <w:tr w:rsidR="005D45C4" w:rsidRPr="003F3E2A" w:rsidTr="007D69C6">
        <w:trPr>
          <w:trHeight w:val="397"/>
        </w:trPr>
        <w:tc>
          <w:tcPr>
            <w:tcW w:w="1512" w:type="dxa"/>
            <w:vAlign w:val="center"/>
          </w:tcPr>
          <w:p w:rsidR="005D45C4" w:rsidRPr="00CB732F" w:rsidRDefault="005D45C4" w:rsidP="0029676C">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যিলহজের ১৩</w:t>
            </w:r>
          </w:p>
          <w:p w:rsidR="005D45C4" w:rsidRPr="00CB732F" w:rsidRDefault="005D45C4" w:rsidP="0029676C">
            <w:pPr>
              <w:bidi w:val="0"/>
              <w:spacing w:after="120" w:line="240" w:lineRule="auto"/>
              <w:jc w:val="center"/>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(আইয়ামে তাশরীকের ৩য় দিন)</w:t>
            </w:r>
          </w:p>
        </w:tc>
        <w:tc>
          <w:tcPr>
            <w:tcW w:w="4734" w:type="dxa"/>
          </w:tcPr>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সূর্য </w:t>
            </w:r>
            <w:r w:rsidR="00482B14">
              <w:rPr>
                <w:rFonts w:ascii="Kalpurush" w:eastAsia="Nikosh" w:hAnsi="Kalpurush" w:cs="Kalpurush"/>
                <w:sz w:val="26"/>
                <w:szCs w:val="24"/>
                <w:cs/>
                <w:lang w:bidi="bn-BD"/>
              </w:rPr>
              <w:t>হেলে যাওয়ার পর প্রথমে ছোট জাম</w:t>
            </w:r>
            <w:r w:rsidR="00482B14">
              <w:rPr>
                <w:rFonts w:ascii="Kalpurush" w:eastAsia="Nikosh" w:hAnsi="Kalpurush" w:cs="Kalpurush" w:hint="cs"/>
                <w:sz w:val="26"/>
                <w:szCs w:val="24"/>
                <w:cs/>
                <w:lang w:bidi="bn-IN"/>
              </w:rPr>
              <w:t>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তারপর মধ্য এবং সর্বশেষে বড় জামরায় প্রতিটিতে পরপর সাতটি ছোট পাথর নিক্ষেপ করা। </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হাদী জবাই করা (দশ</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এগার বা বার তারিখে না করলে)।</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এক আঙ্গুলের মাথা (১ সেঃমিঃ) পরিমাণ চুল ছোট করা (যদি ১০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১১ বা ১২ তারিখে না করে থাকে)।</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তাওয়াফে ইফাযা বা হজের তাওয়াফ ও</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(যদি ১০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১১ বা ১২ তারিখে না করে থাকে)।</w:t>
            </w:r>
          </w:p>
          <w:p w:rsidR="005D45C4" w:rsidRPr="003F3E2A" w:rsidRDefault="005D45C4" w:rsidP="0029676C">
            <w:pPr>
              <w:numPr>
                <w:ilvl w:val="0"/>
                <w:numId w:val="11"/>
              </w:numPr>
              <w:tabs>
                <w:tab w:val="clear" w:pos="927"/>
                <w:tab w:val="left" w:pos="210"/>
                <w:tab w:val="num" w:pos="432"/>
              </w:tabs>
              <w:bidi w:val="0"/>
              <w:spacing w:after="120" w:line="240" w:lineRule="auto"/>
              <w:ind w:left="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যারা এ দিন মক্কা ত্যাগ করতে চায় তাদের জন্য বিদায়ি তাওয়াফ করা।</w:t>
            </w:r>
          </w:p>
        </w:tc>
      </w:tr>
    </w:tbl>
    <w:p w:rsidR="005D45C4" w:rsidRPr="00CB732F" w:rsidRDefault="005D45C4" w:rsidP="0029676C">
      <w:pPr>
        <w:bidi w:val="0"/>
        <w:spacing w:after="120" w:line="240" w:lineRule="auto"/>
        <w:ind w:firstLine="360"/>
        <w:jc w:val="lowKashida"/>
        <w:rPr>
          <w:rFonts w:ascii="Times New Roman" w:eastAsia="Times New Roman" w:hAnsi="Times New Roman" w:cs="KFGQPC Uthman Taha Naskh"/>
          <w:sz w:val="26"/>
          <w:szCs w:val="24"/>
        </w:rPr>
      </w:pP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তবে মহিলাগণ যদি</w:t>
      </w:r>
      <w:r w:rsidR="00482B14">
        <w:rPr>
          <w:rFonts w:ascii="Kalpurush" w:eastAsia="Nikosh" w:hAnsi="Kalpurush" w:cs="Kalpurush"/>
          <w:sz w:val="26"/>
          <w:szCs w:val="24"/>
          <w:cs/>
          <w:lang w:bidi="bn-BD"/>
        </w:rPr>
        <w:t xml:space="preserve"> মক্কা ত্যাগ করার সময় হায়েয ও ন</w:t>
      </w:r>
      <w:r w:rsidR="00482B14">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ফাস অবস্থায় থাকে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তাদের বিদায়ি তাওয়াফ করা লাগবে না। </w:t>
      </w:r>
    </w:p>
    <w:p w:rsidR="00482B14" w:rsidRDefault="005D45C4" w:rsidP="0029676C">
      <w:pPr>
        <w:bidi w:val="0"/>
        <w:spacing w:after="120" w:line="240" w:lineRule="auto"/>
        <w:jc w:val="lowKashida"/>
        <w:rPr>
          <w:rFonts w:ascii="Kalpurush" w:eastAsia="Nikosh" w:hAnsi="Kalpurush" w:cs="Kalpurush"/>
          <w:sz w:val="26"/>
          <w:szCs w:val="24"/>
          <w:lang w:bidi="bn-BD"/>
        </w:rPr>
      </w:pPr>
      <w:r w:rsidRPr="007D69C6">
        <w:rPr>
          <w:rFonts w:ascii="Kalpurush" w:eastAsia="Nikosh" w:hAnsi="Kalpurush" w:cs="Kalpurush"/>
          <w:sz w:val="26"/>
          <w:szCs w:val="24"/>
          <w:cs/>
          <w:lang w:bidi="bn-BD"/>
        </w:rPr>
        <w:t>আর এভাবেই তামাত্তু‘ হজকারী হাজী সাহেবার হজের কাজ শেষ হয়ে যাবে।</w:t>
      </w:r>
    </w:p>
    <w:p w:rsidR="005D45C4" w:rsidRPr="00CB732F" w:rsidRDefault="005D45C4" w:rsidP="0029676C">
      <w:pPr>
        <w:bidi w:val="0"/>
        <w:spacing w:after="120" w:line="240" w:lineRule="auto"/>
        <w:jc w:val="both"/>
        <w:rPr>
          <w:rFonts w:ascii="Times New Roman" w:eastAsia="Times New Roman" w:hAnsi="Times New Roman" w:cs="KFGQPC Uthman Taha Naskh"/>
          <w:b/>
          <w:sz w:val="26"/>
          <w:szCs w:val="24"/>
          <w:lang w:val="en-GB"/>
        </w:rPr>
      </w:pPr>
      <w:r w:rsidRPr="007D69C6">
        <w:rPr>
          <w:rFonts w:ascii="Kalpurush" w:eastAsia="Nikosh" w:hAnsi="Kalpurush" w:cs="Kalpurush"/>
          <w:b/>
          <w:bCs/>
          <w:sz w:val="26"/>
          <w:szCs w:val="24"/>
          <w:cs/>
          <w:lang w:val="en-GB" w:bidi="bn-BD"/>
        </w:rPr>
        <w:t>তিন. ‘ইফরাদ’ অথবা ‘কিরান’ হজ আদায়কারী হাজী সাহেবাদের</w:t>
      </w:r>
      <w:r w:rsidR="002C03ED" w:rsidRPr="007D69C6">
        <w:rPr>
          <w:rFonts w:ascii="Kalpurush" w:eastAsia="Nikosh" w:hAnsi="Kalpurush" w:cs="Kalpurush"/>
          <w:b/>
          <w:bCs/>
          <w:sz w:val="26"/>
          <w:szCs w:val="24"/>
          <w:cs/>
          <w:lang w:val="en-GB" w:bidi="bn-BD"/>
        </w:rPr>
        <w:t xml:space="preserve"> কর্মকাণ্ডের</w:t>
      </w:r>
      <w:r w:rsidRPr="007D69C6">
        <w:rPr>
          <w:rFonts w:ascii="Kalpurush" w:eastAsia="Nikosh" w:hAnsi="Kalpurush" w:cs="Kalpurush"/>
          <w:b/>
          <w:bCs/>
          <w:sz w:val="26"/>
          <w:szCs w:val="24"/>
          <w:cs/>
          <w:lang w:val="en-GB" w:bidi="bn-BD"/>
        </w:rPr>
        <w:t xml:space="preserve"> সংক্ষিপ্ত রূপ:</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lang w:val="en-GB"/>
        </w:rPr>
      </w:pPr>
      <w:r w:rsidRPr="007D69C6">
        <w:rPr>
          <w:rFonts w:ascii="Kalpurush" w:eastAsia="Nikosh" w:hAnsi="Kalpurush" w:cs="Kalpurush"/>
          <w:b/>
          <w:bCs/>
          <w:sz w:val="26"/>
          <w:szCs w:val="24"/>
          <w:cs/>
          <w:lang w:val="en-GB" w:bidi="bn-BD"/>
        </w:rPr>
        <w:t xml:space="preserve">‘কিরান’ হজ আদায়কারী এবং ‘ইফরাদ’ হজ আদায়কারীর মধ্যে পার্থক্য: </w:t>
      </w:r>
    </w:p>
    <w:p w:rsidR="00482B14" w:rsidRDefault="005D45C4" w:rsidP="0029676C">
      <w:pPr>
        <w:bidi w:val="0"/>
        <w:spacing w:after="120" w:line="240" w:lineRule="auto"/>
        <w:jc w:val="lowKashida"/>
        <w:rPr>
          <w:rFonts w:ascii="Kalpurush" w:eastAsia="Nikosh" w:hAnsi="Kalpurush" w:cs="Kalpurush"/>
          <w:sz w:val="26"/>
          <w:szCs w:val="24"/>
          <w:lang w:bidi="bn-BD"/>
        </w:rPr>
      </w:pPr>
      <w:r w:rsidRPr="007D69C6">
        <w:rPr>
          <w:rFonts w:ascii="Kalpurush" w:eastAsia="Nikosh" w:hAnsi="Kalpurush" w:cs="Kalpurush"/>
          <w:sz w:val="26"/>
          <w:szCs w:val="24"/>
          <w:cs/>
          <w:lang w:bidi="bn-BD"/>
        </w:rPr>
        <w:t>কিরান হজ আদায়কারী হাজী সাহেবা</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 xml:space="preserve">এবং হজকে একসাথে আদায় করবেন। কিন্তু ইফরাদ হজ </w:t>
      </w:r>
      <w:r w:rsidRPr="007D69C6">
        <w:rPr>
          <w:rFonts w:ascii="Kalpurush" w:eastAsia="Nikosh" w:hAnsi="Kalpurush" w:cs="Kalpurush"/>
          <w:sz w:val="26"/>
          <w:szCs w:val="24"/>
          <w:cs/>
          <w:lang w:bidi="bn-BD"/>
        </w:rPr>
        <w:lastRenderedPageBreak/>
        <w:t>আদায়কারী শুধু হজ করবেন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হজের আগে</w:t>
      </w:r>
      <w:r w:rsidR="00955F06" w:rsidRPr="007D69C6">
        <w:rPr>
          <w:rFonts w:ascii="Kalpurush" w:eastAsia="Nikosh" w:hAnsi="Kalpurush" w:cs="Kalpurush"/>
          <w:sz w:val="26"/>
          <w:szCs w:val="24"/>
          <w:cs/>
          <w:lang w:bidi="bn-BD"/>
        </w:rPr>
        <w:t xml:space="preserve"> কোনো</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 xml:space="preserve">আদায় করবেন না। </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১- কিরান হজ আদায়কারীর</w:t>
      </w:r>
      <w:r w:rsidR="002C03ED" w:rsidRPr="007D69C6">
        <w:rPr>
          <w:rFonts w:ascii="Kalpurush" w:eastAsia="Nikosh" w:hAnsi="Kalpurush" w:cs="Kalpurush"/>
          <w:b/>
          <w:bCs/>
          <w:sz w:val="26"/>
          <w:szCs w:val="24"/>
          <w:cs/>
          <w:lang w:bidi="bn-BD"/>
        </w:rPr>
        <w:t xml:space="preserve"> কর্মকাণ্ড</w:t>
      </w:r>
      <w:r w:rsidRPr="007D69C6">
        <w:rPr>
          <w:rFonts w:ascii="Kalpurush" w:eastAsia="Nikosh" w:hAnsi="Kalpurush" w:cs="Kalpurush"/>
          <w:b/>
          <w:bCs/>
          <w:sz w:val="26"/>
          <w:szCs w:val="24"/>
          <w:cs/>
          <w:lang w:bidi="bn-BD"/>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কিরান হজকারী নিম্নোক্ত পদ্ধতিতে হজ করবেন. </w:t>
      </w:r>
    </w:p>
    <w:p w:rsidR="005D45C4" w:rsidRPr="00CD1A64" w:rsidRDefault="005D45C4" w:rsidP="0029676C">
      <w:pPr>
        <w:numPr>
          <w:ilvl w:val="0"/>
          <w:numId w:val="11"/>
        </w:numPr>
        <w:tabs>
          <w:tab w:val="clear" w:pos="927"/>
          <w:tab w:val="num" w:pos="540"/>
        </w:tabs>
        <w:bidi w:val="0"/>
        <w:spacing w:after="120" w:line="240" w:lineRule="auto"/>
        <w:ind w:left="540" w:hanging="18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হজের মাওসুমে মীকাত থেকে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বাঁধা।</w:t>
      </w:r>
    </w:p>
    <w:p w:rsidR="005D45C4" w:rsidRPr="00CD1A64" w:rsidRDefault="005D45C4" w:rsidP="0029676C">
      <w:pPr>
        <w:numPr>
          <w:ilvl w:val="0"/>
          <w:numId w:val="11"/>
        </w:numPr>
        <w:tabs>
          <w:tab w:val="clear" w:pos="927"/>
          <w:tab w:val="num" w:pos="540"/>
        </w:tabs>
        <w:bidi w:val="0"/>
        <w:spacing w:after="120" w:line="240" w:lineRule="auto"/>
        <w:ind w:left="540" w:hanging="18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w:t>
      </w:r>
      <w:r w:rsidR="002C03ED" w:rsidRPr="007D69C6">
        <w:rPr>
          <w:rFonts w:ascii="Kalpurush" w:eastAsia="Nikosh" w:hAnsi="Kalpurush" w:cs="Kalpurush"/>
          <w:sz w:val="26"/>
          <w:szCs w:val="24"/>
          <w:cs/>
          <w:lang w:bidi="bn-BD"/>
        </w:rPr>
        <w:t xml:space="preserve">ইহরামের </w:t>
      </w:r>
      <w:r w:rsidRPr="007D69C6">
        <w:rPr>
          <w:rFonts w:ascii="Kalpurush" w:eastAsia="Nikosh" w:hAnsi="Kalpurush" w:cs="Kalpurush"/>
          <w:sz w:val="26"/>
          <w:szCs w:val="24"/>
          <w:cs/>
          <w:lang w:bidi="bn-BD"/>
        </w:rPr>
        <w:t xml:space="preserve">সময় বলবে: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লাববাইকা উমরাতান ওয়া হাজ্জান</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ও হজ আদায় করার জন্য</w:t>
      </w:r>
      <w:r w:rsidR="00482B14">
        <w:rPr>
          <w:rFonts w:ascii="Kalpurush" w:eastAsia="Nikosh" w:hAnsi="Kalpurush" w:cs="Kalpurush"/>
          <w:sz w:val="26"/>
          <w:szCs w:val="24"/>
          <w:cs/>
          <w:lang w:bidi="bn-BD"/>
        </w:rPr>
        <w:t xml:space="preserve"> হাযির</w:t>
      </w:r>
      <w:r w:rsidRPr="007D69C6">
        <w:rPr>
          <w:rFonts w:ascii="Kalpurush" w:eastAsia="Nikosh" w:hAnsi="Kalpurush" w:cs="Kalpurush"/>
          <w:sz w:val="26"/>
          <w:szCs w:val="24"/>
          <w:cs/>
          <w:lang w:bidi="bn-BD"/>
        </w:rPr>
        <w:t xml:space="preserve"> হয়েছি</w:t>
      </w:r>
      <w:r w:rsidRPr="007D69C6">
        <w:rPr>
          <w:rFonts w:ascii="Kalpurush" w:eastAsia="Nikosh" w:hAnsi="Kalpurush" w:cs="Kalpurush"/>
          <w:sz w:val="26"/>
          <w:szCs w:val="24"/>
          <w:lang w:bidi="bn-BD"/>
        </w:rPr>
        <w:t>,</w:t>
      </w:r>
      <w:r w:rsidR="00482B14">
        <w:rPr>
          <w:rFonts w:ascii="Kalpurush" w:eastAsia="Nikosh" w:hAnsi="Kalpurush" w:cs="Kalpurush"/>
          <w:sz w:val="26"/>
          <w:szCs w:val="24"/>
          <w:cs/>
          <w:lang w:bidi="bn-BD"/>
        </w:rPr>
        <w:t xml:space="preserve"> হাযির</w:t>
      </w:r>
      <w:r w:rsidRPr="007D69C6">
        <w:rPr>
          <w:rFonts w:ascii="Kalpurush" w:eastAsia="Nikosh" w:hAnsi="Kalpurush" w:cs="Kalpurush"/>
          <w:sz w:val="26"/>
          <w:szCs w:val="24"/>
          <w:cs/>
          <w:lang w:bidi="bn-BD"/>
        </w:rPr>
        <w:t xml:space="preserve"> হয়েছি। </w:t>
      </w:r>
    </w:p>
    <w:p w:rsidR="005D45C4" w:rsidRPr="00CD1A64" w:rsidRDefault="005D45C4" w:rsidP="0029676C">
      <w:pPr>
        <w:numPr>
          <w:ilvl w:val="0"/>
          <w:numId w:val="11"/>
        </w:numPr>
        <w:tabs>
          <w:tab w:val="clear" w:pos="927"/>
          <w:tab w:val="num" w:pos="540"/>
        </w:tabs>
        <w:bidi w:val="0"/>
        <w:spacing w:after="120" w:line="240" w:lineRule="auto"/>
        <w:ind w:left="540" w:hanging="18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তাওয়াফে কুদূম বা আগমনি তাওয়াফ: মক্কা পৌঁছে হাজারে আসওয়াদ থেকে শুরু করে সাতবার বাইতুল্লাহ্র তাওয়াফ করা।</w:t>
      </w:r>
    </w:p>
    <w:p w:rsidR="005D45C4" w:rsidRPr="00CD1A64" w:rsidRDefault="005D45C4" w:rsidP="0029676C">
      <w:pPr>
        <w:numPr>
          <w:ilvl w:val="0"/>
          <w:numId w:val="11"/>
        </w:numPr>
        <w:tabs>
          <w:tab w:val="clear" w:pos="927"/>
          <w:tab w:val="num" w:pos="540"/>
        </w:tabs>
        <w:bidi w:val="0"/>
        <w:spacing w:after="120" w:line="240" w:lineRule="auto"/>
        <w:ind w:left="540" w:hanging="18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সম্ভব হলে মাকামে ইবরাহীম ও কা‘বাকে সামনে নিয়ে নতুবা মসজিদে হারামের অন্যত্র দু’</w:t>
      </w:r>
      <w:r w:rsidR="00482B14">
        <w:rPr>
          <w:rFonts w:ascii="Kalpurush" w:eastAsia="Nikosh" w:hAnsi="Kalpurush" w:cs="Kalpurush"/>
          <w:sz w:val="26"/>
          <w:szCs w:val="24"/>
          <w:cs/>
          <w:lang w:bidi="bn-BD"/>
        </w:rPr>
        <w:t xml:space="preserve">রাকাত </w:t>
      </w:r>
      <w:r w:rsidR="007D69C6">
        <w:rPr>
          <w:rFonts w:ascii="Kalpurush" w:eastAsia="Nikosh" w:hAnsi="Kalpurush" w:cs="Kalpurush"/>
          <w:sz w:val="26"/>
          <w:szCs w:val="24"/>
          <w:cs/>
          <w:lang w:bidi="bn-BD"/>
        </w:rPr>
        <w:t>সালাত</w:t>
      </w:r>
      <w:r w:rsidRPr="007D69C6">
        <w:rPr>
          <w:rFonts w:ascii="Kalpurush" w:eastAsia="Nikosh" w:hAnsi="Kalpurush" w:cs="Kalpurush"/>
          <w:sz w:val="26"/>
          <w:szCs w:val="24"/>
          <w:cs/>
          <w:lang w:bidi="bn-BD"/>
        </w:rPr>
        <w:t xml:space="preserve"> পড়া। </w:t>
      </w:r>
    </w:p>
    <w:p w:rsidR="005D45C4" w:rsidRPr="00CD1A64" w:rsidRDefault="005D45C4" w:rsidP="0029676C">
      <w:pPr>
        <w:numPr>
          <w:ilvl w:val="0"/>
          <w:numId w:val="11"/>
        </w:numPr>
        <w:tabs>
          <w:tab w:val="clear" w:pos="927"/>
          <w:tab w:val="num" w:pos="540"/>
        </w:tabs>
        <w:bidi w:val="0"/>
        <w:spacing w:after="120" w:line="240" w:lineRule="auto"/>
        <w:ind w:left="540" w:hanging="180"/>
        <w:jc w:val="lowKashida"/>
        <w:rPr>
          <w:rFonts w:ascii="NikoshBAN" w:eastAsia="NikoshBAN" w:hAnsi="NikoshBAN" w:cs="NikoshBAN"/>
          <w:spacing w:val="-4"/>
          <w:sz w:val="26"/>
          <w:szCs w:val="24"/>
        </w:rPr>
      </w:pPr>
      <w:r w:rsidRPr="007D69C6">
        <w:rPr>
          <w:rFonts w:ascii="Kalpurush" w:eastAsia="Nikosh" w:hAnsi="Kalpurush" w:cs="Kalpurush"/>
          <w:spacing w:val="-4"/>
          <w:sz w:val="26"/>
          <w:szCs w:val="24"/>
          <w:cs/>
          <w:lang w:bidi="bn-BD"/>
        </w:rPr>
        <w:t xml:space="preserve"> সাফা ও মারওয়া পাহাড় দ্বয়ের মাঝখানে</w:t>
      </w:r>
      <w:r w:rsidR="00482B14">
        <w:rPr>
          <w:rFonts w:ascii="Kalpurush" w:eastAsia="Nikosh" w:hAnsi="Kalpurush" w:cs="Kalpurush"/>
          <w:spacing w:val="-4"/>
          <w:sz w:val="26"/>
          <w:szCs w:val="24"/>
          <w:cs/>
          <w:lang w:bidi="bn-BD"/>
        </w:rPr>
        <w:t xml:space="preserve"> সা‘ঈ</w:t>
      </w:r>
      <w:r w:rsidRPr="007D69C6">
        <w:rPr>
          <w:rFonts w:ascii="Kalpurush" w:eastAsia="Nikosh" w:hAnsi="Kalpurush" w:cs="Kalpurush"/>
          <w:spacing w:val="-4"/>
          <w:sz w:val="26"/>
          <w:szCs w:val="24"/>
          <w:cs/>
          <w:lang w:bidi="bn-BD"/>
        </w:rPr>
        <w:t xml:space="preserve"> করা। তবে সাফা থেকে</w:t>
      </w:r>
      <w:r w:rsidR="00482B14">
        <w:rPr>
          <w:rFonts w:ascii="Kalpurush" w:eastAsia="Nikosh" w:hAnsi="Kalpurush" w:cs="Kalpurush"/>
          <w:spacing w:val="-4"/>
          <w:sz w:val="26"/>
          <w:szCs w:val="24"/>
          <w:cs/>
          <w:lang w:bidi="bn-BD"/>
        </w:rPr>
        <w:t xml:space="preserve"> সা‘ঈ</w:t>
      </w:r>
      <w:r w:rsidRPr="007D69C6">
        <w:rPr>
          <w:rFonts w:ascii="Kalpurush" w:eastAsia="Nikosh" w:hAnsi="Kalpurush" w:cs="Kalpurush"/>
          <w:spacing w:val="-4"/>
          <w:sz w:val="26"/>
          <w:szCs w:val="24"/>
          <w:cs/>
          <w:lang w:bidi="bn-BD"/>
        </w:rPr>
        <w:t xml:space="preserve"> শুরু করতে হবে।</w:t>
      </w:r>
    </w:p>
    <w:p w:rsidR="005D45C4" w:rsidRPr="00CD1A64" w:rsidRDefault="005D45C4" w:rsidP="0029676C">
      <w:pPr>
        <w:numPr>
          <w:ilvl w:val="0"/>
          <w:numId w:val="11"/>
        </w:numPr>
        <w:tabs>
          <w:tab w:val="clear" w:pos="927"/>
          <w:tab w:val="num" w:pos="540"/>
        </w:tabs>
        <w:bidi w:val="0"/>
        <w:spacing w:after="120" w:line="240" w:lineRule="auto"/>
        <w:ind w:left="540" w:hanging="180"/>
        <w:jc w:val="lowKashida"/>
        <w:rPr>
          <w:rFonts w:ascii="NikoshBAN" w:eastAsia="NikoshBAN" w:hAnsi="NikoshBAN" w:cs="NikoshBAN"/>
          <w:sz w:val="26"/>
          <w:szCs w:val="24"/>
        </w:rPr>
      </w:pPr>
      <w:r w:rsidRPr="007D69C6">
        <w:rPr>
          <w:rFonts w:ascii="Kalpurush" w:eastAsia="Nikosh" w:hAnsi="Kalpurush" w:cs="Kalpurush"/>
          <w:spacing w:val="-4"/>
          <w:sz w:val="26"/>
          <w:szCs w:val="24"/>
          <w:cs/>
          <w:lang w:bidi="bn-BD"/>
        </w:rPr>
        <w:lastRenderedPageBreak/>
        <w:t xml:space="preserve"> তাওয়াফ এবং</w:t>
      </w:r>
      <w:r w:rsidR="00482B14">
        <w:rPr>
          <w:rFonts w:ascii="Kalpurush" w:eastAsia="Nikosh" w:hAnsi="Kalpurush" w:cs="Kalpurush"/>
          <w:spacing w:val="-4"/>
          <w:sz w:val="26"/>
          <w:szCs w:val="24"/>
          <w:cs/>
          <w:lang w:bidi="bn-BD"/>
        </w:rPr>
        <w:t xml:space="preserve"> সা‘ঈ</w:t>
      </w:r>
      <w:r w:rsidRPr="007D69C6">
        <w:rPr>
          <w:rFonts w:ascii="Kalpurush" w:eastAsia="Nikosh" w:hAnsi="Kalpurush" w:cs="Kalpurush"/>
          <w:spacing w:val="-4"/>
          <w:sz w:val="26"/>
          <w:szCs w:val="24"/>
          <w:cs/>
          <w:lang w:bidi="bn-BD"/>
        </w:rPr>
        <w:t xml:space="preserve"> শেষ হওয়ার পরে </w:t>
      </w:r>
      <w:r w:rsidR="002C03ED" w:rsidRPr="007D69C6">
        <w:rPr>
          <w:rFonts w:ascii="Kalpurush" w:eastAsia="Nikosh" w:hAnsi="Kalpurush" w:cs="Kalpurush"/>
          <w:spacing w:val="-4"/>
          <w:sz w:val="26"/>
          <w:szCs w:val="24"/>
          <w:cs/>
          <w:lang w:bidi="bn-BD"/>
        </w:rPr>
        <w:t xml:space="preserve">ইহরাম </w:t>
      </w:r>
      <w:r w:rsidRPr="007D69C6">
        <w:rPr>
          <w:rFonts w:ascii="Kalpurush" w:eastAsia="Nikosh" w:hAnsi="Kalpurush" w:cs="Kalpurush"/>
          <w:spacing w:val="-4"/>
          <w:sz w:val="26"/>
          <w:szCs w:val="24"/>
          <w:cs/>
          <w:lang w:bidi="bn-BD"/>
        </w:rPr>
        <w:t>অবস্থাতেই থাকবেন। হালাল হতে পারবেন না।</w:t>
      </w:r>
      <w:r w:rsidRPr="007D69C6">
        <w:rPr>
          <w:rFonts w:ascii="Kalpurush" w:eastAsia="Nikosh" w:hAnsi="Kalpurush" w:cs="Kalpurush"/>
          <w:sz w:val="26"/>
          <w:szCs w:val="24"/>
          <w:cs/>
          <w:lang w:bidi="bn-BD"/>
        </w:rPr>
        <w:t xml:space="preserve"> </w:t>
      </w:r>
    </w:p>
    <w:p w:rsidR="00482B14" w:rsidRPr="00482B14" w:rsidRDefault="00482B14" w:rsidP="0029676C">
      <w:pPr>
        <w:numPr>
          <w:ilvl w:val="0"/>
          <w:numId w:val="11"/>
        </w:numPr>
        <w:tabs>
          <w:tab w:val="clear" w:pos="927"/>
          <w:tab w:val="num" w:pos="540"/>
        </w:tabs>
        <w:bidi w:val="0"/>
        <w:spacing w:after="120" w:line="240" w:lineRule="auto"/>
        <w:ind w:left="0" w:firstLine="360"/>
        <w:jc w:val="both"/>
        <w:rPr>
          <w:rFonts w:ascii="NikoshBAN" w:eastAsia="NikoshBAN" w:hAnsi="NikoshBAN" w:cs="NikoshBAN"/>
          <w:b/>
          <w:bCs/>
          <w:sz w:val="26"/>
          <w:szCs w:val="24"/>
        </w:rPr>
      </w:pPr>
      <w:r>
        <w:rPr>
          <w:rFonts w:ascii="Kalpurush" w:eastAsia="Nikosh" w:hAnsi="Kalpurush" w:cs="Kalpurush"/>
          <w:b/>
          <w:bCs/>
          <w:sz w:val="26"/>
          <w:szCs w:val="24"/>
          <w:cs/>
          <w:lang w:bidi="bn-BD"/>
        </w:rPr>
        <w:t xml:space="preserve"> তারপর ৮ ই জিলহজ হতে নিম্নোক্ত ছক অনুসরণ করুন:</w:t>
      </w:r>
    </w:p>
    <w:tbl>
      <w:tblPr>
        <w:tblStyle w:val="TableGrid"/>
        <w:tblW w:w="0" w:type="auto"/>
        <w:tblLook w:val="04A0" w:firstRow="1" w:lastRow="0" w:firstColumn="1" w:lastColumn="0" w:noHBand="0" w:noVBand="1"/>
      </w:tblPr>
      <w:tblGrid>
        <w:gridCol w:w="1345"/>
        <w:gridCol w:w="3181"/>
      </w:tblGrid>
      <w:tr w:rsidR="00482B14" w:rsidTr="00482B14">
        <w:tc>
          <w:tcPr>
            <w:tcW w:w="1345" w:type="dxa"/>
            <w:vAlign w:val="center"/>
          </w:tcPr>
          <w:p w:rsidR="00482B14" w:rsidRPr="00CB732F" w:rsidRDefault="00482B14" w:rsidP="0029676C">
            <w:pPr>
              <w:bidi w:val="0"/>
              <w:spacing w:after="120"/>
              <w:ind w:firstLine="0"/>
              <w:jc w:val="both"/>
              <w:rPr>
                <w:rFonts w:cs="KFGQPC Uthman Taha Naskh"/>
                <w:sz w:val="26"/>
                <w:szCs w:val="24"/>
              </w:rPr>
            </w:pPr>
            <w:r w:rsidRPr="007D69C6">
              <w:rPr>
                <w:rFonts w:ascii="Kalpurush" w:eastAsia="Nikosh" w:hAnsi="Kalpurush" w:cs="Kalpurush"/>
                <w:sz w:val="26"/>
                <w:szCs w:val="24"/>
                <w:cs/>
                <w:lang w:bidi="bn-BD"/>
              </w:rPr>
              <w:t>যিলহজের ৮</w:t>
            </w:r>
            <w:r>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(তালবীয়ার দিন)</w:t>
            </w:r>
          </w:p>
        </w:tc>
        <w:tc>
          <w:tcPr>
            <w:tcW w:w="3181" w:type="dxa"/>
          </w:tcPr>
          <w:p w:rsidR="00482B14" w:rsidRPr="003F3E2A" w:rsidRDefault="00482B14" w:rsidP="0029676C">
            <w:pPr>
              <w:numPr>
                <w:ilvl w:val="0"/>
                <w:numId w:val="11"/>
              </w:numPr>
              <w:tabs>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যেহেতু তিনি পূর্ব থেকেই ইহরাম অবস্থায় আছেন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তাই তিনি হজের তালবিয়া পড়তে পড়তে মিনায় যাবেন।</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মিনাতে অবস্থান করে জোহর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আসর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মাগরিব</w:t>
            </w:r>
            <w:r w:rsidRPr="007D69C6">
              <w:rPr>
                <w:rFonts w:ascii="Kalpurush" w:eastAsia="Nikosh" w:hAnsi="Kalpurush" w:cs="Kalpurush"/>
                <w:sz w:val="26"/>
                <w:szCs w:val="24"/>
                <w:lang w:bidi="bn-BD"/>
              </w:rPr>
              <w:t xml:space="preserve">, </w:t>
            </w:r>
            <w:r>
              <w:rPr>
                <w:rFonts w:ascii="Kalpurush" w:eastAsia="Nikosh" w:hAnsi="Kalpurush" w:cs="Kalpurush" w:hint="cs"/>
                <w:sz w:val="26"/>
                <w:szCs w:val="24"/>
                <w:cs/>
                <w:lang w:bidi="bn-IN"/>
              </w:rPr>
              <w:t>ই</w:t>
            </w:r>
            <w:r w:rsidRPr="007D69C6">
              <w:rPr>
                <w:rFonts w:ascii="Kalpurush" w:eastAsia="Nikosh" w:hAnsi="Kalpurush" w:cs="Kalpurush"/>
                <w:sz w:val="26"/>
                <w:szCs w:val="24"/>
                <w:cs/>
                <w:lang w:bidi="bn-BD"/>
              </w:rPr>
              <w:t>শা ও ফজরের</w:t>
            </w:r>
            <w:r>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সমূহ সুনির্দিষ্ট ওয়াক্তে আদায় করা। চার রাকা‘আতের ফরয</w:t>
            </w:r>
            <w:r>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দু‘</w:t>
            </w:r>
            <w:r>
              <w:rPr>
                <w:rFonts w:ascii="Kalpurush" w:eastAsia="Nikosh" w:hAnsi="Kalpurush" w:cs="Kalpurush"/>
                <w:sz w:val="26"/>
                <w:szCs w:val="24"/>
                <w:cs/>
                <w:lang w:bidi="bn-BD"/>
              </w:rPr>
              <w:t xml:space="preserve">রাকাত </w:t>
            </w:r>
            <w:r w:rsidRPr="007D69C6">
              <w:rPr>
                <w:rFonts w:ascii="Kalpurush" w:eastAsia="Nikosh" w:hAnsi="Kalpurush" w:cs="Kalpurush"/>
                <w:sz w:val="26"/>
                <w:szCs w:val="24"/>
                <w:cs/>
                <w:lang w:bidi="bn-BD"/>
              </w:rPr>
              <w:t>পড়া।</w:t>
            </w:r>
          </w:p>
        </w:tc>
      </w:tr>
      <w:tr w:rsidR="00482B14" w:rsidTr="00482B14">
        <w:tc>
          <w:tcPr>
            <w:tcW w:w="1345" w:type="dxa"/>
            <w:vAlign w:val="center"/>
          </w:tcPr>
          <w:p w:rsidR="00482B14" w:rsidRPr="00CB732F" w:rsidRDefault="00482B14" w:rsidP="0029676C">
            <w:pPr>
              <w:bidi w:val="0"/>
              <w:spacing w:after="120"/>
              <w:ind w:firstLine="0"/>
              <w:jc w:val="both"/>
              <w:rPr>
                <w:rFonts w:cs="KFGQPC Uthman Taha Naskh"/>
                <w:sz w:val="26"/>
                <w:szCs w:val="24"/>
              </w:rPr>
            </w:pPr>
            <w:r w:rsidRPr="007D69C6">
              <w:rPr>
                <w:rFonts w:ascii="Kalpurush" w:eastAsia="Nikosh" w:hAnsi="Kalpurush" w:cs="Kalpurush"/>
                <w:sz w:val="26"/>
                <w:szCs w:val="24"/>
                <w:cs/>
                <w:lang w:bidi="bn-BD"/>
              </w:rPr>
              <w:t>যিলহজের ৯</w:t>
            </w:r>
          </w:p>
          <w:p w:rsidR="00482B14" w:rsidRPr="00CB732F" w:rsidRDefault="00482B14" w:rsidP="0029676C">
            <w:pPr>
              <w:bidi w:val="0"/>
              <w:spacing w:after="120"/>
              <w:ind w:firstLine="0"/>
              <w:jc w:val="both"/>
              <w:rPr>
                <w:rFonts w:cs="KFGQPC Uthman Taha Naskh"/>
                <w:sz w:val="26"/>
                <w:szCs w:val="24"/>
              </w:rPr>
            </w:pPr>
            <w:r w:rsidRPr="007D69C6">
              <w:rPr>
                <w:rFonts w:ascii="Kalpurush" w:eastAsia="Nikosh" w:hAnsi="Kalpurush" w:cs="Kalpurush"/>
                <w:sz w:val="26"/>
                <w:szCs w:val="24"/>
                <w:cs/>
                <w:lang w:bidi="bn-BD"/>
              </w:rPr>
              <w:t>(আরাফাহর দিন)</w:t>
            </w:r>
          </w:p>
        </w:tc>
        <w:tc>
          <w:tcPr>
            <w:tcW w:w="3181" w:type="dxa"/>
          </w:tcPr>
          <w:p w:rsidR="00482B14" w:rsidRPr="003F3E2A" w:rsidRDefault="00482B14" w:rsidP="0029676C">
            <w:pPr>
              <w:numPr>
                <w:ilvl w:val="0"/>
                <w:numId w:val="11"/>
              </w:numPr>
              <w:tabs>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 xml:space="preserve">জোহরের পর থেকে সূর্য ডোবা পর্যন্ত </w:t>
            </w:r>
            <w:r>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আরাফা</w:t>
            </w:r>
            <w:r>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র ময়দানে অবস্থান করা। </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 xml:space="preserve">৯ তারিখের দিন-গত রাত তথা ১০ তারিখের রাতে কমপক্ষে মধ্যরাত পর্যন্ত মুযদালিফায় অবস্থান করা। </w:t>
            </w:r>
          </w:p>
        </w:tc>
      </w:tr>
      <w:tr w:rsidR="00482B14" w:rsidTr="00482B14">
        <w:tc>
          <w:tcPr>
            <w:tcW w:w="1345" w:type="dxa"/>
            <w:vAlign w:val="center"/>
          </w:tcPr>
          <w:p w:rsidR="00482B14" w:rsidRPr="00CB732F" w:rsidRDefault="00482B14" w:rsidP="0029676C">
            <w:pPr>
              <w:bidi w:val="0"/>
              <w:spacing w:after="120"/>
              <w:ind w:firstLine="0"/>
              <w:jc w:val="both"/>
              <w:rPr>
                <w:rFonts w:cs="KFGQPC Uthman Taha Naskh"/>
                <w:sz w:val="26"/>
                <w:szCs w:val="24"/>
              </w:rPr>
            </w:pPr>
            <w:r w:rsidRPr="007D69C6">
              <w:rPr>
                <w:rFonts w:ascii="Kalpurush" w:eastAsia="Nikosh" w:hAnsi="Kalpurush" w:cs="Kalpurush"/>
                <w:sz w:val="26"/>
                <w:szCs w:val="24"/>
                <w:cs/>
                <w:lang w:bidi="bn-BD"/>
              </w:rPr>
              <w:lastRenderedPageBreak/>
              <w:t>যিলহজের ১০</w:t>
            </w:r>
          </w:p>
          <w:p w:rsidR="00482B14" w:rsidRPr="00CB732F" w:rsidRDefault="00482B14" w:rsidP="0029676C">
            <w:pPr>
              <w:bidi w:val="0"/>
              <w:spacing w:after="120"/>
              <w:ind w:firstLine="0"/>
              <w:jc w:val="both"/>
              <w:rPr>
                <w:rFonts w:cs="KFGQPC Uthman Taha Naskh"/>
                <w:sz w:val="26"/>
                <w:szCs w:val="24"/>
              </w:rPr>
            </w:pPr>
            <w:r w:rsidRPr="007D69C6">
              <w:rPr>
                <w:rFonts w:ascii="Kalpurush" w:eastAsia="Nikosh" w:hAnsi="Kalpurush" w:cs="Kalpurush"/>
                <w:sz w:val="26"/>
                <w:szCs w:val="24"/>
                <w:cs/>
                <w:lang w:bidi="bn-BD"/>
              </w:rPr>
              <w:t>(ঈদের দিন)</w:t>
            </w:r>
          </w:p>
        </w:tc>
        <w:tc>
          <w:tcPr>
            <w:tcW w:w="3181" w:type="dxa"/>
          </w:tcPr>
          <w:p w:rsidR="00482B14" w:rsidRPr="003F3E2A" w:rsidRDefault="00482B14" w:rsidP="0029676C">
            <w:pPr>
              <w:numPr>
                <w:ilvl w:val="0"/>
                <w:numId w:val="11"/>
              </w:numPr>
              <w:tabs>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 xml:space="preserve">মিনায় যাওয়া। </w:t>
            </w:r>
          </w:p>
          <w:p w:rsidR="00482B14" w:rsidRPr="003F3E2A" w:rsidRDefault="00482B14" w:rsidP="0029676C">
            <w:pPr>
              <w:numPr>
                <w:ilvl w:val="0"/>
                <w:numId w:val="11"/>
              </w:numPr>
              <w:tabs>
                <w:tab w:val="left" w:pos="224"/>
                <w:tab w:val="num" w:pos="432"/>
              </w:tabs>
              <w:bidi w:val="0"/>
              <w:spacing w:after="120"/>
              <w:ind w:left="0" w:firstLine="0"/>
              <w:jc w:val="both"/>
              <w:rPr>
                <w:rFonts w:ascii="NikoshBAN" w:eastAsia="NikoshBAN" w:hAnsi="NikoshBAN" w:cs="NikoshBAN"/>
                <w:sz w:val="26"/>
                <w:szCs w:val="24"/>
              </w:rPr>
            </w:pPr>
            <w:r>
              <w:rPr>
                <w:rFonts w:ascii="Kalpurush" w:eastAsia="Nikosh" w:hAnsi="Kalpurush" w:cs="Kalpurush"/>
                <w:sz w:val="26"/>
                <w:szCs w:val="24"/>
                <w:cs/>
                <w:lang w:bidi="bn-BD"/>
              </w:rPr>
              <w:t>জামা</w:t>
            </w:r>
            <w:r w:rsidRPr="007D69C6">
              <w:rPr>
                <w:rFonts w:ascii="Kalpurush" w:eastAsia="Nikosh" w:hAnsi="Kalpurush" w:cs="Kalpurush"/>
                <w:sz w:val="26"/>
                <w:szCs w:val="24"/>
                <w:cs/>
                <w:lang w:bidi="bn-BD"/>
              </w:rPr>
              <w:t xml:space="preserve">রাতুল আকাবায় সাতটি ছোট পাথর নিক্ষেপ করা। </w:t>
            </w:r>
          </w:p>
          <w:p w:rsidR="00482B14" w:rsidRPr="003F3E2A" w:rsidRDefault="00482B14" w:rsidP="0029676C">
            <w:pPr>
              <w:numPr>
                <w:ilvl w:val="0"/>
                <w:numId w:val="11"/>
              </w:numPr>
              <w:tabs>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হাদী জবাই করা।</w:t>
            </w:r>
          </w:p>
          <w:p w:rsidR="00482B14" w:rsidRPr="003F3E2A" w:rsidRDefault="00482B14" w:rsidP="0029676C">
            <w:pPr>
              <w:numPr>
                <w:ilvl w:val="0"/>
                <w:numId w:val="11"/>
              </w:numPr>
              <w:tabs>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এক আঙ্গুলের মাথা (১ সেঃমিঃ) পরিমাণ চুল ছোট করা।</w:t>
            </w:r>
          </w:p>
          <w:p w:rsidR="00482B14" w:rsidRPr="003F3E2A" w:rsidRDefault="00482B14" w:rsidP="0029676C">
            <w:pPr>
              <w:numPr>
                <w:ilvl w:val="0"/>
                <w:numId w:val="11"/>
              </w:numPr>
              <w:tabs>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তাওয়াফে ইফাযা বা হজের তাওয়াফ করা।</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হজের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তবে যদি তিনি তাওয়াফে কুদূমের পরে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থাকেন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তাহলে অনেক</w:t>
            </w:r>
            <w:r>
              <w:rPr>
                <w:rFonts w:ascii="Kalpurush" w:eastAsia="Nikosh" w:hAnsi="Kalpurush" w:cs="Kalpurush"/>
                <w:sz w:val="26"/>
                <w:szCs w:val="24"/>
                <w:cs/>
                <w:lang w:bidi="bn-BD"/>
              </w:rPr>
              <w:t xml:space="preserve"> আলিম</w:t>
            </w:r>
            <w:r w:rsidRPr="007D69C6">
              <w:rPr>
                <w:rFonts w:ascii="Kalpurush" w:eastAsia="Nikosh" w:hAnsi="Kalpurush" w:cs="Kalpurush"/>
                <w:sz w:val="26"/>
                <w:szCs w:val="24"/>
                <w:cs/>
                <w:lang w:bidi="bn-BD"/>
              </w:rPr>
              <w:t xml:space="preserve">দের নিকটই তার আর সাঈী নেই। </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 xml:space="preserve">মিনাতে রাত্রি যাপন করার জন্য ফিরে যাওয়া। </w:t>
            </w:r>
          </w:p>
        </w:tc>
      </w:tr>
      <w:tr w:rsidR="00482B14" w:rsidTr="00482B14">
        <w:tc>
          <w:tcPr>
            <w:tcW w:w="1345" w:type="dxa"/>
            <w:vAlign w:val="center"/>
          </w:tcPr>
          <w:p w:rsidR="00482B14" w:rsidRPr="00CB732F" w:rsidRDefault="00482B14" w:rsidP="0029676C">
            <w:pPr>
              <w:bidi w:val="0"/>
              <w:spacing w:after="120"/>
              <w:ind w:firstLine="0"/>
              <w:jc w:val="both"/>
              <w:rPr>
                <w:rFonts w:cs="KFGQPC Uthman Taha Naskh"/>
                <w:sz w:val="26"/>
                <w:szCs w:val="24"/>
              </w:rPr>
            </w:pPr>
            <w:r w:rsidRPr="007D69C6">
              <w:rPr>
                <w:rFonts w:ascii="Kalpurush" w:eastAsia="Nikosh" w:hAnsi="Kalpurush" w:cs="Kalpurush"/>
                <w:sz w:val="26"/>
                <w:szCs w:val="24"/>
                <w:cs/>
                <w:lang w:bidi="bn-BD"/>
              </w:rPr>
              <w:lastRenderedPageBreak/>
              <w:t>যিলহজের ১১</w:t>
            </w:r>
            <w:r>
              <w:rPr>
                <w:rFonts w:ascii="Kalpurush" w:eastAsia="Nikosh" w:hAnsi="Kalpurush" w:cs="Kalpurush" w:hint="cs"/>
                <w:sz w:val="26"/>
                <w:szCs w:val="24"/>
                <w:cs/>
                <w:lang w:bidi="bn-IN"/>
              </w:rPr>
              <w:t xml:space="preserve"> </w:t>
            </w:r>
            <w:r>
              <w:rPr>
                <w:rFonts w:ascii="Kalpurush" w:eastAsia="Nikosh" w:hAnsi="Kalpurush" w:cs="Kalpurush"/>
                <w:sz w:val="26"/>
                <w:szCs w:val="24"/>
                <w:cs/>
                <w:lang w:bidi="bn-BD"/>
              </w:rPr>
              <w:t>(আইয়ামে</w:t>
            </w:r>
            <w:r>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তাশরীকের ১ম দিন)</w:t>
            </w:r>
          </w:p>
        </w:tc>
        <w:tc>
          <w:tcPr>
            <w:tcW w:w="3181" w:type="dxa"/>
          </w:tcPr>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সূর্য হেলে যাওয়ার পর প্রথমে ছোট জাম্রা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তারপর মধ্য এবং সর্বশেষে বড় জামরায় প্রতিটিতে পরপর সাতটি ছোট পাথর নিক্ষেপ করা। </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হাদী জবাই করা (দশ তারিখে না করলে)।</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এক আঙ্গুলের মাথা (১ সেঃমি:) পরিমাণ চুল ছোট করা (যদি ১০ তারিখে না করে থাকে)।</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তাওয়াফে ইফাযা বা হজের তাওয়াফ ও</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(যদি ১০ তারিখে না করে থাকে</w:t>
            </w:r>
            <w:r w:rsidRPr="00155CF7">
              <w:rPr>
                <w:rFonts w:ascii="Kalpurush" w:eastAsia="Nikosh" w:hAnsi="Kalpurush" w:cs="SolaimanLipi"/>
                <w:sz w:val="26"/>
                <w:szCs w:val="24"/>
                <w:cs/>
                <w:lang w:bidi="hi-IN"/>
              </w:rPr>
              <w:t xml:space="preserve">। </w:t>
            </w:r>
            <w:r w:rsidRPr="00CB732F">
              <w:rPr>
                <w:rFonts w:ascii="Kalpurush" w:eastAsia="Nikosh" w:hAnsi="Kalpurush" w:cs="Kalpurush"/>
                <w:sz w:val="26"/>
                <w:szCs w:val="24"/>
                <w:cs/>
                <w:lang w:bidi="bn-IN"/>
              </w:rPr>
              <w:t>তবে যদি তিনি তাওয়াফে কুদূমের পরে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থাকেন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তাহলে অনেক</w:t>
            </w:r>
            <w:r>
              <w:rPr>
                <w:rFonts w:ascii="Kalpurush" w:eastAsia="Nikosh" w:hAnsi="Kalpurush" w:cs="Kalpurush"/>
                <w:sz w:val="26"/>
                <w:szCs w:val="24"/>
                <w:cs/>
                <w:lang w:bidi="bn-BD"/>
              </w:rPr>
              <w:t xml:space="preserve"> </w:t>
            </w:r>
            <w:r>
              <w:rPr>
                <w:rFonts w:ascii="Kalpurush" w:eastAsia="Nikosh" w:hAnsi="Kalpurush" w:cs="Kalpurush"/>
                <w:sz w:val="26"/>
                <w:szCs w:val="24"/>
                <w:cs/>
                <w:lang w:bidi="bn-BD"/>
              </w:rPr>
              <w:lastRenderedPageBreak/>
              <w:t>আলিম</w:t>
            </w:r>
            <w:r w:rsidRPr="007D69C6">
              <w:rPr>
                <w:rFonts w:ascii="Kalpurush" w:eastAsia="Nikosh" w:hAnsi="Kalpurush" w:cs="Kalpurush"/>
                <w:sz w:val="26"/>
                <w:szCs w:val="24"/>
                <w:cs/>
                <w:lang w:bidi="bn-BD"/>
              </w:rPr>
              <w:t>দের নিকটই তার আর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নেই)।</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 xml:space="preserve">মিনাতে রাত্রি যাপন করা। </w:t>
            </w:r>
          </w:p>
        </w:tc>
      </w:tr>
      <w:tr w:rsidR="00482B14" w:rsidTr="00482B14">
        <w:tc>
          <w:tcPr>
            <w:tcW w:w="1345" w:type="dxa"/>
            <w:vAlign w:val="center"/>
          </w:tcPr>
          <w:p w:rsidR="00482B14" w:rsidRPr="00CB732F" w:rsidRDefault="00482B14" w:rsidP="0029676C">
            <w:pPr>
              <w:bidi w:val="0"/>
              <w:spacing w:after="120"/>
              <w:ind w:firstLine="0"/>
              <w:jc w:val="both"/>
              <w:rPr>
                <w:rFonts w:cs="KFGQPC Uthman Taha Naskh"/>
                <w:sz w:val="26"/>
                <w:szCs w:val="24"/>
              </w:rPr>
            </w:pPr>
            <w:r>
              <w:rPr>
                <w:rFonts w:ascii="Kalpurush" w:eastAsia="Nikosh" w:hAnsi="Kalpurush" w:cs="Kalpurush"/>
                <w:sz w:val="26"/>
                <w:szCs w:val="24"/>
                <w:cs/>
                <w:lang w:bidi="bn-BD"/>
              </w:rPr>
              <w:lastRenderedPageBreak/>
              <w:t>যিলহজের ১২ (আইয়ামে</w:t>
            </w:r>
            <w:r>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তাশরীকের ২য় দিন)</w:t>
            </w:r>
          </w:p>
        </w:tc>
        <w:tc>
          <w:tcPr>
            <w:tcW w:w="3181" w:type="dxa"/>
          </w:tcPr>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 xml:space="preserve">সূর্য </w:t>
            </w:r>
            <w:r>
              <w:rPr>
                <w:rFonts w:ascii="Kalpurush" w:eastAsia="Nikosh" w:hAnsi="Kalpurush" w:cs="Kalpurush"/>
                <w:sz w:val="26"/>
                <w:szCs w:val="24"/>
                <w:cs/>
                <w:lang w:bidi="bn-BD"/>
              </w:rPr>
              <w:t>হেলে যাওয়ার পর প্রথমে ছোট জাম</w:t>
            </w:r>
            <w:r>
              <w:rPr>
                <w:rFonts w:ascii="Kalpurush" w:eastAsia="Nikosh" w:hAnsi="Kalpurush" w:cs="Kalpurush" w:hint="cs"/>
                <w:sz w:val="26"/>
                <w:szCs w:val="24"/>
                <w:cs/>
                <w:lang w:bidi="bn-IN"/>
              </w:rPr>
              <w:t>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তারপর মধ্য এবং সর্বশেষে বড় জামরায় প্রতিটিতে পরপর সাতটি ছোট পাথর নিক্ষেপ করা। </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হাদী জবাই করা (দশ বা এগারো তারিখে না করলে)।</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Pr>
                <w:rFonts w:ascii="Kalpurush" w:eastAsia="Nikosh" w:hAnsi="Kalpurush" w:cs="Kalpurush"/>
                <w:sz w:val="26"/>
                <w:szCs w:val="24"/>
                <w:cs/>
                <w:lang w:bidi="bn-BD"/>
              </w:rPr>
              <w:t>এক আঙ্গুলের মাথা (১ সে</w:t>
            </w:r>
            <w:r>
              <w:rPr>
                <w:rFonts w:ascii="Kalpurush" w:eastAsia="Nikosh" w:hAnsi="Kalpurush" w:cs="Kalpurush" w:hint="cs"/>
                <w:sz w:val="26"/>
                <w:szCs w:val="24"/>
                <w:cs/>
                <w:lang w:bidi="bn-IN"/>
              </w:rPr>
              <w:t>.</w:t>
            </w:r>
            <w:r>
              <w:rPr>
                <w:rFonts w:ascii="Kalpurush" w:eastAsia="Nikosh" w:hAnsi="Kalpurush" w:cs="Kalpurush"/>
                <w:sz w:val="26"/>
                <w:szCs w:val="24"/>
                <w:cs/>
                <w:lang w:bidi="bn-BD"/>
              </w:rPr>
              <w:t>মি</w:t>
            </w:r>
            <w:r>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পরিমাণ চুল ছোট করা (যদি ১০ বা ১১ তারিখে না করে থাকে)।</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যারা তাড়াতাড়ি করে দু‘দিনের মধ্যে কাজ শেষ করতে চায়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এ দিনে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১২ তারিখে সূর্যাস্তের </w:t>
            </w:r>
            <w:r w:rsidRPr="007D69C6">
              <w:rPr>
                <w:rFonts w:ascii="Kalpurush" w:eastAsia="Nikosh" w:hAnsi="Kalpurush" w:cs="Kalpurush"/>
                <w:sz w:val="26"/>
                <w:szCs w:val="24"/>
                <w:cs/>
                <w:lang w:bidi="bn-BD"/>
              </w:rPr>
              <w:lastRenderedPageBreak/>
              <w:t>পূর্বে পাথর মেরে মিনা পরিত্যাগ করা।</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তাওয়াফে ইফাযা বা হজের তাওয়াফ ও</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(যদি ১০ বা ১১ তারিখে না করে থাকে। তবে যদি তিনি তাওয়াফে কুদূমের পরে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থাকেন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তাহলে অনেক</w:t>
            </w:r>
            <w:r>
              <w:rPr>
                <w:rFonts w:ascii="Kalpurush" w:eastAsia="Nikosh" w:hAnsi="Kalpurush" w:cs="Kalpurush"/>
                <w:sz w:val="26"/>
                <w:szCs w:val="24"/>
                <w:cs/>
                <w:lang w:bidi="bn-BD"/>
              </w:rPr>
              <w:t xml:space="preserve"> আলিম</w:t>
            </w:r>
            <w:r w:rsidRPr="007D69C6">
              <w:rPr>
                <w:rFonts w:ascii="Kalpurush" w:eastAsia="Nikosh" w:hAnsi="Kalpurush" w:cs="Kalpurush"/>
                <w:sz w:val="26"/>
                <w:szCs w:val="24"/>
                <w:cs/>
                <w:lang w:bidi="bn-BD"/>
              </w:rPr>
              <w:t>দের নিকটই তার আর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নেই)।</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 xml:space="preserve">যারা এ দিন মক্কা ত্যাগ করতে চায় তাদের জন্য বিদায়ি তাওয়াফ করা। </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যারা ১৩ তারিখে পাথর নিক্ষেপ করতে চায়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তাদের জন্য মিনাতে রাত্রি যাপন করা।</w:t>
            </w:r>
          </w:p>
        </w:tc>
      </w:tr>
      <w:tr w:rsidR="00482B14" w:rsidTr="00482B14">
        <w:tc>
          <w:tcPr>
            <w:tcW w:w="1345" w:type="dxa"/>
            <w:vAlign w:val="center"/>
          </w:tcPr>
          <w:p w:rsidR="00482B14" w:rsidRPr="00CB732F" w:rsidRDefault="00482B14" w:rsidP="0029676C">
            <w:pPr>
              <w:bidi w:val="0"/>
              <w:spacing w:after="120"/>
              <w:ind w:firstLine="0"/>
              <w:jc w:val="both"/>
              <w:rPr>
                <w:rFonts w:cs="KFGQPC Uthman Taha Naskh"/>
                <w:sz w:val="26"/>
                <w:szCs w:val="24"/>
              </w:rPr>
            </w:pPr>
            <w:r w:rsidRPr="007D69C6">
              <w:rPr>
                <w:rFonts w:ascii="Kalpurush" w:eastAsia="Nikosh" w:hAnsi="Kalpurush" w:cs="Kalpurush"/>
                <w:sz w:val="26"/>
                <w:szCs w:val="24"/>
                <w:cs/>
                <w:lang w:bidi="bn-BD"/>
              </w:rPr>
              <w:lastRenderedPageBreak/>
              <w:t>যিলহজের ১৩</w:t>
            </w:r>
            <w:r>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 xml:space="preserve">(আইয়ামে </w:t>
            </w:r>
            <w:r w:rsidRPr="007D69C6">
              <w:rPr>
                <w:rFonts w:ascii="Kalpurush" w:eastAsia="Nikosh" w:hAnsi="Kalpurush" w:cs="Kalpurush"/>
                <w:sz w:val="26"/>
                <w:szCs w:val="24"/>
                <w:cs/>
                <w:lang w:bidi="bn-BD"/>
              </w:rPr>
              <w:lastRenderedPageBreak/>
              <w:t>তাশরীকের ৩য় দিন)</w:t>
            </w:r>
          </w:p>
        </w:tc>
        <w:tc>
          <w:tcPr>
            <w:tcW w:w="3181" w:type="dxa"/>
          </w:tcPr>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 xml:space="preserve">সূর্য </w:t>
            </w:r>
            <w:r>
              <w:rPr>
                <w:rFonts w:ascii="Kalpurush" w:eastAsia="Nikosh" w:hAnsi="Kalpurush" w:cs="Kalpurush"/>
                <w:sz w:val="26"/>
                <w:szCs w:val="24"/>
                <w:cs/>
                <w:lang w:bidi="bn-BD"/>
              </w:rPr>
              <w:t>হেলে যাওয়ার পর প্রথমে ছোট জাম</w:t>
            </w:r>
            <w:r>
              <w:rPr>
                <w:rFonts w:ascii="Kalpurush" w:eastAsia="Nikosh" w:hAnsi="Kalpurush" w:cs="Kalpurush" w:hint="cs"/>
                <w:sz w:val="26"/>
                <w:szCs w:val="24"/>
                <w:cs/>
                <w:lang w:bidi="bn-IN"/>
              </w:rPr>
              <w:t>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তারপর মধ্য এবং </w:t>
            </w:r>
            <w:r w:rsidRPr="007D69C6">
              <w:rPr>
                <w:rFonts w:ascii="Kalpurush" w:eastAsia="Nikosh" w:hAnsi="Kalpurush" w:cs="Kalpurush"/>
                <w:sz w:val="26"/>
                <w:szCs w:val="24"/>
                <w:cs/>
                <w:lang w:bidi="bn-BD"/>
              </w:rPr>
              <w:lastRenderedPageBreak/>
              <w:t xml:space="preserve">সর্বশেষে বড় জামরায় প্রতিটিতে পরপর সাতটি ছোট পাথর নিক্ষেপ করা। </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হাদী জবাই করা (দশ</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এগারো বা বার তারিখে না করলে)।</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এক আঙ্গুলের মাথা (১ সে</w:t>
            </w:r>
            <w:r>
              <w:rPr>
                <w:rFonts w:ascii="Kalpurush" w:eastAsia="Nikosh" w:hAnsi="Kalpurush" w:cs="Kalpurush" w:hint="cs"/>
                <w:sz w:val="26"/>
                <w:szCs w:val="24"/>
                <w:cs/>
                <w:lang w:bidi="bn-IN"/>
              </w:rPr>
              <w:t>.</w:t>
            </w:r>
            <w:r>
              <w:rPr>
                <w:rFonts w:ascii="Kalpurush" w:eastAsia="Nikosh" w:hAnsi="Kalpurush" w:cs="Kalpurush"/>
                <w:sz w:val="26"/>
                <w:szCs w:val="24"/>
                <w:cs/>
                <w:lang w:bidi="bn-BD"/>
              </w:rPr>
              <w:t>মি</w:t>
            </w:r>
            <w:r>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পরিমাণ চুল ছোট করা (যদি ১০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১১ বা ১২ তারিখে না করে থাকে)।</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t>তাওয়াফে ইফাযা বা হজের তাওয়াফ ও</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(যদি ১০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১১ বা ১২ তারিখে না করে থাকে। তবে যদি তিনি তাওয়াফে কুদূমের পরে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থাকেন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তাহলে অনেক</w:t>
            </w:r>
            <w:r>
              <w:rPr>
                <w:rFonts w:ascii="Kalpurush" w:eastAsia="Nikosh" w:hAnsi="Kalpurush" w:cs="Kalpurush"/>
                <w:sz w:val="26"/>
                <w:szCs w:val="24"/>
                <w:cs/>
                <w:lang w:bidi="bn-BD"/>
              </w:rPr>
              <w:t xml:space="preserve"> আলিম</w:t>
            </w:r>
            <w:r w:rsidRPr="007D69C6">
              <w:rPr>
                <w:rFonts w:ascii="Kalpurush" w:eastAsia="Nikosh" w:hAnsi="Kalpurush" w:cs="Kalpurush"/>
                <w:sz w:val="26"/>
                <w:szCs w:val="24"/>
                <w:cs/>
                <w:lang w:bidi="bn-BD"/>
              </w:rPr>
              <w:t>দের নিকটই তার আর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নেই)।</w:t>
            </w:r>
          </w:p>
          <w:p w:rsidR="00482B14" w:rsidRPr="003F3E2A" w:rsidRDefault="00482B14" w:rsidP="0029676C">
            <w:pPr>
              <w:numPr>
                <w:ilvl w:val="0"/>
                <w:numId w:val="11"/>
              </w:numPr>
              <w:tabs>
                <w:tab w:val="clear" w:pos="927"/>
                <w:tab w:val="left" w:pos="224"/>
                <w:tab w:val="num" w:pos="432"/>
              </w:tabs>
              <w:bidi w:val="0"/>
              <w:spacing w:after="120"/>
              <w:ind w:left="0" w:firstLine="0"/>
              <w:jc w:val="both"/>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যারা এ দিন মক্কা ত্যাগ করতে চায় তাদের জন্য বিদায়ি তাওয়াফ করা।</w:t>
            </w:r>
          </w:p>
        </w:tc>
      </w:tr>
    </w:tbl>
    <w:p w:rsidR="00482B14" w:rsidRPr="00482B14" w:rsidRDefault="00482B14" w:rsidP="0029676C">
      <w:pPr>
        <w:bidi w:val="0"/>
        <w:spacing w:after="120" w:line="240" w:lineRule="auto"/>
        <w:jc w:val="lowKashida"/>
        <w:rPr>
          <w:rFonts w:ascii="NikoshBAN" w:eastAsia="NikoshBAN" w:hAnsi="NikoshBAN" w:cs="NikoshBAN"/>
          <w:b/>
          <w:bCs/>
          <w:sz w:val="26"/>
          <w:szCs w:val="24"/>
          <w:lang w:bidi="bn-IN"/>
        </w:rPr>
      </w:pP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তবে মহিলাগণ যদি মক্কা ত্যাগ করার সময় হায়েয ও নেফাস অবস্থায় থাকে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তাদের বিদায়ি তাওয়াফ করা লাগবে 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আর এভাবেই কিরান হজকারী হাজী</w:t>
      </w:r>
      <w:r w:rsidR="00482B14">
        <w:rPr>
          <w:rFonts w:ascii="Kalpurush" w:eastAsia="Nikosh" w:hAnsi="Kalpurush" w:cs="Kalpurush"/>
          <w:sz w:val="26"/>
          <w:szCs w:val="24"/>
          <w:cs/>
          <w:lang w:bidi="bn-BD"/>
        </w:rPr>
        <w:t xml:space="preserve"> সাহেবার হজের কাজ শেষ হয়ে যাবে।</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২- ইফরাদ হজ আদায়কারীর</w:t>
      </w:r>
      <w:r w:rsidR="002C03ED" w:rsidRPr="007D69C6">
        <w:rPr>
          <w:rFonts w:ascii="Kalpurush" w:eastAsia="Nikosh" w:hAnsi="Kalpurush" w:cs="Kalpurush"/>
          <w:b/>
          <w:bCs/>
          <w:sz w:val="26"/>
          <w:szCs w:val="24"/>
          <w:cs/>
          <w:lang w:bidi="bn-BD"/>
        </w:rPr>
        <w:t xml:space="preserve"> কর্মকাণ্ড</w:t>
      </w:r>
      <w:r w:rsidRPr="007D69C6">
        <w:rPr>
          <w:rFonts w:ascii="Kalpurush" w:eastAsia="Nikosh" w:hAnsi="Kalpurush" w:cs="Kalpurush"/>
          <w:b/>
          <w:bCs/>
          <w:sz w:val="26"/>
          <w:szCs w:val="24"/>
          <w:cs/>
          <w:lang w:bidi="bn-BD"/>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ইফরাদ হজকারী নিম্নোক্ত পদ্ধতিতে হজ করবেন: </w:t>
      </w:r>
    </w:p>
    <w:p w:rsidR="005D45C4" w:rsidRPr="00CD1A64" w:rsidRDefault="005D45C4" w:rsidP="0029676C">
      <w:pPr>
        <w:numPr>
          <w:ilvl w:val="0"/>
          <w:numId w:val="11"/>
        </w:numPr>
        <w:tabs>
          <w:tab w:val="clear" w:pos="927"/>
          <w:tab w:val="num" w:pos="666"/>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হজের মাওসুমে মীকাত থেকে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বাঁধা।</w:t>
      </w:r>
    </w:p>
    <w:p w:rsidR="005D45C4" w:rsidRPr="00CD1A64" w:rsidRDefault="005D45C4" w:rsidP="0029676C">
      <w:pPr>
        <w:numPr>
          <w:ilvl w:val="0"/>
          <w:numId w:val="11"/>
        </w:numPr>
        <w:tabs>
          <w:tab w:val="clear" w:pos="927"/>
          <w:tab w:val="num" w:pos="666"/>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w:t>
      </w:r>
      <w:r w:rsidR="002C03ED" w:rsidRPr="007D69C6">
        <w:rPr>
          <w:rFonts w:ascii="Kalpurush" w:eastAsia="Nikosh" w:hAnsi="Kalpurush" w:cs="Kalpurush"/>
          <w:sz w:val="26"/>
          <w:szCs w:val="24"/>
          <w:cs/>
          <w:lang w:bidi="bn-BD"/>
        </w:rPr>
        <w:t xml:space="preserve">ইহরামের </w:t>
      </w:r>
      <w:r w:rsidRPr="007D69C6">
        <w:rPr>
          <w:rFonts w:ascii="Kalpurush" w:eastAsia="Nikosh" w:hAnsi="Kalpurush" w:cs="Kalpurush"/>
          <w:sz w:val="26"/>
          <w:szCs w:val="24"/>
          <w:cs/>
          <w:lang w:bidi="bn-BD"/>
        </w:rPr>
        <w:t xml:space="preserve">সময় বলবে: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লাববাইকা হাজ্জান</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 হজ আদায় করার জন্য</w:t>
      </w:r>
      <w:r w:rsidR="00482B14">
        <w:rPr>
          <w:rFonts w:ascii="Kalpurush" w:eastAsia="Nikosh" w:hAnsi="Kalpurush" w:cs="Kalpurush"/>
          <w:sz w:val="26"/>
          <w:szCs w:val="24"/>
          <w:cs/>
          <w:lang w:bidi="bn-BD"/>
        </w:rPr>
        <w:t xml:space="preserve"> হাযির</w:t>
      </w:r>
      <w:r w:rsidRPr="007D69C6">
        <w:rPr>
          <w:rFonts w:ascii="Kalpurush" w:eastAsia="Nikosh" w:hAnsi="Kalpurush" w:cs="Kalpurush"/>
          <w:sz w:val="26"/>
          <w:szCs w:val="24"/>
          <w:cs/>
          <w:lang w:bidi="bn-BD"/>
        </w:rPr>
        <w:t xml:space="preserve"> হয়েছি</w:t>
      </w:r>
      <w:r w:rsidRPr="007D69C6">
        <w:rPr>
          <w:rFonts w:ascii="Kalpurush" w:eastAsia="Nikosh" w:hAnsi="Kalpurush" w:cs="Kalpurush"/>
          <w:sz w:val="26"/>
          <w:szCs w:val="24"/>
          <w:lang w:bidi="bn-BD"/>
        </w:rPr>
        <w:t>,</w:t>
      </w:r>
      <w:r w:rsidR="00482B14">
        <w:rPr>
          <w:rFonts w:ascii="Kalpurush" w:eastAsia="Nikosh" w:hAnsi="Kalpurush" w:cs="Kalpurush"/>
          <w:sz w:val="26"/>
          <w:szCs w:val="24"/>
          <w:cs/>
          <w:lang w:bidi="bn-BD"/>
        </w:rPr>
        <w:t xml:space="preserve"> হাযির</w:t>
      </w:r>
      <w:r w:rsidRPr="007D69C6">
        <w:rPr>
          <w:rFonts w:ascii="Kalpurush" w:eastAsia="Nikosh" w:hAnsi="Kalpurush" w:cs="Kalpurush"/>
          <w:sz w:val="26"/>
          <w:szCs w:val="24"/>
          <w:cs/>
          <w:lang w:bidi="bn-BD"/>
        </w:rPr>
        <w:t xml:space="preserve"> হয়েছি। </w:t>
      </w:r>
    </w:p>
    <w:p w:rsidR="005D45C4" w:rsidRPr="00CD1A64" w:rsidRDefault="005D45C4" w:rsidP="0029676C">
      <w:pPr>
        <w:numPr>
          <w:ilvl w:val="0"/>
          <w:numId w:val="11"/>
        </w:numPr>
        <w:tabs>
          <w:tab w:val="clear" w:pos="927"/>
          <w:tab w:val="num" w:pos="666"/>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 xml:space="preserve"> তাওয়াফে কুদুম বা আগমনি তাওয়াফ: মক্কা পৌঁছে হাজারে আসওয়াদ থেকে শুরু করে সাতবার বাইতুল্লাহর তাওয়াফ করা।</w:t>
      </w:r>
    </w:p>
    <w:p w:rsidR="005D45C4" w:rsidRPr="00CD1A64" w:rsidRDefault="005D45C4" w:rsidP="0029676C">
      <w:pPr>
        <w:numPr>
          <w:ilvl w:val="0"/>
          <w:numId w:val="11"/>
        </w:numPr>
        <w:tabs>
          <w:tab w:val="clear" w:pos="927"/>
          <w:tab w:val="num" w:pos="666"/>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সম্ভব হলে মাকামে</w:t>
      </w:r>
      <w:r w:rsidR="00482B14">
        <w:rPr>
          <w:rFonts w:ascii="Kalpurush" w:eastAsia="Nikosh" w:hAnsi="Kalpurush" w:cs="Kalpurush"/>
          <w:sz w:val="26"/>
          <w:szCs w:val="24"/>
          <w:cs/>
          <w:lang w:bidi="bn-BD"/>
        </w:rPr>
        <w:t xml:space="preserve"> ইবরাহীম</w:t>
      </w:r>
      <w:r w:rsidRPr="007D69C6">
        <w:rPr>
          <w:rFonts w:ascii="Kalpurush" w:eastAsia="Nikosh" w:hAnsi="Kalpurush" w:cs="Kalpurush"/>
          <w:sz w:val="26"/>
          <w:szCs w:val="24"/>
          <w:cs/>
          <w:lang w:bidi="bn-BD"/>
        </w:rPr>
        <w:t xml:space="preserve"> ও কা‘বাকে সামনে নিয়ে নতুবা মসজিদে হারামের অন্যত্র দু’</w:t>
      </w:r>
      <w:r w:rsidR="00482B14">
        <w:rPr>
          <w:rFonts w:ascii="Kalpurush" w:eastAsia="Nikosh" w:hAnsi="Kalpurush" w:cs="Kalpurush"/>
          <w:sz w:val="26"/>
          <w:szCs w:val="24"/>
          <w:cs/>
          <w:lang w:bidi="bn-BD"/>
        </w:rPr>
        <w:t xml:space="preserve">রাকাত </w:t>
      </w:r>
      <w:r w:rsidR="007D69C6">
        <w:rPr>
          <w:rFonts w:ascii="Kalpurush" w:eastAsia="Nikosh" w:hAnsi="Kalpurush" w:cs="Kalpurush"/>
          <w:sz w:val="26"/>
          <w:szCs w:val="24"/>
          <w:cs/>
          <w:lang w:bidi="bn-BD"/>
        </w:rPr>
        <w:t>সালাত</w:t>
      </w:r>
      <w:r w:rsidRPr="007D69C6">
        <w:rPr>
          <w:rFonts w:ascii="Kalpurush" w:eastAsia="Nikosh" w:hAnsi="Kalpurush" w:cs="Kalpurush"/>
          <w:sz w:val="26"/>
          <w:szCs w:val="24"/>
          <w:cs/>
          <w:lang w:bidi="bn-BD"/>
        </w:rPr>
        <w:t xml:space="preserve"> পড়া। </w:t>
      </w:r>
    </w:p>
    <w:p w:rsidR="005D45C4" w:rsidRPr="00CD1A64" w:rsidRDefault="005D45C4" w:rsidP="0029676C">
      <w:pPr>
        <w:numPr>
          <w:ilvl w:val="0"/>
          <w:numId w:val="11"/>
        </w:numPr>
        <w:tabs>
          <w:tab w:val="clear" w:pos="927"/>
          <w:tab w:val="num" w:pos="666"/>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 ইচ্ছা হলে সাফা ও মারওয়া পাহাড় দ্বয়ের মাঝখানে</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তবে সাফা থেকে</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শুরু করতে হবে। এ</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টি হজের তাওয়াফের অগ্রিম</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হিসেবে বিবেচিত হবে। আর যদি না করা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পরবর্তীতে হজের তাওয়াফের পরে তা আদায় করতে হবে। </w:t>
      </w:r>
    </w:p>
    <w:p w:rsidR="005D45C4" w:rsidRPr="00CD1A64" w:rsidRDefault="005D45C4" w:rsidP="0029676C">
      <w:pPr>
        <w:numPr>
          <w:ilvl w:val="0"/>
          <w:numId w:val="11"/>
        </w:numPr>
        <w:tabs>
          <w:tab w:val="clear" w:pos="927"/>
          <w:tab w:val="num" w:pos="666"/>
        </w:tabs>
        <w:bidi w:val="0"/>
        <w:spacing w:after="120" w:line="240" w:lineRule="auto"/>
        <w:ind w:left="0" w:firstLine="360"/>
        <w:jc w:val="lowKashida"/>
        <w:rPr>
          <w:rFonts w:ascii="NikoshBAN" w:eastAsia="NikoshBAN" w:hAnsi="NikoshBAN" w:cs="NikoshBAN"/>
          <w:spacing w:val="-6"/>
          <w:sz w:val="26"/>
          <w:szCs w:val="24"/>
        </w:rPr>
      </w:pPr>
      <w:r w:rsidRPr="007D69C6">
        <w:rPr>
          <w:rFonts w:ascii="Kalpurush" w:eastAsia="Nikosh" w:hAnsi="Kalpurush" w:cs="Kalpurush"/>
          <w:spacing w:val="-6"/>
          <w:sz w:val="26"/>
          <w:szCs w:val="24"/>
          <w:cs/>
          <w:lang w:bidi="bn-BD"/>
        </w:rPr>
        <w:t xml:space="preserve"> তাওয়াফ এবং</w:t>
      </w:r>
      <w:r w:rsidR="00482B14">
        <w:rPr>
          <w:rFonts w:ascii="Kalpurush" w:eastAsia="Nikosh" w:hAnsi="Kalpurush" w:cs="Kalpurush"/>
          <w:spacing w:val="-6"/>
          <w:sz w:val="26"/>
          <w:szCs w:val="24"/>
          <w:cs/>
          <w:lang w:bidi="bn-BD"/>
        </w:rPr>
        <w:t xml:space="preserve"> সা‘ঈ</w:t>
      </w:r>
      <w:r w:rsidRPr="007D69C6">
        <w:rPr>
          <w:rFonts w:ascii="Kalpurush" w:eastAsia="Nikosh" w:hAnsi="Kalpurush" w:cs="Kalpurush"/>
          <w:spacing w:val="-6"/>
          <w:sz w:val="26"/>
          <w:szCs w:val="24"/>
          <w:cs/>
          <w:lang w:bidi="bn-BD"/>
        </w:rPr>
        <w:t xml:space="preserve"> শেষ হওয়ার পরে </w:t>
      </w:r>
      <w:r w:rsidR="002C03ED" w:rsidRPr="007D69C6">
        <w:rPr>
          <w:rFonts w:ascii="Kalpurush" w:eastAsia="Nikosh" w:hAnsi="Kalpurush" w:cs="Kalpurush"/>
          <w:spacing w:val="-6"/>
          <w:sz w:val="26"/>
          <w:szCs w:val="24"/>
          <w:cs/>
          <w:lang w:bidi="bn-BD"/>
        </w:rPr>
        <w:t xml:space="preserve">ইহরাম </w:t>
      </w:r>
      <w:r w:rsidRPr="007D69C6">
        <w:rPr>
          <w:rFonts w:ascii="Kalpurush" w:eastAsia="Nikosh" w:hAnsi="Kalpurush" w:cs="Kalpurush"/>
          <w:spacing w:val="-6"/>
          <w:sz w:val="26"/>
          <w:szCs w:val="24"/>
          <w:cs/>
          <w:lang w:bidi="bn-BD"/>
        </w:rPr>
        <w:t xml:space="preserve">অবস্থাতেই থাকবেন। হালাল হতে পারবেন না। </w:t>
      </w:r>
    </w:p>
    <w:p w:rsidR="005D45C4" w:rsidRPr="00FF49A7"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b/>
          <w:bCs/>
          <w:spacing w:val="-6"/>
          <w:sz w:val="26"/>
          <w:szCs w:val="24"/>
        </w:rPr>
      </w:pPr>
      <w:r w:rsidRPr="007D69C6">
        <w:rPr>
          <w:rFonts w:ascii="Kalpurush" w:eastAsia="Nikosh" w:hAnsi="Kalpurush" w:cs="Kalpurush"/>
          <w:b/>
          <w:bCs/>
          <w:spacing w:val="-6"/>
          <w:sz w:val="26"/>
          <w:szCs w:val="24"/>
          <w:cs/>
          <w:lang w:bidi="bn-BD"/>
        </w:rPr>
        <w:t>তারপর ৮ই যিলহজ থেকে নিম্নোক্ত ছক অনুসারে পালন করুন:</w:t>
      </w:r>
    </w:p>
    <w:tbl>
      <w:tblPr>
        <w:tblStyle w:val="TableGrid"/>
        <w:tblW w:w="0" w:type="auto"/>
        <w:tblLook w:val="04A0" w:firstRow="1" w:lastRow="0" w:firstColumn="1" w:lastColumn="0" w:noHBand="0" w:noVBand="1"/>
      </w:tblPr>
      <w:tblGrid>
        <w:gridCol w:w="1615"/>
        <w:gridCol w:w="2911"/>
      </w:tblGrid>
      <w:tr w:rsidR="00FF49A7" w:rsidTr="00FF49A7">
        <w:tc>
          <w:tcPr>
            <w:tcW w:w="1615" w:type="dxa"/>
            <w:vAlign w:val="center"/>
          </w:tcPr>
          <w:p w:rsidR="00FF49A7" w:rsidRPr="00CB732F" w:rsidRDefault="00FF49A7" w:rsidP="0029676C">
            <w:pPr>
              <w:bidi w:val="0"/>
              <w:spacing w:after="120"/>
              <w:ind w:firstLine="9"/>
              <w:jc w:val="center"/>
              <w:rPr>
                <w:rFonts w:cs="KFGQPC Uthman Taha Naskh"/>
                <w:sz w:val="26"/>
                <w:szCs w:val="24"/>
              </w:rPr>
            </w:pPr>
            <w:r w:rsidRPr="007D69C6">
              <w:rPr>
                <w:rFonts w:ascii="Kalpurush" w:eastAsia="Nikosh" w:hAnsi="Kalpurush" w:cs="Kalpurush"/>
                <w:sz w:val="26"/>
                <w:szCs w:val="24"/>
                <w:cs/>
                <w:lang w:bidi="bn-BD"/>
              </w:rPr>
              <w:lastRenderedPageBreak/>
              <w:t>যিলহজের ৮</w:t>
            </w:r>
          </w:p>
          <w:p w:rsidR="00FF49A7" w:rsidRPr="00CB732F" w:rsidRDefault="00FF49A7" w:rsidP="0029676C">
            <w:pPr>
              <w:bidi w:val="0"/>
              <w:spacing w:after="120"/>
              <w:ind w:firstLine="9"/>
              <w:jc w:val="center"/>
              <w:rPr>
                <w:rFonts w:cs="KFGQPC Uthman Taha Naskh"/>
                <w:sz w:val="26"/>
                <w:szCs w:val="24"/>
              </w:rPr>
            </w:pPr>
            <w:r>
              <w:rPr>
                <w:rFonts w:ascii="Kalpurush" w:eastAsia="Nikosh" w:hAnsi="Kalpurush" w:cs="Kalpurush"/>
                <w:sz w:val="26"/>
                <w:szCs w:val="24"/>
                <w:cs/>
                <w:lang w:bidi="bn-BD"/>
              </w:rPr>
              <w:t>(তারওয়ীয়াহ</w:t>
            </w:r>
            <w:r>
              <w:rPr>
                <w:rFonts w:ascii="Kalpurush" w:eastAsia="Nikosh" w:hAnsi="Kalpurush" w:cs="Kalpurush" w:hint="cs"/>
                <w:sz w:val="26"/>
                <w:szCs w:val="24"/>
                <w:cs/>
                <w:lang w:bidi="bn-IN"/>
              </w:rPr>
              <w:t>র</w:t>
            </w:r>
            <w:r w:rsidRPr="007D69C6">
              <w:rPr>
                <w:rFonts w:ascii="Kalpurush" w:eastAsia="Nikosh" w:hAnsi="Kalpurush" w:cs="Kalpurush"/>
                <w:sz w:val="26"/>
                <w:szCs w:val="24"/>
                <w:cs/>
                <w:lang w:bidi="bn-BD"/>
              </w:rPr>
              <w:t xml:space="preserve"> দিন)</w:t>
            </w:r>
          </w:p>
        </w:tc>
        <w:tc>
          <w:tcPr>
            <w:tcW w:w="2911" w:type="dxa"/>
          </w:tcPr>
          <w:p w:rsidR="00FF49A7" w:rsidRPr="003F3E2A" w:rsidRDefault="00FF49A7" w:rsidP="0029676C">
            <w:pPr>
              <w:numPr>
                <w:ilvl w:val="0"/>
                <w:numId w:val="11"/>
              </w:numPr>
              <w:tabs>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যেহেতু তিনি পূর্ব থেকেই ইহরাম অবস্থায় আছেন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তাই তিনি হজের তালবিয়া পড়তে পড়তে মিনায় যাবেন।</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মিনাতে অবস্থান করে জোহর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আসর</w:t>
            </w:r>
            <w:r w:rsidRPr="007D69C6">
              <w:rPr>
                <w:rFonts w:ascii="Kalpurush" w:eastAsia="Nikosh" w:hAnsi="Kalpurush" w:cs="Kalpurush"/>
                <w:sz w:val="26"/>
                <w:szCs w:val="24"/>
                <w:lang w:bidi="bn-BD"/>
              </w:rPr>
              <w:t xml:space="preserve">, </w:t>
            </w:r>
            <w:r>
              <w:rPr>
                <w:rFonts w:ascii="Kalpurush" w:eastAsia="Nikosh" w:hAnsi="Kalpurush" w:cs="Kalpurush"/>
                <w:sz w:val="26"/>
                <w:szCs w:val="24"/>
                <w:cs/>
                <w:lang w:bidi="bn-BD"/>
              </w:rPr>
              <w:t>মাগ</w:t>
            </w:r>
            <w:r>
              <w:rPr>
                <w:rFonts w:ascii="Kalpurush" w:eastAsia="Nikosh" w:hAnsi="Kalpurush" w:cs="Kalpurush" w:hint="cs"/>
                <w:sz w:val="26"/>
                <w:szCs w:val="24"/>
                <w:cs/>
                <w:lang w:bidi="bn-IN"/>
              </w:rPr>
              <w:t>রি</w:t>
            </w:r>
            <w:r w:rsidRPr="007D69C6">
              <w:rPr>
                <w:rFonts w:ascii="Kalpurush" w:eastAsia="Nikosh" w:hAnsi="Kalpurush" w:cs="Kalpurush"/>
                <w:sz w:val="26"/>
                <w:szCs w:val="24"/>
                <w:cs/>
                <w:lang w:bidi="bn-BD"/>
              </w:rPr>
              <w:t>ব</w:t>
            </w:r>
            <w:r w:rsidRPr="007D69C6">
              <w:rPr>
                <w:rFonts w:ascii="Kalpurush" w:eastAsia="Nikosh" w:hAnsi="Kalpurush" w:cs="Kalpurush"/>
                <w:sz w:val="26"/>
                <w:szCs w:val="24"/>
                <w:lang w:bidi="bn-BD"/>
              </w:rPr>
              <w:t xml:space="preserve">, </w:t>
            </w:r>
            <w:r>
              <w:rPr>
                <w:rFonts w:ascii="Kalpurush" w:eastAsia="Nikosh" w:hAnsi="Kalpurush" w:cs="Kalpurush" w:hint="cs"/>
                <w:sz w:val="26"/>
                <w:szCs w:val="24"/>
                <w:cs/>
                <w:lang w:bidi="bn-IN"/>
              </w:rPr>
              <w:t>ই</w:t>
            </w:r>
            <w:r w:rsidRPr="007D69C6">
              <w:rPr>
                <w:rFonts w:ascii="Kalpurush" w:eastAsia="Nikosh" w:hAnsi="Kalpurush" w:cs="Kalpurush"/>
                <w:sz w:val="26"/>
                <w:szCs w:val="24"/>
                <w:cs/>
                <w:lang w:bidi="bn-BD"/>
              </w:rPr>
              <w:t>শা ও ফজরের</w:t>
            </w:r>
            <w:r>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সমূহ সুনির্দি</w:t>
            </w:r>
            <w:r>
              <w:rPr>
                <w:rFonts w:ascii="Kalpurush" w:eastAsia="Nikosh" w:hAnsi="Kalpurush" w:cs="Kalpurush"/>
                <w:sz w:val="26"/>
                <w:szCs w:val="24"/>
                <w:cs/>
                <w:lang w:bidi="bn-BD"/>
              </w:rPr>
              <w:t>ষ্ট ওয়াক্তে আদায় করা। চার রাকা</w:t>
            </w:r>
            <w:r w:rsidRPr="007D69C6">
              <w:rPr>
                <w:rFonts w:ascii="Kalpurush" w:eastAsia="Nikosh" w:hAnsi="Kalpurush" w:cs="Kalpurush"/>
                <w:sz w:val="26"/>
                <w:szCs w:val="24"/>
                <w:cs/>
                <w:lang w:bidi="bn-BD"/>
              </w:rPr>
              <w:t>তের ফরয</w:t>
            </w:r>
            <w:r>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দু‘</w:t>
            </w:r>
            <w:r>
              <w:rPr>
                <w:rFonts w:ascii="Kalpurush" w:eastAsia="Nikosh" w:hAnsi="Kalpurush" w:cs="Kalpurush"/>
                <w:sz w:val="26"/>
                <w:szCs w:val="24"/>
                <w:cs/>
                <w:lang w:bidi="bn-BD"/>
              </w:rPr>
              <w:t xml:space="preserve">রাকাত </w:t>
            </w:r>
            <w:r w:rsidRPr="007D69C6">
              <w:rPr>
                <w:rFonts w:ascii="Kalpurush" w:eastAsia="Nikosh" w:hAnsi="Kalpurush" w:cs="Kalpurush"/>
                <w:sz w:val="26"/>
                <w:szCs w:val="24"/>
                <w:cs/>
                <w:lang w:bidi="bn-BD"/>
              </w:rPr>
              <w:t>পড়া।</w:t>
            </w:r>
          </w:p>
        </w:tc>
      </w:tr>
      <w:tr w:rsidR="00FF49A7" w:rsidTr="00FF49A7">
        <w:tc>
          <w:tcPr>
            <w:tcW w:w="1615" w:type="dxa"/>
            <w:vAlign w:val="center"/>
          </w:tcPr>
          <w:p w:rsidR="00FF49A7" w:rsidRPr="00CB732F" w:rsidRDefault="00FF49A7" w:rsidP="0029676C">
            <w:pPr>
              <w:bidi w:val="0"/>
              <w:spacing w:after="120"/>
              <w:ind w:firstLine="9"/>
              <w:jc w:val="center"/>
              <w:rPr>
                <w:rFonts w:cs="KFGQPC Uthman Taha Naskh"/>
                <w:sz w:val="26"/>
                <w:szCs w:val="24"/>
              </w:rPr>
            </w:pPr>
            <w:r w:rsidRPr="007D69C6">
              <w:rPr>
                <w:rFonts w:ascii="Kalpurush" w:eastAsia="Nikosh" w:hAnsi="Kalpurush" w:cs="Kalpurush"/>
                <w:sz w:val="26"/>
                <w:szCs w:val="24"/>
                <w:cs/>
                <w:lang w:bidi="bn-BD"/>
              </w:rPr>
              <w:t>যিলহজের ৯</w:t>
            </w:r>
          </w:p>
          <w:p w:rsidR="00FF49A7" w:rsidRPr="00CB732F" w:rsidRDefault="00FF49A7" w:rsidP="0029676C">
            <w:pPr>
              <w:bidi w:val="0"/>
              <w:spacing w:after="120"/>
              <w:ind w:firstLine="9"/>
              <w:jc w:val="center"/>
              <w:rPr>
                <w:rFonts w:cs="KFGQPC Uthman Taha Naskh"/>
                <w:sz w:val="26"/>
                <w:szCs w:val="24"/>
              </w:rPr>
            </w:pPr>
            <w:r w:rsidRPr="007D69C6">
              <w:rPr>
                <w:rFonts w:ascii="Kalpurush" w:eastAsia="Nikosh" w:hAnsi="Kalpurush" w:cs="Kalpurush"/>
                <w:sz w:val="26"/>
                <w:szCs w:val="24"/>
                <w:cs/>
                <w:lang w:bidi="bn-BD"/>
              </w:rPr>
              <w:t>(আরাফাহর দিন)</w:t>
            </w:r>
          </w:p>
        </w:tc>
        <w:tc>
          <w:tcPr>
            <w:tcW w:w="2911" w:type="dxa"/>
          </w:tcPr>
          <w:p w:rsidR="00FF49A7" w:rsidRPr="003F3E2A" w:rsidRDefault="00FF49A7" w:rsidP="0029676C">
            <w:pPr>
              <w:numPr>
                <w:ilvl w:val="0"/>
                <w:numId w:val="11"/>
              </w:numPr>
              <w:tabs>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জোহরের পর থেকে সূর্য ডোবা পর্যন্ত আরাফাহর ময়দানে অবস্থান করা। </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৯ তারিখের দিন-গত রাত তথা ১০ তারিখের রাতে কমপক্ষে মধ্যরাত পর্যন্ত মুযদালিফায় অবস্থান করা। </w:t>
            </w:r>
          </w:p>
        </w:tc>
      </w:tr>
      <w:tr w:rsidR="00FF49A7" w:rsidTr="00FF49A7">
        <w:tc>
          <w:tcPr>
            <w:tcW w:w="1615" w:type="dxa"/>
            <w:vAlign w:val="center"/>
          </w:tcPr>
          <w:p w:rsidR="00FF49A7" w:rsidRPr="00CB732F" w:rsidRDefault="00FF49A7" w:rsidP="0029676C">
            <w:pPr>
              <w:bidi w:val="0"/>
              <w:spacing w:after="120"/>
              <w:ind w:firstLine="9"/>
              <w:jc w:val="center"/>
              <w:rPr>
                <w:rFonts w:cs="KFGQPC Uthman Taha Naskh"/>
                <w:sz w:val="26"/>
                <w:szCs w:val="24"/>
              </w:rPr>
            </w:pPr>
            <w:r w:rsidRPr="007D69C6">
              <w:rPr>
                <w:rFonts w:ascii="Kalpurush" w:eastAsia="Nikosh" w:hAnsi="Kalpurush" w:cs="Kalpurush"/>
                <w:sz w:val="26"/>
                <w:szCs w:val="24"/>
                <w:cs/>
                <w:lang w:bidi="bn-BD"/>
              </w:rPr>
              <w:lastRenderedPageBreak/>
              <w:t>যিলহজের ১০</w:t>
            </w:r>
          </w:p>
          <w:p w:rsidR="00FF49A7" w:rsidRPr="00CB732F" w:rsidRDefault="00FF49A7" w:rsidP="0029676C">
            <w:pPr>
              <w:bidi w:val="0"/>
              <w:spacing w:after="120"/>
              <w:ind w:firstLine="9"/>
              <w:jc w:val="center"/>
              <w:rPr>
                <w:rFonts w:cs="KFGQPC Uthman Taha Naskh"/>
                <w:sz w:val="26"/>
                <w:szCs w:val="24"/>
              </w:rPr>
            </w:pPr>
            <w:r w:rsidRPr="007D69C6">
              <w:rPr>
                <w:rFonts w:ascii="Kalpurush" w:eastAsia="Nikosh" w:hAnsi="Kalpurush" w:cs="Kalpurush"/>
                <w:sz w:val="26"/>
                <w:szCs w:val="24"/>
                <w:cs/>
                <w:lang w:bidi="bn-BD"/>
              </w:rPr>
              <w:t>(ঈদের দিন)</w:t>
            </w:r>
          </w:p>
        </w:tc>
        <w:tc>
          <w:tcPr>
            <w:tcW w:w="2911" w:type="dxa"/>
          </w:tcPr>
          <w:p w:rsidR="00FF49A7" w:rsidRPr="003F3E2A" w:rsidRDefault="00FF49A7" w:rsidP="0029676C">
            <w:pPr>
              <w:numPr>
                <w:ilvl w:val="0"/>
                <w:numId w:val="11"/>
              </w:numPr>
              <w:tabs>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মিনায় যাওয়া। </w:t>
            </w:r>
          </w:p>
          <w:p w:rsidR="00FF49A7" w:rsidRPr="003F3E2A" w:rsidRDefault="00FF49A7" w:rsidP="0029676C">
            <w:pPr>
              <w:numPr>
                <w:ilvl w:val="0"/>
                <w:numId w:val="11"/>
              </w:numPr>
              <w:tabs>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জামারাতুল আকাবায় সাতটি ছোট পাথর নিক্ষেপ করা। </w:t>
            </w:r>
          </w:p>
          <w:p w:rsidR="00FF49A7" w:rsidRPr="003F3E2A" w:rsidRDefault="00FF49A7" w:rsidP="0029676C">
            <w:pPr>
              <w:numPr>
                <w:ilvl w:val="0"/>
                <w:numId w:val="11"/>
              </w:numPr>
              <w:tabs>
                <w:tab w:val="left" w:pos="234"/>
                <w:tab w:val="num" w:pos="432"/>
              </w:tabs>
              <w:bidi w:val="0"/>
              <w:spacing w:after="120"/>
              <w:ind w:left="0" w:firstLine="12"/>
              <w:jc w:val="lowKashida"/>
              <w:rPr>
                <w:rFonts w:ascii="NikoshBAN" w:eastAsia="NikoshBAN" w:hAnsi="NikoshBAN" w:cs="NikoshBAN"/>
                <w:sz w:val="26"/>
                <w:szCs w:val="24"/>
              </w:rPr>
            </w:pPr>
            <w:r>
              <w:rPr>
                <w:rFonts w:ascii="Kalpurush" w:eastAsia="Nikosh" w:hAnsi="Kalpurush" w:cs="Kalpurush"/>
                <w:sz w:val="26"/>
                <w:szCs w:val="24"/>
                <w:cs/>
                <w:lang w:bidi="bn-BD"/>
              </w:rPr>
              <w:t>এক আঙ্গুলের মাথা (১ সে</w:t>
            </w:r>
            <w:r>
              <w:rPr>
                <w:rFonts w:ascii="Kalpurush" w:eastAsia="Nikosh" w:hAnsi="Kalpurush" w:cs="Kalpurush" w:hint="cs"/>
                <w:sz w:val="26"/>
                <w:szCs w:val="24"/>
                <w:cs/>
                <w:lang w:bidi="bn-IN"/>
              </w:rPr>
              <w:t>.</w:t>
            </w:r>
            <w:r>
              <w:rPr>
                <w:rFonts w:ascii="Kalpurush" w:eastAsia="Nikosh" w:hAnsi="Kalpurush" w:cs="Kalpurush"/>
                <w:sz w:val="26"/>
                <w:szCs w:val="24"/>
                <w:cs/>
                <w:lang w:bidi="bn-BD"/>
              </w:rPr>
              <w:t>মি</w:t>
            </w:r>
            <w:r>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পরিমাণ চুল ছোট করা।</w:t>
            </w:r>
          </w:p>
          <w:p w:rsidR="00FF49A7" w:rsidRPr="003F3E2A" w:rsidRDefault="00FF49A7" w:rsidP="0029676C">
            <w:pPr>
              <w:numPr>
                <w:ilvl w:val="0"/>
                <w:numId w:val="11"/>
              </w:numPr>
              <w:tabs>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তাওয়াফে ইফাযা বা হজের তাওয়াফ করা।</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হজের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তবে যদি তিনি তাওয়াফে কুদূমের পরে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থাকেন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তাহলে আর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লাগবে না। </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মিনাতে রাত্রি যাপন করার জন্য ফিরে যাওয়া। </w:t>
            </w:r>
          </w:p>
        </w:tc>
      </w:tr>
      <w:tr w:rsidR="00FF49A7" w:rsidTr="00FF49A7">
        <w:tc>
          <w:tcPr>
            <w:tcW w:w="1615" w:type="dxa"/>
            <w:vAlign w:val="center"/>
          </w:tcPr>
          <w:p w:rsidR="00FF49A7" w:rsidRPr="00CB732F" w:rsidRDefault="00FF49A7" w:rsidP="0029676C">
            <w:pPr>
              <w:bidi w:val="0"/>
              <w:spacing w:after="120"/>
              <w:ind w:firstLine="9"/>
              <w:jc w:val="center"/>
              <w:rPr>
                <w:rFonts w:cs="KFGQPC Uthman Taha Naskh"/>
                <w:sz w:val="26"/>
                <w:szCs w:val="24"/>
              </w:rPr>
            </w:pPr>
            <w:r w:rsidRPr="007D69C6">
              <w:rPr>
                <w:rFonts w:ascii="Kalpurush" w:eastAsia="Nikosh" w:hAnsi="Kalpurush" w:cs="Kalpurush"/>
                <w:sz w:val="26"/>
                <w:szCs w:val="24"/>
                <w:cs/>
                <w:lang w:bidi="bn-BD"/>
              </w:rPr>
              <w:t>যিলহজের ১১</w:t>
            </w:r>
          </w:p>
          <w:p w:rsidR="00FF49A7" w:rsidRPr="00CB732F" w:rsidRDefault="00FF49A7" w:rsidP="0029676C">
            <w:pPr>
              <w:bidi w:val="0"/>
              <w:spacing w:after="120"/>
              <w:ind w:firstLine="9"/>
              <w:jc w:val="center"/>
              <w:rPr>
                <w:rFonts w:cs="KFGQPC Uthman Taha Naskh"/>
                <w:sz w:val="26"/>
                <w:szCs w:val="24"/>
              </w:rPr>
            </w:pPr>
            <w:r w:rsidRPr="007D69C6">
              <w:rPr>
                <w:rFonts w:ascii="Kalpurush" w:eastAsia="Nikosh" w:hAnsi="Kalpurush" w:cs="Kalpurush"/>
                <w:sz w:val="26"/>
                <w:szCs w:val="24"/>
                <w:cs/>
                <w:lang w:bidi="bn-BD"/>
              </w:rPr>
              <w:lastRenderedPageBreak/>
              <w:t>(আইয়ামে তাশরীকের ১ম দিন)</w:t>
            </w:r>
          </w:p>
        </w:tc>
        <w:tc>
          <w:tcPr>
            <w:tcW w:w="2911" w:type="dxa"/>
          </w:tcPr>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 xml:space="preserve">সূর্য </w:t>
            </w:r>
            <w:r>
              <w:rPr>
                <w:rFonts w:ascii="Kalpurush" w:eastAsia="Nikosh" w:hAnsi="Kalpurush" w:cs="Kalpurush"/>
                <w:sz w:val="26"/>
                <w:szCs w:val="24"/>
                <w:cs/>
                <w:lang w:bidi="bn-BD"/>
              </w:rPr>
              <w:t>হেলে যাওয়ার পর প্রথমে ছোট জাম</w:t>
            </w:r>
            <w:r>
              <w:rPr>
                <w:rFonts w:ascii="Kalpurush" w:eastAsia="Nikosh" w:hAnsi="Kalpurush" w:cs="Kalpurush" w:hint="cs"/>
                <w:sz w:val="26"/>
                <w:szCs w:val="24"/>
                <w:cs/>
                <w:lang w:bidi="bn-IN"/>
              </w:rPr>
              <w:t>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তারপর মধ্য এবং সর্বশেষে বড় জামরায় প্রতিটিতে </w:t>
            </w:r>
            <w:r w:rsidRPr="007D69C6">
              <w:rPr>
                <w:rFonts w:ascii="Kalpurush" w:eastAsia="Nikosh" w:hAnsi="Kalpurush" w:cs="Kalpurush"/>
                <w:sz w:val="26"/>
                <w:szCs w:val="24"/>
                <w:cs/>
                <w:lang w:bidi="bn-BD"/>
              </w:rPr>
              <w:lastRenderedPageBreak/>
              <w:t xml:space="preserve">পরপর সাতটি ছোট পাথর নিক্ষেপ করা। </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এক আঙ্</w:t>
            </w:r>
            <w:r>
              <w:rPr>
                <w:rFonts w:ascii="Kalpurush" w:eastAsia="Nikosh" w:hAnsi="Kalpurush" w:cs="Kalpurush"/>
                <w:sz w:val="26"/>
                <w:szCs w:val="24"/>
                <w:cs/>
                <w:lang w:bidi="bn-BD"/>
              </w:rPr>
              <w:t>গুলের মাথা (১ সে</w:t>
            </w:r>
            <w:r>
              <w:rPr>
                <w:rFonts w:ascii="Kalpurush" w:eastAsia="Nikosh" w:hAnsi="Kalpurush" w:cs="Kalpurush" w:hint="cs"/>
                <w:sz w:val="26"/>
                <w:szCs w:val="24"/>
                <w:cs/>
                <w:lang w:bidi="bn-IN"/>
              </w:rPr>
              <w:t>.</w:t>
            </w:r>
            <w:r>
              <w:rPr>
                <w:rFonts w:ascii="Kalpurush" w:eastAsia="Nikosh" w:hAnsi="Kalpurush" w:cs="Kalpurush"/>
                <w:sz w:val="26"/>
                <w:szCs w:val="24"/>
                <w:cs/>
                <w:lang w:bidi="bn-BD"/>
              </w:rPr>
              <w:t>মি</w:t>
            </w:r>
            <w:r>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পরিমাণ চুল ছোট করা (যদি ১০ তারিখে না করে থাকে)।</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তাওয়াফে ইফাযা বা হজের তাওয়াফ ও</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(যদি ১০ তারিখে না করে থাকেন। কিন্তু যদি তিনি তাওয়াফে কুদূমের পরে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থাকেন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তাহলে আর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লাগবে না)।</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মিনাতে রাত্রি যাপন করা। </w:t>
            </w:r>
          </w:p>
        </w:tc>
      </w:tr>
      <w:tr w:rsidR="00FF49A7" w:rsidTr="00FF49A7">
        <w:tc>
          <w:tcPr>
            <w:tcW w:w="1615" w:type="dxa"/>
            <w:vAlign w:val="center"/>
          </w:tcPr>
          <w:p w:rsidR="00FF49A7" w:rsidRPr="00CB732F" w:rsidRDefault="00FF49A7" w:rsidP="0029676C">
            <w:pPr>
              <w:bidi w:val="0"/>
              <w:spacing w:after="120"/>
              <w:ind w:firstLine="9"/>
              <w:jc w:val="center"/>
              <w:rPr>
                <w:rFonts w:cs="KFGQPC Uthman Taha Naskh"/>
                <w:sz w:val="26"/>
                <w:szCs w:val="24"/>
              </w:rPr>
            </w:pPr>
            <w:r w:rsidRPr="007D69C6">
              <w:rPr>
                <w:rFonts w:ascii="Kalpurush" w:eastAsia="Nikosh" w:hAnsi="Kalpurush" w:cs="Kalpurush"/>
                <w:sz w:val="26"/>
                <w:szCs w:val="24"/>
                <w:cs/>
                <w:lang w:bidi="bn-BD"/>
              </w:rPr>
              <w:lastRenderedPageBreak/>
              <w:t>যিলহজের ১২ (আইয়ামে তাশরীকের ২য় দিন)</w:t>
            </w:r>
          </w:p>
        </w:tc>
        <w:tc>
          <w:tcPr>
            <w:tcW w:w="2911" w:type="dxa"/>
          </w:tcPr>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সূর্য </w:t>
            </w:r>
            <w:r>
              <w:rPr>
                <w:rFonts w:ascii="Kalpurush" w:eastAsia="Nikosh" w:hAnsi="Kalpurush" w:cs="Kalpurush"/>
                <w:sz w:val="26"/>
                <w:szCs w:val="24"/>
                <w:cs/>
                <w:lang w:bidi="bn-BD"/>
              </w:rPr>
              <w:t>হেলে যাওয়ার পর প্রথমে ছোট জাম</w:t>
            </w:r>
            <w:r>
              <w:rPr>
                <w:rFonts w:ascii="Kalpurush" w:eastAsia="Nikosh" w:hAnsi="Kalpurush" w:cs="Kalpurush" w:hint="cs"/>
                <w:sz w:val="26"/>
                <w:szCs w:val="24"/>
                <w:cs/>
                <w:lang w:bidi="bn-IN"/>
              </w:rPr>
              <w:t>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তারপর মধ্য এবং সর্বশেষে বড় জামরায় প্রতিটিতে </w:t>
            </w:r>
            <w:r w:rsidRPr="007D69C6">
              <w:rPr>
                <w:rFonts w:ascii="Kalpurush" w:eastAsia="Nikosh" w:hAnsi="Kalpurush" w:cs="Kalpurush"/>
                <w:sz w:val="26"/>
                <w:szCs w:val="24"/>
                <w:cs/>
                <w:lang w:bidi="bn-BD"/>
              </w:rPr>
              <w:lastRenderedPageBreak/>
              <w:t xml:space="preserve">পরপর সাতটি ছোট পাথর নিক্ষেপ করা। </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Pr>
                <w:rFonts w:ascii="Kalpurush" w:eastAsia="Nikosh" w:hAnsi="Kalpurush" w:cs="Kalpurush"/>
                <w:sz w:val="26"/>
                <w:szCs w:val="24"/>
                <w:cs/>
                <w:lang w:bidi="bn-BD"/>
              </w:rPr>
              <w:t>এক আঙ্গুলের মাথা (১ সে</w:t>
            </w:r>
            <w:r>
              <w:rPr>
                <w:rFonts w:ascii="Kalpurush" w:eastAsia="Nikosh" w:hAnsi="Kalpurush" w:cs="Kalpurush" w:hint="cs"/>
                <w:sz w:val="26"/>
                <w:szCs w:val="24"/>
                <w:cs/>
                <w:lang w:bidi="bn-IN"/>
              </w:rPr>
              <w:t>.</w:t>
            </w:r>
            <w:r>
              <w:rPr>
                <w:rFonts w:ascii="Kalpurush" w:eastAsia="Nikosh" w:hAnsi="Kalpurush" w:cs="Kalpurush"/>
                <w:sz w:val="26"/>
                <w:szCs w:val="24"/>
                <w:cs/>
                <w:lang w:bidi="bn-BD"/>
              </w:rPr>
              <w:t>মি</w:t>
            </w:r>
            <w:r>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পরিমাণ চুল ছোট করা (যদি ১০ বা ১১ তারিখে না করে থাকে)।</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যারা তাড়াতাড়ি করে দু‘দিনের মধ্যে কাজ শেষ করতে চায়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এ দিনে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১২ তারিখে সূর্যাস্তের পূর্বে পাথর মেরে মিনা পরিত্যাগ করা।</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তাওয়াফে ইফাযা বা হজের তাওয়াফ ও</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(যদি ১০ বা ১১ তারিখে না করে থাকে। কিন্তু যদি তিনি তাওয়াফে কুদূমের পরে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থাকেন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তাহলে আর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লাগবে না)।</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 xml:space="preserve">যারা এ দিন মক্কা ত্যাগ করতে চায় তাদের জন্য বিদায়ি তাওয়াফ করা। </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যারা ১৩ তারিখে পাথর নিক্ষেপ করতে চায়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তাদের জন্য মিনাতে রাত্রি যাপন করা।</w:t>
            </w:r>
          </w:p>
        </w:tc>
      </w:tr>
      <w:tr w:rsidR="00FF49A7" w:rsidTr="00FF49A7">
        <w:tc>
          <w:tcPr>
            <w:tcW w:w="1615" w:type="dxa"/>
            <w:vAlign w:val="center"/>
          </w:tcPr>
          <w:p w:rsidR="00FF49A7" w:rsidRPr="00CB732F" w:rsidRDefault="00FF49A7" w:rsidP="0029676C">
            <w:pPr>
              <w:bidi w:val="0"/>
              <w:spacing w:after="120"/>
              <w:ind w:firstLine="9"/>
              <w:jc w:val="center"/>
              <w:rPr>
                <w:rFonts w:cs="KFGQPC Uthman Taha Naskh"/>
                <w:sz w:val="26"/>
                <w:szCs w:val="24"/>
              </w:rPr>
            </w:pPr>
            <w:r w:rsidRPr="007D69C6">
              <w:rPr>
                <w:rFonts w:ascii="Kalpurush" w:eastAsia="Nikosh" w:hAnsi="Kalpurush" w:cs="Kalpurush"/>
                <w:sz w:val="26"/>
                <w:szCs w:val="24"/>
                <w:cs/>
                <w:lang w:bidi="bn-BD"/>
              </w:rPr>
              <w:lastRenderedPageBreak/>
              <w:t>যিলহজের ১৩</w:t>
            </w:r>
          </w:p>
          <w:p w:rsidR="00FF49A7" w:rsidRPr="00CB732F" w:rsidRDefault="00FF49A7" w:rsidP="0029676C">
            <w:pPr>
              <w:bidi w:val="0"/>
              <w:spacing w:after="120"/>
              <w:ind w:firstLine="9"/>
              <w:jc w:val="center"/>
              <w:rPr>
                <w:rFonts w:cs="KFGQPC Uthman Taha Naskh"/>
                <w:sz w:val="26"/>
                <w:szCs w:val="24"/>
              </w:rPr>
            </w:pPr>
            <w:r w:rsidRPr="007D69C6">
              <w:rPr>
                <w:rFonts w:ascii="Kalpurush" w:eastAsia="Nikosh" w:hAnsi="Kalpurush" w:cs="Kalpurush"/>
                <w:sz w:val="26"/>
                <w:szCs w:val="24"/>
                <w:cs/>
                <w:lang w:bidi="bn-BD"/>
              </w:rPr>
              <w:t>(আইয়ামে তাশরীকের ৩য় দিন)</w:t>
            </w:r>
          </w:p>
        </w:tc>
        <w:tc>
          <w:tcPr>
            <w:tcW w:w="2911" w:type="dxa"/>
          </w:tcPr>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সূর্য </w:t>
            </w:r>
            <w:r>
              <w:rPr>
                <w:rFonts w:ascii="Kalpurush" w:eastAsia="Nikosh" w:hAnsi="Kalpurush" w:cs="Kalpurush"/>
                <w:sz w:val="26"/>
                <w:szCs w:val="24"/>
                <w:cs/>
                <w:lang w:bidi="bn-BD"/>
              </w:rPr>
              <w:t>হেলে যাওয়ার পর প্রথমে ছোট জাম</w:t>
            </w:r>
            <w:r>
              <w:rPr>
                <w:rFonts w:ascii="Kalpurush" w:eastAsia="Nikosh" w:hAnsi="Kalpurush" w:cs="Kalpurush" w:hint="cs"/>
                <w:sz w:val="26"/>
                <w:szCs w:val="24"/>
                <w:cs/>
                <w:lang w:bidi="bn-IN"/>
              </w:rPr>
              <w:t>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তারপর মধ্য এবং সর্বশেষে বড় জামরায় প্রতিটিতে পরপর সাতটি ছোট পাথর নিক্ষেপ করা। </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এক আঙ্গুলের মাথা (১ সেঃমিঃ) পরিমাণ চুল ছোট করা (যদি ১০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১১ বা ১২ তারিখে না করে থাকে)।</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তাওয়াফে ইফাযা বা হজের তাওয়াফ ও</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(যদি ১০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১১ বা ১২ তারিখে না করে থাকে। কিন্তু যদি তিনি তাওয়াফে কুদূমের পরে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থাকেন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তাহলে আর</w:t>
            </w:r>
            <w:r>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 লাগবে না)।</w:t>
            </w:r>
          </w:p>
          <w:p w:rsidR="00FF49A7" w:rsidRPr="003F3E2A" w:rsidRDefault="00FF49A7" w:rsidP="0029676C">
            <w:pPr>
              <w:numPr>
                <w:ilvl w:val="0"/>
                <w:numId w:val="11"/>
              </w:numPr>
              <w:tabs>
                <w:tab w:val="clear" w:pos="927"/>
                <w:tab w:val="left" w:pos="234"/>
                <w:tab w:val="num" w:pos="432"/>
              </w:tabs>
              <w:bidi w:val="0"/>
              <w:spacing w:after="120"/>
              <w:ind w:left="0" w:firstLine="12"/>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যারা এ দিন মক্কা ত্যাগ করতে চায় তাদের জন্য বিদায়ি তাওয়াফ করা।</w:t>
            </w:r>
          </w:p>
        </w:tc>
      </w:tr>
    </w:tbl>
    <w:p w:rsidR="00FF49A7" w:rsidRPr="00CD1A64" w:rsidRDefault="00FF49A7" w:rsidP="0029676C">
      <w:pPr>
        <w:bidi w:val="0"/>
        <w:spacing w:after="120" w:line="240" w:lineRule="auto"/>
        <w:jc w:val="lowKashida"/>
        <w:rPr>
          <w:rFonts w:ascii="NikoshBAN" w:eastAsia="NikoshBAN" w:hAnsi="NikoshBAN" w:cs="NikoshBAN"/>
          <w:b/>
          <w:bCs/>
          <w:spacing w:val="-6"/>
          <w:sz w:val="26"/>
          <w:szCs w:val="24"/>
          <w:lang w:bidi="bn-IN"/>
        </w:rPr>
      </w:pP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তবে মহিলাগণ যদি মক্কা ত্যাগ করার সময় হায়েয ও নেফাস অবস্থায় থাকে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তাদের বিদায়ি তাওয়াফ করা লাগবে 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আর এভাবেই ইফরাদ হজকারী হাজী সাহেবার হজের কাজ শেষ হয়ে যাবে।</w:t>
      </w:r>
    </w:p>
    <w:p w:rsidR="005D45C4" w:rsidRPr="00CB732F" w:rsidRDefault="005D45C4" w:rsidP="0029676C">
      <w:pPr>
        <w:bidi w:val="0"/>
        <w:spacing w:after="120" w:line="240" w:lineRule="auto"/>
        <w:ind w:firstLine="360"/>
        <w:jc w:val="lowKashida"/>
        <w:rPr>
          <w:rFonts w:ascii="Times New Roman" w:eastAsia="Times New Roman" w:hAnsi="Times New Roman" w:cs="KFGQPC Uthman Taha Naskh"/>
          <w:sz w:val="26"/>
          <w:szCs w:val="24"/>
          <w:lang w:bidi="bn-BD"/>
        </w:rPr>
      </w:pP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lastRenderedPageBreak/>
        <w:t>হায়েয বা নেফাস ওয়ালী মহিলা হাজী সাহেবানদের বিভিন্ন</w:t>
      </w:r>
      <w:r w:rsidR="002C03ED" w:rsidRPr="007D69C6">
        <w:rPr>
          <w:rFonts w:ascii="Kalpurush" w:eastAsia="Nikosh" w:hAnsi="Kalpurush" w:cs="Kalpurush"/>
          <w:b/>
          <w:bCs/>
          <w:sz w:val="26"/>
          <w:szCs w:val="24"/>
          <w:cs/>
          <w:lang w:bidi="bn-BD"/>
        </w:rPr>
        <w:t xml:space="preserve"> কর্মকাণ্ড</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হজে যদি আপনার হায়েয বা নেফাস এসে যায় তবে তা নিয়ে মন খারাপ করার কিছু নেই। কারণ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এটা আল্লাহ্</w:t>
      </w:r>
      <w:r w:rsidR="00955F06" w:rsidRPr="007D69C6">
        <w:rPr>
          <w:rFonts w:ascii="Kalpurush" w:eastAsia="Nikosh" w:hAnsi="Kalpurush" w:cs="Kalpurush"/>
          <w:sz w:val="26"/>
          <w:szCs w:val="24"/>
          <w:cs/>
          <w:lang w:bidi="bn-BD"/>
        </w:rPr>
        <w:t xml:space="preserve"> তা‘আলা</w:t>
      </w:r>
      <w:r w:rsidRPr="007D69C6">
        <w:rPr>
          <w:rFonts w:ascii="Kalpurush" w:eastAsia="Nikosh" w:hAnsi="Kalpurush" w:cs="Kalpurush"/>
          <w:sz w:val="26"/>
          <w:szCs w:val="24"/>
          <w:cs/>
          <w:lang w:bidi="bn-BD"/>
        </w:rPr>
        <w:t xml:space="preserve"> প্রত্যেক নারীর জন্যই নির্ধারণ করে দিয়েছেন। আমাদের দ্বীনে কঠিন ও সমস্যাসংকুল কিছু নেই। সব ধরনের সমস্যার সমাধান এতে রয়েছে। এ ক্ষেত্রে বেশ কিছু মাসলা-মাসায়েল জেনে</w:t>
      </w:r>
      <w:r w:rsidR="007D69C6">
        <w:rPr>
          <w:rFonts w:ascii="Kalpurush" w:eastAsia="Nikosh" w:hAnsi="Kalpurush" w:cs="Kalpurush"/>
          <w:sz w:val="26"/>
          <w:szCs w:val="24"/>
          <w:cs/>
          <w:lang w:bidi="bn-BD"/>
        </w:rPr>
        <w:t xml:space="preserve"> নেওয়া </w:t>
      </w:r>
      <w:r w:rsidRPr="007D69C6">
        <w:rPr>
          <w:rFonts w:ascii="Kalpurush" w:eastAsia="Nikosh" w:hAnsi="Kalpurush" w:cs="Kalpurush"/>
          <w:sz w:val="26"/>
          <w:szCs w:val="24"/>
          <w:cs/>
          <w:lang w:bidi="bn-BD"/>
        </w:rPr>
        <w:t>আবশ্যক</w:t>
      </w:r>
      <w:r w:rsidRPr="00155CF7">
        <w:rPr>
          <w:rFonts w:ascii="Kalpurush" w:eastAsia="Nikosh" w:hAnsi="Kalpurush" w:cs="SolaimanLipi"/>
          <w:sz w:val="26"/>
          <w:szCs w:val="24"/>
          <w:cs/>
          <w:lang w:bidi="hi-IN"/>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 xml:space="preserve">এখানে একটি সাধারণ নিয়ম হলো: </w:t>
      </w:r>
      <w:r w:rsidRPr="007D69C6">
        <w:rPr>
          <w:rFonts w:ascii="Kalpurush" w:eastAsia="Nikosh" w:hAnsi="Kalpurush" w:cs="Kalpurush"/>
          <w:sz w:val="26"/>
          <w:szCs w:val="24"/>
          <w:cs/>
          <w:lang w:bidi="bn-BD"/>
        </w:rPr>
        <w:t>সাধারণ হাজী সাহেবরা যা যা করেন হায়েয বা নেফাস ওয়ালী মহিলাও সেগুলো করবেন। তবে হায়েয ও নেফাস-ওয়ালী মহিলাগণ পবিত্রতা অর্জন পর্যন্ত আল্লাহর ঘরের তাওয়াফ করবেন না। এর প্রমাণ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আয়েশা রাদিয়াল্লাহু ‘আনহার</w:t>
      </w:r>
      <w:r w:rsidR="002C03ED" w:rsidRPr="007D69C6">
        <w:rPr>
          <w:rFonts w:ascii="Kalpurush" w:eastAsia="Nikosh" w:hAnsi="Kalpurush" w:cs="Kalpurush"/>
          <w:sz w:val="26"/>
          <w:szCs w:val="24"/>
          <w:cs/>
          <w:lang w:bidi="bn-BD"/>
        </w:rPr>
        <w:t xml:space="preserve"> হাদীস</w:t>
      </w:r>
      <w:r w:rsidRPr="00155CF7">
        <w:rPr>
          <w:rFonts w:ascii="Kalpurush" w:eastAsia="Nikosh" w:hAnsi="Kalpurush" w:cs="SolaimanLipi"/>
          <w:sz w:val="26"/>
          <w:szCs w:val="24"/>
          <w:cs/>
          <w:lang w:bidi="hi-IN"/>
        </w:rPr>
        <w:t xml:space="preserve">। </w:t>
      </w:r>
      <w:r w:rsidRPr="00CB732F">
        <w:rPr>
          <w:rFonts w:ascii="Kalpurush" w:eastAsia="Nikosh" w:hAnsi="Kalpurush" w:cs="Kalpurush"/>
          <w:sz w:val="26"/>
          <w:szCs w:val="24"/>
          <w:cs/>
          <w:lang w:bidi="bn-IN"/>
        </w:rPr>
        <w:t>হজের সফরে বের হওয়ার পর তার হায়েয এসেছিল। তিনি</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 xml:space="preserve"> </w:t>
      </w:r>
    </w:p>
    <w:p w:rsidR="005D45C4" w:rsidRPr="006E1F2B" w:rsidRDefault="006E1F2B" w:rsidP="0029676C">
      <w:pPr>
        <w:spacing w:after="120" w:line="240" w:lineRule="auto"/>
        <w:jc w:val="lowKashida"/>
        <w:rPr>
          <w:rFonts w:ascii="Times New Roman" w:eastAsia="Times New Roman" w:hAnsi="Times New Roman" w:cs="KFGQPC Uthman Taha Naskh"/>
          <w:color w:val="333399"/>
          <w:sz w:val="26"/>
          <w:szCs w:val="24"/>
        </w:rPr>
      </w:pPr>
      <w:r w:rsidRPr="006E1F2B">
        <w:rPr>
          <w:rFonts w:ascii="Kalpurush" w:eastAsia="Nikosh" w:hAnsi="Kalpurush" w:cs="KFGQPC Uthman Taha Naskh" w:hint="cs"/>
          <w:color w:val="333399"/>
          <w:sz w:val="26"/>
          <w:szCs w:val="24"/>
          <w:rtl/>
        </w:rPr>
        <w:t>«</w:t>
      </w:r>
      <w:r w:rsidR="005D45C4" w:rsidRPr="006E1F2B">
        <w:rPr>
          <w:rFonts w:ascii="Kalpurush" w:eastAsia="Nikosh" w:hAnsi="Kalpurush" w:cs="KFGQPC Uthman Taha Naskh"/>
          <w:color w:val="333399"/>
          <w:sz w:val="26"/>
          <w:szCs w:val="24"/>
          <w:rtl/>
        </w:rPr>
        <w:t>فدخل علي النبي صلى الله عليه وسلم وأنا أبكي فقال</w:t>
      </w:r>
      <w:r w:rsidR="00742A9A" w:rsidRPr="006E1F2B">
        <w:rPr>
          <w:rFonts w:ascii="Kalpurush" w:eastAsia="Nikosh" w:hAnsi="Kalpurush" w:cs="KFGQPC Uthman Taha Naskh"/>
          <w:color w:val="333399"/>
          <w:sz w:val="26"/>
          <w:szCs w:val="24"/>
          <w:rtl/>
        </w:rPr>
        <w:t>:</w:t>
      </w:r>
      <w:r w:rsidR="005D45C4" w:rsidRPr="006E1F2B">
        <w:rPr>
          <w:rFonts w:ascii="Kalpurush" w:eastAsia="Nikosh" w:hAnsi="Kalpurush" w:cs="KFGQPC Uthman Taha Naskh"/>
          <w:color w:val="333399"/>
          <w:sz w:val="26"/>
          <w:szCs w:val="24"/>
          <w:rtl/>
        </w:rPr>
        <w:t xml:space="preserve"> ما يبكيك قلت لوددت أني لم أحج هذا العام قال</w:t>
      </w:r>
      <w:r w:rsidR="00742A9A" w:rsidRPr="006E1F2B">
        <w:rPr>
          <w:rFonts w:ascii="Kalpurush" w:eastAsia="Nikosh" w:hAnsi="Kalpurush" w:cs="KFGQPC Uthman Taha Naskh"/>
          <w:color w:val="333399"/>
          <w:sz w:val="26"/>
          <w:szCs w:val="24"/>
          <w:rtl/>
        </w:rPr>
        <w:t>:</w:t>
      </w:r>
      <w:r w:rsidR="005D45C4" w:rsidRPr="006E1F2B">
        <w:rPr>
          <w:rFonts w:ascii="Kalpurush" w:eastAsia="Nikosh" w:hAnsi="Kalpurush" w:cs="KFGQPC Uthman Taha Naskh"/>
          <w:color w:val="333399"/>
          <w:sz w:val="26"/>
          <w:szCs w:val="24"/>
          <w:rtl/>
        </w:rPr>
        <w:t xml:space="preserve"> لعلك نفست </w:t>
      </w:r>
      <w:r w:rsidR="005D45C4" w:rsidRPr="006E1F2B">
        <w:rPr>
          <w:rFonts w:ascii="Kalpurush" w:eastAsia="Nikosh" w:hAnsi="Kalpurush" w:cs="KFGQPC Uthman Taha Naskh"/>
          <w:color w:val="333399"/>
          <w:sz w:val="26"/>
          <w:szCs w:val="24"/>
          <w:rtl/>
        </w:rPr>
        <w:lastRenderedPageBreak/>
        <w:t>(أي حضت ) قلت</w:t>
      </w:r>
      <w:r w:rsidR="00742A9A" w:rsidRPr="006E1F2B">
        <w:rPr>
          <w:rFonts w:ascii="Kalpurush" w:eastAsia="Nikosh" w:hAnsi="Kalpurush" w:cs="KFGQPC Uthman Taha Naskh"/>
          <w:color w:val="333399"/>
          <w:sz w:val="26"/>
          <w:szCs w:val="24"/>
          <w:rtl/>
        </w:rPr>
        <w:t>:</w:t>
      </w:r>
      <w:r w:rsidR="005D45C4" w:rsidRPr="006E1F2B">
        <w:rPr>
          <w:rFonts w:ascii="Kalpurush" w:eastAsia="Nikosh" w:hAnsi="Kalpurush" w:cs="KFGQPC Uthman Taha Naskh"/>
          <w:color w:val="333399"/>
          <w:sz w:val="26"/>
          <w:szCs w:val="24"/>
          <w:rtl/>
        </w:rPr>
        <w:t xml:space="preserve"> نعم قال</w:t>
      </w:r>
      <w:r w:rsidR="00742A9A" w:rsidRPr="006E1F2B">
        <w:rPr>
          <w:rFonts w:ascii="Kalpurush" w:eastAsia="Nikosh" w:hAnsi="Kalpurush" w:cs="KFGQPC Uthman Taha Naskh"/>
          <w:color w:val="333399"/>
          <w:sz w:val="26"/>
          <w:szCs w:val="24"/>
          <w:rtl/>
        </w:rPr>
        <w:t>:</w:t>
      </w:r>
      <w:r w:rsidR="005D45C4" w:rsidRPr="006E1F2B">
        <w:rPr>
          <w:rFonts w:ascii="Kalpurush" w:eastAsia="Nikosh" w:hAnsi="Kalpurush" w:cs="KFGQPC Uthman Taha Naskh"/>
          <w:color w:val="333399"/>
          <w:sz w:val="26"/>
          <w:szCs w:val="24"/>
          <w:rtl/>
        </w:rPr>
        <w:t xml:space="preserve"> فان ذلك شئ كتبه الله على بنات آدم . فافعلي ما يفعل الحاج</w:t>
      </w:r>
      <w:r w:rsidR="005D45C4" w:rsidRPr="006E1F2B">
        <w:rPr>
          <w:rFonts w:ascii="Kalpurush" w:eastAsia="Nikosh" w:hAnsi="Kalpurush" w:cs="KFGQPC Uthman Taha Naskh" w:hint="cs"/>
          <w:color w:val="333399"/>
          <w:sz w:val="26"/>
          <w:szCs w:val="24"/>
          <w:rtl/>
        </w:rPr>
        <w:t>،</w:t>
      </w:r>
      <w:r w:rsidRPr="006E1F2B">
        <w:rPr>
          <w:rFonts w:ascii="Kalpurush" w:eastAsia="Nikosh" w:hAnsi="Kalpurush" w:cs="KFGQPC Uthman Taha Naskh"/>
          <w:color w:val="333399"/>
          <w:sz w:val="26"/>
          <w:szCs w:val="24"/>
          <w:rtl/>
        </w:rPr>
        <w:t xml:space="preserve"> غير ألا تطوفي بالبيت حتى تطهري)</w:t>
      </w:r>
      <w:r w:rsidRPr="006E1F2B">
        <w:rPr>
          <w:rFonts w:ascii="Kalpurush" w:eastAsia="Nikosh" w:hAnsi="Kalpurush" w:cs="KFGQPC Uthman Taha Naskh" w:hint="cs"/>
          <w:color w:val="333399"/>
          <w:sz w:val="26"/>
          <w:szCs w:val="24"/>
          <w:rtl/>
        </w:rPr>
        <w:t>»</w:t>
      </w:r>
      <w:r w:rsidR="005D45C4" w:rsidRPr="006E1F2B">
        <w:rPr>
          <w:rFonts w:ascii="Kalpurush" w:eastAsia="Nikosh" w:hAnsi="Kalpurush" w:cs="KFGQPC Uthman Taha Naskh"/>
          <w:color w:val="333399"/>
          <w:sz w:val="26"/>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0"/>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তখন রাসূলুল্লাহ্ সাল্লাল্লাহু আলাইহি ওয়াসাল্লাম আমার কাছে প্রবেশ করে দেখলেন আমি কাঁদছি। তিনি বললেন: তুমি কাঁদছ কেন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আমি বললাম: হায়! আমি যদি এ বছর হজ না করতাম। তিনি বললেন: তোমার বোধ হয় হায়েয হয়েছে। আমি বললাম: হাঁ। তিনি বললেন: এটা তো মহান আল্লাহ আদমের প্রতিটি কন্যার</w:t>
      </w:r>
      <w:r w:rsidR="00955F06" w:rsidRPr="007D69C6">
        <w:rPr>
          <w:rFonts w:ascii="Kalpurush" w:eastAsia="Nikosh" w:hAnsi="Kalpurush" w:cs="Kalpurush"/>
          <w:sz w:val="26"/>
          <w:szCs w:val="24"/>
          <w:cs/>
          <w:lang w:bidi="bn-BD"/>
        </w:rPr>
        <w:t xml:space="preserve"> ওপর </w:t>
      </w:r>
      <w:r w:rsidR="005D45C4" w:rsidRPr="007D69C6">
        <w:rPr>
          <w:rFonts w:ascii="Kalpurush" w:eastAsia="Nikosh" w:hAnsi="Kalpurush" w:cs="Kalpurush"/>
          <w:sz w:val="26"/>
          <w:szCs w:val="24"/>
          <w:cs/>
          <w:lang w:bidi="bn-BD"/>
        </w:rPr>
        <w:t>লিখে রেখেছেন। সুতরাং তুমি পবিত্র হওয়া ব্যতীত তাওয়াফ না করে অপরাপর হাজীদের মত হজের যাবতীয় কাজ করে যাও</w:t>
      </w:r>
      <w:r>
        <w:rPr>
          <w:rFonts w:ascii="Kalpurush" w:eastAsia="Nikosh" w:hAnsi="Kalpurush" w:cs="Kalpurush"/>
          <w:sz w:val="26"/>
          <w:szCs w:val="24"/>
          <w:cs/>
          <w:lang w:bidi="bn-BD"/>
        </w:rPr>
        <w:t>”</w:t>
      </w:r>
      <w:r w:rsidR="005D45C4" w:rsidRPr="00CB732F">
        <w:rPr>
          <w:rStyle w:val="FootnoteReference"/>
          <w:rFonts w:ascii="SutonnyMJ" w:hAnsi="SutonnyMJ" w:cs="KFGQPC Uthman Taha Naskh"/>
          <w:sz w:val="26"/>
          <w:szCs w:val="24"/>
        </w:rPr>
        <w:footnoteReference w:id="43"/>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সুতরাং হায়েয ও নেফাস হলে মহিলাদের হজ আদায়ে বড় ধরনের সমস্যা সৃষ্টি হয় না। তাদের জ্ঞাতার্থে নিম্নোক্ত মাসআলাগুলোকে স্পষ্টভাবে বর্ণনা করা হলো: </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হায়েয বা নেফাস অবস্থায় একজন মহিলা</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 xml:space="preserve">বা হজের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বাঁধতে পারবে। </w:t>
      </w:r>
    </w:p>
    <w:p w:rsidR="005D45C4" w:rsidRPr="00CD1A64" w:rsidRDefault="002C03ED" w:rsidP="0029676C">
      <w:pPr>
        <w:numPr>
          <w:ilvl w:val="0"/>
          <w:numId w:val="11"/>
        </w:numPr>
        <w:tabs>
          <w:tab w:val="right"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ইহরামের </w:t>
      </w:r>
      <w:r w:rsidR="005D45C4" w:rsidRPr="007D69C6">
        <w:rPr>
          <w:rFonts w:ascii="Kalpurush" w:eastAsia="Nikosh" w:hAnsi="Kalpurush" w:cs="Kalpurush"/>
          <w:sz w:val="26"/>
          <w:szCs w:val="24"/>
          <w:cs/>
          <w:lang w:bidi="bn-BD"/>
        </w:rPr>
        <w:t xml:space="preserve">সময় হায়েয ও নেফাসওয়ালী মহিলা গোসল করবে। কারণ হজের সফরে আসমা বিনতে উমাইসের সন্তান হলে রাসূলুল্লাহ সাল্লাল্লাহু আলাইহি ওয়াসাল্লাম তাকে গোসল করা এবং কাপড় বেঁধে নেয়ার নির্দেশ দিয়েছিলেন। </w:t>
      </w:r>
    </w:p>
    <w:p w:rsidR="005D45C4" w:rsidRPr="00CD1A64" w:rsidRDefault="005D45C4" w:rsidP="0029676C">
      <w:pPr>
        <w:numPr>
          <w:ilvl w:val="0"/>
          <w:numId w:val="11"/>
        </w:numPr>
        <w:tabs>
          <w:tab w:val="right"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হায়েয ও নেফাস ওয়ালী মহিলা তালবিয়াহ পাঠ করতে</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বাধা নেই। অনুরূপভাবে যাবতীয় দো‘আও করতে পারবে। এমনকি</w:t>
      </w:r>
      <w:r w:rsidR="007D69C6">
        <w:rPr>
          <w:rFonts w:ascii="Kalpurush" w:eastAsia="Nikosh" w:hAnsi="Kalpurush" w:cs="Kalpurush"/>
          <w:sz w:val="26"/>
          <w:szCs w:val="24"/>
          <w:cs/>
          <w:lang w:bidi="bn-BD"/>
        </w:rPr>
        <w:t xml:space="preserve"> কুরআন</w:t>
      </w:r>
      <w:r w:rsidRPr="007D69C6">
        <w:rPr>
          <w:rFonts w:ascii="Kalpurush" w:eastAsia="Nikosh" w:hAnsi="Kalpurush" w:cs="Kalpurush"/>
          <w:sz w:val="26"/>
          <w:szCs w:val="24"/>
          <w:cs/>
          <w:lang w:bidi="bn-BD"/>
        </w:rPr>
        <w:t xml:space="preserve"> স্পর্শ না করে মুখস্থ পড়ার অনুমতিও</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কোন</w:t>
      </w:r>
      <w:r w:rsidR="00FF49A7">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ইমাম দিয়েছেন। কারণ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হায়েয বা নেফাস অবস্থায়</w:t>
      </w:r>
      <w:r w:rsidR="007D69C6">
        <w:rPr>
          <w:rFonts w:ascii="Kalpurush" w:eastAsia="Nikosh" w:hAnsi="Kalpurush" w:cs="Kalpurush"/>
          <w:sz w:val="26"/>
          <w:szCs w:val="24"/>
          <w:cs/>
          <w:lang w:bidi="bn-BD"/>
        </w:rPr>
        <w:t xml:space="preserve"> কুরআন</w:t>
      </w:r>
      <w:r w:rsidRPr="007D69C6">
        <w:rPr>
          <w:rFonts w:ascii="Kalpurush" w:eastAsia="Nikosh" w:hAnsi="Kalpurush" w:cs="Kalpurush"/>
          <w:sz w:val="26"/>
          <w:szCs w:val="24"/>
          <w:cs/>
          <w:lang w:bidi="bn-BD"/>
        </w:rPr>
        <w:t xml:space="preserve"> পড়তে নিষেধ করার ব্যাপারে সহীহ</w:t>
      </w:r>
      <w:r w:rsidR="00955F06" w:rsidRPr="007D69C6">
        <w:rPr>
          <w:rFonts w:ascii="Kalpurush" w:eastAsia="Nikosh" w:hAnsi="Kalpurush" w:cs="Kalpurush"/>
          <w:sz w:val="26"/>
          <w:szCs w:val="24"/>
          <w:cs/>
          <w:lang w:bidi="bn-BD"/>
        </w:rPr>
        <w:t xml:space="preserve"> কোনো </w:t>
      </w:r>
      <w:r w:rsidR="002C03ED" w:rsidRPr="007D69C6">
        <w:rPr>
          <w:rFonts w:ascii="Kalpurush" w:eastAsia="Nikosh" w:hAnsi="Kalpurush" w:cs="Kalpurush"/>
          <w:sz w:val="26"/>
          <w:szCs w:val="24"/>
          <w:cs/>
          <w:lang w:bidi="bn-BD"/>
        </w:rPr>
        <w:t>হাদীস</w:t>
      </w:r>
      <w:r w:rsidRPr="007D69C6">
        <w:rPr>
          <w:rFonts w:ascii="Kalpurush" w:eastAsia="Nikosh" w:hAnsi="Kalpurush" w:cs="Kalpurush"/>
          <w:sz w:val="26"/>
          <w:szCs w:val="24"/>
          <w:cs/>
          <w:lang w:bidi="bn-BD"/>
        </w:rPr>
        <w:t xml:space="preserve"> নেই। </w:t>
      </w:r>
    </w:p>
    <w:p w:rsidR="005D45C4" w:rsidRPr="00CD1A64" w:rsidRDefault="005D45C4" w:rsidP="0029676C">
      <w:pPr>
        <w:numPr>
          <w:ilvl w:val="0"/>
          <w:numId w:val="11"/>
        </w:numPr>
        <w:tabs>
          <w:tab w:val="right"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যদি তামাত্তু হজ আদায়কারী হয় আর</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অবস্থায়</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মহিলার হায়েয আসে তাহলে সে উমরার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নিয়েই ৯ তারিখ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আরাফার দিন পর্যন্ত কাটিয়ে দেবে। তারপর যদি ৯ তারিখ সে পবিত্র হয়ে </w:t>
      </w:r>
      <w:r w:rsidRPr="007D69C6">
        <w:rPr>
          <w:rFonts w:ascii="Kalpurush" w:eastAsia="Nikosh" w:hAnsi="Kalpurush" w:cs="Kalpurush"/>
          <w:sz w:val="26"/>
          <w:szCs w:val="24"/>
          <w:cs/>
          <w:lang w:bidi="bn-BD"/>
        </w:rPr>
        <w:lastRenderedPageBreak/>
        <w:t>যায় তবে দেখতে হবে যে সে</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আদায় করার পর আরাফার মাঠে</w:t>
      </w:r>
      <w:r w:rsidR="00482B14">
        <w:rPr>
          <w:rFonts w:ascii="Kalpurush" w:eastAsia="Nikosh" w:hAnsi="Kalpurush" w:cs="Kalpurush"/>
          <w:sz w:val="26"/>
          <w:szCs w:val="24"/>
          <w:cs/>
          <w:lang w:bidi="bn-BD"/>
        </w:rPr>
        <w:t xml:space="preserve"> হাযির</w:t>
      </w:r>
      <w:r w:rsidRPr="007D69C6">
        <w:rPr>
          <w:rFonts w:ascii="Kalpurush" w:eastAsia="Nikosh" w:hAnsi="Kalpurush" w:cs="Kalpurush"/>
          <w:sz w:val="26"/>
          <w:szCs w:val="24"/>
          <w:cs/>
          <w:lang w:bidi="bn-BD"/>
        </w:rPr>
        <w:t xml:space="preserve"> হওয়া সম্ভব হবে তাহলে</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পুরা করে নেবে। আর যদি ৯ তারিখ পর্যন্ত পবিত্র না হয় বা ৯ তারিখে এমন সময় পবিত্র হয়েছে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আর</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 xml:space="preserve">আদায় করার সময় নেই তখন তিনি উমরাকে হজে রূপান্তরিত করে ফেলবেন এবং বলবেন: হে আল্লাহ! আমি আমার উমরার সাথেই হজ করার জন্য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করছি। এভাবে তিনি কিরান হজ আদায়কারী রূপে গণ্য হবেন এবং মানুষের সাথে আরাফাহর ময়দানে অবস্থান করবেন এবং অন্যান্য হাজীদের মত হজের বাকি কাজ সম্পন্ন করবেন। তবে তিনি তাওয়াফ ও</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কে পবিত্র হওয়া পর্যন্ত দেরি করে আদায় করবেন। পবিত্র হওয়ার পর তিনি হজের তাওয়াফ ও</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আদায় করলেই তার উমরার তাওয়াফ ও উমরার</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করার প্রয়োজন পড়বে না। তবে তার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 xml:space="preserve">হাদী জবাই করা ওয়াজিব হবে। </w:t>
      </w:r>
    </w:p>
    <w:p w:rsidR="005D45C4" w:rsidRPr="00CD1A64" w:rsidRDefault="005D45C4" w:rsidP="0029676C">
      <w:pPr>
        <w:numPr>
          <w:ilvl w:val="0"/>
          <w:numId w:val="11"/>
        </w:numPr>
        <w:tabs>
          <w:tab w:val="right"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যদি বিদায়ি তাওয়াফ করার পূর্বে</w:t>
      </w:r>
      <w:r w:rsidR="00955F06" w:rsidRPr="007D69C6">
        <w:rPr>
          <w:rFonts w:ascii="Kalpurush" w:eastAsia="Nikosh" w:hAnsi="Kalpurush" w:cs="Kalpurush"/>
          <w:sz w:val="26"/>
          <w:szCs w:val="24"/>
          <w:cs/>
          <w:lang w:bidi="bn-BD"/>
        </w:rPr>
        <w:t xml:space="preserve"> কোনো </w:t>
      </w:r>
      <w:r w:rsidR="00FF49A7">
        <w:rPr>
          <w:rFonts w:ascii="Kalpurush" w:eastAsia="Nikosh" w:hAnsi="Kalpurush" w:cs="Kalpurush"/>
          <w:sz w:val="26"/>
          <w:szCs w:val="24"/>
          <w:cs/>
          <w:lang w:bidi="bn-BD"/>
        </w:rPr>
        <w:t>মহিলার হায়েয আসে এবং</w:t>
      </w:r>
      <w:r w:rsidRPr="007D69C6">
        <w:rPr>
          <w:rFonts w:ascii="Kalpurush" w:eastAsia="Nikosh" w:hAnsi="Kalpurush" w:cs="Kalpurush"/>
          <w:sz w:val="26"/>
          <w:szCs w:val="24"/>
          <w:cs/>
          <w:lang w:bidi="bn-BD"/>
        </w:rPr>
        <w:t xml:space="preserve"> তাকে মক্কা ছাড়তে হয় তবে </w:t>
      </w:r>
      <w:r w:rsidRPr="007D69C6">
        <w:rPr>
          <w:rFonts w:ascii="Kalpurush" w:eastAsia="Nikosh" w:hAnsi="Kalpurush" w:cs="Kalpurush"/>
          <w:sz w:val="26"/>
          <w:szCs w:val="24"/>
          <w:cs/>
          <w:lang w:bidi="bn-BD"/>
        </w:rPr>
        <w:lastRenderedPageBreak/>
        <w:t xml:space="preserve">তার জন্য বিদায়ি তাওয়াফ করার আবশ্যকতা থাকবে না। তিনি বিদায়ি তাওয়াফ না করেই মক্কা ছেড়ে যেতে পারবেন। কিন্তু হজের তাওয়াফ না করলে হজ সম্পন্ন হবে না। </w:t>
      </w:r>
    </w:p>
    <w:p w:rsidR="005D45C4" w:rsidRPr="00CD1A64" w:rsidRDefault="005D45C4" w:rsidP="0029676C">
      <w:pPr>
        <w:numPr>
          <w:ilvl w:val="0"/>
          <w:numId w:val="11"/>
        </w:numPr>
        <w:tabs>
          <w:tab w:val="right"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যদি হজের তাওয়াফ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তাওয়াফে ইফাযা বা তাওয়াফে যিয়ারাহ করার পূর্বে কারও হায়েয বা নেফাস আসে তাহলে তিনি পবিত্র হওয়া পর্যন্ত অপেক্ষা করবেন। আর যদি মক্কায় অপেক্ষা করা তার জন্য দুষ্কর হয়ে পড়ে তবে তিনি তার এলাকায় চলে গেলেও যে পর্যন্ত পবিত্র হওয়ার পর আবার মক্কায় এসে তাওয়াফ না করবেন সে পর্যন্ত তার হজ পূর্ণ হবে না। আর এ সময়ে তিনি তার স্বামীর সাথে সহবাসও করতে পারবেন না। তারপর যখন তিনি মক্কায় এসে হজের তাওয়াফ সম্পন্ন করবেন তখন তার হজ পূর্ণ হবে। কিন্তু যদি অবস্থা এমন হয়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জন্য আবার মক্কায় আসা কষ্টসাধ্য বা মক্কায় অবস্থান করা অসম্ভব</w:t>
      </w:r>
      <w:r w:rsidR="00FF49A7">
        <w:rPr>
          <w:rFonts w:ascii="Kalpurush" w:eastAsia="Nikosh" w:hAnsi="Kalpurush" w:cs="Kalpurush" w:hint="cs"/>
          <w:sz w:val="26"/>
          <w:szCs w:val="24"/>
          <w:cs/>
          <w:lang w:bidi="hi-IN"/>
        </w:rPr>
        <w:t>।</w:t>
      </w:r>
      <w:r w:rsidRPr="007D69C6">
        <w:rPr>
          <w:rFonts w:ascii="Kalpurush" w:eastAsia="Nikosh" w:hAnsi="Kalpurush" w:cs="Kalpurush"/>
          <w:sz w:val="26"/>
          <w:szCs w:val="24"/>
          <w:cs/>
          <w:lang w:bidi="bn-BD"/>
        </w:rPr>
        <w:t xml:space="preserve"> যেমন</w:t>
      </w:r>
      <w:r w:rsidR="00FF49A7">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দূর</w:t>
      </w:r>
      <w:r w:rsidR="00FF49A7">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দেশের লোক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মাহরাম সফর সঙ্গী না পাওয়ার ভয় </w:t>
      </w:r>
      <w:r w:rsidRPr="007D69C6">
        <w:rPr>
          <w:rFonts w:ascii="Kalpurush" w:eastAsia="Nikosh" w:hAnsi="Kalpurush" w:cs="Kalpurush"/>
          <w:sz w:val="26"/>
          <w:szCs w:val="24"/>
          <w:cs/>
          <w:lang w:bidi="bn-BD"/>
        </w:rPr>
        <w:lastRenderedPageBreak/>
        <w:t>থাকে তাহলে তিনি উম্মতের বিজ্ঞ</w:t>
      </w:r>
      <w:r w:rsidR="007D69C6">
        <w:rPr>
          <w:rFonts w:ascii="Kalpurush" w:eastAsia="Nikosh" w:hAnsi="Kalpurush" w:cs="Kalpurush"/>
          <w:sz w:val="26"/>
          <w:szCs w:val="24"/>
          <w:cs/>
          <w:lang w:bidi="bn-BD"/>
        </w:rPr>
        <w:t xml:space="preserve"> আলিম</w:t>
      </w:r>
      <w:r w:rsidRPr="007D69C6">
        <w:rPr>
          <w:rFonts w:ascii="Kalpurush" w:eastAsia="Nikosh" w:hAnsi="Kalpurush" w:cs="Kalpurush"/>
          <w:sz w:val="26"/>
          <w:szCs w:val="24"/>
          <w:cs/>
          <w:lang w:bidi="bn-BD"/>
        </w:rPr>
        <w:t>দের মতে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হায়েয বা নেফাসের স্থানে কাপড় বেঁধে তাওয়াফ করে ফেলবেন। অথবা যদি এমন</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ইঞ্জেকশন পাওয়া যায় যার মাধ্যমে তার রক্ত বন্ধ করা যাবে তাহলে সেটাও গ্রহণ করতে পারেন।</w:t>
      </w:r>
    </w:p>
    <w:p w:rsidR="005D45C4" w:rsidRPr="00CD1A64" w:rsidRDefault="005D45C4" w:rsidP="0029676C">
      <w:pPr>
        <w:numPr>
          <w:ilvl w:val="0"/>
          <w:numId w:val="11"/>
        </w:numPr>
        <w:tabs>
          <w:tab w:val="right"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 হাজী সাহেবানরা হায়েয বন্ধ করার জন্য যদি</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ঔষধ গ্রহণ করতে চায় তবে তাও জায়েয হবে। কেননা এতে তার জন্য প্রভূত কল্যাণ ও সমস্যা থেকে উত্তরণের উপায় রয়েছে। তবে</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শারীরিক ক্ষতিকারক কিছু করা যাবে না। </w:t>
      </w:r>
    </w:p>
    <w:p w:rsidR="005D45C4" w:rsidRPr="00CD1A64" w:rsidRDefault="005D45C4" w:rsidP="0029676C">
      <w:pPr>
        <w:numPr>
          <w:ilvl w:val="0"/>
          <w:numId w:val="11"/>
        </w:numPr>
        <w:tabs>
          <w:tab w:val="right"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হায়েয বা নেফাস ওয়ালী মহিলা</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করার স্থানে বসে কারও জন্য অপেক্ষা করতে</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দোষ নেই। কারণ</w:t>
      </w:r>
      <w:r w:rsidRPr="007D69C6">
        <w:rPr>
          <w:rFonts w:ascii="Kalpurush" w:eastAsia="Nikosh" w:hAnsi="Kalpurush" w:cs="Kalpurush"/>
          <w:sz w:val="26"/>
          <w:szCs w:val="24"/>
          <w:lang w:bidi="bn-BD"/>
        </w:rPr>
        <w:t>,</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করার স্থানটি মসজিদুল হারামের বাইরের অংশ।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 xml:space="preserve">হজে মহিলাদের সৌন্দর্যচর্চা সংক্রান্ত বিভিন্ন হুকুম আহকাম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 xml:space="preserve">সৌন্দর্যচর্চা মেয়েদের একটি প্রাকৃতিক রীতি। কিন্তু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অবস্থায় মহিলাদের মূল অবস্থা কেমন হওয়া</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তা সহজেই অনুমেয়। কারণ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মক্কা-মদিনার মত পবিত্র স্থানে সবাই হজ</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যিয়ারত ও ইবাদতের মাধ্যমে আল্লাহর নৈকট্য লাভে সদা সচেষ্ট থাকে। সেখানে সৌন্দর্যচর্চার সুযোগ কোথায়</w:t>
      </w:r>
      <w:r w:rsidRPr="007D69C6">
        <w:rPr>
          <w:rFonts w:ascii="Kalpurush" w:eastAsia="Nikosh" w:hAnsi="Kalpurush" w:cs="Kalpurush"/>
          <w:sz w:val="26"/>
          <w:szCs w:val="24"/>
          <w:lang w:bidi="bn-BD"/>
        </w:rPr>
        <w:t xml:space="preserve">? </w:t>
      </w:r>
      <w:r w:rsidR="00FF49A7">
        <w:rPr>
          <w:rFonts w:ascii="Kalpurush" w:eastAsia="Nikosh" w:hAnsi="Kalpurush" w:cs="Kalpurush"/>
          <w:sz w:val="26"/>
          <w:szCs w:val="24"/>
          <w:cs/>
          <w:lang w:bidi="bn-BD"/>
        </w:rPr>
        <w:t>পবিত্র ক</w:t>
      </w:r>
      <w:r w:rsidR="00FF49A7">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রআনে হাজীদেরকে হজের তাওয়াফের পূর্বে নিজেদের যাবতীয় ধুলি-মলিনতা ও ময়লা অবস্থা থেকে মুক্ত হয়ে হজের তাওয়াফ করতে বলা হয়েছে</w:t>
      </w:r>
      <w:r w:rsidRPr="007D69C6">
        <w:rPr>
          <w:rFonts w:ascii="Kalpurush" w:eastAsia="Nikosh" w:hAnsi="Kalpurush" w:cs="Kalpurush"/>
          <w:sz w:val="26"/>
          <w:szCs w:val="24"/>
          <w:lang w:bidi="bn-BD"/>
        </w:rPr>
        <w:t xml:space="preserve">, </w:t>
      </w:r>
    </w:p>
    <w:p w:rsidR="005D45C4" w:rsidRPr="00CB732F" w:rsidRDefault="00CB732F" w:rsidP="0029676C">
      <w:pPr>
        <w:spacing w:after="120" w:line="240" w:lineRule="auto"/>
        <w:jc w:val="lowKashida"/>
        <w:rPr>
          <w:rFonts w:ascii="Times New Roman" w:eastAsia="Times New Roman" w:hAnsi="Times New Roman" w:cs="KFGQPC Uthman Taha Naskh"/>
          <w:sz w:val="26"/>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لۡيَقۡضُواْ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تَفَثَهُمۡ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وَلۡيُوفُواْ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نُذُورَهُمۡ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وَلۡيَطَّوَّفُواْ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ٱلۡعَتِيقِ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তারপর তারা যেন তাদের অপরিচ্ছন্নতা দূর করে এবং তাদের মানত পূর্ণ করে এবং তাওয়াফ করে প্রাচীন ঘরের।</w:t>
      </w:r>
      <w:r>
        <w:rPr>
          <w:rFonts w:ascii="Kalpurush" w:eastAsia="Nikosh" w:hAnsi="Kalpurush" w:cs="Kalpurush"/>
          <w:sz w:val="26"/>
          <w:szCs w:val="24"/>
          <w:cs/>
          <w:lang w:bidi="bn-BD"/>
        </w:rPr>
        <w:t>”</w:t>
      </w:r>
      <w:r>
        <w:rPr>
          <w:rFonts w:ascii="Kalpurush" w:eastAsia="Nikosh" w:hAnsi="Kalpurush" w:cs="Kalpurush" w:hint="cs"/>
          <w:sz w:val="26"/>
          <w:szCs w:val="24"/>
          <w:cs/>
          <w:lang w:bidi="bn-IN"/>
        </w:rPr>
        <w:t xml:space="preserve"> [</w:t>
      </w:r>
      <w:r w:rsidRPr="00CB732F">
        <w:rPr>
          <w:rFonts w:ascii="Kalpurush" w:eastAsia="Nikosh" w:hAnsi="Kalpurush" w:cs="Kalpurush" w:hint="cs"/>
          <w:sz w:val="26"/>
          <w:szCs w:val="24"/>
          <w:cs/>
          <w:lang w:bidi="bn-IN"/>
        </w:rPr>
        <w:t>সূরা</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আল</w:t>
      </w:r>
      <w:r w:rsidRPr="00CB732F">
        <w:rPr>
          <w:rFonts w:ascii="Kalpurush" w:eastAsia="Nikosh" w:hAnsi="Kalpurush" w:cs="Kalpurush"/>
          <w:sz w:val="26"/>
          <w:szCs w:val="24"/>
          <w:cs/>
          <w:lang w:bidi="bn-IN"/>
        </w:rPr>
        <w:t>-</w:t>
      </w:r>
      <w:r w:rsidRPr="00CB732F">
        <w:rPr>
          <w:rFonts w:ascii="Kalpurush" w:eastAsia="Nikosh" w:hAnsi="Kalpurush" w:cs="Kalpurush" w:hint="cs"/>
          <w:sz w:val="26"/>
          <w:szCs w:val="24"/>
          <w:cs/>
          <w:lang w:bidi="bn-IN"/>
        </w:rPr>
        <w:t>হজ</w:t>
      </w:r>
      <w:r>
        <w:rPr>
          <w:rFonts w:ascii="Kalpurush" w:eastAsia="Nikosh" w:hAnsi="Kalpurush" w:cs="Kalpurush" w:hint="cs"/>
          <w:sz w:val="26"/>
          <w:szCs w:val="24"/>
          <w:cs/>
          <w:lang w:bidi="bn-IN"/>
        </w:rPr>
        <w:t>, আয়াত</w:t>
      </w:r>
      <w:r w:rsidRPr="00CB732F">
        <w:rPr>
          <w:rFonts w:ascii="Kalpurush" w:eastAsia="Nikosh" w:hAnsi="Kalpurush" w:cs="Kalpurush"/>
          <w:sz w:val="26"/>
          <w:szCs w:val="24"/>
          <w:cs/>
          <w:lang w:bidi="bn-IN"/>
        </w:rPr>
        <w:t xml:space="preserve">: </w:t>
      </w:r>
      <w:r w:rsidRPr="00CB732F">
        <w:rPr>
          <w:rFonts w:ascii="Kalpurush" w:eastAsia="Nikosh" w:hAnsi="Kalpurush" w:cs="Kalpurush" w:hint="cs"/>
          <w:sz w:val="26"/>
          <w:szCs w:val="24"/>
          <w:cs/>
          <w:lang w:bidi="bn-IN"/>
        </w:rPr>
        <w:t>২৯</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তাছাড়া</w:t>
      </w:r>
      <w:r w:rsidR="002C03ED" w:rsidRPr="007D69C6">
        <w:rPr>
          <w:rFonts w:ascii="Kalpurush" w:eastAsia="Nikosh" w:hAnsi="Kalpurush" w:cs="Kalpurush"/>
          <w:sz w:val="26"/>
          <w:szCs w:val="24"/>
          <w:cs/>
          <w:lang w:bidi="bn-BD"/>
        </w:rPr>
        <w:t xml:space="preserve"> হাদীসে</w:t>
      </w:r>
      <w:r w:rsidRPr="007D69C6">
        <w:rPr>
          <w:rFonts w:ascii="Kalpurush" w:eastAsia="Nikosh" w:hAnsi="Kalpurush" w:cs="Kalpurush"/>
          <w:sz w:val="26"/>
          <w:szCs w:val="24"/>
          <w:cs/>
          <w:lang w:bidi="bn-BD"/>
        </w:rPr>
        <w:t xml:space="preserve"> এসেছে</w:t>
      </w:r>
      <w:r w:rsidRPr="007D69C6">
        <w:rPr>
          <w:rFonts w:ascii="Kalpurush" w:eastAsia="Nikosh" w:hAnsi="Kalpurush" w:cs="Kalpurush"/>
          <w:sz w:val="26"/>
          <w:szCs w:val="24"/>
          <w:lang w:bidi="bn-BD"/>
        </w:rPr>
        <w:t xml:space="preserve">, </w:t>
      </w:r>
    </w:p>
    <w:p w:rsidR="005D45C4" w:rsidRPr="006E1F2B" w:rsidRDefault="006E1F2B" w:rsidP="0029676C">
      <w:pPr>
        <w:spacing w:after="120" w:line="240" w:lineRule="auto"/>
        <w:jc w:val="lowKashida"/>
        <w:rPr>
          <w:rFonts w:ascii="Times New Roman" w:eastAsia="Times New Roman" w:hAnsi="Times New Roman" w:cs="KFGQPC Uthman Taha Naskh"/>
          <w:color w:val="333399"/>
        </w:rPr>
      </w:pPr>
      <w:r w:rsidRPr="006E1F2B">
        <w:rPr>
          <w:rFonts w:ascii="Kalpurush" w:eastAsia="Nikosh" w:hAnsi="Kalpurush" w:cs="KFGQPC Uthman Taha Naskh" w:hint="cs"/>
          <w:color w:val="333399"/>
          <w:rtl/>
        </w:rPr>
        <w:lastRenderedPageBreak/>
        <w:t>«</w:t>
      </w:r>
      <w:r w:rsidR="005D45C4" w:rsidRPr="006E1F2B">
        <w:rPr>
          <w:rFonts w:ascii="Kalpurush" w:eastAsia="Nikosh" w:hAnsi="Kalpurush" w:cs="KFGQPC Uthman Taha Naskh"/>
          <w:color w:val="333399"/>
          <w:rtl/>
        </w:rPr>
        <w:t>إن الله يباهي بأهل عرفات أهل السماء فيقول لهم انظروا إلى عبادي جاءوني شعثاً غبراً</w:t>
      </w:r>
      <w:r w:rsidRPr="006E1F2B">
        <w:rPr>
          <w:rFonts w:ascii="Kalpurush" w:eastAsia="Nikosh" w:hAnsi="Kalpurush" w:cs="KFGQPC Uthman Taha Naskh" w:hint="cs"/>
          <w:color w:val="333399"/>
          <w:rtl/>
        </w:rPr>
        <w:t>»</w:t>
      </w:r>
      <w:r w:rsidR="005D45C4" w:rsidRPr="006E1F2B">
        <w:rPr>
          <w:rFonts w:ascii="Kalpurush" w:eastAsia="Nikosh" w:hAnsi="Kalpurush" w:cs="KFGQPC Uthman Taha Naskh" w:hint="cs"/>
          <w:color w:val="333399"/>
          <w:rtl/>
        </w:rPr>
        <w:t>.</w:t>
      </w:r>
    </w:p>
    <w:p w:rsidR="005D45C4" w:rsidRPr="00CB732F" w:rsidRDefault="00CB732F" w:rsidP="0029676C">
      <w:pPr>
        <w:bidi w:val="0"/>
        <w:spacing w:after="120" w:line="240" w:lineRule="auto"/>
        <w:jc w:val="lowKashida"/>
        <w:rPr>
          <w:rFonts w:ascii="Times New Roman" w:eastAsia="Times New Roman" w:hAnsi="Times New Roman" w:cs="KFGQPC Uthman Taha Naskh"/>
          <w:sz w:val="20"/>
          <w:szCs w:val="24"/>
        </w:rPr>
      </w:pPr>
      <w:r>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মহান আল্লাহ আরাফাতে অবস্থানকারীদের নিয়ে আসমানের অধিবাসী (ফেরেশতা) দের নিকট গর্ব করে বলেন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দেখ</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আমার বান্দাগণ আমার নিকট উস্কাখুস্কু ধুলি-মলিন অবস্থায় এসে</w:t>
      </w:r>
      <w:r w:rsidR="00482B14">
        <w:rPr>
          <w:rFonts w:ascii="Kalpurush" w:eastAsia="Nikosh" w:hAnsi="Kalpurush" w:cs="Kalpurush"/>
          <w:sz w:val="26"/>
          <w:szCs w:val="24"/>
          <w:cs/>
          <w:lang w:bidi="bn-BD"/>
        </w:rPr>
        <w:t xml:space="preserve"> হাযির</w:t>
      </w:r>
      <w:r w:rsidR="005D45C4" w:rsidRPr="007D69C6">
        <w:rPr>
          <w:rFonts w:ascii="Kalpurush" w:eastAsia="Nikosh" w:hAnsi="Kalpurush" w:cs="Kalpurush"/>
          <w:sz w:val="26"/>
          <w:szCs w:val="24"/>
          <w:cs/>
          <w:lang w:bidi="bn-BD"/>
        </w:rPr>
        <w:t xml:space="preserve"> হয়েছে।</w:t>
      </w:r>
      <w:r>
        <w:rPr>
          <w:rFonts w:ascii="Kalpurush" w:eastAsia="Nikosh" w:hAnsi="Kalpurush" w:cs="Kalpurush"/>
          <w:sz w:val="26"/>
          <w:szCs w:val="24"/>
          <w:cs/>
          <w:lang w:bidi="bn-BD"/>
        </w:rPr>
        <w:t>”</w:t>
      </w:r>
      <w:r w:rsidR="005D45C4" w:rsidRPr="00CB732F">
        <w:rPr>
          <w:rStyle w:val="FootnoteReference"/>
          <w:rFonts w:ascii="SutonnyMJ" w:hAnsi="SutonnyMJ" w:cs="KFGQPC Uthman Taha Naskh"/>
          <w:sz w:val="26"/>
          <w:szCs w:val="24"/>
        </w:rPr>
        <w:footnoteReference w:id="44"/>
      </w:r>
      <w:r w:rsidR="005D45C4" w:rsidRPr="007D69C6">
        <w:rPr>
          <w:rFonts w:ascii="Kalpurush" w:eastAsia="Nikosh" w:hAnsi="Kalpurush" w:cs="Kalpurush"/>
          <w:sz w:val="26"/>
          <w:szCs w:val="24"/>
          <w:cs/>
          <w:lang w:bidi="bn-BD"/>
        </w:rPr>
        <w:t xml:space="preserve"> </w:t>
      </w:r>
    </w:p>
    <w:p w:rsidR="005D45C4" w:rsidRPr="00CB732F" w:rsidRDefault="00FF49A7" w:rsidP="0029676C">
      <w:pPr>
        <w:bidi w:val="0"/>
        <w:spacing w:after="120" w:line="240" w:lineRule="auto"/>
        <w:jc w:val="lowKashida"/>
        <w:rPr>
          <w:rFonts w:ascii="Times New Roman" w:eastAsia="Times New Roman" w:hAnsi="Times New Roman" w:cs="KFGQPC Uthman Taha Naskh"/>
          <w:sz w:val="26"/>
          <w:szCs w:val="24"/>
        </w:rPr>
      </w:pPr>
      <w:r>
        <w:rPr>
          <w:rFonts w:ascii="Kalpurush" w:eastAsia="Nikosh" w:hAnsi="Kalpurush" w:cs="Kalpurush"/>
          <w:sz w:val="26"/>
          <w:szCs w:val="24"/>
          <w:cs/>
          <w:lang w:bidi="bn-BD"/>
        </w:rPr>
        <w:t>আল</w:t>
      </w:r>
      <w:r>
        <w:rPr>
          <w:rFonts w:ascii="Kalpurush" w:eastAsia="Nikosh" w:hAnsi="Kalpurush" w:cs="Kalpurush" w:hint="cs"/>
          <w:sz w:val="26"/>
          <w:szCs w:val="24"/>
          <w:cs/>
          <w:lang w:bidi="bn-IN"/>
        </w:rPr>
        <w:t>ি</w:t>
      </w:r>
      <w:r>
        <w:rPr>
          <w:rFonts w:ascii="Kalpurush" w:eastAsia="Nikosh" w:hAnsi="Kalpurush" w:cs="Kalpurush"/>
          <w:sz w:val="26"/>
          <w:szCs w:val="24"/>
          <w:cs/>
          <w:lang w:bidi="bn-BD"/>
        </w:rPr>
        <w:t>মগণ ক</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রআনের উপরোক্ত আয়াত ও</w:t>
      </w:r>
      <w:r w:rsidR="002C03ED" w:rsidRPr="007D69C6">
        <w:rPr>
          <w:rFonts w:ascii="Kalpurush" w:eastAsia="Nikosh" w:hAnsi="Kalpurush" w:cs="Kalpurush"/>
          <w:sz w:val="26"/>
          <w:szCs w:val="24"/>
          <w:cs/>
          <w:lang w:bidi="bn-BD"/>
        </w:rPr>
        <w:t xml:space="preserve"> হাদীস</w:t>
      </w:r>
      <w:r w:rsidR="005D45C4" w:rsidRPr="007D69C6">
        <w:rPr>
          <w:rFonts w:ascii="Kalpurush" w:eastAsia="Nikosh" w:hAnsi="Kalpurush" w:cs="Kalpurush"/>
          <w:sz w:val="26"/>
          <w:szCs w:val="24"/>
          <w:cs/>
          <w:lang w:bidi="bn-BD"/>
        </w:rPr>
        <w:t xml:space="preserve"> থেকে এটাই বুঝেছেন যে</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 xml:space="preserve">হজের সফর সৌন্দর্যচর্চার জন্য নয়।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তবে সৌন্দর্য চর্চার শ্রেণিভেদে হুকুমেরও পার্থক্য হয়ে থাকে। মূলত</w:t>
      </w:r>
      <w:r w:rsidR="00FF49A7">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ইসলাম এ ব্যাপারে সুনির্দিষ্ট বেশ কিছু দিক-নির্দেশনা দিয়েছে: </w:t>
      </w:r>
    </w:p>
    <w:p w:rsidR="005D45C4" w:rsidRPr="00CD1A64" w:rsidRDefault="002C03ED"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অবস্থায়</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মহিলা হাজী সাহেবার জন্য তার নিজের চুল কাটা হারাম। চাই সেটা মাথার হোক</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কিংবা শরীরের অন্য</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অংশের চুল।</w:t>
      </w:r>
    </w:p>
    <w:p w:rsidR="005D45C4" w:rsidRPr="00CD1A64" w:rsidRDefault="002C03ED"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 xml:space="preserve">ইহরাম </w:t>
      </w:r>
      <w:r w:rsidR="005D45C4" w:rsidRPr="007D69C6">
        <w:rPr>
          <w:rFonts w:ascii="Kalpurush" w:eastAsia="Nikosh" w:hAnsi="Kalpurush" w:cs="Kalpurush"/>
          <w:sz w:val="26"/>
          <w:szCs w:val="24"/>
          <w:cs/>
          <w:lang w:bidi="bn-BD"/>
        </w:rPr>
        <w:t>অবস্থায়</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মহিলা হাজী সাহেবার জন্য শরীরে কিংবা কাপড়ে সুগন্ধি ব্যবহার করা হারাম। তাছাড়া</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 xml:space="preserve">মহিলার জন্য শরীরে কিংবা কাপড়ে সুগন্ধি বা আতর লাগিয়ে বেগানা পুরুষের সাথে মেলা-মেশা করা হারাম। চাই তা </w:t>
      </w:r>
      <w:r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অবস্থায় হোক অথবা না হোক</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আবার তা হজের স্থানে হোক কিংবা অন্য</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স্থানে হোক। কেননা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এটি খুব বড় অন্যায় এবং এতে রয়েছে বড় ফেতনা। আর যদি মহিলাদের জন্য মসজিদে সুগন্ধি লাগিয়ে যাওয়া হারাম হয়</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তবে অন্যান্য স্থানে কী হবে</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 xml:space="preserve">কিন্তু যখন </w:t>
      </w:r>
      <w:r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অবস্থায় না থাকে</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তখন ঘরের মধ্যে সুগন্ধি ব্যবহার করা যাবে। যেমনটি করেছিলেন ‘আয়েশা রাদিয়াল্লাহু ‘আনহা।</w:t>
      </w:r>
    </w:p>
    <w:p w:rsidR="005D45C4" w:rsidRPr="00CD1A64" w:rsidRDefault="00CB732F"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pacing w:val="-6"/>
          <w:sz w:val="26"/>
          <w:szCs w:val="24"/>
        </w:rPr>
      </w:pPr>
      <w:r>
        <w:rPr>
          <w:rFonts w:ascii="Kalpurush" w:eastAsia="Nikosh" w:hAnsi="Kalpurush" w:cs="Kalpurush" w:hint="cs"/>
          <w:spacing w:val="-6"/>
          <w:sz w:val="26"/>
          <w:szCs w:val="24"/>
          <w:cs/>
          <w:lang w:bidi="bn-IN"/>
        </w:rPr>
        <w:t>ই</w:t>
      </w:r>
      <w:r w:rsidR="005D45C4" w:rsidRPr="007D69C6">
        <w:rPr>
          <w:rFonts w:ascii="Kalpurush" w:eastAsia="Nikosh" w:hAnsi="Kalpurush" w:cs="Kalpurush"/>
          <w:spacing w:val="-6"/>
          <w:sz w:val="26"/>
          <w:szCs w:val="24"/>
          <w:cs/>
          <w:lang w:bidi="bn-BD"/>
        </w:rPr>
        <w:t xml:space="preserve">হরামকারী মহিলা </w:t>
      </w:r>
      <w:r w:rsidR="002C03ED" w:rsidRPr="007D69C6">
        <w:rPr>
          <w:rFonts w:ascii="Kalpurush" w:eastAsia="Nikosh" w:hAnsi="Kalpurush" w:cs="Kalpurush"/>
          <w:spacing w:val="-6"/>
          <w:sz w:val="26"/>
          <w:szCs w:val="24"/>
          <w:cs/>
          <w:lang w:bidi="bn-BD"/>
        </w:rPr>
        <w:t xml:space="preserve">ইহরাম </w:t>
      </w:r>
      <w:r w:rsidR="005D45C4" w:rsidRPr="007D69C6">
        <w:rPr>
          <w:rFonts w:ascii="Kalpurush" w:eastAsia="Nikosh" w:hAnsi="Kalpurush" w:cs="Kalpurush"/>
          <w:spacing w:val="-6"/>
          <w:sz w:val="26"/>
          <w:szCs w:val="24"/>
          <w:cs/>
          <w:lang w:bidi="bn-BD"/>
        </w:rPr>
        <w:t>অবস্থায় শরীরে এমন তেল লাগাতে পারে</w:t>
      </w:r>
      <w:r w:rsidR="005D45C4" w:rsidRPr="007D69C6">
        <w:rPr>
          <w:rFonts w:ascii="Kalpurush" w:eastAsia="Nikosh" w:hAnsi="Kalpurush" w:cs="Kalpurush"/>
          <w:spacing w:val="-6"/>
          <w:sz w:val="26"/>
          <w:szCs w:val="24"/>
          <w:lang w:bidi="bn-BD"/>
        </w:rPr>
        <w:t xml:space="preserve">, </w:t>
      </w:r>
      <w:r w:rsidR="005D45C4" w:rsidRPr="007D69C6">
        <w:rPr>
          <w:rFonts w:ascii="Kalpurush" w:eastAsia="Nikosh" w:hAnsi="Kalpurush" w:cs="Kalpurush"/>
          <w:spacing w:val="-6"/>
          <w:sz w:val="26"/>
          <w:szCs w:val="24"/>
          <w:cs/>
          <w:lang w:bidi="bn-BD"/>
        </w:rPr>
        <w:t>যাতে</w:t>
      </w:r>
      <w:r w:rsidR="00955F06" w:rsidRPr="007D69C6">
        <w:rPr>
          <w:rFonts w:ascii="Kalpurush" w:eastAsia="Nikosh" w:hAnsi="Kalpurush" w:cs="Kalpurush"/>
          <w:spacing w:val="-6"/>
          <w:sz w:val="26"/>
          <w:szCs w:val="24"/>
          <w:cs/>
          <w:lang w:bidi="bn-BD"/>
        </w:rPr>
        <w:t xml:space="preserve"> কোনো </w:t>
      </w:r>
      <w:r w:rsidR="005D45C4" w:rsidRPr="007D69C6">
        <w:rPr>
          <w:rFonts w:ascii="Kalpurush" w:eastAsia="Nikosh" w:hAnsi="Kalpurush" w:cs="Kalpurush"/>
          <w:spacing w:val="-6"/>
          <w:sz w:val="26"/>
          <w:szCs w:val="24"/>
          <w:cs/>
          <w:lang w:bidi="bn-BD"/>
        </w:rPr>
        <w:t xml:space="preserve">সুগন্ধি নেই। </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 হাজী সাহেবা হাতের চুড়ি</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আংটি ইত্যাদি পরে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বাঁধতে পারেন। তবে সে যেন তা মাহরাম </w:t>
      </w:r>
      <w:r w:rsidRPr="007D69C6">
        <w:rPr>
          <w:rFonts w:ascii="Kalpurush" w:eastAsia="Nikosh" w:hAnsi="Kalpurush" w:cs="Kalpurush"/>
          <w:sz w:val="26"/>
          <w:szCs w:val="24"/>
          <w:cs/>
          <w:lang w:bidi="bn-BD"/>
        </w:rPr>
        <w:lastRenderedPageBreak/>
        <w:t>নয় এমন পুরুষ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বেগানা পুরুষের সামনে প্রকাশ না করে। </w:t>
      </w:r>
    </w:p>
    <w:p w:rsidR="005D45C4" w:rsidRPr="00CD1A64" w:rsidRDefault="002C03ED"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 xml:space="preserve">অবস্থায় মহিলা হাজী সাহেবা আয়নার দিকে তাকাতে পারবেন। </w:t>
      </w:r>
    </w:p>
    <w:p w:rsidR="005D45C4" w:rsidRPr="00CD1A64" w:rsidRDefault="00FF49A7"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Pr>
          <w:rFonts w:ascii="Kalpurush" w:eastAsia="Nikosh" w:hAnsi="Kalpurush" w:cs="Kalpurush" w:hint="cs"/>
          <w:sz w:val="26"/>
          <w:szCs w:val="24"/>
          <w:cs/>
          <w:lang w:bidi="bn-IN"/>
        </w:rPr>
        <w:t>ই</w:t>
      </w:r>
      <w:r w:rsidR="005D45C4" w:rsidRPr="007D69C6">
        <w:rPr>
          <w:rFonts w:ascii="Kalpurush" w:eastAsia="Nikosh" w:hAnsi="Kalpurush" w:cs="Kalpurush"/>
          <w:sz w:val="26"/>
          <w:szCs w:val="24"/>
          <w:cs/>
          <w:lang w:bidi="bn-BD"/>
        </w:rPr>
        <w:t xml:space="preserve">হরামকারী মহিলা </w:t>
      </w:r>
      <w:r w:rsidR="002C03ED"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অবস্থায় মেহেদি ব্যবহার করতে পারবেন।</w:t>
      </w:r>
    </w:p>
    <w:p w:rsidR="005D45C4" w:rsidRPr="00FF49A7" w:rsidRDefault="002C03ED" w:rsidP="0029676C">
      <w:pPr>
        <w:numPr>
          <w:ilvl w:val="0"/>
          <w:numId w:val="11"/>
        </w:numPr>
        <w:tabs>
          <w:tab w:val="clear" w:pos="927"/>
          <w:tab w:val="num" w:pos="747"/>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অবস্থায় মহিল</w:t>
      </w:r>
      <w:r w:rsidR="00FF49A7">
        <w:rPr>
          <w:rFonts w:ascii="Kalpurush" w:eastAsia="Nikosh" w:hAnsi="Kalpurush" w:cs="Kalpurush"/>
          <w:sz w:val="26"/>
          <w:szCs w:val="24"/>
          <w:cs/>
          <w:lang w:bidi="bn-BD"/>
        </w:rPr>
        <w:t>াদের জন্য সুর্মা লাগানো মাকরূহ।</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 xml:space="preserve">হজে মহিলা ও তার সন্তান-সন্ততি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অনেক মহিলারাই হজে তাদের ছোট সন্তান-সন্ততিদের নিয়ে আসেন। তাই এখানে ছোট সন্তান সন্ততিদের হজের হুকুম-আহকাম তুলে ধরা হল। </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ছোট সন্তান ছেলে হোক বা মেয়ে হোক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তাদের হজ শুদ্ধ হবে। কিন্তু তা দ্বারা ইসলামের</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হজ আদায় হবে না। অর্থাৎ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যদি প্রাপ্তবয়স্ক হওয়ার আগে হজ 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তবে সে হজ আদায় হবে। তবে প্রাপ্তবয়স্ক হওয়ার পর </w:t>
      </w:r>
      <w:r w:rsidRPr="007D69C6">
        <w:rPr>
          <w:rFonts w:ascii="Kalpurush" w:eastAsia="Nikosh" w:hAnsi="Kalpurush" w:cs="Kalpurush"/>
          <w:sz w:val="26"/>
          <w:szCs w:val="24"/>
          <w:cs/>
          <w:lang w:bidi="bn-BD"/>
        </w:rPr>
        <w:lastRenderedPageBreak/>
        <w:t>ইসলামের</w:t>
      </w:r>
      <w:r w:rsidR="00955F06" w:rsidRPr="007D69C6">
        <w:rPr>
          <w:rFonts w:ascii="Kalpurush" w:eastAsia="Nikosh" w:hAnsi="Kalpurush" w:cs="Kalpurush"/>
          <w:sz w:val="26"/>
          <w:szCs w:val="24"/>
          <w:cs/>
          <w:lang w:bidi="bn-BD"/>
        </w:rPr>
        <w:t xml:space="preserve"> ফরয</w:t>
      </w:r>
      <w:r w:rsidRPr="007D69C6">
        <w:rPr>
          <w:rFonts w:ascii="Kalpurush" w:eastAsia="Nikosh" w:hAnsi="Kalpurush" w:cs="Kalpurush"/>
          <w:sz w:val="26"/>
          <w:szCs w:val="24"/>
          <w:cs/>
          <w:lang w:bidi="bn-BD"/>
        </w:rPr>
        <w:t xml:space="preserve"> হজ আদায় করতে হবে।</w:t>
      </w:r>
      <w:r w:rsidR="007D69C6">
        <w:rPr>
          <w:rFonts w:ascii="Kalpurush" w:eastAsia="Nikosh" w:hAnsi="Kalpurush" w:cs="Kalpurush"/>
          <w:sz w:val="26"/>
          <w:szCs w:val="24"/>
          <w:cs/>
          <w:lang w:bidi="bn-BD"/>
        </w:rPr>
        <w:t xml:space="preserve"> ইবন </w:t>
      </w:r>
      <w:r w:rsidRPr="007D69C6">
        <w:rPr>
          <w:rFonts w:ascii="Kalpurush" w:eastAsia="Nikosh" w:hAnsi="Kalpurush" w:cs="Kalpurush"/>
          <w:sz w:val="26"/>
          <w:szCs w:val="24"/>
          <w:cs/>
          <w:lang w:bidi="bn-BD"/>
        </w:rPr>
        <w:t>আববাস থেকে বর্ণিত</w:t>
      </w:r>
      <w:r w:rsidRPr="007D69C6">
        <w:rPr>
          <w:rFonts w:ascii="Kalpurush" w:eastAsia="Nikosh" w:hAnsi="Kalpurush" w:cs="Kalpurush"/>
          <w:sz w:val="26"/>
          <w:szCs w:val="24"/>
          <w:lang w:bidi="bn-BD"/>
        </w:rPr>
        <w:t xml:space="preserve">, </w:t>
      </w:r>
      <w:r w:rsidR="00CB732F">
        <w:rPr>
          <w:rFonts w:ascii="Kalpurush" w:eastAsia="Nikosh" w:hAnsi="Kalpurush" w:cs="Kalpurush"/>
          <w:sz w:val="26"/>
          <w:szCs w:val="24"/>
          <w:lang w:bidi="bn-BD"/>
        </w:rPr>
        <w:t>“</w:t>
      </w:r>
      <w:r w:rsidRPr="007D69C6">
        <w:rPr>
          <w:rFonts w:ascii="Kalpurush" w:eastAsia="Nikosh" w:hAnsi="Kalpurush" w:cs="Kalpurush"/>
          <w:sz w:val="26"/>
          <w:szCs w:val="24"/>
          <w:cs/>
          <w:lang w:bidi="bn-BD"/>
        </w:rPr>
        <w:t>জনৈক মহিলা রাসূলুল্লাহ সাল্লাল্লাহু আলাইহি ওয়াসাল্লামের কাছে এক সন্তানকে দেখিয়ে বলল</w:t>
      </w:r>
      <w:r w:rsidRPr="007D69C6">
        <w:rPr>
          <w:rFonts w:ascii="Kalpurush" w:eastAsia="Nikosh" w:hAnsi="Kalpurush" w:cs="Kalpurush"/>
          <w:sz w:val="26"/>
          <w:szCs w:val="24"/>
          <w:lang w:bidi="bn-BD"/>
        </w:rPr>
        <w:t>, ‘</w:t>
      </w:r>
      <w:r w:rsidRPr="007D69C6">
        <w:rPr>
          <w:rFonts w:ascii="Kalpurush" w:eastAsia="Nikosh" w:hAnsi="Kalpurush" w:cs="Kalpurush"/>
          <w:sz w:val="26"/>
          <w:szCs w:val="24"/>
          <w:cs/>
          <w:lang w:bidi="bn-BD"/>
        </w:rPr>
        <w:t>এর জন্য কি হজ আছে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রাসূলুল্লাহ সাল্লাল্লাহু আলাইহি ওয়াসাল্লাম বললেন: ‘হ্যাঁ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এবং তোমার জন্য সওয়াব রয়েছে।</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rPr>
        <w:footnoteReference w:id="45"/>
      </w:r>
      <w:r w:rsidRPr="007D69C6">
        <w:rPr>
          <w:rFonts w:ascii="Kalpurush" w:eastAsia="Nikosh" w:hAnsi="Kalpurush" w:cs="Kalpurush"/>
          <w:sz w:val="26"/>
          <w:szCs w:val="24"/>
          <w:cs/>
          <w:lang w:bidi="bn-BD"/>
        </w:rPr>
        <w:t xml:space="preserve"> </w:t>
      </w:r>
    </w:p>
    <w:p w:rsidR="005D45C4" w:rsidRPr="00CD1A64" w:rsidRDefault="002C03ED"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ইহরাম </w:t>
      </w:r>
      <w:r w:rsidR="005D45C4" w:rsidRPr="007D69C6">
        <w:rPr>
          <w:rFonts w:ascii="Kalpurush" w:eastAsia="Nikosh" w:hAnsi="Kalpurush" w:cs="Kalpurush"/>
          <w:sz w:val="26"/>
          <w:szCs w:val="24"/>
          <w:cs/>
          <w:lang w:bidi="bn-BD"/>
        </w:rPr>
        <w:t>বাধার সময় বড় হাজীরা যা করে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ছোটদেরকেও তাই করাতে হবে। সন্তান ছেলে হলে পুরুষদের জন্য যা পরা যাবে না ছোট ছেলের জন্যও তা পরা যাবে 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আর সন্তান মেয়ে হলে মহিলাদের জন্য যা পরা যাবে না তা ছোট মেয়ের জন্যও পরা যাবে না।</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অভিভাবকরা যদি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অবস্থায় থাকে তবে ছোটদের পক্ষে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বাঁধতে পারবেন। চাই সন্তান ছেলে হোক বা মেয়ে হোক। </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ছোট সন্তানের পক্ষে হজের যেসব কাজ করা সম্ভব হবে</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 সন্তানকে করতে হবে। এসব কাজ তার অভিভাবক তার পক্ষে আদায় করতে পারবে না। যেমন</w:t>
      </w:r>
      <w:r w:rsidR="00FF49A7">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w:t>
      </w:r>
      <w:r w:rsidR="00FF49A7">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আরাফাতে অবস্থান 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মুযদালিফায় রাত্রি যাপন করা ইত্যাদি। আর ছোট সন্তান যেসব কাজ করতে পারবে 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অভিভাবক তার পক্ষ হতে সেগুলো করতে পারবে। যেমন</w:t>
      </w:r>
      <w:r w:rsidR="00FF49A7">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তালবিয়া পাঠ</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পাথর নিক্ষেপ ইত্যাদি। </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কিন্তু যে অভিভাবকগণ তাদের সন্তানের পক্ষ হতে পাথর নিক্ষেপ করবেন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তাদেরকে প্রতি জামরাতে প্রথমে নিজের পক্ষ থেকে পাথর নিক্ষেপ করে পরে তাদের সন্তানের পক্ষ থেকে নিক্ষেপ করতে হবে। </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তাওয়াফের সময় যদি সন্তান হাঁটতে সক্ষম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তবে সে নিজে নিজে হেঁটে তাওয়াফ করবে। নইলে তাকে বহন করে বা সাওয়ার করে তাওয়াফ করানো যাবে। এ অবস্থায় বহনকারীর জন্য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 xml:space="preserve">অবস্থা হওয়া শর্ত নয়। </w:t>
      </w:r>
    </w:p>
    <w:p w:rsidR="005D45C4" w:rsidRPr="00CD1A64"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কোন</w:t>
      </w:r>
      <w:r w:rsidR="00FF49A7">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ক্রমেই ছোট ছেলে-মেয়েদেরকে হারাম শরীফের বারান্দায় খেলা-ধুলার জন্য ছেড়ে</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cs/>
          <w:lang w:bidi="bn-BD"/>
        </w:rPr>
        <w:t xml:space="preserve"> যাবে না। কেননা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এতে অন্যান্য মুসল্লিদের অসুবিধা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যা অভিভাবকের গুনাহের কারণ হতে পারে। </w:t>
      </w:r>
    </w:p>
    <w:p w:rsidR="005D45C4" w:rsidRPr="00FF49A7" w:rsidRDefault="005D45C4" w:rsidP="0029676C">
      <w:pPr>
        <w:numPr>
          <w:ilvl w:val="0"/>
          <w:numId w:val="11"/>
        </w:numPr>
        <w:tabs>
          <w:tab w:val="clear" w:pos="927"/>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অনুরূপভাবে যে সমস্ত সন্তান-সন্ততি নিজেরা নিজেদের পায়খানা-প্রস্রাব থেকে পবিত্র হতে শিখেনি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তাদেরকে তাদের অভিভাবক পবিত্র রাখবেন। যাতে</w:t>
      </w:r>
      <w:r w:rsidR="00FF49A7">
        <w:rPr>
          <w:rFonts w:ascii="Kalpurush" w:eastAsia="Nikosh" w:hAnsi="Kalpurush" w:cs="Kalpurush"/>
          <w:sz w:val="26"/>
          <w:szCs w:val="24"/>
          <w:cs/>
          <w:lang w:bidi="bn-BD"/>
        </w:rPr>
        <w:t xml:space="preserve"> করে মসজিদের পবিত্রতা রক্ষা হয়।</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একনজরে মহিলা ও পুরুষ হাজীদের মধ্যে পার্থক্যসমূহ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মহান আল্লাহ মহিলা পুরুষের মাঝে সৃষ্টিগত যেমন কিছু পার্থক্য রেখেছেন তেমনিভাবে তাদের সৃষ্টি ও শক্তি-সামর্থ্যের সাথে সামঞ্জস্য রেখে এবাদতের ক্ষেত্রেও কিছু বিষয়ে পার্থক্য করেছেন।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আমরা যদি হজের আহকামসমূহের প্রতি তাকাই তাহলে দেখতে পাব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এ পার্থক্যের মূল ভিত্তি হচ্ছে তিনটি বিষয়: </w:t>
      </w:r>
    </w:p>
    <w:p w:rsidR="005D45C4" w:rsidRPr="00CD1A64" w:rsidRDefault="005D45C4" w:rsidP="0029676C">
      <w:pPr>
        <w:numPr>
          <w:ilvl w:val="0"/>
          <w:numId w:val="17"/>
        </w:numPr>
        <w:tabs>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মহিলাদের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পুরুষদের দায়িত্বশীলতা</w:t>
      </w:r>
      <w:r w:rsidR="00FF49A7">
        <w:rPr>
          <w:rFonts w:ascii="Kalpurush" w:eastAsia="Nikosh" w:hAnsi="Kalpurush" w:cs="Kalpurush" w:hint="cs"/>
          <w:sz w:val="26"/>
          <w:szCs w:val="24"/>
          <w:cs/>
          <w:lang w:bidi="hi-IN"/>
        </w:rPr>
        <w:t>।</w:t>
      </w:r>
    </w:p>
    <w:p w:rsidR="005D45C4" w:rsidRPr="00CD1A64" w:rsidRDefault="005D45C4" w:rsidP="0029676C">
      <w:pPr>
        <w:numPr>
          <w:ilvl w:val="0"/>
          <w:numId w:val="17"/>
        </w:numPr>
        <w:tabs>
          <w:tab w:val="clear" w:pos="900"/>
        </w:tabs>
        <w:bidi w:val="0"/>
        <w:spacing w:after="120" w:line="240" w:lineRule="auto"/>
        <w:ind w:left="360" w:firstLine="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মহিলাদের হায়েয ও নেফাস জনিত সমস্যা</w:t>
      </w:r>
      <w:r w:rsidR="00FF49A7">
        <w:rPr>
          <w:rFonts w:ascii="Kalpurush" w:eastAsia="Nikosh" w:hAnsi="Kalpurush" w:cs="Kalpurush" w:hint="cs"/>
          <w:sz w:val="26"/>
          <w:szCs w:val="24"/>
          <w:cs/>
          <w:lang w:bidi="hi-IN"/>
        </w:rPr>
        <w:t>।</w:t>
      </w:r>
      <w:r w:rsidRPr="007D69C6">
        <w:rPr>
          <w:rFonts w:ascii="Kalpurush" w:eastAsia="Nikosh" w:hAnsi="Kalpurush" w:cs="Kalpurush"/>
          <w:sz w:val="26"/>
          <w:szCs w:val="24"/>
          <w:cs/>
          <w:lang w:bidi="bn-BD"/>
        </w:rPr>
        <w:t xml:space="preserve"> </w:t>
      </w:r>
    </w:p>
    <w:p w:rsidR="005D45C4" w:rsidRPr="00CD1A64" w:rsidRDefault="005D45C4" w:rsidP="0029676C">
      <w:pPr>
        <w:numPr>
          <w:ilvl w:val="0"/>
          <w:numId w:val="17"/>
        </w:numPr>
        <w:tabs>
          <w:tab w:val="num" w:pos="720"/>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মহিলাদের পর্দা ও অবাধ বিচরণ নিয়ন্ত্রণ</w:t>
      </w:r>
      <w:r w:rsidR="00FF49A7">
        <w:rPr>
          <w:rFonts w:ascii="Kalpurush" w:eastAsia="Nikosh" w:hAnsi="Kalpurush" w:cs="Kalpurush" w:hint="cs"/>
          <w:sz w:val="26"/>
          <w:szCs w:val="24"/>
          <w:cs/>
          <w:lang w:bidi="hi-IN"/>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bn-IN"/>
        </w:rPr>
      </w:pPr>
    </w:p>
    <w:p w:rsidR="005D45C4" w:rsidRPr="00CD1A64" w:rsidRDefault="005D45C4" w:rsidP="0029676C">
      <w:pPr>
        <w:numPr>
          <w:ilvl w:val="0"/>
          <w:numId w:val="18"/>
        </w:numPr>
        <w:tabs>
          <w:tab w:val="clear" w:pos="1407"/>
        </w:tabs>
        <w:bidi w:val="0"/>
        <w:spacing w:after="120" w:line="240" w:lineRule="auto"/>
        <w:ind w:left="720" w:hanging="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মহিলাদের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 xml:space="preserve">পুরুষদেরকে মহান আল্লাহ দায়িত্বশীল ঘোষণা করেছেন। আর সে কারণে যে যে বিষয়ে মহিলারা পুরুষদের থেকে ভিন্ন তা হচ্ছে: </w:t>
      </w:r>
    </w:p>
    <w:p w:rsidR="005D45C4" w:rsidRPr="00CD1A64" w:rsidRDefault="005D45C4" w:rsidP="0029676C">
      <w:pPr>
        <w:numPr>
          <w:ilvl w:val="0"/>
          <w:numId w:val="11"/>
        </w:numPr>
        <w:tabs>
          <w:tab w:val="clear" w:pos="927"/>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নফল হজের জন্য মহিলাদেরকে তাদের স্বামীর অনুমতি নিতে হবে। </w:t>
      </w:r>
    </w:p>
    <w:p w:rsidR="005D45C4" w:rsidRPr="00CD1A64" w:rsidRDefault="005D45C4" w:rsidP="0029676C">
      <w:pPr>
        <w:numPr>
          <w:ilvl w:val="0"/>
          <w:numId w:val="11"/>
        </w:numPr>
        <w:tabs>
          <w:tab w:val="clear" w:pos="927"/>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ফর</w:t>
      </w:r>
      <w:r w:rsidR="00CB732F">
        <w:rPr>
          <w:rFonts w:ascii="Kalpurush" w:eastAsia="Nikosh" w:hAnsi="Kalpurush" w:cs="Kalpurush" w:hint="cs"/>
          <w:sz w:val="26"/>
          <w:szCs w:val="24"/>
          <w:cs/>
          <w:lang w:bidi="bn-IN"/>
        </w:rPr>
        <w:t>য</w:t>
      </w:r>
      <w:r w:rsidRPr="007D69C6">
        <w:rPr>
          <w:rFonts w:ascii="Kalpurush" w:eastAsia="Nikosh" w:hAnsi="Kalpurush" w:cs="Kalpurush"/>
          <w:sz w:val="26"/>
          <w:szCs w:val="24"/>
          <w:cs/>
          <w:lang w:bidi="bn-BD"/>
        </w:rPr>
        <w:t xml:space="preserve"> হজের জন্য মহিলাদেরকে তাদের স্বামীর অনুমতি</w:t>
      </w:r>
      <w:r w:rsidR="007D69C6">
        <w:rPr>
          <w:rFonts w:ascii="Kalpurush" w:eastAsia="Nikosh" w:hAnsi="Kalpurush" w:cs="Kalpurush"/>
          <w:sz w:val="26"/>
          <w:szCs w:val="24"/>
          <w:cs/>
          <w:lang w:bidi="bn-BD"/>
        </w:rPr>
        <w:t xml:space="preserve"> নেওয়া </w:t>
      </w:r>
      <w:r w:rsidRPr="007D69C6">
        <w:rPr>
          <w:rFonts w:ascii="Kalpurush" w:eastAsia="Nikosh" w:hAnsi="Kalpurush" w:cs="Kalpurush"/>
          <w:sz w:val="26"/>
          <w:szCs w:val="24"/>
          <w:cs/>
          <w:lang w:bidi="bn-BD"/>
        </w:rPr>
        <w:t xml:space="preserve">মুস্তাহাব। </w:t>
      </w:r>
    </w:p>
    <w:p w:rsidR="005D45C4" w:rsidRPr="00CD1A64" w:rsidRDefault="005D45C4" w:rsidP="0029676C">
      <w:pPr>
        <w:numPr>
          <w:ilvl w:val="0"/>
          <w:numId w:val="11"/>
        </w:numPr>
        <w:tabs>
          <w:tab w:val="clear" w:pos="927"/>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কোন</w:t>
      </w:r>
      <w:r w:rsidR="00CB732F">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মহিলা ইদ্দতে থাকলে সে হজের সফরে যেতে পারবে না। </w:t>
      </w:r>
    </w:p>
    <w:p w:rsidR="005D45C4" w:rsidRPr="00CB732F" w:rsidRDefault="005D45C4" w:rsidP="0029676C">
      <w:pPr>
        <w:bidi w:val="0"/>
        <w:spacing w:after="120" w:line="240" w:lineRule="auto"/>
        <w:ind w:left="720" w:hanging="360"/>
        <w:jc w:val="lowKashida"/>
        <w:rPr>
          <w:rFonts w:ascii="Times New Roman" w:eastAsia="Times New Roman" w:hAnsi="Times New Roman" w:cs="KFGQPC Uthman Taha Naskh"/>
          <w:sz w:val="26"/>
          <w:szCs w:val="24"/>
        </w:rPr>
      </w:pPr>
    </w:p>
    <w:p w:rsidR="005D45C4" w:rsidRPr="00CD1A64" w:rsidRDefault="005D45C4" w:rsidP="0029676C">
      <w:pPr>
        <w:numPr>
          <w:ilvl w:val="0"/>
          <w:numId w:val="18"/>
        </w:numPr>
        <w:tabs>
          <w:tab w:val="clear" w:pos="1407"/>
        </w:tabs>
        <w:bidi w:val="0"/>
        <w:spacing w:after="120" w:line="240" w:lineRule="auto"/>
        <w:ind w:left="720" w:hanging="36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 xml:space="preserve">মহিলাদের হায়েয ও নেফাসজনিত সমস্যার কারণে যে যে বিষয়ে মহিলারা পুরুষদের থেকে ভিন্ন তা হচ্ছে: </w:t>
      </w:r>
    </w:p>
    <w:p w:rsidR="005D45C4" w:rsidRPr="00CD1A64" w:rsidRDefault="005D45C4" w:rsidP="0029676C">
      <w:pPr>
        <w:numPr>
          <w:ilvl w:val="0"/>
          <w:numId w:val="11"/>
        </w:numPr>
        <w:tabs>
          <w:tab w:val="clear" w:pos="927"/>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হায়েয-নেফাস অবস্থায় মসজিদুল হারামে প্রবেশ করতে পারবে না। </w:t>
      </w:r>
    </w:p>
    <w:p w:rsidR="005D45C4" w:rsidRPr="00CD1A64" w:rsidRDefault="005D45C4" w:rsidP="0029676C">
      <w:pPr>
        <w:numPr>
          <w:ilvl w:val="0"/>
          <w:numId w:val="11"/>
        </w:numPr>
        <w:tabs>
          <w:tab w:val="clear" w:pos="927"/>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হায়েয-নেফাস অবস্থায় বায়তুল্লাহর তাওয়াফ করতে পারবে না। </w:t>
      </w:r>
      <w:r w:rsidR="00FF49A7">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তবে যে অবস্থা সম্পর্কে পূর্বে আলোচিত হয়েছে সেটা ভিন্ন</w:t>
      </w:r>
      <w:r w:rsidR="00FF49A7">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w:t>
      </w:r>
    </w:p>
    <w:p w:rsidR="005D45C4" w:rsidRPr="00CD1A64" w:rsidRDefault="005D45C4" w:rsidP="0029676C">
      <w:pPr>
        <w:numPr>
          <w:ilvl w:val="0"/>
          <w:numId w:val="11"/>
        </w:numPr>
        <w:tabs>
          <w:tab w:val="clear" w:pos="927"/>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মক্কা ছাড়ার সময়</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মহিলা হায়েয-নেফাস অবস্থায় থাকলে তার আর বিদায়ি তাওয়াফ করা লাগবে না। </w:t>
      </w:r>
    </w:p>
    <w:p w:rsidR="005D45C4" w:rsidRPr="00CD1A64" w:rsidRDefault="005D45C4" w:rsidP="0029676C">
      <w:pPr>
        <w:numPr>
          <w:ilvl w:val="0"/>
          <w:numId w:val="18"/>
        </w:numPr>
        <w:tabs>
          <w:tab w:val="clear" w:pos="1407"/>
        </w:tabs>
        <w:bidi w:val="0"/>
        <w:spacing w:after="120" w:line="240" w:lineRule="auto"/>
        <w:ind w:left="720" w:hanging="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মহিলাদের পর্দা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ইজ্জত আব্রুর সংরক্ষণের ক্ষেত্রে তারা পুরুষদের থেকে যে যে বিষয়ে ভিন্ন তা হচ্ছে: </w:t>
      </w:r>
    </w:p>
    <w:p w:rsidR="005D45C4" w:rsidRPr="00CD1A64" w:rsidRDefault="005D45C4" w:rsidP="0029676C">
      <w:pPr>
        <w:numPr>
          <w:ilvl w:val="0"/>
          <w:numId w:val="11"/>
        </w:numPr>
        <w:tabs>
          <w:tab w:val="clear" w:pos="927"/>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মাহরাম ব্যতীত সফর করা মহিলাদের জন্য জায়েয নয়।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যদি হজের</w:t>
      </w:r>
      <w:r w:rsidR="002C03ED" w:rsidRPr="007D69C6">
        <w:rPr>
          <w:rFonts w:ascii="Kalpurush" w:eastAsia="Nikosh" w:hAnsi="Kalpurush" w:cs="Kalpurush"/>
          <w:sz w:val="26"/>
          <w:szCs w:val="24"/>
          <w:cs/>
          <w:lang w:bidi="bn-BD"/>
        </w:rPr>
        <w:t xml:space="preserve"> কর্মকাণ্ড</w:t>
      </w:r>
      <w:r w:rsidRPr="007D69C6">
        <w:rPr>
          <w:rFonts w:ascii="Kalpurush" w:eastAsia="Nikosh" w:hAnsi="Kalpurush" w:cs="Kalpurush"/>
          <w:sz w:val="26"/>
          <w:szCs w:val="24"/>
          <w:cs/>
          <w:lang w:bidi="bn-BD"/>
        </w:rPr>
        <w:t xml:space="preserve"> শুরু করার পর কারও মাহরাম মারা যায় তবে তিনি তার হজ কমপ্লিট করে নেবেন।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মহিলাগণ হাত মোজা ব্যবহার করতে পারবেন 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এমন বোরকা ব্যবহার করা যাবে না যাতে মুখ ঢাকা পড়ে যায়।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মহিলাগণ হজে স্বাভাবিক অবস্থায় মুখ ঢাকতে পারবেন 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যদি গায়রে মাহরাম তাদের সামনে এসে যায় তখন তারা মুখ ঢেকে ফেলবেন।</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মাথার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 xml:space="preserve">থেকে ঢেকে রাখার মত কাপড় রাখা যাবে যা প্রয়োজনের সময় নীচে নামিয়ে ফেলা যায়।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নেকাব পরতে পারবে 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মহিলাগণ অলংকার ব্যবহার করতে পারবেন।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সুগন্ধি নেই এমন সৌন্দর্যমূলক কিছু পরতে পারবেন। তবে না পরা</w:t>
      </w:r>
      <w:r w:rsidR="007D69C6">
        <w:rPr>
          <w:rFonts w:ascii="Kalpurush" w:eastAsia="Nikosh" w:hAnsi="Kalpurush" w:cs="Kalpurush"/>
          <w:sz w:val="26"/>
          <w:szCs w:val="24"/>
          <w:cs/>
          <w:lang w:bidi="bn-BD"/>
        </w:rPr>
        <w:t xml:space="preserve"> ভালো</w:t>
      </w:r>
      <w:r w:rsidRPr="00155CF7">
        <w:rPr>
          <w:rFonts w:ascii="Kalpurush" w:eastAsia="Nikosh" w:hAnsi="Kalpurush" w:cs="SolaimanLipi"/>
          <w:sz w:val="26"/>
          <w:szCs w:val="24"/>
          <w:cs/>
          <w:lang w:bidi="hi-IN"/>
        </w:rPr>
        <w:t xml:space="preserve">।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মেহেদি ও খেজাব ব্যবহার করতে পারবেন। তবে সুগন্ধি মিশ্রিত হতে পারবে 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বড় ও উঁচু স্বরে তালবিয়া পাঠ করবে 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অনুরূপভাবে তাওয়াফ</w:t>
      </w:r>
      <w:r w:rsidRPr="007D69C6">
        <w:rPr>
          <w:rFonts w:ascii="Kalpurush" w:eastAsia="Nikosh" w:hAnsi="Kalpurush" w:cs="Kalpurush"/>
          <w:sz w:val="26"/>
          <w:szCs w:val="24"/>
          <w:lang w:bidi="bn-BD"/>
        </w:rPr>
        <w:t>,</w:t>
      </w:r>
      <w:r w:rsidR="00482B14">
        <w:rPr>
          <w:rFonts w:ascii="Kalpurush" w:eastAsia="Nikosh" w:hAnsi="Kalpurush" w:cs="Kalpurush"/>
          <w:sz w:val="26"/>
          <w:szCs w:val="24"/>
          <w:cs/>
          <w:lang w:bidi="bn-BD"/>
        </w:rPr>
        <w:t xml:space="preserve"> সা‘ঈ</w:t>
      </w:r>
      <w:r w:rsidRPr="007D69C6">
        <w:rPr>
          <w:rFonts w:ascii="Kalpurush" w:eastAsia="Nikosh" w:hAnsi="Kalpurush" w:cs="Kalpurush"/>
          <w:sz w:val="26"/>
          <w:szCs w:val="24"/>
          <w:cs/>
          <w:lang w:bidi="bn-BD"/>
        </w:rPr>
        <w:t xml:space="preserve"> ও অন্যান্য দো‘আর সময়ও তার স্বর উঁচু হবে 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মহিলাগণ রমল করবে 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মহিলাগ</w:t>
      </w:r>
      <w:r w:rsidR="00FF49A7">
        <w:rPr>
          <w:rFonts w:ascii="Kalpurush" w:eastAsia="Nikosh" w:hAnsi="Kalpurush" w:cs="Kalpurush" w:hint="cs"/>
          <w:sz w:val="26"/>
          <w:szCs w:val="24"/>
          <w:cs/>
          <w:lang w:bidi="bn-IN"/>
        </w:rPr>
        <w:t>ণে</w:t>
      </w:r>
      <w:r w:rsidRPr="007D69C6">
        <w:rPr>
          <w:rFonts w:ascii="Kalpurush" w:eastAsia="Nikosh" w:hAnsi="Kalpurush" w:cs="Kalpurush"/>
          <w:sz w:val="26"/>
          <w:szCs w:val="24"/>
          <w:cs/>
          <w:lang w:bidi="bn-BD"/>
        </w:rPr>
        <w:t>র</w:t>
      </w:r>
      <w:r w:rsidR="00955F06" w:rsidRPr="007D69C6">
        <w:rPr>
          <w:rFonts w:ascii="Kalpurush" w:eastAsia="Nikosh" w:hAnsi="Kalpurush" w:cs="Kalpurush"/>
          <w:sz w:val="26"/>
          <w:szCs w:val="24"/>
          <w:cs/>
          <w:lang w:bidi="bn-BD"/>
        </w:rPr>
        <w:t xml:space="preserve"> ওপর </w:t>
      </w:r>
      <w:r w:rsidR="00FF49A7">
        <w:rPr>
          <w:rFonts w:ascii="Kalpurush" w:eastAsia="Nikosh" w:hAnsi="Kalpurush" w:cs="Kalpurush"/>
          <w:sz w:val="26"/>
          <w:szCs w:val="24"/>
          <w:cs/>
          <w:lang w:bidi="bn-BD"/>
        </w:rPr>
        <w:t>‘ইয</w:t>
      </w:r>
      <w:r w:rsidR="00FF49A7">
        <w:rPr>
          <w:rFonts w:ascii="Kalpurush" w:eastAsia="Nikosh" w:hAnsi="Kalpurush" w:cs="Kalpurush" w:hint="cs"/>
          <w:sz w:val="26"/>
          <w:szCs w:val="24"/>
          <w:cs/>
          <w:lang w:bidi="bn-IN"/>
        </w:rPr>
        <w:t>তে</w:t>
      </w:r>
      <w:r w:rsidRPr="007D69C6">
        <w:rPr>
          <w:rFonts w:ascii="Kalpurush" w:eastAsia="Nikosh" w:hAnsi="Kalpurush" w:cs="Kalpurush"/>
          <w:sz w:val="26"/>
          <w:szCs w:val="24"/>
          <w:cs/>
          <w:lang w:bidi="bn-BD"/>
        </w:rPr>
        <w:t xml:space="preserve">বা’ নেই।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মহিলাগণ পুরুষদের ভিড় থেকে বাঁচার জন্য প্রান্তদিক থেকে তাওয়াফ করবেন।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ভিড় থাকলে হাজরে আসওয়াদ এবং রুকনে ইয়ামানী ধরার চেষ্টা না করাই</w:t>
      </w:r>
      <w:r w:rsidR="007D69C6">
        <w:rPr>
          <w:rFonts w:ascii="Kalpurush" w:eastAsia="Nikosh" w:hAnsi="Kalpurush" w:cs="Kalpurush"/>
          <w:sz w:val="26"/>
          <w:szCs w:val="24"/>
          <w:cs/>
          <w:lang w:bidi="bn-BD"/>
        </w:rPr>
        <w:t xml:space="preserve"> ভালো</w:t>
      </w:r>
      <w:r w:rsidRPr="00155CF7">
        <w:rPr>
          <w:rFonts w:ascii="Kalpurush" w:eastAsia="Nikosh" w:hAnsi="Kalpurush" w:cs="SolaimanLipi"/>
          <w:sz w:val="26"/>
          <w:szCs w:val="24"/>
          <w:cs/>
          <w:lang w:bidi="hi-IN"/>
        </w:rPr>
        <w:t xml:space="preserve">।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সা‘</w:t>
      </w:r>
      <w:r w:rsidR="00FF49A7">
        <w:rPr>
          <w:rFonts w:ascii="Kalpurush" w:eastAsia="Nikosh" w:hAnsi="Kalpurush" w:cs="Kalpurush" w:hint="cs"/>
          <w:sz w:val="26"/>
          <w:szCs w:val="24"/>
          <w:cs/>
          <w:lang w:bidi="bn-IN"/>
        </w:rPr>
        <w:t>ঈ</w:t>
      </w:r>
      <w:r w:rsidRPr="007D69C6">
        <w:rPr>
          <w:rFonts w:ascii="Kalpurush" w:eastAsia="Nikosh" w:hAnsi="Kalpurush" w:cs="Kalpurush"/>
          <w:sz w:val="26"/>
          <w:szCs w:val="24"/>
          <w:cs/>
          <w:lang w:bidi="bn-BD"/>
        </w:rPr>
        <w:t xml:space="preserve">র সময় মহিলাগণ দুই সবুজ গম্বুজের মাঝখানে দৌড়াবেন 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lastRenderedPageBreak/>
        <w:t>সা‘</w:t>
      </w:r>
      <w:r w:rsidR="00FF49A7">
        <w:rPr>
          <w:rFonts w:ascii="Kalpurush" w:eastAsia="Nikosh" w:hAnsi="Kalpurush" w:cs="Kalpurush" w:hint="cs"/>
          <w:sz w:val="26"/>
          <w:szCs w:val="24"/>
          <w:cs/>
          <w:lang w:bidi="bn-IN"/>
        </w:rPr>
        <w:t>ঈ</w:t>
      </w:r>
      <w:r w:rsidRPr="007D69C6">
        <w:rPr>
          <w:rFonts w:ascii="Kalpurush" w:eastAsia="Nikosh" w:hAnsi="Kalpurush" w:cs="Kalpurush"/>
          <w:sz w:val="26"/>
          <w:szCs w:val="24"/>
          <w:cs/>
          <w:lang w:bidi="bn-BD"/>
        </w:rPr>
        <w:t xml:space="preserve">র সময় মহিলাগণ সাফা পাহাড়ের উপরে বেয়ে উঠার চেষ্টা করবেন না। </w:t>
      </w:r>
    </w:p>
    <w:p w:rsidR="005D45C4" w:rsidRPr="00CD1A64"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 xml:space="preserve">মহিলা হাজী সাহেবা নিজের ‘হাদী’ নিজে জবাই করার চেয়ে অন্যের মাধ্যমে তা করানো উত্তম। </w:t>
      </w:r>
    </w:p>
    <w:p w:rsidR="005D45C4" w:rsidRPr="00FF49A7" w:rsidRDefault="005D45C4" w:rsidP="0029676C">
      <w:pPr>
        <w:numPr>
          <w:ilvl w:val="0"/>
          <w:numId w:val="11"/>
        </w:numPr>
        <w:tabs>
          <w:tab w:val="clear" w:pos="927"/>
          <w:tab w:val="num" w:pos="720"/>
        </w:tabs>
        <w:bidi w:val="0"/>
        <w:spacing w:after="120" w:line="240" w:lineRule="auto"/>
        <w:ind w:left="720"/>
        <w:jc w:val="lowKashida"/>
        <w:rPr>
          <w:rFonts w:ascii="NikoshBAN" w:eastAsia="NikoshBAN" w:hAnsi="NikoshBAN" w:cs="NikoshBAN"/>
          <w:sz w:val="26"/>
          <w:szCs w:val="24"/>
        </w:rPr>
      </w:pPr>
      <w:r w:rsidRPr="007D69C6">
        <w:rPr>
          <w:rFonts w:ascii="Kalpurush" w:eastAsia="Nikosh" w:hAnsi="Kalpurush" w:cs="Kalpurush"/>
          <w:sz w:val="26"/>
          <w:szCs w:val="24"/>
          <w:cs/>
          <w:lang w:bidi="bn-BD"/>
        </w:rPr>
        <w:t>মহিলা চুল খাট করবে</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যার পরিমাণ পূর্বে বর্ণনা করা হয়েছে। তারা মাথা </w:t>
      </w:r>
      <w:r w:rsidR="00FF49A7">
        <w:rPr>
          <w:rFonts w:ascii="Kalpurush" w:eastAsia="Nikosh" w:hAnsi="Kalpurush" w:cs="Kalpurush"/>
          <w:sz w:val="26"/>
          <w:szCs w:val="24"/>
          <w:cs/>
          <w:lang w:bidi="bn-BD"/>
        </w:rPr>
        <w:t>কামাতে পারবে না। এটা জায়েয নেই।</w:t>
      </w:r>
    </w:p>
    <w:p w:rsidR="005D45C4" w:rsidRPr="00CB732F" w:rsidRDefault="002C03ED" w:rsidP="0029676C">
      <w:pPr>
        <w:bidi w:val="0"/>
        <w:spacing w:after="120" w:line="240" w:lineRule="auto"/>
        <w:ind w:firstLine="360"/>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 xml:space="preserve">শরী‘আত </w:t>
      </w:r>
      <w:r w:rsidR="005D45C4" w:rsidRPr="007D69C6">
        <w:rPr>
          <w:rFonts w:ascii="Kalpurush" w:eastAsia="Nikosh" w:hAnsi="Kalpurush" w:cs="Kalpurush"/>
          <w:b/>
          <w:bCs/>
          <w:sz w:val="26"/>
          <w:szCs w:val="24"/>
          <w:cs/>
          <w:lang w:bidi="bn-BD"/>
        </w:rPr>
        <w:t>নিষিদ্ধ কিছু</w:t>
      </w:r>
      <w:r w:rsidRPr="007D69C6">
        <w:rPr>
          <w:rFonts w:ascii="Kalpurush" w:eastAsia="Nikosh" w:hAnsi="Kalpurush" w:cs="Kalpurush"/>
          <w:b/>
          <w:bCs/>
          <w:sz w:val="26"/>
          <w:szCs w:val="24"/>
          <w:cs/>
          <w:lang w:bidi="bn-BD"/>
        </w:rPr>
        <w:t xml:space="preserve"> কর্মকাণ্ড</w:t>
      </w:r>
      <w:r w:rsidR="005D45C4" w:rsidRPr="007D69C6">
        <w:rPr>
          <w:rFonts w:ascii="Kalpurush" w:eastAsia="Nikosh" w:hAnsi="Kalpurush" w:cs="Kalpurush"/>
          <w:b/>
          <w:bCs/>
          <w:sz w:val="26"/>
          <w:szCs w:val="24"/>
          <w:cs/>
          <w:lang w:bidi="bn-BD"/>
        </w:rPr>
        <w:t xml:space="preserve"> থেকে সাবধানকরণ</w:t>
      </w:r>
    </w:p>
    <w:p w:rsidR="005D45C4" w:rsidRPr="00CD1A64" w:rsidRDefault="00FF49A7" w:rsidP="0029676C">
      <w:pPr>
        <w:numPr>
          <w:ilvl w:val="0"/>
          <w:numId w:val="11"/>
        </w:numPr>
        <w:tabs>
          <w:tab w:val="clear" w:pos="927"/>
          <w:tab w:val="num" w:pos="675"/>
        </w:tabs>
        <w:bidi w:val="0"/>
        <w:spacing w:after="120" w:line="240" w:lineRule="auto"/>
        <w:ind w:left="0" w:firstLine="360"/>
        <w:jc w:val="lowKashida"/>
        <w:rPr>
          <w:rFonts w:ascii="NikoshBAN" w:eastAsia="NikoshBAN" w:hAnsi="NikoshBAN" w:cs="NikoshBAN"/>
          <w:spacing w:val="-4"/>
          <w:sz w:val="26"/>
          <w:szCs w:val="24"/>
        </w:rPr>
      </w:pPr>
      <w:r>
        <w:rPr>
          <w:rFonts w:ascii="Kalpurush" w:eastAsia="Nikosh" w:hAnsi="Kalpurush" w:cs="Kalpurush"/>
          <w:spacing w:val="-4"/>
          <w:sz w:val="26"/>
          <w:szCs w:val="24"/>
          <w:cs/>
          <w:lang w:bidi="bn-BD"/>
        </w:rPr>
        <w:t>সাবধান</w:t>
      </w:r>
      <w:r>
        <w:rPr>
          <w:rFonts w:ascii="Kalpurush" w:eastAsia="Nikosh" w:hAnsi="Kalpurush" w:cs="Kalpurush" w:hint="cs"/>
          <w:spacing w:val="-4"/>
          <w:sz w:val="26"/>
          <w:szCs w:val="24"/>
          <w:cs/>
          <w:lang w:bidi="bn-IN"/>
        </w:rPr>
        <w:t>!</w:t>
      </w:r>
      <w:r w:rsidR="00955F06" w:rsidRPr="007D69C6">
        <w:rPr>
          <w:rFonts w:ascii="Kalpurush" w:eastAsia="Nikosh" w:hAnsi="Kalpurush" w:cs="Kalpurush"/>
          <w:spacing w:val="-4"/>
          <w:sz w:val="26"/>
          <w:szCs w:val="24"/>
          <w:cs/>
          <w:lang w:bidi="bn-BD"/>
        </w:rPr>
        <w:t xml:space="preserve"> কোনো </w:t>
      </w:r>
      <w:r w:rsidR="005D45C4" w:rsidRPr="007D69C6">
        <w:rPr>
          <w:rFonts w:ascii="Kalpurush" w:eastAsia="Nikosh" w:hAnsi="Kalpurush" w:cs="Kalpurush"/>
          <w:spacing w:val="-4"/>
          <w:sz w:val="26"/>
          <w:szCs w:val="24"/>
          <w:cs/>
          <w:lang w:bidi="bn-BD"/>
        </w:rPr>
        <w:t>ক্রমেই বেপর্দা হওয়া যাবে না</w:t>
      </w:r>
      <w:r w:rsidR="005D45C4" w:rsidRPr="007D69C6">
        <w:rPr>
          <w:rFonts w:ascii="Kalpurush" w:eastAsia="Nikosh" w:hAnsi="Kalpurush" w:cs="Kalpurush"/>
          <w:spacing w:val="-4"/>
          <w:sz w:val="26"/>
          <w:szCs w:val="24"/>
          <w:lang w:bidi="bn-BD"/>
        </w:rPr>
        <w:t xml:space="preserve">, </w:t>
      </w:r>
      <w:r w:rsidR="005D45C4" w:rsidRPr="007D69C6">
        <w:rPr>
          <w:rFonts w:ascii="Kalpurush" w:eastAsia="Nikosh" w:hAnsi="Kalpurush" w:cs="Kalpurush"/>
          <w:spacing w:val="-4"/>
          <w:sz w:val="26"/>
          <w:szCs w:val="24"/>
          <w:cs/>
          <w:lang w:bidi="bn-BD"/>
        </w:rPr>
        <w:t xml:space="preserve">যে কাপড় শরীর ঢাকে না সে কাপড় পরা যাবে না। </w:t>
      </w:r>
      <w:r w:rsidR="002C03ED" w:rsidRPr="007D69C6">
        <w:rPr>
          <w:rFonts w:ascii="Kalpurush" w:eastAsia="Nikosh" w:hAnsi="Kalpurush" w:cs="Kalpurush"/>
          <w:spacing w:val="-4"/>
          <w:sz w:val="26"/>
          <w:szCs w:val="24"/>
          <w:cs/>
          <w:lang w:bidi="bn-BD"/>
        </w:rPr>
        <w:t xml:space="preserve">ইহরাম </w:t>
      </w:r>
      <w:r w:rsidR="005D45C4" w:rsidRPr="007D69C6">
        <w:rPr>
          <w:rFonts w:ascii="Kalpurush" w:eastAsia="Nikosh" w:hAnsi="Kalpurush" w:cs="Kalpurush"/>
          <w:spacing w:val="-4"/>
          <w:sz w:val="26"/>
          <w:szCs w:val="24"/>
          <w:cs/>
          <w:lang w:bidi="bn-BD"/>
        </w:rPr>
        <w:t>অবস্থায় থাকলেও</w:t>
      </w:r>
      <w:r w:rsidR="00955F06" w:rsidRPr="007D69C6">
        <w:rPr>
          <w:rFonts w:ascii="Kalpurush" w:eastAsia="Nikosh" w:hAnsi="Kalpurush" w:cs="Kalpurush"/>
          <w:spacing w:val="-4"/>
          <w:sz w:val="26"/>
          <w:szCs w:val="24"/>
          <w:cs/>
          <w:lang w:bidi="bn-BD"/>
        </w:rPr>
        <w:t xml:space="preserve"> কোনো </w:t>
      </w:r>
      <w:r w:rsidR="005D45C4" w:rsidRPr="007D69C6">
        <w:rPr>
          <w:rFonts w:ascii="Kalpurush" w:eastAsia="Nikosh" w:hAnsi="Kalpurush" w:cs="Kalpurush"/>
          <w:spacing w:val="-4"/>
          <w:sz w:val="26"/>
          <w:szCs w:val="24"/>
          <w:cs/>
          <w:lang w:bidi="bn-BD"/>
        </w:rPr>
        <w:t xml:space="preserve">বেগানা পুরুষের সামনে মুখ খোলা রাখা যাবে না। </w:t>
      </w:r>
    </w:p>
    <w:p w:rsidR="005D45C4" w:rsidRPr="00CD1A64" w:rsidRDefault="00FF49A7" w:rsidP="0029676C">
      <w:pPr>
        <w:numPr>
          <w:ilvl w:val="0"/>
          <w:numId w:val="11"/>
        </w:numPr>
        <w:tabs>
          <w:tab w:val="clear" w:pos="927"/>
          <w:tab w:val="num" w:pos="675"/>
        </w:tabs>
        <w:bidi w:val="0"/>
        <w:spacing w:after="120" w:line="240" w:lineRule="auto"/>
        <w:ind w:left="0" w:firstLine="360"/>
        <w:jc w:val="lowKashida"/>
        <w:rPr>
          <w:rFonts w:ascii="NikoshBAN" w:eastAsia="NikoshBAN" w:hAnsi="NikoshBAN" w:cs="NikoshBAN"/>
          <w:sz w:val="26"/>
          <w:szCs w:val="24"/>
        </w:rPr>
      </w:pPr>
      <w:r>
        <w:rPr>
          <w:rFonts w:ascii="Kalpurush" w:eastAsia="Nikosh" w:hAnsi="Kalpurush" w:cs="Kalpurush"/>
          <w:sz w:val="26"/>
          <w:szCs w:val="24"/>
          <w:cs/>
          <w:lang w:bidi="bn-BD"/>
        </w:rPr>
        <w:t>সাবধান</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যতটুকু সম্ভব নারী-পুরুষের অবাধ মিলন হয় এমন অবস্থা থেকে দূরে থাকতে হবে। আর যে সময়গুলোতে ভিড় বেশি হয় 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 xml:space="preserve">সে সময়গুলোতে </w:t>
      </w:r>
      <w:r w:rsidR="005D45C4" w:rsidRPr="007D69C6">
        <w:rPr>
          <w:rFonts w:ascii="Kalpurush" w:eastAsia="Nikosh" w:hAnsi="Kalpurush" w:cs="Kalpurush"/>
          <w:sz w:val="26"/>
          <w:szCs w:val="24"/>
          <w:cs/>
          <w:lang w:bidi="bn-BD"/>
        </w:rPr>
        <w:lastRenderedPageBreak/>
        <w:t>হজের কাজ সম্পন্ন করার চেষ্টা করতে হবে। যেমন: রাতের বেলায় পাথর নিক্ষেপ।</w:t>
      </w:r>
    </w:p>
    <w:p w:rsidR="005D45C4" w:rsidRPr="00CD1A64" w:rsidRDefault="00FF49A7" w:rsidP="0029676C">
      <w:pPr>
        <w:numPr>
          <w:ilvl w:val="0"/>
          <w:numId w:val="11"/>
        </w:numPr>
        <w:tabs>
          <w:tab w:val="clear" w:pos="927"/>
          <w:tab w:val="num" w:pos="675"/>
        </w:tabs>
        <w:bidi w:val="0"/>
        <w:spacing w:after="120" w:line="240" w:lineRule="auto"/>
        <w:ind w:left="0" w:firstLine="360"/>
        <w:jc w:val="lowKashida"/>
        <w:rPr>
          <w:rFonts w:ascii="NikoshBAN" w:eastAsia="NikoshBAN" w:hAnsi="NikoshBAN" w:cs="NikoshBAN"/>
          <w:sz w:val="26"/>
          <w:szCs w:val="24"/>
        </w:rPr>
      </w:pPr>
      <w:r>
        <w:rPr>
          <w:rFonts w:ascii="Kalpurush" w:eastAsia="Nikosh" w:hAnsi="Kalpurush" w:cs="Kalpurush"/>
          <w:sz w:val="26"/>
          <w:szCs w:val="24"/>
          <w:cs/>
          <w:lang w:bidi="bn-BD"/>
        </w:rPr>
        <w:t>সাবধান</w:t>
      </w:r>
      <w:r>
        <w:rPr>
          <w:rFonts w:ascii="Kalpurush" w:eastAsia="Nikosh" w:hAnsi="Kalpurush" w:cs="Kalpurush" w:hint="cs"/>
          <w:sz w:val="26"/>
          <w:szCs w:val="24"/>
          <w:cs/>
          <w:lang w:bidi="bn-IN"/>
        </w:rPr>
        <w:t>!</w:t>
      </w:r>
      <w:r w:rsidR="007D69C6">
        <w:rPr>
          <w:rFonts w:ascii="Kalpurush" w:eastAsia="Nikosh" w:hAnsi="Kalpurush" w:cs="Kalpurush"/>
          <w:sz w:val="26"/>
          <w:szCs w:val="24"/>
          <w:cs/>
          <w:lang w:bidi="bn-BD"/>
        </w:rPr>
        <w:t xml:space="preserve"> শির্ক</w:t>
      </w:r>
      <w:r w:rsidR="005D45C4" w:rsidRPr="007D69C6">
        <w:rPr>
          <w:rFonts w:ascii="Kalpurush" w:eastAsia="Nikosh" w:hAnsi="Kalpurush" w:cs="Kalpurush"/>
          <w:sz w:val="26"/>
          <w:szCs w:val="24"/>
          <w:cs/>
          <w:lang w:bidi="bn-BD"/>
        </w:rPr>
        <w:t xml:space="preserve"> ও বিদ</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আত থেকে নিজেকে দূরে রাখতে হবে। অনুরূপভাবে না জেনে কারও অন্ধ অনুকরণ থেকে বিরত থাকুন এবং হজের আহকামসমূহ সঠিক পদ্ধতিতে জেনে নিন। রাসূলুল্লাহ সাল্লাল্লাহু আলাইহি ওয়াসাল্লাম বলেছেন: </w:t>
      </w:r>
      <w:r w:rsidR="00CB732F">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তোমরা আমার থেকে তোমাদের হজের নিয়ম-কানুন শিখে নাও।</w:t>
      </w:r>
      <w:r w:rsidR="00CB732F">
        <w:rPr>
          <w:rFonts w:ascii="Kalpurush" w:eastAsia="Nikosh" w:hAnsi="Kalpurush" w:cs="Kalpurush"/>
          <w:sz w:val="26"/>
          <w:szCs w:val="24"/>
          <w:cs/>
          <w:lang w:bidi="bn-BD"/>
        </w:rPr>
        <w:t>”</w:t>
      </w:r>
      <w:r w:rsidR="005D45C4" w:rsidRPr="00CB732F">
        <w:rPr>
          <w:rStyle w:val="FootnoteReference"/>
          <w:rFonts w:ascii="SutonnyMJ" w:hAnsi="SutonnyMJ" w:cs="KFGQPC Uthman Taha Naskh"/>
          <w:sz w:val="26"/>
          <w:szCs w:val="24"/>
        </w:rPr>
        <w:footnoteReference w:id="46"/>
      </w:r>
      <w:r w:rsidR="005D45C4" w:rsidRPr="007D69C6">
        <w:rPr>
          <w:rFonts w:ascii="Kalpurush" w:eastAsia="Nikosh" w:hAnsi="Kalpurush" w:cs="Kalpurush"/>
          <w:sz w:val="26"/>
          <w:szCs w:val="24"/>
          <w:cs/>
          <w:lang w:bidi="bn-BD"/>
        </w:rPr>
        <w:t xml:space="preserve"> তাই</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একটি গ্রহণয</w:t>
      </w:r>
      <w:r>
        <w:rPr>
          <w:rFonts w:ascii="Kalpurush" w:eastAsia="Nikosh" w:hAnsi="Kalpurush" w:cs="Kalpurush"/>
          <w:sz w:val="26"/>
          <w:szCs w:val="24"/>
          <w:cs/>
          <w:lang w:bidi="bn-BD"/>
        </w:rPr>
        <w:t>োগ্য হজের বই সাথে নেয়ার জন্য নস</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হত করছি। </w:t>
      </w:r>
    </w:p>
    <w:p w:rsidR="005D45C4" w:rsidRPr="00CD1A64" w:rsidRDefault="005D45C4" w:rsidP="0029676C">
      <w:pPr>
        <w:numPr>
          <w:ilvl w:val="0"/>
          <w:numId w:val="11"/>
        </w:numPr>
        <w:tabs>
          <w:tab w:val="clear" w:pos="927"/>
          <w:tab w:val="num" w:pos="675"/>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সাবধান</w:t>
      </w:r>
      <w:r w:rsidR="00FF49A7">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গিবত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পরনিন্দা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পরচর্চা</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ঝগড়া ও দুনিয়াবী ব্যাপারে অধিক কথাবার্তা বলা থেকে নিজেকে হেফাযত করতে হবে। বিশেষ করে এ পবিত্র ভূমির দাবি হচ্ছে</w:t>
      </w:r>
      <w:r w:rsidR="00482B14">
        <w:rPr>
          <w:rFonts w:ascii="Kalpurush" w:eastAsia="Nikosh" w:hAnsi="Kalpurush" w:cs="Kalpurush"/>
          <w:sz w:val="26"/>
          <w:szCs w:val="24"/>
          <w:cs/>
          <w:lang w:bidi="bn-BD"/>
        </w:rPr>
        <w:t xml:space="preserve"> যিকির</w:t>
      </w:r>
      <w:r w:rsidRPr="007D69C6">
        <w:rPr>
          <w:rFonts w:ascii="Kalpurush" w:eastAsia="Nikosh" w:hAnsi="Kalpurush" w:cs="Kalpurush"/>
          <w:sz w:val="26"/>
          <w:szCs w:val="24"/>
          <w:cs/>
          <w:lang w:bidi="bn-BD"/>
        </w:rPr>
        <w:t xml:space="preserve"> এবং দো‘আ</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তাই এখানে এ সমস্ত কাজে সময় নষ্ট করার মত গুনাহ আর হতে পারে না। </w:t>
      </w:r>
    </w:p>
    <w:p w:rsidR="005D45C4" w:rsidRPr="00CD1A64" w:rsidRDefault="00FF49A7" w:rsidP="006E1F2B">
      <w:pPr>
        <w:numPr>
          <w:ilvl w:val="0"/>
          <w:numId w:val="11"/>
        </w:numPr>
        <w:tabs>
          <w:tab w:val="clear" w:pos="927"/>
          <w:tab w:val="num" w:pos="675"/>
        </w:tabs>
        <w:bidi w:val="0"/>
        <w:spacing w:after="120" w:line="240" w:lineRule="auto"/>
        <w:ind w:left="0" w:firstLine="360"/>
        <w:jc w:val="lowKashida"/>
        <w:rPr>
          <w:rFonts w:ascii="NikoshBAN" w:eastAsia="NikoshBAN" w:hAnsi="NikoshBAN" w:cs="NikoshBAN"/>
          <w:sz w:val="26"/>
          <w:szCs w:val="24"/>
        </w:rPr>
      </w:pPr>
      <w:r>
        <w:rPr>
          <w:rFonts w:ascii="Kalpurush" w:eastAsia="Nikosh" w:hAnsi="Kalpurush" w:cs="Kalpurush"/>
          <w:sz w:val="26"/>
          <w:szCs w:val="24"/>
          <w:cs/>
          <w:lang w:bidi="bn-BD"/>
        </w:rPr>
        <w:lastRenderedPageBreak/>
        <w:t>সাবধান</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সাধারণ লোকদেরকে </w:t>
      </w:r>
      <w:r w:rsidR="006E1F2B">
        <w:rPr>
          <w:rFonts w:ascii="Kalpurush" w:eastAsia="Nikosh" w:hAnsi="Kalpurush" w:cs="Kalpurush" w:hint="cs"/>
          <w:sz w:val="26"/>
          <w:szCs w:val="24"/>
          <w:cs/>
          <w:lang w:bidi="bn-IN"/>
        </w:rPr>
        <w:t>দী</w:t>
      </w:r>
      <w:r w:rsidR="005D45C4" w:rsidRPr="007D69C6">
        <w:rPr>
          <w:rFonts w:ascii="Kalpurush" w:eastAsia="Nikosh" w:hAnsi="Kalpurush" w:cs="Kalpurush"/>
          <w:sz w:val="26"/>
          <w:szCs w:val="24"/>
          <w:cs/>
          <w:lang w:bidi="bn-BD"/>
        </w:rPr>
        <w:t>নি ব্যাপারে প্রশ্ন করা থেকে দূরে থাকতে হবে। প্রশ্ন করতে হবে</w:t>
      </w:r>
      <w:r w:rsidR="007D69C6">
        <w:rPr>
          <w:rFonts w:ascii="Kalpurush" w:eastAsia="Nikosh" w:hAnsi="Kalpurush" w:cs="Kalpurush"/>
          <w:sz w:val="26"/>
          <w:szCs w:val="24"/>
          <w:cs/>
          <w:lang w:bidi="bn-BD"/>
        </w:rPr>
        <w:t xml:space="preserve"> আলিম</w:t>
      </w:r>
      <w:r w:rsidR="005D45C4" w:rsidRPr="007D69C6">
        <w:rPr>
          <w:rFonts w:ascii="Kalpurush" w:eastAsia="Nikosh" w:hAnsi="Kalpurush" w:cs="Kalpurush"/>
          <w:sz w:val="26"/>
          <w:szCs w:val="24"/>
          <w:cs/>
          <w:lang w:bidi="bn-BD"/>
        </w:rPr>
        <w:t>দেরকে। মহান আল্লাহ</w:t>
      </w:r>
      <w:r w:rsidR="007D69C6">
        <w:rPr>
          <w:rFonts w:ascii="Kalpurush" w:eastAsia="Nikosh" w:hAnsi="Kalpurush" w:cs="Kalpurush"/>
          <w:sz w:val="26"/>
          <w:szCs w:val="24"/>
          <w:cs/>
          <w:lang w:bidi="bn-BD"/>
        </w:rPr>
        <w:t xml:space="preserve"> বলেন</w:t>
      </w:r>
      <w:r w:rsidR="007D69C6">
        <w:rPr>
          <w:rFonts w:ascii="Kalpurush" w:eastAsia="Nikosh" w:hAnsi="Kalpurush" w:cs="Kalpurush"/>
          <w:sz w:val="26"/>
          <w:szCs w:val="24"/>
          <w:lang w:bidi="bn-BD"/>
        </w:rPr>
        <w:t>,</w:t>
      </w:r>
      <w:r w:rsidR="005D45C4" w:rsidRPr="007D69C6">
        <w:rPr>
          <w:rFonts w:ascii="Kalpurush" w:eastAsia="Nikosh" w:hAnsi="Kalpurush" w:cs="Kalpurush"/>
          <w:sz w:val="26"/>
          <w:szCs w:val="24"/>
          <w:cs/>
          <w:lang w:bidi="bn-BD"/>
        </w:rPr>
        <w:t xml:space="preserve"> </w:t>
      </w:r>
      <w:r w:rsidR="00CB732F">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তোমরা যদি না জান তবে জ্ঞানীদেরকে জিজ্ঞেস কর।</w:t>
      </w:r>
      <w:r w:rsidR="00CB732F">
        <w:rPr>
          <w:rFonts w:ascii="Kalpurush" w:eastAsia="Nikosh" w:hAnsi="Kalpurush" w:cs="Kalpurush"/>
          <w:sz w:val="26"/>
          <w:szCs w:val="24"/>
          <w:cs/>
          <w:lang w:bidi="bn-BD"/>
        </w:rPr>
        <w:t>”</w:t>
      </w:r>
      <w:r w:rsidR="005D45C4" w:rsidRPr="00CB732F">
        <w:rPr>
          <w:rStyle w:val="FootnoteReference"/>
          <w:rFonts w:ascii="SutonnyMJ" w:hAnsi="SutonnyMJ" w:cs="KFGQPC Uthman Taha Naskh"/>
          <w:sz w:val="26"/>
          <w:szCs w:val="24"/>
        </w:rPr>
        <w:footnoteReference w:id="47"/>
      </w:r>
      <w:r w:rsidR="005D45C4" w:rsidRPr="007D69C6">
        <w:rPr>
          <w:rFonts w:ascii="Kalpurush" w:eastAsia="Nikosh" w:hAnsi="Kalpurush" w:cs="Kalpurush"/>
          <w:sz w:val="26"/>
          <w:szCs w:val="24"/>
          <w:cs/>
          <w:lang w:bidi="bn-BD"/>
        </w:rPr>
        <w:t xml:space="preserve"> </w:t>
      </w:r>
    </w:p>
    <w:p w:rsidR="005D45C4" w:rsidRPr="00CD1A64" w:rsidRDefault="00FF49A7" w:rsidP="0029676C">
      <w:pPr>
        <w:numPr>
          <w:ilvl w:val="0"/>
          <w:numId w:val="11"/>
        </w:numPr>
        <w:tabs>
          <w:tab w:val="clear" w:pos="927"/>
          <w:tab w:val="num" w:pos="675"/>
        </w:tabs>
        <w:bidi w:val="0"/>
        <w:spacing w:after="120" w:line="240" w:lineRule="auto"/>
        <w:ind w:left="0" w:firstLine="360"/>
        <w:jc w:val="lowKashida"/>
        <w:rPr>
          <w:rFonts w:ascii="NikoshBAN" w:eastAsia="NikoshBAN" w:hAnsi="NikoshBAN" w:cs="NikoshBAN"/>
          <w:sz w:val="26"/>
          <w:szCs w:val="24"/>
        </w:rPr>
      </w:pPr>
      <w:r>
        <w:rPr>
          <w:rFonts w:ascii="Kalpurush" w:eastAsia="Nikosh" w:hAnsi="Kalpurush" w:cs="Kalpurush"/>
          <w:sz w:val="26"/>
          <w:szCs w:val="24"/>
          <w:cs/>
          <w:lang w:bidi="bn-BD"/>
        </w:rPr>
        <w:t>সাবধান</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অপবিত্র অবস্থায় আল্লাহর ঘরের তাওয়াফ যেন না হয়। অনুরূপভাবে হায়েয</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 xml:space="preserve">নেফাস অবস্থায় মসজিদেও প্রবেশ করবেন না। এ ব্যাপারে লজ্জা যেন আপনাকে সঠিক পথে চলতে বাধা না হয়ে দাঁড়ায়। </w:t>
      </w:r>
    </w:p>
    <w:p w:rsidR="005D45C4" w:rsidRPr="00CD1A64" w:rsidRDefault="00FF49A7" w:rsidP="006E1F2B">
      <w:pPr>
        <w:numPr>
          <w:ilvl w:val="0"/>
          <w:numId w:val="11"/>
        </w:numPr>
        <w:tabs>
          <w:tab w:val="clear" w:pos="927"/>
          <w:tab w:val="num" w:pos="675"/>
        </w:tabs>
        <w:bidi w:val="0"/>
        <w:spacing w:after="120" w:line="240" w:lineRule="auto"/>
        <w:ind w:left="0" w:firstLine="360"/>
        <w:jc w:val="lowKashida"/>
        <w:rPr>
          <w:rFonts w:ascii="NikoshBAN" w:eastAsia="NikoshBAN" w:hAnsi="NikoshBAN" w:cs="NikoshBAN"/>
          <w:sz w:val="26"/>
          <w:szCs w:val="24"/>
        </w:rPr>
      </w:pPr>
      <w:r>
        <w:rPr>
          <w:rFonts w:ascii="Kalpurush" w:eastAsia="Nikosh" w:hAnsi="Kalpurush" w:cs="Kalpurush"/>
          <w:sz w:val="26"/>
          <w:szCs w:val="24"/>
          <w:cs/>
          <w:lang w:bidi="bn-BD"/>
        </w:rPr>
        <w:t>সাবধান</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যে সমস্ত কর্মকা</w:t>
      </w:r>
      <w:r w:rsidR="006E1F2B">
        <w:rPr>
          <w:rFonts w:ascii="Kalpurush" w:eastAsia="Nikosh" w:hAnsi="Kalpurush" w:cs="Kalpurush" w:hint="cs"/>
          <w:sz w:val="26"/>
          <w:szCs w:val="24"/>
          <w:cs/>
          <w:lang w:bidi="bn-IN"/>
        </w:rPr>
        <w:t>ণ্ডে</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উপকার নেই তা পরিত্যাগ করুন। অকারণে বাজারে বাজারে ঘোরা</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ফেরা ত্যাগ করুন। যদি যেতেও হয় খুব সামান্য সময়ের জন্য এবং নিজ মাহরামকে সাথে নিয়ে যান। </w:t>
      </w:r>
    </w:p>
    <w:p w:rsidR="005D45C4" w:rsidRPr="00CD1A64" w:rsidRDefault="005D45C4" w:rsidP="0029676C">
      <w:pPr>
        <w:numPr>
          <w:ilvl w:val="0"/>
          <w:numId w:val="11"/>
        </w:numPr>
        <w:tabs>
          <w:tab w:val="clear" w:pos="927"/>
          <w:tab w:val="num" w:pos="675"/>
        </w:tabs>
        <w:bidi w:val="0"/>
        <w:spacing w:after="120" w:line="240" w:lineRule="auto"/>
        <w:ind w:left="0" w:firstLine="360"/>
        <w:jc w:val="lowKashida"/>
        <w:rPr>
          <w:rFonts w:ascii="NikoshBAN" w:eastAsia="NikoshBAN" w:hAnsi="NikoshBAN" w:cs="NikoshBAN"/>
          <w:sz w:val="26"/>
          <w:szCs w:val="24"/>
        </w:rPr>
      </w:pPr>
      <w:r w:rsidRPr="007D69C6">
        <w:rPr>
          <w:rFonts w:ascii="Kalpurush" w:eastAsia="Nikosh" w:hAnsi="Kalpurush" w:cs="Kalpurush"/>
          <w:sz w:val="26"/>
          <w:szCs w:val="24"/>
          <w:cs/>
          <w:lang w:bidi="bn-BD"/>
        </w:rPr>
        <w:t>সাবধান: অপর মুসলিম বোনদের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 xml:space="preserve">অহংকার করে থাকবেন না। তাদের নিয়ে ঠাট্টা করা থেকে বিরত </w:t>
      </w:r>
      <w:r w:rsidRPr="007D69C6">
        <w:rPr>
          <w:rFonts w:ascii="Kalpurush" w:eastAsia="Nikosh" w:hAnsi="Kalpurush" w:cs="Kalpurush"/>
          <w:sz w:val="26"/>
          <w:szCs w:val="24"/>
          <w:cs/>
          <w:lang w:bidi="bn-BD"/>
        </w:rPr>
        <w:lastRenderedPageBreak/>
        <w:t xml:space="preserve">থাকুন। </w:t>
      </w:r>
      <w:r w:rsidR="00FF49A7">
        <w:rPr>
          <w:rFonts w:ascii="Kalpurush" w:eastAsia="Nikosh" w:hAnsi="Kalpurush" w:cs="Kalpurush" w:hint="cs"/>
          <w:sz w:val="26"/>
          <w:szCs w:val="24"/>
          <w:cs/>
          <w:lang w:bidi="bn-IN"/>
        </w:rPr>
        <w:t>দী</w:t>
      </w:r>
      <w:r w:rsidRPr="007D69C6">
        <w:rPr>
          <w:rFonts w:ascii="Kalpurush" w:eastAsia="Nikosh" w:hAnsi="Kalpurush" w:cs="Kalpurush"/>
          <w:sz w:val="26"/>
          <w:szCs w:val="24"/>
          <w:cs/>
          <w:lang w:bidi="bn-BD"/>
        </w:rPr>
        <w:t>নদার মুসলিম বোনদের</w:t>
      </w:r>
      <w:r w:rsidR="00A50F73">
        <w:rPr>
          <w:rFonts w:ascii="Kalpurush" w:eastAsia="Nikosh" w:hAnsi="Kalpurush" w:cs="Kalpurush"/>
          <w:sz w:val="26"/>
          <w:szCs w:val="24"/>
          <w:cs/>
          <w:lang w:bidi="bn-BD"/>
        </w:rPr>
        <w:t xml:space="preserve"> সাথী</w:t>
      </w:r>
      <w:r w:rsidRPr="007D69C6">
        <w:rPr>
          <w:rFonts w:ascii="Kalpurush" w:eastAsia="Nikosh" w:hAnsi="Kalpurush" w:cs="Kalpurush"/>
          <w:sz w:val="26"/>
          <w:szCs w:val="24"/>
          <w:cs/>
          <w:lang w:bidi="bn-BD"/>
        </w:rPr>
        <w:t xml:space="preserve"> হওয়ার চেষ্টা করুন। </w:t>
      </w:r>
    </w:p>
    <w:p w:rsidR="005D45C4" w:rsidRPr="00CD1A64" w:rsidRDefault="00FF49A7" w:rsidP="0029676C">
      <w:pPr>
        <w:numPr>
          <w:ilvl w:val="0"/>
          <w:numId w:val="11"/>
        </w:numPr>
        <w:tabs>
          <w:tab w:val="clear" w:pos="927"/>
          <w:tab w:val="num" w:pos="675"/>
        </w:tabs>
        <w:bidi w:val="0"/>
        <w:spacing w:after="120" w:line="240" w:lineRule="auto"/>
        <w:ind w:left="0" w:firstLine="360"/>
        <w:jc w:val="lowKashida"/>
        <w:rPr>
          <w:rFonts w:ascii="NikoshBAN" w:eastAsia="NikoshBAN" w:hAnsi="NikoshBAN" w:cs="NikoshBAN"/>
          <w:spacing w:val="-6"/>
          <w:sz w:val="26"/>
          <w:szCs w:val="24"/>
        </w:rPr>
      </w:pPr>
      <w:r>
        <w:rPr>
          <w:rFonts w:ascii="Kalpurush" w:eastAsia="Nikosh" w:hAnsi="Kalpurush" w:cs="Kalpurush"/>
          <w:spacing w:val="-6"/>
          <w:sz w:val="26"/>
          <w:szCs w:val="24"/>
          <w:cs/>
          <w:lang w:bidi="bn-BD"/>
        </w:rPr>
        <w:t>সাবধান</w:t>
      </w:r>
      <w:r>
        <w:rPr>
          <w:rFonts w:ascii="Kalpurush" w:eastAsia="Nikosh" w:hAnsi="Kalpurush" w:cs="Kalpurush" w:hint="cs"/>
          <w:spacing w:val="-6"/>
          <w:sz w:val="26"/>
          <w:szCs w:val="24"/>
          <w:cs/>
          <w:lang w:bidi="bn-IN"/>
        </w:rPr>
        <w:t>!</w:t>
      </w:r>
      <w:r w:rsidR="005D45C4" w:rsidRPr="007D69C6">
        <w:rPr>
          <w:rFonts w:ascii="Kalpurush" w:eastAsia="Nikosh" w:hAnsi="Kalpurush" w:cs="Kalpurush"/>
          <w:spacing w:val="-6"/>
          <w:sz w:val="26"/>
          <w:szCs w:val="24"/>
          <w:cs/>
          <w:lang w:bidi="bn-BD"/>
        </w:rPr>
        <w:t xml:space="preserve"> হজের সফর এমনিতেই কষ্টের সফর। এতে ধৈর্য ধরে রাখা একটি বিরাট গুণ। তাই অতি সামান্যতেই রাগান্বিত হওয়া</w:t>
      </w:r>
      <w:r w:rsidR="005D45C4" w:rsidRPr="007D69C6">
        <w:rPr>
          <w:rFonts w:ascii="Kalpurush" w:eastAsia="Nikosh" w:hAnsi="Kalpurush" w:cs="Kalpurush"/>
          <w:spacing w:val="-6"/>
          <w:sz w:val="26"/>
          <w:szCs w:val="24"/>
          <w:lang w:bidi="bn-BD"/>
        </w:rPr>
        <w:t xml:space="preserve">, </w:t>
      </w:r>
      <w:r w:rsidR="005D45C4" w:rsidRPr="007D69C6">
        <w:rPr>
          <w:rFonts w:ascii="Kalpurush" w:eastAsia="Nikosh" w:hAnsi="Kalpurush" w:cs="Kalpurush"/>
          <w:spacing w:val="-6"/>
          <w:sz w:val="26"/>
          <w:szCs w:val="24"/>
          <w:cs/>
          <w:lang w:bidi="bn-BD"/>
        </w:rPr>
        <w:t>বিরক্ত হওয়া</w:t>
      </w:r>
      <w:r w:rsidR="005D45C4" w:rsidRPr="007D69C6">
        <w:rPr>
          <w:rFonts w:ascii="Kalpurush" w:eastAsia="Nikosh" w:hAnsi="Kalpurush" w:cs="Kalpurush"/>
          <w:spacing w:val="-6"/>
          <w:sz w:val="26"/>
          <w:szCs w:val="24"/>
          <w:lang w:bidi="bn-BD"/>
        </w:rPr>
        <w:t xml:space="preserve">, </w:t>
      </w:r>
      <w:r w:rsidR="005D45C4" w:rsidRPr="007D69C6">
        <w:rPr>
          <w:rFonts w:ascii="Kalpurush" w:eastAsia="Nikosh" w:hAnsi="Kalpurush" w:cs="Kalpurush"/>
          <w:spacing w:val="-6"/>
          <w:sz w:val="26"/>
          <w:szCs w:val="24"/>
          <w:cs/>
          <w:lang w:bidi="bn-BD"/>
        </w:rPr>
        <w:t>অভিযোগ</w:t>
      </w:r>
      <w:r w:rsidR="007D69C6">
        <w:rPr>
          <w:rFonts w:ascii="Kalpurush" w:eastAsia="Nikosh" w:hAnsi="Kalpurush" w:cs="Kalpurush"/>
          <w:spacing w:val="-6"/>
          <w:sz w:val="26"/>
          <w:szCs w:val="24"/>
          <w:cs/>
          <w:lang w:bidi="bn-BD"/>
        </w:rPr>
        <w:t xml:space="preserve"> দেওয়া</w:t>
      </w:r>
      <w:r w:rsidR="005D45C4" w:rsidRPr="007D69C6">
        <w:rPr>
          <w:rFonts w:ascii="Kalpurush" w:eastAsia="Nikosh" w:hAnsi="Kalpurush" w:cs="Kalpurush"/>
          <w:spacing w:val="-6"/>
          <w:sz w:val="26"/>
          <w:szCs w:val="24"/>
          <w:cs/>
          <w:lang w:bidi="bn-BD"/>
        </w:rPr>
        <w:t xml:space="preserve"> থেকে নিজেকে সংযত রাখুন। আর মনে রাখুন</w:t>
      </w:r>
      <w:r w:rsidR="005D45C4" w:rsidRPr="007D69C6">
        <w:rPr>
          <w:rFonts w:ascii="Kalpurush" w:eastAsia="Nikosh" w:hAnsi="Kalpurush" w:cs="Kalpurush"/>
          <w:spacing w:val="-6"/>
          <w:sz w:val="26"/>
          <w:szCs w:val="24"/>
          <w:lang w:bidi="bn-BD"/>
        </w:rPr>
        <w:t xml:space="preserve">, </w:t>
      </w:r>
      <w:r w:rsidR="005D45C4" w:rsidRPr="007D69C6">
        <w:rPr>
          <w:rFonts w:ascii="Kalpurush" w:eastAsia="Nikosh" w:hAnsi="Kalpurush" w:cs="Kalpurush"/>
          <w:spacing w:val="-6"/>
          <w:sz w:val="26"/>
          <w:szCs w:val="24"/>
          <w:cs/>
          <w:lang w:bidi="bn-BD"/>
        </w:rPr>
        <w:t>হজের সফরে কষ্ট হবেই। কষ্টের কারণে সাওয়াব পাওয়া যাবে এবং গুনাহ মাফ হবে। তবে যদি ধৈর্য রাখতে না পারেন তবে তাতে</w:t>
      </w:r>
      <w:r w:rsidR="007D69C6">
        <w:rPr>
          <w:rFonts w:ascii="Kalpurush" w:eastAsia="Nikosh" w:hAnsi="Kalpurush" w:cs="Kalpurush"/>
          <w:spacing w:val="-6"/>
          <w:sz w:val="26"/>
          <w:szCs w:val="24"/>
          <w:cs/>
          <w:lang w:bidi="bn-BD"/>
        </w:rPr>
        <w:t xml:space="preserve">  গুনাহগার</w:t>
      </w:r>
      <w:r w:rsidR="007D69C6">
        <w:rPr>
          <w:rFonts w:ascii="Kalpurush" w:eastAsia="Nikosh" w:hAnsi="Kalpurush" w:cs="Kalpurush"/>
          <w:spacing w:val="-6"/>
          <w:sz w:val="26"/>
          <w:szCs w:val="24"/>
          <w:lang w:bidi="bn-BD"/>
        </w:rPr>
        <w:t>,</w:t>
      </w:r>
      <w:r w:rsidR="005D45C4" w:rsidRPr="007D69C6">
        <w:rPr>
          <w:rFonts w:ascii="Kalpurush" w:eastAsia="Nikosh" w:hAnsi="Kalpurush" w:cs="Kalpurush"/>
          <w:spacing w:val="-6"/>
          <w:sz w:val="26"/>
          <w:szCs w:val="24"/>
          <w:cs/>
          <w:lang w:bidi="bn-BD"/>
        </w:rPr>
        <w:t xml:space="preserve"> হতে পারেন। আয়েশা রাদিয়াল্লাহু ‘আনহা তার উমরাহর সফরে কষ্ট হচ্ছে জানালে রাসূলুল্লাহ সাল্লাল্লাহু আলাইহি ওয়াসাল্লাম বলেছেন: </w:t>
      </w:r>
      <w:r w:rsidR="00CB732F">
        <w:rPr>
          <w:rFonts w:ascii="Kalpurush" w:eastAsia="Nikosh" w:hAnsi="Kalpurush" w:cs="Kalpurush"/>
          <w:spacing w:val="-6"/>
          <w:sz w:val="26"/>
          <w:szCs w:val="24"/>
          <w:cs/>
          <w:lang w:bidi="bn-BD"/>
        </w:rPr>
        <w:t>“</w:t>
      </w:r>
      <w:r w:rsidR="005D45C4" w:rsidRPr="007D69C6">
        <w:rPr>
          <w:rFonts w:ascii="Kalpurush" w:eastAsia="Nikosh" w:hAnsi="Kalpurush" w:cs="Kalpurush"/>
          <w:spacing w:val="-6"/>
          <w:sz w:val="26"/>
          <w:szCs w:val="24"/>
          <w:cs/>
          <w:lang w:bidi="bn-BD"/>
        </w:rPr>
        <w:t>তোমার কষ্ট ও খরচ অনুপাতে তোমার সওয়াব রয়েছে</w:t>
      </w:r>
      <w:r w:rsidR="00CB732F">
        <w:rPr>
          <w:rFonts w:ascii="Kalpurush" w:eastAsia="Nikosh" w:hAnsi="Kalpurush" w:cs="Kalpurush"/>
          <w:spacing w:val="-6"/>
          <w:sz w:val="26"/>
          <w:szCs w:val="24"/>
          <w:cs/>
          <w:lang w:bidi="bn-BD"/>
        </w:rPr>
        <w:t>”</w:t>
      </w:r>
      <w:r w:rsidR="005D45C4" w:rsidRPr="007D69C6">
        <w:rPr>
          <w:rFonts w:ascii="Kalpurush" w:eastAsia="Nikosh" w:hAnsi="Kalpurush" w:cs="Kalpurush"/>
          <w:spacing w:val="-6"/>
          <w:sz w:val="26"/>
          <w:szCs w:val="24"/>
          <w:cs/>
          <w:lang w:bidi="hi-IN"/>
        </w:rPr>
        <w:t>।</w:t>
      </w:r>
      <w:r w:rsidR="005D45C4" w:rsidRPr="00CB732F">
        <w:rPr>
          <w:rStyle w:val="FootnoteReference"/>
          <w:rFonts w:ascii="SutonnyMJ" w:hAnsi="SutonnyMJ" w:cs="KFGQPC Uthman Taha Naskh"/>
          <w:spacing w:val="-6"/>
          <w:sz w:val="26"/>
          <w:szCs w:val="24"/>
        </w:rPr>
        <w:footnoteReference w:id="48"/>
      </w:r>
      <w:r w:rsidR="005D45C4" w:rsidRPr="007D69C6">
        <w:rPr>
          <w:rFonts w:ascii="Kalpurush" w:eastAsia="Nikosh" w:hAnsi="Kalpurush" w:cs="Kalpurush"/>
          <w:spacing w:val="-6"/>
          <w:sz w:val="26"/>
          <w:szCs w:val="24"/>
          <w:cs/>
          <w:lang w:bidi="bn-BD"/>
        </w:rPr>
        <w:t xml:space="preserve"> </w:t>
      </w:r>
    </w:p>
    <w:p w:rsidR="005D45C4" w:rsidRPr="00CD1A64" w:rsidRDefault="005D45C4" w:rsidP="0029676C">
      <w:pPr>
        <w:numPr>
          <w:ilvl w:val="0"/>
          <w:numId w:val="11"/>
        </w:numPr>
        <w:tabs>
          <w:tab w:val="clear" w:pos="927"/>
          <w:tab w:val="num" w:pos="675"/>
        </w:tabs>
        <w:bidi w:val="0"/>
        <w:spacing w:after="120" w:line="240" w:lineRule="auto"/>
        <w:ind w:left="0" w:firstLine="360"/>
        <w:jc w:val="lowKashida"/>
        <w:rPr>
          <w:rFonts w:ascii="NikoshBAN" w:eastAsia="NikoshBAN" w:hAnsi="NikoshBAN" w:cs="NikoshBAN"/>
          <w:spacing w:val="-6"/>
          <w:sz w:val="20"/>
          <w:szCs w:val="24"/>
        </w:rPr>
      </w:pPr>
      <w:r w:rsidRPr="007D69C6">
        <w:rPr>
          <w:rFonts w:ascii="Kalpurush" w:eastAsia="Nikosh" w:hAnsi="Kalpurush" w:cs="Kalpurush"/>
          <w:spacing w:val="-6"/>
          <w:sz w:val="26"/>
          <w:szCs w:val="24"/>
          <w:cs/>
          <w:lang w:bidi="bn-BD"/>
        </w:rPr>
        <w:t>রাসূলুল্লাহ সাল্লাল্লাহু আলাইহি ওয়াসাল্লাম অন্য</w:t>
      </w:r>
      <w:r w:rsidR="002C03ED" w:rsidRPr="007D69C6">
        <w:rPr>
          <w:rFonts w:ascii="Kalpurush" w:eastAsia="Nikosh" w:hAnsi="Kalpurush" w:cs="Kalpurush"/>
          <w:spacing w:val="-6"/>
          <w:sz w:val="26"/>
          <w:szCs w:val="24"/>
          <w:cs/>
          <w:lang w:bidi="bn-BD"/>
        </w:rPr>
        <w:t xml:space="preserve"> হাদীসে</w:t>
      </w:r>
      <w:r w:rsidRPr="007D69C6">
        <w:rPr>
          <w:rFonts w:ascii="Kalpurush" w:eastAsia="Nikosh" w:hAnsi="Kalpurush" w:cs="Kalpurush"/>
          <w:spacing w:val="-6"/>
          <w:sz w:val="26"/>
          <w:szCs w:val="24"/>
          <w:cs/>
          <w:lang w:bidi="bn-BD"/>
        </w:rPr>
        <w:t xml:space="preserve"> আরো বলেছেন: </w:t>
      </w:r>
      <w:r w:rsidR="00CB732F">
        <w:rPr>
          <w:rFonts w:ascii="Kalpurush" w:eastAsia="Nikosh" w:hAnsi="Kalpurush" w:cs="Kalpurush"/>
          <w:spacing w:val="-6"/>
          <w:sz w:val="26"/>
          <w:szCs w:val="24"/>
          <w:cs/>
          <w:lang w:bidi="bn-BD"/>
        </w:rPr>
        <w:t>“</w:t>
      </w:r>
      <w:r w:rsidRPr="007D69C6">
        <w:rPr>
          <w:rFonts w:ascii="Kalpurush" w:eastAsia="Nikosh" w:hAnsi="Kalpurush" w:cs="Kalpurush"/>
          <w:spacing w:val="-6"/>
          <w:sz w:val="26"/>
          <w:szCs w:val="24"/>
          <w:cs/>
          <w:lang w:bidi="bn-BD"/>
        </w:rPr>
        <w:t>মুসলিম</w:t>
      </w:r>
      <w:r w:rsidR="00955F06" w:rsidRPr="007D69C6">
        <w:rPr>
          <w:rFonts w:ascii="Kalpurush" w:eastAsia="Nikosh" w:hAnsi="Kalpurush" w:cs="Kalpurush"/>
          <w:spacing w:val="-6"/>
          <w:sz w:val="26"/>
          <w:szCs w:val="24"/>
          <w:cs/>
          <w:lang w:bidi="bn-BD"/>
        </w:rPr>
        <w:t xml:space="preserve"> কোনো </w:t>
      </w:r>
      <w:r w:rsidRPr="007D69C6">
        <w:rPr>
          <w:rFonts w:ascii="Kalpurush" w:eastAsia="Nikosh" w:hAnsi="Kalpurush" w:cs="Kalpurush"/>
          <w:spacing w:val="-6"/>
          <w:sz w:val="26"/>
          <w:szCs w:val="24"/>
          <w:cs/>
          <w:lang w:bidi="bn-BD"/>
        </w:rPr>
        <w:t>কষ্ট</w:t>
      </w:r>
      <w:r w:rsidRPr="007D69C6">
        <w:rPr>
          <w:rFonts w:ascii="Kalpurush" w:eastAsia="Nikosh" w:hAnsi="Kalpurush" w:cs="Kalpurush"/>
          <w:spacing w:val="-6"/>
          <w:sz w:val="26"/>
          <w:szCs w:val="24"/>
          <w:lang w:bidi="bn-BD"/>
        </w:rPr>
        <w:t xml:space="preserve">, </w:t>
      </w:r>
      <w:r w:rsidRPr="007D69C6">
        <w:rPr>
          <w:rFonts w:ascii="Kalpurush" w:eastAsia="Nikosh" w:hAnsi="Kalpurush" w:cs="Kalpurush"/>
          <w:spacing w:val="-6"/>
          <w:sz w:val="26"/>
          <w:szCs w:val="24"/>
          <w:cs/>
          <w:lang w:bidi="bn-BD"/>
        </w:rPr>
        <w:t>ব্যথা</w:t>
      </w:r>
      <w:r w:rsidRPr="007D69C6">
        <w:rPr>
          <w:rFonts w:ascii="Kalpurush" w:eastAsia="Nikosh" w:hAnsi="Kalpurush" w:cs="Kalpurush"/>
          <w:spacing w:val="-6"/>
          <w:sz w:val="26"/>
          <w:szCs w:val="24"/>
          <w:lang w:bidi="bn-BD"/>
        </w:rPr>
        <w:t xml:space="preserve">, </w:t>
      </w:r>
      <w:r w:rsidRPr="007D69C6">
        <w:rPr>
          <w:rFonts w:ascii="Kalpurush" w:eastAsia="Nikosh" w:hAnsi="Kalpurush" w:cs="Kalpurush"/>
          <w:spacing w:val="-6"/>
          <w:sz w:val="26"/>
          <w:szCs w:val="24"/>
          <w:cs/>
          <w:lang w:bidi="bn-BD"/>
        </w:rPr>
        <w:t>চিন্তা</w:t>
      </w:r>
      <w:r w:rsidRPr="007D69C6">
        <w:rPr>
          <w:rFonts w:ascii="Kalpurush" w:eastAsia="Nikosh" w:hAnsi="Kalpurush" w:cs="Kalpurush"/>
          <w:spacing w:val="-6"/>
          <w:sz w:val="26"/>
          <w:szCs w:val="24"/>
          <w:lang w:bidi="bn-BD"/>
        </w:rPr>
        <w:t xml:space="preserve">, </w:t>
      </w:r>
      <w:r w:rsidRPr="007D69C6">
        <w:rPr>
          <w:rFonts w:ascii="Kalpurush" w:eastAsia="Nikosh" w:hAnsi="Kalpurush" w:cs="Kalpurush"/>
          <w:spacing w:val="-6"/>
          <w:sz w:val="26"/>
          <w:szCs w:val="24"/>
          <w:cs/>
          <w:lang w:bidi="bn-BD"/>
        </w:rPr>
        <w:lastRenderedPageBreak/>
        <w:t>পেরেশান ইত্যাদি যাতেই নিপতিত হোক না কেন আল্লাহ এর দ্বারা তার গুনাহের কাফফারা করে থাকেন</w:t>
      </w:r>
      <w:r w:rsidR="00CB732F">
        <w:rPr>
          <w:rFonts w:ascii="Kalpurush" w:eastAsia="Nikosh" w:hAnsi="Kalpurush" w:cs="Kalpurush"/>
          <w:spacing w:val="-6"/>
          <w:sz w:val="26"/>
          <w:szCs w:val="24"/>
          <w:cs/>
          <w:lang w:bidi="bn-BD"/>
        </w:rPr>
        <w:t>”</w:t>
      </w:r>
      <w:r w:rsidRPr="007D69C6">
        <w:rPr>
          <w:rFonts w:ascii="Kalpurush" w:eastAsia="Nikosh" w:hAnsi="Kalpurush" w:cs="Kalpurush"/>
          <w:spacing w:val="-6"/>
          <w:sz w:val="26"/>
          <w:szCs w:val="24"/>
          <w:cs/>
          <w:lang w:bidi="hi-IN"/>
        </w:rPr>
        <w:t>।</w:t>
      </w:r>
      <w:r w:rsidRPr="00CB732F">
        <w:rPr>
          <w:rStyle w:val="FootnoteReference"/>
          <w:rFonts w:ascii="SutonnyMJ" w:hAnsi="SutonnyMJ" w:cs="KFGQPC Uthman Taha Naskh"/>
          <w:spacing w:val="-6"/>
          <w:sz w:val="26"/>
          <w:szCs w:val="24"/>
        </w:rPr>
        <w:footnoteReference w:id="49"/>
      </w:r>
      <w:r w:rsidRPr="007D69C6">
        <w:rPr>
          <w:rFonts w:ascii="Kalpurush" w:eastAsia="Nikosh" w:hAnsi="Kalpurush" w:cs="Kalpurush"/>
          <w:spacing w:val="-6"/>
          <w:sz w:val="26"/>
          <w:szCs w:val="24"/>
          <w:cs/>
          <w:lang w:bidi="bn-BD"/>
        </w:rPr>
        <w:t xml:space="preserve"> </w:t>
      </w:r>
    </w:p>
    <w:p w:rsidR="005D45C4" w:rsidRPr="00A50F73" w:rsidRDefault="00FF49A7" w:rsidP="0029676C">
      <w:pPr>
        <w:numPr>
          <w:ilvl w:val="0"/>
          <w:numId w:val="11"/>
        </w:numPr>
        <w:tabs>
          <w:tab w:val="clear" w:pos="927"/>
          <w:tab w:val="num" w:pos="675"/>
        </w:tabs>
        <w:bidi w:val="0"/>
        <w:spacing w:after="120" w:line="240" w:lineRule="auto"/>
        <w:ind w:left="0" w:firstLine="360"/>
        <w:jc w:val="lowKashida"/>
        <w:rPr>
          <w:rFonts w:ascii="NikoshBAN" w:eastAsia="NikoshBAN" w:hAnsi="NikoshBAN" w:cs="NikoshBAN"/>
          <w:sz w:val="26"/>
          <w:szCs w:val="24"/>
        </w:rPr>
      </w:pPr>
      <w:r>
        <w:rPr>
          <w:rFonts w:ascii="Kalpurush" w:eastAsia="Nikosh" w:hAnsi="Kalpurush" w:cs="Kalpurush"/>
          <w:sz w:val="26"/>
          <w:szCs w:val="24"/>
          <w:cs/>
          <w:lang w:bidi="bn-BD"/>
        </w:rPr>
        <w:t>সাবধান</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 নিজের নেক আমলের ব্যাপারে খুব বেশি আশাবাদী হয়ে গর্ববোধ করবেন না। তাছাড়া লোক দেখানো বা লোকরা জানতে পারুক এমন প্রবণতা যেন আপনার মনে না থাকে। কেননা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সামান্য লোক দেখানোর প্রবণতাও ছোট</w:t>
      </w:r>
      <w:r w:rsidR="007D69C6">
        <w:rPr>
          <w:rFonts w:ascii="Kalpurush" w:eastAsia="Nikosh" w:hAnsi="Kalpurush" w:cs="Kalpurush"/>
          <w:sz w:val="26"/>
          <w:szCs w:val="24"/>
          <w:cs/>
          <w:lang w:bidi="bn-BD"/>
        </w:rPr>
        <w:t xml:space="preserve"> শির্ক</w:t>
      </w:r>
      <w:r w:rsidR="005D45C4" w:rsidRPr="00155CF7">
        <w:rPr>
          <w:rFonts w:ascii="Kalpurush" w:eastAsia="Nikosh" w:hAnsi="Kalpurush" w:cs="SolaimanLipi"/>
          <w:sz w:val="26"/>
          <w:szCs w:val="24"/>
          <w:cs/>
          <w:lang w:bidi="hi-IN"/>
        </w:rPr>
        <w:t xml:space="preserve">। </w:t>
      </w:r>
      <w:r w:rsidR="005D45C4" w:rsidRPr="00CB732F">
        <w:rPr>
          <w:rFonts w:ascii="Kalpurush" w:eastAsia="Nikosh" w:hAnsi="Kalpurush" w:cs="Kalpurush"/>
          <w:sz w:val="26"/>
          <w:szCs w:val="24"/>
          <w:cs/>
          <w:lang w:bidi="bn-IN"/>
        </w:rPr>
        <w:t xml:space="preserve">যা অপরাপর কবিরা গুনাহ থেকে বড় ধরনের গুনাহ। যারা এ ধরনের কাজ করে হা শরের মাঠে তাদের বলা হবে </w:t>
      </w:r>
      <w:r w:rsidR="00CB732F">
        <w:rPr>
          <w:rFonts w:ascii="Kalpurush" w:eastAsia="Nikosh" w:hAnsi="Kalpurush" w:cs="Kalpurush"/>
          <w:sz w:val="26"/>
          <w:szCs w:val="24"/>
          <w:cs/>
          <w:lang w:bidi="bn-BD"/>
        </w:rPr>
        <w:t>“</w:t>
      </w:r>
      <w:r w:rsidR="005D45C4" w:rsidRPr="007D69C6">
        <w:rPr>
          <w:rFonts w:ascii="Kalpurush" w:eastAsia="Nikosh" w:hAnsi="Kalpurush" w:cs="Kalpurush"/>
          <w:sz w:val="26"/>
          <w:szCs w:val="24"/>
          <w:cs/>
          <w:lang w:bidi="bn-BD"/>
        </w:rPr>
        <w:t>যাদেরকে তোমরা দুনিয়ায় দেখানোর জন্য কাজ করেছিলে তাদের কাছে যাও এবং দেখ সেখানে তোমাদের</w:t>
      </w:r>
      <w:r w:rsidR="002C03ED" w:rsidRPr="007D69C6">
        <w:rPr>
          <w:rFonts w:ascii="Kalpurush" w:eastAsia="Nikosh" w:hAnsi="Kalpurush" w:cs="Kalpurush"/>
          <w:sz w:val="26"/>
          <w:szCs w:val="24"/>
          <w:cs/>
          <w:lang w:bidi="bn-BD"/>
        </w:rPr>
        <w:t xml:space="preserve"> কর্মকাণ্ডের</w:t>
      </w:r>
      <w:r w:rsidR="005D45C4" w:rsidRPr="007D69C6">
        <w:rPr>
          <w:rFonts w:ascii="Kalpurush" w:eastAsia="Nikosh" w:hAnsi="Kalpurush" w:cs="Kalpurush"/>
          <w:sz w:val="26"/>
          <w:szCs w:val="24"/>
          <w:cs/>
          <w:lang w:bidi="bn-BD"/>
        </w:rPr>
        <w:t xml:space="preserve"> প্রতিদান পাও কি না</w:t>
      </w:r>
      <w:r w:rsidR="005D45C4" w:rsidRPr="007D69C6">
        <w:rPr>
          <w:rFonts w:ascii="Kalpurush" w:eastAsia="Nikosh" w:hAnsi="Kalpurush" w:cs="Kalpurush"/>
          <w:sz w:val="26"/>
          <w:szCs w:val="24"/>
          <w:lang w:bidi="bn-BD"/>
        </w:rPr>
        <w:t>?</w:t>
      </w:r>
      <w:r w:rsidR="00CB732F">
        <w:rPr>
          <w:rFonts w:ascii="Kalpurush" w:eastAsia="Nikosh" w:hAnsi="Kalpurush" w:cs="Kalpurush"/>
          <w:sz w:val="26"/>
          <w:szCs w:val="24"/>
          <w:lang w:bidi="bn-BD"/>
        </w:rPr>
        <w:t>”</w:t>
      </w:r>
      <w:r w:rsidR="005D45C4" w:rsidRPr="00CB732F">
        <w:rPr>
          <w:rStyle w:val="FootnoteReference"/>
          <w:rFonts w:ascii="SutonnyMJ" w:hAnsi="SutonnyMJ" w:cs="KFGQPC Uthman Taha Naskh"/>
          <w:sz w:val="26"/>
          <w:szCs w:val="24"/>
        </w:rPr>
        <w:footnoteReference w:id="50"/>
      </w:r>
      <w:r w:rsidR="005D45C4"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b/>
          <w:bCs/>
          <w:sz w:val="26"/>
          <w:szCs w:val="24"/>
          <w:cs/>
          <w:lang w:bidi="bn-BD"/>
        </w:rPr>
        <w:t>মহিলা হাজীসাহেবা ও মদিনা শরীফের যিয়ারত</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(১) মসজিদে নববীর যিয়ারত এবং তাতে</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আদায়ের উদ্দেশ্যে যেকোনো সময় আপনার জন্য মদিনায় </w:t>
      </w:r>
      <w:r w:rsidRPr="007D69C6">
        <w:rPr>
          <w:rFonts w:ascii="Kalpurush" w:eastAsia="Nikosh" w:hAnsi="Kalpurush" w:cs="Kalpurush"/>
          <w:sz w:val="26"/>
          <w:szCs w:val="24"/>
          <w:cs/>
          <w:lang w:bidi="bn-BD"/>
        </w:rPr>
        <w:lastRenderedPageBreak/>
        <w:t>যাত্রা করা সুন্নাত। কারণ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মসজিদে নববীতে এক ওয়াক্ত</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আদায় 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মসজিদে হারাম ছাড়া অন্য 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মসজিদে হাজার ওয়াক্ত</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আদায় করা অপেক্ষা শ্রেয়।</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(২) মসজিদে নববীর যিয়ারতের জন্য </w:t>
      </w:r>
      <w:r w:rsidR="002C03ED" w:rsidRPr="007D69C6">
        <w:rPr>
          <w:rFonts w:ascii="Kalpurush" w:eastAsia="Nikosh" w:hAnsi="Kalpurush" w:cs="Kalpurush"/>
          <w:sz w:val="26"/>
          <w:szCs w:val="24"/>
          <w:cs/>
          <w:lang w:bidi="bn-BD"/>
        </w:rPr>
        <w:t xml:space="preserve">ইহরাম </w:t>
      </w:r>
      <w:r w:rsidRPr="007D69C6">
        <w:rPr>
          <w:rFonts w:ascii="Kalpurush" w:eastAsia="Nikosh" w:hAnsi="Kalpurush" w:cs="Kalpurush"/>
          <w:sz w:val="26"/>
          <w:szCs w:val="24"/>
          <w:cs/>
          <w:lang w:bidi="bn-BD"/>
        </w:rPr>
        <w:t>বাঁধা বা তালবিয়া পড়ার</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প্রয়োজন নেই। মসজিদে নববীর যিয়ারতের সঙ্গে হজের</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রকম সম্পর্ক নেই।</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(৩) মসজিদে নববীতে প্রবেশের সময় প্রথম ডান পা রাখবেন এবং বিসমিল্লাহ বলে নবী সাল্লাল্লাহু আলাইহে ওয়াসাল্লামের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দরুদ পাঠ করবেন। আর আল্লাহর নিকট এ প্রার্থনা করবেন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তিনি যেন তাঁর রহমতের দ্বারসমূহ আপনার জন্য উন্মুক্ত করে দেন। এরপর নিম্নোক্ত দো‘আ পড়বেন:</w:t>
      </w:r>
    </w:p>
    <w:p w:rsidR="005D45C4" w:rsidRPr="006E1F2B" w:rsidRDefault="006E1F2B" w:rsidP="0029676C">
      <w:pPr>
        <w:spacing w:after="120" w:line="240" w:lineRule="auto"/>
        <w:jc w:val="lowKashida"/>
        <w:rPr>
          <w:rFonts w:ascii="Times New Roman" w:eastAsia="Times New Roman" w:hAnsi="Times New Roman" w:cs="KFGQPC Uthman Taha Naskh"/>
          <w:color w:val="333399"/>
          <w:sz w:val="26"/>
          <w:szCs w:val="24"/>
          <w:rtl/>
          <w:lang w:eastAsia="ar-SA"/>
        </w:rPr>
      </w:pPr>
      <w:r w:rsidRPr="006E1F2B">
        <w:rPr>
          <w:rFonts w:ascii="Kalpurush" w:eastAsia="Nikosh" w:hAnsi="Kalpurush" w:cs="KFGQPC Uthman Taha Naskh" w:hint="cs"/>
          <w:color w:val="333399"/>
          <w:sz w:val="26"/>
          <w:szCs w:val="24"/>
          <w:rtl/>
          <w:lang w:eastAsia="ar-SA"/>
        </w:rPr>
        <w:t>«</w:t>
      </w:r>
      <w:r w:rsidR="005D45C4" w:rsidRPr="006E1F2B">
        <w:rPr>
          <w:rFonts w:ascii="Kalpurush" w:eastAsia="Nikosh" w:hAnsi="Kalpurush" w:cs="KFGQPC Uthman Taha Naskh" w:hint="cs"/>
          <w:color w:val="333399"/>
          <w:sz w:val="26"/>
          <w:szCs w:val="24"/>
          <w:rtl/>
          <w:lang w:eastAsia="ar-SA"/>
        </w:rPr>
        <w:t>أَعُوْذُ بِاللهِ الْعَظِيْمِ وَوَجْهِهِِ الْكَرِِيْمِِ وَسُلْطَانِهِ الْقَدِيْمِِ مِنَ الشَّيْطَانِِ الرَّجِيْمِِ ، اللّهُمَّ افْتَحْ لِيْ أَبْوَابَ رَحْمَتِكَ</w:t>
      </w:r>
      <w:r w:rsidRPr="006E1F2B">
        <w:rPr>
          <w:rFonts w:ascii="Kalpurush" w:eastAsia="Nikosh" w:hAnsi="Kalpurush" w:cs="KFGQPC Uthman Taha Naskh" w:hint="cs"/>
          <w:color w:val="333399"/>
          <w:sz w:val="26"/>
          <w:szCs w:val="24"/>
          <w:rtl/>
          <w:lang w:eastAsia="ar-SA"/>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অর্থাৎ বিতাড়িত শয়তানের প্ররোচনা হতে মহান আল্লাহ</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সম্মানিত সত্তা ও প্রাচীন বাদশাহির নিকট আশ্রয় প্রার্থনা করছি। হে আল্লাহ! তুমি আমার জন্য তোমার রহমতের দ্বারসমূহ উন্মুক্ত করে দাও।</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এ দো‘আ 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মসজিদে প্রবেশের সময়ও পাঠ করা যায়।</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মসজিদে প্রবেশ করেই তাহিয়্যাতুল মসজিদের দু’রাকাত</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পড়বেন।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(৫) তারপর যখন মহিলাগণ ‘রাওদাহ’ নামক জান্নাতের বাগানে য</w:t>
      </w:r>
      <w:r w:rsidR="00A50F73">
        <w:rPr>
          <w:rFonts w:ascii="Kalpurush" w:eastAsia="Nikosh" w:hAnsi="Kalpurush" w:cs="Kalpurush"/>
          <w:sz w:val="26"/>
          <w:szCs w:val="24"/>
          <w:cs/>
          <w:lang w:bidi="bn-BD"/>
        </w:rPr>
        <w:t>াবেন তখন নবী সাল্লাল্লাহু আলাইহ</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ওয়াসাল্লামের উদ্দেশ্যে দ</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রুদ ও সালাম পেশ করতে পারেন।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(৬) পবিত্রতা অর্জন করত</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মসজিদে কোবা যিয়ারত করে সেখানে</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পড়া আপনার জন্য সুন্নাত। কেননা নবী সাল্লাল্লাহু আলাইহে ওয়াসাল্লাম নিজে তা করেছেন এবং অন্যদেরকেও উদ্বুদ্ধ করেছেন।</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উ</w:t>
      </w:r>
      <w:r w:rsidR="00A50F73">
        <w:rPr>
          <w:rFonts w:ascii="Kalpurush" w:eastAsia="Nikosh" w:hAnsi="Kalpurush" w:cs="Kalpurush"/>
          <w:sz w:val="26"/>
          <w:szCs w:val="24"/>
          <w:cs/>
          <w:lang w:bidi="bn-BD"/>
        </w:rPr>
        <w:t>ল্ল</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খিত স্থানগুলো ছাড়া মদিনার আর</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মসজিদ বা অন্য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জায়গা যিয়ারত করা </w:t>
      </w:r>
      <w:r w:rsidR="002C03ED" w:rsidRPr="007D69C6">
        <w:rPr>
          <w:rFonts w:ascii="Kalpurush" w:eastAsia="Nikosh" w:hAnsi="Kalpurush" w:cs="Kalpurush"/>
          <w:sz w:val="26"/>
          <w:szCs w:val="24"/>
          <w:cs/>
          <w:lang w:bidi="bn-BD"/>
        </w:rPr>
        <w:t xml:space="preserve">শরী‘আত </w:t>
      </w:r>
      <w:r w:rsidRPr="007D69C6">
        <w:rPr>
          <w:rFonts w:ascii="Kalpurush" w:eastAsia="Nikosh" w:hAnsi="Kalpurush" w:cs="Kalpurush"/>
          <w:sz w:val="26"/>
          <w:szCs w:val="24"/>
          <w:cs/>
          <w:lang w:bidi="bn-BD"/>
        </w:rPr>
        <w:t>সম্মত নয়। অতএব</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বিনা কারণে নিজেকে কষ্ট</w:t>
      </w:r>
      <w:r w:rsidR="007D69C6">
        <w:rPr>
          <w:rFonts w:ascii="Kalpurush" w:eastAsia="Nikosh" w:hAnsi="Kalpurush" w:cs="Kalpurush"/>
          <w:sz w:val="26"/>
          <w:szCs w:val="24"/>
          <w:cs/>
          <w:lang w:bidi="bn-BD"/>
        </w:rPr>
        <w:t xml:space="preserve"> দেওয়া</w:t>
      </w:r>
      <w:r w:rsidRPr="007D69C6">
        <w:rPr>
          <w:rFonts w:ascii="Kalpurush" w:eastAsia="Nikosh" w:hAnsi="Kalpurush" w:cs="Kalpurush"/>
          <w:sz w:val="26"/>
          <w:szCs w:val="24"/>
          <w:cs/>
          <w:lang w:bidi="bn-BD"/>
        </w:rPr>
        <w:t xml:space="preserve"> ও নিজের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এমন বোঝা চাপিয়ে</w:t>
      </w:r>
      <w:r w:rsidR="007D69C6">
        <w:rPr>
          <w:rFonts w:ascii="Kalpurush" w:eastAsia="Nikosh" w:hAnsi="Kalpurush" w:cs="Kalpurush"/>
          <w:sz w:val="26"/>
          <w:szCs w:val="24"/>
          <w:cs/>
          <w:lang w:bidi="bn-BD"/>
        </w:rPr>
        <w:t xml:space="preserve"> নেওয়া </w:t>
      </w:r>
      <w:r w:rsidRPr="007D69C6">
        <w:rPr>
          <w:rFonts w:ascii="Kalpurush" w:eastAsia="Nikosh" w:hAnsi="Kalpurush" w:cs="Kalpurush"/>
          <w:sz w:val="26"/>
          <w:szCs w:val="24"/>
          <w:cs/>
          <w:lang w:bidi="bn-BD"/>
        </w:rPr>
        <w:t>যাতে কোনই সাওয়াব নেই</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বরং উল্টো পাপের সম্ভাবনা রয়েছে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এমন কাজ করা কারো</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নয়। আল্লাহ তা’লা আমাদের সবাইকে এগুলো মেনে চলার তাওফীক দান করুন।</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rPr>
      </w:pPr>
      <w:r w:rsidRPr="007D69C6">
        <w:rPr>
          <w:rFonts w:ascii="Kalpurush" w:eastAsia="Nikosh" w:hAnsi="Kalpurush" w:cs="Kalpurush"/>
          <w:b/>
          <w:bCs/>
          <w:sz w:val="26"/>
          <w:szCs w:val="24"/>
          <w:cs/>
          <w:lang w:bidi="bn-BD"/>
        </w:rPr>
        <w:t>আল্লাহর দরবারে কবুল না হওয়ার ভয় থাকা</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 xml:space="preserve">প্রিয় বোন!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মহান আল্লাহ আপনাকে এ হজ আদায়ের মত গুরুত্বপূর্ণ কাজের জন্য কবুল করেছেন এবং তাওফীক দিয়েছেন আর আপনাকে হজের সফরে এ পবিত্র ভূমিতে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উত্তম দিনগুলোতে</w:t>
      </w:r>
      <w:r w:rsidR="00482B14">
        <w:rPr>
          <w:rFonts w:ascii="Kalpurush" w:eastAsia="Nikosh" w:hAnsi="Kalpurush" w:cs="Kalpurush"/>
          <w:sz w:val="26"/>
          <w:szCs w:val="24"/>
          <w:cs/>
          <w:lang w:bidi="bn-BD"/>
        </w:rPr>
        <w:t xml:space="preserve"> যিকির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দো‘আ করার মত</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সৌভাগ্যের অধিকারী করেছে এটাই তো একটি বিরাট নেয়ামত। এ নেয়ামতের কথা স্মরণ করে অন্য ধরনের ভয়ও আপনার মনে আসা</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আর তা হলো</w:t>
      </w:r>
      <w:r w:rsidR="00A50F73">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আমার আমলগুলো কি আল্লাহর দরবারে কবুল হয়েছে</w:t>
      </w:r>
      <w:r w:rsidRPr="007D69C6">
        <w:rPr>
          <w:rFonts w:ascii="Kalpurush" w:eastAsia="Nikosh" w:hAnsi="Kalpurush" w:cs="Kalpurush"/>
          <w:sz w:val="26"/>
          <w:szCs w:val="24"/>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কত মানুষ এমনও আছে যারা হজ থেকে শুধু কষ্ট ও মুসিবতই কুড়িয়েছে। তাদের অনেক আবার এমনও আছে তারা যখন বলেছে</w:t>
      </w:r>
      <w:r w:rsidRPr="007D69C6">
        <w:rPr>
          <w:rFonts w:ascii="Kalpurush" w:eastAsia="Nikosh" w:hAnsi="Kalpurush" w:cs="Kalpurush"/>
          <w:sz w:val="26"/>
          <w:szCs w:val="24"/>
          <w:lang w:bidi="bn-BD"/>
        </w:rPr>
        <w:t xml:space="preserve">, </w:t>
      </w:r>
      <w:r w:rsidR="00CB732F">
        <w:rPr>
          <w:rFonts w:ascii="Kalpurush" w:eastAsia="Nikosh" w:hAnsi="Kalpurush" w:cs="Kalpurush"/>
          <w:sz w:val="26"/>
          <w:szCs w:val="24"/>
          <w:lang w:bidi="bn-BD"/>
        </w:rPr>
        <w:t>“</w:t>
      </w:r>
      <w:r w:rsidRPr="007D69C6">
        <w:rPr>
          <w:rFonts w:ascii="Kalpurush" w:eastAsia="Nikosh" w:hAnsi="Kalpurush" w:cs="Kalpurush"/>
          <w:sz w:val="26"/>
          <w:szCs w:val="24"/>
          <w:cs/>
          <w:lang w:bidi="bn-BD"/>
        </w:rPr>
        <w:t>লাব</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বাইকা আল্লাহুম্মা লাব</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বাইক</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হে আল্লাহ! আমি আপনার দরবারে</w:t>
      </w:r>
      <w:r w:rsidR="00482B14">
        <w:rPr>
          <w:rFonts w:ascii="Kalpurush" w:eastAsia="Nikosh" w:hAnsi="Kalpurush" w:cs="Kalpurush"/>
          <w:sz w:val="26"/>
          <w:szCs w:val="24"/>
          <w:cs/>
          <w:lang w:bidi="bn-BD"/>
        </w:rPr>
        <w:t xml:space="preserve"> হাযির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তখন তাকে বলা হয়েছে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না তোমার হাজিরা গ্রহণ করা হয়নি। তোমার হজ সওয়াবের পরিবর্তে গুনাহের জন্ম দিয়েছে।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এ</w:t>
      </w:r>
      <w:r w:rsidR="00A50F73">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জন্য সালফে সালেহীন সব সময় নেক আমল করার ব্যাপারে সচেষ্ট থাকতেন। আমল করার পর তাদের ভয় হতো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আমলটি আল্লাহর দরবারে কবুল হয়েছে কি 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আলী রাদিয়াল্লাহু ‘আনহু বলতেন: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তোমরা নেক কাজ করার চেয়ে কাজটি কবুল হয়েছে কি না এ দিকে বেশি গুরুত্ব দাও</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তোমরা কি শোন না মহান আল্লাহর কথা</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তিনি বলেছেন: </w:t>
      </w:r>
      <w:r w:rsidR="00CB732F">
        <w:rPr>
          <w:rFonts w:ascii="Kalpurush" w:eastAsia="Nikosh" w:hAnsi="Kalpurush" w:cs="Kalpurush"/>
          <w:sz w:val="26"/>
          <w:szCs w:val="24"/>
          <w:cs/>
          <w:lang w:bidi="bn-BD"/>
        </w:rPr>
        <w:t>“</w:t>
      </w:r>
      <w:r w:rsidRPr="007D69C6">
        <w:rPr>
          <w:rFonts w:ascii="Kalpurush" w:eastAsia="Nikosh" w:hAnsi="Kalpurush" w:cs="Kalpurush"/>
          <w:sz w:val="26"/>
          <w:szCs w:val="24"/>
          <w:cs/>
          <w:lang w:bidi="bn-BD"/>
        </w:rPr>
        <w:t>আল্লাহ তো</w:t>
      </w:r>
      <w:r w:rsidR="007D69C6">
        <w:rPr>
          <w:rFonts w:ascii="Kalpurush" w:eastAsia="Nikosh" w:hAnsi="Kalpurush" w:cs="Kalpurush"/>
          <w:sz w:val="26"/>
          <w:szCs w:val="24"/>
          <w:cs/>
          <w:lang w:bidi="bn-BD"/>
        </w:rPr>
        <w:t xml:space="preserve"> কেবল </w:t>
      </w:r>
      <w:r w:rsidRPr="007D69C6">
        <w:rPr>
          <w:rFonts w:ascii="Kalpurush" w:eastAsia="Nikosh" w:hAnsi="Kalpurush" w:cs="Kalpurush"/>
          <w:sz w:val="26"/>
          <w:szCs w:val="24"/>
          <w:cs/>
          <w:lang w:bidi="bn-BD"/>
        </w:rPr>
        <w:t>মুত্তাকীদের থেকে কবুল করে থাকেন।</w:t>
      </w:r>
      <w:r w:rsidR="00CB732F">
        <w:rPr>
          <w:rFonts w:ascii="Kalpurush" w:eastAsia="Nikosh" w:hAnsi="Kalpurush" w:cs="Kalpurush"/>
          <w:sz w:val="26"/>
          <w:szCs w:val="24"/>
          <w:cs/>
          <w:lang w:bidi="bn-BD"/>
        </w:rPr>
        <w:t>”</w:t>
      </w:r>
      <w:r w:rsidRPr="00CB732F">
        <w:rPr>
          <w:rStyle w:val="FootnoteReference"/>
          <w:rFonts w:ascii="SutonnyMJ" w:hAnsi="SutonnyMJ" w:cs="KFGQPC Uthman Taha Naskh"/>
          <w:sz w:val="26"/>
          <w:szCs w:val="24"/>
        </w:rPr>
        <w:footnoteReference w:id="51"/>
      </w:r>
      <w:r w:rsidRPr="007D69C6">
        <w:rPr>
          <w:rFonts w:ascii="Kalpurush" w:eastAsia="Nikosh" w:hAnsi="Kalpurush" w:cs="Kalpurush"/>
          <w:sz w:val="26"/>
          <w:szCs w:val="24"/>
          <w:cs/>
          <w:lang w:bidi="bn-BD"/>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lastRenderedPageBreak/>
        <w:t xml:space="preserve">প্রিয় বোন!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rPr>
      </w:pPr>
      <w:r w:rsidRPr="007D69C6">
        <w:rPr>
          <w:rFonts w:ascii="Kalpurush" w:eastAsia="Nikosh" w:hAnsi="Kalpurush" w:cs="Kalpurush"/>
          <w:sz w:val="26"/>
          <w:szCs w:val="24"/>
          <w:cs/>
          <w:lang w:bidi="bn-BD"/>
        </w:rPr>
        <w:t>আল্লাহর নিকট</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 xml:space="preserve">আমল কবুল হওয়ার বড় প্রমাণ হলো: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যাবতীয় গুনাহের কাজ থেকে খা</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টি তাওবাহ করার তাওফীক হওয়া এবং ভবিষ্যতে আল্লাহর</w:t>
      </w:r>
      <w:r w:rsidR="00A50F73">
        <w:rPr>
          <w:rFonts w:ascii="Kalpurush" w:eastAsia="Nikosh" w:hAnsi="Kalpurush" w:cs="Kalpurush"/>
          <w:sz w:val="26"/>
          <w:szCs w:val="24"/>
          <w:cs/>
          <w:lang w:bidi="bn-BD"/>
        </w:rPr>
        <w:t xml:space="preserve"> দীন</w:t>
      </w:r>
      <w:r w:rsidRPr="007D69C6">
        <w:rPr>
          <w:rFonts w:ascii="Kalpurush" w:eastAsia="Nikosh" w:hAnsi="Kalpurush" w:cs="Kalpurush"/>
          <w:sz w:val="26"/>
          <w:szCs w:val="24"/>
          <w:cs/>
          <w:lang w:bidi="bn-BD"/>
        </w:rPr>
        <w:t xml:space="preserve"> ও রাসূলের আনুগত্যের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দৃঢ় থাকতে পারা। গুনাহ করার পর সৎকাজ করা কতই না উত্তম তার থেকে উত্তম হলো সৎকাজের পর সৎকাজ করতে সক্ষম হওয়া এবং এর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দৃঢ় থাকা। অপরদিকে সবচেকে দুঃখ ও দুর্ভাগ্যজনক কাজ হলো</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সৎ</w:t>
      </w:r>
      <w:r w:rsidR="00A50F73">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কাজের পর অসৎ কাজের মাধ্যমে সে সৎকাজকে নিশ্চি</w:t>
      </w:r>
      <w:r w:rsidRPr="009D3B32">
        <w:rPr>
          <w:rFonts w:ascii="Arial" w:eastAsia="Nikosh" w:hAnsi="Arial" w:cs="Arial" w:hint="cs"/>
          <w:sz w:val="26"/>
          <w:szCs w:val="24"/>
          <w:cs/>
          <w:lang w:bidi="bn-BD"/>
        </w:rPr>
        <w:t>‎</w:t>
      </w:r>
      <w:r w:rsidRPr="007D69C6">
        <w:rPr>
          <w:rFonts w:ascii="Kalpurush" w:eastAsia="Nikosh" w:hAnsi="Kalpurush" w:cs="Kalpurush"/>
          <w:sz w:val="26"/>
          <w:szCs w:val="24"/>
          <w:cs/>
          <w:lang w:bidi="bn-BD"/>
        </w:rPr>
        <w:t>হ্ন</w:t>
      </w:r>
      <w:r w:rsidRPr="00CB732F">
        <w:rPr>
          <w:rFonts w:cs="KFGQPC Uthman Taha Naskh" w:hint="cs"/>
          <w:sz w:val="26"/>
          <w:szCs w:val="24"/>
          <w:cs/>
          <w:lang w:bidi="he-IL"/>
        </w:rPr>
        <w:t>‎</w:t>
      </w:r>
      <w:r w:rsidRPr="00CB732F">
        <w:rPr>
          <w:rFonts w:cs="KFGQPC Uthman Taha Naskh"/>
          <w:sz w:val="26"/>
          <w:szCs w:val="26"/>
          <w:cs/>
          <w:lang w:bidi="he-IL"/>
        </w:rPr>
        <w:t>‎</w:t>
      </w:r>
      <w:r w:rsidRPr="00CB732F">
        <w:rPr>
          <w:rFonts w:cs="KFGQPC Uthman Taha Naskh"/>
          <w:sz w:val="26"/>
          <w:szCs w:val="24"/>
          <w:lang w:bidi="he-IL"/>
        </w:rPr>
        <w:t xml:space="preserve"> </w:t>
      </w:r>
      <w:r w:rsidRPr="007D69C6">
        <w:rPr>
          <w:rFonts w:ascii="Kalpurush" w:eastAsia="Nikosh" w:hAnsi="Kalpurush" w:cs="Kalpurush"/>
          <w:sz w:val="26"/>
          <w:szCs w:val="24"/>
          <w:cs/>
          <w:lang w:bidi="bn-BD"/>
        </w:rPr>
        <w:t>করে</w:t>
      </w:r>
      <w:r w:rsidR="007D69C6">
        <w:rPr>
          <w:rFonts w:ascii="Kalpurush" w:eastAsia="Nikosh" w:hAnsi="Kalpurush" w:cs="Kalpurush"/>
          <w:sz w:val="26"/>
          <w:szCs w:val="24"/>
          <w:cs/>
          <w:lang w:bidi="bn-BD"/>
        </w:rPr>
        <w:t xml:space="preserve"> দেওয়া</w:t>
      </w:r>
      <w:r w:rsidRPr="00155CF7">
        <w:rPr>
          <w:rFonts w:ascii="Kalpurush" w:eastAsia="Nikosh" w:hAnsi="Kalpurush" w:cs="SolaimanLipi"/>
          <w:sz w:val="26"/>
          <w:szCs w:val="24"/>
          <w:cs/>
          <w:lang w:bidi="hi-IN"/>
        </w:rPr>
        <w:t xml:space="preserve">।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 xml:space="preserve">সম্মানিতা বোন!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 xml:space="preserve">আজ আপনি আল্লাহর আনুগত্যে অবগাহন করে সম্মানিত হচ্ছেন সুতরাং এ ব্যাপারে সদা সতর্ক থাকা প্রয়োজন যেন কাল সে আনুগত্যের সম্মানকে অপরাধ </w:t>
      </w:r>
      <w:r w:rsidR="00A50F73">
        <w:rPr>
          <w:rFonts w:ascii="Kalpurush" w:eastAsia="Nikosh" w:hAnsi="Kalpurush" w:cs="Kalpurush"/>
          <w:sz w:val="26"/>
          <w:szCs w:val="24"/>
          <w:cs/>
          <w:lang w:bidi="bn-BD"/>
        </w:rPr>
        <w:t>ও অলসতা দ্বারা অপমানিত না করেন।</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lastRenderedPageBreak/>
        <w:t xml:space="preserve">প্রিয় বোন!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আপনার মনে করা</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 xml:space="preserve"> 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আপনি নবী স্ত্রী আয়েশার গোষ্ঠীভুক্ত। আপনার সম্মান ও প্রতিপত্তি নবী পত্নীদের মত। আপনি সামান্য নাটক ও খারাপ পত্রিকার খপ্পরে পড়ে নিজেকে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নিজের আত্মসম্মানকে</w:t>
      </w:r>
      <w:r w:rsidR="00955F06" w:rsidRPr="007D69C6">
        <w:rPr>
          <w:rFonts w:ascii="Kalpurush" w:eastAsia="Nikosh" w:hAnsi="Kalpurush" w:cs="Kalpurush"/>
          <w:sz w:val="26"/>
          <w:szCs w:val="24"/>
          <w:cs/>
          <w:lang w:bidi="bn-BD"/>
        </w:rPr>
        <w:t xml:space="preserve"> কোনো </w:t>
      </w:r>
      <w:r w:rsidR="00A50F73">
        <w:rPr>
          <w:rFonts w:ascii="Kalpurush" w:eastAsia="Nikosh" w:hAnsi="Kalpurush" w:cs="Kalpurush"/>
          <w:sz w:val="26"/>
          <w:szCs w:val="24"/>
          <w:cs/>
          <w:lang w:bidi="bn-BD"/>
        </w:rPr>
        <w:t>ক্রমেই ন</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চু হতে দেবেন না। আপনার কান আজ আজানের ধ্বনিতে কুহরিত</w:t>
      </w:r>
      <w:r w:rsidRPr="007D69C6">
        <w:rPr>
          <w:rFonts w:ascii="Kalpurush" w:eastAsia="Nikosh" w:hAnsi="Kalpurush" w:cs="Kalpurush"/>
          <w:sz w:val="26"/>
          <w:szCs w:val="24"/>
          <w:lang w:bidi="bn-BD"/>
        </w:rPr>
        <w:t xml:space="preserve">, </w:t>
      </w:r>
      <w:r w:rsidR="00CB732F">
        <w:rPr>
          <w:rFonts w:ascii="Kalpurush" w:eastAsia="Nikosh" w:hAnsi="Kalpurush" w:cs="Kalpurush"/>
          <w:sz w:val="26"/>
          <w:szCs w:val="24"/>
          <w:cs/>
          <w:lang w:bidi="bn-BD"/>
        </w:rPr>
        <w:t>মুখ ক</w:t>
      </w:r>
      <w:r w:rsidR="00CB732F">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রআনের বাণীতে মুখরিত। আপনি আপনার এ কান ও মুখকে গান-বাদ্যের মত শয়তানি</w:t>
      </w:r>
      <w:r w:rsidR="002C03ED" w:rsidRPr="007D69C6">
        <w:rPr>
          <w:rFonts w:ascii="Kalpurush" w:eastAsia="Nikosh" w:hAnsi="Kalpurush" w:cs="Kalpurush"/>
          <w:sz w:val="26"/>
          <w:szCs w:val="24"/>
          <w:cs/>
          <w:lang w:bidi="bn-BD"/>
        </w:rPr>
        <w:t xml:space="preserve"> কর্মকাণ্ডের</w:t>
      </w:r>
      <w:r w:rsidRPr="007D69C6">
        <w:rPr>
          <w:rFonts w:ascii="Kalpurush" w:eastAsia="Nikosh" w:hAnsi="Kalpurush" w:cs="Kalpurush"/>
          <w:sz w:val="26"/>
          <w:szCs w:val="24"/>
          <w:cs/>
          <w:lang w:bidi="bn-BD"/>
        </w:rPr>
        <w:t xml:space="preserve"> মধ্যে রেখে বিষাক্ত ও ক্ষতিগ্রস্ত করবেন না। </w:t>
      </w:r>
    </w:p>
    <w:p w:rsidR="005D45C4" w:rsidRPr="00CB732F" w:rsidRDefault="00A50F73" w:rsidP="0029676C">
      <w:pPr>
        <w:bidi w:val="0"/>
        <w:spacing w:after="120" w:line="240" w:lineRule="auto"/>
        <w:jc w:val="lowKashida"/>
        <w:rPr>
          <w:rFonts w:ascii="Times New Roman" w:eastAsia="Times New Roman" w:hAnsi="Times New Roman" w:cs="KFGQPC Uthman Taha Naskh"/>
          <w:sz w:val="26"/>
          <w:szCs w:val="24"/>
          <w:lang w:bidi="bn-IN"/>
        </w:rPr>
      </w:pPr>
      <w:r>
        <w:rPr>
          <w:rFonts w:ascii="Kalpurush" w:eastAsia="Nikosh" w:hAnsi="Kalpurush" w:cs="Kalpurush"/>
          <w:sz w:val="26"/>
          <w:szCs w:val="24"/>
          <w:cs/>
          <w:lang w:bidi="bn-BD"/>
        </w:rPr>
        <w:t>প্রিয় বোন!</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আপনার সন্তানগুলো আপনার কাঁধে আমানতস্বরূপ। তাদেরকে দ্বীনের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 xml:space="preserve">পরিচালনা করা এবং তাদের মধ্যে আল্লাহ ও তাঁর রাসূল এবং </w:t>
      </w:r>
      <w:r w:rsidR="00A50F73">
        <w:rPr>
          <w:rFonts w:ascii="Kalpurush" w:eastAsia="Nikosh" w:hAnsi="Kalpurush" w:cs="Kalpurush" w:hint="cs"/>
          <w:sz w:val="26"/>
          <w:szCs w:val="24"/>
          <w:cs/>
          <w:lang w:bidi="bn-IN"/>
        </w:rPr>
        <w:t>দী</w:t>
      </w:r>
      <w:r w:rsidRPr="007D69C6">
        <w:rPr>
          <w:rFonts w:ascii="Kalpurush" w:eastAsia="Nikosh" w:hAnsi="Kalpurush" w:cs="Kalpurush"/>
          <w:sz w:val="26"/>
          <w:szCs w:val="24"/>
          <w:cs/>
          <w:lang w:bidi="bn-BD"/>
        </w:rPr>
        <w:t>নের মহব</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বত জাগ্রত করা ও তাতে বলীয়ান করা আপনার ঈমানী দায়িত্ব। তাদেরকে কখনো অন্যায় করার সুযোগ করে</w:t>
      </w:r>
      <w:r w:rsidR="007D69C6">
        <w:rPr>
          <w:rFonts w:ascii="Kalpurush" w:eastAsia="Nikosh" w:hAnsi="Kalpurush" w:cs="Kalpurush"/>
          <w:sz w:val="26"/>
          <w:szCs w:val="24"/>
          <w:cs/>
          <w:lang w:bidi="bn-BD"/>
        </w:rPr>
        <w:t xml:space="preserve"> দেওয়া</w:t>
      </w:r>
      <w:r w:rsidRPr="00155CF7">
        <w:rPr>
          <w:rFonts w:ascii="Kalpurush" w:eastAsia="Nikosh" w:hAnsi="Kalpurush" w:cs="SolaimanLipi"/>
          <w:sz w:val="26"/>
          <w:szCs w:val="24"/>
          <w:cs/>
          <w:lang w:bidi="hi-IN"/>
        </w:rPr>
        <w:t xml:space="preserve">। </w:t>
      </w:r>
      <w:r w:rsidRPr="00CB732F">
        <w:rPr>
          <w:rFonts w:ascii="Kalpurush" w:eastAsia="Nikosh" w:hAnsi="Kalpurush" w:cs="Kalpurush"/>
          <w:sz w:val="26"/>
          <w:szCs w:val="24"/>
          <w:cs/>
          <w:lang w:bidi="bn-IN"/>
        </w:rPr>
        <w:t>খারাপ বন্ধু</w:t>
      </w:r>
      <w:r w:rsidRPr="007D69C6">
        <w:rPr>
          <w:rFonts w:ascii="Kalpurush" w:eastAsia="Nikosh" w:hAnsi="Kalpurush" w:cs="Kalpurush"/>
          <w:sz w:val="26"/>
          <w:szCs w:val="24"/>
          <w:cs/>
          <w:lang w:bidi="bn-BD"/>
        </w:rPr>
        <w:t>-বান্ধব</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সঙ্গীদের</w:t>
      </w:r>
      <w:r w:rsidR="00A50F73">
        <w:rPr>
          <w:rFonts w:ascii="Kalpurush" w:eastAsia="Nikosh" w:hAnsi="Kalpurush" w:cs="Kalpurush"/>
          <w:sz w:val="26"/>
          <w:szCs w:val="24"/>
          <w:cs/>
          <w:lang w:bidi="bn-BD"/>
        </w:rPr>
        <w:t xml:space="preserve"> সংশ্রব থেকে তাদের মুক্ত রাখুন।</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lastRenderedPageBreak/>
        <w:t>আপনি নিজেকে তাদের জন্য আল্লাহর ইবাদত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আনুগত্য ও সচ্চরিত্রতার ক্ষেত্রে অনুসরণীয় ও অনুকরণীয় ব্যক্তিত্বরূপে পেশ করুন।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 xml:space="preserve">প্রিয় বোন!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আপনার স্বামী আপনাকে একজন নেক স্ত্রী রূপে দেখতে চায়। যার দিকে তাকালে তার অন্তর খুশিতে ভরে যায়। যাকে</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নির্দেশ দিলে সে তা খুশি মনে করতে সদা প্রস্ত্তত থাকে। সুতরাং সে রকম হওয়ার চেষ্টা করুন। তাকে সৎকাজের আদেশ দিন এবং অসৎ কাজ থেকে নিষেধ কর</w:t>
      </w:r>
      <w:r w:rsidR="00A50F73">
        <w:rPr>
          <w:rFonts w:ascii="Kalpurush" w:eastAsia="Nikosh" w:hAnsi="Kalpurush" w:cs="Kalpurush"/>
          <w:sz w:val="26"/>
          <w:szCs w:val="24"/>
          <w:cs/>
          <w:lang w:bidi="bn-BD"/>
        </w:rPr>
        <w:t>ুন আর এর কুফল থেকে সাবধান করুন।</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 xml:space="preserve">প্রিয় </w:t>
      </w:r>
      <w:r w:rsidR="00A50F73">
        <w:rPr>
          <w:rFonts w:ascii="Kalpurush" w:eastAsia="Nikosh" w:hAnsi="Kalpurush" w:cs="Kalpurush" w:hint="cs"/>
          <w:sz w:val="26"/>
          <w:szCs w:val="24"/>
          <w:cs/>
          <w:lang w:bidi="bn-IN"/>
        </w:rPr>
        <w:t>দী</w:t>
      </w:r>
      <w:r w:rsidRPr="007D69C6">
        <w:rPr>
          <w:rFonts w:ascii="Kalpurush" w:eastAsia="Nikosh" w:hAnsi="Kalpurush" w:cs="Kalpurush"/>
          <w:sz w:val="26"/>
          <w:szCs w:val="24"/>
          <w:cs/>
          <w:lang w:bidi="bn-BD"/>
        </w:rPr>
        <w:t>নি বোন!</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আপনি নিজে ব্যক্তিত্বসম্পন্না হোন। সৎ বান্ধবীদেরকে আপনার</w:t>
      </w:r>
      <w:r w:rsidR="00A50F73">
        <w:rPr>
          <w:rFonts w:ascii="Kalpurush" w:eastAsia="Nikosh" w:hAnsi="Kalpurush" w:cs="Kalpurush"/>
          <w:sz w:val="26"/>
          <w:szCs w:val="24"/>
          <w:cs/>
          <w:lang w:bidi="bn-BD"/>
        </w:rPr>
        <w:t xml:space="preserve"> সাথী</w:t>
      </w:r>
      <w:r w:rsidRPr="007D69C6">
        <w:rPr>
          <w:rFonts w:ascii="Kalpurush" w:eastAsia="Nikosh" w:hAnsi="Kalpurush" w:cs="Kalpurush"/>
          <w:sz w:val="26"/>
          <w:szCs w:val="24"/>
          <w:cs/>
          <w:lang w:bidi="bn-BD"/>
        </w:rPr>
        <w:t xml:space="preserve"> বানান। যাদেরকে</w:t>
      </w:r>
      <w:r w:rsidR="00A50F73">
        <w:rPr>
          <w:rFonts w:ascii="Kalpurush" w:eastAsia="Nikosh" w:hAnsi="Kalpurush" w:cs="Kalpurush"/>
          <w:sz w:val="26"/>
          <w:szCs w:val="24"/>
          <w:cs/>
          <w:lang w:bidi="bn-BD"/>
        </w:rPr>
        <w:t xml:space="preserve"> সাথী</w:t>
      </w:r>
      <w:r w:rsidRPr="007D69C6">
        <w:rPr>
          <w:rFonts w:ascii="Kalpurush" w:eastAsia="Nikosh" w:hAnsi="Kalpurush" w:cs="Kalpurush"/>
          <w:sz w:val="26"/>
          <w:szCs w:val="24"/>
          <w:cs/>
          <w:lang w:bidi="bn-BD"/>
        </w:rPr>
        <w:t xml:space="preserve"> বানালে আল্লাহ</w:t>
      </w:r>
      <w:r w:rsidRPr="007D69C6">
        <w:rPr>
          <w:rFonts w:ascii="Kalpurush" w:eastAsia="Nikosh" w:hAnsi="Kalpurush" w:cs="Kalpurush"/>
          <w:sz w:val="26"/>
          <w:szCs w:val="24"/>
          <w:lang w:bidi="bn-BD"/>
        </w:rPr>
        <w:t xml:space="preserve">, </w:t>
      </w:r>
      <w:r w:rsidR="00A50F73">
        <w:rPr>
          <w:rFonts w:ascii="Kalpurush" w:eastAsia="Nikosh" w:hAnsi="Kalpurush" w:cs="Kalpurush"/>
          <w:sz w:val="26"/>
          <w:szCs w:val="24"/>
          <w:cs/>
          <w:lang w:bidi="bn-BD"/>
        </w:rPr>
        <w:t>তাঁর রাসূল এবং আখ</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রাতের কথা আপনার স্মরণ হবে তাদেরকে বন্ধু বানান। খারাপ মহিলা ও দুষ্ট প্রকৃতির মেয়েদের সাথে মিশে নিজেকে অপমানিত করবেন না। </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lastRenderedPageBreak/>
        <w:t>সবশেষে</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 দো‘আ করব যে</w:t>
      </w:r>
      <w:r w:rsidRPr="007D69C6">
        <w:rPr>
          <w:rFonts w:ascii="Kalpurush" w:eastAsia="Nikosh" w:hAnsi="Kalpurush" w:cs="Kalpurush"/>
          <w:sz w:val="26"/>
          <w:szCs w:val="24"/>
          <w:lang w:bidi="bn-BD"/>
        </w:rPr>
        <w:t xml:space="preserve">, </w:t>
      </w:r>
      <w:r w:rsidR="00A50F73">
        <w:rPr>
          <w:rFonts w:ascii="Kalpurush" w:eastAsia="Nikosh" w:hAnsi="Kalpurush" w:cs="Kalpurush"/>
          <w:sz w:val="26"/>
          <w:szCs w:val="24"/>
          <w:cs/>
          <w:lang w:bidi="bn-BD"/>
        </w:rPr>
        <w:t>আল্লাহ আপনাকে হ</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ফা</w:t>
      </w:r>
      <w:r w:rsidR="00A50F73">
        <w:rPr>
          <w:rFonts w:ascii="Kalpurush" w:eastAsia="Nikosh" w:hAnsi="Kalpurush" w:cs="Kalpurush" w:hint="cs"/>
          <w:sz w:val="26"/>
          <w:szCs w:val="24"/>
          <w:cs/>
          <w:lang w:bidi="bn-IN"/>
        </w:rPr>
        <w:t>য</w:t>
      </w:r>
      <w:r w:rsidR="00A50F73">
        <w:rPr>
          <w:rFonts w:ascii="Kalpurush" w:eastAsia="Nikosh" w:hAnsi="Kalpurush" w:cs="Kalpurush"/>
          <w:sz w:val="26"/>
          <w:szCs w:val="24"/>
          <w:cs/>
          <w:lang w:bidi="bn-BD"/>
        </w:rPr>
        <w:t>ত করুন। তিনি তো হ</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ফা</w:t>
      </w:r>
      <w:r w:rsidR="00A50F73">
        <w:rPr>
          <w:rFonts w:ascii="Kalpurush" w:eastAsia="Nikosh" w:hAnsi="Kalpurush" w:cs="Kalpurush" w:hint="cs"/>
          <w:sz w:val="26"/>
          <w:szCs w:val="24"/>
          <w:cs/>
          <w:lang w:bidi="bn-IN"/>
        </w:rPr>
        <w:t>য</w:t>
      </w:r>
      <w:r w:rsidRPr="007D69C6">
        <w:rPr>
          <w:rFonts w:ascii="Kalpurush" w:eastAsia="Nikosh" w:hAnsi="Kalpurush" w:cs="Kalpurush"/>
          <w:sz w:val="26"/>
          <w:szCs w:val="24"/>
          <w:cs/>
          <w:lang w:bidi="bn-BD"/>
        </w:rPr>
        <w:t>তকারী। দয়াশীল। তিনি আপনার হজ</w:t>
      </w:r>
      <w:r w:rsidRPr="007D69C6">
        <w:rPr>
          <w:rFonts w:ascii="Kalpurush" w:eastAsia="Nikosh" w:hAnsi="Kalpurush" w:cs="Kalpurush"/>
          <w:sz w:val="26"/>
          <w:szCs w:val="24"/>
          <w:lang w:bidi="bn-BD"/>
        </w:rPr>
        <w:t>,</w:t>
      </w:r>
      <w:r w:rsidR="00742A9A">
        <w:rPr>
          <w:rFonts w:ascii="Kalpurush" w:eastAsia="Nikosh" w:hAnsi="Kalpurush" w:cs="Kalpurush"/>
          <w:sz w:val="26"/>
          <w:szCs w:val="24"/>
          <w:cs/>
          <w:lang w:bidi="bn-BD"/>
        </w:rPr>
        <w:t xml:space="preserve"> উমরাহ </w:t>
      </w:r>
      <w:r w:rsidRPr="007D69C6">
        <w:rPr>
          <w:rFonts w:ascii="Kalpurush" w:eastAsia="Nikosh" w:hAnsi="Kalpurush" w:cs="Kalpurush"/>
          <w:sz w:val="26"/>
          <w:szCs w:val="24"/>
          <w:cs/>
          <w:lang w:bidi="bn-BD"/>
        </w:rPr>
        <w:t xml:space="preserve">ও যিয়ারত কবুল করুন। </w:t>
      </w:r>
      <w:r w:rsidR="00A50F73">
        <w:rPr>
          <w:rFonts w:ascii="Kalpurush" w:eastAsia="Nikosh" w:hAnsi="Kalpurush" w:cs="Kalpurush"/>
          <w:sz w:val="26"/>
          <w:szCs w:val="24"/>
          <w:cs/>
          <w:lang w:bidi="bn-BD"/>
        </w:rPr>
        <w:t>আমীন। আমীন।</w:t>
      </w:r>
    </w:p>
    <w:p w:rsidR="005D45C4" w:rsidRPr="00CB732F" w:rsidRDefault="005D45C4" w:rsidP="0029676C">
      <w:pPr>
        <w:bidi w:val="0"/>
        <w:spacing w:after="120" w:line="240" w:lineRule="auto"/>
        <w:jc w:val="lowKashida"/>
        <w:rPr>
          <w:rFonts w:ascii="Times New Roman" w:eastAsia="Times New Roman" w:hAnsi="Times New Roman" w:cs="KFGQPC Uthman Taha Naskh"/>
          <w:b/>
          <w:sz w:val="26"/>
          <w:szCs w:val="24"/>
          <w:lang w:bidi="he-IL"/>
        </w:rPr>
      </w:pPr>
      <w:r w:rsidRPr="007D69C6">
        <w:rPr>
          <w:rFonts w:ascii="Kalpurush" w:eastAsia="Nikosh" w:hAnsi="Kalpurush" w:cs="Kalpurush"/>
          <w:b/>
          <w:bCs/>
          <w:sz w:val="26"/>
          <w:szCs w:val="24"/>
          <w:cs/>
          <w:lang w:bidi="bn-BD"/>
        </w:rPr>
        <w:t>মহিলা হাজী সাহেবার জন্য</w:t>
      </w:r>
      <w:r w:rsidR="002C03ED" w:rsidRPr="007D69C6">
        <w:rPr>
          <w:rFonts w:ascii="Kalpurush" w:eastAsia="Nikosh" w:hAnsi="Kalpurush" w:cs="Kalpurush"/>
          <w:b/>
          <w:bCs/>
          <w:sz w:val="26"/>
          <w:szCs w:val="24"/>
          <w:cs/>
          <w:lang w:bidi="bn-BD"/>
        </w:rPr>
        <w:t xml:space="preserve"> সহীহ হাদীস</w:t>
      </w:r>
      <w:r w:rsidR="00A50F73">
        <w:rPr>
          <w:rFonts w:ascii="Kalpurush" w:eastAsia="Nikosh" w:hAnsi="Kalpurush" w:cs="Kalpurush"/>
          <w:b/>
          <w:bCs/>
          <w:sz w:val="26"/>
          <w:szCs w:val="24"/>
          <w:cs/>
          <w:lang w:bidi="bn-BD"/>
        </w:rPr>
        <w:t xml:space="preserve"> থেকে নির্বাচিত কিছু মাসন</w:t>
      </w:r>
      <w:r w:rsidR="00A50F73">
        <w:rPr>
          <w:rFonts w:ascii="Kalpurush" w:eastAsia="Nikosh" w:hAnsi="Kalpurush" w:cs="Kalpurush" w:hint="cs"/>
          <w:b/>
          <w:bCs/>
          <w:sz w:val="26"/>
          <w:szCs w:val="24"/>
          <w:cs/>
          <w:lang w:bidi="bn-IN"/>
        </w:rPr>
        <w:t>ূ</w:t>
      </w:r>
      <w:r w:rsidRPr="007D69C6">
        <w:rPr>
          <w:rFonts w:ascii="Kalpurush" w:eastAsia="Nikosh" w:hAnsi="Kalpurush" w:cs="Kalpurush"/>
          <w:b/>
          <w:bCs/>
          <w:sz w:val="26"/>
          <w:szCs w:val="24"/>
          <w:cs/>
          <w:lang w:bidi="bn-BD"/>
        </w:rPr>
        <w:t>ন দো‘আ</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নিম্ন</w:t>
      </w:r>
      <w:r w:rsidR="00A50F73">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 xml:space="preserve">লিখিত দো‘আসমূহ অথবা তন্মধ্যে থেকে যতটুকু সম্ভব </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আরাফাত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মুযদালিফা ও অন্যান্য দো‘আর স্থানে পড়া</w:t>
      </w:r>
      <w:r w:rsidR="007D69C6">
        <w:rPr>
          <w:rFonts w:ascii="Kalpurush" w:eastAsia="Nikosh" w:hAnsi="Kalpurush" w:cs="Kalpurush"/>
          <w:sz w:val="26"/>
          <w:szCs w:val="24"/>
          <w:cs/>
          <w:lang w:bidi="bn-BD"/>
        </w:rPr>
        <w:t xml:space="preserve"> উচিৎ</w:t>
      </w:r>
      <w:r w:rsidRPr="007D69C6">
        <w:rPr>
          <w:rFonts w:ascii="Kalpurush" w:eastAsia="Nikosh" w:hAnsi="Kalpurush" w:cs="Kalpurush"/>
          <w:sz w:val="26"/>
          <w:szCs w:val="24"/>
          <w:cs/>
          <w:lang w:bidi="bn-BD"/>
        </w:rPr>
        <w:t>:-</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إِنِّي أَسْأَلُكَ العَفْوَ وَالْعَافِيَةَ فِي الدُّنْيَا وَالآخِرَةَ، اللَّهُمَّ إِنِّي أَسْأَلُكَ الْعَفْوَ وَالْعَافِيَةَ فِي دِيْنِي وَدُنْيَايَ وَأَهْلِي، وَمَالِي</w:t>
      </w:r>
      <w:r w:rsidRPr="006E1F2B">
        <w:rPr>
          <w:rFonts w:ascii="mylotus" w:hAnsi="mylotus" w:cs="KFGQPC Uthman Taha Naskh" w:hint="cs"/>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 আমি তোমার কাছে ক্ষমা এবং দুনিয়া ও আখরাতে নিরাপত্তা প্রার্থনা করছি। হে আল্লাহ! আমি তোমার কাছে ক্ষমা এবং আমার</w:t>
      </w:r>
      <w:r w:rsidR="00A50F73">
        <w:rPr>
          <w:rFonts w:ascii="Kalpurush" w:eastAsia="Nikosh" w:hAnsi="Kalpurush" w:cs="Kalpurush"/>
          <w:sz w:val="26"/>
          <w:szCs w:val="24"/>
          <w:cs/>
          <w:lang w:bidi="bn-BD"/>
        </w:rPr>
        <w:t xml:space="preserve"> দীন</w:t>
      </w:r>
      <w:r w:rsidRPr="007D69C6">
        <w:rPr>
          <w:rFonts w:ascii="Kalpurush" w:eastAsia="Nikosh" w:hAnsi="Kalpurush" w:cs="Kalpurush"/>
          <w:sz w:val="26"/>
          <w:szCs w:val="24"/>
          <w:cs/>
          <w:lang w:bidi="bn-BD"/>
        </w:rPr>
        <w:t xml:space="preserve"> ও দুনিয়া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পরিজন ও সম্পত্তির ব্যাপারে নিরাপত্তা চাচ্ছি।</w:t>
      </w:r>
    </w:p>
    <w:p w:rsidR="005D45C4" w:rsidRPr="006E1F2B" w:rsidRDefault="006E1F2B" w:rsidP="0029676C">
      <w:pPr>
        <w:spacing w:after="120" w:line="240" w:lineRule="auto"/>
        <w:jc w:val="lowKashida"/>
        <w:rPr>
          <w:rFonts w:ascii="mylotus" w:hAnsi="mylotus" w:cs="KFGQPC Uthman Taha Naskh"/>
          <w:color w:val="333399"/>
          <w:sz w:val="26"/>
          <w:szCs w:val="24"/>
          <w:rtl/>
        </w:rPr>
      </w:pPr>
      <w:r w:rsidRPr="006E1F2B">
        <w:rPr>
          <w:rFonts w:ascii="mylotus" w:hAnsi="mylotus" w:cs="KFGQPC Uthman Taha Naskh" w:hint="cs"/>
          <w:b/>
          <w:color w:val="333399"/>
          <w:sz w:val="26"/>
          <w:szCs w:val="24"/>
          <w:rtl/>
        </w:rPr>
        <w:lastRenderedPageBreak/>
        <w:t>«</w:t>
      </w:r>
      <w:r w:rsidR="005D45C4" w:rsidRPr="006E1F2B">
        <w:rPr>
          <w:rFonts w:ascii="mylotus" w:hAnsi="mylotus" w:cs="KFGQPC Uthman Taha Naskh"/>
          <w:b/>
          <w:color w:val="333399"/>
          <w:sz w:val="26"/>
          <w:szCs w:val="24"/>
          <w:rtl/>
        </w:rPr>
        <w:t>اللَّهُمَّ اسْتُرْ عَوْرَاتِي، وَآمِنْ رَوْعَاتِي، اللَّهُمَّ احْفَظْنِي مِنْ بَيْنِ يـَدَيَّ، وَمِنْ خَلْفِي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وَعَنْ يَمِينِي، وَعَنْ شِمَالِي، وَمِنْ فَوْقِي، وَأَعُوذُ بِعَظَمَتِكَ أَنْ أُغْتَالَ مِنْ تَحْتِي</w:t>
      </w:r>
      <w:r w:rsidRPr="006E1F2B">
        <w:rPr>
          <w:rFonts w:ascii="mylotus" w:hAnsi="mylotus" w:cs="KFGQPC Uthman Taha Naskh" w:hint="cs"/>
          <w:b/>
          <w:color w:val="333399"/>
          <w:sz w:val="26"/>
          <w:szCs w:val="24"/>
          <w:rtl/>
        </w:rPr>
        <w:t>»</w:t>
      </w:r>
      <w:r w:rsidR="005D45C4" w:rsidRPr="006E1F2B">
        <w:rPr>
          <w:rFonts w:ascii="mylotus" w:hAnsi="mylotus" w:cs="KFGQPC Uthman Taha Naskh"/>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 তুমি আমার গোপন দোষসমূহ ঢেকে রাখ। আমার ভয় ভীতিকে নিরাপত্তায় পরিণত কর। আমার অগ্র-পশ্চাৎ</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ডান-বাম এবং উর্ধ হতে আপতিত বিপদ থেকে আমাকে হেফাজত কর। নিম্ন</w:t>
      </w:r>
      <w:r w:rsidR="00A50F73">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দিক হতে মৃত্যুমুখে পতিত হওয়া থেকে তোমার মহত্ত্বের আশ্রয় প্রার্থনা করছি।</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عَافِنِي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بَدَنِـي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اللَّهُمَّ عَافِنِي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سَمْعِي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اللَّهُمَّ عَافِنِي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فِي بَصَرِي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w:t>
      </w:r>
      <w:r w:rsidR="005D45C4" w:rsidRPr="006E1F2B">
        <w:rPr>
          <w:rFonts w:ascii="mylotus" w:hAnsi="mylotus" w:cs="KFGQPC Uthman Taha Naskh" w:hint="cs"/>
          <w:b/>
          <w:color w:val="333399"/>
          <w:sz w:val="26"/>
          <w:szCs w:val="24"/>
          <w:rtl/>
        </w:rPr>
        <w:t>لآ</w:t>
      </w:r>
      <w:r w:rsidR="005D45C4" w:rsidRPr="006E1F2B">
        <w:rPr>
          <w:rFonts w:ascii="mylotus" w:hAnsi="mylotus" w:cs="KFGQPC Uthman Taha Naskh"/>
          <w:b/>
          <w:color w:val="333399"/>
          <w:sz w:val="26"/>
          <w:szCs w:val="24"/>
          <w:rtl/>
        </w:rPr>
        <w:t xml:space="preserve"> إِلَهَ إِلاَّ أَنْتَ</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 তুমি আমাকে দৈহিক নিরাপত্তা দাও</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আমার শ্রবণেন্দ্রিয় ও দৃষ্টিশক্তিকে নিরাপদ রাখ। তুমি ছাড়া আর</w:t>
      </w:r>
      <w:r w:rsidR="00955F06" w:rsidRPr="007D69C6">
        <w:rPr>
          <w:rFonts w:ascii="Kalpurush" w:eastAsia="Nikosh" w:hAnsi="Kalpurush" w:cs="Kalpurush"/>
          <w:sz w:val="26"/>
          <w:szCs w:val="24"/>
          <w:cs/>
          <w:lang w:bidi="bn-BD"/>
        </w:rPr>
        <w:t xml:space="preserve"> কোনো </w:t>
      </w:r>
      <w:r w:rsidR="006E1F2B">
        <w:rPr>
          <w:rFonts w:ascii="Kalpurush" w:eastAsia="Nikosh" w:hAnsi="Kalpurush" w:cs="Kalpurush"/>
          <w:sz w:val="26"/>
          <w:szCs w:val="24"/>
          <w:cs/>
          <w:lang w:bidi="bn-BD"/>
        </w:rPr>
        <w:t>প্রকৃত মা</w:t>
      </w:r>
      <w:r w:rsidR="006E1F2B">
        <w:rPr>
          <w:rFonts w:ascii="Kalpurush" w:eastAsia="Nikosh" w:hAnsi="Kalpurush" w:cs="Kalpurush" w:hint="cs"/>
          <w:sz w:val="26"/>
          <w:szCs w:val="24"/>
          <w:cs/>
          <w:lang w:bidi="bn-IN"/>
        </w:rPr>
        <w:t>‘</w:t>
      </w:r>
      <w:r w:rsidR="006E1F2B">
        <w:rPr>
          <w:rFonts w:ascii="Kalpurush" w:eastAsia="Nikosh" w:hAnsi="Kalpurush" w:cs="Kalpurush"/>
          <w:sz w:val="26"/>
          <w:szCs w:val="24"/>
          <w:cs/>
          <w:lang w:bidi="bn-BD"/>
        </w:rPr>
        <w:t>বু</w:t>
      </w:r>
      <w:r w:rsidRPr="007D69C6">
        <w:rPr>
          <w:rFonts w:ascii="Kalpurush" w:eastAsia="Nikosh" w:hAnsi="Kalpurush" w:cs="Kalpurush"/>
          <w:sz w:val="26"/>
          <w:szCs w:val="24"/>
          <w:cs/>
          <w:lang w:bidi="bn-BD"/>
        </w:rPr>
        <w:t>দ নেই।</w:t>
      </w:r>
    </w:p>
    <w:p w:rsidR="005D45C4" w:rsidRPr="006E1F2B" w:rsidRDefault="006E1F2B" w:rsidP="0029676C">
      <w:pPr>
        <w:spacing w:after="120" w:line="240" w:lineRule="auto"/>
        <w:jc w:val="lowKashida"/>
        <w:rPr>
          <w:rFonts w:ascii="mylotus" w:hAnsi="mylotus" w:cs="KFGQPC Uthman Taha Naskh"/>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إِنِّي أَعُوذُ بِكَ مِنَ الْكُفْرِ، وَالْفَقْرِ، وَأَعُـوذُ بِكَ مِنْ عَذَابِ الْقَبْرِ، لاَ إِلَهَ إِلاَّ أَنْتَ</w:t>
      </w:r>
      <w:r w:rsidRPr="006E1F2B">
        <w:rPr>
          <w:rFonts w:ascii="mylotus" w:hAnsi="mylotus" w:cs="KFGQPC Uthman Taha Naskh" w:hint="cs"/>
          <w:b/>
          <w:color w:val="333399"/>
          <w:sz w:val="26"/>
          <w:szCs w:val="24"/>
          <w:rtl/>
        </w:rPr>
        <w:t>»</w:t>
      </w:r>
      <w:r w:rsidR="005D45C4" w:rsidRPr="006E1F2B">
        <w:rPr>
          <w:rFonts w:ascii="mylotus" w:hAnsi="mylotus" w:cs="KFGQPC Uthman Taha Naskh"/>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lastRenderedPageBreak/>
        <w:t>হে আল্লাহ! আমি কুফুরী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দরিদ্র ও কবরের আ</w:t>
      </w:r>
      <w:r w:rsidR="00A50F73">
        <w:rPr>
          <w:rFonts w:ascii="Kalpurush" w:eastAsia="Nikosh" w:hAnsi="Kalpurush" w:cs="Kalpurush" w:hint="cs"/>
          <w:sz w:val="26"/>
          <w:szCs w:val="24"/>
          <w:cs/>
          <w:lang w:bidi="bn-IN"/>
        </w:rPr>
        <w:t>যা</w:t>
      </w:r>
      <w:r w:rsidRPr="007D69C6">
        <w:rPr>
          <w:rFonts w:ascii="Kalpurush" w:eastAsia="Nikosh" w:hAnsi="Kalpurush" w:cs="Kalpurush"/>
          <w:sz w:val="26"/>
          <w:szCs w:val="24"/>
          <w:cs/>
          <w:lang w:bidi="bn-BD"/>
        </w:rPr>
        <w:t>ব হতে তোমার নিকট আশ্রয় প্রার্থনা করছি। তুমি ছাড়া আর</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হক মা’বুদ নেই।</w:t>
      </w:r>
    </w:p>
    <w:p w:rsidR="005D45C4" w:rsidRPr="006E1F2B" w:rsidRDefault="006E1F2B" w:rsidP="0029676C">
      <w:pPr>
        <w:spacing w:after="120" w:line="240" w:lineRule="auto"/>
        <w:jc w:val="lowKashida"/>
        <w:rPr>
          <w:rFonts w:ascii="mylotus" w:hAnsi="mylotus" w:cs="KFGQPC Uthman Taha Naskh"/>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أَنْتَ رَبِي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w:t>
      </w:r>
      <w:r w:rsidR="005D45C4" w:rsidRPr="006E1F2B">
        <w:rPr>
          <w:rFonts w:ascii="mylotus" w:hAnsi="mylotus" w:cs="KFGQPC Uthman Taha Naskh" w:hint="cs"/>
          <w:b/>
          <w:color w:val="333399"/>
          <w:sz w:val="26"/>
          <w:szCs w:val="24"/>
          <w:rtl/>
        </w:rPr>
        <w:t>لآ</w:t>
      </w:r>
      <w:r w:rsidR="005D45C4" w:rsidRPr="006E1F2B">
        <w:rPr>
          <w:rFonts w:ascii="mylotus" w:hAnsi="mylotus" w:cs="KFGQPC Uthman Taha Naskh"/>
          <w:b/>
          <w:color w:val="333399"/>
          <w:sz w:val="26"/>
          <w:szCs w:val="24"/>
          <w:rtl/>
        </w:rPr>
        <w:t xml:space="preserve"> إِلَهَ إِلاَّ أَنْتَ، خَلَقْتَنِي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وَأَنَا عَبْدُكَ، وَأَنَا عَلَى عَهْدِكَ وَوَعْدِكَ مَا اسْتَطَعْتُ، أَعُوذُ بِكَ مِنْ شَرِّ مَا صَنَعْتُ، أَبُوْءُ لَكَ بِنِعْمَتِكَ عَلَيَّ، وَأَبُوءُ لَكَ بِذَنْبِي فَاغْفِرْ لِي فَإِنَّهُ لاَ يَغْفِرُ الذُّنُوبَ إِلاَّ أَنْتَ</w:t>
      </w:r>
      <w:r w:rsidRPr="006E1F2B">
        <w:rPr>
          <w:rFonts w:ascii="mylotus" w:hAnsi="mylotus" w:cs="KFGQPC Uthman Taha Naskh" w:hint="cs"/>
          <w:b/>
          <w:color w:val="333399"/>
          <w:sz w:val="26"/>
          <w:szCs w:val="24"/>
          <w:rtl/>
        </w:rPr>
        <w:t>»</w:t>
      </w:r>
      <w:r w:rsidR="005D45C4" w:rsidRPr="006E1F2B">
        <w:rPr>
          <w:rFonts w:ascii="mylotus" w:hAnsi="mylotus" w:cs="KFGQPC Uthman Taha Naskh"/>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 xml:space="preserve">হে আল্লাহ! তুমি আমার </w:t>
      </w:r>
      <w:r w:rsidR="00A50F73">
        <w:rPr>
          <w:rFonts w:ascii="Kalpurush" w:eastAsia="Nikosh" w:hAnsi="Kalpurush" w:cs="Kalpurush" w:hint="cs"/>
          <w:sz w:val="26"/>
          <w:szCs w:val="24"/>
          <w:cs/>
          <w:lang w:bidi="bn-IN"/>
        </w:rPr>
        <w:t>রব,</w:t>
      </w:r>
      <w:r w:rsidRPr="007D69C6">
        <w:rPr>
          <w:rFonts w:ascii="Kalpurush" w:eastAsia="Nikosh" w:hAnsi="Kalpurush" w:cs="Kalpurush"/>
          <w:sz w:val="26"/>
          <w:szCs w:val="24"/>
          <w:cs/>
          <w:lang w:bidi="bn-BD"/>
        </w:rPr>
        <w:t xml:space="preserve"> তুমি ছাড়া আর</w:t>
      </w:r>
      <w:r w:rsidR="00955F06" w:rsidRPr="007D69C6">
        <w:rPr>
          <w:rFonts w:ascii="Kalpurush" w:eastAsia="Nikosh" w:hAnsi="Kalpurush" w:cs="Kalpurush"/>
          <w:sz w:val="26"/>
          <w:szCs w:val="24"/>
          <w:cs/>
          <w:lang w:bidi="bn-BD"/>
        </w:rPr>
        <w:t xml:space="preserve"> কোনো </w:t>
      </w:r>
      <w:r w:rsidR="00A50F73">
        <w:rPr>
          <w:rFonts w:ascii="Kalpurush" w:eastAsia="Nikosh" w:hAnsi="Kalpurush" w:cs="Kalpurush"/>
          <w:sz w:val="26"/>
          <w:szCs w:val="24"/>
          <w:cs/>
          <w:lang w:bidi="bn-BD"/>
        </w:rPr>
        <w:t>সত্যিকার মা</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বুদ নেই। তুমি আমাকে সৃষ্টি করেছ। আমি তোমার দাস। আমি সাধ্যানুসারে তোমার সাথে কৃত ওয়াদার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রয়েছি। আমি যা করেছি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অপকারিতা হতে তোমার নিকট আশ্রয় চাচ্ছি। তুমি আমাকে যে সব নেয়ামত দান করেছ আমি তার স্বীকৃতি প্রদান করছি। আমি আমার সমুদয় গুনাহ স্বীকার করছি। সুতরাং তুমি আমাকে ক্ষমা কর। কেননা তুমি ছাড়া আর কেউ আমার গুনাহসমূহ মাফ করতে পারবে না।</w:t>
      </w:r>
    </w:p>
    <w:p w:rsidR="005D45C4" w:rsidRPr="006E1F2B" w:rsidRDefault="006E1F2B" w:rsidP="0029676C">
      <w:pPr>
        <w:spacing w:after="120" w:line="240" w:lineRule="auto"/>
        <w:jc w:val="lowKashida"/>
        <w:rPr>
          <w:rFonts w:ascii="mylotus" w:hAnsi="mylotus" w:cs="KFGQPC Uthman Taha Naskh"/>
          <w:color w:val="333399"/>
          <w:sz w:val="26"/>
          <w:szCs w:val="24"/>
          <w:rtl/>
        </w:rPr>
      </w:pPr>
      <w:r w:rsidRPr="006E1F2B">
        <w:rPr>
          <w:rFonts w:ascii="mylotus" w:hAnsi="mylotus" w:cs="KFGQPC Uthman Taha Naskh" w:hint="cs"/>
          <w:b/>
          <w:color w:val="333399"/>
          <w:sz w:val="26"/>
          <w:szCs w:val="24"/>
          <w:rtl/>
          <w:cs/>
          <w:lang w:bidi="bn-BD"/>
        </w:rPr>
        <w:lastRenderedPageBreak/>
        <w:t>«</w:t>
      </w:r>
      <w:r w:rsidR="005D45C4" w:rsidRPr="006E1F2B">
        <w:rPr>
          <w:rFonts w:ascii="mylotus" w:hAnsi="mylotus" w:cs="KFGQPC Uthman Taha Naskh"/>
          <w:b/>
          <w:color w:val="333399"/>
          <w:sz w:val="26"/>
          <w:szCs w:val="24"/>
          <w:rtl/>
        </w:rPr>
        <w:t>اللَّهُمَّ إِنِّـي أَعُوذُ بِكَ مِنَ الْهَمِّ وَالْحُزْنِ، وَأَعُوذُ بِكَ مِنَ الْعَجْزِ وَالْكَسَلِ، وَمِنَ الْبُخْل والْجُبُنِ، وأعوذ بِكَ مِنْ غَلَبَةِ الدَّيْنِ وَقَهْرِ الرِّجَالِ</w:t>
      </w:r>
      <w:r w:rsidRPr="006E1F2B">
        <w:rPr>
          <w:rFonts w:ascii="mylotus" w:hAnsi="mylotus" w:cs="KFGQPC Uthman Taha Naskh" w:hint="cs"/>
          <w:b/>
          <w:color w:val="333399"/>
          <w:sz w:val="26"/>
          <w:szCs w:val="24"/>
          <w:rtl/>
        </w:rPr>
        <w:t>»</w:t>
      </w:r>
      <w:r w:rsidR="005D45C4" w:rsidRPr="006E1F2B">
        <w:rPr>
          <w:rFonts w:ascii="mylotus" w:hAnsi="mylotus" w:cs="KFGQPC Uthman Taha Naskh"/>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 আমি চিন্তা ও উদ্বেগ</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অক্ষমতা ও অলসতা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কৃপণতা ও কাপুরুষতা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ঋণের গুরুভার ও মানুষের অধীনতা হতে তোমার নিকট আশ্রয় প্রার্থনা করছি। </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اجْعَلْ أَوَّلَ هَذَا الْيَوْمِ صَلاَحاً، وَأَوْسَطَهُ فَلاَحاً، وَآخِرَهُ نَجَاحاً، وَأَسْأَلُكَ خَيْرَي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الدُّنْيَا وَاْلآخِرَةِ يَا أَرْحَمَ الرَّاحِمِيْنَ</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 আজকের দিনের প্রথম অংশকে সততা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মধ্যভাগকে কল্যাণ এবং শেষ-ভাগকে সফলতায় ভরে দাও। হে পরম </w:t>
      </w:r>
      <w:r w:rsidR="00A50F73">
        <w:rPr>
          <w:rFonts w:ascii="Kalpurush" w:eastAsia="Nikosh" w:hAnsi="Kalpurush" w:cs="Kalpurush"/>
          <w:sz w:val="26"/>
          <w:szCs w:val="24"/>
          <w:cs/>
          <w:lang w:bidi="bn-BD"/>
        </w:rPr>
        <w:t>দয়ালু! আমি তোমার কাছে দুনিয়া-আখ</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রাতের কল্যাণ কামনা করছি।</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الرِّضَى بَعْدَ الْقَضَاءِ، وَبَر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دَ الْعَيْشِ بَعْدَ الْمَوْتِ، وَلَذَّةَ النَّظَرِ إِلَى وَجْهِكَ الكَريْمَ، وَالشَّوْقَ إِلَى لِقَائِكَ فِي غَيْرِ ضَرَّاء</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مُضِرَّةٍ وَلاَ فِتْنَةٍ مُضِلَّةٍ، وَأَعُوذُ بِكَ أَنْ أَظْلِمَ أَوْ أُظْلَم، أَوْ أَعْتَدِي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w:t>
      </w:r>
      <w:r w:rsidR="005D45C4" w:rsidRPr="006E1F2B">
        <w:rPr>
          <w:rFonts w:ascii="mylotus" w:hAnsi="mylotus" w:cs="KFGQPC Uthman Taha Naskh"/>
          <w:b/>
          <w:color w:val="333399"/>
          <w:sz w:val="26"/>
          <w:szCs w:val="24"/>
          <w:rtl/>
        </w:rPr>
        <w:lastRenderedPageBreak/>
        <w:t>أَوْ يُعْتَدَى عَلَيَّ، أَوْ أَكْتَسِبَ خَطِيئَةً أَوْ ذَنْباً لاَ تَغْفِر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 وَأَعُوذُ بِكَ أَنْ أُرَدَّ إِلَى أَرْذَلِ الْعُمُر</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A50F73" w:rsidP="0029676C">
      <w:pPr>
        <w:bidi w:val="0"/>
        <w:spacing w:after="120" w:line="240" w:lineRule="auto"/>
        <w:jc w:val="lowKashida"/>
        <w:rPr>
          <w:rFonts w:ascii="Times New Roman" w:eastAsia="Times New Roman" w:hAnsi="Times New Roman" w:cs="KFGQPC Uthman Taha Naskh"/>
          <w:sz w:val="26"/>
          <w:szCs w:val="24"/>
          <w:lang w:bidi="he-IL"/>
        </w:rPr>
      </w:pPr>
      <w:r>
        <w:rPr>
          <w:rFonts w:ascii="Kalpurush" w:eastAsia="Nikosh" w:hAnsi="Kalpurush" w:cs="Kalpurush"/>
          <w:sz w:val="26"/>
          <w:szCs w:val="24"/>
          <w:cs/>
          <w:lang w:bidi="bn-BD"/>
        </w:rPr>
        <w:t>হে আল্লাহ</w:t>
      </w:r>
      <w:r w:rsidR="005D45C4" w:rsidRPr="007D69C6">
        <w:rPr>
          <w:rFonts w:ascii="Kalpurush" w:eastAsia="Nikosh" w:hAnsi="Kalpurush" w:cs="Kalpurush"/>
          <w:sz w:val="26"/>
          <w:szCs w:val="24"/>
          <w:cs/>
          <w:lang w:bidi="bn-BD"/>
        </w:rPr>
        <w:t>! আমি তোমার কাছে প্রার্থনা করছি তোমার ফয়সালার পর খুশি থাকার মনোবৃত্তি</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মৃত্যুর পর সুখময় জীবন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তোমার চেহারা মুবারাক দর্শনের স্বাদ গ্রহণ</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তোমার সাথে সাক্ষাতের প্রবল আকাঙ্ক্ষা -কোন ক্ষতিক</w:t>
      </w:r>
      <w:r w:rsidR="006E1F2B">
        <w:rPr>
          <w:rFonts w:ascii="Kalpurush" w:eastAsia="Nikosh" w:hAnsi="Kalpurush" w:cs="Kalpurush"/>
          <w:sz w:val="26"/>
          <w:szCs w:val="24"/>
          <w:cs/>
          <w:lang w:bidi="bn-BD"/>
        </w:rPr>
        <w:t>র স্বাচ্ছন্দ্য ও বিভ্রান্তিকর ফ</w:t>
      </w:r>
      <w:r w:rsidR="006E1F2B">
        <w:rPr>
          <w:rFonts w:ascii="Kalpurush" w:eastAsia="Nikosh" w:hAnsi="Kalpurush" w:cs="Kalpurush" w:hint="cs"/>
          <w:sz w:val="26"/>
          <w:szCs w:val="24"/>
          <w:cs/>
          <w:lang w:bidi="bn-IN"/>
        </w:rPr>
        <w:t>ি</w:t>
      </w:r>
      <w:r w:rsidR="006E1F2B">
        <w:rPr>
          <w:rFonts w:ascii="Kalpurush" w:eastAsia="Nikosh" w:hAnsi="Kalpurush" w:cs="Kalpurush"/>
          <w:sz w:val="26"/>
          <w:szCs w:val="24"/>
          <w:cs/>
          <w:lang w:bidi="bn-BD"/>
        </w:rPr>
        <w:t>ত</w:t>
      </w:r>
      <w:r w:rsidR="006E1F2B">
        <w:rPr>
          <w:rFonts w:ascii="Kalpurush" w:eastAsia="Nikosh" w:hAnsi="Kalpurush" w:cs="Kalpurush" w:hint="cs"/>
          <w:sz w:val="26"/>
          <w:szCs w:val="24"/>
          <w:cs/>
          <w:lang w:bidi="bn-IN"/>
        </w:rPr>
        <w:t>না</w:t>
      </w:r>
      <w:r w:rsidR="005D45C4" w:rsidRPr="007D69C6">
        <w:rPr>
          <w:rFonts w:ascii="Kalpurush" w:eastAsia="Nikosh" w:hAnsi="Kalpurush" w:cs="Kalpurush"/>
          <w:sz w:val="26"/>
          <w:szCs w:val="24"/>
          <w:cs/>
          <w:lang w:bidi="bn-BD"/>
        </w:rPr>
        <w:t xml:space="preserve"> ছাড়াই। কারো প্রতি </w:t>
      </w:r>
      <w:r w:rsidR="00CB732F">
        <w:rPr>
          <w:rFonts w:ascii="Kalpurush" w:eastAsia="Nikosh" w:hAnsi="Kalpurush" w:cs="Kalpurush" w:hint="cs"/>
          <w:sz w:val="26"/>
          <w:szCs w:val="24"/>
          <w:cs/>
          <w:lang w:bidi="bn-IN"/>
        </w:rPr>
        <w:t>যু</w:t>
      </w:r>
      <w:r w:rsidR="005D45C4" w:rsidRPr="007D69C6">
        <w:rPr>
          <w:rFonts w:ascii="Kalpurush" w:eastAsia="Nikosh" w:hAnsi="Kalpurush" w:cs="Kalpurush"/>
          <w:sz w:val="26"/>
          <w:szCs w:val="24"/>
          <w:cs/>
          <w:lang w:bidi="bn-BD"/>
        </w:rPr>
        <w:t>লুম করা কিংবা কেউ আমার প্রতি জুলুম করা থেকে আমি তোমার কাছে আশ্রয় চাই।আশ্রয় চাচ্ছি কারো প্রতি সীমালংঘন করা থেকে বা কেউ আমার</w:t>
      </w:r>
      <w:r w:rsidR="00955F06" w:rsidRPr="007D69C6">
        <w:rPr>
          <w:rFonts w:ascii="Kalpurush" w:eastAsia="Nikosh" w:hAnsi="Kalpurush" w:cs="Kalpurush"/>
          <w:sz w:val="26"/>
          <w:szCs w:val="24"/>
          <w:cs/>
          <w:lang w:bidi="bn-BD"/>
        </w:rPr>
        <w:t xml:space="preserve"> ওপর </w:t>
      </w:r>
      <w:r w:rsidR="005D45C4" w:rsidRPr="007D69C6">
        <w:rPr>
          <w:rFonts w:ascii="Kalpurush" w:eastAsia="Nikosh" w:hAnsi="Kalpurush" w:cs="Kalpurush"/>
          <w:sz w:val="26"/>
          <w:szCs w:val="24"/>
          <w:cs/>
          <w:lang w:bidi="bn-BD"/>
        </w:rPr>
        <w:t>সীমালংঘন করা থেকে</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ক্ষমার অযোগ্য</w:t>
      </w:r>
      <w:r w:rsidR="00955F06" w:rsidRPr="007D69C6">
        <w:rPr>
          <w:rFonts w:ascii="Kalpurush" w:eastAsia="Nikosh" w:hAnsi="Kalpurush" w:cs="Kalpurush"/>
          <w:sz w:val="26"/>
          <w:szCs w:val="24"/>
          <w:cs/>
          <w:lang w:bidi="bn-BD"/>
        </w:rPr>
        <w:t xml:space="preserve"> কোনো </w:t>
      </w:r>
      <w:r w:rsidR="005D45C4" w:rsidRPr="007D69C6">
        <w:rPr>
          <w:rFonts w:ascii="Kalpurush" w:eastAsia="Nikosh" w:hAnsi="Kalpurush" w:cs="Kalpurush"/>
          <w:sz w:val="26"/>
          <w:szCs w:val="24"/>
          <w:cs/>
          <w:lang w:bidi="bn-BD"/>
        </w:rPr>
        <w:t>ভুল বা পাপ-কাজ থেকে। বার্ধক্যের শেষ পর্যায়ে উপনীত হওয়া থেকে তোমার কাছে আশ্রয় চাই।</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cs/>
          <w:lang w:bidi="bn-BD"/>
        </w:rPr>
        <w:t>«</w:t>
      </w:r>
      <w:r w:rsidR="005D45C4" w:rsidRPr="006E1F2B">
        <w:rPr>
          <w:rFonts w:ascii="mylotus" w:hAnsi="mylotus" w:cs="KFGQPC Uthman Taha Naskh"/>
          <w:b/>
          <w:color w:val="333399"/>
          <w:sz w:val="26"/>
          <w:szCs w:val="24"/>
          <w:rtl/>
        </w:rPr>
        <w:t>اللَّهُمَّ اهْدِنِي ِلأَحْسَنِ اْلأَعْمَالِ وَاْلأَخْلاَقِ لاَ يَهْدِي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لأَحْسَنِهَا إِلاَّ أَنْتَ، وَاصْرِفْ عَنِّي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سَيِّئَهَا، لاَ يَصْرِفْ عَنِّي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سَيِّئَهَا إِلاَّ أَنْتَ</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A50F73" w:rsidP="0029676C">
      <w:pPr>
        <w:bidi w:val="0"/>
        <w:spacing w:after="120" w:line="240" w:lineRule="auto"/>
        <w:jc w:val="lowKashida"/>
        <w:rPr>
          <w:rFonts w:ascii="Times New Roman" w:eastAsia="Times New Roman" w:hAnsi="Times New Roman" w:cs="KFGQPC Uthman Taha Naskh"/>
          <w:sz w:val="26"/>
          <w:szCs w:val="24"/>
          <w:lang w:bidi="he-IL"/>
        </w:rPr>
      </w:pPr>
      <w:r>
        <w:rPr>
          <w:rFonts w:ascii="Kalpurush" w:eastAsia="Nikosh" w:hAnsi="Kalpurush" w:cs="Kalpurush"/>
          <w:sz w:val="26"/>
          <w:szCs w:val="24"/>
          <w:cs/>
          <w:lang w:bidi="bn-BD"/>
        </w:rPr>
        <w:t>হে আল্লাহ</w:t>
      </w:r>
      <w:r w:rsidR="005D45C4" w:rsidRPr="007D69C6">
        <w:rPr>
          <w:rFonts w:ascii="Kalpurush" w:eastAsia="Nikosh" w:hAnsi="Kalpurush" w:cs="Kalpurush"/>
          <w:sz w:val="26"/>
          <w:szCs w:val="24"/>
          <w:cs/>
          <w:lang w:bidi="bn-BD"/>
        </w:rPr>
        <w:t xml:space="preserve">! আমাকে </w:t>
      </w:r>
      <w:r>
        <w:rPr>
          <w:rFonts w:ascii="Kalpurush" w:eastAsia="Nikosh" w:hAnsi="Kalpurush" w:cs="Kalpurush"/>
          <w:sz w:val="26"/>
          <w:szCs w:val="24"/>
          <w:cs/>
          <w:lang w:bidi="bn-BD"/>
        </w:rPr>
        <w:t>সর্বোত্তম কাজ ও চরিত্রের দিকে হ</w:t>
      </w:r>
      <w:r>
        <w:rPr>
          <w:rFonts w:ascii="Kalpurush" w:eastAsia="Nikosh" w:hAnsi="Kalpurush" w:cs="Kalpurush" w:hint="cs"/>
          <w:sz w:val="26"/>
          <w:szCs w:val="24"/>
          <w:cs/>
          <w:lang w:bidi="bn-IN"/>
        </w:rPr>
        <w:t>ি</w:t>
      </w:r>
      <w:r>
        <w:rPr>
          <w:rFonts w:ascii="Kalpurush" w:eastAsia="Nikosh" w:hAnsi="Kalpurush" w:cs="Kalpurush"/>
          <w:sz w:val="26"/>
          <w:szCs w:val="24"/>
          <w:cs/>
          <w:lang w:bidi="bn-BD"/>
        </w:rPr>
        <w:t>দায়</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ত দাও। তু</w:t>
      </w:r>
      <w:r>
        <w:rPr>
          <w:rFonts w:ascii="Kalpurush" w:eastAsia="Nikosh" w:hAnsi="Kalpurush" w:cs="Kalpurush"/>
          <w:sz w:val="26"/>
          <w:szCs w:val="24"/>
          <w:cs/>
          <w:lang w:bidi="bn-BD"/>
        </w:rPr>
        <w:t>মি ছাড়া আর কেউ এ ব্যাপারে হ</w:t>
      </w:r>
      <w:r>
        <w:rPr>
          <w:rFonts w:ascii="Kalpurush" w:eastAsia="Nikosh" w:hAnsi="Kalpurush" w:cs="Kalpurush" w:hint="cs"/>
          <w:sz w:val="26"/>
          <w:szCs w:val="24"/>
          <w:cs/>
          <w:lang w:bidi="bn-IN"/>
        </w:rPr>
        <w:t>ি</w:t>
      </w:r>
      <w:r>
        <w:rPr>
          <w:rFonts w:ascii="Kalpurush" w:eastAsia="Nikosh" w:hAnsi="Kalpurush" w:cs="Kalpurush"/>
          <w:sz w:val="26"/>
          <w:szCs w:val="24"/>
          <w:cs/>
          <w:lang w:bidi="bn-BD"/>
        </w:rPr>
        <w:t>দায়</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 xml:space="preserve">ত </w:t>
      </w:r>
      <w:r w:rsidR="005D45C4" w:rsidRPr="007D69C6">
        <w:rPr>
          <w:rFonts w:ascii="Kalpurush" w:eastAsia="Nikosh" w:hAnsi="Kalpurush" w:cs="Kalpurush"/>
          <w:sz w:val="26"/>
          <w:szCs w:val="24"/>
          <w:cs/>
          <w:lang w:bidi="bn-BD"/>
        </w:rPr>
        <w:lastRenderedPageBreak/>
        <w:t>দিতে পারবে না। আর আমা হতে নিকৃষ্ট কাজ ও চরিত্রকে ফিরিয়ে রাখ। তুমি ছাড়া আর কেউ তা ফিরিয়ে রাখতে পারবে না।</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أَصْلِحْ لِي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دِيْنِي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وَوَسِّع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لِي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دَارِي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وَبَارِكْ لِي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رِزْقِي</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আমার জন্য আমার</w:t>
      </w:r>
      <w:r w:rsidR="00A50F73">
        <w:rPr>
          <w:rFonts w:ascii="Kalpurush" w:eastAsia="Nikosh" w:hAnsi="Kalpurush" w:cs="Kalpurush"/>
          <w:sz w:val="26"/>
          <w:szCs w:val="24"/>
          <w:cs/>
          <w:lang w:bidi="bn-BD"/>
        </w:rPr>
        <w:t xml:space="preserve"> দীন</w:t>
      </w:r>
      <w:r w:rsidRPr="007D69C6">
        <w:rPr>
          <w:rFonts w:ascii="Kalpurush" w:eastAsia="Nikosh" w:hAnsi="Kalpurush" w:cs="Kalpurush"/>
          <w:sz w:val="26"/>
          <w:szCs w:val="24"/>
          <w:cs/>
          <w:lang w:bidi="bn-BD"/>
        </w:rPr>
        <w:t>কে সংশোধন করে দাও। আমার বাসস্থানকে প্রশস্ত করে দাও এবং আমার রুজিতে বরকত দাও।</w:t>
      </w:r>
    </w:p>
    <w:p w:rsidR="005D45C4" w:rsidRPr="006E1F2B" w:rsidRDefault="006E1F2B" w:rsidP="0029676C">
      <w:pPr>
        <w:spacing w:after="120" w:line="240" w:lineRule="auto"/>
        <w:jc w:val="lowKashida"/>
        <w:rPr>
          <w:rFonts w:ascii="mylotus" w:hAnsi="mylotus" w:cs="KFGQPC Uthman Taha Naskh"/>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إِنِّي أَعُوذُ بِكَ مِنَ الْقَسْوَةِ وَالْغَفْلَةِ وَالذِّلَةِ وَالْمَسْكَنَةِ، وَأَعُوذُ بِكَ مِنَ الْكُفْرِ وَالْفُسُوقِ وَالشِّقَاقِ وَالنِّفَاقِ وَالسُّمْعَةِ وَالرِّيَاءِ.وَأَعُوذُ بِكَ مِنَ الصَّمَمِ، وَالْبُكْمِ، وَالْجُـذَامِ، وَسَيِّءِ اْلأَسْقَامِ</w:t>
      </w:r>
      <w:r w:rsidRPr="006E1F2B">
        <w:rPr>
          <w:rFonts w:ascii="mylotus" w:hAnsi="mylotus" w:cs="KFGQPC Uthman Taha Naskh" w:hint="cs"/>
          <w:b/>
          <w:color w:val="333399"/>
          <w:sz w:val="26"/>
          <w:szCs w:val="24"/>
          <w:rtl/>
        </w:rPr>
        <w:t>»</w:t>
      </w:r>
      <w:r w:rsidR="005D45C4" w:rsidRPr="006E1F2B">
        <w:rPr>
          <w:rFonts w:ascii="mylotus" w:hAnsi="mylotus" w:cs="KFGQPC Uthman Taha Naskh"/>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 আমি অন্তরের পাষন্ডতা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গাফলতী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অবমাননা ও অভাব-অভিযোগ হতে তোমার নিকট আশ্রয় প্রার্থনা করছি। আমি কুফুরী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ফাসেকী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সত্যের বিরুদ্ধাচরণ এবং লোক শোনানো ও দেখানো হতে তোমার নিকট আশ্রয় প্রার্থনা করছি। আমি আরো আশ্রয় প্রার্থনা করছি </w:t>
      </w:r>
      <w:r w:rsidRPr="007D69C6">
        <w:rPr>
          <w:rFonts w:ascii="Kalpurush" w:eastAsia="Nikosh" w:hAnsi="Kalpurush" w:cs="Kalpurush"/>
          <w:sz w:val="26"/>
          <w:szCs w:val="24"/>
          <w:cs/>
          <w:lang w:bidi="bn-BD"/>
        </w:rPr>
        <w:lastRenderedPageBreak/>
        <w:t>বধিরতা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বাকশক্তি-হীনতা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কুষ্ঠ ও অন্যান্য দুরারোগ্য ব্যাধি হতে</w:t>
      </w:r>
      <w:r w:rsidRPr="007D69C6">
        <w:rPr>
          <w:rFonts w:ascii="Kalpurush" w:eastAsia="Nikosh" w:hAnsi="Kalpurush" w:cs="Kalpurush"/>
          <w:sz w:val="26"/>
          <w:szCs w:val="24"/>
          <w:cs/>
          <w:lang w:bidi="hi-IN"/>
        </w:rPr>
        <w:t>।</w:t>
      </w:r>
    </w:p>
    <w:p w:rsidR="005D45C4" w:rsidRPr="006E1F2B" w:rsidRDefault="006E1F2B" w:rsidP="0029676C">
      <w:pPr>
        <w:spacing w:after="120" w:line="240" w:lineRule="auto"/>
        <w:jc w:val="lowKashida"/>
        <w:rPr>
          <w:rFonts w:ascii="mylotus" w:hAnsi="mylotus" w:cs="KFGQPC Uthman Taha Naskh"/>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آتِ نَفْسِي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تَقْوَاهَا، وَزَكِّهَا أَنْتَ خَيْرُ مَنْ زَكَّاهَا، أَنْتَ وَلِيُّهَا وَمَوْلاَهَا</w:t>
      </w:r>
      <w:r w:rsidRPr="006E1F2B">
        <w:rPr>
          <w:rFonts w:ascii="mylotus" w:hAnsi="mylotus" w:cs="KFGQPC Uthman Taha Naskh" w:hint="cs"/>
          <w:b/>
          <w:color w:val="333399"/>
          <w:sz w:val="26"/>
          <w:szCs w:val="24"/>
          <w:rtl/>
        </w:rPr>
        <w:t>»</w:t>
      </w:r>
      <w:r w:rsidR="005D45C4" w:rsidRPr="006E1F2B">
        <w:rPr>
          <w:rFonts w:ascii="mylotus" w:hAnsi="mylotus" w:cs="KFGQPC Uthman Taha Naskh"/>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 আমার আত্মাকে তাকওয়া দান কর এবং একে পবিত্র কর। তুমি তো সর্বোত্তম পবিত্রকারী। তুমিই এর অভিভাবক ও প্রভু।</w:t>
      </w:r>
    </w:p>
    <w:p w:rsidR="005D45C4" w:rsidRPr="006E1F2B" w:rsidRDefault="006E1F2B" w:rsidP="0029676C">
      <w:pPr>
        <w:spacing w:after="120" w:line="240" w:lineRule="auto"/>
        <w:jc w:val="lowKashida"/>
        <w:rPr>
          <w:rFonts w:ascii="mylotus" w:hAnsi="mylotus" w:cs="KFGQPC Uthman Taha Naskh"/>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إِنِّي أَعُوذُ بِكَ مِنْ عِلْمٍ لاَ يَنْفَعُ، وَقَلْبٍ لاَ يَخْشَعُ، وَنَفْسٍ لاَ تَشْبَعُ، وَدَعْوَةٍ لاَ يُسْتَجَابُ لَهَا</w:t>
      </w:r>
      <w:r w:rsidRPr="006E1F2B">
        <w:rPr>
          <w:rFonts w:ascii="mylotus" w:hAnsi="mylotus" w:cs="KFGQPC Uthman Taha Naskh" w:hint="cs"/>
          <w:b/>
          <w:color w:val="333399"/>
          <w:sz w:val="26"/>
          <w:szCs w:val="24"/>
          <w:rtl/>
        </w:rPr>
        <w:t>»</w:t>
      </w:r>
      <w:r w:rsidR="005D45C4" w:rsidRPr="006E1F2B">
        <w:rPr>
          <w:rFonts w:ascii="mylotus" w:hAnsi="mylotus" w:cs="KFGQPC Uthman Taha Naskh"/>
          <w:color w:val="333399"/>
          <w:sz w:val="26"/>
          <w:szCs w:val="24"/>
          <w:rtl/>
        </w:rPr>
        <w:t>.</w:t>
      </w:r>
    </w:p>
    <w:p w:rsidR="005D45C4" w:rsidRPr="00CB732F" w:rsidRDefault="00A50F73" w:rsidP="0029676C">
      <w:pPr>
        <w:bidi w:val="0"/>
        <w:spacing w:after="120" w:line="240" w:lineRule="auto"/>
        <w:jc w:val="lowKashida"/>
        <w:rPr>
          <w:rFonts w:ascii="Times New Roman" w:eastAsia="Times New Roman" w:hAnsi="Times New Roman" w:cs="KFGQPC Uthman Taha Naskh"/>
          <w:sz w:val="26"/>
          <w:szCs w:val="24"/>
          <w:lang w:bidi="he-IL"/>
        </w:rPr>
      </w:pPr>
      <w:r>
        <w:rPr>
          <w:rFonts w:ascii="Kalpurush" w:eastAsia="Nikosh" w:hAnsi="Kalpurush" w:cs="Kalpurush"/>
          <w:sz w:val="26"/>
          <w:szCs w:val="24"/>
          <w:cs/>
          <w:lang w:bidi="bn-BD"/>
        </w:rPr>
        <w:t>হে আল্লাহ</w:t>
      </w:r>
      <w:r w:rsidR="005D45C4" w:rsidRPr="007D69C6">
        <w:rPr>
          <w:rFonts w:ascii="Kalpurush" w:eastAsia="Nikosh" w:hAnsi="Kalpurush" w:cs="Kalpurush"/>
          <w:sz w:val="26"/>
          <w:szCs w:val="24"/>
          <w:cs/>
          <w:lang w:bidi="bn-BD"/>
        </w:rPr>
        <w:t>! আমি তোমার নিকট উপকারহীন জ্ঞান</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নির্ভয় অন্তর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অতৃপ্ত আত্মা এবং কবুল হয় না এমন দো‘আ হতে আশ্রয় চাই।</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إِنِّي أَعُوذُ بِكَ مِنْ شَرِّ مَا عَمِلْتُ، وَمِنْ شَرِّ مَا لَمْ أَعْمَلْ، وَأَعُوذُ بِكَ مِنْ شَرِّ مَا عَلِمْتُ، وَمِنْ شَرِّ مَا لَمْ أَعْلَمْ</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যে কাজ আমি করেছি এবং যা করি</w:t>
      </w:r>
      <w:r w:rsidR="00A50F73">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 অমঙ্গল থেকে তোমার কাছে আশ্রয় চাই। যে বিষয় আমি </w:t>
      </w:r>
      <w:r w:rsidRPr="007D69C6">
        <w:rPr>
          <w:rFonts w:ascii="Kalpurush" w:eastAsia="Nikosh" w:hAnsi="Kalpurush" w:cs="Kalpurush"/>
          <w:sz w:val="26"/>
          <w:szCs w:val="24"/>
          <w:cs/>
          <w:lang w:bidi="bn-BD"/>
        </w:rPr>
        <w:lastRenderedPageBreak/>
        <w:t>জেনেছি এবং যা জানি</w:t>
      </w:r>
      <w:r w:rsidR="00A50F73">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এত দু ভয়ের অমঙ্গল থেকে তোমার আশ্রয় প্রার্থনা করছি।</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إِنِّي أَعُوذُ بِكَ مِنْ زَوَالِ نِعْمَتِكَ، وَتَحَوُّلِ عَافِيَتِكَ، وَفُجَاءَةِ نِقْمَتِكَ، وَجَمِيعِ سَخْطِكَ</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আমার প্রতি তোমার নেয়ামতের অবক্ষয়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অনাবিল শানিবতর অপসারণ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শাস্তির আকস্মিক আক্রমণ এবং তোমার সকল অসন্তোষ হতে তোমার নিকট আশ্রয় প্রার্থনা করছি।</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cs/>
          <w:lang w:bidi="bn-BD"/>
        </w:rPr>
        <w:t>«</w:t>
      </w:r>
      <w:r w:rsidR="005D45C4" w:rsidRPr="006E1F2B">
        <w:rPr>
          <w:rFonts w:ascii="mylotus" w:hAnsi="mylotus" w:cs="KFGQPC Uthman Taha Naskh"/>
          <w:b/>
          <w:color w:val="333399"/>
          <w:sz w:val="26"/>
          <w:szCs w:val="24"/>
          <w:rtl/>
        </w:rPr>
        <w:t>اللَّهُمَّ إِنِّي أَعُوذُ بِكَ مِنَ الْ</w:t>
      </w:r>
      <w:r w:rsidR="005D45C4" w:rsidRPr="006E1F2B">
        <w:rPr>
          <w:rFonts w:ascii="mylotus" w:hAnsi="mylotus" w:cs="KFGQPC Uthman Taha Naskh" w:hint="cs"/>
          <w:b/>
          <w:color w:val="333399"/>
          <w:sz w:val="26"/>
          <w:szCs w:val="24"/>
          <w:rtl/>
        </w:rPr>
        <w:t>هَ</w:t>
      </w:r>
      <w:r w:rsidR="005D45C4" w:rsidRPr="006E1F2B">
        <w:rPr>
          <w:rFonts w:ascii="mylotus" w:hAnsi="mylotus" w:cs="KFGQPC Uthman Taha Naskh"/>
          <w:b/>
          <w:color w:val="333399"/>
          <w:sz w:val="26"/>
          <w:szCs w:val="24"/>
          <w:rtl/>
        </w:rPr>
        <w:t>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 وَالتَّرَدِّي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وَمِنَ الْغَر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قِ وَالْحَرْق وَالْهَرَم، وَأَعُوذُ بِكَ مِنْ أَنْ يَتَخَبَ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طَنِي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الش</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ط</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انُ عِنْدَ الْمَوْتِ، وَأَعُوذُ بِكَ مِنْ أَنْ أَمُوتَ لَدِيغاً، وَأَعُوذُ بِكَ مِنْ طَمَعٍ يَهْدِي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إِلَى طَبْع</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আমার মাথার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কিছু ধসে পড়ার কারণে অথবা অন্য যে</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t>কারণে আমি ধ্বংস হয়ে যাই</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অথবা পানিতে ডুবে কিংবা আগুনে জ</w:t>
      </w:r>
      <w:r w:rsidR="00A50F73">
        <w:rPr>
          <w:rFonts w:ascii="Kalpurush" w:eastAsia="Nikosh" w:hAnsi="Kalpurush" w:cs="Kalpurush" w:hint="cs"/>
          <w:sz w:val="26"/>
          <w:szCs w:val="24"/>
          <w:cs/>
          <w:lang w:bidi="bn-IN"/>
        </w:rPr>
        <w:t>্</w:t>
      </w:r>
      <w:r w:rsidR="00A50F73">
        <w:rPr>
          <w:rFonts w:ascii="Kalpurush" w:eastAsia="Nikosh" w:hAnsi="Kalpurush" w:cs="Kalpurush"/>
          <w:sz w:val="26"/>
          <w:szCs w:val="24"/>
          <w:cs/>
          <w:lang w:bidi="bn-BD"/>
        </w:rPr>
        <w:t xml:space="preserve">বলে </w:t>
      </w:r>
      <w:r w:rsidR="00A50F73">
        <w:rPr>
          <w:rFonts w:ascii="Kalpurush" w:eastAsia="Nikosh" w:hAnsi="Kalpurush" w:cs="Kalpurush" w:hint="cs"/>
          <w:sz w:val="26"/>
          <w:szCs w:val="24"/>
          <w:cs/>
          <w:lang w:bidi="bn-IN"/>
        </w:rPr>
        <w:t>মারা যাই</w:t>
      </w:r>
      <w:r w:rsidRPr="007D69C6">
        <w:rPr>
          <w:rFonts w:ascii="Kalpurush" w:eastAsia="Nikosh" w:hAnsi="Kalpurush" w:cs="Kalpurush"/>
          <w:sz w:val="26"/>
          <w:szCs w:val="24"/>
          <w:cs/>
          <w:lang w:bidi="bn-BD"/>
        </w:rPr>
        <w:t xml:space="preserve">- এ থেকে এবং বার্ধক্যজনিত কষ্টের হাত হতে তোমার নিকট আশ্রয় প্রার্থনা করছি। আমি আশ্রয় চাচ্ছি শয়তান যেন </w:t>
      </w:r>
      <w:r w:rsidRPr="007D69C6">
        <w:rPr>
          <w:rFonts w:ascii="Kalpurush" w:eastAsia="Nikosh" w:hAnsi="Kalpurush" w:cs="Kalpurush"/>
          <w:sz w:val="26"/>
          <w:szCs w:val="24"/>
          <w:cs/>
          <w:lang w:bidi="bn-BD"/>
        </w:rPr>
        <w:lastRenderedPageBreak/>
        <w:t>মৃত্যুর সময় আমাকে গুমরাহ না করে। আশ্রয় চাচ্ছি দংশিত হয়ে মারা যাওয়া এবং লোভ-লালসা হতে যা মানুষকে কুপ্রবৃত্তির দিকে নিয়ে যায়।</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إِنِّي أَعُوذُ بِكَ مِنْ مُنْكَرَاتِ اْلأَخْلاَقِ وَاْلأَعْمَالِ وَاْلأَهْوَاءِ وَاْلأَدْوَاءِ، وَأَعُوذُ بِكَ مِنْ غَلَبَةِ الدَّيْنِ، وَقَهْرِ الْعَدُوّ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وَشَمَاتَةِ اْلأَعْدَاء</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 xml:space="preserve"> আমি তোমার নিকট আশ্রয় চাচ্ছি ঘৃণিত স্বভাব এবং অবাঞ্ছিত আচরণ হতে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আর আমাকে রক্ষা কর কুপ্রবৃত্তির তাড়না এবং দৈহিক রুগ্নতা হতে এবং আশ্রয় চাচ্ছি ঋণের গুরুভার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শত্রুর দুর্দম অপ প্রভাব ও উপহাস হতে।</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أَصْلِحْ لِي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دِيْنِي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ذِي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هُوَ عِصْمَةُ أَمْرِي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وَأَصْلِحْ لِي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دُنْيَايَ الَّتِي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مَعَاشِي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وَأَصْلِحْ لِي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آخِرَتِي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مَعَادِي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وَاجْعَلِ الْحَي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اةَ زِي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 لِي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 خَيْرٍ، وَالْمَو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 راح</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 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w:t>
      </w:r>
      <w:r w:rsidR="005D45C4" w:rsidRPr="006E1F2B">
        <w:rPr>
          <w:rFonts w:ascii="mylotus" w:hAnsi="mylotus" w:cs="KFGQPC Uthman Taha Naskh" w:hint="cs"/>
          <w:b/>
          <w:color w:val="333399"/>
          <w:sz w:val="26"/>
          <w:szCs w:val="24"/>
          <w:rtl/>
        </w:rPr>
        <w:t>شَرٍّ</w:t>
      </w:r>
      <w:r w:rsidRPr="006E1F2B">
        <w:rPr>
          <w:rFonts w:ascii="mylotus" w:hAnsi="mylotus" w:cs="KFGQPC Uthman Taha Naskh" w:hint="cs"/>
          <w:b/>
          <w:color w:val="333399"/>
          <w:sz w:val="26"/>
          <w:szCs w:val="24"/>
          <w:rtl/>
        </w:rPr>
        <w:t>»</w:t>
      </w:r>
      <w:r w:rsidR="005D45C4" w:rsidRPr="006E1F2B">
        <w:rPr>
          <w:rFonts w:ascii="mylotus" w:hAnsi="mylotus" w:cs="KFGQPC Uthman Taha Naskh" w:hint="cs"/>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আমার</w:t>
      </w:r>
      <w:r w:rsidR="00A50F73">
        <w:rPr>
          <w:rFonts w:ascii="Kalpurush" w:eastAsia="Nikosh" w:hAnsi="Kalpurush" w:cs="Kalpurush"/>
          <w:sz w:val="26"/>
          <w:szCs w:val="24"/>
          <w:cs/>
          <w:lang w:bidi="bn-BD"/>
        </w:rPr>
        <w:t xml:space="preserve"> দীন</w:t>
      </w:r>
      <w:r w:rsidRPr="007D69C6">
        <w:rPr>
          <w:rFonts w:ascii="Kalpurush" w:eastAsia="Nikosh" w:hAnsi="Kalpurush" w:cs="Kalpurush"/>
          <w:sz w:val="26"/>
          <w:szCs w:val="24"/>
          <w:cs/>
          <w:lang w:bidi="bn-BD"/>
        </w:rPr>
        <w:t xml:space="preserve">কে আমার জন্য পরিশুদ্ধ করে দাও যার মধ্যে রয়েছে আমার সমুদয় কার্যাদির আত্মরক্ষার নিশ্চিত উপায়। আর সংশোধন করে দাও </w:t>
      </w:r>
      <w:r w:rsidRPr="007D69C6">
        <w:rPr>
          <w:rFonts w:ascii="Kalpurush" w:eastAsia="Nikosh" w:hAnsi="Kalpurush" w:cs="Kalpurush"/>
          <w:sz w:val="26"/>
          <w:szCs w:val="24"/>
          <w:cs/>
          <w:lang w:bidi="bn-BD"/>
        </w:rPr>
        <w:lastRenderedPageBreak/>
        <w:t>আমার পার্থিব জীবনকে যার মধ্যে রয়েছে আমার জীবিকা। আর আমার আখেরাতকে তুমি করে দাও বিশুদ্ধ</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যেখানে আমাকে অবশ্যই প্রত্যাবর্তন করতে হবে। আমার দীর্ঘ জীবনকে অধিকতর মঙ্গল কাজের অসি-লা করে দাও। আর আমার মৃত্যুকে প্রত্যেক অ</w:t>
      </w:r>
      <w:r w:rsidR="00CB732F">
        <w:rPr>
          <w:rFonts w:ascii="Kalpurush" w:eastAsia="Nikosh" w:hAnsi="Kalpurush" w:cs="Kalpurush"/>
          <w:sz w:val="26"/>
          <w:szCs w:val="24"/>
          <w:cs/>
          <w:lang w:bidi="bn-BD"/>
        </w:rPr>
        <w:t xml:space="preserve">নিষ্ট হতে আমার জন্য শান্তির </w:t>
      </w:r>
      <w:r w:rsidR="00CB732F">
        <w:rPr>
          <w:rFonts w:ascii="Kalpurush" w:eastAsia="Nikosh" w:hAnsi="Kalpurush" w:cs="Kalpurush" w:hint="cs"/>
          <w:sz w:val="26"/>
          <w:szCs w:val="24"/>
          <w:cs/>
          <w:lang w:bidi="bn-IN"/>
        </w:rPr>
        <w:t>উ</w:t>
      </w:r>
      <w:r w:rsidR="00CB732F">
        <w:rPr>
          <w:rFonts w:ascii="Kalpurush" w:eastAsia="Nikosh" w:hAnsi="Kalpurush" w:cs="Kalpurush"/>
          <w:sz w:val="26"/>
          <w:szCs w:val="24"/>
          <w:cs/>
          <w:lang w:bidi="bn-BD"/>
        </w:rPr>
        <w:t>স</w:t>
      </w:r>
      <w:r w:rsidR="00CB732F">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লা করে দাও।</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ربِّ أَع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وَل</w:t>
      </w:r>
      <w:r w:rsidR="005D45C4" w:rsidRPr="006E1F2B">
        <w:rPr>
          <w:rFonts w:ascii="mylotus" w:hAnsi="mylotus" w:cs="KFGQPC Uthman Taha Naskh" w:hint="cs"/>
          <w:b/>
          <w:color w:val="333399"/>
          <w:sz w:val="26"/>
          <w:szCs w:val="24"/>
          <w:rtl/>
        </w:rPr>
        <w:t>َا</w:t>
      </w:r>
      <w:r w:rsidR="005D45C4" w:rsidRPr="006E1F2B">
        <w:rPr>
          <w:rFonts w:ascii="mylotus" w:hAnsi="mylotus" w:cs="KFGQPC Uthman Taha Naskh"/>
          <w:b/>
          <w:color w:val="333399"/>
          <w:sz w:val="26"/>
          <w:szCs w:val="24"/>
          <w:rtl/>
        </w:rPr>
        <w:t xml:space="preserve"> تُعِنْ عَلَّي، وَانْصُرْنِي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وَلاَ تَنْصُر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 وَاهْدِنِي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وَيَسِّرِ الْهُدَ</w:t>
      </w:r>
      <w:r w:rsidR="005D45C4" w:rsidRPr="006E1F2B">
        <w:rPr>
          <w:rFonts w:ascii="mylotus" w:hAnsi="mylotus" w:cs="KFGQPC Uthman Taha Naskh" w:hint="cs"/>
          <w:b/>
          <w:color w:val="333399"/>
          <w:sz w:val="26"/>
          <w:szCs w:val="24"/>
          <w:rtl/>
        </w:rPr>
        <w:t>ي</w:t>
      </w:r>
      <w:r w:rsidR="005D45C4" w:rsidRPr="006E1F2B">
        <w:rPr>
          <w:rFonts w:ascii="mylotus" w:hAnsi="mylotus" w:cs="KFGQPC Uthman Taha Naskh"/>
          <w:b/>
          <w:color w:val="333399"/>
          <w:sz w:val="26"/>
          <w:szCs w:val="24"/>
          <w:rtl/>
        </w:rPr>
        <w:t xml:space="preserve"> علَيَّ</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A50F73" w:rsidP="0029676C">
      <w:pPr>
        <w:bidi w:val="0"/>
        <w:spacing w:after="120" w:line="240" w:lineRule="auto"/>
        <w:jc w:val="lowKashida"/>
        <w:rPr>
          <w:rFonts w:ascii="Times New Roman" w:eastAsia="Times New Roman" w:hAnsi="Times New Roman" w:cs="KFGQPC Uthman Taha Naskh"/>
          <w:sz w:val="26"/>
          <w:szCs w:val="24"/>
          <w:lang w:bidi="he-IL"/>
        </w:rPr>
      </w:pPr>
      <w:r>
        <w:rPr>
          <w:rFonts w:ascii="Kalpurush" w:eastAsia="Nikosh" w:hAnsi="Kalpurush" w:cs="Kalpurush" w:hint="cs"/>
          <w:sz w:val="26"/>
          <w:szCs w:val="24"/>
          <w:cs/>
          <w:lang w:bidi="bn-IN"/>
        </w:rPr>
        <w:t>রব</w:t>
      </w:r>
      <w:r w:rsidR="005D45C4" w:rsidRPr="007D69C6">
        <w:rPr>
          <w:rFonts w:ascii="Kalpurush" w:eastAsia="Nikosh" w:hAnsi="Kalpurush" w:cs="Kalpurush"/>
          <w:sz w:val="26"/>
          <w:szCs w:val="24"/>
          <w:cs/>
          <w:lang w:bidi="bn-BD"/>
        </w:rPr>
        <w:t xml:space="preserve"> হে! আমাকে সাহায্য কর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আমার প্রতিপক্ষকে সাহায্য করো না। আমাকে সফলতা দান কর</w:t>
      </w:r>
      <w:r w:rsidR="005D45C4" w:rsidRPr="007D69C6">
        <w:rPr>
          <w:rFonts w:ascii="Kalpurush" w:eastAsia="Nikosh" w:hAnsi="Kalpurush" w:cs="Kalpurush"/>
          <w:sz w:val="26"/>
          <w:szCs w:val="24"/>
          <w:lang w:bidi="bn-BD"/>
        </w:rPr>
        <w:t xml:space="preserve">, </w:t>
      </w:r>
      <w:r w:rsidR="005D45C4" w:rsidRPr="007D69C6">
        <w:rPr>
          <w:rFonts w:ascii="Kalpurush" w:eastAsia="Nikosh" w:hAnsi="Kalpurush" w:cs="Kalpurush"/>
          <w:sz w:val="26"/>
          <w:szCs w:val="24"/>
          <w:cs/>
          <w:lang w:bidi="bn-BD"/>
        </w:rPr>
        <w:t xml:space="preserve">আমার </w:t>
      </w:r>
      <w:r>
        <w:rPr>
          <w:rFonts w:ascii="Kalpurush" w:eastAsia="Nikosh" w:hAnsi="Kalpurush" w:cs="Kalpurush"/>
          <w:sz w:val="26"/>
          <w:szCs w:val="24"/>
          <w:cs/>
          <w:lang w:bidi="bn-BD"/>
        </w:rPr>
        <w:t>প্রতিপক্ষকে দান করো না। আমাকে হ</w:t>
      </w:r>
      <w:r>
        <w:rPr>
          <w:rFonts w:ascii="Kalpurush" w:eastAsia="Nikosh" w:hAnsi="Kalpurush" w:cs="Kalpurush" w:hint="cs"/>
          <w:sz w:val="26"/>
          <w:szCs w:val="24"/>
          <w:cs/>
          <w:lang w:bidi="bn-IN"/>
        </w:rPr>
        <w:t>ি</w:t>
      </w:r>
      <w:r>
        <w:rPr>
          <w:rFonts w:ascii="Kalpurush" w:eastAsia="Nikosh" w:hAnsi="Kalpurush" w:cs="Kalpurush"/>
          <w:sz w:val="26"/>
          <w:szCs w:val="24"/>
          <w:cs/>
          <w:lang w:bidi="bn-BD"/>
        </w:rPr>
        <w:t>দায়াত দাও এবং হ</w:t>
      </w:r>
      <w:r>
        <w:rPr>
          <w:rFonts w:ascii="Kalpurush" w:eastAsia="Nikosh" w:hAnsi="Kalpurush" w:cs="Kalpurush" w:hint="cs"/>
          <w:sz w:val="26"/>
          <w:szCs w:val="24"/>
          <w:cs/>
          <w:lang w:bidi="bn-IN"/>
        </w:rPr>
        <w:t>ি</w:t>
      </w:r>
      <w:r w:rsidR="005D45C4" w:rsidRPr="007D69C6">
        <w:rPr>
          <w:rFonts w:ascii="Kalpurush" w:eastAsia="Nikosh" w:hAnsi="Kalpurush" w:cs="Kalpurush"/>
          <w:sz w:val="26"/>
          <w:szCs w:val="24"/>
          <w:cs/>
          <w:lang w:bidi="bn-BD"/>
        </w:rPr>
        <w:t>দায়াত লাভ আমার জন্য সহজ করে দাও।</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اجْعَلْنِي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ذَكَّاراً 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 شَكَّاراً 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 مِطْوَاعاً لَكَ، مُخْبِتًا إِلَيْكَ، أَوَّاهًا مُنِيْباً، رَبِّ تَقَبَّلْ تَوْبَتِي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وَاغْسِلْ حَوْبَتِي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وَأَجِبْ دَعْوَتِي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وَثَبِّتْ حُجَّتِي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وَاهْدِ قَلْبِي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وَسَدِّدْ لِسَانِي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وَاسْلُلْ سَخِيمَةَ صَدْرِي</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lastRenderedPageBreak/>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আমাকে এমন তাওফীক দান কর যাতে আমি তোমার খুব বেশি স্মরণকারী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কৃতজ্ঞতা জ্ঞাপনকারী ও অনুগত হতে পারি এবং তোমারই নিকট বিনম্র হই এবং তোমারই নিকট দুঃখ প্রকাশ করতে শিখি। হে আমার </w:t>
      </w:r>
      <w:r w:rsidR="00A50F73">
        <w:rPr>
          <w:rFonts w:ascii="Kalpurush" w:eastAsia="Nikosh" w:hAnsi="Kalpurush" w:cs="Kalpurush" w:hint="cs"/>
          <w:sz w:val="26"/>
          <w:szCs w:val="24"/>
          <w:cs/>
          <w:lang w:bidi="bn-IN"/>
        </w:rPr>
        <w:t>রব</w:t>
      </w:r>
      <w:r w:rsidRPr="007D69C6">
        <w:rPr>
          <w:rFonts w:ascii="Kalpurush" w:eastAsia="Nikosh" w:hAnsi="Kalpurush" w:cs="Kalpurush"/>
          <w:sz w:val="26"/>
          <w:szCs w:val="24"/>
          <w:cs/>
          <w:lang w:bidi="bn-BD"/>
        </w:rPr>
        <w:t>! আমার তাওবাকে তুমি কবুল কর। আমার গুনাহরাশি ধুয়ে মুছে দাও। আমার দো‘আ কবুল কর। আমার প্রমাণ দৃঢ় কর। আমার অন্তরকে হেদায়েত দাও। আমার জিহবাকে ঠিক রাখ</w:t>
      </w:r>
      <w:r w:rsidRPr="00155CF7">
        <w:rPr>
          <w:rFonts w:ascii="Kalpurush" w:eastAsia="Nikosh" w:hAnsi="Kalpurush" w:cs="SolaimanLipi"/>
          <w:sz w:val="26"/>
          <w:szCs w:val="24"/>
          <w:cs/>
          <w:lang w:bidi="hi-IN"/>
        </w:rPr>
        <w:t xml:space="preserve">। </w:t>
      </w:r>
      <w:r w:rsidRPr="00155CF7">
        <w:rPr>
          <w:rFonts w:ascii="Kalpurush" w:eastAsia="Nikosh" w:hAnsi="Kalpurush" w:cs="Kalpurush"/>
          <w:sz w:val="26"/>
          <w:szCs w:val="24"/>
          <w:cs/>
          <w:lang w:bidi="bn-IN"/>
        </w:rPr>
        <w:t>আমার অন্তরের কলুষ কালিমাকে বিদূরিত করে দাও।</w:t>
      </w:r>
    </w:p>
    <w:p w:rsidR="005D45C4" w:rsidRPr="006E1F2B" w:rsidRDefault="006E1F2B" w:rsidP="0029676C">
      <w:pPr>
        <w:spacing w:after="120" w:line="240" w:lineRule="auto"/>
        <w:jc w:val="lowKashida"/>
        <w:rPr>
          <w:rFonts w:ascii="mylotus" w:hAnsi="mylotus" w:cs="KFGQPC Uthman Taha Naskh"/>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الث</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اتَ 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عَزِيْم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ى الرُّشْدِ،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ش</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كْرَ 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تِكَ، وَحُسْنَ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ق</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باً 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اناً ص</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قاً،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خ</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ذ</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شرِّ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غ</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فِرُكَ </w:t>
      </w:r>
      <w:r w:rsidR="005D45C4" w:rsidRPr="006E1F2B">
        <w:rPr>
          <w:rFonts w:ascii="mylotus" w:hAnsi="mylotus" w:cs="KFGQPC Uthman Taha Naskh" w:hint="cs"/>
          <w:b/>
          <w:color w:val="333399"/>
          <w:sz w:val="26"/>
          <w:szCs w:val="24"/>
          <w:rtl/>
        </w:rPr>
        <w:t>لِ</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تَعْلَم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إنَّك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عَلاَّمُ الغُيُو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 কর্মে অবিচলতা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সৎ পথে দৃঢ় নিষ্ঠা</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তোমার নেয়ামতের শুকরগুজারী ও তোমার ইবাদতকে সুষ্ঠু সুন্দরভাবে সম্পন্ন করার তাওফীক তোমার নিকট প্রার্থনা করছি। আমি তোমার নিকট প্রার্থনা করি </w:t>
      </w:r>
      <w:r w:rsidRPr="007D69C6">
        <w:rPr>
          <w:rFonts w:ascii="Kalpurush" w:eastAsia="Nikosh" w:hAnsi="Kalpurush" w:cs="Kalpurush"/>
          <w:sz w:val="26"/>
          <w:szCs w:val="24"/>
          <w:cs/>
          <w:lang w:bidi="bn-BD"/>
        </w:rPr>
        <w:lastRenderedPageBreak/>
        <w:t>নির্ভেজাল ও প্রশান্ত হৃদয় এবং সত্যনিষ্ঠ রসনা। আমি সেই মঙ্গলের প্রার্থনা জানাই যা তুমি আমার জন্য</w:t>
      </w:r>
      <w:r w:rsidR="007D69C6">
        <w:rPr>
          <w:rFonts w:ascii="Kalpurush" w:eastAsia="Nikosh" w:hAnsi="Kalpurush" w:cs="Kalpurush"/>
          <w:sz w:val="26"/>
          <w:szCs w:val="24"/>
          <w:cs/>
          <w:lang w:bidi="bn-BD"/>
        </w:rPr>
        <w:t xml:space="preserve"> ভালো</w:t>
      </w:r>
      <w:r w:rsidRPr="007D69C6">
        <w:rPr>
          <w:rFonts w:ascii="Kalpurush" w:eastAsia="Nikosh" w:hAnsi="Kalpurush" w:cs="Kalpurush"/>
          <w:sz w:val="26"/>
          <w:szCs w:val="24"/>
          <w:cs/>
          <w:lang w:bidi="bn-BD"/>
        </w:rPr>
        <w:t xml:space="preserve"> মনে কর। আমি তোমার নিকট আশ্রয় চাই সে অমঙ্গল হতে যে সম্পর্কে তুমি সুবিদিত। আর আমি মাগফিরাত চাই সে অন্যায় অপকর্ম হতে যা একমাত্র তুমিই জান। নিশ্চয় তুমি গায়েব সম্পর্কে সুবিদিত।</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أَلْهِمْنِي رُشْدِي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وَأَعِذْنِي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مِنْ شَرِّ نَفْسِي</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 আমাকে তুমি হ</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দায়াত দ্বারা অনুগৃহীত কর। আর আমার প্রবৃত্তির অনিষ্ট হতে আমাকে রক্ষা কর।</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 الْخ</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اتِ وَترْكَ الْمُنكَر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اتِ، وَحُبَّ الْمَس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وَأنْ تَغ</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w:t>
      </w:r>
      <w:r w:rsidR="005D45C4" w:rsidRPr="006E1F2B">
        <w:rPr>
          <w:rFonts w:ascii="mylotus" w:hAnsi="mylotus" w:cs="KFGQPC Uthman Taha Naskh" w:hint="cs"/>
          <w:b/>
          <w:color w:val="333399"/>
          <w:sz w:val="26"/>
          <w:szCs w:val="24"/>
          <w:rtl/>
        </w:rPr>
        <w:t>لِ</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وَتَرْحَمْنِي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وَإِذَا أَرَدْتَ بِعِبَادِكَ فِتْن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 فَتَوَفَّنِي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إِلَيْكَ غ</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 مَفْتُو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 اللَّهُمَّ إن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حُبَّكَ وَحُبَّ مَنْ يُحِبُّكَ، وَحُبَّ كُلِّ عَمَلٍ يُقَرِّبُنِي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إِلَى حُبِّك</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 আমি তোমার নিকট</w:t>
      </w:r>
      <w:r w:rsidR="007D69C6">
        <w:rPr>
          <w:rFonts w:ascii="Kalpurush" w:eastAsia="Nikosh" w:hAnsi="Kalpurush" w:cs="Kalpurush"/>
          <w:sz w:val="26"/>
          <w:szCs w:val="24"/>
          <w:cs/>
          <w:lang w:bidi="bn-BD"/>
        </w:rPr>
        <w:t xml:space="preserve"> ভালো</w:t>
      </w:r>
      <w:r w:rsidRPr="007D69C6">
        <w:rPr>
          <w:rFonts w:ascii="Kalpurush" w:eastAsia="Nikosh" w:hAnsi="Kalpurush" w:cs="Kalpurush"/>
          <w:sz w:val="26"/>
          <w:szCs w:val="24"/>
          <w:cs/>
          <w:lang w:bidi="bn-BD"/>
        </w:rPr>
        <w:t xml:space="preserve"> কাজ সম্পাদন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মন্দ কাজ পরিহার এবং গরবীদেরকে ভালোবাসার তাওফীক কামনা করছি। তুমি আমাকে ক্ষমা কর। আমার প্রতি রহমত বর্ষণ কর। তোমার বান্দাদেরকে</w:t>
      </w:r>
      <w:r w:rsidR="00955F06" w:rsidRPr="007D69C6">
        <w:rPr>
          <w:rFonts w:ascii="Kalpurush" w:eastAsia="Nikosh" w:hAnsi="Kalpurush" w:cs="Kalpurush"/>
          <w:sz w:val="26"/>
          <w:szCs w:val="24"/>
          <w:cs/>
          <w:lang w:bidi="bn-BD"/>
        </w:rPr>
        <w:t xml:space="preserve"> কোনো </w:t>
      </w:r>
      <w:r w:rsidRPr="007D69C6">
        <w:rPr>
          <w:rFonts w:ascii="Kalpurush" w:eastAsia="Nikosh" w:hAnsi="Kalpurush" w:cs="Kalpurush"/>
          <w:sz w:val="26"/>
          <w:szCs w:val="24"/>
          <w:cs/>
          <w:lang w:bidi="bn-BD"/>
        </w:rPr>
        <w:lastRenderedPageBreak/>
        <w:t>পরীক্ষায় নিপতিত করতে ইচ্ছা করলে আমাকে ফেতনামুক্ত অবস্থায় উঠিয়ে নিও। 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 তোমার ভালোবাসা প্রার্থনা 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আর ঐ ব্যক্তির ভালোবাসা যে তোমাকে</w:t>
      </w:r>
      <w:r w:rsidR="007D69C6">
        <w:rPr>
          <w:rFonts w:ascii="Kalpurush" w:eastAsia="Nikosh" w:hAnsi="Kalpurush" w:cs="Kalpurush"/>
          <w:sz w:val="26"/>
          <w:szCs w:val="24"/>
          <w:cs/>
          <w:lang w:bidi="bn-BD"/>
        </w:rPr>
        <w:t xml:space="preserve"> ভালো</w:t>
      </w:r>
      <w:r w:rsidRPr="007D69C6">
        <w:rPr>
          <w:rFonts w:ascii="Kalpurush" w:eastAsia="Nikosh" w:hAnsi="Kalpurush" w:cs="Kalpurush"/>
          <w:sz w:val="26"/>
          <w:szCs w:val="24"/>
          <w:cs/>
          <w:lang w:bidi="bn-BD"/>
        </w:rPr>
        <w:t xml:space="preserve"> বাসে এবং এমন কাজের ভালোবাসা যা আমাকে তোমার ভালোবাসার নিকটবর্তী করে দেয়।</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للَّهُمَّ إن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ْأَ</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خ</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 ا</w:t>
      </w:r>
      <w:r w:rsidR="005D45C4" w:rsidRPr="006E1F2B">
        <w:rPr>
          <w:rFonts w:ascii="mylotus" w:hAnsi="mylotus" w:cs="KFGQPC Uthman Taha Naskh" w:hint="cs"/>
          <w:b/>
          <w:color w:val="333399"/>
          <w:sz w:val="26"/>
          <w:szCs w:val="24"/>
          <w:rtl/>
        </w:rPr>
        <w:t>لْمَسْ</w:t>
      </w:r>
      <w:r w:rsidR="005D45C4" w:rsidRPr="006E1F2B">
        <w:rPr>
          <w:rFonts w:ascii="mylotus" w:hAnsi="mylotus" w:cs="KFGQPC Uthman Taha Naskh"/>
          <w:b/>
          <w:color w:val="333399"/>
          <w:sz w:val="26"/>
          <w:szCs w:val="24"/>
          <w:rtl/>
        </w:rPr>
        <w:t>ألَةِ،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خ</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 الدُّع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اءِ،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خ</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 النَّجَاحِ،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خ</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الثَّو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ابِ، وَثَبِّتْنِي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ثَقِّلْ مَوَازِيْنِي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وَحَقِّقْ إِيْمَانِي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وَارْفَعْ دَرَجَتِي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وَتَقَبَّل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صَلاَتِي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اتِي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اغْفِر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خَطِيْئ</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اتِي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الدَّرَجَاتِ الْعُلَى مِنَ الْجَنَّة</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 তোমার নিকট সুন্দরতম প্রতিদান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উত্তম প্রার্থনা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ফলপ্রসূ সফলতা এবং শ্রেষ্ঠ পুরস্কার কামনা করছি। তুমি আমাতে দৃঢ়তা দান কর। আমার নেকির পাল্লা ভারী কর। আমার ঈমানকে মজবুত কর। আমার সম্মান ও মর্যাদা বর্ধিত কর। আমার</w:t>
      </w:r>
      <w:r w:rsidR="007D69C6">
        <w:rPr>
          <w:rFonts w:ascii="Kalpurush" w:eastAsia="Nikosh" w:hAnsi="Kalpurush" w:cs="Kalpurush"/>
          <w:sz w:val="26"/>
          <w:szCs w:val="24"/>
          <w:cs/>
          <w:lang w:bidi="bn-BD"/>
        </w:rPr>
        <w:t xml:space="preserve"> সালাত</w:t>
      </w:r>
      <w:r w:rsidRPr="007D69C6">
        <w:rPr>
          <w:rFonts w:ascii="Kalpurush" w:eastAsia="Nikosh" w:hAnsi="Kalpurush" w:cs="Kalpurush"/>
          <w:sz w:val="26"/>
          <w:szCs w:val="24"/>
          <w:cs/>
          <w:lang w:bidi="bn-BD"/>
        </w:rPr>
        <w:t xml:space="preserve"> ও এবাদত কবুল কর। আমার গুনাহ মার্জনা কর। 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w:t>
      </w:r>
      <w:r w:rsidR="00A50F73">
        <w:rPr>
          <w:rFonts w:ascii="Kalpurush" w:eastAsia="Nikosh" w:hAnsi="Kalpurush" w:cs="Kalpurush" w:hint="cs"/>
          <w:sz w:val="26"/>
          <w:szCs w:val="24"/>
          <w:cs/>
          <w:lang w:bidi="bn-IN"/>
        </w:rPr>
        <w:t>জান্নাতে</w:t>
      </w:r>
      <w:r w:rsidR="00A50F73">
        <w:rPr>
          <w:rFonts w:ascii="Kalpurush" w:eastAsia="Nikosh" w:hAnsi="Kalpurush" w:cs="Kalpurush"/>
          <w:sz w:val="26"/>
          <w:szCs w:val="24"/>
          <w:cs/>
          <w:lang w:bidi="bn-BD"/>
        </w:rPr>
        <w:t xml:space="preserve"> আমার পদ</w:t>
      </w:r>
      <w:r w:rsidRPr="007D69C6">
        <w:rPr>
          <w:rFonts w:ascii="Kalpurush" w:eastAsia="Nikosh" w:hAnsi="Kalpurush" w:cs="Kalpurush"/>
          <w:sz w:val="26"/>
          <w:szCs w:val="24"/>
          <w:cs/>
          <w:lang w:bidi="bn-BD"/>
        </w:rPr>
        <w:t>মর্যাদা বৃদ্ধি কর।</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lastRenderedPageBreak/>
        <w:t>«</w:t>
      </w:r>
      <w:r w:rsidR="005D45C4" w:rsidRPr="006E1F2B">
        <w:rPr>
          <w:rFonts w:ascii="mylotus" w:hAnsi="mylotus" w:cs="KFGQPC Uthman Taha Naskh"/>
          <w:b/>
          <w:color w:val="333399"/>
          <w:sz w:val="26"/>
          <w:szCs w:val="24"/>
          <w:rtl/>
        </w:rPr>
        <w:t>اللَّهُمَّ إن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 أس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فَوَاتِحَ الخَي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خ</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اتِمَه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جَو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امِعَهُ،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أوَّلَهُ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آخِرَهُ،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ظَاهِرَهُ وَبَاطِنَهُ،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الدَّرَجَاتِ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عُلَى مِنَ الجَنَّة</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hint="cs"/>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 আমি তোমার নিকট মঙ্গলের সূচনা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পরিসমাপ্তি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ব্যাপকতা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তার প্রথম ও শেষ</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তার প্রকাশ্য ও অপ্রকাশ্য এবং </w:t>
      </w:r>
      <w:r w:rsidR="00A50F73">
        <w:rPr>
          <w:rFonts w:ascii="Kalpurush" w:eastAsia="Nikosh" w:hAnsi="Kalpurush" w:cs="Kalpurush" w:hint="cs"/>
          <w:sz w:val="26"/>
          <w:szCs w:val="24"/>
          <w:cs/>
          <w:lang w:bidi="bn-IN"/>
        </w:rPr>
        <w:t>জান্নাতে</w:t>
      </w:r>
      <w:r w:rsidRPr="007D69C6">
        <w:rPr>
          <w:rFonts w:ascii="Kalpurush" w:eastAsia="Nikosh" w:hAnsi="Kalpurush" w:cs="Kalpurush"/>
          <w:sz w:val="26"/>
          <w:szCs w:val="24"/>
          <w:cs/>
          <w:lang w:bidi="bn-BD"/>
        </w:rPr>
        <w:t>র উচ্চ মর্যাদা যাচ্ঞা করছি।</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فَعَ ذِكْرِي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وَتَضَعَ وِزْرِي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وَتُطَهِّرَ ق</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تُحَصِّن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فَرْجِي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وَتَغْفِر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لِي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ذُنُوب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ج</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ى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جَنَّة</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r w:rsidRPr="006E1F2B">
        <w:rPr>
          <w:rFonts w:ascii="mylotus" w:hAnsi="mylotus" w:cs="KFGQPC Uthman Taha Naskh" w:hint="cs"/>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 আমার স্মরণকে গৌরবময়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আমার বোঝা অপসারিত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আমার অন্তরকে পবিত্র</w:t>
      </w:r>
      <w:r w:rsidRPr="007D69C6">
        <w:rPr>
          <w:rFonts w:ascii="Kalpurush" w:eastAsia="Nikosh" w:hAnsi="Kalpurush" w:cs="Kalpurush"/>
          <w:sz w:val="26"/>
          <w:szCs w:val="24"/>
          <w:lang w:bidi="bn-BD"/>
        </w:rPr>
        <w:t>,</w:t>
      </w:r>
      <w:r w:rsidRPr="007D69C6">
        <w:rPr>
          <w:rFonts w:ascii="Kalpurush" w:eastAsia="Nikosh" w:hAnsi="Kalpurush" w:cs="Kalpurush"/>
          <w:sz w:val="26"/>
          <w:szCs w:val="24"/>
          <w:cs/>
          <w:lang w:bidi="bn-BD"/>
        </w:rPr>
        <w:t>আমার গুপ্ত অঙ্গকে সংরক্ষিত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আমার গুনাহগুলোকে মার্জনা এবং </w:t>
      </w:r>
      <w:r w:rsidR="00CB732F">
        <w:rPr>
          <w:rFonts w:ascii="Kalpurush" w:eastAsia="Nikosh" w:hAnsi="Kalpurush" w:cs="Kalpurush" w:hint="cs"/>
          <w:sz w:val="26"/>
          <w:szCs w:val="24"/>
          <w:cs/>
          <w:lang w:bidi="bn-IN"/>
        </w:rPr>
        <w:t>জান্নাতে</w:t>
      </w:r>
      <w:r w:rsidRPr="007D69C6">
        <w:rPr>
          <w:rFonts w:ascii="Kalpurush" w:eastAsia="Nikosh" w:hAnsi="Kalpurush" w:cs="Kalpurush"/>
          <w:sz w:val="26"/>
          <w:szCs w:val="24"/>
          <w:cs/>
          <w:lang w:bidi="bn-BD"/>
        </w:rPr>
        <w:t xml:space="preserve"> উচ্চ মর্যাদা প্রদানের জন্য আমি তোমার নিকট আবেদন করছি।</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lastRenderedPageBreak/>
        <w:t>«</w:t>
      </w:r>
      <w:r w:rsidR="005D45C4" w:rsidRPr="006E1F2B">
        <w:rPr>
          <w:rFonts w:ascii="mylotus" w:hAnsi="mylotus" w:cs="KFGQPC Uthman Taha Naskh"/>
          <w:b/>
          <w:color w:val="333399"/>
          <w:sz w:val="26"/>
          <w:szCs w:val="24"/>
          <w:rtl/>
        </w:rPr>
        <w:t>ا</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للَّهُمَّ 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تُبَارِكَ فِي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سَمْعِي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ص</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خَلْقِي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خُلُقِي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مَحْيَايَ،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عَمَلِي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وَتَقَبَّل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حَسَن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اتِي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ج</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لى</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الج</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তুমি আমার নিকট আমার শ্রবণ-শক্তিতে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দৃষ্টিশক্তিতে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চেহারা ও আকৃতিতে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স্বভাব ও চরিত্রে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 xml:space="preserve">পরিবার-পরিজনে এবং জীবনে বরকত প্রদানের জন্য আবেদন করছি। আমার সৎকর্মগুলো কবুল করতে এবং </w:t>
      </w:r>
      <w:r w:rsidR="00A50F73">
        <w:rPr>
          <w:rFonts w:ascii="Kalpurush" w:eastAsia="Nikosh" w:hAnsi="Kalpurush" w:cs="Kalpurush" w:hint="cs"/>
          <w:sz w:val="26"/>
          <w:szCs w:val="24"/>
          <w:cs/>
          <w:lang w:bidi="bn-IN"/>
        </w:rPr>
        <w:t>জান্নাতে</w:t>
      </w:r>
      <w:r w:rsidRPr="007D69C6">
        <w:rPr>
          <w:rFonts w:ascii="Kalpurush" w:eastAsia="Nikosh" w:hAnsi="Kalpurush" w:cs="Kalpurush"/>
          <w:sz w:val="26"/>
          <w:szCs w:val="24"/>
          <w:cs/>
          <w:lang w:bidi="bn-BD"/>
        </w:rPr>
        <w:t xml:space="preserve"> উচ্চ মর্যাদা প্রদানের প্রার্থনা করছি।</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ذ</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جَهْدِ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بَلا</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ءِ،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دَرَكِ الشِّقَاءِ، وَسُوءِ القَضَاءِ، وَشَمَاتَةِ اْلأَعْدَاء</w:t>
      </w:r>
      <w:r w:rsidRPr="006E1F2B">
        <w:rPr>
          <w:rFonts w:ascii="mylotus" w:hAnsi="mylotus" w:cs="KFGQPC Uthman Taha Naskh" w:hint="cs"/>
          <w:b/>
          <w:color w:val="333399"/>
          <w:sz w:val="26"/>
          <w:szCs w:val="24"/>
          <w:rtl/>
        </w:rPr>
        <w:t>»</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 তোমার আশ্রয় প্রার্থনা করছি বিপদের কষ্ট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দুর্ভোগের আক্রমণ</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মন্দ ফয়সালা ও বিপদে শত্রুর উপহাস হতে।</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اللَّهُمَّ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ق</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ق</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ث</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بِّتْ قَلْبِي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عَلَى دِيْنِك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اللَّهُمَّ مُصَرِّفَ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قُل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 صَرِّفْ قُلُوبَنَا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ى طَاعَتِك</w:t>
      </w:r>
      <w:r w:rsidR="005D45C4" w:rsidRPr="006E1F2B">
        <w:rPr>
          <w:rFonts w:ascii="mylotus" w:hAnsi="mylotus" w:cs="KFGQPC Uthman Taha Naskh" w:hint="cs"/>
          <w:b/>
          <w:color w:val="333399"/>
          <w:sz w:val="26"/>
          <w:szCs w:val="24"/>
          <w:rtl/>
        </w:rPr>
        <w:t>َ</w:t>
      </w:r>
      <w:r>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lastRenderedPageBreak/>
        <w:t>অন্তরসমূহের বিবর্তকারী 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তুমি আমার অন্তরকে তোমার দ্বীনের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সুপ্রতিষ্ঠিত রাখ। অন্তরসমূহের পরিবর্তনকারী 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তুমি আমার অন্তরকে তোমার আনুগত্যের দিকে ফিরিয়ে দাও।</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زِدْنَا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نْقُصْنَا،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كْرِمْن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ط</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تَحْرِم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آث</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تُؤْثِر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mylotus" w:hAnsi="mylotus" w:cs="KFGQPC Uthman Taha Naskh"/>
          <w:sz w:val="26"/>
          <w:szCs w:val="24"/>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তুমি আমাদেরকে বাড়িয়ে দিয়ো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কমিয়ে দিয়ো না। সম্মানিত 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অসম্মানিত করো না। আমাদেরকে দাও</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বঞ্চিত করো না।</w:t>
      </w:r>
      <w:r w:rsidR="00A50F73">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আমাদেরকে অগ্রাধিকার দাও</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আমাদের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কাউকে অগ্রাধিকার দিয়ো।</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w:t>
      </w:r>
      <w:r w:rsidR="005D45C4" w:rsidRPr="006E1F2B">
        <w:rPr>
          <w:rFonts w:cs="KFGQPC Uthman Taha Naskh" w:hint="cs"/>
          <w:b/>
          <w:color w:val="333399"/>
          <w:sz w:val="26"/>
          <w:szCs w:val="24"/>
          <w:rtl/>
        </w:rPr>
        <w:t>َ</w:t>
      </w:r>
      <w:r w:rsidR="005D45C4" w:rsidRPr="006E1F2B">
        <w:rPr>
          <w:rFonts w:ascii="mylotus" w:hAnsi="mylotus" w:cs="KFGQPC Uthman Taha Naskh"/>
          <w:b/>
          <w:color w:val="333399"/>
          <w:sz w:val="26"/>
          <w:szCs w:val="24"/>
          <w:rtl/>
        </w:rPr>
        <w:t>لل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ح</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اقِب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أَجِرْن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خِزْيِ الدُّنْي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ذ</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ابِ الآخِرِة</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আমাদের সকল কাজের পরিণতি শুভ 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আমাদে</w:t>
      </w:r>
      <w:r w:rsidR="00A50F73">
        <w:rPr>
          <w:rFonts w:ascii="Kalpurush" w:eastAsia="Nikosh" w:hAnsi="Kalpurush" w:cs="Kalpurush"/>
          <w:sz w:val="26"/>
          <w:szCs w:val="24"/>
          <w:cs/>
          <w:lang w:bidi="bn-BD"/>
        </w:rPr>
        <w:t>রকে ইহজগতে লজ্জা ও অপমান এবং আখ</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রাতের আ</w:t>
      </w:r>
      <w:r w:rsidR="00A50F73">
        <w:rPr>
          <w:rFonts w:ascii="Kalpurush" w:eastAsia="Nikosh" w:hAnsi="Kalpurush" w:cs="Kalpurush" w:hint="cs"/>
          <w:sz w:val="26"/>
          <w:szCs w:val="24"/>
          <w:cs/>
          <w:lang w:bidi="bn-IN"/>
        </w:rPr>
        <w:t>যা</w:t>
      </w:r>
      <w:r w:rsidRPr="007D69C6">
        <w:rPr>
          <w:rFonts w:ascii="Kalpurush" w:eastAsia="Nikosh" w:hAnsi="Kalpurush" w:cs="Kalpurush"/>
          <w:sz w:val="26"/>
          <w:szCs w:val="24"/>
          <w:cs/>
          <w:lang w:bidi="bn-BD"/>
        </w:rPr>
        <w:t>ব হতে রক্ষা কর।</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lastRenderedPageBreak/>
        <w:t>«</w:t>
      </w:r>
      <w:r w:rsidR="005D45C4" w:rsidRPr="006E1F2B">
        <w:rPr>
          <w:rFonts w:ascii="mylotus" w:hAnsi="mylotus" w:cs="KFGQPC Uthman Taha Naskh"/>
          <w:b/>
          <w:color w:val="333399"/>
          <w:sz w:val="26"/>
          <w:szCs w:val="24"/>
          <w:rtl/>
        </w:rPr>
        <w:t>اللَّهُمَّ اقْسِمْ 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خ</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ش</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يَتِك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تَحُو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 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مَعْصِيَت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ط</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تُبَلِّغ</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جَنَّتَك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ق</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تُهَوِّنُ بِهِ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ص</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ائ</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 الدُّن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وَمَتِّعْنَا بِأَسْمَاعِنَا وَأَبْصَارِنا وَقُوَّاتِن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أح</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تَنا،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اجْعَلْه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ثَ مِنَّا، وَاجْعَلْ ثَأْرَن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ى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ظَلَمَنَا،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ص</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ى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ج</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هَمِّنَا،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مَبْلَغَ عِلْمِن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تَجْعَلْ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ص</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بَتَن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دِيْنِن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تُسَلِّطْ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يَخَافُك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يَرْحَمْن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তুমি আমাদের অন্তরে এমন ভীতির সঞ্চার করে দাও যা আমাদের ও পাপ কাজের মধ্যে প্রতিবন্ধক হতে পারে। আমাদেরকে এমন আনুগত্য প্রদান কর যা আমাদেরকে </w:t>
      </w:r>
      <w:r w:rsidR="00A50F73">
        <w:rPr>
          <w:rFonts w:ascii="Kalpurush" w:eastAsia="Nikosh" w:hAnsi="Kalpurush" w:cs="Kalpurush" w:hint="cs"/>
          <w:sz w:val="26"/>
          <w:szCs w:val="24"/>
          <w:cs/>
          <w:lang w:bidi="bn-IN"/>
        </w:rPr>
        <w:t>জান্নাতে</w:t>
      </w:r>
      <w:r w:rsidRPr="007D69C6">
        <w:rPr>
          <w:rFonts w:ascii="Kalpurush" w:eastAsia="Nikosh" w:hAnsi="Kalpurush" w:cs="Kalpurush"/>
          <w:sz w:val="26"/>
          <w:szCs w:val="24"/>
          <w:cs/>
          <w:lang w:bidi="bn-BD"/>
        </w:rPr>
        <w:t xml:space="preserve"> পৌঁছে দেবার উপকরণ হয়। আর আমাদের অন্তরে এমন বিশ্বাস উদয় করে দাও যা আমাদের বাস্তব জীবনের অনিষ্টতা ও ক্ষতির প্রতিষেধক হতে পারে। আর তুমি যতদিন আমাদেরকে জীবিত রাখবে ততদিন আমাদের শ্রবণশক্তি ও দৃষ্টিশক্তি অক্ষত রাখবে। যাতে আমরা লাভবান হতে সমর্থ হই। এ কল্যাণ আমাদের পরেও জারি রেখো। অধিকন্তু যে আমাদের প্রতি অত্যাচার করবে</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আমাদের প্রতিশোধ তুমি তাদের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গ্রহণ করো</w:t>
      </w:r>
      <w:r w:rsidRPr="00155CF7">
        <w:rPr>
          <w:rFonts w:ascii="Kalpurush" w:eastAsia="Nikosh" w:hAnsi="Kalpurush" w:cs="SolaimanLipi"/>
          <w:sz w:val="26"/>
          <w:szCs w:val="24"/>
          <w:cs/>
          <w:lang w:bidi="hi-IN"/>
        </w:rPr>
        <w:t xml:space="preserve">। </w:t>
      </w:r>
      <w:r w:rsidRPr="00155CF7">
        <w:rPr>
          <w:rFonts w:ascii="Kalpurush" w:eastAsia="Nikosh" w:hAnsi="Kalpurush" w:cs="Kalpurush"/>
          <w:sz w:val="26"/>
          <w:szCs w:val="24"/>
          <w:cs/>
          <w:lang w:bidi="bn-IN"/>
        </w:rPr>
        <w:t>আর আমাদেরকে আমাদের শত্রুদের</w:t>
      </w:r>
      <w:r w:rsidR="00955F06" w:rsidRPr="007D69C6">
        <w:rPr>
          <w:rFonts w:ascii="Kalpurush" w:eastAsia="Nikosh" w:hAnsi="Kalpurush" w:cs="Kalpurush"/>
          <w:sz w:val="26"/>
          <w:szCs w:val="24"/>
          <w:cs/>
          <w:lang w:bidi="bn-BD"/>
        </w:rPr>
        <w:t xml:space="preserve"> </w:t>
      </w:r>
      <w:r w:rsidR="00955F06" w:rsidRPr="007D69C6">
        <w:rPr>
          <w:rFonts w:ascii="Kalpurush" w:eastAsia="Nikosh" w:hAnsi="Kalpurush" w:cs="Kalpurush"/>
          <w:sz w:val="26"/>
          <w:szCs w:val="24"/>
          <w:cs/>
          <w:lang w:bidi="bn-BD"/>
        </w:rPr>
        <w:lastRenderedPageBreak/>
        <w:t xml:space="preserve">ওপর </w:t>
      </w:r>
      <w:r w:rsidRPr="007D69C6">
        <w:rPr>
          <w:rFonts w:ascii="Kalpurush" w:eastAsia="Nikosh" w:hAnsi="Kalpurush" w:cs="Kalpurush"/>
          <w:sz w:val="26"/>
          <w:szCs w:val="24"/>
          <w:cs/>
          <w:lang w:bidi="bn-BD"/>
        </w:rPr>
        <w:t xml:space="preserve">সাহায্য কর। এই পার্থিব জীবনকে আমাদের একমাত্র লক্ষ্যে পরিণত করো না এবং সেটাকে জ্ঞানের শেষ পরিণতি করো না। </w:t>
      </w:r>
      <w:r w:rsidR="00A50F73">
        <w:rPr>
          <w:rFonts w:ascii="Kalpurush" w:eastAsia="Nikosh" w:hAnsi="Kalpurush" w:cs="Kalpurush" w:hint="cs"/>
          <w:sz w:val="26"/>
          <w:szCs w:val="24"/>
          <w:cs/>
          <w:lang w:bidi="bn-IN"/>
        </w:rPr>
        <w:t>দী</w:t>
      </w:r>
      <w:r w:rsidRPr="007D69C6">
        <w:rPr>
          <w:rFonts w:ascii="Kalpurush" w:eastAsia="Nikosh" w:hAnsi="Kalpurush" w:cs="Kalpurush"/>
          <w:sz w:val="26"/>
          <w:szCs w:val="24"/>
          <w:cs/>
          <w:lang w:bidi="bn-BD"/>
        </w:rPr>
        <w:t>নের ব্যাপারে আমাদেরকে বিপদে নিক্ষেপ করো না। আমাদের পাপের কারণে আমাদের</w:t>
      </w:r>
      <w:r w:rsidR="00955F06" w:rsidRPr="007D69C6">
        <w:rPr>
          <w:rFonts w:ascii="Kalpurush" w:eastAsia="Nikosh" w:hAnsi="Kalpurush" w:cs="Kalpurush"/>
          <w:sz w:val="26"/>
          <w:szCs w:val="24"/>
          <w:cs/>
          <w:lang w:bidi="bn-BD"/>
        </w:rPr>
        <w:t xml:space="preserve"> ওপর </w:t>
      </w:r>
      <w:r w:rsidRPr="007D69C6">
        <w:rPr>
          <w:rFonts w:ascii="Kalpurush" w:eastAsia="Nikosh" w:hAnsi="Kalpurush" w:cs="Kalpurush"/>
          <w:sz w:val="26"/>
          <w:szCs w:val="24"/>
          <w:cs/>
          <w:lang w:bidi="bn-BD"/>
        </w:rPr>
        <w:t>এমন শাসক চাপিয়ে দিয়ো 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যার অন্তরে তোমার ভয় ভীতি নেই এবং যে আমাদের প্রতি অনুকম্পা প্রদর্শন করবে না।</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جِبَاتِ 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ح</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عَزَائِمَ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غ</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غَنِي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 xml:space="preserve">ِّ </w:t>
      </w:r>
      <w:r w:rsidR="005D45C4" w:rsidRPr="006E1F2B">
        <w:rPr>
          <w:rFonts w:ascii="mylotus" w:hAnsi="mylotus" w:cs="KFGQPC Uthman Taha Naskh"/>
          <w:b/>
          <w:color w:val="333399"/>
          <w:sz w:val="26"/>
          <w:szCs w:val="24"/>
          <w:rtl/>
        </w:rPr>
        <w:t>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ث</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زَ 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جَنَّةِ،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ج</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اةَ مِنَ الن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ار</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 তোমার নিকট তোমার রহমতের কারণসমূহ</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তোমার ক্ষমা লাভের দৃঢ় ইচ্ছা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প্রত্যেক সৎ</w:t>
      </w:r>
      <w:r w:rsidR="00A50F73">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কাজের গ</w:t>
      </w:r>
      <w:r w:rsidR="00A50F73">
        <w:rPr>
          <w:rFonts w:ascii="Kalpurush" w:eastAsia="Nikosh" w:hAnsi="Kalpurush" w:cs="Kalpurush" w:hint="cs"/>
          <w:sz w:val="26"/>
          <w:szCs w:val="24"/>
          <w:cs/>
          <w:lang w:bidi="bn-IN"/>
        </w:rPr>
        <w:t>ণী</w:t>
      </w:r>
      <w:r w:rsidRPr="007D69C6">
        <w:rPr>
          <w:rFonts w:ascii="Kalpurush" w:eastAsia="Nikosh" w:hAnsi="Kalpurush" w:cs="Kalpurush"/>
          <w:sz w:val="26"/>
          <w:szCs w:val="24"/>
          <w:cs/>
          <w:lang w:bidi="bn-BD"/>
        </w:rPr>
        <w:t>মত এবং পাপ কাজ হতে নিরাপত্তা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জান্নাত লাভের সৌভাগ্য এবং জাহান্নাম হতে পরিত্রাণ লাভের প্রার্থনা করছি।</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lastRenderedPageBreak/>
        <w:t>«</w:t>
      </w:r>
      <w:r w:rsidR="005D45C4" w:rsidRPr="006E1F2B">
        <w:rPr>
          <w:rFonts w:ascii="mylotus" w:hAnsi="mylotus" w:cs="KFGQPC Uthman Taha Naskh"/>
          <w:b/>
          <w:color w:val="333399"/>
          <w:sz w:val="26"/>
          <w:szCs w:val="24"/>
          <w:rtl/>
        </w:rPr>
        <w:t>اللَّهُمَّ 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تَدَعْ لَنا ذَنْبًا إل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غَفَرتَه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عَي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إل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سَتَ</w:t>
      </w:r>
      <w:r w:rsidR="005D45C4" w:rsidRPr="006E1F2B">
        <w:rPr>
          <w:rFonts w:ascii="mylotus" w:hAnsi="mylotus" w:cs="KFGQPC Uthman Taha Naskh" w:hint="cs"/>
          <w:b/>
          <w:color w:val="333399"/>
          <w:sz w:val="26"/>
          <w:szCs w:val="24"/>
          <w:rtl/>
        </w:rPr>
        <w:t>رْ</w:t>
      </w:r>
      <w:r w:rsidR="005D45C4" w:rsidRPr="006E1F2B">
        <w:rPr>
          <w:rFonts w:ascii="mylotus" w:hAnsi="mylotus" w:cs="KFGQPC Uthman Taha Naskh"/>
          <w:b/>
          <w:color w:val="333399"/>
          <w:sz w:val="26"/>
          <w:szCs w:val="24"/>
          <w:rtl/>
        </w:rPr>
        <w:t>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هَمًّا إل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رَّجْتَه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دَيْن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قَضَيْتَه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ح</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اج</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حَو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ائِج</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الآخ</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رِض</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ى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ص</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احٌ 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ق</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ضَيْتَه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ح</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الرَّاحِمِي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 তুমি আমাদের সর্বপ্রকার অপরাধ মার্জনা কর। সর্বপ্রকার দোষত্রুটি গোপন কর। সকল দুশ্চিন্তা অপসারিত কর। সকল ঋণ পরিশোধ করে দাও। দুনিয়া ও আখেরাতের সব প্রয়োজন পূর্ণ কর</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যাতে তুমি সন্তুষ্ট থাক এবং যার মধ্যে আমাদের কল্যাণ নিহিত রয়েছে হে পরম দয়ালু</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للَّهُمَّ إ</w:t>
      </w:r>
      <w:r w:rsidR="005D45C4" w:rsidRPr="006E1F2B">
        <w:rPr>
          <w:rFonts w:ascii="mylotus" w:hAnsi="mylotus" w:cs="KFGQPC Uthman Taha Naskh" w:hint="cs"/>
          <w:b/>
          <w:color w:val="333399"/>
          <w:sz w:val="26"/>
          <w:szCs w:val="24"/>
          <w:rtl/>
        </w:rPr>
        <w:t>ِنِّيْْ</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ح</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تَه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بِه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ق</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تَ</w:t>
      </w:r>
      <w:r w:rsidR="005D45C4" w:rsidRPr="006E1F2B">
        <w:rPr>
          <w:rFonts w:ascii="mylotus" w:hAnsi="mylotus" w:cs="KFGQPC Uthman Taha Naskh"/>
          <w:b/>
          <w:color w:val="333399"/>
          <w:sz w:val="26"/>
          <w:szCs w:val="24"/>
          <w:rtl/>
        </w:rPr>
        <w:t>ج</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شَعْثِي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تَحْفَظُ 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غ</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ائِبِي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تَرْفَعُ بِه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شَاهِد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تُبَيِّضَ بِه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وَجْهِي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وَتُزَكِّي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بِه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عَمَلِي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وَتُلْهِمُنِي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بِه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رُشْد</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دُّ 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 عَنِّي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تَعْصِمُنِي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بِها مِنْ كُلِّ سُو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ءٍ</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 তোমার নিকট এমন রহমত যাচ্ঞা করছি যদ্বারা আমার হৃদয় সৎপথে পরিচালিত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আমার কার্যাদি যথাযথভাবে সুসম্পন্ন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অন্তরের অশান্তি বিদূরিত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গোপনীয়তা সুরক্ষিত থাকে</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lastRenderedPageBreak/>
        <w:t>লোকসমাজে মান উন্নত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আমার চেহারা উজ্জ্বল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আমার আমল নিষ্কলুষ হয়</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 সুপথের দিশারি হতে পারি। আমার থেকে ফিতনা ফাসাদ দূরে থাকে এবং সর্বপ্রকার অমঙ্গল থেকে আমাকে বাঁচিয়ে রাখে।</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للَّهُمَّ 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ال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فَوْزَ يَوْمَ الْقَضَاءِ، وَعَيْشَ السُّعَدَاء</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مَنْـزِلَ الشُّهَدَاءِ، وَمُرَافَقَةِ الأَنْبِيَاء</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وَالنَّصْرَ عَلَى الأَعْدَاء</w:t>
      </w:r>
      <w:r w:rsidR="005D45C4" w:rsidRPr="006E1F2B">
        <w:rPr>
          <w:rFonts w:ascii="mylotus" w:hAnsi="mylotus" w:cs="KFGQPC Uthman Taha Naskh" w:hint="cs"/>
          <w:b/>
          <w:color w:val="333399"/>
          <w:sz w:val="26"/>
          <w:szCs w:val="24"/>
          <w:rtl/>
        </w:rPr>
        <w:t>ِ</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 তোমার নিকট শেষ বিচার দিনের সফলতা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সুখী সজ্জনের ন্যায় জীবন যাপন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শহীদদের মর্যাদা</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নবীদের সাহচর্য এবং শত্রুদের বিরুদ্ধে সাহায্য কামনা করছি।</w:t>
      </w:r>
    </w:p>
    <w:p w:rsidR="005D45C4" w:rsidRPr="006E1F2B" w:rsidRDefault="006E1F2B" w:rsidP="0029676C">
      <w:pPr>
        <w:spacing w:after="120" w:line="240" w:lineRule="auto"/>
        <w:jc w:val="lowKashida"/>
        <w:rPr>
          <w:rFonts w:ascii="mylotus" w:hAnsi="mylotus" w:cs="KFGQPC Uthman Taha Naskh"/>
          <w:b/>
          <w:color w:val="333399"/>
          <w:sz w:val="26"/>
          <w:szCs w:val="24"/>
          <w:rtl/>
        </w:rPr>
      </w:pP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للَّهُمَّ 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س</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أ</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ص</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ح</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 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انٍ،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إ</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اناً 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حُسْنِ خُلُقٍ،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ج</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اح</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 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ت</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ب</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ه</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ل</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اح</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ور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ح</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ع</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ي</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غ</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ف</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ة</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م</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ك</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 xml:space="preserve"> 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ر</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ض</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و</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ان</w:t>
      </w:r>
      <w:r w:rsidR="005D45C4"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ا</w:t>
      </w:r>
      <w:r w:rsidRPr="006E1F2B">
        <w:rPr>
          <w:rFonts w:ascii="mylotus" w:hAnsi="mylotus" w:cs="KFGQPC Uthman Taha Naskh" w:hint="cs"/>
          <w:b/>
          <w:color w:val="333399"/>
          <w:sz w:val="26"/>
          <w:szCs w:val="24"/>
          <w:rtl/>
        </w:rPr>
        <w:t>»</w:t>
      </w:r>
      <w:r w:rsidR="005D45C4" w:rsidRPr="006E1F2B">
        <w:rPr>
          <w:rFonts w:ascii="mylotus" w:hAnsi="mylotus"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তোমার নিকট আমি ঈমানের নিষ্কলুষতা প্রার্থনা করছি। আর এমন চরিত্র কামনা করি যার ভেতর ঈমানের প্রভাব কার্যকরী থাকবে এবং এমন সাফল্য আশা করি যদ্বারা পরকালে মুক্তি পেতে পারি। আর </w:t>
      </w:r>
      <w:r w:rsidRPr="007D69C6">
        <w:rPr>
          <w:rFonts w:ascii="Kalpurush" w:eastAsia="Nikosh" w:hAnsi="Kalpurush" w:cs="Kalpurush"/>
          <w:sz w:val="26"/>
          <w:szCs w:val="24"/>
          <w:cs/>
          <w:lang w:bidi="bn-BD"/>
        </w:rPr>
        <w:lastRenderedPageBreak/>
        <w:t>তোমার রহমত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বরকত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ক্ষমা ও মাগফিরাত এবং সন্তুষ্টি কামনা করছি।</w:t>
      </w:r>
    </w:p>
    <w:p w:rsidR="005D45C4" w:rsidRPr="006E1F2B" w:rsidRDefault="006E1F2B" w:rsidP="0029676C">
      <w:pPr>
        <w:spacing w:after="120" w:line="240" w:lineRule="auto"/>
        <w:jc w:val="lowKashida"/>
        <w:rPr>
          <w:rFonts w:ascii="Times New Roman" w:eastAsia="Times New Roman" w:hAnsi="Times New Roman" w:cs="KFGQPC Uthman Taha Naskh"/>
          <w:b/>
          <w:color w:val="333399"/>
          <w:sz w:val="26"/>
          <w:szCs w:val="24"/>
          <w:rtl/>
        </w:rPr>
      </w:pPr>
      <w:r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ا</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لل</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ه</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م</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إ</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ن</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ي</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أ</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س</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أ</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ل</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ك</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الص</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ح</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ة</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و</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ال</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ع</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ف</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ة</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و</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ح</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س</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ن</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ال</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خ</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ل</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ق</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و</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الر</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ض</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اء</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ب</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ال</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ق</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د</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ر</w:t>
      </w:r>
      <w:r w:rsidR="005D45C4" w:rsidRPr="006E1F2B">
        <w:rPr>
          <w:rFonts w:ascii="Kalpurush" w:eastAsia="Nikosh" w:hAnsi="Kalpurush" w:cs="KFGQPC Uthman Taha Naskh" w:hint="cs"/>
          <w:b/>
          <w:color w:val="333399"/>
          <w:sz w:val="26"/>
          <w:szCs w:val="24"/>
          <w:rtl/>
        </w:rPr>
        <w:t>ِ</w:t>
      </w:r>
      <w:r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 তোমার নিকট সুস্বাস্থ্য</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পবিত্রতা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উত্তম চরিত্র এবং ভাগ্যের প্রতি সন্তুষ্ট থাকার মনোবল কামনা করছি।</w:t>
      </w:r>
    </w:p>
    <w:p w:rsidR="005D45C4" w:rsidRPr="006E1F2B" w:rsidRDefault="006E1F2B" w:rsidP="0029676C">
      <w:pPr>
        <w:spacing w:after="120" w:line="240" w:lineRule="auto"/>
        <w:jc w:val="lowKashida"/>
        <w:rPr>
          <w:rFonts w:ascii="Times New Roman" w:eastAsia="Times New Roman" w:hAnsi="Times New Roman" w:cs="KFGQPC Uthman Taha Naskh"/>
          <w:b/>
          <w:color w:val="333399"/>
          <w:sz w:val="26"/>
          <w:szCs w:val="24"/>
          <w:rtl/>
        </w:rPr>
      </w:pPr>
      <w:r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الل</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ه</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م</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إن</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ي</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أ</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ع</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و</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ذ</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ب</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ك</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م</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ن</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ش</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ر</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ن</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ف</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س</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ي</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و</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م</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ن</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ش</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ر</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ك</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ل</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د</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اب</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ة</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w:t>
      </w:r>
      <w:r w:rsidR="005D45C4" w:rsidRPr="006E1F2B">
        <w:rPr>
          <w:rFonts w:ascii="Kalpurush" w:eastAsia="Nikosh" w:hAnsi="Kalpurush" w:cs="KFGQPC Uthman Taha Naskh" w:hint="cs"/>
          <w:b/>
          <w:color w:val="333399"/>
          <w:sz w:val="26"/>
          <w:szCs w:val="24"/>
          <w:rtl/>
        </w:rPr>
        <w:t>أَ</w:t>
      </w:r>
      <w:r w:rsidR="005D45C4" w:rsidRPr="006E1F2B">
        <w:rPr>
          <w:rFonts w:ascii="Kalpurush" w:eastAsia="Nikosh" w:hAnsi="Kalpurush" w:cs="KFGQPC Uthman Taha Naskh"/>
          <w:b/>
          <w:color w:val="333399"/>
          <w:sz w:val="26"/>
          <w:szCs w:val="24"/>
          <w:rtl/>
        </w:rPr>
        <w:t>ن</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ت</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w:t>
      </w:r>
      <w:r w:rsidR="005D45C4" w:rsidRPr="006E1F2B">
        <w:rPr>
          <w:rFonts w:ascii="Kalpurush" w:eastAsia="Nikosh" w:hAnsi="Kalpurush" w:cs="KFGQPC Uthman Taha Naskh" w:hint="cs"/>
          <w:b/>
          <w:color w:val="333399"/>
          <w:sz w:val="26"/>
          <w:szCs w:val="24"/>
          <w:rtl/>
        </w:rPr>
        <w:t>آ</w:t>
      </w:r>
      <w:r w:rsidR="005D45C4" w:rsidRPr="006E1F2B">
        <w:rPr>
          <w:rFonts w:ascii="Kalpurush" w:eastAsia="Nikosh" w:hAnsi="Kalpurush" w:cs="KFGQPC Uthman Taha Naskh"/>
          <w:b/>
          <w:color w:val="333399"/>
          <w:sz w:val="26"/>
          <w:szCs w:val="24"/>
          <w:rtl/>
        </w:rPr>
        <w:t>خ</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ذ</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ب</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ن</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اص</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ي</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ت</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ه</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ا إن</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ر</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ب</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ي</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ع</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ل</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ى ص</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ر</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اط</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 xml:space="preserve"> م</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س</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ت</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ق</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ي</w:t>
      </w:r>
      <w:r w:rsidR="005D45C4"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م</w:t>
      </w:r>
      <w:r w:rsidR="005D45C4" w:rsidRPr="006E1F2B">
        <w:rPr>
          <w:rFonts w:ascii="Kalpurush" w:eastAsia="Nikosh" w:hAnsi="Kalpurush" w:cs="KFGQPC Uthman Taha Naskh" w:hint="cs"/>
          <w:b/>
          <w:color w:val="333399"/>
          <w:sz w:val="26"/>
          <w:szCs w:val="24"/>
          <w:rtl/>
        </w:rPr>
        <w:t>ٍ</w:t>
      </w:r>
      <w:r w:rsidRPr="006E1F2B">
        <w:rPr>
          <w:rFonts w:ascii="Kalpurush" w:eastAsia="Nikosh" w:hAnsi="Kalpurush" w:cs="KFGQPC Uthman Taha Naskh" w:hint="cs"/>
          <w:b/>
          <w:color w:val="333399"/>
          <w:sz w:val="26"/>
          <w:szCs w:val="24"/>
          <w:rtl/>
        </w:rPr>
        <w:t>»</w:t>
      </w:r>
      <w:r w:rsidR="005D45C4" w:rsidRPr="006E1F2B">
        <w:rPr>
          <w:rFonts w:ascii="Kalpurush" w:eastAsia="Nikosh" w:hAnsi="Kalpurush" w:cs="KFGQPC Uthman Taha Naskh"/>
          <w:b/>
          <w:color w:val="333399"/>
          <w:sz w:val="26"/>
          <w:szCs w:val="24"/>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আমি আমার অন্তরের অপকারিতা এবং পৃথিবীর বুকে চলমান জীবজন্তু- যাদের ভাগ্যরাশি তোমার হাতের মুঠোয় রয়েছে তাদের অপকারিতা হতে তোমার নিকট আশ্রয় প্রার্থনা করছি। নিশ্চয় আমা</w:t>
      </w:r>
      <w:r w:rsidR="00A50F73">
        <w:rPr>
          <w:rFonts w:ascii="Kalpurush" w:eastAsia="Nikosh" w:hAnsi="Kalpurush" w:cs="Kalpurush"/>
          <w:sz w:val="26"/>
          <w:szCs w:val="24"/>
          <w:cs/>
          <w:lang w:bidi="bn-BD"/>
        </w:rPr>
        <w:t>র প্রতিপালক সহজ সরল পথে রয়েছেন।</w:t>
      </w:r>
    </w:p>
    <w:p w:rsidR="005D45C4" w:rsidRPr="006E1F2B" w:rsidRDefault="006E1F2B" w:rsidP="0029676C">
      <w:pPr>
        <w:spacing w:after="120" w:line="240" w:lineRule="auto"/>
        <w:jc w:val="lowKashida"/>
        <w:rPr>
          <w:rFonts w:ascii="mylotus" w:hAnsi="mylotus" w:cs="KFGQPC Uthman Taha Naskh"/>
          <w:b/>
          <w:color w:val="333399"/>
          <w:sz w:val="23"/>
          <w:szCs w:val="23"/>
          <w:rtl/>
        </w:rPr>
      </w:pPr>
      <w:r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الل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ه</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إن</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ك</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ت</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س</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ع</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ك</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ام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وت</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ر</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ى 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ك</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ان</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و</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ت</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ع</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س</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ر</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و</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ع</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ان</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ت</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ولا 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خ</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ف</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ى ع</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ك</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ش</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ء</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ن</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أم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ر</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و</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أ</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ن</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ا ال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ب</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ائ</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س</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ال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ف</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ق</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ر</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و</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ال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مس</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ت</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غ</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ث</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الم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س</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ت</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ج</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ر</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و</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الوَجِل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الْمُشْفِق</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الم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ق</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ر</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الم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ع</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ت</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ر</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ف</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إ</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ك</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ب</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ذ</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ن</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ب</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ه</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أس</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أل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ك</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w:t>
      </w:r>
      <w:r w:rsidR="005D45C4" w:rsidRPr="006E1F2B">
        <w:rPr>
          <w:rFonts w:ascii="mylotus" w:hAnsi="mylotus" w:cs="KFGQPC Uthman Taha Naskh"/>
          <w:b/>
          <w:color w:val="333399"/>
          <w:sz w:val="23"/>
          <w:szCs w:val="23"/>
          <w:rtl/>
        </w:rPr>
        <w:lastRenderedPageBreak/>
        <w:t>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س</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أل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ة</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الم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س</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ك</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ن</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و</w:t>
      </w:r>
      <w:r w:rsidR="005D45C4" w:rsidRPr="006E1F2B">
        <w:rPr>
          <w:rFonts w:ascii="mylotus" w:hAnsi="mylotus" w:cs="KFGQPC Uthman Taha Naskh" w:hint="cs"/>
          <w:b/>
          <w:color w:val="333399"/>
          <w:sz w:val="23"/>
          <w:szCs w:val="23"/>
          <w:rtl/>
        </w:rPr>
        <w:t>َاَبْتَ</w:t>
      </w:r>
      <w:r w:rsidR="005D45C4" w:rsidRPr="006E1F2B">
        <w:rPr>
          <w:rFonts w:ascii="mylotus" w:hAnsi="mylotus" w:cs="KFGQPC Uthman Taha Naskh"/>
          <w:b/>
          <w:color w:val="333399"/>
          <w:sz w:val="23"/>
          <w:szCs w:val="23"/>
          <w:rtl/>
        </w:rPr>
        <w:t>هِ</w:t>
      </w:r>
      <w:r w:rsidR="005D45C4" w:rsidRPr="006E1F2B">
        <w:rPr>
          <w:rFonts w:ascii="mylotus" w:hAnsi="mylotus" w:cs="KFGQPC Uthman Taha Naskh" w:hint="cs"/>
          <w:b/>
          <w:color w:val="333399"/>
          <w:sz w:val="23"/>
          <w:szCs w:val="23"/>
          <w:rtl/>
        </w:rPr>
        <w:t>ل</w:t>
      </w:r>
      <w:r w:rsidR="005D45C4" w:rsidRPr="006E1F2B">
        <w:rPr>
          <w:rFonts w:ascii="mylotus" w:hAnsi="mylotus" w:cs="KFGQPC Uthman Taha Naskh"/>
          <w:b/>
          <w:color w:val="333399"/>
          <w:sz w:val="23"/>
          <w:szCs w:val="23"/>
          <w:rtl/>
        </w:rPr>
        <w:t>ُ إ</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ي</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كَ ابْتِهَالَ الْمُذْنِبِ الذَّلِّيْل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و</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أد</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ع</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و</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ك</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د</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ع</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اء</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الخ</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ائ</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ف</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الضَّرِيْر</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د</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ع</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اءَ م</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ن</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خَضَعَتْ 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ك</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رَقَبَتُهُ، وَذَلَّ ل</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ك</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xml:space="preserve"> جِسْمُه</w:t>
      </w:r>
      <w:r w:rsidR="005D45C4"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 وَرَغِمَ لَكَ أَنْفُهُ</w:t>
      </w:r>
      <w:r w:rsidRPr="006E1F2B">
        <w:rPr>
          <w:rFonts w:ascii="mylotus" w:hAnsi="mylotus" w:cs="KFGQPC Uthman Taha Naskh" w:hint="cs"/>
          <w:b/>
          <w:color w:val="333399"/>
          <w:sz w:val="23"/>
          <w:szCs w:val="23"/>
          <w:rtl/>
        </w:rPr>
        <w:t>»</w:t>
      </w:r>
      <w:r w:rsidR="005D45C4" w:rsidRPr="006E1F2B">
        <w:rPr>
          <w:rFonts w:ascii="mylotus" w:hAnsi="mylotus" w:cs="KFGQPC Uthman Taha Naskh"/>
          <w:b/>
          <w:color w:val="333399"/>
          <w:sz w:val="23"/>
          <w:szCs w:val="23"/>
          <w:rtl/>
        </w:rPr>
        <w:t>.</w:t>
      </w:r>
    </w:p>
    <w:p w:rsidR="005D45C4" w:rsidRPr="00CB732F" w:rsidRDefault="005D45C4" w:rsidP="0029676C">
      <w:pPr>
        <w:bidi w:val="0"/>
        <w:spacing w:after="120" w:line="240" w:lineRule="auto"/>
        <w:jc w:val="lowKashida"/>
        <w:rPr>
          <w:rFonts w:ascii="Times New Roman" w:eastAsia="Times New Roman" w:hAnsi="Times New Roman" w:cs="KFGQPC Uthman Taha Naskh"/>
          <w:sz w:val="26"/>
          <w:szCs w:val="24"/>
          <w:lang w:bidi="he-IL"/>
        </w:rPr>
      </w:pPr>
      <w:r w:rsidRPr="007D69C6">
        <w:rPr>
          <w:rFonts w:ascii="Kalpurush" w:eastAsia="Nikosh" w:hAnsi="Kalpurush" w:cs="Kalpurush"/>
          <w:sz w:val="26"/>
          <w:szCs w:val="24"/>
          <w:cs/>
          <w:lang w:bidi="bn-BD"/>
        </w:rPr>
        <w:t>হে আল্লাহ</w:t>
      </w:r>
      <w:r w:rsidR="00A50F73">
        <w:rPr>
          <w:rFonts w:ascii="Kalpurush" w:eastAsia="Nikosh" w:hAnsi="Kalpurush" w:cs="Kalpurush"/>
          <w:sz w:val="26"/>
          <w:szCs w:val="24"/>
          <w:cs/>
          <w:lang w:bidi="bn-BD"/>
        </w:rPr>
        <w:t>!</w:t>
      </w:r>
      <w:r w:rsidRPr="007D69C6">
        <w:rPr>
          <w:rFonts w:ascii="Kalpurush" w:eastAsia="Nikosh" w:hAnsi="Kalpurush" w:cs="Kalpurush"/>
          <w:sz w:val="26"/>
          <w:szCs w:val="24"/>
          <w:cs/>
          <w:lang w:bidi="bn-BD"/>
        </w:rPr>
        <w:t xml:space="preserve"> অবশ্যই তুমি আমার বক্তব্য শুনছ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আমার অবস্থান অবলোকন করছ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আমার প্রকাশ্য ও অপ্রকাশ্য সবই অবগত আছ</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আমার এমন কিছু নেই যা তোমার অজানা আ</w:t>
      </w:r>
      <w:r w:rsidR="00A50F73">
        <w:rPr>
          <w:rFonts w:ascii="Kalpurush" w:eastAsia="Nikosh" w:hAnsi="Kalpurush" w:cs="Kalpurush"/>
          <w:sz w:val="26"/>
          <w:szCs w:val="24"/>
          <w:cs/>
          <w:lang w:bidi="bn-BD"/>
        </w:rPr>
        <w:t>ছে। আমি নিঃস্ব সহায় সম্বলহীন ফক</w:t>
      </w:r>
      <w:r w:rsidR="00A50F73">
        <w:rPr>
          <w:rFonts w:ascii="Kalpurush" w:eastAsia="Nikosh" w:hAnsi="Kalpurush" w:cs="Kalpurush" w:hint="cs"/>
          <w:sz w:val="26"/>
          <w:szCs w:val="24"/>
          <w:cs/>
          <w:lang w:bidi="bn-IN"/>
        </w:rPr>
        <w:t>ী</w:t>
      </w:r>
      <w:r w:rsidRPr="007D69C6">
        <w:rPr>
          <w:rFonts w:ascii="Kalpurush" w:eastAsia="Nikosh" w:hAnsi="Kalpurush" w:cs="Kalpurush"/>
          <w:sz w:val="26"/>
          <w:szCs w:val="24"/>
          <w:cs/>
          <w:lang w:bidi="bn-BD"/>
        </w:rPr>
        <w:t>র। তোমার দরবারে যাচঞা করছি ও প্রার্থনা করছি। আমি ভীত</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সন্ত্রস্ত। আমি আমার কৃত অপরাধের কথা স্বীকার করছি। আমি নিঃস্ব মিসকিন</w:t>
      </w:r>
      <w:r w:rsidRPr="007D69C6">
        <w:rPr>
          <w:rFonts w:ascii="Kalpurush" w:eastAsia="Nikosh" w:hAnsi="Kalpurush" w:cs="Kalpurush"/>
          <w:sz w:val="26"/>
          <w:szCs w:val="24"/>
          <w:lang w:bidi="bn-BD"/>
        </w:rPr>
        <w:t xml:space="preserve">, </w:t>
      </w:r>
      <w:r w:rsidRPr="007D69C6">
        <w:rPr>
          <w:rFonts w:ascii="Kalpurush" w:eastAsia="Nikosh" w:hAnsi="Kalpurush" w:cs="Kalpurush"/>
          <w:sz w:val="26"/>
          <w:szCs w:val="24"/>
          <w:cs/>
          <w:lang w:bidi="bn-BD"/>
        </w:rPr>
        <w:t>আমি নিকৃষ্ট পাপাচারীর ন্যায় অশ্রু সজল নয়নে ক্রন্দন করছি। লজ্জায় ভারাক্রান্ত হৃদয়ে বিনীতভাবে কাকুতি মিনতি করছি। আমি তোমার নিকট ঐ ব্যক্তির ন্যায় মিনতি জানাই যার স্কন্ধ তোমার নিকট বিনীত</w:t>
      </w:r>
      <w:r w:rsidRPr="007D69C6">
        <w:rPr>
          <w:rFonts w:ascii="Kalpurush" w:eastAsia="Nikosh" w:hAnsi="Kalpurush" w:cs="Kalpurush"/>
          <w:sz w:val="26"/>
          <w:szCs w:val="24"/>
          <w:lang w:bidi="bn-BD"/>
        </w:rPr>
        <w:t>,</w:t>
      </w:r>
      <w:r w:rsidR="00A50F73">
        <w:rPr>
          <w:rFonts w:ascii="Kalpurush" w:eastAsia="Nikosh" w:hAnsi="Kalpurush" w:cs="Kalpurush" w:hint="cs"/>
          <w:sz w:val="26"/>
          <w:szCs w:val="24"/>
          <w:cs/>
          <w:lang w:bidi="bn-IN"/>
        </w:rPr>
        <w:t xml:space="preserve"> </w:t>
      </w:r>
      <w:r w:rsidRPr="007D69C6">
        <w:rPr>
          <w:rFonts w:ascii="Kalpurush" w:eastAsia="Nikosh" w:hAnsi="Kalpurush" w:cs="Kalpurush"/>
          <w:sz w:val="26"/>
          <w:szCs w:val="24"/>
          <w:cs/>
          <w:lang w:bidi="bn-BD"/>
        </w:rPr>
        <w:t>যার দেহ তোমার নিকট অবনত এবং যার নাক তোমার নিকট ধূলি-ধূসরিত।</w:t>
      </w:r>
    </w:p>
    <w:p w:rsidR="00F2420A" w:rsidRPr="00CB732F" w:rsidRDefault="005D45C4" w:rsidP="0029676C">
      <w:pPr>
        <w:spacing w:after="120" w:line="240" w:lineRule="auto"/>
        <w:ind w:hanging="41"/>
        <w:jc w:val="center"/>
        <w:rPr>
          <w:rFonts w:ascii="Times New Roman" w:eastAsia="Times New Roman" w:hAnsi="Times New Roman" w:cs="KFGQPC Uthman Taha Naskh"/>
          <w:b/>
          <w:sz w:val="26"/>
          <w:szCs w:val="24"/>
        </w:rPr>
      </w:pPr>
      <w:r w:rsidRPr="00CB732F">
        <w:rPr>
          <w:rFonts w:ascii="Kalpurush" w:eastAsia="Nikosh" w:hAnsi="Kalpurush" w:cs="KFGQPC Uthman Taha Naskh"/>
          <w:b/>
          <w:sz w:val="26"/>
          <w:szCs w:val="24"/>
          <w:rtl/>
        </w:rPr>
        <w:t>وصلى الله على سيدنا محمد وعلى آله وصحبه وسلم.</w:t>
      </w:r>
    </w:p>
    <w:p w:rsidR="00620C84" w:rsidRDefault="00CB732F" w:rsidP="00620C84">
      <w:pPr>
        <w:bidi w:val="0"/>
        <w:jc w:val="both"/>
        <w:rPr>
          <w:rFonts w:ascii="Kalpurush" w:hAnsi="Kalpurush" w:cs="Kalpurush"/>
          <w:color w:val="006666"/>
          <w:sz w:val="24"/>
          <w:szCs w:val="24"/>
          <w:lang w:bidi="bn-BD"/>
        </w:rPr>
      </w:pPr>
      <w:r>
        <w:rPr>
          <w:rFonts w:ascii="Kalpurush" w:hAnsi="Kalpurush" w:cs="Kalpurush"/>
          <w:color w:val="006666"/>
          <w:sz w:val="36"/>
          <w:szCs w:val="36"/>
        </w:rPr>
        <w:br w:type="page"/>
      </w:r>
      <w:r w:rsidR="00620C84" w:rsidRPr="006E1F2B">
        <w:rPr>
          <w:rFonts w:ascii="Kalpurush" w:hAnsi="Kalpurush" w:cs="Kalpurush" w:hint="cs"/>
          <w:color w:val="006666"/>
          <w:sz w:val="56"/>
          <w:szCs w:val="56"/>
          <w:cs/>
          <w:lang w:bidi="bn-BD"/>
        </w:rPr>
        <w:lastRenderedPageBreak/>
        <w:t>আ</w:t>
      </w:r>
      <w:r w:rsidR="00620C84" w:rsidRPr="006E1F2B">
        <w:rPr>
          <w:rFonts w:ascii="Kalpurush" w:hAnsi="Kalpurush" w:cs="Kalpurush" w:hint="cs"/>
          <w:color w:val="006666"/>
          <w:sz w:val="24"/>
          <w:szCs w:val="24"/>
          <w:cs/>
          <w:lang w:bidi="bn-BD"/>
        </w:rPr>
        <w:t>মাদের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বর্তমান</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প্রকাশনাটি</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নারীর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হজ</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ও</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উমরা</w:t>
      </w:r>
      <w:r w:rsidR="00620C84" w:rsidRPr="006E1F2B">
        <w:rPr>
          <w:rFonts w:ascii="Kalpurush" w:hAnsi="Kalpurush" w:cs="Kalpurush" w:hint="cs"/>
          <w:color w:val="006666"/>
          <w:sz w:val="24"/>
          <w:szCs w:val="24"/>
          <w:cs/>
          <w:lang w:bidi="bn-IN"/>
        </w:rPr>
        <w:t>হ</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বিষয়ে</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একটি</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মৌলিক</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গ্রন্থ।</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নারী</w:t>
      </w:r>
      <w:r w:rsidR="00620C84" w:rsidRPr="006E1F2B">
        <w:rPr>
          <w:rFonts w:ascii="Kalpurush" w:hAnsi="Kalpurush" w:cs="Kalpurush"/>
          <w:color w:val="006666"/>
          <w:sz w:val="24"/>
          <w:szCs w:val="24"/>
          <w:cs/>
          <w:lang w:bidi="bn-BD"/>
        </w:rPr>
        <w:t>-</w:t>
      </w:r>
      <w:r w:rsidR="00620C84" w:rsidRPr="006E1F2B">
        <w:rPr>
          <w:rFonts w:ascii="Kalpurush" w:hAnsi="Kalpurush" w:cs="Kalpurush" w:hint="cs"/>
          <w:color w:val="006666"/>
          <w:sz w:val="24"/>
          <w:szCs w:val="24"/>
          <w:cs/>
          <w:lang w:bidi="bn-BD"/>
        </w:rPr>
        <w:t>পুরুষ</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উভয়ের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ক্ষেত্রে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সমানভাবে</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প্রযোজ্য</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বিধানাবলি</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বিশদভাবে</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বর্ণনার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পাশাপাশি</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নারীর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ক্ষেত্রে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বিশেষভাবে</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প্রযোজ্য</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কিছু</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বিধানের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অনুপুঙ্খ</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বর্ণনা</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স্থান</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পেয়েছে</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গ্রন্থটিতে।</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হজ</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পালনের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পূর্বে</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এ</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গ্রন্থটির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অধ্যয়ন</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বাংলা</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ভাষাভাষী</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নারী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হজ</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পালনকারীদের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ক্ষেত্রে</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অত্যাবশ্যক</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বলে</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মনে</w:t>
      </w:r>
      <w:r w:rsidR="00620C84" w:rsidRPr="006E1F2B">
        <w:rPr>
          <w:rFonts w:ascii="Kalpurush" w:hAnsi="Kalpurush" w:cs="Kalpurush"/>
          <w:color w:val="006666"/>
          <w:sz w:val="24"/>
          <w:szCs w:val="24"/>
          <w:cs/>
          <w:lang w:bidi="bn-BD"/>
        </w:rPr>
        <w:t xml:space="preserve"> </w:t>
      </w:r>
      <w:r w:rsidR="00620C84" w:rsidRPr="006E1F2B">
        <w:rPr>
          <w:rFonts w:ascii="Kalpurush" w:hAnsi="Kalpurush" w:cs="Kalpurush" w:hint="cs"/>
          <w:color w:val="006666"/>
          <w:sz w:val="24"/>
          <w:szCs w:val="24"/>
          <w:cs/>
          <w:lang w:bidi="bn-BD"/>
        </w:rPr>
        <w:t>করি।</w:t>
      </w:r>
    </w:p>
    <w:p w:rsidR="00CB732F" w:rsidRDefault="00CB732F">
      <w:pPr>
        <w:bidi w:val="0"/>
        <w:rPr>
          <w:rFonts w:ascii="Kalpurush" w:hAnsi="Kalpurush" w:cs="Kalpurush"/>
          <w:color w:val="006666"/>
          <w:sz w:val="36"/>
          <w:szCs w:val="36"/>
          <w:rtl/>
          <w:cs/>
          <w:lang w:bidi="bn-BD"/>
        </w:rPr>
      </w:pPr>
      <w:bookmarkStart w:id="0" w:name="_GoBack"/>
      <w:bookmarkEnd w:id="0"/>
    </w:p>
    <w:p w:rsidR="00620C84" w:rsidRDefault="00620C84" w:rsidP="00620C84">
      <w:pPr>
        <w:bidi w:val="0"/>
        <w:jc w:val="both"/>
        <w:rPr>
          <w:rFonts w:ascii="Kalpurush" w:hAnsi="Kalpurush" w:cs="Kalpurush"/>
          <w:color w:val="006666"/>
          <w:sz w:val="24"/>
          <w:szCs w:val="24"/>
          <w:lang w:bidi="bn-BD"/>
        </w:rPr>
      </w:pPr>
    </w:p>
    <w:p w:rsidR="00620C84" w:rsidRDefault="00620C84" w:rsidP="00620C84">
      <w:pPr>
        <w:bidi w:val="0"/>
        <w:jc w:val="both"/>
        <w:rPr>
          <w:rFonts w:ascii="Kalpurush" w:hAnsi="Kalpurush" w:cs="Kalpurush"/>
          <w:color w:val="006666"/>
          <w:sz w:val="24"/>
          <w:szCs w:val="24"/>
          <w:lang w:bidi="bn-BD"/>
        </w:rPr>
      </w:pPr>
    </w:p>
    <w:p w:rsidR="00620C84" w:rsidRDefault="00620C84" w:rsidP="00620C84">
      <w:pPr>
        <w:bidi w:val="0"/>
        <w:jc w:val="both"/>
        <w:rPr>
          <w:rFonts w:ascii="Kalpurush" w:hAnsi="Kalpurush" w:cs="Kalpurush"/>
          <w:color w:val="006666"/>
          <w:sz w:val="24"/>
          <w:szCs w:val="24"/>
          <w:lang w:bidi="bn-BD"/>
        </w:rPr>
      </w:pPr>
    </w:p>
    <w:p w:rsidR="00620C84" w:rsidRDefault="00620C84" w:rsidP="00620C84">
      <w:pPr>
        <w:bidi w:val="0"/>
        <w:jc w:val="both"/>
        <w:rPr>
          <w:rFonts w:ascii="Kalpurush" w:hAnsi="Kalpurush" w:cs="Kalpurush"/>
          <w:color w:val="006666"/>
          <w:sz w:val="24"/>
          <w:szCs w:val="24"/>
          <w:lang w:bidi="bn-BD"/>
        </w:rPr>
      </w:pPr>
    </w:p>
    <w:p w:rsidR="00620C84" w:rsidRDefault="00620C84" w:rsidP="00620C84">
      <w:pPr>
        <w:bidi w:val="0"/>
        <w:jc w:val="both"/>
        <w:rPr>
          <w:rFonts w:ascii="Kalpurush" w:hAnsi="Kalpurush" w:cs="Kalpurush"/>
          <w:color w:val="006666"/>
          <w:sz w:val="24"/>
          <w:szCs w:val="24"/>
          <w:lang w:bidi="bn-BD"/>
        </w:rPr>
      </w:pPr>
    </w:p>
    <w:p w:rsidR="00620C84" w:rsidRDefault="00620C84" w:rsidP="00620C84">
      <w:pPr>
        <w:bidi w:val="0"/>
        <w:jc w:val="both"/>
        <w:rPr>
          <w:rFonts w:ascii="Kalpurush" w:hAnsi="Kalpurush" w:cs="Kalpurush"/>
          <w:color w:val="006666"/>
          <w:sz w:val="24"/>
          <w:szCs w:val="24"/>
          <w:lang w:bidi="bn-BD"/>
        </w:rPr>
      </w:pPr>
    </w:p>
    <w:p w:rsidR="00620C84" w:rsidRDefault="00620C84" w:rsidP="00620C84">
      <w:pPr>
        <w:bidi w:val="0"/>
        <w:jc w:val="both"/>
        <w:rPr>
          <w:rFonts w:ascii="Kalpurush" w:hAnsi="Kalpurush" w:cs="Kalpurush"/>
          <w:color w:val="006666"/>
          <w:sz w:val="24"/>
          <w:szCs w:val="24"/>
          <w:lang w:bidi="bn-BD"/>
        </w:rPr>
      </w:pPr>
      <w:r w:rsidRPr="006E1F2B">
        <w:rPr>
          <w:rFonts w:ascii="Kalpurush" w:hAnsi="Kalpurush"/>
          <w:noProof/>
          <w:color w:val="006666"/>
          <w:sz w:val="56"/>
          <w:szCs w:val="56"/>
        </w:rPr>
        <w:drawing>
          <wp:anchor distT="0" distB="0" distL="114300" distR="114300" simplePos="0" relativeHeight="251661311" behindDoc="1" locked="0" layoutInCell="1" allowOverlap="1" wp14:anchorId="5C95EAFE" wp14:editId="7E64F028">
            <wp:simplePos x="0" y="0"/>
            <wp:positionH relativeFrom="page">
              <wp:posOffset>-13192</wp:posOffset>
            </wp:positionH>
            <wp:positionV relativeFrom="page">
              <wp:posOffset>13070</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620C84" w:rsidRPr="006E1F2B" w:rsidRDefault="00620C84" w:rsidP="00620C84">
      <w:pPr>
        <w:bidi w:val="0"/>
        <w:jc w:val="both"/>
        <w:rPr>
          <w:rFonts w:ascii="Kalpurush" w:hAnsi="Kalpurush" w:cs="Kalpurush"/>
          <w:color w:val="006666"/>
          <w:sz w:val="24"/>
          <w:szCs w:val="24"/>
          <w:lang w:bidi="ar-EG"/>
        </w:rPr>
      </w:pPr>
    </w:p>
    <w:p w:rsidR="00F2420A" w:rsidRPr="00471686" w:rsidRDefault="00F2420A" w:rsidP="00184B62">
      <w:pPr>
        <w:bidi w:val="0"/>
        <w:jc w:val="both"/>
        <w:rPr>
          <w:rFonts w:ascii="Kalpurush" w:hAnsi="Kalpurush"/>
          <w:color w:val="006666"/>
          <w:sz w:val="40"/>
          <w:szCs w:val="40"/>
          <w:lang w:bidi="bn-BD"/>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A80" w:rsidRDefault="00470A80" w:rsidP="00E32771">
      <w:pPr>
        <w:spacing w:after="0" w:line="240" w:lineRule="auto"/>
      </w:pPr>
      <w:r>
        <w:separator/>
      </w:r>
    </w:p>
  </w:endnote>
  <w:endnote w:type="continuationSeparator" w:id="0">
    <w:p w:rsidR="00470A80" w:rsidRDefault="00470A8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altName w:val="Times New Roman"/>
    <w:charset w:val="00"/>
    <w:family w:val="auto"/>
    <w:pitch w:val="variable"/>
    <w:sig w:usb0="00000003" w:usb1="00000000" w:usb2="00000000" w:usb3="00000000" w:csb0="00000001" w:csb1="00000000"/>
    <w:embedRegular r:id="rId1" w:fontKey="{B0B8C6F5-6D46-434E-97DE-67F96644F94B}"/>
    <w:embedBold r:id="rId2" w:fontKey="{A3C16711-F596-419E-B3AE-80C0BC06E178}"/>
  </w:font>
  <w:font w:name="Symbol">
    <w:panose1 w:val="05050102010706020507"/>
    <w:charset w:val="00"/>
    <w:family w:val="swiss"/>
    <w:pitch w:val="variable"/>
    <w:sig w:usb0="00000203" w:usb1="00000000" w:usb2="00000000" w:usb3="00000000" w:csb0="00000005" w:csb1="00000000"/>
    <w:embedRegular r:id="rId3" w:fontKey="{9AB18E2F-EEDF-4697-BA2A-D82721747C07}"/>
  </w:font>
  <w:font w:name="Times New Roman">
    <w:panose1 w:val="02020603050405020304"/>
    <w:charset w:val="00"/>
    <w:family w:val="roman"/>
    <w:pitch w:val="variable"/>
    <w:sig w:usb0="E0000AFF" w:usb1="00007843" w:usb2="00000001" w:usb3="00000000" w:csb0="000001BF" w:csb1="00000000"/>
    <w:embedRegular r:id="rId4" w:fontKey="{A95353F3-71B1-48B8-AE2A-CAE7940C59D8}"/>
    <w:embedBold r:id="rId5" w:fontKey="{B12D6EF9-263D-4839-BD21-B8F2FC29C079}"/>
  </w:font>
  <w:font w:name="Courier New">
    <w:panose1 w:val="02070309020205020404"/>
    <w:charset w:val="00"/>
    <w:family w:val="modern"/>
    <w:pitch w:val="fixed"/>
    <w:sig w:usb0="E0000AFF" w:usb1="40007843" w:usb2="00000001" w:usb3="00000000" w:csb0="000001BF" w:csb1="00000000"/>
    <w:embedRegular r:id="rId6" w:fontKey="{350F0083-BD10-44B7-96CC-1BC545A12544}"/>
  </w:font>
  <w:font w:name="Wingdings">
    <w:panose1 w:val="05000000000000000000"/>
    <w:charset w:val="02"/>
    <w:family w:val="auto"/>
    <w:pitch w:val="variable"/>
    <w:sig w:usb0="00000000" w:usb1="10000000" w:usb2="00000000" w:usb3="00000000" w:csb0="80000000" w:csb1="00000000"/>
    <w:embedRegular r:id="rId7" w:fontKey="{CF2BCFA9-AEFA-421E-B55A-36444B9005CC}"/>
  </w:font>
  <w:font w:name="Calibri">
    <w:panose1 w:val="020F0502020204030204"/>
    <w:charset w:val="00"/>
    <w:family w:val="swiss"/>
    <w:pitch w:val="variable"/>
    <w:sig w:usb0="A00002EF" w:usb1="4000207B" w:usb2="00000000" w:usb3="00000000" w:csb0="0000009F" w:csb1="00000000"/>
    <w:embedRegular r:id="rId8" w:fontKey="{F787E998-D9E2-4ED1-A349-238EB020FF71}"/>
    <w:embedBold r:id="rId9" w:fontKey="{D90438B9-17B1-4423-AEF3-A332336C5914}"/>
  </w:font>
  <w:font w:name="Arial">
    <w:panose1 w:val="020B0604020202020204"/>
    <w:charset w:val="00"/>
    <w:family w:val="swiss"/>
    <w:pitch w:val="variable"/>
    <w:sig w:usb0="E0000AFF" w:usb1="00007843" w:usb2="00000001" w:usb3="00000000" w:csb0="000001BF" w:csb1="00000000"/>
    <w:embedRegular r:id="rId10" w:fontKey="{9D28356F-A235-4D40-AFD1-ECCA856E1746}"/>
    <w:embedBold r:id="rId11" w:fontKey="{174FBB46-B5BB-4E19-AC70-06F19A4A52BF}"/>
  </w:font>
  <w:font w:name="Garamond">
    <w:panose1 w:val="02020404030301010803"/>
    <w:charset w:val="EE"/>
    <w:family w:val="roman"/>
    <w:pitch w:val="variable"/>
    <w:sig w:usb0="00000005" w:usb1="00000000" w:usb2="00000000" w:usb3="00000000" w:csb0="00000002" w:csb1="00000000"/>
    <w:embedBold r:id="rId12" w:fontKey="{F87BB043-CEC3-4C65-A466-519592049966}"/>
  </w:font>
  <w:font w:name="AL-Mateen">
    <w:panose1 w:val="00000000000000000000"/>
    <w:charset w:val="B2"/>
    <w:family w:val="auto"/>
    <w:pitch w:val="variable"/>
    <w:sig w:usb0="00002001" w:usb1="00000000" w:usb2="00000000" w:usb3="00000000" w:csb0="00000040" w:csb1="00000000"/>
    <w:embedBold r:id="rId13" w:fontKey="{BBF0E98E-68C4-4A4F-9CA8-FD8B62A14659}"/>
  </w:font>
  <w:font w:name="Kalpurush">
    <w:panose1 w:val="02000600000000000000"/>
    <w:charset w:val="00"/>
    <w:family w:val="auto"/>
    <w:pitch w:val="variable"/>
    <w:sig w:usb0="00010003" w:usb1="00000000" w:usb2="00000000" w:usb3="00000000" w:csb0="00000001" w:csb1="00000000"/>
    <w:embedRegular r:id="rId14" w:fontKey="{D49DAFA0-2E6D-4D5A-A290-E17ECD937AD3}"/>
    <w:embedBold r:id="rId15" w:fontKey="{D112F20E-1BEA-46CA-8B74-979CF7805CA6}"/>
  </w:font>
  <w:font w:name="Mohammad Bold Normal">
    <w:charset w:val="B2"/>
    <w:family w:val="auto"/>
    <w:pitch w:val="variable"/>
    <w:sig w:usb0="00002001" w:usb1="00000000" w:usb2="00000000" w:usb3="00000000" w:csb0="00000040" w:csb1="00000000"/>
    <w:embedRegular r:id="rId16" w:fontKey="{B0A1CD3B-1CB8-43D4-BB2F-DC8527D566FC}"/>
    <w:embedBold r:id="rId17" w:fontKey="{4869EE9B-3E64-49C1-A087-F11316CCC8D9}"/>
  </w:font>
  <w:font w:name="Wingdings 2">
    <w:panose1 w:val="05020102010507070707"/>
    <w:charset w:val="02"/>
    <w:family w:val="roman"/>
    <w:pitch w:val="variable"/>
    <w:sig w:usb0="00000000" w:usb1="10000000" w:usb2="00000000" w:usb3="00000000" w:csb0="80000000" w:csb1="00000000"/>
    <w:embedRegular r:id="rId18" w:fontKey="{59E88359-8E00-4F68-AC33-B5F2C779B597}"/>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9" w:fontKey="{B957F25C-F4D7-4F6F-9026-C84C978D9838}"/>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0" w:fontKey="{ED07A7FF-3899-4F42-9BF6-5662E5668DB8}"/>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1" w:fontKey="{E637D248-2448-4B23-8EE1-44607FA712C4}"/>
  </w:font>
  <w:font w:name="Nikosh">
    <w:charset w:val="00"/>
    <w:family w:val="auto"/>
    <w:pitch w:val="variable"/>
    <w:sig w:usb0="00018003" w:usb1="00000000" w:usb2="00000000" w:usb3="00000000" w:csb0="00000001" w:csb1="00000000"/>
    <w:embedRegular r:id="rId22" w:fontKey="{D7413F45-5AB9-4C11-A707-E005FB286928}"/>
    <w:embedBold r:id="rId23" w:fontKey="{974BB91A-4847-4DE8-BC0B-19D7AF0D6FC2}"/>
  </w:font>
  <w:font w:name="mylotus">
    <w:altName w:val="Times New Roman"/>
    <w:panose1 w:val="02000000000000000000"/>
    <w:charset w:val="00"/>
    <w:family w:val="auto"/>
    <w:pitch w:val="variable"/>
    <w:sig w:usb0="00002007" w:usb1="80000000" w:usb2="00000008" w:usb3="00000000" w:csb0="00000043" w:csb1="00000000"/>
    <w:embedRegular r:id="rId24" w:fontKey="{FF02263E-A54C-4A09-86CD-83B7C182E0CB}"/>
    <w:embedBold r:id="rId25" w:fontKey="{DDEF3B9E-ED1E-4280-ADA3-F2F95D90C7FE}"/>
  </w:font>
  <w:font w:name="SolaimanLipi">
    <w:panose1 w:val="03000600000000000000"/>
    <w:charset w:val="00"/>
    <w:family w:val="script"/>
    <w:pitch w:val="variable"/>
    <w:sig w:usb0="80018007" w:usb1="00002000" w:usb2="00000000" w:usb3="00000000" w:csb0="00000093" w:csb1="00000000"/>
    <w:embedRegular r:id="rId26" w:fontKey="{116CF3DC-A0A7-42ED-A4D2-21FAF5620BB1}"/>
  </w:font>
  <w:font w:name="KFGQPC Uthmanic Script HAFS">
    <w:panose1 w:val="02000000000000000000"/>
    <w:charset w:val="B2"/>
    <w:family w:val="auto"/>
    <w:pitch w:val="variable"/>
    <w:sig w:usb0="00002001" w:usb1="00000000" w:usb2="00000000" w:usb3="00000000" w:csb0="00000040" w:csb1="00000000"/>
    <w:embedRegular r:id="rId27" w:fontKey="{B31EDE08-B87F-456C-BED2-12F17F5DBE43}"/>
  </w:font>
  <w:font w:name="SutonnyMJ">
    <w:panose1 w:val="00000000000000000000"/>
    <w:charset w:val="00"/>
    <w:family w:val="auto"/>
    <w:pitch w:val="variable"/>
    <w:sig w:usb0="00000003" w:usb1="00000000" w:usb2="00000000" w:usb3="00000000" w:csb0="00000001" w:csb1="00000000"/>
    <w:embedRegular r:id="rId28" w:fontKey="{C5432883-3FCE-4D2B-AF38-8BF33C5DAB3D}"/>
  </w:font>
  <w:font w:name="Calibri Light">
    <w:panose1 w:val="020F0302020204030204"/>
    <w:charset w:val="00"/>
    <w:family w:val="swiss"/>
    <w:pitch w:val="variable"/>
    <w:sig w:usb0="A00002EF" w:usb1="4000207B" w:usb2="00000000" w:usb3="00000000" w:csb0="0000019F" w:csb1="00000000"/>
    <w:embedRegular r:id="rId29" w:fontKey="{D37E12A7-7175-45B3-A5C6-F83EC3697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9A7" w:rsidRDefault="00FF49A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DECC59"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A80" w:rsidRDefault="00470A80" w:rsidP="00184B62">
      <w:pPr>
        <w:bidi w:val="0"/>
        <w:spacing w:after="0" w:line="240" w:lineRule="auto"/>
      </w:pPr>
      <w:r>
        <w:separator/>
      </w:r>
    </w:p>
  </w:footnote>
  <w:footnote w:type="continuationSeparator" w:id="0">
    <w:p w:rsidR="00470A80" w:rsidRDefault="00470A80" w:rsidP="00223B3B">
      <w:pPr>
        <w:bidi w:val="0"/>
        <w:spacing w:after="0" w:line="240" w:lineRule="auto"/>
      </w:pPr>
      <w:r>
        <w:continuationSeparator/>
      </w:r>
    </w:p>
  </w:footnote>
  <w:footnote w:type="continuationNotice" w:id="1">
    <w:p w:rsidR="00470A80" w:rsidRDefault="00470A80" w:rsidP="00223B3B">
      <w:pPr>
        <w:bidi w:val="0"/>
        <w:spacing w:after="0" w:line="240" w:lineRule="auto"/>
      </w:pPr>
    </w:p>
  </w:footnote>
  <w:footnote w:id="2">
    <w:p w:rsidR="00742A9A" w:rsidRPr="0029676C" w:rsidRDefault="00742A9A" w:rsidP="0029676C">
      <w:pPr>
        <w:pStyle w:val="FootnoteText"/>
        <w:bidi w:val="0"/>
        <w:ind w:hanging="144"/>
        <w:jc w:val="both"/>
        <w:rPr>
          <w:rFonts w:ascii="Kalpurush" w:hAnsi="Kalpurush" w:cs="Kalpurush"/>
          <w:cs/>
          <w:lang w:bidi="bn-IN"/>
        </w:rPr>
      </w:pPr>
      <w:r w:rsidRPr="0029676C">
        <w:rPr>
          <w:rStyle w:val="FootnoteReference"/>
          <w:rFonts w:ascii="Kalpurush" w:hAnsi="Kalpurush" w:cs="Kalpurush"/>
        </w:rPr>
        <w:footnoteRef/>
      </w:r>
      <w:r w:rsidRPr="0029676C">
        <w:rPr>
          <w:rFonts w:ascii="Kalpurush" w:hAnsi="Kalpurush" w:cs="Kalpurush"/>
          <w:rtl/>
        </w:rPr>
        <w:t xml:space="preserve"> </w:t>
      </w:r>
      <w:r w:rsidRPr="0029676C">
        <w:rPr>
          <w:rFonts w:ascii="Kalpurush" w:eastAsia="Nikosh" w:hAnsi="Kalpurush" w:cs="Kalpurush"/>
          <w:cs/>
          <w:lang w:bidi="bn-IN"/>
        </w:rPr>
        <w:t xml:space="preserve">সহীহ </w:t>
      </w:r>
      <w:r w:rsidRPr="0029676C">
        <w:rPr>
          <w:rFonts w:ascii="Kalpurush" w:eastAsia="Nikosh" w:hAnsi="Kalpurush" w:cs="Kalpurush"/>
          <w:cs/>
          <w:lang w:bidi="bn-BD"/>
        </w:rPr>
        <w:t>বুখার</w:t>
      </w:r>
      <w:r w:rsidRPr="0029676C">
        <w:rPr>
          <w:rFonts w:ascii="Kalpurush" w:eastAsia="Nikosh" w:hAnsi="Kalpurush" w:cs="Kalpurush"/>
          <w:cs/>
          <w:lang w:bidi="bn-IN"/>
        </w:rPr>
        <w:t>ী, হাদীস নং</w:t>
      </w:r>
      <w:r w:rsidRPr="0029676C">
        <w:rPr>
          <w:rFonts w:ascii="Kalpurush" w:eastAsia="Nikosh" w:hAnsi="Kalpurush" w:cs="Kalpurush"/>
          <w:cs/>
          <w:lang w:bidi="bn-BD"/>
        </w:rPr>
        <w:t xml:space="preserve"> ১৫২০</w:t>
      </w:r>
      <w:r w:rsidRPr="0029676C">
        <w:rPr>
          <w:rFonts w:ascii="Kalpurush" w:eastAsia="Nikosh" w:hAnsi="Kalpurush" w:cs="Kalpurush"/>
          <w:cs/>
          <w:lang w:bidi="hi-IN"/>
        </w:rPr>
        <w:t>।</w:t>
      </w:r>
    </w:p>
  </w:footnote>
  <w:footnote w:id="3">
    <w:p w:rsidR="00FF49A7" w:rsidRPr="0029676C" w:rsidRDefault="00FF49A7" w:rsidP="006E1F2B">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মুস্তাদরাকে হাকিম: ২/৪২১</w:t>
      </w:r>
      <w:r w:rsidRPr="0029676C">
        <w:rPr>
          <w:rFonts w:ascii="Kalpurush" w:eastAsia="Nikosh" w:hAnsi="Kalpurush" w:cs="Kalpurush"/>
          <w:lang w:bidi="bn-BD"/>
        </w:rPr>
        <w:t xml:space="preserve">, </w:t>
      </w:r>
      <w:r w:rsidRPr="0029676C">
        <w:rPr>
          <w:rFonts w:ascii="Kalpurush" w:eastAsia="Nikosh" w:hAnsi="Kalpurush" w:cs="Kalpurush"/>
          <w:cs/>
          <w:lang w:bidi="bn-BD"/>
        </w:rPr>
        <w:t>৬০১</w:t>
      </w:r>
      <w:r w:rsidR="006E1F2B">
        <w:rPr>
          <w:rFonts w:ascii="Kalpurush" w:eastAsia="Nikosh" w:hAnsi="Kalpurush" w:cs="Kalpurush" w:hint="cs"/>
          <w:cs/>
          <w:lang w:bidi="hi-IN"/>
        </w:rPr>
        <w:t>।</w:t>
      </w:r>
      <w:r w:rsidR="006E1F2B">
        <w:rPr>
          <w:rFonts w:ascii="Kalpurush" w:eastAsia="Nikosh" w:hAnsi="Kalpurush" w:cs="Kalpurush"/>
          <w:cs/>
          <w:lang w:bidi="bn-BD"/>
        </w:rPr>
        <w:t xml:space="preserve"> ইবন</w:t>
      </w:r>
      <w:r w:rsidRPr="0029676C">
        <w:rPr>
          <w:rFonts w:ascii="Kalpurush" w:eastAsia="Nikosh" w:hAnsi="Kalpurush" w:cs="Kalpurush"/>
          <w:cs/>
          <w:lang w:bidi="bn-BD"/>
        </w:rPr>
        <w:t xml:space="preserve"> আব</w:t>
      </w:r>
      <w:r w:rsidR="006E1F2B">
        <w:rPr>
          <w:rFonts w:ascii="Kalpurush" w:eastAsia="Nikosh" w:hAnsi="Kalpurush" w:cs="Kalpurush" w:hint="cs"/>
          <w:cs/>
          <w:lang w:bidi="bn-IN"/>
        </w:rPr>
        <w:t>্</w:t>
      </w:r>
      <w:r w:rsidRPr="0029676C">
        <w:rPr>
          <w:rFonts w:ascii="Kalpurush" w:eastAsia="Nikosh" w:hAnsi="Kalpurush" w:cs="Kalpurush"/>
          <w:cs/>
          <w:lang w:bidi="bn-BD"/>
        </w:rPr>
        <w:t>বাস রাদিয়াল্লাহু ‘আনহুমা থেকে সহীহ সনদে বর্ণিত</w:t>
      </w:r>
      <w:r w:rsidR="006E1F2B">
        <w:rPr>
          <w:rFonts w:ascii="Kalpurush" w:eastAsia="Nikosh" w:hAnsi="Kalpurush" w:cs="Kalpurush" w:hint="cs"/>
          <w:cs/>
          <w:lang w:bidi="hi-IN"/>
        </w:rPr>
        <w:t>।</w:t>
      </w:r>
    </w:p>
  </w:footnote>
  <w:footnote w:id="4">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বুখারী</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১৫১৯</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২৪৪</w:t>
      </w:r>
      <w:r w:rsidR="006E1F2B">
        <w:rPr>
          <w:rFonts w:ascii="Kalpurush" w:eastAsia="Nikosh" w:hAnsi="Kalpurush" w:cs="Kalpurush" w:hint="cs"/>
          <w:cs/>
          <w:lang w:bidi="hi-IN"/>
        </w:rPr>
        <w:t>।</w:t>
      </w:r>
    </w:p>
  </w:footnote>
  <w:footnote w:id="5">
    <w:p w:rsidR="00FF49A7" w:rsidRPr="0029676C" w:rsidRDefault="00FF49A7" w:rsidP="0029676C">
      <w:pPr>
        <w:bidi w:val="0"/>
        <w:spacing w:after="0" w:line="240" w:lineRule="auto"/>
        <w:ind w:hanging="144"/>
        <w:jc w:val="both"/>
        <w:rPr>
          <w:rFonts w:ascii="Kalpurush" w:eastAsia="Times New Roman" w:hAnsi="Kalpurush" w:cs="Kalpurush"/>
          <w:sz w:val="20"/>
          <w:szCs w:val="20"/>
          <w:lang w:bidi="bn-IN"/>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w:t>
      </w:r>
      <w:r w:rsidR="006E1F2B">
        <w:rPr>
          <w:rFonts w:ascii="Kalpurush" w:eastAsia="Nikosh" w:hAnsi="Kalpurush" w:cs="Kalpurush"/>
          <w:sz w:val="20"/>
          <w:szCs w:val="20"/>
          <w:cs/>
          <w:lang w:bidi="bn-BD"/>
        </w:rPr>
        <w:t>সহীহ বুখারী</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১৭৭৩</w:t>
      </w:r>
      <w:r w:rsidR="006E1F2B">
        <w:rPr>
          <w:rFonts w:ascii="Kalpurush" w:eastAsia="Nikosh" w:hAnsi="Kalpurush" w:cs="Kalpurush" w:hint="cs"/>
          <w:sz w:val="20"/>
          <w:szCs w:val="20"/>
          <w:cs/>
          <w:lang w:bidi="bn-IN"/>
        </w:rPr>
        <w:t xml:space="preserve">; </w:t>
      </w:r>
      <w:r w:rsidR="006E1F2B">
        <w:rPr>
          <w:rFonts w:ascii="Kalpurush" w:eastAsia="Nikosh" w:hAnsi="Kalpurush" w:cs="Kalpurush"/>
          <w:sz w:val="20"/>
          <w:szCs w:val="20"/>
          <w:cs/>
          <w:lang w:bidi="bn-BD"/>
        </w:rPr>
        <w:t>সহীহ মুসলিম</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৩২৭৬</w:t>
      </w:r>
      <w:r w:rsidR="006E1F2B">
        <w:rPr>
          <w:rFonts w:ascii="Kalpurush" w:eastAsia="Nikosh" w:hAnsi="Kalpurush" w:cs="Kalpurush" w:hint="cs"/>
          <w:sz w:val="20"/>
          <w:szCs w:val="20"/>
          <w:cs/>
          <w:lang w:bidi="hi-IN"/>
        </w:rPr>
        <w:t>।</w:t>
      </w:r>
    </w:p>
  </w:footnote>
  <w:footnote w:id="6">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বুখারী</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১৫২১</w:t>
      </w:r>
      <w:r w:rsidR="006E1F2B">
        <w:rPr>
          <w:rFonts w:ascii="Kalpurush" w:eastAsia="Nikosh" w:hAnsi="Kalpurush" w:cs="Kalpurush" w:hint="cs"/>
          <w:cs/>
          <w:lang w:bidi="bn-IN"/>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৩২৭৮</w:t>
      </w:r>
      <w:r w:rsidR="006E1F2B">
        <w:rPr>
          <w:rFonts w:ascii="Kalpurush" w:eastAsia="Nikosh" w:hAnsi="Kalpurush" w:cs="Kalpurush" w:hint="cs"/>
          <w:cs/>
          <w:lang w:bidi="hi-IN"/>
        </w:rPr>
        <w:t>।</w:t>
      </w:r>
    </w:p>
  </w:footnote>
  <w:footnote w:id="7">
    <w:p w:rsidR="00FF49A7" w:rsidRPr="0029676C" w:rsidRDefault="00FF49A7" w:rsidP="0029676C">
      <w:pPr>
        <w:pStyle w:val="FootnoteText"/>
        <w:bidi w:val="0"/>
        <w:ind w:hanging="144"/>
        <w:jc w:val="both"/>
        <w:rPr>
          <w:rFonts w:ascii="Kalpurush" w:eastAsia="Times New Roman" w:hAnsi="Kalpurush" w:cs="Kalpurush"/>
          <w:rtl/>
          <w:cs/>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৯৮৩</w:t>
      </w:r>
      <w:r w:rsidR="006E1F2B">
        <w:rPr>
          <w:rFonts w:ascii="Kalpurush" w:eastAsia="Nikosh" w:hAnsi="Kalpurush" w:cs="Kalpurush" w:hint="cs"/>
          <w:cs/>
          <w:lang w:bidi="hi-IN"/>
        </w:rPr>
        <w:t>।</w:t>
      </w:r>
    </w:p>
  </w:footnote>
  <w:footnote w:id="8">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006E1F2B">
        <w:rPr>
          <w:rFonts w:ascii="Kalpurush" w:eastAsia="Nikosh" w:hAnsi="Kalpurush" w:cs="Kalpurush"/>
          <w:cs/>
          <w:lang w:bidi="bn-BD"/>
        </w:rPr>
        <w:t xml:space="preserve"> দেখুন</w:t>
      </w:r>
      <w:r w:rsidRPr="0029676C">
        <w:rPr>
          <w:rFonts w:ascii="Kalpurush" w:eastAsia="Nikosh" w:hAnsi="Kalpurush" w:cs="Kalpurush"/>
          <w:cs/>
          <w:lang w:bidi="bn-BD"/>
        </w:rPr>
        <w:t>: ফতহুল বারি</w:t>
      </w:r>
      <w:r w:rsidRPr="0029676C">
        <w:rPr>
          <w:rFonts w:ascii="Kalpurush" w:eastAsia="Nikosh" w:hAnsi="Kalpurush" w:cs="Kalpurush"/>
          <w:lang w:bidi="bn-BD"/>
        </w:rPr>
        <w:t xml:space="preserve">, </w:t>
      </w:r>
      <w:r w:rsidRPr="0029676C">
        <w:rPr>
          <w:rFonts w:ascii="Kalpurush" w:eastAsia="Nikosh" w:hAnsi="Kalpurush" w:cs="Kalpurush"/>
          <w:cs/>
          <w:lang w:bidi="bn-BD"/>
        </w:rPr>
        <w:t>৩/৩৮২</w:t>
      </w:r>
      <w:r w:rsidR="006E1F2B">
        <w:rPr>
          <w:rFonts w:ascii="Kalpurush" w:eastAsia="Nikosh" w:hAnsi="Kalpurush" w:cs="Kalpurush" w:hint="cs"/>
          <w:cs/>
          <w:lang w:bidi="hi-IN"/>
        </w:rPr>
        <w:t>।</w:t>
      </w:r>
    </w:p>
  </w:footnote>
  <w:footnote w:id="9">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বুখারী</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১৫২০</w:t>
      </w:r>
      <w:r w:rsidR="006E1F2B">
        <w:rPr>
          <w:rFonts w:ascii="Kalpurush" w:eastAsia="Nikosh" w:hAnsi="Kalpurush" w:cs="Kalpurush" w:hint="cs"/>
          <w:cs/>
          <w:lang w:bidi="hi-IN"/>
        </w:rPr>
        <w:t>।</w:t>
      </w:r>
    </w:p>
  </w:footnote>
  <w:footnote w:id="10">
    <w:p w:rsidR="00FF49A7" w:rsidRPr="0029676C" w:rsidRDefault="00FF49A7" w:rsidP="0029676C">
      <w:pPr>
        <w:bidi w:val="0"/>
        <w:spacing w:after="0" w:line="240" w:lineRule="auto"/>
        <w:ind w:hanging="144"/>
        <w:jc w:val="both"/>
        <w:rPr>
          <w:rFonts w:ascii="Kalpurush" w:eastAsia="Times New Roman" w:hAnsi="Kalpurush" w:cs="Kalpurush"/>
          <w:sz w:val="20"/>
          <w:szCs w:val="20"/>
          <w:lang w:bidi="bn-IN"/>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w:t>
      </w:r>
      <w:r w:rsidR="006E1F2B">
        <w:rPr>
          <w:rFonts w:ascii="Kalpurush" w:eastAsia="Nikosh" w:hAnsi="Kalpurush" w:cs="Kalpurush"/>
          <w:sz w:val="20"/>
          <w:szCs w:val="20"/>
          <w:cs/>
          <w:lang w:bidi="bn-BD"/>
        </w:rPr>
        <w:t>সহীহ বুখারী</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১৭৬৩</w:t>
      </w:r>
      <w:r w:rsidR="006E1F2B">
        <w:rPr>
          <w:rFonts w:ascii="Kalpurush" w:eastAsia="Nikosh" w:hAnsi="Kalpurush" w:cs="Kalpurush" w:hint="cs"/>
          <w:sz w:val="20"/>
          <w:szCs w:val="20"/>
          <w:cs/>
          <w:lang w:bidi="bn-IN"/>
        </w:rPr>
        <w:t xml:space="preserve">; </w:t>
      </w:r>
      <w:r w:rsidR="006E1F2B">
        <w:rPr>
          <w:rFonts w:ascii="Kalpurush" w:eastAsia="Nikosh" w:hAnsi="Kalpurush" w:cs="Kalpurush"/>
          <w:sz w:val="20"/>
          <w:szCs w:val="20"/>
          <w:cs/>
          <w:lang w:bidi="bn-BD"/>
        </w:rPr>
        <w:t>সহীহ মুসলিম</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১৩৪১</w:t>
      </w:r>
      <w:r w:rsidR="006E1F2B">
        <w:rPr>
          <w:rFonts w:ascii="Kalpurush" w:eastAsia="Nikosh" w:hAnsi="Kalpurush" w:cs="Kalpurush" w:hint="cs"/>
          <w:sz w:val="20"/>
          <w:szCs w:val="20"/>
          <w:cs/>
          <w:lang w:bidi="hi-IN"/>
        </w:rPr>
        <w:t>।</w:t>
      </w:r>
    </w:p>
  </w:footnote>
  <w:footnote w:id="11">
    <w:p w:rsidR="00FF49A7" w:rsidRPr="0029676C" w:rsidRDefault="00FF49A7" w:rsidP="0029676C">
      <w:pPr>
        <w:bidi w:val="0"/>
        <w:spacing w:after="0" w:line="240" w:lineRule="auto"/>
        <w:ind w:hanging="144"/>
        <w:jc w:val="both"/>
        <w:rPr>
          <w:rFonts w:ascii="Kalpurush" w:eastAsia="Times New Roman" w:hAnsi="Kalpurush" w:cs="Kalpurush"/>
          <w:sz w:val="20"/>
          <w:szCs w:val="20"/>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w:t>
      </w:r>
      <w:r w:rsidR="006E1F2B">
        <w:rPr>
          <w:rFonts w:ascii="Kalpurush" w:eastAsia="Nikosh" w:hAnsi="Kalpurush" w:cs="Kalpurush"/>
          <w:sz w:val="20"/>
          <w:szCs w:val="20"/>
          <w:cs/>
          <w:lang w:bidi="bn-BD"/>
        </w:rPr>
        <w:t>সহীহ বুখারী</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৫৯৫০</w:t>
      </w:r>
      <w:r w:rsidR="006E1F2B">
        <w:rPr>
          <w:rFonts w:ascii="Kalpurush" w:eastAsia="Nikosh" w:hAnsi="Kalpurush" w:cs="Kalpurush" w:hint="cs"/>
          <w:sz w:val="20"/>
          <w:szCs w:val="20"/>
          <w:cs/>
          <w:lang w:bidi="bn-IN"/>
        </w:rPr>
        <w:t xml:space="preserve">; </w:t>
      </w:r>
      <w:r w:rsidR="006E1F2B">
        <w:rPr>
          <w:rFonts w:ascii="Kalpurush" w:eastAsia="Nikosh" w:hAnsi="Kalpurush" w:cs="Kalpurush"/>
          <w:sz w:val="20"/>
          <w:szCs w:val="20"/>
          <w:cs/>
          <w:lang w:bidi="bn-BD"/>
        </w:rPr>
        <w:t>সহীহ মুসলিম</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২৭৪৭</w:t>
      </w:r>
    </w:p>
  </w:footnote>
  <w:footnote w:id="12">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মুসনাদে আহমদ: ৫/৪২৯</w:t>
      </w:r>
      <w:r w:rsidR="006E1F2B">
        <w:rPr>
          <w:rFonts w:ascii="Kalpurush" w:eastAsia="Nikosh" w:hAnsi="Kalpurush" w:cs="Kalpurush" w:hint="cs"/>
          <w:cs/>
          <w:lang w:bidi="hi-IN"/>
        </w:rPr>
        <w:t>।</w:t>
      </w:r>
    </w:p>
  </w:footnote>
  <w:footnote w:id="13">
    <w:p w:rsidR="00FF49A7" w:rsidRPr="0029676C" w:rsidRDefault="00FF49A7" w:rsidP="0029676C">
      <w:pPr>
        <w:bidi w:val="0"/>
        <w:spacing w:after="0" w:line="240" w:lineRule="auto"/>
        <w:ind w:hanging="144"/>
        <w:jc w:val="both"/>
        <w:rPr>
          <w:rFonts w:ascii="Kalpurush" w:eastAsia="Times New Roman" w:hAnsi="Kalpurush" w:cs="Kalpurush"/>
          <w:sz w:val="20"/>
          <w:szCs w:val="20"/>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w:t>
      </w:r>
      <w:r w:rsidR="006E1F2B">
        <w:rPr>
          <w:rFonts w:ascii="Kalpurush" w:eastAsia="Nikosh" w:hAnsi="Kalpurush" w:cs="Kalpurush"/>
          <w:sz w:val="20"/>
          <w:szCs w:val="20"/>
          <w:cs/>
          <w:lang w:bidi="bn-BD"/>
        </w:rPr>
        <w:t>সহীহ বুখারী</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২৫৮৭</w:t>
      </w:r>
      <w:r w:rsidR="006E1F2B">
        <w:rPr>
          <w:rFonts w:ascii="Kalpurush" w:eastAsia="Nikosh" w:hAnsi="Kalpurush" w:cs="Kalpurush" w:hint="cs"/>
          <w:sz w:val="20"/>
          <w:szCs w:val="20"/>
          <w:cs/>
          <w:lang w:bidi="bn-IN"/>
        </w:rPr>
        <w:t xml:space="preserve">; </w:t>
      </w:r>
      <w:r w:rsidR="006E1F2B">
        <w:rPr>
          <w:rFonts w:ascii="Kalpurush" w:eastAsia="Nikosh" w:hAnsi="Kalpurush" w:cs="Kalpurush"/>
          <w:sz w:val="20"/>
          <w:szCs w:val="20"/>
          <w:cs/>
          <w:lang w:bidi="bn-BD"/>
        </w:rPr>
        <w:t>সহীহ মুসলিম</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 xml:space="preserve">১৬২৭ </w:t>
      </w:r>
    </w:p>
  </w:footnote>
  <w:footnote w:id="14">
    <w:p w:rsidR="00FF49A7" w:rsidRPr="0029676C" w:rsidRDefault="00FF49A7" w:rsidP="006E1F2B">
      <w:pPr>
        <w:bidi w:val="0"/>
        <w:spacing w:after="0" w:line="240" w:lineRule="auto"/>
        <w:ind w:hanging="144"/>
        <w:jc w:val="both"/>
        <w:rPr>
          <w:rFonts w:ascii="Kalpurush" w:eastAsia="Times New Roman" w:hAnsi="Kalpurush" w:cs="Kalpurush"/>
          <w:sz w:val="20"/>
          <w:szCs w:val="20"/>
          <w:lang w:bidi="bn-IN"/>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সহীহ মুসলিম</w:t>
      </w:r>
      <w:r w:rsidR="006E1F2B">
        <w:rPr>
          <w:rFonts w:ascii="Kalpurush" w:eastAsia="Nikosh" w:hAnsi="Kalpurush" w:cs="Kalpurush" w:hint="cs"/>
          <w:sz w:val="20"/>
          <w:szCs w:val="20"/>
          <w:cs/>
          <w:lang w:bidi="bn-IN"/>
        </w:rPr>
        <w:t>, হাদীস নং</w:t>
      </w:r>
      <w:r w:rsidRPr="0029676C">
        <w:rPr>
          <w:rFonts w:ascii="Kalpurush" w:eastAsia="Nikosh" w:hAnsi="Kalpurush" w:cs="Kalpurush"/>
          <w:sz w:val="20"/>
          <w:szCs w:val="20"/>
          <w:cs/>
          <w:lang w:bidi="bn-BD"/>
        </w:rPr>
        <w:t xml:space="preserve"> ১৩৯২</w:t>
      </w:r>
      <w:r w:rsidR="006E1F2B">
        <w:rPr>
          <w:rFonts w:ascii="Kalpurush" w:eastAsia="Nikosh" w:hAnsi="Kalpurush" w:cs="Kalpurush" w:hint="cs"/>
          <w:sz w:val="20"/>
          <w:szCs w:val="20"/>
          <w:cs/>
          <w:lang w:bidi="hi-IN"/>
        </w:rPr>
        <w:t>।</w:t>
      </w:r>
    </w:p>
  </w:footnote>
  <w:footnote w:id="15">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বুখারী</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৫৬৭২</w:t>
      </w:r>
      <w:r w:rsidR="006E1F2B">
        <w:rPr>
          <w:rFonts w:ascii="Kalpurush" w:eastAsia="Nikosh" w:hAnsi="Kalpurush" w:cs="Kalpurush" w:hint="cs"/>
          <w:cs/>
          <w:lang w:bidi="bn-IN"/>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৪৭</w:t>
      </w:r>
      <w:r w:rsidR="006E1F2B">
        <w:rPr>
          <w:rFonts w:ascii="Kalpurush" w:eastAsia="Nikosh" w:hAnsi="Kalpurush" w:cs="Kalpurush" w:hint="cs"/>
          <w:cs/>
          <w:lang w:bidi="hi-IN"/>
        </w:rPr>
        <w:t>।</w:t>
      </w:r>
    </w:p>
  </w:footnote>
  <w:footnote w:id="16">
    <w:p w:rsidR="00FF49A7" w:rsidRPr="0029676C" w:rsidRDefault="00FF49A7" w:rsidP="0029676C">
      <w:pPr>
        <w:pStyle w:val="FootnoteText"/>
        <w:bidi w:val="0"/>
        <w:ind w:hanging="144"/>
        <w:jc w:val="both"/>
        <w:rPr>
          <w:rFonts w:ascii="Kalpurush" w:eastAsia="Times New Roman" w:hAnsi="Kalpurush" w:cs="Kalpurush"/>
        </w:rPr>
      </w:pPr>
      <w:r w:rsidRPr="0029676C">
        <w:rPr>
          <w:rStyle w:val="FootnoteReference"/>
          <w:rFonts w:ascii="Kalpurush" w:hAnsi="Kalpurush" w:cs="Kalpurush"/>
        </w:rPr>
        <w:footnoteRef/>
      </w:r>
      <w:r w:rsidR="006E1F2B">
        <w:rPr>
          <w:rFonts w:ascii="Kalpurush" w:eastAsia="Nikosh" w:hAnsi="Kalpurush" w:cs="Kalpurush"/>
          <w:cs/>
          <w:lang w:bidi="bn-BD"/>
        </w:rPr>
        <w:t xml:space="preserve"> ইবন</w:t>
      </w:r>
      <w:r w:rsidRPr="0029676C">
        <w:rPr>
          <w:rFonts w:ascii="Kalpurush" w:eastAsia="Nikosh" w:hAnsi="Kalpurush" w:cs="Kalpurush"/>
          <w:cs/>
          <w:lang w:bidi="bn-BD"/>
        </w:rPr>
        <w:t xml:space="preserve"> মুনযির কৃত আল-ইজমা‘</w:t>
      </w:r>
    </w:p>
  </w:footnote>
  <w:footnote w:id="17">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বুখারী</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১৩৪</w:t>
      </w:r>
      <w:r w:rsidR="006E1F2B">
        <w:rPr>
          <w:rFonts w:ascii="Kalpurush" w:eastAsia="Nikosh" w:hAnsi="Kalpurush" w:cs="Kalpurush" w:hint="cs"/>
          <w:cs/>
          <w:lang w:bidi="bn-IN"/>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১১৭৭</w:t>
      </w:r>
      <w:r w:rsidR="006E1F2B">
        <w:rPr>
          <w:rFonts w:ascii="Kalpurush" w:eastAsia="Nikosh" w:hAnsi="Kalpurush" w:cs="Kalpurush" w:hint="cs"/>
          <w:cs/>
          <w:lang w:bidi="hi-IN"/>
        </w:rPr>
        <w:t>।</w:t>
      </w:r>
    </w:p>
  </w:footnote>
  <w:footnote w:id="18">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বুখারী</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১৭৪২</w:t>
      </w:r>
      <w:r w:rsidR="006E1F2B">
        <w:rPr>
          <w:rFonts w:ascii="Kalpurush" w:eastAsia="Nikosh" w:hAnsi="Kalpurush" w:cs="Kalpurush" w:hint="cs"/>
          <w:cs/>
          <w:lang w:bidi="bn-IN"/>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১২০৬</w:t>
      </w:r>
      <w:r w:rsidR="006E1F2B">
        <w:rPr>
          <w:rFonts w:ascii="Kalpurush" w:eastAsia="Nikosh" w:hAnsi="Kalpurush" w:cs="Kalpurush" w:hint="cs"/>
          <w:cs/>
          <w:lang w:bidi="hi-IN"/>
        </w:rPr>
        <w:t>।</w:t>
      </w:r>
    </w:p>
  </w:footnote>
  <w:footnote w:id="19">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বুখারী</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১৭৪১</w:t>
      </w:r>
      <w:r w:rsidR="006E1F2B">
        <w:rPr>
          <w:rFonts w:ascii="Kalpurush" w:eastAsia="Nikosh" w:hAnsi="Kalpurush" w:cs="Kalpurush" w:hint="cs"/>
          <w:cs/>
          <w:lang w:bidi="hi-IN"/>
        </w:rPr>
        <w:t>।</w:t>
      </w:r>
    </w:p>
  </w:footnote>
  <w:footnote w:id="20">
    <w:p w:rsidR="00FF49A7" w:rsidRPr="0029676C" w:rsidRDefault="00FF49A7" w:rsidP="006E1F2B">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hint="cs"/>
          <w:cs/>
          <w:lang w:bidi="bn-IN"/>
        </w:rPr>
        <w:t xml:space="preserve">সহীহ </w:t>
      </w:r>
      <w:r w:rsidRPr="0029676C">
        <w:rPr>
          <w:rFonts w:ascii="Kalpurush" w:eastAsia="Nikosh" w:hAnsi="Kalpurush" w:cs="Kalpurush"/>
          <w:cs/>
          <w:lang w:bidi="bn-BD"/>
        </w:rPr>
        <w:t>মুসলিম</w:t>
      </w:r>
      <w:r w:rsidR="006E1F2B">
        <w:rPr>
          <w:rFonts w:ascii="Kalpurush" w:eastAsia="Nikosh" w:hAnsi="Kalpurush" w:cs="Kalpurush" w:hint="cs"/>
          <w:cs/>
          <w:lang w:bidi="bn-IN"/>
        </w:rPr>
        <w:t>, হাদীস নং</w:t>
      </w:r>
      <w:r w:rsidRPr="0029676C">
        <w:rPr>
          <w:rFonts w:ascii="Kalpurush" w:eastAsia="Nikosh" w:hAnsi="Kalpurush" w:cs="Kalpurush"/>
          <w:cs/>
          <w:lang w:bidi="bn-BD"/>
        </w:rPr>
        <w:t xml:space="preserve"> ১৪০৯</w:t>
      </w:r>
      <w:r w:rsidR="006E1F2B">
        <w:rPr>
          <w:rFonts w:ascii="Kalpurush" w:eastAsia="Nikosh" w:hAnsi="Kalpurush" w:cs="Kalpurush" w:hint="cs"/>
          <w:cs/>
          <w:lang w:bidi="hi-IN"/>
        </w:rPr>
        <w:t>।</w:t>
      </w:r>
    </w:p>
  </w:footnote>
  <w:footnote w:id="21">
    <w:p w:rsidR="00FF49A7" w:rsidRPr="0029676C" w:rsidRDefault="00FF49A7" w:rsidP="0029676C">
      <w:pPr>
        <w:pStyle w:val="FootnoteText"/>
        <w:bidi w:val="0"/>
        <w:ind w:hanging="144"/>
        <w:jc w:val="both"/>
        <w:rPr>
          <w:rFonts w:ascii="Kalpurush" w:eastAsia="Times New Roman" w:hAnsi="Kalpurush" w:cs="Kalpurush"/>
        </w:rPr>
      </w:pPr>
      <w:r w:rsidRPr="0029676C">
        <w:rPr>
          <w:rStyle w:val="FootnoteReference"/>
          <w:rFonts w:ascii="Kalpurush" w:hAnsi="Kalpurush" w:cs="Kalpurush"/>
        </w:rPr>
        <w:footnoteRef/>
      </w:r>
      <w:r w:rsidRPr="0029676C">
        <w:rPr>
          <w:rFonts w:ascii="Kalpurush" w:eastAsia="Nikosh" w:hAnsi="Kalpurush" w:cs="Kalpurush"/>
          <w:cs/>
          <w:lang w:bidi="bn-BD"/>
        </w:rPr>
        <w:t xml:space="preserve"> মুসনাদে আহমাদ ২/৬৫</w:t>
      </w:r>
    </w:p>
  </w:footnote>
  <w:footnote w:id="22">
    <w:p w:rsidR="00FF49A7" w:rsidRPr="0029676C" w:rsidRDefault="00FF49A7" w:rsidP="006E1F2B">
      <w:pPr>
        <w:bidi w:val="0"/>
        <w:spacing w:after="0" w:line="240" w:lineRule="auto"/>
        <w:ind w:hanging="144"/>
        <w:jc w:val="both"/>
        <w:rPr>
          <w:rFonts w:ascii="Kalpurush" w:eastAsia="Times New Roman" w:hAnsi="Kalpurush" w:cs="Kalpurush"/>
          <w:sz w:val="20"/>
          <w:szCs w:val="20"/>
          <w:lang w:bidi="bn-IN"/>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আবু দাঊদ</w:t>
      </w:r>
      <w:r w:rsidR="006E1F2B">
        <w:rPr>
          <w:rFonts w:ascii="Kalpurush" w:eastAsia="Nikosh" w:hAnsi="Kalpurush" w:cs="Kalpurush" w:hint="cs"/>
          <w:sz w:val="20"/>
          <w:szCs w:val="20"/>
          <w:cs/>
          <w:lang w:bidi="bn-IN"/>
        </w:rPr>
        <w:t>, হাদীস নং</w:t>
      </w:r>
      <w:r w:rsidRPr="0029676C">
        <w:rPr>
          <w:rFonts w:ascii="Kalpurush" w:eastAsia="Nikosh" w:hAnsi="Kalpurush" w:cs="Kalpurush"/>
          <w:sz w:val="20"/>
          <w:szCs w:val="20"/>
          <w:cs/>
          <w:lang w:bidi="bn-BD"/>
        </w:rPr>
        <w:t xml:space="preserve"> ১৮৩৩</w:t>
      </w:r>
      <w:r w:rsidR="006E1F2B">
        <w:rPr>
          <w:rFonts w:ascii="Kalpurush" w:eastAsia="Nikosh" w:hAnsi="Kalpurush" w:cs="Kalpurush" w:hint="cs"/>
          <w:sz w:val="20"/>
          <w:szCs w:val="20"/>
          <w:cs/>
          <w:lang w:bidi="hi-IN"/>
        </w:rPr>
        <w:t>।</w:t>
      </w:r>
    </w:p>
  </w:footnote>
  <w:footnote w:id="23">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সহীহ </w:t>
      </w:r>
      <w:r w:rsidR="006E1F2B">
        <w:rPr>
          <w:rFonts w:ascii="Kalpurush" w:eastAsia="Nikosh" w:hAnsi="Kalpurush" w:cs="Kalpurush"/>
          <w:cs/>
          <w:lang w:bidi="bn-BD"/>
        </w:rPr>
        <w:t xml:space="preserve">বুখারী </w:t>
      </w:r>
      <w:r w:rsidRPr="0029676C">
        <w:rPr>
          <w:rFonts w:ascii="Kalpurush" w:eastAsia="Nikosh" w:hAnsi="Kalpurush" w:cs="Kalpurush"/>
          <w:cs/>
          <w:lang w:bidi="bn-BD"/>
        </w:rPr>
        <w:t>২/৫৫৯</w:t>
      </w:r>
      <w:r w:rsidR="006E1F2B">
        <w:rPr>
          <w:rFonts w:ascii="Kalpurush" w:eastAsia="Nikosh" w:hAnsi="Kalpurush" w:cs="Kalpurush" w:hint="cs"/>
          <w:cs/>
          <w:lang w:bidi="hi-IN"/>
        </w:rPr>
        <w:t>।</w:t>
      </w:r>
    </w:p>
  </w:footnote>
  <w:footnote w:id="24">
    <w:p w:rsidR="00FF49A7" w:rsidRPr="0029676C" w:rsidRDefault="00FF49A7" w:rsidP="0029676C">
      <w:pPr>
        <w:pStyle w:val="FootnoteText"/>
        <w:bidi w:val="0"/>
        <w:ind w:hanging="144"/>
        <w:jc w:val="both"/>
        <w:rPr>
          <w:rFonts w:ascii="Kalpurush" w:eastAsia="Times New Roman" w:hAnsi="Kalpurush" w:cs="Kalpurush"/>
          <w:lang w:val="en-GB"/>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val="en-GB" w:bidi="bn-BD"/>
        </w:rPr>
        <w:t>সহীহ বুখারী</w:t>
      </w:r>
      <w:r w:rsidR="006E1F2B">
        <w:rPr>
          <w:rFonts w:ascii="Kalpurush" w:eastAsia="Nikosh" w:hAnsi="Kalpurush" w:cs="Kalpurush"/>
          <w:lang w:val="en-GB" w:bidi="bn-BD"/>
        </w:rPr>
        <w:t xml:space="preserve">, </w:t>
      </w:r>
      <w:r w:rsidR="006E1F2B">
        <w:rPr>
          <w:rFonts w:ascii="Kalpurush" w:eastAsia="Nikosh" w:hAnsi="Kalpurush" w:cs="Kalpurush"/>
          <w:cs/>
          <w:lang w:val="en-GB" w:bidi="bn-BD"/>
        </w:rPr>
        <w:t xml:space="preserve">হাদীস নং </w:t>
      </w:r>
      <w:r w:rsidRPr="0029676C">
        <w:rPr>
          <w:rFonts w:ascii="Kalpurush" w:eastAsia="Nikosh" w:hAnsi="Kalpurush" w:cs="Kalpurush"/>
          <w:cs/>
          <w:lang w:val="en-GB" w:bidi="bn-BD"/>
        </w:rPr>
        <w:t>১৫৬৮</w:t>
      </w:r>
      <w:r w:rsidR="006E1F2B">
        <w:rPr>
          <w:rFonts w:ascii="Kalpurush" w:eastAsia="Nikosh" w:hAnsi="Kalpurush" w:cs="Kalpurush"/>
          <w:cs/>
          <w:lang w:val="en-GB" w:bidi="bn-BD"/>
        </w:rPr>
        <w:t>সহীহ মুসলিম</w:t>
      </w:r>
      <w:r w:rsidR="006E1F2B">
        <w:rPr>
          <w:rFonts w:ascii="Kalpurush" w:eastAsia="Nikosh" w:hAnsi="Kalpurush" w:cs="Kalpurush"/>
          <w:lang w:val="en-GB" w:bidi="bn-BD"/>
        </w:rPr>
        <w:t xml:space="preserve">, </w:t>
      </w:r>
      <w:r w:rsidR="006E1F2B">
        <w:rPr>
          <w:rFonts w:ascii="Kalpurush" w:eastAsia="Nikosh" w:hAnsi="Kalpurush" w:cs="Kalpurush"/>
          <w:cs/>
          <w:lang w:val="en-GB" w:bidi="bn-BD"/>
        </w:rPr>
        <w:t xml:space="preserve">হাদীস নং </w:t>
      </w:r>
      <w:r w:rsidRPr="0029676C">
        <w:rPr>
          <w:rFonts w:ascii="Kalpurush" w:eastAsia="Nikosh" w:hAnsi="Kalpurush" w:cs="Kalpurush"/>
          <w:cs/>
          <w:lang w:val="en-GB" w:bidi="bn-BD"/>
        </w:rPr>
        <w:t>১২১৬</w:t>
      </w:r>
    </w:p>
  </w:footnote>
  <w:footnote w:id="25">
    <w:p w:rsidR="00FF49A7" w:rsidRPr="0029676C" w:rsidRDefault="00FF49A7" w:rsidP="006E1F2B">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hint="cs"/>
          <w:cs/>
          <w:lang w:bidi="bn-IN"/>
        </w:rPr>
        <w:t xml:space="preserve">সহীহ </w:t>
      </w:r>
      <w:r w:rsidRPr="0029676C">
        <w:rPr>
          <w:rFonts w:ascii="Kalpurush" w:eastAsia="Nikosh" w:hAnsi="Kalpurush" w:cs="Kalpurush"/>
          <w:cs/>
          <w:lang w:bidi="bn-BD"/>
        </w:rPr>
        <w:t>মুসলিম</w:t>
      </w:r>
      <w:r w:rsidR="006E1F2B">
        <w:rPr>
          <w:rFonts w:ascii="Kalpurush" w:eastAsia="Nikosh" w:hAnsi="Kalpurush" w:cs="Kalpurush" w:hint="cs"/>
          <w:cs/>
          <w:lang w:bidi="bn-IN"/>
        </w:rPr>
        <w:t>, হাদীস নং</w:t>
      </w:r>
      <w:r w:rsidRPr="0029676C">
        <w:rPr>
          <w:rFonts w:ascii="Kalpurush" w:eastAsia="Nikosh" w:hAnsi="Kalpurush" w:cs="Kalpurush"/>
          <w:cs/>
          <w:lang w:bidi="bn-BD"/>
        </w:rPr>
        <w:t xml:space="preserve"> ১২১৮</w:t>
      </w:r>
      <w:r w:rsidR="006E1F2B">
        <w:rPr>
          <w:rFonts w:ascii="Kalpurush" w:eastAsia="Nikosh" w:hAnsi="Kalpurush" w:cs="Kalpurush" w:hint="cs"/>
          <w:cs/>
          <w:lang w:bidi="hi-IN"/>
        </w:rPr>
        <w:t>।</w:t>
      </w:r>
    </w:p>
  </w:footnote>
  <w:footnote w:id="26">
    <w:p w:rsidR="00FF49A7" w:rsidRPr="0029676C" w:rsidRDefault="00FF49A7" w:rsidP="006E1F2B">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সুনান আবি দাউদ</w:t>
      </w:r>
      <w:r w:rsidR="006E1F2B">
        <w:rPr>
          <w:rFonts w:ascii="Kalpurush" w:eastAsia="Nikosh" w:hAnsi="Kalpurush" w:cs="Kalpurush" w:hint="cs"/>
          <w:cs/>
          <w:lang w:bidi="bn-IN"/>
        </w:rPr>
        <w:t xml:space="preserve"> হাদীস নং</w:t>
      </w:r>
      <w:r w:rsidRPr="0029676C">
        <w:rPr>
          <w:rFonts w:ascii="Kalpurush" w:eastAsia="Nikosh" w:hAnsi="Kalpurush" w:cs="Kalpurush"/>
          <w:cs/>
          <w:lang w:bidi="bn-BD"/>
        </w:rPr>
        <w:t xml:space="preserve"> ১৮৩০</w:t>
      </w:r>
      <w:r w:rsidR="006E1F2B">
        <w:rPr>
          <w:rFonts w:ascii="Kalpurush" w:eastAsia="Nikosh" w:hAnsi="Kalpurush" w:cs="Kalpurush" w:hint="cs"/>
          <w:cs/>
          <w:lang w:bidi="hi-IN"/>
        </w:rPr>
        <w:t>।</w:t>
      </w:r>
    </w:p>
  </w:footnote>
  <w:footnote w:id="27">
    <w:p w:rsidR="00FF49A7" w:rsidRPr="0029676C" w:rsidRDefault="00FF49A7" w:rsidP="0029676C">
      <w:pPr>
        <w:bidi w:val="0"/>
        <w:spacing w:after="0" w:line="240" w:lineRule="auto"/>
        <w:ind w:hanging="144"/>
        <w:jc w:val="both"/>
        <w:rPr>
          <w:rFonts w:ascii="Kalpurush" w:eastAsia="Times New Roman" w:hAnsi="Kalpurush" w:cs="Kalpurush"/>
          <w:sz w:val="20"/>
          <w:szCs w:val="20"/>
        </w:rPr>
      </w:pPr>
      <w:r w:rsidRPr="0029676C">
        <w:rPr>
          <w:rStyle w:val="FootnoteReference"/>
          <w:rFonts w:ascii="Kalpurush" w:hAnsi="Kalpurush" w:cs="Kalpurush"/>
          <w:sz w:val="20"/>
          <w:szCs w:val="20"/>
        </w:rPr>
        <w:footnoteRef/>
      </w:r>
      <w:r w:rsidR="006E1F2B">
        <w:rPr>
          <w:rFonts w:ascii="Kalpurush" w:eastAsia="Nikosh" w:hAnsi="Kalpurush" w:cs="Kalpurush"/>
          <w:sz w:val="20"/>
          <w:szCs w:val="20"/>
          <w:cs/>
          <w:lang w:bidi="bn-BD"/>
        </w:rPr>
        <w:t xml:space="preserve"> ইবনুল মুনযির</w:t>
      </w:r>
      <w:r w:rsidR="006E1F2B">
        <w:rPr>
          <w:rFonts w:ascii="Kalpurush" w:eastAsia="Nikosh" w:hAnsi="Kalpurush" w:cs="Kalpurush" w:hint="cs"/>
          <w:sz w:val="20"/>
          <w:szCs w:val="20"/>
          <w:cs/>
          <w:lang w:bidi="bn-IN"/>
        </w:rPr>
        <w:t>,</w:t>
      </w:r>
      <w:r w:rsidRPr="0029676C">
        <w:rPr>
          <w:rFonts w:ascii="Kalpurush" w:eastAsia="Nikosh" w:hAnsi="Kalpurush" w:cs="Kalpurush"/>
          <w:sz w:val="20"/>
          <w:szCs w:val="20"/>
          <w:cs/>
          <w:lang w:bidi="bn-BD"/>
        </w:rPr>
        <w:t xml:space="preserve"> আল-ইজমা‘</w:t>
      </w:r>
    </w:p>
  </w:footnote>
  <w:footnote w:id="28">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ইবনুল মুনযির: আল-ইজমা‘ পৃ.</w:t>
      </w:r>
      <w:r w:rsidR="006E1F2B">
        <w:rPr>
          <w:rFonts w:ascii="Kalpurush" w:eastAsia="Nikosh" w:hAnsi="Kalpurush" w:cs="Kalpurush" w:hint="cs"/>
          <w:cs/>
          <w:lang w:bidi="bn-IN"/>
        </w:rPr>
        <w:t xml:space="preserve"> </w:t>
      </w:r>
      <w:r w:rsidRPr="0029676C">
        <w:rPr>
          <w:rFonts w:ascii="Kalpurush" w:eastAsia="Nikosh" w:hAnsi="Kalpurush" w:cs="Kalpurush"/>
          <w:cs/>
          <w:lang w:bidi="bn-BD"/>
        </w:rPr>
        <w:t>১৮</w:t>
      </w:r>
    </w:p>
  </w:footnote>
  <w:footnote w:id="29">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১১৮৩</w:t>
      </w:r>
      <w:r w:rsidR="006E1F2B">
        <w:rPr>
          <w:rFonts w:ascii="Kalpurush" w:eastAsia="Nikosh" w:hAnsi="Kalpurush" w:cs="Kalpurush" w:hint="cs"/>
          <w:cs/>
          <w:lang w:bidi="hi-IN"/>
        </w:rPr>
        <w:t>।</w:t>
      </w:r>
    </w:p>
  </w:footnote>
  <w:footnote w:id="30">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বুখারী</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১৪৬১</w:t>
      </w:r>
      <w:r w:rsidR="006E1F2B">
        <w:rPr>
          <w:rFonts w:ascii="Kalpurush" w:eastAsia="Nikosh" w:hAnsi="Kalpurush" w:cs="Kalpurush" w:hint="cs"/>
          <w:cs/>
          <w:lang w:bidi="bn-IN"/>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১৩৪৬</w:t>
      </w:r>
      <w:r w:rsidR="006E1F2B">
        <w:rPr>
          <w:rFonts w:ascii="Kalpurush" w:eastAsia="Nikosh" w:hAnsi="Kalpurush" w:cs="Kalpurush" w:hint="cs"/>
          <w:cs/>
          <w:lang w:bidi="hi-IN"/>
        </w:rPr>
        <w:t>।</w:t>
      </w:r>
    </w:p>
  </w:footnote>
  <w:footnote w:id="31">
    <w:p w:rsidR="00FF49A7" w:rsidRPr="0029676C" w:rsidRDefault="00FF49A7" w:rsidP="0029676C">
      <w:pPr>
        <w:bidi w:val="0"/>
        <w:spacing w:after="0" w:line="240" w:lineRule="auto"/>
        <w:ind w:hanging="144"/>
        <w:jc w:val="both"/>
        <w:rPr>
          <w:rFonts w:ascii="Kalpurush" w:eastAsia="Times New Roman" w:hAnsi="Kalpurush" w:cs="Kalpurush"/>
          <w:sz w:val="20"/>
          <w:szCs w:val="20"/>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w:t>
      </w:r>
      <w:r w:rsidR="006E1F2B">
        <w:rPr>
          <w:rFonts w:ascii="Kalpurush" w:eastAsia="Nikosh" w:hAnsi="Kalpurush" w:cs="Kalpurush"/>
          <w:sz w:val="20"/>
          <w:szCs w:val="20"/>
          <w:cs/>
          <w:lang w:bidi="bn-BD"/>
        </w:rPr>
        <w:t>সহীহ বুখারী</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১৪৭৪</w:t>
      </w:r>
      <w:r w:rsidR="006E1F2B">
        <w:rPr>
          <w:rFonts w:ascii="Kalpurush" w:eastAsia="Nikosh" w:hAnsi="Kalpurush" w:cs="Kalpurush" w:hint="cs"/>
          <w:sz w:val="20"/>
          <w:szCs w:val="20"/>
          <w:cs/>
          <w:lang w:bidi="bn-IN"/>
        </w:rPr>
        <w:t xml:space="preserve">; </w:t>
      </w:r>
      <w:r w:rsidR="006E1F2B">
        <w:rPr>
          <w:rFonts w:ascii="Kalpurush" w:eastAsia="Nikosh" w:hAnsi="Kalpurush" w:cs="Kalpurush"/>
          <w:sz w:val="20"/>
          <w:szCs w:val="20"/>
          <w:cs/>
          <w:lang w:bidi="bn-BD"/>
        </w:rPr>
        <w:t>সহীহ মুসলিম</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১১৮৪</w:t>
      </w:r>
      <w:r w:rsidR="006E1F2B">
        <w:rPr>
          <w:rFonts w:ascii="Kalpurush" w:eastAsia="Nikosh" w:hAnsi="Kalpurush" w:cs="Kalpurush" w:hint="cs"/>
          <w:sz w:val="20"/>
          <w:szCs w:val="20"/>
          <w:cs/>
          <w:lang w:bidi="hi-IN"/>
        </w:rPr>
        <w:t>।</w:t>
      </w:r>
      <w:r w:rsidRPr="0029676C">
        <w:rPr>
          <w:rFonts w:ascii="Kalpurush" w:eastAsia="Nikosh" w:hAnsi="Kalpurush" w:cs="Kalpurush"/>
          <w:sz w:val="20"/>
          <w:szCs w:val="20"/>
          <w:cs/>
          <w:lang w:bidi="bn-BD"/>
        </w:rPr>
        <w:t xml:space="preserve"> </w:t>
      </w:r>
    </w:p>
  </w:footnote>
  <w:footnote w:id="32">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বুখারী</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২৯৯</w:t>
      </w:r>
      <w:r w:rsidR="006E1F2B">
        <w:rPr>
          <w:rFonts w:ascii="Kalpurush" w:eastAsia="Nikosh" w:hAnsi="Kalpurush" w:cs="Kalpurush" w:hint="cs"/>
          <w:cs/>
          <w:lang w:bidi="bn-IN"/>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১২১১</w:t>
      </w:r>
      <w:r w:rsidR="006E1F2B">
        <w:rPr>
          <w:rFonts w:ascii="Kalpurush" w:eastAsia="Nikosh" w:hAnsi="Kalpurush" w:cs="Kalpurush" w:hint="cs"/>
          <w:cs/>
          <w:lang w:bidi="hi-IN"/>
        </w:rPr>
        <w:t>।</w:t>
      </w:r>
    </w:p>
  </w:footnote>
  <w:footnote w:id="33">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বুখারী</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১৫৩৯</w:t>
      </w:r>
      <w:r w:rsidR="006E1F2B">
        <w:rPr>
          <w:rFonts w:ascii="Kalpurush" w:eastAsia="Nikosh" w:hAnsi="Kalpurush" w:cs="Kalpurush" w:hint="cs"/>
          <w:cs/>
          <w:lang w:bidi="hi-IN"/>
        </w:rPr>
        <w:t>।</w:t>
      </w:r>
    </w:p>
  </w:footnote>
  <w:footnote w:id="34">
    <w:p w:rsidR="00FF49A7" w:rsidRPr="0029676C" w:rsidRDefault="00FF49A7" w:rsidP="0029676C">
      <w:pPr>
        <w:bidi w:val="0"/>
        <w:spacing w:after="0" w:line="240" w:lineRule="auto"/>
        <w:ind w:hanging="144"/>
        <w:jc w:val="both"/>
        <w:rPr>
          <w:rFonts w:ascii="Kalpurush" w:eastAsia="Times New Roman" w:hAnsi="Kalpurush" w:cs="Kalpurush"/>
          <w:sz w:val="20"/>
          <w:szCs w:val="20"/>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ফাকেহী: আখবারু মাক্কাঃ ১/২৫২</w:t>
      </w:r>
    </w:p>
  </w:footnote>
  <w:footnote w:id="35">
    <w:p w:rsidR="00FF49A7" w:rsidRPr="0029676C" w:rsidRDefault="00FF49A7" w:rsidP="0029676C">
      <w:pPr>
        <w:bidi w:val="0"/>
        <w:spacing w:after="0" w:line="240" w:lineRule="auto"/>
        <w:ind w:hanging="144"/>
        <w:jc w:val="both"/>
        <w:rPr>
          <w:rFonts w:ascii="Kalpurush" w:eastAsia="Times New Roman" w:hAnsi="Kalpurush" w:cs="Kalpurush"/>
          <w:sz w:val="20"/>
          <w:szCs w:val="20"/>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দারু কুতনীঃ ২/২৫৯</w:t>
      </w:r>
      <w:r w:rsidRPr="0029676C">
        <w:rPr>
          <w:rFonts w:ascii="Kalpurush" w:eastAsia="Nikosh" w:hAnsi="Kalpurush" w:cs="Kalpurush"/>
          <w:sz w:val="20"/>
          <w:szCs w:val="20"/>
          <w:lang w:bidi="bn-BD"/>
        </w:rPr>
        <w:t xml:space="preserve">, </w:t>
      </w:r>
      <w:r w:rsidRPr="0029676C">
        <w:rPr>
          <w:rFonts w:ascii="Kalpurush" w:eastAsia="Nikosh" w:hAnsi="Kalpurush" w:cs="Kalpurush"/>
          <w:sz w:val="20"/>
          <w:szCs w:val="20"/>
          <w:cs/>
          <w:lang w:bidi="bn-BD"/>
        </w:rPr>
        <w:t xml:space="preserve">বাইহাকীঃ ৮৮২১ </w:t>
      </w:r>
    </w:p>
  </w:footnote>
  <w:footnote w:id="36">
    <w:p w:rsidR="00FF49A7" w:rsidRPr="0029676C" w:rsidRDefault="00FF49A7" w:rsidP="0029676C">
      <w:pPr>
        <w:bidi w:val="0"/>
        <w:spacing w:after="0" w:line="240" w:lineRule="auto"/>
        <w:ind w:hanging="144"/>
        <w:jc w:val="both"/>
        <w:rPr>
          <w:rFonts w:ascii="Kalpurush" w:eastAsia="Times New Roman" w:hAnsi="Kalpurush" w:cs="Kalpurush"/>
          <w:sz w:val="20"/>
          <w:szCs w:val="20"/>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w:t>
      </w:r>
      <w:r w:rsidR="006E1F2B">
        <w:rPr>
          <w:rFonts w:ascii="Kalpurush" w:eastAsia="Nikosh" w:hAnsi="Kalpurush" w:cs="Kalpurush"/>
          <w:sz w:val="20"/>
          <w:szCs w:val="20"/>
          <w:cs/>
          <w:lang w:bidi="bn-BD"/>
        </w:rPr>
        <w:t>সহীহ বুখারী</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১৪৭৪</w:t>
      </w:r>
      <w:r w:rsidR="006E1F2B">
        <w:rPr>
          <w:rFonts w:ascii="Kalpurush" w:eastAsia="Nikosh" w:hAnsi="Kalpurush" w:cs="Kalpurush" w:hint="cs"/>
          <w:sz w:val="20"/>
          <w:szCs w:val="20"/>
          <w:cs/>
          <w:lang w:bidi="bn-IN"/>
        </w:rPr>
        <w:t xml:space="preserve">; </w:t>
      </w:r>
      <w:r w:rsidR="006E1F2B">
        <w:rPr>
          <w:rFonts w:ascii="Kalpurush" w:eastAsia="Nikosh" w:hAnsi="Kalpurush" w:cs="Kalpurush"/>
          <w:sz w:val="20"/>
          <w:szCs w:val="20"/>
          <w:cs/>
          <w:lang w:bidi="bn-BD"/>
        </w:rPr>
        <w:t>সহীহ মুসলিম</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১১৮৪</w:t>
      </w:r>
      <w:r w:rsidR="006E1F2B">
        <w:rPr>
          <w:rFonts w:ascii="Kalpurush" w:eastAsia="Nikosh" w:hAnsi="Kalpurush" w:cs="Kalpurush" w:hint="cs"/>
          <w:sz w:val="20"/>
          <w:szCs w:val="20"/>
          <w:cs/>
          <w:lang w:bidi="hi-IN"/>
        </w:rPr>
        <w:t>।</w:t>
      </w:r>
      <w:r w:rsidRPr="0029676C">
        <w:rPr>
          <w:rFonts w:ascii="Kalpurush" w:eastAsia="Nikosh" w:hAnsi="Kalpurush" w:cs="Kalpurush"/>
          <w:sz w:val="20"/>
          <w:szCs w:val="20"/>
          <w:cs/>
          <w:lang w:bidi="bn-BD"/>
        </w:rPr>
        <w:t xml:space="preserve"> </w:t>
      </w:r>
    </w:p>
  </w:footnote>
  <w:footnote w:id="37">
    <w:p w:rsidR="00FF49A7" w:rsidRPr="0029676C" w:rsidRDefault="00FF49A7" w:rsidP="0029676C">
      <w:pPr>
        <w:pStyle w:val="FootnoteText"/>
        <w:bidi w:val="0"/>
        <w:ind w:hanging="144"/>
        <w:jc w:val="both"/>
        <w:rPr>
          <w:rFonts w:ascii="Kalpurush" w:eastAsia="Times New Roman" w:hAnsi="Kalpurush" w:cs="Kalpurush"/>
        </w:rPr>
      </w:pPr>
      <w:r w:rsidRPr="0029676C">
        <w:rPr>
          <w:rStyle w:val="FootnoteReference"/>
          <w:rFonts w:ascii="Kalpurush" w:hAnsi="Kalpurush" w:cs="Kalpurush"/>
        </w:rPr>
        <w:footnoteRef/>
      </w:r>
      <w:r w:rsidRPr="0029676C">
        <w:rPr>
          <w:rFonts w:ascii="Kalpurush" w:eastAsia="Nikosh" w:hAnsi="Kalpurush" w:cs="Kalpurush"/>
          <w:cs/>
          <w:lang w:bidi="bn-BD"/>
        </w:rPr>
        <w:t xml:space="preserve"> তিরমিজি : ৩৫৮৫</w:t>
      </w:r>
    </w:p>
  </w:footnote>
  <w:footnote w:id="38">
    <w:p w:rsidR="00FF49A7" w:rsidRPr="0029676C" w:rsidRDefault="00FF49A7" w:rsidP="0029676C">
      <w:pPr>
        <w:pStyle w:val="FootnoteText"/>
        <w:bidi w:val="0"/>
        <w:ind w:hanging="144"/>
        <w:jc w:val="both"/>
        <w:rPr>
          <w:rFonts w:ascii="Kalpurush" w:eastAsia="Times New Roman" w:hAnsi="Kalpurush" w:cs="Kalpurush"/>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বুখারী</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১৫৯৬</w:t>
      </w:r>
      <w:r w:rsidR="006E1F2B">
        <w:rPr>
          <w:rFonts w:ascii="Kalpurush" w:eastAsia="Nikosh" w:hAnsi="Kalpurush" w:cs="Kalpurush" w:hint="cs"/>
          <w:cs/>
          <w:lang w:bidi="bn-IN"/>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১২৯০</w:t>
      </w:r>
    </w:p>
  </w:footnote>
  <w:footnote w:id="39">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১২৯৩</w:t>
      </w:r>
      <w:r w:rsidR="006E1F2B">
        <w:rPr>
          <w:rFonts w:ascii="Kalpurush" w:eastAsia="Nikosh" w:hAnsi="Kalpurush" w:cs="Kalpurush" w:hint="cs"/>
          <w:cs/>
          <w:lang w:bidi="hi-IN"/>
        </w:rPr>
        <w:t>।</w:t>
      </w:r>
    </w:p>
  </w:footnote>
  <w:footnote w:id="40">
    <w:p w:rsidR="00FF49A7" w:rsidRPr="0029676C" w:rsidRDefault="00FF49A7" w:rsidP="0029676C">
      <w:pPr>
        <w:bidi w:val="0"/>
        <w:spacing w:after="0" w:line="240" w:lineRule="auto"/>
        <w:ind w:hanging="144"/>
        <w:jc w:val="both"/>
        <w:rPr>
          <w:rFonts w:ascii="Kalpurush" w:eastAsia="Times New Roman" w:hAnsi="Kalpurush" w:cs="Kalpurush"/>
          <w:sz w:val="20"/>
          <w:szCs w:val="20"/>
          <w:lang w:bidi="bn-IN"/>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w:t>
      </w:r>
      <w:r w:rsidR="006E1F2B">
        <w:rPr>
          <w:rFonts w:ascii="Kalpurush" w:eastAsia="Nikosh" w:hAnsi="Kalpurush" w:cs="Kalpurush"/>
          <w:sz w:val="20"/>
          <w:szCs w:val="20"/>
          <w:cs/>
          <w:lang w:bidi="bn-BD"/>
        </w:rPr>
        <w:t>সহীহ বুখারী</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৮৯৩</w:t>
      </w:r>
      <w:r w:rsidR="006E1F2B">
        <w:rPr>
          <w:rFonts w:ascii="Kalpurush" w:eastAsia="Nikosh" w:hAnsi="Kalpurush" w:cs="Kalpurush" w:hint="cs"/>
          <w:sz w:val="20"/>
          <w:szCs w:val="20"/>
          <w:cs/>
          <w:lang w:bidi="bn-IN"/>
        </w:rPr>
        <w:t>;</w:t>
      </w:r>
      <w:r w:rsidRPr="0029676C">
        <w:rPr>
          <w:rFonts w:ascii="Kalpurush" w:eastAsia="Nikosh" w:hAnsi="Kalpurush" w:cs="Kalpurush"/>
          <w:sz w:val="20"/>
          <w:szCs w:val="20"/>
          <w:cs/>
          <w:lang w:bidi="bn-BD"/>
        </w:rPr>
        <w:t xml:space="preserve"> </w:t>
      </w:r>
      <w:r w:rsidR="006E1F2B">
        <w:rPr>
          <w:rFonts w:ascii="Kalpurush" w:eastAsia="Nikosh" w:hAnsi="Kalpurush" w:cs="Kalpurush"/>
          <w:sz w:val="20"/>
          <w:szCs w:val="20"/>
          <w:cs/>
          <w:lang w:bidi="bn-BD"/>
        </w:rPr>
        <w:t>সহীহ মুসলিম</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১৮২৯</w:t>
      </w:r>
      <w:r w:rsidR="006E1F2B">
        <w:rPr>
          <w:rFonts w:ascii="Kalpurush" w:eastAsia="Nikosh" w:hAnsi="Kalpurush" w:cs="Kalpurush" w:hint="cs"/>
          <w:sz w:val="20"/>
          <w:szCs w:val="20"/>
          <w:cs/>
          <w:lang w:bidi="hi-IN"/>
        </w:rPr>
        <w:t>।</w:t>
      </w:r>
    </w:p>
  </w:footnote>
  <w:footnote w:id="41">
    <w:p w:rsidR="00FF49A7" w:rsidRPr="0029676C" w:rsidRDefault="00FF49A7" w:rsidP="006E1F2B">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006E1F2B">
        <w:rPr>
          <w:rFonts w:ascii="Kalpurush" w:eastAsia="Nikosh" w:hAnsi="Kalpurush" w:cs="Kalpurush"/>
          <w:cs/>
          <w:lang w:bidi="bn-BD"/>
        </w:rPr>
        <w:t xml:space="preserve"> মুয়াত্তা</w:t>
      </w:r>
      <w:r w:rsidR="006E1F2B">
        <w:rPr>
          <w:rFonts w:ascii="Kalpurush" w:eastAsia="Nikosh" w:hAnsi="Kalpurush" w:cs="Kalpurush" w:hint="cs"/>
          <w:cs/>
          <w:lang w:bidi="bn-IN"/>
        </w:rPr>
        <w:t>, হাদীস নং</w:t>
      </w:r>
      <w:r w:rsidRPr="0029676C">
        <w:rPr>
          <w:rFonts w:ascii="Kalpurush" w:eastAsia="Nikosh" w:hAnsi="Kalpurush" w:cs="Kalpurush"/>
          <w:cs/>
          <w:lang w:bidi="bn-BD"/>
        </w:rPr>
        <w:t xml:space="preserve"> ৯৩৭</w:t>
      </w:r>
      <w:r w:rsidR="006E1F2B">
        <w:rPr>
          <w:rFonts w:ascii="Kalpurush" w:eastAsia="Nikosh" w:hAnsi="Kalpurush" w:cs="Kalpurush" w:hint="cs"/>
          <w:cs/>
          <w:lang w:bidi="hi-IN"/>
        </w:rPr>
        <w:t>।</w:t>
      </w:r>
    </w:p>
  </w:footnote>
  <w:footnote w:id="42">
    <w:p w:rsidR="00FF49A7" w:rsidRPr="0029676C" w:rsidRDefault="00FF49A7" w:rsidP="0029676C">
      <w:pPr>
        <w:bidi w:val="0"/>
        <w:spacing w:after="0" w:line="240" w:lineRule="auto"/>
        <w:ind w:hanging="144"/>
        <w:jc w:val="both"/>
        <w:rPr>
          <w:rFonts w:ascii="Kalpurush" w:eastAsia="Times New Roman" w:hAnsi="Kalpurush" w:cs="Kalpurush"/>
          <w:sz w:val="20"/>
          <w:szCs w:val="20"/>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আশ-শার্হুল মুম্তি‘: ৭/৩৮৬</w:t>
      </w:r>
    </w:p>
  </w:footnote>
  <w:footnote w:id="43">
    <w:p w:rsidR="00FF49A7" w:rsidRPr="0029676C" w:rsidRDefault="00FF49A7" w:rsidP="0029676C">
      <w:pPr>
        <w:bidi w:val="0"/>
        <w:spacing w:after="0" w:line="240" w:lineRule="auto"/>
        <w:ind w:hanging="144"/>
        <w:jc w:val="both"/>
        <w:rPr>
          <w:rFonts w:ascii="Kalpurush" w:eastAsia="Times New Roman" w:hAnsi="Kalpurush" w:cs="Kalpurush"/>
          <w:sz w:val="20"/>
          <w:szCs w:val="20"/>
          <w:lang w:bidi="bn-IN"/>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w:t>
      </w:r>
      <w:r w:rsidR="006E1F2B">
        <w:rPr>
          <w:rFonts w:ascii="Kalpurush" w:eastAsia="Nikosh" w:hAnsi="Kalpurush" w:cs="Kalpurush"/>
          <w:sz w:val="20"/>
          <w:szCs w:val="20"/>
          <w:cs/>
          <w:lang w:bidi="bn-BD"/>
        </w:rPr>
        <w:t>সহীহ বুখারী</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২৯০</w:t>
      </w:r>
      <w:r w:rsidRPr="0029676C">
        <w:rPr>
          <w:rFonts w:ascii="Kalpurush" w:eastAsia="Nikosh" w:hAnsi="Kalpurush" w:cs="Kalpurush"/>
          <w:sz w:val="20"/>
          <w:szCs w:val="20"/>
          <w:lang w:bidi="bn-BD"/>
        </w:rPr>
        <w:t xml:space="preserve">, </w:t>
      </w:r>
      <w:r w:rsidRPr="0029676C">
        <w:rPr>
          <w:rFonts w:ascii="Kalpurush" w:eastAsia="Nikosh" w:hAnsi="Kalpurush" w:cs="Kalpurush"/>
          <w:sz w:val="20"/>
          <w:szCs w:val="20"/>
          <w:cs/>
          <w:lang w:bidi="bn-BD"/>
        </w:rPr>
        <w:t>২৯৯</w:t>
      </w:r>
      <w:r w:rsidR="006E1F2B">
        <w:rPr>
          <w:rFonts w:ascii="Kalpurush" w:eastAsia="Nikosh" w:hAnsi="Kalpurush" w:cs="Kalpurush" w:hint="cs"/>
          <w:sz w:val="20"/>
          <w:szCs w:val="20"/>
          <w:cs/>
          <w:lang w:bidi="bn-IN"/>
        </w:rPr>
        <w:t xml:space="preserve">; </w:t>
      </w:r>
      <w:r w:rsidR="006E1F2B">
        <w:rPr>
          <w:rFonts w:ascii="Kalpurush" w:eastAsia="Nikosh" w:hAnsi="Kalpurush" w:cs="Kalpurush"/>
          <w:sz w:val="20"/>
          <w:szCs w:val="20"/>
          <w:cs/>
          <w:lang w:bidi="bn-BD"/>
        </w:rPr>
        <w:t>সহীহ মুসলিম</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১২১১</w:t>
      </w:r>
      <w:r w:rsidR="006E1F2B">
        <w:rPr>
          <w:rFonts w:ascii="Kalpurush" w:eastAsia="Nikosh" w:hAnsi="Kalpurush" w:cs="Kalpurush" w:hint="cs"/>
          <w:sz w:val="20"/>
          <w:szCs w:val="20"/>
          <w:cs/>
          <w:lang w:bidi="hi-IN"/>
        </w:rPr>
        <w:t>।</w:t>
      </w:r>
    </w:p>
  </w:footnote>
  <w:footnote w:id="44">
    <w:p w:rsidR="00FF49A7" w:rsidRPr="0029676C" w:rsidRDefault="00FF49A7" w:rsidP="0029676C">
      <w:pPr>
        <w:bidi w:val="0"/>
        <w:spacing w:after="0" w:line="240" w:lineRule="auto"/>
        <w:ind w:hanging="144"/>
        <w:jc w:val="both"/>
        <w:rPr>
          <w:rFonts w:ascii="Kalpurush" w:eastAsia="Times New Roman" w:hAnsi="Kalpurush" w:cs="Kalpurush"/>
          <w:sz w:val="20"/>
          <w:szCs w:val="20"/>
          <w:lang w:bidi="bn-IN"/>
        </w:rPr>
      </w:pPr>
      <w:r w:rsidRPr="0029676C">
        <w:rPr>
          <w:rStyle w:val="FootnoteReference"/>
          <w:rFonts w:ascii="Kalpurush" w:hAnsi="Kalpurush" w:cs="Kalpurush"/>
          <w:sz w:val="20"/>
          <w:szCs w:val="20"/>
        </w:rPr>
        <w:footnoteRef/>
      </w:r>
      <w:r w:rsidR="006E1F2B">
        <w:rPr>
          <w:rFonts w:ascii="Kalpurush" w:eastAsia="Nikosh" w:hAnsi="Kalpurush" w:cs="Kalpurush"/>
          <w:sz w:val="20"/>
          <w:szCs w:val="20"/>
          <w:cs/>
          <w:lang w:bidi="bn-BD"/>
        </w:rPr>
        <w:t xml:space="preserve"> মুসনাদে আহমাদ</w:t>
      </w:r>
      <w:r w:rsidR="006E1F2B">
        <w:rPr>
          <w:rFonts w:ascii="Kalpurush" w:eastAsia="Nikosh" w:hAnsi="Kalpurush" w:cs="Kalpurush" w:hint="cs"/>
          <w:sz w:val="20"/>
          <w:szCs w:val="20"/>
          <w:cs/>
          <w:lang w:bidi="bn-IN"/>
        </w:rPr>
        <w:t>:</w:t>
      </w:r>
      <w:r w:rsidRPr="0029676C">
        <w:rPr>
          <w:rFonts w:ascii="Kalpurush" w:eastAsia="Nikosh" w:hAnsi="Kalpurush" w:cs="Kalpurush"/>
          <w:sz w:val="20"/>
          <w:szCs w:val="20"/>
          <w:cs/>
          <w:lang w:bidi="bn-BD"/>
        </w:rPr>
        <w:t xml:space="preserve"> ২/২২৪</w:t>
      </w:r>
      <w:r w:rsidRPr="0029676C">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৩০৫</w:t>
      </w:r>
      <w:r w:rsidR="006E1F2B">
        <w:rPr>
          <w:rFonts w:ascii="Kalpurush" w:eastAsia="Nikosh" w:hAnsi="Kalpurush" w:cs="Kalpurush" w:hint="cs"/>
          <w:sz w:val="20"/>
          <w:szCs w:val="20"/>
          <w:cs/>
          <w:lang w:bidi="hi-IN"/>
        </w:rPr>
        <w:t>।</w:t>
      </w:r>
    </w:p>
  </w:footnote>
  <w:footnote w:id="45">
    <w:p w:rsidR="00FF49A7" w:rsidRPr="0029676C" w:rsidRDefault="00FF49A7" w:rsidP="0029676C">
      <w:pPr>
        <w:pStyle w:val="FootnoteText"/>
        <w:bidi w:val="0"/>
        <w:ind w:hanging="144"/>
        <w:jc w:val="both"/>
        <w:rPr>
          <w:rFonts w:ascii="Kalpurush" w:eastAsia="Times New Roman" w:hAnsi="Kalpurush" w:cs="Kalpurush"/>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১৩৩৬</w:t>
      </w:r>
    </w:p>
  </w:footnote>
  <w:footnote w:id="46">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cs/>
          <w:lang w:bidi="bn-BD"/>
        </w:rPr>
        <w:t>সহীহ মুসলিম</w:t>
      </w:r>
      <w:r w:rsidR="006E1F2B">
        <w:rPr>
          <w:rFonts w:ascii="Kalpurush" w:eastAsia="Nikosh" w:hAnsi="Kalpurush" w:cs="Kalpurush"/>
          <w:lang w:bidi="bn-BD"/>
        </w:rPr>
        <w:t xml:space="preserve">, </w:t>
      </w:r>
      <w:r w:rsidR="006E1F2B">
        <w:rPr>
          <w:rFonts w:ascii="Kalpurush" w:eastAsia="Nikosh" w:hAnsi="Kalpurush" w:cs="Kalpurush"/>
          <w:cs/>
          <w:lang w:bidi="bn-BD"/>
        </w:rPr>
        <w:t xml:space="preserve">হাদীস নং </w:t>
      </w:r>
      <w:r w:rsidRPr="0029676C">
        <w:rPr>
          <w:rFonts w:ascii="Kalpurush" w:eastAsia="Nikosh" w:hAnsi="Kalpurush" w:cs="Kalpurush"/>
          <w:cs/>
          <w:lang w:bidi="bn-BD"/>
        </w:rPr>
        <w:t>১২৯৭</w:t>
      </w:r>
      <w:r w:rsidR="006E1F2B">
        <w:rPr>
          <w:rFonts w:ascii="Kalpurush" w:eastAsia="Nikosh" w:hAnsi="Kalpurush" w:cs="Kalpurush" w:hint="cs"/>
          <w:cs/>
          <w:lang w:bidi="hi-IN"/>
        </w:rPr>
        <w:t>।</w:t>
      </w:r>
    </w:p>
  </w:footnote>
  <w:footnote w:id="47">
    <w:p w:rsidR="00FF49A7" w:rsidRPr="0029676C" w:rsidRDefault="00FF49A7" w:rsidP="0029676C">
      <w:pPr>
        <w:bidi w:val="0"/>
        <w:spacing w:after="0" w:line="240" w:lineRule="auto"/>
        <w:ind w:hanging="144"/>
        <w:jc w:val="both"/>
        <w:rPr>
          <w:rFonts w:ascii="Kalpurush" w:eastAsia="Times New Roman" w:hAnsi="Kalpurush" w:cs="Kalpurush"/>
          <w:sz w:val="20"/>
          <w:szCs w:val="20"/>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সূরা আল-আম্বিয়া</w:t>
      </w:r>
      <w:r w:rsidR="006E1F2B">
        <w:rPr>
          <w:rFonts w:ascii="Kalpurush" w:eastAsia="Nikosh" w:hAnsi="Kalpurush" w:cs="Kalpurush" w:hint="cs"/>
          <w:sz w:val="20"/>
          <w:szCs w:val="20"/>
          <w:cs/>
          <w:lang w:bidi="bn-IN"/>
        </w:rPr>
        <w:t>, আয়াত</w:t>
      </w:r>
      <w:r w:rsidRPr="0029676C">
        <w:rPr>
          <w:rFonts w:ascii="Kalpurush" w:eastAsia="Nikosh" w:hAnsi="Kalpurush" w:cs="Kalpurush"/>
          <w:sz w:val="20"/>
          <w:szCs w:val="20"/>
          <w:cs/>
          <w:lang w:bidi="bn-BD"/>
        </w:rPr>
        <w:t xml:space="preserve">: ৭ </w:t>
      </w:r>
    </w:p>
  </w:footnote>
  <w:footnote w:id="48">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w:t>
      </w:r>
      <w:r w:rsidR="006E1F2B">
        <w:rPr>
          <w:rFonts w:ascii="Kalpurush" w:eastAsia="Nikosh" w:hAnsi="Kalpurush" w:cs="Kalpurush"/>
          <w:spacing w:val="-6"/>
          <w:cs/>
          <w:lang w:bidi="bn-BD"/>
        </w:rPr>
        <w:t>মুস্তাদরাকে হাকিম</w:t>
      </w:r>
      <w:r w:rsidR="006E1F2B">
        <w:rPr>
          <w:rFonts w:ascii="Kalpurush" w:eastAsia="Nikosh" w:hAnsi="Kalpurush" w:cs="Kalpurush" w:hint="cs"/>
          <w:spacing w:val="-6"/>
          <w:cs/>
          <w:lang w:bidi="bn-IN"/>
        </w:rPr>
        <w:t>, হাদীস নং</w:t>
      </w:r>
      <w:r w:rsidRPr="0029676C">
        <w:rPr>
          <w:rFonts w:ascii="Kalpurush" w:eastAsia="Nikosh" w:hAnsi="Kalpurush" w:cs="Kalpurush"/>
          <w:spacing w:val="-6"/>
          <w:cs/>
          <w:lang w:bidi="bn-BD"/>
        </w:rPr>
        <w:t xml:space="preserve"> ১৭৩৩</w:t>
      </w:r>
      <w:r w:rsidRPr="0029676C">
        <w:rPr>
          <w:rFonts w:ascii="Kalpurush" w:eastAsia="Nikosh" w:hAnsi="Kalpurush" w:cs="Kalpurush"/>
          <w:spacing w:val="-6"/>
          <w:lang w:bidi="bn-BD"/>
        </w:rPr>
        <w:t>,</w:t>
      </w:r>
      <w:r w:rsidR="006E1F2B">
        <w:rPr>
          <w:rFonts w:ascii="Kalpurush" w:eastAsia="Nikosh" w:hAnsi="Kalpurush" w:cs="Kalpurush" w:hint="cs"/>
          <w:spacing w:val="-6"/>
          <w:cs/>
          <w:lang w:bidi="bn-IN"/>
        </w:rPr>
        <w:t xml:space="preserve"> </w:t>
      </w:r>
      <w:r w:rsidRPr="0029676C">
        <w:rPr>
          <w:rFonts w:ascii="Kalpurush" w:eastAsia="Nikosh" w:hAnsi="Kalpurush" w:cs="Kalpurush"/>
          <w:spacing w:val="-6"/>
          <w:cs/>
          <w:lang w:bidi="bn-BD"/>
        </w:rPr>
        <w:t>১৭৩৪</w:t>
      </w:r>
      <w:r w:rsidR="006E1F2B">
        <w:rPr>
          <w:rFonts w:ascii="Kalpurush" w:eastAsia="Nikosh" w:hAnsi="Kalpurush" w:cs="Kalpurush" w:hint="cs"/>
          <w:spacing w:val="-6"/>
          <w:cs/>
          <w:lang w:bidi="bn-IN"/>
        </w:rPr>
        <w:t>্</w:t>
      </w:r>
    </w:p>
  </w:footnote>
  <w:footnote w:id="49">
    <w:p w:rsidR="00FF49A7" w:rsidRPr="0029676C" w:rsidRDefault="00FF49A7" w:rsidP="0029676C">
      <w:pPr>
        <w:bidi w:val="0"/>
        <w:spacing w:after="0" w:line="240" w:lineRule="auto"/>
        <w:ind w:hanging="144"/>
        <w:jc w:val="both"/>
        <w:rPr>
          <w:rFonts w:ascii="Kalpurush" w:eastAsia="Times New Roman" w:hAnsi="Kalpurush" w:cs="Kalpurush"/>
          <w:spacing w:val="-6"/>
          <w:sz w:val="20"/>
          <w:szCs w:val="20"/>
        </w:rPr>
      </w:pPr>
      <w:r w:rsidRPr="0029676C">
        <w:rPr>
          <w:rStyle w:val="FootnoteReference"/>
          <w:rFonts w:ascii="Kalpurush" w:hAnsi="Kalpurush" w:cs="Kalpurush"/>
          <w:sz w:val="20"/>
          <w:szCs w:val="20"/>
        </w:rPr>
        <w:footnoteRef/>
      </w:r>
      <w:r w:rsidRPr="0029676C">
        <w:rPr>
          <w:rFonts w:ascii="Kalpurush" w:eastAsia="Nikosh" w:hAnsi="Kalpurush" w:cs="Kalpurush"/>
          <w:sz w:val="20"/>
          <w:szCs w:val="20"/>
          <w:cs/>
          <w:lang w:bidi="bn-BD"/>
        </w:rPr>
        <w:t xml:space="preserve"> </w:t>
      </w:r>
      <w:r w:rsidR="006E1F2B">
        <w:rPr>
          <w:rFonts w:ascii="Kalpurush" w:eastAsia="Nikosh" w:hAnsi="Kalpurush" w:cs="Kalpurush"/>
          <w:sz w:val="20"/>
          <w:szCs w:val="20"/>
          <w:cs/>
          <w:lang w:bidi="bn-BD"/>
        </w:rPr>
        <w:t>সহীহ বুখারী</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৫৩১৮</w:t>
      </w:r>
      <w:r w:rsidR="006E1F2B">
        <w:rPr>
          <w:rFonts w:ascii="Kalpurush" w:eastAsia="Nikosh" w:hAnsi="Kalpurush" w:cs="Kalpurush" w:hint="cs"/>
          <w:sz w:val="20"/>
          <w:szCs w:val="20"/>
          <w:cs/>
          <w:lang w:bidi="bn-IN"/>
        </w:rPr>
        <w:t xml:space="preserve">; </w:t>
      </w:r>
      <w:r w:rsidR="006E1F2B">
        <w:rPr>
          <w:rFonts w:ascii="Kalpurush" w:eastAsia="Nikosh" w:hAnsi="Kalpurush" w:cs="Kalpurush"/>
          <w:sz w:val="20"/>
          <w:szCs w:val="20"/>
          <w:cs/>
          <w:lang w:bidi="bn-BD"/>
        </w:rPr>
        <w:t>সহীহ মুসলিম</w:t>
      </w:r>
      <w:r w:rsidR="006E1F2B">
        <w:rPr>
          <w:rFonts w:ascii="Kalpurush" w:eastAsia="Nikosh" w:hAnsi="Kalpurush" w:cs="Kalpurush"/>
          <w:sz w:val="20"/>
          <w:szCs w:val="20"/>
          <w:lang w:bidi="bn-BD"/>
        </w:rPr>
        <w:t xml:space="preserve">, </w:t>
      </w:r>
      <w:r w:rsidR="006E1F2B">
        <w:rPr>
          <w:rFonts w:ascii="Kalpurush" w:eastAsia="Nikosh" w:hAnsi="Kalpurush" w:cs="Kalpurush"/>
          <w:sz w:val="20"/>
          <w:szCs w:val="20"/>
          <w:cs/>
          <w:lang w:bidi="bn-BD"/>
        </w:rPr>
        <w:t xml:space="preserve">হাদীস নং </w:t>
      </w:r>
      <w:r w:rsidRPr="0029676C">
        <w:rPr>
          <w:rFonts w:ascii="Kalpurush" w:eastAsia="Nikosh" w:hAnsi="Kalpurush" w:cs="Kalpurush"/>
          <w:sz w:val="20"/>
          <w:szCs w:val="20"/>
          <w:cs/>
          <w:lang w:bidi="bn-BD"/>
        </w:rPr>
        <w:t>২৪৭৩</w:t>
      </w:r>
      <w:r w:rsidR="006E1F2B">
        <w:rPr>
          <w:rFonts w:ascii="Kalpurush" w:eastAsia="Nikosh" w:hAnsi="Kalpurush" w:cs="Kalpurush" w:hint="cs"/>
          <w:sz w:val="20"/>
          <w:szCs w:val="20"/>
          <w:cs/>
          <w:lang w:bidi="hi-IN"/>
        </w:rPr>
        <w:t>।</w:t>
      </w:r>
      <w:r w:rsidRPr="0029676C">
        <w:rPr>
          <w:rFonts w:ascii="Kalpurush" w:eastAsia="Nikosh" w:hAnsi="Kalpurush" w:cs="Kalpurush"/>
          <w:sz w:val="20"/>
          <w:szCs w:val="20"/>
          <w:cs/>
          <w:lang w:bidi="bn-BD"/>
        </w:rPr>
        <w:t xml:space="preserve"> </w:t>
      </w:r>
    </w:p>
  </w:footnote>
  <w:footnote w:id="50">
    <w:p w:rsidR="00FF49A7" w:rsidRPr="0029676C" w:rsidRDefault="00FF49A7" w:rsidP="0029676C">
      <w:pPr>
        <w:pStyle w:val="FootnoteText"/>
        <w:bidi w:val="0"/>
        <w:ind w:hanging="144"/>
        <w:jc w:val="both"/>
        <w:rPr>
          <w:rFonts w:ascii="Kalpurush" w:eastAsia="Times New Roman" w:hAnsi="Kalpurush" w:cs="Kalpurush"/>
          <w:lang w:bidi="bn-IN"/>
        </w:rPr>
      </w:pPr>
      <w:r w:rsidRPr="0029676C">
        <w:rPr>
          <w:rStyle w:val="FootnoteReference"/>
          <w:rFonts w:ascii="Kalpurush" w:hAnsi="Kalpurush" w:cs="Kalpurush"/>
        </w:rPr>
        <w:footnoteRef/>
      </w:r>
      <w:r w:rsidRPr="0029676C">
        <w:rPr>
          <w:rFonts w:ascii="Kalpurush" w:eastAsia="Nikosh" w:hAnsi="Kalpurush" w:cs="Kalpurush"/>
          <w:cs/>
          <w:lang w:bidi="bn-BD"/>
        </w:rPr>
        <w:t xml:space="preserve"> মুসনাদে আহমাদ ৪/৪২৯</w:t>
      </w:r>
      <w:r w:rsidR="006E1F2B">
        <w:rPr>
          <w:rFonts w:ascii="Kalpurush" w:eastAsia="Nikosh" w:hAnsi="Kalpurush" w:cs="Kalpurush" w:hint="cs"/>
          <w:cs/>
          <w:lang w:bidi="hi-IN"/>
        </w:rPr>
        <w:t>।</w:t>
      </w:r>
    </w:p>
  </w:footnote>
  <w:footnote w:id="51">
    <w:p w:rsidR="00FF49A7" w:rsidRPr="0029676C" w:rsidRDefault="00FF49A7" w:rsidP="006E1F2B">
      <w:pPr>
        <w:bidi w:val="0"/>
        <w:spacing w:after="0" w:line="240" w:lineRule="auto"/>
        <w:ind w:hanging="144"/>
        <w:jc w:val="both"/>
        <w:rPr>
          <w:rFonts w:ascii="Kalpurush" w:eastAsia="Times New Roman" w:hAnsi="Kalpurush" w:cs="Kalpurush"/>
          <w:sz w:val="20"/>
          <w:szCs w:val="20"/>
          <w:lang w:bidi="bn-IN"/>
        </w:rPr>
      </w:pPr>
      <w:r w:rsidRPr="0029676C">
        <w:rPr>
          <w:rStyle w:val="FootnoteReference"/>
          <w:rFonts w:ascii="Kalpurush" w:hAnsi="Kalpurush" w:cs="Kalpurush"/>
          <w:sz w:val="20"/>
          <w:szCs w:val="20"/>
        </w:rPr>
        <w:footnoteRef/>
      </w:r>
      <w:r w:rsidR="006E1F2B">
        <w:rPr>
          <w:rFonts w:ascii="Kalpurush" w:eastAsia="Nikosh" w:hAnsi="Kalpurush" w:cs="Kalpurush"/>
          <w:sz w:val="20"/>
          <w:szCs w:val="20"/>
          <w:cs/>
          <w:lang w:bidi="bn-BD"/>
        </w:rPr>
        <w:t xml:space="preserve"> সূরা আল-মায়েদাহ</w:t>
      </w:r>
      <w:r w:rsidR="006E1F2B">
        <w:rPr>
          <w:rFonts w:ascii="Kalpurush" w:eastAsia="Nikosh" w:hAnsi="Kalpurush" w:cs="Kalpurush" w:hint="cs"/>
          <w:sz w:val="20"/>
          <w:szCs w:val="20"/>
          <w:cs/>
          <w:lang w:bidi="bn-IN"/>
        </w:rPr>
        <w:t xml:space="preserve">, আয়াত; </w:t>
      </w:r>
      <w:r w:rsidRPr="0029676C">
        <w:rPr>
          <w:rFonts w:ascii="Kalpurush" w:eastAsia="Nikosh" w:hAnsi="Kalpurush" w:cs="Kalpurush"/>
          <w:sz w:val="20"/>
          <w:szCs w:val="20"/>
          <w:cs/>
          <w:lang w:bidi="bn-BD"/>
        </w:rPr>
        <w:t>২৭</w:t>
      </w:r>
      <w:r w:rsidR="006E1F2B">
        <w:rPr>
          <w:rFonts w:ascii="Kalpurush" w:eastAsia="Nikosh" w:hAnsi="Kalpurush" w:cs="Kalpurush" w:hint="cs"/>
          <w:sz w:val="20"/>
          <w:szCs w:val="20"/>
          <w:cs/>
          <w:lang w:bidi="bn-IN"/>
        </w:rPr>
        <w:t>;</w:t>
      </w:r>
      <w:r w:rsidRPr="0029676C">
        <w:rPr>
          <w:rFonts w:ascii="Kalpurush" w:eastAsia="Nikosh" w:hAnsi="Kalpurush" w:cs="Kalpurush"/>
          <w:sz w:val="20"/>
          <w:szCs w:val="20"/>
          <w:lang w:bidi="bn-BD"/>
        </w:rPr>
        <w:t xml:space="preserve"> </w:t>
      </w:r>
      <w:r w:rsidRPr="0029676C">
        <w:rPr>
          <w:rFonts w:ascii="Kalpurush" w:eastAsia="Nikosh" w:hAnsi="Kalpurush" w:cs="Kalpurush"/>
          <w:sz w:val="20"/>
          <w:szCs w:val="20"/>
          <w:cs/>
          <w:lang w:bidi="bn-BD"/>
        </w:rPr>
        <w:t>হিলইয়াতুল আওলিয়াহ ১/৭৫</w:t>
      </w:r>
      <w:r w:rsidR="006E1F2B">
        <w:rPr>
          <w:rFonts w:ascii="Kalpurush" w:eastAsia="Nikosh" w:hAnsi="Kalpurush" w:cs="Kalpurush" w:hint="cs"/>
          <w:sz w:val="20"/>
          <w:szCs w:val="20"/>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9A7" w:rsidRDefault="00FF49A7">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FF49A7" w:rsidRPr="00471686" w:rsidRDefault="00FF49A7"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FF49A7" w:rsidRPr="00A507EE" w:rsidRDefault="00FF49A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FF49A7" w:rsidRPr="00471686" w:rsidRDefault="00FF49A7"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FF49A7" w:rsidRPr="00A507EE" w:rsidRDefault="00FF49A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9A7" w:rsidRDefault="00FF49A7">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-618490</wp:posOffset>
              </wp:positionH>
              <wp:positionV relativeFrom="paragraph">
                <wp:posOffset>-329565</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59" y="-18095"/>
                          <a:ext cx="1509092" cy="299720"/>
                        </a:xfrm>
                        <a:prstGeom prst="rect">
                          <a:avLst/>
                        </a:prstGeom>
                        <a:solidFill>
                          <a:schemeClr val="bg1"/>
                        </a:solidFill>
                        <a:ln w="9525">
                          <a:noFill/>
                          <a:miter lim="800000"/>
                          <a:headEnd/>
                          <a:tailEnd/>
                        </a:ln>
                      </wps:spPr>
                      <wps:txbx>
                        <w:txbxContent>
                          <w:p w:rsidR="00FF49A7" w:rsidRPr="0040227A" w:rsidRDefault="00FF49A7" w:rsidP="00A50F73">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FF49A7" w:rsidRPr="0040227A" w:rsidRDefault="00FF49A7"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620C84">
                              <w:rPr>
                                <w:rFonts w:ascii="Kalpurush ANSI" w:hAnsi="Kalpurush ANSI" w:cs="Mohammad Bold Normal"/>
                                <w:b/>
                                <w:bCs/>
                                <w:noProof/>
                                <w:color w:val="205B83"/>
                                <w:position w:val="6"/>
                                <w:sz w:val="20"/>
                                <w:szCs w:val="20"/>
                                <w:lang w:bidi="ar-EG"/>
                              </w:rPr>
                              <w:t>140</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7pt;margin-top:-25.95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">
              <v:shapetype id="_x0000_t202" coordsize="21600,21600" o:spt="202" path="m,l,21600r21600,l21600,xe">
                <v:stroke joinstyle="miter"/>
                <v:path gradientshapeok="t" o:connecttype="rect"/>
              </v:shapetype>
              <v:shape id="Text Box 2" o:spid="_x0000_s1031" type="#_x0000_t202" style="position:absolute;left:697;top:-180;width:15091;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FF49A7" w:rsidRPr="0040227A" w:rsidRDefault="00FF49A7" w:rsidP="00A50F73">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FF49A7" w:rsidRPr="0040227A" w:rsidRDefault="00FF49A7"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620C84">
                        <w:rPr>
                          <w:rFonts w:ascii="Kalpurush ANSI" w:hAnsi="Kalpurush ANSI" w:cs="Mohammad Bold Normal"/>
                          <w:b/>
                          <w:bCs/>
                          <w:noProof/>
                          <w:color w:val="205B83"/>
                          <w:position w:val="6"/>
                          <w:sz w:val="20"/>
                          <w:szCs w:val="20"/>
                          <w:lang w:bidi="ar-EG"/>
                        </w:rPr>
                        <w:t>140</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9A7" w:rsidRDefault="00FF49A7">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FF49A7" w:rsidRPr="00471686" w:rsidRDefault="00FF49A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FF49A7" w:rsidRPr="00471686" w:rsidRDefault="00FF49A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23B273"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042A"/>
    <w:multiLevelType w:val="hybridMultilevel"/>
    <w:tmpl w:val="04965302"/>
    <w:lvl w:ilvl="0" w:tplc="FFFFFFFF">
      <w:start w:val="1"/>
      <w:numFmt w:val="decimal"/>
      <w:lvlText w:val="%1-"/>
      <w:lvlJc w:val="left"/>
      <w:pPr>
        <w:tabs>
          <w:tab w:val="num" w:pos="927"/>
        </w:tabs>
        <w:ind w:left="927" w:hanging="360"/>
      </w:pPr>
      <w:rPr>
        <w:rFonts w:ascii="NikoshBAN" w:eastAsia="NikoshBAN" w:hAnsi="NikoshBAN" w:cs="NikoshBAN"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
    <w:nsid w:val="0EAA4419"/>
    <w:multiLevelType w:val="hybridMultilevel"/>
    <w:tmpl w:val="FD680C00"/>
    <w:lvl w:ilvl="0" w:tplc="FFFFFFFF">
      <w:start w:val="1"/>
      <w:numFmt w:val="decimal"/>
      <w:lvlText w:val="%1-"/>
      <w:lvlJc w:val="left"/>
      <w:pPr>
        <w:tabs>
          <w:tab w:val="num" w:pos="927"/>
        </w:tabs>
        <w:ind w:left="927" w:hanging="360"/>
      </w:pPr>
      <w:rPr>
        <w:rFonts w:ascii="NikoshBAN" w:eastAsia="NikoshBAN" w:hAnsi="NikoshBAN" w:cs="NikoshBAN"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2">
    <w:nsid w:val="1113315E"/>
    <w:multiLevelType w:val="hybridMultilevel"/>
    <w:tmpl w:val="7DAA7FE8"/>
    <w:lvl w:ilvl="0" w:tplc="FFFFFFFF">
      <w:start w:val="1"/>
      <w:numFmt w:val="decimal"/>
      <w:lvlText w:val="%1)"/>
      <w:lvlJc w:val="left"/>
      <w:pPr>
        <w:tabs>
          <w:tab w:val="num" w:pos="1437"/>
        </w:tabs>
        <w:ind w:left="1437" w:hanging="870"/>
      </w:pPr>
      <w:rPr>
        <w:rFonts w:ascii="NikoshBAN" w:eastAsia="NikoshBAN" w:hAnsi="NikoshBAN" w:cs="NikoshBAN"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3">
    <w:nsid w:val="11EF2C7C"/>
    <w:multiLevelType w:val="hybridMultilevel"/>
    <w:tmpl w:val="8BF83BC4"/>
    <w:lvl w:ilvl="0" w:tplc="04090001">
      <w:start w:val="1"/>
      <w:numFmt w:val="bullet"/>
      <w:lvlText w:val=""/>
      <w:lvlJc w:val="left"/>
      <w:pPr>
        <w:tabs>
          <w:tab w:val="num" w:pos="927"/>
        </w:tabs>
        <w:ind w:left="927" w:hanging="360"/>
      </w:pPr>
      <w:rPr>
        <w:rFonts w:ascii="Symbol" w:hAnsi="Symbol" w:hint="default"/>
      </w:rPr>
    </w:lvl>
    <w:lvl w:ilvl="1" w:tplc="FFFFFFFF" w:tentative="1">
      <w:start w:val="1"/>
      <w:numFmt w:val="bullet"/>
      <w:lvlText w:val="o"/>
      <w:lvlJc w:val="left"/>
      <w:pPr>
        <w:tabs>
          <w:tab w:val="num" w:pos="1647"/>
        </w:tabs>
        <w:ind w:left="1647"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4">
    <w:nsid w:val="3882130B"/>
    <w:multiLevelType w:val="hybridMultilevel"/>
    <w:tmpl w:val="DA940266"/>
    <w:lvl w:ilvl="0" w:tplc="FFFFFFFF">
      <w:start w:val="1"/>
      <w:numFmt w:val="decimal"/>
      <w:lvlText w:val="%1-"/>
      <w:lvlJc w:val="left"/>
      <w:pPr>
        <w:tabs>
          <w:tab w:val="num" w:pos="927"/>
        </w:tabs>
        <w:ind w:left="927" w:hanging="360"/>
      </w:pPr>
      <w:rPr>
        <w:rFonts w:ascii="NikoshBAN" w:eastAsia="NikoshBAN" w:hAnsi="NikoshBAN" w:cs="NikoshBAN"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5">
    <w:nsid w:val="3FFA20A4"/>
    <w:multiLevelType w:val="hybridMultilevel"/>
    <w:tmpl w:val="7ADCBA66"/>
    <w:lvl w:ilvl="0" w:tplc="FFFFFFFF">
      <w:start w:val="1"/>
      <w:numFmt w:val="decimal"/>
      <w:lvlText w:val="%1-"/>
      <w:lvlJc w:val="left"/>
      <w:pPr>
        <w:tabs>
          <w:tab w:val="num" w:pos="1452"/>
        </w:tabs>
        <w:ind w:left="1452" w:hanging="885"/>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6">
    <w:nsid w:val="45B16A9B"/>
    <w:multiLevelType w:val="hybridMultilevel"/>
    <w:tmpl w:val="F27C20EC"/>
    <w:lvl w:ilvl="0" w:tplc="FFFFFFFF">
      <w:start w:val="1"/>
      <w:numFmt w:val="decimal"/>
      <w:lvlText w:val="%1-"/>
      <w:lvlJc w:val="left"/>
      <w:pPr>
        <w:tabs>
          <w:tab w:val="num" w:pos="927"/>
        </w:tabs>
        <w:ind w:left="927"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62669E9"/>
    <w:multiLevelType w:val="hybridMultilevel"/>
    <w:tmpl w:val="07103E82"/>
    <w:lvl w:ilvl="0" w:tplc="FFFFFFFF">
      <w:start w:val="1"/>
      <w:numFmt w:val="decimal"/>
      <w:lvlText w:val="%1-"/>
      <w:lvlJc w:val="left"/>
      <w:pPr>
        <w:tabs>
          <w:tab w:val="num" w:pos="927"/>
        </w:tabs>
        <w:ind w:left="927" w:hanging="360"/>
      </w:pPr>
      <w:rPr>
        <w:rFonts w:ascii="NikoshBAN" w:eastAsia="NikoshBAN" w:hAnsi="NikoshBAN" w:cs="NikoshBAN"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
    <w:nsid w:val="47F95ED9"/>
    <w:multiLevelType w:val="hybridMultilevel"/>
    <w:tmpl w:val="78108A7C"/>
    <w:lvl w:ilvl="0" w:tplc="FFFFFFFF">
      <w:start w:val="1"/>
      <w:numFmt w:val="decimal"/>
      <w:lvlText w:val="%1-"/>
      <w:lvlJc w:val="left"/>
      <w:pPr>
        <w:tabs>
          <w:tab w:val="num" w:pos="1437"/>
        </w:tabs>
        <w:ind w:left="1437" w:hanging="870"/>
      </w:pPr>
      <w:rPr>
        <w:rFonts w:ascii="NikoshBAN" w:eastAsia="NikoshBAN" w:hAnsi="NikoshBAN" w:cs="NikoshBAN"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9">
    <w:nsid w:val="492E1F5F"/>
    <w:multiLevelType w:val="hybridMultilevel"/>
    <w:tmpl w:val="292260FC"/>
    <w:lvl w:ilvl="0" w:tplc="FFFFFFFF">
      <w:start w:val="2"/>
      <w:numFmt w:val="bullet"/>
      <w:lvlText w:val=""/>
      <w:lvlJc w:val="left"/>
      <w:pPr>
        <w:tabs>
          <w:tab w:val="num" w:pos="1377"/>
        </w:tabs>
        <w:ind w:left="1377" w:hanging="810"/>
      </w:pPr>
      <w:rPr>
        <w:rFonts w:ascii="NikoshBAN" w:eastAsia="NikoshBAN" w:hAnsi="NikoshBAN" w:cs="NikoshBAN" w:hint="default"/>
      </w:rPr>
    </w:lvl>
    <w:lvl w:ilvl="1" w:tplc="FFFFFFFF" w:tentative="1">
      <w:start w:val="1"/>
      <w:numFmt w:val="bullet"/>
      <w:lvlText w:val="o"/>
      <w:lvlJc w:val="left"/>
      <w:pPr>
        <w:tabs>
          <w:tab w:val="num" w:pos="1647"/>
        </w:tabs>
        <w:ind w:left="1647"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0">
    <w:nsid w:val="57E36141"/>
    <w:multiLevelType w:val="hybridMultilevel"/>
    <w:tmpl w:val="77821BD6"/>
    <w:lvl w:ilvl="0" w:tplc="04090001">
      <w:start w:val="1"/>
      <w:numFmt w:val="bullet"/>
      <w:lvlText w:val=""/>
      <w:lvlJc w:val="left"/>
      <w:pPr>
        <w:tabs>
          <w:tab w:val="num" w:pos="927"/>
        </w:tabs>
        <w:ind w:left="927"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9BC3AF7"/>
    <w:multiLevelType w:val="hybridMultilevel"/>
    <w:tmpl w:val="A8F0ABEE"/>
    <w:lvl w:ilvl="0" w:tplc="FFFFFFFF">
      <w:start w:val="1"/>
      <w:numFmt w:val="decimal"/>
      <w:lvlText w:val="%1-"/>
      <w:lvlJc w:val="left"/>
      <w:pPr>
        <w:tabs>
          <w:tab w:val="num" w:pos="1407"/>
        </w:tabs>
        <w:ind w:left="1407" w:hanging="840"/>
      </w:pPr>
      <w:rPr>
        <w:rFonts w:ascii="NikoshBAN" w:eastAsia="NikoshBAN" w:hAnsi="NikoshBAN" w:cs="NikoshBAN"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2">
    <w:nsid w:val="5FCB2BCD"/>
    <w:multiLevelType w:val="hybridMultilevel"/>
    <w:tmpl w:val="CB8C74C0"/>
    <w:lvl w:ilvl="0" w:tplc="FFFFFFFF">
      <w:start w:val="1"/>
      <w:numFmt w:val="decimal"/>
      <w:lvlText w:val="%1-"/>
      <w:lvlJc w:val="left"/>
      <w:pPr>
        <w:tabs>
          <w:tab w:val="num" w:pos="927"/>
        </w:tabs>
        <w:ind w:left="927" w:hanging="360"/>
      </w:pPr>
      <w:rPr>
        <w:rFonts w:ascii="NikoshBAN" w:eastAsia="NikoshBAN" w:hAnsi="NikoshBAN" w:cs="NikoshBAN"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3">
    <w:nsid w:val="67992E17"/>
    <w:multiLevelType w:val="hybridMultilevel"/>
    <w:tmpl w:val="4266B174"/>
    <w:lvl w:ilvl="0" w:tplc="FFFFFFFF">
      <w:start w:val="1"/>
      <w:numFmt w:val="decimal"/>
      <w:lvlText w:val="%1-"/>
      <w:lvlJc w:val="left"/>
      <w:pPr>
        <w:tabs>
          <w:tab w:val="num" w:pos="1467"/>
        </w:tabs>
        <w:ind w:left="1467" w:hanging="900"/>
      </w:pPr>
      <w:rPr>
        <w:rFonts w:ascii="NikoshBAN" w:eastAsia="NikoshBAN" w:hAnsi="NikoshBAN" w:cs="NikoshBAN"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4">
    <w:nsid w:val="68803AA5"/>
    <w:multiLevelType w:val="hybridMultilevel"/>
    <w:tmpl w:val="3E9EA8D4"/>
    <w:lvl w:ilvl="0" w:tplc="FFFFFFFF">
      <w:start w:val="1"/>
      <w:numFmt w:val="bullet"/>
      <w:lvlText w:val="-"/>
      <w:lvlJc w:val="left"/>
      <w:pPr>
        <w:tabs>
          <w:tab w:val="num" w:pos="1302"/>
        </w:tabs>
        <w:ind w:left="1302" w:hanging="735"/>
      </w:pPr>
      <w:rPr>
        <w:rFonts w:ascii="NikoshBAN" w:eastAsia="NikoshBAN" w:hAnsi="NikoshBAN" w:cs="NikoshBAN" w:hint="default"/>
      </w:rPr>
    </w:lvl>
    <w:lvl w:ilvl="1" w:tplc="FFFFFFFF" w:tentative="1">
      <w:start w:val="1"/>
      <w:numFmt w:val="bullet"/>
      <w:lvlText w:val="o"/>
      <w:lvlJc w:val="left"/>
      <w:pPr>
        <w:tabs>
          <w:tab w:val="num" w:pos="1647"/>
        </w:tabs>
        <w:ind w:left="1647"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5">
    <w:nsid w:val="790876E3"/>
    <w:multiLevelType w:val="hybridMultilevel"/>
    <w:tmpl w:val="57DAD400"/>
    <w:lvl w:ilvl="0" w:tplc="FFFFFFFF">
      <w:start w:val="1"/>
      <w:numFmt w:val="decimal"/>
      <w:lvlText w:val="%1-"/>
      <w:lvlJc w:val="left"/>
      <w:pPr>
        <w:tabs>
          <w:tab w:val="num" w:pos="927"/>
        </w:tabs>
        <w:ind w:left="927"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7B6C3A8C"/>
    <w:multiLevelType w:val="hybridMultilevel"/>
    <w:tmpl w:val="B4AE1470"/>
    <w:lvl w:ilvl="0" w:tplc="FFFFFFFF">
      <w:start w:val="1"/>
      <w:numFmt w:val="decimal"/>
      <w:lvlText w:val="%1-"/>
      <w:lvlJc w:val="left"/>
      <w:pPr>
        <w:tabs>
          <w:tab w:val="num" w:pos="927"/>
        </w:tabs>
        <w:ind w:left="927" w:hanging="360"/>
      </w:pPr>
      <w:rPr>
        <w:rFonts w:ascii="NikoshBAN" w:eastAsia="NikoshBAN" w:hAnsi="NikoshBAN" w:cs="NikoshBAN"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7">
    <w:nsid w:val="7F6F2761"/>
    <w:multiLevelType w:val="hybridMultilevel"/>
    <w:tmpl w:val="D0CE2E78"/>
    <w:lvl w:ilvl="0" w:tplc="FFFFFFFF">
      <w:start w:val="1"/>
      <w:numFmt w:val="decimal"/>
      <w:lvlText w:val="%1-"/>
      <w:lvlJc w:val="left"/>
      <w:pPr>
        <w:tabs>
          <w:tab w:val="num" w:pos="900"/>
        </w:tabs>
        <w:ind w:left="900" w:hanging="360"/>
      </w:pPr>
      <w:rPr>
        <w:rFonts w:ascii="NikoshBAN" w:eastAsia="NikoshBAN" w:hAnsi="NikoshBAN" w:cs="NikoshBAN"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num w:numId="1">
    <w:abstractNumId w:val="16"/>
  </w:num>
  <w:num w:numId="2">
    <w:abstractNumId w:val="6"/>
  </w:num>
  <w:num w:numId="3">
    <w:abstractNumId w:val="2"/>
  </w:num>
  <w:num w:numId="4">
    <w:abstractNumId w:val="14"/>
  </w:num>
  <w:num w:numId="5">
    <w:abstractNumId w:val="3"/>
  </w:num>
  <w:num w:numId="6">
    <w:abstractNumId w:val="7"/>
  </w:num>
  <w:num w:numId="7">
    <w:abstractNumId w:val="12"/>
  </w:num>
  <w:num w:numId="8">
    <w:abstractNumId w:val="13"/>
  </w:num>
  <w:num w:numId="9">
    <w:abstractNumId w:val="4"/>
  </w:num>
  <w:num w:numId="10">
    <w:abstractNumId w:val="8"/>
  </w:num>
  <w:num w:numId="11">
    <w:abstractNumId w:val="10"/>
  </w:num>
  <w:num w:numId="12">
    <w:abstractNumId w:val="9"/>
  </w:num>
  <w:num w:numId="13">
    <w:abstractNumId w:val="0"/>
  </w:num>
  <w:num w:numId="14">
    <w:abstractNumId w:val="1"/>
  </w:num>
  <w:num w:numId="15">
    <w:abstractNumId w:val="5"/>
  </w:num>
  <w:num w:numId="16">
    <w:abstractNumId w:val="15"/>
  </w:num>
  <w:num w:numId="17">
    <w:abstractNumId w:val="17"/>
  </w:num>
  <w:num w:numId="18">
    <w:abstractNumId w:val="11"/>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5C4"/>
    <w:rsid w:val="000A53B5"/>
    <w:rsid w:val="000A6307"/>
    <w:rsid w:val="000A6BE0"/>
    <w:rsid w:val="000C2B16"/>
    <w:rsid w:val="000D5816"/>
    <w:rsid w:val="00155CF7"/>
    <w:rsid w:val="00157BF0"/>
    <w:rsid w:val="0016603F"/>
    <w:rsid w:val="00171C08"/>
    <w:rsid w:val="00181735"/>
    <w:rsid w:val="00184B62"/>
    <w:rsid w:val="00187D3B"/>
    <w:rsid w:val="001A0D79"/>
    <w:rsid w:val="001F4E86"/>
    <w:rsid w:val="002219E3"/>
    <w:rsid w:val="00223B3B"/>
    <w:rsid w:val="0023307B"/>
    <w:rsid w:val="0024472A"/>
    <w:rsid w:val="0026561C"/>
    <w:rsid w:val="00267C61"/>
    <w:rsid w:val="00270AE8"/>
    <w:rsid w:val="0029676C"/>
    <w:rsid w:val="002B2FF1"/>
    <w:rsid w:val="002B662B"/>
    <w:rsid w:val="002C03ED"/>
    <w:rsid w:val="002C09FA"/>
    <w:rsid w:val="002D0FA2"/>
    <w:rsid w:val="002F7B50"/>
    <w:rsid w:val="003072B2"/>
    <w:rsid w:val="00317B3C"/>
    <w:rsid w:val="003238D3"/>
    <w:rsid w:val="00347608"/>
    <w:rsid w:val="00357B1F"/>
    <w:rsid w:val="003B5188"/>
    <w:rsid w:val="003E1AC6"/>
    <w:rsid w:val="0040227A"/>
    <w:rsid w:val="0043414D"/>
    <w:rsid w:val="00447B55"/>
    <w:rsid w:val="00470A80"/>
    <w:rsid w:val="00471686"/>
    <w:rsid w:val="00482B14"/>
    <w:rsid w:val="004B3807"/>
    <w:rsid w:val="004C1156"/>
    <w:rsid w:val="004C2F52"/>
    <w:rsid w:val="004E2AD6"/>
    <w:rsid w:val="004E38A0"/>
    <w:rsid w:val="004E78EF"/>
    <w:rsid w:val="005666DC"/>
    <w:rsid w:val="005705A0"/>
    <w:rsid w:val="00575281"/>
    <w:rsid w:val="0058544F"/>
    <w:rsid w:val="005A2707"/>
    <w:rsid w:val="005D45C4"/>
    <w:rsid w:val="0060157E"/>
    <w:rsid w:val="00617BF4"/>
    <w:rsid w:val="00620C84"/>
    <w:rsid w:val="006259AF"/>
    <w:rsid w:val="00630B3D"/>
    <w:rsid w:val="00662A2B"/>
    <w:rsid w:val="006934E3"/>
    <w:rsid w:val="0069533C"/>
    <w:rsid w:val="006B4F4B"/>
    <w:rsid w:val="006E1F2B"/>
    <w:rsid w:val="00717FAE"/>
    <w:rsid w:val="00742A9A"/>
    <w:rsid w:val="0077162A"/>
    <w:rsid w:val="00790C62"/>
    <w:rsid w:val="007D69C6"/>
    <w:rsid w:val="007E1A8B"/>
    <w:rsid w:val="007E5889"/>
    <w:rsid w:val="007E70EB"/>
    <w:rsid w:val="00814452"/>
    <w:rsid w:val="008210B3"/>
    <w:rsid w:val="00853076"/>
    <w:rsid w:val="00855E30"/>
    <w:rsid w:val="00865FD5"/>
    <w:rsid w:val="00885CFF"/>
    <w:rsid w:val="008A5781"/>
    <w:rsid w:val="008B3703"/>
    <w:rsid w:val="008D70C8"/>
    <w:rsid w:val="008E2038"/>
    <w:rsid w:val="008F6E13"/>
    <w:rsid w:val="0090385D"/>
    <w:rsid w:val="00910AF4"/>
    <w:rsid w:val="0092473C"/>
    <w:rsid w:val="00944C90"/>
    <w:rsid w:val="00955F06"/>
    <w:rsid w:val="009967F9"/>
    <w:rsid w:val="009D3B32"/>
    <w:rsid w:val="00A052E1"/>
    <w:rsid w:val="00A05514"/>
    <w:rsid w:val="00A33AEF"/>
    <w:rsid w:val="00A507EE"/>
    <w:rsid w:val="00A50F73"/>
    <w:rsid w:val="00A61E5C"/>
    <w:rsid w:val="00A75B83"/>
    <w:rsid w:val="00AD7641"/>
    <w:rsid w:val="00AF5212"/>
    <w:rsid w:val="00B3510F"/>
    <w:rsid w:val="00B50A3A"/>
    <w:rsid w:val="00B71399"/>
    <w:rsid w:val="00B820AA"/>
    <w:rsid w:val="00B95EB7"/>
    <w:rsid w:val="00B96AB4"/>
    <w:rsid w:val="00BA456F"/>
    <w:rsid w:val="00BD190F"/>
    <w:rsid w:val="00BE1EFB"/>
    <w:rsid w:val="00BF04A9"/>
    <w:rsid w:val="00C03201"/>
    <w:rsid w:val="00C2473C"/>
    <w:rsid w:val="00C37C22"/>
    <w:rsid w:val="00C408EE"/>
    <w:rsid w:val="00C621C4"/>
    <w:rsid w:val="00C72BD4"/>
    <w:rsid w:val="00CB732F"/>
    <w:rsid w:val="00CD4735"/>
    <w:rsid w:val="00D03CC1"/>
    <w:rsid w:val="00D06CFA"/>
    <w:rsid w:val="00D250C7"/>
    <w:rsid w:val="00D46176"/>
    <w:rsid w:val="00D53774"/>
    <w:rsid w:val="00D74BE7"/>
    <w:rsid w:val="00D849A2"/>
    <w:rsid w:val="00D85A5F"/>
    <w:rsid w:val="00DC30F7"/>
    <w:rsid w:val="00DC6A8E"/>
    <w:rsid w:val="00E25D4B"/>
    <w:rsid w:val="00E32771"/>
    <w:rsid w:val="00E3745F"/>
    <w:rsid w:val="00EB6A67"/>
    <w:rsid w:val="00EE5A20"/>
    <w:rsid w:val="00F12CD1"/>
    <w:rsid w:val="00F2420A"/>
    <w:rsid w:val="00F3173B"/>
    <w:rsid w:val="00F80820"/>
    <w:rsid w:val="00F85378"/>
    <w:rsid w:val="00FB54CD"/>
    <w:rsid w:val="00FF49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0F1317-F87D-457F-B486-B44F42467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qFormat/>
    <w:rsid w:val="005D45C4"/>
    <w:pPr>
      <w:keepNext/>
      <w:widowControl w:val="0"/>
      <w:spacing w:before="240" w:after="60" w:line="240" w:lineRule="auto"/>
      <w:outlineLvl w:val="1"/>
    </w:pPr>
    <w:rPr>
      <w:rFonts w:ascii="Times New Roman" w:eastAsia="Times New Roman" w:hAnsi="Times New Roman" w:cs="AL-Mateen"/>
      <w:b/>
      <w:bCs/>
      <w:noProof/>
      <w:color w:val="FF0000"/>
      <w:sz w:val="32"/>
      <w:szCs w:val="26"/>
    </w:rPr>
  </w:style>
  <w:style w:type="paragraph" w:styleId="Heading3">
    <w:name w:val="heading 3"/>
    <w:basedOn w:val="Normal"/>
    <w:next w:val="Normal"/>
    <w:link w:val="Heading3Char"/>
    <w:qFormat/>
    <w:rsid w:val="005D45C4"/>
    <w:pPr>
      <w:keepNext/>
      <w:spacing w:before="240" w:after="60" w:line="240" w:lineRule="auto"/>
      <w:jc w:val="center"/>
      <w:outlineLvl w:val="2"/>
    </w:pPr>
    <w:rPr>
      <w:rFonts w:ascii="Arial" w:eastAsia="Times New Roman" w:hAnsi="Arial" w:cs="Arial"/>
      <w:b/>
      <w:b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5D45C4"/>
    <w:rPr>
      <w:rFonts w:ascii="Times New Roman" w:eastAsia="Times New Roman" w:hAnsi="Times New Roman" w:cs="AL-Mateen"/>
      <w:b/>
      <w:bCs/>
      <w:noProof/>
      <w:color w:val="FF0000"/>
      <w:sz w:val="32"/>
      <w:szCs w:val="26"/>
    </w:rPr>
  </w:style>
  <w:style w:type="character" w:customStyle="1" w:styleId="Heading3Char">
    <w:name w:val="Heading 3 Char"/>
    <w:basedOn w:val="DefaultParagraphFont"/>
    <w:link w:val="Heading3"/>
    <w:rsid w:val="005D45C4"/>
    <w:rPr>
      <w:rFonts w:ascii="Arial" w:eastAsia="Times New Roman" w:hAnsi="Arial" w:cs="Arial"/>
      <w:b/>
      <w:bCs/>
      <w:sz w:val="26"/>
      <w:szCs w:val="28"/>
    </w:rPr>
  </w:style>
  <w:style w:type="table" w:styleId="TableGrid">
    <w:name w:val="Table Grid"/>
    <w:basedOn w:val="TableNormal"/>
    <w:rsid w:val="005D45C4"/>
    <w:pPr>
      <w:bidi/>
      <w:spacing w:after="0" w:line="240" w:lineRule="auto"/>
      <w:ind w:firstLine="567"/>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D4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EFC51-8147-4DC7-A40C-CE80A15E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643</TotalTime>
  <Pages>163</Pages>
  <Words>16584</Words>
  <Characters>84415</Characters>
  <Application>Microsoft Office Word</Application>
  <DocSecurity>0</DocSecurity>
  <Lines>2813</Lines>
  <Paragraphs>926</Paragraphs>
  <ScaleCrop>false</ScaleCrop>
  <HeadingPairs>
    <vt:vector size="2" baseType="variant">
      <vt:variant>
        <vt:lpstr>Title</vt:lpstr>
      </vt:variant>
      <vt:variant>
        <vt:i4>1</vt:i4>
      </vt:variant>
    </vt:vector>
  </HeadingPairs>
  <TitlesOfParts>
    <vt:vector size="1" baseType="lpstr">
      <vt:lpstr>নারীর হজ ও উমরাহ</vt:lpstr>
    </vt:vector>
  </TitlesOfParts>
  <Manager/>
  <Company>islamhouse.com</Company>
  <LinksUpToDate>false</LinksUpToDate>
  <CharactersWithSpaces>100073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নারীর হজ ও উমরাহ</dc:title>
  <dc:subject>নারীর হজ ও উমরাহ</dc:subject>
  <dc:creator>ড. আবু বকর মুহাম্মাদ যাকারিয়া</dc:creator>
  <cp:keywords>নারীর হজ ও উমরাহ</cp:keywords>
  <dc:description>নারীর হজ ও উমরাহ</dc:description>
  <cp:lastModifiedBy>Mahmoud</cp:lastModifiedBy>
  <cp:revision>13</cp:revision>
  <cp:lastPrinted>2015-01-13T04:52:00Z</cp:lastPrinted>
  <dcterms:created xsi:type="dcterms:W3CDTF">2016-05-28T16:14:00Z</dcterms:created>
  <dcterms:modified xsi:type="dcterms:W3CDTF">2016-07-20T16:50:00Z</dcterms:modified>
  <cp:category/>
</cp:coreProperties>
</file>