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0C5" w:rsidRPr="003A69CD" w:rsidRDefault="00E420C5" w:rsidP="003A69CD">
      <w:pPr>
        <w:bidi w:val="0"/>
        <w:spacing w:line="276" w:lineRule="auto"/>
        <w:jc w:val="center"/>
        <w:rPr>
          <w:rFonts w:asciiTheme="majorBidi" w:hAnsiTheme="majorBidi" w:cstheme="majorBidi"/>
          <w:b/>
          <w:bCs/>
          <w:color w:val="205B83"/>
          <w:sz w:val="52"/>
          <w:szCs w:val="52"/>
          <w:lang w:bidi="ar-EG"/>
        </w:rPr>
      </w:pPr>
      <w:r w:rsidRPr="00AB1B93">
        <w:rPr>
          <w:rFonts w:asciiTheme="majorBidi" w:hAnsiTheme="majorBidi" w:cstheme="majorBidi"/>
          <w:b/>
          <w:bCs/>
          <w:color w:val="205B83"/>
          <w:sz w:val="52"/>
          <w:szCs w:val="52"/>
          <w:lang w:val="bs-Latn-BA" w:bidi="ar-EG"/>
        </w:rPr>
        <w:t xml:space="preserve">SAŽETAK PROPISA O </w:t>
      </w:r>
      <w:r w:rsidR="003A69CD">
        <w:rPr>
          <w:rFonts w:asciiTheme="majorBidi" w:hAnsiTheme="majorBidi" w:cstheme="majorBidi"/>
          <w:b/>
          <w:bCs/>
          <w:color w:val="205B83"/>
          <w:sz w:val="52"/>
          <w:szCs w:val="52"/>
          <w:lang w:bidi="ar-EG"/>
        </w:rPr>
        <w:t>ZEKATU</w:t>
      </w:r>
    </w:p>
    <w:p w:rsidR="00E420C5" w:rsidRPr="00AB1B93" w:rsidRDefault="00E420C5" w:rsidP="004F456C">
      <w:pPr>
        <w:bidi w:val="0"/>
        <w:spacing w:line="276" w:lineRule="auto"/>
        <w:jc w:val="center"/>
        <w:rPr>
          <w:rFonts w:asciiTheme="majorBidi" w:hAnsiTheme="majorBidi" w:cstheme="majorBidi"/>
          <w:color w:val="808080" w:themeColor="background1" w:themeShade="80"/>
          <w:sz w:val="24"/>
          <w:szCs w:val="24"/>
          <w:lang w:bidi="ar-EG"/>
        </w:rPr>
      </w:pPr>
      <w:r w:rsidRPr="00AB1B93">
        <w:rPr>
          <w:rFonts w:asciiTheme="majorBidi" w:hAnsiTheme="majorBidi" w:cstheme="majorBidi"/>
          <w:color w:val="808080" w:themeColor="background1" w:themeShade="80"/>
          <w:sz w:val="24"/>
          <w:szCs w:val="24"/>
          <w:rtl/>
          <w:lang w:bidi="ar-EG"/>
        </w:rPr>
        <w:t>&gt;</w:t>
      </w:r>
      <w:r w:rsidRPr="00AB1B93">
        <w:rPr>
          <w:rFonts w:asciiTheme="majorBidi" w:hAnsiTheme="majorBidi" w:cstheme="majorBidi"/>
          <w:color w:val="808080" w:themeColor="background1" w:themeShade="80"/>
          <w:sz w:val="24"/>
          <w:szCs w:val="24"/>
          <w:lang w:val="bs-Latn-BA" w:bidi="ar-EG"/>
        </w:rPr>
        <w:t>Bosanski – Bosnian –</w:t>
      </w:r>
      <w:r w:rsidRPr="00AB1B93">
        <w:rPr>
          <w:rFonts w:asciiTheme="majorBidi" w:hAnsiTheme="majorBidi" w:cstheme="majorBidi"/>
          <w:color w:val="808080" w:themeColor="background1" w:themeShade="80"/>
          <w:sz w:val="24"/>
          <w:szCs w:val="24"/>
          <w:rtl/>
          <w:lang w:bidi="ar-EG"/>
        </w:rPr>
        <w:t>&lt;</w:t>
      </w:r>
      <w:r w:rsidR="004F456C" w:rsidRPr="004F456C">
        <w:rPr>
          <w:rFonts w:asciiTheme="majorBidi" w:hAnsiTheme="majorBidi" w:cstheme="majorBidi"/>
          <w:color w:val="808080" w:themeColor="background1" w:themeShade="80"/>
          <w:sz w:val="24"/>
          <w:szCs w:val="24"/>
          <w:rtl/>
        </w:rPr>
        <w:t xml:space="preserve"> </w:t>
      </w:r>
      <w:r w:rsidR="004F456C" w:rsidRPr="00AB1B93">
        <w:rPr>
          <w:rFonts w:asciiTheme="majorBidi" w:hAnsiTheme="majorBidi" w:cstheme="majorBidi"/>
          <w:color w:val="808080" w:themeColor="background1" w:themeShade="80"/>
          <w:sz w:val="24"/>
          <w:szCs w:val="24"/>
          <w:rtl/>
        </w:rPr>
        <w:t>بوسني</w:t>
      </w:r>
    </w:p>
    <w:p w:rsidR="00E420C5" w:rsidRPr="003A5382" w:rsidRDefault="00E420C5" w:rsidP="00E420C5">
      <w:pPr>
        <w:tabs>
          <w:tab w:val="left" w:pos="753"/>
          <w:tab w:val="center" w:pos="3968"/>
        </w:tabs>
        <w:bidi w:val="0"/>
        <w:spacing w:line="276" w:lineRule="auto"/>
        <w:rPr>
          <w:rFonts w:asciiTheme="majorBidi" w:hAnsiTheme="majorBidi" w:cstheme="majorBidi"/>
          <w:color w:val="5EA1A5"/>
          <w:lang w:bidi="ar-EG"/>
        </w:rPr>
      </w:pPr>
      <w:r w:rsidRPr="003A5382">
        <w:rPr>
          <w:rFonts w:asciiTheme="majorBidi" w:hAnsiTheme="majorBidi" w:cstheme="majorBidi"/>
          <w:noProof/>
          <w:color w:val="5EA1A5"/>
        </w:rPr>
        <w:drawing>
          <wp:anchor distT="0" distB="0" distL="114300" distR="114300" simplePos="0" relativeHeight="251666432"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3A5382">
        <w:rPr>
          <w:rFonts w:asciiTheme="majorBidi" w:hAnsiTheme="majorBidi" w:cstheme="majorBidi"/>
          <w:color w:val="5EA1A5"/>
          <w:lang w:bidi="ar-EG"/>
        </w:rPr>
        <w:tab/>
      </w:r>
      <w:bookmarkStart w:id="0" w:name="_GoBack"/>
      <w:bookmarkEnd w:id="0"/>
    </w:p>
    <w:p w:rsidR="00E420C5" w:rsidRPr="003A5382" w:rsidRDefault="00E420C5" w:rsidP="00E420C5">
      <w:pPr>
        <w:tabs>
          <w:tab w:val="left" w:pos="753"/>
          <w:tab w:val="center" w:pos="3968"/>
        </w:tabs>
        <w:bidi w:val="0"/>
        <w:spacing w:line="276" w:lineRule="auto"/>
        <w:rPr>
          <w:rFonts w:asciiTheme="majorBidi" w:hAnsiTheme="majorBidi" w:cstheme="majorBidi"/>
          <w:color w:val="5EA1A5"/>
          <w:lang w:bidi="ar-EG"/>
        </w:rPr>
      </w:pPr>
    </w:p>
    <w:p w:rsidR="00E420C5" w:rsidRPr="003A5382" w:rsidRDefault="00E420C5" w:rsidP="00E420C5">
      <w:pPr>
        <w:tabs>
          <w:tab w:val="left" w:pos="753"/>
          <w:tab w:val="center" w:pos="3968"/>
        </w:tabs>
        <w:bidi w:val="0"/>
        <w:spacing w:line="276" w:lineRule="auto"/>
        <w:rPr>
          <w:rFonts w:asciiTheme="majorBidi" w:hAnsiTheme="majorBidi" w:cstheme="majorBidi"/>
          <w:color w:val="5EA1A5"/>
          <w:lang w:bidi="ar-EG"/>
        </w:rPr>
      </w:pPr>
    </w:p>
    <w:p w:rsidR="00E420C5" w:rsidRPr="00AB1B93" w:rsidRDefault="00E420C5" w:rsidP="00E420C5">
      <w:pPr>
        <w:bidi w:val="0"/>
        <w:spacing w:line="276" w:lineRule="auto"/>
        <w:jc w:val="center"/>
        <w:rPr>
          <w:rFonts w:asciiTheme="majorBidi" w:hAnsiTheme="majorBidi" w:cstheme="majorBidi"/>
          <w:b/>
          <w:bCs/>
          <w:color w:val="7F7F7F" w:themeColor="text1" w:themeTint="80"/>
          <w:sz w:val="36"/>
          <w:szCs w:val="36"/>
          <w:lang w:val="bs-Latn-BA" w:bidi="ar-EG"/>
        </w:rPr>
      </w:pPr>
      <w:r w:rsidRPr="00AB1B93">
        <w:rPr>
          <w:rFonts w:asciiTheme="majorBidi" w:hAnsiTheme="majorBidi" w:cstheme="majorBidi"/>
          <w:b/>
          <w:bCs/>
          <w:color w:val="205B83"/>
          <w:sz w:val="36"/>
          <w:szCs w:val="36"/>
          <w:lang w:val="bs-Latn-BA" w:bidi="ar-EG"/>
        </w:rPr>
        <w:t xml:space="preserve">Abdul-Aziz </w:t>
      </w:r>
      <w:r w:rsidR="0011297A">
        <w:rPr>
          <w:rFonts w:asciiTheme="majorBidi" w:hAnsiTheme="majorBidi" w:cstheme="majorBidi"/>
          <w:b/>
          <w:bCs/>
          <w:color w:val="205B83"/>
          <w:sz w:val="36"/>
          <w:szCs w:val="36"/>
          <w:lang w:val="bs-Latn-BA" w:bidi="ar-EG"/>
        </w:rPr>
        <w:t>bin</w:t>
      </w:r>
      <w:r w:rsidRPr="00AB1B93">
        <w:rPr>
          <w:rFonts w:asciiTheme="majorBidi" w:hAnsiTheme="majorBidi" w:cstheme="majorBidi"/>
          <w:b/>
          <w:bCs/>
          <w:color w:val="205B83"/>
          <w:sz w:val="36"/>
          <w:szCs w:val="36"/>
          <w:lang w:val="bs-Latn-BA" w:bidi="ar-EG"/>
        </w:rPr>
        <w:t xml:space="preserve"> Abdullah </w:t>
      </w:r>
      <w:r w:rsidR="0011297A">
        <w:rPr>
          <w:rFonts w:asciiTheme="majorBidi" w:hAnsiTheme="majorBidi" w:cstheme="majorBidi"/>
          <w:b/>
          <w:bCs/>
          <w:color w:val="205B83"/>
          <w:sz w:val="36"/>
          <w:szCs w:val="36"/>
          <w:lang w:val="bs-Latn-BA" w:bidi="ar-EG"/>
        </w:rPr>
        <w:t>bin</w:t>
      </w:r>
      <w:r w:rsidRPr="00AB1B93">
        <w:rPr>
          <w:rFonts w:asciiTheme="majorBidi" w:hAnsiTheme="majorBidi" w:cstheme="majorBidi"/>
          <w:b/>
          <w:bCs/>
          <w:color w:val="205B83"/>
          <w:sz w:val="36"/>
          <w:szCs w:val="36"/>
          <w:lang w:val="bs-Latn-BA" w:bidi="ar-EG"/>
        </w:rPr>
        <w:t xml:space="preserve"> Baz</w:t>
      </w:r>
    </w:p>
    <w:p w:rsidR="00E420C5" w:rsidRPr="003A5382" w:rsidRDefault="00E420C5" w:rsidP="00E420C5">
      <w:pPr>
        <w:bidi w:val="0"/>
        <w:spacing w:line="276" w:lineRule="auto"/>
        <w:jc w:val="center"/>
        <w:rPr>
          <w:rFonts w:asciiTheme="majorBidi" w:hAnsiTheme="majorBidi" w:cstheme="majorBidi"/>
          <w:color w:val="7F7F7F" w:themeColor="text1" w:themeTint="80"/>
          <w:lang w:bidi="ar-EG"/>
        </w:rPr>
      </w:pPr>
    </w:p>
    <w:p w:rsidR="00E420C5" w:rsidRPr="00AB1B93" w:rsidRDefault="00E420C5" w:rsidP="00E420C5">
      <w:pPr>
        <w:bidi w:val="0"/>
        <w:spacing w:line="276" w:lineRule="auto"/>
        <w:jc w:val="center"/>
        <w:rPr>
          <w:rFonts w:asciiTheme="majorBidi" w:hAnsiTheme="majorBidi" w:cstheme="majorBidi"/>
          <w:color w:val="7F7F7F" w:themeColor="text1" w:themeTint="80"/>
          <w:sz w:val="40"/>
          <w:szCs w:val="40"/>
          <w:lang w:bidi="ar-EG"/>
        </w:rPr>
      </w:pPr>
      <w:r w:rsidRPr="00AB1B93">
        <w:rPr>
          <w:rFonts w:asciiTheme="majorBidi" w:hAnsiTheme="majorBidi" w:cstheme="majorBidi"/>
          <w:color w:val="7F7F7F" w:themeColor="text1" w:themeTint="80"/>
          <w:sz w:val="40"/>
          <w:szCs w:val="40"/>
          <w:lang w:bidi="ar-EG"/>
        </w:rPr>
        <w:sym w:font="Wingdings" w:char="F097"/>
      </w:r>
      <w:r w:rsidRPr="00AB1B93">
        <w:rPr>
          <w:rFonts w:asciiTheme="majorBidi" w:hAnsiTheme="majorBidi" w:cstheme="majorBidi"/>
          <w:color w:val="7F7F7F" w:themeColor="text1" w:themeTint="80"/>
          <w:sz w:val="40"/>
          <w:szCs w:val="40"/>
          <w:lang w:bidi="ar-EG"/>
        </w:rPr>
        <w:sym w:font="Wingdings" w:char="F099"/>
      </w:r>
    </w:p>
    <w:p w:rsidR="00621D17" w:rsidRDefault="00621D17" w:rsidP="00CA66E6">
      <w:pPr>
        <w:bidi w:val="0"/>
        <w:spacing w:line="276" w:lineRule="auto"/>
        <w:jc w:val="center"/>
        <w:rPr>
          <w:rFonts w:asciiTheme="majorBidi" w:hAnsiTheme="majorBidi" w:cstheme="majorBidi"/>
          <w:noProof/>
          <w:color w:val="205B83"/>
          <w:sz w:val="32"/>
          <w:szCs w:val="32"/>
          <w:lang w:bidi="ar-EG"/>
        </w:rPr>
      </w:pPr>
    </w:p>
    <w:p w:rsidR="00621D17" w:rsidRPr="004F456C" w:rsidRDefault="00CA66E6" w:rsidP="00621D17">
      <w:pPr>
        <w:bidi w:val="0"/>
        <w:spacing w:line="276" w:lineRule="auto"/>
        <w:jc w:val="center"/>
        <w:rPr>
          <w:rFonts w:asciiTheme="majorBidi" w:hAnsiTheme="majorBidi" w:cstheme="majorBidi"/>
          <w:b/>
          <w:bCs/>
          <w:noProof/>
          <w:color w:val="205B83"/>
          <w:sz w:val="32"/>
          <w:szCs w:val="32"/>
          <w:lang w:val="pt-BR" w:bidi="ar-EG"/>
        </w:rPr>
      </w:pPr>
      <w:r w:rsidRPr="00621D17">
        <w:rPr>
          <w:rFonts w:asciiTheme="majorBidi" w:hAnsiTheme="majorBidi" w:cstheme="majorBidi"/>
          <w:b/>
          <w:bCs/>
          <w:noProof/>
          <w:color w:val="205B83"/>
          <w:sz w:val="32"/>
          <w:szCs w:val="32"/>
          <w:lang w:val="bs-Latn-BA" w:bidi="ar-EG"/>
        </w:rPr>
        <w:t xml:space="preserve">Prijevod: </w:t>
      </w:r>
    </w:p>
    <w:p w:rsidR="00CA66E6" w:rsidRPr="004F456C" w:rsidRDefault="00CA66E6" w:rsidP="00621D17">
      <w:pPr>
        <w:bidi w:val="0"/>
        <w:spacing w:line="276" w:lineRule="auto"/>
        <w:jc w:val="center"/>
        <w:rPr>
          <w:rFonts w:asciiTheme="majorBidi" w:hAnsiTheme="majorBidi" w:cstheme="majorBidi"/>
          <w:noProof/>
          <w:color w:val="205B83"/>
          <w:sz w:val="32"/>
          <w:szCs w:val="32"/>
          <w:lang w:val="pt-BR" w:bidi="ar-EG"/>
        </w:rPr>
      </w:pPr>
      <w:r w:rsidRPr="004A371D">
        <w:rPr>
          <w:rFonts w:asciiTheme="majorBidi" w:hAnsiTheme="majorBidi" w:cstheme="majorBidi"/>
          <w:noProof/>
          <w:color w:val="205B83"/>
          <w:sz w:val="32"/>
          <w:szCs w:val="32"/>
          <w:lang w:val="bs-Latn-BA" w:bidi="ar-EG"/>
        </w:rPr>
        <w:t>Seid Klica</w:t>
      </w:r>
    </w:p>
    <w:p w:rsidR="00CA66E6" w:rsidRPr="00621D17" w:rsidRDefault="00472E7E" w:rsidP="00CA66E6">
      <w:pPr>
        <w:bidi w:val="0"/>
        <w:spacing w:line="276" w:lineRule="auto"/>
        <w:jc w:val="center"/>
        <w:rPr>
          <w:rFonts w:asciiTheme="majorBidi" w:hAnsiTheme="majorBidi" w:cstheme="majorBidi"/>
          <w:b/>
          <w:bCs/>
          <w:noProof/>
          <w:color w:val="205B83"/>
          <w:sz w:val="32"/>
          <w:szCs w:val="32"/>
          <w:lang w:val="bs-Latn-BA" w:bidi="ar-EG"/>
        </w:rPr>
      </w:pPr>
      <w:r>
        <w:rPr>
          <w:rFonts w:asciiTheme="majorBidi" w:hAnsiTheme="majorBidi" w:cstheme="majorBidi"/>
          <w:b/>
          <w:bCs/>
          <w:noProof/>
          <w:color w:val="205B83"/>
          <w:sz w:val="32"/>
          <w:szCs w:val="32"/>
          <w:lang w:val="bs-Latn-BA" w:bidi="ar-EG"/>
        </w:rPr>
        <w:t>Revizija</w:t>
      </w:r>
      <w:r w:rsidR="00CA66E6" w:rsidRPr="00621D17">
        <w:rPr>
          <w:rFonts w:asciiTheme="majorBidi" w:hAnsiTheme="majorBidi" w:cstheme="majorBidi"/>
          <w:b/>
          <w:bCs/>
          <w:noProof/>
          <w:color w:val="205B83"/>
          <w:sz w:val="32"/>
          <w:szCs w:val="32"/>
          <w:lang w:val="bs-Latn-BA" w:bidi="ar-EG"/>
        </w:rPr>
        <w:t xml:space="preserve">: </w:t>
      </w:r>
    </w:p>
    <w:p w:rsidR="00CA66E6" w:rsidRPr="004F456C" w:rsidRDefault="00CA66E6" w:rsidP="00CA66E6">
      <w:pPr>
        <w:bidi w:val="0"/>
        <w:spacing w:line="276" w:lineRule="auto"/>
        <w:jc w:val="center"/>
        <w:rPr>
          <w:rFonts w:asciiTheme="majorBidi" w:hAnsiTheme="majorBidi" w:cstheme="majorBidi"/>
          <w:noProof/>
          <w:color w:val="205B83"/>
          <w:sz w:val="32"/>
          <w:szCs w:val="32"/>
          <w:lang w:val="pt-BR" w:bidi="ar-EG"/>
        </w:rPr>
      </w:pPr>
      <w:r w:rsidRPr="004A371D">
        <w:rPr>
          <w:rFonts w:asciiTheme="majorBidi" w:hAnsiTheme="majorBidi" w:cstheme="majorBidi"/>
          <w:noProof/>
          <w:color w:val="205B83"/>
          <w:sz w:val="32"/>
          <w:szCs w:val="32"/>
          <w:lang w:val="bs-Latn-BA" w:bidi="ar-EG"/>
        </w:rPr>
        <w:t>Irfan Klica</w:t>
      </w:r>
    </w:p>
    <w:p w:rsidR="00CA66E6" w:rsidRDefault="00CA66E6" w:rsidP="00CA66E6">
      <w:pPr>
        <w:bidi w:val="0"/>
        <w:spacing w:line="276" w:lineRule="auto"/>
        <w:jc w:val="center"/>
        <w:rPr>
          <w:rFonts w:asciiTheme="majorBidi" w:hAnsiTheme="majorBidi" w:cstheme="majorBidi"/>
          <w:noProof/>
          <w:color w:val="205B83"/>
          <w:sz w:val="32"/>
          <w:szCs w:val="32"/>
          <w:lang w:bidi="ar-EG"/>
        </w:rPr>
      </w:pPr>
      <w:r>
        <w:rPr>
          <w:rFonts w:asciiTheme="majorBidi" w:hAnsiTheme="majorBidi" w:cstheme="majorBidi"/>
          <w:noProof/>
          <w:color w:val="205B83"/>
          <w:sz w:val="32"/>
          <w:szCs w:val="32"/>
          <w:lang w:bidi="ar-EG"/>
        </w:rPr>
        <w:t>Jasmina Radončić</w:t>
      </w:r>
    </w:p>
    <w:p w:rsidR="00E420C5" w:rsidRPr="003A5382" w:rsidRDefault="00CA66E6" w:rsidP="00CA66E6">
      <w:pPr>
        <w:bidi w:val="0"/>
        <w:spacing w:line="276" w:lineRule="auto"/>
        <w:jc w:val="center"/>
        <w:rPr>
          <w:rFonts w:asciiTheme="majorBidi" w:hAnsiTheme="majorBidi" w:cstheme="majorBidi"/>
          <w:color w:val="006666"/>
          <w:lang w:val="sr-Cyrl-CS" w:bidi="ar-EG"/>
        </w:rPr>
        <w:sectPr w:rsidR="00E420C5" w:rsidRPr="003A5382"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r>
        <w:rPr>
          <w:rFonts w:asciiTheme="majorBidi" w:hAnsiTheme="majorBidi" w:cstheme="majorBidi"/>
          <w:noProof/>
          <w:color w:val="205B83"/>
          <w:sz w:val="32"/>
          <w:szCs w:val="32"/>
          <w:lang w:bidi="ar-EG"/>
        </w:rPr>
        <w:t>Fejzo Radončić</w:t>
      </w:r>
    </w:p>
    <w:p w:rsidR="00E420C5" w:rsidRPr="004F456C" w:rsidRDefault="003A69CD" w:rsidP="003A69CD">
      <w:pPr>
        <w:spacing w:line="276" w:lineRule="auto"/>
        <w:jc w:val="center"/>
        <w:rPr>
          <w:rFonts w:ascii="Adobe نسخ Medium" w:hAnsi="Adobe نسخ Medium" w:cs="KFGQPC Uthman Taha Naskh"/>
          <w:b/>
          <w:bCs/>
          <w:color w:val="5EA1A5"/>
          <w:sz w:val="64"/>
          <w:szCs w:val="64"/>
          <w:lang w:bidi="ar-EG"/>
        </w:rPr>
      </w:pPr>
      <w:r w:rsidRPr="004F456C">
        <w:rPr>
          <w:rFonts w:ascii="Adobe نسخ Medium" w:hAnsi="Adobe نسخ Medium" w:cs="KFGQPC Uthman Taha Naskh"/>
          <w:noProof/>
          <w:color w:val="205B83"/>
          <w:sz w:val="64"/>
          <w:szCs w:val="64"/>
        </w:rPr>
        <w:lastRenderedPageBreak/>
        <w:drawing>
          <wp:anchor distT="0" distB="0" distL="114300" distR="114300" simplePos="0" relativeHeight="251665408" behindDoc="0" locked="0" layoutInCell="1" allowOverlap="1">
            <wp:simplePos x="0" y="0"/>
            <wp:positionH relativeFrom="margin">
              <wp:posOffset>-82314</wp:posOffset>
            </wp:positionH>
            <wp:positionV relativeFrom="paragraph">
              <wp:posOffset>678404</wp:posOffset>
            </wp:positionV>
            <wp:extent cx="3642232" cy="476410"/>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42232" cy="476410"/>
                    </a:xfrm>
                    <a:prstGeom prst="rect">
                      <a:avLst/>
                    </a:prstGeom>
                  </pic:spPr>
                </pic:pic>
              </a:graphicData>
            </a:graphic>
          </wp:anchor>
        </w:drawing>
      </w:r>
      <w:r w:rsidR="00E420C5" w:rsidRPr="004F456C">
        <w:rPr>
          <w:rFonts w:ascii="Adobe نسخ Medium" w:hAnsi="Adobe نسخ Medium" w:cs="KFGQPC Uthman Taha Naskh"/>
          <w:color w:val="205B83"/>
          <w:sz w:val="64"/>
          <w:szCs w:val="64"/>
          <w:lang w:bidi="ar-EG"/>
        </w:rPr>
        <w:t> </w:t>
      </w:r>
      <w:r w:rsidR="00E420C5" w:rsidRPr="004F456C">
        <w:rPr>
          <w:rFonts w:ascii="Adobe نسخ Medium" w:hAnsi="Adobe نسخ Medium" w:cs="KFGQPC Uthman Taha Naskh"/>
          <w:b/>
          <w:bCs/>
          <w:color w:val="205B83"/>
          <w:sz w:val="64"/>
          <w:szCs w:val="64"/>
          <w:rtl/>
        </w:rPr>
        <w:t xml:space="preserve">رسالة موجزة في </w:t>
      </w:r>
      <w:r w:rsidRPr="004F456C">
        <w:rPr>
          <w:rFonts w:ascii="Adobe نسخ Medium" w:hAnsi="Adobe نسخ Medium" w:cs="KFGQPC Uthman Taha Naskh"/>
          <w:b/>
          <w:bCs/>
          <w:color w:val="205B83"/>
          <w:sz w:val="64"/>
          <w:szCs w:val="64"/>
          <w:rtl/>
        </w:rPr>
        <w:t>الزكاة</w:t>
      </w:r>
    </w:p>
    <w:p w:rsidR="00E420C5" w:rsidRPr="003A5382" w:rsidRDefault="00E420C5" w:rsidP="00E420C5">
      <w:pPr>
        <w:tabs>
          <w:tab w:val="left" w:pos="753"/>
          <w:tab w:val="center" w:pos="3968"/>
        </w:tabs>
        <w:spacing w:line="276" w:lineRule="auto"/>
        <w:rPr>
          <w:rFonts w:asciiTheme="majorBidi" w:hAnsiTheme="majorBidi" w:cstheme="majorBidi"/>
          <w:color w:val="5EA1A5"/>
          <w:rtl/>
          <w:lang w:bidi="ar-EG"/>
        </w:rPr>
      </w:pPr>
      <w:r w:rsidRPr="003A5382">
        <w:rPr>
          <w:rFonts w:asciiTheme="majorBidi" w:hAnsiTheme="majorBidi" w:cstheme="majorBidi"/>
          <w:color w:val="5EA1A5"/>
          <w:lang w:bidi="ar-EG"/>
        </w:rPr>
        <w:tab/>
      </w:r>
      <w:r w:rsidRPr="003A5382">
        <w:rPr>
          <w:rFonts w:asciiTheme="majorBidi" w:hAnsiTheme="majorBidi" w:cstheme="majorBidi"/>
          <w:color w:val="5EA1A5"/>
          <w:lang w:bidi="ar-EG"/>
        </w:rPr>
        <w:tab/>
      </w:r>
    </w:p>
    <w:p w:rsidR="00E420C5" w:rsidRPr="003A5382" w:rsidRDefault="00E420C5" w:rsidP="00E420C5">
      <w:pPr>
        <w:spacing w:line="276" w:lineRule="auto"/>
        <w:jc w:val="center"/>
        <w:rPr>
          <w:rFonts w:asciiTheme="majorBidi" w:hAnsiTheme="majorBidi" w:cstheme="majorBidi"/>
          <w:color w:val="595959" w:themeColor="text1" w:themeTint="A6"/>
          <w:lang w:bidi="ar-EG"/>
        </w:rPr>
      </w:pPr>
    </w:p>
    <w:p w:rsidR="003A69CD" w:rsidRDefault="003A69CD" w:rsidP="00E420C5">
      <w:pPr>
        <w:spacing w:line="276" w:lineRule="auto"/>
        <w:jc w:val="center"/>
        <w:rPr>
          <w:rFonts w:asciiTheme="majorBidi" w:hAnsiTheme="majorBidi" w:cstheme="majorBidi"/>
          <w:color w:val="205B83"/>
          <w:sz w:val="36"/>
          <w:szCs w:val="36"/>
          <w:rtl/>
        </w:rPr>
      </w:pPr>
    </w:p>
    <w:p w:rsidR="00E420C5" w:rsidRPr="0011297A" w:rsidRDefault="00E420C5" w:rsidP="00E420C5">
      <w:pPr>
        <w:spacing w:line="276" w:lineRule="auto"/>
        <w:jc w:val="center"/>
        <w:rPr>
          <w:rFonts w:asciiTheme="majorBidi" w:hAnsiTheme="majorBidi" w:cstheme="majorBidi"/>
          <w:b/>
          <w:bCs/>
          <w:color w:val="595959" w:themeColor="text1" w:themeTint="A6"/>
          <w:sz w:val="40"/>
          <w:szCs w:val="40"/>
          <w:rtl/>
          <w:lang w:bidi="ar-EG"/>
        </w:rPr>
      </w:pPr>
      <w:r w:rsidRPr="0011297A">
        <w:rPr>
          <w:rFonts w:asciiTheme="majorBidi" w:hAnsiTheme="majorBidi" w:cstheme="majorBidi"/>
          <w:b/>
          <w:bCs/>
          <w:color w:val="205B83"/>
          <w:sz w:val="40"/>
          <w:szCs w:val="40"/>
          <w:rtl/>
        </w:rPr>
        <w:t>عبد العزيز بن عبد الله بن باز</w:t>
      </w:r>
    </w:p>
    <w:p w:rsidR="00E420C5" w:rsidRDefault="00E420C5" w:rsidP="00E420C5">
      <w:pPr>
        <w:spacing w:line="276" w:lineRule="auto"/>
        <w:jc w:val="center"/>
        <w:rPr>
          <w:rFonts w:asciiTheme="majorBidi" w:hAnsiTheme="majorBidi" w:cstheme="majorBidi"/>
          <w:color w:val="006666"/>
          <w:lang w:bidi="ar-EG"/>
        </w:rPr>
      </w:pPr>
    </w:p>
    <w:p w:rsidR="003A69CD" w:rsidRPr="003A5382" w:rsidRDefault="003A69CD" w:rsidP="00E420C5">
      <w:pPr>
        <w:spacing w:line="276" w:lineRule="auto"/>
        <w:jc w:val="center"/>
        <w:rPr>
          <w:rFonts w:asciiTheme="majorBidi" w:hAnsiTheme="majorBidi" w:cstheme="majorBidi"/>
          <w:color w:val="006666"/>
          <w:lang w:bidi="ar-EG"/>
        </w:rPr>
      </w:pPr>
    </w:p>
    <w:p w:rsidR="00E420C5" w:rsidRPr="00AB1B93" w:rsidRDefault="00E420C5" w:rsidP="00E420C5">
      <w:pPr>
        <w:spacing w:line="276" w:lineRule="auto"/>
        <w:jc w:val="center"/>
        <w:rPr>
          <w:rFonts w:asciiTheme="majorBidi" w:hAnsiTheme="majorBidi" w:cstheme="majorBidi"/>
          <w:color w:val="7F7F7F" w:themeColor="text1" w:themeTint="80"/>
          <w:sz w:val="36"/>
          <w:szCs w:val="36"/>
          <w:rtl/>
          <w:lang w:bidi="ar-EG"/>
        </w:rPr>
      </w:pPr>
      <w:r w:rsidRPr="00AB1B93">
        <w:rPr>
          <w:rFonts w:asciiTheme="majorBidi" w:hAnsiTheme="majorBidi" w:cstheme="majorBidi"/>
          <w:color w:val="7F7F7F" w:themeColor="text1" w:themeTint="80"/>
          <w:sz w:val="36"/>
          <w:szCs w:val="36"/>
          <w:lang w:bidi="ar-EG"/>
        </w:rPr>
        <w:sym w:font="Wingdings" w:char="F097"/>
      </w:r>
      <w:r w:rsidRPr="00AB1B93">
        <w:rPr>
          <w:rFonts w:asciiTheme="majorBidi" w:hAnsiTheme="majorBidi" w:cstheme="majorBidi"/>
          <w:color w:val="7F7F7F" w:themeColor="text1" w:themeTint="80"/>
          <w:sz w:val="36"/>
          <w:szCs w:val="36"/>
          <w:lang w:bidi="ar-EG"/>
        </w:rPr>
        <w:sym w:font="Wingdings" w:char="F099"/>
      </w:r>
    </w:p>
    <w:p w:rsidR="00E420C5" w:rsidRDefault="00E420C5" w:rsidP="00E420C5">
      <w:pPr>
        <w:spacing w:line="276" w:lineRule="auto"/>
        <w:jc w:val="center"/>
        <w:rPr>
          <w:rFonts w:asciiTheme="majorBidi" w:hAnsiTheme="majorBidi" w:cstheme="majorBidi"/>
          <w:color w:val="006666"/>
          <w:lang w:bidi="ar-EG"/>
        </w:rPr>
      </w:pPr>
    </w:p>
    <w:p w:rsidR="00CA66E6" w:rsidRPr="00621D17" w:rsidRDefault="00CA66E6" w:rsidP="00CA66E6">
      <w:pPr>
        <w:spacing w:line="276" w:lineRule="auto"/>
        <w:jc w:val="center"/>
        <w:rPr>
          <w:rFonts w:asciiTheme="majorBidi" w:hAnsiTheme="majorBidi" w:cstheme="majorBidi"/>
          <w:noProof/>
          <w:color w:val="006666"/>
          <w:sz w:val="28"/>
          <w:szCs w:val="28"/>
          <w:lang w:val="bs-Latn-BA" w:bidi="ar-EG"/>
        </w:rPr>
      </w:pPr>
    </w:p>
    <w:p w:rsidR="00CA66E6" w:rsidRPr="0011297A" w:rsidRDefault="00CA66E6" w:rsidP="00CA66E6">
      <w:pPr>
        <w:spacing w:after="0" w:line="240" w:lineRule="auto"/>
        <w:ind w:firstLine="113"/>
        <w:jc w:val="center"/>
        <w:rPr>
          <w:rFonts w:cs="KFGQPC Uthman Taha Naskh"/>
          <w:b/>
          <w:bCs/>
          <w:noProof/>
          <w:color w:val="1F4E79"/>
          <w:sz w:val="28"/>
          <w:szCs w:val="28"/>
          <w:lang w:bidi="ar-EG"/>
        </w:rPr>
      </w:pPr>
      <w:r w:rsidRPr="0011297A">
        <w:rPr>
          <w:rFonts w:cs="KFGQPC Uthman Taha Naskh"/>
          <w:b/>
          <w:bCs/>
          <w:noProof/>
          <w:color w:val="1F4E79"/>
          <w:sz w:val="28"/>
          <w:szCs w:val="28"/>
          <w:rtl/>
          <w:lang w:val="bs-Latn-BA" w:bidi="ar-EG"/>
        </w:rPr>
        <w:t>ترجمة:</w:t>
      </w:r>
    </w:p>
    <w:p w:rsidR="00CA66E6" w:rsidRPr="00621D17" w:rsidRDefault="00CA66E6" w:rsidP="00CA66E6">
      <w:pPr>
        <w:spacing w:after="0" w:line="240" w:lineRule="auto"/>
        <w:ind w:firstLine="113"/>
        <w:jc w:val="center"/>
        <w:rPr>
          <w:rFonts w:cs="KFGQPC Uthman Taha Naskh"/>
          <w:noProof/>
          <w:color w:val="1F4E79"/>
          <w:sz w:val="28"/>
          <w:szCs w:val="28"/>
        </w:rPr>
      </w:pPr>
      <w:r w:rsidRPr="00621D17">
        <w:rPr>
          <w:rFonts w:cs="KFGQPC Uthman Taha Naskh"/>
          <w:noProof/>
          <w:color w:val="1F4E79"/>
          <w:sz w:val="28"/>
          <w:szCs w:val="28"/>
          <w:rtl/>
          <w:lang w:val="bs-Latn-BA"/>
        </w:rPr>
        <w:t>سعيد كليتسا</w:t>
      </w:r>
    </w:p>
    <w:p w:rsidR="00CA66E6" w:rsidRPr="00621D17" w:rsidRDefault="00CA66E6" w:rsidP="00CA66E6">
      <w:pPr>
        <w:spacing w:after="0" w:line="240" w:lineRule="auto"/>
        <w:ind w:firstLine="113"/>
        <w:jc w:val="center"/>
        <w:rPr>
          <w:rFonts w:cs="KFGQPC Uthman Taha Naskh"/>
          <w:noProof/>
          <w:color w:val="1F4E79"/>
          <w:sz w:val="28"/>
          <w:szCs w:val="28"/>
          <w:lang w:bidi="ar-EG"/>
        </w:rPr>
      </w:pPr>
    </w:p>
    <w:p w:rsidR="00CA66E6" w:rsidRPr="0011297A" w:rsidRDefault="00CA66E6" w:rsidP="00CA66E6">
      <w:pPr>
        <w:spacing w:after="0" w:line="240" w:lineRule="auto"/>
        <w:ind w:firstLine="113"/>
        <w:jc w:val="center"/>
        <w:rPr>
          <w:rFonts w:cs="KFGQPC Uthman Taha Naskh"/>
          <w:b/>
          <w:bCs/>
          <w:noProof/>
          <w:color w:val="1F4E79"/>
          <w:sz w:val="28"/>
          <w:szCs w:val="28"/>
          <w:lang w:bidi="ar-EG"/>
        </w:rPr>
      </w:pPr>
      <w:r w:rsidRPr="0011297A">
        <w:rPr>
          <w:rFonts w:cs="KFGQPC Uthman Taha Naskh"/>
          <w:b/>
          <w:bCs/>
          <w:noProof/>
          <w:color w:val="1F4E79"/>
          <w:sz w:val="28"/>
          <w:szCs w:val="28"/>
          <w:rtl/>
          <w:lang w:val="bs-Latn-BA" w:bidi="ar-EG"/>
        </w:rPr>
        <w:t>مراجعة:</w:t>
      </w:r>
    </w:p>
    <w:p w:rsidR="00CA66E6" w:rsidRPr="00621D17" w:rsidRDefault="00CA66E6" w:rsidP="00CA66E6">
      <w:pPr>
        <w:spacing w:after="0" w:line="240" w:lineRule="auto"/>
        <w:ind w:firstLine="113"/>
        <w:jc w:val="center"/>
        <w:rPr>
          <w:rFonts w:cs="KFGQPC Uthman Taha Naskh"/>
          <w:noProof/>
          <w:color w:val="1F4E79"/>
          <w:sz w:val="28"/>
          <w:szCs w:val="28"/>
          <w:rtl/>
          <w:lang w:val="bs-Latn-BA" w:bidi="ar-EG"/>
        </w:rPr>
      </w:pPr>
      <w:r w:rsidRPr="00621D17">
        <w:rPr>
          <w:rFonts w:cs="KFGQPC Uthman Taha Naskh"/>
          <w:noProof/>
          <w:color w:val="1F4E79"/>
          <w:sz w:val="28"/>
          <w:szCs w:val="28"/>
          <w:rtl/>
          <w:lang w:val="bs-Latn-BA" w:bidi="ar-EG"/>
        </w:rPr>
        <w:t xml:space="preserve"> عرفان كليتسا</w:t>
      </w:r>
    </w:p>
    <w:p w:rsidR="00CA66E6" w:rsidRPr="00621D17" w:rsidRDefault="00CA66E6" w:rsidP="00CA66E6">
      <w:pPr>
        <w:bidi w:val="0"/>
        <w:spacing w:after="0" w:line="240" w:lineRule="auto"/>
        <w:jc w:val="center"/>
        <w:rPr>
          <w:rStyle w:val="divx11"/>
          <w:rFonts w:cs="KFGQPC Uthman Taha Naskh"/>
          <w:noProof/>
          <w:color w:val="1F4E79"/>
          <w:sz w:val="28"/>
          <w:szCs w:val="28"/>
          <w:lang w:val="bs-Latn-BA"/>
        </w:rPr>
      </w:pPr>
      <w:r w:rsidRPr="00621D17">
        <w:rPr>
          <w:rStyle w:val="divx11"/>
          <w:rFonts w:cs="KFGQPC Uthman Taha Naskh"/>
          <w:noProof/>
          <w:color w:val="1F4E79"/>
          <w:sz w:val="28"/>
          <w:szCs w:val="28"/>
          <w:rtl/>
          <w:lang w:val="bs-Latn-BA"/>
        </w:rPr>
        <w:t>ياسمينا رادونشيش</w:t>
      </w:r>
    </w:p>
    <w:p w:rsidR="00CA66E6" w:rsidRPr="004A371D" w:rsidRDefault="00CA66E6" w:rsidP="00CA66E6">
      <w:pPr>
        <w:bidi w:val="0"/>
        <w:spacing w:line="276" w:lineRule="auto"/>
        <w:jc w:val="center"/>
        <w:rPr>
          <w:rFonts w:asciiTheme="majorBidi" w:hAnsiTheme="majorBidi" w:cstheme="majorBidi"/>
          <w:noProof/>
          <w:color w:val="205B83"/>
          <w:lang w:val="bs-Latn-BA"/>
        </w:rPr>
      </w:pPr>
      <w:r w:rsidRPr="00621D17">
        <w:rPr>
          <w:rFonts w:ascii="Adobe نسخ Medium" w:hAnsi="Adobe نسخ Medium" w:cs="KFGQPC Uthman Taha Naskh"/>
          <w:noProof/>
          <w:color w:val="1F4E79"/>
          <w:sz w:val="28"/>
          <w:szCs w:val="28"/>
          <w:rtl/>
          <w:lang w:val="bs-Latn-BA" w:bidi="ar-EG"/>
        </w:rPr>
        <w:t>فيزو رادونشيش</w:t>
      </w:r>
    </w:p>
    <w:p w:rsidR="003A69CD" w:rsidRPr="000E6A1C" w:rsidRDefault="00607546" w:rsidP="000E6A1C">
      <w:pPr>
        <w:bidi w:val="0"/>
        <w:spacing w:line="276" w:lineRule="auto"/>
        <w:jc w:val="center"/>
        <w:rPr>
          <w:rFonts w:asciiTheme="majorBidi" w:hAnsiTheme="majorBidi" w:cstheme="majorBidi"/>
          <w:b/>
          <w:bCs/>
          <w:noProof/>
          <w:color w:val="205B83"/>
          <w:sz w:val="36"/>
          <w:szCs w:val="36"/>
        </w:rPr>
      </w:pPr>
      <w:r w:rsidRPr="0011297A">
        <w:rPr>
          <w:rFonts w:asciiTheme="majorBidi" w:hAnsiTheme="majorBidi" w:cstheme="majorBidi"/>
          <w:b/>
          <w:bCs/>
          <w:noProof/>
          <w:color w:val="205B83"/>
          <w:sz w:val="36"/>
          <w:szCs w:val="36"/>
        </w:rPr>
        <w:lastRenderedPageBreak/>
        <w:t>Sažetak propisa o zekatu</w:t>
      </w:r>
    </w:p>
    <w:p w:rsidR="00607546" w:rsidRPr="000E6A1C" w:rsidRDefault="00607546" w:rsidP="000E6A1C">
      <w:pPr>
        <w:bidi w:val="0"/>
        <w:spacing w:after="0" w:line="276" w:lineRule="auto"/>
        <w:ind w:firstLine="284"/>
        <w:jc w:val="center"/>
        <w:rPr>
          <w:rFonts w:asciiTheme="majorBidi" w:hAnsiTheme="majorBidi" w:cstheme="majorBidi"/>
          <w:noProof/>
          <w:spacing w:val="-4"/>
          <w:sz w:val="24"/>
          <w:szCs w:val="24"/>
          <w:lang w:val="bs-Latn-BA" w:bidi="ar-EG"/>
        </w:rPr>
      </w:pPr>
      <w:r w:rsidRPr="000E6A1C">
        <w:rPr>
          <w:rFonts w:asciiTheme="majorBidi" w:hAnsiTheme="majorBidi" w:cstheme="majorBidi"/>
          <w:noProof/>
          <w:spacing w:val="-4"/>
          <w:sz w:val="24"/>
          <w:szCs w:val="24"/>
          <w:lang w:val="bs-Latn-BA" w:bidi="ar-EG"/>
        </w:rPr>
        <w:t>U ime Allaha, Milostivog, Samilosnog</w:t>
      </w:r>
    </w:p>
    <w:p w:rsidR="00607546" w:rsidRPr="000E6A1C" w:rsidRDefault="003A4516" w:rsidP="000E6A1C">
      <w:pPr>
        <w:bidi w:val="0"/>
        <w:spacing w:after="0" w:line="276" w:lineRule="auto"/>
        <w:ind w:firstLine="284"/>
        <w:jc w:val="both"/>
        <w:rPr>
          <w:rFonts w:asciiTheme="majorBidi" w:hAnsiTheme="majorBidi" w:cstheme="majorBidi"/>
          <w:noProof/>
          <w:spacing w:val="-4"/>
          <w:sz w:val="24"/>
          <w:szCs w:val="24"/>
          <w:lang w:val="bs-Latn-BA" w:bidi="ar-EG"/>
        </w:rPr>
      </w:pPr>
      <w:r w:rsidRPr="000E6A1C">
        <w:rPr>
          <w:rFonts w:asciiTheme="majorBidi" w:hAnsiTheme="majorBidi" w:cstheme="majorBidi"/>
          <w:noProof/>
          <w:spacing w:val="-4"/>
          <w:sz w:val="24"/>
          <w:szCs w:val="24"/>
          <w:lang w:val="bs-Latn-BA" w:bidi="ar-EG"/>
        </w:rPr>
        <w:t>Zahvala pripada Allahu J</w:t>
      </w:r>
      <w:r w:rsidR="00607546" w:rsidRPr="000E6A1C">
        <w:rPr>
          <w:rFonts w:asciiTheme="majorBidi" w:hAnsiTheme="majorBidi" w:cstheme="majorBidi"/>
          <w:noProof/>
          <w:spacing w:val="-4"/>
          <w:sz w:val="24"/>
          <w:szCs w:val="24"/>
          <w:lang w:val="bs-Latn-BA" w:bidi="ar-EG"/>
        </w:rPr>
        <w:t>edinom. Salavat i selam neka su na onog poslije kojeg nema poslanika, na njegovu porodicu i ashabe, a zatim:</w:t>
      </w:r>
    </w:p>
    <w:p w:rsidR="00607546" w:rsidRPr="000E6A1C" w:rsidRDefault="00607546" w:rsidP="000E6A1C">
      <w:pPr>
        <w:bidi w:val="0"/>
        <w:spacing w:after="0" w:line="276" w:lineRule="auto"/>
        <w:ind w:firstLine="284"/>
        <w:jc w:val="both"/>
        <w:rPr>
          <w:rFonts w:asciiTheme="majorBidi" w:hAnsiTheme="majorBidi" w:cstheme="majorBidi"/>
          <w:noProof/>
          <w:spacing w:val="-4"/>
          <w:sz w:val="24"/>
          <w:szCs w:val="24"/>
          <w:lang w:val="bs-Latn-BA" w:bidi="ar-EG"/>
        </w:rPr>
      </w:pPr>
      <w:r w:rsidRPr="000E6A1C">
        <w:rPr>
          <w:rFonts w:asciiTheme="majorBidi" w:hAnsiTheme="majorBidi" w:cstheme="majorBidi"/>
          <w:noProof/>
          <w:spacing w:val="-4"/>
          <w:sz w:val="24"/>
          <w:szCs w:val="24"/>
          <w:lang w:val="bs-Latn-BA" w:bidi="ar-EG"/>
        </w:rPr>
        <w:t>Doista, ono što me je motiviralo da napišem ovaj sažetak jesu savjet i podsjećanje po pit</w:t>
      </w:r>
      <w:r w:rsidR="0067461B" w:rsidRPr="000E6A1C">
        <w:rPr>
          <w:rFonts w:asciiTheme="majorBidi" w:hAnsiTheme="majorBidi" w:cstheme="majorBidi"/>
          <w:noProof/>
          <w:spacing w:val="-4"/>
          <w:sz w:val="24"/>
          <w:szCs w:val="24"/>
          <w:lang w:val="bs-Latn-BA" w:bidi="ar-EG"/>
        </w:rPr>
        <w:t>anju obaveznosti zekata, a koji</w:t>
      </w:r>
      <w:r w:rsidRPr="000E6A1C">
        <w:rPr>
          <w:rFonts w:asciiTheme="majorBidi" w:hAnsiTheme="majorBidi" w:cstheme="majorBidi"/>
          <w:noProof/>
          <w:spacing w:val="-4"/>
          <w:sz w:val="24"/>
          <w:szCs w:val="24"/>
          <w:lang w:val="bs-Latn-BA" w:bidi="ar-EG"/>
        </w:rPr>
        <w:t xml:space="preserve"> su mnogi muslimani olahko shvatili, ne izdvajajući zekat onako kako je propisano, uprkos njegovoj važnosti i to što je on jedan od pet stubova islama bez kojeg građ</w:t>
      </w:r>
      <w:r w:rsidR="003A4516" w:rsidRPr="000E6A1C">
        <w:rPr>
          <w:rFonts w:asciiTheme="majorBidi" w:hAnsiTheme="majorBidi" w:cstheme="majorBidi"/>
          <w:noProof/>
          <w:spacing w:val="-4"/>
          <w:sz w:val="24"/>
          <w:szCs w:val="24"/>
          <w:lang w:val="bs-Latn-BA" w:bidi="ar-EG"/>
        </w:rPr>
        <w:t>evina islama ne može opstojati, k</w:t>
      </w:r>
      <w:r w:rsidRPr="000E6A1C">
        <w:rPr>
          <w:rFonts w:asciiTheme="majorBidi" w:hAnsiTheme="majorBidi" w:cstheme="majorBidi"/>
          <w:noProof/>
          <w:spacing w:val="-4"/>
          <w:sz w:val="24"/>
          <w:szCs w:val="24"/>
          <w:lang w:val="bs-Latn-BA" w:bidi="ar-EG"/>
        </w:rPr>
        <w:t>ao što Allahov Poslanik, sallallahu alejhi ve sellem, kaže:</w:t>
      </w:r>
    </w:p>
    <w:p w:rsidR="00607546" w:rsidRPr="000E6A1C" w:rsidRDefault="00607546" w:rsidP="000E6A1C">
      <w:pPr>
        <w:bidi w:val="0"/>
        <w:spacing w:after="0" w:line="276" w:lineRule="auto"/>
        <w:ind w:firstLine="284"/>
        <w:jc w:val="both"/>
        <w:rPr>
          <w:rFonts w:asciiTheme="majorBidi" w:hAnsiTheme="majorBidi" w:cstheme="majorBidi"/>
          <w:noProof/>
          <w:spacing w:val="-4"/>
          <w:sz w:val="24"/>
          <w:szCs w:val="24"/>
          <w:lang w:val="bs-Latn-BA" w:bidi="ar-EG"/>
        </w:rPr>
      </w:pPr>
      <w:r w:rsidRPr="000E6A1C">
        <w:rPr>
          <w:rFonts w:asciiTheme="majorBidi" w:hAnsiTheme="majorBidi" w:cstheme="majorBidi"/>
          <w:b/>
          <w:bCs/>
          <w:noProof/>
          <w:color w:val="1F4E79" w:themeColor="accent1" w:themeShade="80"/>
          <w:spacing w:val="-4"/>
          <w:sz w:val="24"/>
          <w:szCs w:val="24"/>
          <w:lang w:val="bs-Latn-BA" w:bidi="ar-EG"/>
        </w:rPr>
        <w:t xml:space="preserve">“Islam je izgrađen na </w:t>
      </w:r>
      <w:r w:rsidR="00C53B93" w:rsidRPr="000E6A1C">
        <w:rPr>
          <w:rFonts w:asciiTheme="majorBidi" w:hAnsiTheme="majorBidi" w:cstheme="majorBidi"/>
          <w:b/>
          <w:bCs/>
          <w:noProof/>
          <w:color w:val="1F4E79" w:themeColor="accent1" w:themeShade="80"/>
          <w:spacing w:val="-4"/>
          <w:sz w:val="24"/>
          <w:szCs w:val="24"/>
          <w:lang w:val="bs-Latn-BA" w:bidi="ar-EG"/>
        </w:rPr>
        <w:t>pet</w:t>
      </w:r>
      <w:r w:rsidR="007226F7" w:rsidRPr="000E6A1C">
        <w:rPr>
          <w:rFonts w:asciiTheme="majorBidi" w:hAnsiTheme="majorBidi" w:cstheme="majorBidi"/>
          <w:b/>
          <w:bCs/>
          <w:noProof/>
          <w:color w:val="1F4E79" w:themeColor="accent1" w:themeShade="80"/>
          <w:spacing w:val="-4"/>
          <w:sz w:val="24"/>
          <w:szCs w:val="24"/>
          <w:lang w:val="bs-Latn-BA" w:bidi="ar-EG"/>
        </w:rPr>
        <w:t xml:space="preserve"> temelja</w:t>
      </w:r>
      <w:r w:rsidRPr="000E6A1C">
        <w:rPr>
          <w:rFonts w:asciiTheme="majorBidi" w:hAnsiTheme="majorBidi" w:cstheme="majorBidi"/>
          <w:b/>
          <w:bCs/>
          <w:noProof/>
          <w:color w:val="1F4E79" w:themeColor="accent1" w:themeShade="80"/>
          <w:spacing w:val="-4"/>
          <w:sz w:val="24"/>
          <w:szCs w:val="24"/>
          <w:lang w:val="bs-Latn-BA" w:bidi="ar-EG"/>
        </w:rPr>
        <w:t>: svjedočenju da nema drugog istinskog boga osim Allaha, i da je Muhammed Njegov rob i poslanik, obavljanju namaza, davanju zeka</w:t>
      </w:r>
      <w:r w:rsidR="00C53B93" w:rsidRPr="000E6A1C">
        <w:rPr>
          <w:rFonts w:asciiTheme="majorBidi" w:hAnsiTheme="majorBidi" w:cstheme="majorBidi"/>
          <w:b/>
          <w:bCs/>
          <w:noProof/>
          <w:color w:val="1F4E79" w:themeColor="accent1" w:themeShade="80"/>
          <w:spacing w:val="-4"/>
          <w:sz w:val="24"/>
          <w:szCs w:val="24"/>
          <w:lang w:val="bs-Latn-BA" w:bidi="ar-EG"/>
        </w:rPr>
        <w:t>ta, obavljanju hadždža i postu r</w:t>
      </w:r>
      <w:r w:rsidRPr="000E6A1C">
        <w:rPr>
          <w:rFonts w:asciiTheme="majorBidi" w:hAnsiTheme="majorBidi" w:cstheme="majorBidi"/>
          <w:b/>
          <w:bCs/>
          <w:noProof/>
          <w:color w:val="1F4E79" w:themeColor="accent1" w:themeShade="80"/>
          <w:spacing w:val="-4"/>
          <w:sz w:val="24"/>
          <w:szCs w:val="24"/>
          <w:lang w:val="bs-Latn-BA" w:bidi="ar-EG"/>
        </w:rPr>
        <w:t>amazana.”</w:t>
      </w:r>
      <w:r w:rsidR="00180B54" w:rsidRPr="000E6A1C">
        <w:rPr>
          <w:rFonts w:asciiTheme="majorBidi" w:hAnsiTheme="majorBidi" w:cstheme="majorBidi"/>
          <w:noProof/>
          <w:spacing w:val="-4"/>
          <w:sz w:val="24"/>
          <w:szCs w:val="24"/>
          <w:lang w:val="bs-Latn-BA" w:bidi="ar-EG"/>
        </w:rPr>
        <w:t xml:space="preserve">Hadis </w:t>
      </w:r>
      <w:r w:rsidR="000E6A1C" w:rsidRPr="000E6A1C">
        <w:rPr>
          <w:rFonts w:asciiTheme="majorBidi" w:hAnsiTheme="majorBidi" w:cstheme="majorBidi"/>
          <w:noProof/>
          <w:spacing w:val="-4"/>
          <w:sz w:val="24"/>
          <w:szCs w:val="24"/>
          <w:lang w:val="bs-Latn-BA" w:bidi="ar-EG"/>
        </w:rPr>
        <w:t xml:space="preserve">je </w:t>
      </w:r>
      <w:r w:rsidR="00180B54" w:rsidRPr="000E6A1C">
        <w:rPr>
          <w:rFonts w:asciiTheme="majorBidi" w:hAnsiTheme="majorBidi" w:cstheme="majorBidi"/>
          <w:noProof/>
          <w:spacing w:val="-4"/>
          <w:sz w:val="24"/>
          <w:szCs w:val="24"/>
          <w:lang w:val="bs-Latn-BA" w:bidi="ar-EG"/>
        </w:rPr>
        <w:t>muttefekun alejhi.</w:t>
      </w:r>
    </w:p>
    <w:p w:rsidR="00607546" w:rsidRPr="000E6A1C" w:rsidRDefault="00607546" w:rsidP="000E6A1C">
      <w:pPr>
        <w:bidi w:val="0"/>
        <w:spacing w:after="0" w:line="276" w:lineRule="auto"/>
        <w:ind w:firstLine="284"/>
        <w:jc w:val="both"/>
        <w:rPr>
          <w:rFonts w:asciiTheme="majorBidi" w:hAnsiTheme="majorBidi" w:cstheme="majorBidi"/>
          <w:noProof/>
          <w:spacing w:val="-4"/>
          <w:sz w:val="24"/>
          <w:szCs w:val="24"/>
          <w:lang w:val="bs-Latn-BA" w:bidi="ar-EG"/>
        </w:rPr>
      </w:pPr>
      <w:r w:rsidRPr="000E6A1C">
        <w:rPr>
          <w:rFonts w:asciiTheme="majorBidi" w:hAnsiTheme="majorBidi" w:cstheme="majorBidi"/>
          <w:noProof/>
          <w:spacing w:val="-4"/>
          <w:sz w:val="24"/>
          <w:szCs w:val="24"/>
          <w:lang w:val="bs-Latn-BA" w:bidi="ar-EG"/>
        </w:rPr>
        <w:t>Obaveznost davanja zekata je od najuočljivijih odlika islama i mehaniz</w:t>
      </w:r>
      <w:r w:rsidR="003A4516" w:rsidRPr="000E6A1C">
        <w:rPr>
          <w:rFonts w:asciiTheme="majorBidi" w:hAnsiTheme="majorBidi" w:cstheme="majorBidi"/>
          <w:noProof/>
          <w:spacing w:val="-4"/>
          <w:sz w:val="24"/>
          <w:szCs w:val="24"/>
          <w:lang w:val="bs-Latn-BA" w:bidi="ar-EG"/>
        </w:rPr>
        <w:t>ama koji vode brigu o stanju</w:t>
      </w:r>
      <w:r w:rsidRPr="000E6A1C">
        <w:rPr>
          <w:rFonts w:asciiTheme="majorBidi" w:hAnsiTheme="majorBidi" w:cstheme="majorBidi"/>
          <w:noProof/>
          <w:spacing w:val="-4"/>
          <w:sz w:val="24"/>
          <w:szCs w:val="24"/>
          <w:lang w:val="bs-Latn-BA" w:bidi="ar-EG"/>
        </w:rPr>
        <w:t xml:space="preserve"> muslimana, zbog mnoštva koristi koje iz toga prozilaze kao i krajnje potrebe siromašnih muslimana za njim. Od koristi davanja zekata je učvršćivanje međubratske ljubavi između imućnih i siromašnih, zato što se u dušama rađa ljubav prema onome ko joj učini dobro.</w:t>
      </w:r>
    </w:p>
    <w:p w:rsidR="00607546" w:rsidRPr="000E6A1C" w:rsidRDefault="00607546" w:rsidP="000E6A1C">
      <w:pPr>
        <w:bidi w:val="0"/>
        <w:spacing w:after="0" w:line="276" w:lineRule="auto"/>
        <w:ind w:firstLine="284"/>
        <w:jc w:val="both"/>
        <w:rPr>
          <w:rFonts w:asciiTheme="majorBidi" w:hAnsiTheme="majorBidi" w:cstheme="majorBidi"/>
          <w:noProof/>
          <w:spacing w:val="-4"/>
          <w:sz w:val="24"/>
          <w:szCs w:val="24"/>
          <w:lang w:val="bs-Latn-BA" w:bidi="ar-EG"/>
        </w:rPr>
      </w:pPr>
      <w:r w:rsidRPr="000E6A1C">
        <w:rPr>
          <w:rFonts w:asciiTheme="majorBidi" w:hAnsiTheme="majorBidi" w:cstheme="majorBidi"/>
          <w:noProof/>
          <w:spacing w:val="-4"/>
          <w:sz w:val="24"/>
          <w:szCs w:val="24"/>
          <w:lang w:val="bs-Latn-BA" w:bidi="ar-EG"/>
        </w:rPr>
        <w:t>Od mnogobrojnih koristi zekata je i čišćenje i oplemenjivanje duše, i udaljavanje od tvrdičluka i š</w:t>
      </w:r>
      <w:r w:rsidR="00C53B93" w:rsidRPr="000E6A1C">
        <w:rPr>
          <w:rFonts w:asciiTheme="majorBidi" w:hAnsiTheme="majorBidi" w:cstheme="majorBidi"/>
          <w:noProof/>
          <w:spacing w:val="-4"/>
          <w:sz w:val="24"/>
          <w:szCs w:val="24"/>
          <w:lang w:val="bs-Latn-BA" w:bidi="ar-EG"/>
        </w:rPr>
        <w:t xml:space="preserve">krtosti, kao  što plemeniti </w:t>
      </w:r>
      <w:r w:rsidR="00180B54" w:rsidRPr="000E6A1C">
        <w:rPr>
          <w:rFonts w:asciiTheme="majorBidi" w:hAnsiTheme="majorBidi" w:cstheme="majorBidi"/>
          <w:noProof/>
          <w:spacing w:val="-4"/>
          <w:sz w:val="24"/>
          <w:szCs w:val="24"/>
          <w:lang w:val="bs-Latn-BA" w:bidi="ar-EG"/>
        </w:rPr>
        <w:t>Kur’an</w:t>
      </w:r>
      <w:r w:rsidRPr="000E6A1C">
        <w:rPr>
          <w:rFonts w:asciiTheme="majorBidi" w:hAnsiTheme="majorBidi" w:cstheme="majorBidi"/>
          <w:noProof/>
          <w:spacing w:val="-4"/>
          <w:sz w:val="24"/>
          <w:szCs w:val="24"/>
          <w:lang w:val="bs-Latn-BA" w:bidi="ar-EG"/>
        </w:rPr>
        <w:t xml:space="preserve"> i ukazuje na ovo značenje u govoru Uzvišenog:</w:t>
      </w:r>
    </w:p>
    <w:p w:rsidR="00607546" w:rsidRPr="000E6A1C" w:rsidRDefault="00607546" w:rsidP="000E6A1C">
      <w:pPr>
        <w:bidi w:val="0"/>
        <w:spacing w:after="0" w:line="276" w:lineRule="auto"/>
        <w:ind w:firstLine="284"/>
        <w:jc w:val="both"/>
        <w:rPr>
          <w:rFonts w:asciiTheme="majorBidi" w:hAnsiTheme="majorBidi" w:cstheme="majorBidi"/>
          <w:noProof/>
          <w:spacing w:val="-4"/>
          <w:sz w:val="24"/>
          <w:szCs w:val="24"/>
          <w:lang w:val="bs-Latn-BA" w:bidi="ar-EG"/>
        </w:rPr>
      </w:pPr>
      <w:r w:rsidRPr="000E6A1C">
        <w:rPr>
          <w:rFonts w:asciiTheme="majorBidi" w:hAnsiTheme="majorBidi" w:cstheme="majorBidi"/>
          <w:b/>
          <w:bCs/>
          <w:noProof/>
          <w:color w:val="385623" w:themeColor="accent6" w:themeShade="80"/>
          <w:spacing w:val="-4"/>
          <w:sz w:val="24"/>
          <w:szCs w:val="24"/>
          <w:lang w:val="bs-Latn-BA" w:bidi="ar-EG"/>
        </w:rPr>
        <w:lastRenderedPageBreak/>
        <w:t>„</w:t>
      </w:r>
      <w:r w:rsidRPr="000E6A1C">
        <w:rPr>
          <w:rFonts w:asciiTheme="majorBidi" w:hAnsiTheme="majorBidi" w:cstheme="majorBidi"/>
          <w:b/>
          <w:bCs/>
          <w:noProof/>
          <w:color w:val="385623" w:themeColor="accent6" w:themeShade="80"/>
          <w:spacing w:val="-4"/>
          <w:sz w:val="24"/>
          <w:szCs w:val="24"/>
          <w:shd w:val="clear" w:color="auto" w:fill="FFFFFF"/>
          <w:lang w:val="bs-Latn-BA"/>
        </w:rPr>
        <w:t xml:space="preserve">Uzmi od dobara njihovih zekat, da ih njime očistiš i blagoslovljenim ih učiniš...“ </w:t>
      </w:r>
      <w:r w:rsidR="00C53B93" w:rsidRPr="000E6A1C">
        <w:rPr>
          <w:rFonts w:asciiTheme="majorBidi" w:hAnsiTheme="majorBidi" w:cstheme="majorBidi"/>
          <w:noProof/>
          <w:spacing w:val="-4"/>
          <w:sz w:val="24"/>
          <w:szCs w:val="24"/>
          <w:shd w:val="clear" w:color="auto" w:fill="FFFFFF"/>
          <w:lang w:val="bs-Latn-BA"/>
        </w:rPr>
        <w:t>(</w:t>
      </w:r>
      <w:r w:rsidR="00180B54" w:rsidRPr="000E6A1C">
        <w:rPr>
          <w:rFonts w:asciiTheme="majorBidi" w:hAnsiTheme="majorBidi" w:cstheme="majorBidi"/>
          <w:noProof/>
          <w:spacing w:val="-4"/>
          <w:sz w:val="24"/>
          <w:szCs w:val="24"/>
          <w:shd w:val="clear" w:color="auto" w:fill="FFFFFF"/>
          <w:lang w:val="bs-Latn-BA"/>
        </w:rPr>
        <w:t>Kur’an</w:t>
      </w:r>
      <w:r w:rsidRPr="000E6A1C">
        <w:rPr>
          <w:rFonts w:asciiTheme="majorBidi" w:hAnsiTheme="majorBidi" w:cstheme="majorBidi"/>
          <w:noProof/>
          <w:spacing w:val="-4"/>
          <w:sz w:val="24"/>
          <w:szCs w:val="24"/>
          <w:shd w:val="clear" w:color="auto" w:fill="FFFFFF"/>
          <w:lang w:val="bs-Latn-BA"/>
        </w:rPr>
        <w:t>, Et-Tevba, 103</w:t>
      </w:r>
      <w:r w:rsidR="00D619C3" w:rsidRPr="000E6A1C">
        <w:rPr>
          <w:rFonts w:asciiTheme="majorBidi" w:hAnsiTheme="majorBidi" w:cstheme="majorBidi"/>
          <w:noProof/>
          <w:spacing w:val="-4"/>
          <w:sz w:val="24"/>
          <w:szCs w:val="24"/>
          <w:shd w:val="clear" w:color="auto" w:fill="FFFFFF"/>
          <w:lang w:val="bs-Latn-BA"/>
        </w:rPr>
        <w:t>.</w:t>
      </w:r>
      <w:r w:rsidRPr="000E6A1C">
        <w:rPr>
          <w:rFonts w:asciiTheme="majorBidi" w:hAnsiTheme="majorBidi" w:cstheme="majorBidi"/>
          <w:noProof/>
          <w:spacing w:val="-4"/>
          <w:sz w:val="24"/>
          <w:szCs w:val="24"/>
          <w:shd w:val="clear" w:color="auto" w:fill="FFFFFF"/>
          <w:lang w:val="bs-Latn-BA"/>
        </w:rPr>
        <w:t>)</w:t>
      </w:r>
    </w:p>
    <w:p w:rsidR="00607546" w:rsidRPr="000E6A1C" w:rsidRDefault="00607546" w:rsidP="000E6A1C">
      <w:pPr>
        <w:bidi w:val="0"/>
        <w:spacing w:after="0" w:line="276" w:lineRule="auto"/>
        <w:ind w:firstLine="284"/>
        <w:jc w:val="both"/>
        <w:rPr>
          <w:rFonts w:asciiTheme="majorBidi" w:hAnsiTheme="majorBidi" w:cstheme="majorBidi"/>
          <w:noProof/>
          <w:spacing w:val="-4"/>
          <w:sz w:val="24"/>
          <w:szCs w:val="24"/>
          <w:lang w:val="bs-Latn-BA" w:bidi="ar-EG"/>
        </w:rPr>
      </w:pPr>
      <w:r w:rsidRPr="000E6A1C">
        <w:rPr>
          <w:rFonts w:asciiTheme="majorBidi" w:hAnsiTheme="majorBidi" w:cstheme="majorBidi"/>
          <w:noProof/>
          <w:spacing w:val="-4"/>
          <w:sz w:val="24"/>
          <w:szCs w:val="24"/>
          <w:lang w:val="bs-Latn-BA" w:bidi="ar-EG"/>
        </w:rPr>
        <w:t>Od tih koristi je i navikavanje muslimana na plemenitost, velikodušnost i saosjećajnost sa onima koji su u potrebi.</w:t>
      </w:r>
    </w:p>
    <w:p w:rsidR="00607546" w:rsidRPr="000E6A1C" w:rsidRDefault="00607546" w:rsidP="000E6A1C">
      <w:pPr>
        <w:bidi w:val="0"/>
        <w:spacing w:after="0" w:line="276" w:lineRule="auto"/>
        <w:ind w:firstLine="284"/>
        <w:jc w:val="both"/>
        <w:rPr>
          <w:rFonts w:asciiTheme="majorBidi" w:hAnsiTheme="majorBidi" w:cstheme="majorBidi"/>
          <w:noProof/>
          <w:spacing w:val="-4"/>
          <w:sz w:val="24"/>
          <w:szCs w:val="24"/>
          <w:lang w:val="bs-Latn-BA" w:bidi="ar-EG"/>
        </w:rPr>
      </w:pPr>
      <w:r w:rsidRPr="000E6A1C">
        <w:rPr>
          <w:rFonts w:asciiTheme="majorBidi" w:hAnsiTheme="majorBidi" w:cstheme="majorBidi"/>
          <w:noProof/>
          <w:spacing w:val="-4"/>
          <w:sz w:val="24"/>
          <w:szCs w:val="24"/>
          <w:lang w:val="bs-Latn-BA" w:bidi="ar-EG"/>
        </w:rPr>
        <w:t xml:space="preserve">Od mnoštva koristi zekata je i postizanje uvećanja  bereketa u imetku kao i nadoknade od Allaha za udijeljeni imetak, kao što Allah </w:t>
      </w:r>
      <w:r w:rsidR="003A4516" w:rsidRPr="000E6A1C">
        <w:rPr>
          <w:rFonts w:asciiTheme="majorBidi" w:hAnsiTheme="majorBidi" w:cstheme="majorBidi"/>
          <w:noProof/>
          <w:spacing w:val="-4"/>
          <w:sz w:val="24"/>
          <w:szCs w:val="24"/>
          <w:lang w:val="bs-Latn-BA" w:bidi="ar-EG"/>
        </w:rPr>
        <w:t xml:space="preserve">Uzvišeni </w:t>
      </w:r>
      <w:r w:rsidRPr="000E6A1C">
        <w:rPr>
          <w:rFonts w:asciiTheme="majorBidi" w:hAnsiTheme="majorBidi" w:cstheme="majorBidi"/>
          <w:noProof/>
          <w:spacing w:val="-4"/>
          <w:sz w:val="24"/>
          <w:szCs w:val="24"/>
          <w:lang w:val="bs-Latn-BA" w:bidi="ar-EG"/>
        </w:rPr>
        <w:t xml:space="preserve">kaže: </w:t>
      </w:r>
    </w:p>
    <w:p w:rsidR="00607546" w:rsidRPr="000E6A1C" w:rsidRDefault="00607546" w:rsidP="000E6A1C">
      <w:pPr>
        <w:bidi w:val="0"/>
        <w:spacing w:after="0" w:line="276" w:lineRule="auto"/>
        <w:ind w:firstLine="284"/>
        <w:jc w:val="both"/>
        <w:rPr>
          <w:rFonts w:asciiTheme="majorBidi" w:hAnsiTheme="majorBidi" w:cstheme="majorBidi"/>
          <w:noProof/>
          <w:spacing w:val="-4"/>
          <w:sz w:val="24"/>
          <w:szCs w:val="24"/>
          <w:lang w:val="bs-Latn-BA" w:bidi="ar-EG"/>
        </w:rPr>
      </w:pPr>
      <w:r w:rsidRPr="000E6A1C">
        <w:rPr>
          <w:rFonts w:asciiTheme="majorBidi" w:hAnsiTheme="majorBidi" w:cstheme="majorBidi"/>
          <w:b/>
          <w:bCs/>
          <w:noProof/>
          <w:color w:val="385623" w:themeColor="accent6" w:themeShade="80"/>
          <w:spacing w:val="-4"/>
          <w:sz w:val="24"/>
          <w:szCs w:val="24"/>
          <w:lang w:val="bs-Latn-BA"/>
        </w:rPr>
        <w:t>„Što god vi udijelite, On će to nadoknaditi, On najbolje opskrbljuje</w:t>
      </w:r>
      <w:r w:rsidRPr="000E6A1C">
        <w:rPr>
          <w:rFonts w:asciiTheme="majorBidi" w:hAnsiTheme="majorBidi" w:cstheme="majorBidi"/>
          <w:noProof/>
          <w:color w:val="385623" w:themeColor="accent6" w:themeShade="80"/>
          <w:spacing w:val="-4"/>
          <w:sz w:val="24"/>
          <w:szCs w:val="24"/>
          <w:lang w:val="bs-Latn-BA"/>
        </w:rPr>
        <w:t>.“</w:t>
      </w:r>
      <w:r w:rsidR="00FF42CC" w:rsidRPr="000E6A1C">
        <w:rPr>
          <w:rFonts w:asciiTheme="majorBidi" w:hAnsiTheme="majorBidi" w:cstheme="majorBidi"/>
          <w:noProof/>
          <w:spacing w:val="-4"/>
          <w:sz w:val="24"/>
          <w:szCs w:val="24"/>
          <w:lang w:val="bs-Latn-BA"/>
        </w:rPr>
        <w:t xml:space="preserve"> (</w:t>
      </w:r>
      <w:r w:rsidR="00180B54" w:rsidRPr="000E6A1C">
        <w:rPr>
          <w:rFonts w:asciiTheme="majorBidi" w:hAnsiTheme="majorBidi" w:cstheme="majorBidi"/>
          <w:noProof/>
          <w:spacing w:val="-4"/>
          <w:sz w:val="24"/>
          <w:szCs w:val="24"/>
          <w:lang w:val="bs-Latn-BA"/>
        </w:rPr>
        <w:t>Kur’an</w:t>
      </w:r>
      <w:r w:rsidRPr="000E6A1C">
        <w:rPr>
          <w:rFonts w:asciiTheme="majorBidi" w:hAnsiTheme="majorBidi" w:cstheme="majorBidi"/>
          <w:noProof/>
          <w:spacing w:val="-4"/>
          <w:sz w:val="24"/>
          <w:szCs w:val="24"/>
          <w:lang w:val="bs-Latn-BA"/>
        </w:rPr>
        <w:t>, Saba', 39</w:t>
      </w:r>
      <w:r w:rsidR="00D619C3" w:rsidRPr="000E6A1C">
        <w:rPr>
          <w:rFonts w:asciiTheme="majorBidi" w:hAnsiTheme="majorBidi" w:cstheme="majorBidi"/>
          <w:noProof/>
          <w:spacing w:val="-4"/>
          <w:sz w:val="24"/>
          <w:szCs w:val="24"/>
          <w:lang w:val="bs-Latn-BA"/>
        </w:rPr>
        <w:t>.</w:t>
      </w:r>
      <w:r w:rsidRPr="000E6A1C">
        <w:rPr>
          <w:rFonts w:asciiTheme="majorBidi" w:hAnsiTheme="majorBidi" w:cstheme="majorBidi"/>
          <w:noProof/>
          <w:spacing w:val="-4"/>
          <w:sz w:val="24"/>
          <w:szCs w:val="24"/>
          <w:lang w:val="bs-Latn-BA"/>
        </w:rPr>
        <w:t>)</w:t>
      </w:r>
    </w:p>
    <w:p w:rsidR="00607546" w:rsidRPr="000E6A1C" w:rsidRDefault="00607546" w:rsidP="000E6A1C">
      <w:pPr>
        <w:bidi w:val="0"/>
        <w:spacing w:after="0" w:line="276" w:lineRule="auto"/>
        <w:ind w:firstLine="284"/>
        <w:jc w:val="both"/>
        <w:rPr>
          <w:rFonts w:asciiTheme="majorBidi" w:hAnsiTheme="majorBidi" w:cstheme="majorBidi"/>
          <w:noProof/>
          <w:spacing w:val="-4"/>
          <w:sz w:val="24"/>
          <w:szCs w:val="24"/>
          <w:lang w:val="bs-Latn-BA" w:bidi="ar-EG"/>
        </w:rPr>
      </w:pPr>
      <w:r w:rsidRPr="000E6A1C">
        <w:rPr>
          <w:rFonts w:asciiTheme="majorBidi" w:hAnsiTheme="majorBidi" w:cstheme="majorBidi"/>
          <w:noProof/>
          <w:spacing w:val="-4"/>
          <w:sz w:val="24"/>
          <w:szCs w:val="24"/>
          <w:lang w:val="bs-Latn-BA"/>
        </w:rPr>
        <w:t xml:space="preserve">U vjerodostojnom hadisu Allahovog Poslanika, sallalahu alejhi ve sellem, stoji: </w:t>
      </w:r>
    </w:p>
    <w:p w:rsidR="00180B54" w:rsidRPr="004F456C" w:rsidRDefault="00607546" w:rsidP="000E6A1C">
      <w:pPr>
        <w:bidi w:val="0"/>
        <w:spacing w:after="0" w:line="276" w:lineRule="auto"/>
        <w:ind w:firstLine="284"/>
        <w:jc w:val="both"/>
        <w:rPr>
          <w:rFonts w:asciiTheme="majorBidi" w:hAnsiTheme="majorBidi" w:cstheme="majorBidi"/>
          <w:b/>
          <w:bCs/>
          <w:noProof/>
          <w:color w:val="1F4E79" w:themeColor="accent1" w:themeShade="80"/>
          <w:spacing w:val="-4"/>
          <w:sz w:val="24"/>
          <w:szCs w:val="24"/>
          <w:lang w:val="bs-Latn-BA"/>
        </w:rPr>
      </w:pPr>
      <w:r w:rsidRPr="000E6A1C">
        <w:rPr>
          <w:rStyle w:val="Heading3Char"/>
          <w:rFonts w:asciiTheme="majorBidi" w:hAnsiTheme="majorBidi"/>
          <w:noProof/>
          <w:color w:val="1F4E79" w:themeColor="accent1" w:themeShade="80"/>
          <w:spacing w:val="-4"/>
          <w:sz w:val="24"/>
          <w:szCs w:val="24"/>
          <w:lang w:val="bs-Latn-BA"/>
        </w:rPr>
        <w:t>„</w:t>
      </w:r>
      <w:r w:rsidRPr="000E6A1C">
        <w:rPr>
          <w:rFonts w:asciiTheme="majorBidi" w:hAnsiTheme="majorBidi" w:cstheme="majorBidi"/>
          <w:b/>
          <w:bCs/>
          <w:noProof/>
          <w:color w:val="1F4E79" w:themeColor="accent1" w:themeShade="80"/>
          <w:spacing w:val="-4"/>
          <w:sz w:val="24"/>
          <w:szCs w:val="24"/>
          <w:lang w:val="bs-Latn-BA"/>
        </w:rPr>
        <w:t>Uzvišeni Allah kaže:'Sine Ademov udijeli biće ti udijeljeno...'”</w:t>
      </w:r>
      <w:r w:rsidR="00180B54" w:rsidRPr="000E6A1C">
        <w:rPr>
          <w:rStyle w:val="FootnoteReference"/>
          <w:rFonts w:asciiTheme="majorBidi" w:hAnsiTheme="majorBidi" w:cstheme="majorBidi"/>
          <w:noProof/>
          <w:spacing w:val="-4"/>
          <w:sz w:val="24"/>
          <w:szCs w:val="24"/>
          <w:lang w:val="bs-Latn-BA"/>
        </w:rPr>
        <w:footnoteReference w:id="2"/>
      </w:r>
    </w:p>
    <w:p w:rsidR="00607546" w:rsidRPr="000E6A1C" w:rsidRDefault="003A4516" w:rsidP="000E6A1C">
      <w:pPr>
        <w:bidi w:val="0"/>
        <w:spacing w:after="0" w:line="276" w:lineRule="auto"/>
        <w:ind w:firstLine="284"/>
        <w:jc w:val="both"/>
        <w:rPr>
          <w:rFonts w:asciiTheme="majorBidi" w:hAnsiTheme="majorBidi" w:cstheme="majorBidi"/>
          <w:noProof/>
          <w:spacing w:val="-4"/>
          <w:sz w:val="24"/>
          <w:szCs w:val="24"/>
          <w:lang w:val="bs-Latn-BA"/>
        </w:rPr>
      </w:pPr>
      <w:r w:rsidRPr="000E6A1C">
        <w:rPr>
          <w:rFonts w:asciiTheme="majorBidi" w:hAnsiTheme="majorBidi" w:cstheme="majorBidi"/>
          <w:noProof/>
          <w:spacing w:val="-4"/>
          <w:sz w:val="24"/>
          <w:szCs w:val="24"/>
          <w:lang w:val="bs-Latn-BA"/>
        </w:rPr>
        <w:t>Postoje</w:t>
      </w:r>
      <w:r w:rsidR="00607546" w:rsidRPr="000E6A1C">
        <w:rPr>
          <w:rFonts w:asciiTheme="majorBidi" w:hAnsiTheme="majorBidi" w:cstheme="majorBidi"/>
          <w:noProof/>
          <w:spacing w:val="-4"/>
          <w:sz w:val="24"/>
          <w:szCs w:val="24"/>
          <w:lang w:val="bs-Latn-BA"/>
        </w:rPr>
        <w:t xml:space="preserve"> i mnoge druge koristi pored spomenutih.</w:t>
      </w:r>
    </w:p>
    <w:p w:rsidR="00607546" w:rsidRPr="000E6A1C" w:rsidRDefault="00607546" w:rsidP="000E6A1C">
      <w:pPr>
        <w:bidi w:val="0"/>
        <w:spacing w:after="0" w:line="276" w:lineRule="auto"/>
        <w:ind w:firstLine="284"/>
        <w:jc w:val="both"/>
        <w:rPr>
          <w:rFonts w:asciiTheme="majorBidi" w:hAnsiTheme="majorBidi" w:cstheme="majorBidi"/>
          <w:b/>
          <w:bCs/>
          <w:noProof/>
          <w:spacing w:val="-4"/>
          <w:sz w:val="24"/>
          <w:szCs w:val="24"/>
          <w:lang w:val="bs-Latn-BA"/>
        </w:rPr>
      </w:pPr>
      <w:r w:rsidRPr="000E6A1C">
        <w:rPr>
          <w:rFonts w:asciiTheme="majorBidi" w:hAnsiTheme="majorBidi" w:cstheme="majorBidi"/>
          <w:noProof/>
          <w:spacing w:val="-4"/>
          <w:sz w:val="24"/>
          <w:szCs w:val="24"/>
          <w:lang w:val="bs-Latn-BA"/>
        </w:rPr>
        <w:t xml:space="preserve">U isto vrijeme, onima koji škrtare i uskraćuju zekat prijeti se žestokom kaznom.  Allah </w:t>
      </w:r>
      <w:r w:rsidR="003A4516" w:rsidRPr="000E6A1C">
        <w:rPr>
          <w:rFonts w:asciiTheme="majorBidi" w:hAnsiTheme="majorBidi" w:cstheme="majorBidi"/>
          <w:noProof/>
          <w:spacing w:val="-4"/>
          <w:sz w:val="24"/>
          <w:szCs w:val="24"/>
          <w:lang w:val="bs-Latn-BA"/>
        </w:rPr>
        <w:t xml:space="preserve">Uzvišeni </w:t>
      </w:r>
      <w:r w:rsidRPr="000E6A1C">
        <w:rPr>
          <w:rFonts w:asciiTheme="majorBidi" w:hAnsiTheme="majorBidi" w:cstheme="majorBidi"/>
          <w:noProof/>
          <w:spacing w:val="-4"/>
          <w:sz w:val="24"/>
          <w:szCs w:val="24"/>
          <w:lang w:val="bs-Latn-BA"/>
        </w:rPr>
        <w:t>kaže</w:t>
      </w:r>
      <w:r w:rsidRPr="000E6A1C">
        <w:rPr>
          <w:rFonts w:asciiTheme="majorBidi" w:hAnsiTheme="majorBidi" w:cstheme="majorBidi"/>
          <w:b/>
          <w:bCs/>
          <w:noProof/>
          <w:spacing w:val="-4"/>
          <w:sz w:val="24"/>
          <w:szCs w:val="24"/>
          <w:lang w:val="bs-Latn-BA"/>
        </w:rPr>
        <w:t>:</w:t>
      </w:r>
    </w:p>
    <w:p w:rsidR="00607546" w:rsidRPr="000E6A1C" w:rsidRDefault="00607546" w:rsidP="000E6A1C">
      <w:pPr>
        <w:bidi w:val="0"/>
        <w:spacing w:after="0" w:line="276" w:lineRule="auto"/>
        <w:ind w:firstLine="284"/>
        <w:jc w:val="both"/>
        <w:rPr>
          <w:rFonts w:asciiTheme="majorBidi" w:hAnsiTheme="majorBidi" w:cstheme="majorBidi"/>
          <w:noProof/>
          <w:spacing w:val="-4"/>
          <w:sz w:val="24"/>
          <w:szCs w:val="24"/>
          <w:lang w:val="bs-Latn-BA"/>
        </w:rPr>
      </w:pPr>
      <w:r w:rsidRPr="000E6A1C">
        <w:rPr>
          <w:rFonts w:asciiTheme="majorBidi" w:hAnsiTheme="majorBidi" w:cstheme="majorBidi"/>
          <w:b/>
          <w:bCs/>
          <w:noProof/>
          <w:color w:val="385623" w:themeColor="accent6" w:themeShade="80"/>
          <w:spacing w:val="-4"/>
          <w:sz w:val="24"/>
          <w:szCs w:val="24"/>
          <w:lang w:val="bs-Latn-BA"/>
        </w:rPr>
        <w:t>„Onima koji zlato i srebro gomilaju</w:t>
      </w:r>
      <w:r w:rsidR="00E25DC9" w:rsidRPr="000E6A1C">
        <w:rPr>
          <w:rFonts w:asciiTheme="majorBidi" w:hAnsiTheme="majorBidi" w:cstheme="majorBidi"/>
          <w:b/>
          <w:bCs/>
          <w:noProof/>
          <w:color w:val="385623" w:themeColor="accent6" w:themeShade="80"/>
          <w:spacing w:val="-4"/>
          <w:sz w:val="24"/>
          <w:szCs w:val="24"/>
          <w:lang w:val="bs-Latn-BA"/>
        </w:rPr>
        <w:t xml:space="preserve"> i ne troše ga na Allahovu putu – na</w:t>
      </w:r>
      <w:r w:rsidRPr="000E6A1C">
        <w:rPr>
          <w:rFonts w:asciiTheme="majorBidi" w:hAnsiTheme="majorBidi" w:cstheme="majorBidi"/>
          <w:b/>
          <w:bCs/>
          <w:noProof/>
          <w:color w:val="385623" w:themeColor="accent6" w:themeShade="80"/>
          <w:spacing w:val="-4"/>
          <w:sz w:val="24"/>
          <w:szCs w:val="24"/>
          <w:lang w:val="bs-Latn-BA"/>
        </w:rPr>
        <w:t>vijesti bolnu patnju</w:t>
      </w:r>
      <w:bookmarkStart w:id="1" w:name="35"/>
      <w:bookmarkEnd w:id="1"/>
      <w:r w:rsidRPr="000E6A1C">
        <w:rPr>
          <w:rFonts w:asciiTheme="majorBidi" w:hAnsiTheme="majorBidi" w:cstheme="majorBidi"/>
          <w:b/>
          <w:bCs/>
          <w:noProof/>
          <w:color w:val="385623" w:themeColor="accent6" w:themeShade="80"/>
          <w:spacing w:val="-4"/>
          <w:sz w:val="24"/>
          <w:szCs w:val="24"/>
          <w:lang w:val="bs-Latn-BA"/>
        </w:rPr>
        <w:t xml:space="preserve"> na Dan kad se ono u vatri džehennemskoj bude usijalo, pa se njime čela njihova i slabine njihove i leđa njihova budu žigosala. 'Ovo je ono što ste za sebe zgrtali; iskusite zato kaznu za ono što ste gomilali.'”</w:t>
      </w:r>
      <w:r w:rsidR="00FF42CC" w:rsidRPr="000E6A1C">
        <w:rPr>
          <w:rFonts w:asciiTheme="majorBidi" w:hAnsiTheme="majorBidi" w:cstheme="majorBidi"/>
          <w:noProof/>
          <w:spacing w:val="-4"/>
          <w:sz w:val="24"/>
          <w:szCs w:val="24"/>
          <w:lang w:val="bs-Latn-BA"/>
        </w:rPr>
        <w:t>(</w:t>
      </w:r>
      <w:r w:rsidR="00180B54" w:rsidRPr="000E6A1C">
        <w:rPr>
          <w:rFonts w:asciiTheme="majorBidi" w:hAnsiTheme="majorBidi" w:cstheme="majorBidi"/>
          <w:noProof/>
          <w:spacing w:val="-4"/>
          <w:sz w:val="24"/>
          <w:szCs w:val="24"/>
          <w:lang w:val="bs-Latn-BA"/>
        </w:rPr>
        <w:t>Kur’an</w:t>
      </w:r>
      <w:r w:rsidRPr="000E6A1C">
        <w:rPr>
          <w:rFonts w:asciiTheme="majorBidi" w:hAnsiTheme="majorBidi" w:cstheme="majorBidi"/>
          <w:noProof/>
          <w:spacing w:val="-4"/>
          <w:sz w:val="24"/>
          <w:szCs w:val="24"/>
          <w:lang w:val="bs-Latn-BA"/>
        </w:rPr>
        <w:t>, At-Tevba, 34-35</w:t>
      </w:r>
      <w:r w:rsidR="00D619C3" w:rsidRPr="000E6A1C">
        <w:rPr>
          <w:rFonts w:asciiTheme="majorBidi" w:hAnsiTheme="majorBidi" w:cstheme="majorBidi"/>
          <w:noProof/>
          <w:spacing w:val="-4"/>
          <w:sz w:val="24"/>
          <w:szCs w:val="24"/>
          <w:lang w:val="bs-Latn-BA"/>
        </w:rPr>
        <w:t>.</w:t>
      </w:r>
      <w:r w:rsidRPr="000E6A1C">
        <w:rPr>
          <w:rFonts w:asciiTheme="majorBidi" w:hAnsiTheme="majorBidi" w:cstheme="majorBidi"/>
          <w:noProof/>
          <w:spacing w:val="-4"/>
          <w:sz w:val="24"/>
          <w:szCs w:val="24"/>
          <w:lang w:val="bs-Latn-BA"/>
        </w:rPr>
        <w:t>)</w:t>
      </w:r>
    </w:p>
    <w:p w:rsidR="00607546" w:rsidRPr="000E6A1C" w:rsidRDefault="003A4516" w:rsidP="000E6A1C">
      <w:pPr>
        <w:bidi w:val="0"/>
        <w:spacing w:after="0" w:line="276" w:lineRule="auto"/>
        <w:ind w:firstLine="284"/>
        <w:jc w:val="both"/>
        <w:rPr>
          <w:rFonts w:asciiTheme="majorBidi" w:hAnsiTheme="majorBidi" w:cstheme="majorBidi"/>
          <w:noProof/>
          <w:spacing w:val="-4"/>
          <w:sz w:val="24"/>
          <w:szCs w:val="24"/>
          <w:lang w:val="bs-Latn-BA"/>
        </w:rPr>
      </w:pPr>
      <w:r w:rsidRPr="000E6A1C">
        <w:rPr>
          <w:rFonts w:asciiTheme="majorBidi" w:hAnsiTheme="majorBidi" w:cstheme="majorBidi"/>
          <w:noProof/>
          <w:spacing w:val="-4"/>
          <w:sz w:val="24"/>
          <w:szCs w:val="24"/>
          <w:lang w:val="bs-Latn-BA"/>
        </w:rPr>
        <w:t>Stoga</w:t>
      </w:r>
      <w:r w:rsidR="00607546" w:rsidRPr="000E6A1C">
        <w:rPr>
          <w:rFonts w:asciiTheme="majorBidi" w:hAnsiTheme="majorBidi" w:cstheme="majorBidi"/>
          <w:noProof/>
          <w:spacing w:val="-4"/>
          <w:sz w:val="24"/>
          <w:szCs w:val="24"/>
          <w:lang w:val="bs-Latn-BA"/>
        </w:rPr>
        <w:t xml:space="preserve"> svaki imetak na koji se ne daje zekat biva poput blaga koje se gomila i njime će se njegov vlasnik kažnjavati na Sudnjem danu, na šta ukazuju riječi Allahovog Poslanika, sallallahu alejhi ve sellem, u vjerodostojnom hadisu u kojem kaže:</w:t>
      </w:r>
    </w:p>
    <w:p w:rsidR="00607546" w:rsidRPr="000E6A1C" w:rsidRDefault="00F01F79" w:rsidP="000E6A1C">
      <w:pPr>
        <w:bidi w:val="0"/>
        <w:spacing w:after="0" w:line="276" w:lineRule="auto"/>
        <w:ind w:firstLine="284"/>
        <w:jc w:val="both"/>
        <w:rPr>
          <w:rFonts w:asciiTheme="majorBidi" w:hAnsiTheme="majorBidi" w:cstheme="majorBidi"/>
          <w:noProof/>
          <w:spacing w:val="-4"/>
          <w:sz w:val="24"/>
          <w:szCs w:val="24"/>
          <w:lang w:val="bs-Latn-BA"/>
        </w:rPr>
      </w:pPr>
      <w:r w:rsidRPr="000E6A1C">
        <w:rPr>
          <w:rFonts w:asciiTheme="majorBidi" w:hAnsiTheme="majorBidi" w:cstheme="majorBidi"/>
          <w:b/>
          <w:bCs/>
          <w:noProof/>
          <w:color w:val="1F4E79" w:themeColor="accent1" w:themeShade="80"/>
          <w:spacing w:val="-4"/>
          <w:sz w:val="24"/>
          <w:szCs w:val="24"/>
          <w:lang w:val="bs-Latn-BA"/>
        </w:rPr>
        <w:lastRenderedPageBreak/>
        <w:t xml:space="preserve">„Svaki posjednik zlata i srebra, koji nije izvršavao njihovo pravo zekata, na Sudnjem danu će mu biti postavljene užarene poluge na kojima će se pržiti u vatri </w:t>
      </w:r>
      <w:r w:rsidR="00FF42CC" w:rsidRPr="000E6A1C">
        <w:rPr>
          <w:rFonts w:asciiTheme="majorBidi" w:hAnsiTheme="majorBidi" w:cstheme="majorBidi"/>
          <w:b/>
          <w:bCs/>
          <w:noProof/>
          <w:color w:val="1F4E79" w:themeColor="accent1" w:themeShade="80"/>
          <w:spacing w:val="-4"/>
          <w:sz w:val="24"/>
          <w:szCs w:val="24"/>
          <w:lang w:val="bs-Latn-BA"/>
        </w:rPr>
        <w:t>D</w:t>
      </w:r>
      <w:r w:rsidRPr="000E6A1C">
        <w:rPr>
          <w:rFonts w:asciiTheme="majorBidi" w:hAnsiTheme="majorBidi" w:cstheme="majorBidi"/>
          <w:b/>
          <w:bCs/>
          <w:noProof/>
          <w:color w:val="1F4E79" w:themeColor="accent1" w:themeShade="80"/>
          <w:spacing w:val="-4"/>
          <w:sz w:val="24"/>
          <w:szCs w:val="24"/>
          <w:lang w:val="bs-Latn-BA"/>
        </w:rPr>
        <w:t xml:space="preserve">žehennema. </w:t>
      </w:r>
      <w:r w:rsidRPr="004F456C">
        <w:rPr>
          <w:rFonts w:asciiTheme="majorBidi" w:hAnsiTheme="majorBidi" w:cstheme="majorBidi"/>
          <w:b/>
          <w:bCs/>
          <w:noProof/>
          <w:color w:val="1F4E79" w:themeColor="accent1" w:themeShade="80"/>
          <w:spacing w:val="-4"/>
          <w:sz w:val="24"/>
          <w:szCs w:val="24"/>
          <w:lang w:val="pt-BR"/>
        </w:rPr>
        <w:t>Pržit će se na njima njegovo čelo, bokovi i leđa. Kada god se ohlade ponovno će se užariti u danu koji će trajati pedeset hiljada godina,</w:t>
      </w:r>
      <w:r w:rsidRPr="000E6A1C">
        <w:rPr>
          <w:rFonts w:asciiTheme="majorBidi" w:hAnsiTheme="majorBidi" w:cstheme="majorBidi"/>
          <w:b/>
          <w:bCs/>
          <w:noProof/>
          <w:color w:val="1F4E79" w:themeColor="accent1" w:themeShade="80"/>
          <w:spacing w:val="-4"/>
          <w:sz w:val="24"/>
          <w:szCs w:val="24"/>
          <w:lang w:val="bs-Latn-BA"/>
        </w:rPr>
        <w:t xml:space="preserve"> sve dok se ne završi presuda ljudima. Nakon toga će ugledati svoje konačno boravište: Džennet ili Vatra (Džehennem)”.</w:t>
      </w:r>
      <w:r w:rsidR="00180B54" w:rsidRPr="000E6A1C">
        <w:rPr>
          <w:rStyle w:val="FootnoteReference"/>
          <w:rFonts w:asciiTheme="majorBidi" w:hAnsiTheme="majorBidi" w:cstheme="majorBidi"/>
          <w:noProof/>
          <w:spacing w:val="-4"/>
          <w:sz w:val="24"/>
          <w:szCs w:val="24"/>
          <w:lang w:val="bs-Latn-BA"/>
        </w:rPr>
        <w:footnoteReference w:id="3"/>
      </w:r>
    </w:p>
    <w:p w:rsidR="00607546" w:rsidRPr="000E6A1C" w:rsidRDefault="00607546" w:rsidP="000E6A1C">
      <w:pPr>
        <w:bidi w:val="0"/>
        <w:spacing w:after="0" w:line="276" w:lineRule="auto"/>
        <w:ind w:firstLine="284"/>
        <w:jc w:val="both"/>
        <w:rPr>
          <w:rFonts w:asciiTheme="majorBidi" w:hAnsiTheme="majorBidi" w:cstheme="majorBidi"/>
          <w:noProof/>
          <w:spacing w:val="-4"/>
          <w:sz w:val="24"/>
          <w:szCs w:val="24"/>
          <w:lang w:val="bs-Latn-BA"/>
        </w:rPr>
      </w:pPr>
      <w:r w:rsidRPr="000E6A1C">
        <w:rPr>
          <w:rFonts w:asciiTheme="majorBidi" w:hAnsiTheme="majorBidi" w:cstheme="majorBidi"/>
          <w:noProof/>
          <w:spacing w:val="-4"/>
          <w:sz w:val="24"/>
          <w:szCs w:val="24"/>
          <w:lang w:val="bs-Latn-BA"/>
        </w:rPr>
        <w:t>Zatim je Allahov Poslanik, sallallahu alejhi ve sellem, spomenuo posjednika ka</w:t>
      </w:r>
      <w:r w:rsidR="003A4516" w:rsidRPr="000E6A1C">
        <w:rPr>
          <w:rFonts w:asciiTheme="majorBidi" w:hAnsiTheme="majorBidi" w:cstheme="majorBidi"/>
          <w:noProof/>
          <w:spacing w:val="-4"/>
          <w:sz w:val="24"/>
          <w:szCs w:val="24"/>
          <w:lang w:val="bs-Latn-BA"/>
        </w:rPr>
        <w:t>mila, krava i ovaca koji ne izdvaja</w:t>
      </w:r>
      <w:r w:rsidRPr="000E6A1C">
        <w:rPr>
          <w:rFonts w:asciiTheme="majorBidi" w:hAnsiTheme="majorBidi" w:cstheme="majorBidi"/>
          <w:noProof/>
          <w:spacing w:val="-4"/>
          <w:sz w:val="24"/>
          <w:szCs w:val="24"/>
          <w:lang w:val="bs-Latn-BA"/>
        </w:rPr>
        <w:t xml:space="preserve"> zekat na njih i obavijestio nas da će njima biti kažnjavan na Sudnjem danu.</w:t>
      </w:r>
    </w:p>
    <w:p w:rsidR="00607546" w:rsidRPr="000E6A1C" w:rsidRDefault="00607546" w:rsidP="000E6A1C">
      <w:pPr>
        <w:bidi w:val="0"/>
        <w:spacing w:after="0" w:line="276" w:lineRule="auto"/>
        <w:ind w:firstLine="284"/>
        <w:jc w:val="both"/>
        <w:rPr>
          <w:rFonts w:asciiTheme="majorBidi" w:hAnsiTheme="majorBidi" w:cstheme="majorBidi"/>
          <w:noProof/>
          <w:spacing w:val="-4"/>
          <w:sz w:val="24"/>
          <w:szCs w:val="24"/>
          <w:lang w:val="bs-Latn-BA"/>
        </w:rPr>
      </w:pPr>
      <w:r w:rsidRPr="000E6A1C">
        <w:rPr>
          <w:rFonts w:asciiTheme="majorBidi" w:hAnsiTheme="majorBidi" w:cstheme="majorBidi"/>
          <w:noProof/>
          <w:spacing w:val="-4"/>
          <w:sz w:val="24"/>
          <w:szCs w:val="24"/>
          <w:lang w:val="bs-Latn-BA"/>
        </w:rPr>
        <w:t>U vjerodostojnom hadisu Allahov Poslanik, sallallahu alejhi  ve sellem, je rekao:</w:t>
      </w:r>
    </w:p>
    <w:p w:rsidR="007226F7" w:rsidRPr="000E6A1C" w:rsidRDefault="00607546" w:rsidP="000E6A1C">
      <w:pPr>
        <w:bidi w:val="0"/>
        <w:spacing w:after="0" w:line="276" w:lineRule="auto"/>
        <w:ind w:firstLine="284"/>
        <w:jc w:val="both"/>
        <w:rPr>
          <w:rFonts w:asciiTheme="majorBidi" w:hAnsiTheme="majorBidi" w:cstheme="majorBidi"/>
          <w:noProof/>
          <w:spacing w:val="-4"/>
          <w:sz w:val="24"/>
          <w:szCs w:val="24"/>
          <w:lang w:val="bs-Latn-BA"/>
        </w:rPr>
      </w:pPr>
      <w:r w:rsidRPr="000E6A1C">
        <w:rPr>
          <w:rFonts w:asciiTheme="majorBidi" w:hAnsiTheme="majorBidi" w:cstheme="majorBidi"/>
          <w:b/>
          <w:bCs/>
          <w:noProof/>
          <w:color w:val="1F4E79" w:themeColor="accent1" w:themeShade="80"/>
          <w:spacing w:val="-4"/>
          <w:sz w:val="24"/>
          <w:szCs w:val="24"/>
          <w:lang w:val="bs-Latn-BA"/>
        </w:rPr>
        <w:t>„Kome Allah bude dao imetak, pa na njega ne bude davao zekat, na Sudnjem danu će mu se taj imetak pretvoriti u zmiju, bez dlaka na glavi, sa dvjema crnim mrljama iznad očiju, koja će ga daviti. Uzet će ga za krajeve usta i reći mu: 'Ja sam tvoj imetak, ja sam tvoje blago!'“</w:t>
      </w:r>
      <w:r w:rsidRPr="000E6A1C">
        <w:rPr>
          <w:rStyle w:val="FootnoteReference"/>
          <w:rFonts w:asciiTheme="majorBidi" w:hAnsiTheme="majorBidi" w:cstheme="majorBidi"/>
          <w:noProof/>
          <w:spacing w:val="-4"/>
          <w:sz w:val="24"/>
          <w:szCs w:val="24"/>
          <w:lang w:val="bs-Latn-BA"/>
        </w:rPr>
        <w:footnoteReference w:id="4"/>
      </w:r>
      <w:r w:rsidR="007226F7" w:rsidRPr="000E6A1C">
        <w:rPr>
          <w:rFonts w:asciiTheme="majorBidi" w:hAnsiTheme="majorBidi" w:cstheme="majorBidi"/>
          <w:noProof/>
          <w:spacing w:val="-4"/>
          <w:sz w:val="24"/>
          <w:szCs w:val="24"/>
          <w:lang w:val="bs-Latn-BA"/>
        </w:rPr>
        <w:t>.</w:t>
      </w:r>
    </w:p>
    <w:p w:rsidR="007226F7" w:rsidRPr="000E6A1C" w:rsidRDefault="007226F7" w:rsidP="000E6A1C">
      <w:pPr>
        <w:bidi w:val="0"/>
        <w:spacing w:after="0" w:line="276" w:lineRule="auto"/>
        <w:ind w:firstLine="284"/>
        <w:jc w:val="both"/>
        <w:rPr>
          <w:rFonts w:asciiTheme="majorBidi" w:hAnsiTheme="majorBidi" w:cstheme="majorBidi"/>
          <w:noProof/>
          <w:spacing w:val="-4"/>
          <w:sz w:val="24"/>
          <w:szCs w:val="24"/>
          <w:lang w:val="bs-Latn-BA"/>
        </w:rPr>
      </w:pPr>
      <w:r w:rsidRPr="000E6A1C">
        <w:rPr>
          <w:rFonts w:asciiTheme="majorBidi" w:hAnsiTheme="majorBidi" w:cstheme="majorBidi"/>
          <w:noProof/>
          <w:spacing w:val="-4"/>
          <w:sz w:val="24"/>
          <w:szCs w:val="24"/>
          <w:lang w:val="bs-Latn-BA"/>
        </w:rPr>
        <w:t xml:space="preserve">Zatim </w:t>
      </w:r>
      <w:r w:rsidR="00607546" w:rsidRPr="000E6A1C">
        <w:rPr>
          <w:rFonts w:asciiTheme="majorBidi" w:hAnsiTheme="majorBidi" w:cstheme="majorBidi"/>
          <w:noProof/>
          <w:spacing w:val="-4"/>
          <w:sz w:val="24"/>
          <w:szCs w:val="24"/>
          <w:lang w:val="bs-Latn-BA"/>
        </w:rPr>
        <w:t>je Allahov Poslanik, sallallahu alejhi ve sellem, proučio sljedeći ajet:</w:t>
      </w:r>
    </w:p>
    <w:p w:rsidR="00180B54" w:rsidRPr="000E6A1C" w:rsidRDefault="00607546" w:rsidP="000E6A1C">
      <w:pPr>
        <w:bidi w:val="0"/>
        <w:spacing w:after="0" w:line="276" w:lineRule="auto"/>
        <w:ind w:firstLine="284"/>
        <w:jc w:val="both"/>
        <w:rPr>
          <w:rFonts w:asciiTheme="majorBidi" w:hAnsiTheme="majorBidi" w:cstheme="majorBidi"/>
          <w:noProof/>
          <w:spacing w:val="-4"/>
          <w:sz w:val="24"/>
          <w:szCs w:val="24"/>
          <w:lang w:val="bs-Latn-BA"/>
        </w:rPr>
      </w:pPr>
      <w:r w:rsidRPr="000E6A1C">
        <w:rPr>
          <w:rFonts w:asciiTheme="majorBidi" w:hAnsiTheme="majorBidi" w:cstheme="majorBidi"/>
          <w:b/>
          <w:bCs/>
          <w:noProof/>
          <w:color w:val="385623" w:themeColor="accent6" w:themeShade="80"/>
          <w:spacing w:val="-4"/>
          <w:sz w:val="24"/>
          <w:szCs w:val="24"/>
          <w:lang w:val="bs-Latn-BA"/>
        </w:rPr>
        <w:t>“</w:t>
      </w:r>
      <w:r w:rsidR="003A4516" w:rsidRPr="000E6A1C">
        <w:rPr>
          <w:rFonts w:asciiTheme="majorBidi" w:hAnsiTheme="majorBidi" w:cstheme="majorBidi"/>
          <w:b/>
          <w:bCs/>
          <w:noProof/>
          <w:color w:val="385623" w:themeColor="accent6" w:themeShade="80"/>
          <w:spacing w:val="-4"/>
          <w:sz w:val="24"/>
          <w:szCs w:val="24"/>
          <w:shd w:val="clear" w:color="auto" w:fill="FFFFFF"/>
          <w:lang w:val="bs-Latn-BA"/>
        </w:rPr>
        <w:t>Neka oni koji škrtare u onom š</w:t>
      </w:r>
      <w:r w:rsidRPr="000E6A1C">
        <w:rPr>
          <w:rFonts w:asciiTheme="majorBidi" w:hAnsiTheme="majorBidi" w:cstheme="majorBidi"/>
          <w:b/>
          <w:bCs/>
          <w:noProof/>
          <w:color w:val="385623" w:themeColor="accent6" w:themeShade="80"/>
          <w:spacing w:val="-4"/>
          <w:sz w:val="24"/>
          <w:szCs w:val="24"/>
          <w:shd w:val="clear" w:color="auto" w:fill="FFFFFF"/>
          <w:lang w:val="bs-Latn-BA"/>
        </w:rPr>
        <w:t>to im Allah iz obilja Svoga daje nikako ne misle da je to dobro za njih; ne, to je zlo za njih. Na</w:t>
      </w:r>
      <w:r w:rsidR="00E25DC9" w:rsidRPr="000E6A1C">
        <w:rPr>
          <w:rFonts w:asciiTheme="majorBidi" w:hAnsiTheme="majorBidi" w:cstheme="majorBidi"/>
          <w:b/>
          <w:bCs/>
          <w:noProof/>
          <w:color w:val="385623" w:themeColor="accent6" w:themeShade="80"/>
          <w:spacing w:val="-4"/>
          <w:sz w:val="24"/>
          <w:szCs w:val="24"/>
          <w:shd w:val="clear" w:color="auto" w:fill="FFFFFF"/>
          <w:lang w:val="bs-Latn-BA"/>
        </w:rPr>
        <w:t xml:space="preserve"> Sudnjem danu biće im o vratu</w:t>
      </w:r>
      <w:r w:rsidRPr="000E6A1C">
        <w:rPr>
          <w:rFonts w:asciiTheme="majorBidi" w:hAnsiTheme="majorBidi" w:cstheme="majorBidi"/>
          <w:b/>
          <w:bCs/>
          <w:noProof/>
          <w:color w:val="385623" w:themeColor="accent6" w:themeShade="80"/>
          <w:spacing w:val="-4"/>
          <w:sz w:val="24"/>
          <w:szCs w:val="24"/>
          <w:shd w:val="clear" w:color="auto" w:fill="FFFFFF"/>
          <w:lang w:val="bs-Latn-BA"/>
        </w:rPr>
        <w:t xml:space="preserve"> obješeno ono čime su škrtarili…”</w:t>
      </w:r>
      <w:r w:rsidR="00180B54" w:rsidRPr="000E6A1C">
        <w:rPr>
          <w:rFonts w:asciiTheme="majorBidi" w:hAnsiTheme="majorBidi" w:cstheme="majorBidi"/>
          <w:noProof/>
          <w:spacing w:val="-4"/>
          <w:sz w:val="24"/>
          <w:szCs w:val="24"/>
          <w:lang w:val="bs-Latn-BA"/>
        </w:rPr>
        <w:t>(Kur’an, Ali-Imran, 180.)</w:t>
      </w:r>
    </w:p>
    <w:p w:rsidR="00607546" w:rsidRPr="000E6A1C" w:rsidRDefault="00607546" w:rsidP="000E6A1C">
      <w:pPr>
        <w:bidi w:val="0"/>
        <w:spacing w:after="0" w:line="276" w:lineRule="auto"/>
        <w:ind w:firstLine="284"/>
        <w:jc w:val="both"/>
        <w:rPr>
          <w:rFonts w:asciiTheme="majorBidi" w:hAnsiTheme="majorBidi" w:cstheme="majorBidi"/>
          <w:noProof/>
          <w:spacing w:val="-4"/>
          <w:sz w:val="24"/>
          <w:szCs w:val="24"/>
          <w:shd w:val="clear" w:color="auto" w:fill="FFFFFF"/>
          <w:lang w:val="bs-Latn-BA"/>
        </w:rPr>
      </w:pPr>
      <w:r w:rsidRPr="000E6A1C">
        <w:rPr>
          <w:rFonts w:asciiTheme="majorBidi" w:hAnsiTheme="majorBidi" w:cstheme="majorBidi"/>
          <w:noProof/>
          <w:spacing w:val="-4"/>
          <w:sz w:val="24"/>
          <w:szCs w:val="24"/>
          <w:shd w:val="clear" w:color="auto" w:fill="FFFFFF"/>
          <w:lang w:val="bs-Latn-BA"/>
        </w:rPr>
        <w:t xml:space="preserve">Davanje zekata je obavezno na četiri vrste imetka: </w:t>
      </w:r>
    </w:p>
    <w:p w:rsidR="00607546" w:rsidRPr="000E6A1C" w:rsidRDefault="00607546" w:rsidP="000E6A1C">
      <w:pPr>
        <w:pStyle w:val="ListParagraph"/>
        <w:numPr>
          <w:ilvl w:val="0"/>
          <w:numId w:val="7"/>
        </w:numPr>
        <w:bidi w:val="0"/>
        <w:spacing w:after="0" w:line="276" w:lineRule="auto"/>
        <w:ind w:firstLine="284"/>
        <w:jc w:val="both"/>
        <w:rPr>
          <w:rFonts w:asciiTheme="majorBidi" w:hAnsiTheme="majorBidi" w:cstheme="majorBidi"/>
          <w:noProof/>
          <w:spacing w:val="-4"/>
          <w:sz w:val="24"/>
          <w:szCs w:val="24"/>
          <w:lang w:val="bs-Latn-BA"/>
        </w:rPr>
      </w:pPr>
      <w:r w:rsidRPr="000E6A1C">
        <w:rPr>
          <w:rFonts w:asciiTheme="majorBidi" w:hAnsiTheme="majorBidi" w:cstheme="majorBidi"/>
          <w:noProof/>
          <w:spacing w:val="-4"/>
          <w:sz w:val="24"/>
          <w:szCs w:val="24"/>
          <w:shd w:val="clear" w:color="auto" w:fill="FFFFFF"/>
          <w:lang w:val="bs-Latn-BA"/>
        </w:rPr>
        <w:lastRenderedPageBreak/>
        <w:t xml:space="preserve">na ono što raste iz zemlje od plodova i zrnevlja, </w:t>
      </w:r>
    </w:p>
    <w:p w:rsidR="00607546" w:rsidRPr="000E6A1C" w:rsidRDefault="00607546" w:rsidP="000E6A1C">
      <w:pPr>
        <w:pStyle w:val="ListParagraph"/>
        <w:numPr>
          <w:ilvl w:val="0"/>
          <w:numId w:val="7"/>
        </w:numPr>
        <w:bidi w:val="0"/>
        <w:spacing w:after="0" w:line="276" w:lineRule="auto"/>
        <w:ind w:firstLine="284"/>
        <w:jc w:val="both"/>
        <w:rPr>
          <w:rFonts w:asciiTheme="majorBidi" w:hAnsiTheme="majorBidi" w:cstheme="majorBidi"/>
          <w:noProof/>
          <w:spacing w:val="-4"/>
          <w:sz w:val="24"/>
          <w:szCs w:val="24"/>
          <w:lang w:val="bs-Latn-BA"/>
        </w:rPr>
      </w:pPr>
      <w:r w:rsidRPr="000E6A1C">
        <w:rPr>
          <w:rFonts w:asciiTheme="majorBidi" w:hAnsiTheme="majorBidi" w:cstheme="majorBidi"/>
          <w:noProof/>
          <w:spacing w:val="-4"/>
          <w:sz w:val="24"/>
          <w:szCs w:val="24"/>
          <w:shd w:val="clear" w:color="auto" w:fill="FFFFFF"/>
          <w:lang w:val="bs-Latn-BA"/>
        </w:rPr>
        <w:t xml:space="preserve">na stoku koja je puštena na samostalnu ispašu (pa vlasnik nema nikakvih obaveza u pogledu hrane) </w:t>
      </w:r>
    </w:p>
    <w:p w:rsidR="00607546" w:rsidRPr="000E6A1C" w:rsidRDefault="00607546" w:rsidP="000E6A1C">
      <w:pPr>
        <w:pStyle w:val="ListParagraph"/>
        <w:numPr>
          <w:ilvl w:val="0"/>
          <w:numId w:val="7"/>
        </w:numPr>
        <w:bidi w:val="0"/>
        <w:spacing w:after="0" w:line="276" w:lineRule="auto"/>
        <w:ind w:firstLine="284"/>
        <w:jc w:val="both"/>
        <w:rPr>
          <w:rFonts w:asciiTheme="majorBidi" w:hAnsiTheme="majorBidi" w:cstheme="majorBidi"/>
          <w:noProof/>
          <w:spacing w:val="-4"/>
          <w:sz w:val="24"/>
          <w:szCs w:val="24"/>
          <w:lang w:val="bs-Latn-BA"/>
        </w:rPr>
      </w:pPr>
      <w:r w:rsidRPr="000E6A1C">
        <w:rPr>
          <w:rFonts w:asciiTheme="majorBidi" w:hAnsiTheme="majorBidi" w:cstheme="majorBidi"/>
          <w:noProof/>
          <w:spacing w:val="-4"/>
          <w:sz w:val="24"/>
          <w:szCs w:val="24"/>
          <w:shd w:val="clear" w:color="auto" w:fill="FFFFFF"/>
          <w:lang w:val="bs-Latn-BA"/>
        </w:rPr>
        <w:t xml:space="preserve">na zlato i srebro, </w:t>
      </w:r>
    </w:p>
    <w:p w:rsidR="00607546" w:rsidRPr="000E6A1C" w:rsidRDefault="00607546" w:rsidP="000E6A1C">
      <w:pPr>
        <w:pStyle w:val="ListParagraph"/>
        <w:numPr>
          <w:ilvl w:val="0"/>
          <w:numId w:val="7"/>
        </w:numPr>
        <w:bidi w:val="0"/>
        <w:spacing w:after="0" w:line="276" w:lineRule="auto"/>
        <w:ind w:firstLine="284"/>
        <w:jc w:val="both"/>
        <w:rPr>
          <w:rFonts w:asciiTheme="majorBidi" w:hAnsiTheme="majorBidi" w:cstheme="majorBidi"/>
          <w:noProof/>
          <w:spacing w:val="-4"/>
          <w:sz w:val="24"/>
          <w:szCs w:val="24"/>
          <w:lang w:val="bs-Latn-BA"/>
        </w:rPr>
      </w:pPr>
      <w:r w:rsidRPr="000E6A1C">
        <w:rPr>
          <w:rFonts w:asciiTheme="majorBidi" w:hAnsiTheme="majorBidi" w:cstheme="majorBidi"/>
          <w:noProof/>
          <w:spacing w:val="-4"/>
          <w:sz w:val="24"/>
          <w:szCs w:val="24"/>
          <w:shd w:val="clear" w:color="auto" w:fill="FFFFFF"/>
          <w:lang w:val="bs-Latn-BA"/>
        </w:rPr>
        <w:t>i na trgovačku robu.</w:t>
      </w:r>
    </w:p>
    <w:p w:rsidR="00607546" w:rsidRPr="000E6A1C" w:rsidRDefault="00607546" w:rsidP="000E6A1C">
      <w:pPr>
        <w:bidi w:val="0"/>
        <w:spacing w:after="0" w:line="276" w:lineRule="auto"/>
        <w:ind w:firstLine="284"/>
        <w:jc w:val="both"/>
        <w:rPr>
          <w:rFonts w:asciiTheme="majorBidi" w:hAnsiTheme="majorBidi" w:cstheme="majorBidi"/>
          <w:noProof/>
          <w:spacing w:val="-4"/>
          <w:sz w:val="24"/>
          <w:szCs w:val="24"/>
          <w:lang w:val="bs-Latn-BA"/>
        </w:rPr>
      </w:pPr>
      <w:r w:rsidRPr="000E6A1C">
        <w:rPr>
          <w:rFonts w:asciiTheme="majorBidi" w:hAnsiTheme="majorBidi" w:cstheme="majorBidi"/>
          <w:noProof/>
          <w:spacing w:val="-4"/>
          <w:sz w:val="24"/>
          <w:szCs w:val="24"/>
          <w:shd w:val="clear" w:color="auto" w:fill="FFFFFF"/>
          <w:lang w:val="bs-Latn-BA"/>
        </w:rPr>
        <w:t>Za svaku od ovih četiri vrste postoji određen nisab</w:t>
      </w:r>
      <w:r w:rsidRPr="000E6A1C">
        <w:rPr>
          <w:rStyle w:val="FootnoteReference"/>
          <w:rFonts w:asciiTheme="majorBidi" w:hAnsiTheme="majorBidi" w:cstheme="majorBidi"/>
          <w:noProof/>
          <w:spacing w:val="-4"/>
          <w:sz w:val="24"/>
          <w:szCs w:val="24"/>
          <w:shd w:val="clear" w:color="auto" w:fill="FFFFFF"/>
          <w:lang w:val="bs-Latn-BA"/>
        </w:rPr>
        <w:footnoteReference w:id="5"/>
      </w:r>
      <w:r w:rsidRPr="000E6A1C">
        <w:rPr>
          <w:rFonts w:asciiTheme="majorBidi" w:hAnsiTheme="majorBidi" w:cstheme="majorBidi"/>
          <w:noProof/>
          <w:spacing w:val="-4"/>
          <w:sz w:val="24"/>
          <w:szCs w:val="24"/>
          <w:shd w:val="clear" w:color="auto" w:fill="FFFFFF"/>
          <w:lang w:val="bs-Latn-BA"/>
        </w:rPr>
        <w:t xml:space="preserve">, i ne obavezuje se zekat u onom što je manje od toga. </w:t>
      </w:r>
    </w:p>
    <w:p w:rsidR="00607546" w:rsidRPr="000E6A1C" w:rsidRDefault="00607546" w:rsidP="000E6A1C">
      <w:pPr>
        <w:bidi w:val="0"/>
        <w:spacing w:after="0" w:line="276" w:lineRule="auto"/>
        <w:ind w:firstLine="284"/>
        <w:jc w:val="both"/>
        <w:rPr>
          <w:rFonts w:asciiTheme="majorBidi" w:hAnsiTheme="majorBidi" w:cstheme="majorBidi"/>
          <w:noProof/>
          <w:spacing w:val="-4"/>
          <w:sz w:val="24"/>
          <w:szCs w:val="24"/>
          <w:shd w:val="clear" w:color="auto" w:fill="FFFFFF"/>
          <w:lang w:val="bs-Latn-BA"/>
        </w:rPr>
      </w:pPr>
      <w:r w:rsidRPr="000E6A1C">
        <w:rPr>
          <w:rFonts w:asciiTheme="majorBidi" w:hAnsiTheme="majorBidi" w:cstheme="majorBidi"/>
          <w:noProof/>
          <w:spacing w:val="-4"/>
          <w:sz w:val="24"/>
          <w:szCs w:val="24"/>
          <w:shd w:val="clear" w:color="auto" w:fill="FFFFFF"/>
          <w:lang w:val="bs-Latn-BA"/>
        </w:rPr>
        <w:t>Nisab na ono što raste iz zemlje i na zrnevlje je 5 evsuka (zapreminska mjera), a jedan evsuk je 60 sa'a, (uzimajući u obzir sa'a Allahovog  Poslanika, sallallahu alejhi ve sellem), tako da je veličina nisaba datula, grožđica, pšenice, riže i ječma i proizvoda poput ovih, oko 300 sa'a</w:t>
      </w:r>
      <w:r w:rsidR="000E6A1C" w:rsidRPr="000E6A1C">
        <w:rPr>
          <w:rFonts w:asciiTheme="majorBidi" w:hAnsiTheme="majorBidi" w:cstheme="majorBidi"/>
          <w:noProof/>
          <w:spacing w:val="-4"/>
          <w:sz w:val="24"/>
          <w:szCs w:val="24"/>
          <w:shd w:val="clear" w:color="auto" w:fill="FFFFFF"/>
          <w:lang w:val="bs-Latn-BA"/>
        </w:rPr>
        <w:t>,</w:t>
      </w:r>
      <w:r w:rsidRPr="000E6A1C">
        <w:rPr>
          <w:rFonts w:asciiTheme="majorBidi" w:hAnsiTheme="majorBidi" w:cstheme="majorBidi"/>
          <w:noProof/>
          <w:spacing w:val="-4"/>
          <w:sz w:val="24"/>
          <w:szCs w:val="24"/>
          <w:shd w:val="clear" w:color="auto" w:fill="FFFFFF"/>
          <w:lang w:val="bs-Latn-BA"/>
        </w:rPr>
        <w:t xml:space="preserve"> a jedan sa'a ima 4 pregršta, tj. 4 šake ruku čovjeka umjerene veličine ako su njegove ruke obje napunjene.</w:t>
      </w:r>
    </w:p>
    <w:p w:rsidR="00607546" w:rsidRPr="000E6A1C" w:rsidRDefault="00607546" w:rsidP="000E6A1C">
      <w:pPr>
        <w:bidi w:val="0"/>
        <w:spacing w:after="0" w:line="276" w:lineRule="auto"/>
        <w:ind w:firstLine="284"/>
        <w:jc w:val="both"/>
        <w:rPr>
          <w:rFonts w:asciiTheme="majorBidi" w:hAnsiTheme="majorBidi" w:cstheme="majorBidi"/>
          <w:noProof/>
          <w:spacing w:val="-4"/>
          <w:sz w:val="24"/>
          <w:szCs w:val="24"/>
          <w:shd w:val="clear" w:color="auto" w:fill="FFFFFF"/>
          <w:lang w:val="bs-Latn-BA"/>
        </w:rPr>
      </w:pPr>
      <w:r w:rsidRPr="000E6A1C">
        <w:rPr>
          <w:rFonts w:asciiTheme="majorBidi" w:hAnsiTheme="majorBidi" w:cstheme="majorBidi"/>
          <w:noProof/>
          <w:spacing w:val="-4"/>
          <w:sz w:val="24"/>
          <w:szCs w:val="24"/>
          <w:shd w:val="clear" w:color="auto" w:fill="FFFFFF"/>
          <w:lang w:val="bs-Latn-BA"/>
        </w:rPr>
        <w:t xml:space="preserve">Ako se </w:t>
      </w:r>
      <w:r w:rsidR="004B2386" w:rsidRPr="000E6A1C">
        <w:rPr>
          <w:rFonts w:asciiTheme="majorBidi" w:hAnsiTheme="majorBidi" w:cstheme="majorBidi"/>
          <w:noProof/>
          <w:spacing w:val="-4"/>
          <w:sz w:val="24"/>
          <w:szCs w:val="24"/>
          <w:shd w:val="clear" w:color="auto" w:fill="FFFFFF"/>
          <w:lang w:val="bs-Latn-BA"/>
        </w:rPr>
        <w:t>us</w:t>
      </w:r>
      <w:r w:rsidRPr="000E6A1C">
        <w:rPr>
          <w:rFonts w:asciiTheme="majorBidi" w:hAnsiTheme="majorBidi" w:cstheme="majorBidi"/>
          <w:noProof/>
          <w:spacing w:val="-4"/>
          <w:sz w:val="24"/>
          <w:szCs w:val="24"/>
          <w:shd w:val="clear" w:color="auto" w:fill="FFFFFF"/>
          <w:lang w:val="bs-Latn-BA"/>
        </w:rPr>
        <w:t>jevi i žitarice natapaju bez troška, kao što je pomoću kiše, rijeka, izvora i slično, obaveza je dati des</w:t>
      </w:r>
      <w:r w:rsidR="004B2386" w:rsidRPr="000E6A1C">
        <w:rPr>
          <w:rFonts w:asciiTheme="majorBidi" w:hAnsiTheme="majorBidi" w:cstheme="majorBidi"/>
          <w:noProof/>
          <w:spacing w:val="-4"/>
          <w:sz w:val="24"/>
          <w:szCs w:val="24"/>
          <w:shd w:val="clear" w:color="auto" w:fill="FFFFFF"/>
          <w:lang w:val="bs-Latn-BA"/>
        </w:rPr>
        <w:t>e</w:t>
      </w:r>
      <w:r w:rsidRPr="000E6A1C">
        <w:rPr>
          <w:rFonts w:asciiTheme="majorBidi" w:hAnsiTheme="majorBidi" w:cstheme="majorBidi"/>
          <w:noProof/>
          <w:spacing w:val="-4"/>
          <w:sz w:val="24"/>
          <w:szCs w:val="24"/>
          <w:shd w:val="clear" w:color="auto" w:fill="FFFFFF"/>
          <w:lang w:val="bs-Latn-BA"/>
        </w:rPr>
        <w:t>tinu, a ako se natapa zalihama i uz utrošak sopstvenih sredstava kao što je vodenicama i m</w:t>
      </w:r>
      <w:r w:rsidR="000E6A1C" w:rsidRPr="000E6A1C">
        <w:rPr>
          <w:rFonts w:asciiTheme="majorBidi" w:hAnsiTheme="majorBidi" w:cstheme="majorBidi"/>
          <w:noProof/>
          <w:spacing w:val="-4"/>
          <w:sz w:val="24"/>
          <w:szCs w:val="24"/>
          <w:shd w:val="clear" w:color="auto" w:fill="FFFFFF"/>
          <w:lang w:val="bs-Latn-BA"/>
        </w:rPr>
        <w:t>ašinama (pumpama) za vodu, i slično</w:t>
      </w:r>
      <w:r w:rsidRPr="000E6A1C">
        <w:rPr>
          <w:rFonts w:asciiTheme="majorBidi" w:hAnsiTheme="majorBidi" w:cstheme="majorBidi"/>
          <w:noProof/>
          <w:spacing w:val="-4"/>
          <w:sz w:val="24"/>
          <w:szCs w:val="24"/>
          <w:shd w:val="clear" w:color="auto" w:fill="FFFFFF"/>
          <w:lang w:val="bs-Latn-BA"/>
        </w:rPr>
        <w:t xml:space="preserve"> tome, daje se petina, kao što je potvrđeno u vjerodostojnom hadisu od  Allahovog Poslanika, sallallahu alejhi ve sellem.</w:t>
      </w:r>
    </w:p>
    <w:p w:rsidR="00A2507C" w:rsidRPr="000E6A1C" w:rsidRDefault="00A2507C" w:rsidP="000E6A1C">
      <w:pPr>
        <w:bidi w:val="0"/>
        <w:spacing w:after="0" w:line="276" w:lineRule="auto"/>
        <w:ind w:firstLine="284"/>
        <w:jc w:val="both"/>
        <w:rPr>
          <w:rFonts w:asciiTheme="majorBidi" w:hAnsiTheme="majorBidi" w:cstheme="majorBidi"/>
          <w:noProof/>
          <w:spacing w:val="-4"/>
          <w:sz w:val="24"/>
          <w:szCs w:val="24"/>
          <w:shd w:val="clear" w:color="auto" w:fill="FFFFFF"/>
          <w:lang w:val="bs-Latn-BA"/>
        </w:rPr>
      </w:pPr>
      <w:r w:rsidRPr="000E6A1C">
        <w:rPr>
          <w:rFonts w:asciiTheme="majorBidi" w:hAnsiTheme="majorBidi" w:cstheme="majorBidi"/>
          <w:noProof/>
          <w:spacing w:val="-4"/>
          <w:sz w:val="24"/>
          <w:szCs w:val="24"/>
          <w:shd w:val="clear" w:color="auto" w:fill="FFFFFF"/>
          <w:lang w:val="bs-Latn-BA"/>
        </w:rPr>
        <w:t>Š</w:t>
      </w:r>
      <w:r w:rsidR="00607546" w:rsidRPr="000E6A1C">
        <w:rPr>
          <w:rFonts w:asciiTheme="majorBidi" w:hAnsiTheme="majorBidi" w:cstheme="majorBidi"/>
          <w:noProof/>
          <w:spacing w:val="-4"/>
          <w:sz w:val="24"/>
          <w:szCs w:val="24"/>
          <w:shd w:val="clear" w:color="auto" w:fill="FFFFFF"/>
          <w:lang w:val="bs-Latn-BA"/>
        </w:rPr>
        <w:t xml:space="preserve">to se tiče nisaba na profitabilnu stoku od deva, krava i ovaca, </w:t>
      </w:r>
      <w:r w:rsidRPr="000E6A1C">
        <w:rPr>
          <w:rFonts w:asciiTheme="majorBidi" w:hAnsiTheme="majorBidi" w:cstheme="majorBidi"/>
          <w:noProof/>
          <w:spacing w:val="-4"/>
          <w:sz w:val="24"/>
          <w:szCs w:val="24"/>
          <w:shd w:val="clear" w:color="auto" w:fill="FFFFFF"/>
          <w:lang w:val="bs-Latn-BA"/>
        </w:rPr>
        <w:t xml:space="preserve">nisab je detaljno </w:t>
      </w:r>
      <w:r w:rsidR="00607546" w:rsidRPr="000E6A1C">
        <w:rPr>
          <w:rFonts w:asciiTheme="majorBidi" w:hAnsiTheme="majorBidi" w:cstheme="majorBidi"/>
          <w:noProof/>
          <w:spacing w:val="-4"/>
          <w:sz w:val="24"/>
          <w:szCs w:val="24"/>
          <w:shd w:val="clear" w:color="auto" w:fill="FFFFFF"/>
          <w:lang w:val="bs-Latn-BA"/>
        </w:rPr>
        <w:t>pojašnjen u vjerodostojnim hadisima od  Allahovog Poslanika, sallallahu alejhi ve sellem, a onaj koji želi da sazna više može pitati učene, što bismo, da ovim pisanjem nismo ciljali sažetak, pomenuli radi upotpunjenja koristi i detaljnog obrazloženja.</w:t>
      </w:r>
    </w:p>
    <w:p w:rsidR="00607546" w:rsidRPr="000E6A1C" w:rsidRDefault="00607546" w:rsidP="000E6A1C">
      <w:pPr>
        <w:bidi w:val="0"/>
        <w:spacing w:after="0" w:line="276" w:lineRule="auto"/>
        <w:ind w:firstLine="284"/>
        <w:jc w:val="both"/>
        <w:rPr>
          <w:rFonts w:asciiTheme="majorBidi" w:hAnsiTheme="majorBidi" w:cstheme="majorBidi"/>
          <w:noProof/>
          <w:spacing w:val="-4"/>
          <w:sz w:val="24"/>
          <w:szCs w:val="24"/>
          <w:lang w:val="bs-Latn-BA"/>
        </w:rPr>
      </w:pPr>
      <w:r w:rsidRPr="000E6A1C">
        <w:rPr>
          <w:rFonts w:asciiTheme="majorBidi" w:hAnsiTheme="majorBidi" w:cstheme="majorBidi"/>
          <w:noProof/>
          <w:spacing w:val="-4"/>
          <w:sz w:val="24"/>
          <w:szCs w:val="24"/>
          <w:shd w:val="clear" w:color="auto" w:fill="FFFFFF"/>
          <w:lang w:val="bs-Latn-BA"/>
        </w:rPr>
        <w:lastRenderedPageBreak/>
        <w:t>Nisab (najmanja količina imetka na koju je obaveza dati zekat) srebra je sto i č</w:t>
      </w:r>
      <w:r w:rsidR="00A2507C" w:rsidRPr="000E6A1C">
        <w:rPr>
          <w:rFonts w:asciiTheme="majorBidi" w:hAnsiTheme="majorBidi" w:cstheme="majorBidi"/>
          <w:noProof/>
          <w:spacing w:val="-4"/>
          <w:sz w:val="24"/>
          <w:szCs w:val="24"/>
          <w:shd w:val="clear" w:color="auto" w:fill="FFFFFF"/>
          <w:lang w:val="bs-Latn-BA"/>
        </w:rPr>
        <w:t>etrdeset miskala</w:t>
      </w:r>
      <w:r w:rsidRPr="000E6A1C">
        <w:rPr>
          <w:rFonts w:asciiTheme="majorBidi" w:hAnsiTheme="majorBidi" w:cstheme="majorBidi"/>
          <w:noProof/>
          <w:spacing w:val="-4"/>
          <w:sz w:val="24"/>
          <w:szCs w:val="24"/>
          <w:shd w:val="clear" w:color="auto" w:fill="FFFFFF"/>
          <w:lang w:val="bs-Latn-BA"/>
        </w:rPr>
        <w:t>.</w:t>
      </w:r>
    </w:p>
    <w:p w:rsidR="00607546" w:rsidRPr="000E6A1C" w:rsidRDefault="00607546" w:rsidP="000E6A1C">
      <w:pPr>
        <w:pStyle w:val="NormalWeb"/>
        <w:spacing w:before="0" w:beforeAutospacing="0" w:after="0" w:afterAutospacing="0" w:line="276" w:lineRule="auto"/>
        <w:ind w:firstLine="284"/>
        <w:jc w:val="both"/>
        <w:rPr>
          <w:rFonts w:asciiTheme="majorBidi" w:hAnsiTheme="majorBidi" w:cstheme="majorBidi"/>
          <w:noProof/>
          <w:color w:val="auto"/>
          <w:spacing w:val="-4"/>
          <w:shd w:val="clear" w:color="auto" w:fill="FFFFFF"/>
          <w:lang w:val="bs-Latn-BA"/>
        </w:rPr>
      </w:pPr>
      <w:r w:rsidRPr="000E6A1C">
        <w:rPr>
          <w:rFonts w:asciiTheme="majorBidi" w:hAnsiTheme="majorBidi" w:cstheme="majorBidi"/>
          <w:noProof/>
          <w:color w:val="auto"/>
          <w:spacing w:val="-4"/>
          <w:shd w:val="clear" w:color="auto" w:fill="FFFFFF"/>
          <w:lang w:val="bs-Latn-BA"/>
        </w:rPr>
        <w:t xml:space="preserve">              Nisab zlata je dvadeset miskala, a u gramima oko devedeset i dva grama zlata.</w:t>
      </w:r>
    </w:p>
    <w:p w:rsidR="00607546" w:rsidRPr="000E6A1C" w:rsidRDefault="00607546" w:rsidP="000E6A1C">
      <w:pPr>
        <w:pStyle w:val="NormalWeb"/>
        <w:spacing w:before="0" w:beforeAutospacing="0" w:after="0" w:afterAutospacing="0" w:line="276" w:lineRule="auto"/>
        <w:ind w:firstLine="284"/>
        <w:jc w:val="both"/>
        <w:rPr>
          <w:rFonts w:asciiTheme="majorBidi" w:hAnsiTheme="majorBidi" w:cstheme="majorBidi"/>
          <w:noProof/>
          <w:color w:val="auto"/>
          <w:spacing w:val="-4"/>
          <w:shd w:val="clear" w:color="auto" w:fill="FFFFFF"/>
          <w:lang w:val="bs-Latn-BA"/>
        </w:rPr>
      </w:pPr>
      <w:r w:rsidRPr="000E6A1C">
        <w:rPr>
          <w:rFonts w:asciiTheme="majorBidi" w:hAnsiTheme="majorBidi" w:cstheme="majorBidi"/>
          <w:noProof/>
          <w:color w:val="auto"/>
          <w:spacing w:val="-4"/>
          <w:shd w:val="clear" w:color="auto" w:fill="FFFFFF"/>
          <w:lang w:val="bs-Latn-BA"/>
        </w:rPr>
        <w:t xml:space="preserve">             Obaveza je onom ko posjeduje nisab jednog od njih ili nisab njih skupa, dati četrdeseti dio toga (2.5%) ako pregodinine silazeći, pritom, ispod vrijednosti nisaba. Također, zarada prati (osnovu) nisab te ne zaht</w:t>
      </w:r>
      <w:r w:rsidR="00A2507C" w:rsidRPr="000E6A1C">
        <w:rPr>
          <w:rFonts w:asciiTheme="majorBidi" w:hAnsiTheme="majorBidi" w:cstheme="majorBidi"/>
          <w:noProof/>
          <w:color w:val="auto"/>
          <w:spacing w:val="-4"/>
          <w:shd w:val="clear" w:color="auto" w:fill="FFFFFF"/>
          <w:lang w:val="bs-Latn-BA"/>
        </w:rPr>
        <w:t>i</w:t>
      </w:r>
      <w:r w:rsidRPr="000E6A1C">
        <w:rPr>
          <w:rFonts w:asciiTheme="majorBidi" w:hAnsiTheme="majorBidi" w:cstheme="majorBidi"/>
          <w:noProof/>
          <w:color w:val="auto"/>
          <w:spacing w:val="-4"/>
          <w:shd w:val="clear" w:color="auto" w:fill="FFFFFF"/>
          <w:lang w:val="bs-Latn-BA"/>
        </w:rPr>
        <w:t>jeva dapregodini, kao i što se mladunčad stoke koja dostiže nisab uračunavaju sa odraslom stokom pri vađenju zekata.</w:t>
      </w:r>
    </w:p>
    <w:p w:rsidR="00F01F79" w:rsidRPr="000E6A1C" w:rsidRDefault="00607546" w:rsidP="000E6A1C">
      <w:pPr>
        <w:pStyle w:val="NormalWeb"/>
        <w:spacing w:before="0" w:beforeAutospacing="0" w:after="0" w:afterAutospacing="0" w:line="276" w:lineRule="auto"/>
        <w:ind w:firstLine="284"/>
        <w:jc w:val="both"/>
        <w:rPr>
          <w:rFonts w:asciiTheme="majorBidi" w:hAnsiTheme="majorBidi" w:cstheme="majorBidi"/>
          <w:b/>
          <w:bCs/>
          <w:noProof/>
          <w:color w:val="1F4E79" w:themeColor="accent1" w:themeShade="80"/>
          <w:spacing w:val="-4"/>
          <w:shd w:val="clear" w:color="auto" w:fill="FFFFFF"/>
          <w:lang w:val="bs-Latn-BA"/>
        </w:rPr>
      </w:pPr>
      <w:r w:rsidRPr="000E6A1C">
        <w:rPr>
          <w:rFonts w:asciiTheme="majorBidi" w:hAnsiTheme="majorBidi" w:cstheme="majorBidi"/>
          <w:noProof/>
          <w:color w:val="auto"/>
          <w:spacing w:val="-4"/>
          <w:shd w:val="clear" w:color="auto" w:fill="FFFFFF"/>
          <w:lang w:val="bs-Latn-BA"/>
        </w:rPr>
        <w:t xml:space="preserve">Isti propis kao zlato i srebro imaju i papirne novčanice (novac) kojim narod posluje u današnjem vremenu svejedno zvali se dirhemi, dinari ili dolari. Ako njihova vrijednost dostigne nisab srebra ili zlata zatim pregodini, obavezeno je izdvajanje zekata. Novcu se pridružuje ženski nakit od zlata ili srebra, pa ako dostigne vrijednost nisaba i pregodini obaveza je na njega dati zekat. Također, </w:t>
      </w:r>
      <w:r w:rsidR="00B62129" w:rsidRPr="000E6A1C">
        <w:rPr>
          <w:rFonts w:asciiTheme="majorBidi" w:hAnsiTheme="majorBidi" w:cstheme="majorBidi"/>
          <w:noProof/>
          <w:color w:val="auto"/>
          <w:spacing w:val="-4"/>
          <w:shd w:val="clear" w:color="auto" w:fill="FFFFFF"/>
          <w:lang w:val="bs-Latn-BA"/>
        </w:rPr>
        <w:t xml:space="preserve">i </w:t>
      </w:r>
      <w:r w:rsidRPr="000E6A1C">
        <w:rPr>
          <w:rFonts w:asciiTheme="majorBidi" w:hAnsiTheme="majorBidi" w:cstheme="majorBidi"/>
          <w:noProof/>
          <w:color w:val="auto"/>
          <w:spacing w:val="-4"/>
          <w:shd w:val="clear" w:color="auto" w:fill="FFFFFF"/>
          <w:lang w:val="bs-Latn-BA"/>
        </w:rPr>
        <w:t>ako je namijenjen za korišćenje ili zajam, prema jačem mišljenju uleme, na osnovu općenitosti hadisa Allahovog  Poslanika, sallallahu alejhi ve sellem</w:t>
      </w:r>
      <w:r w:rsidR="00B62129" w:rsidRPr="000E6A1C">
        <w:rPr>
          <w:rFonts w:asciiTheme="majorBidi" w:hAnsiTheme="majorBidi" w:cstheme="majorBidi"/>
          <w:noProof/>
          <w:color w:val="auto"/>
          <w:spacing w:val="-4"/>
          <w:shd w:val="clear" w:color="auto" w:fill="FFFFFF"/>
          <w:lang w:val="bs-Latn-BA"/>
        </w:rPr>
        <w:t>, koji kaže</w:t>
      </w:r>
      <w:r w:rsidRPr="000E6A1C">
        <w:rPr>
          <w:rFonts w:asciiTheme="majorBidi" w:hAnsiTheme="majorBidi" w:cstheme="majorBidi"/>
          <w:noProof/>
          <w:color w:val="auto"/>
          <w:spacing w:val="-4"/>
          <w:shd w:val="clear" w:color="auto" w:fill="FFFFFF"/>
          <w:rtl/>
          <w:lang w:val="bs-Latn-BA"/>
        </w:rPr>
        <w:t>:</w:t>
      </w:r>
    </w:p>
    <w:p w:rsidR="00607546" w:rsidRPr="000E6A1C" w:rsidRDefault="00F01F79" w:rsidP="000E6A1C">
      <w:pPr>
        <w:pStyle w:val="NormalWeb"/>
        <w:spacing w:before="0" w:beforeAutospacing="0" w:after="0" w:afterAutospacing="0" w:line="276" w:lineRule="auto"/>
        <w:ind w:firstLine="284"/>
        <w:jc w:val="both"/>
        <w:rPr>
          <w:rFonts w:asciiTheme="majorBidi" w:hAnsiTheme="majorBidi" w:cstheme="majorBidi"/>
          <w:b/>
          <w:bCs/>
          <w:noProof/>
          <w:color w:val="1F4E79" w:themeColor="accent1" w:themeShade="80"/>
          <w:spacing w:val="-4"/>
          <w:shd w:val="clear" w:color="auto" w:fill="FFFFFF"/>
          <w:lang w:val="bs-Latn-BA"/>
        </w:rPr>
      </w:pPr>
      <w:r w:rsidRPr="000E6A1C">
        <w:rPr>
          <w:rFonts w:asciiTheme="majorBidi" w:hAnsiTheme="majorBidi" w:cstheme="majorBidi"/>
          <w:b/>
          <w:bCs/>
          <w:noProof/>
          <w:color w:val="1F4E79" w:themeColor="accent1" w:themeShade="80"/>
          <w:spacing w:val="-4"/>
          <w:lang w:val="bs-Latn-BA"/>
        </w:rPr>
        <w:t xml:space="preserve">„Svaki posjednik zlata i srebra, koji nije izvršavao njihovo pravo zekata, na Sudnjem danu će mu biti postavljene užarene poluge na kojima će se pržiti u vatri </w:t>
      </w:r>
      <w:r w:rsidR="00E77D11" w:rsidRPr="000E6A1C">
        <w:rPr>
          <w:rFonts w:asciiTheme="majorBidi" w:hAnsiTheme="majorBidi" w:cstheme="majorBidi"/>
          <w:b/>
          <w:bCs/>
          <w:noProof/>
          <w:color w:val="1F4E79" w:themeColor="accent1" w:themeShade="80"/>
          <w:spacing w:val="-4"/>
          <w:lang w:val="bs-Latn-BA"/>
        </w:rPr>
        <w:t>D</w:t>
      </w:r>
      <w:r w:rsidRPr="000E6A1C">
        <w:rPr>
          <w:rFonts w:asciiTheme="majorBidi" w:hAnsiTheme="majorBidi" w:cstheme="majorBidi"/>
          <w:b/>
          <w:bCs/>
          <w:noProof/>
          <w:color w:val="1F4E79" w:themeColor="accent1" w:themeShade="80"/>
          <w:spacing w:val="-4"/>
          <w:lang w:val="bs-Latn-BA"/>
        </w:rPr>
        <w:t xml:space="preserve">žehennema. </w:t>
      </w:r>
      <w:r w:rsidRPr="004F456C">
        <w:rPr>
          <w:rFonts w:asciiTheme="majorBidi" w:hAnsiTheme="majorBidi" w:cstheme="majorBidi"/>
          <w:b/>
          <w:bCs/>
          <w:noProof/>
          <w:color w:val="1F4E79" w:themeColor="accent1" w:themeShade="80"/>
          <w:spacing w:val="-4"/>
          <w:lang w:val="pt-BR"/>
        </w:rPr>
        <w:t>Pržit će se na njima njegovo čelo, bokovi i leđa. Kada god se ohlade ponovno će se užariti u danu koji će trajati pedeset hiljada godina,</w:t>
      </w:r>
      <w:r w:rsidR="00607546" w:rsidRPr="000E6A1C">
        <w:rPr>
          <w:rFonts w:asciiTheme="majorBidi" w:hAnsiTheme="majorBidi" w:cstheme="majorBidi"/>
          <w:b/>
          <w:bCs/>
          <w:noProof/>
          <w:color w:val="1F4E79" w:themeColor="accent1" w:themeShade="80"/>
          <w:spacing w:val="-4"/>
          <w:lang w:val="bs-Latn-BA"/>
        </w:rPr>
        <w:t xml:space="preserve"> sve dok se ne završi </w:t>
      </w:r>
      <w:r w:rsidR="00607546" w:rsidRPr="000E6A1C">
        <w:rPr>
          <w:rFonts w:asciiTheme="majorBidi" w:hAnsiTheme="majorBidi" w:cstheme="majorBidi"/>
          <w:b/>
          <w:bCs/>
          <w:noProof/>
          <w:color w:val="1F4E79" w:themeColor="accent1" w:themeShade="80"/>
          <w:spacing w:val="-4"/>
          <w:lang w:val="bs-Latn-BA"/>
        </w:rPr>
        <w:lastRenderedPageBreak/>
        <w:t>presuda ljudima. Nakon toga će ugledati svoje konačno boravište: Džennet ili Vatra (Džehennem)”.</w:t>
      </w:r>
      <w:r w:rsidR="00180B54" w:rsidRPr="000E6A1C">
        <w:rPr>
          <w:rStyle w:val="FootnoteReference"/>
          <w:rFonts w:asciiTheme="majorBidi" w:hAnsiTheme="majorBidi" w:cstheme="majorBidi"/>
          <w:noProof/>
          <w:color w:val="auto"/>
          <w:spacing w:val="-4"/>
          <w:lang w:val="bs-Latn-BA"/>
        </w:rPr>
        <w:footnoteReference w:id="6"/>
      </w:r>
    </w:p>
    <w:p w:rsidR="00607546" w:rsidRPr="000E6A1C" w:rsidRDefault="00607546" w:rsidP="000E6A1C">
      <w:pPr>
        <w:pStyle w:val="NormalWeb"/>
        <w:spacing w:before="0" w:beforeAutospacing="0" w:after="0" w:afterAutospacing="0" w:line="276" w:lineRule="auto"/>
        <w:ind w:firstLine="284"/>
        <w:jc w:val="both"/>
        <w:rPr>
          <w:rFonts w:asciiTheme="majorBidi" w:hAnsiTheme="majorBidi" w:cstheme="majorBidi"/>
          <w:noProof/>
          <w:color w:val="414141"/>
          <w:spacing w:val="-4"/>
          <w:shd w:val="clear" w:color="auto" w:fill="FFFFFF"/>
          <w:lang w:val="bs-Latn-BA"/>
        </w:rPr>
      </w:pPr>
      <w:r w:rsidRPr="000E6A1C">
        <w:rPr>
          <w:rFonts w:asciiTheme="majorBidi" w:hAnsiTheme="majorBidi" w:cstheme="majorBidi"/>
          <w:noProof/>
          <w:spacing w:val="-4"/>
          <w:lang w:val="bs-Latn-BA"/>
        </w:rPr>
        <w:t>Također, prenosi se da je Allahov  Poslanik, sallallahu alejhi ve sellem, jedne prilike vidio dvije zlatne narukvice na ruci jedne žene  i upitao je</w:t>
      </w:r>
      <w:r w:rsidRPr="000E6A1C">
        <w:rPr>
          <w:rFonts w:asciiTheme="majorBidi" w:hAnsiTheme="majorBidi" w:cstheme="majorBidi"/>
          <w:noProof/>
          <w:color w:val="auto"/>
          <w:spacing w:val="-4"/>
          <w:lang w:val="bs-Latn-BA"/>
        </w:rPr>
        <w:t>:</w:t>
      </w:r>
      <w:r w:rsidRPr="000E6A1C">
        <w:rPr>
          <w:rFonts w:asciiTheme="majorBidi" w:hAnsiTheme="majorBidi" w:cstheme="majorBidi"/>
          <w:b/>
          <w:bCs/>
          <w:noProof/>
          <w:color w:val="1F4E79" w:themeColor="accent1" w:themeShade="80"/>
          <w:spacing w:val="-4"/>
          <w:lang w:val="bs-Latn-BA"/>
        </w:rPr>
        <w:t xml:space="preserve"> “Daješ  li zekat na ovo?”</w:t>
      </w:r>
      <w:r w:rsidRPr="000E6A1C">
        <w:rPr>
          <w:rFonts w:asciiTheme="majorBidi" w:hAnsiTheme="majorBidi" w:cstheme="majorBidi"/>
          <w:noProof/>
          <w:spacing w:val="-4"/>
          <w:lang w:val="bs-Latn-BA"/>
        </w:rPr>
        <w:t xml:space="preserve">,”Ne dajem”, odgovorila je. </w:t>
      </w:r>
      <w:r w:rsidRPr="000E6A1C">
        <w:rPr>
          <w:rFonts w:asciiTheme="majorBidi" w:hAnsiTheme="majorBidi" w:cstheme="majorBidi"/>
          <w:b/>
          <w:bCs/>
          <w:noProof/>
          <w:color w:val="1F4E79" w:themeColor="accent1" w:themeShade="80"/>
          <w:spacing w:val="-4"/>
          <w:lang w:val="bs-Latn-BA"/>
        </w:rPr>
        <w:t xml:space="preserve">“Da li bi voljela da ti Allah na Sudnjem danu ove dvije </w:t>
      </w:r>
      <w:r w:rsidRPr="000E6A1C">
        <w:rPr>
          <w:rFonts w:asciiTheme="majorBidi" w:hAnsiTheme="majorBidi" w:cstheme="majorBidi"/>
          <w:b/>
          <w:bCs/>
          <w:noProof/>
          <w:color w:val="1F4E79"/>
          <w:spacing w:val="-4"/>
          <w:lang w:val="bs-Latn-BA"/>
        </w:rPr>
        <w:t>narukvice</w:t>
      </w:r>
      <w:r w:rsidRPr="000E6A1C">
        <w:rPr>
          <w:rFonts w:asciiTheme="majorBidi" w:hAnsiTheme="majorBidi" w:cstheme="majorBidi"/>
          <w:b/>
          <w:bCs/>
          <w:noProof/>
          <w:color w:val="1F4E79" w:themeColor="accent1" w:themeShade="80"/>
          <w:spacing w:val="-4"/>
          <w:lang w:val="bs-Latn-BA"/>
        </w:rPr>
        <w:t xml:space="preserve"> zamijeni narukvicama od vatre</w:t>
      </w:r>
      <w:r w:rsidRPr="000E6A1C">
        <w:rPr>
          <w:rFonts w:asciiTheme="majorBidi" w:hAnsiTheme="majorBidi" w:cstheme="majorBidi"/>
          <w:b/>
          <w:bCs/>
          <w:noProof/>
          <w:color w:val="1F4E79"/>
          <w:spacing w:val="-4"/>
          <w:lang w:val="bs-Latn-BA"/>
        </w:rPr>
        <w:t>?”,</w:t>
      </w:r>
      <w:r w:rsidRPr="000E6A1C">
        <w:rPr>
          <w:rFonts w:asciiTheme="majorBidi" w:hAnsiTheme="majorBidi" w:cstheme="majorBidi"/>
          <w:noProof/>
          <w:color w:val="auto"/>
          <w:spacing w:val="-4"/>
          <w:lang w:val="bs-Latn-BA"/>
        </w:rPr>
        <w:t xml:space="preserve">upitao </w:t>
      </w:r>
      <w:r w:rsidR="007226F7" w:rsidRPr="000E6A1C">
        <w:rPr>
          <w:rFonts w:asciiTheme="majorBidi" w:hAnsiTheme="majorBidi" w:cstheme="majorBidi"/>
          <w:noProof/>
          <w:color w:val="auto"/>
          <w:spacing w:val="-4"/>
          <w:lang w:val="bs-Latn-BA"/>
        </w:rPr>
        <w:t xml:space="preserve">ju </w:t>
      </w:r>
      <w:r w:rsidRPr="000E6A1C">
        <w:rPr>
          <w:rFonts w:asciiTheme="majorBidi" w:hAnsiTheme="majorBidi" w:cstheme="majorBidi"/>
          <w:noProof/>
          <w:color w:val="auto"/>
          <w:spacing w:val="-4"/>
          <w:lang w:val="bs-Latn-BA"/>
        </w:rPr>
        <w:t>je. Žena ih je odmah skinula i stavila pred Allahovim Poslanikom, sallallahu alejhi ve sellem, rekavši: “Ove dvije narukvice pripadaju Allahu i Njegovom poslaniku!”</w:t>
      </w:r>
      <w:r w:rsidR="00180B54" w:rsidRPr="000E6A1C">
        <w:rPr>
          <w:rStyle w:val="FootnoteReference"/>
          <w:rFonts w:asciiTheme="majorBidi" w:hAnsiTheme="majorBidi" w:cstheme="majorBidi"/>
          <w:noProof/>
          <w:color w:val="auto"/>
          <w:spacing w:val="-4"/>
          <w:lang w:val="bs-Latn-BA"/>
        </w:rPr>
        <w:footnoteReference w:id="7"/>
      </w:r>
    </w:p>
    <w:p w:rsidR="00607546" w:rsidRPr="000E6A1C" w:rsidRDefault="00607546" w:rsidP="000E6A1C">
      <w:pPr>
        <w:pStyle w:val="NormalWeb"/>
        <w:spacing w:before="0" w:beforeAutospacing="0" w:after="0" w:afterAutospacing="0" w:line="276" w:lineRule="auto"/>
        <w:ind w:firstLine="284"/>
        <w:jc w:val="both"/>
        <w:rPr>
          <w:rFonts w:asciiTheme="majorBidi" w:hAnsiTheme="majorBidi" w:cstheme="majorBidi"/>
          <w:noProof/>
          <w:color w:val="414141"/>
          <w:spacing w:val="-4"/>
          <w:shd w:val="clear" w:color="auto" w:fill="FFFFFF"/>
          <w:lang w:val="bs-Latn-BA"/>
        </w:rPr>
      </w:pPr>
      <w:r w:rsidRPr="000E6A1C">
        <w:rPr>
          <w:rFonts w:asciiTheme="majorBidi" w:hAnsiTheme="majorBidi" w:cstheme="majorBidi"/>
          <w:noProof/>
          <w:spacing w:val="-4"/>
          <w:lang w:val="bs-Latn-BA"/>
        </w:rPr>
        <w:t xml:space="preserve">Prenosi se da je Ummu Seleme, Allah bio zadovoljan njome, nosila nakit od zlata i srebra pa je upitala Allahovog Poslanika, sallallahu alejhi ve sellem: “Allahov Poslaniče, je li ovo nagomilano zlato i srebro? On je odgovorio: </w:t>
      </w:r>
      <w:r w:rsidRPr="000E6A1C">
        <w:rPr>
          <w:rFonts w:asciiTheme="majorBidi" w:hAnsiTheme="majorBidi" w:cstheme="majorBidi"/>
          <w:b/>
          <w:bCs/>
          <w:noProof/>
          <w:color w:val="1F4E79" w:themeColor="accent1" w:themeShade="80"/>
          <w:spacing w:val="-4"/>
          <w:lang w:val="bs-Latn-BA"/>
        </w:rPr>
        <w:t>Ako dostigne količinu da se na njega mora dati zekat, daj zekat i nije nagomilano zlato i srebro.”</w:t>
      </w:r>
      <w:r w:rsidRPr="000E6A1C">
        <w:rPr>
          <w:rStyle w:val="FootnoteReference"/>
          <w:rFonts w:asciiTheme="majorBidi" w:eastAsiaTheme="majorEastAsia" w:hAnsiTheme="majorBidi" w:cstheme="majorBidi"/>
          <w:noProof/>
          <w:color w:val="auto"/>
          <w:spacing w:val="-4"/>
          <w:lang w:val="bs-Latn-BA"/>
        </w:rPr>
        <w:footnoteReference w:id="8"/>
      </w:r>
      <w:r w:rsidRPr="000E6A1C">
        <w:rPr>
          <w:rFonts w:asciiTheme="majorBidi" w:hAnsiTheme="majorBidi" w:cstheme="majorBidi"/>
          <w:noProof/>
          <w:spacing w:val="-4"/>
          <w:lang w:val="bs-Latn-BA"/>
        </w:rPr>
        <w:t xml:space="preserve"> Kao i mnogi drugi hadisi istog značenja.</w:t>
      </w:r>
    </w:p>
    <w:p w:rsidR="00607546" w:rsidRPr="000E6A1C" w:rsidRDefault="00607546" w:rsidP="000E6A1C">
      <w:pPr>
        <w:pStyle w:val="NormalWeb"/>
        <w:spacing w:before="0" w:beforeAutospacing="0" w:after="0" w:afterAutospacing="0" w:line="276" w:lineRule="auto"/>
        <w:ind w:firstLine="284"/>
        <w:jc w:val="both"/>
        <w:rPr>
          <w:rFonts w:asciiTheme="majorBidi" w:hAnsiTheme="majorBidi" w:cstheme="majorBidi"/>
          <w:noProof/>
          <w:spacing w:val="-4"/>
          <w:lang w:val="bs-Latn-BA"/>
        </w:rPr>
      </w:pPr>
      <w:r w:rsidRPr="000E6A1C">
        <w:rPr>
          <w:rFonts w:asciiTheme="majorBidi" w:hAnsiTheme="majorBidi" w:cstheme="majorBidi"/>
          <w:noProof/>
          <w:spacing w:val="-4"/>
          <w:lang w:val="bs-Latn-BA"/>
        </w:rPr>
        <w:t>Što se tiče trgovačke robe to je roba kojom osoba trguje radi ostvarivanja dobiti. Obračunava se na kraju godine i daje se čet</w:t>
      </w:r>
      <w:r w:rsidR="00F01F79" w:rsidRPr="000E6A1C">
        <w:rPr>
          <w:rFonts w:asciiTheme="majorBidi" w:hAnsiTheme="majorBidi" w:cstheme="majorBidi"/>
          <w:noProof/>
          <w:spacing w:val="-4"/>
          <w:lang w:val="bs-Latn-BA"/>
        </w:rPr>
        <w:t>rdeseti dio</w:t>
      </w:r>
      <w:r w:rsidRPr="000E6A1C">
        <w:rPr>
          <w:rFonts w:asciiTheme="majorBidi" w:hAnsiTheme="majorBidi" w:cstheme="majorBidi"/>
          <w:noProof/>
          <w:spacing w:val="-4"/>
          <w:lang w:val="bs-Latn-BA"/>
        </w:rPr>
        <w:t xml:space="preserve"> ili 2,5% od ukupne vrijednosti, bez obzira da li je ukupna vrijednost slična njenoj cijeni, ili je veća ili je manja. I to na osnovu hadisa od Semure, radijallahu anhu, u kojem kaže:</w:t>
      </w:r>
    </w:p>
    <w:p w:rsidR="00607546" w:rsidRPr="000E6A1C" w:rsidRDefault="00607546" w:rsidP="000E6A1C">
      <w:pPr>
        <w:pStyle w:val="NormalWeb"/>
        <w:spacing w:before="0" w:beforeAutospacing="0" w:after="0" w:afterAutospacing="0" w:line="276" w:lineRule="auto"/>
        <w:ind w:firstLine="284"/>
        <w:jc w:val="both"/>
        <w:rPr>
          <w:rFonts w:asciiTheme="majorBidi" w:hAnsiTheme="majorBidi" w:cstheme="majorBidi"/>
          <w:b/>
          <w:bCs/>
          <w:noProof/>
          <w:color w:val="1F4E79" w:themeColor="accent1" w:themeShade="80"/>
          <w:spacing w:val="-4"/>
          <w:lang w:val="bs-Latn-BA"/>
        </w:rPr>
      </w:pPr>
      <w:r w:rsidRPr="000E6A1C">
        <w:rPr>
          <w:rFonts w:asciiTheme="majorBidi" w:hAnsiTheme="majorBidi" w:cstheme="majorBidi"/>
          <w:b/>
          <w:bCs/>
          <w:noProof/>
          <w:color w:val="1F4E79" w:themeColor="accent1" w:themeShade="80"/>
          <w:spacing w:val="-4"/>
          <w:lang w:val="bs-Latn-BA"/>
        </w:rPr>
        <w:t>“Poslanik, sallahu alejhi ve sellem, nam je naredio da izdvajamo zekat na ono čim trgujemo.”</w:t>
      </w:r>
      <w:r w:rsidRPr="000E6A1C">
        <w:rPr>
          <w:rStyle w:val="FootnoteReference"/>
          <w:rFonts w:asciiTheme="majorBidi" w:eastAsiaTheme="majorEastAsia" w:hAnsiTheme="majorBidi" w:cstheme="majorBidi"/>
          <w:noProof/>
          <w:color w:val="auto"/>
          <w:spacing w:val="-4"/>
          <w:lang w:val="bs-Latn-BA"/>
        </w:rPr>
        <w:footnoteReference w:id="9"/>
      </w:r>
    </w:p>
    <w:p w:rsidR="00607546" w:rsidRPr="000E6A1C" w:rsidRDefault="00607546" w:rsidP="000E6A1C">
      <w:pPr>
        <w:pStyle w:val="NormalWeb"/>
        <w:spacing w:before="0" w:beforeAutospacing="0" w:after="0" w:afterAutospacing="0" w:line="276" w:lineRule="auto"/>
        <w:ind w:firstLine="284"/>
        <w:jc w:val="both"/>
        <w:rPr>
          <w:rFonts w:asciiTheme="majorBidi" w:hAnsiTheme="majorBidi" w:cstheme="majorBidi"/>
          <w:noProof/>
          <w:spacing w:val="-4"/>
          <w:lang w:val="bs-Latn-BA"/>
        </w:rPr>
      </w:pPr>
      <w:r w:rsidRPr="000E6A1C">
        <w:rPr>
          <w:rFonts w:asciiTheme="majorBidi" w:hAnsiTheme="majorBidi" w:cstheme="majorBidi"/>
          <w:noProof/>
          <w:spacing w:val="-4"/>
          <w:lang w:val="bs-Latn-BA"/>
        </w:rPr>
        <w:lastRenderedPageBreak/>
        <w:t>Tu spadaju i zemljišta i građevine namijenjene za prodaju, zgrade, auta, pumpe za vodu i ostale slične vrste robe namijenjene za prodaju. Što se ti</w:t>
      </w:r>
      <w:r w:rsidR="0086166B" w:rsidRPr="000E6A1C">
        <w:rPr>
          <w:rFonts w:asciiTheme="majorBidi" w:hAnsiTheme="majorBidi" w:cstheme="majorBidi"/>
          <w:noProof/>
          <w:spacing w:val="-4"/>
          <w:lang w:val="bs-Latn-BA"/>
        </w:rPr>
        <w:t xml:space="preserve">če  zgrada koje su namijenjene </w:t>
      </w:r>
      <w:r w:rsidRPr="000E6A1C">
        <w:rPr>
          <w:rFonts w:asciiTheme="majorBidi" w:hAnsiTheme="majorBidi" w:cstheme="majorBidi"/>
          <w:noProof/>
          <w:spacing w:val="-4"/>
          <w:lang w:val="bs-Latn-BA"/>
        </w:rPr>
        <w:t xml:space="preserve">za iznajmljivanje </w:t>
      </w:r>
      <w:r w:rsidRPr="000E6A1C">
        <w:rPr>
          <w:rFonts w:asciiTheme="majorBidi" w:hAnsiTheme="majorBidi" w:cstheme="majorBidi"/>
          <w:noProof/>
          <w:spacing w:val="-4"/>
          <w:rtl/>
          <w:lang w:val="bs-Latn-BA"/>
        </w:rPr>
        <w:t>)</w:t>
      </w:r>
      <w:r w:rsidRPr="000E6A1C">
        <w:rPr>
          <w:rFonts w:asciiTheme="majorBidi" w:hAnsiTheme="majorBidi" w:cstheme="majorBidi"/>
          <w:noProof/>
          <w:spacing w:val="-4"/>
          <w:lang w:val="bs-Latn-BA"/>
        </w:rPr>
        <w:t>stanovanje</w:t>
      </w:r>
      <w:r w:rsidRPr="000E6A1C">
        <w:rPr>
          <w:rFonts w:asciiTheme="majorBidi" w:hAnsiTheme="majorBidi" w:cstheme="majorBidi"/>
          <w:noProof/>
          <w:spacing w:val="-4"/>
          <w:rtl/>
          <w:lang w:val="bs-Latn-BA"/>
        </w:rPr>
        <w:t>(</w:t>
      </w:r>
      <w:r w:rsidRPr="000E6A1C">
        <w:rPr>
          <w:rFonts w:asciiTheme="majorBidi" w:hAnsiTheme="majorBidi" w:cstheme="majorBidi"/>
          <w:noProof/>
          <w:spacing w:val="-4"/>
          <w:lang w:val="bs-Latn-BA"/>
        </w:rPr>
        <w:t xml:space="preserve"> a ne za trgovinu, onda se zekat daje na platu koja pregodini, u suprotnom zekat nije obavezan, jer nisu namijenjene za trgovinu. Tako je i sa privatnim i prevoznim automobilima, na njih nije obavezan</w:t>
      </w:r>
      <w:r w:rsidR="0086166B" w:rsidRPr="000E6A1C">
        <w:rPr>
          <w:rFonts w:asciiTheme="majorBidi" w:hAnsiTheme="majorBidi" w:cstheme="majorBidi"/>
          <w:noProof/>
          <w:spacing w:val="-4"/>
          <w:lang w:val="bs-Latn-BA"/>
        </w:rPr>
        <w:t xml:space="preserve"> zekat ako nisu bila namijenjena</w:t>
      </w:r>
      <w:r w:rsidRPr="000E6A1C">
        <w:rPr>
          <w:rFonts w:asciiTheme="majorBidi" w:hAnsiTheme="majorBidi" w:cstheme="majorBidi"/>
          <w:noProof/>
          <w:spacing w:val="-4"/>
          <w:lang w:val="bs-Latn-BA"/>
        </w:rPr>
        <w:t xml:space="preserve"> za trgovinu, već ih je vlasnik kupio za korištenje. A ako vlasnik prevoznog auta zaradi novac koji dostiže nisab, onda je zekat obavezan ako pregodini, bez obzira da li je bio namijenjen za trošak, ženidbu, kupovinu nekretnina, ili vraćanje duga, i slično, na osnovu većine šerijatskih dokaza koji obavezuju davanje zekata u slučajevima sličnim ovom.</w:t>
      </w:r>
    </w:p>
    <w:p w:rsidR="00607546" w:rsidRPr="000E6A1C" w:rsidRDefault="00607546" w:rsidP="000E6A1C">
      <w:pPr>
        <w:pStyle w:val="NormalWeb"/>
        <w:spacing w:before="0" w:beforeAutospacing="0" w:after="0" w:afterAutospacing="0" w:line="276" w:lineRule="auto"/>
        <w:ind w:firstLine="284"/>
        <w:jc w:val="both"/>
        <w:rPr>
          <w:rFonts w:asciiTheme="majorBidi" w:hAnsiTheme="majorBidi" w:cstheme="majorBidi"/>
          <w:noProof/>
          <w:spacing w:val="-4"/>
          <w:lang w:val="bs-Latn-BA"/>
        </w:rPr>
      </w:pPr>
      <w:r w:rsidRPr="000E6A1C">
        <w:rPr>
          <w:rFonts w:asciiTheme="majorBidi" w:hAnsiTheme="majorBidi" w:cstheme="majorBidi"/>
          <w:noProof/>
          <w:spacing w:val="-4"/>
          <w:lang w:val="bs-Latn-BA"/>
        </w:rPr>
        <w:t>Po ispravnom mišljenju uleme dug ne sprečava obaveznost zekata kao što je već navedeno.</w:t>
      </w:r>
    </w:p>
    <w:p w:rsidR="00607546" w:rsidRPr="000E6A1C" w:rsidRDefault="00607546" w:rsidP="000E6A1C">
      <w:pPr>
        <w:pStyle w:val="NormalWeb"/>
        <w:spacing w:before="0" w:beforeAutospacing="0" w:after="0" w:afterAutospacing="0" w:line="276" w:lineRule="auto"/>
        <w:ind w:firstLine="284"/>
        <w:jc w:val="both"/>
        <w:rPr>
          <w:rFonts w:asciiTheme="majorBidi" w:hAnsiTheme="majorBidi" w:cstheme="majorBidi"/>
          <w:noProof/>
          <w:spacing w:val="-4"/>
          <w:lang w:val="bs-Latn-BA"/>
        </w:rPr>
      </w:pPr>
      <w:r w:rsidRPr="000E6A1C">
        <w:rPr>
          <w:rFonts w:asciiTheme="majorBidi" w:hAnsiTheme="majorBidi" w:cstheme="majorBidi"/>
          <w:noProof/>
          <w:spacing w:val="-4"/>
          <w:lang w:val="bs-Latn-BA"/>
        </w:rPr>
        <w:t>Tako je i sa imetkom siročadi i maloumnika. Obavezuje se zekat, po mišljenju većine, ako dostigne nisab i pregodini, i obaveza je na njihovim starateljima  davanje zekata (s nij</w:t>
      </w:r>
      <w:r w:rsidR="006D512A" w:rsidRPr="000E6A1C">
        <w:rPr>
          <w:rFonts w:asciiTheme="majorBidi" w:hAnsiTheme="majorBidi" w:cstheme="majorBidi"/>
          <w:noProof/>
          <w:spacing w:val="-4"/>
          <w:lang w:val="bs-Latn-BA"/>
        </w:rPr>
        <w:t>j</w:t>
      </w:r>
      <w:r w:rsidRPr="000E6A1C">
        <w:rPr>
          <w:rFonts w:asciiTheme="majorBidi" w:hAnsiTheme="majorBidi" w:cstheme="majorBidi"/>
          <w:noProof/>
          <w:spacing w:val="-4"/>
          <w:lang w:val="bs-Latn-BA"/>
        </w:rPr>
        <w:t>etom  davanja) za</w:t>
      </w:r>
      <w:r w:rsidR="0086166B" w:rsidRPr="000E6A1C">
        <w:rPr>
          <w:rFonts w:asciiTheme="majorBidi" w:hAnsiTheme="majorBidi" w:cstheme="majorBidi"/>
          <w:noProof/>
          <w:spacing w:val="-4"/>
          <w:lang w:val="bs-Latn-BA"/>
        </w:rPr>
        <w:t xml:space="preserve"> njih nakon što pregodini</w:t>
      </w:r>
      <w:r w:rsidRPr="000E6A1C">
        <w:rPr>
          <w:rFonts w:asciiTheme="majorBidi" w:hAnsiTheme="majorBidi" w:cstheme="majorBidi"/>
          <w:noProof/>
          <w:spacing w:val="-4"/>
          <w:lang w:val="bs-Latn-BA"/>
        </w:rPr>
        <w:t>, zbog općenitosti dokaza, kao što je došlo u govoru Allahovog Poslanika, sallallahu alejhi ve sellem, kojeg prenosi Muaz, radijallahu anhu, kada ga je poslao stanovnicima Jemena:</w:t>
      </w:r>
      <w:r w:rsidRPr="000E6A1C">
        <w:rPr>
          <w:rFonts w:asciiTheme="majorBidi" w:hAnsiTheme="majorBidi" w:cstheme="majorBidi"/>
          <w:b/>
          <w:bCs/>
          <w:noProof/>
          <w:color w:val="1F4E79" w:themeColor="accent1" w:themeShade="80"/>
          <w:spacing w:val="-4"/>
          <w:lang w:val="bs-Latn-BA"/>
        </w:rPr>
        <w:t xml:space="preserve"> „Allah je njima učinio obaveznim sadaku (zekat) koja se uzima od njihovih bogataša i daje siromasima među njima.“</w:t>
      </w:r>
      <w:r w:rsidRPr="000E6A1C">
        <w:rPr>
          <w:rStyle w:val="FootnoteReference"/>
          <w:rFonts w:asciiTheme="majorBidi" w:eastAsiaTheme="majorEastAsia" w:hAnsiTheme="majorBidi" w:cstheme="majorBidi"/>
          <w:noProof/>
          <w:color w:val="auto"/>
          <w:spacing w:val="-4"/>
          <w:lang w:val="bs-Latn-BA"/>
        </w:rPr>
        <w:footnoteReference w:id="10"/>
      </w:r>
    </w:p>
    <w:p w:rsidR="0086166B" w:rsidRPr="000E6A1C" w:rsidRDefault="00607546" w:rsidP="000E6A1C">
      <w:pPr>
        <w:pStyle w:val="NormalWeb"/>
        <w:spacing w:before="0" w:beforeAutospacing="0" w:after="0" w:afterAutospacing="0" w:line="276" w:lineRule="auto"/>
        <w:ind w:firstLine="284"/>
        <w:jc w:val="both"/>
        <w:rPr>
          <w:rFonts w:asciiTheme="majorBidi" w:hAnsiTheme="majorBidi" w:cstheme="majorBidi"/>
          <w:noProof/>
          <w:spacing w:val="-4"/>
          <w:lang w:val="bs-Latn-BA"/>
        </w:rPr>
      </w:pPr>
      <w:r w:rsidRPr="000E6A1C">
        <w:rPr>
          <w:rFonts w:asciiTheme="majorBidi" w:hAnsiTheme="majorBidi" w:cstheme="majorBidi"/>
          <w:noProof/>
          <w:spacing w:val="-4"/>
          <w:lang w:val="bs-Latn-BA"/>
        </w:rPr>
        <w:t xml:space="preserve">Zekat je Allahovo pravo tako da nikom nije dozvoljeno  da ga daje onom ko ga ne zaslužuje, niti da time želi pridobijanje koristi za sebe ili otklanjanje štete, niti da njime štiti svoj </w:t>
      </w:r>
      <w:r w:rsidRPr="000E6A1C">
        <w:rPr>
          <w:rFonts w:asciiTheme="majorBidi" w:hAnsiTheme="majorBidi" w:cstheme="majorBidi"/>
          <w:noProof/>
          <w:spacing w:val="-4"/>
          <w:lang w:val="bs-Latn-BA"/>
        </w:rPr>
        <w:lastRenderedPageBreak/>
        <w:t>imeta</w:t>
      </w:r>
      <w:r w:rsidR="0086166B" w:rsidRPr="000E6A1C">
        <w:rPr>
          <w:rFonts w:asciiTheme="majorBidi" w:hAnsiTheme="majorBidi" w:cstheme="majorBidi"/>
          <w:noProof/>
          <w:spacing w:val="-4"/>
          <w:lang w:val="bs-Latn-BA"/>
        </w:rPr>
        <w:t>k ili da se njime štiti od kritika</w:t>
      </w:r>
      <w:r w:rsidRPr="000E6A1C">
        <w:rPr>
          <w:rFonts w:asciiTheme="majorBidi" w:hAnsiTheme="majorBidi" w:cstheme="majorBidi"/>
          <w:noProof/>
          <w:spacing w:val="-4"/>
          <w:lang w:val="bs-Latn-BA"/>
        </w:rPr>
        <w:t xml:space="preserve"> i čuva glas o sebi. Već je obaveza muslimanu da zekat daje onima ko</w:t>
      </w:r>
      <w:r w:rsidR="0086166B" w:rsidRPr="000E6A1C">
        <w:rPr>
          <w:rFonts w:asciiTheme="majorBidi" w:hAnsiTheme="majorBidi" w:cstheme="majorBidi"/>
          <w:noProof/>
          <w:spacing w:val="-4"/>
          <w:lang w:val="bs-Latn-BA"/>
        </w:rPr>
        <w:t xml:space="preserve">ji ga zaslužuju, iz razloga što </w:t>
      </w:r>
      <w:r w:rsidRPr="000E6A1C">
        <w:rPr>
          <w:rFonts w:asciiTheme="majorBidi" w:hAnsiTheme="majorBidi" w:cstheme="majorBidi"/>
          <w:noProof/>
          <w:spacing w:val="-4"/>
          <w:lang w:val="bs-Latn-BA"/>
        </w:rPr>
        <w:t xml:space="preserve">je zekat za njih namijenjen (ne iz drugog motiva), </w:t>
      </w:r>
      <w:r w:rsidR="0086166B" w:rsidRPr="000E6A1C">
        <w:rPr>
          <w:rFonts w:asciiTheme="majorBidi" w:hAnsiTheme="majorBidi" w:cstheme="majorBidi"/>
          <w:noProof/>
          <w:spacing w:val="-4"/>
          <w:lang w:val="bs-Latn-BA"/>
        </w:rPr>
        <w:t xml:space="preserve">i da to davanje bude </w:t>
      </w:r>
      <w:r w:rsidRPr="000E6A1C">
        <w:rPr>
          <w:rFonts w:asciiTheme="majorBidi" w:hAnsiTheme="majorBidi" w:cstheme="majorBidi"/>
          <w:noProof/>
          <w:spacing w:val="-4"/>
          <w:lang w:val="bs-Latn-BA"/>
        </w:rPr>
        <w:t xml:space="preserve">propraćeno </w:t>
      </w:r>
      <w:r w:rsidR="0086166B" w:rsidRPr="000E6A1C">
        <w:rPr>
          <w:rFonts w:asciiTheme="majorBidi" w:hAnsiTheme="majorBidi" w:cstheme="majorBidi"/>
          <w:noProof/>
          <w:spacing w:val="-4"/>
          <w:lang w:val="bs-Latn-BA"/>
        </w:rPr>
        <w:t>sa velikodušnošću i iskrenošću radi Uzvišenog Allaha,</w:t>
      </w:r>
      <w:r w:rsidRPr="000E6A1C">
        <w:rPr>
          <w:rFonts w:asciiTheme="majorBidi" w:hAnsiTheme="majorBidi" w:cstheme="majorBidi"/>
          <w:noProof/>
          <w:spacing w:val="-4"/>
          <w:lang w:val="bs-Latn-BA"/>
        </w:rPr>
        <w:t xml:space="preserve"> ne bi li čovjek ispunio svoju obavezu i zaslužio obilnu nagradu i nadoknadu.</w:t>
      </w:r>
    </w:p>
    <w:p w:rsidR="00607546" w:rsidRPr="000E6A1C" w:rsidRDefault="00607546" w:rsidP="000E6A1C">
      <w:pPr>
        <w:pStyle w:val="NormalWeb"/>
        <w:spacing w:before="0" w:beforeAutospacing="0" w:after="0" w:afterAutospacing="0" w:line="276" w:lineRule="auto"/>
        <w:ind w:firstLine="284"/>
        <w:jc w:val="both"/>
        <w:rPr>
          <w:rFonts w:asciiTheme="majorBidi" w:hAnsiTheme="majorBidi" w:cstheme="majorBidi"/>
          <w:noProof/>
          <w:spacing w:val="-4"/>
          <w:lang w:val="bs-Latn-BA"/>
        </w:rPr>
      </w:pPr>
      <w:r w:rsidRPr="000E6A1C">
        <w:rPr>
          <w:rFonts w:asciiTheme="majorBidi" w:hAnsiTheme="majorBidi" w:cstheme="majorBidi"/>
          <w:noProof/>
          <w:spacing w:val="-4"/>
          <w:lang w:val="bs-Latn-BA"/>
        </w:rPr>
        <w:t>Allah, subhanehu, pojašnjava u svojoj plemenitoj Knjizi kategorije onih kojim zekat pripada. Uzvišeni Allah kaže</w:t>
      </w:r>
      <w:r w:rsidRPr="000E6A1C">
        <w:rPr>
          <w:rFonts w:asciiTheme="majorBidi" w:hAnsiTheme="majorBidi" w:cstheme="majorBidi"/>
          <w:b/>
          <w:bCs/>
          <w:noProof/>
          <w:spacing w:val="-4"/>
          <w:lang w:val="bs-Latn-BA"/>
        </w:rPr>
        <w:t>:</w:t>
      </w:r>
    </w:p>
    <w:p w:rsidR="00607546" w:rsidRPr="000E6A1C" w:rsidRDefault="00607546" w:rsidP="000E6A1C">
      <w:pPr>
        <w:pStyle w:val="NormalWeb"/>
        <w:spacing w:before="0" w:beforeAutospacing="0" w:after="0" w:afterAutospacing="0" w:line="276" w:lineRule="auto"/>
        <w:ind w:firstLine="284"/>
        <w:jc w:val="both"/>
        <w:rPr>
          <w:rFonts w:asciiTheme="majorBidi" w:hAnsiTheme="majorBidi" w:cstheme="majorBidi"/>
          <w:noProof/>
          <w:color w:val="auto"/>
          <w:spacing w:val="-4"/>
          <w:lang w:val="bs-Latn-BA"/>
        </w:rPr>
      </w:pPr>
      <w:r w:rsidRPr="000E6A1C">
        <w:rPr>
          <w:rFonts w:asciiTheme="majorBidi" w:hAnsiTheme="majorBidi" w:cstheme="majorBidi"/>
          <w:b/>
          <w:bCs/>
          <w:noProof/>
          <w:color w:val="385623" w:themeColor="accent6" w:themeShade="80"/>
          <w:spacing w:val="-4"/>
          <w:lang w:val="bs-Latn-BA"/>
        </w:rPr>
        <w:t>“Zekat pripada samo siromasima i nevoljnicima, i onima koji ga s</w:t>
      </w:r>
      <w:r w:rsidR="00E25DC9" w:rsidRPr="000E6A1C">
        <w:rPr>
          <w:rFonts w:asciiTheme="majorBidi" w:hAnsiTheme="majorBidi" w:cstheme="majorBidi"/>
          <w:b/>
          <w:bCs/>
          <w:noProof/>
          <w:color w:val="385623" w:themeColor="accent6" w:themeShade="80"/>
          <w:spacing w:val="-4"/>
          <w:lang w:val="bs-Latn-BA"/>
        </w:rPr>
        <w:t>a</w:t>
      </w:r>
      <w:r w:rsidRPr="000E6A1C">
        <w:rPr>
          <w:rFonts w:asciiTheme="majorBidi" w:hAnsiTheme="majorBidi" w:cstheme="majorBidi"/>
          <w:b/>
          <w:bCs/>
          <w:noProof/>
          <w:color w:val="385623" w:themeColor="accent6" w:themeShade="80"/>
          <w:spacing w:val="-4"/>
          <w:lang w:val="bs-Latn-BA"/>
        </w:rPr>
        <w:t>kupljaju, i onima čija srca treba pridobiti, i za otkup iz ropstva, i preza</w:t>
      </w:r>
      <w:r w:rsidR="00E25DC9" w:rsidRPr="000E6A1C">
        <w:rPr>
          <w:rFonts w:asciiTheme="majorBidi" w:hAnsiTheme="majorBidi" w:cstheme="majorBidi"/>
          <w:b/>
          <w:bCs/>
          <w:noProof/>
          <w:color w:val="385623" w:themeColor="accent6" w:themeShade="80"/>
          <w:spacing w:val="-4"/>
          <w:lang w:val="bs-Latn-BA"/>
        </w:rPr>
        <w:t>duženima, i u svrhe na Allahovu</w:t>
      </w:r>
      <w:r w:rsidRPr="000E6A1C">
        <w:rPr>
          <w:rFonts w:asciiTheme="majorBidi" w:hAnsiTheme="majorBidi" w:cstheme="majorBidi"/>
          <w:b/>
          <w:bCs/>
          <w:noProof/>
          <w:color w:val="385623" w:themeColor="accent6" w:themeShade="80"/>
          <w:spacing w:val="-4"/>
          <w:lang w:val="bs-Latn-BA"/>
        </w:rPr>
        <w:t xml:space="preserve"> putu, i putniku-namjerniku. Allah je odredio tako! - A Allah sve zna i mudar je.” </w:t>
      </w:r>
      <w:r w:rsidRPr="000E6A1C">
        <w:rPr>
          <w:rFonts w:asciiTheme="majorBidi" w:hAnsiTheme="majorBidi" w:cstheme="majorBidi"/>
          <w:noProof/>
          <w:color w:val="auto"/>
          <w:spacing w:val="-4"/>
          <w:lang w:val="bs-Latn-BA"/>
        </w:rPr>
        <w:t>(</w:t>
      </w:r>
      <w:r w:rsidR="00180B54" w:rsidRPr="000E6A1C">
        <w:rPr>
          <w:rFonts w:asciiTheme="majorBidi" w:hAnsiTheme="majorBidi" w:cstheme="majorBidi"/>
          <w:noProof/>
          <w:spacing w:val="-4"/>
          <w:lang w:val="bs-Latn-BA"/>
        </w:rPr>
        <w:t>Kur’an</w:t>
      </w:r>
      <w:r w:rsidRPr="000E6A1C">
        <w:rPr>
          <w:rFonts w:asciiTheme="majorBidi" w:hAnsiTheme="majorBidi" w:cstheme="majorBidi"/>
          <w:noProof/>
          <w:spacing w:val="-4"/>
          <w:lang w:val="bs-Latn-BA"/>
        </w:rPr>
        <w:t xml:space="preserve">, At-Tevba, </w:t>
      </w:r>
      <w:r w:rsidRPr="000E6A1C">
        <w:rPr>
          <w:rFonts w:asciiTheme="majorBidi" w:hAnsiTheme="majorBidi" w:cstheme="majorBidi"/>
          <w:noProof/>
          <w:color w:val="auto"/>
          <w:spacing w:val="-4"/>
          <w:lang w:val="bs-Latn-BA"/>
        </w:rPr>
        <w:t>60</w:t>
      </w:r>
      <w:r w:rsidR="007B1163" w:rsidRPr="000E6A1C">
        <w:rPr>
          <w:rFonts w:asciiTheme="majorBidi" w:hAnsiTheme="majorBidi" w:cstheme="majorBidi"/>
          <w:noProof/>
          <w:color w:val="auto"/>
          <w:spacing w:val="-4"/>
          <w:lang w:val="bs-Latn-BA"/>
        </w:rPr>
        <w:t>.</w:t>
      </w:r>
      <w:r w:rsidRPr="000E6A1C">
        <w:rPr>
          <w:rFonts w:asciiTheme="majorBidi" w:hAnsiTheme="majorBidi" w:cstheme="majorBidi"/>
          <w:noProof/>
          <w:color w:val="auto"/>
          <w:spacing w:val="-4"/>
          <w:lang w:val="bs-Latn-BA"/>
        </w:rPr>
        <w:t>)</w:t>
      </w:r>
    </w:p>
    <w:p w:rsidR="00607546" w:rsidRPr="000E6A1C" w:rsidRDefault="00607546" w:rsidP="000E6A1C">
      <w:pPr>
        <w:pStyle w:val="NormalWeb"/>
        <w:spacing w:before="0" w:beforeAutospacing="0" w:after="0" w:afterAutospacing="0" w:line="276" w:lineRule="auto"/>
        <w:ind w:firstLine="284"/>
        <w:jc w:val="both"/>
        <w:rPr>
          <w:rFonts w:asciiTheme="majorBidi" w:hAnsiTheme="majorBidi" w:cstheme="majorBidi"/>
          <w:noProof/>
          <w:spacing w:val="-4"/>
          <w:lang w:val="bs-Latn-BA"/>
        </w:rPr>
      </w:pPr>
      <w:r w:rsidRPr="000E6A1C">
        <w:rPr>
          <w:rFonts w:asciiTheme="majorBidi" w:hAnsiTheme="majorBidi" w:cstheme="majorBidi"/>
          <w:noProof/>
          <w:spacing w:val="-4"/>
          <w:lang w:val="bs-Latn-BA"/>
        </w:rPr>
        <w:t>U završetku ovog plemenitog ajeta sa ova dva uzvišena  Allahova imena. Allah, subhanehu, podsjeća svoje robove da On, Slavljeni zna stanje svojih robova i one među njima koji zaslužuju da im se udijeli od onih koji to ne zaslužuju, i da je On mudar u onom sto propisuje kao i u svojim odredbama, te da svakoj stvari daje odgovarajuće joj mjesto. A tajne Njegove mudrosti nekada budu skrivene i nejasne određenom dijelu ljudi ne bi li se pokorili i bili zadovoljni onim što im se propisuje.</w:t>
      </w:r>
    </w:p>
    <w:p w:rsidR="00607546" w:rsidRPr="000E6A1C" w:rsidRDefault="00607546" w:rsidP="000E6A1C">
      <w:pPr>
        <w:pStyle w:val="NormalWeb"/>
        <w:spacing w:before="0" w:beforeAutospacing="0" w:after="0" w:afterAutospacing="0" w:line="276" w:lineRule="auto"/>
        <w:ind w:firstLine="284"/>
        <w:jc w:val="both"/>
        <w:rPr>
          <w:rFonts w:asciiTheme="majorBidi" w:hAnsiTheme="majorBidi" w:cstheme="majorBidi"/>
          <w:noProof/>
          <w:spacing w:val="-4"/>
          <w:lang w:val="bs-Latn-BA"/>
        </w:rPr>
      </w:pPr>
      <w:r w:rsidRPr="000E6A1C">
        <w:rPr>
          <w:rFonts w:asciiTheme="majorBidi" w:hAnsiTheme="majorBidi" w:cstheme="majorBidi"/>
          <w:noProof/>
          <w:spacing w:val="-4"/>
          <w:lang w:val="bs-Latn-BA"/>
        </w:rPr>
        <w:t>Allaha molimo da nama i svim muslimanima podari razumijevanje u vjeri i iskrenost u djelima, natjecanje u onom što Ga čini zadovoljnim, i spa</w:t>
      </w:r>
      <w:r w:rsidR="001820A9" w:rsidRPr="000E6A1C">
        <w:rPr>
          <w:rFonts w:asciiTheme="majorBidi" w:hAnsiTheme="majorBidi" w:cstheme="majorBidi"/>
          <w:noProof/>
          <w:spacing w:val="-4"/>
          <w:lang w:val="bs-Latn-BA"/>
        </w:rPr>
        <w:t>s od onog što izaziva njegov gn</w:t>
      </w:r>
      <w:r w:rsidRPr="000E6A1C">
        <w:rPr>
          <w:rFonts w:asciiTheme="majorBidi" w:hAnsiTheme="majorBidi" w:cstheme="majorBidi"/>
          <w:noProof/>
          <w:spacing w:val="-4"/>
          <w:lang w:val="bs-Latn-BA"/>
        </w:rPr>
        <w:t>jev i srdžbu. On, zaista sve čuje i On je blizu. I neka je Allahov blagoslov na njeg</w:t>
      </w:r>
      <w:r w:rsidR="00D619C3" w:rsidRPr="000E6A1C">
        <w:rPr>
          <w:rFonts w:asciiTheme="majorBidi" w:hAnsiTheme="majorBidi" w:cstheme="majorBidi"/>
          <w:noProof/>
          <w:spacing w:val="-4"/>
          <w:lang w:val="bs-Latn-BA"/>
        </w:rPr>
        <w:t>ovog roba i p</w:t>
      </w:r>
      <w:r w:rsidRPr="000E6A1C">
        <w:rPr>
          <w:rFonts w:asciiTheme="majorBidi" w:hAnsiTheme="majorBidi" w:cstheme="majorBidi"/>
          <w:noProof/>
          <w:spacing w:val="-4"/>
          <w:lang w:val="bs-Latn-BA"/>
        </w:rPr>
        <w:t>oslanika Muhammeda, na njegovu porodicu i njegove drugove.</w:t>
      </w:r>
    </w:p>
    <w:p w:rsidR="00735024" w:rsidRPr="000E6A1C" w:rsidRDefault="00735024" w:rsidP="000E6A1C">
      <w:pPr>
        <w:bidi w:val="0"/>
        <w:spacing w:after="0" w:line="276" w:lineRule="auto"/>
        <w:ind w:firstLine="284"/>
        <w:jc w:val="both"/>
        <w:rPr>
          <w:rFonts w:asciiTheme="majorBidi" w:hAnsiTheme="majorBidi" w:cstheme="majorBidi"/>
          <w:noProof/>
          <w:spacing w:val="-4"/>
          <w:sz w:val="24"/>
          <w:szCs w:val="24"/>
          <w:lang w:val="bs-Latn-BA" w:bidi="ar-EG"/>
        </w:rPr>
      </w:pPr>
      <w:r w:rsidRPr="000E6A1C">
        <w:rPr>
          <w:rFonts w:asciiTheme="majorBidi" w:hAnsiTheme="majorBidi" w:cstheme="majorBidi"/>
          <w:noProof/>
          <w:spacing w:val="-4"/>
          <w:sz w:val="24"/>
          <w:szCs w:val="24"/>
          <w:lang w:val="bs-Latn-BA" w:bidi="ar-EG"/>
        </w:rPr>
        <w:t xml:space="preserve">Obaveznost davanja zekata je od najuočljivijih odlika islama i mehanizama koji vode brigu o stanju muslimana, zbog </w:t>
      </w:r>
      <w:r w:rsidRPr="000E6A1C">
        <w:rPr>
          <w:rFonts w:asciiTheme="majorBidi" w:hAnsiTheme="majorBidi" w:cstheme="majorBidi"/>
          <w:noProof/>
          <w:spacing w:val="-4"/>
          <w:sz w:val="24"/>
          <w:szCs w:val="24"/>
          <w:lang w:val="bs-Latn-BA" w:bidi="ar-EG"/>
        </w:rPr>
        <w:lastRenderedPageBreak/>
        <w:t>mnoštva koristi koje iz toga prozilaze kao i krajnje potrebe siromašnih muslimana za njim. Od koristi davanja zekata je učvršćivanje međubratske ljubavi između imućnih i siromašnih, zato što se u dušama rađa ljubav prema onome ko joj učini dobro. Od koristi davanja zekata je i oplemenjivanje duše, i udaljavanje od tvrdičluka i škrtosti, kao  što plemeniti Kur’an i ukazuje na ovo značenje u govoru Uzvišenog:</w:t>
      </w:r>
    </w:p>
    <w:p w:rsidR="005666DC" w:rsidRPr="000E6A1C" w:rsidRDefault="00735024" w:rsidP="000E6A1C">
      <w:pPr>
        <w:bidi w:val="0"/>
        <w:spacing w:after="0" w:line="276" w:lineRule="auto"/>
        <w:ind w:firstLine="284"/>
        <w:jc w:val="both"/>
        <w:rPr>
          <w:rFonts w:asciiTheme="majorBidi" w:hAnsiTheme="majorBidi" w:cstheme="majorBidi"/>
          <w:noProof/>
          <w:sz w:val="24"/>
          <w:szCs w:val="24"/>
          <w:lang w:val="bs-Latn-BA" w:bidi="ar-EG"/>
        </w:rPr>
      </w:pPr>
      <w:r w:rsidRPr="000E6A1C">
        <w:rPr>
          <w:rFonts w:asciiTheme="majorBidi" w:hAnsiTheme="majorBidi" w:cstheme="majorBidi"/>
          <w:b/>
          <w:bCs/>
          <w:noProof/>
          <w:color w:val="385623" w:themeColor="accent6" w:themeShade="80"/>
          <w:spacing w:val="-4"/>
          <w:sz w:val="24"/>
          <w:szCs w:val="24"/>
          <w:lang w:val="bs-Latn-BA" w:bidi="ar-EG"/>
        </w:rPr>
        <w:t>„</w:t>
      </w:r>
      <w:r w:rsidRPr="000E6A1C">
        <w:rPr>
          <w:rFonts w:asciiTheme="majorBidi" w:hAnsiTheme="majorBidi" w:cstheme="majorBidi"/>
          <w:b/>
          <w:bCs/>
          <w:noProof/>
          <w:color w:val="385623" w:themeColor="accent6" w:themeShade="80"/>
          <w:spacing w:val="-4"/>
          <w:sz w:val="24"/>
          <w:szCs w:val="24"/>
          <w:shd w:val="clear" w:color="auto" w:fill="FFFFFF"/>
          <w:lang w:val="bs-Latn-BA"/>
        </w:rPr>
        <w:t xml:space="preserve">Uzmi od dobara njihovih zekat, da ih njime očistiš i blagoslovljenim ih učiniš...“ </w:t>
      </w:r>
      <w:r w:rsidRPr="000E6A1C">
        <w:rPr>
          <w:rFonts w:asciiTheme="majorBidi" w:hAnsiTheme="majorBidi" w:cstheme="majorBidi"/>
          <w:noProof/>
          <w:spacing w:val="-4"/>
          <w:sz w:val="24"/>
          <w:szCs w:val="24"/>
          <w:shd w:val="clear" w:color="auto" w:fill="FFFFFF"/>
          <w:lang w:val="bs-Latn-BA"/>
        </w:rPr>
        <w:t>(Kur’an, Et-Tevba, 103.)</w:t>
      </w:r>
    </w:p>
    <w:sectPr w:rsidR="005666DC" w:rsidRPr="000E6A1C" w:rsidSect="00556722">
      <w:headerReference w:type="even" r:id="rId13"/>
      <w:headerReference w:type="default" r:id="rId14"/>
      <w:footerReference w:type="even" r:id="rId15"/>
      <w:footerReference w:type="default" r:id="rId16"/>
      <w:headerReference w:type="first" r:id="rId17"/>
      <w:footerReference w:type="first" r:id="rId18"/>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6BF" w:rsidRDefault="003C36BF" w:rsidP="00E32771">
      <w:pPr>
        <w:spacing w:after="0" w:line="240" w:lineRule="auto"/>
      </w:pPr>
      <w:r>
        <w:separator/>
      </w:r>
    </w:p>
  </w:endnote>
  <w:endnote w:type="continuationSeparator" w:id="0">
    <w:p w:rsidR="003C36BF" w:rsidRDefault="003C36B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7F7392D0-975F-4370-96EF-F9C0071188AA}"/>
    <w:embedBold r:id="rId2" w:fontKey="{0BBDC305-540E-4A36-8153-5FD6160AC0B8}"/>
    <w:embedItalic r:id="rId3" w:fontKey="{94DF7A04-45EA-478C-BDB3-14BA4DDE773C}"/>
    <w:embedBoldItalic r:id="rId4" w:fontKey="{C2F238B5-ABA7-441F-BC77-E6DC4C561C57}"/>
  </w:font>
  <w:font w:name="Symbol">
    <w:panose1 w:val="05050102010706020507"/>
    <w:charset w:val="00"/>
    <w:family w:val="swiss"/>
    <w:pitch w:val="variable"/>
    <w:sig w:usb0="00000203" w:usb1="00000000" w:usb2="00000000" w:usb3="00000000" w:csb0="00000005" w:csb1="00000000"/>
    <w:embedRegular r:id="rId5" w:fontKey="{C773A644-52F5-45F2-BBB3-9F531FC64968}"/>
  </w:font>
  <w:font w:name="Courier New">
    <w:panose1 w:val="02070309020205020404"/>
    <w:charset w:val="00"/>
    <w:family w:val="modern"/>
    <w:pitch w:val="fixed"/>
    <w:sig w:usb0="E0000AFF" w:usb1="40007843" w:usb2="00000001" w:usb3="00000000" w:csb0="000001BF" w:csb1="00000000"/>
    <w:embedRegular r:id="rId6" w:fontKey="{C3C52004-77EC-4AA1-B0A4-869CDFB0C0A5}"/>
  </w:font>
  <w:font w:name="Wingdings">
    <w:panose1 w:val="05000000000000000000"/>
    <w:charset w:val="02"/>
    <w:family w:val="auto"/>
    <w:pitch w:val="variable"/>
    <w:sig w:usb0="00000000" w:usb1="10000000" w:usb2="00000000" w:usb3="00000000" w:csb0="80000000" w:csb1="00000000"/>
    <w:embedRegular r:id="rId7" w:fontKey="{EC933745-161A-41F3-98C4-C6A3960741A5}"/>
  </w:font>
  <w:font w:name="Calibri">
    <w:panose1 w:val="020F0502020204030204"/>
    <w:charset w:val="00"/>
    <w:family w:val="swiss"/>
    <w:pitch w:val="variable"/>
    <w:sig w:usb0="A00002EF" w:usb1="4000207B" w:usb2="00000000" w:usb3="00000000" w:csb0="0000009F" w:csb1="00000000"/>
    <w:embedRegular r:id="rId8" w:fontKey="{4EE82B71-689F-4D9B-8B0A-6A3108CF18FA}"/>
    <w:embedBold r:id="rId9" w:fontKey="{94F19002-F1CA-48D7-981C-21748A463FF1}"/>
    <w:embedItalic r:id="rId10" w:fontKey="{3E742A7B-548F-4DC1-A50E-2B822BA5A210}"/>
  </w:font>
  <w:font w:name="Arial">
    <w:panose1 w:val="020B0604020202020204"/>
    <w:charset w:val="00"/>
    <w:family w:val="swiss"/>
    <w:pitch w:val="variable"/>
    <w:sig w:usb0="E0000AFF" w:usb1="00007843" w:usb2="00000001" w:usb3="00000000" w:csb0="000001BF" w:csb1="00000000"/>
    <w:embedRegular r:id="rId11" w:fontKey="{E7921A7D-91DC-47BF-8B7A-4FD8546E6ADF}"/>
    <w:embedBold r:id="rId12" w:fontKey="{C35FE41F-3409-4E36-B206-4E6D5B98905B}"/>
  </w:font>
  <w:font w:name="Calibri Light">
    <w:panose1 w:val="020F0302020204030204"/>
    <w:charset w:val="00"/>
    <w:family w:val="swiss"/>
    <w:pitch w:val="variable"/>
    <w:sig w:usb0="A00002EF" w:usb1="4000207B" w:usb2="00000000" w:usb3="00000000" w:csb0="0000019F" w:csb1="00000000"/>
    <w:embedRegular r:id="rId13" w:fontKey="{63EFA173-F399-4EF3-A9AF-650CE1ABB13C}"/>
    <w:embedBold r:id="rId14" w:fontKey="{034DA09C-91BA-4544-99DD-04F8EF8A0925}"/>
    <w:embedBoldItalic r:id="rId15" w:fontKey="{A1ADB2EF-52F2-4865-9061-B7E31660490E}"/>
  </w:font>
  <w:font w:name="Tahoma">
    <w:panose1 w:val="020B0604030504040204"/>
    <w:charset w:val="00"/>
    <w:family w:val="swiss"/>
    <w:pitch w:val="variable"/>
    <w:sig w:usb0="61002A87" w:usb1="80000000" w:usb2="00000008" w:usb3="00000000" w:csb0="000101FF" w:csb1="00000000"/>
    <w:embedRegular r:id="rId16" w:fontKey="{05988D2B-D209-468D-AFC0-8AF9DC00381F}"/>
  </w:font>
  <w:font w:name="Gotham Narrow Medium">
    <w:altName w:val="Times New Roman"/>
    <w:panose1 w:val="00000000000000000000"/>
    <w:charset w:val="00"/>
    <w:family w:val="auto"/>
    <w:notTrueType/>
    <w:pitch w:val="variable"/>
    <w:sig w:usb0="00000003" w:usb1="00000000" w:usb2="00000000" w:usb3="00000000" w:csb0="00000001" w:csb1="00000000"/>
  </w:font>
  <w:font w:name="Mohammad Bold Normal">
    <w:altName w:val="Times New Roman"/>
    <w:panose1 w:val="00000000000000000000"/>
    <w:charset w:val="B2"/>
    <w:family w:val="auto"/>
    <w:notTrueType/>
    <w:pitch w:val="variable"/>
    <w:sig w:usb0="00002000" w:usb1="00000000" w:usb2="00000000" w:usb3="00000000" w:csb0="00000040" w:csb1="00000000"/>
  </w:font>
  <w:font w:name="Adobe نسخ Medium">
    <w:altName w:val="Arial"/>
    <w:panose1 w:val="00000000000000000000"/>
    <w:charset w:val="00"/>
    <w:family w:val="modern"/>
    <w:notTrueType/>
    <w:pitch w:val="variable"/>
    <w:sig w:usb0="00002003" w:usb1="00000000" w:usb2="00000000" w:usb3="00000000" w:csb0="00000041"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17" w:fontKey="{4A0F3599-02A2-4EB4-84AC-303C9E5A9928}"/>
    <w:embedBold r:id="rId18" w:fontKey="{C1790B41-66AB-4914-B054-6167B9F4BEBB}"/>
  </w:font>
  <w:font w:name="Gotham Narrow Book">
    <w:altName w:val="Times New Roman"/>
    <w:panose1 w:val="00000000000000000000"/>
    <w:charset w:val="00"/>
    <w:family w:val="auto"/>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embedRegular r:id="rId19" w:fontKey="{D177989C-7320-4142-A669-8967F1233CB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0C5" w:rsidRDefault="00E420C5">
    <w:pPr>
      <w:pStyle w:val="Footer"/>
      <w:rPr>
        <w:lang w:bidi="ar-EG"/>
      </w:rPr>
    </w:pPr>
    <w:r>
      <w:rPr>
        <w:noProof/>
      </w:rPr>
      <w:drawing>
        <wp:anchor distT="0" distB="0" distL="114300" distR="114300" simplePos="0" relativeHeight="251653120"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414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138" w:rsidRDefault="008221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3C36BF">
    <w:pPr>
      <w:pStyle w:val="Footer"/>
      <w:rPr>
        <w:lang w:bidi="ar-EG"/>
      </w:rPr>
    </w:pPr>
    <w:r>
      <w:rPr>
        <w:noProof/>
      </w:rPr>
      <w:pict>
        <v:group id="Group 3" o:spid="_x0000_s2055" style="position:absolute;left:0;text-align:left;margin-left:-47.9pt;margin-top:10.5pt;width:377.2pt;height:19.7pt;z-index:25165926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138" w:rsidRDefault="008221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6BF" w:rsidRDefault="003C36BF" w:rsidP="00184B62">
      <w:pPr>
        <w:bidi w:val="0"/>
        <w:spacing w:after="0" w:line="240" w:lineRule="auto"/>
      </w:pPr>
      <w:r>
        <w:separator/>
      </w:r>
    </w:p>
  </w:footnote>
  <w:footnote w:type="continuationSeparator" w:id="0">
    <w:p w:rsidR="003C36BF" w:rsidRDefault="003C36BF" w:rsidP="00223B3B">
      <w:pPr>
        <w:bidi w:val="0"/>
        <w:spacing w:after="0" w:line="240" w:lineRule="auto"/>
      </w:pPr>
      <w:r>
        <w:continuationSeparator/>
      </w:r>
    </w:p>
  </w:footnote>
  <w:footnote w:type="continuationNotice" w:id="1">
    <w:p w:rsidR="003C36BF" w:rsidRDefault="003C36BF" w:rsidP="00223B3B">
      <w:pPr>
        <w:bidi w:val="0"/>
        <w:spacing w:after="0" w:line="240" w:lineRule="auto"/>
      </w:pPr>
    </w:p>
  </w:footnote>
  <w:footnote w:id="2">
    <w:p w:rsidR="00180B54" w:rsidRPr="000E6A1C" w:rsidRDefault="00180B54" w:rsidP="00180B54">
      <w:pPr>
        <w:pStyle w:val="FootnoteText"/>
        <w:bidi w:val="0"/>
        <w:rPr>
          <w:rFonts w:asciiTheme="majorBidi" w:hAnsiTheme="majorBidi" w:cstheme="majorBidi"/>
        </w:rPr>
      </w:pPr>
      <w:r w:rsidRPr="000E6A1C">
        <w:rPr>
          <w:rStyle w:val="FootnoteReference"/>
          <w:rFonts w:asciiTheme="majorBidi" w:hAnsiTheme="majorBidi" w:cstheme="majorBidi"/>
        </w:rPr>
        <w:footnoteRef/>
      </w:r>
      <w:r w:rsidRPr="000E6A1C">
        <w:rPr>
          <w:rFonts w:asciiTheme="majorBidi" w:hAnsiTheme="majorBidi" w:cstheme="majorBidi"/>
          <w:noProof/>
          <w:lang w:val="bs-Latn-BA"/>
        </w:rPr>
        <w:t xml:space="preserve">Hadis </w:t>
      </w:r>
      <w:r w:rsidR="00472E7E">
        <w:rPr>
          <w:rFonts w:asciiTheme="majorBidi" w:hAnsiTheme="majorBidi" w:cstheme="majorBidi"/>
          <w:noProof/>
          <w:lang w:val="bs-Latn-BA"/>
        </w:rPr>
        <w:t xml:space="preserve">je </w:t>
      </w:r>
      <w:r w:rsidRPr="000E6A1C">
        <w:rPr>
          <w:rFonts w:asciiTheme="majorBidi" w:hAnsiTheme="majorBidi" w:cstheme="majorBidi"/>
          <w:noProof/>
          <w:lang w:val="bs-Latn-BA"/>
        </w:rPr>
        <w:t>muttefekun alejhi.</w:t>
      </w:r>
    </w:p>
  </w:footnote>
  <w:footnote w:id="3">
    <w:p w:rsidR="00180B54" w:rsidRPr="000E6A1C" w:rsidRDefault="00180B54" w:rsidP="00180B54">
      <w:pPr>
        <w:pStyle w:val="FootnoteText"/>
        <w:bidi w:val="0"/>
        <w:rPr>
          <w:rFonts w:asciiTheme="majorBidi" w:hAnsiTheme="majorBidi" w:cstheme="majorBidi"/>
        </w:rPr>
      </w:pPr>
      <w:r w:rsidRPr="000E6A1C">
        <w:rPr>
          <w:rStyle w:val="FootnoteReference"/>
          <w:rFonts w:asciiTheme="majorBidi" w:hAnsiTheme="majorBidi" w:cstheme="majorBidi"/>
        </w:rPr>
        <w:footnoteRef/>
      </w:r>
      <w:r w:rsidRPr="000E6A1C">
        <w:rPr>
          <w:rFonts w:asciiTheme="majorBidi" w:hAnsiTheme="majorBidi" w:cstheme="majorBidi"/>
          <w:noProof/>
        </w:rPr>
        <w:t>Hadis b</w:t>
      </w:r>
      <w:r w:rsidRPr="000E6A1C">
        <w:rPr>
          <w:rFonts w:asciiTheme="majorBidi" w:hAnsiTheme="majorBidi" w:cstheme="majorBidi"/>
          <w:noProof/>
          <w:lang w:val="bs-Latn-BA"/>
        </w:rPr>
        <w:t>ilježi Muslim.</w:t>
      </w:r>
    </w:p>
  </w:footnote>
  <w:footnote w:id="4">
    <w:p w:rsidR="00607546" w:rsidRPr="000E6A1C" w:rsidRDefault="00607546" w:rsidP="00180B54">
      <w:pPr>
        <w:pStyle w:val="FootnoteText"/>
        <w:bidi w:val="0"/>
        <w:spacing w:line="276" w:lineRule="auto"/>
        <w:jc w:val="both"/>
        <w:rPr>
          <w:rFonts w:asciiTheme="majorBidi" w:hAnsiTheme="majorBidi" w:cstheme="majorBidi"/>
          <w:noProof/>
          <w:lang w:val="bs-Latn-BA"/>
        </w:rPr>
      </w:pPr>
      <w:r w:rsidRPr="000E6A1C">
        <w:rPr>
          <w:rStyle w:val="FootnoteReference"/>
          <w:rFonts w:asciiTheme="majorBidi" w:hAnsiTheme="majorBidi" w:cstheme="majorBidi"/>
          <w:noProof/>
          <w:lang w:val="bs-Latn-BA"/>
        </w:rPr>
        <w:footnoteRef/>
      </w:r>
      <w:r w:rsidRPr="000E6A1C">
        <w:rPr>
          <w:rFonts w:asciiTheme="majorBidi" w:hAnsiTheme="majorBidi" w:cstheme="majorBidi"/>
          <w:noProof/>
          <w:lang w:val="bs-Latn-BA"/>
        </w:rPr>
        <w:t xml:space="preserve"> Bilježi El-Buhari.</w:t>
      </w:r>
    </w:p>
  </w:footnote>
  <w:footnote w:id="5">
    <w:p w:rsidR="00607546" w:rsidRPr="000E6A1C" w:rsidRDefault="00607546" w:rsidP="00180B54">
      <w:pPr>
        <w:pStyle w:val="FootnoteText"/>
        <w:bidi w:val="0"/>
        <w:spacing w:line="276" w:lineRule="auto"/>
        <w:jc w:val="both"/>
        <w:rPr>
          <w:rFonts w:asciiTheme="majorBidi" w:hAnsiTheme="majorBidi" w:cstheme="majorBidi"/>
          <w:noProof/>
          <w:lang w:val="bs-Latn-BA"/>
        </w:rPr>
      </w:pPr>
      <w:r w:rsidRPr="000E6A1C">
        <w:rPr>
          <w:rStyle w:val="FootnoteReference"/>
          <w:rFonts w:asciiTheme="majorBidi" w:hAnsiTheme="majorBidi" w:cstheme="majorBidi"/>
          <w:noProof/>
          <w:lang w:val="bs-Latn-BA"/>
        </w:rPr>
        <w:footnoteRef/>
      </w:r>
      <w:r w:rsidRPr="000E6A1C">
        <w:rPr>
          <w:rFonts w:asciiTheme="majorBidi" w:hAnsiTheme="majorBidi" w:cstheme="majorBidi"/>
          <w:noProof/>
          <w:lang w:val="bs-Latn-BA"/>
        </w:rPr>
        <w:t xml:space="preserve"> Nisab je određena vrijednost ili količina imovine koja treba da se posjeduje tokom godinu dana da bi podlegala obavezi zekata.</w:t>
      </w:r>
    </w:p>
  </w:footnote>
  <w:footnote w:id="6">
    <w:p w:rsidR="00180B54" w:rsidRPr="000E6A1C" w:rsidRDefault="00180B54" w:rsidP="00180B54">
      <w:pPr>
        <w:pStyle w:val="FootnoteText"/>
        <w:bidi w:val="0"/>
        <w:rPr>
          <w:rFonts w:asciiTheme="majorBidi" w:hAnsiTheme="majorBidi" w:cstheme="majorBidi"/>
        </w:rPr>
      </w:pPr>
      <w:r w:rsidRPr="000E6A1C">
        <w:rPr>
          <w:rStyle w:val="FootnoteReference"/>
          <w:rFonts w:asciiTheme="majorBidi" w:hAnsiTheme="majorBidi" w:cstheme="majorBidi"/>
        </w:rPr>
        <w:footnoteRef/>
      </w:r>
      <w:r w:rsidRPr="000E6A1C">
        <w:rPr>
          <w:rFonts w:asciiTheme="majorBidi" w:hAnsiTheme="majorBidi" w:cstheme="majorBidi"/>
          <w:noProof/>
        </w:rPr>
        <w:t>Hadis b</w:t>
      </w:r>
      <w:r w:rsidRPr="000E6A1C">
        <w:rPr>
          <w:rFonts w:asciiTheme="majorBidi" w:hAnsiTheme="majorBidi" w:cstheme="majorBidi"/>
          <w:noProof/>
          <w:lang w:val="bs-Latn-BA"/>
        </w:rPr>
        <w:t>ilježi Muslim.</w:t>
      </w:r>
    </w:p>
  </w:footnote>
  <w:footnote w:id="7">
    <w:p w:rsidR="00180B54" w:rsidRPr="000E6A1C" w:rsidRDefault="00180B54" w:rsidP="00180B54">
      <w:pPr>
        <w:pStyle w:val="FootnoteText"/>
        <w:bidi w:val="0"/>
        <w:rPr>
          <w:rFonts w:asciiTheme="majorBidi" w:hAnsiTheme="majorBidi" w:cstheme="majorBidi"/>
        </w:rPr>
      </w:pPr>
      <w:r w:rsidRPr="000E6A1C">
        <w:rPr>
          <w:rStyle w:val="FootnoteReference"/>
          <w:rFonts w:asciiTheme="majorBidi" w:hAnsiTheme="majorBidi" w:cstheme="majorBidi"/>
        </w:rPr>
        <w:footnoteRef/>
      </w:r>
      <w:r w:rsidRPr="000E6A1C">
        <w:rPr>
          <w:rFonts w:asciiTheme="majorBidi" w:hAnsiTheme="majorBidi" w:cstheme="majorBidi"/>
          <w:noProof/>
          <w:lang w:val="bs-Latn-BA"/>
        </w:rPr>
        <w:t xml:space="preserve">Bilježi Ebu Davud i Nesai, hadis hasen.    </w:t>
      </w:r>
    </w:p>
  </w:footnote>
  <w:footnote w:id="8">
    <w:p w:rsidR="00607546" w:rsidRPr="000E6A1C" w:rsidRDefault="00607546" w:rsidP="00180B54">
      <w:pPr>
        <w:pStyle w:val="FootnoteText"/>
        <w:bidi w:val="0"/>
        <w:spacing w:line="276" w:lineRule="auto"/>
        <w:rPr>
          <w:rFonts w:asciiTheme="majorBidi" w:hAnsiTheme="majorBidi" w:cstheme="majorBidi"/>
          <w:noProof/>
          <w:lang w:val="bs-Latn-BA"/>
        </w:rPr>
      </w:pPr>
      <w:r w:rsidRPr="000E6A1C">
        <w:rPr>
          <w:rStyle w:val="FootnoteReference"/>
          <w:rFonts w:asciiTheme="majorBidi" w:hAnsiTheme="majorBidi" w:cstheme="majorBidi"/>
          <w:noProof/>
          <w:lang w:val="bs-Latn-BA"/>
        </w:rPr>
        <w:footnoteRef/>
      </w:r>
      <w:r w:rsidRPr="000E6A1C">
        <w:rPr>
          <w:rFonts w:asciiTheme="majorBidi" w:hAnsiTheme="majorBidi" w:cstheme="majorBidi"/>
          <w:noProof/>
          <w:lang w:val="bs-Latn-BA"/>
        </w:rPr>
        <w:t xml:space="preserve"> Bilježi Ebu Davud.</w:t>
      </w:r>
    </w:p>
  </w:footnote>
  <w:footnote w:id="9">
    <w:p w:rsidR="00607546" w:rsidRPr="000E6A1C" w:rsidRDefault="00607546" w:rsidP="00180B54">
      <w:pPr>
        <w:pStyle w:val="FootnoteText"/>
        <w:bidi w:val="0"/>
        <w:spacing w:line="276" w:lineRule="auto"/>
        <w:rPr>
          <w:rFonts w:asciiTheme="majorBidi" w:hAnsiTheme="majorBidi" w:cstheme="majorBidi"/>
          <w:noProof/>
          <w:lang w:val="bs-Latn-BA"/>
        </w:rPr>
      </w:pPr>
      <w:r w:rsidRPr="000E6A1C">
        <w:rPr>
          <w:rStyle w:val="FootnoteReference"/>
          <w:rFonts w:asciiTheme="majorBidi" w:hAnsiTheme="majorBidi" w:cstheme="majorBidi"/>
          <w:noProof/>
          <w:lang w:val="bs-Latn-BA"/>
        </w:rPr>
        <w:footnoteRef/>
      </w:r>
      <w:r w:rsidRPr="000E6A1C">
        <w:rPr>
          <w:rFonts w:asciiTheme="majorBidi" w:hAnsiTheme="majorBidi" w:cstheme="majorBidi"/>
          <w:noProof/>
          <w:lang w:val="bs-Latn-BA"/>
        </w:rPr>
        <w:t xml:space="preserve"> Bilježi Ebu Davud.</w:t>
      </w:r>
    </w:p>
  </w:footnote>
  <w:footnote w:id="10">
    <w:p w:rsidR="00607546" w:rsidRPr="000E6A1C" w:rsidRDefault="00607546" w:rsidP="00180B54">
      <w:pPr>
        <w:pStyle w:val="FootnoteText"/>
        <w:bidi w:val="0"/>
        <w:spacing w:line="276" w:lineRule="auto"/>
        <w:rPr>
          <w:rFonts w:asciiTheme="majorBidi" w:hAnsiTheme="majorBidi" w:cstheme="majorBidi"/>
          <w:noProof/>
          <w:lang w:val="bs-Latn-BA"/>
        </w:rPr>
      </w:pPr>
      <w:r w:rsidRPr="000E6A1C">
        <w:rPr>
          <w:rStyle w:val="FootnoteReference"/>
          <w:rFonts w:asciiTheme="majorBidi" w:hAnsiTheme="majorBidi" w:cstheme="majorBidi"/>
          <w:noProof/>
          <w:lang w:val="bs-Latn-BA"/>
        </w:rPr>
        <w:footnoteRef/>
      </w:r>
      <w:r w:rsidRPr="000E6A1C">
        <w:rPr>
          <w:rFonts w:asciiTheme="majorBidi" w:hAnsiTheme="majorBidi" w:cstheme="majorBidi"/>
          <w:noProof/>
          <w:lang w:val="bs-Latn-BA"/>
        </w:rPr>
        <w:t xml:space="preserve"> Bilježi El-Buhari.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0C5" w:rsidRDefault="003C36BF">
    <w:pPr>
      <w:pStyle w:val="Header"/>
      <w:rPr>
        <w:lang w:bidi="ar-EG"/>
      </w:rPr>
    </w:pPr>
    <w:r>
      <w:rPr>
        <w:noProof/>
      </w:rPr>
      <w:pict>
        <v:group id="_x0000_s2091" style="position:absolute;left:0;text-align:left;margin-left:-12.1pt;margin-top:-23.7pt;width:339.75pt;height:28.95pt;z-index:25165516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92"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E420C5" w:rsidRPr="004E462C" w:rsidRDefault="00E420C5" w:rsidP="00532470"/>
              </w:txbxContent>
            </v:textbox>
          </v:shape>
          <v:line id="Straight Connector 8" o:spid="_x0000_s2093"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9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E420C5" w:rsidRPr="00A507EE" w:rsidRDefault="00E420C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0C5" w:rsidRDefault="00E420C5" w:rsidP="00532470">
    <w:pPr>
      <w:tabs>
        <w:tab w:val="center" w:pos="4153"/>
        <w:tab w:val="right" w:pos="8306"/>
      </w:tabs>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0C5" w:rsidRDefault="003C36BF">
    <w:pPr>
      <w:pStyle w:val="Header"/>
      <w:rPr>
        <w:lang w:bidi="ar-EG"/>
      </w:rPr>
    </w:pPr>
    <w:r>
      <w:rPr>
        <w:rFonts w:asciiTheme="majorBidi" w:hAnsiTheme="majorBidi" w:cstheme="majorBidi"/>
        <w:noProof/>
      </w:rPr>
      <w:pict>
        <v:group id="_x0000_s2088" style="position:absolute;left:0;text-align:left;margin-left:-42.55pt;margin-top:-35.45pt;width:408.45pt;height:594.85pt;z-index:25165619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89"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90"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_x0000_s2085" style="position:absolute;left:0;text-align:left;margin-left:-36.15pt;margin-top:-17.9pt;width:383.6pt;height:23.05pt;z-index:251657216;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86"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E420C5" w:rsidRPr="0062751C" w:rsidRDefault="00E420C5" w:rsidP="00D85A5F">
                  <w:pPr>
                    <w:jc w:val="center"/>
                    <w:rPr>
                      <w:rFonts w:asciiTheme="majorBidi" w:hAnsiTheme="majorBidi" w:cstheme="majorBidi"/>
                      <w:color w:val="205B83"/>
                      <w:lang w:bidi="ar-EG"/>
                    </w:rPr>
                  </w:pPr>
                  <w:r>
                    <w:rPr>
                      <w:rFonts w:asciiTheme="majorBidi" w:hAnsiTheme="majorBidi" w:cstheme="majorBidi"/>
                      <w:color w:val="205B83"/>
                      <w:lang w:bidi="ar-EG"/>
                    </w:rPr>
                    <w:t>2016</w:t>
                  </w:r>
                </w:p>
              </w:txbxContent>
            </v:textbox>
          </v:rect>
          <v:shape id="Picture 5" o:spid="_x0000_s2087"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3C36BF">
    <w:pPr>
      <w:pStyle w:val="Header"/>
      <w:rPr>
        <w:lang w:bidi="ar-EG"/>
      </w:rPr>
    </w:pPr>
    <w:r>
      <w:rPr>
        <w:noProof/>
      </w:rPr>
      <w:pict>
        <v:group id="Group 21" o:spid="_x0000_s2063" style="position:absolute;left:0;text-align:left;margin-left:-12.1pt;margin-top:-23.7pt;width:339.75pt;height:28.95pt;z-index:251661312"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AA6B61"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AA6B61"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AA6B61"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3C36BF">
    <w:pPr>
      <w:pStyle w:val="Header"/>
    </w:pPr>
    <w:r>
      <w:rPr>
        <w:noProof/>
      </w:rPr>
      <w:pict>
        <v:group id="Group 28" o:spid="_x0000_s2058" style="position:absolute;left:0;text-align:left;margin-left:-32.95pt;margin-top:-24.95pt;width:351.35pt;height:28.45pt;z-index:251662336"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&#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3A69CD" w:rsidRPr="003A69CD" w:rsidRDefault="003A69CD" w:rsidP="003A69CD">
                  <w:pPr>
                    <w:bidi w:val="0"/>
                    <w:spacing w:line="276" w:lineRule="auto"/>
                    <w:jc w:val="center"/>
                    <w:rPr>
                      <w:rFonts w:asciiTheme="majorBidi" w:hAnsiTheme="majorBidi" w:cstheme="majorBidi"/>
                      <w:b/>
                      <w:bCs/>
                      <w:noProof/>
                      <w:color w:val="205B83"/>
                      <w:sz w:val="14"/>
                      <w:szCs w:val="14"/>
                    </w:rPr>
                  </w:pPr>
                  <w:r w:rsidRPr="003A69CD">
                    <w:rPr>
                      <w:rFonts w:asciiTheme="majorBidi" w:hAnsiTheme="majorBidi" w:cstheme="majorBidi"/>
                      <w:b/>
                      <w:bCs/>
                      <w:noProof/>
                      <w:color w:val="205B83"/>
                      <w:sz w:val="14"/>
                      <w:szCs w:val="14"/>
                    </w:rPr>
                    <w:t>Sažetak propisa o zekatu</w:t>
                  </w:r>
                </w:p>
                <w:p w:rsidR="006B4F4B" w:rsidRPr="003A69CD" w:rsidRDefault="006B4F4B" w:rsidP="003A69CD">
                  <w:pPr>
                    <w:rPr>
                      <w:b/>
                      <w:bCs/>
                      <w:sz w:val="14"/>
                      <w:szCs w:val="14"/>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AA6B61"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AA6B61" w:rsidRPr="00B71399">
                    <w:rPr>
                      <w:rFonts w:ascii="Gotham Narrow Book" w:hAnsi="Gotham Narrow Book" w:cs="Mohammad Bold Normal"/>
                      <w:b/>
                      <w:bCs/>
                      <w:color w:val="205B83"/>
                      <w:lang w:bidi="ar-EG"/>
                    </w:rPr>
                    <w:fldChar w:fldCharType="separate"/>
                  </w:r>
                  <w:r w:rsidR="004F456C">
                    <w:rPr>
                      <w:rFonts w:ascii="Gotham Narrow Book" w:hAnsi="Gotham Narrow Book" w:cs="Mohammad Bold Normal"/>
                      <w:b/>
                      <w:bCs/>
                      <w:noProof/>
                      <w:color w:val="205B83"/>
                      <w:lang w:bidi="ar-EG"/>
                    </w:rPr>
                    <w:t>8</w:t>
                  </w:r>
                  <w:r w:rsidR="00AA6B61"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3C36BF">
    <w:pPr>
      <w:pStyle w:val="Header"/>
      <w:rPr>
        <w:lang w:bidi="ar-EG"/>
      </w:rPr>
    </w:pPr>
    <w:r>
      <w:rPr>
        <w:noProof/>
      </w:rPr>
      <w:pict>
        <v:group id="Group 6" o:spid="_x0000_s2052"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822138">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822138">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95pt;margin-top:-35.45pt;width:408.45pt;height:594.85pt;z-index:251660288"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LajG0PhAAAADQ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2051"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0"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decimal"/>
      <w:lvlText w:val="%2."/>
      <w:lvlJc w:val="left"/>
      <w:rPr>
        <w:rFonts w:ascii="Times New Roman" w:hAnsi="Times New Roman" w:cs="Times New Roman"/>
        <w:b/>
        <w:bCs/>
        <w:i w:val="0"/>
        <w:iCs w:val="0"/>
        <w:smallCaps w:val="0"/>
        <w:strike w:val="0"/>
        <w:color w:val="000000"/>
        <w:spacing w:val="-20"/>
        <w:w w:val="120"/>
        <w:position w:val="0"/>
        <w:sz w:val="22"/>
        <w:szCs w:val="22"/>
        <w:u w:val="none"/>
      </w:rPr>
    </w:lvl>
    <w:lvl w:ilvl="2">
      <w:start w:val="1"/>
      <w:numFmt w:val="decimal"/>
      <w:lvlText w:val="%3."/>
      <w:lvlJc w:val="left"/>
      <w:rPr>
        <w:rFonts w:ascii="Times New Roman" w:hAnsi="Times New Roman" w:cs="Times New Roman"/>
        <w:b/>
        <w:bCs/>
        <w:i w:val="0"/>
        <w:iCs w:val="0"/>
        <w:smallCaps w:val="0"/>
        <w:strike w:val="0"/>
        <w:color w:val="000000"/>
        <w:spacing w:val="-20"/>
        <w:w w:val="120"/>
        <w:position w:val="0"/>
        <w:sz w:val="22"/>
        <w:szCs w:val="22"/>
        <w:u w:val="none"/>
      </w:rPr>
    </w:lvl>
    <w:lvl w:ilvl="3">
      <w:start w:val="5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4">
      <w:start w:val="5"/>
      <w:numFmt w:val="decimal"/>
      <w:lvlText w:val="%5."/>
      <w:lvlJc w:val="left"/>
      <w:rPr>
        <w:rFonts w:ascii="Times New Roman" w:hAnsi="Times New Roman" w:cs="Times New Roman"/>
        <w:b/>
        <w:bCs/>
        <w:i/>
        <w:iCs/>
        <w:smallCaps w:val="0"/>
        <w:strike w:val="0"/>
        <w:color w:val="000000"/>
        <w:spacing w:val="0"/>
        <w:w w:val="100"/>
        <w:position w:val="0"/>
        <w:sz w:val="22"/>
        <w:szCs w:val="22"/>
        <w:u w:val="none"/>
      </w:rPr>
    </w:lvl>
    <w:lvl w:ilvl="5">
      <w:start w:val="1"/>
      <w:numFmt w:val="decimal"/>
      <w:lvlText w:val="%6."/>
      <w:lvlJc w:val="left"/>
      <w:rPr>
        <w:rFonts w:ascii="Times New Roman" w:hAnsi="Times New Roman" w:cs="Times New Roman"/>
        <w:b/>
        <w:bCs/>
        <w:i/>
        <w:iCs/>
        <w:smallCaps w:val="0"/>
        <w:strike w:val="0"/>
        <w:color w:val="000000"/>
        <w:spacing w:val="0"/>
        <w:w w:val="100"/>
        <w:position w:val="0"/>
        <w:sz w:val="22"/>
        <w:szCs w:val="22"/>
        <w:u w:val="none"/>
      </w:rPr>
    </w:lvl>
    <w:lvl w:ilvl="6">
      <w:start w:val="1"/>
      <w:numFmt w:val="decimal"/>
      <w:lvlText w:val="%7."/>
      <w:lvlJc w:val="left"/>
      <w:rPr>
        <w:rFonts w:ascii="Times New Roman" w:hAnsi="Times New Roman" w:cs="Times New Roman"/>
        <w:b/>
        <w:bCs/>
        <w:i/>
        <w:iCs/>
        <w:smallCaps w:val="0"/>
        <w:strike w:val="0"/>
        <w:color w:val="000000"/>
        <w:spacing w:val="0"/>
        <w:w w:val="100"/>
        <w:position w:val="0"/>
        <w:sz w:val="22"/>
        <w:szCs w:val="22"/>
        <w:u w:val="none"/>
      </w:rPr>
    </w:lvl>
    <w:lvl w:ilvl="7">
      <w:start w:val="1"/>
      <w:numFmt w:val="decimal"/>
      <w:lvlText w:val="%8."/>
      <w:lvlJc w:val="left"/>
      <w:rPr>
        <w:rFonts w:ascii="Times New Roman" w:hAnsi="Times New Roman" w:cs="Times New Roman"/>
        <w:b/>
        <w:bCs/>
        <w:i w:val="0"/>
        <w:iCs w:val="0"/>
        <w:smallCaps w:val="0"/>
        <w:strike w:val="0"/>
        <w:color w:val="000000"/>
        <w:spacing w:val="-10"/>
        <w:w w:val="100"/>
        <w:position w:val="0"/>
        <w:sz w:val="27"/>
        <w:szCs w:val="27"/>
        <w:u w:val="none"/>
      </w:rPr>
    </w:lvl>
    <w:lvl w:ilvl="8">
      <w:start w:val="2"/>
      <w:numFmt w:val="decimal"/>
      <w:lvlText w:val="%9."/>
      <w:lvlJc w:val="left"/>
      <w:rPr>
        <w:rFonts w:ascii="Times New Roman" w:hAnsi="Times New Roman" w:cs="Times New Roman"/>
        <w:b/>
        <w:bCs/>
        <w:i w:val="0"/>
        <w:iCs w:val="0"/>
        <w:smallCaps w:val="0"/>
        <w:strike w:val="0"/>
        <w:color w:val="000000"/>
        <w:spacing w:val="-10"/>
        <w:w w:val="100"/>
        <w:position w:val="0"/>
        <w:sz w:val="27"/>
        <w:szCs w:val="27"/>
        <w:u w:val="none"/>
      </w:rPr>
    </w:lvl>
  </w:abstractNum>
  <w:abstractNum w:abstractNumId="1">
    <w:nsid w:val="0B7D7335"/>
    <w:multiLevelType w:val="multilevel"/>
    <w:tmpl w:val="17FEB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2F4F43"/>
    <w:multiLevelType w:val="hybridMultilevel"/>
    <w:tmpl w:val="697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24742A"/>
    <w:multiLevelType w:val="multilevel"/>
    <w:tmpl w:val="86B08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BBC29F0"/>
    <w:multiLevelType w:val="hybridMultilevel"/>
    <w:tmpl w:val="70EA27A8"/>
    <w:lvl w:ilvl="0" w:tplc="E33C076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0225CC5"/>
    <w:multiLevelType w:val="multilevel"/>
    <w:tmpl w:val="819CA5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2093803"/>
    <w:multiLevelType w:val="hybridMultilevel"/>
    <w:tmpl w:val="0324C578"/>
    <w:lvl w:ilvl="0" w:tplc="801E78D4">
      <w:start w:val="1"/>
      <w:numFmt w:val="bullet"/>
      <w:suff w:val="space"/>
      <w:lvlText w:val=""/>
      <w:lvlJc w:val="left"/>
      <w:pPr>
        <w:ind w:left="397" w:hanging="113"/>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70DE36E9"/>
    <w:multiLevelType w:val="hybridMultilevel"/>
    <w:tmpl w:val="C4C8AAC6"/>
    <w:lvl w:ilvl="0" w:tplc="D1EA894C">
      <w:numFmt w:val="bullet"/>
      <w:lvlText w:val="-"/>
      <w:lvlJc w:val="left"/>
      <w:pPr>
        <w:ind w:left="1080" w:hanging="360"/>
      </w:pPr>
      <w:rPr>
        <w:rFonts w:ascii="Times New Roman" w:eastAsiaTheme="majorEastAsia" w:hAnsi="Times New Roman" w:cs="Times New Roman" w:hint="default"/>
        <w:b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4066640"/>
    <w:multiLevelType w:val="hybridMultilevel"/>
    <w:tmpl w:val="6888BD4E"/>
    <w:lvl w:ilvl="0" w:tplc="0428D4A6">
      <w:start w:val="10"/>
      <w:numFmt w:val="bullet"/>
      <w:lvlText w:val="-"/>
      <w:lvlJc w:val="left"/>
      <w:pPr>
        <w:ind w:left="1068" w:hanging="360"/>
      </w:pPr>
      <w:rPr>
        <w:rFonts w:ascii="Times New Roman" w:eastAsiaTheme="minorHAnsi"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num w:numId="1">
    <w:abstractNumId w:val="0"/>
  </w:num>
  <w:num w:numId="2">
    <w:abstractNumId w:val="8"/>
  </w:num>
  <w:num w:numId="3">
    <w:abstractNumId w:val="3"/>
  </w:num>
  <w:num w:numId="4">
    <w:abstractNumId w:val="1"/>
  </w:num>
  <w:num w:numId="5">
    <w:abstractNumId w:val="5"/>
  </w:num>
  <w:num w:numId="6">
    <w:abstractNumId w:val="2"/>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defaultTabStop w:val="720"/>
  <w:hyphenationZone w:val="425"/>
  <w:characterSpacingControl w:val="doNotCompress"/>
  <w:hdrShapeDefaults>
    <o:shapedefaults v:ext="edit" spidmax="2095"/>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04EAF"/>
    <w:rsid w:val="00066B54"/>
    <w:rsid w:val="000A53B5"/>
    <w:rsid w:val="000A6307"/>
    <w:rsid w:val="000A6BE0"/>
    <w:rsid w:val="000C2B16"/>
    <w:rsid w:val="000D5816"/>
    <w:rsid w:val="000E1F58"/>
    <w:rsid w:val="000E6A1C"/>
    <w:rsid w:val="0011297A"/>
    <w:rsid w:val="0013424F"/>
    <w:rsid w:val="00171C08"/>
    <w:rsid w:val="00180B54"/>
    <w:rsid w:val="001820A9"/>
    <w:rsid w:val="00184B62"/>
    <w:rsid w:val="00187D3B"/>
    <w:rsid w:val="001A0D79"/>
    <w:rsid w:val="001F4E86"/>
    <w:rsid w:val="002219E3"/>
    <w:rsid w:val="00223B3B"/>
    <w:rsid w:val="00231E74"/>
    <w:rsid w:val="0023307B"/>
    <w:rsid w:val="00260A8E"/>
    <w:rsid w:val="00267C61"/>
    <w:rsid w:val="00270AE8"/>
    <w:rsid w:val="002B2FF1"/>
    <w:rsid w:val="002B662B"/>
    <w:rsid w:val="002C09FA"/>
    <w:rsid w:val="003072B2"/>
    <w:rsid w:val="00317B3C"/>
    <w:rsid w:val="003238D3"/>
    <w:rsid w:val="00347608"/>
    <w:rsid w:val="00357B1F"/>
    <w:rsid w:val="003A4516"/>
    <w:rsid w:val="003A69CD"/>
    <w:rsid w:val="003C36BF"/>
    <w:rsid w:val="003D59F8"/>
    <w:rsid w:val="003E1AC6"/>
    <w:rsid w:val="00430F30"/>
    <w:rsid w:val="00447B55"/>
    <w:rsid w:val="0045660A"/>
    <w:rsid w:val="00472E7E"/>
    <w:rsid w:val="004B2386"/>
    <w:rsid w:val="004B3DF7"/>
    <w:rsid w:val="004C1156"/>
    <w:rsid w:val="004C2F52"/>
    <w:rsid w:val="004E2AD6"/>
    <w:rsid w:val="004E38A0"/>
    <w:rsid w:val="004E78EF"/>
    <w:rsid w:val="004F2EAC"/>
    <w:rsid w:val="004F456C"/>
    <w:rsid w:val="00556722"/>
    <w:rsid w:val="005666DC"/>
    <w:rsid w:val="00575281"/>
    <w:rsid w:val="0058544F"/>
    <w:rsid w:val="005A2707"/>
    <w:rsid w:val="005A7B37"/>
    <w:rsid w:val="0060157E"/>
    <w:rsid w:val="00607546"/>
    <w:rsid w:val="00621D17"/>
    <w:rsid w:val="00625A73"/>
    <w:rsid w:val="00626D06"/>
    <w:rsid w:val="00654E40"/>
    <w:rsid w:val="00657D3A"/>
    <w:rsid w:val="00662A2B"/>
    <w:rsid w:val="0067461B"/>
    <w:rsid w:val="0069533C"/>
    <w:rsid w:val="006B4F4B"/>
    <w:rsid w:val="006D512A"/>
    <w:rsid w:val="00717FAE"/>
    <w:rsid w:val="007226F7"/>
    <w:rsid w:val="00735024"/>
    <w:rsid w:val="0077162A"/>
    <w:rsid w:val="00790C62"/>
    <w:rsid w:val="007B1163"/>
    <w:rsid w:val="007E1A8B"/>
    <w:rsid w:val="007E5889"/>
    <w:rsid w:val="007E70EB"/>
    <w:rsid w:val="00814452"/>
    <w:rsid w:val="008210B3"/>
    <w:rsid w:val="00822138"/>
    <w:rsid w:val="00833251"/>
    <w:rsid w:val="00853076"/>
    <w:rsid w:val="00855E30"/>
    <w:rsid w:val="0086166B"/>
    <w:rsid w:val="00885CFF"/>
    <w:rsid w:val="00891C02"/>
    <w:rsid w:val="008A5781"/>
    <w:rsid w:val="008B3703"/>
    <w:rsid w:val="008D4AE0"/>
    <w:rsid w:val="008D70C8"/>
    <w:rsid w:val="008E2038"/>
    <w:rsid w:val="0090385D"/>
    <w:rsid w:val="00910AF4"/>
    <w:rsid w:val="00944C90"/>
    <w:rsid w:val="009741F4"/>
    <w:rsid w:val="009967F9"/>
    <w:rsid w:val="009D33CF"/>
    <w:rsid w:val="009E59C8"/>
    <w:rsid w:val="00A052E1"/>
    <w:rsid w:val="00A2507C"/>
    <w:rsid w:val="00A507EE"/>
    <w:rsid w:val="00A61E5C"/>
    <w:rsid w:val="00A63381"/>
    <w:rsid w:val="00A6508E"/>
    <w:rsid w:val="00AA6B61"/>
    <w:rsid w:val="00AE0CA2"/>
    <w:rsid w:val="00B070C5"/>
    <w:rsid w:val="00B21534"/>
    <w:rsid w:val="00B3510F"/>
    <w:rsid w:val="00B50A3A"/>
    <w:rsid w:val="00B62129"/>
    <w:rsid w:val="00B71399"/>
    <w:rsid w:val="00B820AA"/>
    <w:rsid w:val="00BA456F"/>
    <w:rsid w:val="00BD190F"/>
    <w:rsid w:val="00BF04A9"/>
    <w:rsid w:val="00C0305A"/>
    <w:rsid w:val="00C03201"/>
    <w:rsid w:val="00C37C22"/>
    <w:rsid w:val="00C408EE"/>
    <w:rsid w:val="00C53B93"/>
    <w:rsid w:val="00C64A00"/>
    <w:rsid w:val="00C72BD4"/>
    <w:rsid w:val="00CA66E6"/>
    <w:rsid w:val="00CD37E2"/>
    <w:rsid w:val="00CD4735"/>
    <w:rsid w:val="00D06CFA"/>
    <w:rsid w:val="00D46176"/>
    <w:rsid w:val="00D619C3"/>
    <w:rsid w:val="00D849A2"/>
    <w:rsid w:val="00D85A5F"/>
    <w:rsid w:val="00D8633E"/>
    <w:rsid w:val="00D912F7"/>
    <w:rsid w:val="00DC6A8E"/>
    <w:rsid w:val="00DE5862"/>
    <w:rsid w:val="00E25D4B"/>
    <w:rsid w:val="00E25DC9"/>
    <w:rsid w:val="00E32771"/>
    <w:rsid w:val="00E3745F"/>
    <w:rsid w:val="00E420C5"/>
    <w:rsid w:val="00E77D11"/>
    <w:rsid w:val="00EB0EF3"/>
    <w:rsid w:val="00EB6A67"/>
    <w:rsid w:val="00ED1104"/>
    <w:rsid w:val="00EE5A20"/>
    <w:rsid w:val="00EF48D5"/>
    <w:rsid w:val="00F01F79"/>
    <w:rsid w:val="00F2420A"/>
    <w:rsid w:val="00F3173B"/>
    <w:rsid w:val="00F80820"/>
    <w:rsid w:val="00FC30A9"/>
    <w:rsid w:val="00FC3B71"/>
    <w:rsid w:val="00FD4E6A"/>
    <w:rsid w:val="00FE2B1B"/>
    <w:rsid w:val="00FF42CC"/>
  </w:rsids>
  <m:mathPr>
    <m:mathFont m:val="Cambria Math"/>
    <m:brkBin m:val="before"/>
    <m:brkBinSub m:val="--"/>
    <m:smallFrac/>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shapeDefaults>
    <o:shapedefaults v:ext="edit" spidmax="2095"/>
    <o:shapelayout v:ext="edit">
      <o:idmap v:ext="edit" data="1"/>
    </o:shapelayout>
  </w:shapeDefaults>
  <w:decimalSymbol w:val="."/>
  <w:listSeparator w:val=","/>
  <w15:docId w15:val="{DD1981D9-8857-479F-B1FF-1347BBFC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05A"/>
    <w:pPr>
      <w:bidi/>
    </w:pPr>
  </w:style>
  <w:style w:type="paragraph" w:styleId="Heading1">
    <w:name w:val="heading 1"/>
    <w:basedOn w:val="Normal"/>
    <w:link w:val="Heading1Char"/>
    <w:uiPriority w:val="9"/>
    <w:qFormat/>
    <w:rsid w:val="0060754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60754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607546"/>
    <w:pPr>
      <w:keepNext/>
      <w:keepLines/>
      <w:spacing w:before="200" w:after="0"/>
      <w:outlineLvl w:val="2"/>
    </w:pPr>
    <w:rPr>
      <w:rFonts w:asciiTheme="majorHAnsi" w:eastAsiaTheme="majorEastAsia" w:hAnsiTheme="majorHAnsi" w:cstheme="majorBidi"/>
      <w:b/>
      <w:bCs/>
      <w:color w:val="5B9BD5" w:themeColor="accent1"/>
      <w:sz w:val="28"/>
      <w:szCs w:val="28"/>
    </w:rPr>
  </w:style>
  <w:style w:type="paragraph" w:styleId="Heading4">
    <w:name w:val="heading 4"/>
    <w:basedOn w:val="Normal"/>
    <w:next w:val="Normal"/>
    <w:link w:val="Heading4Char"/>
    <w:uiPriority w:val="9"/>
    <w:unhideWhenUsed/>
    <w:qFormat/>
    <w:rsid w:val="00607546"/>
    <w:pPr>
      <w:keepNext/>
      <w:keepLines/>
      <w:spacing w:before="200" w:after="0"/>
      <w:outlineLvl w:val="3"/>
    </w:pPr>
    <w:rPr>
      <w:rFonts w:asciiTheme="majorHAnsi" w:eastAsiaTheme="majorEastAsia" w:hAnsiTheme="majorHAnsi" w:cstheme="majorBidi"/>
      <w:b/>
      <w:bCs/>
      <w:i/>
      <w:iCs/>
      <w:color w:val="5B9BD5" w:themeColor="accen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uiPriority w:val="9"/>
    <w:rsid w:val="0060754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0754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607546"/>
    <w:rPr>
      <w:rFonts w:asciiTheme="majorHAnsi" w:eastAsiaTheme="majorEastAsia" w:hAnsiTheme="majorHAnsi" w:cstheme="majorBidi"/>
      <w:b/>
      <w:bCs/>
      <w:color w:val="5B9BD5" w:themeColor="accent1"/>
      <w:sz w:val="28"/>
      <w:szCs w:val="28"/>
    </w:rPr>
  </w:style>
  <w:style w:type="character" w:customStyle="1" w:styleId="Heading4Char">
    <w:name w:val="Heading 4 Char"/>
    <w:basedOn w:val="DefaultParagraphFont"/>
    <w:link w:val="Heading4"/>
    <w:uiPriority w:val="9"/>
    <w:rsid w:val="00607546"/>
    <w:rPr>
      <w:rFonts w:asciiTheme="majorHAnsi" w:eastAsiaTheme="majorEastAsia" w:hAnsiTheme="majorHAnsi" w:cstheme="majorBidi"/>
      <w:b/>
      <w:bCs/>
      <w:i/>
      <w:iCs/>
      <w:color w:val="5B9BD5" w:themeColor="accent1"/>
      <w:sz w:val="28"/>
      <w:szCs w:val="28"/>
    </w:rPr>
  </w:style>
  <w:style w:type="table" w:styleId="TableGrid">
    <w:name w:val="Table Grid"/>
    <w:basedOn w:val="TableNormal"/>
    <w:uiPriority w:val="39"/>
    <w:rsid w:val="00607546"/>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7546"/>
    <w:pPr>
      <w:ind w:left="720"/>
      <w:contextualSpacing/>
    </w:pPr>
    <w:rPr>
      <w:rFonts w:ascii="Times New Roman" w:hAnsi="Times New Roman" w:cs="Times New Roman"/>
      <w:sz w:val="28"/>
      <w:szCs w:val="28"/>
    </w:rPr>
  </w:style>
  <w:style w:type="table" w:customStyle="1" w:styleId="GridTable4-Accent11">
    <w:name w:val="Grid Table 4 - Accent 11"/>
    <w:basedOn w:val="TableNormal"/>
    <w:uiPriority w:val="49"/>
    <w:rsid w:val="00607546"/>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607546"/>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yperlink">
    <w:name w:val="Hyperlink"/>
    <w:basedOn w:val="DefaultParagraphFont"/>
    <w:uiPriority w:val="99"/>
    <w:unhideWhenUsed/>
    <w:rsid w:val="00607546"/>
    <w:rPr>
      <w:color w:val="0563C1" w:themeColor="hyperlink"/>
      <w:u w:val="single"/>
    </w:rPr>
  </w:style>
  <w:style w:type="character" w:styleId="FollowedHyperlink">
    <w:name w:val="FollowedHyperlink"/>
    <w:basedOn w:val="DefaultParagraphFont"/>
    <w:uiPriority w:val="99"/>
    <w:semiHidden/>
    <w:unhideWhenUsed/>
    <w:rsid w:val="00607546"/>
    <w:rPr>
      <w:color w:val="954F72" w:themeColor="followedHyperlink"/>
      <w:u w:val="single"/>
    </w:rPr>
  </w:style>
  <w:style w:type="paragraph" w:styleId="NormalWeb">
    <w:name w:val="Normal (Web)"/>
    <w:basedOn w:val="Normal"/>
    <w:uiPriority w:val="99"/>
    <w:unhideWhenUsed/>
    <w:rsid w:val="00607546"/>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607546"/>
    <w:rPr>
      <w:b/>
      <w:bCs/>
    </w:rPr>
  </w:style>
  <w:style w:type="character" w:customStyle="1" w:styleId="apple-converted-space">
    <w:name w:val="apple-converted-space"/>
    <w:basedOn w:val="DefaultParagraphFont"/>
    <w:rsid w:val="00607546"/>
  </w:style>
  <w:style w:type="paragraph" w:styleId="HTMLPreformatted">
    <w:name w:val="HTML Preformatted"/>
    <w:basedOn w:val="Normal"/>
    <w:link w:val="HTMLPreformattedChar"/>
    <w:uiPriority w:val="99"/>
    <w:semiHidden/>
    <w:unhideWhenUsed/>
    <w:rsid w:val="00607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07546"/>
    <w:rPr>
      <w:rFonts w:ascii="Courier New" w:eastAsia="Times New Roman" w:hAnsi="Courier New" w:cs="Courier New"/>
      <w:sz w:val="20"/>
      <w:szCs w:val="20"/>
    </w:rPr>
  </w:style>
  <w:style w:type="character" w:styleId="IntenseEmphasis">
    <w:name w:val="Intense Emphasis"/>
    <w:basedOn w:val="DefaultParagraphFont"/>
    <w:uiPriority w:val="21"/>
    <w:qFormat/>
    <w:rsid w:val="00607546"/>
    <w:rPr>
      <w:b/>
      <w:bCs/>
      <w:i/>
      <w:iCs/>
      <w:color w:val="5B9BD5" w:themeColor="accent1"/>
    </w:rPr>
  </w:style>
  <w:style w:type="paragraph" w:styleId="Quote">
    <w:name w:val="Quote"/>
    <w:basedOn w:val="Normal"/>
    <w:next w:val="Normal"/>
    <w:link w:val="QuoteChar"/>
    <w:uiPriority w:val="29"/>
    <w:qFormat/>
    <w:rsid w:val="00607546"/>
    <w:rPr>
      <w:rFonts w:ascii="Times New Roman" w:hAnsi="Times New Roman" w:cs="Times New Roman"/>
      <w:i/>
      <w:iCs/>
      <w:color w:val="000000" w:themeColor="text1"/>
      <w:sz w:val="28"/>
      <w:szCs w:val="28"/>
    </w:rPr>
  </w:style>
  <w:style w:type="character" w:customStyle="1" w:styleId="QuoteChar">
    <w:name w:val="Quote Char"/>
    <w:basedOn w:val="DefaultParagraphFont"/>
    <w:link w:val="Quote"/>
    <w:uiPriority w:val="29"/>
    <w:rsid w:val="00607546"/>
    <w:rPr>
      <w:rFonts w:ascii="Times New Roman" w:hAnsi="Times New Roman" w:cs="Times New Roman"/>
      <w:i/>
      <w:iCs/>
      <w:color w:val="000000" w:themeColor="text1"/>
      <w:sz w:val="28"/>
      <w:szCs w:val="28"/>
    </w:rPr>
  </w:style>
  <w:style w:type="paragraph" w:styleId="EndnoteText">
    <w:name w:val="endnote text"/>
    <w:basedOn w:val="Normal"/>
    <w:link w:val="EndnoteTextChar"/>
    <w:uiPriority w:val="99"/>
    <w:semiHidden/>
    <w:unhideWhenUsed/>
    <w:rsid w:val="00607546"/>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607546"/>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607546"/>
    <w:rPr>
      <w:vertAlign w:val="superscript"/>
    </w:rPr>
  </w:style>
  <w:style w:type="character" w:styleId="Emphasis">
    <w:name w:val="Emphasis"/>
    <w:basedOn w:val="DefaultParagraphFont"/>
    <w:uiPriority w:val="20"/>
    <w:qFormat/>
    <w:rsid w:val="00607546"/>
    <w:rPr>
      <w:i/>
      <w:iCs/>
    </w:rPr>
  </w:style>
  <w:style w:type="paragraph" w:styleId="BalloonText">
    <w:name w:val="Balloon Text"/>
    <w:basedOn w:val="Normal"/>
    <w:link w:val="BalloonTextChar"/>
    <w:uiPriority w:val="99"/>
    <w:semiHidden/>
    <w:unhideWhenUsed/>
    <w:rsid w:val="003A69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9CD"/>
    <w:rPr>
      <w:rFonts w:ascii="Tahoma" w:hAnsi="Tahoma" w:cs="Tahoma"/>
      <w:sz w:val="16"/>
      <w:szCs w:val="16"/>
    </w:rPr>
  </w:style>
  <w:style w:type="character" w:customStyle="1" w:styleId="divx11">
    <w:name w:val="divx11"/>
    <w:rsid w:val="00CA66E6"/>
    <w:rPr>
      <w:color w:val="8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78E4B-3FBB-49D6-B094-B49278C10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11</Pages>
  <Words>2004</Words>
  <Characters>10265</Characters>
  <Application>Microsoft Office Word</Application>
  <DocSecurity>0</DocSecurity>
  <Lines>270</Lines>
  <Paragraphs>84</Paragraphs>
  <ScaleCrop>false</ScaleCrop>
  <HeadingPairs>
    <vt:vector size="2" baseType="variant">
      <vt:variant>
        <vt:lpstr>Title</vt:lpstr>
      </vt:variant>
      <vt:variant>
        <vt:i4>1</vt:i4>
      </vt:variant>
    </vt:vector>
  </HeadingPairs>
  <TitlesOfParts>
    <vt:vector size="1" baseType="lpstr">
      <vt:lpstr>Sažetak propisa o zekatu</vt:lpstr>
    </vt:vector>
  </TitlesOfParts>
  <Manager/>
  <Company>islamhouse.com</Company>
  <LinksUpToDate>false</LinksUpToDate>
  <CharactersWithSpaces>12185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SAŽETAK PROPISA O ZEKATU</dc:title>
  <dc:subject>SAŽETAK PROPISA O ZEKATU</dc:subject>
  <dc:creator>Abdul-Aziz bin Abdullah bin Baz</dc:creator>
  <cp:keywords>SAŽETAK PROPISA O ZEKATU</cp:keywords>
  <dc:description>SAŽETAK PROPISA O ZEKATU</dc:description>
  <cp:lastModifiedBy>Mahmoud</cp:lastModifiedBy>
  <cp:revision>31</cp:revision>
  <cp:lastPrinted>2016-05-28T17:55:00Z</cp:lastPrinted>
  <dcterms:created xsi:type="dcterms:W3CDTF">2016-04-26T02:50:00Z</dcterms:created>
  <dcterms:modified xsi:type="dcterms:W3CDTF">2016-06-08T11:01:00Z</dcterms:modified>
  <cp:category/>
</cp:coreProperties>
</file>