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534606" w:rsidRDefault="008B3703" w:rsidP="008B3703">
      <w:pPr>
        <w:bidi w:val="0"/>
        <w:jc w:val="center"/>
        <w:rPr>
          <w:rFonts w:asciiTheme="majorBidi" w:hAnsiTheme="majorBidi" w:cstheme="majorBidi"/>
          <w:sz w:val="72"/>
          <w:szCs w:val="72"/>
          <w:lang w:bidi="ar-EG"/>
        </w:rPr>
      </w:pPr>
    </w:p>
    <w:p w:rsidR="00A03054" w:rsidRPr="00534606" w:rsidRDefault="00A03054" w:rsidP="00A03054">
      <w:pPr>
        <w:bidi w:val="0"/>
        <w:jc w:val="center"/>
        <w:rPr>
          <w:rFonts w:asciiTheme="majorBidi" w:hAnsiTheme="majorBidi" w:cstheme="majorBidi"/>
          <w:sz w:val="72"/>
          <w:szCs w:val="72"/>
          <w:lang w:bidi="ar-EG"/>
        </w:rPr>
      </w:pPr>
    </w:p>
    <w:p w:rsidR="00A03054" w:rsidRPr="00534606" w:rsidRDefault="00221B20" w:rsidP="0087638D">
      <w:pPr>
        <w:bidi w:val="0"/>
        <w:spacing w:after="0" w:line="240" w:lineRule="auto"/>
        <w:ind w:firstLine="113"/>
        <w:jc w:val="center"/>
        <w:rPr>
          <w:rFonts w:asciiTheme="majorBidi" w:hAnsiTheme="majorBidi" w:cstheme="majorBidi"/>
          <w:color w:val="205B83"/>
          <w:sz w:val="72"/>
          <w:szCs w:val="72"/>
          <w:lang w:bidi="ar-EG"/>
        </w:rPr>
      </w:pPr>
      <w:r w:rsidRPr="00534606">
        <w:rPr>
          <w:rFonts w:asciiTheme="majorBidi" w:hAnsiTheme="majorBidi" w:cstheme="majorBidi"/>
          <w:color w:val="205B83"/>
          <w:sz w:val="72"/>
          <w:szCs w:val="72"/>
          <w:lang w:bidi="ar-EG"/>
        </w:rPr>
        <w:t>Ra</w:t>
      </w:r>
      <w:r w:rsidR="0087638D">
        <w:rPr>
          <w:rFonts w:asciiTheme="majorBidi" w:hAnsiTheme="majorBidi" w:cstheme="majorBidi"/>
          <w:color w:val="205B83"/>
          <w:sz w:val="72"/>
          <w:szCs w:val="72"/>
          <w:lang w:bidi="ar-EG"/>
        </w:rPr>
        <w:t>zumijevanje propisa vezanih za hadždž – uvod</w:t>
      </w:r>
    </w:p>
    <w:p w:rsidR="00A03054" w:rsidRPr="00534606"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534606" w:rsidRDefault="0087638D" w:rsidP="0087638D">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rPr>
        <w:t>فقه أحكام الحج</w:t>
      </w:r>
    </w:p>
    <w:p w:rsidR="00912D68" w:rsidRPr="00534606"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534606" w:rsidRDefault="00A03054" w:rsidP="00221B20">
      <w:pPr>
        <w:spacing w:after="0" w:line="240" w:lineRule="auto"/>
        <w:ind w:firstLine="113"/>
        <w:jc w:val="center"/>
        <w:rPr>
          <w:rFonts w:asciiTheme="majorBidi" w:hAnsiTheme="majorBidi" w:cs="KFGQPC Uthman Taha Naskh"/>
          <w:color w:val="205B83"/>
          <w:sz w:val="28"/>
          <w:szCs w:val="28"/>
          <w:lang w:bidi="ar-EG"/>
        </w:rPr>
      </w:pPr>
      <w:r w:rsidRPr="00534606">
        <w:rPr>
          <w:rFonts w:asciiTheme="majorBidi" w:hAnsiTheme="majorBidi" w:cs="KFGQPC Uthman Taha Naskh"/>
          <w:color w:val="808080" w:themeColor="background1" w:themeShade="80"/>
          <w:sz w:val="28"/>
          <w:szCs w:val="28"/>
          <w:rtl/>
          <w:lang w:bidi="ar-EG"/>
        </w:rPr>
        <w:t xml:space="preserve">&lt; </w:t>
      </w:r>
      <w:r w:rsidR="00221B20" w:rsidRPr="00534606">
        <w:rPr>
          <w:rFonts w:asciiTheme="majorBidi" w:hAnsiTheme="majorBidi" w:cs="KFGQPC Uthman Taha Naskh"/>
          <w:color w:val="808080" w:themeColor="background1" w:themeShade="80"/>
          <w:sz w:val="28"/>
          <w:szCs w:val="28"/>
          <w:rtl/>
          <w:lang w:bidi="ar-EG"/>
        </w:rPr>
        <w:t>البوسنية</w:t>
      </w:r>
      <w:r w:rsidRPr="00534606">
        <w:rPr>
          <w:rFonts w:asciiTheme="majorBidi" w:hAnsiTheme="majorBidi" w:cs="KFGQPC Uthman Taha Naskh"/>
          <w:color w:val="808080" w:themeColor="background1" w:themeShade="80"/>
          <w:sz w:val="28"/>
          <w:szCs w:val="28"/>
          <w:rtl/>
          <w:lang w:bidi="ar-EG"/>
        </w:rPr>
        <w:t xml:space="preserve"> &gt;</w:t>
      </w:r>
    </w:p>
    <w:p w:rsidR="00A03054" w:rsidRPr="00534606" w:rsidRDefault="00E210FF" w:rsidP="00A03054">
      <w:pPr>
        <w:bidi w:val="0"/>
        <w:jc w:val="center"/>
        <w:rPr>
          <w:rFonts w:asciiTheme="majorBidi" w:hAnsiTheme="majorBidi" w:cstheme="majorBidi"/>
          <w:color w:val="5EA1A5"/>
          <w:sz w:val="12"/>
          <w:szCs w:val="12"/>
          <w:lang w:bidi="ar-EG"/>
        </w:rPr>
      </w:pPr>
      <w:r w:rsidRPr="00534606">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534606" w:rsidRDefault="00A03054" w:rsidP="00A03054">
      <w:pPr>
        <w:tabs>
          <w:tab w:val="left" w:pos="753"/>
          <w:tab w:val="center" w:pos="3968"/>
        </w:tabs>
        <w:bidi w:val="0"/>
        <w:rPr>
          <w:rFonts w:asciiTheme="majorBidi" w:hAnsiTheme="majorBidi" w:cstheme="majorBidi"/>
          <w:color w:val="5EA1A5"/>
          <w:sz w:val="100"/>
          <w:szCs w:val="100"/>
          <w:lang w:bidi="ar-EG"/>
        </w:rPr>
      </w:pPr>
      <w:r w:rsidRPr="00534606">
        <w:rPr>
          <w:rFonts w:asciiTheme="majorBidi" w:hAnsiTheme="majorBidi" w:cstheme="majorBidi"/>
          <w:color w:val="5EA1A5"/>
          <w:sz w:val="100"/>
          <w:szCs w:val="100"/>
          <w:lang w:bidi="ar-EG"/>
        </w:rPr>
        <w:tab/>
      </w:r>
      <w:r w:rsidRPr="00534606">
        <w:rPr>
          <w:rFonts w:asciiTheme="majorBidi" w:hAnsiTheme="majorBidi" w:cstheme="majorBidi"/>
          <w:color w:val="5EA1A5"/>
          <w:sz w:val="160"/>
          <w:szCs w:val="160"/>
          <w:lang w:bidi="ar-EG"/>
        </w:rPr>
        <w:tab/>
      </w:r>
    </w:p>
    <w:p w:rsidR="00A03054" w:rsidRPr="0087638D" w:rsidRDefault="00221B20" w:rsidP="0087638D">
      <w:pPr>
        <w:bidi w:val="0"/>
        <w:spacing w:after="0" w:line="240" w:lineRule="auto"/>
        <w:ind w:firstLine="113"/>
        <w:jc w:val="center"/>
        <w:rPr>
          <w:rFonts w:asciiTheme="majorBidi" w:hAnsiTheme="majorBidi" w:cstheme="majorBidi"/>
          <w:color w:val="205B83"/>
          <w:sz w:val="48"/>
          <w:szCs w:val="48"/>
          <w:lang w:bidi="ar-EG"/>
        </w:rPr>
      </w:pPr>
      <w:r w:rsidRPr="00534606">
        <w:rPr>
          <w:rFonts w:asciiTheme="majorBidi" w:hAnsiTheme="majorBidi" w:cstheme="majorBidi"/>
          <w:color w:val="205B83"/>
          <w:sz w:val="48"/>
          <w:szCs w:val="48"/>
          <w:lang w:bidi="ar-EG"/>
        </w:rPr>
        <w:t xml:space="preserve">Muhammed </w:t>
      </w:r>
      <w:r w:rsidR="0087638D">
        <w:rPr>
          <w:rFonts w:asciiTheme="majorBidi" w:hAnsiTheme="majorBidi" w:cstheme="majorBidi"/>
          <w:color w:val="205B83"/>
          <w:sz w:val="48"/>
          <w:szCs w:val="48"/>
          <w:lang w:bidi="ar-EG"/>
        </w:rPr>
        <w:t>ibn Ibrahim et-Tuvejdžiri</w:t>
      </w:r>
    </w:p>
    <w:p w:rsidR="00912D68" w:rsidRPr="00534606"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534606" w:rsidRDefault="00221B20" w:rsidP="0087638D">
      <w:pPr>
        <w:spacing w:after="0" w:line="240" w:lineRule="auto"/>
        <w:ind w:firstLine="113"/>
        <w:jc w:val="center"/>
        <w:rPr>
          <w:rFonts w:asciiTheme="majorBidi" w:hAnsiTheme="majorBidi" w:cs="KFGQPC Uthman Taha Naskh"/>
          <w:sz w:val="36"/>
          <w:szCs w:val="36"/>
          <w:rtl/>
        </w:rPr>
      </w:pPr>
      <w:r w:rsidRPr="00534606">
        <w:rPr>
          <w:rFonts w:asciiTheme="majorBidi" w:hAnsiTheme="majorBidi" w:cs="KFGQPC Uthman Taha Naskh"/>
          <w:sz w:val="36"/>
          <w:szCs w:val="36"/>
          <w:rtl/>
          <w:lang w:bidi="ar-EG"/>
        </w:rPr>
        <w:t xml:space="preserve">محمد </w:t>
      </w:r>
      <w:r w:rsidR="0087638D">
        <w:rPr>
          <w:rFonts w:asciiTheme="majorBidi" w:hAnsiTheme="majorBidi" w:cs="KFGQPC Uthman Taha Naskh" w:hint="cs"/>
          <w:sz w:val="36"/>
          <w:szCs w:val="36"/>
          <w:rtl/>
          <w:lang w:bidi="ar-EG"/>
        </w:rPr>
        <w:t>بن إبراهيم التويجري</w:t>
      </w:r>
    </w:p>
    <w:p w:rsidR="00A03054" w:rsidRPr="00534606" w:rsidRDefault="00A03054" w:rsidP="00A03054">
      <w:pPr>
        <w:bidi w:val="0"/>
        <w:jc w:val="center"/>
        <w:rPr>
          <w:rFonts w:asciiTheme="majorBidi" w:hAnsiTheme="majorBidi" w:cstheme="majorBidi"/>
          <w:color w:val="006666"/>
          <w:sz w:val="6"/>
          <w:szCs w:val="6"/>
        </w:rPr>
      </w:pPr>
    </w:p>
    <w:p w:rsidR="00A03054" w:rsidRPr="00534606" w:rsidRDefault="00A03054" w:rsidP="00A03054">
      <w:pPr>
        <w:bidi w:val="0"/>
        <w:jc w:val="center"/>
        <w:rPr>
          <w:rFonts w:asciiTheme="majorBidi" w:hAnsiTheme="majorBidi" w:cstheme="majorBidi"/>
          <w:color w:val="7F7F7F" w:themeColor="text1" w:themeTint="80"/>
          <w:sz w:val="12"/>
          <w:szCs w:val="12"/>
          <w:lang w:bidi="ar-EG"/>
        </w:rPr>
      </w:pPr>
    </w:p>
    <w:p w:rsidR="00A03054" w:rsidRPr="00534606" w:rsidRDefault="00A03054" w:rsidP="00477478">
      <w:pPr>
        <w:bidi w:val="0"/>
        <w:jc w:val="center"/>
        <w:rPr>
          <w:rFonts w:asciiTheme="majorBidi" w:hAnsiTheme="majorBidi" w:cstheme="majorBidi"/>
          <w:color w:val="7F7F7F" w:themeColor="text1" w:themeTint="80"/>
          <w:sz w:val="52"/>
          <w:szCs w:val="52"/>
          <w:lang w:bidi="ar-EG"/>
        </w:rPr>
      </w:pPr>
      <w:r w:rsidRPr="00534606">
        <w:rPr>
          <w:rFonts w:asciiTheme="majorBidi" w:hAnsiTheme="majorBidi" w:cstheme="majorBidi"/>
          <w:color w:val="7F7F7F" w:themeColor="text1" w:themeTint="80"/>
          <w:sz w:val="52"/>
          <w:szCs w:val="52"/>
          <w:lang w:bidi="ar-EG"/>
        </w:rPr>
        <w:sym w:font="Wingdings" w:char="F097"/>
      </w:r>
      <w:r w:rsidRPr="00534606">
        <w:rPr>
          <w:rFonts w:asciiTheme="majorBidi" w:hAnsiTheme="majorBidi" w:cstheme="majorBidi"/>
          <w:color w:val="7F7F7F" w:themeColor="text1" w:themeTint="80"/>
          <w:sz w:val="52"/>
          <w:szCs w:val="52"/>
          <w:lang w:bidi="ar-EG"/>
        </w:rPr>
        <w:sym w:font="Wingdings" w:char="F099"/>
      </w:r>
    </w:p>
    <w:p w:rsidR="00A03054" w:rsidRPr="00534606" w:rsidRDefault="00A03054" w:rsidP="00A03054">
      <w:pPr>
        <w:bidi w:val="0"/>
        <w:jc w:val="center"/>
        <w:rPr>
          <w:rFonts w:asciiTheme="majorBidi" w:hAnsiTheme="majorBidi" w:cstheme="majorBidi"/>
          <w:color w:val="006666"/>
          <w:sz w:val="24"/>
          <w:szCs w:val="24"/>
          <w:lang w:bidi="ar-EG"/>
        </w:rPr>
      </w:pPr>
    </w:p>
    <w:p w:rsidR="00A03054" w:rsidRPr="00534606" w:rsidRDefault="00D07702" w:rsidP="00221B20">
      <w:pPr>
        <w:bidi w:val="0"/>
        <w:spacing w:after="0" w:line="240" w:lineRule="auto"/>
        <w:ind w:firstLine="113"/>
        <w:jc w:val="center"/>
        <w:rPr>
          <w:rFonts w:asciiTheme="majorBidi" w:hAnsiTheme="majorBidi" w:cstheme="majorBidi"/>
          <w:color w:val="205B83"/>
          <w:sz w:val="40"/>
          <w:szCs w:val="40"/>
          <w:lang w:bidi="ar-EG"/>
        </w:rPr>
      </w:pPr>
      <w:r w:rsidRPr="00534606">
        <w:rPr>
          <w:rFonts w:asciiTheme="majorBidi" w:hAnsiTheme="majorBidi" w:cstheme="majorBidi"/>
          <w:color w:val="205B83"/>
          <w:sz w:val="40"/>
          <w:szCs w:val="40"/>
          <w:lang w:bidi="ar-EG"/>
        </w:rPr>
        <w:t>Prevodilac</w:t>
      </w:r>
      <w:r w:rsidR="00A03054" w:rsidRPr="00534606">
        <w:rPr>
          <w:rFonts w:asciiTheme="majorBidi" w:hAnsiTheme="majorBidi" w:cstheme="majorBidi"/>
          <w:color w:val="205B83"/>
          <w:sz w:val="40"/>
          <w:szCs w:val="40"/>
          <w:lang w:bidi="ar-EG"/>
        </w:rPr>
        <w:t xml:space="preserve">: </w:t>
      </w:r>
      <w:r w:rsidR="00221B20" w:rsidRPr="00534606">
        <w:rPr>
          <w:rFonts w:asciiTheme="majorBidi" w:hAnsiTheme="majorBidi" w:cstheme="majorBidi"/>
          <w:color w:val="205B83"/>
          <w:sz w:val="40"/>
          <w:szCs w:val="40"/>
          <w:lang w:bidi="ar-EG"/>
        </w:rPr>
        <w:t>Senad Muhić</w:t>
      </w:r>
    </w:p>
    <w:p w:rsidR="00912D68" w:rsidRPr="00534606" w:rsidRDefault="00D07702" w:rsidP="00D07702">
      <w:pPr>
        <w:bidi w:val="0"/>
        <w:spacing w:after="0" w:line="240" w:lineRule="auto"/>
        <w:ind w:firstLine="113"/>
        <w:jc w:val="center"/>
        <w:rPr>
          <w:rFonts w:asciiTheme="majorBidi" w:hAnsiTheme="majorBidi" w:cstheme="majorBidi"/>
          <w:color w:val="205B83"/>
          <w:sz w:val="40"/>
          <w:szCs w:val="40"/>
          <w:lang w:bidi="ar-EG"/>
        </w:rPr>
      </w:pPr>
      <w:r w:rsidRPr="00534606">
        <w:rPr>
          <w:rFonts w:asciiTheme="majorBidi" w:hAnsiTheme="majorBidi" w:cstheme="majorBidi"/>
          <w:color w:val="205B83"/>
          <w:sz w:val="40"/>
          <w:szCs w:val="40"/>
          <w:lang w:bidi="ar-EG"/>
        </w:rPr>
        <w:t>Revizor</w:t>
      </w:r>
      <w:r w:rsidR="00A03054" w:rsidRPr="00534606">
        <w:rPr>
          <w:rFonts w:asciiTheme="majorBidi" w:hAnsiTheme="majorBidi" w:cstheme="majorBidi"/>
          <w:color w:val="205B83"/>
          <w:sz w:val="40"/>
          <w:szCs w:val="40"/>
          <w:lang w:bidi="ar-EG"/>
        </w:rPr>
        <w:t>:</w:t>
      </w:r>
      <w:r w:rsidR="00221B20" w:rsidRPr="00534606">
        <w:rPr>
          <w:rFonts w:asciiTheme="majorBidi" w:hAnsiTheme="majorBidi" w:cstheme="majorBidi"/>
          <w:color w:val="205B83"/>
          <w:sz w:val="40"/>
          <w:szCs w:val="40"/>
          <w:lang w:bidi="ar-EG"/>
        </w:rPr>
        <w:t xml:space="preserve"> Ersan Grahovac</w:t>
      </w:r>
    </w:p>
    <w:p w:rsidR="00A03054" w:rsidRPr="00534606"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534606">
        <w:rPr>
          <w:rFonts w:asciiTheme="majorBidi" w:hAnsiTheme="majorBidi" w:cstheme="majorBidi"/>
          <w:color w:val="205B83"/>
          <w:sz w:val="20"/>
          <w:szCs w:val="20"/>
          <w:lang w:bidi="ar-EG"/>
        </w:rPr>
        <w:t xml:space="preserve"> </w:t>
      </w:r>
    </w:p>
    <w:p w:rsidR="00A03054" w:rsidRPr="00534606" w:rsidRDefault="00A03054" w:rsidP="00912D68">
      <w:pPr>
        <w:spacing w:after="0" w:line="240" w:lineRule="auto"/>
        <w:ind w:firstLine="113"/>
        <w:jc w:val="center"/>
        <w:rPr>
          <w:rFonts w:asciiTheme="majorBidi" w:hAnsiTheme="majorBidi" w:cs="KFGQPC Uthman Taha Naskh"/>
          <w:sz w:val="32"/>
          <w:szCs w:val="32"/>
          <w:rtl/>
        </w:rPr>
      </w:pPr>
      <w:r w:rsidRPr="00534606">
        <w:rPr>
          <w:rFonts w:asciiTheme="majorBidi" w:hAnsiTheme="majorBidi" w:cs="KFGQPC Uthman Taha Naskh"/>
          <w:b/>
          <w:bCs/>
          <w:sz w:val="32"/>
          <w:szCs w:val="32"/>
          <w:rtl/>
          <w:lang w:bidi="ar-EG"/>
        </w:rPr>
        <w:t xml:space="preserve">ترجمة: </w:t>
      </w:r>
      <w:r w:rsidR="00221B20" w:rsidRPr="00534606">
        <w:rPr>
          <w:rFonts w:asciiTheme="majorBidi" w:hAnsiTheme="majorBidi" w:cs="KFGQPC Uthman Taha Naskh"/>
          <w:b/>
          <w:bCs/>
          <w:sz w:val="32"/>
          <w:szCs w:val="32"/>
          <w:rtl/>
        </w:rPr>
        <w:t>سناد موهيتش</w:t>
      </w:r>
    </w:p>
    <w:p w:rsidR="008B3703" w:rsidRPr="00534606" w:rsidRDefault="00A03054" w:rsidP="00221B20">
      <w:pPr>
        <w:spacing w:after="0" w:line="240" w:lineRule="auto"/>
        <w:ind w:firstLine="113"/>
        <w:jc w:val="center"/>
        <w:rPr>
          <w:rFonts w:asciiTheme="majorBidi" w:hAnsiTheme="majorBidi" w:cs="KFGQPC Uthman Taha Naskh"/>
          <w:sz w:val="32"/>
          <w:szCs w:val="32"/>
          <w:lang w:bidi="ar-EG"/>
        </w:rPr>
        <w:sectPr w:rsidR="008B3703" w:rsidRPr="00534606"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534606">
        <w:rPr>
          <w:rFonts w:asciiTheme="majorBidi" w:hAnsiTheme="majorBidi" w:cs="KFGQPC Uthman Taha Naskh"/>
          <w:b/>
          <w:bCs/>
          <w:sz w:val="32"/>
          <w:szCs w:val="32"/>
          <w:rtl/>
          <w:lang w:bidi="ar-EG"/>
        </w:rPr>
        <w:t>مراجعة</w:t>
      </w:r>
      <w:r w:rsidR="00221B20" w:rsidRPr="00534606">
        <w:rPr>
          <w:rFonts w:asciiTheme="majorBidi" w:hAnsiTheme="majorBidi" w:cs="KFGQPC Uthman Taha Naskh"/>
          <w:b/>
          <w:bCs/>
          <w:sz w:val="32"/>
          <w:szCs w:val="32"/>
          <w:rtl/>
          <w:lang w:bidi="ar-EG"/>
        </w:rPr>
        <w:t>: أرسان غراهوفاتس</w:t>
      </w:r>
    </w:p>
    <w:p w:rsidR="00E942BB" w:rsidRPr="00534606" w:rsidRDefault="00E942BB" w:rsidP="0061210E">
      <w:pPr>
        <w:bidi w:val="0"/>
        <w:jc w:val="center"/>
        <w:rPr>
          <w:rFonts w:asciiTheme="majorBidi" w:hAnsiTheme="majorBidi" w:cstheme="majorBidi"/>
          <w:color w:val="006666"/>
          <w:sz w:val="32"/>
          <w:szCs w:val="32"/>
          <w:lang w:bidi="ar-EG"/>
        </w:rPr>
      </w:pPr>
    </w:p>
    <w:p w:rsidR="00E942BB" w:rsidRPr="00534606" w:rsidRDefault="00E942BB" w:rsidP="0061210E">
      <w:pPr>
        <w:bidi w:val="0"/>
        <w:spacing w:line="240" w:lineRule="auto"/>
        <w:jc w:val="center"/>
        <w:rPr>
          <w:rFonts w:asciiTheme="majorBidi" w:hAnsiTheme="majorBidi" w:cstheme="majorBidi"/>
          <w:color w:val="205B83"/>
          <w:sz w:val="36"/>
          <w:szCs w:val="36"/>
          <w:lang w:bidi="ar-EG"/>
        </w:rPr>
      </w:pPr>
      <w:r w:rsidRPr="00534606">
        <w:rPr>
          <w:rFonts w:asciiTheme="majorBidi" w:hAnsiTheme="majorBidi" w:cstheme="majorBidi"/>
          <w:noProof/>
          <w:color w:val="205B83"/>
          <w:sz w:val="36"/>
          <w:szCs w:val="36"/>
        </w:rPr>
        <w:drawing>
          <wp:anchor distT="0" distB="0" distL="114300" distR="114300" simplePos="0" relativeHeight="251667456" behindDoc="0" locked="0" layoutInCell="1" allowOverlap="1">
            <wp:simplePos x="0" y="0"/>
            <wp:positionH relativeFrom="margin">
              <wp:posOffset>-26973</wp:posOffset>
            </wp:positionH>
            <wp:positionV relativeFrom="paragraph">
              <wp:posOffset>72627</wp:posOffset>
            </wp:positionV>
            <wp:extent cx="5868537" cy="470847"/>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68537" cy="470847"/>
                    </a:xfrm>
                    <a:prstGeom prst="rect">
                      <a:avLst/>
                    </a:prstGeom>
                  </pic:spPr>
                </pic:pic>
              </a:graphicData>
            </a:graphic>
          </wp:anchor>
        </w:drawing>
      </w:r>
      <w:r w:rsidR="0061210E">
        <w:rPr>
          <w:rFonts w:asciiTheme="majorBidi" w:hAnsiTheme="majorBidi" w:cstheme="majorBidi"/>
          <w:color w:val="205B83"/>
          <w:sz w:val="36"/>
          <w:szCs w:val="36"/>
          <w:lang w:bidi="ar-EG"/>
        </w:rPr>
        <w:t>Razumijevanje propisa vezanih za hadždž - uvod</w:t>
      </w:r>
      <w:r w:rsidR="00221B20" w:rsidRPr="00534606">
        <w:rPr>
          <w:rFonts w:asciiTheme="majorBidi" w:hAnsiTheme="majorBidi" w:cstheme="majorBidi"/>
          <w:color w:val="205B83"/>
          <w:sz w:val="36"/>
          <w:szCs w:val="36"/>
          <w:lang w:bidi="ar-EG"/>
        </w:rPr>
        <w:t xml:space="preserve"> </w:t>
      </w:r>
    </w:p>
    <w:p w:rsidR="00E942BB" w:rsidRPr="00534606" w:rsidRDefault="00E942BB" w:rsidP="0061210E">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534606">
        <w:rPr>
          <w:rFonts w:asciiTheme="majorBidi" w:hAnsiTheme="majorBidi" w:cstheme="majorBidi"/>
          <w:color w:val="5EA1A5"/>
          <w:sz w:val="100"/>
          <w:szCs w:val="100"/>
          <w:lang w:bidi="ar-EG"/>
        </w:rPr>
        <w:tab/>
      </w:r>
      <w:r w:rsidRPr="00534606">
        <w:rPr>
          <w:rFonts w:asciiTheme="majorBidi" w:hAnsiTheme="majorBidi" w:cstheme="majorBidi"/>
          <w:color w:val="5EA1A5"/>
          <w:sz w:val="160"/>
          <w:szCs w:val="160"/>
          <w:lang w:bidi="ar-EG"/>
        </w:rPr>
        <w:tab/>
      </w:r>
    </w:p>
    <w:p w:rsidR="00E942BB" w:rsidRPr="00534606" w:rsidRDefault="00E942BB" w:rsidP="0061210E">
      <w:pPr>
        <w:bidi w:val="0"/>
        <w:spacing w:after="0" w:line="240" w:lineRule="auto"/>
        <w:ind w:firstLine="340"/>
        <w:jc w:val="both"/>
        <w:rPr>
          <w:rFonts w:asciiTheme="majorBidi" w:hAnsiTheme="majorBidi" w:cstheme="majorBidi"/>
          <w:sz w:val="30"/>
          <w:szCs w:val="30"/>
          <w:rtl/>
          <w:lang w:bidi="ar-EG"/>
        </w:rPr>
      </w:pPr>
    </w:p>
    <w:p w:rsidR="0061210E" w:rsidRPr="003111FF" w:rsidRDefault="0061210E" w:rsidP="0061210E">
      <w:pPr>
        <w:bidi w:val="0"/>
        <w:spacing w:after="0"/>
        <w:ind w:firstLine="720"/>
        <w:jc w:val="both"/>
        <w:rPr>
          <w:rFonts w:asciiTheme="majorBidi" w:hAnsiTheme="majorBidi" w:cstheme="majorBidi"/>
          <w:b/>
          <w:bCs/>
          <w:sz w:val="24"/>
          <w:szCs w:val="24"/>
          <w:lang w:val="bs-Latn-BA"/>
        </w:rPr>
      </w:pPr>
      <w:r w:rsidRPr="003111FF">
        <w:rPr>
          <w:rFonts w:asciiTheme="majorBidi" w:hAnsiTheme="majorBidi" w:cstheme="majorBidi"/>
          <w:b/>
          <w:bCs/>
          <w:sz w:val="24"/>
          <w:szCs w:val="24"/>
          <w:lang w:val="bs-Latn-BA"/>
        </w:rPr>
        <w:t>Razumijevanje propisa vezanih za hadždž</w:t>
      </w:r>
    </w:p>
    <w:p w:rsidR="0061210E" w:rsidRPr="003111FF" w:rsidRDefault="0061210E" w:rsidP="0061210E">
      <w:pPr>
        <w:bidi w:val="0"/>
        <w:spacing w:after="0"/>
        <w:jc w:val="both"/>
        <w:rPr>
          <w:rFonts w:asciiTheme="majorBidi" w:hAnsiTheme="majorBidi" w:cstheme="majorBidi"/>
          <w:b/>
          <w:bCs/>
          <w:sz w:val="24"/>
          <w:szCs w:val="24"/>
          <w:lang w:val="bs-Latn-BA"/>
        </w:rPr>
      </w:pPr>
    </w:p>
    <w:p w:rsidR="0061210E" w:rsidRPr="003111FF" w:rsidRDefault="0061210E" w:rsidP="0061210E">
      <w:pPr>
        <w:bidi w:val="0"/>
        <w:spacing w:after="0"/>
        <w:ind w:firstLine="720"/>
        <w:jc w:val="both"/>
        <w:rPr>
          <w:rFonts w:asciiTheme="majorBidi" w:hAnsiTheme="majorBidi" w:cstheme="majorBidi"/>
          <w:sz w:val="24"/>
          <w:szCs w:val="24"/>
          <w:lang w:val="bs-Latn-BA"/>
        </w:rPr>
      </w:pPr>
      <w:r w:rsidRPr="003111FF">
        <w:rPr>
          <w:rFonts w:asciiTheme="majorBidi" w:hAnsiTheme="majorBidi" w:cstheme="majorBidi"/>
          <w:b/>
          <w:bCs/>
          <w:sz w:val="24"/>
          <w:szCs w:val="24"/>
          <w:lang w:val="bs-Latn-BA"/>
        </w:rPr>
        <w:t>Hadždž</w:t>
      </w:r>
      <w:r w:rsidRPr="003111FF">
        <w:rPr>
          <w:rFonts w:asciiTheme="majorBidi" w:hAnsiTheme="majorBidi" w:cstheme="majorBidi"/>
          <w:sz w:val="24"/>
          <w:szCs w:val="24"/>
          <w:lang w:val="bs-Latn-BA"/>
        </w:rPr>
        <w:t xml:space="preserve"> je vid obožavanja Allaha Uzvišenog koji se obavlja tako što se posjeti Mekka u određenom vremenskom periodu, radi izvršavanja hadžskih obreda.</w:t>
      </w:r>
    </w:p>
    <w:p w:rsidR="0061210E" w:rsidRDefault="0061210E" w:rsidP="0061210E">
      <w:pPr>
        <w:bidi w:val="0"/>
        <w:spacing w:after="0"/>
        <w:ind w:firstLine="720"/>
        <w:jc w:val="both"/>
        <w:rPr>
          <w:rFonts w:asciiTheme="majorBidi" w:hAnsiTheme="majorBidi" w:cstheme="majorBidi"/>
          <w:b/>
          <w:bCs/>
          <w:sz w:val="24"/>
          <w:szCs w:val="24"/>
          <w:lang w:val="bs-Latn-BA"/>
        </w:rPr>
      </w:pPr>
    </w:p>
    <w:p w:rsidR="0061210E" w:rsidRDefault="0061210E" w:rsidP="0061210E">
      <w:pPr>
        <w:bidi w:val="0"/>
        <w:spacing w:after="0"/>
        <w:ind w:firstLine="720"/>
        <w:jc w:val="both"/>
        <w:rPr>
          <w:rFonts w:asciiTheme="majorBidi" w:hAnsiTheme="majorBidi" w:cstheme="majorBidi"/>
          <w:b/>
          <w:bCs/>
          <w:sz w:val="24"/>
          <w:szCs w:val="24"/>
          <w:lang w:val="bs-Latn-BA"/>
        </w:rPr>
      </w:pPr>
      <w:r w:rsidRPr="003111FF">
        <w:rPr>
          <w:rFonts w:asciiTheme="majorBidi" w:hAnsiTheme="majorBidi" w:cstheme="majorBidi"/>
          <w:b/>
          <w:bCs/>
          <w:sz w:val="24"/>
          <w:szCs w:val="24"/>
          <w:lang w:val="bs-Latn-BA"/>
        </w:rPr>
        <w:t>Granice mekkanskog harema</w:t>
      </w:r>
      <w:r>
        <w:rPr>
          <w:rFonts w:asciiTheme="majorBidi" w:hAnsiTheme="majorBidi" w:cstheme="majorBidi"/>
          <w:b/>
          <w:bCs/>
          <w:sz w:val="24"/>
          <w:szCs w:val="24"/>
          <w:lang w:val="bs-Latn-BA"/>
        </w:rPr>
        <w:t xml:space="preserve"> (svete teritorije)</w:t>
      </w:r>
      <w:r>
        <w:rPr>
          <w:rStyle w:val="FootnoteReference"/>
          <w:rFonts w:asciiTheme="majorBidi" w:hAnsiTheme="majorBidi" w:cstheme="majorBidi"/>
          <w:b/>
          <w:bCs/>
          <w:sz w:val="24"/>
          <w:szCs w:val="24"/>
          <w:lang w:val="bs-Latn-BA"/>
        </w:rPr>
        <w:footnoteReference w:id="1"/>
      </w:r>
    </w:p>
    <w:p w:rsidR="0061210E" w:rsidRPr="003111FF" w:rsidRDefault="0061210E" w:rsidP="0061210E">
      <w:pPr>
        <w:bidi w:val="0"/>
        <w:spacing w:after="0"/>
        <w:ind w:firstLine="720"/>
        <w:jc w:val="both"/>
        <w:rPr>
          <w:rFonts w:asciiTheme="majorBidi" w:hAnsiTheme="majorBidi" w:cstheme="majorBidi"/>
          <w:b/>
          <w:bCs/>
          <w:sz w:val="24"/>
          <w:szCs w:val="24"/>
          <w:lang w:val="bs-Latn-BA"/>
        </w:rPr>
      </w:pPr>
    </w:p>
    <w:p w:rsidR="0061210E" w:rsidRPr="00504098" w:rsidRDefault="0061210E" w:rsidP="0061210E">
      <w:pPr>
        <w:bidi w:val="0"/>
        <w:spacing w:after="0"/>
        <w:ind w:firstLine="720"/>
        <w:jc w:val="both"/>
        <w:rPr>
          <w:rFonts w:asciiTheme="majorBidi" w:hAnsiTheme="majorBidi" w:cstheme="majorBidi"/>
          <w:sz w:val="24"/>
          <w:szCs w:val="24"/>
          <w:lang w:val="bs-Latn-BA"/>
        </w:rPr>
      </w:pPr>
      <w:r w:rsidRPr="00527565">
        <w:rPr>
          <w:rFonts w:asciiTheme="majorBidi" w:hAnsiTheme="majorBidi" w:cstheme="majorBidi"/>
          <w:color w:val="000000" w:themeColor="text1"/>
          <w:sz w:val="24"/>
          <w:szCs w:val="24"/>
          <w:lang w:val="bs-Latn-BA"/>
        </w:rPr>
        <w:t xml:space="preserve">Sa zapadne strane </w:t>
      </w:r>
      <w:r>
        <w:rPr>
          <w:rFonts w:asciiTheme="majorBidi" w:hAnsiTheme="majorBidi" w:cstheme="majorBidi"/>
          <w:color w:val="000000" w:themeColor="text1"/>
          <w:sz w:val="24"/>
          <w:szCs w:val="24"/>
          <w:lang w:val="bs-Latn-BA"/>
        </w:rPr>
        <w:t>graniči se sa Šumejsijem (Hudej</w:t>
      </w:r>
      <w:r w:rsidRPr="00504098">
        <w:rPr>
          <w:rFonts w:asciiTheme="majorBidi" w:hAnsiTheme="majorBidi" w:cstheme="majorBidi"/>
          <w:sz w:val="24"/>
          <w:szCs w:val="24"/>
          <w:lang w:val="bs-Latn-BA"/>
        </w:rPr>
        <w:t>bijom) i ova granica je udaljena od Ka'be dvadeset i dva kilometra u pravcu Džidde.</w:t>
      </w:r>
    </w:p>
    <w:p w:rsidR="0061210E" w:rsidRPr="00504098" w:rsidRDefault="0061210E" w:rsidP="0061210E">
      <w:pPr>
        <w:bidi w:val="0"/>
        <w:spacing w:after="0"/>
        <w:ind w:firstLine="720"/>
        <w:jc w:val="both"/>
        <w:rPr>
          <w:rFonts w:asciiTheme="majorBidi" w:hAnsiTheme="majorBidi" w:cstheme="majorBidi"/>
          <w:sz w:val="24"/>
          <w:szCs w:val="24"/>
          <w:lang w:val="bs-Latn-BA"/>
        </w:rPr>
      </w:pPr>
      <w:r w:rsidRPr="00504098">
        <w:rPr>
          <w:rFonts w:asciiTheme="majorBidi" w:hAnsiTheme="majorBidi" w:cstheme="majorBidi"/>
          <w:sz w:val="24"/>
          <w:szCs w:val="24"/>
          <w:lang w:val="bs-Latn-BA"/>
        </w:rPr>
        <w:t>Sa istoka se graniči sa zapadnom stranom doline Urene i ova granica je udaljena petnaest kilometara (jugoistočno) od Ka'be, i tuda prolazi put za Taif, dok se sa strane oblasti Džu'rane graniči sa kvartom Šera'iul-mudžahidin i ta je granica udaljena otprilike šesnaest kilometara (sjeveroistočno) od Ka'be.</w:t>
      </w:r>
    </w:p>
    <w:p w:rsidR="0061210E" w:rsidRPr="00504098" w:rsidRDefault="0061210E" w:rsidP="0061210E">
      <w:pPr>
        <w:bidi w:val="0"/>
        <w:spacing w:after="0"/>
        <w:ind w:firstLine="720"/>
        <w:jc w:val="both"/>
        <w:rPr>
          <w:rFonts w:asciiTheme="majorBidi" w:hAnsiTheme="majorBidi" w:cstheme="majorBidi"/>
          <w:sz w:val="24"/>
          <w:szCs w:val="24"/>
          <w:lang w:val="bs-Latn-BA"/>
        </w:rPr>
      </w:pPr>
      <w:r w:rsidRPr="00504098">
        <w:rPr>
          <w:rFonts w:asciiTheme="majorBidi" w:hAnsiTheme="majorBidi" w:cstheme="majorBidi"/>
          <w:sz w:val="24"/>
          <w:szCs w:val="24"/>
          <w:lang w:val="bs-Latn-BA"/>
        </w:rPr>
        <w:t>Sa sjevera počinje od Ten'ima i proteže se sedam kilometara otprilike.</w:t>
      </w:r>
    </w:p>
    <w:p w:rsidR="0061210E" w:rsidRPr="003111FF" w:rsidRDefault="0061210E" w:rsidP="0061210E">
      <w:pPr>
        <w:bidi w:val="0"/>
        <w:spacing w:after="0"/>
        <w:ind w:firstLine="720"/>
        <w:jc w:val="both"/>
        <w:rPr>
          <w:rFonts w:asciiTheme="majorBidi" w:hAnsiTheme="majorBidi" w:cstheme="majorBidi"/>
          <w:color w:val="FF0000"/>
          <w:sz w:val="24"/>
          <w:szCs w:val="24"/>
          <w:lang w:val="bs-Latn-BA"/>
        </w:rPr>
      </w:pPr>
      <w:r w:rsidRPr="00504098">
        <w:rPr>
          <w:rFonts w:asciiTheme="majorBidi" w:hAnsiTheme="majorBidi" w:cstheme="majorBidi"/>
          <w:sz w:val="24"/>
          <w:szCs w:val="24"/>
          <w:lang w:val="bs-Latn-BA"/>
        </w:rPr>
        <w:t>Sa juga se graniči sa Edatu Libn, na putu ka Jemenu, i udaljeno je otprilike dvanaest kilometara od Ka'be.</w:t>
      </w:r>
    </w:p>
    <w:p w:rsidR="0061210E" w:rsidRDefault="0061210E" w:rsidP="0061210E">
      <w:pPr>
        <w:bidi w:val="0"/>
        <w:spacing w:after="0"/>
        <w:jc w:val="both"/>
        <w:rPr>
          <w:rFonts w:asciiTheme="majorBidi" w:hAnsiTheme="majorBidi" w:cstheme="majorBidi"/>
          <w:b/>
          <w:bCs/>
          <w:color w:val="000000" w:themeColor="text1"/>
          <w:sz w:val="24"/>
          <w:szCs w:val="24"/>
          <w:lang w:val="bs-Latn-BA" w:bidi="ar-SY"/>
        </w:rPr>
      </w:pPr>
      <w:r>
        <w:rPr>
          <w:rFonts w:asciiTheme="majorBidi" w:hAnsiTheme="majorBidi" w:cstheme="majorBidi"/>
          <w:b/>
          <w:bCs/>
          <w:noProof/>
          <w:color w:val="000000" w:themeColor="text1"/>
          <w:sz w:val="24"/>
          <w:szCs w:val="24"/>
        </w:rPr>
        <w:lastRenderedPageBreak/>
        <w:drawing>
          <wp:inline distT="0" distB="0" distL="0" distR="0">
            <wp:extent cx="6332220" cy="4728210"/>
            <wp:effectExtent l="19050" t="0" r="0" b="0"/>
            <wp:docPr id="2" name="Picture 0" descr="hare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em1.jpg"/>
                    <pic:cNvPicPr/>
                  </pic:nvPicPr>
                  <pic:blipFill>
                    <a:blip r:embed="rId11"/>
                    <a:stretch>
                      <a:fillRect/>
                    </a:stretch>
                  </pic:blipFill>
                  <pic:spPr>
                    <a:xfrm>
                      <a:off x="0" y="0"/>
                      <a:ext cx="6332220" cy="4728210"/>
                    </a:xfrm>
                    <a:prstGeom prst="rect">
                      <a:avLst/>
                    </a:prstGeom>
                  </pic:spPr>
                </pic:pic>
              </a:graphicData>
            </a:graphic>
          </wp:inline>
        </w:drawing>
      </w:r>
    </w:p>
    <w:p w:rsidR="0061210E" w:rsidRDefault="0061210E" w:rsidP="0061210E">
      <w:pPr>
        <w:bidi w:val="0"/>
        <w:spacing w:after="0"/>
        <w:jc w:val="both"/>
        <w:rPr>
          <w:rFonts w:asciiTheme="majorBidi" w:hAnsiTheme="majorBidi" w:cstheme="majorBidi"/>
          <w:b/>
          <w:bCs/>
          <w:color w:val="000000" w:themeColor="text1"/>
          <w:sz w:val="24"/>
          <w:szCs w:val="24"/>
          <w:lang w:val="bs-Latn-BA" w:bidi="ar-SY"/>
        </w:rPr>
      </w:pPr>
    </w:p>
    <w:p w:rsidR="0061210E" w:rsidRDefault="0061210E" w:rsidP="0061210E">
      <w:pPr>
        <w:bidi w:val="0"/>
        <w:spacing w:after="0"/>
        <w:jc w:val="both"/>
        <w:rPr>
          <w:rFonts w:asciiTheme="majorBidi" w:hAnsiTheme="majorBidi" w:cstheme="majorBidi"/>
          <w:b/>
          <w:bCs/>
          <w:color w:val="000000" w:themeColor="text1"/>
          <w:sz w:val="24"/>
          <w:szCs w:val="24"/>
          <w:lang w:val="bs-Latn-BA" w:bidi="ar-SY"/>
        </w:rPr>
      </w:pPr>
    </w:p>
    <w:p w:rsidR="0061210E" w:rsidRDefault="0061210E" w:rsidP="0061210E">
      <w:pPr>
        <w:bidi w:val="0"/>
        <w:spacing w:after="0"/>
        <w:jc w:val="both"/>
        <w:rPr>
          <w:rFonts w:asciiTheme="majorBidi" w:hAnsiTheme="majorBidi" w:cstheme="majorBidi"/>
          <w:b/>
          <w:bCs/>
          <w:color w:val="000000" w:themeColor="text1"/>
          <w:sz w:val="24"/>
          <w:szCs w:val="24"/>
          <w:lang w:val="bs-Latn-BA" w:bidi="ar-SY"/>
        </w:rPr>
      </w:pPr>
    </w:p>
    <w:p w:rsidR="0061210E" w:rsidRPr="003111FF" w:rsidRDefault="0061210E" w:rsidP="0061210E">
      <w:pPr>
        <w:bidi w:val="0"/>
        <w:spacing w:after="0"/>
        <w:ind w:firstLine="720"/>
        <w:jc w:val="both"/>
        <w:rPr>
          <w:rFonts w:asciiTheme="majorBidi" w:hAnsiTheme="majorBidi" w:cstheme="majorBidi"/>
          <w:b/>
          <w:bCs/>
          <w:color w:val="000000" w:themeColor="text1"/>
          <w:sz w:val="24"/>
          <w:szCs w:val="24"/>
          <w:lang w:val="bs-Latn-BA" w:bidi="ar-SY"/>
        </w:rPr>
      </w:pPr>
      <w:r>
        <w:rPr>
          <w:rFonts w:asciiTheme="majorBidi" w:hAnsiTheme="majorBidi" w:cstheme="majorBidi"/>
          <w:b/>
          <w:bCs/>
          <w:color w:val="000000" w:themeColor="text1"/>
          <w:sz w:val="24"/>
          <w:szCs w:val="24"/>
          <w:lang w:val="bs-Latn-BA" w:bidi="ar-SY"/>
        </w:rPr>
        <w:t xml:space="preserve">Vrijednost el-Mesdžidul-harama </w:t>
      </w:r>
    </w:p>
    <w:p w:rsidR="0061210E" w:rsidRDefault="0061210E" w:rsidP="0061210E">
      <w:pPr>
        <w:bidi w:val="0"/>
        <w:spacing w:after="0"/>
        <w:ind w:firstLine="720"/>
        <w:jc w:val="both"/>
        <w:rPr>
          <w:rFonts w:asciiTheme="majorBidi" w:hAnsiTheme="majorBidi" w:cstheme="majorBidi"/>
          <w:color w:val="000000" w:themeColor="text1"/>
          <w:sz w:val="24"/>
          <w:szCs w:val="24"/>
          <w:lang w:val="bs-Latn-BA" w:bidi="ar-SY"/>
        </w:rPr>
      </w:pP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Pr>
          <w:rFonts w:asciiTheme="majorBidi" w:hAnsiTheme="majorBidi" w:cstheme="majorBidi"/>
          <w:color w:val="000000" w:themeColor="text1"/>
          <w:sz w:val="24"/>
          <w:szCs w:val="24"/>
          <w:lang w:val="bs-Latn-BA" w:bidi="ar-SY"/>
        </w:rPr>
        <w:t>Cijeli mekkanski harem</w:t>
      </w:r>
      <w:r>
        <w:rPr>
          <w:rStyle w:val="FootnoteReference"/>
          <w:rFonts w:asciiTheme="majorBidi" w:hAnsiTheme="majorBidi" w:cstheme="majorBidi"/>
          <w:color w:val="000000" w:themeColor="text1"/>
          <w:sz w:val="24"/>
          <w:szCs w:val="24"/>
          <w:lang w:val="bs-Latn-BA" w:bidi="ar-SY"/>
        </w:rPr>
        <w:footnoteReference w:id="2"/>
      </w:r>
      <w:r>
        <w:rPr>
          <w:rFonts w:asciiTheme="majorBidi" w:hAnsiTheme="majorBidi" w:cstheme="majorBidi"/>
          <w:color w:val="000000" w:themeColor="text1"/>
          <w:sz w:val="24"/>
          <w:szCs w:val="24"/>
          <w:lang w:val="bs-Latn-BA" w:bidi="ar-SY"/>
        </w:rPr>
        <w:t xml:space="preserve"> se naziva el-Mesdžidul-haramom, </w:t>
      </w:r>
      <w:r w:rsidRPr="003111FF">
        <w:rPr>
          <w:rFonts w:asciiTheme="majorBidi" w:hAnsiTheme="majorBidi" w:cstheme="majorBidi"/>
          <w:color w:val="000000" w:themeColor="text1"/>
          <w:sz w:val="24"/>
          <w:szCs w:val="24"/>
          <w:lang w:val="bs-Latn-BA" w:bidi="ar-SY"/>
        </w:rPr>
        <w:t xml:space="preserve">i </w:t>
      </w:r>
      <w:r>
        <w:rPr>
          <w:rFonts w:asciiTheme="majorBidi" w:hAnsiTheme="majorBidi" w:cstheme="majorBidi"/>
          <w:color w:val="000000" w:themeColor="text1"/>
          <w:sz w:val="24"/>
          <w:szCs w:val="24"/>
          <w:lang w:val="bs-Latn-BA" w:bidi="ar-SY"/>
        </w:rPr>
        <w:t>to</w:t>
      </w:r>
      <w:r w:rsidRPr="003111FF">
        <w:rPr>
          <w:rFonts w:asciiTheme="majorBidi" w:hAnsiTheme="majorBidi" w:cstheme="majorBidi"/>
          <w:color w:val="000000" w:themeColor="text1"/>
          <w:sz w:val="24"/>
          <w:szCs w:val="24"/>
          <w:lang w:val="bs-Latn-BA" w:bidi="ar-SY"/>
        </w:rPr>
        <w:t xml:space="preserve"> je najveći mesdžid na zemaljskoj kugli.</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Allah je dao da se u njemu nalazi Ka</w:t>
      </w:r>
      <w:r w:rsidRPr="00000B3A">
        <w:rPr>
          <w:rFonts w:asciiTheme="majorBidi" w:hAnsiTheme="majorBidi" w:cstheme="majorBidi"/>
          <w:color w:val="000000" w:themeColor="text1"/>
          <w:sz w:val="24"/>
          <w:szCs w:val="24"/>
          <w:lang w:val="bs-Latn-BA" w:bidi="ar-SY"/>
        </w:rPr>
        <w:t>'</w:t>
      </w:r>
      <w:r w:rsidRPr="003111FF">
        <w:rPr>
          <w:rFonts w:asciiTheme="majorBidi" w:hAnsiTheme="majorBidi" w:cstheme="majorBidi"/>
          <w:color w:val="000000" w:themeColor="text1"/>
          <w:sz w:val="24"/>
          <w:szCs w:val="24"/>
          <w:lang w:val="bs-Latn-BA" w:bidi="ar-SY"/>
        </w:rPr>
        <w:t>ba, prva Allahova kuća za ljude na zemlji.</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K'abu je učinio pravcem (kiblom) prema kojoj se muslimani okreću iz svih krajeva svijeta, te ju je učinio blagoslovljenom i uputom za sve svjetove.</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 xml:space="preserve">Namaz </w:t>
      </w:r>
      <w:r>
        <w:rPr>
          <w:rFonts w:asciiTheme="majorBidi" w:hAnsiTheme="majorBidi" w:cstheme="majorBidi"/>
          <w:color w:val="000000" w:themeColor="text1"/>
          <w:sz w:val="24"/>
          <w:szCs w:val="24"/>
          <w:lang w:val="bs-Latn-BA" w:bidi="ar-SY"/>
        </w:rPr>
        <w:t xml:space="preserve">u džamiji oko </w:t>
      </w:r>
      <w:r w:rsidRPr="003111FF">
        <w:rPr>
          <w:rFonts w:asciiTheme="majorBidi" w:hAnsiTheme="majorBidi" w:cstheme="majorBidi"/>
          <w:color w:val="000000" w:themeColor="text1"/>
          <w:sz w:val="24"/>
          <w:szCs w:val="24"/>
          <w:lang w:val="bs-Latn-BA" w:bidi="ar-SY"/>
        </w:rPr>
        <w:t>Ka</w:t>
      </w:r>
      <w:r>
        <w:rPr>
          <w:rFonts w:asciiTheme="majorBidi" w:hAnsiTheme="majorBidi" w:cstheme="majorBidi"/>
          <w:color w:val="000000" w:themeColor="text1"/>
          <w:sz w:val="24"/>
          <w:szCs w:val="24"/>
          <w:lang w:val="bs-Latn-BA" w:bidi="ar-SY"/>
        </w:rPr>
        <w:t>'</w:t>
      </w:r>
      <w:r w:rsidRPr="003111FF">
        <w:rPr>
          <w:rFonts w:asciiTheme="majorBidi" w:hAnsiTheme="majorBidi" w:cstheme="majorBidi"/>
          <w:color w:val="000000" w:themeColor="text1"/>
          <w:sz w:val="24"/>
          <w:szCs w:val="24"/>
          <w:lang w:val="bs-Latn-BA" w:bidi="ar-SY"/>
        </w:rPr>
        <w:t xml:space="preserve">be i namaz u svim </w:t>
      </w:r>
      <w:r>
        <w:rPr>
          <w:rFonts w:asciiTheme="majorBidi" w:hAnsiTheme="majorBidi" w:cstheme="majorBidi"/>
          <w:color w:val="000000" w:themeColor="text1"/>
          <w:sz w:val="24"/>
          <w:szCs w:val="24"/>
          <w:lang w:val="bs-Latn-BA" w:bidi="ar-SY"/>
        </w:rPr>
        <w:t>džamijama koje</w:t>
      </w:r>
      <w:r w:rsidRPr="003111FF">
        <w:rPr>
          <w:rFonts w:asciiTheme="majorBidi" w:hAnsiTheme="majorBidi" w:cstheme="majorBidi"/>
          <w:color w:val="000000" w:themeColor="text1"/>
          <w:sz w:val="24"/>
          <w:szCs w:val="24"/>
          <w:lang w:val="bs-Latn-BA" w:bidi="ar-SY"/>
        </w:rPr>
        <w:t xml:space="preserve"> se nalaze u</w:t>
      </w:r>
      <w:r>
        <w:rPr>
          <w:rFonts w:asciiTheme="majorBidi" w:hAnsiTheme="majorBidi" w:cstheme="majorBidi"/>
          <w:color w:val="000000" w:themeColor="text1"/>
          <w:sz w:val="24"/>
          <w:szCs w:val="24"/>
          <w:lang w:val="bs-Latn-BA" w:bidi="ar-SY"/>
        </w:rPr>
        <w:t>nutar mekkanskog harema</w:t>
      </w:r>
      <w:r w:rsidRPr="003111FF">
        <w:rPr>
          <w:rFonts w:asciiTheme="majorBidi" w:hAnsiTheme="majorBidi" w:cstheme="majorBidi"/>
          <w:color w:val="000000" w:themeColor="text1"/>
          <w:sz w:val="24"/>
          <w:szCs w:val="24"/>
          <w:lang w:val="bs-Latn-BA" w:bidi="ar-SY"/>
        </w:rPr>
        <w:t xml:space="preserve"> je vrijedniji stotinu hiljada puta od namaza u drugim džamijama.</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 xml:space="preserve">Namaz </w:t>
      </w:r>
      <w:r>
        <w:rPr>
          <w:rFonts w:asciiTheme="majorBidi" w:hAnsiTheme="majorBidi" w:cstheme="majorBidi"/>
          <w:color w:val="000000" w:themeColor="text1"/>
          <w:sz w:val="24"/>
          <w:szCs w:val="24"/>
          <w:lang w:val="bs-Latn-BA" w:bidi="ar-SY"/>
        </w:rPr>
        <w:t xml:space="preserve">u džamiji oko </w:t>
      </w:r>
      <w:r w:rsidRPr="003111FF">
        <w:rPr>
          <w:rFonts w:asciiTheme="majorBidi" w:hAnsiTheme="majorBidi" w:cstheme="majorBidi"/>
          <w:color w:val="000000" w:themeColor="text1"/>
          <w:sz w:val="24"/>
          <w:szCs w:val="24"/>
          <w:lang w:val="bs-Latn-BA" w:bidi="ar-SY"/>
        </w:rPr>
        <w:t>Ka</w:t>
      </w:r>
      <w:r>
        <w:rPr>
          <w:rFonts w:asciiTheme="majorBidi" w:hAnsiTheme="majorBidi" w:cstheme="majorBidi"/>
          <w:color w:val="000000" w:themeColor="text1"/>
          <w:sz w:val="24"/>
          <w:szCs w:val="24"/>
          <w:lang w:val="bs-Latn-BA" w:bidi="ar-SY"/>
        </w:rPr>
        <w:t>'</w:t>
      </w:r>
      <w:r w:rsidRPr="003111FF">
        <w:rPr>
          <w:rFonts w:asciiTheme="majorBidi" w:hAnsiTheme="majorBidi" w:cstheme="majorBidi"/>
          <w:color w:val="000000" w:themeColor="text1"/>
          <w:sz w:val="24"/>
          <w:szCs w:val="24"/>
          <w:lang w:val="bs-Latn-BA" w:bidi="ar-SY"/>
        </w:rPr>
        <w:t xml:space="preserve">be je vrijedniji </w:t>
      </w:r>
      <w:r>
        <w:rPr>
          <w:rFonts w:asciiTheme="majorBidi" w:hAnsiTheme="majorBidi" w:cstheme="majorBidi"/>
          <w:color w:val="000000" w:themeColor="text1"/>
          <w:sz w:val="24"/>
          <w:szCs w:val="24"/>
          <w:lang w:val="bs-Latn-BA" w:bidi="ar-SY"/>
        </w:rPr>
        <w:t xml:space="preserve">od namaza u drugim džamijama unutar mekkanskog harema </w:t>
      </w:r>
      <w:r w:rsidRPr="003111FF">
        <w:rPr>
          <w:rFonts w:asciiTheme="majorBidi" w:hAnsiTheme="majorBidi" w:cstheme="majorBidi"/>
          <w:color w:val="000000" w:themeColor="text1"/>
          <w:sz w:val="24"/>
          <w:szCs w:val="24"/>
          <w:lang w:val="bs-Latn-BA" w:bidi="ar-SY"/>
        </w:rPr>
        <w:t>zbog toga što u njemu ima više klanjača i što je klanjač bliže Ka</w:t>
      </w:r>
      <w:r>
        <w:rPr>
          <w:rFonts w:asciiTheme="majorBidi" w:hAnsiTheme="majorBidi" w:cstheme="majorBidi"/>
          <w:color w:val="000000" w:themeColor="text1"/>
          <w:sz w:val="24"/>
          <w:szCs w:val="24"/>
          <w:lang w:val="bs-Latn-BA" w:bidi="ar-SY"/>
        </w:rPr>
        <w:t>'</w:t>
      </w:r>
      <w:r w:rsidRPr="003111FF">
        <w:rPr>
          <w:rFonts w:asciiTheme="majorBidi" w:hAnsiTheme="majorBidi" w:cstheme="majorBidi"/>
          <w:color w:val="000000" w:themeColor="text1"/>
          <w:sz w:val="24"/>
          <w:szCs w:val="24"/>
          <w:lang w:val="bs-Latn-BA" w:bidi="ar-SY"/>
        </w:rPr>
        <w:t>bi nego u drugim džamijama mekkanskog harema.</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 xml:space="preserve">Ovo je velika blagodat kojom je Allah počastio </w:t>
      </w:r>
      <w:r>
        <w:rPr>
          <w:rFonts w:asciiTheme="majorBidi" w:hAnsiTheme="majorBidi" w:cstheme="majorBidi"/>
          <w:color w:val="000000" w:themeColor="text1"/>
          <w:sz w:val="24"/>
          <w:szCs w:val="24"/>
          <w:lang w:val="bs-Latn-BA" w:bidi="ar-SY"/>
        </w:rPr>
        <w:t>Mekku</w:t>
      </w:r>
      <w:r w:rsidRPr="003111FF">
        <w:rPr>
          <w:rFonts w:asciiTheme="majorBidi" w:hAnsiTheme="majorBidi" w:cstheme="majorBidi"/>
          <w:color w:val="000000" w:themeColor="text1"/>
          <w:sz w:val="24"/>
          <w:szCs w:val="24"/>
          <w:lang w:val="bs-Latn-BA" w:bidi="ar-SY"/>
        </w:rPr>
        <w:t xml:space="preserve"> koju je učinio mjestom gdje se čine posebni obredi i </w:t>
      </w:r>
      <w:r>
        <w:rPr>
          <w:rFonts w:asciiTheme="majorBidi" w:hAnsiTheme="majorBidi" w:cstheme="majorBidi"/>
          <w:color w:val="000000" w:themeColor="text1"/>
          <w:sz w:val="24"/>
          <w:szCs w:val="24"/>
          <w:lang w:val="bs-Latn-BA" w:bidi="ar-SY"/>
        </w:rPr>
        <w:t>mjestom ibadeta</w:t>
      </w:r>
      <w:r w:rsidRPr="003111FF">
        <w:rPr>
          <w:rFonts w:asciiTheme="majorBidi" w:hAnsiTheme="majorBidi" w:cstheme="majorBidi"/>
          <w:color w:val="000000" w:themeColor="text1"/>
          <w:sz w:val="24"/>
          <w:szCs w:val="24"/>
          <w:lang w:val="bs-Latn-BA" w:bidi="ar-SY"/>
        </w:rPr>
        <w:t>.</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 xml:space="preserve">To je </w:t>
      </w:r>
      <w:r>
        <w:rPr>
          <w:rFonts w:asciiTheme="majorBidi" w:hAnsiTheme="majorBidi" w:cstheme="majorBidi"/>
          <w:color w:val="000000" w:themeColor="text1"/>
          <w:sz w:val="24"/>
          <w:szCs w:val="24"/>
          <w:lang w:val="bs-Latn-BA" w:bidi="ar-SY"/>
        </w:rPr>
        <w:t>harem</w:t>
      </w:r>
      <w:r w:rsidRPr="003111FF">
        <w:rPr>
          <w:rFonts w:asciiTheme="majorBidi" w:hAnsiTheme="majorBidi" w:cstheme="majorBidi"/>
          <w:color w:val="000000" w:themeColor="text1"/>
          <w:sz w:val="24"/>
          <w:szCs w:val="24"/>
          <w:lang w:val="bs-Latn-BA" w:bidi="ar-SY"/>
        </w:rPr>
        <w:t xml:space="preserve"> kojeg je Allah namijenio svim ljudima, zabranio da se u njemu prosipa krv, lovi, </w:t>
      </w:r>
      <w:r>
        <w:rPr>
          <w:rFonts w:asciiTheme="majorBidi" w:hAnsiTheme="majorBidi" w:cstheme="majorBidi"/>
          <w:color w:val="000000" w:themeColor="text1"/>
          <w:sz w:val="24"/>
          <w:szCs w:val="24"/>
          <w:lang w:val="bs-Latn-BA" w:bidi="ar-SY"/>
        </w:rPr>
        <w:t xml:space="preserve">uzimaju </w:t>
      </w:r>
      <w:r w:rsidRPr="003111FF">
        <w:rPr>
          <w:rFonts w:asciiTheme="majorBidi" w:hAnsiTheme="majorBidi" w:cstheme="majorBidi"/>
          <w:color w:val="000000" w:themeColor="text1"/>
          <w:sz w:val="24"/>
          <w:szCs w:val="24"/>
          <w:lang w:val="bs-Latn-BA" w:bidi="ar-SY"/>
        </w:rPr>
        <w:t>izgubljene stvari, a trava (zelenilo) u njemu ne čupa se. Mušricima nije dozvoljeno da u njega ulaze, a grijeh učinjen u njemu je puno veći.</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 xml:space="preserve">Harem i </w:t>
      </w:r>
      <w:r>
        <w:rPr>
          <w:rFonts w:asciiTheme="majorBidi" w:hAnsiTheme="majorBidi" w:cstheme="majorBidi"/>
          <w:color w:val="000000" w:themeColor="text1"/>
          <w:sz w:val="24"/>
          <w:szCs w:val="24"/>
          <w:lang w:val="bs-Latn-BA" w:bidi="ar-SY"/>
        </w:rPr>
        <w:t xml:space="preserve">njegova znamenja predstavljaju el-Mesdžidul-haram – </w:t>
      </w:r>
      <w:r w:rsidRPr="003111FF">
        <w:rPr>
          <w:rFonts w:asciiTheme="majorBidi" w:hAnsiTheme="majorBidi" w:cstheme="majorBidi"/>
          <w:color w:val="000000" w:themeColor="text1"/>
          <w:sz w:val="24"/>
          <w:szCs w:val="24"/>
          <w:lang w:val="bs-Latn-BA" w:bidi="ar-SY"/>
        </w:rPr>
        <w:t>Sveti Hram kojeg je Allah ostavio svim muslimanima i svi oni su u njemu jednaki.</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 xml:space="preserve">Allah Uzvišeni kaže: </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lastRenderedPageBreak/>
        <w:t xml:space="preserve">1. </w:t>
      </w:r>
      <w:r w:rsidRPr="003111FF">
        <w:rPr>
          <w:rFonts w:asciiTheme="majorBidi" w:hAnsiTheme="majorBidi" w:cstheme="majorBidi"/>
          <w:b/>
          <w:bCs/>
          <w:i/>
          <w:iCs/>
          <w:color w:val="000000" w:themeColor="text1"/>
          <w:sz w:val="24"/>
          <w:szCs w:val="24"/>
          <w:lang w:val="bs-Latn-BA" w:bidi="ar-SY"/>
        </w:rPr>
        <w:t>Nevjernicima i onima koji odvraćaju od Allahova puta i Časnog hrama</w:t>
      </w:r>
      <w:r>
        <w:rPr>
          <w:rFonts w:asciiTheme="majorBidi" w:hAnsiTheme="majorBidi" w:cstheme="majorBidi"/>
          <w:b/>
          <w:bCs/>
          <w:i/>
          <w:iCs/>
          <w:color w:val="000000" w:themeColor="text1"/>
          <w:sz w:val="24"/>
          <w:szCs w:val="24"/>
          <w:lang w:val="bs-Latn-BA" w:bidi="ar-SY"/>
        </w:rPr>
        <w:t xml:space="preserve"> – </w:t>
      </w:r>
      <w:r w:rsidRPr="003111FF">
        <w:rPr>
          <w:rFonts w:asciiTheme="majorBidi" w:hAnsiTheme="majorBidi" w:cstheme="majorBidi"/>
          <w:b/>
          <w:bCs/>
          <w:i/>
          <w:iCs/>
          <w:color w:val="000000" w:themeColor="text1"/>
          <w:sz w:val="24"/>
          <w:szCs w:val="24"/>
          <w:lang w:val="bs-Latn-BA" w:bidi="ar-SY"/>
        </w:rPr>
        <w:t>a Mi smo ga namijenili svim ljudima, kako za mještanina tako i za došljaka</w:t>
      </w:r>
      <w:r>
        <w:rPr>
          <w:rFonts w:asciiTheme="majorBidi" w:hAnsiTheme="majorBidi" w:cstheme="majorBidi"/>
          <w:b/>
          <w:bCs/>
          <w:i/>
          <w:iCs/>
          <w:color w:val="000000" w:themeColor="text1"/>
          <w:sz w:val="24"/>
          <w:szCs w:val="24"/>
          <w:lang w:val="bs-Latn-BA" w:bidi="ar-SY"/>
        </w:rPr>
        <w:t xml:space="preserve"> – </w:t>
      </w:r>
      <w:r w:rsidRPr="003111FF">
        <w:rPr>
          <w:rFonts w:asciiTheme="majorBidi" w:hAnsiTheme="majorBidi" w:cstheme="majorBidi"/>
          <w:b/>
          <w:bCs/>
          <w:i/>
          <w:iCs/>
          <w:color w:val="000000" w:themeColor="text1"/>
          <w:sz w:val="24"/>
          <w:szCs w:val="24"/>
          <w:lang w:val="bs-Latn-BA" w:bidi="ar-SY"/>
        </w:rPr>
        <w:t>i onome ko u njemu bilo kakvo nasilje učini daćemo da patnju nesnosnu iskusi.</w:t>
      </w:r>
      <w:r w:rsidRPr="003111FF">
        <w:rPr>
          <w:rFonts w:asciiTheme="majorBidi" w:hAnsiTheme="majorBidi" w:cstheme="majorBidi"/>
          <w:color w:val="000000" w:themeColor="text1"/>
          <w:sz w:val="24"/>
          <w:szCs w:val="24"/>
          <w:lang w:val="bs-Latn-BA" w:bidi="ar-SY"/>
        </w:rPr>
        <w:t xml:space="preserve"> (El-Hadždž, 25</w:t>
      </w:r>
      <w:r>
        <w:rPr>
          <w:rFonts w:asciiTheme="majorBidi" w:hAnsiTheme="majorBidi" w:cstheme="majorBidi"/>
          <w:color w:val="000000" w:themeColor="text1"/>
          <w:sz w:val="24"/>
          <w:szCs w:val="24"/>
          <w:lang w:val="bs-Latn-BA" w:bidi="ar-SY"/>
        </w:rPr>
        <w:t>.</w:t>
      </w:r>
      <w:r w:rsidRPr="003111FF">
        <w:rPr>
          <w:rFonts w:asciiTheme="majorBidi" w:hAnsiTheme="majorBidi" w:cstheme="majorBidi"/>
          <w:color w:val="000000" w:themeColor="text1"/>
          <w:sz w:val="24"/>
          <w:szCs w:val="24"/>
          <w:lang w:val="bs-Latn-BA" w:bidi="ar-SY"/>
        </w:rPr>
        <w:t>)</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 xml:space="preserve">2. </w:t>
      </w:r>
      <w:r w:rsidRPr="003111FF">
        <w:rPr>
          <w:rFonts w:asciiTheme="majorBidi" w:hAnsiTheme="majorBidi" w:cstheme="majorBidi"/>
          <w:b/>
          <w:bCs/>
          <w:i/>
          <w:iCs/>
          <w:color w:val="000000" w:themeColor="text1"/>
          <w:sz w:val="24"/>
          <w:szCs w:val="24"/>
          <w:lang w:val="bs-Latn-BA" w:bidi="ar-SY"/>
        </w:rPr>
        <w:t>Prvi hram sagrađen za ljude jest onaj u Mekki, blagoslovljen je on i putokaz svjetovima. U njemu su znamenja očevidna</w:t>
      </w:r>
      <w:r>
        <w:rPr>
          <w:rFonts w:asciiTheme="majorBidi" w:hAnsiTheme="majorBidi" w:cstheme="majorBidi"/>
          <w:b/>
          <w:bCs/>
          <w:i/>
          <w:iCs/>
          <w:color w:val="000000" w:themeColor="text1"/>
          <w:sz w:val="24"/>
          <w:szCs w:val="24"/>
          <w:lang w:val="bs-Latn-BA" w:bidi="ar-SY"/>
        </w:rPr>
        <w:t xml:space="preserve"> – </w:t>
      </w:r>
      <w:r w:rsidRPr="003111FF">
        <w:rPr>
          <w:rFonts w:asciiTheme="majorBidi" w:hAnsiTheme="majorBidi" w:cstheme="majorBidi"/>
          <w:b/>
          <w:bCs/>
          <w:i/>
          <w:iCs/>
          <w:color w:val="000000" w:themeColor="text1"/>
          <w:sz w:val="24"/>
          <w:szCs w:val="24"/>
          <w:lang w:val="bs-Latn-BA" w:bidi="ar-SY"/>
        </w:rPr>
        <w:t>mjesto na kojem je stajao Ibrahim. I onaj ko uđe u nj</w:t>
      </w:r>
      <w:r>
        <w:rPr>
          <w:rFonts w:asciiTheme="majorBidi" w:hAnsiTheme="majorBidi" w:cstheme="majorBidi"/>
          <w:b/>
          <w:bCs/>
          <w:i/>
          <w:iCs/>
          <w:color w:val="000000" w:themeColor="text1"/>
          <w:sz w:val="24"/>
          <w:szCs w:val="24"/>
          <w:lang w:val="bs-Latn-BA" w:bidi="ar-SY"/>
        </w:rPr>
        <w:t>ega</w:t>
      </w:r>
      <w:r w:rsidRPr="003111FF">
        <w:rPr>
          <w:rFonts w:asciiTheme="majorBidi" w:hAnsiTheme="majorBidi" w:cstheme="majorBidi"/>
          <w:b/>
          <w:bCs/>
          <w:i/>
          <w:iCs/>
          <w:color w:val="000000" w:themeColor="text1"/>
          <w:sz w:val="24"/>
          <w:szCs w:val="24"/>
          <w:lang w:val="bs-Latn-BA" w:bidi="ar-SY"/>
        </w:rPr>
        <w:t xml:space="preserve"> treba da bude bezbjedan. Hodočastiti hram dužan je, Allaha radi, svaki onaj ko je u mogućnosti; a onaj koji </w:t>
      </w:r>
      <w:r>
        <w:rPr>
          <w:rFonts w:asciiTheme="majorBidi" w:hAnsiTheme="majorBidi" w:cstheme="majorBidi"/>
          <w:b/>
          <w:bCs/>
          <w:i/>
          <w:iCs/>
          <w:color w:val="000000" w:themeColor="text1"/>
          <w:sz w:val="24"/>
          <w:szCs w:val="24"/>
          <w:lang w:val="bs-Latn-BA" w:bidi="ar-SY"/>
        </w:rPr>
        <w:t>kufr učini –</w:t>
      </w:r>
      <w:r w:rsidRPr="003111FF">
        <w:rPr>
          <w:rFonts w:asciiTheme="majorBidi" w:hAnsiTheme="majorBidi" w:cstheme="majorBidi"/>
          <w:b/>
          <w:bCs/>
          <w:i/>
          <w:iCs/>
          <w:color w:val="000000" w:themeColor="text1"/>
          <w:sz w:val="24"/>
          <w:szCs w:val="24"/>
          <w:lang w:val="bs-Latn-BA" w:bidi="ar-SY"/>
        </w:rPr>
        <w:t xml:space="preserve"> pa, zaista, Allah nije ovisan ni o kome.</w:t>
      </w:r>
      <w:r w:rsidRPr="003111FF">
        <w:rPr>
          <w:rFonts w:asciiTheme="majorBidi" w:hAnsiTheme="majorBidi" w:cstheme="majorBidi"/>
          <w:color w:val="000000" w:themeColor="text1"/>
          <w:sz w:val="24"/>
          <w:szCs w:val="24"/>
          <w:lang w:val="bs-Latn-BA" w:bidi="ar-SY"/>
        </w:rPr>
        <w:t xml:space="preserve"> (Ali Imran, 96-97</w:t>
      </w:r>
      <w:r>
        <w:rPr>
          <w:rFonts w:asciiTheme="majorBidi" w:hAnsiTheme="majorBidi" w:cstheme="majorBidi"/>
          <w:color w:val="000000" w:themeColor="text1"/>
          <w:sz w:val="24"/>
          <w:szCs w:val="24"/>
          <w:lang w:val="bs-Latn-BA" w:bidi="ar-SY"/>
        </w:rPr>
        <w:t>.</w:t>
      </w:r>
      <w:r w:rsidRPr="003111FF">
        <w:rPr>
          <w:rFonts w:asciiTheme="majorBidi" w:hAnsiTheme="majorBidi" w:cstheme="majorBidi"/>
          <w:color w:val="000000" w:themeColor="text1"/>
          <w:sz w:val="24"/>
          <w:szCs w:val="24"/>
          <w:lang w:val="bs-Latn-BA" w:bidi="ar-SY"/>
        </w:rPr>
        <w:t>)</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 xml:space="preserve">Džabir, radijallahu </w:t>
      </w:r>
      <w:r>
        <w:rPr>
          <w:rFonts w:asciiTheme="majorBidi" w:hAnsiTheme="majorBidi" w:cstheme="majorBidi"/>
          <w:color w:val="000000" w:themeColor="text1"/>
          <w:sz w:val="24"/>
          <w:szCs w:val="24"/>
          <w:lang w:val="bs-Latn-BA" w:bidi="ar-SY"/>
        </w:rPr>
        <w:t>'</w:t>
      </w:r>
      <w:r w:rsidRPr="003111FF">
        <w:rPr>
          <w:rFonts w:asciiTheme="majorBidi" w:hAnsiTheme="majorBidi" w:cstheme="majorBidi"/>
          <w:color w:val="000000" w:themeColor="text1"/>
          <w:sz w:val="24"/>
          <w:szCs w:val="24"/>
          <w:lang w:val="bs-Latn-BA" w:bidi="ar-SY"/>
        </w:rPr>
        <w:t>anhu</w:t>
      </w:r>
      <w:r>
        <w:rPr>
          <w:rFonts w:asciiTheme="majorBidi" w:hAnsiTheme="majorBidi" w:cstheme="majorBidi"/>
          <w:color w:val="000000" w:themeColor="text1"/>
          <w:sz w:val="24"/>
          <w:szCs w:val="24"/>
          <w:lang w:val="bs-Latn-BA" w:bidi="ar-SY"/>
        </w:rPr>
        <w:t>,</w:t>
      </w:r>
      <w:r w:rsidRPr="003111FF">
        <w:rPr>
          <w:rFonts w:asciiTheme="majorBidi" w:hAnsiTheme="majorBidi" w:cstheme="majorBidi"/>
          <w:color w:val="000000" w:themeColor="text1"/>
          <w:sz w:val="24"/>
          <w:szCs w:val="24"/>
          <w:lang w:val="bs-Latn-BA" w:bidi="ar-SY"/>
        </w:rPr>
        <w:t xml:space="preserve"> prenosi da je Poslanik, sallallahu alejhi ve sellem, kazao: „</w:t>
      </w:r>
      <w:r w:rsidRPr="00F141C9">
        <w:rPr>
          <w:rFonts w:asciiTheme="majorBidi" w:hAnsiTheme="majorBidi" w:cstheme="majorBidi"/>
          <w:b/>
          <w:bCs/>
          <w:color w:val="000000" w:themeColor="text1"/>
          <w:sz w:val="24"/>
          <w:szCs w:val="24"/>
          <w:lang w:val="bs-Latn-BA" w:bidi="ar-SY"/>
        </w:rPr>
        <w:t>Namaz u mojoj džamiji je bolji hiljadu puta od namaza u nekoj drugoj džamiji, osim u mekkanskom haremu, a namaz u mekkanskom haremu je bolji stotinu hiljada puta nego namaz u nekom drugom mesdžidu.</w:t>
      </w:r>
      <w:r w:rsidRPr="003111FF">
        <w:rPr>
          <w:rFonts w:asciiTheme="majorBidi" w:hAnsiTheme="majorBidi" w:cstheme="majorBidi"/>
          <w:color w:val="000000" w:themeColor="text1"/>
          <w:sz w:val="24"/>
          <w:szCs w:val="24"/>
          <w:lang w:val="bs-Latn-BA" w:bidi="ar-SY"/>
        </w:rPr>
        <w:t>“</w:t>
      </w:r>
      <w:r w:rsidRPr="003111FF">
        <w:rPr>
          <w:rStyle w:val="FootnoteReference"/>
          <w:rFonts w:asciiTheme="majorBidi" w:hAnsiTheme="majorBidi" w:cstheme="majorBidi"/>
          <w:color w:val="000000" w:themeColor="text1"/>
          <w:sz w:val="24"/>
          <w:szCs w:val="24"/>
          <w:lang w:val="bs-Latn-BA" w:bidi="ar-SY"/>
        </w:rPr>
        <w:footnoteReference w:id="3"/>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rPr>
      </w:pPr>
      <w:r w:rsidRPr="00CA66F7">
        <w:rPr>
          <w:rFonts w:asciiTheme="majorBidi" w:hAnsiTheme="majorBidi" w:cstheme="majorBidi"/>
          <w:color w:val="000000" w:themeColor="text1"/>
          <w:sz w:val="24"/>
          <w:szCs w:val="24"/>
          <w:lang w:val="bs-Latn-BA" w:bidi="ar-SY"/>
        </w:rPr>
        <w:t>O</w:t>
      </w:r>
      <w:r w:rsidRPr="003111FF">
        <w:rPr>
          <w:rFonts w:asciiTheme="majorBidi" w:hAnsiTheme="majorBidi" w:cstheme="majorBidi"/>
          <w:color w:val="000000" w:themeColor="text1"/>
          <w:sz w:val="24"/>
          <w:szCs w:val="24"/>
          <w:lang w:val="bs-Latn-BA"/>
        </w:rPr>
        <w:t>d Ibn-Abbasa, radijallahu 'anhuma, se  prenosi da</w:t>
      </w:r>
      <w:r w:rsidRPr="003111FF">
        <w:rPr>
          <w:rFonts w:asciiTheme="majorBidi" w:hAnsiTheme="majorBidi" w:cstheme="majorBidi"/>
          <w:color w:val="000000" w:themeColor="text1"/>
          <w:sz w:val="24"/>
          <w:szCs w:val="24"/>
          <w:rtl/>
          <w:lang w:val="bs-Latn-BA"/>
        </w:rPr>
        <w:t xml:space="preserve"> </w:t>
      </w:r>
      <w:r w:rsidRPr="003111FF">
        <w:rPr>
          <w:rFonts w:asciiTheme="majorBidi" w:hAnsiTheme="majorBidi" w:cstheme="majorBidi"/>
          <w:color w:val="000000" w:themeColor="text1"/>
          <w:sz w:val="24"/>
          <w:szCs w:val="24"/>
          <w:lang w:val="bs-Latn-BA"/>
        </w:rPr>
        <w:t>je Vjerovjesnik, sallallahu alejhi ve sellem, rekao:</w:t>
      </w:r>
      <w:r w:rsidRPr="003111FF">
        <w:rPr>
          <w:rFonts w:asciiTheme="majorBidi" w:hAnsiTheme="majorBidi" w:cstheme="majorBidi"/>
          <w:color w:val="000000" w:themeColor="text1"/>
          <w:sz w:val="24"/>
          <w:szCs w:val="24"/>
          <w:rtl/>
          <w:lang w:val="bs-Latn-BA"/>
        </w:rPr>
        <w:t xml:space="preserve"> </w:t>
      </w:r>
      <w:r w:rsidRPr="003111FF">
        <w:rPr>
          <w:rFonts w:asciiTheme="majorBidi" w:hAnsiTheme="majorBidi" w:cstheme="majorBidi"/>
          <w:color w:val="000000" w:themeColor="text1"/>
          <w:sz w:val="24"/>
          <w:szCs w:val="24"/>
          <w:lang w:val="bs-Latn-BA"/>
        </w:rPr>
        <w:t>„</w:t>
      </w:r>
      <w:r w:rsidRPr="00F141C9">
        <w:rPr>
          <w:rFonts w:asciiTheme="majorBidi" w:hAnsiTheme="majorBidi" w:cstheme="majorBidi"/>
          <w:b/>
          <w:bCs/>
          <w:color w:val="000000" w:themeColor="text1"/>
          <w:sz w:val="24"/>
          <w:szCs w:val="24"/>
          <w:lang w:val="bs-Latn-BA"/>
        </w:rPr>
        <w:t>Allah je Mekku uistinu učinio svetom i nije nikom</w:t>
      </w:r>
      <w:r w:rsidRPr="00F141C9">
        <w:rPr>
          <w:rFonts w:asciiTheme="majorBidi" w:hAnsiTheme="majorBidi" w:cstheme="majorBidi"/>
          <w:b/>
          <w:bCs/>
          <w:color w:val="000000" w:themeColor="text1"/>
          <w:sz w:val="24"/>
          <w:szCs w:val="24"/>
          <w:rtl/>
          <w:lang w:val="bs-Latn-BA"/>
        </w:rPr>
        <w:t xml:space="preserve"> </w:t>
      </w:r>
      <w:r w:rsidRPr="00F141C9">
        <w:rPr>
          <w:rFonts w:asciiTheme="majorBidi" w:hAnsiTheme="majorBidi" w:cstheme="majorBidi"/>
          <w:b/>
          <w:bCs/>
          <w:color w:val="000000" w:themeColor="text1"/>
          <w:sz w:val="24"/>
          <w:szCs w:val="24"/>
          <w:lang w:val="bs-Latn-BA"/>
        </w:rPr>
        <w:t>prije mene bilo (u njoj) sve dozvoljeno, a niti će se</w:t>
      </w:r>
      <w:r w:rsidRPr="00F141C9">
        <w:rPr>
          <w:rFonts w:asciiTheme="majorBidi" w:hAnsiTheme="majorBidi" w:cstheme="majorBidi"/>
          <w:b/>
          <w:bCs/>
          <w:color w:val="000000" w:themeColor="text1"/>
          <w:sz w:val="24"/>
          <w:szCs w:val="24"/>
          <w:rtl/>
          <w:lang w:val="bs-Latn-BA"/>
        </w:rPr>
        <w:t xml:space="preserve"> </w:t>
      </w:r>
      <w:r w:rsidRPr="00F141C9">
        <w:rPr>
          <w:rFonts w:asciiTheme="majorBidi" w:hAnsiTheme="majorBidi" w:cstheme="majorBidi"/>
          <w:b/>
          <w:bCs/>
          <w:color w:val="000000" w:themeColor="text1"/>
          <w:sz w:val="24"/>
          <w:szCs w:val="24"/>
          <w:lang w:val="bs-Latn-BA"/>
        </w:rPr>
        <w:t>ikome sve dozvoliti poslije mene. Meni je to bilo</w:t>
      </w:r>
      <w:r w:rsidRPr="00F141C9">
        <w:rPr>
          <w:rFonts w:asciiTheme="majorBidi" w:hAnsiTheme="majorBidi" w:cstheme="majorBidi"/>
          <w:b/>
          <w:bCs/>
          <w:color w:val="000000" w:themeColor="text1"/>
          <w:sz w:val="24"/>
          <w:szCs w:val="24"/>
          <w:rtl/>
          <w:lang w:val="bs-Latn-BA"/>
        </w:rPr>
        <w:t xml:space="preserve"> </w:t>
      </w:r>
      <w:r w:rsidRPr="00F141C9">
        <w:rPr>
          <w:rFonts w:asciiTheme="majorBidi" w:hAnsiTheme="majorBidi" w:cstheme="majorBidi"/>
          <w:b/>
          <w:bCs/>
          <w:color w:val="000000" w:themeColor="text1"/>
          <w:sz w:val="24"/>
          <w:szCs w:val="24"/>
          <w:lang w:val="bs-Latn-BA"/>
        </w:rPr>
        <w:t>dozvoljeno samo jedan časak dana. Njenu travu nije</w:t>
      </w:r>
      <w:r w:rsidRPr="00F141C9">
        <w:rPr>
          <w:rFonts w:asciiTheme="majorBidi" w:hAnsiTheme="majorBidi" w:cstheme="majorBidi"/>
          <w:b/>
          <w:bCs/>
          <w:color w:val="000000" w:themeColor="text1"/>
          <w:sz w:val="24"/>
          <w:szCs w:val="24"/>
          <w:rtl/>
          <w:lang w:val="bs-Latn-BA"/>
        </w:rPr>
        <w:t xml:space="preserve"> </w:t>
      </w:r>
      <w:r w:rsidRPr="00F141C9">
        <w:rPr>
          <w:rFonts w:asciiTheme="majorBidi" w:hAnsiTheme="majorBidi" w:cstheme="majorBidi"/>
          <w:b/>
          <w:bCs/>
          <w:color w:val="000000" w:themeColor="text1"/>
          <w:sz w:val="24"/>
          <w:szCs w:val="24"/>
          <w:lang w:val="bs-Latn-BA"/>
        </w:rPr>
        <w:t>dozvoljeno čupati (sjeći), drveće joj potkresivati</w:t>
      </w:r>
      <w:r w:rsidRPr="00F141C9">
        <w:rPr>
          <w:rFonts w:asciiTheme="majorBidi" w:hAnsiTheme="majorBidi" w:cstheme="majorBidi"/>
          <w:b/>
          <w:bCs/>
          <w:color w:val="000000" w:themeColor="text1"/>
          <w:sz w:val="24"/>
          <w:szCs w:val="24"/>
          <w:rtl/>
          <w:lang w:val="bs-Latn-BA"/>
        </w:rPr>
        <w:t xml:space="preserve"> </w:t>
      </w:r>
      <w:r w:rsidRPr="00F141C9">
        <w:rPr>
          <w:rFonts w:asciiTheme="majorBidi" w:hAnsiTheme="majorBidi" w:cstheme="majorBidi"/>
          <w:b/>
          <w:bCs/>
          <w:color w:val="000000" w:themeColor="text1"/>
          <w:sz w:val="24"/>
          <w:szCs w:val="24"/>
          <w:lang w:val="bs-Latn-BA"/>
        </w:rPr>
        <w:t xml:space="preserve">(sjeći), lov joj razgoniti, a ni </w:t>
      </w:r>
      <w:r w:rsidRPr="00E15089">
        <w:rPr>
          <w:rFonts w:asciiTheme="majorBidi" w:hAnsiTheme="majorBidi" w:cstheme="majorBidi"/>
          <w:b/>
          <w:bCs/>
          <w:color w:val="000000" w:themeColor="text1"/>
          <w:sz w:val="24"/>
          <w:szCs w:val="24"/>
          <w:lang w:val="bs-Latn-BA"/>
        </w:rPr>
        <w:t>tuđu u njoj nađenu</w:t>
      </w:r>
      <w:r w:rsidRPr="00E15089">
        <w:rPr>
          <w:rFonts w:asciiTheme="majorBidi" w:hAnsiTheme="majorBidi" w:cstheme="majorBidi"/>
          <w:b/>
          <w:bCs/>
          <w:color w:val="000000" w:themeColor="text1"/>
          <w:sz w:val="24"/>
          <w:szCs w:val="24"/>
          <w:rtl/>
          <w:lang w:val="bs-Latn-BA"/>
        </w:rPr>
        <w:t xml:space="preserve"> </w:t>
      </w:r>
      <w:r w:rsidRPr="00E15089">
        <w:rPr>
          <w:rFonts w:asciiTheme="majorBidi" w:hAnsiTheme="majorBidi" w:cstheme="majorBidi"/>
          <w:b/>
          <w:bCs/>
          <w:color w:val="000000" w:themeColor="text1"/>
          <w:sz w:val="24"/>
          <w:szCs w:val="24"/>
          <w:lang w:val="bs-Latn-BA"/>
        </w:rPr>
        <w:t>stvar uzeti, izuzev onoga koji će je obznaniti.“ El-Abbas ibn Abdul-Muttalib reče: „Osim izhira (iđirota) za naše kovače i naše</w:t>
      </w:r>
      <w:r w:rsidRPr="00E15089">
        <w:rPr>
          <w:rFonts w:asciiTheme="majorBidi" w:hAnsiTheme="majorBidi" w:cstheme="majorBidi"/>
          <w:b/>
          <w:bCs/>
          <w:color w:val="000000" w:themeColor="text1"/>
          <w:sz w:val="24"/>
          <w:szCs w:val="24"/>
          <w:rtl/>
          <w:lang w:val="bs-Latn-BA"/>
        </w:rPr>
        <w:t xml:space="preserve"> </w:t>
      </w:r>
      <w:r w:rsidRPr="00E15089">
        <w:rPr>
          <w:rFonts w:asciiTheme="majorBidi" w:hAnsiTheme="majorBidi" w:cstheme="majorBidi"/>
          <w:b/>
          <w:bCs/>
          <w:color w:val="000000" w:themeColor="text1"/>
          <w:sz w:val="24"/>
          <w:szCs w:val="24"/>
          <w:lang w:val="bs-Latn-BA"/>
        </w:rPr>
        <w:t>grobove, Allahov Poslaniče?“ „Osim izhira.“,</w:t>
      </w:r>
      <w:r w:rsidRPr="003111FF">
        <w:rPr>
          <w:rFonts w:asciiTheme="majorBidi" w:hAnsiTheme="majorBidi" w:cstheme="majorBidi"/>
          <w:color w:val="000000" w:themeColor="text1"/>
          <w:sz w:val="24"/>
          <w:szCs w:val="24"/>
          <w:lang w:val="bs-Latn-BA"/>
        </w:rPr>
        <w:t xml:space="preserve"> </w:t>
      </w:r>
      <w:r>
        <w:rPr>
          <w:rFonts w:asciiTheme="majorBidi" w:hAnsiTheme="majorBidi" w:cstheme="majorBidi"/>
          <w:color w:val="000000" w:themeColor="text1"/>
          <w:sz w:val="24"/>
          <w:szCs w:val="24"/>
          <w:lang w:val="bs-Latn-BA"/>
        </w:rPr>
        <w:t>reče Allahov Poslanik</w:t>
      </w:r>
      <w:r w:rsidRPr="003111FF">
        <w:rPr>
          <w:rFonts w:asciiTheme="majorBidi" w:hAnsiTheme="majorBidi" w:cstheme="majorBidi"/>
          <w:color w:val="000000" w:themeColor="text1"/>
          <w:sz w:val="24"/>
          <w:szCs w:val="24"/>
          <w:lang w:val="bs-Latn-BA"/>
        </w:rPr>
        <w:t>.</w:t>
      </w:r>
      <w:r w:rsidRPr="003111FF">
        <w:rPr>
          <w:rStyle w:val="FootnoteReference"/>
          <w:rFonts w:asciiTheme="majorBidi" w:hAnsiTheme="majorBidi" w:cstheme="majorBidi"/>
          <w:color w:val="000000" w:themeColor="text1"/>
          <w:sz w:val="24"/>
          <w:szCs w:val="24"/>
          <w:lang w:val="bs-Latn-BA"/>
        </w:rPr>
        <w:footnoteReference w:id="4"/>
      </w:r>
    </w:p>
    <w:p w:rsidR="0061210E" w:rsidRPr="003111FF" w:rsidRDefault="0061210E" w:rsidP="0061210E">
      <w:pPr>
        <w:bidi w:val="0"/>
        <w:spacing w:after="0"/>
        <w:jc w:val="both"/>
        <w:rPr>
          <w:rFonts w:asciiTheme="majorBidi" w:hAnsiTheme="majorBidi" w:cstheme="majorBidi"/>
          <w:color w:val="000000" w:themeColor="text1"/>
          <w:sz w:val="24"/>
          <w:szCs w:val="24"/>
          <w:lang w:val="bs-Latn-BA"/>
        </w:rPr>
      </w:pPr>
    </w:p>
    <w:p w:rsidR="0061210E" w:rsidRDefault="0061210E" w:rsidP="0061210E">
      <w:pPr>
        <w:bidi w:val="0"/>
        <w:spacing w:after="0"/>
        <w:ind w:firstLine="720"/>
        <w:jc w:val="both"/>
        <w:rPr>
          <w:rFonts w:asciiTheme="majorBidi" w:hAnsiTheme="majorBidi" w:cstheme="majorBidi"/>
          <w:b/>
          <w:bCs/>
          <w:color w:val="000000" w:themeColor="text1"/>
          <w:sz w:val="24"/>
          <w:szCs w:val="24"/>
          <w:lang w:val="bs-Latn-BA"/>
        </w:rPr>
      </w:pPr>
      <w:r>
        <w:rPr>
          <w:rFonts w:asciiTheme="majorBidi" w:hAnsiTheme="majorBidi" w:cstheme="majorBidi"/>
          <w:b/>
          <w:bCs/>
          <w:color w:val="000000" w:themeColor="text1"/>
          <w:sz w:val="24"/>
          <w:szCs w:val="24"/>
          <w:lang w:val="bs-Latn-BA"/>
        </w:rPr>
        <w:t>V</w:t>
      </w:r>
      <w:r w:rsidRPr="003111FF">
        <w:rPr>
          <w:rFonts w:asciiTheme="majorBidi" w:hAnsiTheme="majorBidi" w:cstheme="majorBidi"/>
          <w:b/>
          <w:bCs/>
          <w:color w:val="000000" w:themeColor="text1"/>
          <w:sz w:val="24"/>
          <w:szCs w:val="24"/>
          <w:lang w:val="bs-Latn-BA"/>
        </w:rPr>
        <w:t xml:space="preserve">rijednost </w:t>
      </w:r>
      <w:r>
        <w:rPr>
          <w:rFonts w:asciiTheme="majorBidi" w:hAnsiTheme="majorBidi" w:cstheme="majorBidi"/>
          <w:b/>
          <w:bCs/>
          <w:color w:val="000000" w:themeColor="text1"/>
          <w:sz w:val="24"/>
          <w:szCs w:val="24"/>
          <w:lang w:val="bs-Latn-BA"/>
        </w:rPr>
        <w:t xml:space="preserve">Ka'be </w:t>
      </w:r>
      <w:r w:rsidRPr="003111FF">
        <w:rPr>
          <w:rFonts w:asciiTheme="majorBidi" w:hAnsiTheme="majorBidi" w:cstheme="majorBidi"/>
          <w:b/>
          <w:bCs/>
          <w:color w:val="000000" w:themeColor="text1"/>
          <w:sz w:val="24"/>
          <w:szCs w:val="24"/>
          <w:lang w:val="bs-Latn-BA"/>
        </w:rPr>
        <w:t>u Mekki</w:t>
      </w:r>
    </w:p>
    <w:p w:rsidR="0061210E" w:rsidRPr="003111FF" w:rsidRDefault="0061210E" w:rsidP="0061210E">
      <w:pPr>
        <w:bidi w:val="0"/>
        <w:spacing w:after="0"/>
        <w:ind w:firstLine="720"/>
        <w:jc w:val="both"/>
        <w:rPr>
          <w:rFonts w:asciiTheme="majorBidi" w:hAnsiTheme="majorBidi" w:cstheme="majorBidi"/>
          <w:b/>
          <w:bCs/>
          <w:color w:val="000000" w:themeColor="text1"/>
          <w:sz w:val="24"/>
          <w:szCs w:val="24"/>
          <w:lang w:val="bs-Latn-BA"/>
        </w:rPr>
      </w:pP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rPr>
      </w:pPr>
      <w:r w:rsidRPr="003111FF">
        <w:rPr>
          <w:rFonts w:asciiTheme="majorBidi" w:hAnsiTheme="majorBidi" w:cstheme="majorBidi"/>
          <w:color w:val="000000" w:themeColor="text1"/>
          <w:sz w:val="24"/>
          <w:szCs w:val="24"/>
          <w:lang w:val="bs-Latn-BA"/>
        </w:rPr>
        <w:t xml:space="preserve">Allah Uzvišeni je </w:t>
      </w:r>
      <w:r>
        <w:rPr>
          <w:rFonts w:asciiTheme="majorBidi" w:hAnsiTheme="majorBidi" w:cstheme="majorBidi"/>
          <w:color w:val="000000" w:themeColor="text1"/>
          <w:sz w:val="24"/>
          <w:szCs w:val="24"/>
          <w:lang w:val="bs-Latn-BA" w:bidi="ar-SY"/>
        </w:rPr>
        <w:t xml:space="preserve">Ka'bu </w:t>
      </w:r>
      <w:r>
        <w:rPr>
          <w:rFonts w:asciiTheme="majorBidi" w:hAnsiTheme="majorBidi" w:cstheme="majorBidi"/>
          <w:color w:val="000000" w:themeColor="text1"/>
          <w:sz w:val="24"/>
          <w:szCs w:val="24"/>
          <w:lang w:val="bs-Latn-BA"/>
        </w:rPr>
        <w:t>učinio sv</w:t>
      </w:r>
      <w:r w:rsidRPr="00D000D5">
        <w:rPr>
          <w:rFonts w:asciiTheme="majorBidi" w:hAnsiTheme="majorBidi" w:cstheme="majorBidi"/>
          <w:sz w:val="24"/>
          <w:szCs w:val="24"/>
          <w:lang w:val="bs-Latn-BA"/>
        </w:rPr>
        <w:t>etom i veličanstvenom, a džamiju oko nje je učinio zaštitnom teritorijom oko nje. Mekku je učinio zaštitnom teritorijom oko džamije</w:t>
      </w:r>
      <w:r>
        <w:rPr>
          <w:rFonts w:asciiTheme="majorBidi" w:hAnsiTheme="majorBidi" w:cstheme="majorBidi"/>
          <w:sz w:val="24"/>
          <w:szCs w:val="24"/>
          <w:lang w:val="bs-Latn-BA"/>
        </w:rPr>
        <w:t xml:space="preserve"> u kojoj je Ka'ba</w:t>
      </w:r>
      <w:r w:rsidRPr="00D000D5">
        <w:rPr>
          <w:rFonts w:asciiTheme="majorBidi" w:hAnsiTheme="majorBidi" w:cstheme="majorBidi"/>
          <w:sz w:val="24"/>
          <w:szCs w:val="24"/>
          <w:lang w:val="bs-Latn-BA"/>
        </w:rPr>
        <w:t>, a mekkanski harem je učinio zaštitnom teritorijom oko Mekke.</w:t>
      </w:r>
      <w:r>
        <w:rPr>
          <w:rFonts w:asciiTheme="majorBidi" w:hAnsiTheme="majorBidi" w:cstheme="majorBidi"/>
          <w:sz w:val="24"/>
          <w:szCs w:val="24"/>
          <w:lang w:val="bs-Latn-BA"/>
        </w:rPr>
        <w:t xml:space="preserve"> Mikate je učinio zaštitnom teritorijom oko mekkanskog harema, a arapsko poluostrvo je učinio zaštitnom teritorijom oko mikata. Sve to iz počasti prema Njegovom svetom hramu – Ka'bi.</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rPr>
        <w:t xml:space="preserve">Allah Uzvišeni kaže: </w:t>
      </w:r>
      <w:r w:rsidRPr="003111FF">
        <w:rPr>
          <w:rFonts w:asciiTheme="majorBidi" w:hAnsiTheme="majorBidi" w:cstheme="majorBidi"/>
          <w:b/>
          <w:bCs/>
          <w:i/>
          <w:iCs/>
          <w:color w:val="000000" w:themeColor="text1"/>
          <w:sz w:val="24"/>
          <w:szCs w:val="24"/>
          <w:lang w:val="bs-Latn-BA" w:bidi="ar-SY"/>
        </w:rPr>
        <w:t>Prvi hram sagrađen za ljude jest onaj u Mekki, blagoslovljen je on i putokaz svjetovima. U njemu su znamenja očevidna</w:t>
      </w:r>
      <w:r>
        <w:rPr>
          <w:rFonts w:asciiTheme="majorBidi" w:hAnsiTheme="majorBidi" w:cstheme="majorBidi"/>
          <w:b/>
          <w:bCs/>
          <w:i/>
          <w:iCs/>
          <w:color w:val="000000" w:themeColor="text1"/>
          <w:sz w:val="24"/>
          <w:szCs w:val="24"/>
          <w:lang w:val="bs-Latn-BA" w:bidi="ar-SY"/>
        </w:rPr>
        <w:t xml:space="preserve"> – </w:t>
      </w:r>
      <w:r w:rsidRPr="003111FF">
        <w:rPr>
          <w:rFonts w:asciiTheme="majorBidi" w:hAnsiTheme="majorBidi" w:cstheme="majorBidi"/>
          <w:b/>
          <w:bCs/>
          <w:i/>
          <w:iCs/>
          <w:color w:val="000000" w:themeColor="text1"/>
          <w:sz w:val="24"/>
          <w:szCs w:val="24"/>
          <w:lang w:val="bs-Latn-BA" w:bidi="ar-SY"/>
        </w:rPr>
        <w:t>mjesto na kojem je stajao Ibrahim. I onaj ko uđe u nj</w:t>
      </w:r>
      <w:r>
        <w:rPr>
          <w:rFonts w:asciiTheme="majorBidi" w:hAnsiTheme="majorBidi" w:cstheme="majorBidi"/>
          <w:b/>
          <w:bCs/>
          <w:i/>
          <w:iCs/>
          <w:color w:val="000000" w:themeColor="text1"/>
          <w:sz w:val="24"/>
          <w:szCs w:val="24"/>
          <w:lang w:val="bs-Latn-BA" w:bidi="ar-SY"/>
        </w:rPr>
        <w:t>ega</w:t>
      </w:r>
      <w:r w:rsidRPr="003111FF">
        <w:rPr>
          <w:rFonts w:asciiTheme="majorBidi" w:hAnsiTheme="majorBidi" w:cstheme="majorBidi"/>
          <w:b/>
          <w:bCs/>
          <w:i/>
          <w:iCs/>
          <w:color w:val="000000" w:themeColor="text1"/>
          <w:sz w:val="24"/>
          <w:szCs w:val="24"/>
          <w:lang w:val="bs-Latn-BA" w:bidi="ar-SY"/>
        </w:rPr>
        <w:t xml:space="preserve"> treba da bude bezbjedan. Hodočastiti hram dužan je, Allaha radi, svaki onaj ko je u mogućnosti; a onaj koji neće da vjeruje- pa, zaista, Allah nije ovisan ni o kome.</w:t>
      </w:r>
      <w:r w:rsidRPr="003111FF">
        <w:rPr>
          <w:rFonts w:asciiTheme="majorBidi" w:hAnsiTheme="majorBidi" w:cstheme="majorBidi"/>
          <w:color w:val="000000" w:themeColor="text1"/>
          <w:sz w:val="24"/>
          <w:szCs w:val="24"/>
          <w:lang w:val="bs-Latn-BA" w:bidi="ar-SY"/>
        </w:rPr>
        <w:t xml:space="preserve"> (Ali Imran, 96-97</w:t>
      </w:r>
      <w:r>
        <w:rPr>
          <w:rFonts w:asciiTheme="majorBidi" w:hAnsiTheme="majorBidi" w:cstheme="majorBidi"/>
          <w:color w:val="000000" w:themeColor="text1"/>
          <w:sz w:val="24"/>
          <w:szCs w:val="24"/>
          <w:lang w:val="bs-Latn-BA" w:bidi="ar-SY"/>
        </w:rPr>
        <w:t>.</w:t>
      </w:r>
      <w:r w:rsidRPr="003111FF">
        <w:rPr>
          <w:rFonts w:asciiTheme="majorBidi" w:hAnsiTheme="majorBidi" w:cstheme="majorBidi"/>
          <w:color w:val="000000" w:themeColor="text1"/>
          <w:sz w:val="24"/>
          <w:szCs w:val="24"/>
          <w:lang w:val="bs-Latn-BA" w:bidi="ar-SY"/>
        </w:rPr>
        <w:t>)</w:t>
      </w:r>
    </w:p>
    <w:p w:rsidR="0061210E" w:rsidRPr="003111FF" w:rsidRDefault="0061210E" w:rsidP="0061210E">
      <w:pPr>
        <w:bidi w:val="0"/>
        <w:spacing w:after="0"/>
        <w:jc w:val="both"/>
        <w:rPr>
          <w:rFonts w:asciiTheme="majorBidi" w:hAnsiTheme="majorBidi" w:cstheme="majorBidi"/>
          <w:color w:val="000000" w:themeColor="text1"/>
          <w:sz w:val="24"/>
          <w:szCs w:val="24"/>
          <w:lang w:val="bs-Latn-BA" w:bidi="ar-SY"/>
        </w:rPr>
      </w:pPr>
    </w:p>
    <w:p w:rsidR="0061210E" w:rsidRPr="003111FF" w:rsidRDefault="0061210E" w:rsidP="0061210E">
      <w:pPr>
        <w:bidi w:val="0"/>
        <w:spacing w:after="0"/>
        <w:ind w:firstLine="720"/>
        <w:jc w:val="both"/>
        <w:rPr>
          <w:rFonts w:asciiTheme="majorBidi" w:hAnsiTheme="majorBidi" w:cstheme="majorBidi"/>
          <w:b/>
          <w:bCs/>
          <w:color w:val="000000" w:themeColor="text1"/>
          <w:sz w:val="24"/>
          <w:szCs w:val="24"/>
          <w:lang w:val="bs-Latn-BA" w:bidi="ar-SY"/>
        </w:rPr>
      </w:pPr>
      <w:r w:rsidRPr="003111FF">
        <w:rPr>
          <w:rFonts w:asciiTheme="majorBidi" w:hAnsiTheme="majorBidi" w:cstheme="majorBidi"/>
          <w:b/>
          <w:bCs/>
          <w:color w:val="000000" w:themeColor="text1"/>
          <w:sz w:val="24"/>
          <w:szCs w:val="24"/>
          <w:lang w:val="bs-Latn-BA" w:bidi="ar-SY"/>
        </w:rPr>
        <w:t>Ljepote i tajne hadždža</w:t>
      </w:r>
    </w:p>
    <w:p w:rsidR="0061210E" w:rsidRPr="003111FF" w:rsidRDefault="0061210E" w:rsidP="0061210E">
      <w:pPr>
        <w:bidi w:val="0"/>
        <w:spacing w:after="0"/>
        <w:jc w:val="both"/>
        <w:rPr>
          <w:rFonts w:asciiTheme="majorBidi" w:hAnsiTheme="majorBidi" w:cstheme="majorBidi"/>
          <w:b/>
          <w:bCs/>
          <w:color w:val="000000" w:themeColor="text1"/>
          <w:sz w:val="24"/>
          <w:szCs w:val="24"/>
          <w:lang w:val="bs-Latn-BA" w:bidi="ar-SY"/>
        </w:rPr>
      </w:pP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Pr>
          <w:rFonts w:asciiTheme="majorBidi" w:hAnsiTheme="majorBidi" w:cstheme="majorBidi"/>
          <w:color w:val="000000" w:themeColor="text1"/>
          <w:sz w:val="24"/>
          <w:szCs w:val="24"/>
          <w:lang w:val="bs-Latn-BA" w:bidi="ar-SY"/>
        </w:rPr>
        <w:t xml:space="preserve">1. Hadždž </w:t>
      </w:r>
      <w:r w:rsidRPr="00381F4D">
        <w:rPr>
          <w:rFonts w:asciiTheme="majorBidi" w:hAnsiTheme="majorBidi" w:cstheme="majorBidi"/>
          <w:color w:val="000000" w:themeColor="text1"/>
          <w:sz w:val="24"/>
          <w:szCs w:val="24"/>
          <w:lang w:val="bs-Latn-BA" w:bidi="ar-SY"/>
        </w:rPr>
        <w:t>je vidljivi pokazatelj islamskog bratstva i jedinstva muslimana, jer tokom obreda hadždža nestaju sve razlike među ljudima, poput razlika u rasi, bojama kože, jezicima, državama, i slojevima, a s druge strane, ispoljava se stvarno značenje robovanja Allahu i bratstva.</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Svi su oni u istoj odjeći, okreću se prema jednoj kibli i obožavaju jednog Allaha.</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2. Hadždž je škola u kojoj musliman uči i navikava se na strpljenje, prisjeća se Sudnjeg dana i njegovih strahota, osjeća slast robovanja Allahu Uzvišenom, spoznaje veličinu svoga Gospodara, i ovisnost svih stvorenja o Njemu.</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3. Hadždž je velika prilika za sticanje ogromnih nagrada, za praštanje grijeha. Na hadždžu musliman stoji pred svojim Gospodarom, potvrđujući Njegovu jednoću, priznajući svoje grijehe i slabost koja mu spriječava da se u</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potpunosti pokori. Rob se sa hadždža vraća čist od grijeha kao na dan kada ga je majka rodila.</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lastRenderedPageBreak/>
        <w:t>4. Na hadždžu se musliman prisjeća stanja Allahovih poslanika i vjerovjersnika, njihovih ibadeta, poziva ljudi, borbe, ponašanja, te se na taj način duša smiri zbog toga što se rastala od porodice i djece.</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5. Hadždž je način da muslimani spoznaju stanje jedni drugih, po pitanju znanja i neznanja, bogatstva i siromaštva, ustrajnosti na Allahovom putu i skrećanja sa njega. Putem njega se ispoljavaju njihove karaksteristike i on je znak njihovog jedinstva.</w:t>
      </w:r>
    </w:p>
    <w:p w:rsidR="0061210E" w:rsidRPr="003111FF" w:rsidRDefault="0061210E" w:rsidP="0061210E">
      <w:pPr>
        <w:bidi w:val="0"/>
        <w:spacing w:after="0"/>
        <w:jc w:val="both"/>
        <w:rPr>
          <w:rFonts w:asciiTheme="majorBidi" w:hAnsiTheme="majorBidi" w:cstheme="majorBidi"/>
          <w:color w:val="000000" w:themeColor="text1"/>
          <w:sz w:val="24"/>
          <w:szCs w:val="24"/>
          <w:lang w:val="bs-Latn-BA" w:bidi="ar-SY"/>
        </w:rPr>
      </w:pPr>
    </w:p>
    <w:p w:rsidR="0061210E" w:rsidRPr="003111FF" w:rsidRDefault="0061210E" w:rsidP="0061210E">
      <w:pPr>
        <w:bidi w:val="0"/>
        <w:spacing w:after="0"/>
        <w:ind w:firstLine="720"/>
        <w:jc w:val="both"/>
        <w:rPr>
          <w:rFonts w:asciiTheme="majorBidi" w:hAnsiTheme="majorBidi" w:cstheme="majorBidi"/>
          <w:b/>
          <w:bCs/>
          <w:color w:val="000000" w:themeColor="text1"/>
          <w:sz w:val="24"/>
          <w:szCs w:val="24"/>
          <w:lang w:val="bs-Latn-BA" w:bidi="ar-SY"/>
        </w:rPr>
      </w:pPr>
      <w:r w:rsidRPr="003111FF">
        <w:rPr>
          <w:rFonts w:asciiTheme="majorBidi" w:hAnsiTheme="majorBidi" w:cstheme="majorBidi"/>
          <w:b/>
          <w:bCs/>
          <w:color w:val="000000" w:themeColor="text1"/>
          <w:sz w:val="24"/>
          <w:szCs w:val="24"/>
          <w:lang w:val="bs-Latn-BA" w:bidi="ar-SY"/>
        </w:rPr>
        <w:t>Propis hadždža</w:t>
      </w:r>
    </w:p>
    <w:p w:rsidR="0061210E" w:rsidRPr="003111FF" w:rsidRDefault="0061210E" w:rsidP="0061210E">
      <w:pPr>
        <w:bidi w:val="0"/>
        <w:spacing w:after="0"/>
        <w:jc w:val="both"/>
        <w:rPr>
          <w:rFonts w:asciiTheme="majorBidi" w:hAnsiTheme="majorBidi" w:cstheme="majorBidi"/>
          <w:color w:val="000000" w:themeColor="text1"/>
          <w:sz w:val="24"/>
          <w:szCs w:val="24"/>
          <w:lang w:val="bs-Latn-BA" w:bidi="ar-SY"/>
        </w:rPr>
      </w:pP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Hadždž je peti temelj islamske vjere i svaki musliman ga je dužan obaviti što prije, jednom u toku života, ukoliko je slobodan, punoljetan, razuman, i sposoban.</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Hadždž je propisan devete hidžretske godine, a Poslanik, sallallahu alejhi ve sellem, je obavio hadždž samo jednom u svome životu, i on je poznat kao oprosni hadždž.</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Allah Uzvišeni kaže:</w:t>
      </w:r>
      <w:r w:rsidRPr="003111FF">
        <w:rPr>
          <w:rFonts w:asciiTheme="majorBidi" w:hAnsiTheme="majorBidi" w:cstheme="majorBidi"/>
          <w:b/>
          <w:bCs/>
          <w:i/>
          <w:iCs/>
          <w:color w:val="000000" w:themeColor="text1"/>
          <w:sz w:val="24"/>
          <w:szCs w:val="24"/>
          <w:lang w:val="bs-Latn-BA" w:bidi="ar-SY"/>
        </w:rPr>
        <w:t xml:space="preserve"> Hodočastiti hram dužan je, Allaha radi, svaki onaj ko je u mogućnosti; a onaj koji neće da vjeruje- pa, zaista, Allah nije ovisan ni o kome.</w:t>
      </w:r>
      <w:r w:rsidRPr="003111FF">
        <w:rPr>
          <w:rFonts w:asciiTheme="majorBidi" w:hAnsiTheme="majorBidi" w:cstheme="majorBidi"/>
          <w:color w:val="000000" w:themeColor="text1"/>
          <w:sz w:val="24"/>
          <w:szCs w:val="24"/>
          <w:lang w:val="bs-Latn-BA" w:bidi="ar-SY"/>
        </w:rPr>
        <w:t xml:space="preserve"> (Ali Imran, 97</w:t>
      </w:r>
      <w:r>
        <w:rPr>
          <w:rFonts w:asciiTheme="majorBidi" w:hAnsiTheme="majorBidi" w:cstheme="majorBidi"/>
          <w:color w:val="000000" w:themeColor="text1"/>
          <w:sz w:val="24"/>
          <w:szCs w:val="24"/>
          <w:lang w:val="bs-Latn-BA" w:bidi="ar-SY"/>
        </w:rPr>
        <w:t>.</w:t>
      </w:r>
      <w:r w:rsidRPr="003111FF">
        <w:rPr>
          <w:rFonts w:asciiTheme="majorBidi" w:hAnsiTheme="majorBidi" w:cstheme="majorBidi"/>
          <w:color w:val="000000" w:themeColor="text1"/>
          <w:sz w:val="24"/>
          <w:szCs w:val="24"/>
          <w:lang w:val="bs-Latn-BA" w:bidi="ar-SY"/>
        </w:rPr>
        <w:t>)</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Abdullah b. Omer, radijallahu anhuma prenosi da je Poslanik, sallallahu alejhi ve sellem, kazao: „</w:t>
      </w:r>
      <w:r w:rsidRPr="00670571">
        <w:rPr>
          <w:rFonts w:asciiTheme="majorBidi" w:hAnsiTheme="majorBidi" w:cstheme="majorBidi"/>
          <w:b/>
          <w:bCs/>
          <w:color w:val="000000" w:themeColor="text1"/>
          <w:sz w:val="24"/>
          <w:szCs w:val="24"/>
          <w:lang w:val="bs-Latn-BA" w:bidi="ar-SY"/>
        </w:rPr>
        <w:t xml:space="preserve">Islam se temelji na pet principa: svjedočenju da nema drugog </w:t>
      </w:r>
      <w:r>
        <w:rPr>
          <w:rFonts w:asciiTheme="majorBidi" w:hAnsiTheme="majorBidi" w:cstheme="majorBidi"/>
          <w:b/>
          <w:bCs/>
          <w:color w:val="000000" w:themeColor="text1"/>
          <w:sz w:val="24"/>
          <w:szCs w:val="24"/>
          <w:lang w:val="bs-Latn-BA" w:bidi="ar-SY"/>
        </w:rPr>
        <w:t>B</w:t>
      </w:r>
      <w:r w:rsidRPr="00670571">
        <w:rPr>
          <w:rFonts w:asciiTheme="majorBidi" w:hAnsiTheme="majorBidi" w:cstheme="majorBidi"/>
          <w:b/>
          <w:bCs/>
          <w:color w:val="000000" w:themeColor="text1"/>
          <w:sz w:val="24"/>
          <w:szCs w:val="24"/>
          <w:lang w:val="bs-Latn-BA" w:bidi="ar-SY"/>
        </w:rPr>
        <w:t>oga osim Allaha i da je Muhammed Njegov poslanik, obavljanju namaza, davanju zekata, postu ramazana i obavljanju hadždža.</w:t>
      </w:r>
      <w:r w:rsidRPr="003111FF">
        <w:rPr>
          <w:rFonts w:asciiTheme="majorBidi" w:hAnsiTheme="majorBidi" w:cstheme="majorBidi"/>
          <w:color w:val="000000" w:themeColor="text1"/>
          <w:sz w:val="24"/>
          <w:szCs w:val="24"/>
          <w:lang w:val="bs-Latn-BA" w:bidi="ar-SY"/>
        </w:rPr>
        <w:t>“</w:t>
      </w:r>
      <w:r w:rsidRPr="003111FF">
        <w:rPr>
          <w:rStyle w:val="FootnoteReference"/>
          <w:rFonts w:asciiTheme="majorBidi" w:hAnsiTheme="majorBidi" w:cstheme="majorBidi"/>
          <w:color w:val="000000" w:themeColor="text1"/>
          <w:sz w:val="24"/>
          <w:szCs w:val="24"/>
          <w:lang w:val="bs-Latn-BA" w:bidi="ar-SY"/>
        </w:rPr>
        <w:footnoteReference w:id="5"/>
      </w:r>
    </w:p>
    <w:p w:rsidR="0061210E" w:rsidRPr="003111FF" w:rsidRDefault="0061210E" w:rsidP="0061210E">
      <w:pPr>
        <w:bidi w:val="0"/>
        <w:spacing w:after="0"/>
        <w:jc w:val="both"/>
        <w:rPr>
          <w:rFonts w:asciiTheme="majorBidi" w:hAnsiTheme="majorBidi" w:cstheme="majorBidi"/>
          <w:color w:val="000000" w:themeColor="text1"/>
          <w:sz w:val="24"/>
          <w:szCs w:val="24"/>
          <w:lang w:val="bs-Latn-BA" w:bidi="ar-SY"/>
        </w:rPr>
      </w:pPr>
    </w:p>
    <w:p w:rsidR="0061210E" w:rsidRDefault="0061210E" w:rsidP="0061210E">
      <w:pPr>
        <w:bidi w:val="0"/>
        <w:spacing w:after="0"/>
        <w:ind w:firstLine="720"/>
        <w:jc w:val="both"/>
        <w:rPr>
          <w:rFonts w:asciiTheme="majorBidi" w:hAnsiTheme="majorBidi" w:cstheme="majorBidi"/>
          <w:b/>
          <w:bCs/>
          <w:color w:val="000000" w:themeColor="text1"/>
          <w:sz w:val="24"/>
          <w:szCs w:val="24"/>
          <w:lang w:bidi="ar-SY"/>
        </w:rPr>
      </w:pPr>
      <w:r w:rsidRPr="003111FF">
        <w:rPr>
          <w:rFonts w:asciiTheme="majorBidi" w:hAnsiTheme="majorBidi" w:cstheme="majorBidi"/>
          <w:b/>
          <w:bCs/>
          <w:color w:val="000000" w:themeColor="text1"/>
          <w:sz w:val="24"/>
          <w:szCs w:val="24"/>
          <w:lang w:val="bs-Latn-BA" w:bidi="ar-SY"/>
        </w:rPr>
        <w:t>Ko je dužan obaviti hadždž</w:t>
      </w:r>
      <w:r w:rsidRPr="003111FF">
        <w:rPr>
          <w:rFonts w:asciiTheme="majorBidi" w:hAnsiTheme="majorBidi" w:cstheme="majorBidi"/>
          <w:b/>
          <w:bCs/>
          <w:color w:val="000000" w:themeColor="text1"/>
          <w:sz w:val="24"/>
          <w:szCs w:val="24"/>
          <w:lang w:bidi="ar-SY"/>
        </w:rPr>
        <w:t>?</w:t>
      </w:r>
    </w:p>
    <w:p w:rsidR="0061210E" w:rsidRPr="003111FF" w:rsidRDefault="0061210E" w:rsidP="0061210E">
      <w:pPr>
        <w:bidi w:val="0"/>
        <w:spacing w:after="0"/>
        <w:ind w:firstLine="720"/>
        <w:jc w:val="both"/>
        <w:rPr>
          <w:rFonts w:asciiTheme="majorBidi" w:hAnsiTheme="majorBidi" w:cstheme="majorBidi"/>
          <w:b/>
          <w:bCs/>
          <w:color w:val="000000" w:themeColor="text1"/>
          <w:sz w:val="24"/>
          <w:szCs w:val="24"/>
          <w:lang w:bidi="ar-SY"/>
        </w:rPr>
      </w:pP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Pr>
          <w:rFonts w:asciiTheme="majorBidi" w:hAnsiTheme="majorBidi" w:cstheme="majorBidi"/>
          <w:color w:val="000000" w:themeColor="text1"/>
          <w:sz w:val="24"/>
          <w:szCs w:val="24"/>
          <w:lang w:bidi="ar-SY"/>
        </w:rPr>
        <w:t xml:space="preserve">Hadždž </w:t>
      </w:r>
      <w:r w:rsidRPr="003111FF">
        <w:rPr>
          <w:rFonts w:asciiTheme="majorBidi" w:hAnsiTheme="majorBidi" w:cstheme="majorBidi"/>
          <w:color w:val="000000" w:themeColor="text1"/>
          <w:sz w:val="24"/>
          <w:szCs w:val="24"/>
          <w:lang w:val="bs-Latn-BA" w:bidi="ar-SY"/>
        </w:rPr>
        <w:t xml:space="preserve">je dužna obaviti </w:t>
      </w:r>
      <w:r>
        <w:rPr>
          <w:rFonts w:asciiTheme="majorBidi" w:hAnsiTheme="majorBidi" w:cstheme="majorBidi"/>
          <w:color w:val="000000" w:themeColor="text1"/>
          <w:sz w:val="24"/>
          <w:szCs w:val="24"/>
          <w:lang w:val="bs-Latn-BA" w:bidi="ar-SY"/>
        </w:rPr>
        <w:t xml:space="preserve">sposobna </w:t>
      </w:r>
      <w:r w:rsidRPr="003111FF">
        <w:rPr>
          <w:rFonts w:asciiTheme="majorBidi" w:hAnsiTheme="majorBidi" w:cstheme="majorBidi"/>
          <w:color w:val="000000" w:themeColor="text1"/>
          <w:sz w:val="24"/>
          <w:szCs w:val="24"/>
          <w:lang w:val="bs-Latn-BA" w:bidi="ar-SY"/>
        </w:rPr>
        <w:t>osoba.</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Pod sposobnom osobom se podrazumijeva onaj ko je fizi</w:t>
      </w:r>
      <w:r>
        <w:rPr>
          <w:rFonts w:asciiTheme="majorBidi" w:hAnsiTheme="majorBidi" w:cstheme="majorBidi"/>
          <w:color w:val="000000" w:themeColor="text1"/>
          <w:sz w:val="24"/>
          <w:szCs w:val="24"/>
          <w:lang w:val="bs-Latn-BA" w:bidi="ar-SY"/>
        </w:rPr>
        <w:t>čki zdrav, sposoban da putuje,</w:t>
      </w:r>
      <w:r w:rsidRPr="003111FF">
        <w:rPr>
          <w:rFonts w:asciiTheme="majorBidi" w:hAnsiTheme="majorBidi" w:cstheme="majorBidi"/>
          <w:color w:val="000000" w:themeColor="text1"/>
          <w:sz w:val="24"/>
          <w:szCs w:val="24"/>
          <w:lang w:val="bs-Latn-BA" w:bidi="ar-SY"/>
        </w:rPr>
        <w:t xml:space="preserve"> koji ima dovoljno opskrbe i prevozno sredstvo pomoću </w:t>
      </w:r>
      <w:r>
        <w:rPr>
          <w:rFonts w:asciiTheme="majorBidi" w:hAnsiTheme="majorBidi" w:cstheme="majorBidi"/>
          <w:color w:val="000000" w:themeColor="text1"/>
          <w:sz w:val="24"/>
          <w:szCs w:val="24"/>
          <w:lang w:val="bs-Latn-BA" w:bidi="ar-SY"/>
        </w:rPr>
        <w:t xml:space="preserve">kojeg </w:t>
      </w:r>
      <w:r w:rsidRPr="003111FF">
        <w:rPr>
          <w:rFonts w:asciiTheme="majorBidi" w:hAnsiTheme="majorBidi" w:cstheme="majorBidi"/>
          <w:color w:val="000000" w:themeColor="text1"/>
          <w:sz w:val="24"/>
          <w:szCs w:val="24"/>
          <w:lang w:val="bs-Latn-BA" w:bidi="ar-SY"/>
        </w:rPr>
        <w:t>će otići na hadždž i vratiti se sa njega, i to sve nakon što vrati dugove</w:t>
      </w:r>
      <w:r>
        <w:rPr>
          <w:rFonts w:asciiTheme="majorBidi" w:hAnsiTheme="majorBidi" w:cstheme="majorBidi" w:hint="cs"/>
          <w:color w:val="000000" w:themeColor="text1"/>
          <w:sz w:val="24"/>
          <w:szCs w:val="24"/>
          <w:rtl/>
          <w:lang w:val="bs-Latn-BA" w:bidi="ar-SY"/>
        </w:rPr>
        <w:t xml:space="preserve"> </w:t>
      </w:r>
      <w:r>
        <w:rPr>
          <w:rFonts w:asciiTheme="majorBidi" w:hAnsiTheme="majorBidi" w:cstheme="majorBidi"/>
          <w:color w:val="000000" w:themeColor="text1"/>
          <w:sz w:val="24"/>
          <w:szCs w:val="24"/>
          <w:lang w:val="bs-Latn-BA" w:bidi="ar-SY"/>
        </w:rPr>
        <w:t>čije vrijeme vraćanja je nastupilo</w:t>
      </w:r>
      <w:r w:rsidRPr="003111FF">
        <w:rPr>
          <w:rFonts w:asciiTheme="majorBidi" w:hAnsiTheme="majorBidi" w:cstheme="majorBidi"/>
          <w:color w:val="000000" w:themeColor="text1"/>
          <w:sz w:val="24"/>
          <w:szCs w:val="24"/>
          <w:lang w:val="bs-Latn-BA" w:bidi="ar-SY"/>
        </w:rPr>
        <w:t xml:space="preserve"> i ostavi dovoljno imetka za svoju porodicu.</w:t>
      </w:r>
    </w:p>
    <w:p w:rsidR="0061210E"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Ko ima dovoljno imetka i fizički je zdrav, obaveza mu je da samostalno obavi hadždž</w:t>
      </w:r>
      <w:r>
        <w:rPr>
          <w:rFonts w:asciiTheme="majorBidi" w:hAnsiTheme="majorBidi" w:cstheme="majorBidi"/>
          <w:color w:val="000000" w:themeColor="text1"/>
          <w:sz w:val="24"/>
          <w:szCs w:val="24"/>
          <w:lang w:val="bs-Latn-BA" w:bidi="ar-SY"/>
        </w:rPr>
        <w:t>.</w:t>
      </w:r>
      <w:r w:rsidRPr="003111FF">
        <w:rPr>
          <w:rFonts w:asciiTheme="majorBidi" w:hAnsiTheme="majorBidi" w:cstheme="majorBidi"/>
          <w:color w:val="000000" w:themeColor="text1"/>
          <w:sz w:val="24"/>
          <w:szCs w:val="24"/>
          <w:lang w:val="bs-Latn-BA" w:bidi="ar-SY"/>
        </w:rPr>
        <w:t xml:space="preserve"> </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Pr>
          <w:rFonts w:asciiTheme="majorBidi" w:hAnsiTheme="majorBidi" w:cstheme="majorBidi"/>
          <w:color w:val="000000" w:themeColor="text1"/>
          <w:sz w:val="24"/>
          <w:szCs w:val="24"/>
          <w:lang w:val="bs-Latn-BA" w:bidi="ar-SY"/>
        </w:rPr>
        <w:t>K</w:t>
      </w:r>
      <w:r w:rsidRPr="003111FF">
        <w:rPr>
          <w:rFonts w:asciiTheme="majorBidi" w:hAnsiTheme="majorBidi" w:cstheme="majorBidi"/>
          <w:color w:val="000000" w:themeColor="text1"/>
          <w:sz w:val="24"/>
          <w:szCs w:val="24"/>
          <w:lang w:val="bs-Latn-BA" w:bidi="ar-SY"/>
        </w:rPr>
        <w:t>o ima dovoljno imetka, a fizički je nesposoban za obavljanje hadždža, obaveza mu je da odredi drugu osobu koja će obaviti za njega.</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Pr>
          <w:rFonts w:asciiTheme="majorBidi" w:hAnsiTheme="majorBidi" w:cstheme="majorBidi"/>
          <w:color w:val="000000" w:themeColor="text1"/>
          <w:sz w:val="24"/>
          <w:szCs w:val="24"/>
          <w:lang w:val="bs-Latn-BA" w:bidi="ar-SY"/>
        </w:rPr>
        <w:t>K</w:t>
      </w:r>
      <w:r w:rsidRPr="003111FF">
        <w:rPr>
          <w:rFonts w:asciiTheme="majorBidi" w:hAnsiTheme="majorBidi" w:cstheme="majorBidi"/>
          <w:color w:val="000000" w:themeColor="text1"/>
          <w:sz w:val="24"/>
          <w:szCs w:val="24"/>
          <w:lang w:val="bs-Latn-BA" w:bidi="ar-SY"/>
        </w:rPr>
        <w:t xml:space="preserve">o je fizički sposoban, a nema dovoljno imetka, hadždž </w:t>
      </w:r>
      <w:r>
        <w:rPr>
          <w:rFonts w:asciiTheme="majorBidi" w:hAnsiTheme="majorBidi" w:cstheme="majorBidi"/>
          <w:color w:val="000000" w:themeColor="text1"/>
          <w:sz w:val="24"/>
          <w:szCs w:val="24"/>
          <w:lang w:val="bs-Latn-BA" w:bidi="ar-SY"/>
        </w:rPr>
        <w:t xml:space="preserve">mu u osnovi </w:t>
      </w:r>
      <w:r w:rsidRPr="003111FF">
        <w:rPr>
          <w:rFonts w:asciiTheme="majorBidi" w:hAnsiTheme="majorBidi" w:cstheme="majorBidi"/>
          <w:color w:val="000000" w:themeColor="text1"/>
          <w:sz w:val="24"/>
          <w:szCs w:val="24"/>
          <w:lang w:val="bs-Latn-BA" w:bidi="ar-SY"/>
        </w:rPr>
        <w:t>nije obavezan</w:t>
      </w:r>
      <w:r>
        <w:rPr>
          <w:rFonts w:asciiTheme="majorBidi" w:hAnsiTheme="majorBidi" w:cstheme="majorBidi"/>
          <w:color w:val="000000" w:themeColor="text1"/>
          <w:sz w:val="24"/>
          <w:szCs w:val="24"/>
          <w:lang w:val="bs-Latn-BA" w:bidi="ar-SY"/>
        </w:rPr>
        <w:t xml:space="preserve"> (niti mu je obaveza odrediti drugu osobu koja će obaviti za njega)</w:t>
      </w:r>
      <w:r w:rsidRPr="003111FF">
        <w:rPr>
          <w:rFonts w:asciiTheme="majorBidi" w:hAnsiTheme="majorBidi" w:cstheme="majorBidi"/>
          <w:color w:val="000000" w:themeColor="text1"/>
          <w:sz w:val="24"/>
          <w:szCs w:val="24"/>
          <w:lang w:val="bs-Latn-BA" w:bidi="ar-SY"/>
        </w:rPr>
        <w:t>.</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Odgovornost hadždža spada sa osobe koja nije fizički sposobna i dovoljno imućna kako bi ga obavila.</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rtl/>
          <w:lang w:val="bs-Latn-BA" w:bidi="ar-SY"/>
        </w:rPr>
      </w:pPr>
      <w:r w:rsidRPr="003111FF">
        <w:rPr>
          <w:rFonts w:asciiTheme="majorBidi" w:hAnsiTheme="majorBidi" w:cstheme="majorBidi"/>
          <w:color w:val="000000" w:themeColor="text1"/>
          <w:sz w:val="24"/>
          <w:szCs w:val="24"/>
          <w:lang w:val="bs-Latn-BA" w:bidi="ar-SY"/>
        </w:rPr>
        <w:t>Ženi nije obaveza da obavlja hadždž osim u slučaju kada sa njom ima mahrem, poput oca, sina, supruga i sl.</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rtl/>
          <w:lang w:val="bs-Latn-BA" w:bidi="ar-SY"/>
        </w:rPr>
      </w:pPr>
      <w:r w:rsidRPr="003111FF">
        <w:rPr>
          <w:rFonts w:asciiTheme="majorBidi" w:hAnsiTheme="majorBidi" w:cstheme="majorBidi"/>
          <w:color w:val="000000" w:themeColor="text1"/>
          <w:sz w:val="24"/>
          <w:szCs w:val="24"/>
          <w:lang w:val="bs-Latn-BA" w:bidi="ar-SY"/>
        </w:rPr>
        <w:t>Allah Uzvišeni kaže:</w:t>
      </w:r>
      <w:r w:rsidRPr="003111FF">
        <w:rPr>
          <w:rFonts w:asciiTheme="majorBidi" w:hAnsiTheme="majorBidi" w:cstheme="majorBidi"/>
          <w:b/>
          <w:bCs/>
          <w:i/>
          <w:iCs/>
          <w:color w:val="000000" w:themeColor="text1"/>
          <w:sz w:val="24"/>
          <w:szCs w:val="24"/>
          <w:lang w:val="bs-Latn-BA" w:bidi="ar-SY"/>
        </w:rPr>
        <w:t xml:space="preserve"> Hodočastiti hram dužan je, Allaha radi, svaki onaj ko je u mogućnosti; a onaj koji neće da vjeruje- pa, zaista, Allah nije ovisan ni o kome.</w:t>
      </w:r>
      <w:r w:rsidRPr="003111FF">
        <w:rPr>
          <w:rFonts w:asciiTheme="majorBidi" w:hAnsiTheme="majorBidi" w:cstheme="majorBidi"/>
          <w:color w:val="000000" w:themeColor="text1"/>
          <w:sz w:val="24"/>
          <w:szCs w:val="24"/>
          <w:lang w:val="bs-Latn-BA" w:bidi="ar-SY"/>
        </w:rPr>
        <w:t xml:space="preserve"> (Ali Imran, 97</w:t>
      </w:r>
      <w:r>
        <w:rPr>
          <w:rFonts w:asciiTheme="majorBidi" w:hAnsiTheme="majorBidi" w:cstheme="majorBidi"/>
          <w:color w:val="000000" w:themeColor="text1"/>
          <w:sz w:val="24"/>
          <w:szCs w:val="24"/>
          <w:lang w:val="bs-Latn-BA" w:bidi="ar-SY"/>
        </w:rPr>
        <w:t>.</w:t>
      </w:r>
      <w:r w:rsidRPr="003111FF">
        <w:rPr>
          <w:rFonts w:asciiTheme="majorBidi" w:hAnsiTheme="majorBidi" w:cstheme="majorBidi"/>
          <w:color w:val="000000" w:themeColor="text1"/>
          <w:sz w:val="24"/>
          <w:szCs w:val="24"/>
          <w:lang w:val="bs-Latn-BA" w:bidi="ar-SY"/>
        </w:rPr>
        <w:t>)</w:t>
      </w:r>
    </w:p>
    <w:p w:rsidR="0061210E" w:rsidRPr="003111FF" w:rsidRDefault="0061210E" w:rsidP="0061210E">
      <w:pPr>
        <w:bidi w:val="0"/>
        <w:spacing w:after="0"/>
        <w:jc w:val="both"/>
        <w:rPr>
          <w:rFonts w:asciiTheme="majorBidi" w:hAnsiTheme="majorBidi" w:cstheme="majorBidi"/>
          <w:color w:val="000000" w:themeColor="text1"/>
          <w:sz w:val="24"/>
          <w:szCs w:val="24"/>
          <w:lang w:val="bs-Latn-BA" w:bidi="ar-SY"/>
        </w:rPr>
      </w:pPr>
    </w:p>
    <w:p w:rsidR="0061210E" w:rsidRDefault="0061210E" w:rsidP="0061210E">
      <w:pPr>
        <w:bidi w:val="0"/>
        <w:spacing w:after="0"/>
        <w:ind w:firstLine="720"/>
        <w:jc w:val="both"/>
        <w:rPr>
          <w:rFonts w:asciiTheme="majorBidi" w:hAnsiTheme="majorBidi" w:cstheme="majorBidi"/>
          <w:b/>
          <w:bCs/>
          <w:color w:val="000000" w:themeColor="text1"/>
          <w:sz w:val="24"/>
          <w:szCs w:val="24"/>
          <w:lang w:val="bs-Latn-BA" w:bidi="ar-SY"/>
        </w:rPr>
      </w:pPr>
      <w:r w:rsidRPr="003111FF">
        <w:rPr>
          <w:rFonts w:asciiTheme="majorBidi" w:hAnsiTheme="majorBidi" w:cstheme="majorBidi"/>
          <w:b/>
          <w:bCs/>
          <w:color w:val="000000" w:themeColor="text1"/>
          <w:sz w:val="24"/>
          <w:szCs w:val="24"/>
          <w:lang w:val="bs-Latn-BA" w:bidi="ar-SY"/>
        </w:rPr>
        <w:t>Vrijednost hadždža i umre</w:t>
      </w:r>
    </w:p>
    <w:p w:rsidR="0061210E" w:rsidRPr="003111FF" w:rsidRDefault="0061210E" w:rsidP="0061210E">
      <w:pPr>
        <w:bidi w:val="0"/>
        <w:spacing w:after="0"/>
        <w:ind w:firstLine="720"/>
        <w:jc w:val="both"/>
        <w:rPr>
          <w:rFonts w:asciiTheme="majorBidi" w:hAnsiTheme="majorBidi" w:cstheme="majorBidi"/>
          <w:b/>
          <w:bCs/>
          <w:color w:val="000000" w:themeColor="text1"/>
          <w:sz w:val="24"/>
          <w:szCs w:val="24"/>
          <w:rtl/>
          <w:lang w:val="bs-Latn-BA" w:bidi="ar-SY"/>
        </w:rPr>
      </w:pPr>
    </w:p>
    <w:p w:rsidR="0061210E" w:rsidRPr="003111FF" w:rsidRDefault="0061210E" w:rsidP="0061210E">
      <w:pPr>
        <w:bidi w:val="0"/>
        <w:spacing w:after="0"/>
        <w:ind w:firstLine="720"/>
        <w:jc w:val="both"/>
        <w:rPr>
          <w:rFonts w:asciiTheme="majorBidi" w:hAnsiTheme="majorBidi" w:cstheme="majorBidi"/>
          <w:color w:val="000000" w:themeColor="text1"/>
          <w:sz w:val="24"/>
          <w:szCs w:val="24"/>
          <w:rtl/>
          <w:lang w:val="bs-Latn-BA" w:bidi="ar-SY"/>
        </w:rPr>
      </w:pPr>
      <w:r w:rsidRPr="003111FF">
        <w:rPr>
          <w:rFonts w:asciiTheme="majorBidi" w:hAnsiTheme="majorBidi" w:cstheme="majorBidi"/>
          <w:color w:val="000000" w:themeColor="text1"/>
          <w:sz w:val="24"/>
          <w:szCs w:val="24"/>
          <w:lang w:val="bs-Latn-BA" w:bidi="ar-SY"/>
        </w:rPr>
        <w:t>Ebu Hurejre,</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radijallahu anhu, je rekao:</w:t>
      </w:r>
      <w:r w:rsidRPr="003111FF">
        <w:rPr>
          <w:rFonts w:asciiTheme="majorBidi" w:hAnsiTheme="majorBidi" w:cstheme="majorBidi"/>
          <w:color w:val="000000" w:themeColor="text1"/>
          <w:sz w:val="24"/>
          <w:szCs w:val="24"/>
          <w:rtl/>
          <w:lang w:val="bs-Latn-BA" w:bidi="ar-SY"/>
        </w:rPr>
        <w:t xml:space="preserve"> </w:t>
      </w:r>
      <w:r w:rsidRPr="003111FF">
        <w:rPr>
          <w:rFonts w:asciiTheme="majorBidi" w:hAnsiTheme="majorBidi" w:cstheme="majorBidi"/>
          <w:color w:val="000000" w:themeColor="text1"/>
          <w:sz w:val="24"/>
          <w:szCs w:val="24"/>
          <w:lang w:val="bs-Latn-BA" w:bidi="ar-SY"/>
        </w:rPr>
        <w:t>„</w:t>
      </w:r>
      <w:r w:rsidRPr="00C1366D">
        <w:rPr>
          <w:rFonts w:asciiTheme="majorBidi" w:hAnsiTheme="majorBidi" w:cstheme="majorBidi"/>
          <w:b/>
          <w:bCs/>
          <w:color w:val="000000" w:themeColor="text1"/>
          <w:sz w:val="24"/>
          <w:szCs w:val="24"/>
          <w:lang w:val="bs-Latn-BA" w:bidi="ar-SY"/>
        </w:rPr>
        <w:t xml:space="preserve">Vjerovjesnik, sallallahu alejhi ve sellem, upitan je: 'Koji su poslovi najvredniji?' 'Vjerovanje u Allaha i Njegova Poslanika.' </w:t>
      </w:r>
      <w:r>
        <w:rPr>
          <w:rFonts w:asciiTheme="majorBidi" w:hAnsiTheme="majorBidi" w:cstheme="majorBidi"/>
          <w:b/>
          <w:bCs/>
          <w:color w:val="000000" w:themeColor="text1"/>
          <w:sz w:val="24"/>
          <w:szCs w:val="24"/>
          <w:lang w:val="bs-Latn-BA" w:bidi="ar-SY"/>
        </w:rPr>
        <w:t>–</w:t>
      </w:r>
      <w:r w:rsidRPr="00C1366D">
        <w:rPr>
          <w:rFonts w:asciiTheme="majorBidi" w:hAnsiTheme="majorBidi" w:cstheme="majorBidi"/>
          <w:b/>
          <w:bCs/>
          <w:color w:val="000000" w:themeColor="text1"/>
          <w:sz w:val="24"/>
          <w:szCs w:val="24"/>
          <w:lang w:val="bs-Latn-BA" w:bidi="ar-SY"/>
        </w:rPr>
        <w:t xml:space="preserve"> odgovorio je on. 'A koji onda?'</w:t>
      </w:r>
      <w:r>
        <w:rPr>
          <w:rFonts w:asciiTheme="majorBidi" w:hAnsiTheme="majorBidi" w:cstheme="majorBidi"/>
          <w:b/>
          <w:bCs/>
          <w:color w:val="000000" w:themeColor="text1"/>
          <w:sz w:val="24"/>
          <w:szCs w:val="24"/>
          <w:lang w:val="bs-Latn-BA" w:bidi="ar-SY"/>
        </w:rPr>
        <w:t xml:space="preserve"> –</w:t>
      </w:r>
      <w:r w:rsidRPr="00C1366D">
        <w:rPr>
          <w:rFonts w:asciiTheme="majorBidi" w:hAnsiTheme="majorBidi" w:cstheme="majorBidi"/>
          <w:b/>
          <w:bCs/>
          <w:color w:val="000000" w:themeColor="text1"/>
          <w:sz w:val="24"/>
          <w:szCs w:val="24"/>
          <w:lang w:val="bs-Latn-BA" w:bidi="ar-SY"/>
        </w:rPr>
        <w:t xml:space="preserve"> upitan je. 'Borba na Božijem putu</w:t>
      </w:r>
      <w:r>
        <w:rPr>
          <w:rFonts w:asciiTheme="majorBidi" w:hAnsiTheme="majorBidi" w:cstheme="majorBidi"/>
          <w:b/>
          <w:bCs/>
          <w:color w:val="000000" w:themeColor="text1"/>
          <w:sz w:val="24"/>
          <w:szCs w:val="24"/>
          <w:lang w:val="bs-Latn-BA" w:bidi="ar-SY"/>
        </w:rPr>
        <w:t>.</w:t>
      </w:r>
      <w:r w:rsidRPr="00C1366D">
        <w:rPr>
          <w:rFonts w:asciiTheme="majorBidi" w:hAnsiTheme="majorBidi" w:cstheme="majorBidi"/>
          <w:b/>
          <w:bCs/>
          <w:color w:val="000000" w:themeColor="text1"/>
          <w:sz w:val="24"/>
          <w:szCs w:val="24"/>
          <w:lang w:val="bs-Latn-BA" w:bidi="ar-SY"/>
        </w:rPr>
        <w:t>'</w:t>
      </w:r>
      <w:r>
        <w:rPr>
          <w:rFonts w:asciiTheme="majorBidi" w:hAnsiTheme="majorBidi" w:cstheme="majorBidi"/>
          <w:b/>
          <w:bCs/>
          <w:color w:val="000000" w:themeColor="text1"/>
          <w:sz w:val="24"/>
          <w:szCs w:val="24"/>
          <w:lang w:val="bs-Latn-BA" w:bidi="ar-SY"/>
        </w:rPr>
        <w:t xml:space="preserve"> –</w:t>
      </w:r>
      <w:r w:rsidRPr="00C1366D">
        <w:rPr>
          <w:rFonts w:asciiTheme="majorBidi" w:hAnsiTheme="majorBidi" w:cstheme="majorBidi"/>
          <w:b/>
          <w:bCs/>
          <w:color w:val="000000" w:themeColor="text1"/>
          <w:sz w:val="24"/>
          <w:szCs w:val="24"/>
          <w:lang w:val="bs-Latn-BA" w:bidi="ar-SY"/>
        </w:rPr>
        <w:t xml:space="preserve"> rekao je on. 'A koji onda?'</w:t>
      </w:r>
      <w:r>
        <w:rPr>
          <w:rFonts w:asciiTheme="majorBidi" w:hAnsiTheme="majorBidi" w:cstheme="majorBidi"/>
          <w:b/>
          <w:bCs/>
          <w:color w:val="000000" w:themeColor="text1"/>
          <w:sz w:val="24"/>
          <w:szCs w:val="24"/>
          <w:lang w:val="bs-Latn-BA" w:bidi="ar-SY"/>
        </w:rPr>
        <w:t xml:space="preserve"> –</w:t>
      </w:r>
      <w:r w:rsidRPr="00C1366D">
        <w:rPr>
          <w:rFonts w:asciiTheme="majorBidi" w:hAnsiTheme="majorBidi" w:cstheme="majorBidi"/>
          <w:b/>
          <w:bCs/>
          <w:color w:val="000000" w:themeColor="text1"/>
          <w:sz w:val="24"/>
          <w:szCs w:val="24"/>
          <w:lang w:val="bs-Latn-BA" w:bidi="ar-SY"/>
        </w:rPr>
        <w:t xml:space="preserve"> ponovo je upitan. '</w:t>
      </w:r>
      <w:r>
        <w:rPr>
          <w:rFonts w:asciiTheme="majorBidi" w:hAnsiTheme="majorBidi" w:cstheme="majorBidi"/>
          <w:b/>
          <w:bCs/>
          <w:color w:val="000000" w:themeColor="text1"/>
          <w:sz w:val="24"/>
          <w:szCs w:val="24"/>
          <w:lang w:val="bs-Latn-BA" w:bidi="ar-SY"/>
        </w:rPr>
        <w:t>K</w:t>
      </w:r>
      <w:r w:rsidRPr="00C1366D">
        <w:rPr>
          <w:rFonts w:asciiTheme="majorBidi" w:hAnsiTheme="majorBidi" w:cstheme="majorBidi"/>
          <w:b/>
          <w:bCs/>
          <w:color w:val="000000" w:themeColor="text1"/>
          <w:sz w:val="24"/>
          <w:szCs w:val="24"/>
          <w:lang w:val="bs-Latn-BA" w:bidi="ar-SY"/>
        </w:rPr>
        <w:t>od Allaha primljen hadždž.'</w:t>
      </w:r>
      <w:r w:rsidRPr="003111FF">
        <w:rPr>
          <w:rFonts w:asciiTheme="majorBidi" w:hAnsiTheme="majorBidi" w:cstheme="majorBidi"/>
          <w:color w:val="000000" w:themeColor="text1"/>
          <w:sz w:val="24"/>
          <w:szCs w:val="24"/>
          <w:lang w:val="bs-Latn-BA" w:bidi="ar-SY"/>
        </w:rPr>
        <w:t>"</w:t>
      </w:r>
      <w:r w:rsidRPr="003111FF">
        <w:rPr>
          <w:rStyle w:val="FootnoteReference"/>
          <w:rFonts w:asciiTheme="majorBidi" w:hAnsiTheme="majorBidi" w:cstheme="majorBidi"/>
          <w:color w:val="000000" w:themeColor="text1"/>
          <w:sz w:val="24"/>
          <w:szCs w:val="24"/>
          <w:lang w:val="bs-Latn-BA" w:bidi="ar-SY"/>
        </w:rPr>
        <w:footnoteReference w:id="6"/>
      </w:r>
    </w:p>
    <w:p w:rsidR="0061210E"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lastRenderedPageBreak/>
        <w:t>Od Ebu</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Hurejre,</w:t>
      </w:r>
      <w:r w:rsidRPr="003111FF">
        <w:rPr>
          <w:rFonts w:asciiTheme="majorBidi" w:hAnsiTheme="majorBidi" w:cstheme="majorBidi"/>
          <w:color w:val="000000" w:themeColor="text1"/>
          <w:sz w:val="24"/>
          <w:szCs w:val="24"/>
          <w:rtl/>
          <w:lang w:val="bs-Latn-BA" w:bidi="ar-SY"/>
        </w:rPr>
        <w:t xml:space="preserve"> </w:t>
      </w:r>
      <w:r w:rsidRPr="003111FF">
        <w:rPr>
          <w:rFonts w:asciiTheme="majorBidi" w:hAnsiTheme="majorBidi" w:cstheme="majorBidi"/>
          <w:color w:val="000000" w:themeColor="text1"/>
          <w:sz w:val="24"/>
          <w:szCs w:val="24"/>
          <w:lang w:val="bs-Latn-BA" w:bidi="ar-SY"/>
        </w:rPr>
        <w:t>radijallahu anhu, se prenosi da je Allahov Poslanik,</w:t>
      </w:r>
      <w:r w:rsidRPr="003111FF">
        <w:rPr>
          <w:rFonts w:asciiTheme="majorBidi" w:hAnsiTheme="majorBidi" w:cstheme="majorBidi"/>
          <w:color w:val="000000" w:themeColor="text1"/>
          <w:sz w:val="24"/>
          <w:szCs w:val="24"/>
          <w:rtl/>
          <w:lang w:val="bs-Latn-BA" w:bidi="ar-SY"/>
        </w:rPr>
        <w:t xml:space="preserve"> </w:t>
      </w:r>
      <w:r w:rsidRPr="003111FF">
        <w:rPr>
          <w:rFonts w:asciiTheme="majorBidi" w:hAnsiTheme="majorBidi" w:cstheme="majorBidi"/>
          <w:color w:val="000000" w:themeColor="text1"/>
          <w:sz w:val="24"/>
          <w:szCs w:val="24"/>
          <w:lang w:val="bs-Latn-BA" w:bidi="ar-SY"/>
        </w:rPr>
        <w:t>sallallahu alejhi ve sellem, rekao:</w:t>
      </w:r>
      <w:r w:rsidRPr="003111FF">
        <w:rPr>
          <w:rFonts w:asciiTheme="majorBidi" w:hAnsiTheme="majorBidi" w:cstheme="majorBidi"/>
          <w:color w:val="000000" w:themeColor="text1"/>
          <w:sz w:val="24"/>
          <w:szCs w:val="24"/>
          <w:rtl/>
          <w:lang w:val="bs-Latn-BA" w:bidi="ar-SY"/>
        </w:rPr>
        <w:t xml:space="preserve"> </w:t>
      </w:r>
      <w:r>
        <w:rPr>
          <w:rFonts w:asciiTheme="majorBidi" w:hAnsiTheme="majorBidi" w:cstheme="majorBidi"/>
          <w:color w:val="000000" w:themeColor="text1"/>
          <w:sz w:val="24"/>
          <w:szCs w:val="24"/>
          <w:lang w:val="bs-Latn-BA" w:bidi="ar-SY"/>
        </w:rPr>
        <w:t>„</w:t>
      </w:r>
      <w:r w:rsidRPr="00F42695">
        <w:rPr>
          <w:rFonts w:asciiTheme="majorBidi" w:hAnsiTheme="majorBidi" w:cstheme="majorBidi"/>
          <w:b/>
          <w:bCs/>
          <w:color w:val="000000" w:themeColor="text1"/>
          <w:sz w:val="24"/>
          <w:szCs w:val="24"/>
          <w:lang w:val="bs-Latn-BA" w:bidi="ar-SY"/>
        </w:rPr>
        <w:t xml:space="preserve">Ko obavi hadždž radi Allaha, i ne bude govorio ružne riječi, </w:t>
      </w:r>
      <w:r>
        <w:rPr>
          <w:rFonts w:asciiTheme="majorBidi" w:hAnsiTheme="majorBidi" w:cstheme="majorBidi"/>
          <w:b/>
          <w:bCs/>
          <w:color w:val="000000" w:themeColor="text1"/>
          <w:sz w:val="24"/>
          <w:szCs w:val="24"/>
          <w:lang w:bidi="ar-SY"/>
        </w:rPr>
        <w:t xml:space="preserve">niti se spolnom odnosu – verbalno ili fizički – približavao, </w:t>
      </w:r>
      <w:r w:rsidRPr="00F42695">
        <w:rPr>
          <w:rFonts w:asciiTheme="majorBidi" w:hAnsiTheme="majorBidi" w:cstheme="majorBidi"/>
          <w:b/>
          <w:bCs/>
          <w:color w:val="000000" w:themeColor="text1"/>
          <w:sz w:val="24"/>
          <w:szCs w:val="24"/>
          <w:lang w:val="bs-Latn-BA" w:bidi="ar-SY"/>
        </w:rPr>
        <w:t>niti bude činio grijehe – vratit će se sa hadždža bez grijeha kao na dan kada ga je majka rodila.</w:t>
      </w:r>
      <w:r>
        <w:rPr>
          <w:rFonts w:asciiTheme="majorBidi" w:hAnsiTheme="majorBidi" w:cstheme="majorBidi"/>
          <w:color w:val="000000" w:themeColor="text1"/>
          <w:sz w:val="24"/>
          <w:szCs w:val="24"/>
          <w:lang w:val="bs-Latn-BA" w:bidi="ar-SY"/>
        </w:rPr>
        <w:t>“ Muttefekun 'alejh.</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Od Ebu</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Hurejre,</w:t>
      </w:r>
      <w:r w:rsidRPr="003111FF">
        <w:rPr>
          <w:rFonts w:asciiTheme="majorBidi" w:hAnsiTheme="majorBidi" w:cstheme="majorBidi"/>
          <w:color w:val="000000" w:themeColor="text1"/>
          <w:sz w:val="24"/>
          <w:szCs w:val="24"/>
          <w:rtl/>
          <w:lang w:val="bs-Latn-BA" w:bidi="ar-SY"/>
        </w:rPr>
        <w:t xml:space="preserve"> </w:t>
      </w:r>
      <w:r w:rsidRPr="003111FF">
        <w:rPr>
          <w:rFonts w:asciiTheme="majorBidi" w:hAnsiTheme="majorBidi" w:cstheme="majorBidi"/>
          <w:color w:val="000000" w:themeColor="text1"/>
          <w:sz w:val="24"/>
          <w:szCs w:val="24"/>
          <w:lang w:val="bs-Latn-BA" w:bidi="ar-SY"/>
        </w:rPr>
        <w:t>radijallahu anhu, se prenosi da je Allahov Poslanik,</w:t>
      </w:r>
      <w:r w:rsidRPr="003111FF">
        <w:rPr>
          <w:rFonts w:asciiTheme="majorBidi" w:hAnsiTheme="majorBidi" w:cstheme="majorBidi"/>
          <w:color w:val="000000" w:themeColor="text1"/>
          <w:sz w:val="24"/>
          <w:szCs w:val="24"/>
          <w:rtl/>
          <w:lang w:val="bs-Latn-BA" w:bidi="ar-SY"/>
        </w:rPr>
        <w:t xml:space="preserve"> </w:t>
      </w:r>
      <w:r w:rsidRPr="003111FF">
        <w:rPr>
          <w:rFonts w:asciiTheme="majorBidi" w:hAnsiTheme="majorBidi" w:cstheme="majorBidi"/>
          <w:color w:val="000000" w:themeColor="text1"/>
          <w:sz w:val="24"/>
          <w:szCs w:val="24"/>
          <w:lang w:val="bs-Latn-BA" w:bidi="ar-SY"/>
        </w:rPr>
        <w:t>sallallahu alejhi ve sellem, rekao:</w:t>
      </w:r>
      <w:r w:rsidRPr="003111FF">
        <w:rPr>
          <w:rFonts w:asciiTheme="majorBidi" w:hAnsiTheme="majorBidi" w:cstheme="majorBidi"/>
          <w:color w:val="000000" w:themeColor="text1"/>
          <w:sz w:val="24"/>
          <w:szCs w:val="24"/>
          <w:rtl/>
          <w:lang w:val="bs-Latn-BA" w:bidi="ar-SY"/>
        </w:rPr>
        <w:t xml:space="preserve"> </w:t>
      </w:r>
      <w:r w:rsidRPr="003111FF">
        <w:rPr>
          <w:rFonts w:asciiTheme="majorBidi" w:hAnsiTheme="majorBidi" w:cstheme="majorBidi"/>
          <w:color w:val="000000" w:themeColor="text1"/>
          <w:sz w:val="24"/>
          <w:szCs w:val="24"/>
          <w:lang w:val="bs-Latn-BA" w:bidi="ar-SY"/>
        </w:rPr>
        <w:t>„</w:t>
      </w:r>
      <w:r w:rsidRPr="00F42695">
        <w:rPr>
          <w:rFonts w:asciiTheme="majorBidi" w:hAnsiTheme="majorBidi" w:cstheme="majorBidi"/>
          <w:b/>
          <w:bCs/>
          <w:color w:val="000000" w:themeColor="text1"/>
          <w:sz w:val="24"/>
          <w:szCs w:val="24"/>
          <w:lang w:val="bs-Latn-BA" w:bidi="ar-SY"/>
        </w:rPr>
        <w:t xml:space="preserve">Umra do umre </w:t>
      </w:r>
      <w:r>
        <w:rPr>
          <w:rFonts w:asciiTheme="majorBidi" w:hAnsiTheme="majorBidi" w:cstheme="majorBidi"/>
          <w:b/>
          <w:bCs/>
          <w:color w:val="000000" w:themeColor="text1"/>
          <w:sz w:val="24"/>
          <w:szCs w:val="24"/>
          <w:lang w:val="bs-Latn-BA" w:bidi="ar-SY"/>
        </w:rPr>
        <w:t xml:space="preserve">briše </w:t>
      </w:r>
      <w:r w:rsidRPr="00F42695">
        <w:rPr>
          <w:rFonts w:asciiTheme="majorBidi" w:hAnsiTheme="majorBidi" w:cstheme="majorBidi"/>
          <w:b/>
          <w:bCs/>
          <w:color w:val="000000" w:themeColor="text1"/>
          <w:sz w:val="24"/>
          <w:szCs w:val="24"/>
          <w:lang w:val="bs-Latn-BA" w:bidi="ar-SY"/>
        </w:rPr>
        <w:t>hodočasniku manje</w:t>
      </w:r>
      <w:r w:rsidRPr="00F42695">
        <w:rPr>
          <w:rFonts w:asciiTheme="majorBidi" w:hAnsiTheme="majorBidi" w:cstheme="majorBidi"/>
          <w:b/>
          <w:bCs/>
          <w:color w:val="000000" w:themeColor="text1"/>
          <w:sz w:val="24"/>
          <w:szCs w:val="24"/>
          <w:rtl/>
          <w:lang w:val="bs-Latn-BA" w:bidi="ar-SY"/>
        </w:rPr>
        <w:t xml:space="preserve"> </w:t>
      </w:r>
      <w:r w:rsidRPr="00F42695">
        <w:rPr>
          <w:rFonts w:asciiTheme="majorBidi" w:hAnsiTheme="majorBidi" w:cstheme="majorBidi"/>
          <w:b/>
          <w:bCs/>
          <w:color w:val="000000" w:themeColor="text1"/>
          <w:sz w:val="24"/>
          <w:szCs w:val="24"/>
          <w:lang w:val="bs-Latn-BA" w:bidi="ar-SY"/>
        </w:rPr>
        <w:t xml:space="preserve">grijehe, a za </w:t>
      </w:r>
      <w:r>
        <w:rPr>
          <w:rFonts w:asciiTheme="majorBidi" w:hAnsiTheme="majorBidi" w:cstheme="majorBidi"/>
          <w:b/>
          <w:bCs/>
          <w:color w:val="000000" w:themeColor="text1"/>
          <w:sz w:val="24"/>
          <w:szCs w:val="24"/>
          <w:lang w:val="bs-Latn-BA" w:bidi="ar-SY"/>
        </w:rPr>
        <w:t xml:space="preserve">hadždž koji je </w:t>
      </w:r>
      <w:r w:rsidRPr="00F42695">
        <w:rPr>
          <w:rFonts w:asciiTheme="majorBidi" w:hAnsiTheme="majorBidi" w:cstheme="majorBidi"/>
          <w:b/>
          <w:bCs/>
          <w:color w:val="000000" w:themeColor="text1"/>
          <w:sz w:val="24"/>
          <w:szCs w:val="24"/>
          <w:lang w:val="bs-Latn-BA" w:bidi="ar-SY"/>
        </w:rPr>
        <w:t xml:space="preserve">kod Allaha </w:t>
      </w:r>
      <w:r>
        <w:rPr>
          <w:rFonts w:asciiTheme="majorBidi" w:hAnsiTheme="majorBidi" w:cstheme="majorBidi"/>
          <w:b/>
          <w:bCs/>
          <w:color w:val="000000" w:themeColor="text1"/>
          <w:sz w:val="24"/>
          <w:szCs w:val="24"/>
          <w:lang w:val="bs-Latn-BA" w:bidi="ar-SY"/>
        </w:rPr>
        <w:t>primljen</w:t>
      </w:r>
      <w:r w:rsidRPr="00F42695">
        <w:rPr>
          <w:rFonts w:asciiTheme="majorBidi" w:hAnsiTheme="majorBidi" w:cstheme="majorBidi"/>
          <w:b/>
          <w:bCs/>
          <w:color w:val="000000" w:themeColor="text1"/>
          <w:sz w:val="24"/>
          <w:szCs w:val="24"/>
          <w:lang w:val="bs-Latn-BA" w:bidi="ar-SY"/>
        </w:rPr>
        <w:t>, nema</w:t>
      </w:r>
      <w:r w:rsidRPr="00F42695">
        <w:rPr>
          <w:rFonts w:asciiTheme="majorBidi" w:hAnsiTheme="majorBidi" w:cstheme="majorBidi"/>
          <w:b/>
          <w:bCs/>
          <w:color w:val="000000" w:themeColor="text1"/>
          <w:sz w:val="24"/>
          <w:szCs w:val="24"/>
          <w:rtl/>
          <w:lang w:val="bs-Latn-BA" w:bidi="ar-SY"/>
        </w:rPr>
        <w:t xml:space="preserve"> </w:t>
      </w:r>
      <w:r w:rsidRPr="00F42695">
        <w:rPr>
          <w:rFonts w:asciiTheme="majorBidi" w:hAnsiTheme="majorBidi" w:cstheme="majorBidi"/>
          <w:b/>
          <w:bCs/>
          <w:color w:val="000000" w:themeColor="text1"/>
          <w:sz w:val="24"/>
          <w:szCs w:val="24"/>
          <w:lang w:val="bs-Latn-BA" w:bidi="ar-SY"/>
        </w:rPr>
        <w:t>druge nagrade osim Dženneta.</w:t>
      </w:r>
      <w:r w:rsidRPr="003111FF">
        <w:rPr>
          <w:rFonts w:asciiTheme="majorBidi" w:hAnsiTheme="majorBidi" w:cstheme="majorBidi"/>
          <w:color w:val="000000" w:themeColor="text1"/>
          <w:sz w:val="24"/>
          <w:szCs w:val="24"/>
          <w:lang w:val="bs-Latn-BA" w:bidi="ar-SY"/>
        </w:rPr>
        <w:t>“</w:t>
      </w:r>
      <w:r w:rsidRPr="003111FF">
        <w:rPr>
          <w:rStyle w:val="FootnoteReference"/>
          <w:rFonts w:asciiTheme="majorBidi" w:hAnsiTheme="majorBidi" w:cstheme="majorBidi"/>
          <w:color w:val="000000" w:themeColor="text1"/>
          <w:sz w:val="24"/>
          <w:szCs w:val="24"/>
          <w:lang w:val="bs-Latn-BA" w:bidi="ar-SY"/>
        </w:rPr>
        <w:footnoteReference w:id="7"/>
      </w:r>
    </w:p>
    <w:p w:rsidR="0061210E" w:rsidRPr="003111FF" w:rsidRDefault="0061210E" w:rsidP="0061210E">
      <w:pPr>
        <w:bidi w:val="0"/>
        <w:spacing w:after="0"/>
        <w:ind w:firstLine="720"/>
        <w:jc w:val="both"/>
        <w:rPr>
          <w:rFonts w:asciiTheme="majorBidi" w:hAnsiTheme="majorBidi" w:cstheme="majorBidi"/>
          <w:b/>
          <w:bCs/>
          <w:color w:val="000000" w:themeColor="text1"/>
          <w:sz w:val="24"/>
          <w:szCs w:val="24"/>
          <w:lang w:val="bs-Latn-BA" w:bidi="ar-SY"/>
        </w:rPr>
      </w:pPr>
      <w:r w:rsidRPr="003111FF">
        <w:rPr>
          <w:rFonts w:asciiTheme="majorBidi" w:hAnsiTheme="majorBidi" w:cstheme="majorBidi"/>
          <w:b/>
          <w:bCs/>
          <w:color w:val="000000" w:themeColor="text1"/>
          <w:sz w:val="24"/>
          <w:szCs w:val="24"/>
          <w:lang w:val="bs-Latn-BA" w:bidi="ar-SY"/>
        </w:rPr>
        <w:t>Vrijednost obavljana hadždža i umre jedno za drugim</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Ibn Mes'ud prenosi da je Poslanik, sallallahu alejhi ve sellem, kazao: „</w:t>
      </w:r>
      <w:r w:rsidRPr="00715ABB">
        <w:rPr>
          <w:rFonts w:asciiTheme="majorBidi" w:hAnsiTheme="majorBidi" w:cstheme="majorBidi"/>
          <w:b/>
          <w:bCs/>
          <w:color w:val="000000" w:themeColor="text1"/>
          <w:sz w:val="24"/>
          <w:szCs w:val="24"/>
          <w:lang w:val="bs-Latn-BA" w:bidi="ar-SY"/>
        </w:rPr>
        <w:t xml:space="preserve">Obavljajte hadždž i umru, jedno za drugim, jer oni odstranjuju siromaštvo i grijehe, isto kao što kovački mijeh odstranjuje prljavštinu sa gvožđa, zlata i srebra. Za hadždž </w:t>
      </w:r>
      <w:r>
        <w:rPr>
          <w:rFonts w:asciiTheme="majorBidi" w:hAnsiTheme="majorBidi" w:cstheme="majorBidi"/>
          <w:b/>
          <w:bCs/>
          <w:color w:val="000000" w:themeColor="text1"/>
          <w:sz w:val="24"/>
          <w:szCs w:val="24"/>
          <w:lang w:val="bs-Latn-BA" w:bidi="ar-SY"/>
        </w:rPr>
        <w:t xml:space="preserve">koji je kod Allaha primljen </w:t>
      </w:r>
      <w:r w:rsidRPr="00715ABB">
        <w:rPr>
          <w:rFonts w:asciiTheme="majorBidi" w:hAnsiTheme="majorBidi" w:cstheme="majorBidi"/>
          <w:b/>
          <w:bCs/>
          <w:color w:val="000000" w:themeColor="text1"/>
          <w:sz w:val="24"/>
          <w:szCs w:val="24"/>
          <w:lang w:val="bs-Latn-BA" w:bidi="ar-SY"/>
        </w:rPr>
        <w:t>nema druge nagrade osim Dženneta.</w:t>
      </w:r>
      <w:r w:rsidRPr="003111FF">
        <w:rPr>
          <w:rFonts w:asciiTheme="majorBidi" w:hAnsiTheme="majorBidi" w:cstheme="majorBidi"/>
          <w:color w:val="000000" w:themeColor="text1"/>
          <w:sz w:val="24"/>
          <w:szCs w:val="24"/>
          <w:lang w:val="bs-Latn-BA" w:bidi="ar-SY"/>
        </w:rPr>
        <w:t>“</w:t>
      </w:r>
      <w:r w:rsidRPr="003111FF">
        <w:rPr>
          <w:rStyle w:val="FootnoteReference"/>
          <w:rFonts w:asciiTheme="majorBidi" w:hAnsiTheme="majorBidi" w:cstheme="majorBidi"/>
          <w:color w:val="000000" w:themeColor="text1"/>
          <w:sz w:val="24"/>
          <w:szCs w:val="24"/>
          <w:lang w:val="bs-Latn-BA" w:bidi="ar-SY"/>
        </w:rPr>
        <w:footnoteReference w:id="8"/>
      </w:r>
    </w:p>
    <w:p w:rsidR="0061210E" w:rsidRDefault="0061210E" w:rsidP="0061210E">
      <w:pPr>
        <w:bidi w:val="0"/>
        <w:spacing w:after="0"/>
        <w:ind w:firstLine="720"/>
        <w:jc w:val="both"/>
        <w:rPr>
          <w:rFonts w:asciiTheme="majorBidi" w:hAnsiTheme="majorBidi" w:cstheme="majorBidi"/>
          <w:b/>
          <w:bCs/>
          <w:color w:val="000000" w:themeColor="text1"/>
          <w:sz w:val="24"/>
          <w:szCs w:val="24"/>
          <w:lang w:val="bs-Latn-BA" w:bidi="ar-SY"/>
        </w:rPr>
      </w:pPr>
    </w:p>
    <w:p w:rsidR="0061210E" w:rsidRDefault="0061210E" w:rsidP="0061210E">
      <w:pPr>
        <w:bidi w:val="0"/>
        <w:spacing w:after="0"/>
        <w:ind w:firstLine="720"/>
        <w:jc w:val="both"/>
        <w:rPr>
          <w:rFonts w:asciiTheme="majorBidi" w:hAnsiTheme="majorBidi" w:cstheme="majorBidi"/>
          <w:b/>
          <w:bCs/>
          <w:color w:val="000000" w:themeColor="text1"/>
          <w:sz w:val="24"/>
          <w:szCs w:val="24"/>
          <w:lang w:val="bs-Latn-BA" w:bidi="ar-SY"/>
        </w:rPr>
      </w:pPr>
      <w:r w:rsidRPr="00715ABB">
        <w:rPr>
          <w:rFonts w:asciiTheme="majorBidi" w:hAnsiTheme="majorBidi" w:cstheme="majorBidi"/>
          <w:b/>
          <w:bCs/>
          <w:color w:val="000000" w:themeColor="text1"/>
          <w:sz w:val="24"/>
          <w:szCs w:val="24"/>
          <w:lang w:val="bs-Latn-BA" w:bidi="ar-SY"/>
        </w:rPr>
        <w:t>Kakav je propis ukoliko žena obavi hadždž ili umru bez mahrema?</w:t>
      </w:r>
    </w:p>
    <w:p w:rsidR="0061210E" w:rsidRPr="00715ABB" w:rsidRDefault="0061210E" w:rsidP="0061210E">
      <w:pPr>
        <w:bidi w:val="0"/>
        <w:spacing w:after="0"/>
        <w:ind w:firstLine="720"/>
        <w:jc w:val="both"/>
        <w:rPr>
          <w:rFonts w:asciiTheme="majorBidi" w:hAnsiTheme="majorBidi" w:cstheme="majorBidi"/>
          <w:b/>
          <w:bCs/>
          <w:color w:val="000000" w:themeColor="text1"/>
          <w:sz w:val="24"/>
          <w:szCs w:val="24"/>
          <w:lang w:val="bs-Latn-BA" w:bidi="ar-SY"/>
        </w:rPr>
      </w:pP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1.</w:t>
      </w:r>
      <w:r>
        <w:rPr>
          <w:rFonts w:asciiTheme="majorBidi" w:hAnsiTheme="majorBidi" w:cstheme="majorBidi"/>
          <w:color w:val="000000" w:themeColor="text1"/>
          <w:sz w:val="24"/>
          <w:szCs w:val="24"/>
          <w:lang w:val="bs-Latn-BA" w:bidi="ar-SY"/>
        </w:rPr>
        <w:t xml:space="preserve"> Da bi ženi bio obavezan hadždž</w:t>
      </w:r>
      <w:r w:rsidRPr="003111FF">
        <w:rPr>
          <w:rFonts w:asciiTheme="majorBidi" w:hAnsiTheme="majorBidi" w:cstheme="majorBidi"/>
          <w:color w:val="000000" w:themeColor="text1"/>
          <w:sz w:val="24"/>
          <w:szCs w:val="24"/>
          <w:lang w:val="bs-Latn-BA" w:bidi="ar-SY"/>
        </w:rPr>
        <w:t xml:space="preserve"> uslovljava se da sa njom bude mahrem poput muža, ili neko sa kim ne može nikada stupiti u brak, poput oca, brata, sina, i sl.</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Ukoliko mahrem odbije da sa njom ide na hadždž, nije joj obaveza da ide sama i odgovornost hadždža spada sa nje.</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Ukoliko pak ode sama, hadždž joj je ispravan, ali je griješna i treba da se pokaje.</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2.</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Nije dozvoljeno ženi da putuje sama bez mahrema, bez obzira radilo se o hadždžu ili nekoj drugoj vrsti putovanja i bez obzira da li bila mlada ili stara.</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Nije joj dozvoljeno da ide na putovanje ni u društvu žena, bez obzira da li to putovanje trajalo kratko ili dugo, zbog općenitosti hadisa u kojem Poslanik, sallallahu alejhi ve sellem, kaže: „</w:t>
      </w:r>
      <w:r w:rsidRPr="00715ABB">
        <w:rPr>
          <w:rFonts w:asciiTheme="majorBidi" w:hAnsiTheme="majorBidi" w:cstheme="majorBidi"/>
          <w:b/>
          <w:bCs/>
          <w:color w:val="000000" w:themeColor="text1"/>
          <w:sz w:val="24"/>
          <w:szCs w:val="24"/>
          <w:lang w:val="bs-Latn-BA" w:bidi="ar-SY"/>
        </w:rPr>
        <w:t>Žena ne putuje osim ako je sa njom mahrem.</w:t>
      </w:r>
      <w:r w:rsidRPr="003111FF">
        <w:rPr>
          <w:rFonts w:asciiTheme="majorBidi" w:hAnsiTheme="majorBidi" w:cstheme="majorBidi"/>
          <w:color w:val="000000" w:themeColor="text1"/>
          <w:sz w:val="24"/>
          <w:szCs w:val="24"/>
          <w:lang w:val="bs-Latn-BA" w:bidi="ar-SY"/>
        </w:rPr>
        <w:t>“</w:t>
      </w:r>
      <w:r w:rsidRPr="003111FF">
        <w:rPr>
          <w:rStyle w:val="FootnoteReference"/>
          <w:rFonts w:asciiTheme="majorBidi" w:hAnsiTheme="majorBidi" w:cstheme="majorBidi"/>
          <w:color w:val="000000" w:themeColor="text1"/>
          <w:sz w:val="24"/>
          <w:szCs w:val="24"/>
          <w:lang w:val="bs-Latn-BA" w:bidi="ar-SY"/>
        </w:rPr>
        <w:footnoteReference w:id="9"/>
      </w:r>
    </w:p>
    <w:p w:rsidR="0061210E" w:rsidRPr="003111FF" w:rsidRDefault="0061210E" w:rsidP="0061210E">
      <w:pPr>
        <w:bidi w:val="0"/>
        <w:spacing w:after="0"/>
        <w:jc w:val="both"/>
        <w:rPr>
          <w:rFonts w:asciiTheme="majorBidi" w:hAnsiTheme="majorBidi" w:cstheme="majorBidi"/>
          <w:color w:val="000000" w:themeColor="text1"/>
          <w:sz w:val="24"/>
          <w:szCs w:val="24"/>
          <w:lang w:val="bs-Latn-BA" w:bidi="ar-SY"/>
        </w:rPr>
      </w:pPr>
    </w:p>
    <w:p w:rsidR="0061210E" w:rsidRPr="003111FF" w:rsidRDefault="0061210E" w:rsidP="0061210E">
      <w:pPr>
        <w:bidi w:val="0"/>
        <w:spacing w:after="0"/>
        <w:jc w:val="both"/>
        <w:rPr>
          <w:rFonts w:asciiTheme="majorBidi" w:hAnsiTheme="majorBidi" w:cstheme="majorBidi"/>
          <w:b/>
          <w:bCs/>
          <w:color w:val="000000" w:themeColor="text1"/>
          <w:sz w:val="24"/>
          <w:szCs w:val="24"/>
          <w:lang w:val="bs-Latn-BA" w:bidi="ar-SY"/>
        </w:rPr>
      </w:pPr>
      <w:r>
        <w:rPr>
          <w:rFonts w:asciiTheme="majorBidi" w:hAnsiTheme="majorBidi" w:cstheme="majorBidi"/>
          <w:color w:val="000000" w:themeColor="text1"/>
          <w:sz w:val="24"/>
          <w:szCs w:val="24"/>
          <w:lang w:val="bs-Latn-BA" w:bidi="ar-SY"/>
        </w:rPr>
        <w:tab/>
      </w:r>
      <w:r w:rsidRPr="003111FF">
        <w:rPr>
          <w:rFonts w:asciiTheme="majorBidi" w:hAnsiTheme="majorBidi" w:cstheme="majorBidi"/>
          <w:b/>
          <w:bCs/>
          <w:color w:val="000000" w:themeColor="text1"/>
          <w:sz w:val="24"/>
          <w:szCs w:val="24"/>
          <w:lang w:val="bs-Latn-BA" w:bidi="ar-SY"/>
        </w:rPr>
        <w:t>Propis hadždža i umre za drugu osobu</w:t>
      </w:r>
    </w:p>
    <w:p w:rsidR="0061210E" w:rsidRPr="003111FF" w:rsidRDefault="0061210E" w:rsidP="0061210E">
      <w:pPr>
        <w:bidi w:val="0"/>
        <w:spacing w:after="0"/>
        <w:jc w:val="both"/>
        <w:rPr>
          <w:rFonts w:asciiTheme="majorBidi" w:hAnsiTheme="majorBidi" w:cstheme="majorBidi"/>
          <w:color w:val="000000" w:themeColor="text1"/>
          <w:sz w:val="24"/>
          <w:szCs w:val="24"/>
          <w:lang w:val="bs-Latn-BA" w:bidi="ar-SY"/>
        </w:rPr>
      </w:pPr>
      <w:r>
        <w:rPr>
          <w:rFonts w:asciiTheme="majorBidi" w:hAnsiTheme="majorBidi" w:cstheme="majorBidi"/>
          <w:color w:val="000000" w:themeColor="text1"/>
          <w:sz w:val="24"/>
          <w:szCs w:val="24"/>
          <w:lang w:val="bs-Latn-BA" w:bidi="ar-SY"/>
        </w:rPr>
        <w:tab/>
      </w:r>
      <w:r w:rsidRPr="003111FF">
        <w:rPr>
          <w:rFonts w:asciiTheme="majorBidi" w:hAnsiTheme="majorBidi" w:cstheme="majorBidi"/>
          <w:color w:val="000000" w:themeColor="text1"/>
          <w:sz w:val="24"/>
          <w:szCs w:val="24"/>
          <w:lang w:val="bs-Latn-BA" w:bidi="ar-SY"/>
        </w:rPr>
        <w:t>Dozvoljeno je muslimanu, ako je i sam obavio hadždž, da ga obavi za drugu osobu.</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Također je dozvoljeno i da obavi umru za drugu osobu koja je umrla ili nije sposobna da samostalno obavi, bez obzira radilo se o ženi ili muškarcu.</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 xml:space="preserve">Ispravno je da onaj ko nije </w:t>
      </w:r>
      <w:r>
        <w:rPr>
          <w:rFonts w:asciiTheme="majorBidi" w:hAnsiTheme="majorBidi" w:cstheme="majorBidi"/>
          <w:color w:val="000000" w:themeColor="text1"/>
          <w:sz w:val="24"/>
          <w:szCs w:val="24"/>
          <w:lang w:val="bs-Latn-BA" w:bidi="ar-SY"/>
        </w:rPr>
        <w:t xml:space="preserve">tjelesno </w:t>
      </w:r>
      <w:r w:rsidRPr="003111FF">
        <w:rPr>
          <w:rFonts w:asciiTheme="majorBidi" w:hAnsiTheme="majorBidi" w:cstheme="majorBidi"/>
          <w:color w:val="000000" w:themeColor="text1"/>
          <w:sz w:val="24"/>
          <w:szCs w:val="24"/>
          <w:lang w:val="bs-Latn-BA" w:bidi="ar-SY"/>
        </w:rPr>
        <w:t xml:space="preserve">sposoban </w:t>
      </w:r>
      <w:r>
        <w:rPr>
          <w:rFonts w:asciiTheme="majorBidi" w:hAnsiTheme="majorBidi" w:cstheme="majorBidi"/>
          <w:color w:val="000000" w:themeColor="text1"/>
          <w:sz w:val="24"/>
          <w:szCs w:val="24"/>
          <w:lang w:val="bs-Latn-BA" w:bidi="ar-SY"/>
        </w:rPr>
        <w:t xml:space="preserve">obaviti hadždž ili umru </w:t>
      </w:r>
      <w:r w:rsidRPr="003111FF">
        <w:rPr>
          <w:rFonts w:asciiTheme="majorBidi" w:hAnsiTheme="majorBidi" w:cstheme="majorBidi"/>
          <w:color w:val="000000" w:themeColor="text1"/>
          <w:sz w:val="24"/>
          <w:szCs w:val="24"/>
          <w:lang w:val="bs-Latn-BA" w:bidi="ar-SY"/>
        </w:rPr>
        <w:t>zaduži nekog da obavi za njega dobrovoljni hadždž ili umru, uz nadoknadu ili bez nje, a onaj za koga se obavlja nije zadužen da se čuva stvari koje su inače zabranjene onome ko obavlja obrede.</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Onaj ko obavlja hadždž za nekoga ko je star ili se ne nada da će ozdraviti ili za umrlu osobu, može da zanijeti obred sa bilo kojeg mikata i nije obavezan da krene na to putovanje iz zemlje u kojoj se nalazi osoba za koju obavlja hadždž.</w:t>
      </w:r>
      <w:r>
        <w:rPr>
          <w:rFonts w:asciiTheme="majorBidi" w:hAnsiTheme="majorBidi" w:cstheme="majorBidi"/>
          <w:color w:val="000000" w:themeColor="text1"/>
          <w:sz w:val="24"/>
          <w:szCs w:val="24"/>
          <w:lang w:val="bs-Latn-BA" w:bidi="ar-SY"/>
        </w:rPr>
        <w:t xml:space="preserve"> </w:t>
      </w:r>
      <w:r w:rsidRPr="003111FF">
        <w:rPr>
          <w:rFonts w:asciiTheme="majorBidi" w:hAnsiTheme="majorBidi" w:cstheme="majorBidi"/>
          <w:color w:val="000000" w:themeColor="text1"/>
          <w:sz w:val="24"/>
          <w:szCs w:val="24"/>
          <w:lang w:val="bs-Latn-BA" w:bidi="ar-SY"/>
        </w:rPr>
        <w:t xml:space="preserve">Burejde radijallahu anhu kazuje: </w:t>
      </w:r>
      <w:r w:rsidRPr="00715ABB">
        <w:rPr>
          <w:rFonts w:asciiTheme="majorBidi" w:hAnsiTheme="majorBidi" w:cstheme="majorBidi"/>
          <w:b/>
          <w:bCs/>
          <w:color w:val="000000" w:themeColor="text1"/>
          <w:sz w:val="24"/>
          <w:szCs w:val="24"/>
          <w:lang w:val="bs-Latn-BA" w:bidi="ar-SY"/>
        </w:rPr>
        <w:t xml:space="preserve">„Sjedio sam kod Poslanika, sallallahu alejhi ve sellem, kad mu dođe neka žena i reče: 'Allahov Poslaniče, ja sam svojoj majci </w:t>
      </w:r>
      <w:r>
        <w:rPr>
          <w:rFonts w:asciiTheme="majorBidi" w:hAnsiTheme="majorBidi" w:cstheme="majorBidi"/>
          <w:b/>
          <w:bCs/>
          <w:color w:val="000000" w:themeColor="text1"/>
          <w:sz w:val="24"/>
          <w:szCs w:val="24"/>
          <w:lang w:val="bs-Latn-BA" w:bidi="ar-SY"/>
        </w:rPr>
        <w:t>kao sadaku</w:t>
      </w:r>
      <w:r w:rsidRPr="00715ABB">
        <w:rPr>
          <w:rFonts w:asciiTheme="majorBidi" w:hAnsiTheme="majorBidi" w:cstheme="majorBidi"/>
          <w:b/>
          <w:bCs/>
          <w:color w:val="000000" w:themeColor="text1"/>
          <w:sz w:val="24"/>
          <w:szCs w:val="24"/>
          <w:lang w:val="bs-Latn-BA" w:bidi="ar-SY"/>
        </w:rPr>
        <w:t xml:space="preserve"> dala jednu robinju, a ona je sada umrla.' Allahov Poslanik reče: 'Ti si time zaslužila nagradu, a robinja će ti biti vraćena putem nasljedstva.' 'Allahov Poslaniče', ponovo će žena: 'Ona je ostala dužna jedan mjesec posta, pa mogu li ja to za nju napostiti?' 'Naposti za nju', reče Vjerovjesnik, sallallahu alejhi ve sellem. 'Allahov Poslaniče, ona nikad nije ni hadždža obavila, pa mogu li ja za nju obaviti hadždž?' 'Možeš, obavi ga za nju.', reče Poslanik, sallallahu alejhi ve sellem.</w:t>
      </w:r>
      <w:r w:rsidRPr="003111FF">
        <w:rPr>
          <w:rStyle w:val="FootnoteReference"/>
          <w:rFonts w:asciiTheme="majorBidi" w:hAnsiTheme="majorBidi" w:cstheme="majorBidi"/>
          <w:color w:val="000000" w:themeColor="text1"/>
          <w:sz w:val="24"/>
          <w:szCs w:val="24"/>
          <w:lang w:val="bs-Latn-BA" w:bidi="ar-SY"/>
        </w:rPr>
        <w:footnoteReference w:id="10"/>
      </w:r>
    </w:p>
    <w:p w:rsidR="0061210E" w:rsidRPr="003111FF" w:rsidRDefault="0061210E" w:rsidP="0061210E">
      <w:pPr>
        <w:bidi w:val="0"/>
        <w:spacing w:after="0"/>
        <w:jc w:val="both"/>
        <w:rPr>
          <w:rFonts w:asciiTheme="majorBidi" w:hAnsiTheme="majorBidi" w:cstheme="majorBidi"/>
          <w:color w:val="000000" w:themeColor="text1"/>
          <w:sz w:val="24"/>
          <w:szCs w:val="24"/>
          <w:lang w:val="bs-Latn-BA" w:bidi="ar-SY"/>
        </w:rPr>
      </w:pPr>
    </w:p>
    <w:p w:rsidR="0061210E" w:rsidRDefault="0061210E" w:rsidP="0061210E">
      <w:pPr>
        <w:bidi w:val="0"/>
        <w:spacing w:after="0"/>
        <w:ind w:firstLine="720"/>
        <w:jc w:val="both"/>
        <w:rPr>
          <w:rFonts w:asciiTheme="majorBidi" w:hAnsiTheme="majorBidi" w:cstheme="majorBidi"/>
          <w:b/>
          <w:bCs/>
          <w:color w:val="000000" w:themeColor="text1"/>
          <w:sz w:val="24"/>
          <w:szCs w:val="24"/>
          <w:lang w:val="bs-Latn-BA"/>
        </w:rPr>
      </w:pPr>
      <w:r w:rsidRPr="003111FF">
        <w:rPr>
          <w:rFonts w:asciiTheme="majorBidi" w:hAnsiTheme="majorBidi" w:cstheme="majorBidi"/>
          <w:b/>
          <w:bCs/>
          <w:color w:val="000000" w:themeColor="text1"/>
          <w:sz w:val="24"/>
          <w:szCs w:val="24"/>
          <w:lang w:val="bs-Latn-BA"/>
        </w:rPr>
        <w:lastRenderedPageBreak/>
        <w:t>Način ihrama</w:t>
      </w:r>
      <w:r>
        <w:rPr>
          <w:rStyle w:val="FootnoteReference"/>
          <w:rFonts w:asciiTheme="majorBidi" w:hAnsiTheme="majorBidi" w:cstheme="majorBidi"/>
          <w:b/>
          <w:bCs/>
          <w:color w:val="000000" w:themeColor="text1"/>
          <w:sz w:val="24"/>
          <w:szCs w:val="24"/>
          <w:lang w:val="bs-Latn-BA"/>
        </w:rPr>
        <w:footnoteReference w:id="11"/>
      </w:r>
      <w:r w:rsidRPr="003111FF">
        <w:rPr>
          <w:rFonts w:asciiTheme="majorBidi" w:hAnsiTheme="majorBidi" w:cstheme="majorBidi"/>
          <w:b/>
          <w:bCs/>
          <w:color w:val="000000" w:themeColor="text1"/>
          <w:sz w:val="24"/>
          <w:szCs w:val="24"/>
          <w:lang w:val="bs-Latn-BA"/>
        </w:rPr>
        <w:t xml:space="preserve"> (ulaska u obred) za ženu koja je u menstrualnom ili postporođajnom ciklusu</w:t>
      </w:r>
    </w:p>
    <w:p w:rsidR="0061210E" w:rsidRPr="003111FF" w:rsidRDefault="0061210E" w:rsidP="0061210E">
      <w:pPr>
        <w:bidi w:val="0"/>
        <w:spacing w:after="0"/>
        <w:ind w:firstLine="720"/>
        <w:jc w:val="both"/>
        <w:rPr>
          <w:rFonts w:asciiTheme="majorBidi" w:hAnsiTheme="majorBidi" w:cstheme="majorBidi"/>
          <w:b/>
          <w:bCs/>
          <w:color w:val="000000" w:themeColor="text1"/>
          <w:sz w:val="24"/>
          <w:szCs w:val="24"/>
          <w:lang w:val="bs-Latn-BA"/>
        </w:rPr>
      </w:pP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rPr>
      </w:pPr>
      <w:r w:rsidRPr="003111FF">
        <w:rPr>
          <w:rFonts w:asciiTheme="majorBidi" w:hAnsiTheme="majorBidi" w:cstheme="majorBidi"/>
          <w:color w:val="000000" w:themeColor="text1"/>
          <w:sz w:val="24"/>
          <w:szCs w:val="24"/>
          <w:lang w:val="bs-Latn-BA"/>
        </w:rPr>
        <w:t>Ženama u tom stanju dozvoljeno da se okupaju i da uđu u obrede hadždža ili umre, i da ih obavljaju, osim ako se radi o tavafu oko Kabe, kojeg će obaviti kada se očiste i okupaju.</w:t>
      </w:r>
      <w:r>
        <w:rPr>
          <w:rFonts w:asciiTheme="majorBidi" w:hAnsiTheme="majorBidi" w:cstheme="majorBidi"/>
          <w:color w:val="000000" w:themeColor="text1"/>
          <w:sz w:val="24"/>
          <w:szCs w:val="24"/>
          <w:lang w:val="bs-Latn-BA"/>
        </w:rPr>
        <w:t xml:space="preserve"> </w:t>
      </w:r>
      <w:r w:rsidRPr="003111FF">
        <w:rPr>
          <w:rFonts w:asciiTheme="majorBidi" w:hAnsiTheme="majorBidi" w:cstheme="majorBidi"/>
          <w:color w:val="000000" w:themeColor="text1"/>
          <w:sz w:val="24"/>
          <w:szCs w:val="24"/>
          <w:lang w:val="bs-Latn-BA"/>
        </w:rPr>
        <w:t>Upotpuniće svoje obrede, a zatim izaći iz njih.</w:t>
      </w:r>
      <w:r>
        <w:rPr>
          <w:rFonts w:asciiTheme="majorBidi" w:hAnsiTheme="majorBidi" w:cstheme="majorBidi"/>
          <w:color w:val="000000" w:themeColor="text1"/>
          <w:sz w:val="24"/>
          <w:szCs w:val="24"/>
          <w:lang w:val="bs-Latn-BA"/>
        </w:rPr>
        <w:t xml:space="preserve"> </w:t>
      </w:r>
      <w:r w:rsidRPr="003111FF">
        <w:rPr>
          <w:rFonts w:asciiTheme="majorBidi" w:hAnsiTheme="majorBidi" w:cstheme="majorBidi"/>
          <w:color w:val="000000" w:themeColor="text1"/>
          <w:sz w:val="24"/>
          <w:szCs w:val="24"/>
          <w:lang w:val="bs-Latn-BA"/>
        </w:rPr>
        <w:t>Ukoliko je ušla u obrede umre, ostaće dok se ne očisti i okupa, a nakon toga će ih obaviti i završiti sa umrom.</w:t>
      </w:r>
    </w:p>
    <w:p w:rsidR="0061210E" w:rsidRPr="003111FF" w:rsidRDefault="0061210E" w:rsidP="0061210E">
      <w:pPr>
        <w:bidi w:val="0"/>
        <w:spacing w:after="0"/>
        <w:jc w:val="both"/>
        <w:rPr>
          <w:rFonts w:asciiTheme="majorBidi" w:hAnsiTheme="majorBidi" w:cstheme="majorBidi"/>
          <w:color w:val="000000" w:themeColor="text1"/>
          <w:sz w:val="24"/>
          <w:szCs w:val="24"/>
          <w:lang w:val="bs-Latn-BA"/>
        </w:rPr>
      </w:pPr>
    </w:p>
    <w:p w:rsidR="0061210E" w:rsidRDefault="0061210E" w:rsidP="0061210E">
      <w:pPr>
        <w:bidi w:val="0"/>
        <w:spacing w:after="0"/>
        <w:ind w:firstLine="720"/>
        <w:jc w:val="both"/>
        <w:rPr>
          <w:rFonts w:asciiTheme="majorBidi" w:hAnsiTheme="majorBidi" w:cstheme="majorBidi"/>
          <w:b/>
          <w:bCs/>
          <w:color w:val="000000" w:themeColor="text1"/>
          <w:sz w:val="24"/>
          <w:szCs w:val="24"/>
          <w:lang w:val="bs-Latn-BA"/>
        </w:rPr>
      </w:pPr>
      <w:r w:rsidRPr="003111FF">
        <w:rPr>
          <w:rFonts w:asciiTheme="majorBidi" w:hAnsiTheme="majorBidi" w:cstheme="majorBidi"/>
          <w:b/>
          <w:bCs/>
          <w:color w:val="000000" w:themeColor="text1"/>
          <w:sz w:val="24"/>
          <w:szCs w:val="24"/>
          <w:lang w:val="bs-Latn-BA"/>
        </w:rPr>
        <w:t>Propis hadždža i umre za malodobnu osobu</w:t>
      </w:r>
    </w:p>
    <w:p w:rsidR="0061210E" w:rsidRPr="003111FF" w:rsidRDefault="0061210E" w:rsidP="0061210E">
      <w:pPr>
        <w:bidi w:val="0"/>
        <w:spacing w:after="0"/>
        <w:ind w:firstLine="720"/>
        <w:jc w:val="both"/>
        <w:rPr>
          <w:rFonts w:asciiTheme="majorBidi" w:hAnsiTheme="majorBidi" w:cstheme="majorBidi"/>
          <w:b/>
          <w:bCs/>
          <w:color w:val="000000" w:themeColor="text1"/>
          <w:sz w:val="24"/>
          <w:szCs w:val="24"/>
          <w:lang w:val="bs-Latn-BA"/>
        </w:rPr>
      </w:pPr>
    </w:p>
    <w:p w:rsidR="0061210E" w:rsidRPr="00715ABB" w:rsidRDefault="0061210E" w:rsidP="0061210E">
      <w:pPr>
        <w:bidi w:val="0"/>
        <w:spacing w:after="0"/>
        <w:ind w:firstLine="720"/>
        <w:jc w:val="both"/>
        <w:rPr>
          <w:rFonts w:asciiTheme="majorBidi" w:hAnsiTheme="majorBidi" w:cstheme="majorBidi"/>
          <w:color w:val="000000" w:themeColor="text1"/>
          <w:sz w:val="24"/>
          <w:szCs w:val="24"/>
          <w:lang w:val="bs-Latn-BA"/>
        </w:rPr>
      </w:pPr>
      <w:r>
        <w:rPr>
          <w:rFonts w:asciiTheme="majorBidi" w:hAnsiTheme="majorBidi" w:cstheme="majorBidi"/>
          <w:color w:val="000000" w:themeColor="text1"/>
          <w:sz w:val="24"/>
          <w:szCs w:val="24"/>
          <w:lang w:val="bs-Latn-BA"/>
        </w:rPr>
        <w:t xml:space="preserve">1. </w:t>
      </w:r>
      <w:r w:rsidRPr="00715ABB">
        <w:rPr>
          <w:rFonts w:asciiTheme="majorBidi" w:hAnsiTheme="majorBidi" w:cstheme="majorBidi"/>
          <w:color w:val="000000" w:themeColor="text1"/>
          <w:sz w:val="24"/>
          <w:szCs w:val="24"/>
          <w:lang w:val="bs-Latn-BA"/>
        </w:rPr>
        <w:t>Ukoliko takva osoba uđe u obrede hadždža, on će mu se ra</w:t>
      </w:r>
      <w:r>
        <w:rPr>
          <w:rFonts w:asciiTheme="majorBidi" w:hAnsiTheme="majorBidi" w:cstheme="majorBidi"/>
          <w:color w:val="000000" w:themeColor="text1"/>
          <w:sz w:val="24"/>
          <w:szCs w:val="24"/>
          <w:lang w:val="bs-Latn-BA"/>
        </w:rPr>
        <w:t>čunati kao dobrovoljni hadždž.</w:t>
      </w:r>
      <w:r w:rsidRPr="00715ABB">
        <w:rPr>
          <w:rFonts w:asciiTheme="majorBidi" w:hAnsiTheme="majorBidi" w:cstheme="majorBidi"/>
          <w:color w:val="000000" w:themeColor="text1"/>
          <w:sz w:val="24"/>
          <w:szCs w:val="24"/>
          <w:lang w:val="bs-Latn-BA"/>
        </w:rPr>
        <w:t xml:space="preserve"> Ako je </w:t>
      </w:r>
      <w:r>
        <w:rPr>
          <w:rFonts w:asciiTheme="majorBidi" w:hAnsiTheme="majorBidi" w:cstheme="majorBidi"/>
          <w:color w:val="000000" w:themeColor="text1"/>
          <w:sz w:val="24"/>
          <w:szCs w:val="24"/>
          <w:lang w:val="bs-Latn-BA"/>
        </w:rPr>
        <w:t xml:space="preserve">to razborito </w:t>
      </w:r>
      <w:r w:rsidRPr="00715ABB">
        <w:rPr>
          <w:rFonts w:asciiTheme="majorBidi" w:hAnsiTheme="majorBidi" w:cstheme="majorBidi"/>
          <w:color w:val="000000" w:themeColor="text1"/>
          <w:sz w:val="24"/>
          <w:szCs w:val="24"/>
          <w:lang w:val="bs-Latn-BA"/>
        </w:rPr>
        <w:t>dijete koje razlučuje stvari i pojave,</w:t>
      </w:r>
      <w:r>
        <w:rPr>
          <w:rStyle w:val="FootnoteReference"/>
          <w:rFonts w:asciiTheme="majorBidi" w:hAnsiTheme="majorBidi" w:cstheme="majorBidi"/>
          <w:color w:val="000000" w:themeColor="text1"/>
          <w:sz w:val="24"/>
          <w:szCs w:val="24"/>
          <w:lang w:val="bs-Latn-BA"/>
        </w:rPr>
        <w:footnoteReference w:id="12"/>
      </w:r>
      <w:r w:rsidRPr="00715ABB">
        <w:rPr>
          <w:rFonts w:asciiTheme="majorBidi" w:hAnsiTheme="majorBidi" w:cstheme="majorBidi"/>
          <w:color w:val="000000" w:themeColor="text1"/>
          <w:sz w:val="24"/>
          <w:szCs w:val="24"/>
          <w:lang w:val="bs-Latn-BA"/>
        </w:rPr>
        <w:t xml:space="preserve"> onda će da radi sve kao što rade i punoljetne osobe.</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rPr>
      </w:pPr>
      <w:r>
        <w:rPr>
          <w:rFonts w:asciiTheme="majorBidi" w:hAnsiTheme="majorBidi" w:cstheme="majorBidi"/>
          <w:color w:val="000000" w:themeColor="text1"/>
          <w:sz w:val="24"/>
          <w:szCs w:val="24"/>
          <w:lang w:val="bs-Latn-BA"/>
        </w:rPr>
        <w:t>Ukoliko još uvijek ne razlučuje stvari</w:t>
      </w:r>
      <w:r w:rsidRPr="003111FF">
        <w:rPr>
          <w:rFonts w:asciiTheme="majorBidi" w:hAnsiTheme="majorBidi" w:cstheme="majorBidi"/>
          <w:color w:val="000000" w:themeColor="text1"/>
          <w:sz w:val="24"/>
          <w:szCs w:val="24"/>
          <w:lang w:val="bs-Latn-BA"/>
        </w:rPr>
        <w:t>, onda će njen staratelj zanijetiti za nj</w:t>
      </w:r>
      <w:r>
        <w:rPr>
          <w:rFonts w:asciiTheme="majorBidi" w:hAnsiTheme="majorBidi" w:cstheme="majorBidi"/>
          <w:color w:val="000000" w:themeColor="text1"/>
          <w:sz w:val="24"/>
          <w:szCs w:val="24"/>
          <w:lang w:val="bs-Latn-BA"/>
        </w:rPr>
        <w:t>ega</w:t>
      </w:r>
      <w:r w:rsidRPr="003111FF">
        <w:rPr>
          <w:rFonts w:asciiTheme="majorBidi" w:hAnsiTheme="majorBidi" w:cstheme="majorBidi"/>
          <w:color w:val="000000" w:themeColor="text1"/>
          <w:sz w:val="24"/>
          <w:szCs w:val="24"/>
          <w:lang w:val="bs-Latn-BA"/>
        </w:rPr>
        <w:t>, te će zajedno sa nj</w:t>
      </w:r>
      <w:r>
        <w:rPr>
          <w:rFonts w:asciiTheme="majorBidi" w:hAnsiTheme="majorBidi" w:cstheme="majorBidi"/>
          <w:color w:val="000000" w:themeColor="text1"/>
          <w:sz w:val="24"/>
          <w:szCs w:val="24"/>
          <w:lang w:val="bs-Latn-BA"/>
        </w:rPr>
        <w:t>i</w:t>
      </w:r>
      <w:r w:rsidRPr="003111FF">
        <w:rPr>
          <w:rFonts w:asciiTheme="majorBidi" w:hAnsiTheme="majorBidi" w:cstheme="majorBidi"/>
          <w:color w:val="000000" w:themeColor="text1"/>
          <w:sz w:val="24"/>
          <w:szCs w:val="24"/>
          <w:lang w:val="bs-Latn-BA"/>
        </w:rPr>
        <w:t>m tavafiti, činiti saj, i bacati kamenčiće na džemreta.</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rPr>
      </w:pPr>
      <w:r w:rsidRPr="003111FF">
        <w:rPr>
          <w:rFonts w:asciiTheme="majorBidi" w:hAnsiTheme="majorBidi" w:cstheme="majorBidi"/>
          <w:color w:val="000000" w:themeColor="text1"/>
          <w:sz w:val="24"/>
          <w:szCs w:val="24"/>
          <w:lang w:val="bs-Latn-BA"/>
        </w:rPr>
        <w:t>Najbolje bi bilo da one obrede koje je u mogućnost da izvrši, samostalno izvrši.</w:t>
      </w:r>
      <w:r>
        <w:rPr>
          <w:rFonts w:asciiTheme="majorBidi" w:hAnsiTheme="majorBidi" w:cstheme="majorBidi"/>
          <w:color w:val="000000" w:themeColor="text1"/>
          <w:sz w:val="24"/>
          <w:szCs w:val="24"/>
          <w:lang w:val="bs-Latn-BA"/>
        </w:rPr>
        <w:t xml:space="preserve"> </w:t>
      </w:r>
      <w:r w:rsidRPr="003111FF">
        <w:rPr>
          <w:rFonts w:asciiTheme="majorBidi" w:hAnsiTheme="majorBidi" w:cstheme="majorBidi"/>
          <w:color w:val="000000" w:themeColor="text1"/>
          <w:sz w:val="24"/>
          <w:szCs w:val="24"/>
          <w:lang w:val="bs-Latn-BA"/>
        </w:rPr>
        <w:t xml:space="preserve">Nakon što </w:t>
      </w:r>
      <w:r>
        <w:rPr>
          <w:rFonts w:asciiTheme="majorBidi" w:hAnsiTheme="majorBidi" w:cstheme="majorBidi"/>
          <w:color w:val="000000" w:themeColor="text1"/>
          <w:sz w:val="24"/>
          <w:szCs w:val="24"/>
          <w:lang w:val="bs-Latn-BA"/>
        </w:rPr>
        <w:t>dostigne pubertet</w:t>
      </w:r>
      <w:r w:rsidRPr="003111FF">
        <w:rPr>
          <w:rFonts w:asciiTheme="majorBidi" w:hAnsiTheme="majorBidi" w:cstheme="majorBidi"/>
          <w:color w:val="000000" w:themeColor="text1"/>
          <w:sz w:val="24"/>
          <w:szCs w:val="24"/>
          <w:lang w:val="bs-Latn-BA"/>
        </w:rPr>
        <w:t>, takvoj osobi je dužnost da obavi obavezni hadždž.</w:t>
      </w:r>
    </w:p>
    <w:p w:rsidR="0061210E" w:rsidRDefault="0061210E" w:rsidP="0061210E">
      <w:pPr>
        <w:bidi w:val="0"/>
        <w:spacing w:after="0"/>
        <w:ind w:firstLine="720"/>
        <w:jc w:val="both"/>
        <w:rPr>
          <w:rFonts w:asciiTheme="majorBidi" w:hAnsiTheme="majorBidi" w:cstheme="majorBidi"/>
          <w:color w:val="000000" w:themeColor="text1"/>
          <w:sz w:val="24"/>
          <w:szCs w:val="24"/>
          <w:lang w:val="bs-Latn-BA"/>
        </w:rPr>
      </w:pP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rPr>
      </w:pPr>
      <w:r w:rsidRPr="003111FF">
        <w:rPr>
          <w:rFonts w:asciiTheme="majorBidi" w:hAnsiTheme="majorBidi" w:cstheme="majorBidi"/>
          <w:color w:val="000000" w:themeColor="text1"/>
          <w:sz w:val="24"/>
          <w:szCs w:val="24"/>
          <w:lang w:val="bs-Latn-BA"/>
        </w:rPr>
        <w:t>2. Ukoliko se sa maloljetnom osobom u</w:t>
      </w:r>
      <w:r>
        <w:rPr>
          <w:rFonts w:asciiTheme="majorBidi" w:hAnsiTheme="majorBidi" w:cstheme="majorBidi"/>
          <w:color w:val="000000" w:themeColor="text1"/>
          <w:sz w:val="24"/>
          <w:szCs w:val="24"/>
          <w:lang w:val="bs-Latn-BA"/>
        </w:rPr>
        <w:t>đ</w:t>
      </w:r>
      <w:r w:rsidRPr="003111FF">
        <w:rPr>
          <w:rFonts w:asciiTheme="majorBidi" w:hAnsiTheme="majorBidi" w:cstheme="majorBidi"/>
          <w:color w:val="000000" w:themeColor="text1"/>
          <w:sz w:val="24"/>
          <w:szCs w:val="24"/>
          <w:lang w:val="bs-Latn-BA"/>
        </w:rPr>
        <w:t>e u obrede, a zatim se oni ne mognu izvršiti zbog bolesti, gužve i sl., onda nije obaveza upotpunjavati te obrede, jer se radi o osobi koja nije šerijatski obveznik.</w:t>
      </w:r>
      <w:r>
        <w:rPr>
          <w:rFonts w:asciiTheme="majorBidi" w:hAnsiTheme="majorBidi" w:cstheme="majorBidi"/>
          <w:color w:val="000000" w:themeColor="text1"/>
          <w:sz w:val="24"/>
          <w:szCs w:val="24"/>
          <w:lang w:val="bs-Latn-BA"/>
        </w:rPr>
        <w:t xml:space="preserve"> </w:t>
      </w:r>
      <w:r w:rsidRPr="003111FF">
        <w:rPr>
          <w:rFonts w:asciiTheme="majorBidi" w:hAnsiTheme="majorBidi" w:cstheme="majorBidi"/>
          <w:color w:val="000000" w:themeColor="text1"/>
          <w:sz w:val="24"/>
          <w:szCs w:val="24"/>
          <w:lang w:val="bs-Latn-BA"/>
        </w:rPr>
        <w:t xml:space="preserve">Dakle, takvoj sobi sam početak obreda nije bio obavezan, nit joj je obavezno njihovo </w:t>
      </w:r>
      <w:r>
        <w:rPr>
          <w:rFonts w:asciiTheme="majorBidi" w:hAnsiTheme="majorBidi" w:cstheme="majorBidi"/>
          <w:color w:val="000000" w:themeColor="text1"/>
          <w:sz w:val="24"/>
          <w:szCs w:val="24"/>
          <w:lang w:val="bs-Latn-BA"/>
        </w:rPr>
        <w:t>za</w:t>
      </w:r>
      <w:r w:rsidRPr="003111FF">
        <w:rPr>
          <w:rFonts w:asciiTheme="majorBidi" w:hAnsiTheme="majorBidi" w:cstheme="majorBidi"/>
          <w:color w:val="000000" w:themeColor="text1"/>
          <w:sz w:val="24"/>
          <w:szCs w:val="24"/>
          <w:lang w:val="bs-Latn-BA"/>
        </w:rPr>
        <w:t xml:space="preserve">vršavanje, a ako bi uradila nešto što je zabranjeno raditi dok je </w:t>
      </w:r>
      <w:r>
        <w:rPr>
          <w:rFonts w:asciiTheme="majorBidi" w:hAnsiTheme="majorBidi" w:cstheme="majorBidi"/>
          <w:color w:val="000000" w:themeColor="text1"/>
          <w:sz w:val="24"/>
          <w:szCs w:val="24"/>
          <w:lang w:val="bs-Latn-BA"/>
        </w:rPr>
        <w:t xml:space="preserve">u </w:t>
      </w:r>
      <w:r w:rsidRPr="003111FF">
        <w:rPr>
          <w:rFonts w:asciiTheme="majorBidi" w:hAnsiTheme="majorBidi" w:cstheme="majorBidi"/>
          <w:color w:val="000000" w:themeColor="text1"/>
          <w:sz w:val="24"/>
          <w:szCs w:val="24"/>
          <w:lang w:val="bs-Latn-BA"/>
        </w:rPr>
        <w:t>ihramima, ne bi bila odgovorna.</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rPr>
      </w:pPr>
      <w:r w:rsidRPr="003111FF">
        <w:rPr>
          <w:rFonts w:asciiTheme="majorBidi" w:hAnsiTheme="majorBidi" w:cstheme="majorBidi"/>
          <w:color w:val="000000" w:themeColor="text1"/>
          <w:sz w:val="24"/>
          <w:szCs w:val="24"/>
          <w:lang w:val="bs-Latn-BA"/>
        </w:rPr>
        <w:t>3. Hadždž maloljetnika i luđaka je ispravan, ali kada maloljetnik postane punoljetan i luđak se urazumi, onda im je dužnost da obave obavezni hadždž.</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rPr>
      </w:pPr>
      <w:r w:rsidRPr="003111FF">
        <w:rPr>
          <w:rFonts w:asciiTheme="majorBidi" w:hAnsiTheme="majorBidi" w:cstheme="majorBidi"/>
          <w:color w:val="000000" w:themeColor="text1"/>
          <w:sz w:val="24"/>
          <w:szCs w:val="24"/>
          <w:lang w:val="bs-Latn-BA"/>
        </w:rPr>
        <w:t>4. Ukoliko hadždž obavlja rob koji je u nečijem vlasništvu, bez obzira sam bio ili sa nekim ko se brine o njemu, hadždž mu je ispravan i ubraja mu se u hadždž koji je islamom propisan.</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rPr>
      </w:pPr>
      <w:r w:rsidRPr="003111FF">
        <w:rPr>
          <w:rFonts w:asciiTheme="majorBidi" w:hAnsiTheme="majorBidi" w:cstheme="majorBidi"/>
          <w:color w:val="000000" w:themeColor="text1"/>
          <w:sz w:val="24"/>
          <w:szCs w:val="24"/>
          <w:lang w:val="bs-Latn-BA"/>
        </w:rPr>
        <w:t>5. Sunnet je obaviti hadždž sa maloljetnim djetetom, a nagrada pripada onome ko ga je obavio, a ako je gužva ili neka druga poteškoća, onda je bolje da se ne ulazi u obred sa djetetom.</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rPr>
        <w:t>Ibn Ababs veli: „</w:t>
      </w:r>
      <w:r w:rsidRPr="00D31DC3">
        <w:rPr>
          <w:rFonts w:asciiTheme="majorBidi" w:hAnsiTheme="majorBidi" w:cstheme="majorBidi"/>
          <w:b/>
          <w:bCs/>
          <w:color w:val="000000" w:themeColor="text1"/>
          <w:sz w:val="24"/>
          <w:szCs w:val="24"/>
          <w:lang w:val="bs-Latn-BA"/>
        </w:rPr>
        <w:t>Jedna žena je podigla svoje dijete i kazala: 'Allahov Poslaniče, da li ovo dijete ima hadždž</w:t>
      </w:r>
      <w:r w:rsidRPr="00D31DC3">
        <w:rPr>
          <w:rFonts w:asciiTheme="majorBidi" w:hAnsiTheme="majorBidi" w:cstheme="majorBidi"/>
          <w:b/>
          <w:bCs/>
          <w:color w:val="000000" w:themeColor="text1"/>
          <w:sz w:val="24"/>
          <w:szCs w:val="24"/>
          <w:lang w:val="bs-Latn-BA" w:bidi="ar-SY"/>
        </w:rPr>
        <w:t>?' A Poslanik reče: 'Da, a tebi pripada nagrada.'</w:t>
      </w:r>
      <w:r w:rsidRPr="003111FF">
        <w:rPr>
          <w:rFonts w:asciiTheme="majorBidi" w:hAnsiTheme="majorBidi" w:cstheme="majorBidi"/>
          <w:color w:val="000000" w:themeColor="text1"/>
          <w:sz w:val="24"/>
          <w:szCs w:val="24"/>
          <w:lang w:val="bs-Latn-BA" w:bidi="ar-SY"/>
        </w:rPr>
        <w:t>“</w:t>
      </w:r>
      <w:r w:rsidRPr="003111FF">
        <w:rPr>
          <w:rStyle w:val="FootnoteReference"/>
          <w:rFonts w:asciiTheme="majorBidi" w:hAnsiTheme="majorBidi" w:cstheme="majorBidi"/>
          <w:color w:val="000000" w:themeColor="text1"/>
          <w:sz w:val="24"/>
          <w:szCs w:val="24"/>
          <w:lang w:val="bs-Latn-BA" w:bidi="ar-SY"/>
        </w:rPr>
        <w:footnoteReference w:id="13"/>
      </w:r>
    </w:p>
    <w:p w:rsidR="0061210E" w:rsidRPr="003111FF" w:rsidRDefault="0061210E" w:rsidP="0061210E">
      <w:pPr>
        <w:bidi w:val="0"/>
        <w:spacing w:after="0"/>
        <w:jc w:val="both"/>
        <w:rPr>
          <w:rFonts w:asciiTheme="majorBidi" w:hAnsiTheme="majorBidi" w:cstheme="majorBidi"/>
          <w:color w:val="000000" w:themeColor="text1"/>
          <w:sz w:val="24"/>
          <w:szCs w:val="24"/>
          <w:lang w:val="bs-Latn-BA" w:bidi="ar-SY"/>
        </w:rPr>
      </w:pPr>
    </w:p>
    <w:p w:rsidR="0061210E" w:rsidRDefault="0061210E" w:rsidP="0061210E">
      <w:pPr>
        <w:bidi w:val="0"/>
        <w:spacing w:after="0"/>
        <w:ind w:firstLine="720"/>
        <w:jc w:val="both"/>
        <w:rPr>
          <w:rFonts w:asciiTheme="majorBidi" w:hAnsiTheme="majorBidi" w:cstheme="majorBidi"/>
          <w:b/>
          <w:bCs/>
          <w:color w:val="000000" w:themeColor="text1"/>
          <w:sz w:val="24"/>
          <w:szCs w:val="24"/>
          <w:lang w:val="bs-Latn-BA" w:bidi="ar-SY"/>
        </w:rPr>
      </w:pPr>
      <w:r w:rsidRPr="003111FF">
        <w:rPr>
          <w:rFonts w:asciiTheme="majorBidi" w:hAnsiTheme="majorBidi" w:cstheme="majorBidi"/>
          <w:b/>
          <w:bCs/>
          <w:color w:val="000000" w:themeColor="text1"/>
          <w:sz w:val="24"/>
          <w:szCs w:val="24"/>
          <w:lang w:val="bs-Latn-BA" w:bidi="ar-SY"/>
        </w:rPr>
        <w:t>Propis ulaska mušrika u mekkanski harem</w:t>
      </w:r>
    </w:p>
    <w:p w:rsidR="0061210E" w:rsidRPr="003111FF" w:rsidRDefault="0061210E" w:rsidP="0061210E">
      <w:pPr>
        <w:bidi w:val="0"/>
        <w:spacing w:after="0"/>
        <w:ind w:firstLine="720"/>
        <w:jc w:val="both"/>
        <w:rPr>
          <w:rFonts w:asciiTheme="majorBidi" w:hAnsiTheme="majorBidi" w:cstheme="majorBidi"/>
          <w:b/>
          <w:bCs/>
          <w:color w:val="000000" w:themeColor="text1"/>
          <w:sz w:val="24"/>
          <w:szCs w:val="24"/>
          <w:lang w:val="bs-Latn-BA" w:bidi="ar-SY"/>
        </w:rPr>
      </w:pP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Nije dozvoljeno da mušrici ulaze u harem, a onaj ko mu to dopusti je griješan, i mora da se pokaje, te da izvede mušrika van okvira harema.</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t>Dozvoljeno je puštanje mušricima da uđu u ostale džamije, radi određene koristi, poput želje da prihvate islam i krenu pravim putem.</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lang w:val="bs-Latn-BA" w:bidi="ar-SY"/>
        </w:rPr>
      </w:pPr>
      <w:r w:rsidRPr="003111FF">
        <w:rPr>
          <w:rFonts w:asciiTheme="majorBidi" w:hAnsiTheme="majorBidi" w:cstheme="majorBidi"/>
          <w:color w:val="000000" w:themeColor="text1"/>
          <w:sz w:val="24"/>
          <w:szCs w:val="24"/>
          <w:lang w:val="bs-Latn-BA" w:bidi="ar-SY"/>
        </w:rPr>
        <w:lastRenderedPageBreak/>
        <w:t xml:space="preserve">Allah Uzvišeni kaže: </w:t>
      </w:r>
      <w:r w:rsidRPr="003111FF">
        <w:rPr>
          <w:rFonts w:asciiTheme="majorBidi" w:hAnsiTheme="majorBidi" w:cstheme="majorBidi"/>
          <w:b/>
          <w:bCs/>
          <w:i/>
          <w:iCs/>
          <w:color w:val="000000" w:themeColor="text1"/>
          <w:sz w:val="24"/>
          <w:szCs w:val="24"/>
          <w:lang w:val="bs-Latn-BA" w:bidi="ar-SY"/>
        </w:rPr>
        <w:t>O vjernici, mnogobošci su sama pogan, i neka više ne dolaze na hadždž Časnom hramu po</w:t>
      </w:r>
      <w:bookmarkStart w:id="0" w:name="_GoBack"/>
      <w:bookmarkEnd w:id="0"/>
      <w:r w:rsidRPr="003111FF">
        <w:rPr>
          <w:rFonts w:asciiTheme="majorBidi" w:hAnsiTheme="majorBidi" w:cstheme="majorBidi"/>
          <w:b/>
          <w:bCs/>
          <w:i/>
          <w:iCs/>
          <w:color w:val="000000" w:themeColor="text1"/>
          <w:sz w:val="24"/>
          <w:szCs w:val="24"/>
          <w:lang w:val="bs-Latn-BA" w:bidi="ar-SY"/>
        </w:rPr>
        <w:t xml:space="preserve">slije ovogodišnjeg hadždža. A ako se bojite oskudice, pa Allah će vas, ako hoće, iz obilja Svoga imućnim učiniti. Allah zaista sve zna i mudar je. </w:t>
      </w:r>
      <w:r w:rsidRPr="003111FF">
        <w:rPr>
          <w:rFonts w:asciiTheme="majorBidi" w:hAnsiTheme="majorBidi" w:cstheme="majorBidi"/>
          <w:color w:val="000000" w:themeColor="text1"/>
          <w:sz w:val="24"/>
          <w:szCs w:val="24"/>
          <w:lang w:val="bs-Latn-BA" w:bidi="ar-SY"/>
        </w:rPr>
        <w:t>(Et-Tevbe, 28</w:t>
      </w:r>
      <w:r>
        <w:rPr>
          <w:rFonts w:asciiTheme="majorBidi" w:hAnsiTheme="majorBidi" w:cstheme="majorBidi"/>
          <w:color w:val="000000" w:themeColor="text1"/>
          <w:sz w:val="24"/>
          <w:szCs w:val="24"/>
          <w:lang w:val="bs-Latn-BA" w:bidi="ar-SY"/>
        </w:rPr>
        <w:t>.</w:t>
      </w:r>
      <w:r w:rsidRPr="003111FF">
        <w:rPr>
          <w:rFonts w:asciiTheme="majorBidi" w:hAnsiTheme="majorBidi" w:cstheme="majorBidi"/>
          <w:color w:val="000000" w:themeColor="text1"/>
          <w:sz w:val="24"/>
          <w:szCs w:val="24"/>
          <w:lang w:val="bs-Latn-BA" w:bidi="ar-SY"/>
        </w:rPr>
        <w:t>)</w:t>
      </w:r>
    </w:p>
    <w:p w:rsidR="0061210E" w:rsidRPr="003111FF" w:rsidRDefault="0061210E" w:rsidP="0061210E">
      <w:pPr>
        <w:bidi w:val="0"/>
        <w:spacing w:after="0"/>
        <w:ind w:firstLine="720"/>
        <w:jc w:val="both"/>
        <w:rPr>
          <w:rFonts w:asciiTheme="majorBidi" w:hAnsiTheme="majorBidi" w:cstheme="majorBidi"/>
          <w:color w:val="000000" w:themeColor="text1"/>
          <w:sz w:val="24"/>
          <w:szCs w:val="24"/>
          <w:rtl/>
          <w:lang w:val="bs-Latn-BA"/>
        </w:rPr>
      </w:pPr>
      <w:r w:rsidRPr="003111FF">
        <w:rPr>
          <w:rFonts w:asciiTheme="majorBidi" w:hAnsiTheme="majorBidi" w:cstheme="majorBidi"/>
          <w:color w:val="000000" w:themeColor="text1"/>
          <w:sz w:val="24"/>
          <w:szCs w:val="24"/>
          <w:lang w:val="bs-Latn-BA"/>
        </w:rPr>
        <w:t>Ebu Hurejru kaže:</w:t>
      </w:r>
      <w:r w:rsidRPr="003111FF">
        <w:rPr>
          <w:rFonts w:asciiTheme="majorBidi" w:hAnsiTheme="majorBidi" w:cstheme="majorBidi"/>
          <w:color w:val="000000" w:themeColor="text1"/>
          <w:sz w:val="24"/>
          <w:szCs w:val="24"/>
          <w:rtl/>
          <w:lang w:val="bs-Latn-BA"/>
        </w:rPr>
        <w:t xml:space="preserve"> </w:t>
      </w:r>
      <w:r w:rsidRPr="003111FF">
        <w:rPr>
          <w:rFonts w:asciiTheme="majorBidi" w:hAnsiTheme="majorBidi" w:cstheme="majorBidi"/>
          <w:color w:val="000000" w:themeColor="text1"/>
          <w:sz w:val="24"/>
          <w:szCs w:val="24"/>
          <w:lang w:val="bs-Latn-BA"/>
        </w:rPr>
        <w:t>„</w:t>
      </w:r>
      <w:r w:rsidRPr="00D31DC3">
        <w:rPr>
          <w:rFonts w:asciiTheme="majorBidi" w:hAnsiTheme="majorBidi" w:cstheme="majorBidi"/>
          <w:b/>
          <w:bCs/>
          <w:color w:val="000000" w:themeColor="text1"/>
          <w:sz w:val="24"/>
          <w:szCs w:val="24"/>
          <w:lang w:val="bs-Latn-BA"/>
        </w:rPr>
        <w:t>Vjerovjesnik, sallallahu alejbi ve sellem, je poslao prema Nedždu konjicu koja je sa sobom kasnije dovela čovjeka iz plemena Benu Hanife po imenu Sumame b. Usal i privezali ga za jedan od džamijskih stubova. Kasnije mu je prišao Vjerovjesnik, sallallahu alejhi ve sellem, i rekao: 'Pustite Sumamu.' Potom je Sumame otišao pod jednu palmu blizu džamije, tamo se okupao, ušao u džamiju i rekao: 'Očitujem da nema drugog Boga osim Jedinog Allaha i da je Muhammed Allahov poslanik.'</w:t>
      </w:r>
      <w:r w:rsidRPr="003111FF">
        <w:rPr>
          <w:rFonts w:asciiTheme="majorBidi" w:hAnsiTheme="majorBidi" w:cstheme="majorBidi"/>
          <w:color w:val="000000" w:themeColor="text1"/>
          <w:sz w:val="24"/>
          <w:szCs w:val="24"/>
          <w:lang w:val="bs-Latn-BA"/>
        </w:rPr>
        <w:t>“</w:t>
      </w:r>
      <w:r w:rsidRPr="003111FF">
        <w:rPr>
          <w:rStyle w:val="FootnoteReference"/>
          <w:rFonts w:asciiTheme="majorBidi" w:hAnsiTheme="majorBidi" w:cstheme="majorBidi"/>
          <w:color w:val="000000" w:themeColor="text1"/>
          <w:sz w:val="24"/>
          <w:szCs w:val="24"/>
          <w:lang w:val="bs-Latn-BA"/>
        </w:rPr>
        <w:footnoteReference w:id="14"/>
      </w:r>
    </w:p>
    <w:p w:rsidR="005666DC" w:rsidRPr="0061210E" w:rsidRDefault="005666DC" w:rsidP="0061210E">
      <w:pPr>
        <w:bidi w:val="0"/>
        <w:spacing w:after="0"/>
        <w:ind w:firstLine="720"/>
        <w:jc w:val="center"/>
        <w:rPr>
          <w:rFonts w:asciiTheme="majorBidi" w:hAnsiTheme="majorBidi" w:cstheme="majorBidi"/>
          <w:color w:val="006666"/>
          <w:sz w:val="30"/>
          <w:szCs w:val="30"/>
          <w:lang w:val="bs-Latn-BA"/>
        </w:rPr>
      </w:pPr>
    </w:p>
    <w:sectPr w:rsidR="005666DC" w:rsidRPr="0061210E"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701" w:rsidRDefault="00860701" w:rsidP="00E32771">
      <w:pPr>
        <w:spacing w:after="0" w:line="240" w:lineRule="auto"/>
      </w:pPr>
      <w:r>
        <w:separator/>
      </w:r>
    </w:p>
  </w:endnote>
  <w:endnote w:type="continuationSeparator" w:id="0">
    <w:p w:rsidR="00860701" w:rsidRDefault="0086070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0AA7FC8C-C978-42A0-97F8-67EF73CE7A11}"/>
    <w:embedBold r:id="rId2" w:fontKey="{6764494B-3AC0-4A7F-A663-87FF12BE58F3}"/>
    <w:embedItalic r:id="rId3" w:fontKey="{C8E32214-CB1C-4689-A97E-1D1328BD03D9}"/>
    <w:embedBoldItalic r:id="rId4" w:fontKey="{20A5EF71-5241-4189-AB73-9C88BBC8C22A}"/>
  </w:font>
  <w:font w:name="Arial">
    <w:panose1 w:val="020B0604020202020204"/>
    <w:charset w:val="00"/>
    <w:family w:val="swiss"/>
    <w:pitch w:val="variable"/>
    <w:sig w:usb0="E0002AFF" w:usb1="C0007843" w:usb2="00000009" w:usb3="00000000" w:csb0="000001FF" w:csb1="00000000"/>
    <w:embedRegular r:id="rId5" w:fontKey="{C10B8ACE-B2E9-4E42-80BE-434A7E770726}"/>
  </w:font>
  <w:font w:name="Times New Roman">
    <w:panose1 w:val="02020603050405020304"/>
    <w:charset w:val="00"/>
    <w:family w:val="roman"/>
    <w:pitch w:val="variable"/>
    <w:sig w:usb0="E0002AFF" w:usb1="C0007841" w:usb2="00000009" w:usb3="00000000" w:csb0="000001FF" w:csb1="00000000"/>
    <w:embedRegular r:id="rId6" w:fontKey="{690F8D3D-E683-486E-8D55-810D73DECD9E}"/>
    <w:embedBold r:id="rId7" w:fontKey="{72C0A011-3766-4776-A5CD-B412739C2940}"/>
    <w:embedItalic r:id="rId8" w:fontKey="{9F762F3C-271A-4CE4-870F-C8FCD2959CDE}"/>
    <w:embedBoldItalic r:id="rId9" w:fontKey="{2CF8B69B-7293-48BF-9853-06C86B6A2E73}"/>
  </w:font>
  <w:font w:name="Tahoma">
    <w:panose1 w:val="020B0604030504040204"/>
    <w:charset w:val="00"/>
    <w:family w:val="swiss"/>
    <w:pitch w:val="variable"/>
    <w:sig w:usb0="E1002EFF" w:usb1="C000605B" w:usb2="00000029" w:usb3="00000000" w:csb0="000101FF" w:csb1="00000000"/>
    <w:embedRegular r:id="rId10" w:fontKey="{DE8472E9-96F9-407F-BD33-3937E019D744}"/>
  </w:font>
  <w:font w:name="KFGQPC Uthman Taha Naskh">
    <w:panose1 w:val="02000000000000000000"/>
    <w:charset w:val="B2"/>
    <w:family w:val="auto"/>
    <w:pitch w:val="variable"/>
    <w:sig w:usb0="80002001" w:usb1="90000000" w:usb2="00000008" w:usb3="00000000" w:csb0="00000040" w:csb1="00000000"/>
    <w:embedRegular r:id="rId11" w:fontKey="{B8B0CEA1-EF6C-4093-AF46-A1492C0DB8ED}"/>
    <w:embedBold r:id="rId12" w:fontKey="{EBDFF732-0509-4C82-ADF7-932158116750}"/>
  </w:font>
  <w:font w:name="Wingdings">
    <w:panose1 w:val="05000000000000000000"/>
    <w:charset w:val="02"/>
    <w:family w:val="auto"/>
    <w:pitch w:val="variable"/>
    <w:sig w:usb0="00000000" w:usb1="10000000" w:usb2="00000000" w:usb3="00000000" w:csb0="80000000" w:csb1="00000000"/>
    <w:embedRegular r:id="rId13" w:fontKey="{F63066D0-CEA6-49B7-ABC1-D39C23CE11A6}"/>
  </w:font>
  <w:font w:name="Wingdings 2">
    <w:panose1 w:val="05020102010507070707"/>
    <w:charset w:val="02"/>
    <w:family w:val="roman"/>
    <w:pitch w:val="variable"/>
    <w:sig w:usb0="00000000" w:usb1="10000000" w:usb2="00000000" w:usb3="00000000" w:csb0="80000000" w:csb1="00000000"/>
    <w:embedRegular r:id="rId14" w:fontKey="{D66D291B-2A9B-44E8-883F-A0396DDB7BF3}"/>
  </w:font>
  <w:font w:name="Calibri Light">
    <w:panose1 w:val="020F0302020204030204"/>
    <w:charset w:val="00"/>
    <w:family w:val="swiss"/>
    <w:pitch w:val="variable"/>
    <w:sig w:usb0="A00002EF" w:usb1="4000207B" w:usb2="00000000" w:usb3="00000000" w:csb0="0000019F" w:csb1="00000000"/>
    <w:embedRegular r:id="rId15" w:fontKey="{731E3D2C-5414-4A18-A0F1-30ECE35E64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860701">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701" w:rsidRDefault="00860701" w:rsidP="00E32771">
      <w:pPr>
        <w:spacing w:after="0" w:line="240" w:lineRule="auto"/>
      </w:pPr>
      <w:r>
        <w:separator/>
      </w:r>
    </w:p>
  </w:footnote>
  <w:footnote w:type="continuationSeparator" w:id="0">
    <w:p w:rsidR="00860701" w:rsidRDefault="00860701" w:rsidP="00E32771">
      <w:pPr>
        <w:spacing w:after="0" w:line="240" w:lineRule="auto"/>
      </w:pPr>
      <w:r>
        <w:continuationSeparator/>
      </w:r>
    </w:p>
  </w:footnote>
  <w:footnote w:id="1">
    <w:p w:rsidR="0061210E" w:rsidRPr="0061210E" w:rsidRDefault="0061210E" w:rsidP="0061210E">
      <w:pPr>
        <w:pStyle w:val="FootnoteText"/>
        <w:jc w:val="both"/>
        <w:rPr>
          <w:rFonts w:asciiTheme="majorBidi" w:hAnsiTheme="majorBidi" w:cstheme="majorBidi"/>
        </w:rPr>
      </w:pPr>
      <w:r w:rsidRPr="0061210E">
        <w:rPr>
          <w:rStyle w:val="FootnoteReference"/>
          <w:rFonts w:asciiTheme="majorBidi" w:hAnsiTheme="majorBidi" w:cstheme="majorBidi"/>
        </w:rPr>
        <w:footnoteRef/>
      </w:r>
      <w:r w:rsidRPr="0061210E">
        <w:rPr>
          <w:rFonts w:asciiTheme="majorBidi" w:hAnsiTheme="majorBidi" w:cstheme="majorBidi"/>
        </w:rPr>
        <w:t xml:space="preserve"> Harem je sveta teritorija oko Ka’be koja ima posebne propise poput zabrane ubijanja životinja, čupanja drveća i dr., a čije su granice nekada obuhvatale cijelu Mekku, dok u sadašnjem vremenu neki dijelovi Mekke izlaze van tih granica. Vidjeti: </w:t>
      </w:r>
      <w:r w:rsidRPr="0061210E">
        <w:rPr>
          <w:rFonts w:asciiTheme="majorBidi" w:hAnsiTheme="majorBidi" w:cstheme="majorBidi"/>
          <w:i/>
          <w:iCs/>
        </w:rPr>
        <w:t>Tehzibul-esma’ vel-lugat</w:t>
      </w:r>
      <w:r w:rsidRPr="0061210E">
        <w:rPr>
          <w:rFonts w:asciiTheme="majorBidi" w:hAnsiTheme="majorBidi" w:cstheme="majorBidi"/>
        </w:rPr>
        <w:t xml:space="preserve">, 3/82., i Abdullatif el-Karni, </w:t>
      </w:r>
      <w:r w:rsidRPr="0061210E">
        <w:rPr>
          <w:rFonts w:asciiTheme="majorBidi" w:hAnsiTheme="majorBidi" w:cstheme="majorBidi"/>
          <w:i/>
          <w:iCs/>
        </w:rPr>
        <w:t>el-Haremul-Mekkijju ve muda’afetul-edrži fihi</w:t>
      </w:r>
      <w:r w:rsidRPr="0061210E">
        <w:rPr>
          <w:rFonts w:asciiTheme="majorBidi" w:hAnsiTheme="majorBidi" w:cstheme="majorBidi"/>
        </w:rPr>
        <w:t>. (op. rev.)</w:t>
      </w:r>
    </w:p>
  </w:footnote>
  <w:footnote w:id="2">
    <w:p w:rsidR="0061210E" w:rsidRPr="0061210E" w:rsidRDefault="0061210E" w:rsidP="0061210E">
      <w:pPr>
        <w:pStyle w:val="FootnoteText"/>
        <w:rPr>
          <w:rFonts w:asciiTheme="majorBidi" w:hAnsiTheme="majorBidi" w:cstheme="majorBidi"/>
        </w:rPr>
      </w:pPr>
      <w:r w:rsidRPr="0061210E">
        <w:rPr>
          <w:rStyle w:val="FootnoteReference"/>
          <w:rFonts w:asciiTheme="majorBidi" w:hAnsiTheme="majorBidi" w:cstheme="majorBidi"/>
        </w:rPr>
        <w:footnoteRef/>
      </w:r>
      <w:r w:rsidRPr="0061210E">
        <w:rPr>
          <w:rFonts w:asciiTheme="majorBidi" w:hAnsiTheme="majorBidi" w:cstheme="majorBidi"/>
        </w:rPr>
        <w:t xml:space="preserve"> Na čije granice je autor prethodno ukazao. (op. rev.)</w:t>
      </w:r>
    </w:p>
  </w:footnote>
  <w:footnote w:id="3">
    <w:p w:rsidR="0061210E" w:rsidRPr="0061210E" w:rsidRDefault="0061210E" w:rsidP="0061210E">
      <w:pPr>
        <w:pStyle w:val="FootnoteText"/>
        <w:jc w:val="both"/>
        <w:rPr>
          <w:rFonts w:asciiTheme="majorBidi" w:hAnsiTheme="majorBidi" w:cstheme="majorBidi"/>
        </w:rPr>
      </w:pPr>
      <w:r w:rsidRPr="0061210E">
        <w:rPr>
          <w:rStyle w:val="FootnoteReference"/>
          <w:rFonts w:asciiTheme="majorBidi" w:hAnsiTheme="majorBidi" w:cstheme="majorBidi"/>
        </w:rPr>
        <w:footnoteRef/>
      </w:r>
      <w:r w:rsidRPr="0061210E">
        <w:rPr>
          <w:rFonts w:asciiTheme="majorBidi" w:hAnsiTheme="majorBidi" w:cstheme="majorBidi"/>
        </w:rPr>
        <w:t xml:space="preserve"> Hadis je ispravan, a bilježe ga imam Ahmed, br. 14750., i Ibn Madže, br. 1406., i ovo je njegova verzija.</w:t>
      </w:r>
    </w:p>
  </w:footnote>
  <w:footnote w:id="4">
    <w:p w:rsidR="0061210E" w:rsidRPr="0061210E" w:rsidRDefault="0061210E" w:rsidP="0061210E">
      <w:pPr>
        <w:pStyle w:val="FootnoteText"/>
        <w:jc w:val="both"/>
        <w:rPr>
          <w:rFonts w:asciiTheme="majorBidi" w:hAnsiTheme="majorBidi" w:cstheme="majorBidi"/>
        </w:rPr>
      </w:pPr>
      <w:r w:rsidRPr="0061210E">
        <w:rPr>
          <w:rStyle w:val="FootnoteReference"/>
          <w:rFonts w:asciiTheme="majorBidi" w:hAnsiTheme="majorBidi" w:cstheme="majorBidi"/>
        </w:rPr>
        <w:footnoteRef/>
      </w:r>
      <w:r w:rsidRPr="0061210E">
        <w:rPr>
          <w:rFonts w:asciiTheme="majorBidi" w:hAnsiTheme="majorBidi" w:cstheme="majorBidi"/>
        </w:rPr>
        <w:t xml:space="preserve"> Bilježi Buharija, br. 1833., i ovo je njegova verzija, i Muslim, br. 1353.</w:t>
      </w:r>
    </w:p>
  </w:footnote>
  <w:footnote w:id="5">
    <w:p w:rsidR="0061210E" w:rsidRPr="0061210E" w:rsidRDefault="0061210E" w:rsidP="0061210E">
      <w:pPr>
        <w:pStyle w:val="FootnoteText"/>
        <w:jc w:val="both"/>
        <w:rPr>
          <w:rFonts w:asciiTheme="majorBidi" w:hAnsiTheme="majorBidi" w:cstheme="majorBidi"/>
        </w:rPr>
      </w:pPr>
      <w:r w:rsidRPr="0061210E">
        <w:rPr>
          <w:rStyle w:val="FootnoteReference"/>
          <w:rFonts w:asciiTheme="majorBidi" w:hAnsiTheme="majorBidi" w:cstheme="majorBidi"/>
        </w:rPr>
        <w:footnoteRef/>
      </w:r>
      <w:r w:rsidRPr="0061210E">
        <w:rPr>
          <w:rFonts w:asciiTheme="majorBidi" w:hAnsiTheme="majorBidi" w:cstheme="majorBidi"/>
        </w:rPr>
        <w:t xml:space="preserve"> Bilježi Buharija, br. 8., i Muslim, br. 16., i ovo je njegova verzija.</w:t>
      </w:r>
    </w:p>
  </w:footnote>
  <w:footnote w:id="6">
    <w:p w:rsidR="0061210E" w:rsidRPr="0061210E" w:rsidRDefault="0061210E" w:rsidP="0061210E">
      <w:pPr>
        <w:pStyle w:val="FootnoteText"/>
        <w:jc w:val="both"/>
        <w:rPr>
          <w:rFonts w:asciiTheme="majorBidi" w:hAnsiTheme="majorBidi" w:cstheme="majorBidi"/>
          <w:rtl/>
        </w:rPr>
      </w:pPr>
      <w:r w:rsidRPr="0061210E">
        <w:rPr>
          <w:rStyle w:val="FootnoteReference"/>
          <w:rFonts w:asciiTheme="majorBidi" w:hAnsiTheme="majorBidi" w:cstheme="majorBidi"/>
        </w:rPr>
        <w:footnoteRef/>
      </w:r>
      <w:r w:rsidRPr="0061210E">
        <w:rPr>
          <w:rFonts w:asciiTheme="majorBidi" w:hAnsiTheme="majorBidi" w:cstheme="majorBidi"/>
        </w:rPr>
        <w:t xml:space="preserve"> Bilježi Buharija, br. 1519., i ovo je njegova verzija, i Muslim, br. 83.</w:t>
      </w:r>
    </w:p>
  </w:footnote>
  <w:footnote w:id="7">
    <w:p w:rsidR="0061210E" w:rsidRPr="0061210E" w:rsidRDefault="0061210E" w:rsidP="0061210E">
      <w:pPr>
        <w:pStyle w:val="FootnoteText"/>
        <w:jc w:val="both"/>
        <w:rPr>
          <w:rFonts w:asciiTheme="majorBidi" w:hAnsiTheme="majorBidi" w:cstheme="majorBidi"/>
        </w:rPr>
      </w:pPr>
      <w:r w:rsidRPr="0061210E">
        <w:rPr>
          <w:rStyle w:val="FootnoteReference"/>
          <w:rFonts w:asciiTheme="majorBidi" w:hAnsiTheme="majorBidi" w:cstheme="majorBidi"/>
        </w:rPr>
        <w:footnoteRef/>
      </w:r>
      <w:r w:rsidRPr="0061210E">
        <w:rPr>
          <w:rFonts w:asciiTheme="majorBidi" w:hAnsiTheme="majorBidi" w:cstheme="majorBidi"/>
        </w:rPr>
        <w:t xml:space="preserve"> Bilježi Buharija, br. 1521., i ovo je njegova verzija, i Muslim, br. 1350.</w:t>
      </w:r>
    </w:p>
  </w:footnote>
  <w:footnote w:id="8">
    <w:p w:rsidR="0061210E" w:rsidRPr="0061210E" w:rsidRDefault="0061210E" w:rsidP="0061210E">
      <w:pPr>
        <w:pStyle w:val="FootnoteText"/>
        <w:jc w:val="both"/>
        <w:rPr>
          <w:rFonts w:asciiTheme="majorBidi" w:hAnsiTheme="majorBidi" w:cstheme="majorBidi"/>
        </w:rPr>
      </w:pPr>
      <w:r w:rsidRPr="0061210E">
        <w:rPr>
          <w:rStyle w:val="FootnoteReference"/>
          <w:rFonts w:asciiTheme="majorBidi" w:hAnsiTheme="majorBidi" w:cstheme="majorBidi"/>
        </w:rPr>
        <w:footnoteRef/>
      </w:r>
      <w:r w:rsidRPr="0061210E">
        <w:rPr>
          <w:rFonts w:asciiTheme="majorBidi" w:hAnsiTheme="majorBidi" w:cstheme="majorBidi"/>
        </w:rPr>
        <w:t xml:space="preserve"> Hadis je dobar, a bilježi ga Ahmed, br. 3669., i Tirmizi, br. 810., i ovo je njegova verzija.</w:t>
      </w:r>
    </w:p>
  </w:footnote>
  <w:footnote w:id="9">
    <w:p w:rsidR="0061210E" w:rsidRPr="0061210E" w:rsidRDefault="0061210E" w:rsidP="0061210E">
      <w:pPr>
        <w:pStyle w:val="FootnoteText"/>
        <w:jc w:val="both"/>
        <w:rPr>
          <w:rFonts w:asciiTheme="majorBidi" w:hAnsiTheme="majorBidi" w:cstheme="majorBidi"/>
        </w:rPr>
      </w:pPr>
      <w:r w:rsidRPr="0061210E">
        <w:rPr>
          <w:rStyle w:val="FootnoteReference"/>
          <w:rFonts w:asciiTheme="majorBidi" w:hAnsiTheme="majorBidi" w:cstheme="majorBidi"/>
        </w:rPr>
        <w:footnoteRef/>
      </w:r>
      <w:r w:rsidRPr="0061210E">
        <w:rPr>
          <w:rFonts w:asciiTheme="majorBidi" w:hAnsiTheme="majorBidi" w:cstheme="majorBidi"/>
        </w:rPr>
        <w:t xml:space="preserve"> Bilježi Buharija, br. 1862.,i Muslim, br. 1341.</w:t>
      </w:r>
    </w:p>
  </w:footnote>
  <w:footnote w:id="10">
    <w:p w:rsidR="0061210E" w:rsidRPr="0061210E" w:rsidRDefault="0061210E" w:rsidP="0061210E">
      <w:pPr>
        <w:pStyle w:val="FootnoteText"/>
        <w:jc w:val="both"/>
        <w:rPr>
          <w:rFonts w:asciiTheme="majorBidi" w:hAnsiTheme="majorBidi" w:cstheme="majorBidi"/>
        </w:rPr>
      </w:pPr>
      <w:r w:rsidRPr="0061210E">
        <w:rPr>
          <w:rStyle w:val="FootnoteReference"/>
          <w:rFonts w:asciiTheme="majorBidi" w:hAnsiTheme="majorBidi" w:cstheme="majorBidi"/>
        </w:rPr>
        <w:footnoteRef/>
      </w:r>
      <w:r w:rsidRPr="0061210E">
        <w:rPr>
          <w:rFonts w:asciiTheme="majorBidi" w:hAnsiTheme="majorBidi" w:cstheme="majorBidi"/>
        </w:rPr>
        <w:t xml:space="preserve"> Bilježi Muslim, br. 1149.</w:t>
      </w:r>
    </w:p>
  </w:footnote>
  <w:footnote w:id="11">
    <w:p w:rsidR="0061210E" w:rsidRPr="0061210E" w:rsidRDefault="0061210E" w:rsidP="0061210E">
      <w:pPr>
        <w:pStyle w:val="FootnoteText"/>
        <w:rPr>
          <w:rFonts w:asciiTheme="majorBidi" w:hAnsiTheme="majorBidi" w:cstheme="majorBidi"/>
        </w:rPr>
      </w:pPr>
      <w:r w:rsidRPr="0061210E">
        <w:rPr>
          <w:rStyle w:val="FootnoteReference"/>
          <w:rFonts w:asciiTheme="majorBidi" w:hAnsiTheme="majorBidi" w:cstheme="majorBidi"/>
        </w:rPr>
        <w:footnoteRef/>
      </w:r>
      <w:r w:rsidRPr="0061210E">
        <w:rPr>
          <w:rFonts w:asciiTheme="majorBidi" w:hAnsiTheme="majorBidi" w:cstheme="majorBidi"/>
        </w:rPr>
        <w:t xml:space="preserve"> Ihram znači zanijetiti početak obreda hadždža ili umre. Vidjeti: </w:t>
      </w:r>
      <w:r w:rsidRPr="0061210E">
        <w:rPr>
          <w:rFonts w:asciiTheme="majorBidi" w:hAnsiTheme="majorBidi" w:cstheme="majorBidi"/>
          <w:i/>
          <w:iCs/>
        </w:rPr>
        <w:t xml:space="preserve">el-Meusuatul-fikhijjetul-kuvejtijje, </w:t>
      </w:r>
      <w:r w:rsidRPr="0061210E">
        <w:rPr>
          <w:rFonts w:asciiTheme="majorBidi" w:hAnsiTheme="majorBidi" w:cstheme="majorBidi"/>
        </w:rPr>
        <w:t>2/129. (op. rev.)</w:t>
      </w:r>
    </w:p>
  </w:footnote>
  <w:footnote w:id="12">
    <w:p w:rsidR="0061210E" w:rsidRPr="0061210E" w:rsidRDefault="0061210E" w:rsidP="0061210E">
      <w:pPr>
        <w:pStyle w:val="FootnoteText"/>
        <w:rPr>
          <w:rFonts w:asciiTheme="majorBidi" w:hAnsiTheme="majorBidi" w:cstheme="majorBidi"/>
        </w:rPr>
      </w:pPr>
      <w:r w:rsidRPr="0061210E">
        <w:rPr>
          <w:rStyle w:val="FootnoteReference"/>
          <w:rFonts w:asciiTheme="majorBidi" w:hAnsiTheme="majorBidi" w:cstheme="majorBidi"/>
        </w:rPr>
        <w:footnoteRef/>
      </w:r>
      <w:r w:rsidRPr="0061210E">
        <w:rPr>
          <w:rFonts w:asciiTheme="majorBidi" w:hAnsiTheme="majorBidi" w:cstheme="majorBidi"/>
        </w:rPr>
        <w:t xml:space="preserve"> Ovaj opis islamski pravnici nazivaju </w:t>
      </w:r>
      <w:r w:rsidRPr="0061210E">
        <w:rPr>
          <w:rFonts w:asciiTheme="majorBidi" w:hAnsiTheme="majorBidi" w:cstheme="majorBidi"/>
          <w:i/>
          <w:iCs/>
        </w:rPr>
        <w:t>temjiiz</w:t>
      </w:r>
      <w:r w:rsidRPr="0061210E">
        <w:rPr>
          <w:rFonts w:asciiTheme="majorBidi" w:hAnsiTheme="majorBidi" w:cstheme="majorBidi"/>
        </w:rPr>
        <w:t xml:space="preserve">, tj. da dijete bude sposobno da razluči šta je za njega štetno pa se toga kloni, a šta je za njega korisno pa to radi. Mnogi islamski pravnici za početak razboritosti kažu da je to od sedme godine života. Vidjeti: </w:t>
      </w:r>
      <w:r w:rsidRPr="0061210E">
        <w:rPr>
          <w:rFonts w:asciiTheme="majorBidi" w:hAnsiTheme="majorBidi" w:cstheme="majorBidi"/>
          <w:i/>
          <w:iCs/>
        </w:rPr>
        <w:t xml:space="preserve">el-Meusuatul-fikhijjetul-kuvejtijje, </w:t>
      </w:r>
      <w:r w:rsidRPr="0061210E">
        <w:rPr>
          <w:rFonts w:asciiTheme="majorBidi" w:hAnsiTheme="majorBidi" w:cstheme="majorBidi"/>
        </w:rPr>
        <w:t xml:space="preserve">14/32., </w:t>
      </w:r>
      <w:r w:rsidRPr="0061210E">
        <w:rPr>
          <w:rFonts w:asciiTheme="majorBidi" w:hAnsiTheme="majorBidi" w:cstheme="majorBidi"/>
          <w:i/>
          <w:iCs/>
        </w:rPr>
        <w:t>er</w:t>
      </w:r>
      <w:r w:rsidRPr="0061210E">
        <w:rPr>
          <w:rFonts w:asciiTheme="majorBidi" w:hAnsiTheme="majorBidi" w:cstheme="majorBidi"/>
        </w:rPr>
        <w:t xml:space="preserve">-Rafi’i eš-Šafi’i, </w:t>
      </w:r>
      <w:r w:rsidRPr="0061210E">
        <w:rPr>
          <w:rFonts w:asciiTheme="majorBidi" w:hAnsiTheme="majorBidi" w:cstheme="majorBidi"/>
          <w:i/>
          <w:iCs/>
        </w:rPr>
        <w:t>Fethul-‘Aziz šerhul-vedžiz</w:t>
      </w:r>
      <w:r w:rsidRPr="0061210E">
        <w:rPr>
          <w:rFonts w:asciiTheme="majorBidi" w:hAnsiTheme="majorBidi" w:cstheme="majorBidi"/>
        </w:rPr>
        <w:t xml:space="preserve">, 4/133., Ebul-Beka’ eš-Šafi’i, </w:t>
      </w:r>
      <w:r w:rsidRPr="0061210E">
        <w:rPr>
          <w:rFonts w:asciiTheme="majorBidi" w:hAnsiTheme="majorBidi" w:cstheme="majorBidi"/>
          <w:i/>
          <w:iCs/>
        </w:rPr>
        <w:t>en-Nedžmul-vehhadž fi šerhil-minhadž</w:t>
      </w:r>
      <w:r w:rsidRPr="0061210E">
        <w:rPr>
          <w:rFonts w:asciiTheme="majorBidi" w:hAnsiTheme="majorBidi" w:cstheme="majorBidi"/>
        </w:rPr>
        <w:t xml:space="preserve">, 8/305., el-Merdavi, </w:t>
      </w:r>
      <w:r w:rsidRPr="0061210E">
        <w:rPr>
          <w:rFonts w:asciiTheme="majorBidi" w:hAnsiTheme="majorBidi" w:cstheme="majorBidi"/>
          <w:i/>
          <w:iCs/>
        </w:rPr>
        <w:t>el-Insaf</w:t>
      </w:r>
      <w:r w:rsidRPr="0061210E">
        <w:rPr>
          <w:rFonts w:asciiTheme="majorBidi" w:hAnsiTheme="majorBidi" w:cstheme="majorBidi"/>
        </w:rPr>
        <w:t>, 9/430. (op. rev.)</w:t>
      </w:r>
    </w:p>
  </w:footnote>
  <w:footnote w:id="13">
    <w:p w:rsidR="0061210E" w:rsidRPr="0061210E" w:rsidRDefault="0061210E" w:rsidP="0061210E">
      <w:pPr>
        <w:pStyle w:val="FootnoteText"/>
        <w:jc w:val="both"/>
        <w:rPr>
          <w:rFonts w:asciiTheme="majorBidi" w:hAnsiTheme="majorBidi" w:cstheme="majorBidi"/>
        </w:rPr>
      </w:pPr>
      <w:r w:rsidRPr="0061210E">
        <w:rPr>
          <w:rStyle w:val="FootnoteReference"/>
          <w:rFonts w:asciiTheme="majorBidi" w:hAnsiTheme="majorBidi" w:cstheme="majorBidi"/>
        </w:rPr>
        <w:footnoteRef/>
      </w:r>
      <w:r w:rsidRPr="0061210E">
        <w:rPr>
          <w:rFonts w:asciiTheme="majorBidi" w:hAnsiTheme="majorBidi" w:cstheme="majorBidi"/>
        </w:rPr>
        <w:t xml:space="preserve"> Bilježi Muslim, br. 1336.</w:t>
      </w:r>
    </w:p>
  </w:footnote>
  <w:footnote w:id="14">
    <w:p w:rsidR="0061210E" w:rsidRPr="0061210E" w:rsidRDefault="0061210E" w:rsidP="0061210E">
      <w:pPr>
        <w:pStyle w:val="FootnoteText"/>
        <w:jc w:val="both"/>
        <w:rPr>
          <w:rFonts w:asciiTheme="majorBidi" w:hAnsiTheme="majorBidi" w:cstheme="majorBidi"/>
        </w:rPr>
      </w:pPr>
      <w:r w:rsidRPr="0061210E">
        <w:rPr>
          <w:rStyle w:val="FootnoteReference"/>
          <w:rFonts w:asciiTheme="majorBidi" w:hAnsiTheme="majorBidi" w:cstheme="majorBidi"/>
        </w:rPr>
        <w:footnoteRef/>
      </w:r>
      <w:r w:rsidRPr="0061210E">
        <w:rPr>
          <w:rFonts w:asciiTheme="majorBidi" w:hAnsiTheme="majorBidi" w:cstheme="majorBidi"/>
        </w:rPr>
        <w:t xml:space="preserve"> Bilježi Buharija, br. 462., i ovo je njegova verzija, i Muslim, br. 1764.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860701">
    <w:pPr>
      <w:pStyle w:val="Header"/>
    </w:pPr>
    <w:r>
      <w:rPr>
        <w:noProof/>
      </w:rPr>
      <w:pict>
        <v:group id="Group 1" o:spid="_x0000_s2064" style="position:absolute;left:0;text-align:left;margin-left:-53.7pt;margin-top:-14.5pt;width:551.35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7A2A63" w:rsidRDefault="0013579E" w:rsidP="007A2A63">
                  <w:pPr>
                    <w:bidi w:val="0"/>
                    <w:spacing w:before="80" w:after="0" w:line="240" w:lineRule="auto"/>
                    <w:ind w:firstLine="340"/>
                    <w:rPr>
                      <w:rFonts w:asciiTheme="majorBidi" w:hAnsiTheme="majorBidi" w:cstheme="majorBidi"/>
                      <w:color w:val="205B83"/>
                      <w:sz w:val="18"/>
                      <w:szCs w:val="18"/>
                      <w:lang w:bidi="ar-EG"/>
                    </w:rPr>
                  </w:pP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00D2678E"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D2678E" w:rsidRPr="00154ADE">
                    <w:rPr>
                      <w:rFonts w:asciiTheme="majorBidi" w:hAnsiTheme="majorBidi" w:cstheme="majorBidi"/>
                      <w:b/>
                      <w:bCs/>
                      <w:color w:val="205B83"/>
                      <w:sz w:val="26"/>
                      <w:szCs w:val="26"/>
                      <w:lang w:bidi="ar-EG"/>
                    </w:rPr>
                    <w:fldChar w:fldCharType="separate"/>
                  </w:r>
                  <w:r w:rsidR="00A36425">
                    <w:rPr>
                      <w:rFonts w:asciiTheme="majorBidi" w:hAnsiTheme="majorBidi" w:cstheme="majorBidi"/>
                      <w:b/>
                      <w:bCs/>
                      <w:noProof/>
                      <w:color w:val="205B83"/>
                      <w:sz w:val="26"/>
                      <w:szCs w:val="26"/>
                      <w:lang w:bidi="ar-EG"/>
                    </w:rPr>
                    <w:t>4</w:t>
                  </w:r>
                  <w:r w:rsidR="00D2678E"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860701">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60701">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embedTrueTypeFonts/>
  <w:embedSystemFonts/>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54A51"/>
    <w:rsid w:val="000A43B4"/>
    <w:rsid w:val="000A53B5"/>
    <w:rsid w:val="000A6307"/>
    <w:rsid w:val="000B531C"/>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21B20"/>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39D0"/>
    <w:rsid w:val="00317B3C"/>
    <w:rsid w:val="003238D3"/>
    <w:rsid w:val="00347608"/>
    <w:rsid w:val="00355520"/>
    <w:rsid w:val="00365CB9"/>
    <w:rsid w:val="00371452"/>
    <w:rsid w:val="003947B2"/>
    <w:rsid w:val="003A526E"/>
    <w:rsid w:val="003E1AC6"/>
    <w:rsid w:val="00413533"/>
    <w:rsid w:val="00437EF4"/>
    <w:rsid w:val="00447B55"/>
    <w:rsid w:val="00451428"/>
    <w:rsid w:val="004554F2"/>
    <w:rsid w:val="00471515"/>
    <w:rsid w:val="00477478"/>
    <w:rsid w:val="004C1156"/>
    <w:rsid w:val="004E2AD6"/>
    <w:rsid w:val="004E2DC3"/>
    <w:rsid w:val="004E38A0"/>
    <w:rsid w:val="004E78EF"/>
    <w:rsid w:val="00534606"/>
    <w:rsid w:val="00534E52"/>
    <w:rsid w:val="00536D3B"/>
    <w:rsid w:val="005666DC"/>
    <w:rsid w:val="00575281"/>
    <w:rsid w:val="0058544F"/>
    <w:rsid w:val="005A2707"/>
    <w:rsid w:val="005A6C9C"/>
    <w:rsid w:val="00604920"/>
    <w:rsid w:val="0061210E"/>
    <w:rsid w:val="00612832"/>
    <w:rsid w:val="00631E7F"/>
    <w:rsid w:val="00632FB4"/>
    <w:rsid w:val="00662A2B"/>
    <w:rsid w:val="00677AE4"/>
    <w:rsid w:val="0069533C"/>
    <w:rsid w:val="006C1068"/>
    <w:rsid w:val="006E0420"/>
    <w:rsid w:val="006F4219"/>
    <w:rsid w:val="00717FAE"/>
    <w:rsid w:val="00770B0C"/>
    <w:rsid w:val="0077162A"/>
    <w:rsid w:val="007A2A63"/>
    <w:rsid w:val="007A7E2F"/>
    <w:rsid w:val="007C1387"/>
    <w:rsid w:val="007E5889"/>
    <w:rsid w:val="007E70EB"/>
    <w:rsid w:val="00814452"/>
    <w:rsid w:val="00820EAD"/>
    <w:rsid w:val="008210B3"/>
    <w:rsid w:val="00825D0B"/>
    <w:rsid w:val="00853076"/>
    <w:rsid w:val="00855E30"/>
    <w:rsid w:val="00860701"/>
    <w:rsid w:val="00870DC1"/>
    <w:rsid w:val="0087638D"/>
    <w:rsid w:val="008A5781"/>
    <w:rsid w:val="008A6BEA"/>
    <w:rsid w:val="008B3703"/>
    <w:rsid w:val="008B668D"/>
    <w:rsid w:val="008C5507"/>
    <w:rsid w:val="008D70C8"/>
    <w:rsid w:val="008E2038"/>
    <w:rsid w:val="00912D68"/>
    <w:rsid w:val="00943955"/>
    <w:rsid w:val="00944C90"/>
    <w:rsid w:val="0094547A"/>
    <w:rsid w:val="00946BD2"/>
    <w:rsid w:val="009967F9"/>
    <w:rsid w:val="00A03054"/>
    <w:rsid w:val="00A052E1"/>
    <w:rsid w:val="00A26716"/>
    <w:rsid w:val="00A36425"/>
    <w:rsid w:val="00A61E5C"/>
    <w:rsid w:val="00A65935"/>
    <w:rsid w:val="00AD2A33"/>
    <w:rsid w:val="00B03B03"/>
    <w:rsid w:val="00B34CF7"/>
    <w:rsid w:val="00B3510F"/>
    <w:rsid w:val="00B42CD1"/>
    <w:rsid w:val="00B50A3A"/>
    <w:rsid w:val="00B572EF"/>
    <w:rsid w:val="00B820AA"/>
    <w:rsid w:val="00B867C5"/>
    <w:rsid w:val="00B962D1"/>
    <w:rsid w:val="00BA456F"/>
    <w:rsid w:val="00BB2E79"/>
    <w:rsid w:val="00BD190F"/>
    <w:rsid w:val="00BE3A50"/>
    <w:rsid w:val="00BF04A9"/>
    <w:rsid w:val="00C03201"/>
    <w:rsid w:val="00C21104"/>
    <w:rsid w:val="00C37C22"/>
    <w:rsid w:val="00C45A48"/>
    <w:rsid w:val="00C50098"/>
    <w:rsid w:val="00C72B59"/>
    <w:rsid w:val="00C72BD4"/>
    <w:rsid w:val="00C90E54"/>
    <w:rsid w:val="00CA66F7"/>
    <w:rsid w:val="00CD4735"/>
    <w:rsid w:val="00D07702"/>
    <w:rsid w:val="00D2678E"/>
    <w:rsid w:val="00D46176"/>
    <w:rsid w:val="00D7109D"/>
    <w:rsid w:val="00D85A5F"/>
    <w:rsid w:val="00DB48B2"/>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40F7C"/>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950893AE-91D4-4EF4-A481-EECF6B037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51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221B20"/>
    <w:pPr>
      <w:bidi w:val="0"/>
      <w:spacing w:after="0" w:line="240" w:lineRule="auto"/>
    </w:pPr>
    <w:rPr>
      <w:sz w:val="20"/>
      <w:szCs w:val="20"/>
    </w:rPr>
  </w:style>
  <w:style w:type="character" w:customStyle="1" w:styleId="FootnoteTextChar">
    <w:name w:val="Footnote Text Char"/>
    <w:basedOn w:val="DefaultParagraphFont"/>
    <w:link w:val="FootnoteText"/>
    <w:uiPriority w:val="99"/>
    <w:semiHidden/>
    <w:rsid w:val="00221B20"/>
    <w:rPr>
      <w:sz w:val="20"/>
      <w:szCs w:val="20"/>
    </w:rPr>
  </w:style>
  <w:style w:type="character" w:styleId="FootnoteReference">
    <w:name w:val="footnote reference"/>
    <w:basedOn w:val="DefaultParagraphFont"/>
    <w:uiPriority w:val="99"/>
    <w:semiHidden/>
    <w:unhideWhenUsed/>
    <w:rsid w:val="00221B20"/>
    <w:rPr>
      <w:vertAlign w:val="superscript"/>
    </w:rPr>
  </w:style>
  <w:style w:type="paragraph" w:styleId="BalloonText">
    <w:name w:val="Balloon Text"/>
    <w:basedOn w:val="Normal"/>
    <w:link w:val="BalloonTextChar"/>
    <w:uiPriority w:val="99"/>
    <w:semiHidden/>
    <w:unhideWhenUsed/>
    <w:rsid w:val="00612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1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D0C74-6B4D-4A78-B059-3BD04E202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2459</Words>
  <Characters>12299</Characters>
  <Application>Microsoft Office Word</Application>
  <DocSecurity>0</DocSecurity>
  <Lines>256</Lines>
  <Paragraphs>92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14666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Razumijevanje propisa vezanih za hadždž – uvod</dc:title>
  <dc:subject>Razumijevanje propisa vezanih za hadždž – uvod</dc:subject>
  <dc:creator>Muhammed ibn Ibrahim et-Tuvejdžiri</dc:creator>
  <cp:keywords>Razumijevanje propisa vezanih za hadždž – uvod</cp:keywords>
  <dc:description>Razumijevanje propisa vezanih za hadždž – uvod</dc:description>
  <cp:lastModifiedBy>elhashemy</cp:lastModifiedBy>
  <cp:revision>7</cp:revision>
  <cp:lastPrinted>2015-07-02T17:22:00Z</cp:lastPrinted>
  <dcterms:created xsi:type="dcterms:W3CDTF">2015-09-18T22:16:00Z</dcterms:created>
  <dcterms:modified xsi:type="dcterms:W3CDTF">2015-09-22T04:20:00Z</dcterms:modified>
  <cp:category/>
</cp:coreProperties>
</file>