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B76F7" w14:textId="45ABF068" w:rsidR="00C01974" w:rsidRDefault="0009137D">
      <w:pPr>
        <w:pStyle w:val="Inhaltsverzeichnisberschrift"/>
        <w:rPr>
          <w:rFonts w:asciiTheme="minorHAnsi" w:eastAsiaTheme="minorHAnsi" w:hAnsiTheme="minorHAnsi" w:cstheme="minorBidi"/>
          <w:color w:val="auto"/>
          <w:sz w:val="22"/>
          <w:szCs w:val="22"/>
          <w:lang w:eastAsia="en-US"/>
        </w:rPr>
      </w:pPr>
      <w:r>
        <w:rPr>
          <w:rFonts w:asciiTheme="minorHAnsi" w:eastAsiaTheme="minorHAnsi" w:hAnsiTheme="minorHAnsi" w:cstheme="minorBidi"/>
          <w:noProof/>
          <w:color w:val="auto"/>
          <w:sz w:val="22"/>
          <w:szCs w:val="22"/>
          <w:lang w:eastAsia="en-US"/>
        </w:rPr>
        <w:drawing>
          <wp:anchor distT="0" distB="0" distL="114300" distR="114300" simplePos="0" relativeHeight="251658240" behindDoc="0" locked="0" layoutInCell="1" allowOverlap="1" wp14:anchorId="70329BDF" wp14:editId="19C41284">
            <wp:simplePos x="0" y="0"/>
            <wp:positionH relativeFrom="column">
              <wp:posOffset>-899795</wp:posOffset>
            </wp:positionH>
            <wp:positionV relativeFrom="paragraph">
              <wp:posOffset>-899795</wp:posOffset>
            </wp:positionV>
            <wp:extent cx="7552911" cy="10720070"/>
            <wp:effectExtent l="0" t="0" r="0" b="0"/>
            <wp:wrapNone/>
            <wp:docPr id="14026416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41699" name="Grafik 1"/>
                    <pic:cNvPicPr/>
                  </pic:nvPicPr>
                  <pic:blipFill>
                    <a:blip r:embed="rId8">
                      <a:extLst>
                        <a:ext uri="{28A0092B-C50C-407E-A947-70E740481C1C}">
                          <a14:useLocalDpi xmlns:a14="http://schemas.microsoft.com/office/drawing/2010/main" val="0"/>
                        </a:ext>
                      </a:extLst>
                    </a:blip>
                    <a:stretch>
                      <a:fillRect/>
                    </a:stretch>
                  </pic:blipFill>
                  <pic:spPr>
                    <a:xfrm>
                      <a:off x="0" y="0"/>
                      <a:ext cx="7567109" cy="10740222"/>
                    </a:xfrm>
                    <a:prstGeom prst="rect">
                      <a:avLst/>
                    </a:prstGeom>
                  </pic:spPr>
                </pic:pic>
              </a:graphicData>
            </a:graphic>
            <wp14:sizeRelH relativeFrom="margin">
              <wp14:pctWidth>0</wp14:pctWidth>
            </wp14:sizeRelH>
            <wp14:sizeRelV relativeFrom="margin">
              <wp14:pctHeight>0</wp14:pctHeight>
            </wp14:sizeRelV>
          </wp:anchor>
        </w:drawing>
      </w:r>
    </w:p>
    <w:p w14:paraId="35A664CC" w14:textId="77777777" w:rsidR="00C01974" w:rsidRDefault="00C01974">
      <w:r>
        <w:br w:type="page"/>
      </w:r>
    </w:p>
    <w:sdt>
      <w:sdtPr>
        <w:rPr>
          <w:rFonts w:asciiTheme="minorHAnsi" w:eastAsiaTheme="minorHAnsi" w:hAnsiTheme="minorHAnsi" w:cstheme="minorBidi"/>
          <w:color w:val="auto"/>
          <w:sz w:val="22"/>
          <w:szCs w:val="22"/>
          <w:lang w:eastAsia="en-US"/>
        </w:rPr>
        <w:id w:val="-752513466"/>
        <w:docPartObj>
          <w:docPartGallery w:val="Table of Contents"/>
          <w:docPartUnique/>
        </w:docPartObj>
      </w:sdtPr>
      <w:sdtEndPr>
        <w:rPr>
          <w:b/>
          <w:bCs/>
        </w:rPr>
      </w:sdtEndPr>
      <w:sdtContent>
        <w:p w14:paraId="3E0F7F3F" w14:textId="3D9FC71C" w:rsidR="00E8063D" w:rsidRPr="00E8063D" w:rsidRDefault="00E8063D">
          <w:pPr>
            <w:pStyle w:val="Inhaltsverzeichnisberschrift"/>
          </w:pPr>
          <w:r w:rsidRPr="00E8063D">
            <w:t>Inhaltsverzeichnis</w:t>
          </w:r>
        </w:p>
        <w:p w14:paraId="63A05D57" w14:textId="3BF03C3E" w:rsidR="004D463C" w:rsidRDefault="00E8063D">
          <w:pPr>
            <w:pStyle w:val="Verzeichnis1"/>
            <w:tabs>
              <w:tab w:val="right" w:leader="dot" w:pos="9062"/>
            </w:tabs>
            <w:rPr>
              <w:rFonts w:eastAsiaTheme="minorEastAsia"/>
              <w:noProof/>
              <w:kern w:val="2"/>
              <w:lang w:eastAsia="de-DE"/>
              <w14:ligatures w14:val="standardContextual"/>
            </w:rPr>
          </w:pPr>
          <w:r w:rsidRPr="00E8063D">
            <w:fldChar w:fldCharType="begin"/>
          </w:r>
          <w:r w:rsidRPr="00E8063D">
            <w:instrText xml:space="preserve"> TOC \o "1-3" \h \z \u </w:instrText>
          </w:r>
          <w:r w:rsidRPr="00E8063D">
            <w:fldChar w:fldCharType="separate"/>
          </w:r>
          <w:hyperlink w:anchor="_Toc186790809" w:history="1">
            <w:r w:rsidR="004D463C" w:rsidRPr="00C0750E">
              <w:rPr>
                <w:rStyle w:val="Hyperlink"/>
                <w:rFonts w:asciiTheme="majorBidi" w:hAnsiTheme="majorBidi"/>
                <w:b/>
                <w:bCs/>
                <w:noProof/>
              </w:rPr>
              <w:t>Kapitel I: Wie entstand die Religion?</w:t>
            </w:r>
            <w:r w:rsidR="004D463C">
              <w:rPr>
                <w:noProof/>
                <w:webHidden/>
              </w:rPr>
              <w:tab/>
            </w:r>
            <w:r w:rsidR="004D463C">
              <w:rPr>
                <w:noProof/>
                <w:webHidden/>
              </w:rPr>
              <w:fldChar w:fldCharType="begin"/>
            </w:r>
            <w:r w:rsidR="004D463C">
              <w:rPr>
                <w:noProof/>
                <w:webHidden/>
              </w:rPr>
              <w:instrText xml:space="preserve"> PAGEREF _Toc186790809 \h </w:instrText>
            </w:r>
            <w:r w:rsidR="004D463C">
              <w:rPr>
                <w:noProof/>
                <w:webHidden/>
              </w:rPr>
            </w:r>
            <w:r w:rsidR="004D463C">
              <w:rPr>
                <w:noProof/>
                <w:webHidden/>
              </w:rPr>
              <w:fldChar w:fldCharType="separate"/>
            </w:r>
            <w:r w:rsidR="00BD2538">
              <w:rPr>
                <w:noProof/>
                <w:webHidden/>
              </w:rPr>
              <w:t>7</w:t>
            </w:r>
            <w:r w:rsidR="004D463C">
              <w:rPr>
                <w:noProof/>
                <w:webHidden/>
              </w:rPr>
              <w:fldChar w:fldCharType="end"/>
            </w:r>
          </w:hyperlink>
        </w:p>
        <w:p w14:paraId="1A29BCEE" w14:textId="628ADA40" w:rsidR="004D463C" w:rsidRDefault="004D463C">
          <w:pPr>
            <w:pStyle w:val="Verzeichnis2"/>
            <w:tabs>
              <w:tab w:val="right" w:leader="dot" w:pos="9062"/>
            </w:tabs>
            <w:rPr>
              <w:rFonts w:eastAsiaTheme="minorEastAsia"/>
              <w:noProof/>
              <w:kern w:val="2"/>
              <w:lang w:eastAsia="de-DE"/>
              <w14:ligatures w14:val="standardContextual"/>
            </w:rPr>
          </w:pPr>
          <w:hyperlink w:anchor="_Toc186790810" w:history="1">
            <w:r w:rsidRPr="00C0750E">
              <w:rPr>
                <w:rStyle w:val="Hyperlink"/>
                <w:rFonts w:asciiTheme="majorBidi" w:hAnsiTheme="majorBidi"/>
                <w:b/>
                <w:bCs/>
                <w:noProof/>
                <w:lang w:bidi="ar-SY"/>
              </w:rPr>
              <w:t>1.Wie ist Religion entstanden?</w:t>
            </w:r>
            <w:r>
              <w:rPr>
                <w:noProof/>
                <w:webHidden/>
              </w:rPr>
              <w:tab/>
            </w:r>
            <w:r>
              <w:rPr>
                <w:noProof/>
                <w:webHidden/>
              </w:rPr>
              <w:fldChar w:fldCharType="begin"/>
            </w:r>
            <w:r>
              <w:rPr>
                <w:noProof/>
                <w:webHidden/>
              </w:rPr>
              <w:instrText xml:space="preserve"> PAGEREF _Toc186790810 \h </w:instrText>
            </w:r>
            <w:r>
              <w:rPr>
                <w:noProof/>
                <w:webHidden/>
              </w:rPr>
            </w:r>
            <w:r>
              <w:rPr>
                <w:noProof/>
                <w:webHidden/>
              </w:rPr>
              <w:fldChar w:fldCharType="separate"/>
            </w:r>
            <w:r w:rsidR="00BD2538">
              <w:rPr>
                <w:noProof/>
                <w:webHidden/>
              </w:rPr>
              <w:t>8</w:t>
            </w:r>
            <w:r>
              <w:rPr>
                <w:noProof/>
                <w:webHidden/>
              </w:rPr>
              <w:fldChar w:fldCharType="end"/>
            </w:r>
          </w:hyperlink>
        </w:p>
        <w:p w14:paraId="4E41C6A2" w14:textId="543B7E3E" w:rsidR="004D463C" w:rsidRDefault="004D463C">
          <w:pPr>
            <w:pStyle w:val="Verzeichnis2"/>
            <w:tabs>
              <w:tab w:val="right" w:leader="dot" w:pos="9062"/>
            </w:tabs>
            <w:rPr>
              <w:rFonts w:eastAsiaTheme="minorEastAsia"/>
              <w:noProof/>
              <w:kern w:val="2"/>
              <w:lang w:eastAsia="de-DE"/>
              <w14:ligatures w14:val="standardContextual"/>
            </w:rPr>
          </w:pPr>
          <w:hyperlink w:anchor="_Toc186790811" w:history="1">
            <w:r w:rsidRPr="00C0750E">
              <w:rPr>
                <w:rStyle w:val="Hyperlink"/>
                <w:rFonts w:asciiTheme="majorBidi" w:hAnsiTheme="majorBidi"/>
                <w:b/>
                <w:bCs/>
                <w:noProof/>
                <w:lang w:bidi="ar-SY"/>
              </w:rPr>
              <w:t>2. Einige Atheisten behaupten jedoch, dass das Totem eine Rolle bei der Entstehung der Religion gespielt hat!</w:t>
            </w:r>
            <w:r>
              <w:rPr>
                <w:noProof/>
                <w:webHidden/>
              </w:rPr>
              <w:tab/>
            </w:r>
            <w:r>
              <w:rPr>
                <w:noProof/>
                <w:webHidden/>
              </w:rPr>
              <w:fldChar w:fldCharType="begin"/>
            </w:r>
            <w:r>
              <w:rPr>
                <w:noProof/>
                <w:webHidden/>
              </w:rPr>
              <w:instrText xml:space="preserve"> PAGEREF _Toc186790811 \h </w:instrText>
            </w:r>
            <w:r>
              <w:rPr>
                <w:noProof/>
                <w:webHidden/>
              </w:rPr>
            </w:r>
            <w:r>
              <w:rPr>
                <w:noProof/>
                <w:webHidden/>
              </w:rPr>
              <w:fldChar w:fldCharType="separate"/>
            </w:r>
            <w:r w:rsidR="00BD2538">
              <w:rPr>
                <w:noProof/>
                <w:webHidden/>
              </w:rPr>
              <w:t>9</w:t>
            </w:r>
            <w:r>
              <w:rPr>
                <w:noProof/>
                <w:webHidden/>
              </w:rPr>
              <w:fldChar w:fldCharType="end"/>
            </w:r>
          </w:hyperlink>
        </w:p>
        <w:p w14:paraId="4C6E1C54" w14:textId="4F19A259" w:rsidR="004D463C" w:rsidRDefault="004D463C">
          <w:pPr>
            <w:pStyle w:val="Verzeichnis2"/>
            <w:tabs>
              <w:tab w:val="right" w:leader="dot" w:pos="9062"/>
            </w:tabs>
            <w:rPr>
              <w:rFonts w:eastAsiaTheme="minorEastAsia"/>
              <w:noProof/>
              <w:kern w:val="2"/>
              <w:lang w:eastAsia="de-DE"/>
              <w14:ligatures w14:val="standardContextual"/>
            </w:rPr>
          </w:pPr>
          <w:hyperlink w:anchor="_Toc186790812" w:history="1">
            <w:r w:rsidRPr="00C0750E">
              <w:rPr>
                <w:rStyle w:val="Hyperlink"/>
                <w:rFonts w:asciiTheme="majorBidi" w:hAnsiTheme="majorBidi"/>
                <w:b/>
                <w:bCs/>
                <w:noProof/>
                <w:lang w:bidi="ar-SY"/>
              </w:rPr>
              <w:t>3.</w:t>
            </w:r>
            <w:r w:rsidRPr="00C0750E">
              <w:rPr>
                <w:rStyle w:val="Hyperlink"/>
                <w:rFonts w:asciiTheme="majorBidi" w:hAnsiTheme="majorBidi"/>
                <w:b/>
                <w:bCs/>
                <w:noProof/>
                <w:rtl/>
                <w:lang w:bidi="ar-SY"/>
              </w:rPr>
              <w:t xml:space="preserve"> </w:t>
            </w:r>
            <w:r w:rsidRPr="00C0750E">
              <w:rPr>
                <w:rStyle w:val="Hyperlink"/>
                <w:rFonts w:asciiTheme="majorBidi" w:hAnsiTheme="majorBidi"/>
                <w:b/>
                <w:bCs/>
                <w:noProof/>
                <w:lang w:bidi="ar-SY"/>
              </w:rPr>
              <w:t>Was ist der Ursprung der Idee „Gott als allmächtiges Wesen und Schöpfer der Himmel und der Erde“?</w:t>
            </w:r>
            <w:r>
              <w:rPr>
                <w:noProof/>
                <w:webHidden/>
              </w:rPr>
              <w:tab/>
            </w:r>
            <w:r>
              <w:rPr>
                <w:noProof/>
                <w:webHidden/>
              </w:rPr>
              <w:fldChar w:fldCharType="begin"/>
            </w:r>
            <w:r>
              <w:rPr>
                <w:noProof/>
                <w:webHidden/>
              </w:rPr>
              <w:instrText xml:space="preserve"> PAGEREF _Toc186790812 \h </w:instrText>
            </w:r>
            <w:r>
              <w:rPr>
                <w:noProof/>
                <w:webHidden/>
              </w:rPr>
            </w:r>
            <w:r>
              <w:rPr>
                <w:noProof/>
                <w:webHidden/>
              </w:rPr>
              <w:fldChar w:fldCharType="separate"/>
            </w:r>
            <w:r w:rsidR="00BD2538">
              <w:rPr>
                <w:noProof/>
                <w:webHidden/>
              </w:rPr>
              <w:t>11</w:t>
            </w:r>
            <w:r>
              <w:rPr>
                <w:noProof/>
                <w:webHidden/>
              </w:rPr>
              <w:fldChar w:fldCharType="end"/>
            </w:r>
          </w:hyperlink>
        </w:p>
        <w:p w14:paraId="37419670" w14:textId="3F3FAB53" w:rsidR="004D463C" w:rsidRDefault="004D463C">
          <w:pPr>
            <w:pStyle w:val="Verzeichnis2"/>
            <w:tabs>
              <w:tab w:val="right" w:leader="dot" w:pos="9062"/>
            </w:tabs>
            <w:rPr>
              <w:rFonts w:eastAsiaTheme="minorEastAsia"/>
              <w:noProof/>
              <w:kern w:val="2"/>
              <w:lang w:eastAsia="de-DE"/>
              <w14:ligatures w14:val="standardContextual"/>
            </w:rPr>
          </w:pPr>
          <w:hyperlink w:anchor="_Toc186790813" w:history="1">
            <w:r w:rsidRPr="00C0750E">
              <w:rPr>
                <w:rStyle w:val="Hyperlink"/>
                <w:rFonts w:asciiTheme="majorBidi" w:hAnsiTheme="majorBidi"/>
                <w:b/>
                <w:bCs/>
                <w:noProof/>
                <w:lang w:bidi="ar-SY"/>
              </w:rPr>
              <w:t>5. Was ist mit dem Hinduismus, dem Christentum, dem Zoroastrismus und anderen zeitgenössischen Religionen? Waren sie auch ursprünglich monotheistisch?</w:t>
            </w:r>
            <w:r>
              <w:rPr>
                <w:noProof/>
                <w:webHidden/>
              </w:rPr>
              <w:tab/>
            </w:r>
            <w:r>
              <w:rPr>
                <w:noProof/>
                <w:webHidden/>
              </w:rPr>
              <w:fldChar w:fldCharType="begin"/>
            </w:r>
            <w:r>
              <w:rPr>
                <w:noProof/>
                <w:webHidden/>
              </w:rPr>
              <w:instrText xml:space="preserve"> PAGEREF _Toc186790813 \h </w:instrText>
            </w:r>
            <w:r>
              <w:rPr>
                <w:noProof/>
                <w:webHidden/>
              </w:rPr>
            </w:r>
            <w:r>
              <w:rPr>
                <w:noProof/>
                <w:webHidden/>
              </w:rPr>
              <w:fldChar w:fldCharType="separate"/>
            </w:r>
            <w:r w:rsidR="00BD2538">
              <w:rPr>
                <w:noProof/>
                <w:webHidden/>
              </w:rPr>
              <w:t>15</w:t>
            </w:r>
            <w:r>
              <w:rPr>
                <w:noProof/>
                <w:webHidden/>
              </w:rPr>
              <w:fldChar w:fldCharType="end"/>
            </w:r>
          </w:hyperlink>
        </w:p>
        <w:p w14:paraId="6A350AF2" w14:textId="74382126" w:rsidR="004D463C" w:rsidRDefault="004D463C">
          <w:pPr>
            <w:pStyle w:val="Verzeichnis2"/>
            <w:tabs>
              <w:tab w:val="right" w:leader="dot" w:pos="9062"/>
            </w:tabs>
            <w:rPr>
              <w:rFonts w:eastAsiaTheme="minorEastAsia"/>
              <w:noProof/>
              <w:kern w:val="2"/>
              <w:lang w:eastAsia="de-DE"/>
              <w14:ligatures w14:val="standardContextual"/>
            </w:rPr>
          </w:pPr>
          <w:hyperlink w:anchor="_Toc186790814" w:history="1">
            <w:r w:rsidRPr="00C0750E">
              <w:rPr>
                <w:rStyle w:val="Hyperlink"/>
                <w:rFonts w:asciiTheme="majorBidi" w:hAnsiTheme="majorBidi"/>
                <w:b/>
                <w:bCs/>
                <w:noProof/>
                <w:lang w:bidi="ar-SY"/>
              </w:rPr>
              <w:t>6. Wie kann eine vernünftige Person Götzen mit Gott in der Anbetung in Verbindung bringen, unter dem Vorwand, dass sie ihm Gott näherbringen würden, dann die Götzen anbeten und die Anbetung Gottes vollständig aufgeben?</w:t>
            </w:r>
            <w:r>
              <w:rPr>
                <w:noProof/>
                <w:webHidden/>
              </w:rPr>
              <w:tab/>
            </w:r>
            <w:r>
              <w:rPr>
                <w:noProof/>
                <w:webHidden/>
              </w:rPr>
              <w:fldChar w:fldCharType="begin"/>
            </w:r>
            <w:r>
              <w:rPr>
                <w:noProof/>
                <w:webHidden/>
              </w:rPr>
              <w:instrText xml:space="preserve"> PAGEREF _Toc186790814 \h </w:instrText>
            </w:r>
            <w:r>
              <w:rPr>
                <w:noProof/>
                <w:webHidden/>
              </w:rPr>
            </w:r>
            <w:r>
              <w:rPr>
                <w:noProof/>
                <w:webHidden/>
              </w:rPr>
              <w:fldChar w:fldCharType="separate"/>
            </w:r>
            <w:r w:rsidR="00BD2538">
              <w:rPr>
                <w:noProof/>
                <w:webHidden/>
              </w:rPr>
              <w:t>20</w:t>
            </w:r>
            <w:r>
              <w:rPr>
                <w:noProof/>
                <w:webHidden/>
              </w:rPr>
              <w:fldChar w:fldCharType="end"/>
            </w:r>
          </w:hyperlink>
        </w:p>
        <w:p w14:paraId="0FF1D1F7" w14:textId="04E1066E" w:rsidR="004D463C" w:rsidRDefault="004D463C">
          <w:pPr>
            <w:pStyle w:val="Verzeichnis2"/>
            <w:tabs>
              <w:tab w:val="right" w:leader="dot" w:pos="9062"/>
            </w:tabs>
            <w:rPr>
              <w:rFonts w:eastAsiaTheme="minorEastAsia"/>
              <w:noProof/>
              <w:kern w:val="2"/>
              <w:lang w:eastAsia="de-DE"/>
              <w14:ligatures w14:val="standardContextual"/>
            </w:rPr>
          </w:pPr>
          <w:hyperlink w:anchor="_Toc186790815" w:history="1">
            <w:r w:rsidRPr="00C0750E">
              <w:rPr>
                <w:rStyle w:val="Hyperlink"/>
                <w:rFonts w:asciiTheme="majorBidi" w:hAnsiTheme="majorBidi"/>
                <w:b/>
                <w:bCs/>
                <w:noProof/>
                <w:lang w:bidi="ar-SY"/>
              </w:rPr>
              <w:t>7. Wie viele monotheistische Religionen gibt es heutzutage auf der Welt?</w:t>
            </w:r>
            <w:r>
              <w:rPr>
                <w:noProof/>
                <w:webHidden/>
              </w:rPr>
              <w:tab/>
            </w:r>
            <w:r>
              <w:rPr>
                <w:noProof/>
                <w:webHidden/>
              </w:rPr>
              <w:fldChar w:fldCharType="begin"/>
            </w:r>
            <w:r>
              <w:rPr>
                <w:noProof/>
                <w:webHidden/>
              </w:rPr>
              <w:instrText xml:space="preserve"> PAGEREF _Toc186790815 \h </w:instrText>
            </w:r>
            <w:r>
              <w:rPr>
                <w:noProof/>
                <w:webHidden/>
              </w:rPr>
            </w:r>
            <w:r>
              <w:rPr>
                <w:noProof/>
                <w:webHidden/>
              </w:rPr>
              <w:fldChar w:fldCharType="separate"/>
            </w:r>
            <w:r w:rsidR="00BD2538">
              <w:rPr>
                <w:noProof/>
                <w:webHidden/>
              </w:rPr>
              <w:t>21</w:t>
            </w:r>
            <w:r>
              <w:rPr>
                <w:noProof/>
                <w:webHidden/>
              </w:rPr>
              <w:fldChar w:fldCharType="end"/>
            </w:r>
          </w:hyperlink>
        </w:p>
        <w:p w14:paraId="4B10A15C" w14:textId="3757DFAF" w:rsidR="004D463C" w:rsidRDefault="004D463C">
          <w:pPr>
            <w:pStyle w:val="Verzeichnis2"/>
            <w:tabs>
              <w:tab w:val="right" w:leader="dot" w:pos="9062"/>
            </w:tabs>
            <w:rPr>
              <w:rFonts w:eastAsiaTheme="minorEastAsia"/>
              <w:noProof/>
              <w:kern w:val="2"/>
              <w:lang w:eastAsia="de-DE"/>
              <w14:ligatures w14:val="standardContextual"/>
            </w:rPr>
          </w:pPr>
          <w:hyperlink w:anchor="_Toc186790816" w:history="1">
            <w:r w:rsidRPr="00C0750E">
              <w:rPr>
                <w:rStyle w:val="Hyperlink"/>
                <w:rFonts w:asciiTheme="majorBidi" w:hAnsiTheme="majorBidi"/>
                <w:b/>
                <w:bCs/>
                <w:noProof/>
                <w:lang w:bidi="ar-SY"/>
              </w:rPr>
              <w:t>9. Was passiert, wenn die Wissenschaft die Fragen nach dem Zweck und der Bedeutung des Lebens beantwortet oder eine materialistische Analyse menschlicher Werte liefert?</w:t>
            </w:r>
            <w:r>
              <w:rPr>
                <w:noProof/>
                <w:webHidden/>
              </w:rPr>
              <w:tab/>
            </w:r>
            <w:r>
              <w:rPr>
                <w:noProof/>
                <w:webHidden/>
              </w:rPr>
              <w:fldChar w:fldCharType="begin"/>
            </w:r>
            <w:r>
              <w:rPr>
                <w:noProof/>
                <w:webHidden/>
              </w:rPr>
              <w:instrText xml:space="preserve"> PAGEREF _Toc186790816 \h </w:instrText>
            </w:r>
            <w:r>
              <w:rPr>
                <w:noProof/>
                <w:webHidden/>
              </w:rPr>
            </w:r>
            <w:r>
              <w:rPr>
                <w:noProof/>
                <w:webHidden/>
              </w:rPr>
              <w:fldChar w:fldCharType="separate"/>
            </w:r>
            <w:r w:rsidR="00BD2538">
              <w:rPr>
                <w:noProof/>
                <w:webHidden/>
              </w:rPr>
              <w:t>27</w:t>
            </w:r>
            <w:r>
              <w:rPr>
                <w:noProof/>
                <w:webHidden/>
              </w:rPr>
              <w:fldChar w:fldCharType="end"/>
            </w:r>
          </w:hyperlink>
        </w:p>
        <w:p w14:paraId="580B1BD7" w14:textId="76F5F261" w:rsidR="004D463C" w:rsidRDefault="004D463C">
          <w:pPr>
            <w:pStyle w:val="Verzeichnis2"/>
            <w:tabs>
              <w:tab w:val="right" w:leader="dot" w:pos="9062"/>
            </w:tabs>
            <w:rPr>
              <w:rFonts w:eastAsiaTheme="minorEastAsia"/>
              <w:noProof/>
              <w:kern w:val="2"/>
              <w:lang w:eastAsia="de-DE"/>
              <w14:ligatures w14:val="standardContextual"/>
            </w:rPr>
          </w:pPr>
          <w:hyperlink w:anchor="_Toc186790817" w:history="1">
            <w:r w:rsidRPr="00C0750E">
              <w:rPr>
                <w:rStyle w:val="Hyperlink"/>
                <w:rFonts w:asciiTheme="majorBidi" w:hAnsiTheme="majorBidi"/>
                <w:b/>
                <w:bCs/>
                <w:noProof/>
                <w:lang w:bidi="ar-SY"/>
              </w:rPr>
              <w:t>10. Ist es möglich, ein Moralsystem ohne Religion zu etablieren?</w:t>
            </w:r>
            <w:r>
              <w:rPr>
                <w:noProof/>
                <w:webHidden/>
              </w:rPr>
              <w:tab/>
            </w:r>
            <w:r>
              <w:rPr>
                <w:noProof/>
                <w:webHidden/>
              </w:rPr>
              <w:fldChar w:fldCharType="begin"/>
            </w:r>
            <w:r>
              <w:rPr>
                <w:noProof/>
                <w:webHidden/>
              </w:rPr>
              <w:instrText xml:space="preserve"> PAGEREF _Toc186790817 \h </w:instrText>
            </w:r>
            <w:r>
              <w:rPr>
                <w:noProof/>
                <w:webHidden/>
              </w:rPr>
            </w:r>
            <w:r>
              <w:rPr>
                <w:noProof/>
                <w:webHidden/>
              </w:rPr>
              <w:fldChar w:fldCharType="separate"/>
            </w:r>
            <w:r w:rsidR="00BD2538">
              <w:rPr>
                <w:noProof/>
                <w:webHidden/>
              </w:rPr>
              <w:t>29</w:t>
            </w:r>
            <w:r>
              <w:rPr>
                <w:noProof/>
                <w:webHidden/>
              </w:rPr>
              <w:fldChar w:fldCharType="end"/>
            </w:r>
          </w:hyperlink>
        </w:p>
        <w:p w14:paraId="3D37E3A4" w14:textId="11B5792F" w:rsidR="004D463C" w:rsidRDefault="004D463C">
          <w:pPr>
            <w:pStyle w:val="Verzeichnis2"/>
            <w:tabs>
              <w:tab w:val="right" w:leader="dot" w:pos="9062"/>
            </w:tabs>
            <w:rPr>
              <w:rFonts w:eastAsiaTheme="minorEastAsia"/>
              <w:noProof/>
              <w:kern w:val="2"/>
              <w:lang w:eastAsia="de-DE"/>
              <w14:ligatures w14:val="standardContextual"/>
            </w:rPr>
          </w:pPr>
          <w:hyperlink w:anchor="_Toc186790818" w:history="1">
            <w:r w:rsidRPr="00C0750E">
              <w:rPr>
                <w:rStyle w:val="Hyperlink"/>
                <w:rFonts w:asciiTheme="majorBidi" w:hAnsiTheme="majorBidi"/>
                <w:b/>
                <w:bCs/>
                <w:noProof/>
                <w:lang w:bidi="ar-SY"/>
              </w:rPr>
              <w:t>11. Ist dies eine Unterschätzung der empirischen Wissenschaften?</w:t>
            </w:r>
            <w:r>
              <w:rPr>
                <w:noProof/>
                <w:webHidden/>
              </w:rPr>
              <w:tab/>
            </w:r>
            <w:r>
              <w:rPr>
                <w:noProof/>
                <w:webHidden/>
              </w:rPr>
              <w:fldChar w:fldCharType="begin"/>
            </w:r>
            <w:r>
              <w:rPr>
                <w:noProof/>
                <w:webHidden/>
              </w:rPr>
              <w:instrText xml:space="preserve"> PAGEREF _Toc186790818 \h </w:instrText>
            </w:r>
            <w:r>
              <w:rPr>
                <w:noProof/>
                <w:webHidden/>
              </w:rPr>
            </w:r>
            <w:r>
              <w:rPr>
                <w:noProof/>
                <w:webHidden/>
              </w:rPr>
              <w:fldChar w:fldCharType="separate"/>
            </w:r>
            <w:r w:rsidR="00BD2538">
              <w:rPr>
                <w:noProof/>
                <w:webHidden/>
              </w:rPr>
              <w:t>33</w:t>
            </w:r>
            <w:r>
              <w:rPr>
                <w:noProof/>
                <w:webHidden/>
              </w:rPr>
              <w:fldChar w:fldCharType="end"/>
            </w:r>
          </w:hyperlink>
        </w:p>
        <w:p w14:paraId="2424F0EF" w14:textId="0B247970" w:rsidR="004D463C" w:rsidRDefault="004D463C">
          <w:pPr>
            <w:pStyle w:val="Verzeichnis2"/>
            <w:tabs>
              <w:tab w:val="right" w:leader="dot" w:pos="9062"/>
            </w:tabs>
            <w:rPr>
              <w:rFonts w:eastAsiaTheme="minorEastAsia"/>
              <w:noProof/>
              <w:kern w:val="2"/>
              <w:lang w:eastAsia="de-DE"/>
              <w14:ligatures w14:val="standardContextual"/>
            </w:rPr>
          </w:pPr>
          <w:hyperlink w:anchor="_Toc186790819" w:history="1">
            <w:r w:rsidRPr="00C0750E">
              <w:rPr>
                <w:rStyle w:val="Hyperlink"/>
                <w:rFonts w:asciiTheme="majorBidi" w:hAnsiTheme="majorBidi"/>
                <w:b/>
                <w:bCs/>
                <w:noProof/>
              </w:rPr>
              <w:t>12. Wie würde das Leben des Menschen auf der Erde ohne die Prophezeiung aussehen?</w:t>
            </w:r>
            <w:r>
              <w:rPr>
                <w:noProof/>
                <w:webHidden/>
              </w:rPr>
              <w:tab/>
            </w:r>
            <w:r>
              <w:rPr>
                <w:noProof/>
                <w:webHidden/>
              </w:rPr>
              <w:fldChar w:fldCharType="begin"/>
            </w:r>
            <w:r>
              <w:rPr>
                <w:noProof/>
                <w:webHidden/>
              </w:rPr>
              <w:instrText xml:space="preserve"> PAGEREF _Toc186790819 \h </w:instrText>
            </w:r>
            <w:r>
              <w:rPr>
                <w:noProof/>
                <w:webHidden/>
              </w:rPr>
            </w:r>
            <w:r>
              <w:rPr>
                <w:noProof/>
                <w:webHidden/>
              </w:rPr>
              <w:fldChar w:fldCharType="separate"/>
            </w:r>
            <w:r w:rsidR="00BD2538">
              <w:rPr>
                <w:noProof/>
                <w:webHidden/>
              </w:rPr>
              <w:t>37</w:t>
            </w:r>
            <w:r>
              <w:rPr>
                <w:noProof/>
                <w:webHidden/>
              </w:rPr>
              <w:fldChar w:fldCharType="end"/>
            </w:r>
          </w:hyperlink>
        </w:p>
        <w:p w14:paraId="383BB8F2" w14:textId="4951681E" w:rsidR="004D463C" w:rsidRDefault="004D463C">
          <w:pPr>
            <w:pStyle w:val="Verzeichnis2"/>
            <w:tabs>
              <w:tab w:val="right" w:leader="dot" w:pos="9062"/>
            </w:tabs>
            <w:rPr>
              <w:rFonts w:eastAsiaTheme="minorEastAsia"/>
              <w:noProof/>
              <w:kern w:val="2"/>
              <w:lang w:eastAsia="de-DE"/>
              <w14:ligatures w14:val="standardContextual"/>
            </w:rPr>
          </w:pPr>
          <w:hyperlink w:anchor="_Toc186790820" w:history="1">
            <w:r w:rsidRPr="00C0750E">
              <w:rPr>
                <w:rStyle w:val="Hyperlink"/>
                <w:rFonts w:asciiTheme="majorBidi" w:hAnsiTheme="majorBidi"/>
                <w:b/>
                <w:bCs/>
                <w:noProof/>
              </w:rPr>
              <w:t>13. Der Verstand (‚Aql‘) ist Voraussetzung für ‚Takleef‘ (die Verpflichtung, die Gebote der Religion zu befolgen) und der Mensch kann mit seinem von Gott gegebenen Verstand Gott erkennen und die Echtheit der Prophezeiungen verstehen. Wie können wir dann den Wert des Verstandes unterschätzen?</w:t>
            </w:r>
            <w:r>
              <w:rPr>
                <w:noProof/>
                <w:webHidden/>
              </w:rPr>
              <w:tab/>
            </w:r>
            <w:r>
              <w:rPr>
                <w:noProof/>
                <w:webHidden/>
              </w:rPr>
              <w:fldChar w:fldCharType="begin"/>
            </w:r>
            <w:r>
              <w:rPr>
                <w:noProof/>
                <w:webHidden/>
              </w:rPr>
              <w:instrText xml:space="preserve"> PAGEREF _Toc186790820 \h </w:instrText>
            </w:r>
            <w:r>
              <w:rPr>
                <w:noProof/>
                <w:webHidden/>
              </w:rPr>
            </w:r>
            <w:r>
              <w:rPr>
                <w:noProof/>
                <w:webHidden/>
              </w:rPr>
              <w:fldChar w:fldCharType="separate"/>
            </w:r>
            <w:r w:rsidR="00BD2538">
              <w:rPr>
                <w:noProof/>
                <w:webHidden/>
              </w:rPr>
              <w:t>42</w:t>
            </w:r>
            <w:r>
              <w:rPr>
                <w:noProof/>
                <w:webHidden/>
              </w:rPr>
              <w:fldChar w:fldCharType="end"/>
            </w:r>
          </w:hyperlink>
        </w:p>
        <w:p w14:paraId="6632F7A0" w14:textId="4901A442" w:rsidR="004D463C" w:rsidRDefault="004D463C">
          <w:pPr>
            <w:pStyle w:val="Verzeichnis2"/>
            <w:tabs>
              <w:tab w:val="right" w:leader="dot" w:pos="9062"/>
            </w:tabs>
            <w:rPr>
              <w:rFonts w:eastAsiaTheme="minorEastAsia"/>
              <w:noProof/>
              <w:kern w:val="2"/>
              <w:lang w:eastAsia="de-DE"/>
              <w14:ligatures w14:val="standardContextual"/>
            </w:rPr>
          </w:pPr>
          <w:hyperlink w:anchor="_Toc186790821" w:history="1">
            <w:r w:rsidRPr="00C0750E">
              <w:rPr>
                <w:rStyle w:val="Hyperlink"/>
                <w:rFonts w:asciiTheme="majorBidi" w:hAnsiTheme="majorBidi"/>
                <w:b/>
                <w:bCs/>
                <w:noProof/>
              </w:rPr>
              <w:t>14. Was ist die Bedeutung der Axiome, die aus dem intuitiven Denken (Al-Fitra) abgeleitet werden?</w:t>
            </w:r>
            <w:r>
              <w:rPr>
                <w:noProof/>
                <w:webHidden/>
              </w:rPr>
              <w:tab/>
            </w:r>
            <w:r>
              <w:rPr>
                <w:noProof/>
                <w:webHidden/>
              </w:rPr>
              <w:fldChar w:fldCharType="begin"/>
            </w:r>
            <w:r>
              <w:rPr>
                <w:noProof/>
                <w:webHidden/>
              </w:rPr>
              <w:instrText xml:space="preserve"> PAGEREF _Toc186790821 \h </w:instrText>
            </w:r>
            <w:r>
              <w:rPr>
                <w:noProof/>
                <w:webHidden/>
              </w:rPr>
            </w:r>
            <w:r>
              <w:rPr>
                <w:noProof/>
                <w:webHidden/>
              </w:rPr>
              <w:fldChar w:fldCharType="separate"/>
            </w:r>
            <w:r w:rsidR="00BD2538">
              <w:rPr>
                <w:noProof/>
                <w:webHidden/>
              </w:rPr>
              <w:t>43</w:t>
            </w:r>
            <w:r>
              <w:rPr>
                <w:noProof/>
                <w:webHidden/>
              </w:rPr>
              <w:fldChar w:fldCharType="end"/>
            </w:r>
          </w:hyperlink>
        </w:p>
        <w:p w14:paraId="4C529B8D" w14:textId="38DA3994" w:rsidR="004D463C" w:rsidRDefault="004D463C">
          <w:pPr>
            <w:pStyle w:val="Verzeichnis2"/>
            <w:tabs>
              <w:tab w:val="right" w:leader="dot" w:pos="9062"/>
            </w:tabs>
            <w:rPr>
              <w:rFonts w:eastAsiaTheme="minorEastAsia"/>
              <w:noProof/>
              <w:kern w:val="2"/>
              <w:lang w:eastAsia="de-DE"/>
              <w14:ligatures w14:val="standardContextual"/>
            </w:rPr>
          </w:pPr>
          <w:hyperlink w:anchor="_Toc186790822" w:history="1">
            <w:r w:rsidRPr="00C0750E">
              <w:rPr>
                <w:rStyle w:val="Hyperlink"/>
                <w:rFonts w:asciiTheme="majorBidi" w:hAnsiTheme="majorBidi"/>
                <w:b/>
                <w:bCs/>
                <w:noProof/>
              </w:rPr>
              <w:t>15. Wie können wir wissen, welche Religion wahr ist? Was sind die Beweise dafür, dass Muhammad ein wahrer Prophet ist?</w:t>
            </w:r>
            <w:r>
              <w:rPr>
                <w:noProof/>
                <w:webHidden/>
              </w:rPr>
              <w:tab/>
            </w:r>
            <w:r>
              <w:rPr>
                <w:noProof/>
                <w:webHidden/>
              </w:rPr>
              <w:fldChar w:fldCharType="begin"/>
            </w:r>
            <w:r>
              <w:rPr>
                <w:noProof/>
                <w:webHidden/>
              </w:rPr>
              <w:instrText xml:space="preserve"> PAGEREF _Toc186790822 \h </w:instrText>
            </w:r>
            <w:r>
              <w:rPr>
                <w:noProof/>
                <w:webHidden/>
              </w:rPr>
            </w:r>
            <w:r>
              <w:rPr>
                <w:noProof/>
                <w:webHidden/>
              </w:rPr>
              <w:fldChar w:fldCharType="separate"/>
            </w:r>
            <w:r w:rsidR="00BD2538">
              <w:rPr>
                <w:noProof/>
                <w:webHidden/>
              </w:rPr>
              <w:t>46</w:t>
            </w:r>
            <w:r>
              <w:rPr>
                <w:noProof/>
                <w:webHidden/>
              </w:rPr>
              <w:fldChar w:fldCharType="end"/>
            </w:r>
          </w:hyperlink>
        </w:p>
        <w:p w14:paraId="182655AE" w14:textId="6F8FE0C6" w:rsidR="004D463C" w:rsidRDefault="004D463C">
          <w:pPr>
            <w:pStyle w:val="Verzeichnis1"/>
            <w:tabs>
              <w:tab w:val="right" w:leader="dot" w:pos="9062"/>
            </w:tabs>
            <w:rPr>
              <w:rFonts w:eastAsiaTheme="minorEastAsia"/>
              <w:noProof/>
              <w:kern w:val="2"/>
              <w:lang w:eastAsia="de-DE"/>
              <w14:ligatures w14:val="standardContextual"/>
            </w:rPr>
          </w:pPr>
          <w:hyperlink w:anchor="_Toc186790823" w:history="1">
            <w:r w:rsidRPr="00C0750E">
              <w:rPr>
                <w:rStyle w:val="Hyperlink"/>
                <w:rFonts w:asciiTheme="majorBidi" w:hAnsiTheme="majorBidi"/>
                <w:b/>
                <w:bCs/>
                <w:noProof/>
              </w:rPr>
              <w:t>Kapitel II: Der Gesandte des ungebildeten Volkes?</w:t>
            </w:r>
            <w:r>
              <w:rPr>
                <w:noProof/>
                <w:webHidden/>
              </w:rPr>
              <w:tab/>
            </w:r>
            <w:r>
              <w:rPr>
                <w:noProof/>
                <w:webHidden/>
              </w:rPr>
              <w:fldChar w:fldCharType="begin"/>
            </w:r>
            <w:r>
              <w:rPr>
                <w:noProof/>
                <w:webHidden/>
              </w:rPr>
              <w:instrText xml:space="preserve"> PAGEREF _Toc186790823 \h </w:instrText>
            </w:r>
            <w:r>
              <w:rPr>
                <w:noProof/>
                <w:webHidden/>
              </w:rPr>
            </w:r>
            <w:r>
              <w:rPr>
                <w:noProof/>
                <w:webHidden/>
              </w:rPr>
              <w:fldChar w:fldCharType="separate"/>
            </w:r>
            <w:r w:rsidR="00BD2538">
              <w:rPr>
                <w:noProof/>
                <w:webHidden/>
              </w:rPr>
              <w:t>60</w:t>
            </w:r>
            <w:r>
              <w:rPr>
                <w:noProof/>
                <w:webHidden/>
              </w:rPr>
              <w:fldChar w:fldCharType="end"/>
            </w:r>
          </w:hyperlink>
        </w:p>
        <w:p w14:paraId="11B1A571" w14:textId="3B60B4EA" w:rsidR="004D463C" w:rsidRDefault="004D463C">
          <w:pPr>
            <w:pStyle w:val="Verzeichnis2"/>
            <w:tabs>
              <w:tab w:val="right" w:leader="dot" w:pos="9062"/>
            </w:tabs>
            <w:rPr>
              <w:rFonts w:eastAsiaTheme="minorEastAsia"/>
              <w:noProof/>
              <w:kern w:val="2"/>
              <w:lang w:eastAsia="de-DE"/>
              <w14:ligatures w14:val="standardContextual"/>
            </w:rPr>
          </w:pPr>
          <w:hyperlink w:anchor="_Toc186790824" w:history="1">
            <w:r w:rsidRPr="00C0750E">
              <w:rPr>
                <w:rStyle w:val="Hyperlink"/>
                <w:rFonts w:asciiTheme="majorBidi" w:hAnsiTheme="majorBidi"/>
                <w:b/>
                <w:bCs/>
                <w:noProof/>
              </w:rPr>
              <w:t>16. Wie können wir die Prophezeiungen in den Schriften der Leute des Buches über das Kommen des Propheten Muhammad als Argument verwenden, um Atheisten zu überzeugen?</w:t>
            </w:r>
            <w:r>
              <w:rPr>
                <w:noProof/>
                <w:webHidden/>
              </w:rPr>
              <w:tab/>
            </w:r>
            <w:r>
              <w:rPr>
                <w:noProof/>
                <w:webHidden/>
              </w:rPr>
              <w:fldChar w:fldCharType="begin"/>
            </w:r>
            <w:r>
              <w:rPr>
                <w:noProof/>
                <w:webHidden/>
              </w:rPr>
              <w:instrText xml:space="preserve"> PAGEREF _Toc186790824 \h </w:instrText>
            </w:r>
            <w:r>
              <w:rPr>
                <w:noProof/>
                <w:webHidden/>
              </w:rPr>
            </w:r>
            <w:r>
              <w:rPr>
                <w:noProof/>
                <w:webHidden/>
              </w:rPr>
              <w:fldChar w:fldCharType="separate"/>
            </w:r>
            <w:r w:rsidR="00BD2538">
              <w:rPr>
                <w:noProof/>
                <w:webHidden/>
              </w:rPr>
              <w:t>61</w:t>
            </w:r>
            <w:r>
              <w:rPr>
                <w:noProof/>
                <w:webHidden/>
              </w:rPr>
              <w:fldChar w:fldCharType="end"/>
            </w:r>
          </w:hyperlink>
        </w:p>
        <w:p w14:paraId="6724A07D" w14:textId="6878E89F" w:rsidR="004D463C" w:rsidRDefault="004D463C">
          <w:pPr>
            <w:pStyle w:val="Verzeichnis2"/>
            <w:tabs>
              <w:tab w:val="right" w:leader="dot" w:pos="9062"/>
            </w:tabs>
            <w:rPr>
              <w:rFonts w:eastAsiaTheme="minorEastAsia"/>
              <w:noProof/>
              <w:kern w:val="2"/>
              <w:lang w:eastAsia="de-DE"/>
              <w14:ligatures w14:val="standardContextual"/>
            </w:rPr>
          </w:pPr>
          <w:hyperlink w:anchor="_Toc186790825" w:history="1">
            <w:r w:rsidRPr="00C0750E">
              <w:rPr>
                <w:rStyle w:val="Hyperlink"/>
                <w:rFonts w:asciiTheme="majorBidi" w:hAnsiTheme="majorBidi"/>
                <w:b/>
                <w:bCs/>
                <w:noProof/>
              </w:rPr>
              <w:t>17. Wie können wir die prophezeiten Schriften als Argument verwenden, wenn die Thora und die Bibel verzerrt wurden?</w:t>
            </w:r>
            <w:r>
              <w:rPr>
                <w:noProof/>
                <w:webHidden/>
              </w:rPr>
              <w:tab/>
            </w:r>
            <w:r>
              <w:rPr>
                <w:noProof/>
                <w:webHidden/>
              </w:rPr>
              <w:fldChar w:fldCharType="begin"/>
            </w:r>
            <w:r>
              <w:rPr>
                <w:noProof/>
                <w:webHidden/>
              </w:rPr>
              <w:instrText xml:space="preserve"> PAGEREF _Toc186790825 \h </w:instrText>
            </w:r>
            <w:r>
              <w:rPr>
                <w:noProof/>
                <w:webHidden/>
              </w:rPr>
            </w:r>
            <w:r>
              <w:rPr>
                <w:noProof/>
                <w:webHidden/>
              </w:rPr>
              <w:fldChar w:fldCharType="separate"/>
            </w:r>
            <w:r w:rsidR="00BD2538">
              <w:rPr>
                <w:noProof/>
                <w:webHidden/>
              </w:rPr>
              <w:t>62</w:t>
            </w:r>
            <w:r>
              <w:rPr>
                <w:noProof/>
                <w:webHidden/>
              </w:rPr>
              <w:fldChar w:fldCharType="end"/>
            </w:r>
          </w:hyperlink>
        </w:p>
        <w:p w14:paraId="032DBD58" w14:textId="4FC1B3EC" w:rsidR="004D463C" w:rsidRDefault="004D463C">
          <w:pPr>
            <w:pStyle w:val="Verzeichnis2"/>
            <w:tabs>
              <w:tab w:val="right" w:leader="dot" w:pos="9062"/>
            </w:tabs>
            <w:rPr>
              <w:rFonts w:eastAsiaTheme="minorEastAsia"/>
              <w:noProof/>
              <w:kern w:val="2"/>
              <w:lang w:eastAsia="de-DE"/>
              <w14:ligatures w14:val="standardContextual"/>
            </w:rPr>
          </w:pPr>
          <w:hyperlink w:anchor="_Toc186790826" w:history="1">
            <w:r w:rsidRPr="00C0750E">
              <w:rPr>
                <w:rStyle w:val="Hyperlink"/>
                <w:rFonts w:asciiTheme="majorBidi" w:hAnsiTheme="majorBidi"/>
                <w:b/>
                <w:bCs/>
                <w:noProof/>
              </w:rPr>
              <w:t>18. Was sind einige der Prophezeiungen über Prophet Muhammad (Friede und Segen seien auf ihm) in den Schriften der Leute des Buches?</w:t>
            </w:r>
            <w:r>
              <w:rPr>
                <w:noProof/>
                <w:webHidden/>
              </w:rPr>
              <w:tab/>
            </w:r>
            <w:r>
              <w:rPr>
                <w:noProof/>
                <w:webHidden/>
              </w:rPr>
              <w:fldChar w:fldCharType="begin"/>
            </w:r>
            <w:r>
              <w:rPr>
                <w:noProof/>
                <w:webHidden/>
              </w:rPr>
              <w:instrText xml:space="preserve"> PAGEREF _Toc186790826 \h </w:instrText>
            </w:r>
            <w:r>
              <w:rPr>
                <w:noProof/>
                <w:webHidden/>
              </w:rPr>
            </w:r>
            <w:r>
              <w:rPr>
                <w:noProof/>
                <w:webHidden/>
              </w:rPr>
              <w:fldChar w:fldCharType="separate"/>
            </w:r>
            <w:r w:rsidR="00BD2538">
              <w:rPr>
                <w:noProof/>
                <w:webHidden/>
              </w:rPr>
              <w:t>64</w:t>
            </w:r>
            <w:r>
              <w:rPr>
                <w:noProof/>
                <w:webHidden/>
              </w:rPr>
              <w:fldChar w:fldCharType="end"/>
            </w:r>
          </w:hyperlink>
        </w:p>
        <w:p w14:paraId="0CC59BF5" w14:textId="505B328E" w:rsidR="004D463C" w:rsidRDefault="004D463C">
          <w:pPr>
            <w:pStyle w:val="Verzeichnis2"/>
            <w:tabs>
              <w:tab w:val="right" w:leader="dot" w:pos="9062"/>
            </w:tabs>
            <w:rPr>
              <w:rFonts w:eastAsiaTheme="minorEastAsia"/>
              <w:noProof/>
              <w:kern w:val="2"/>
              <w:lang w:eastAsia="de-DE"/>
              <w14:ligatures w14:val="standardContextual"/>
            </w:rPr>
          </w:pPr>
          <w:hyperlink w:anchor="_Toc186790827" w:history="1">
            <w:r w:rsidRPr="00C0750E">
              <w:rPr>
                <w:rStyle w:val="Hyperlink"/>
                <w:rFonts w:asciiTheme="majorBidi" w:hAnsiTheme="majorBidi"/>
                <w:b/>
                <w:bCs/>
                <w:noProof/>
              </w:rPr>
              <w:t>19. Aber es gab viele falsche Propheten, die nach dem Auftreten des Propheten, Friede sei mit ihm, in den arabischen Ländern erschienen sind. Wie können wir zwischen ihnen und dem wahren Propheten unterscheiden?</w:t>
            </w:r>
            <w:r>
              <w:rPr>
                <w:noProof/>
                <w:webHidden/>
              </w:rPr>
              <w:tab/>
            </w:r>
            <w:r>
              <w:rPr>
                <w:noProof/>
                <w:webHidden/>
              </w:rPr>
              <w:fldChar w:fldCharType="begin"/>
            </w:r>
            <w:r>
              <w:rPr>
                <w:noProof/>
                <w:webHidden/>
              </w:rPr>
              <w:instrText xml:space="preserve"> PAGEREF _Toc186790827 \h </w:instrText>
            </w:r>
            <w:r>
              <w:rPr>
                <w:noProof/>
                <w:webHidden/>
              </w:rPr>
            </w:r>
            <w:r>
              <w:rPr>
                <w:noProof/>
                <w:webHidden/>
              </w:rPr>
              <w:fldChar w:fldCharType="separate"/>
            </w:r>
            <w:r w:rsidR="00BD2538">
              <w:rPr>
                <w:noProof/>
                <w:webHidden/>
              </w:rPr>
              <w:t>68</w:t>
            </w:r>
            <w:r>
              <w:rPr>
                <w:noProof/>
                <w:webHidden/>
              </w:rPr>
              <w:fldChar w:fldCharType="end"/>
            </w:r>
          </w:hyperlink>
        </w:p>
        <w:p w14:paraId="13FCC852" w14:textId="4374292C" w:rsidR="004D463C" w:rsidRDefault="004D463C">
          <w:pPr>
            <w:pStyle w:val="Verzeichnis2"/>
            <w:tabs>
              <w:tab w:val="right" w:leader="dot" w:pos="9062"/>
            </w:tabs>
            <w:rPr>
              <w:rFonts w:eastAsiaTheme="minorEastAsia"/>
              <w:noProof/>
              <w:kern w:val="2"/>
              <w:lang w:eastAsia="de-DE"/>
              <w14:ligatures w14:val="standardContextual"/>
            </w:rPr>
          </w:pPr>
          <w:hyperlink w:anchor="_Toc186790828" w:history="1">
            <w:r w:rsidRPr="00C0750E">
              <w:rPr>
                <w:rStyle w:val="Hyperlink"/>
                <w:rFonts w:asciiTheme="majorBidi" w:hAnsiTheme="majorBidi"/>
                <w:b/>
                <w:bCs/>
                <w:noProof/>
              </w:rPr>
              <w:t>20. Welche Prophezeiungen, die der Prophet Muhammad (Friede sei mit ihm) vorausgesagt hat, sind eingetroffen?</w:t>
            </w:r>
            <w:r>
              <w:rPr>
                <w:noProof/>
                <w:webHidden/>
              </w:rPr>
              <w:tab/>
            </w:r>
            <w:r>
              <w:rPr>
                <w:noProof/>
                <w:webHidden/>
              </w:rPr>
              <w:fldChar w:fldCharType="begin"/>
            </w:r>
            <w:r>
              <w:rPr>
                <w:noProof/>
                <w:webHidden/>
              </w:rPr>
              <w:instrText xml:space="preserve"> PAGEREF _Toc186790828 \h </w:instrText>
            </w:r>
            <w:r>
              <w:rPr>
                <w:noProof/>
                <w:webHidden/>
              </w:rPr>
            </w:r>
            <w:r>
              <w:rPr>
                <w:noProof/>
                <w:webHidden/>
              </w:rPr>
              <w:fldChar w:fldCharType="separate"/>
            </w:r>
            <w:r w:rsidR="00BD2538">
              <w:rPr>
                <w:noProof/>
                <w:webHidden/>
              </w:rPr>
              <w:t>71</w:t>
            </w:r>
            <w:r>
              <w:rPr>
                <w:noProof/>
                <w:webHidden/>
              </w:rPr>
              <w:fldChar w:fldCharType="end"/>
            </w:r>
          </w:hyperlink>
        </w:p>
        <w:p w14:paraId="639DB2BE" w14:textId="22705A5B" w:rsidR="004D463C" w:rsidRDefault="004D463C">
          <w:pPr>
            <w:pStyle w:val="Verzeichnis2"/>
            <w:tabs>
              <w:tab w:val="right" w:leader="dot" w:pos="9062"/>
            </w:tabs>
            <w:rPr>
              <w:rFonts w:eastAsiaTheme="minorEastAsia"/>
              <w:noProof/>
              <w:kern w:val="2"/>
              <w:lang w:eastAsia="de-DE"/>
              <w14:ligatures w14:val="standardContextual"/>
            </w:rPr>
          </w:pPr>
          <w:hyperlink w:anchor="_Toc186790829" w:history="1">
            <w:r w:rsidRPr="00C0750E">
              <w:rPr>
                <w:rStyle w:val="Hyperlink"/>
                <w:rFonts w:asciiTheme="majorBidi" w:hAnsiTheme="majorBidi"/>
                <w:b/>
                <w:bCs/>
                <w:noProof/>
              </w:rPr>
              <w:t>21. Gibt es weitere Texte in der Tora, die Verheißungen enthalten?</w:t>
            </w:r>
            <w:r>
              <w:rPr>
                <w:noProof/>
                <w:webHidden/>
              </w:rPr>
              <w:tab/>
            </w:r>
            <w:r>
              <w:rPr>
                <w:noProof/>
                <w:webHidden/>
              </w:rPr>
              <w:fldChar w:fldCharType="begin"/>
            </w:r>
            <w:r>
              <w:rPr>
                <w:noProof/>
                <w:webHidden/>
              </w:rPr>
              <w:instrText xml:space="preserve"> PAGEREF _Toc186790829 \h </w:instrText>
            </w:r>
            <w:r>
              <w:rPr>
                <w:noProof/>
                <w:webHidden/>
              </w:rPr>
            </w:r>
            <w:r>
              <w:rPr>
                <w:noProof/>
                <w:webHidden/>
              </w:rPr>
              <w:fldChar w:fldCharType="separate"/>
            </w:r>
            <w:r w:rsidR="00BD2538">
              <w:rPr>
                <w:noProof/>
                <w:webHidden/>
              </w:rPr>
              <w:t>78</w:t>
            </w:r>
            <w:r>
              <w:rPr>
                <w:noProof/>
                <w:webHidden/>
              </w:rPr>
              <w:fldChar w:fldCharType="end"/>
            </w:r>
          </w:hyperlink>
        </w:p>
        <w:p w14:paraId="33DF001F" w14:textId="7EFFA2DC" w:rsidR="004D463C" w:rsidRDefault="004D463C">
          <w:pPr>
            <w:pStyle w:val="Verzeichnis2"/>
            <w:tabs>
              <w:tab w:val="right" w:leader="dot" w:pos="9062"/>
            </w:tabs>
            <w:rPr>
              <w:rFonts w:eastAsiaTheme="minorEastAsia"/>
              <w:noProof/>
              <w:kern w:val="2"/>
              <w:lang w:eastAsia="de-DE"/>
              <w14:ligatures w14:val="standardContextual"/>
            </w:rPr>
          </w:pPr>
          <w:hyperlink w:anchor="_Toc186790830" w:history="1">
            <w:r w:rsidRPr="00C0750E">
              <w:rPr>
                <w:rStyle w:val="Hyperlink"/>
                <w:rFonts w:asciiTheme="majorBidi" w:hAnsiTheme="majorBidi"/>
                <w:b/>
                <w:bCs/>
                <w:noProof/>
              </w:rPr>
              <w:t>22. Hat die Tora von der Nachkommenschaft Ismaels gesprochen, die in Mekka lebten?</w:t>
            </w:r>
            <w:r>
              <w:rPr>
                <w:noProof/>
                <w:webHidden/>
              </w:rPr>
              <w:tab/>
            </w:r>
            <w:r>
              <w:rPr>
                <w:noProof/>
                <w:webHidden/>
              </w:rPr>
              <w:fldChar w:fldCharType="begin"/>
            </w:r>
            <w:r>
              <w:rPr>
                <w:noProof/>
                <w:webHidden/>
              </w:rPr>
              <w:instrText xml:space="preserve"> PAGEREF _Toc186790830 \h </w:instrText>
            </w:r>
            <w:r>
              <w:rPr>
                <w:noProof/>
                <w:webHidden/>
              </w:rPr>
            </w:r>
            <w:r>
              <w:rPr>
                <w:noProof/>
                <w:webHidden/>
              </w:rPr>
              <w:fldChar w:fldCharType="separate"/>
            </w:r>
            <w:r w:rsidR="00BD2538">
              <w:rPr>
                <w:noProof/>
                <w:webHidden/>
              </w:rPr>
              <w:t>83</w:t>
            </w:r>
            <w:r>
              <w:rPr>
                <w:noProof/>
                <w:webHidden/>
              </w:rPr>
              <w:fldChar w:fldCharType="end"/>
            </w:r>
          </w:hyperlink>
        </w:p>
        <w:p w14:paraId="0D14865F" w14:textId="1DDEFC33" w:rsidR="004D463C" w:rsidRDefault="004D463C">
          <w:pPr>
            <w:pStyle w:val="Verzeichnis2"/>
            <w:tabs>
              <w:tab w:val="right" w:leader="dot" w:pos="9062"/>
            </w:tabs>
            <w:rPr>
              <w:rFonts w:eastAsiaTheme="minorEastAsia"/>
              <w:noProof/>
              <w:kern w:val="2"/>
              <w:lang w:eastAsia="de-DE"/>
              <w14:ligatures w14:val="standardContextual"/>
            </w:rPr>
          </w:pPr>
          <w:hyperlink w:anchor="_Toc186790831" w:history="1">
            <w:r w:rsidRPr="00C0750E">
              <w:rPr>
                <w:rStyle w:val="Hyperlink"/>
                <w:rFonts w:asciiTheme="majorBidi" w:hAnsiTheme="majorBidi"/>
                <w:b/>
                <w:bCs/>
                <w:noProof/>
              </w:rPr>
              <w:t>2</w:t>
            </w:r>
            <w:r w:rsidRPr="00C0750E">
              <w:rPr>
                <w:rStyle w:val="Hyperlink"/>
                <w:rFonts w:asciiTheme="majorBidi" w:hAnsiTheme="majorBidi"/>
                <w:b/>
                <w:bCs/>
                <w:noProof/>
                <w:rtl/>
              </w:rPr>
              <w:t>3</w:t>
            </w:r>
            <w:r w:rsidRPr="00C0750E">
              <w:rPr>
                <w:rStyle w:val="Hyperlink"/>
                <w:rFonts w:asciiTheme="majorBidi" w:hAnsiTheme="majorBidi"/>
                <w:b/>
                <w:bCs/>
                <w:noProof/>
              </w:rPr>
              <w:t>. Aber hat die Tora über die Nachkommen von Kedar gesprochen und über die Sendung des Propheten Muhammad, Friede sei mit ihm, in den Ländern von Kedar?</w:t>
            </w:r>
            <w:r>
              <w:rPr>
                <w:noProof/>
                <w:webHidden/>
              </w:rPr>
              <w:tab/>
            </w:r>
            <w:r>
              <w:rPr>
                <w:noProof/>
                <w:webHidden/>
              </w:rPr>
              <w:fldChar w:fldCharType="begin"/>
            </w:r>
            <w:r>
              <w:rPr>
                <w:noProof/>
                <w:webHidden/>
              </w:rPr>
              <w:instrText xml:space="preserve"> PAGEREF _Toc186790831 \h </w:instrText>
            </w:r>
            <w:r>
              <w:rPr>
                <w:noProof/>
                <w:webHidden/>
              </w:rPr>
            </w:r>
            <w:r>
              <w:rPr>
                <w:noProof/>
                <w:webHidden/>
              </w:rPr>
              <w:fldChar w:fldCharType="separate"/>
            </w:r>
            <w:r w:rsidR="00BD2538">
              <w:rPr>
                <w:noProof/>
                <w:webHidden/>
              </w:rPr>
              <w:t>85</w:t>
            </w:r>
            <w:r>
              <w:rPr>
                <w:noProof/>
                <w:webHidden/>
              </w:rPr>
              <w:fldChar w:fldCharType="end"/>
            </w:r>
          </w:hyperlink>
        </w:p>
        <w:p w14:paraId="6773AD92" w14:textId="0EA96BA7" w:rsidR="004D463C" w:rsidRDefault="004D463C">
          <w:pPr>
            <w:pStyle w:val="Verzeichnis2"/>
            <w:tabs>
              <w:tab w:val="right" w:leader="dot" w:pos="9062"/>
            </w:tabs>
            <w:rPr>
              <w:rFonts w:eastAsiaTheme="minorEastAsia"/>
              <w:noProof/>
              <w:kern w:val="2"/>
              <w:lang w:eastAsia="de-DE"/>
              <w14:ligatures w14:val="standardContextual"/>
            </w:rPr>
          </w:pPr>
          <w:hyperlink w:anchor="_Toc186790832" w:history="1">
            <w:r w:rsidRPr="00C0750E">
              <w:rPr>
                <w:rStyle w:val="Hyperlink"/>
                <w:rFonts w:asciiTheme="majorBidi" w:hAnsiTheme="majorBidi"/>
                <w:b/>
                <w:bCs/>
                <w:noProof/>
              </w:rPr>
              <w:t>2</w:t>
            </w:r>
            <w:r w:rsidRPr="00C0750E">
              <w:rPr>
                <w:rStyle w:val="Hyperlink"/>
                <w:rFonts w:asciiTheme="majorBidi" w:hAnsiTheme="majorBidi"/>
                <w:b/>
                <w:bCs/>
                <w:noProof/>
                <w:rtl/>
              </w:rPr>
              <w:t>4</w:t>
            </w:r>
            <w:r w:rsidRPr="00C0750E">
              <w:rPr>
                <w:rStyle w:val="Hyperlink"/>
                <w:rFonts w:asciiTheme="majorBidi" w:hAnsiTheme="majorBidi"/>
                <w:b/>
                <w:bCs/>
                <w:noProof/>
              </w:rPr>
              <w:t>. Was ist jedoch das Geheimnis des Übergangs der Prophetie von den Kindern Israels zur islamischen Gemeinschaft?</w:t>
            </w:r>
            <w:r>
              <w:rPr>
                <w:noProof/>
                <w:webHidden/>
              </w:rPr>
              <w:tab/>
            </w:r>
            <w:r>
              <w:rPr>
                <w:noProof/>
                <w:webHidden/>
              </w:rPr>
              <w:fldChar w:fldCharType="begin"/>
            </w:r>
            <w:r>
              <w:rPr>
                <w:noProof/>
                <w:webHidden/>
              </w:rPr>
              <w:instrText xml:space="preserve"> PAGEREF _Toc186790832 \h </w:instrText>
            </w:r>
            <w:r>
              <w:rPr>
                <w:noProof/>
                <w:webHidden/>
              </w:rPr>
            </w:r>
            <w:r>
              <w:rPr>
                <w:noProof/>
                <w:webHidden/>
              </w:rPr>
              <w:fldChar w:fldCharType="separate"/>
            </w:r>
            <w:r w:rsidR="00BD2538">
              <w:rPr>
                <w:noProof/>
                <w:webHidden/>
              </w:rPr>
              <w:t>98</w:t>
            </w:r>
            <w:r>
              <w:rPr>
                <w:noProof/>
                <w:webHidden/>
              </w:rPr>
              <w:fldChar w:fldCharType="end"/>
            </w:r>
          </w:hyperlink>
        </w:p>
        <w:p w14:paraId="5BD6A9AE" w14:textId="7B7B683A" w:rsidR="004D463C" w:rsidRDefault="004D463C">
          <w:pPr>
            <w:pStyle w:val="Verzeichnis2"/>
            <w:tabs>
              <w:tab w:val="right" w:leader="dot" w:pos="9062"/>
            </w:tabs>
            <w:rPr>
              <w:rFonts w:eastAsiaTheme="minorEastAsia"/>
              <w:noProof/>
              <w:kern w:val="2"/>
              <w:lang w:eastAsia="de-DE"/>
              <w14:ligatures w14:val="standardContextual"/>
            </w:rPr>
          </w:pPr>
          <w:hyperlink w:anchor="_Toc186790833" w:history="1">
            <w:r w:rsidRPr="00C0750E">
              <w:rPr>
                <w:rStyle w:val="Hyperlink"/>
                <w:rFonts w:asciiTheme="majorBidi" w:hAnsiTheme="majorBidi"/>
                <w:b/>
                <w:bCs/>
                <w:noProof/>
              </w:rPr>
              <w:t>25. Wie hat Jesaja von einem Haus des Herrn im Land der Araber verkündet?</w:t>
            </w:r>
            <w:r>
              <w:rPr>
                <w:noProof/>
                <w:webHidden/>
              </w:rPr>
              <w:tab/>
            </w:r>
            <w:r>
              <w:rPr>
                <w:noProof/>
                <w:webHidden/>
              </w:rPr>
              <w:fldChar w:fldCharType="begin"/>
            </w:r>
            <w:r>
              <w:rPr>
                <w:noProof/>
                <w:webHidden/>
              </w:rPr>
              <w:instrText xml:space="preserve"> PAGEREF _Toc186790833 \h </w:instrText>
            </w:r>
            <w:r>
              <w:rPr>
                <w:noProof/>
                <w:webHidden/>
              </w:rPr>
            </w:r>
            <w:r>
              <w:rPr>
                <w:noProof/>
                <w:webHidden/>
              </w:rPr>
              <w:fldChar w:fldCharType="separate"/>
            </w:r>
            <w:r w:rsidR="00BD2538">
              <w:rPr>
                <w:noProof/>
                <w:webHidden/>
              </w:rPr>
              <w:t>105</w:t>
            </w:r>
            <w:r>
              <w:rPr>
                <w:noProof/>
                <w:webHidden/>
              </w:rPr>
              <w:fldChar w:fldCharType="end"/>
            </w:r>
          </w:hyperlink>
        </w:p>
        <w:p w14:paraId="55386AC6" w14:textId="4E398ECD" w:rsidR="004D463C" w:rsidRDefault="004D463C">
          <w:pPr>
            <w:pStyle w:val="Verzeichnis2"/>
            <w:tabs>
              <w:tab w:val="right" w:leader="dot" w:pos="9062"/>
            </w:tabs>
            <w:rPr>
              <w:rFonts w:eastAsiaTheme="minorEastAsia"/>
              <w:noProof/>
              <w:kern w:val="2"/>
              <w:lang w:eastAsia="de-DE"/>
              <w14:ligatures w14:val="standardContextual"/>
            </w:rPr>
          </w:pPr>
          <w:hyperlink w:anchor="_Toc186790834" w:history="1">
            <w:r w:rsidRPr="00C0750E">
              <w:rPr>
                <w:rStyle w:val="Hyperlink"/>
                <w:rFonts w:asciiTheme="majorBidi" w:hAnsiTheme="majorBidi"/>
                <w:b/>
                <w:bCs/>
                <w:noProof/>
              </w:rPr>
              <w:t>26. Einige Christen glauben jedoch, dass die Verheißungen über das neue Haus des Herrn Verheißungen über ein himmlisches Haus sind?!</w:t>
            </w:r>
            <w:r>
              <w:rPr>
                <w:noProof/>
                <w:webHidden/>
              </w:rPr>
              <w:tab/>
            </w:r>
            <w:r>
              <w:rPr>
                <w:noProof/>
                <w:webHidden/>
              </w:rPr>
              <w:fldChar w:fldCharType="begin"/>
            </w:r>
            <w:r>
              <w:rPr>
                <w:noProof/>
                <w:webHidden/>
              </w:rPr>
              <w:instrText xml:space="preserve"> PAGEREF _Toc186790834 \h </w:instrText>
            </w:r>
            <w:r>
              <w:rPr>
                <w:noProof/>
                <w:webHidden/>
              </w:rPr>
            </w:r>
            <w:r>
              <w:rPr>
                <w:noProof/>
                <w:webHidden/>
              </w:rPr>
              <w:fldChar w:fldCharType="separate"/>
            </w:r>
            <w:r w:rsidR="00BD2538">
              <w:rPr>
                <w:noProof/>
                <w:webHidden/>
              </w:rPr>
              <w:t>114</w:t>
            </w:r>
            <w:r>
              <w:rPr>
                <w:noProof/>
                <w:webHidden/>
              </w:rPr>
              <w:fldChar w:fldCharType="end"/>
            </w:r>
          </w:hyperlink>
        </w:p>
        <w:p w14:paraId="706523B7" w14:textId="4ADC0B0A" w:rsidR="004D463C" w:rsidRDefault="004D463C">
          <w:pPr>
            <w:pStyle w:val="Verzeichnis2"/>
            <w:tabs>
              <w:tab w:val="right" w:leader="dot" w:pos="9062"/>
            </w:tabs>
            <w:rPr>
              <w:rFonts w:eastAsiaTheme="minorEastAsia"/>
              <w:noProof/>
              <w:kern w:val="2"/>
              <w:lang w:eastAsia="de-DE"/>
              <w14:ligatures w14:val="standardContextual"/>
            </w:rPr>
          </w:pPr>
          <w:hyperlink w:anchor="_Toc186790835" w:history="1">
            <w:r w:rsidRPr="00C0750E">
              <w:rPr>
                <w:rStyle w:val="Hyperlink"/>
                <w:rFonts w:asciiTheme="majorBidi" w:hAnsiTheme="majorBidi"/>
                <w:b/>
                <w:bCs/>
                <w:noProof/>
              </w:rPr>
              <w:t>27. Gibt es in der Bibel einen Hinweis auf die Übertragung der Botschaft aufgrund der Verderbtheit der Kinder Israels?</w:t>
            </w:r>
            <w:r>
              <w:rPr>
                <w:noProof/>
                <w:webHidden/>
              </w:rPr>
              <w:tab/>
            </w:r>
            <w:r>
              <w:rPr>
                <w:noProof/>
                <w:webHidden/>
              </w:rPr>
              <w:fldChar w:fldCharType="begin"/>
            </w:r>
            <w:r>
              <w:rPr>
                <w:noProof/>
                <w:webHidden/>
              </w:rPr>
              <w:instrText xml:space="preserve"> PAGEREF _Toc186790835 \h </w:instrText>
            </w:r>
            <w:r>
              <w:rPr>
                <w:noProof/>
                <w:webHidden/>
              </w:rPr>
            </w:r>
            <w:r>
              <w:rPr>
                <w:noProof/>
                <w:webHidden/>
              </w:rPr>
              <w:fldChar w:fldCharType="separate"/>
            </w:r>
            <w:r w:rsidR="00BD2538">
              <w:rPr>
                <w:noProof/>
                <w:webHidden/>
              </w:rPr>
              <w:t>115</w:t>
            </w:r>
            <w:r>
              <w:rPr>
                <w:noProof/>
                <w:webHidden/>
              </w:rPr>
              <w:fldChar w:fldCharType="end"/>
            </w:r>
          </w:hyperlink>
        </w:p>
        <w:p w14:paraId="731811FF" w14:textId="7F975553" w:rsidR="004D463C" w:rsidRDefault="004D463C">
          <w:pPr>
            <w:pStyle w:val="Verzeichnis2"/>
            <w:tabs>
              <w:tab w:val="right" w:leader="dot" w:pos="9062"/>
            </w:tabs>
            <w:rPr>
              <w:rFonts w:eastAsiaTheme="minorEastAsia"/>
              <w:noProof/>
              <w:kern w:val="2"/>
              <w:lang w:eastAsia="de-DE"/>
              <w14:ligatures w14:val="standardContextual"/>
            </w:rPr>
          </w:pPr>
          <w:hyperlink w:anchor="_Toc186790836" w:history="1">
            <w:r w:rsidRPr="00C0750E">
              <w:rPr>
                <w:rStyle w:val="Hyperlink"/>
                <w:rFonts w:asciiTheme="majorBidi" w:hAnsiTheme="majorBidi"/>
                <w:b/>
                <w:bCs/>
                <w:noProof/>
              </w:rPr>
              <w:t>28. Aber warum sollte der in dieser Prophezeiung im Evangelium erwähnte Stein nicht der Messias selbst sein?</w:t>
            </w:r>
            <w:r>
              <w:rPr>
                <w:noProof/>
                <w:webHidden/>
              </w:rPr>
              <w:tab/>
            </w:r>
            <w:r>
              <w:rPr>
                <w:noProof/>
                <w:webHidden/>
              </w:rPr>
              <w:fldChar w:fldCharType="begin"/>
            </w:r>
            <w:r>
              <w:rPr>
                <w:noProof/>
                <w:webHidden/>
              </w:rPr>
              <w:instrText xml:space="preserve"> PAGEREF _Toc186790836 \h </w:instrText>
            </w:r>
            <w:r>
              <w:rPr>
                <w:noProof/>
                <w:webHidden/>
              </w:rPr>
            </w:r>
            <w:r>
              <w:rPr>
                <w:noProof/>
                <w:webHidden/>
              </w:rPr>
              <w:fldChar w:fldCharType="separate"/>
            </w:r>
            <w:r w:rsidR="00BD2538">
              <w:rPr>
                <w:noProof/>
                <w:webHidden/>
              </w:rPr>
              <w:t>119</w:t>
            </w:r>
            <w:r>
              <w:rPr>
                <w:noProof/>
                <w:webHidden/>
              </w:rPr>
              <w:fldChar w:fldCharType="end"/>
            </w:r>
          </w:hyperlink>
        </w:p>
        <w:p w14:paraId="7D7760D7" w14:textId="0CCFDEB4" w:rsidR="004D463C" w:rsidRDefault="004D463C">
          <w:pPr>
            <w:pStyle w:val="Verzeichnis2"/>
            <w:tabs>
              <w:tab w:val="right" w:leader="dot" w:pos="9062"/>
            </w:tabs>
            <w:rPr>
              <w:rFonts w:eastAsiaTheme="minorEastAsia"/>
              <w:noProof/>
              <w:kern w:val="2"/>
              <w:lang w:eastAsia="de-DE"/>
              <w14:ligatures w14:val="standardContextual"/>
            </w:rPr>
          </w:pPr>
          <w:hyperlink w:anchor="_Toc186790837" w:history="1">
            <w:r w:rsidRPr="00C0750E">
              <w:rPr>
                <w:rStyle w:val="Hyperlink"/>
                <w:rFonts w:asciiTheme="majorBidi" w:hAnsiTheme="majorBidi"/>
                <w:b/>
                <w:bCs/>
                <w:noProof/>
              </w:rPr>
              <w:t>29. Aber wie sah der Prophet Daniel diesen Stein in seinem Traum, mit dem Gott die Reiche der heidnischen Erde zerstören würde, und wie verstand er diese Prophezeiung?</w:t>
            </w:r>
            <w:r>
              <w:rPr>
                <w:noProof/>
                <w:webHidden/>
              </w:rPr>
              <w:tab/>
            </w:r>
            <w:r>
              <w:rPr>
                <w:noProof/>
                <w:webHidden/>
              </w:rPr>
              <w:fldChar w:fldCharType="begin"/>
            </w:r>
            <w:r>
              <w:rPr>
                <w:noProof/>
                <w:webHidden/>
              </w:rPr>
              <w:instrText xml:space="preserve"> PAGEREF _Toc186790837 \h </w:instrText>
            </w:r>
            <w:r>
              <w:rPr>
                <w:noProof/>
                <w:webHidden/>
              </w:rPr>
            </w:r>
            <w:r>
              <w:rPr>
                <w:noProof/>
                <w:webHidden/>
              </w:rPr>
              <w:fldChar w:fldCharType="separate"/>
            </w:r>
            <w:r w:rsidR="00BD2538">
              <w:rPr>
                <w:noProof/>
                <w:webHidden/>
              </w:rPr>
              <w:t>122</w:t>
            </w:r>
            <w:r>
              <w:rPr>
                <w:noProof/>
                <w:webHidden/>
              </w:rPr>
              <w:fldChar w:fldCharType="end"/>
            </w:r>
          </w:hyperlink>
        </w:p>
        <w:p w14:paraId="67CB0606" w14:textId="07A4B902" w:rsidR="004D463C" w:rsidRDefault="004D463C">
          <w:pPr>
            <w:pStyle w:val="Verzeichnis2"/>
            <w:tabs>
              <w:tab w:val="right" w:leader="dot" w:pos="9062"/>
            </w:tabs>
            <w:rPr>
              <w:rFonts w:eastAsiaTheme="minorEastAsia"/>
              <w:noProof/>
              <w:kern w:val="2"/>
              <w:lang w:eastAsia="de-DE"/>
              <w14:ligatures w14:val="standardContextual"/>
            </w:rPr>
          </w:pPr>
          <w:hyperlink w:anchor="_Toc186790838" w:history="1">
            <w:r w:rsidRPr="00C0750E">
              <w:rPr>
                <w:rStyle w:val="Hyperlink"/>
                <w:rFonts w:asciiTheme="majorBidi" w:hAnsiTheme="majorBidi"/>
                <w:b/>
                <w:bCs/>
                <w:noProof/>
              </w:rPr>
              <w:t>30. Aber die Vision dieses Königs bleibt rätselhaft und erfordert weitere Details, um sicherzustellen, dass sie letztendlich die Verkündigung des Aufkommens des Islam und seiner Verbreitung auf der Erde bedeutet. Stimmt das?</w:t>
            </w:r>
            <w:r>
              <w:rPr>
                <w:noProof/>
                <w:webHidden/>
              </w:rPr>
              <w:tab/>
            </w:r>
            <w:r>
              <w:rPr>
                <w:noProof/>
                <w:webHidden/>
              </w:rPr>
              <w:fldChar w:fldCharType="begin"/>
            </w:r>
            <w:r>
              <w:rPr>
                <w:noProof/>
                <w:webHidden/>
              </w:rPr>
              <w:instrText xml:space="preserve"> PAGEREF _Toc186790838 \h </w:instrText>
            </w:r>
            <w:r>
              <w:rPr>
                <w:noProof/>
                <w:webHidden/>
              </w:rPr>
            </w:r>
            <w:r>
              <w:rPr>
                <w:noProof/>
                <w:webHidden/>
              </w:rPr>
              <w:fldChar w:fldCharType="separate"/>
            </w:r>
            <w:r w:rsidR="00BD2538">
              <w:rPr>
                <w:noProof/>
                <w:webHidden/>
              </w:rPr>
              <w:t>131</w:t>
            </w:r>
            <w:r>
              <w:rPr>
                <w:noProof/>
                <w:webHidden/>
              </w:rPr>
              <w:fldChar w:fldCharType="end"/>
            </w:r>
          </w:hyperlink>
        </w:p>
        <w:p w14:paraId="72B30000" w14:textId="02A08795" w:rsidR="004D463C" w:rsidRDefault="004D463C">
          <w:pPr>
            <w:pStyle w:val="Verzeichnis2"/>
            <w:tabs>
              <w:tab w:val="right" w:leader="dot" w:pos="9062"/>
            </w:tabs>
            <w:rPr>
              <w:rFonts w:eastAsiaTheme="minorEastAsia"/>
              <w:noProof/>
              <w:kern w:val="2"/>
              <w:lang w:eastAsia="de-DE"/>
              <w14:ligatures w14:val="standardContextual"/>
            </w:rPr>
          </w:pPr>
          <w:hyperlink w:anchor="_Toc186790839" w:history="1">
            <w:r w:rsidRPr="00C0750E">
              <w:rPr>
                <w:rStyle w:val="Hyperlink"/>
                <w:rFonts w:asciiTheme="majorBidi" w:hAnsiTheme="majorBidi"/>
                <w:b/>
                <w:bCs/>
                <w:noProof/>
              </w:rPr>
              <w:t>31. Bevor Du die Ereignisse in der Prophezeiung Daniels auf die Realität überträgst, wie können wir sicherstellen, dass das Buch Daniel vor dem Islam geschrieben wurde?</w:t>
            </w:r>
            <w:r>
              <w:rPr>
                <w:noProof/>
                <w:webHidden/>
              </w:rPr>
              <w:tab/>
            </w:r>
            <w:r>
              <w:rPr>
                <w:noProof/>
                <w:webHidden/>
              </w:rPr>
              <w:fldChar w:fldCharType="begin"/>
            </w:r>
            <w:r>
              <w:rPr>
                <w:noProof/>
                <w:webHidden/>
              </w:rPr>
              <w:instrText xml:space="preserve"> PAGEREF _Toc186790839 \h </w:instrText>
            </w:r>
            <w:r>
              <w:rPr>
                <w:noProof/>
                <w:webHidden/>
              </w:rPr>
            </w:r>
            <w:r>
              <w:rPr>
                <w:noProof/>
                <w:webHidden/>
              </w:rPr>
              <w:fldChar w:fldCharType="separate"/>
            </w:r>
            <w:r w:rsidR="00BD2538">
              <w:rPr>
                <w:noProof/>
                <w:webHidden/>
              </w:rPr>
              <w:t>137</w:t>
            </w:r>
            <w:r>
              <w:rPr>
                <w:noProof/>
                <w:webHidden/>
              </w:rPr>
              <w:fldChar w:fldCharType="end"/>
            </w:r>
          </w:hyperlink>
        </w:p>
        <w:p w14:paraId="5813E873" w14:textId="750A2816" w:rsidR="004D463C" w:rsidRDefault="004D463C">
          <w:pPr>
            <w:pStyle w:val="Verzeichnis2"/>
            <w:tabs>
              <w:tab w:val="right" w:leader="dot" w:pos="9062"/>
            </w:tabs>
            <w:rPr>
              <w:rFonts w:eastAsiaTheme="minorEastAsia"/>
              <w:noProof/>
              <w:kern w:val="2"/>
              <w:lang w:eastAsia="de-DE"/>
              <w14:ligatures w14:val="standardContextual"/>
            </w:rPr>
          </w:pPr>
          <w:hyperlink w:anchor="_Toc186790840" w:history="1">
            <w:r w:rsidRPr="00C0750E">
              <w:rPr>
                <w:rStyle w:val="Hyperlink"/>
                <w:rFonts w:asciiTheme="majorBidi" w:hAnsiTheme="majorBidi"/>
                <w:b/>
                <w:bCs/>
                <w:noProof/>
              </w:rPr>
              <w:t>32. Haben die Araber diese Siege über die Königreiche der Erde erwartet?</w:t>
            </w:r>
            <w:r>
              <w:rPr>
                <w:noProof/>
                <w:webHidden/>
              </w:rPr>
              <w:tab/>
            </w:r>
            <w:r>
              <w:rPr>
                <w:noProof/>
                <w:webHidden/>
              </w:rPr>
              <w:fldChar w:fldCharType="begin"/>
            </w:r>
            <w:r>
              <w:rPr>
                <w:noProof/>
                <w:webHidden/>
              </w:rPr>
              <w:instrText xml:space="preserve"> PAGEREF _Toc186790840 \h </w:instrText>
            </w:r>
            <w:r>
              <w:rPr>
                <w:noProof/>
                <w:webHidden/>
              </w:rPr>
            </w:r>
            <w:r>
              <w:rPr>
                <w:noProof/>
                <w:webHidden/>
              </w:rPr>
              <w:fldChar w:fldCharType="separate"/>
            </w:r>
            <w:r w:rsidR="00BD2538">
              <w:rPr>
                <w:noProof/>
                <w:webHidden/>
              </w:rPr>
              <w:t>150</w:t>
            </w:r>
            <w:r>
              <w:rPr>
                <w:noProof/>
                <w:webHidden/>
              </w:rPr>
              <w:fldChar w:fldCharType="end"/>
            </w:r>
          </w:hyperlink>
        </w:p>
        <w:p w14:paraId="0EC965B6" w14:textId="15A44C8A" w:rsidR="004D463C" w:rsidRDefault="004D463C">
          <w:pPr>
            <w:pStyle w:val="Verzeichnis2"/>
            <w:tabs>
              <w:tab w:val="right" w:leader="dot" w:pos="9062"/>
            </w:tabs>
            <w:rPr>
              <w:rFonts w:eastAsiaTheme="minorEastAsia"/>
              <w:noProof/>
              <w:kern w:val="2"/>
              <w:lang w:eastAsia="de-DE"/>
              <w14:ligatures w14:val="standardContextual"/>
            </w:rPr>
          </w:pPr>
          <w:hyperlink w:anchor="_Toc186790841" w:history="1">
            <w:r w:rsidRPr="00C0750E">
              <w:rPr>
                <w:rStyle w:val="Hyperlink"/>
                <w:rFonts w:asciiTheme="majorBidi" w:hAnsiTheme="majorBidi"/>
                <w:b/>
                <w:bCs/>
                <w:noProof/>
              </w:rPr>
              <w:t>33- Hatten die Juden gewusst, dass die Prophetie für immer von ihnen weggehen und nicht zurückkehren würde?</w:t>
            </w:r>
            <w:r>
              <w:rPr>
                <w:noProof/>
                <w:webHidden/>
              </w:rPr>
              <w:tab/>
            </w:r>
            <w:r>
              <w:rPr>
                <w:noProof/>
                <w:webHidden/>
              </w:rPr>
              <w:fldChar w:fldCharType="begin"/>
            </w:r>
            <w:r>
              <w:rPr>
                <w:noProof/>
                <w:webHidden/>
              </w:rPr>
              <w:instrText xml:space="preserve"> PAGEREF _Toc186790841 \h </w:instrText>
            </w:r>
            <w:r>
              <w:rPr>
                <w:noProof/>
                <w:webHidden/>
              </w:rPr>
            </w:r>
            <w:r>
              <w:rPr>
                <w:noProof/>
                <w:webHidden/>
              </w:rPr>
              <w:fldChar w:fldCharType="separate"/>
            </w:r>
            <w:r w:rsidR="00BD2538">
              <w:rPr>
                <w:noProof/>
                <w:webHidden/>
              </w:rPr>
              <w:t>152</w:t>
            </w:r>
            <w:r>
              <w:rPr>
                <w:noProof/>
                <w:webHidden/>
              </w:rPr>
              <w:fldChar w:fldCharType="end"/>
            </w:r>
          </w:hyperlink>
        </w:p>
        <w:p w14:paraId="5F4FBA1A" w14:textId="6BAE99D9" w:rsidR="004D463C" w:rsidRDefault="004D463C">
          <w:pPr>
            <w:pStyle w:val="Verzeichnis2"/>
            <w:tabs>
              <w:tab w:val="right" w:leader="dot" w:pos="9062"/>
            </w:tabs>
            <w:rPr>
              <w:rFonts w:eastAsiaTheme="minorEastAsia"/>
              <w:noProof/>
              <w:kern w:val="2"/>
              <w:lang w:eastAsia="de-DE"/>
              <w14:ligatures w14:val="standardContextual"/>
            </w:rPr>
          </w:pPr>
          <w:hyperlink w:anchor="_Toc186790842" w:history="1">
            <w:r w:rsidRPr="00C0750E">
              <w:rPr>
                <w:rStyle w:val="Hyperlink"/>
                <w:rFonts w:asciiTheme="majorBidi" w:hAnsiTheme="majorBidi"/>
                <w:b/>
                <w:bCs/>
                <w:noProof/>
              </w:rPr>
              <w:t>34- Wie können wir sicher sein, dass in der Prophezeiung genau der Islam gemeint ist?</w:t>
            </w:r>
            <w:r>
              <w:rPr>
                <w:noProof/>
                <w:webHidden/>
              </w:rPr>
              <w:tab/>
            </w:r>
            <w:r>
              <w:rPr>
                <w:noProof/>
                <w:webHidden/>
              </w:rPr>
              <w:fldChar w:fldCharType="begin"/>
            </w:r>
            <w:r>
              <w:rPr>
                <w:noProof/>
                <w:webHidden/>
              </w:rPr>
              <w:instrText xml:space="preserve"> PAGEREF _Toc186790842 \h </w:instrText>
            </w:r>
            <w:r>
              <w:rPr>
                <w:noProof/>
                <w:webHidden/>
              </w:rPr>
            </w:r>
            <w:r>
              <w:rPr>
                <w:noProof/>
                <w:webHidden/>
              </w:rPr>
              <w:fldChar w:fldCharType="separate"/>
            </w:r>
            <w:r w:rsidR="00BD2538">
              <w:rPr>
                <w:noProof/>
                <w:webHidden/>
              </w:rPr>
              <w:t>155</w:t>
            </w:r>
            <w:r>
              <w:rPr>
                <w:noProof/>
                <w:webHidden/>
              </w:rPr>
              <w:fldChar w:fldCharType="end"/>
            </w:r>
          </w:hyperlink>
        </w:p>
        <w:p w14:paraId="10A36020" w14:textId="5195342A" w:rsidR="004D463C" w:rsidRDefault="004D463C">
          <w:pPr>
            <w:pStyle w:val="Verzeichnis2"/>
            <w:tabs>
              <w:tab w:val="right" w:leader="dot" w:pos="9062"/>
            </w:tabs>
            <w:rPr>
              <w:rFonts w:eastAsiaTheme="minorEastAsia"/>
              <w:noProof/>
              <w:kern w:val="2"/>
              <w:lang w:eastAsia="de-DE"/>
              <w14:ligatures w14:val="standardContextual"/>
            </w:rPr>
          </w:pPr>
          <w:hyperlink w:anchor="_Toc186790843" w:history="1">
            <w:r w:rsidRPr="00C0750E">
              <w:rPr>
                <w:rStyle w:val="Hyperlink"/>
                <w:rFonts w:asciiTheme="majorBidi" w:hAnsiTheme="majorBidi"/>
                <w:b/>
                <w:bCs/>
                <w:noProof/>
              </w:rPr>
              <w:t>35- Wurde der Prophet Muhammad, möge Frieden und Segen auf ihm sein, in der Tora mit seinem Namen "Muhammad" erwähnt?</w:t>
            </w:r>
            <w:r>
              <w:rPr>
                <w:noProof/>
                <w:webHidden/>
              </w:rPr>
              <w:tab/>
            </w:r>
            <w:r>
              <w:rPr>
                <w:noProof/>
                <w:webHidden/>
              </w:rPr>
              <w:fldChar w:fldCharType="begin"/>
            </w:r>
            <w:r>
              <w:rPr>
                <w:noProof/>
                <w:webHidden/>
              </w:rPr>
              <w:instrText xml:space="preserve"> PAGEREF _Toc186790843 \h </w:instrText>
            </w:r>
            <w:r>
              <w:rPr>
                <w:noProof/>
                <w:webHidden/>
              </w:rPr>
            </w:r>
            <w:r>
              <w:rPr>
                <w:noProof/>
                <w:webHidden/>
              </w:rPr>
              <w:fldChar w:fldCharType="separate"/>
            </w:r>
            <w:r w:rsidR="00BD2538">
              <w:rPr>
                <w:noProof/>
                <w:webHidden/>
              </w:rPr>
              <w:t>160</w:t>
            </w:r>
            <w:r>
              <w:rPr>
                <w:noProof/>
                <w:webHidden/>
              </w:rPr>
              <w:fldChar w:fldCharType="end"/>
            </w:r>
          </w:hyperlink>
        </w:p>
        <w:p w14:paraId="66AB5595" w14:textId="493AFF32" w:rsidR="004D463C" w:rsidRDefault="004D463C">
          <w:pPr>
            <w:pStyle w:val="Verzeichnis2"/>
            <w:tabs>
              <w:tab w:val="right" w:leader="dot" w:pos="9062"/>
            </w:tabs>
            <w:rPr>
              <w:rFonts w:eastAsiaTheme="minorEastAsia"/>
              <w:noProof/>
              <w:kern w:val="2"/>
              <w:lang w:eastAsia="de-DE"/>
              <w14:ligatures w14:val="standardContextual"/>
            </w:rPr>
          </w:pPr>
          <w:hyperlink w:anchor="_Toc186790844" w:history="1">
            <w:r w:rsidRPr="00C0750E">
              <w:rPr>
                <w:rStyle w:val="Hyperlink"/>
                <w:rFonts w:asciiTheme="majorBidi" w:hAnsiTheme="majorBidi"/>
                <w:b/>
                <w:bCs/>
                <w:noProof/>
              </w:rPr>
              <w:t>36- Wenn die Prophezeiung und die frohe Botschaft so klar sind, warum glauben die Angehörigen des Buches nicht an den Islam? Warum lehnen sie immer noch den Islam, die Religion Gottes, ab?</w:t>
            </w:r>
            <w:r>
              <w:rPr>
                <w:noProof/>
                <w:webHidden/>
              </w:rPr>
              <w:tab/>
            </w:r>
            <w:r>
              <w:rPr>
                <w:noProof/>
                <w:webHidden/>
              </w:rPr>
              <w:fldChar w:fldCharType="begin"/>
            </w:r>
            <w:r>
              <w:rPr>
                <w:noProof/>
                <w:webHidden/>
              </w:rPr>
              <w:instrText xml:space="preserve"> PAGEREF _Toc186790844 \h </w:instrText>
            </w:r>
            <w:r>
              <w:rPr>
                <w:noProof/>
                <w:webHidden/>
              </w:rPr>
            </w:r>
            <w:r>
              <w:rPr>
                <w:noProof/>
                <w:webHidden/>
              </w:rPr>
              <w:fldChar w:fldCharType="separate"/>
            </w:r>
            <w:r w:rsidR="00BD2538">
              <w:rPr>
                <w:noProof/>
                <w:webHidden/>
              </w:rPr>
              <w:t>165</w:t>
            </w:r>
            <w:r>
              <w:rPr>
                <w:noProof/>
                <w:webHidden/>
              </w:rPr>
              <w:fldChar w:fldCharType="end"/>
            </w:r>
          </w:hyperlink>
        </w:p>
        <w:p w14:paraId="55FF2A8A" w14:textId="441C1249" w:rsidR="004D463C" w:rsidRDefault="004D463C">
          <w:pPr>
            <w:pStyle w:val="Verzeichnis2"/>
            <w:tabs>
              <w:tab w:val="right" w:leader="dot" w:pos="9062"/>
            </w:tabs>
            <w:rPr>
              <w:rFonts w:eastAsiaTheme="minorEastAsia"/>
              <w:noProof/>
              <w:kern w:val="2"/>
              <w:lang w:eastAsia="de-DE"/>
              <w14:ligatures w14:val="standardContextual"/>
            </w:rPr>
          </w:pPr>
          <w:hyperlink w:anchor="_Toc186790845" w:history="1">
            <w:r w:rsidRPr="00C0750E">
              <w:rPr>
                <w:rStyle w:val="Hyperlink"/>
                <w:rFonts w:asciiTheme="majorBidi" w:hAnsiTheme="majorBidi"/>
                <w:b/>
                <w:bCs/>
                <w:noProof/>
              </w:rPr>
              <w:t>37- Hat der Begriff des Heiligen Hauses in "Mekka" in der Tora Erwähnung gefunden?</w:t>
            </w:r>
            <w:r>
              <w:rPr>
                <w:noProof/>
                <w:webHidden/>
              </w:rPr>
              <w:tab/>
            </w:r>
            <w:r>
              <w:rPr>
                <w:noProof/>
                <w:webHidden/>
              </w:rPr>
              <w:fldChar w:fldCharType="begin"/>
            </w:r>
            <w:r>
              <w:rPr>
                <w:noProof/>
                <w:webHidden/>
              </w:rPr>
              <w:instrText xml:space="preserve"> PAGEREF _Toc186790845 \h </w:instrText>
            </w:r>
            <w:r>
              <w:rPr>
                <w:noProof/>
                <w:webHidden/>
              </w:rPr>
            </w:r>
            <w:r>
              <w:rPr>
                <w:noProof/>
                <w:webHidden/>
              </w:rPr>
              <w:fldChar w:fldCharType="separate"/>
            </w:r>
            <w:r w:rsidR="00BD2538">
              <w:rPr>
                <w:noProof/>
                <w:webHidden/>
              </w:rPr>
              <w:t>171</w:t>
            </w:r>
            <w:r>
              <w:rPr>
                <w:noProof/>
                <w:webHidden/>
              </w:rPr>
              <w:fldChar w:fldCharType="end"/>
            </w:r>
          </w:hyperlink>
        </w:p>
        <w:p w14:paraId="390FE22D" w14:textId="1DFD88DA" w:rsidR="004D463C" w:rsidRDefault="004D463C">
          <w:pPr>
            <w:pStyle w:val="Verzeichnis2"/>
            <w:tabs>
              <w:tab w:val="right" w:leader="dot" w:pos="9062"/>
            </w:tabs>
            <w:rPr>
              <w:rFonts w:eastAsiaTheme="minorEastAsia"/>
              <w:noProof/>
              <w:kern w:val="2"/>
              <w:lang w:eastAsia="de-DE"/>
              <w14:ligatures w14:val="standardContextual"/>
            </w:rPr>
          </w:pPr>
          <w:hyperlink w:anchor="_Toc186790846" w:history="1">
            <w:r w:rsidRPr="00C0750E">
              <w:rPr>
                <w:rStyle w:val="Hyperlink"/>
                <w:rFonts w:asciiTheme="majorBidi" w:hAnsiTheme="majorBidi"/>
                <w:b/>
                <w:bCs/>
                <w:noProof/>
              </w:rPr>
              <w:t>38- Aber was sind die Apokryphen / deuterokanonischen Schriften / nicht-kanonischen Schriften?</w:t>
            </w:r>
            <w:r>
              <w:rPr>
                <w:noProof/>
                <w:webHidden/>
              </w:rPr>
              <w:tab/>
            </w:r>
            <w:r>
              <w:rPr>
                <w:noProof/>
                <w:webHidden/>
              </w:rPr>
              <w:fldChar w:fldCharType="begin"/>
            </w:r>
            <w:r>
              <w:rPr>
                <w:noProof/>
                <w:webHidden/>
              </w:rPr>
              <w:instrText xml:space="preserve"> PAGEREF _Toc186790846 \h </w:instrText>
            </w:r>
            <w:r>
              <w:rPr>
                <w:noProof/>
                <w:webHidden/>
              </w:rPr>
            </w:r>
            <w:r>
              <w:rPr>
                <w:noProof/>
                <w:webHidden/>
              </w:rPr>
              <w:fldChar w:fldCharType="separate"/>
            </w:r>
            <w:r w:rsidR="00BD2538">
              <w:rPr>
                <w:noProof/>
                <w:webHidden/>
              </w:rPr>
              <w:t>180</w:t>
            </w:r>
            <w:r>
              <w:rPr>
                <w:noProof/>
                <w:webHidden/>
              </w:rPr>
              <w:fldChar w:fldCharType="end"/>
            </w:r>
          </w:hyperlink>
        </w:p>
        <w:p w14:paraId="31649D5C" w14:textId="6AFEA445" w:rsidR="004D463C" w:rsidRDefault="004D463C">
          <w:pPr>
            <w:pStyle w:val="Verzeichnis2"/>
            <w:tabs>
              <w:tab w:val="right" w:leader="dot" w:pos="9062"/>
            </w:tabs>
            <w:rPr>
              <w:rFonts w:eastAsiaTheme="minorEastAsia"/>
              <w:noProof/>
              <w:kern w:val="2"/>
              <w:lang w:eastAsia="de-DE"/>
              <w14:ligatures w14:val="standardContextual"/>
            </w:rPr>
          </w:pPr>
          <w:hyperlink w:anchor="_Toc186790847" w:history="1">
            <w:r w:rsidRPr="00C0750E">
              <w:rPr>
                <w:rStyle w:val="Hyperlink"/>
                <w:rFonts w:asciiTheme="majorBidi" w:hAnsiTheme="majorBidi"/>
                <w:b/>
                <w:bCs/>
                <w:noProof/>
              </w:rPr>
              <w:t>39- Ist es möglich, einige Beispiele für die Prophezeiungen in diesen nichtkanonischen Schriften zu geben?</w:t>
            </w:r>
            <w:r>
              <w:rPr>
                <w:noProof/>
                <w:webHidden/>
              </w:rPr>
              <w:tab/>
            </w:r>
            <w:r>
              <w:rPr>
                <w:noProof/>
                <w:webHidden/>
              </w:rPr>
              <w:fldChar w:fldCharType="begin"/>
            </w:r>
            <w:r>
              <w:rPr>
                <w:noProof/>
                <w:webHidden/>
              </w:rPr>
              <w:instrText xml:space="preserve"> PAGEREF _Toc186790847 \h </w:instrText>
            </w:r>
            <w:r>
              <w:rPr>
                <w:noProof/>
                <w:webHidden/>
              </w:rPr>
            </w:r>
            <w:r>
              <w:rPr>
                <w:noProof/>
                <w:webHidden/>
              </w:rPr>
              <w:fldChar w:fldCharType="separate"/>
            </w:r>
            <w:r w:rsidR="00BD2538">
              <w:rPr>
                <w:noProof/>
                <w:webHidden/>
              </w:rPr>
              <w:t>181</w:t>
            </w:r>
            <w:r>
              <w:rPr>
                <w:noProof/>
                <w:webHidden/>
              </w:rPr>
              <w:fldChar w:fldCharType="end"/>
            </w:r>
          </w:hyperlink>
        </w:p>
        <w:p w14:paraId="7BF5910F" w14:textId="45989229" w:rsidR="004D463C" w:rsidRDefault="004D463C">
          <w:pPr>
            <w:pStyle w:val="Verzeichnis2"/>
            <w:tabs>
              <w:tab w:val="right" w:leader="dot" w:pos="9062"/>
            </w:tabs>
            <w:rPr>
              <w:rFonts w:eastAsiaTheme="minorEastAsia"/>
              <w:noProof/>
              <w:kern w:val="2"/>
              <w:lang w:eastAsia="de-DE"/>
              <w14:ligatures w14:val="standardContextual"/>
            </w:rPr>
          </w:pPr>
          <w:hyperlink w:anchor="_Toc186790848" w:history="1">
            <w:r w:rsidRPr="00C0750E">
              <w:rPr>
                <w:rStyle w:val="Hyperlink"/>
                <w:rFonts w:asciiTheme="majorBidi" w:hAnsiTheme="majorBidi"/>
                <w:b/>
                <w:bCs/>
                <w:noProof/>
              </w:rPr>
              <w:t>40- Interpretiert die Verheißung des Zeitpunkts der Sendung des Propheten Muhammad, Friede und Segen seien auf ihm, für uns die Aussage der Juden und Christen über die Zeit der Sendung: 'Dies ist die Zeit eines Propheten'?</w:t>
            </w:r>
            <w:r>
              <w:rPr>
                <w:noProof/>
                <w:webHidden/>
              </w:rPr>
              <w:tab/>
            </w:r>
            <w:r>
              <w:rPr>
                <w:noProof/>
                <w:webHidden/>
              </w:rPr>
              <w:fldChar w:fldCharType="begin"/>
            </w:r>
            <w:r>
              <w:rPr>
                <w:noProof/>
                <w:webHidden/>
              </w:rPr>
              <w:instrText xml:space="preserve"> PAGEREF _Toc186790848 \h </w:instrText>
            </w:r>
            <w:r>
              <w:rPr>
                <w:noProof/>
                <w:webHidden/>
              </w:rPr>
            </w:r>
            <w:r>
              <w:rPr>
                <w:noProof/>
                <w:webHidden/>
              </w:rPr>
              <w:fldChar w:fldCharType="separate"/>
            </w:r>
            <w:r w:rsidR="00BD2538">
              <w:rPr>
                <w:noProof/>
                <w:webHidden/>
              </w:rPr>
              <w:t>189</w:t>
            </w:r>
            <w:r>
              <w:rPr>
                <w:noProof/>
                <w:webHidden/>
              </w:rPr>
              <w:fldChar w:fldCharType="end"/>
            </w:r>
          </w:hyperlink>
        </w:p>
        <w:p w14:paraId="16CAE6F6" w14:textId="77FC159D" w:rsidR="004D463C" w:rsidRDefault="004D463C">
          <w:pPr>
            <w:pStyle w:val="Verzeichnis2"/>
            <w:tabs>
              <w:tab w:val="right" w:leader="dot" w:pos="9062"/>
            </w:tabs>
            <w:rPr>
              <w:rFonts w:eastAsiaTheme="minorEastAsia"/>
              <w:noProof/>
              <w:kern w:val="2"/>
              <w:lang w:eastAsia="de-DE"/>
              <w14:ligatures w14:val="standardContextual"/>
            </w:rPr>
          </w:pPr>
          <w:hyperlink w:anchor="_Toc186790849" w:history="1">
            <w:r w:rsidRPr="00C0750E">
              <w:rPr>
                <w:rStyle w:val="Hyperlink"/>
                <w:rFonts w:asciiTheme="majorBidi" w:hAnsiTheme="majorBidi"/>
                <w:b/>
                <w:bCs/>
                <w:noProof/>
              </w:rPr>
              <w:t>41- Gibt es weitere Prophezeiungen über die Zeit der Sendung des Propheten Muhammad, Friede sei auf ihm?</w:t>
            </w:r>
            <w:r>
              <w:rPr>
                <w:noProof/>
                <w:webHidden/>
              </w:rPr>
              <w:tab/>
            </w:r>
            <w:r>
              <w:rPr>
                <w:noProof/>
                <w:webHidden/>
              </w:rPr>
              <w:fldChar w:fldCharType="begin"/>
            </w:r>
            <w:r>
              <w:rPr>
                <w:noProof/>
                <w:webHidden/>
              </w:rPr>
              <w:instrText xml:space="preserve"> PAGEREF _Toc186790849 \h </w:instrText>
            </w:r>
            <w:r>
              <w:rPr>
                <w:noProof/>
                <w:webHidden/>
              </w:rPr>
            </w:r>
            <w:r>
              <w:rPr>
                <w:noProof/>
                <w:webHidden/>
              </w:rPr>
              <w:fldChar w:fldCharType="separate"/>
            </w:r>
            <w:r w:rsidR="00BD2538">
              <w:rPr>
                <w:noProof/>
                <w:webHidden/>
              </w:rPr>
              <w:t>193</w:t>
            </w:r>
            <w:r>
              <w:rPr>
                <w:noProof/>
                <w:webHidden/>
              </w:rPr>
              <w:fldChar w:fldCharType="end"/>
            </w:r>
          </w:hyperlink>
        </w:p>
        <w:p w14:paraId="010B1E3F" w14:textId="5EBE5EBC" w:rsidR="004D463C" w:rsidRDefault="004D463C">
          <w:pPr>
            <w:pStyle w:val="Verzeichnis2"/>
            <w:tabs>
              <w:tab w:val="right" w:leader="dot" w:pos="9062"/>
            </w:tabs>
            <w:rPr>
              <w:rFonts w:eastAsiaTheme="minorEastAsia"/>
              <w:noProof/>
              <w:kern w:val="2"/>
              <w:lang w:eastAsia="de-DE"/>
              <w14:ligatures w14:val="standardContextual"/>
            </w:rPr>
          </w:pPr>
          <w:hyperlink w:anchor="_Toc186790850" w:history="1">
            <w:r w:rsidRPr="00C0750E">
              <w:rPr>
                <w:rStyle w:val="Hyperlink"/>
                <w:rFonts w:asciiTheme="majorBidi" w:hAnsiTheme="majorBidi"/>
                <w:b/>
                <w:bCs/>
                <w:noProof/>
              </w:rPr>
              <w:t>42- Gibt es weitere Prophezeiungen in diesen nicht-kanonischen Schriften?</w:t>
            </w:r>
            <w:r>
              <w:rPr>
                <w:noProof/>
                <w:webHidden/>
              </w:rPr>
              <w:tab/>
            </w:r>
            <w:r>
              <w:rPr>
                <w:noProof/>
                <w:webHidden/>
              </w:rPr>
              <w:fldChar w:fldCharType="begin"/>
            </w:r>
            <w:r>
              <w:rPr>
                <w:noProof/>
                <w:webHidden/>
              </w:rPr>
              <w:instrText xml:space="preserve"> PAGEREF _Toc186790850 \h </w:instrText>
            </w:r>
            <w:r>
              <w:rPr>
                <w:noProof/>
                <w:webHidden/>
              </w:rPr>
            </w:r>
            <w:r>
              <w:rPr>
                <w:noProof/>
                <w:webHidden/>
              </w:rPr>
              <w:fldChar w:fldCharType="separate"/>
            </w:r>
            <w:r w:rsidR="00BD2538">
              <w:rPr>
                <w:noProof/>
                <w:webHidden/>
              </w:rPr>
              <w:t>195</w:t>
            </w:r>
            <w:r>
              <w:rPr>
                <w:noProof/>
                <w:webHidden/>
              </w:rPr>
              <w:fldChar w:fldCharType="end"/>
            </w:r>
          </w:hyperlink>
        </w:p>
        <w:p w14:paraId="2294172D" w14:textId="24FC7B60" w:rsidR="004D463C" w:rsidRDefault="004D463C">
          <w:pPr>
            <w:pStyle w:val="Verzeichnis2"/>
            <w:tabs>
              <w:tab w:val="right" w:leader="dot" w:pos="9062"/>
            </w:tabs>
            <w:rPr>
              <w:rFonts w:eastAsiaTheme="minorEastAsia"/>
              <w:noProof/>
              <w:kern w:val="2"/>
              <w:lang w:eastAsia="de-DE"/>
              <w14:ligatures w14:val="standardContextual"/>
            </w:rPr>
          </w:pPr>
          <w:hyperlink w:anchor="_Toc186790851" w:history="1">
            <w:r w:rsidRPr="00C0750E">
              <w:rPr>
                <w:rStyle w:val="Hyperlink"/>
                <w:rFonts w:asciiTheme="majorBidi" w:hAnsiTheme="majorBidi"/>
                <w:b/>
                <w:bCs/>
                <w:noProof/>
              </w:rPr>
              <w:t>43- Was bedeutet die Vorherrschaft des Heiligen Qur'ans über die früheren Bücher, {und als Wächter darüber}?</w:t>
            </w:r>
            <w:r>
              <w:rPr>
                <w:noProof/>
                <w:webHidden/>
              </w:rPr>
              <w:tab/>
            </w:r>
            <w:r>
              <w:rPr>
                <w:noProof/>
                <w:webHidden/>
              </w:rPr>
              <w:fldChar w:fldCharType="begin"/>
            </w:r>
            <w:r>
              <w:rPr>
                <w:noProof/>
                <w:webHidden/>
              </w:rPr>
              <w:instrText xml:space="preserve"> PAGEREF _Toc186790851 \h </w:instrText>
            </w:r>
            <w:r>
              <w:rPr>
                <w:noProof/>
                <w:webHidden/>
              </w:rPr>
            </w:r>
            <w:r>
              <w:rPr>
                <w:noProof/>
                <w:webHidden/>
              </w:rPr>
              <w:fldChar w:fldCharType="separate"/>
            </w:r>
            <w:r w:rsidR="00BD2538">
              <w:rPr>
                <w:noProof/>
                <w:webHidden/>
              </w:rPr>
              <w:t>197</w:t>
            </w:r>
            <w:r>
              <w:rPr>
                <w:noProof/>
                <w:webHidden/>
              </w:rPr>
              <w:fldChar w:fldCharType="end"/>
            </w:r>
          </w:hyperlink>
        </w:p>
        <w:p w14:paraId="2649ED58" w14:textId="30D62D22" w:rsidR="004D463C" w:rsidRDefault="004D463C">
          <w:pPr>
            <w:pStyle w:val="Verzeichnis2"/>
            <w:tabs>
              <w:tab w:val="right" w:leader="dot" w:pos="9062"/>
            </w:tabs>
            <w:rPr>
              <w:rFonts w:eastAsiaTheme="minorEastAsia"/>
              <w:noProof/>
              <w:kern w:val="2"/>
              <w:lang w:eastAsia="de-DE"/>
              <w14:ligatures w14:val="standardContextual"/>
            </w:rPr>
          </w:pPr>
          <w:hyperlink w:anchor="_Toc186790852" w:history="1">
            <w:r w:rsidRPr="00C0750E">
              <w:rPr>
                <w:rStyle w:val="Hyperlink"/>
                <w:rFonts w:asciiTheme="majorBidi" w:hAnsiTheme="majorBidi"/>
                <w:b/>
                <w:bCs/>
                <w:noProof/>
              </w:rPr>
              <w:t>44- Gibt es in den Schriften der Leute des Buches Rätsel, die der Qur'an löst?</w:t>
            </w:r>
            <w:r>
              <w:rPr>
                <w:noProof/>
                <w:webHidden/>
              </w:rPr>
              <w:tab/>
            </w:r>
            <w:r>
              <w:rPr>
                <w:noProof/>
                <w:webHidden/>
              </w:rPr>
              <w:fldChar w:fldCharType="begin"/>
            </w:r>
            <w:r>
              <w:rPr>
                <w:noProof/>
                <w:webHidden/>
              </w:rPr>
              <w:instrText xml:space="preserve"> PAGEREF _Toc186790852 \h </w:instrText>
            </w:r>
            <w:r>
              <w:rPr>
                <w:noProof/>
                <w:webHidden/>
              </w:rPr>
            </w:r>
            <w:r>
              <w:rPr>
                <w:noProof/>
                <w:webHidden/>
              </w:rPr>
              <w:fldChar w:fldCharType="separate"/>
            </w:r>
            <w:r w:rsidR="00BD2538">
              <w:rPr>
                <w:noProof/>
                <w:webHidden/>
              </w:rPr>
              <w:t>205</w:t>
            </w:r>
            <w:r>
              <w:rPr>
                <w:noProof/>
                <w:webHidden/>
              </w:rPr>
              <w:fldChar w:fldCharType="end"/>
            </w:r>
          </w:hyperlink>
        </w:p>
        <w:p w14:paraId="7D231FB2" w14:textId="23FE92F3" w:rsidR="004D463C" w:rsidRDefault="004D463C">
          <w:pPr>
            <w:pStyle w:val="Verzeichnis2"/>
            <w:tabs>
              <w:tab w:val="right" w:leader="dot" w:pos="9062"/>
            </w:tabs>
            <w:rPr>
              <w:rFonts w:eastAsiaTheme="minorEastAsia"/>
              <w:noProof/>
              <w:kern w:val="2"/>
              <w:lang w:eastAsia="de-DE"/>
              <w14:ligatures w14:val="standardContextual"/>
            </w:rPr>
          </w:pPr>
          <w:hyperlink w:anchor="_Toc186790853" w:history="1">
            <w:r w:rsidRPr="00C0750E">
              <w:rPr>
                <w:rStyle w:val="Hyperlink"/>
                <w:rFonts w:asciiTheme="majorBidi" w:hAnsiTheme="majorBidi"/>
                <w:noProof/>
              </w:rPr>
              <w:t>45- Welche geheimnisvollen Angelegenheiten in der Tora werden durch den Heiligen Qur'an geklärt (einige Beispiele)?</w:t>
            </w:r>
            <w:r>
              <w:rPr>
                <w:noProof/>
                <w:webHidden/>
              </w:rPr>
              <w:tab/>
            </w:r>
            <w:r>
              <w:rPr>
                <w:noProof/>
                <w:webHidden/>
              </w:rPr>
              <w:fldChar w:fldCharType="begin"/>
            </w:r>
            <w:r>
              <w:rPr>
                <w:noProof/>
                <w:webHidden/>
              </w:rPr>
              <w:instrText xml:space="preserve"> PAGEREF _Toc186790853 \h </w:instrText>
            </w:r>
            <w:r>
              <w:rPr>
                <w:noProof/>
                <w:webHidden/>
              </w:rPr>
            </w:r>
            <w:r>
              <w:rPr>
                <w:noProof/>
                <w:webHidden/>
              </w:rPr>
              <w:fldChar w:fldCharType="separate"/>
            </w:r>
            <w:r w:rsidR="00BD2538">
              <w:rPr>
                <w:noProof/>
                <w:webHidden/>
              </w:rPr>
              <w:t>206</w:t>
            </w:r>
            <w:r>
              <w:rPr>
                <w:noProof/>
                <w:webHidden/>
              </w:rPr>
              <w:fldChar w:fldCharType="end"/>
            </w:r>
          </w:hyperlink>
        </w:p>
        <w:p w14:paraId="4783E63D" w14:textId="6CF09B21" w:rsidR="004D463C" w:rsidRDefault="004D463C">
          <w:pPr>
            <w:pStyle w:val="Verzeichnis2"/>
            <w:tabs>
              <w:tab w:val="right" w:leader="dot" w:pos="9062"/>
            </w:tabs>
            <w:rPr>
              <w:rFonts w:eastAsiaTheme="minorEastAsia"/>
              <w:noProof/>
              <w:kern w:val="2"/>
              <w:lang w:eastAsia="de-DE"/>
              <w14:ligatures w14:val="standardContextual"/>
            </w:rPr>
          </w:pPr>
          <w:hyperlink w:anchor="_Toc186790854" w:history="1">
            <w:r w:rsidRPr="00C0750E">
              <w:rPr>
                <w:rStyle w:val="Hyperlink"/>
                <w:rFonts w:asciiTheme="majorBidi" w:hAnsiTheme="majorBidi"/>
                <w:b/>
                <w:bCs/>
                <w:noProof/>
              </w:rPr>
              <w:t>46- Eine häufig gestellte Frage lautet: Wo haben die Juden gesagt: 'Esra ist der Sohn Gottes'?</w:t>
            </w:r>
            <w:r>
              <w:rPr>
                <w:noProof/>
                <w:webHidden/>
              </w:rPr>
              <w:tab/>
            </w:r>
            <w:r>
              <w:rPr>
                <w:noProof/>
                <w:webHidden/>
              </w:rPr>
              <w:fldChar w:fldCharType="begin"/>
            </w:r>
            <w:r>
              <w:rPr>
                <w:noProof/>
                <w:webHidden/>
              </w:rPr>
              <w:instrText xml:space="preserve"> PAGEREF _Toc186790854 \h </w:instrText>
            </w:r>
            <w:r>
              <w:rPr>
                <w:noProof/>
                <w:webHidden/>
              </w:rPr>
            </w:r>
            <w:r>
              <w:rPr>
                <w:noProof/>
                <w:webHidden/>
              </w:rPr>
              <w:fldChar w:fldCharType="separate"/>
            </w:r>
            <w:r w:rsidR="00BD2538">
              <w:rPr>
                <w:noProof/>
                <w:webHidden/>
              </w:rPr>
              <w:t>214</w:t>
            </w:r>
            <w:r>
              <w:rPr>
                <w:noProof/>
                <w:webHidden/>
              </w:rPr>
              <w:fldChar w:fldCharType="end"/>
            </w:r>
          </w:hyperlink>
        </w:p>
        <w:p w14:paraId="2A248A0D" w14:textId="6B4541E4" w:rsidR="004D463C" w:rsidRDefault="004D463C">
          <w:pPr>
            <w:pStyle w:val="Verzeichnis1"/>
            <w:tabs>
              <w:tab w:val="right" w:leader="dot" w:pos="9062"/>
            </w:tabs>
            <w:rPr>
              <w:rFonts w:eastAsiaTheme="minorEastAsia"/>
              <w:noProof/>
              <w:kern w:val="2"/>
              <w:lang w:eastAsia="de-DE"/>
              <w14:ligatures w14:val="standardContextual"/>
            </w:rPr>
          </w:pPr>
          <w:hyperlink w:anchor="_Toc186790855" w:history="1">
            <w:r w:rsidRPr="00C0750E">
              <w:rPr>
                <w:rStyle w:val="Hyperlink"/>
                <w:rFonts w:asciiTheme="majorBidi" w:hAnsiTheme="majorBidi"/>
                <w:b/>
                <w:bCs/>
                <w:noProof/>
              </w:rPr>
              <w:t>Kapitel III: Die wissenschaftlichen Wunder des heiligen Qur'an</w:t>
            </w:r>
            <w:r>
              <w:rPr>
                <w:noProof/>
                <w:webHidden/>
              </w:rPr>
              <w:tab/>
            </w:r>
            <w:r>
              <w:rPr>
                <w:noProof/>
                <w:webHidden/>
              </w:rPr>
              <w:fldChar w:fldCharType="begin"/>
            </w:r>
            <w:r>
              <w:rPr>
                <w:noProof/>
                <w:webHidden/>
              </w:rPr>
              <w:instrText xml:space="preserve"> PAGEREF _Toc186790855 \h </w:instrText>
            </w:r>
            <w:r>
              <w:rPr>
                <w:noProof/>
                <w:webHidden/>
              </w:rPr>
            </w:r>
            <w:r>
              <w:rPr>
                <w:noProof/>
                <w:webHidden/>
              </w:rPr>
              <w:fldChar w:fldCharType="separate"/>
            </w:r>
            <w:r w:rsidR="00BD2538">
              <w:rPr>
                <w:noProof/>
                <w:webHidden/>
              </w:rPr>
              <w:t>219</w:t>
            </w:r>
            <w:r>
              <w:rPr>
                <w:noProof/>
                <w:webHidden/>
              </w:rPr>
              <w:fldChar w:fldCharType="end"/>
            </w:r>
          </w:hyperlink>
        </w:p>
        <w:p w14:paraId="56D0F109" w14:textId="50ED7AE6" w:rsidR="004D463C" w:rsidRDefault="004D463C">
          <w:pPr>
            <w:pStyle w:val="Verzeichnis2"/>
            <w:tabs>
              <w:tab w:val="right" w:leader="dot" w:pos="9062"/>
            </w:tabs>
            <w:rPr>
              <w:rFonts w:eastAsiaTheme="minorEastAsia"/>
              <w:noProof/>
              <w:kern w:val="2"/>
              <w:lang w:eastAsia="de-DE"/>
              <w14:ligatures w14:val="standardContextual"/>
            </w:rPr>
          </w:pPr>
          <w:hyperlink w:anchor="_Toc186790856" w:history="1">
            <w:r w:rsidRPr="00C0750E">
              <w:rPr>
                <w:rStyle w:val="Hyperlink"/>
                <w:rFonts w:asciiTheme="majorBidi" w:hAnsiTheme="majorBidi"/>
                <w:b/>
                <w:bCs/>
                <w:noProof/>
              </w:rPr>
              <w:t>47- Gibt es wissenschaftliche Wunder im Qur'an?</w:t>
            </w:r>
            <w:r>
              <w:rPr>
                <w:noProof/>
                <w:webHidden/>
              </w:rPr>
              <w:tab/>
            </w:r>
            <w:r>
              <w:rPr>
                <w:noProof/>
                <w:webHidden/>
              </w:rPr>
              <w:fldChar w:fldCharType="begin"/>
            </w:r>
            <w:r>
              <w:rPr>
                <w:noProof/>
                <w:webHidden/>
              </w:rPr>
              <w:instrText xml:space="preserve"> PAGEREF _Toc186790856 \h </w:instrText>
            </w:r>
            <w:r>
              <w:rPr>
                <w:noProof/>
                <w:webHidden/>
              </w:rPr>
            </w:r>
            <w:r>
              <w:rPr>
                <w:noProof/>
                <w:webHidden/>
              </w:rPr>
              <w:fldChar w:fldCharType="separate"/>
            </w:r>
            <w:r w:rsidR="00BD2538">
              <w:rPr>
                <w:noProof/>
                <w:webHidden/>
              </w:rPr>
              <w:t>220</w:t>
            </w:r>
            <w:r>
              <w:rPr>
                <w:noProof/>
                <w:webHidden/>
              </w:rPr>
              <w:fldChar w:fldCharType="end"/>
            </w:r>
          </w:hyperlink>
        </w:p>
        <w:p w14:paraId="28BBB7B8" w14:textId="63215F26" w:rsidR="004D463C" w:rsidRDefault="004D463C">
          <w:pPr>
            <w:pStyle w:val="Verzeichnis2"/>
            <w:tabs>
              <w:tab w:val="right" w:leader="dot" w:pos="9062"/>
            </w:tabs>
            <w:rPr>
              <w:rFonts w:eastAsiaTheme="minorEastAsia"/>
              <w:noProof/>
              <w:kern w:val="2"/>
              <w:lang w:eastAsia="de-DE"/>
              <w14:ligatures w14:val="standardContextual"/>
            </w:rPr>
          </w:pPr>
          <w:hyperlink w:anchor="_Toc186790857" w:history="1">
            <w:r w:rsidRPr="00C0750E">
              <w:rPr>
                <w:rStyle w:val="Hyperlink"/>
                <w:rFonts w:asciiTheme="majorBidi" w:hAnsiTheme="majorBidi"/>
                <w:b/>
                <w:bCs/>
                <w:noProof/>
              </w:rPr>
              <w:t>48- Wie wissen wir, dass der dem Propheten Muhammad (Friede sei mit ihm) offenbarte Qur'an wirklich voller wissenschaftlicher Wunder ist?</w:t>
            </w:r>
            <w:r>
              <w:rPr>
                <w:noProof/>
                <w:webHidden/>
              </w:rPr>
              <w:tab/>
            </w:r>
            <w:r>
              <w:rPr>
                <w:noProof/>
                <w:webHidden/>
              </w:rPr>
              <w:fldChar w:fldCharType="begin"/>
            </w:r>
            <w:r>
              <w:rPr>
                <w:noProof/>
                <w:webHidden/>
              </w:rPr>
              <w:instrText xml:space="preserve"> PAGEREF _Toc186790857 \h </w:instrText>
            </w:r>
            <w:r>
              <w:rPr>
                <w:noProof/>
                <w:webHidden/>
              </w:rPr>
            </w:r>
            <w:r>
              <w:rPr>
                <w:noProof/>
                <w:webHidden/>
              </w:rPr>
              <w:fldChar w:fldCharType="separate"/>
            </w:r>
            <w:r w:rsidR="00BD2538">
              <w:rPr>
                <w:noProof/>
                <w:webHidden/>
              </w:rPr>
              <w:t>220</w:t>
            </w:r>
            <w:r>
              <w:rPr>
                <w:noProof/>
                <w:webHidden/>
              </w:rPr>
              <w:fldChar w:fldCharType="end"/>
            </w:r>
          </w:hyperlink>
        </w:p>
        <w:p w14:paraId="4483D254" w14:textId="0D4A658E" w:rsidR="004D463C" w:rsidRDefault="004D463C">
          <w:pPr>
            <w:pStyle w:val="Verzeichnis2"/>
            <w:tabs>
              <w:tab w:val="right" w:leader="dot" w:pos="9062"/>
            </w:tabs>
            <w:rPr>
              <w:rFonts w:eastAsiaTheme="minorEastAsia"/>
              <w:noProof/>
              <w:kern w:val="2"/>
              <w:lang w:eastAsia="de-DE"/>
              <w14:ligatures w14:val="standardContextual"/>
            </w:rPr>
          </w:pPr>
          <w:hyperlink w:anchor="_Toc186790858" w:history="1">
            <w:r w:rsidRPr="00C0750E">
              <w:rPr>
                <w:rStyle w:val="Hyperlink"/>
                <w:rFonts w:asciiTheme="majorBidi" w:hAnsiTheme="majorBidi"/>
                <w:b/>
                <w:bCs/>
                <w:noProof/>
              </w:rPr>
              <w:t>49- Was sind einige Beispiele für die wissenschaftlichen Mythen und Missverständnisse, die zu dieser Zeit populär waren?</w:t>
            </w:r>
            <w:r>
              <w:rPr>
                <w:noProof/>
                <w:webHidden/>
              </w:rPr>
              <w:tab/>
            </w:r>
            <w:r>
              <w:rPr>
                <w:noProof/>
                <w:webHidden/>
              </w:rPr>
              <w:fldChar w:fldCharType="begin"/>
            </w:r>
            <w:r>
              <w:rPr>
                <w:noProof/>
                <w:webHidden/>
              </w:rPr>
              <w:instrText xml:space="preserve"> PAGEREF _Toc186790858 \h </w:instrText>
            </w:r>
            <w:r>
              <w:rPr>
                <w:noProof/>
                <w:webHidden/>
              </w:rPr>
            </w:r>
            <w:r>
              <w:rPr>
                <w:noProof/>
                <w:webHidden/>
              </w:rPr>
              <w:fldChar w:fldCharType="separate"/>
            </w:r>
            <w:r w:rsidR="00BD2538">
              <w:rPr>
                <w:noProof/>
                <w:webHidden/>
              </w:rPr>
              <w:t>222</w:t>
            </w:r>
            <w:r>
              <w:rPr>
                <w:noProof/>
                <w:webHidden/>
              </w:rPr>
              <w:fldChar w:fldCharType="end"/>
            </w:r>
          </w:hyperlink>
        </w:p>
        <w:p w14:paraId="1028BB1B" w14:textId="36C968D3" w:rsidR="004D463C" w:rsidRDefault="004D463C">
          <w:pPr>
            <w:pStyle w:val="Verzeichnis2"/>
            <w:tabs>
              <w:tab w:val="right" w:leader="dot" w:pos="9062"/>
            </w:tabs>
            <w:rPr>
              <w:rFonts w:eastAsiaTheme="minorEastAsia"/>
              <w:noProof/>
              <w:kern w:val="2"/>
              <w:lang w:eastAsia="de-DE"/>
              <w14:ligatures w14:val="standardContextual"/>
            </w:rPr>
          </w:pPr>
          <w:hyperlink w:anchor="_Toc186790859" w:history="1">
            <w:r w:rsidRPr="00C0750E">
              <w:rPr>
                <w:rStyle w:val="Hyperlink"/>
                <w:rFonts w:asciiTheme="majorBidi" w:hAnsiTheme="majorBidi"/>
                <w:b/>
                <w:bCs/>
                <w:noProof/>
              </w:rPr>
              <w:t>50- Was ist das größte wissenschaftliche Wunder im Heiligen Qur'an?</w:t>
            </w:r>
            <w:r>
              <w:rPr>
                <w:noProof/>
                <w:webHidden/>
              </w:rPr>
              <w:tab/>
            </w:r>
            <w:r>
              <w:rPr>
                <w:noProof/>
                <w:webHidden/>
              </w:rPr>
              <w:fldChar w:fldCharType="begin"/>
            </w:r>
            <w:r>
              <w:rPr>
                <w:noProof/>
                <w:webHidden/>
              </w:rPr>
              <w:instrText xml:space="preserve"> PAGEREF _Toc186790859 \h </w:instrText>
            </w:r>
            <w:r>
              <w:rPr>
                <w:noProof/>
                <w:webHidden/>
              </w:rPr>
            </w:r>
            <w:r>
              <w:rPr>
                <w:noProof/>
                <w:webHidden/>
              </w:rPr>
              <w:fldChar w:fldCharType="separate"/>
            </w:r>
            <w:r w:rsidR="00BD2538">
              <w:rPr>
                <w:noProof/>
                <w:webHidden/>
              </w:rPr>
              <w:t>233</w:t>
            </w:r>
            <w:r>
              <w:rPr>
                <w:noProof/>
                <w:webHidden/>
              </w:rPr>
              <w:fldChar w:fldCharType="end"/>
            </w:r>
          </w:hyperlink>
        </w:p>
        <w:p w14:paraId="059EC571" w14:textId="605E4653" w:rsidR="004D463C" w:rsidRDefault="004D463C">
          <w:pPr>
            <w:pStyle w:val="Verzeichnis2"/>
            <w:tabs>
              <w:tab w:val="right" w:leader="dot" w:pos="9062"/>
            </w:tabs>
            <w:rPr>
              <w:rFonts w:eastAsiaTheme="minorEastAsia"/>
              <w:noProof/>
              <w:kern w:val="2"/>
              <w:lang w:eastAsia="de-DE"/>
              <w14:ligatures w14:val="standardContextual"/>
            </w:rPr>
          </w:pPr>
          <w:hyperlink w:anchor="_Toc186790860" w:history="1">
            <w:r w:rsidRPr="00C0750E">
              <w:rPr>
                <w:rStyle w:val="Hyperlink"/>
                <w:rFonts w:asciiTheme="majorBidi" w:hAnsiTheme="majorBidi"/>
                <w:b/>
                <w:bCs/>
                <w:noProof/>
              </w:rPr>
              <w:t>51- Enthält der Heilige Qur'an verschiedene Formen wissenschaftlicher Wunder?</w:t>
            </w:r>
            <w:r>
              <w:rPr>
                <w:noProof/>
                <w:webHidden/>
              </w:rPr>
              <w:tab/>
            </w:r>
            <w:r>
              <w:rPr>
                <w:noProof/>
                <w:webHidden/>
              </w:rPr>
              <w:fldChar w:fldCharType="begin"/>
            </w:r>
            <w:r>
              <w:rPr>
                <w:noProof/>
                <w:webHidden/>
              </w:rPr>
              <w:instrText xml:space="preserve"> PAGEREF _Toc186790860 \h </w:instrText>
            </w:r>
            <w:r>
              <w:rPr>
                <w:noProof/>
                <w:webHidden/>
              </w:rPr>
            </w:r>
            <w:r>
              <w:rPr>
                <w:noProof/>
                <w:webHidden/>
              </w:rPr>
              <w:fldChar w:fldCharType="separate"/>
            </w:r>
            <w:r w:rsidR="00BD2538">
              <w:rPr>
                <w:noProof/>
                <w:webHidden/>
              </w:rPr>
              <w:t>234</w:t>
            </w:r>
            <w:r>
              <w:rPr>
                <w:noProof/>
                <w:webHidden/>
              </w:rPr>
              <w:fldChar w:fldCharType="end"/>
            </w:r>
          </w:hyperlink>
        </w:p>
        <w:p w14:paraId="3709303B" w14:textId="35C83075" w:rsidR="004D463C" w:rsidRDefault="004D463C">
          <w:pPr>
            <w:pStyle w:val="Verzeichnis2"/>
            <w:tabs>
              <w:tab w:val="right" w:leader="dot" w:pos="9062"/>
            </w:tabs>
            <w:rPr>
              <w:rFonts w:eastAsiaTheme="minorEastAsia"/>
              <w:noProof/>
              <w:kern w:val="2"/>
              <w:lang w:eastAsia="de-DE"/>
              <w14:ligatures w14:val="standardContextual"/>
            </w:rPr>
          </w:pPr>
          <w:hyperlink w:anchor="_Toc186790861" w:history="1">
            <w:r w:rsidRPr="00C0750E">
              <w:rPr>
                <w:rStyle w:val="Hyperlink"/>
                <w:rFonts w:asciiTheme="majorBidi" w:hAnsiTheme="majorBidi"/>
                <w:b/>
                <w:bCs/>
                <w:noProof/>
              </w:rPr>
              <w:t>52- Welche Vorschriften gelten für die Überwachung der wissenschaftlichen Wunder im Heiligen Qur'an?</w:t>
            </w:r>
            <w:r>
              <w:rPr>
                <w:noProof/>
                <w:webHidden/>
              </w:rPr>
              <w:tab/>
            </w:r>
            <w:r>
              <w:rPr>
                <w:noProof/>
                <w:webHidden/>
              </w:rPr>
              <w:fldChar w:fldCharType="begin"/>
            </w:r>
            <w:r>
              <w:rPr>
                <w:noProof/>
                <w:webHidden/>
              </w:rPr>
              <w:instrText xml:space="preserve"> PAGEREF _Toc186790861 \h </w:instrText>
            </w:r>
            <w:r>
              <w:rPr>
                <w:noProof/>
                <w:webHidden/>
              </w:rPr>
            </w:r>
            <w:r>
              <w:rPr>
                <w:noProof/>
                <w:webHidden/>
              </w:rPr>
              <w:fldChar w:fldCharType="separate"/>
            </w:r>
            <w:r w:rsidR="00BD2538">
              <w:rPr>
                <w:noProof/>
                <w:webHidden/>
              </w:rPr>
              <w:t>235</w:t>
            </w:r>
            <w:r>
              <w:rPr>
                <w:noProof/>
                <w:webHidden/>
              </w:rPr>
              <w:fldChar w:fldCharType="end"/>
            </w:r>
          </w:hyperlink>
        </w:p>
        <w:p w14:paraId="768C1967" w14:textId="4D810950" w:rsidR="004D463C" w:rsidRDefault="004D463C">
          <w:pPr>
            <w:pStyle w:val="Verzeichnis2"/>
            <w:tabs>
              <w:tab w:val="right" w:leader="dot" w:pos="9062"/>
            </w:tabs>
            <w:rPr>
              <w:rFonts w:eastAsiaTheme="minorEastAsia"/>
              <w:noProof/>
              <w:kern w:val="2"/>
              <w:lang w:eastAsia="de-DE"/>
              <w14:ligatures w14:val="standardContextual"/>
            </w:rPr>
          </w:pPr>
          <w:hyperlink w:anchor="_Toc186790862" w:history="1">
            <w:r w:rsidRPr="00C0750E">
              <w:rPr>
                <w:rStyle w:val="Hyperlink"/>
                <w:rFonts w:asciiTheme="majorBidi" w:hAnsiTheme="majorBidi"/>
                <w:b/>
                <w:bCs/>
                <w:noProof/>
              </w:rPr>
              <w:t>53- Was passiert, wenn sich eine gegebene etablierte Tatsache, auf der ein Aspekt wissenschaftlicher Wunderbarkeit im Qur'an beruht, in der Zukunft als ungültig herausstellt?</w:t>
            </w:r>
            <w:r>
              <w:rPr>
                <w:noProof/>
                <w:webHidden/>
              </w:rPr>
              <w:tab/>
            </w:r>
            <w:r>
              <w:rPr>
                <w:noProof/>
                <w:webHidden/>
              </w:rPr>
              <w:fldChar w:fldCharType="begin"/>
            </w:r>
            <w:r>
              <w:rPr>
                <w:noProof/>
                <w:webHidden/>
              </w:rPr>
              <w:instrText xml:space="preserve"> PAGEREF _Toc186790862 \h </w:instrText>
            </w:r>
            <w:r>
              <w:rPr>
                <w:noProof/>
                <w:webHidden/>
              </w:rPr>
            </w:r>
            <w:r>
              <w:rPr>
                <w:noProof/>
                <w:webHidden/>
              </w:rPr>
              <w:fldChar w:fldCharType="separate"/>
            </w:r>
            <w:r w:rsidR="00BD2538">
              <w:rPr>
                <w:noProof/>
                <w:webHidden/>
              </w:rPr>
              <w:t>235</w:t>
            </w:r>
            <w:r>
              <w:rPr>
                <w:noProof/>
                <w:webHidden/>
              </w:rPr>
              <w:fldChar w:fldCharType="end"/>
            </w:r>
          </w:hyperlink>
        </w:p>
        <w:p w14:paraId="77B779AD" w14:textId="783EBAF7" w:rsidR="004D463C" w:rsidRDefault="004D463C">
          <w:pPr>
            <w:pStyle w:val="Verzeichnis2"/>
            <w:tabs>
              <w:tab w:val="right" w:leader="dot" w:pos="9062"/>
            </w:tabs>
            <w:rPr>
              <w:rFonts w:eastAsiaTheme="minorEastAsia"/>
              <w:noProof/>
              <w:kern w:val="2"/>
              <w:lang w:eastAsia="de-DE"/>
              <w14:ligatures w14:val="standardContextual"/>
            </w:rPr>
          </w:pPr>
          <w:hyperlink w:anchor="_Toc186790863" w:history="1">
            <w:r w:rsidRPr="00C0750E">
              <w:rPr>
                <w:rStyle w:val="Hyperlink"/>
                <w:rFonts w:asciiTheme="majorBidi" w:hAnsiTheme="majorBidi"/>
                <w:b/>
                <w:bCs/>
                <w:noProof/>
              </w:rPr>
              <w:t>54- Ist es möglich, einige Verse aufzulisten, die ein wissenschaftlich nachgewiesenes „wissenschaftliches Wunder“ enthalten?</w:t>
            </w:r>
            <w:r>
              <w:rPr>
                <w:noProof/>
                <w:webHidden/>
              </w:rPr>
              <w:tab/>
            </w:r>
            <w:r>
              <w:rPr>
                <w:noProof/>
                <w:webHidden/>
              </w:rPr>
              <w:fldChar w:fldCharType="begin"/>
            </w:r>
            <w:r>
              <w:rPr>
                <w:noProof/>
                <w:webHidden/>
              </w:rPr>
              <w:instrText xml:space="preserve"> PAGEREF _Toc186790863 \h </w:instrText>
            </w:r>
            <w:r>
              <w:rPr>
                <w:noProof/>
                <w:webHidden/>
              </w:rPr>
            </w:r>
            <w:r>
              <w:rPr>
                <w:noProof/>
                <w:webHidden/>
              </w:rPr>
              <w:fldChar w:fldCharType="separate"/>
            </w:r>
            <w:r w:rsidR="00BD2538">
              <w:rPr>
                <w:noProof/>
                <w:webHidden/>
              </w:rPr>
              <w:t>237</w:t>
            </w:r>
            <w:r>
              <w:rPr>
                <w:noProof/>
                <w:webHidden/>
              </w:rPr>
              <w:fldChar w:fldCharType="end"/>
            </w:r>
          </w:hyperlink>
        </w:p>
        <w:p w14:paraId="54C3EC64" w14:textId="674304DD" w:rsidR="004D463C" w:rsidRDefault="004D463C">
          <w:pPr>
            <w:pStyle w:val="Verzeichnis2"/>
            <w:tabs>
              <w:tab w:val="right" w:leader="dot" w:pos="9062"/>
            </w:tabs>
            <w:rPr>
              <w:rFonts w:eastAsiaTheme="minorEastAsia"/>
              <w:noProof/>
              <w:kern w:val="2"/>
              <w:lang w:eastAsia="de-DE"/>
              <w14:ligatures w14:val="standardContextual"/>
            </w:rPr>
          </w:pPr>
          <w:hyperlink w:anchor="_Toc186790864" w:history="1">
            <w:r w:rsidRPr="00C0750E">
              <w:rPr>
                <w:rStyle w:val="Hyperlink"/>
                <w:rFonts w:asciiTheme="majorBidi" w:hAnsiTheme="majorBidi"/>
                <w:b/>
                <w:bCs/>
                <w:noProof/>
              </w:rPr>
              <w:t>55- Gibt es im Qur'an ein wissenschaftliches Wunder im Zusammenhang mit der embryonalen Entwicklung des Menschen?</w:t>
            </w:r>
            <w:r>
              <w:rPr>
                <w:noProof/>
                <w:webHidden/>
              </w:rPr>
              <w:tab/>
            </w:r>
            <w:r>
              <w:rPr>
                <w:noProof/>
                <w:webHidden/>
              </w:rPr>
              <w:fldChar w:fldCharType="begin"/>
            </w:r>
            <w:r>
              <w:rPr>
                <w:noProof/>
                <w:webHidden/>
              </w:rPr>
              <w:instrText xml:space="preserve"> PAGEREF _Toc186790864 \h </w:instrText>
            </w:r>
            <w:r>
              <w:rPr>
                <w:noProof/>
                <w:webHidden/>
              </w:rPr>
            </w:r>
            <w:r>
              <w:rPr>
                <w:noProof/>
                <w:webHidden/>
              </w:rPr>
              <w:fldChar w:fldCharType="separate"/>
            </w:r>
            <w:r w:rsidR="00BD2538">
              <w:rPr>
                <w:noProof/>
                <w:webHidden/>
              </w:rPr>
              <w:t>257</w:t>
            </w:r>
            <w:r>
              <w:rPr>
                <w:noProof/>
                <w:webHidden/>
              </w:rPr>
              <w:fldChar w:fldCharType="end"/>
            </w:r>
          </w:hyperlink>
        </w:p>
        <w:p w14:paraId="7B508C9F" w14:textId="588E2921" w:rsidR="004D463C" w:rsidRDefault="004D463C">
          <w:pPr>
            <w:pStyle w:val="Verzeichnis2"/>
            <w:tabs>
              <w:tab w:val="right" w:leader="dot" w:pos="9062"/>
            </w:tabs>
            <w:rPr>
              <w:rFonts w:eastAsiaTheme="minorEastAsia"/>
              <w:noProof/>
              <w:kern w:val="2"/>
              <w:lang w:eastAsia="de-DE"/>
              <w14:ligatures w14:val="standardContextual"/>
            </w:rPr>
          </w:pPr>
          <w:hyperlink w:anchor="_Toc186790865" w:history="1">
            <w:r w:rsidRPr="00C0750E">
              <w:rPr>
                <w:rStyle w:val="Hyperlink"/>
                <w:rFonts w:asciiTheme="majorBidi" w:hAnsiTheme="majorBidi"/>
                <w:b/>
                <w:bCs/>
                <w:noProof/>
              </w:rPr>
              <w:t>56- Welche Beweise gibt es im Qur'an oder in der Sunna dafür, dass sich nur ein Teil des Samens mit der Eizelle vermischt und die Zygote bildet?</w:t>
            </w:r>
            <w:r>
              <w:rPr>
                <w:noProof/>
                <w:webHidden/>
              </w:rPr>
              <w:tab/>
            </w:r>
            <w:r>
              <w:rPr>
                <w:noProof/>
                <w:webHidden/>
              </w:rPr>
              <w:fldChar w:fldCharType="begin"/>
            </w:r>
            <w:r>
              <w:rPr>
                <w:noProof/>
                <w:webHidden/>
              </w:rPr>
              <w:instrText xml:space="preserve"> PAGEREF _Toc186790865 \h </w:instrText>
            </w:r>
            <w:r>
              <w:rPr>
                <w:noProof/>
                <w:webHidden/>
              </w:rPr>
            </w:r>
            <w:r>
              <w:rPr>
                <w:noProof/>
                <w:webHidden/>
              </w:rPr>
              <w:fldChar w:fldCharType="separate"/>
            </w:r>
            <w:r w:rsidR="00BD2538">
              <w:rPr>
                <w:noProof/>
                <w:webHidden/>
              </w:rPr>
              <w:t>261</w:t>
            </w:r>
            <w:r>
              <w:rPr>
                <w:noProof/>
                <w:webHidden/>
              </w:rPr>
              <w:fldChar w:fldCharType="end"/>
            </w:r>
          </w:hyperlink>
        </w:p>
        <w:p w14:paraId="5C2F96DD" w14:textId="2AE18193" w:rsidR="004D463C" w:rsidRDefault="004D463C">
          <w:pPr>
            <w:pStyle w:val="Verzeichnis2"/>
            <w:tabs>
              <w:tab w:val="right" w:leader="dot" w:pos="9062"/>
            </w:tabs>
            <w:rPr>
              <w:rFonts w:eastAsiaTheme="minorEastAsia"/>
              <w:noProof/>
              <w:kern w:val="2"/>
              <w:lang w:eastAsia="de-DE"/>
              <w14:ligatures w14:val="standardContextual"/>
            </w:rPr>
          </w:pPr>
          <w:hyperlink w:anchor="_Toc186790866" w:history="1">
            <w:r w:rsidRPr="00C0750E">
              <w:rPr>
                <w:rStyle w:val="Hyperlink"/>
                <w:rFonts w:asciiTheme="majorBidi" w:hAnsiTheme="majorBidi"/>
                <w:b/>
                <w:bCs/>
                <w:noProof/>
              </w:rPr>
              <w:t>57- Was passiert mit dem Embryo, nachdem die vermischte Tropfenflüssigkeit (Nutfah Amshaj) entstanden ist?</w:t>
            </w:r>
            <w:r>
              <w:rPr>
                <w:noProof/>
                <w:webHidden/>
              </w:rPr>
              <w:tab/>
            </w:r>
            <w:r>
              <w:rPr>
                <w:noProof/>
                <w:webHidden/>
              </w:rPr>
              <w:fldChar w:fldCharType="begin"/>
            </w:r>
            <w:r>
              <w:rPr>
                <w:noProof/>
                <w:webHidden/>
              </w:rPr>
              <w:instrText xml:space="preserve"> PAGEREF _Toc186790866 \h </w:instrText>
            </w:r>
            <w:r>
              <w:rPr>
                <w:noProof/>
                <w:webHidden/>
              </w:rPr>
            </w:r>
            <w:r>
              <w:rPr>
                <w:noProof/>
                <w:webHidden/>
              </w:rPr>
              <w:fldChar w:fldCharType="separate"/>
            </w:r>
            <w:r w:rsidR="00BD2538">
              <w:rPr>
                <w:noProof/>
                <w:webHidden/>
              </w:rPr>
              <w:t>263</w:t>
            </w:r>
            <w:r>
              <w:rPr>
                <w:noProof/>
                <w:webHidden/>
              </w:rPr>
              <w:fldChar w:fldCharType="end"/>
            </w:r>
          </w:hyperlink>
        </w:p>
        <w:p w14:paraId="28BB73BA" w14:textId="059C39F0" w:rsidR="004D463C" w:rsidRDefault="004D463C">
          <w:pPr>
            <w:pStyle w:val="Verzeichnis2"/>
            <w:tabs>
              <w:tab w:val="right" w:leader="dot" w:pos="9062"/>
            </w:tabs>
            <w:rPr>
              <w:rFonts w:eastAsiaTheme="minorEastAsia"/>
              <w:noProof/>
              <w:kern w:val="2"/>
              <w:lang w:eastAsia="de-DE"/>
              <w14:ligatures w14:val="standardContextual"/>
            </w:rPr>
          </w:pPr>
          <w:hyperlink w:anchor="_Toc186790867" w:history="1">
            <w:r w:rsidRPr="00C0750E">
              <w:rPr>
                <w:rStyle w:val="Hyperlink"/>
                <w:rFonts w:asciiTheme="majorBidi" w:hAnsiTheme="majorBidi"/>
                <w:b/>
                <w:bCs/>
                <w:noProof/>
              </w:rPr>
              <w:t>58- Was sind die Phasen der fötalen Entwicklung gemäß dem Qur'an?</w:t>
            </w:r>
            <w:r>
              <w:rPr>
                <w:noProof/>
                <w:webHidden/>
              </w:rPr>
              <w:tab/>
            </w:r>
            <w:r>
              <w:rPr>
                <w:noProof/>
                <w:webHidden/>
              </w:rPr>
              <w:fldChar w:fldCharType="begin"/>
            </w:r>
            <w:r>
              <w:rPr>
                <w:noProof/>
                <w:webHidden/>
              </w:rPr>
              <w:instrText xml:space="preserve"> PAGEREF _Toc186790867 \h </w:instrText>
            </w:r>
            <w:r>
              <w:rPr>
                <w:noProof/>
                <w:webHidden/>
              </w:rPr>
            </w:r>
            <w:r>
              <w:rPr>
                <w:noProof/>
                <w:webHidden/>
              </w:rPr>
              <w:fldChar w:fldCharType="separate"/>
            </w:r>
            <w:r w:rsidR="00BD2538">
              <w:rPr>
                <w:noProof/>
                <w:webHidden/>
              </w:rPr>
              <w:t>264</w:t>
            </w:r>
            <w:r>
              <w:rPr>
                <w:noProof/>
                <w:webHidden/>
              </w:rPr>
              <w:fldChar w:fldCharType="end"/>
            </w:r>
          </w:hyperlink>
        </w:p>
        <w:p w14:paraId="3A537F70" w14:textId="7B745B6A" w:rsidR="004D463C" w:rsidRDefault="004D463C">
          <w:pPr>
            <w:pStyle w:val="Verzeichnis2"/>
            <w:tabs>
              <w:tab w:val="right" w:leader="dot" w:pos="9062"/>
            </w:tabs>
            <w:rPr>
              <w:rFonts w:eastAsiaTheme="minorEastAsia"/>
              <w:noProof/>
              <w:kern w:val="2"/>
              <w:lang w:eastAsia="de-DE"/>
              <w14:ligatures w14:val="standardContextual"/>
            </w:rPr>
          </w:pPr>
          <w:hyperlink w:anchor="_Toc186790868" w:history="1">
            <w:r w:rsidRPr="00C0750E">
              <w:rPr>
                <w:rStyle w:val="Hyperlink"/>
                <w:rFonts w:asciiTheme="majorBidi" w:hAnsiTheme="majorBidi"/>
                <w:b/>
                <w:bCs/>
                <w:noProof/>
              </w:rPr>
              <w:t>59- Haben muslimische Gelehrte vor dem modernen Zeitalter etwas über dieses Wunder gesagt?</w:t>
            </w:r>
            <w:r>
              <w:rPr>
                <w:noProof/>
                <w:webHidden/>
              </w:rPr>
              <w:tab/>
            </w:r>
            <w:r>
              <w:rPr>
                <w:noProof/>
                <w:webHidden/>
              </w:rPr>
              <w:fldChar w:fldCharType="begin"/>
            </w:r>
            <w:r>
              <w:rPr>
                <w:noProof/>
                <w:webHidden/>
              </w:rPr>
              <w:instrText xml:space="preserve"> PAGEREF _Toc186790868 \h </w:instrText>
            </w:r>
            <w:r>
              <w:rPr>
                <w:noProof/>
                <w:webHidden/>
              </w:rPr>
            </w:r>
            <w:r>
              <w:rPr>
                <w:noProof/>
                <w:webHidden/>
              </w:rPr>
              <w:fldChar w:fldCharType="separate"/>
            </w:r>
            <w:r w:rsidR="00BD2538">
              <w:rPr>
                <w:noProof/>
                <w:webHidden/>
              </w:rPr>
              <w:t>267</w:t>
            </w:r>
            <w:r>
              <w:rPr>
                <w:noProof/>
                <w:webHidden/>
              </w:rPr>
              <w:fldChar w:fldCharType="end"/>
            </w:r>
          </w:hyperlink>
        </w:p>
        <w:p w14:paraId="304CAF80" w14:textId="79DEF7B9" w:rsidR="004D463C" w:rsidRDefault="004D463C">
          <w:pPr>
            <w:pStyle w:val="Verzeichnis2"/>
            <w:tabs>
              <w:tab w:val="right" w:leader="dot" w:pos="9062"/>
            </w:tabs>
            <w:rPr>
              <w:rFonts w:eastAsiaTheme="minorEastAsia"/>
              <w:noProof/>
              <w:kern w:val="2"/>
              <w:lang w:eastAsia="de-DE"/>
              <w14:ligatures w14:val="standardContextual"/>
            </w:rPr>
          </w:pPr>
          <w:hyperlink w:anchor="_Toc186790869" w:history="1">
            <w:r w:rsidRPr="00C0750E">
              <w:rPr>
                <w:rStyle w:val="Hyperlink"/>
                <w:rFonts w:asciiTheme="majorBidi" w:hAnsiTheme="majorBidi"/>
                <w:b/>
                <w:bCs/>
                <w:noProof/>
              </w:rPr>
              <w:t>60- Gibt es wissenschaftliche Wunder in den prophetischen Aussprüchen (Hadithen)?</w:t>
            </w:r>
            <w:r>
              <w:rPr>
                <w:noProof/>
                <w:webHidden/>
              </w:rPr>
              <w:tab/>
            </w:r>
            <w:r>
              <w:rPr>
                <w:noProof/>
                <w:webHidden/>
              </w:rPr>
              <w:fldChar w:fldCharType="begin"/>
            </w:r>
            <w:r>
              <w:rPr>
                <w:noProof/>
                <w:webHidden/>
              </w:rPr>
              <w:instrText xml:space="preserve"> PAGEREF _Toc186790869 \h </w:instrText>
            </w:r>
            <w:r>
              <w:rPr>
                <w:noProof/>
                <w:webHidden/>
              </w:rPr>
            </w:r>
            <w:r>
              <w:rPr>
                <w:noProof/>
                <w:webHidden/>
              </w:rPr>
              <w:fldChar w:fldCharType="separate"/>
            </w:r>
            <w:r w:rsidR="00BD2538">
              <w:rPr>
                <w:noProof/>
                <w:webHidden/>
              </w:rPr>
              <w:t>268</w:t>
            </w:r>
            <w:r>
              <w:rPr>
                <w:noProof/>
                <w:webHidden/>
              </w:rPr>
              <w:fldChar w:fldCharType="end"/>
            </w:r>
          </w:hyperlink>
        </w:p>
        <w:p w14:paraId="08F583BE" w14:textId="1A94C8C9" w:rsidR="004D463C" w:rsidRDefault="004D463C">
          <w:pPr>
            <w:pStyle w:val="Verzeichnis2"/>
            <w:tabs>
              <w:tab w:val="right" w:leader="dot" w:pos="9062"/>
            </w:tabs>
            <w:rPr>
              <w:rFonts w:eastAsiaTheme="minorEastAsia"/>
              <w:noProof/>
              <w:kern w:val="2"/>
              <w:lang w:eastAsia="de-DE"/>
              <w14:ligatures w14:val="standardContextual"/>
            </w:rPr>
          </w:pPr>
          <w:hyperlink w:anchor="_Toc186790870" w:history="1">
            <w:r w:rsidRPr="00C0750E">
              <w:rPr>
                <w:rStyle w:val="Hyperlink"/>
                <w:rFonts w:asciiTheme="majorBidi" w:hAnsiTheme="majorBidi"/>
                <w:b/>
                <w:bCs/>
                <w:noProof/>
              </w:rPr>
              <w:t>61- Jedoch behaupten einige Atheisten, dass die Zahl 360 (Gelenke) in einem grundlegenden Text der alten chinesischen Medizin (vor dem Islam) erwähnt wurde?</w:t>
            </w:r>
            <w:r>
              <w:rPr>
                <w:noProof/>
                <w:webHidden/>
              </w:rPr>
              <w:tab/>
            </w:r>
            <w:r>
              <w:rPr>
                <w:noProof/>
                <w:webHidden/>
              </w:rPr>
              <w:fldChar w:fldCharType="begin"/>
            </w:r>
            <w:r>
              <w:rPr>
                <w:noProof/>
                <w:webHidden/>
              </w:rPr>
              <w:instrText xml:space="preserve"> PAGEREF _Toc186790870 \h </w:instrText>
            </w:r>
            <w:r>
              <w:rPr>
                <w:noProof/>
                <w:webHidden/>
              </w:rPr>
            </w:r>
            <w:r>
              <w:rPr>
                <w:noProof/>
                <w:webHidden/>
              </w:rPr>
              <w:fldChar w:fldCharType="separate"/>
            </w:r>
            <w:r w:rsidR="00BD2538">
              <w:rPr>
                <w:noProof/>
                <w:webHidden/>
              </w:rPr>
              <w:t>277</w:t>
            </w:r>
            <w:r>
              <w:rPr>
                <w:noProof/>
                <w:webHidden/>
              </w:rPr>
              <w:fldChar w:fldCharType="end"/>
            </w:r>
          </w:hyperlink>
        </w:p>
        <w:p w14:paraId="4DCBB304" w14:textId="47807BB3" w:rsidR="004D463C" w:rsidRDefault="004D463C">
          <w:pPr>
            <w:pStyle w:val="Verzeichnis1"/>
            <w:tabs>
              <w:tab w:val="right" w:leader="dot" w:pos="9062"/>
            </w:tabs>
            <w:rPr>
              <w:rFonts w:eastAsiaTheme="minorEastAsia"/>
              <w:noProof/>
              <w:kern w:val="2"/>
              <w:lang w:eastAsia="de-DE"/>
              <w14:ligatures w14:val="standardContextual"/>
            </w:rPr>
          </w:pPr>
          <w:hyperlink w:anchor="_Toc186790871" w:history="1">
            <w:r w:rsidRPr="00C0750E">
              <w:rPr>
                <w:rStyle w:val="Hyperlink"/>
                <w:rFonts w:asciiTheme="majorBidi" w:hAnsiTheme="majorBidi"/>
                <w:b/>
                <w:bCs/>
                <w:noProof/>
              </w:rPr>
              <w:t>Kapitel IV: Der endgültige Beweis für die Gültigkeit des Islams</w:t>
            </w:r>
            <w:r>
              <w:rPr>
                <w:noProof/>
                <w:webHidden/>
              </w:rPr>
              <w:tab/>
            </w:r>
            <w:r>
              <w:rPr>
                <w:noProof/>
                <w:webHidden/>
              </w:rPr>
              <w:fldChar w:fldCharType="begin"/>
            </w:r>
            <w:r>
              <w:rPr>
                <w:noProof/>
                <w:webHidden/>
              </w:rPr>
              <w:instrText xml:space="preserve"> PAGEREF _Toc186790871 \h </w:instrText>
            </w:r>
            <w:r>
              <w:rPr>
                <w:noProof/>
                <w:webHidden/>
              </w:rPr>
            </w:r>
            <w:r>
              <w:rPr>
                <w:noProof/>
                <w:webHidden/>
              </w:rPr>
              <w:fldChar w:fldCharType="separate"/>
            </w:r>
            <w:r w:rsidR="00BD2538">
              <w:rPr>
                <w:noProof/>
                <w:webHidden/>
              </w:rPr>
              <w:t>279</w:t>
            </w:r>
            <w:r>
              <w:rPr>
                <w:noProof/>
                <w:webHidden/>
              </w:rPr>
              <w:fldChar w:fldCharType="end"/>
            </w:r>
          </w:hyperlink>
        </w:p>
        <w:p w14:paraId="1A9F73A0" w14:textId="1FF76383" w:rsidR="004D463C" w:rsidRDefault="004D463C">
          <w:pPr>
            <w:pStyle w:val="Verzeichnis2"/>
            <w:tabs>
              <w:tab w:val="right" w:leader="dot" w:pos="9062"/>
            </w:tabs>
            <w:rPr>
              <w:rFonts w:eastAsiaTheme="minorEastAsia"/>
              <w:noProof/>
              <w:kern w:val="2"/>
              <w:lang w:eastAsia="de-DE"/>
              <w14:ligatures w14:val="standardContextual"/>
            </w:rPr>
          </w:pPr>
          <w:hyperlink w:anchor="_Toc186790872" w:history="1">
            <w:r w:rsidRPr="00C0750E">
              <w:rPr>
                <w:rStyle w:val="Hyperlink"/>
                <w:rFonts w:asciiTheme="majorBidi" w:hAnsiTheme="majorBidi"/>
                <w:b/>
                <w:bCs/>
                <w:noProof/>
              </w:rPr>
              <w:t>62- Was ist der größte Beweis für die Wahrheit des Islams?</w:t>
            </w:r>
            <w:r>
              <w:rPr>
                <w:noProof/>
                <w:webHidden/>
              </w:rPr>
              <w:tab/>
            </w:r>
            <w:r>
              <w:rPr>
                <w:noProof/>
                <w:webHidden/>
              </w:rPr>
              <w:fldChar w:fldCharType="begin"/>
            </w:r>
            <w:r>
              <w:rPr>
                <w:noProof/>
                <w:webHidden/>
              </w:rPr>
              <w:instrText xml:space="preserve"> PAGEREF _Toc186790872 \h </w:instrText>
            </w:r>
            <w:r>
              <w:rPr>
                <w:noProof/>
                <w:webHidden/>
              </w:rPr>
            </w:r>
            <w:r>
              <w:rPr>
                <w:noProof/>
                <w:webHidden/>
              </w:rPr>
              <w:fldChar w:fldCharType="separate"/>
            </w:r>
            <w:r w:rsidR="00BD2538">
              <w:rPr>
                <w:noProof/>
                <w:webHidden/>
              </w:rPr>
              <w:t>280</w:t>
            </w:r>
            <w:r>
              <w:rPr>
                <w:noProof/>
                <w:webHidden/>
              </w:rPr>
              <w:fldChar w:fldCharType="end"/>
            </w:r>
          </w:hyperlink>
        </w:p>
        <w:p w14:paraId="72238C6D" w14:textId="5F88D9C6" w:rsidR="004D463C" w:rsidRDefault="004D463C">
          <w:pPr>
            <w:pStyle w:val="Verzeichnis2"/>
            <w:tabs>
              <w:tab w:val="right" w:leader="dot" w:pos="9062"/>
            </w:tabs>
            <w:rPr>
              <w:rFonts w:eastAsiaTheme="minorEastAsia"/>
              <w:noProof/>
              <w:kern w:val="2"/>
              <w:lang w:eastAsia="de-DE"/>
              <w14:ligatures w14:val="standardContextual"/>
            </w:rPr>
          </w:pPr>
          <w:hyperlink w:anchor="_Toc186790873" w:history="1">
            <w:r w:rsidRPr="00C0750E">
              <w:rPr>
                <w:rStyle w:val="Hyperlink"/>
                <w:rFonts w:asciiTheme="majorBidi" w:hAnsiTheme="majorBidi"/>
                <w:b/>
                <w:bCs/>
                <w:noProof/>
              </w:rPr>
              <w:t>63- Was ist der beste Weg, um abweichende Gedanken zu widerlegen?</w:t>
            </w:r>
            <w:r>
              <w:rPr>
                <w:noProof/>
                <w:webHidden/>
              </w:rPr>
              <w:tab/>
            </w:r>
            <w:r>
              <w:rPr>
                <w:noProof/>
                <w:webHidden/>
              </w:rPr>
              <w:fldChar w:fldCharType="begin"/>
            </w:r>
            <w:r>
              <w:rPr>
                <w:noProof/>
                <w:webHidden/>
              </w:rPr>
              <w:instrText xml:space="preserve"> PAGEREF _Toc186790873 \h </w:instrText>
            </w:r>
            <w:r>
              <w:rPr>
                <w:noProof/>
                <w:webHidden/>
              </w:rPr>
            </w:r>
            <w:r>
              <w:rPr>
                <w:noProof/>
                <w:webHidden/>
              </w:rPr>
              <w:fldChar w:fldCharType="separate"/>
            </w:r>
            <w:r w:rsidR="00BD2538">
              <w:rPr>
                <w:noProof/>
                <w:webHidden/>
              </w:rPr>
              <w:t>289</w:t>
            </w:r>
            <w:r>
              <w:rPr>
                <w:noProof/>
                <w:webHidden/>
              </w:rPr>
              <w:fldChar w:fldCharType="end"/>
            </w:r>
          </w:hyperlink>
        </w:p>
        <w:p w14:paraId="58CF207E" w14:textId="3D0771F6" w:rsidR="004D463C" w:rsidRDefault="004D463C">
          <w:pPr>
            <w:pStyle w:val="Verzeichnis2"/>
            <w:tabs>
              <w:tab w:val="right" w:leader="dot" w:pos="9062"/>
            </w:tabs>
            <w:rPr>
              <w:rFonts w:eastAsiaTheme="minorEastAsia"/>
              <w:noProof/>
              <w:kern w:val="2"/>
              <w:lang w:eastAsia="de-DE"/>
              <w14:ligatures w14:val="standardContextual"/>
            </w:rPr>
          </w:pPr>
          <w:hyperlink w:anchor="_Toc186790874" w:history="1">
            <w:r w:rsidRPr="00C0750E">
              <w:rPr>
                <w:rStyle w:val="Hyperlink"/>
                <w:rFonts w:asciiTheme="majorBidi" w:hAnsiTheme="majorBidi"/>
                <w:b/>
                <w:bCs/>
                <w:noProof/>
              </w:rPr>
              <w:t>64- Was sind die herausragenden Merkmale des Qur'ans?</w:t>
            </w:r>
            <w:r>
              <w:rPr>
                <w:noProof/>
                <w:webHidden/>
              </w:rPr>
              <w:tab/>
            </w:r>
            <w:r>
              <w:rPr>
                <w:noProof/>
                <w:webHidden/>
              </w:rPr>
              <w:fldChar w:fldCharType="begin"/>
            </w:r>
            <w:r>
              <w:rPr>
                <w:noProof/>
                <w:webHidden/>
              </w:rPr>
              <w:instrText xml:space="preserve"> PAGEREF _Toc186790874 \h </w:instrText>
            </w:r>
            <w:r>
              <w:rPr>
                <w:noProof/>
                <w:webHidden/>
              </w:rPr>
            </w:r>
            <w:r>
              <w:rPr>
                <w:noProof/>
                <w:webHidden/>
              </w:rPr>
              <w:fldChar w:fldCharType="separate"/>
            </w:r>
            <w:r w:rsidR="00BD2538">
              <w:rPr>
                <w:noProof/>
                <w:webHidden/>
              </w:rPr>
              <w:t>290</w:t>
            </w:r>
            <w:r>
              <w:rPr>
                <w:noProof/>
                <w:webHidden/>
              </w:rPr>
              <w:fldChar w:fldCharType="end"/>
            </w:r>
          </w:hyperlink>
        </w:p>
        <w:p w14:paraId="1D1E5505" w14:textId="13934DF3" w:rsidR="004D463C" w:rsidRDefault="004D463C">
          <w:pPr>
            <w:pStyle w:val="Verzeichnis2"/>
            <w:tabs>
              <w:tab w:val="right" w:leader="dot" w:pos="9062"/>
            </w:tabs>
            <w:rPr>
              <w:rFonts w:eastAsiaTheme="minorEastAsia"/>
              <w:noProof/>
              <w:kern w:val="2"/>
              <w:lang w:eastAsia="de-DE"/>
              <w14:ligatures w14:val="standardContextual"/>
            </w:rPr>
          </w:pPr>
          <w:hyperlink w:anchor="_Toc186790875" w:history="1">
            <w:r w:rsidRPr="00C0750E">
              <w:rPr>
                <w:rStyle w:val="Hyperlink"/>
                <w:rFonts w:asciiTheme="majorBidi" w:hAnsiTheme="majorBidi"/>
                <w:b/>
                <w:bCs/>
                <w:noProof/>
              </w:rPr>
              <w:t>65- Was sind die Merkmale des rhetorischen Wunders des Qur'ans?</w:t>
            </w:r>
            <w:r>
              <w:rPr>
                <w:noProof/>
                <w:webHidden/>
              </w:rPr>
              <w:tab/>
            </w:r>
            <w:r>
              <w:rPr>
                <w:noProof/>
                <w:webHidden/>
              </w:rPr>
              <w:fldChar w:fldCharType="begin"/>
            </w:r>
            <w:r>
              <w:rPr>
                <w:noProof/>
                <w:webHidden/>
              </w:rPr>
              <w:instrText xml:space="preserve"> PAGEREF _Toc186790875 \h </w:instrText>
            </w:r>
            <w:r>
              <w:rPr>
                <w:noProof/>
                <w:webHidden/>
              </w:rPr>
            </w:r>
            <w:r>
              <w:rPr>
                <w:noProof/>
                <w:webHidden/>
              </w:rPr>
              <w:fldChar w:fldCharType="separate"/>
            </w:r>
            <w:r w:rsidR="00BD2538">
              <w:rPr>
                <w:noProof/>
                <w:webHidden/>
              </w:rPr>
              <w:t>292</w:t>
            </w:r>
            <w:r>
              <w:rPr>
                <w:noProof/>
                <w:webHidden/>
              </w:rPr>
              <w:fldChar w:fldCharType="end"/>
            </w:r>
          </w:hyperlink>
        </w:p>
        <w:p w14:paraId="2FB07317" w14:textId="5870B48B" w:rsidR="004D463C" w:rsidRDefault="004D463C">
          <w:pPr>
            <w:pStyle w:val="Verzeichnis2"/>
            <w:tabs>
              <w:tab w:val="right" w:leader="dot" w:pos="9062"/>
            </w:tabs>
            <w:rPr>
              <w:rFonts w:eastAsiaTheme="minorEastAsia"/>
              <w:noProof/>
              <w:kern w:val="2"/>
              <w:lang w:eastAsia="de-DE"/>
              <w14:ligatures w14:val="standardContextual"/>
            </w:rPr>
          </w:pPr>
          <w:hyperlink w:anchor="_Toc186790876" w:history="1">
            <w:r w:rsidRPr="00C0750E">
              <w:rPr>
                <w:rStyle w:val="Hyperlink"/>
                <w:rFonts w:asciiTheme="majorBidi" w:hAnsiTheme="majorBidi"/>
                <w:b/>
                <w:bCs/>
                <w:noProof/>
              </w:rPr>
              <w:t>66- Aber einige der modernen Atheisten haben versucht, den Stil des Qur'ans zu imitieren?</w:t>
            </w:r>
            <w:r>
              <w:rPr>
                <w:noProof/>
                <w:webHidden/>
              </w:rPr>
              <w:tab/>
            </w:r>
            <w:r>
              <w:rPr>
                <w:noProof/>
                <w:webHidden/>
              </w:rPr>
              <w:fldChar w:fldCharType="begin"/>
            </w:r>
            <w:r>
              <w:rPr>
                <w:noProof/>
                <w:webHidden/>
              </w:rPr>
              <w:instrText xml:space="preserve"> PAGEREF _Toc186790876 \h </w:instrText>
            </w:r>
            <w:r>
              <w:rPr>
                <w:noProof/>
                <w:webHidden/>
              </w:rPr>
            </w:r>
            <w:r>
              <w:rPr>
                <w:noProof/>
                <w:webHidden/>
              </w:rPr>
              <w:fldChar w:fldCharType="separate"/>
            </w:r>
            <w:r w:rsidR="00BD2538">
              <w:rPr>
                <w:noProof/>
                <w:webHidden/>
              </w:rPr>
              <w:t>294</w:t>
            </w:r>
            <w:r>
              <w:rPr>
                <w:noProof/>
                <w:webHidden/>
              </w:rPr>
              <w:fldChar w:fldCharType="end"/>
            </w:r>
          </w:hyperlink>
        </w:p>
        <w:p w14:paraId="1F3BFDC4" w14:textId="676300B9" w:rsidR="004D463C" w:rsidRDefault="004D463C">
          <w:pPr>
            <w:pStyle w:val="Verzeichnis2"/>
            <w:tabs>
              <w:tab w:val="right" w:leader="dot" w:pos="9062"/>
            </w:tabs>
            <w:rPr>
              <w:rFonts w:eastAsiaTheme="minorEastAsia"/>
              <w:noProof/>
              <w:kern w:val="2"/>
              <w:lang w:eastAsia="de-DE"/>
              <w14:ligatures w14:val="standardContextual"/>
            </w:rPr>
          </w:pPr>
          <w:hyperlink w:anchor="_Toc186790877" w:history="1">
            <w:r w:rsidRPr="00C0750E">
              <w:rPr>
                <w:rStyle w:val="Hyperlink"/>
                <w:rFonts w:asciiTheme="majorBidi" w:hAnsiTheme="majorBidi"/>
                <w:b/>
                <w:bCs/>
                <w:noProof/>
              </w:rPr>
              <w:t>67- Gibt es im Qur'an neben dem rhetorischen noch einen weiteren Aspekt des Wunders?</w:t>
            </w:r>
            <w:r>
              <w:rPr>
                <w:noProof/>
                <w:webHidden/>
              </w:rPr>
              <w:tab/>
            </w:r>
            <w:r>
              <w:rPr>
                <w:noProof/>
                <w:webHidden/>
              </w:rPr>
              <w:fldChar w:fldCharType="begin"/>
            </w:r>
            <w:r>
              <w:rPr>
                <w:noProof/>
                <w:webHidden/>
              </w:rPr>
              <w:instrText xml:space="preserve"> PAGEREF _Toc186790877 \h </w:instrText>
            </w:r>
            <w:r>
              <w:rPr>
                <w:noProof/>
                <w:webHidden/>
              </w:rPr>
            </w:r>
            <w:r>
              <w:rPr>
                <w:noProof/>
                <w:webHidden/>
              </w:rPr>
              <w:fldChar w:fldCharType="separate"/>
            </w:r>
            <w:r w:rsidR="00BD2538">
              <w:rPr>
                <w:noProof/>
                <w:webHidden/>
              </w:rPr>
              <w:t>298</w:t>
            </w:r>
            <w:r>
              <w:rPr>
                <w:noProof/>
                <w:webHidden/>
              </w:rPr>
              <w:fldChar w:fldCharType="end"/>
            </w:r>
          </w:hyperlink>
        </w:p>
        <w:p w14:paraId="5B831BD2" w14:textId="452D6471" w:rsidR="004D463C" w:rsidRDefault="004D463C">
          <w:pPr>
            <w:pStyle w:val="Verzeichnis2"/>
            <w:tabs>
              <w:tab w:val="right" w:leader="dot" w:pos="9062"/>
            </w:tabs>
            <w:rPr>
              <w:rFonts w:eastAsiaTheme="minorEastAsia"/>
              <w:noProof/>
              <w:kern w:val="2"/>
              <w:lang w:eastAsia="de-DE"/>
              <w14:ligatures w14:val="standardContextual"/>
            </w:rPr>
          </w:pPr>
          <w:hyperlink w:anchor="_Toc186790878" w:history="1">
            <w:r w:rsidRPr="00C0750E">
              <w:rPr>
                <w:rStyle w:val="Hyperlink"/>
                <w:rFonts w:asciiTheme="majorBidi" w:hAnsiTheme="majorBidi"/>
                <w:b/>
                <w:bCs/>
                <w:noProof/>
              </w:rPr>
              <w:t>68- Gibt es außer dem Qur'an noch einen anderen Beweis für die Gültigkeit des Islam?</w:t>
            </w:r>
            <w:r>
              <w:rPr>
                <w:noProof/>
                <w:webHidden/>
              </w:rPr>
              <w:tab/>
            </w:r>
            <w:r>
              <w:rPr>
                <w:noProof/>
                <w:webHidden/>
              </w:rPr>
              <w:fldChar w:fldCharType="begin"/>
            </w:r>
            <w:r>
              <w:rPr>
                <w:noProof/>
                <w:webHidden/>
              </w:rPr>
              <w:instrText xml:space="preserve"> PAGEREF _Toc186790878 \h </w:instrText>
            </w:r>
            <w:r>
              <w:rPr>
                <w:noProof/>
                <w:webHidden/>
              </w:rPr>
            </w:r>
            <w:r>
              <w:rPr>
                <w:noProof/>
                <w:webHidden/>
              </w:rPr>
              <w:fldChar w:fldCharType="separate"/>
            </w:r>
            <w:r w:rsidR="00BD2538">
              <w:rPr>
                <w:noProof/>
                <w:webHidden/>
              </w:rPr>
              <w:t>299</w:t>
            </w:r>
            <w:r>
              <w:rPr>
                <w:noProof/>
                <w:webHidden/>
              </w:rPr>
              <w:fldChar w:fldCharType="end"/>
            </w:r>
          </w:hyperlink>
        </w:p>
        <w:p w14:paraId="4FCF3C67" w14:textId="4FAF6DEE" w:rsidR="004D463C" w:rsidRDefault="004D463C">
          <w:pPr>
            <w:pStyle w:val="Verzeichnis2"/>
            <w:tabs>
              <w:tab w:val="right" w:leader="dot" w:pos="9062"/>
            </w:tabs>
            <w:rPr>
              <w:rFonts w:eastAsiaTheme="minorEastAsia"/>
              <w:noProof/>
              <w:kern w:val="2"/>
              <w:lang w:eastAsia="de-DE"/>
              <w14:ligatures w14:val="standardContextual"/>
            </w:rPr>
          </w:pPr>
          <w:hyperlink w:anchor="_Toc186790879" w:history="1">
            <w:r w:rsidRPr="00C0750E">
              <w:rPr>
                <w:rStyle w:val="Hyperlink"/>
                <w:rFonts w:asciiTheme="majorBidi" w:hAnsiTheme="majorBidi"/>
                <w:b/>
                <w:bCs/>
                <w:noProof/>
              </w:rPr>
              <w:t>69- Wie war die Umgebung, in die der Prophet (PBUH) gesandt wurde, in moralischer Hinsicht?</w:t>
            </w:r>
            <w:r>
              <w:rPr>
                <w:noProof/>
                <w:webHidden/>
              </w:rPr>
              <w:tab/>
            </w:r>
            <w:r>
              <w:rPr>
                <w:noProof/>
                <w:webHidden/>
              </w:rPr>
              <w:fldChar w:fldCharType="begin"/>
            </w:r>
            <w:r>
              <w:rPr>
                <w:noProof/>
                <w:webHidden/>
              </w:rPr>
              <w:instrText xml:space="preserve"> PAGEREF _Toc186790879 \h </w:instrText>
            </w:r>
            <w:r>
              <w:rPr>
                <w:noProof/>
                <w:webHidden/>
              </w:rPr>
            </w:r>
            <w:r>
              <w:rPr>
                <w:noProof/>
                <w:webHidden/>
              </w:rPr>
              <w:fldChar w:fldCharType="separate"/>
            </w:r>
            <w:r w:rsidR="00BD2538">
              <w:rPr>
                <w:noProof/>
                <w:webHidden/>
              </w:rPr>
              <w:t>307</w:t>
            </w:r>
            <w:r>
              <w:rPr>
                <w:noProof/>
                <w:webHidden/>
              </w:rPr>
              <w:fldChar w:fldCharType="end"/>
            </w:r>
          </w:hyperlink>
        </w:p>
        <w:p w14:paraId="5C4D1196" w14:textId="1965C38A" w:rsidR="004D463C" w:rsidRDefault="004D463C">
          <w:pPr>
            <w:pStyle w:val="Verzeichnis1"/>
            <w:tabs>
              <w:tab w:val="right" w:leader="dot" w:pos="9062"/>
            </w:tabs>
            <w:rPr>
              <w:rFonts w:eastAsiaTheme="minorEastAsia"/>
              <w:noProof/>
              <w:kern w:val="2"/>
              <w:lang w:eastAsia="de-DE"/>
              <w14:ligatures w14:val="standardContextual"/>
            </w:rPr>
          </w:pPr>
          <w:hyperlink w:anchor="_Toc186790880" w:history="1">
            <w:r w:rsidRPr="00C0750E">
              <w:rPr>
                <w:rStyle w:val="Hyperlink"/>
                <w:rFonts w:asciiTheme="majorBidi" w:hAnsiTheme="majorBidi"/>
                <w:b/>
                <w:bCs/>
                <w:noProof/>
              </w:rPr>
              <w:t>Kapitel V: Die Wunder der unsichtbaren Welt in den Sprüchen des Propheten Muhammad (Allahs Segen und Frieden seien auf ihm) (Verkündung des Unsichbaren)</w:t>
            </w:r>
            <w:r>
              <w:rPr>
                <w:noProof/>
                <w:webHidden/>
              </w:rPr>
              <w:tab/>
            </w:r>
            <w:r>
              <w:rPr>
                <w:noProof/>
                <w:webHidden/>
              </w:rPr>
              <w:fldChar w:fldCharType="begin"/>
            </w:r>
            <w:r>
              <w:rPr>
                <w:noProof/>
                <w:webHidden/>
              </w:rPr>
              <w:instrText xml:space="preserve"> PAGEREF _Toc186790880 \h </w:instrText>
            </w:r>
            <w:r>
              <w:rPr>
                <w:noProof/>
                <w:webHidden/>
              </w:rPr>
            </w:r>
            <w:r>
              <w:rPr>
                <w:noProof/>
                <w:webHidden/>
              </w:rPr>
              <w:fldChar w:fldCharType="separate"/>
            </w:r>
            <w:r w:rsidR="00BD2538">
              <w:rPr>
                <w:noProof/>
                <w:webHidden/>
              </w:rPr>
              <w:t>314</w:t>
            </w:r>
            <w:r>
              <w:rPr>
                <w:noProof/>
                <w:webHidden/>
              </w:rPr>
              <w:fldChar w:fldCharType="end"/>
            </w:r>
          </w:hyperlink>
        </w:p>
        <w:p w14:paraId="13A87CFD" w14:textId="7C562A02" w:rsidR="004D463C" w:rsidRDefault="004D463C">
          <w:pPr>
            <w:pStyle w:val="Verzeichnis2"/>
            <w:tabs>
              <w:tab w:val="right" w:leader="dot" w:pos="9062"/>
            </w:tabs>
            <w:rPr>
              <w:rFonts w:eastAsiaTheme="minorEastAsia"/>
              <w:noProof/>
              <w:kern w:val="2"/>
              <w:lang w:eastAsia="de-DE"/>
              <w14:ligatures w14:val="standardContextual"/>
            </w:rPr>
          </w:pPr>
          <w:hyperlink w:anchor="_Toc186790881" w:history="1">
            <w:r w:rsidRPr="00C0750E">
              <w:rPr>
                <w:rStyle w:val="Hyperlink"/>
                <w:rFonts w:asciiTheme="majorBidi" w:hAnsiTheme="majorBidi"/>
                <w:b/>
                <w:bCs/>
                <w:noProof/>
              </w:rPr>
              <w:t>70- Gibt es einige Beispiele für die Prophezeiungen des Propheten Mohammed (Friede sei mit ihm)?</w:t>
            </w:r>
            <w:r>
              <w:rPr>
                <w:noProof/>
                <w:webHidden/>
              </w:rPr>
              <w:tab/>
            </w:r>
            <w:r>
              <w:rPr>
                <w:noProof/>
                <w:webHidden/>
              </w:rPr>
              <w:fldChar w:fldCharType="begin"/>
            </w:r>
            <w:r>
              <w:rPr>
                <w:noProof/>
                <w:webHidden/>
              </w:rPr>
              <w:instrText xml:space="preserve"> PAGEREF _Toc186790881 \h </w:instrText>
            </w:r>
            <w:r>
              <w:rPr>
                <w:noProof/>
                <w:webHidden/>
              </w:rPr>
            </w:r>
            <w:r>
              <w:rPr>
                <w:noProof/>
                <w:webHidden/>
              </w:rPr>
              <w:fldChar w:fldCharType="separate"/>
            </w:r>
            <w:r w:rsidR="00BD2538">
              <w:rPr>
                <w:noProof/>
                <w:webHidden/>
              </w:rPr>
              <w:t>315</w:t>
            </w:r>
            <w:r>
              <w:rPr>
                <w:noProof/>
                <w:webHidden/>
              </w:rPr>
              <w:fldChar w:fldCharType="end"/>
            </w:r>
          </w:hyperlink>
        </w:p>
        <w:p w14:paraId="41CFB30D" w14:textId="7BB98969" w:rsidR="004D463C" w:rsidRDefault="004D463C">
          <w:pPr>
            <w:pStyle w:val="Verzeichnis2"/>
            <w:tabs>
              <w:tab w:val="right" w:leader="dot" w:pos="9062"/>
            </w:tabs>
            <w:rPr>
              <w:rFonts w:eastAsiaTheme="minorEastAsia"/>
              <w:noProof/>
              <w:kern w:val="2"/>
              <w:lang w:eastAsia="de-DE"/>
              <w14:ligatures w14:val="standardContextual"/>
            </w:rPr>
          </w:pPr>
          <w:hyperlink w:anchor="_Toc186790882" w:history="1">
            <w:r w:rsidRPr="00C0750E">
              <w:rPr>
                <w:rStyle w:val="Hyperlink"/>
                <w:rFonts w:asciiTheme="majorBidi" w:hAnsiTheme="majorBidi"/>
                <w:b/>
                <w:bCs/>
                <w:noProof/>
              </w:rPr>
              <w:t>71- Ein Atheist könnte sagen: "Wie könnt ihr uns mit islamischen Überlieferungen (Hadithe) argumentieren?</w:t>
            </w:r>
            <w:r>
              <w:rPr>
                <w:noProof/>
                <w:webHidden/>
              </w:rPr>
              <w:tab/>
            </w:r>
            <w:r>
              <w:rPr>
                <w:noProof/>
                <w:webHidden/>
              </w:rPr>
              <w:fldChar w:fldCharType="begin"/>
            </w:r>
            <w:r>
              <w:rPr>
                <w:noProof/>
                <w:webHidden/>
              </w:rPr>
              <w:instrText xml:space="preserve"> PAGEREF _Toc186790882 \h </w:instrText>
            </w:r>
            <w:r>
              <w:rPr>
                <w:noProof/>
                <w:webHidden/>
              </w:rPr>
            </w:r>
            <w:r>
              <w:rPr>
                <w:noProof/>
                <w:webHidden/>
              </w:rPr>
              <w:fldChar w:fldCharType="separate"/>
            </w:r>
            <w:r w:rsidR="00BD2538">
              <w:rPr>
                <w:noProof/>
                <w:webHidden/>
              </w:rPr>
              <w:t>318</w:t>
            </w:r>
            <w:r>
              <w:rPr>
                <w:noProof/>
                <w:webHidden/>
              </w:rPr>
              <w:fldChar w:fldCharType="end"/>
            </w:r>
          </w:hyperlink>
        </w:p>
        <w:p w14:paraId="5814DBF4" w14:textId="0D7DAE15" w:rsidR="004D463C" w:rsidRDefault="004D463C">
          <w:pPr>
            <w:pStyle w:val="Verzeichnis2"/>
            <w:tabs>
              <w:tab w:val="right" w:leader="dot" w:pos="9062"/>
            </w:tabs>
            <w:rPr>
              <w:rFonts w:eastAsiaTheme="minorEastAsia"/>
              <w:noProof/>
              <w:kern w:val="2"/>
              <w:lang w:eastAsia="de-DE"/>
              <w14:ligatures w14:val="standardContextual"/>
            </w:rPr>
          </w:pPr>
          <w:hyperlink w:anchor="_Toc186790883" w:history="1">
            <w:r w:rsidRPr="00C0750E">
              <w:rPr>
                <w:rStyle w:val="Hyperlink"/>
                <w:rFonts w:asciiTheme="majorBidi" w:hAnsiTheme="majorBidi"/>
                <w:b/>
                <w:bCs/>
                <w:noProof/>
              </w:rPr>
              <w:t>72- Ist es möglich, andere Beweise dafür zu zitieren, dass der Prophet Muhammad, Friede und Segen Gottes seien auf ihm, über die Prophezeiungen informierte, die nach seinem Tod stattfanden?</w:t>
            </w:r>
            <w:r>
              <w:rPr>
                <w:noProof/>
                <w:webHidden/>
              </w:rPr>
              <w:tab/>
            </w:r>
            <w:r>
              <w:rPr>
                <w:noProof/>
                <w:webHidden/>
              </w:rPr>
              <w:fldChar w:fldCharType="begin"/>
            </w:r>
            <w:r>
              <w:rPr>
                <w:noProof/>
                <w:webHidden/>
              </w:rPr>
              <w:instrText xml:space="preserve"> PAGEREF _Toc186790883 \h </w:instrText>
            </w:r>
            <w:r>
              <w:rPr>
                <w:noProof/>
                <w:webHidden/>
              </w:rPr>
            </w:r>
            <w:r>
              <w:rPr>
                <w:noProof/>
                <w:webHidden/>
              </w:rPr>
              <w:fldChar w:fldCharType="separate"/>
            </w:r>
            <w:r w:rsidR="00BD2538">
              <w:rPr>
                <w:noProof/>
                <w:webHidden/>
              </w:rPr>
              <w:t>321</w:t>
            </w:r>
            <w:r>
              <w:rPr>
                <w:noProof/>
                <w:webHidden/>
              </w:rPr>
              <w:fldChar w:fldCharType="end"/>
            </w:r>
          </w:hyperlink>
        </w:p>
        <w:p w14:paraId="3346FE80" w14:textId="7BD08020" w:rsidR="004D463C" w:rsidRDefault="004D463C">
          <w:pPr>
            <w:pStyle w:val="Verzeichnis2"/>
            <w:tabs>
              <w:tab w:val="right" w:leader="dot" w:pos="9062"/>
            </w:tabs>
            <w:rPr>
              <w:rFonts w:eastAsiaTheme="minorEastAsia"/>
              <w:noProof/>
              <w:kern w:val="2"/>
              <w:lang w:eastAsia="de-DE"/>
              <w14:ligatures w14:val="standardContextual"/>
            </w:rPr>
          </w:pPr>
          <w:hyperlink w:anchor="_Toc186790884" w:history="1">
            <w:r w:rsidRPr="00C0750E">
              <w:rPr>
                <w:rStyle w:val="Hyperlink"/>
                <w:rFonts w:asciiTheme="majorBidi" w:hAnsiTheme="majorBidi"/>
                <w:b/>
                <w:bCs/>
                <w:noProof/>
              </w:rPr>
              <w:t>73- Was ist mit den Ereignissen am Ende der Zeiten, die der Gesandte (Friede sei mit ihm) prophezeit hat?</w:t>
            </w:r>
            <w:r>
              <w:rPr>
                <w:noProof/>
                <w:webHidden/>
              </w:rPr>
              <w:tab/>
            </w:r>
            <w:r>
              <w:rPr>
                <w:noProof/>
                <w:webHidden/>
              </w:rPr>
              <w:fldChar w:fldCharType="begin"/>
            </w:r>
            <w:r>
              <w:rPr>
                <w:noProof/>
                <w:webHidden/>
              </w:rPr>
              <w:instrText xml:space="preserve"> PAGEREF _Toc186790884 \h </w:instrText>
            </w:r>
            <w:r>
              <w:rPr>
                <w:noProof/>
                <w:webHidden/>
              </w:rPr>
            </w:r>
            <w:r>
              <w:rPr>
                <w:noProof/>
                <w:webHidden/>
              </w:rPr>
              <w:fldChar w:fldCharType="separate"/>
            </w:r>
            <w:r w:rsidR="00BD2538">
              <w:rPr>
                <w:noProof/>
                <w:webHidden/>
              </w:rPr>
              <w:t>324</w:t>
            </w:r>
            <w:r>
              <w:rPr>
                <w:noProof/>
                <w:webHidden/>
              </w:rPr>
              <w:fldChar w:fldCharType="end"/>
            </w:r>
          </w:hyperlink>
        </w:p>
        <w:p w14:paraId="73916BED" w14:textId="459E4CB1" w:rsidR="00E8063D" w:rsidRDefault="00E8063D">
          <w:r w:rsidRPr="00E8063D">
            <w:fldChar w:fldCharType="end"/>
          </w:r>
        </w:p>
      </w:sdtContent>
    </w:sdt>
    <w:p w14:paraId="78A8E4EF" w14:textId="6C073568" w:rsidR="00EE38E1" w:rsidRDefault="00EE38E1" w:rsidP="00105C09">
      <w:pPr>
        <w:pStyle w:val="Inhaltsverzeichnisberschrift"/>
        <w:rPr>
          <w:rtl/>
        </w:rPr>
      </w:pPr>
    </w:p>
    <w:p w14:paraId="02639CB7" w14:textId="77777777" w:rsidR="00EE38E1" w:rsidRDefault="00EE38E1">
      <w:r>
        <w:br w:type="page"/>
      </w:r>
    </w:p>
    <w:p w14:paraId="427FBD92" w14:textId="77777777" w:rsidR="007E1BD0" w:rsidRDefault="001E11D6" w:rsidP="001E11D6">
      <w:pPr>
        <w:ind w:left="708"/>
        <w:rPr>
          <w:sz w:val="26"/>
          <w:szCs w:val="26"/>
        </w:rPr>
      </w:pPr>
      <w:r>
        <w:rPr>
          <w:noProof/>
          <w:sz w:val="26"/>
          <w:szCs w:val="26"/>
          <w:lang w:eastAsia="de-DE"/>
        </w:rPr>
        <w:lastRenderedPageBreak/>
        <w:drawing>
          <wp:inline distT="0" distB="0" distL="0" distR="0" wp14:anchorId="4F4505A7" wp14:editId="25F6AD9D">
            <wp:extent cx="4391025" cy="86677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1025" cy="866775"/>
                    </a:xfrm>
                    <a:prstGeom prst="rect">
                      <a:avLst/>
                    </a:prstGeom>
                    <a:noFill/>
                    <a:ln>
                      <a:noFill/>
                    </a:ln>
                  </pic:spPr>
                </pic:pic>
              </a:graphicData>
            </a:graphic>
          </wp:inline>
        </w:drawing>
      </w:r>
    </w:p>
    <w:p w14:paraId="39986082" w14:textId="77777777" w:rsidR="00EE38E1" w:rsidRPr="002410FB" w:rsidRDefault="00EE38E1" w:rsidP="00EE38E1">
      <w:pPr>
        <w:rPr>
          <w:rFonts w:asciiTheme="majorBidi" w:hAnsiTheme="majorBidi" w:cstheme="majorBidi"/>
          <w:sz w:val="28"/>
          <w:szCs w:val="28"/>
        </w:rPr>
      </w:pPr>
      <w:r w:rsidRPr="002410FB">
        <w:rPr>
          <w:rFonts w:asciiTheme="majorBidi" w:hAnsiTheme="majorBidi" w:cstheme="majorBidi"/>
          <w:sz w:val="28"/>
          <w:szCs w:val="28"/>
        </w:rPr>
        <w:t>Im Namen Allahs, des Gnädigen, des Barmherzigen.</w:t>
      </w:r>
    </w:p>
    <w:p w14:paraId="25BB3D3C" w14:textId="1A13A65D" w:rsidR="00EE38E1" w:rsidRPr="002410FB" w:rsidRDefault="00EE38E1" w:rsidP="00EE38E1">
      <w:pPr>
        <w:rPr>
          <w:rFonts w:asciiTheme="majorBidi" w:hAnsiTheme="majorBidi" w:cstheme="majorBidi"/>
          <w:sz w:val="28"/>
          <w:szCs w:val="28"/>
        </w:rPr>
      </w:pPr>
      <w:r w:rsidRPr="002410FB">
        <w:rPr>
          <w:rFonts w:asciiTheme="majorBidi" w:hAnsiTheme="majorBidi" w:cstheme="majorBidi"/>
          <w:sz w:val="28"/>
          <w:szCs w:val="28"/>
        </w:rPr>
        <w:t xml:space="preserve">Wahrlich, alles Lob gebührt Allah. Wir preisen ihn, suchen seine Hilfe, und </w:t>
      </w:r>
      <w:r w:rsidR="00144E80" w:rsidRPr="002410FB">
        <w:rPr>
          <w:rFonts w:asciiTheme="majorBidi" w:hAnsiTheme="majorBidi" w:cstheme="majorBidi"/>
          <w:sz w:val="28"/>
          <w:szCs w:val="28"/>
        </w:rPr>
        <w:t xml:space="preserve">bitten </w:t>
      </w:r>
      <w:r w:rsidRPr="002410FB">
        <w:rPr>
          <w:rFonts w:asciiTheme="majorBidi" w:hAnsiTheme="majorBidi" w:cstheme="majorBidi"/>
          <w:sz w:val="28"/>
          <w:szCs w:val="28"/>
        </w:rPr>
        <w:t>ihn um Vergebung. Wir suchen Zuflucht bei Ihm vor dem Bösen in uns selbst und vo</w:t>
      </w:r>
      <w:r w:rsidR="00DD4BA0" w:rsidRPr="002410FB">
        <w:rPr>
          <w:rFonts w:asciiTheme="majorBidi" w:hAnsiTheme="majorBidi" w:cstheme="majorBidi"/>
          <w:sz w:val="28"/>
          <w:szCs w:val="28"/>
        </w:rPr>
        <w:t>r</w:t>
      </w:r>
      <w:r w:rsidRPr="002410FB">
        <w:rPr>
          <w:rFonts w:asciiTheme="majorBidi" w:hAnsiTheme="majorBidi" w:cstheme="majorBidi"/>
          <w:sz w:val="28"/>
          <w:szCs w:val="28"/>
        </w:rPr>
        <w:t xml:space="preserve"> der Bosheit unserer Taten.</w:t>
      </w:r>
    </w:p>
    <w:p w14:paraId="1B28F0C1" w14:textId="77777777" w:rsidR="000D4E67" w:rsidRPr="002410FB" w:rsidRDefault="00EE38E1" w:rsidP="000D4E67">
      <w:pPr>
        <w:rPr>
          <w:rFonts w:asciiTheme="majorBidi" w:hAnsiTheme="majorBidi" w:cstheme="majorBidi"/>
          <w:sz w:val="28"/>
          <w:szCs w:val="28"/>
        </w:rPr>
      </w:pPr>
      <w:r w:rsidRPr="002410FB">
        <w:rPr>
          <w:rFonts w:asciiTheme="majorBidi" w:hAnsiTheme="majorBidi" w:cstheme="majorBidi"/>
          <w:sz w:val="28"/>
          <w:szCs w:val="28"/>
        </w:rPr>
        <w:t>Wer von Allah geführt wird, kann nicht in die Irre geführt werden, und</w:t>
      </w:r>
      <w:r w:rsidR="000D4E67" w:rsidRPr="002410FB">
        <w:rPr>
          <w:rFonts w:asciiTheme="majorBidi" w:hAnsiTheme="majorBidi" w:cstheme="majorBidi"/>
          <w:sz w:val="28"/>
          <w:szCs w:val="28"/>
        </w:rPr>
        <w:t xml:space="preserve"> </w:t>
      </w:r>
      <w:r w:rsidRPr="002410FB">
        <w:rPr>
          <w:rFonts w:asciiTheme="majorBidi" w:hAnsiTheme="majorBidi" w:cstheme="majorBidi"/>
          <w:sz w:val="28"/>
          <w:szCs w:val="28"/>
        </w:rPr>
        <w:t>wen Allah irreleitet, k</w:t>
      </w:r>
      <w:r w:rsidR="000D4E67" w:rsidRPr="002410FB">
        <w:rPr>
          <w:rFonts w:asciiTheme="majorBidi" w:hAnsiTheme="majorBidi" w:cstheme="majorBidi"/>
          <w:sz w:val="28"/>
          <w:szCs w:val="28"/>
        </w:rPr>
        <w:t>ann nicht rechtgeleitet werden.</w:t>
      </w:r>
    </w:p>
    <w:p w14:paraId="0CA8DA4F" w14:textId="3CA91A5A" w:rsidR="007C109B" w:rsidRPr="002410FB" w:rsidRDefault="00EE38E1" w:rsidP="000D4E67">
      <w:pPr>
        <w:rPr>
          <w:rFonts w:asciiTheme="majorBidi" w:hAnsiTheme="majorBidi" w:cstheme="majorBidi"/>
          <w:sz w:val="28"/>
          <w:szCs w:val="28"/>
        </w:rPr>
      </w:pPr>
      <w:r w:rsidRPr="002410FB">
        <w:rPr>
          <w:rFonts w:asciiTheme="majorBidi" w:hAnsiTheme="majorBidi" w:cstheme="majorBidi"/>
          <w:sz w:val="28"/>
          <w:szCs w:val="28"/>
        </w:rPr>
        <w:t xml:space="preserve">Ich bezeuge, dass es keine anbetungswürdige Gottheit außer Allah </w:t>
      </w:r>
      <w:r w:rsidR="00B6396E" w:rsidRPr="002410FB">
        <w:rPr>
          <w:rFonts w:asciiTheme="majorBidi" w:hAnsiTheme="majorBidi" w:cstheme="majorBidi"/>
          <w:sz w:val="28"/>
          <w:szCs w:val="28"/>
        </w:rPr>
        <w:t>gibt,</w:t>
      </w:r>
      <w:r w:rsidR="00CF22C8" w:rsidRPr="002410FB">
        <w:rPr>
          <w:rFonts w:asciiTheme="majorBidi" w:hAnsiTheme="majorBidi" w:cstheme="majorBidi"/>
          <w:sz w:val="28"/>
          <w:szCs w:val="28"/>
        </w:rPr>
        <w:t xml:space="preserve"> ohne Partner, </w:t>
      </w:r>
      <w:r w:rsidRPr="002410FB">
        <w:rPr>
          <w:rFonts w:asciiTheme="majorBidi" w:hAnsiTheme="majorBidi" w:cstheme="majorBidi"/>
          <w:sz w:val="28"/>
          <w:szCs w:val="28"/>
        </w:rPr>
        <w:t>und dass Muhammad Sein Diener und Gesandter ist. Möge Allah ihm, seiner Familie, seine</w:t>
      </w:r>
      <w:r w:rsidR="00144E80" w:rsidRPr="002410FB">
        <w:rPr>
          <w:rFonts w:asciiTheme="majorBidi" w:hAnsiTheme="majorBidi" w:cstheme="majorBidi"/>
          <w:sz w:val="28"/>
          <w:szCs w:val="28"/>
        </w:rPr>
        <w:t>n</w:t>
      </w:r>
      <w:r w:rsidRPr="002410FB">
        <w:rPr>
          <w:rFonts w:asciiTheme="majorBidi" w:hAnsiTheme="majorBidi" w:cstheme="majorBidi"/>
          <w:sz w:val="28"/>
          <w:szCs w:val="28"/>
        </w:rPr>
        <w:t xml:space="preserve"> </w:t>
      </w:r>
      <w:r w:rsidRPr="002410FB">
        <w:rPr>
          <w:rFonts w:asciiTheme="majorBidi" w:hAnsiTheme="majorBidi" w:cstheme="majorBidi"/>
          <w:sz w:val="28"/>
          <w:szCs w:val="28"/>
          <w:lang w:bidi="ar-SY"/>
        </w:rPr>
        <w:t>Gefährten</w:t>
      </w:r>
      <w:r w:rsidRPr="002410FB">
        <w:rPr>
          <w:rFonts w:asciiTheme="majorBidi" w:hAnsiTheme="majorBidi" w:cstheme="majorBidi"/>
          <w:sz w:val="28"/>
          <w:szCs w:val="28"/>
        </w:rPr>
        <w:t xml:space="preserve"> und alle</w:t>
      </w:r>
      <w:r w:rsidR="00CF22C8" w:rsidRPr="002410FB">
        <w:rPr>
          <w:rFonts w:asciiTheme="majorBidi" w:hAnsiTheme="majorBidi" w:cstheme="majorBidi"/>
          <w:sz w:val="28"/>
          <w:szCs w:val="28"/>
        </w:rPr>
        <w:t>n</w:t>
      </w:r>
      <w:r w:rsidRPr="002410FB">
        <w:rPr>
          <w:rFonts w:asciiTheme="majorBidi" w:hAnsiTheme="majorBidi" w:cstheme="majorBidi"/>
          <w:sz w:val="28"/>
          <w:szCs w:val="28"/>
        </w:rPr>
        <w:t xml:space="preserve"> Propheten und Gesandten Segen und Frieden senden</w:t>
      </w:r>
      <w:r w:rsidR="00B6396E" w:rsidRPr="002410FB">
        <w:rPr>
          <w:rFonts w:asciiTheme="majorBidi" w:hAnsiTheme="majorBidi" w:cstheme="majorBidi"/>
          <w:sz w:val="28"/>
          <w:szCs w:val="28"/>
        </w:rPr>
        <w:t xml:space="preserve"> </w:t>
      </w:r>
      <w:r w:rsidRPr="002410FB">
        <w:rPr>
          <w:rFonts w:asciiTheme="majorBidi" w:hAnsiTheme="majorBidi" w:cstheme="majorBidi"/>
          <w:sz w:val="28"/>
          <w:szCs w:val="28"/>
        </w:rPr>
        <w:t>bis zum Jüngsten Tag.</w:t>
      </w:r>
    </w:p>
    <w:p w14:paraId="44CBB309" w14:textId="77777777" w:rsidR="00FA38C5" w:rsidRPr="002410FB" w:rsidRDefault="00FA38C5" w:rsidP="00B6396E">
      <w:pPr>
        <w:rPr>
          <w:rFonts w:asciiTheme="majorBidi" w:hAnsiTheme="majorBidi" w:cstheme="majorBidi"/>
          <w:sz w:val="28"/>
          <w:szCs w:val="28"/>
        </w:rPr>
      </w:pPr>
    </w:p>
    <w:p w14:paraId="55A02BCC" w14:textId="7E2D72CF" w:rsidR="00FA38C5" w:rsidRPr="002410FB" w:rsidRDefault="00CF22C8" w:rsidP="00FA38C5">
      <w:pPr>
        <w:rPr>
          <w:rFonts w:asciiTheme="majorBidi" w:hAnsiTheme="majorBidi" w:cstheme="majorBidi"/>
          <w:sz w:val="28"/>
          <w:szCs w:val="28"/>
        </w:rPr>
      </w:pPr>
      <w:r w:rsidRPr="002410FB">
        <w:rPr>
          <w:rFonts w:asciiTheme="majorBidi" w:hAnsiTheme="majorBidi" w:cstheme="majorBidi"/>
          <w:sz w:val="28"/>
          <w:szCs w:val="28"/>
        </w:rPr>
        <w:t>Um fortzufahren …</w:t>
      </w:r>
    </w:p>
    <w:p w14:paraId="7CBD0E8B" w14:textId="77777777" w:rsidR="00FA38C5" w:rsidRPr="002410FB" w:rsidRDefault="00FA38C5" w:rsidP="0099233F">
      <w:pPr>
        <w:rPr>
          <w:rFonts w:asciiTheme="majorBidi" w:hAnsiTheme="majorBidi" w:cstheme="majorBidi"/>
          <w:sz w:val="28"/>
          <w:szCs w:val="28"/>
        </w:rPr>
      </w:pPr>
      <w:r w:rsidRPr="002410FB">
        <w:rPr>
          <w:rFonts w:asciiTheme="majorBidi" w:hAnsiTheme="majorBidi" w:cstheme="majorBidi"/>
          <w:sz w:val="28"/>
          <w:szCs w:val="28"/>
        </w:rPr>
        <w:t>Dies ist das zweite Buch der</w:t>
      </w:r>
      <w:r w:rsidR="0099233F" w:rsidRPr="002410FB">
        <w:rPr>
          <w:rFonts w:asciiTheme="majorBidi" w:hAnsiTheme="majorBidi" w:cstheme="majorBidi"/>
          <w:sz w:val="28"/>
          <w:szCs w:val="28"/>
        </w:rPr>
        <w:t xml:space="preserve"> Serie</w:t>
      </w:r>
      <w:r w:rsidRPr="002410FB">
        <w:rPr>
          <w:rFonts w:asciiTheme="majorBidi" w:hAnsiTheme="majorBidi" w:cstheme="majorBidi"/>
          <w:sz w:val="28"/>
          <w:szCs w:val="28"/>
        </w:rPr>
        <w:t xml:space="preserve"> „</w:t>
      </w:r>
      <w:r w:rsidR="0099233F" w:rsidRPr="002410FB">
        <w:rPr>
          <w:rFonts w:asciiTheme="majorBidi" w:hAnsiTheme="majorBidi" w:cstheme="majorBidi"/>
          <w:sz w:val="28"/>
          <w:szCs w:val="28"/>
        </w:rPr>
        <w:t>Atheismuskritik und Islambeweis</w:t>
      </w:r>
      <w:r w:rsidRPr="002410FB">
        <w:rPr>
          <w:rFonts w:asciiTheme="majorBidi" w:hAnsiTheme="majorBidi" w:cstheme="majorBidi"/>
          <w:sz w:val="28"/>
          <w:szCs w:val="28"/>
        </w:rPr>
        <w:t>‘‘, die aus drei Büchern besteht. Das erste Buch dieser Reihe ist „Diebe des Jenseits“, in dem habe ich einige der Beweise und Zeichen der Existenz des Schöpfers – Ehre sei ihm – vorgestellt und ich habe die Ansichten der Atheisten über den Ursprung von Leben und die Entstehung des Uni</w:t>
      </w:r>
      <w:r w:rsidR="0099233F" w:rsidRPr="002410FB">
        <w:rPr>
          <w:rFonts w:asciiTheme="majorBidi" w:hAnsiTheme="majorBidi" w:cstheme="majorBidi"/>
          <w:sz w:val="28"/>
          <w:szCs w:val="28"/>
        </w:rPr>
        <w:t>versums und lebender Organismen widerlegt.</w:t>
      </w:r>
    </w:p>
    <w:p w14:paraId="7BE3D7BD" w14:textId="2B442F30" w:rsidR="0099233F" w:rsidRPr="002410FB" w:rsidRDefault="0099233F" w:rsidP="0099233F">
      <w:pPr>
        <w:rPr>
          <w:rFonts w:asciiTheme="majorBidi" w:hAnsiTheme="majorBidi" w:cstheme="majorBidi"/>
          <w:sz w:val="28"/>
          <w:szCs w:val="28"/>
        </w:rPr>
      </w:pPr>
      <w:r w:rsidRPr="002410FB">
        <w:rPr>
          <w:rFonts w:asciiTheme="majorBidi" w:hAnsiTheme="majorBidi" w:cstheme="majorBidi"/>
          <w:sz w:val="28"/>
          <w:szCs w:val="28"/>
        </w:rPr>
        <w:t>Im zweiten Buch dieser Trilogie „</w:t>
      </w:r>
      <w:r w:rsidR="00E14DF6" w:rsidRPr="002410FB">
        <w:rPr>
          <w:rFonts w:asciiTheme="majorBidi" w:hAnsiTheme="majorBidi" w:cstheme="majorBidi"/>
          <w:sz w:val="28"/>
          <w:szCs w:val="28"/>
        </w:rPr>
        <w:t>D</w:t>
      </w:r>
      <w:r w:rsidRPr="002410FB">
        <w:rPr>
          <w:rFonts w:asciiTheme="majorBidi" w:hAnsiTheme="majorBidi" w:cstheme="majorBidi"/>
          <w:sz w:val="28"/>
          <w:szCs w:val="28"/>
        </w:rPr>
        <w:t>er letzte Prophet“ (Dieses Buch) werde ich – so Allah will (</w:t>
      </w:r>
      <w:hyperlink r:id="rId10" w:history="1">
        <w:r w:rsidR="003A1002" w:rsidRPr="002410FB">
          <w:rPr>
            <w:rFonts w:asciiTheme="majorBidi" w:hAnsiTheme="majorBidi" w:cstheme="majorBidi"/>
            <w:sz w:val="28"/>
            <w:szCs w:val="28"/>
          </w:rPr>
          <w:t>i</w:t>
        </w:r>
        <w:r w:rsidRPr="002410FB">
          <w:rPr>
            <w:rFonts w:asciiTheme="majorBidi" w:hAnsiTheme="majorBidi" w:cstheme="majorBidi"/>
            <w:sz w:val="28"/>
            <w:szCs w:val="28"/>
          </w:rPr>
          <w:t>nschAllah</w:t>
        </w:r>
      </w:hyperlink>
      <w:r w:rsidRPr="002410FB">
        <w:rPr>
          <w:rFonts w:asciiTheme="majorBidi" w:hAnsiTheme="majorBidi" w:cstheme="majorBidi"/>
          <w:sz w:val="28"/>
          <w:szCs w:val="28"/>
        </w:rPr>
        <w:t>) – Licht auf einige Beweise für die Gültigkeit des Islam</w:t>
      </w:r>
      <w:r w:rsidR="00130885" w:rsidRPr="002410FB">
        <w:rPr>
          <w:rFonts w:asciiTheme="majorBidi" w:hAnsiTheme="majorBidi" w:cstheme="majorBidi"/>
          <w:sz w:val="28"/>
          <w:szCs w:val="28"/>
        </w:rPr>
        <w:t>s</w:t>
      </w:r>
      <w:r w:rsidRPr="002410FB">
        <w:rPr>
          <w:rFonts w:asciiTheme="majorBidi" w:hAnsiTheme="majorBidi" w:cstheme="majorBidi"/>
          <w:sz w:val="28"/>
          <w:szCs w:val="28"/>
        </w:rPr>
        <w:t xml:space="preserve"> werfen.</w:t>
      </w:r>
    </w:p>
    <w:p w14:paraId="6ED86791" w14:textId="77777777" w:rsidR="0099233F" w:rsidRPr="002410FB" w:rsidRDefault="0099233F" w:rsidP="0099233F">
      <w:pPr>
        <w:rPr>
          <w:rFonts w:asciiTheme="majorBidi" w:hAnsiTheme="majorBidi" w:cstheme="majorBidi"/>
          <w:sz w:val="28"/>
          <w:szCs w:val="28"/>
        </w:rPr>
      </w:pPr>
      <w:r w:rsidRPr="002410FB">
        <w:rPr>
          <w:rFonts w:asciiTheme="majorBidi" w:hAnsiTheme="majorBidi" w:cstheme="majorBidi"/>
          <w:sz w:val="28"/>
          <w:szCs w:val="28"/>
        </w:rPr>
        <w:t>Dieses Buch taucht ein in den Ursprung der Religion im Allgemeinen und die</w:t>
      </w:r>
    </w:p>
    <w:p w14:paraId="7F0A13E4" w14:textId="77777777" w:rsidR="0099233F" w:rsidRPr="002410FB" w:rsidRDefault="0099233F" w:rsidP="0099233F">
      <w:pPr>
        <w:rPr>
          <w:rFonts w:asciiTheme="majorBidi" w:hAnsiTheme="majorBidi" w:cstheme="majorBidi"/>
          <w:sz w:val="28"/>
          <w:szCs w:val="28"/>
        </w:rPr>
      </w:pPr>
      <w:r w:rsidRPr="002410FB">
        <w:rPr>
          <w:rFonts w:asciiTheme="majorBidi" w:hAnsiTheme="majorBidi" w:cstheme="majorBidi"/>
          <w:sz w:val="28"/>
          <w:szCs w:val="28"/>
        </w:rPr>
        <w:t>Geschichte des Monotheismus im Besonderen. Darüber hinaus hebt es hervor</w:t>
      </w:r>
    </w:p>
    <w:p w14:paraId="40AA1986" w14:textId="77777777" w:rsidR="0099233F" w:rsidRPr="002410FB" w:rsidRDefault="0099233F" w:rsidP="0099233F">
      <w:pPr>
        <w:rPr>
          <w:rFonts w:asciiTheme="majorBidi" w:hAnsiTheme="majorBidi" w:cstheme="majorBidi"/>
          <w:sz w:val="28"/>
          <w:szCs w:val="28"/>
        </w:rPr>
      </w:pPr>
      <w:r w:rsidRPr="002410FB">
        <w:rPr>
          <w:rFonts w:asciiTheme="majorBidi" w:hAnsiTheme="majorBidi" w:cstheme="majorBidi"/>
          <w:sz w:val="28"/>
          <w:szCs w:val="28"/>
        </w:rPr>
        <w:t>Beweise für die Authentizität des Propheten Muhammad (PBUH) und seiner</w:t>
      </w:r>
    </w:p>
    <w:p w14:paraId="58A201B8" w14:textId="77777777" w:rsidR="0099233F" w:rsidRPr="002410FB" w:rsidRDefault="0099233F" w:rsidP="0099233F">
      <w:pPr>
        <w:rPr>
          <w:rFonts w:asciiTheme="majorBidi" w:hAnsiTheme="majorBidi" w:cstheme="majorBidi"/>
          <w:sz w:val="28"/>
          <w:szCs w:val="28"/>
        </w:rPr>
      </w:pPr>
      <w:r w:rsidRPr="002410FB">
        <w:rPr>
          <w:rFonts w:asciiTheme="majorBidi" w:hAnsiTheme="majorBidi" w:cstheme="majorBidi"/>
          <w:sz w:val="28"/>
          <w:szCs w:val="28"/>
        </w:rPr>
        <w:t>Botschaft des Islam, insbesondere die Prophezeiungen über seine Ankunft in</w:t>
      </w:r>
    </w:p>
    <w:p w14:paraId="5A28DA17" w14:textId="16C1483E" w:rsidR="0099233F" w:rsidRPr="002410FB" w:rsidRDefault="0099233F" w:rsidP="0099233F">
      <w:pPr>
        <w:rPr>
          <w:rFonts w:asciiTheme="majorBidi" w:hAnsiTheme="majorBidi" w:cstheme="majorBidi"/>
          <w:sz w:val="28"/>
          <w:szCs w:val="28"/>
        </w:rPr>
      </w:pPr>
      <w:r w:rsidRPr="002410FB">
        <w:rPr>
          <w:rFonts w:asciiTheme="majorBidi" w:hAnsiTheme="majorBidi" w:cstheme="majorBidi"/>
          <w:sz w:val="28"/>
          <w:szCs w:val="28"/>
        </w:rPr>
        <w:t>d</w:t>
      </w:r>
      <w:r w:rsidR="00CF22C8" w:rsidRPr="002410FB">
        <w:rPr>
          <w:rFonts w:asciiTheme="majorBidi" w:hAnsiTheme="majorBidi" w:cstheme="majorBidi"/>
          <w:sz w:val="28"/>
          <w:szCs w:val="28"/>
        </w:rPr>
        <w:t>en</w:t>
      </w:r>
      <w:r w:rsidRPr="002410FB">
        <w:rPr>
          <w:rFonts w:asciiTheme="majorBidi" w:hAnsiTheme="majorBidi" w:cstheme="majorBidi"/>
          <w:sz w:val="28"/>
          <w:szCs w:val="28"/>
        </w:rPr>
        <w:t xml:space="preserve"> Schriften der </w:t>
      </w:r>
      <w:r w:rsidR="00CF22C8" w:rsidRPr="002410FB">
        <w:rPr>
          <w:rFonts w:asciiTheme="majorBidi" w:hAnsiTheme="majorBidi" w:cstheme="majorBidi"/>
          <w:sz w:val="28"/>
          <w:szCs w:val="28"/>
        </w:rPr>
        <w:t>„</w:t>
      </w:r>
      <w:r w:rsidRPr="002410FB">
        <w:rPr>
          <w:rFonts w:asciiTheme="majorBidi" w:hAnsiTheme="majorBidi" w:cstheme="majorBidi"/>
          <w:sz w:val="28"/>
          <w:szCs w:val="28"/>
        </w:rPr>
        <w:t>Leute der Schrift</w:t>
      </w:r>
      <w:r w:rsidR="00CF22C8" w:rsidRPr="002410FB">
        <w:rPr>
          <w:rFonts w:asciiTheme="majorBidi" w:hAnsiTheme="majorBidi" w:cstheme="majorBidi"/>
          <w:sz w:val="28"/>
          <w:szCs w:val="28"/>
        </w:rPr>
        <w:t>“ (</w:t>
      </w:r>
      <w:r w:rsidRPr="002410FB">
        <w:rPr>
          <w:rFonts w:asciiTheme="majorBidi" w:hAnsiTheme="majorBidi" w:cstheme="majorBidi"/>
          <w:sz w:val="28"/>
          <w:szCs w:val="28"/>
        </w:rPr>
        <w:t>d.h. die Juden und die</w:t>
      </w:r>
      <w:r w:rsidR="00CF22C8" w:rsidRPr="002410FB">
        <w:rPr>
          <w:rFonts w:asciiTheme="majorBidi" w:hAnsiTheme="majorBidi" w:cstheme="majorBidi"/>
          <w:sz w:val="28"/>
          <w:szCs w:val="28"/>
        </w:rPr>
        <w:t xml:space="preserve"> Christen).</w:t>
      </w:r>
    </w:p>
    <w:p w14:paraId="6C4393EC" w14:textId="7C8B0C79" w:rsidR="004D2907" w:rsidRPr="002410FB" w:rsidRDefault="004D2907" w:rsidP="004D2907">
      <w:pPr>
        <w:rPr>
          <w:rFonts w:asciiTheme="majorBidi" w:hAnsiTheme="majorBidi" w:cstheme="majorBidi"/>
          <w:sz w:val="28"/>
          <w:szCs w:val="28"/>
        </w:rPr>
      </w:pPr>
      <w:r w:rsidRPr="002410FB">
        <w:rPr>
          <w:rFonts w:asciiTheme="majorBidi" w:hAnsiTheme="majorBidi" w:cstheme="majorBidi"/>
          <w:sz w:val="28"/>
          <w:szCs w:val="28"/>
        </w:rPr>
        <w:t>Außerdem erforscht es die wissenschaftliche</w:t>
      </w:r>
      <w:r w:rsidR="00345DD2" w:rsidRPr="002410FB">
        <w:rPr>
          <w:rFonts w:asciiTheme="majorBidi" w:hAnsiTheme="majorBidi" w:cstheme="majorBidi"/>
          <w:sz w:val="28"/>
          <w:szCs w:val="28"/>
        </w:rPr>
        <w:t>n</w:t>
      </w:r>
      <w:r w:rsidRPr="002410FB">
        <w:rPr>
          <w:rFonts w:asciiTheme="majorBidi" w:hAnsiTheme="majorBidi" w:cstheme="majorBidi"/>
          <w:sz w:val="28"/>
          <w:szCs w:val="28"/>
        </w:rPr>
        <w:t xml:space="preserve"> Mirakel des </w:t>
      </w:r>
      <w:r w:rsidR="00D4433D" w:rsidRPr="002410FB">
        <w:rPr>
          <w:rFonts w:asciiTheme="majorBidi" w:hAnsiTheme="majorBidi" w:cstheme="majorBidi"/>
          <w:sz w:val="28"/>
          <w:szCs w:val="28"/>
        </w:rPr>
        <w:t xml:space="preserve">Qur'ans </w:t>
      </w:r>
      <w:r w:rsidRPr="002410FB">
        <w:rPr>
          <w:rFonts w:asciiTheme="majorBidi" w:hAnsiTheme="majorBidi" w:cstheme="majorBidi"/>
          <w:sz w:val="28"/>
          <w:szCs w:val="28"/>
        </w:rPr>
        <w:t>und der Sunna des Propheten (PBUH). Darüber hinaus präsentiert das letzte Kapitel einige der</w:t>
      </w:r>
    </w:p>
    <w:p w14:paraId="778EB054" w14:textId="1B4215A6" w:rsidR="00A7745D" w:rsidRPr="002410FB" w:rsidRDefault="004D2907" w:rsidP="00A7745D">
      <w:pPr>
        <w:rPr>
          <w:rFonts w:asciiTheme="majorBidi" w:hAnsiTheme="majorBidi" w:cstheme="majorBidi"/>
          <w:sz w:val="28"/>
          <w:szCs w:val="28"/>
          <w:rtl/>
        </w:rPr>
      </w:pPr>
      <w:r w:rsidRPr="002410FB">
        <w:rPr>
          <w:rFonts w:asciiTheme="majorBidi" w:hAnsiTheme="majorBidi" w:cstheme="majorBidi"/>
          <w:sz w:val="28"/>
          <w:szCs w:val="28"/>
        </w:rPr>
        <w:t>erfüllte</w:t>
      </w:r>
      <w:r w:rsidR="00E14DF6" w:rsidRPr="002410FB">
        <w:rPr>
          <w:rFonts w:asciiTheme="majorBidi" w:hAnsiTheme="majorBidi" w:cstheme="majorBidi"/>
          <w:sz w:val="28"/>
          <w:szCs w:val="28"/>
        </w:rPr>
        <w:t>n</w:t>
      </w:r>
      <w:r w:rsidRPr="002410FB">
        <w:rPr>
          <w:rFonts w:asciiTheme="majorBidi" w:hAnsiTheme="majorBidi" w:cstheme="majorBidi"/>
          <w:sz w:val="28"/>
          <w:szCs w:val="28"/>
        </w:rPr>
        <w:t xml:space="preserve"> Prophezeiungen des Gesandten (</w:t>
      </w:r>
      <w:hyperlink r:id="rId11" w:history="1">
        <w:r w:rsidRPr="002410FB">
          <w:rPr>
            <w:rStyle w:val="Hyperlink"/>
            <w:rFonts w:asciiTheme="majorBidi" w:hAnsiTheme="majorBidi" w:cstheme="majorBidi"/>
            <w:color w:val="auto"/>
            <w:spacing w:val="3"/>
            <w:sz w:val="28"/>
            <w:szCs w:val="28"/>
            <w:u w:val="none"/>
            <w:shd w:val="clear" w:color="auto" w:fill="FFFFFF"/>
          </w:rPr>
          <w:t>Allah segne ihn und gebe ihm Heil</w:t>
        </w:r>
      </w:hyperlink>
      <w:r w:rsidR="00A7745D" w:rsidRPr="002410FB">
        <w:rPr>
          <w:rFonts w:asciiTheme="majorBidi" w:hAnsiTheme="majorBidi" w:cstheme="majorBidi"/>
          <w:sz w:val="28"/>
          <w:szCs w:val="28"/>
        </w:rPr>
        <w:t>).</w:t>
      </w:r>
    </w:p>
    <w:p w14:paraId="380F806D" w14:textId="77777777" w:rsidR="004D2907" w:rsidRDefault="00A7745D" w:rsidP="00A7745D">
      <w:pPr>
        <w:rPr>
          <w:sz w:val="26"/>
          <w:szCs w:val="26"/>
        </w:rPr>
      </w:pPr>
      <w:r w:rsidRPr="002410FB">
        <w:rPr>
          <w:rFonts w:asciiTheme="majorBidi" w:hAnsiTheme="majorBidi" w:cstheme="majorBidi"/>
          <w:sz w:val="28"/>
          <w:szCs w:val="28"/>
        </w:rPr>
        <w:lastRenderedPageBreak/>
        <w:t>Das Buch schließt mit einigen Versen, die vom Verborgenen erzählen, die nur ein Prophet kennt</w:t>
      </w:r>
      <w:r w:rsidR="007E1BD0" w:rsidRPr="002410FB">
        <w:rPr>
          <w:rFonts w:asciiTheme="majorBidi" w:hAnsiTheme="majorBidi" w:cstheme="majorBidi"/>
          <w:sz w:val="28"/>
          <w:szCs w:val="28"/>
        </w:rPr>
        <w:t>.</w:t>
      </w:r>
    </w:p>
    <w:p w14:paraId="45BE9D74" w14:textId="77777777" w:rsidR="0099233F" w:rsidRPr="002410FB" w:rsidRDefault="004D2907" w:rsidP="003A1002">
      <w:pPr>
        <w:rPr>
          <w:rFonts w:asciiTheme="majorBidi" w:hAnsiTheme="majorBidi" w:cstheme="majorBidi"/>
          <w:sz w:val="28"/>
          <w:szCs w:val="28"/>
        </w:rPr>
      </w:pPr>
      <w:r w:rsidRPr="002410FB">
        <w:rPr>
          <w:rFonts w:asciiTheme="majorBidi" w:hAnsiTheme="majorBidi" w:cstheme="majorBidi"/>
          <w:sz w:val="28"/>
          <w:szCs w:val="28"/>
        </w:rPr>
        <w:t>Das dritte Buch dieser Reihe</w:t>
      </w:r>
      <w:r w:rsidR="00A7745D" w:rsidRPr="002410FB">
        <w:rPr>
          <w:rFonts w:asciiTheme="majorBidi" w:hAnsiTheme="majorBidi" w:cstheme="majorBidi"/>
          <w:sz w:val="28"/>
          <w:szCs w:val="28"/>
        </w:rPr>
        <w:t>, das</w:t>
      </w:r>
      <w:r w:rsidRPr="002410FB">
        <w:rPr>
          <w:rFonts w:asciiTheme="majorBidi" w:hAnsiTheme="majorBidi" w:cstheme="majorBidi"/>
          <w:sz w:val="28"/>
          <w:szCs w:val="28"/>
        </w:rPr>
        <w:t xml:space="preserve"> in den kommenden Monaten – so </w:t>
      </w:r>
      <w:r w:rsidR="00A7745D" w:rsidRPr="002410FB">
        <w:rPr>
          <w:rFonts w:asciiTheme="majorBidi" w:hAnsiTheme="majorBidi" w:cstheme="majorBidi"/>
          <w:sz w:val="28"/>
          <w:szCs w:val="28"/>
        </w:rPr>
        <w:t>Allah</w:t>
      </w:r>
      <w:r w:rsidRPr="002410FB">
        <w:rPr>
          <w:rFonts w:asciiTheme="majorBidi" w:hAnsiTheme="majorBidi" w:cstheme="majorBidi"/>
          <w:sz w:val="28"/>
          <w:szCs w:val="28"/>
        </w:rPr>
        <w:t xml:space="preserve"> will – veröffentlicht wird</w:t>
      </w:r>
      <w:r w:rsidR="00A7745D" w:rsidRPr="002410FB">
        <w:rPr>
          <w:rFonts w:asciiTheme="majorBidi" w:hAnsiTheme="majorBidi" w:cstheme="majorBidi"/>
          <w:sz w:val="28"/>
          <w:szCs w:val="28"/>
        </w:rPr>
        <w:t>,</w:t>
      </w:r>
      <w:r w:rsidR="003A1002" w:rsidRPr="002410FB">
        <w:rPr>
          <w:rFonts w:asciiTheme="majorBidi" w:hAnsiTheme="majorBidi" w:cstheme="majorBidi"/>
          <w:sz w:val="28"/>
          <w:szCs w:val="28"/>
        </w:rPr>
        <w:t xml:space="preserve"> ist</w:t>
      </w:r>
      <w:r w:rsidR="00A7745D" w:rsidRPr="002410FB">
        <w:rPr>
          <w:rFonts w:asciiTheme="majorBidi" w:hAnsiTheme="majorBidi" w:cstheme="majorBidi"/>
          <w:sz w:val="28"/>
          <w:szCs w:val="28"/>
        </w:rPr>
        <w:t xml:space="preserve"> </w:t>
      </w:r>
      <w:r w:rsidRPr="002410FB">
        <w:rPr>
          <w:rFonts w:asciiTheme="majorBidi" w:hAnsiTheme="majorBidi" w:cstheme="majorBidi"/>
          <w:sz w:val="28"/>
          <w:szCs w:val="28"/>
        </w:rPr>
        <w:t>eine Widerlegung der berühmtesten Vorwürfe gegen den Islam und</w:t>
      </w:r>
      <w:r w:rsidR="00A7745D" w:rsidRPr="002410FB">
        <w:rPr>
          <w:rFonts w:asciiTheme="majorBidi" w:hAnsiTheme="majorBidi" w:cstheme="majorBidi"/>
          <w:sz w:val="28"/>
          <w:szCs w:val="28"/>
        </w:rPr>
        <w:t xml:space="preserve"> </w:t>
      </w:r>
      <w:r w:rsidR="00345DD2" w:rsidRPr="002410FB">
        <w:rPr>
          <w:rFonts w:asciiTheme="majorBidi" w:hAnsiTheme="majorBidi" w:cstheme="majorBidi"/>
          <w:sz w:val="28"/>
          <w:szCs w:val="28"/>
        </w:rPr>
        <w:t xml:space="preserve">Gesetz der Scharia. </w:t>
      </w:r>
      <w:r w:rsidRPr="002410FB">
        <w:rPr>
          <w:rFonts w:asciiTheme="majorBidi" w:hAnsiTheme="majorBidi" w:cstheme="majorBidi"/>
          <w:sz w:val="28"/>
          <w:szCs w:val="28"/>
        </w:rPr>
        <w:t xml:space="preserve">Außerdem enthält dieses Buch Richtlinien zum Umgang mit </w:t>
      </w:r>
      <w:r w:rsidR="003A1002" w:rsidRPr="002410FB">
        <w:rPr>
          <w:rFonts w:asciiTheme="majorBidi" w:hAnsiTheme="majorBidi" w:cstheme="majorBidi"/>
          <w:sz w:val="28"/>
          <w:szCs w:val="28"/>
        </w:rPr>
        <w:t>zweifelhaften</w:t>
      </w:r>
      <w:r w:rsidR="00345DD2" w:rsidRPr="002410FB">
        <w:rPr>
          <w:rFonts w:asciiTheme="majorBidi" w:hAnsiTheme="majorBidi" w:cstheme="majorBidi"/>
          <w:sz w:val="28"/>
          <w:szCs w:val="28"/>
        </w:rPr>
        <w:t xml:space="preserve"> Dinge</w:t>
      </w:r>
      <w:r w:rsidR="003A1002" w:rsidRPr="002410FB">
        <w:rPr>
          <w:rFonts w:asciiTheme="majorBidi" w:hAnsiTheme="majorBidi" w:cstheme="majorBidi"/>
          <w:sz w:val="28"/>
          <w:szCs w:val="28"/>
        </w:rPr>
        <w:t>n, dämonischer Besessenheit und Glaubensverdacht</w:t>
      </w:r>
      <w:r w:rsidRPr="002410FB">
        <w:rPr>
          <w:rFonts w:asciiTheme="majorBidi" w:hAnsiTheme="majorBidi" w:cstheme="majorBidi"/>
          <w:sz w:val="28"/>
          <w:szCs w:val="28"/>
        </w:rPr>
        <w:t>.</w:t>
      </w:r>
    </w:p>
    <w:p w14:paraId="3CAB4C66" w14:textId="77777777" w:rsidR="00D42806" w:rsidRPr="002410FB" w:rsidRDefault="00D42806" w:rsidP="003A1002">
      <w:pPr>
        <w:rPr>
          <w:rFonts w:asciiTheme="majorBidi" w:hAnsiTheme="majorBidi" w:cstheme="majorBidi"/>
          <w:sz w:val="28"/>
          <w:szCs w:val="28"/>
        </w:rPr>
      </w:pPr>
    </w:p>
    <w:p w14:paraId="129EB60E" w14:textId="77777777" w:rsidR="00B616CF" w:rsidRPr="002410FB" w:rsidRDefault="00D42806" w:rsidP="00727C4A">
      <w:pPr>
        <w:rPr>
          <w:rFonts w:asciiTheme="majorBidi" w:hAnsiTheme="majorBidi" w:cstheme="majorBidi"/>
          <w:sz w:val="28"/>
          <w:szCs w:val="28"/>
          <w:rtl/>
          <w:lang w:bidi="ar-SY"/>
        </w:rPr>
      </w:pPr>
      <w:r w:rsidRPr="002410FB">
        <w:rPr>
          <w:rFonts w:asciiTheme="majorBidi" w:hAnsiTheme="majorBidi" w:cstheme="majorBidi"/>
          <w:sz w:val="28"/>
          <w:szCs w:val="28"/>
        </w:rPr>
        <w:t xml:space="preserve">Das Ziel dieser Serie: die Gewissheit zu </w:t>
      </w:r>
      <w:r w:rsidR="00727C4A" w:rsidRPr="002410FB">
        <w:rPr>
          <w:rFonts w:asciiTheme="majorBidi" w:hAnsiTheme="majorBidi" w:cstheme="majorBidi"/>
          <w:sz w:val="28"/>
          <w:szCs w:val="28"/>
        </w:rPr>
        <w:t>erlangen</w:t>
      </w:r>
      <w:r w:rsidR="00625126" w:rsidRPr="002410FB">
        <w:rPr>
          <w:rFonts w:asciiTheme="majorBidi" w:hAnsiTheme="majorBidi" w:cstheme="majorBidi"/>
          <w:sz w:val="28"/>
          <w:szCs w:val="28"/>
        </w:rPr>
        <w:t xml:space="preserve"> und den Wahrheitssuchenden</w:t>
      </w:r>
      <w:r w:rsidRPr="002410FB">
        <w:rPr>
          <w:rFonts w:asciiTheme="majorBidi" w:hAnsiTheme="majorBidi" w:cstheme="majorBidi"/>
          <w:sz w:val="28"/>
          <w:szCs w:val="28"/>
        </w:rPr>
        <w:t xml:space="preserve"> unter den Atheisten zu drängen, Beweise und </w:t>
      </w:r>
      <w:r w:rsidR="00727C4A" w:rsidRPr="002410FB">
        <w:rPr>
          <w:rFonts w:asciiTheme="majorBidi" w:hAnsiTheme="majorBidi" w:cstheme="majorBidi"/>
          <w:sz w:val="28"/>
          <w:szCs w:val="28"/>
        </w:rPr>
        <w:t>E</w:t>
      </w:r>
      <w:r w:rsidRPr="002410FB">
        <w:rPr>
          <w:rFonts w:asciiTheme="majorBidi" w:hAnsiTheme="majorBidi" w:cstheme="majorBidi"/>
          <w:sz w:val="28"/>
          <w:szCs w:val="28"/>
        </w:rPr>
        <w:t>insich</w:t>
      </w:r>
      <w:r w:rsidR="00727C4A" w:rsidRPr="002410FB">
        <w:rPr>
          <w:rFonts w:asciiTheme="majorBidi" w:hAnsiTheme="majorBidi" w:cstheme="majorBidi"/>
          <w:sz w:val="28"/>
          <w:szCs w:val="28"/>
        </w:rPr>
        <w:t xml:space="preserve">t </w:t>
      </w:r>
      <w:r w:rsidRPr="002410FB">
        <w:rPr>
          <w:rFonts w:asciiTheme="majorBidi" w:hAnsiTheme="majorBidi" w:cstheme="majorBidi"/>
          <w:sz w:val="28"/>
          <w:szCs w:val="28"/>
        </w:rPr>
        <w:t>bringende Zeichen zu berücksichtigen.</w:t>
      </w:r>
    </w:p>
    <w:p w14:paraId="6DBAF81F" w14:textId="77777777" w:rsidR="00943AFF" w:rsidRPr="002410FB" w:rsidRDefault="00943AFF" w:rsidP="00943AFF">
      <w:pPr>
        <w:rPr>
          <w:rFonts w:asciiTheme="majorBidi" w:hAnsiTheme="majorBidi" w:cstheme="majorBidi"/>
          <w:sz w:val="28"/>
          <w:szCs w:val="28"/>
          <w:lang w:bidi="ar-SY"/>
        </w:rPr>
      </w:pPr>
      <w:r w:rsidRPr="002410FB">
        <w:rPr>
          <w:rFonts w:asciiTheme="majorBidi" w:hAnsiTheme="majorBidi" w:cstheme="majorBidi"/>
          <w:sz w:val="28"/>
          <w:szCs w:val="28"/>
          <w:lang w:bidi="ar-SY"/>
        </w:rPr>
        <w:t>In dieser Serie habe ich versucht, Wissen aufzubauen, nicht Informationen zu präsentieren.</w:t>
      </w:r>
    </w:p>
    <w:p w14:paraId="38CDB094" w14:textId="31A231AD" w:rsidR="00943AFF" w:rsidRPr="002410FB" w:rsidRDefault="00727C4A" w:rsidP="00727C4A">
      <w:pPr>
        <w:rPr>
          <w:rFonts w:asciiTheme="majorBidi" w:hAnsiTheme="majorBidi" w:cstheme="majorBidi"/>
          <w:sz w:val="28"/>
          <w:szCs w:val="28"/>
          <w:lang w:bidi="ar-SY"/>
        </w:rPr>
      </w:pPr>
      <w:r w:rsidRPr="002410FB">
        <w:rPr>
          <w:rFonts w:asciiTheme="majorBidi" w:hAnsiTheme="majorBidi" w:cstheme="majorBidi"/>
          <w:sz w:val="28"/>
          <w:szCs w:val="28"/>
          <w:lang w:bidi="ar-SY"/>
        </w:rPr>
        <w:t xml:space="preserve">Dieser Serie wurde </w:t>
      </w:r>
      <w:r w:rsidR="00943AFF" w:rsidRPr="002410FB">
        <w:rPr>
          <w:rFonts w:asciiTheme="majorBidi" w:hAnsiTheme="majorBidi" w:cstheme="majorBidi"/>
          <w:sz w:val="28"/>
          <w:szCs w:val="28"/>
          <w:lang w:bidi="ar-SY"/>
        </w:rPr>
        <w:t>in einem Frage-und-Antw</w:t>
      </w:r>
      <w:r w:rsidRPr="002410FB">
        <w:rPr>
          <w:rFonts w:asciiTheme="majorBidi" w:hAnsiTheme="majorBidi" w:cstheme="majorBidi"/>
          <w:sz w:val="28"/>
          <w:szCs w:val="28"/>
          <w:lang w:bidi="ar-SY"/>
        </w:rPr>
        <w:t xml:space="preserve">ort-System präsentiert, so dass </w:t>
      </w:r>
      <w:r w:rsidR="00943AFF" w:rsidRPr="002410FB">
        <w:rPr>
          <w:rFonts w:asciiTheme="majorBidi" w:hAnsiTheme="majorBidi" w:cstheme="majorBidi"/>
          <w:sz w:val="28"/>
          <w:szCs w:val="28"/>
          <w:lang w:bidi="ar-SY"/>
        </w:rPr>
        <w:t>Aufmerksamkeit, Konzentration, Erinnerung und d</w:t>
      </w:r>
      <w:r w:rsidR="006C0419" w:rsidRPr="002410FB">
        <w:rPr>
          <w:rFonts w:asciiTheme="majorBidi" w:hAnsiTheme="majorBidi" w:cstheme="majorBidi"/>
          <w:sz w:val="28"/>
          <w:szCs w:val="28"/>
          <w:lang w:bidi="ar-SY"/>
        </w:rPr>
        <w:t>as</w:t>
      </w:r>
      <w:r w:rsidR="00943AFF" w:rsidRPr="002410FB">
        <w:rPr>
          <w:rFonts w:asciiTheme="majorBidi" w:hAnsiTheme="majorBidi" w:cstheme="majorBidi"/>
          <w:sz w:val="28"/>
          <w:szCs w:val="28"/>
          <w:lang w:bidi="ar-SY"/>
        </w:rPr>
        <w:t xml:space="preserve"> einfache Abrufen von Informationen </w:t>
      </w:r>
      <w:r w:rsidRPr="002410FB">
        <w:rPr>
          <w:rFonts w:asciiTheme="majorBidi" w:hAnsiTheme="majorBidi" w:cstheme="majorBidi"/>
          <w:sz w:val="28"/>
          <w:szCs w:val="28"/>
          <w:lang w:bidi="ar-SY"/>
        </w:rPr>
        <w:t xml:space="preserve">gefördert </w:t>
      </w:r>
      <w:proofErr w:type="gramStart"/>
      <w:r w:rsidRPr="002410FB">
        <w:rPr>
          <w:rFonts w:asciiTheme="majorBidi" w:hAnsiTheme="majorBidi" w:cstheme="majorBidi"/>
          <w:sz w:val="28"/>
          <w:szCs w:val="28"/>
          <w:lang w:bidi="ar-SY"/>
        </w:rPr>
        <w:t>wird</w:t>
      </w:r>
      <w:proofErr w:type="gramEnd"/>
      <w:r w:rsidR="00943AFF" w:rsidRPr="002410FB">
        <w:rPr>
          <w:rFonts w:asciiTheme="majorBidi" w:hAnsiTheme="majorBidi" w:cstheme="majorBidi"/>
          <w:sz w:val="28"/>
          <w:szCs w:val="28"/>
          <w:lang w:bidi="ar-SY"/>
        </w:rPr>
        <w:t>.</w:t>
      </w:r>
    </w:p>
    <w:p w14:paraId="45FBE639" w14:textId="77777777" w:rsidR="00943AFF" w:rsidRPr="002410FB" w:rsidRDefault="00943AFF" w:rsidP="00727C4A">
      <w:pPr>
        <w:rPr>
          <w:rFonts w:asciiTheme="majorBidi" w:hAnsiTheme="majorBidi" w:cstheme="majorBidi"/>
          <w:sz w:val="28"/>
          <w:szCs w:val="28"/>
          <w:lang w:bidi="ar-SY"/>
        </w:rPr>
      </w:pPr>
      <w:r w:rsidRPr="002410FB">
        <w:rPr>
          <w:rFonts w:asciiTheme="majorBidi" w:hAnsiTheme="majorBidi" w:cstheme="majorBidi"/>
          <w:sz w:val="28"/>
          <w:szCs w:val="28"/>
          <w:lang w:bidi="ar-SY"/>
        </w:rPr>
        <w:t>Ich habe auch hauptsächlich direkte Bilder aus Referenzen und wissens</w:t>
      </w:r>
      <w:r w:rsidR="00625126" w:rsidRPr="002410FB">
        <w:rPr>
          <w:rFonts w:asciiTheme="majorBidi" w:hAnsiTheme="majorBidi" w:cstheme="majorBidi"/>
          <w:sz w:val="28"/>
          <w:szCs w:val="28"/>
          <w:lang w:bidi="ar-SY"/>
        </w:rPr>
        <w:t>chaftlichen Arbeiten als Argumentation verwendet</w:t>
      </w:r>
      <w:r w:rsidRPr="002410FB">
        <w:rPr>
          <w:rFonts w:asciiTheme="majorBidi" w:hAnsiTheme="majorBidi" w:cstheme="majorBidi"/>
          <w:sz w:val="28"/>
          <w:szCs w:val="28"/>
          <w:lang w:bidi="ar-SY"/>
        </w:rPr>
        <w:t>, und direkte Bilder aus der Bibel mi</w:t>
      </w:r>
      <w:r w:rsidR="00625126" w:rsidRPr="002410FB">
        <w:rPr>
          <w:rFonts w:asciiTheme="majorBidi" w:hAnsiTheme="majorBidi" w:cstheme="majorBidi"/>
          <w:sz w:val="28"/>
          <w:szCs w:val="28"/>
          <w:lang w:bidi="ar-SY"/>
        </w:rPr>
        <w:t xml:space="preserve">t ihrer genehmigten Übersetzung und nicht nur Referenzlinks </w:t>
      </w:r>
      <w:r w:rsidR="00727C4A" w:rsidRPr="002410FB">
        <w:rPr>
          <w:rFonts w:asciiTheme="majorBidi" w:hAnsiTheme="majorBidi" w:cstheme="majorBidi"/>
          <w:sz w:val="28"/>
          <w:szCs w:val="28"/>
          <w:lang w:bidi="ar-SY"/>
        </w:rPr>
        <w:t>gesetzt</w:t>
      </w:r>
      <w:r w:rsidR="00625126" w:rsidRPr="002410FB">
        <w:rPr>
          <w:rFonts w:asciiTheme="majorBidi" w:hAnsiTheme="majorBidi" w:cstheme="majorBidi"/>
          <w:sz w:val="28"/>
          <w:szCs w:val="28"/>
          <w:lang w:bidi="ar-SY"/>
        </w:rPr>
        <w:t>, damit mein</w:t>
      </w:r>
      <w:r w:rsidR="00727C4A" w:rsidRPr="002410FB">
        <w:rPr>
          <w:rFonts w:asciiTheme="majorBidi" w:hAnsiTheme="majorBidi" w:cstheme="majorBidi"/>
          <w:sz w:val="28"/>
          <w:szCs w:val="28"/>
          <w:lang w:bidi="ar-SY"/>
        </w:rPr>
        <w:t>e</w:t>
      </w:r>
      <w:r w:rsidR="00625126" w:rsidRPr="002410FB">
        <w:rPr>
          <w:rFonts w:asciiTheme="majorBidi" w:hAnsiTheme="majorBidi" w:cstheme="majorBidi"/>
          <w:sz w:val="28"/>
          <w:szCs w:val="28"/>
          <w:lang w:bidi="ar-SY"/>
        </w:rPr>
        <w:t xml:space="preserve"> Argumentation</w:t>
      </w:r>
      <w:r w:rsidR="00727C4A" w:rsidRPr="002410FB">
        <w:rPr>
          <w:rFonts w:asciiTheme="majorBidi" w:hAnsiTheme="majorBidi" w:cstheme="majorBidi"/>
          <w:sz w:val="28"/>
          <w:szCs w:val="28"/>
          <w:lang w:bidi="ar-SY"/>
        </w:rPr>
        <w:t xml:space="preserve"> bzw. mein</w:t>
      </w:r>
      <w:r w:rsidR="00625126" w:rsidRPr="002410FB">
        <w:rPr>
          <w:rFonts w:asciiTheme="majorBidi" w:hAnsiTheme="majorBidi" w:cstheme="majorBidi"/>
          <w:sz w:val="28"/>
          <w:szCs w:val="28"/>
          <w:lang w:bidi="ar-SY"/>
        </w:rPr>
        <w:t xml:space="preserve"> Protest </w:t>
      </w:r>
      <w:r w:rsidR="00727C4A" w:rsidRPr="002410FB">
        <w:rPr>
          <w:rFonts w:asciiTheme="majorBidi" w:hAnsiTheme="majorBidi" w:cstheme="majorBidi"/>
          <w:sz w:val="28"/>
          <w:szCs w:val="28"/>
          <w:lang w:bidi="ar-SY"/>
        </w:rPr>
        <w:t>zur</w:t>
      </w:r>
      <w:r w:rsidR="00625126" w:rsidRPr="002410FB">
        <w:rPr>
          <w:rFonts w:asciiTheme="majorBidi" w:hAnsiTheme="majorBidi" w:cstheme="majorBidi"/>
          <w:sz w:val="28"/>
          <w:szCs w:val="28"/>
          <w:lang w:bidi="ar-SY"/>
        </w:rPr>
        <w:t xml:space="preserve"> Überprüfung und Dokumentation </w:t>
      </w:r>
      <w:r w:rsidR="00727C4A" w:rsidRPr="002410FB">
        <w:rPr>
          <w:rFonts w:asciiTheme="majorBidi" w:hAnsiTheme="majorBidi" w:cstheme="majorBidi"/>
          <w:sz w:val="28"/>
          <w:szCs w:val="28"/>
          <w:lang w:bidi="ar-SY"/>
        </w:rPr>
        <w:t>den Lesern deutlich vor Augen geführt wird.</w:t>
      </w:r>
    </w:p>
    <w:p w14:paraId="6BBBE4FB" w14:textId="1465B74C" w:rsidR="00727C4A" w:rsidRPr="002410FB" w:rsidRDefault="00727C4A" w:rsidP="000F2A17">
      <w:pPr>
        <w:rPr>
          <w:rFonts w:asciiTheme="majorBidi" w:hAnsiTheme="majorBidi" w:cstheme="majorBidi"/>
          <w:sz w:val="28"/>
          <w:szCs w:val="28"/>
          <w:lang w:bidi="ar-SY"/>
        </w:rPr>
      </w:pPr>
      <w:r w:rsidRPr="002410FB">
        <w:rPr>
          <w:rFonts w:asciiTheme="majorBidi" w:hAnsiTheme="majorBidi" w:cstheme="majorBidi"/>
          <w:sz w:val="28"/>
          <w:szCs w:val="28"/>
          <w:lang w:bidi="ar-SY"/>
        </w:rPr>
        <w:t xml:space="preserve">Wir hoffen, dass </w:t>
      </w:r>
      <w:r w:rsidR="000F2A17" w:rsidRPr="002410FB">
        <w:rPr>
          <w:rFonts w:asciiTheme="majorBidi" w:hAnsiTheme="majorBidi" w:cstheme="majorBidi"/>
          <w:sz w:val="28"/>
          <w:szCs w:val="28"/>
          <w:lang w:bidi="ar-SY"/>
        </w:rPr>
        <w:t>Allah diese</w:t>
      </w:r>
      <w:r w:rsidRPr="002410FB">
        <w:rPr>
          <w:rFonts w:asciiTheme="majorBidi" w:hAnsiTheme="majorBidi" w:cstheme="majorBidi"/>
          <w:sz w:val="28"/>
          <w:szCs w:val="28"/>
          <w:lang w:bidi="ar-SY"/>
        </w:rPr>
        <w:t xml:space="preserve"> Arbeit </w:t>
      </w:r>
      <w:r w:rsidR="000F2A17" w:rsidRPr="002410FB">
        <w:rPr>
          <w:rFonts w:asciiTheme="majorBidi" w:hAnsiTheme="majorBidi" w:cstheme="majorBidi"/>
          <w:sz w:val="28"/>
          <w:szCs w:val="28"/>
          <w:lang w:bidi="ar-SY"/>
        </w:rPr>
        <w:t>nützlich sein lässt</w:t>
      </w:r>
      <w:r w:rsidRPr="002410FB">
        <w:rPr>
          <w:rFonts w:asciiTheme="majorBidi" w:hAnsiTheme="majorBidi" w:cstheme="majorBidi"/>
          <w:sz w:val="28"/>
          <w:szCs w:val="28"/>
          <w:lang w:bidi="ar-SY"/>
        </w:rPr>
        <w:t xml:space="preserve"> und </w:t>
      </w:r>
      <w:r w:rsidR="00EF28A3" w:rsidRPr="002410FB">
        <w:rPr>
          <w:rFonts w:asciiTheme="majorBidi" w:hAnsiTheme="majorBidi" w:cstheme="majorBidi"/>
          <w:sz w:val="28"/>
          <w:szCs w:val="28"/>
          <w:lang w:bidi="ar-SY"/>
        </w:rPr>
        <w:t>uns</w:t>
      </w:r>
      <w:r w:rsidRPr="002410FB">
        <w:rPr>
          <w:rFonts w:asciiTheme="majorBidi" w:hAnsiTheme="majorBidi" w:cstheme="majorBidi"/>
          <w:sz w:val="28"/>
          <w:szCs w:val="28"/>
          <w:lang w:bidi="ar-SY"/>
        </w:rPr>
        <w:t xml:space="preserve"> eine Belohnung dafür</w:t>
      </w:r>
      <w:r w:rsidR="00EF28A3" w:rsidRPr="002410FB">
        <w:rPr>
          <w:rFonts w:asciiTheme="majorBidi" w:hAnsiTheme="majorBidi" w:cstheme="majorBidi"/>
          <w:sz w:val="28"/>
          <w:szCs w:val="28"/>
          <w:lang w:bidi="ar-SY"/>
        </w:rPr>
        <w:t xml:space="preserve"> schreibt</w:t>
      </w:r>
      <w:r w:rsidR="000F2A17" w:rsidRPr="002410FB">
        <w:rPr>
          <w:rFonts w:asciiTheme="majorBidi" w:hAnsiTheme="majorBidi" w:cstheme="majorBidi"/>
          <w:sz w:val="28"/>
          <w:szCs w:val="28"/>
          <w:lang w:bidi="ar-SY"/>
        </w:rPr>
        <w:t xml:space="preserve">, er ist ja der </w:t>
      </w:r>
      <w:r w:rsidR="006C0419" w:rsidRPr="002410FB">
        <w:rPr>
          <w:rFonts w:asciiTheme="majorBidi" w:hAnsiTheme="majorBidi" w:cstheme="majorBidi"/>
          <w:sz w:val="28"/>
          <w:szCs w:val="28"/>
          <w:lang w:bidi="ar-SY"/>
        </w:rPr>
        <w:t>G</w:t>
      </w:r>
      <w:r w:rsidR="000F2A17" w:rsidRPr="002410FB">
        <w:rPr>
          <w:rFonts w:asciiTheme="majorBidi" w:hAnsiTheme="majorBidi" w:cstheme="majorBidi"/>
          <w:sz w:val="28"/>
          <w:szCs w:val="28"/>
          <w:lang w:bidi="ar-SY"/>
        </w:rPr>
        <w:t>roßzügige.</w:t>
      </w:r>
    </w:p>
    <w:p w14:paraId="224C6DF1" w14:textId="5D78EDBC" w:rsidR="000F2A17" w:rsidRPr="002410FB" w:rsidRDefault="000F2A17" w:rsidP="000F2A17">
      <w:pPr>
        <w:rPr>
          <w:rFonts w:asciiTheme="majorBidi" w:hAnsiTheme="majorBidi" w:cstheme="majorBidi"/>
          <w:sz w:val="28"/>
          <w:szCs w:val="28"/>
          <w:lang w:bidi="ar-SY"/>
        </w:rPr>
      </w:pPr>
      <w:r w:rsidRPr="002410FB">
        <w:rPr>
          <w:rFonts w:asciiTheme="majorBidi" w:hAnsiTheme="majorBidi" w:cstheme="majorBidi"/>
          <w:sz w:val="28"/>
          <w:szCs w:val="28"/>
          <w:lang w:bidi="ar-SY"/>
        </w:rPr>
        <w:t>Und verg</w:t>
      </w:r>
      <w:r w:rsidR="0032791B" w:rsidRPr="002410FB">
        <w:rPr>
          <w:rFonts w:asciiTheme="majorBidi" w:hAnsiTheme="majorBidi" w:cstheme="majorBidi"/>
          <w:sz w:val="28"/>
          <w:szCs w:val="28"/>
          <w:lang w:bidi="ar-SY"/>
        </w:rPr>
        <w:t>esst</w:t>
      </w:r>
      <w:r w:rsidRPr="002410FB">
        <w:rPr>
          <w:rFonts w:asciiTheme="majorBidi" w:hAnsiTheme="majorBidi" w:cstheme="majorBidi"/>
          <w:sz w:val="28"/>
          <w:szCs w:val="28"/>
          <w:lang w:bidi="ar-SY"/>
        </w:rPr>
        <w:t xml:space="preserve"> mich nicht </w:t>
      </w:r>
      <w:r w:rsidR="0032791B" w:rsidRPr="002410FB">
        <w:rPr>
          <w:rFonts w:asciiTheme="majorBidi" w:hAnsiTheme="majorBidi" w:cstheme="majorBidi"/>
          <w:sz w:val="28"/>
          <w:szCs w:val="28"/>
          <w:lang w:bidi="ar-SY"/>
        </w:rPr>
        <w:t xml:space="preserve">bei </w:t>
      </w:r>
      <w:r w:rsidR="00E821A8" w:rsidRPr="002410FB">
        <w:rPr>
          <w:rFonts w:asciiTheme="majorBidi" w:hAnsiTheme="majorBidi" w:cstheme="majorBidi"/>
          <w:sz w:val="28"/>
          <w:szCs w:val="28"/>
          <w:lang w:bidi="ar-SY"/>
        </w:rPr>
        <w:t>E</w:t>
      </w:r>
      <w:r w:rsidRPr="002410FB">
        <w:rPr>
          <w:rFonts w:asciiTheme="majorBidi" w:hAnsiTheme="majorBidi" w:cstheme="majorBidi"/>
          <w:sz w:val="28"/>
          <w:szCs w:val="28"/>
          <w:lang w:bidi="ar-SY"/>
        </w:rPr>
        <w:t>ure</w:t>
      </w:r>
      <w:r w:rsidR="0032791B" w:rsidRPr="002410FB">
        <w:rPr>
          <w:rFonts w:asciiTheme="majorBidi" w:hAnsiTheme="majorBidi" w:cstheme="majorBidi"/>
          <w:sz w:val="28"/>
          <w:szCs w:val="28"/>
          <w:lang w:bidi="ar-SY"/>
        </w:rPr>
        <w:t>m</w:t>
      </w:r>
      <w:r w:rsidRPr="002410FB">
        <w:rPr>
          <w:rFonts w:asciiTheme="majorBidi" w:hAnsiTheme="majorBidi" w:cstheme="majorBidi"/>
          <w:sz w:val="28"/>
          <w:szCs w:val="28"/>
          <w:lang w:bidi="ar-SY"/>
        </w:rPr>
        <w:t xml:space="preserve"> Flehen, möge Gott es Euch mit </w:t>
      </w:r>
      <w:r w:rsidR="00E821A8" w:rsidRPr="002410FB">
        <w:rPr>
          <w:rFonts w:asciiTheme="majorBidi" w:hAnsiTheme="majorBidi" w:cstheme="majorBidi"/>
          <w:sz w:val="28"/>
          <w:szCs w:val="28"/>
          <w:lang w:bidi="ar-SY"/>
        </w:rPr>
        <w:t>S</w:t>
      </w:r>
      <w:r w:rsidRPr="002410FB">
        <w:rPr>
          <w:rFonts w:asciiTheme="majorBidi" w:hAnsiTheme="majorBidi" w:cstheme="majorBidi"/>
          <w:sz w:val="28"/>
          <w:szCs w:val="28"/>
          <w:lang w:bidi="ar-SY"/>
        </w:rPr>
        <w:t>elbem vergelten.</w:t>
      </w:r>
    </w:p>
    <w:p w14:paraId="69227AA9" w14:textId="77777777" w:rsidR="000F2A17" w:rsidRPr="002410FB" w:rsidRDefault="000F2A17" w:rsidP="000F2A17">
      <w:pPr>
        <w:rPr>
          <w:rFonts w:asciiTheme="majorBidi" w:hAnsiTheme="majorBidi" w:cstheme="majorBidi"/>
          <w:sz w:val="26"/>
          <w:szCs w:val="26"/>
          <w:lang w:bidi="ar-SY"/>
        </w:rPr>
      </w:pPr>
    </w:p>
    <w:p w14:paraId="2969CB19" w14:textId="77777777" w:rsidR="000F2A17" w:rsidRPr="002410FB" w:rsidRDefault="000F2A17" w:rsidP="002410FB">
      <w:pPr>
        <w:rPr>
          <w:rFonts w:asciiTheme="majorBidi" w:hAnsiTheme="majorBidi" w:cstheme="majorBidi"/>
          <w:sz w:val="26"/>
          <w:szCs w:val="26"/>
          <w:lang w:bidi="ar-SY"/>
        </w:rPr>
      </w:pPr>
    </w:p>
    <w:p w14:paraId="5AA152D3" w14:textId="77777777" w:rsidR="00B616CF" w:rsidRPr="002410FB" w:rsidRDefault="000F2A17" w:rsidP="000F2A17">
      <w:pPr>
        <w:jc w:val="center"/>
        <w:rPr>
          <w:rFonts w:asciiTheme="majorBidi" w:hAnsiTheme="majorBidi" w:cstheme="majorBidi"/>
          <w:b/>
          <w:bCs/>
          <w:sz w:val="40"/>
          <w:szCs w:val="40"/>
          <w:lang w:val="en-US"/>
        </w:rPr>
      </w:pPr>
      <w:r w:rsidRPr="002410FB">
        <w:rPr>
          <w:rFonts w:asciiTheme="majorBidi" w:hAnsiTheme="majorBidi" w:cstheme="majorBidi"/>
          <w:b/>
          <w:bCs/>
          <w:sz w:val="40"/>
          <w:szCs w:val="40"/>
          <w:lang w:val="en-US"/>
        </w:rPr>
        <w:t>Dr. Haitham Talaat</w:t>
      </w:r>
    </w:p>
    <w:p w14:paraId="79F35332" w14:textId="77777777" w:rsidR="000F2A17" w:rsidRPr="00BF758B" w:rsidRDefault="000F2A17" w:rsidP="000F2A17">
      <w:pPr>
        <w:jc w:val="center"/>
        <w:rPr>
          <w:sz w:val="26"/>
          <w:szCs w:val="26"/>
          <w:lang w:val="en-US"/>
        </w:rPr>
      </w:pPr>
    </w:p>
    <w:p w14:paraId="06CBB09C" w14:textId="77777777" w:rsidR="000F2A17" w:rsidRPr="002410FB" w:rsidRDefault="000F2A17" w:rsidP="000F2A17">
      <w:pPr>
        <w:jc w:val="center"/>
        <w:rPr>
          <w:rFonts w:asciiTheme="majorBidi" w:hAnsiTheme="majorBidi" w:cstheme="majorBidi"/>
          <w:sz w:val="28"/>
          <w:szCs w:val="28"/>
          <w:lang w:val="en-US"/>
        </w:rPr>
      </w:pPr>
      <w:r>
        <w:fldChar w:fldCharType="begin"/>
      </w:r>
      <w:r w:rsidRPr="00BD2538">
        <w:rPr>
          <w:lang w:val="en-US"/>
        </w:rPr>
        <w:instrText>HYPERLINK "mailto:Haithamsrour41@gmail.com"</w:instrText>
      </w:r>
      <w:r>
        <w:fldChar w:fldCharType="separate"/>
      </w:r>
      <w:r w:rsidRPr="002410FB">
        <w:rPr>
          <w:rStyle w:val="Hyperlink"/>
          <w:rFonts w:asciiTheme="majorBidi" w:hAnsiTheme="majorBidi" w:cstheme="majorBidi"/>
          <w:sz w:val="28"/>
          <w:szCs w:val="28"/>
          <w:lang w:val="en-US"/>
        </w:rPr>
        <w:t>Haithamsrour41@gmail.com</w:t>
      </w:r>
      <w:r>
        <w:fldChar w:fldCharType="end"/>
      </w:r>
    </w:p>
    <w:p w14:paraId="4F43057F" w14:textId="77777777" w:rsidR="000F2A17" w:rsidRPr="00BF758B" w:rsidRDefault="000F2A17" w:rsidP="000F2A17">
      <w:pPr>
        <w:jc w:val="center"/>
        <w:rPr>
          <w:sz w:val="26"/>
          <w:szCs w:val="26"/>
          <w:lang w:val="en-US"/>
        </w:rPr>
      </w:pPr>
      <w:r>
        <w:fldChar w:fldCharType="begin"/>
      </w:r>
      <w:r w:rsidRPr="00BD2538">
        <w:rPr>
          <w:lang w:val="en-US"/>
        </w:rPr>
        <w:instrText>HYPERLINK "https://www.facebook.com/haitham.srour12"</w:instrText>
      </w:r>
      <w:r>
        <w:fldChar w:fldCharType="separate"/>
      </w:r>
      <w:r w:rsidRPr="002410FB">
        <w:rPr>
          <w:rStyle w:val="Hyperlink"/>
          <w:rFonts w:asciiTheme="majorBidi" w:hAnsiTheme="majorBidi" w:cstheme="majorBidi"/>
          <w:sz w:val="28"/>
          <w:szCs w:val="28"/>
          <w:lang w:val="en-US"/>
        </w:rPr>
        <w:t>https://www.facebook.com/haitham.srour12</w:t>
      </w:r>
      <w:r>
        <w:fldChar w:fldCharType="end"/>
      </w:r>
    </w:p>
    <w:p w14:paraId="5936B526" w14:textId="77777777" w:rsidR="000F2A17" w:rsidRPr="00BF758B" w:rsidRDefault="000F2A17" w:rsidP="000F2A17">
      <w:pPr>
        <w:jc w:val="center"/>
        <w:rPr>
          <w:sz w:val="26"/>
          <w:szCs w:val="26"/>
          <w:lang w:val="en-US"/>
        </w:rPr>
      </w:pPr>
    </w:p>
    <w:p w14:paraId="6BC5205C" w14:textId="77777777" w:rsidR="00727C4A" w:rsidRPr="00BF758B" w:rsidRDefault="00727C4A" w:rsidP="003A1002">
      <w:pPr>
        <w:rPr>
          <w:sz w:val="26"/>
          <w:szCs w:val="26"/>
          <w:lang w:val="en-US"/>
        </w:rPr>
      </w:pPr>
    </w:p>
    <w:p w14:paraId="04776881" w14:textId="7E6CDFFA" w:rsidR="00C060F2" w:rsidRDefault="00CE03E1" w:rsidP="003A1002">
      <w:pPr>
        <w:rPr>
          <w:sz w:val="26"/>
          <w:szCs w:val="26"/>
          <w:lang w:bidi="ar-SY"/>
        </w:rPr>
      </w:pPr>
      <w:r>
        <w:rPr>
          <w:noProof/>
          <w:sz w:val="26"/>
          <w:szCs w:val="26"/>
          <w:lang w:bidi="ar-SY"/>
        </w:rPr>
        <w:lastRenderedPageBreak/>
        <w:drawing>
          <wp:inline distT="0" distB="0" distL="0" distR="0" wp14:anchorId="22A2FABF" wp14:editId="52BED7E2">
            <wp:extent cx="5753100" cy="8086725"/>
            <wp:effectExtent l="0" t="0" r="0" b="0"/>
            <wp:docPr id="143267965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8086725"/>
                    </a:xfrm>
                    <a:prstGeom prst="rect">
                      <a:avLst/>
                    </a:prstGeom>
                    <a:noFill/>
                    <a:ln>
                      <a:noFill/>
                    </a:ln>
                  </pic:spPr>
                </pic:pic>
              </a:graphicData>
            </a:graphic>
          </wp:inline>
        </w:drawing>
      </w:r>
    </w:p>
    <w:p w14:paraId="07AF0879" w14:textId="6CDF239F" w:rsidR="00105C09" w:rsidRPr="008A2E0E" w:rsidRDefault="00105C09" w:rsidP="00105C09">
      <w:pPr>
        <w:pStyle w:val="berschrift1"/>
        <w:rPr>
          <w:rFonts w:asciiTheme="majorBidi" w:hAnsiTheme="majorBidi"/>
          <w:b/>
          <w:bCs/>
          <w:color w:val="00B0F0"/>
        </w:rPr>
      </w:pPr>
      <w:bookmarkStart w:id="0" w:name="_Toc177636908"/>
      <w:bookmarkStart w:id="1" w:name="_Toc186790809"/>
      <w:r w:rsidRPr="008A2E0E">
        <w:rPr>
          <w:rFonts w:asciiTheme="majorBidi" w:hAnsiTheme="majorBidi"/>
          <w:b/>
          <w:bCs/>
          <w:color w:val="00B0F0"/>
        </w:rPr>
        <w:t>Kapit</w:t>
      </w:r>
      <w:r w:rsidR="008A2E0E" w:rsidRPr="008A2E0E">
        <w:rPr>
          <w:rFonts w:asciiTheme="majorBidi" w:hAnsiTheme="majorBidi"/>
          <w:b/>
          <w:bCs/>
          <w:color w:val="00B0F0"/>
        </w:rPr>
        <w:t>e</w:t>
      </w:r>
      <w:r w:rsidRPr="008A2E0E">
        <w:rPr>
          <w:rFonts w:asciiTheme="majorBidi" w:hAnsiTheme="majorBidi"/>
          <w:b/>
          <w:bCs/>
          <w:color w:val="00B0F0"/>
        </w:rPr>
        <w:t>l I: Wie entstand die Religion?</w:t>
      </w:r>
      <w:bookmarkEnd w:id="0"/>
      <w:bookmarkEnd w:id="1"/>
    </w:p>
    <w:p w14:paraId="73F0D2BC" w14:textId="659E5EFD" w:rsidR="00C060F2" w:rsidRDefault="00C060F2">
      <w:pPr>
        <w:rPr>
          <w:sz w:val="26"/>
          <w:szCs w:val="26"/>
          <w:lang w:bidi="ar-SY"/>
        </w:rPr>
      </w:pPr>
    </w:p>
    <w:p w14:paraId="78D16723" w14:textId="77777777" w:rsidR="00B616CF" w:rsidRPr="004F3D3F" w:rsidRDefault="00C060F2" w:rsidP="00105C09">
      <w:pPr>
        <w:pStyle w:val="berschrift2"/>
        <w:rPr>
          <w:rFonts w:asciiTheme="majorBidi" w:hAnsiTheme="majorBidi"/>
          <w:b/>
          <w:bCs/>
          <w:color w:val="00B050"/>
          <w:sz w:val="28"/>
          <w:szCs w:val="28"/>
          <w:lang w:bidi="ar-SY"/>
        </w:rPr>
      </w:pPr>
      <w:bookmarkStart w:id="2" w:name="_Toc177636909"/>
      <w:bookmarkStart w:id="3" w:name="_Toc186790810"/>
      <w:r w:rsidRPr="004F3D3F">
        <w:rPr>
          <w:rFonts w:asciiTheme="majorBidi" w:hAnsiTheme="majorBidi"/>
          <w:b/>
          <w:bCs/>
          <w:color w:val="00B050"/>
          <w:sz w:val="28"/>
          <w:szCs w:val="28"/>
          <w:lang w:bidi="ar-SY"/>
        </w:rPr>
        <w:lastRenderedPageBreak/>
        <w:t>1.Wie ist Religion entstanden?</w:t>
      </w:r>
      <w:bookmarkEnd w:id="2"/>
      <w:bookmarkEnd w:id="3"/>
    </w:p>
    <w:p w14:paraId="634360A2" w14:textId="77777777" w:rsidR="00105C09" w:rsidRPr="00105C09" w:rsidRDefault="00105C09" w:rsidP="00105C09">
      <w:pPr>
        <w:rPr>
          <w:lang w:bidi="ar-SY"/>
        </w:rPr>
      </w:pPr>
    </w:p>
    <w:p w14:paraId="146E98D6" w14:textId="77777777" w:rsidR="00CA0A3C" w:rsidRPr="00105C09" w:rsidRDefault="00C060F2" w:rsidP="003A1002">
      <w:pPr>
        <w:rPr>
          <w:rFonts w:asciiTheme="majorBidi" w:hAnsiTheme="majorBidi" w:cstheme="majorBidi"/>
          <w:sz w:val="28"/>
          <w:szCs w:val="28"/>
          <w:rtl/>
          <w:lang w:bidi="ar-SY"/>
        </w:rPr>
      </w:pPr>
      <w:r w:rsidRPr="00105C09">
        <w:rPr>
          <w:rFonts w:asciiTheme="majorBidi" w:hAnsiTheme="majorBidi" w:cstheme="majorBidi"/>
          <w:sz w:val="28"/>
          <w:szCs w:val="28"/>
          <w:lang w:bidi="ar-SY"/>
        </w:rPr>
        <w:t>Atheisten und Materialisten gehen davon aus, dass die Entstehung der Religion durch die Sicht des primitiven Menschen auf das Universum und seine Angst vor einigen kosmischen Phänomenen erfolgte.</w:t>
      </w:r>
      <w:r w:rsidR="00F56015" w:rsidRPr="00105C09">
        <w:rPr>
          <w:rFonts w:asciiTheme="majorBidi" w:hAnsiTheme="majorBidi" w:cstheme="majorBidi"/>
          <w:sz w:val="28"/>
          <w:szCs w:val="28"/>
          <w:lang w:bidi="ar-SY"/>
        </w:rPr>
        <w:t xml:space="preserve"> </w:t>
      </w:r>
      <w:r w:rsidR="00F56015" w:rsidRPr="00105C09">
        <w:rPr>
          <w:rFonts w:asciiTheme="majorBidi" w:hAnsiTheme="majorBidi" w:cstheme="majorBidi"/>
          <w:sz w:val="28"/>
          <w:szCs w:val="28"/>
          <w:vertAlign w:val="subscript"/>
          <w:lang w:bidi="ar-SY"/>
        </w:rPr>
        <w:t>(1)</w:t>
      </w:r>
    </w:p>
    <w:p w14:paraId="71EA0B9A" w14:textId="77777777" w:rsidR="00966B16" w:rsidRPr="00105C09" w:rsidRDefault="00966B16" w:rsidP="009041B0">
      <w:pPr>
        <w:rPr>
          <w:rFonts w:asciiTheme="majorBidi" w:hAnsiTheme="majorBidi" w:cstheme="majorBidi"/>
          <w:sz w:val="28"/>
          <w:szCs w:val="28"/>
          <w:rtl/>
          <w:lang w:bidi="ar-SY"/>
        </w:rPr>
      </w:pPr>
      <w:r w:rsidRPr="00105C09">
        <w:rPr>
          <w:rFonts w:asciiTheme="majorBidi" w:hAnsiTheme="majorBidi" w:cstheme="majorBidi"/>
          <w:sz w:val="28"/>
          <w:szCs w:val="28"/>
          <w:lang w:bidi="ar-SY"/>
        </w:rPr>
        <w:t xml:space="preserve">Jedoch hat diese atheistische Behauptung vier </w:t>
      </w:r>
      <w:r w:rsidR="009041B0" w:rsidRPr="00105C09">
        <w:rPr>
          <w:rFonts w:asciiTheme="majorBidi" w:hAnsiTheme="majorBidi" w:cstheme="majorBidi"/>
          <w:sz w:val="28"/>
          <w:szCs w:val="28"/>
          <w:lang w:bidi="ar-SY"/>
        </w:rPr>
        <w:t>Unklarheiten</w:t>
      </w:r>
      <w:r w:rsidRPr="00105C09">
        <w:rPr>
          <w:rFonts w:asciiTheme="majorBidi" w:hAnsiTheme="majorBidi" w:cstheme="majorBidi"/>
          <w:sz w:val="28"/>
          <w:szCs w:val="28"/>
          <w:lang w:bidi="ar-SY"/>
        </w:rPr>
        <w:t>:</w:t>
      </w:r>
    </w:p>
    <w:p w14:paraId="3ACC0630" w14:textId="77777777" w:rsidR="00966B16" w:rsidRPr="00105C09" w:rsidRDefault="00966B16" w:rsidP="003A1002">
      <w:pPr>
        <w:rPr>
          <w:rFonts w:asciiTheme="majorBidi" w:hAnsiTheme="majorBidi" w:cstheme="majorBidi"/>
          <w:sz w:val="28"/>
          <w:szCs w:val="28"/>
          <w:lang w:bidi="ar-SY"/>
        </w:rPr>
      </w:pPr>
      <w:r w:rsidRPr="00105C09">
        <w:rPr>
          <w:rFonts w:asciiTheme="majorBidi" w:hAnsiTheme="majorBidi" w:cstheme="majorBidi"/>
          <w:b/>
          <w:bCs/>
          <w:sz w:val="28"/>
          <w:szCs w:val="28"/>
          <w:lang w:bidi="ar-SY"/>
        </w:rPr>
        <w:t>E</w:t>
      </w:r>
      <w:r w:rsidR="009041B0" w:rsidRPr="00105C09">
        <w:rPr>
          <w:rFonts w:asciiTheme="majorBidi" w:hAnsiTheme="majorBidi" w:cstheme="majorBidi"/>
          <w:b/>
          <w:bCs/>
          <w:sz w:val="28"/>
          <w:szCs w:val="28"/>
          <w:lang w:bidi="ar-SY"/>
        </w:rPr>
        <w:t>rstens</w:t>
      </w:r>
      <w:r w:rsidR="00AE55D4" w:rsidRPr="00105C09">
        <w:rPr>
          <w:rFonts w:asciiTheme="majorBidi" w:hAnsiTheme="majorBidi" w:cstheme="majorBidi"/>
          <w:b/>
          <w:bCs/>
          <w:sz w:val="28"/>
          <w:szCs w:val="28"/>
          <w:lang w:bidi="ar-SY"/>
        </w:rPr>
        <w:t>:</w:t>
      </w:r>
      <w:r w:rsidR="00AE55D4" w:rsidRPr="00105C09">
        <w:rPr>
          <w:rFonts w:asciiTheme="majorBidi" w:hAnsiTheme="majorBidi" w:cstheme="majorBidi"/>
          <w:sz w:val="28"/>
          <w:szCs w:val="28"/>
          <w:lang w:bidi="ar-SY"/>
        </w:rPr>
        <w:t xml:space="preserve"> Wie kann der Blick auf das Universum oder die Angst vor einigen seiner Phänomene das tiefe religiöse Gefühl unter allen Nationen erwecken?</w:t>
      </w:r>
    </w:p>
    <w:p w14:paraId="40162100" w14:textId="77777777" w:rsidR="00AE55D4" w:rsidRPr="00105C09" w:rsidRDefault="00AE55D4" w:rsidP="003A1002">
      <w:pPr>
        <w:rPr>
          <w:rFonts w:asciiTheme="majorBidi" w:hAnsiTheme="majorBidi" w:cstheme="majorBidi"/>
          <w:sz w:val="28"/>
          <w:szCs w:val="28"/>
          <w:lang w:bidi="ar-SY"/>
        </w:rPr>
      </w:pPr>
      <w:r w:rsidRPr="00105C09">
        <w:rPr>
          <w:rFonts w:asciiTheme="majorBidi" w:hAnsiTheme="majorBidi" w:cstheme="majorBidi"/>
          <w:sz w:val="28"/>
          <w:szCs w:val="28"/>
          <w:lang w:bidi="ar-SY"/>
        </w:rPr>
        <w:t>Welche Beziehung besteht zwischen dem Auftreten eines kosmischen Phänomens und der Entstehung einer Religion, die ihre Zeremonien, Rituale und Verpflichtungen hat?</w:t>
      </w:r>
    </w:p>
    <w:p w14:paraId="2BFCD45E" w14:textId="5014CB07" w:rsidR="00CA0A3C" w:rsidRPr="00105C09" w:rsidRDefault="00AE55D4" w:rsidP="00921056">
      <w:pPr>
        <w:rPr>
          <w:rFonts w:asciiTheme="majorBidi" w:hAnsiTheme="majorBidi" w:cstheme="majorBidi"/>
          <w:sz w:val="28"/>
          <w:szCs w:val="28"/>
          <w:rtl/>
          <w:lang w:bidi="ar-SY"/>
        </w:rPr>
      </w:pPr>
      <w:r w:rsidRPr="00105C09">
        <w:rPr>
          <w:rFonts w:asciiTheme="majorBidi" w:hAnsiTheme="majorBidi" w:cstheme="majorBidi"/>
          <w:b/>
          <w:bCs/>
          <w:sz w:val="28"/>
          <w:szCs w:val="28"/>
          <w:lang w:bidi="ar-SY"/>
        </w:rPr>
        <w:t xml:space="preserve">Zweitens: </w:t>
      </w:r>
      <w:r w:rsidR="00921056" w:rsidRPr="00105C09">
        <w:rPr>
          <w:rFonts w:asciiTheme="majorBidi" w:hAnsiTheme="majorBidi" w:cstheme="majorBidi"/>
          <w:sz w:val="28"/>
          <w:szCs w:val="28"/>
          <w:lang w:bidi="ar-SY"/>
        </w:rPr>
        <w:t>Die Kontinuität jedes kosmischen Phänomens in einem einzigen Muster macht es zu einer vertrauten Angelegenheit, zieht keine Aufmerksamkeit auf sich und bedarf keiner Erklärung und wird daher kein Motiv für eine metaphysische Reaktion sein.</w:t>
      </w:r>
    </w:p>
    <w:p w14:paraId="1D6BEC0C" w14:textId="507D7598" w:rsidR="002C3A84" w:rsidRPr="00105C09" w:rsidRDefault="00921056" w:rsidP="002C3A84">
      <w:pPr>
        <w:rPr>
          <w:rFonts w:asciiTheme="majorBidi" w:hAnsiTheme="majorBidi" w:cstheme="majorBidi"/>
          <w:sz w:val="28"/>
          <w:szCs w:val="28"/>
          <w:lang w:bidi="ar-SY"/>
        </w:rPr>
      </w:pPr>
      <w:r w:rsidRPr="00105C09">
        <w:rPr>
          <w:rFonts w:asciiTheme="majorBidi" w:hAnsiTheme="majorBidi" w:cstheme="majorBidi"/>
          <w:b/>
          <w:bCs/>
          <w:sz w:val="28"/>
          <w:szCs w:val="28"/>
          <w:lang w:bidi="ar-SY"/>
        </w:rPr>
        <w:t>Drittens:</w:t>
      </w:r>
      <w:r w:rsidRPr="00105C09">
        <w:rPr>
          <w:rFonts w:asciiTheme="majorBidi" w:hAnsiTheme="majorBidi" w:cstheme="majorBidi"/>
          <w:sz w:val="28"/>
          <w:szCs w:val="28"/>
          <w:lang w:bidi="ar-SY"/>
        </w:rPr>
        <w:t xml:space="preserve"> </w:t>
      </w:r>
      <w:r w:rsidR="002C3A84" w:rsidRPr="00105C09">
        <w:rPr>
          <w:rFonts w:asciiTheme="majorBidi" w:hAnsiTheme="majorBidi" w:cstheme="majorBidi"/>
          <w:sz w:val="28"/>
          <w:szCs w:val="28"/>
          <w:lang w:bidi="ar-SY"/>
        </w:rPr>
        <w:t>Der Anlass für die Entstehung der Religion war keineswegs primitive Angst, sondern das Motiv für die Entstehung der Religion in allen Zivilisationen ist der Geist der Erhabenheit, Macht</w:t>
      </w:r>
      <w:r w:rsidR="00BF13E7">
        <w:rPr>
          <w:rFonts w:asciiTheme="majorBidi" w:hAnsiTheme="majorBidi" w:cstheme="majorBidi"/>
          <w:sz w:val="28"/>
          <w:szCs w:val="28"/>
          <w:lang w:bidi="ar-SY"/>
        </w:rPr>
        <w:t xml:space="preserve"> und </w:t>
      </w:r>
      <w:r w:rsidR="002C3A84" w:rsidRPr="00105C09">
        <w:rPr>
          <w:rFonts w:asciiTheme="majorBidi" w:hAnsiTheme="majorBidi" w:cstheme="majorBidi"/>
          <w:sz w:val="28"/>
          <w:szCs w:val="28"/>
          <w:lang w:bidi="ar-SY"/>
        </w:rPr>
        <w:t>Erheblichkeit.</w:t>
      </w:r>
    </w:p>
    <w:p w14:paraId="504B504A" w14:textId="5D503DF5" w:rsidR="00921056" w:rsidRPr="00105C09" w:rsidRDefault="002C3A84" w:rsidP="002C3A84">
      <w:pPr>
        <w:rPr>
          <w:rFonts w:asciiTheme="majorBidi" w:hAnsiTheme="majorBidi" w:cstheme="majorBidi"/>
          <w:sz w:val="28"/>
          <w:szCs w:val="28"/>
          <w:lang w:bidi="ar-SY"/>
        </w:rPr>
      </w:pPr>
      <w:r w:rsidRPr="00105C09">
        <w:rPr>
          <w:rFonts w:asciiTheme="majorBidi" w:hAnsiTheme="majorBidi" w:cstheme="majorBidi"/>
          <w:sz w:val="28"/>
          <w:szCs w:val="28"/>
          <w:lang w:bidi="ar-SY"/>
        </w:rPr>
        <w:t>Unterwerfung, Feigheit oder Angst waren nie der Beginn irgendwelche</w:t>
      </w:r>
      <w:r w:rsidR="00C76924">
        <w:rPr>
          <w:rFonts w:asciiTheme="majorBidi" w:hAnsiTheme="majorBidi" w:cstheme="majorBidi"/>
          <w:sz w:val="28"/>
          <w:szCs w:val="28"/>
          <w:lang w:bidi="ar-SY"/>
        </w:rPr>
        <w:t>r</w:t>
      </w:r>
      <w:r w:rsidRPr="00105C09">
        <w:rPr>
          <w:rFonts w:asciiTheme="majorBidi" w:hAnsiTheme="majorBidi" w:cstheme="majorBidi"/>
          <w:sz w:val="28"/>
          <w:szCs w:val="28"/>
          <w:lang w:bidi="ar-SY"/>
        </w:rPr>
        <w:t xml:space="preserve"> Religion.</w:t>
      </w:r>
    </w:p>
    <w:p w14:paraId="74540F1B" w14:textId="43EF29E2" w:rsidR="002C3A84" w:rsidRPr="00105C09" w:rsidRDefault="002C3A84" w:rsidP="002C3A84">
      <w:pPr>
        <w:rPr>
          <w:rFonts w:asciiTheme="majorBidi" w:hAnsiTheme="majorBidi" w:cstheme="majorBidi"/>
          <w:sz w:val="28"/>
          <w:szCs w:val="28"/>
          <w:lang w:bidi="ar-SY"/>
        </w:rPr>
      </w:pPr>
      <w:r w:rsidRPr="00105C09">
        <w:rPr>
          <w:rFonts w:asciiTheme="majorBidi" w:hAnsiTheme="majorBidi" w:cstheme="majorBidi"/>
          <w:b/>
          <w:bCs/>
          <w:sz w:val="28"/>
          <w:szCs w:val="28"/>
          <w:lang w:bidi="ar-SY"/>
        </w:rPr>
        <w:t xml:space="preserve">Viertens: </w:t>
      </w:r>
      <w:r w:rsidRPr="00105C09">
        <w:rPr>
          <w:rFonts w:asciiTheme="majorBidi" w:hAnsiTheme="majorBidi" w:cstheme="majorBidi"/>
          <w:sz w:val="28"/>
          <w:szCs w:val="28"/>
          <w:lang w:bidi="ar-SY"/>
        </w:rPr>
        <w:t>Wenn der Anlass der Religion die kosmischen Sze</w:t>
      </w:r>
      <w:r w:rsidR="00F56015" w:rsidRPr="00105C09">
        <w:rPr>
          <w:rFonts w:asciiTheme="majorBidi" w:hAnsiTheme="majorBidi" w:cstheme="majorBidi"/>
          <w:sz w:val="28"/>
          <w:szCs w:val="28"/>
          <w:lang w:bidi="ar-SY"/>
        </w:rPr>
        <w:t>nen und das Ziel der Rituale das</w:t>
      </w:r>
      <w:r w:rsidRPr="00105C09">
        <w:rPr>
          <w:rFonts w:asciiTheme="majorBidi" w:hAnsiTheme="majorBidi" w:cstheme="majorBidi"/>
          <w:sz w:val="28"/>
          <w:szCs w:val="28"/>
          <w:lang w:bidi="ar-SY"/>
        </w:rPr>
        <w:t xml:space="preserve"> </w:t>
      </w:r>
      <w:r w:rsidRPr="00EF28A3">
        <w:rPr>
          <w:rFonts w:asciiTheme="majorBidi" w:hAnsiTheme="majorBidi" w:cstheme="majorBidi"/>
          <w:sz w:val="28"/>
          <w:szCs w:val="28"/>
          <w:lang w:bidi="ar-SY"/>
        </w:rPr>
        <w:t>Gnadengesuch</w:t>
      </w:r>
      <w:r w:rsidRPr="00105C09">
        <w:rPr>
          <w:rFonts w:asciiTheme="majorBidi" w:hAnsiTheme="majorBidi" w:cstheme="majorBidi"/>
          <w:sz w:val="28"/>
          <w:szCs w:val="28"/>
          <w:lang w:bidi="ar-SY"/>
        </w:rPr>
        <w:t xml:space="preserve"> der Natur wäre, dann wären die Menschen nicht weiter religiös geblieben, nachdem es sich als vergebliche Versuche herausstellte, weil sich die kosmischen Phänomene im gleichen Tempo wieder</w:t>
      </w:r>
      <w:r w:rsidR="00F56015" w:rsidRPr="00105C09">
        <w:rPr>
          <w:rFonts w:asciiTheme="majorBidi" w:hAnsiTheme="majorBidi" w:cstheme="majorBidi"/>
          <w:sz w:val="28"/>
          <w:szCs w:val="28"/>
          <w:lang w:bidi="ar-SY"/>
        </w:rPr>
        <w:t>holen und das mit der gleichen K</w:t>
      </w:r>
      <w:r w:rsidRPr="00105C09">
        <w:rPr>
          <w:rFonts w:asciiTheme="majorBidi" w:hAnsiTheme="majorBidi" w:cstheme="majorBidi"/>
          <w:sz w:val="28"/>
          <w:szCs w:val="28"/>
          <w:lang w:bidi="ar-SY"/>
        </w:rPr>
        <w:t>onsistenz.</w:t>
      </w:r>
      <w:r w:rsidR="00F56015" w:rsidRPr="00105C09">
        <w:rPr>
          <w:rFonts w:asciiTheme="majorBidi" w:hAnsiTheme="majorBidi" w:cstheme="majorBidi"/>
          <w:sz w:val="28"/>
          <w:szCs w:val="28"/>
          <w:lang w:bidi="ar-SY"/>
        </w:rPr>
        <w:t xml:space="preserve"> </w:t>
      </w:r>
      <w:r w:rsidR="00F56015" w:rsidRPr="00105C09">
        <w:rPr>
          <w:rFonts w:asciiTheme="majorBidi" w:hAnsiTheme="majorBidi" w:cstheme="majorBidi"/>
          <w:sz w:val="28"/>
          <w:szCs w:val="28"/>
          <w:vertAlign w:val="subscript"/>
          <w:lang w:bidi="ar-SY"/>
        </w:rPr>
        <w:t>(2)</w:t>
      </w:r>
    </w:p>
    <w:p w14:paraId="57D4720C" w14:textId="77777777" w:rsidR="002C3A84" w:rsidRPr="00105C09" w:rsidRDefault="002C3A84" w:rsidP="002C3A84">
      <w:pPr>
        <w:rPr>
          <w:rFonts w:asciiTheme="majorBidi" w:hAnsiTheme="majorBidi" w:cstheme="majorBidi"/>
          <w:sz w:val="28"/>
          <w:szCs w:val="28"/>
          <w:lang w:bidi="ar-SY"/>
        </w:rPr>
      </w:pPr>
    </w:p>
    <w:p w14:paraId="0C281E4A" w14:textId="7AA9C2D8" w:rsidR="00F56015" w:rsidRPr="00105C09" w:rsidRDefault="00F56015" w:rsidP="002C3A84">
      <w:pPr>
        <w:rPr>
          <w:rFonts w:asciiTheme="majorBidi" w:hAnsiTheme="majorBidi" w:cstheme="majorBidi"/>
          <w:sz w:val="28"/>
          <w:szCs w:val="28"/>
          <w:lang w:bidi="ar-SY"/>
        </w:rPr>
      </w:pPr>
      <w:r w:rsidRPr="00105C09">
        <w:rPr>
          <w:rFonts w:asciiTheme="majorBidi" w:hAnsiTheme="majorBidi" w:cstheme="majorBidi"/>
          <w:sz w:val="28"/>
          <w:szCs w:val="28"/>
          <w:lang w:bidi="ar-SY"/>
        </w:rPr>
        <w:t>Und da die Religion im Laufe ihrer Geschichte nie abgeschnitten</w:t>
      </w:r>
      <w:r w:rsidRPr="00105C09">
        <w:rPr>
          <w:rFonts w:asciiTheme="majorBidi" w:hAnsiTheme="majorBidi" w:cstheme="majorBidi"/>
          <w:sz w:val="28"/>
          <w:szCs w:val="28"/>
          <w:rtl/>
          <w:lang w:bidi="ar-SY"/>
        </w:rPr>
        <w:t xml:space="preserve"> </w:t>
      </w:r>
      <w:r w:rsidRPr="00EF28A3">
        <w:rPr>
          <w:rFonts w:asciiTheme="majorBidi" w:hAnsiTheme="majorBidi" w:cstheme="majorBidi"/>
          <w:sz w:val="28"/>
          <w:szCs w:val="28"/>
          <w:lang w:bidi="ar-SY"/>
        </w:rPr>
        <w:t>war</w:t>
      </w:r>
      <w:r w:rsidRPr="00105C09">
        <w:rPr>
          <w:rFonts w:asciiTheme="majorBidi" w:hAnsiTheme="majorBidi" w:cstheme="majorBidi"/>
          <w:sz w:val="28"/>
          <w:szCs w:val="28"/>
          <w:lang w:bidi="ar-SY"/>
        </w:rPr>
        <w:t xml:space="preserve"> oder von der menschlichen Gemeinschaft getrennt wurde, muss sie einen Ursprung haben, der völlig unabhängig von dieser von Atheisten vorgeschlagenen reduktiven und mangelhaften Analyse ist.</w:t>
      </w:r>
    </w:p>
    <w:p w14:paraId="718F1693" w14:textId="77777777" w:rsidR="00EE7DB3" w:rsidRPr="00105C09" w:rsidRDefault="00EE7DB3" w:rsidP="002C3A84">
      <w:pPr>
        <w:pBdr>
          <w:bottom w:val="single" w:sz="12" w:space="1" w:color="auto"/>
        </w:pBdr>
        <w:rPr>
          <w:rFonts w:asciiTheme="majorBidi" w:hAnsiTheme="majorBidi" w:cstheme="majorBidi"/>
          <w:sz w:val="28"/>
          <w:szCs w:val="28"/>
          <w:lang w:bidi="ar-SY"/>
        </w:rPr>
      </w:pPr>
    </w:p>
    <w:p w14:paraId="1961F486" w14:textId="77777777" w:rsidR="00EE7DB3" w:rsidRPr="00105C09" w:rsidRDefault="00F56015" w:rsidP="00EE7DB3">
      <w:pPr>
        <w:rPr>
          <w:rFonts w:asciiTheme="majorBidi" w:hAnsiTheme="majorBidi" w:cstheme="majorBidi"/>
          <w:sz w:val="28"/>
          <w:szCs w:val="28"/>
          <w:shd w:val="clear" w:color="auto" w:fill="FFFFFF"/>
        </w:rPr>
      </w:pPr>
      <w:r w:rsidRPr="00105C09">
        <w:rPr>
          <w:rFonts w:asciiTheme="majorBidi" w:hAnsiTheme="majorBidi" w:cstheme="majorBidi"/>
          <w:sz w:val="28"/>
          <w:szCs w:val="28"/>
          <w:lang w:bidi="ar-SY"/>
        </w:rPr>
        <w:t>(1)</w:t>
      </w:r>
      <w:r w:rsidR="00EE7DB3" w:rsidRPr="00105C09">
        <w:rPr>
          <w:rFonts w:asciiTheme="majorBidi" w:hAnsiTheme="majorBidi" w:cstheme="majorBidi"/>
          <w:sz w:val="28"/>
          <w:szCs w:val="28"/>
          <w:lang w:bidi="ar-SY"/>
        </w:rPr>
        <w:t xml:space="preserve"> </w:t>
      </w:r>
      <w:r w:rsidR="00EE7DB3" w:rsidRPr="00105C09">
        <w:rPr>
          <w:rStyle w:val="Hervorhebung"/>
          <w:rFonts w:asciiTheme="majorBidi" w:hAnsiTheme="majorBidi" w:cstheme="majorBidi"/>
          <w:i w:val="0"/>
          <w:iCs w:val="0"/>
          <w:sz w:val="28"/>
          <w:szCs w:val="28"/>
          <w:shd w:val="clear" w:color="auto" w:fill="FFFFFF"/>
        </w:rPr>
        <w:t>Émile Durkheim</w:t>
      </w:r>
      <w:r w:rsidR="00EE7DB3" w:rsidRPr="00105C09">
        <w:rPr>
          <w:rStyle w:val="Hervorhebung"/>
          <w:rFonts w:asciiTheme="majorBidi" w:hAnsiTheme="majorBidi" w:cstheme="majorBidi"/>
          <w:b/>
          <w:bCs/>
          <w:i w:val="0"/>
          <w:iCs w:val="0"/>
          <w:color w:val="5F6368"/>
          <w:sz w:val="28"/>
          <w:szCs w:val="28"/>
          <w:shd w:val="clear" w:color="auto" w:fill="FFFFFF"/>
        </w:rPr>
        <w:t xml:space="preserve"> </w:t>
      </w:r>
      <w:r w:rsidR="00EE7DB3" w:rsidRPr="00105C09">
        <w:rPr>
          <w:rFonts w:asciiTheme="majorBidi" w:hAnsiTheme="majorBidi" w:cstheme="majorBidi"/>
          <w:sz w:val="28"/>
          <w:szCs w:val="28"/>
        </w:rPr>
        <w:fldChar w:fldCharType="begin"/>
      </w:r>
      <w:r w:rsidR="00EE7DB3" w:rsidRPr="00105C09">
        <w:rPr>
          <w:rFonts w:asciiTheme="majorBidi" w:hAnsiTheme="majorBidi" w:cstheme="majorBidi"/>
          <w:sz w:val="28"/>
          <w:szCs w:val="28"/>
        </w:rPr>
        <w:instrText xml:space="preserve"> HYPERLINK "https://de.wikipedia.org/wiki/Die_elementaren_Formen_des_religi%C3%B6sen_Lebens" </w:instrText>
      </w:r>
      <w:r w:rsidR="00EE7DB3" w:rsidRPr="00105C09">
        <w:rPr>
          <w:rFonts w:asciiTheme="majorBidi" w:hAnsiTheme="majorBidi" w:cstheme="majorBidi"/>
          <w:sz w:val="28"/>
          <w:szCs w:val="28"/>
        </w:rPr>
      </w:r>
      <w:r w:rsidR="00EE7DB3" w:rsidRPr="00105C09">
        <w:rPr>
          <w:rFonts w:asciiTheme="majorBidi" w:hAnsiTheme="majorBidi" w:cstheme="majorBidi"/>
          <w:sz w:val="28"/>
          <w:szCs w:val="28"/>
        </w:rPr>
        <w:fldChar w:fldCharType="separate"/>
      </w:r>
      <w:r w:rsidR="00EE7DB3" w:rsidRPr="00105C09">
        <w:rPr>
          <w:rFonts w:asciiTheme="majorBidi" w:hAnsiTheme="majorBidi" w:cstheme="majorBidi"/>
          <w:sz w:val="28"/>
          <w:szCs w:val="28"/>
          <w:shd w:val="clear" w:color="auto" w:fill="FFFFFF"/>
        </w:rPr>
        <w:t>Die elementaren Formen des religiösen Lebens</w:t>
      </w:r>
    </w:p>
    <w:p w14:paraId="5DEE7A8A" w14:textId="77777777" w:rsidR="00F56015" w:rsidRPr="00105C09" w:rsidRDefault="00EE7DB3" w:rsidP="00EE7DB3">
      <w:pPr>
        <w:rPr>
          <w:rFonts w:asciiTheme="majorBidi" w:hAnsiTheme="majorBidi" w:cstheme="majorBidi"/>
          <w:sz w:val="28"/>
          <w:szCs w:val="28"/>
          <w:lang w:val="en-US" w:bidi="ar-SY"/>
        </w:rPr>
      </w:pPr>
      <w:r w:rsidRPr="00105C09">
        <w:rPr>
          <w:rFonts w:asciiTheme="majorBidi" w:hAnsiTheme="majorBidi" w:cstheme="majorBidi"/>
          <w:sz w:val="28"/>
          <w:szCs w:val="28"/>
        </w:rPr>
        <w:fldChar w:fldCharType="end"/>
      </w:r>
      <w:r w:rsidR="00F56015" w:rsidRPr="00105C09">
        <w:rPr>
          <w:rFonts w:asciiTheme="majorBidi" w:hAnsiTheme="majorBidi" w:cstheme="majorBidi"/>
          <w:sz w:val="28"/>
          <w:szCs w:val="28"/>
          <w:lang w:val="en-US" w:bidi="ar-SY"/>
        </w:rPr>
        <w:t>(2)</w:t>
      </w:r>
      <w:r w:rsidRPr="00105C09">
        <w:rPr>
          <w:rFonts w:asciiTheme="majorBidi" w:hAnsiTheme="majorBidi" w:cstheme="majorBidi"/>
          <w:sz w:val="28"/>
          <w:szCs w:val="28"/>
          <w:lang w:val="en-US" w:bidi="ar-SY"/>
        </w:rPr>
        <w:t xml:space="preserve"> </w:t>
      </w:r>
      <w:r w:rsidRPr="00105C09">
        <w:rPr>
          <w:rFonts w:asciiTheme="majorBidi" w:hAnsiTheme="majorBidi" w:cstheme="majorBidi"/>
          <w:sz w:val="28"/>
          <w:szCs w:val="28"/>
          <w:lang w:val="en-US"/>
        </w:rPr>
        <w:t>Abdallah M. Draz, Ad-Din (Religion)</w:t>
      </w:r>
    </w:p>
    <w:p w14:paraId="20DFF360" w14:textId="77777777" w:rsidR="00F56015" w:rsidRDefault="00EE7DB3" w:rsidP="00105C09">
      <w:pPr>
        <w:pStyle w:val="berschrift2"/>
        <w:rPr>
          <w:rFonts w:asciiTheme="majorBidi" w:hAnsiTheme="majorBidi"/>
          <w:b/>
          <w:bCs/>
          <w:color w:val="00B050"/>
          <w:sz w:val="28"/>
          <w:szCs w:val="28"/>
          <w:lang w:bidi="ar-SY"/>
        </w:rPr>
      </w:pPr>
      <w:bookmarkStart w:id="4" w:name="_Toc177636910"/>
      <w:bookmarkStart w:id="5" w:name="_Toc186790811"/>
      <w:r w:rsidRPr="00E8063D">
        <w:rPr>
          <w:rFonts w:asciiTheme="majorBidi" w:hAnsiTheme="majorBidi"/>
          <w:b/>
          <w:bCs/>
          <w:color w:val="00B050"/>
          <w:sz w:val="28"/>
          <w:szCs w:val="28"/>
          <w:lang w:bidi="ar-SY"/>
        </w:rPr>
        <w:lastRenderedPageBreak/>
        <w:t>2. Einige Atheisten behaupten jedoch, dass das Totem eine Rolle bei der Entstehung der Religion gespielt hat!</w:t>
      </w:r>
      <w:bookmarkEnd w:id="4"/>
      <w:bookmarkEnd w:id="5"/>
    </w:p>
    <w:p w14:paraId="630831DA" w14:textId="77777777" w:rsidR="00E8063D" w:rsidRPr="00E8063D" w:rsidRDefault="00E8063D" w:rsidP="00E8063D">
      <w:pPr>
        <w:rPr>
          <w:lang w:bidi="ar-SY"/>
        </w:rPr>
      </w:pPr>
    </w:p>
    <w:p w14:paraId="4A886B49" w14:textId="5D2E1BD8" w:rsidR="00F56015" w:rsidRPr="00E8063D" w:rsidRDefault="00EE7DB3" w:rsidP="002C3A84">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Tatsächlich ist dies der zweite Vorschlag, den die Atheisten bei der Entstehung der Religion vorgebracht haben, und sie </w:t>
      </w:r>
      <w:r w:rsidR="003D7563" w:rsidRPr="000756FA">
        <w:rPr>
          <w:rFonts w:asciiTheme="majorBidi" w:hAnsiTheme="majorBidi" w:cstheme="majorBidi"/>
          <w:sz w:val="28"/>
          <w:szCs w:val="28"/>
          <w:lang w:bidi="ar-SY"/>
        </w:rPr>
        <w:t>gehen davon aus</w:t>
      </w:r>
      <w:r w:rsidRPr="000756FA">
        <w:rPr>
          <w:rFonts w:asciiTheme="majorBidi" w:hAnsiTheme="majorBidi" w:cstheme="majorBidi"/>
          <w:sz w:val="28"/>
          <w:szCs w:val="28"/>
          <w:lang w:bidi="ar-SY"/>
        </w:rPr>
        <w:t>,</w:t>
      </w:r>
      <w:r w:rsidRPr="00E8063D">
        <w:rPr>
          <w:rFonts w:asciiTheme="majorBidi" w:hAnsiTheme="majorBidi" w:cstheme="majorBidi"/>
          <w:sz w:val="28"/>
          <w:szCs w:val="28"/>
          <w:lang w:bidi="ar-SY"/>
        </w:rPr>
        <w:t xml:space="preserve"> dass die alten menschlichen Gruppen das errichteten, was als Totem bekannt ist, wobei die Clans einen als Totem bekannten Titel teilen.</w:t>
      </w:r>
    </w:p>
    <w:p w14:paraId="6E88BF4F" w14:textId="29F2C228" w:rsidR="003D7563" w:rsidRPr="00E8063D" w:rsidRDefault="00CD5A62" w:rsidP="002C3A84">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Und dieses Totem ist oft ein tierischer </w:t>
      </w:r>
      <w:r w:rsidR="00BF13E7">
        <w:rPr>
          <w:rFonts w:asciiTheme="majorBidi" w:hAnsiTheme="majorBidi" w:cstheme="majorBidi"/>
          <w:sz w:val="28"/>
          <w:szCs w:val="28"/>
          <w:lang w:bidi="ar-SY"/>
        </w:rPr>
        <w:t>„</w:t>
      </w:r>
      <w:r w:rsidRPr="00E8063D">
        <w:rPr>
          <w:rFonts w:asciiTheme="majorBidi" w:hAnsiTheme="majorBidi" w:cstheme="majorBidi"/>
          <w:sz w:val="28"/>
          <w:szCs w:val="28"/>
          <w:lang w:bidi="ar-SY"/>
        </w:rPr>
        <w:t>Spitzname</w:t>
      </w:r>
      <w:r w:rsidR="00BF13E7">
        <w:rPr>
          <w:rFonts w:asciiTheme="majorBidi" w:hAnsiTheme="majorBidi" w:cstheme="majorBidi"/>
          <w:sz w:val="28"/>
          <w:szCs w:val="28"/>
          <w:lang w:bidi="ar-SY"/>
        </w:rPr>
        <w:t>“</w:t>
      </w:r>
      <w:r w:rsidRPr="00E8063D">
        <w:rPr>
          <w:rFonts w:asciiTheme="majorBidi" w:hAnsiTheme="majorBidi" w:cstheme="majorBidi"/>
          <w:sz w:val="28"/>
          <w:szCs w:val="28"/>
          <w:lang w:bidi="ar-SY"/>
        </w:rPr>
        <w:t>, der vom Stamm oder der Gesellschaft geschaffen wurde, und von hier aus beginnt die Religion zu entstehen.</w:t>
      </w:r>
    </w:p>
    <w:p w14:paraId="0F203A34" w14:textId="77777777" w:rsidR="00010092" w:rsidRPr="00E8063D" w:rsidRDefault="00010092" w:rsidP="002C3A84">
      <w:pPr>
        <w:rPr>
          <w:rFonts w:asciiTheme="majorBidi" w:hAnsiTheme="majorBidi" w:cstheme="majorBidi"/>
          <w:sz w:val="28"/>
          <w:szCs w:val="28"/>
          <w:lang w:bidi="ar-SY"/>
        </w:rPr>
      </w:pPr>
    </w:p>
    <w:p w14:paraId="6265A425" w14:textId="77777777" w:rsidR="00CD5A62" w:rsidRPr="00E8063D" w:rsidRDefault="00CD5A62" w:rsidP="002C3A84">
      <w:pPr>
        <w:rPr>
          <w:rFonts w:asciiTheme="majorBidi" w:hAnsiTheme="majorBidi" w:cstheme="majorBidi"/>
          <w:sz w:val="28"/>
          <w:szCs w:val="28"/>
          <w:lang w:bidi="ar-SY"/>
        </w:rPr>
      </w:pPr>
      <w:r w:rsidRPr="00E8063D">
        <w:rPr>
          <w:rFonts w:asciiTheme="majorBidi" w:hAnsiTheme="majorBidi" w:cstheme="majorBidi"/>
          <w:sz w:val="28"/>
          <w:szCs w:val="28"/>
          <w:lang w:bidi="ar-SY"/>
        </w:rPr>
        <w:t>Der französische Soziologe Emile Durkheim war der berühmteste Verfechter dieser Konzeption.</w:t>
      </w:r>
    </w:p>
    <w:p w14:paraId="705715AD" w14:textId="77777777" w:rsidR="00010092" w:rsidRPr="00E8063D" w:rsidRDefault="00010092" w:rsidP="002C3A84">
      <w:pPr>
        <w:rPr>
          <w:rFonts w:asciiTheme="majorBidi" w:hAnsiTheme="majorBidi" w:cstheme="majorBidi"/>
          <w:sz w:val="28"/>
          <w:szCs w:val="28"/>
          <w:lang w:bidi="ar-SY"/>
        </w:rPr>
      </w:pPr>
    </w:p>
    <w:p w14:paraId="57E77FD0" w14:textId="77777777" w:rsidR="00E20958" w:rsidRPr="00E8063D" w:rsidRDefault="00474FA6" w:rsidP="002C3A84">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Aber tatsächlich kritisieren Soziologen heute diese Wahrnehmung, da historische anthropologische Forschungen gezeigt haben, dass es ganze Nationen, Zivilisationen und sogar Kontinente gibt, </w:t>
      </w:r>
      <w:r w:rsidR="00E20958" w:rsidRPr="00E8063D">
        <w:rPr>
          <w:rFonts w:asciiTheme="majorBidi" w:hAnsiTheme="majorBidi" w:cstheme="majorBidi"/>
          <w:sz w:val="28"/>
          <w:szCs w:val="28"/>
          <w:lang w:bidi="ar-SY"/>
        </w:rPr>
        <w:t>in denen die Menschen eindeutig an Gott (ein allmächtiges Wesen) glauben, obwohl sie keine Totems haben und nichts über Totems wissen.</w:t>
      </w:r>
      <w:r w:rsidR="00EE112A" w:rsidRPr="00E8063D">
        <w:rPr>
          <w:rFonts w:asciiTheme="majorBidi" w:hAnsiTheme="majorBidi" w:cstheme="majorBidi"/>
          <w:sz w:val="28"/>
          <w:szCs w:val="28"/>
          <w:lang w:bidi="ar-SY"/>
        </w:rPr>
        <w:t xml:space="preserve"> </w:t>
      </w:r>
      <w:r w:rsidR="00EE112A" w:rsidRPr="00E8063D">
        <w:rPr>
          <w:rFonts w:asciiTheme="majorBidi" w:hAnsiTheme="majorBidi" w:cstheme="majorBidi"/>
          <w:sz w:val="28"/>
          <w:szCs w:val="28"/>
          <w:vertAlign w:val="subscript"/>
          <w:lang w:bidi="ar-SY"/>
        </w:rPr>
        <w:t>(1)</w:t>
      </w:r>
    </w:p>
    <w:p w14:paraId="32F5F6BA" w14:textId="77777777" w:rsidR="00010092" w:rsidRPr="00E8063D" w:rsidRDefault="00010092" w:rsidP="00EE112A">
      <w:pPr>
        <w:rPr>
          <w:rFonts w:asciiTheme="majorBidi" w:hAnsiTheme="majorBidi" w:cstheme="majorBidi"/>
          <w:sz w:val="28"/>
          <w:szCs w:val="28"/>
          <w:lang w:bidi="ar-SY"/>
        </w:rPr>
      </w:pPr>
    </w:p>
    <w:p w14:paraId="21070D39" w14:textId="16B46378" w:rsidR="00F56015" w:rsidRPr="00E8063D" w:rsidRDefault="00EE112A" w:rsidP="00EE112A">
      <w:pPr>
        <w:rPr>
          <w:rFonts w:asciiTheme="majorBidi" w:hAnsiTheme="majorBidi" w:cstheme="majorBidi"/>
          <w:sz w:val="28"/>
          <w:szCs w:val="28"/>
          <w:lang w:bidi="ar-SY"/>
        </w:rPr>
      </w:pPr>
      <w:r w:rsidRPr="00E8063D">
        <w:rPr>
          <w:rFonts w:asciiTheme="majorBidi" w:hAnsiTheme="majorBidi" w:cstheme="majorBidi"/>
          <w:sz w:val="28"/>
          <w:szCs w:val="28"/>
          <w:lang w:bidi="ar-SY"/>
        </w:rPr>
        <w:t>In wenigen Worten</w:t>
      </w:r>
      <w:r w:rsidR="000756FA">
        <w:rPr>
          <w:rFonts w:asciiTheme="majorBidi" w:hAnsiTheme="majorBidi" w:cstheme="majorBidi"/>
          <w:sz w:val="28"/>
          <w:szCs w:val="28"/>
          <w:lang w:bidi="ar-SY"/>
        </w:rPr>
        <w:t>…</w:t>
      </w:r>
      <w:r w:rsidRPr="00E8063D">
        <w:rPr>
          <w:rFonts w:asciiTheme="majorBidi" w:hAnsiTheme="majorBidi" w:cstheme="majorBidi"/>
          <w:sz w:val="28"/>
          <w:szCs w:val="28"/>
          <w:lang w:bidi="ar-SY"/>
        </w:rPr>
        <w:t xml:space="preserve"> A</w:t>
      </w:r>
      <w:r w:rsidR="00E20958" w:rsidRPr="00E8063D">
        <w:rPr>
          <w:rFonts w:asciiTheme="majorBidi" w:hAnsiTheme="majorBidi" w:cstheme="majorBidi"/>
          <w:sz w:val="28"/>
          <w:szCs w:val="28"/>
          <w:lang w:bidi="ar-SY"/>
        </w:rPr>
        <w:t xml:space="preserve">ndere </w:t>
      </w:r>
      <w:r w:rsidRPr="00E8063D">
        <w:rPr>
          <w:rFonts w:asciiTheme="majorBidi" w:hAnsiTheme="majorBidi" w:cstheme="majorBidi"/>
          <w:sz w:val="28"/>
          <w:szCs w:val="28"/>
          <w:lang w:bidi="ar-SY"/>
        </w:rPr>
        <w:t>Wissenschaftler haben bewiesen</w:t>
      </w:r>
      <w:r w:rsidR="00E20958" w:rsidRPr="00E8063D">
        <w:rPr>
          <w:rFonts w:asciiTheme="majorBidi" w:hAnsiTheme="majorBidi" w:cstheme="majorBidi"/>
          <w:sz w:val="28"/>
          <w:szCs w:val="28"/>
          <w:lang w:bidi="ar-SY"/>
        </w:rPr>
        <w:t>, dass die Idee des Totems bei den alten Stämmen ursprünglich keine religiöse Idee war, sondern eher eine ökonomische.</w:t>
      </w:r>
      <w:r w:rsidRPr="00E8063D">
        <w:rPr>
          <w:rFonts w:asciiTheme="majorBidi" w:hAnsiTheme="majorBidi" w:cstheme="majorBidi"/>
          <w:sz w:val="28"/>
          <w:szCs w:val="28"/>
          <w:lang w:bidi="ar-SY"/>
        </w:rPr>
        <w:t xml:space="preserve"> </w:t>
      </w:r>
      <w:r w:rsidR="00E20958" w:rsidRPr="00E8063D">
        <w:rPr>
          <w:rFonts w:asciiTheme="majorBidi" w:hAnsiTheme="majorBidi" w:cstheme="majorBidi"/>
          <w:sz w:val="28"/>
          <w:szCs w:val="28"/>
          <w:lang w:bidi="ar-SY"/>
        </w:rPr>
        <w:t xml:space="preserve">Das Totem war weder ein religiöses Symbol, noch war </w:t>
      </w:r>
      <w:r w:rsidRPr="00E8063D">
        <w:rPr>
          <w:rFonts w:asciiTheme="majorBidi" w:hAnsiTheme="majorBidi" w:cstheme="majorBidi"/>
          <w:sz w:val="28"/>
          <w:szCs w:val="28"/>
          <w:lang w:bidi="ar-SY"/>
        </w:rPr>
        <w:t>es mit der Religion des Stammes</w:t>
      </w:r>
      <w:r w:rsidR="00BF13E7">
        <w:rPr>
          <w:rFonts w:asciiTheme="majorBidi" w:hAnsiTheme="majorBidi" w:cstheme="majorBidi"/>
          <w:sz w:val="28"/>
          <w:szCs w:val="28"/>
          <w:lang w:bidi="ar-SY"/>
        </w:rPr>
        <w:t xml:space="preserve"> verbunden</w:t>
      </w:r>
      <w:r w:rsidRPr="00E8063D">
        <w:rPr>
          <w:rFonts w:asciiTheme="majorBidi" w:hAnsiTheme="majorBidi" w:cstheme="majorBidi"/>
          <w:sz w:val="28"/>
          <w:szCs w:val="28"/>
          <w:lang w:bidi="ar-SY"/>
        </w:rPr>
        <w:t>, weil Totems nur ethnische Symbole sind, die die Stämme anhand ihrer Abstammung identifizieren, das heißt, sie ähneln den Flaggen heutiger Länder.</w:t>
      </w:r>
    </w:p>
    <w:p w14:paraId="42283203" w14:textId="77777777" w:rsidR="00F56015" w:rsidRPr="00E8063D" w:rsidRDefault="00F56015" w:rsidP="002C3A84">
      <w:pPr>
        <w:rPr>
          <w:rFonts w:asciiTheme="majorBidi" w:hAnsiTheme="majorBidi" w:cstheme="majorBidi"/>
          <w:sz w:val="28"/>
          <w:szCs w:val="28"/>
          <w:lang w:bidi="ar-SY"/>
        </w:rPr>
      </w:pPr>
    </w:p>
    <w:p w14:paraId="1B136C5E" w14:textId="77777777" w:rsidR="00010092" w:rsidRDefault="00010092" w:rsidP="002C3A84">
      <w:pPr>
        <w:pBdr>
          <w:bottom w:val="single" w:sz="12" w:space="1" w:color="auto"/>
        </w:pBdr>
        <w:rPr>
          <w:rFonts w:asciiTheme="majorBidi" w:hAnsiTheme="majorBidi" w:cstheme="majorBidi"/>
          <w:sz w:val="28"/>
          <w:szCs w:val="28"/>
          <w:lang w:bidi="ar-SY"/>
        </w:rPr>
      </w:pPr>
    </w:p>
    <w:p w14:paraId="134AB40E" w14:textId="77777777" w:rsidR="00803A94" w:rsidRPr="00E8063D" w:rsidRDefault="00803A94" w:rsidP="002C3A84">
      <w:pPr>
        <w:pBdr>
          <w:bottom w:val="single" w:sz="12" w:space="1" w:color="auto"/>
        </w:pBdr>
        <w:rPr>
          <w:rFonts w:asciiTheme="majorBidi" w:hAnsiTheme="majorBidi" w:cstheme="majorBidi"/>
          <w:sz w:val="28"/>
          <w:szCs w:val="28"/>
          <w:lang w:bidi="ar-SY"/>
        </w:rPr>
      </w:pPr>
    </w:p>
    <w:p w14:paraId="53310C5E" w14:textId="77777777" w:rsidR="00EE112A" w:rsidRPr="00E8063D" w:rsidRDefault="00EE112A" w:rsidP="002C3A84">
      <w:pPr>
        <w:rPr>
          <w:rFonts w:asciiTheme="majorBidi" w:hAnsiTheme="majorBidi" w:cstheme="majorBidi"/>
          <w:sz w:val="28"/>
          <w:szCs w:val="28"/>
          <w:lang w:val="en-US" w:bidi="ar-SY"/>
        </w:rPr>
      </w:pPr>
      <w:r w:rsidRPr="00E8063D">
        <w:rPr>
          <w:rFonts w:asciiTheme="majorBidi" w:hAnsiTheme="majorBidi" w:cstheme="majorBidi"/>
          <w:b/>
          <w:bCs/>
          <w:sz w:val="28"/>
          <w:szCs w:val="28"/>
          <w:lang w:val="en-US"/>
        </w:rPr>
        <w:t xml:space="preserve">(1) </w:t>
      </w:r>
      <w:r w:rsidRPr="00E8063D">
        <w:rPr>
          <w:rFonts w:asciiTheme="majorBidi" w:hAnsiTheme="majorBidi" w:cstheme="majorBidi"/>
          <w:sz w:val="28"/>
          <w:szCs w:val="28"/>
          <w:lang w:val="en-US"/>
        </w:rPr>
        <w:t>Andrew Lang (8968) the making of religion.</w:t>
      </w:r>
    </w:p>
    <w:p w14:paraId="1BB45129" w14:textId="77777777" w:rsidR="002F0B82" w:rsidRPr="00BF758B" w:rsidRDefault="002F0B82" w:rsidP="00010092">
      <w:pPr>
        <w:jc w:val="center"/>
        <w:rPr>
          <w:sz w:val="26"/>
          <w:szCs w:val="26"/>
          <w:lang w:val="en-US" w:bidi="ar-SY"/>
        </w:rPr>
      </w:pPr>
    </w:p>
    <w:p w14:paraId="5FB1602D" w14:textId="77777777" w:rsidR="00803A94" w:rsidRPr="00BF758B" w:rsidRDefault="00803A94" w:rsidP="00803A94">
      <w:pPr>
        <w:rPr>
          <w:sz w:val="26"/>
          <w:szCs w:val="26"/>
          <w:lang w:val="en-US" w:bidi="ar-SY"/>
        </w:rPr>
      </w:pPr>
    </w:p>
    <w:p w14:paraId="0E3B89FA" w14:textId="77777777" w:rsidR="00EE112A" w:rsidRDefault="00010092" w:rsidP="00010092">
      <w:pPr>
        <w:jc w:val="center"/>
        <w:rPr>
          <w:sz w:val="26"/>
          <w:szCs w:val="26"/>
          <w:rtl/>
          <w:lang w:bidi="ar-SY"/>
        </w:rPr>
      </w:pPr>
      <w:r>
        <w:rPr>
          <w:noProof/>
          <w:lang w:eastAsia="de-DE"/>
        </w:rPr>
        <w:lastRenderedPageBreak/>
        <w:drawing>
          <wp:inline distT="0" distB="0" distL="0" distR="0" wp14:anchorId="0951F899" wp14:editId="28BAC8A5">
            <wp:extent cx="2111375" cy="3166367"/>
            <wp:effectExtent l="0" t="0" r="3175" b="0"/>
            <wp:docPr id="1" name="Grafik 1" descr="طوطمية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طوطمية - ويكيبيديا"/>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0118" cy="3179479"/>
                    </a:xfrm>
                    <a:prstGeom prst="rect">
                      <a:avLst/>
                    </a:prstGeom>
                    <a:noFill/>
                    <a:ln>
                      <a:noFill/>
                    </a:ln>
                  </pic:spPr>
                </pic:pic>
              </a:graphicData>
            </a:graphic>
          </wp:inline>
        </w:drawing>
      </w:r>
      <w:r>
        <w:rPr>
          <w:rFonts w:hint="cs"/>
          <w:sz w:val="26"/>
          <w:szCs w:val="26"/>
          <w:rtl/>
          <w:lang w:bidi="ar-SY"/>
        </w:rPr>
        <w:t xml:space="preserve">  </w:t>
      </w:r>
      <w:r w:rsidR="00D8206D">
        <w:rPr>
          <w:sz w:val="26"/>
          <w:szCs w:val="26"/>
          <w:lang w:bidi="ar-SY"/>
        </w:rPr>
        <w:t xml:space="preserve">               </w:t>
      </w:r>
      <w:r>
        <w:rPr>
          <w:rFonts w:hint="cs"/>
          <w:sz w:val="26"/>
          <w:szCs w:val="26"/>
          <w:rtl/>
          <w:lang w:bidi="ar-SY"/>
        </w:rPr>
        <w:t xml:space="preserve">  </w:t>
      </w:r>
      <w:r w:rsidR="00D8206D">
        <w:rPr>
          <w:rFonts w:hint="cs"/>
          <w:sz w:val="26"/>
          <w:szCs w:val="26"/>
          <w:rtl/>
          <w:lang w:bidi="ar-SY"/>
        </w:rPr>
        <w:t xml:space="preserve">  </w:t>
      </w:r>
      <w:r>
        <w:rPr>
          <w:noProof/>
          <w:lang w:eastAsia="de-DE"/>
        </w:rPr>
        <w:drawing>
          <wp:inline distT="0" distB="0" distL="0" distR="0" wp14:anchorId="20B02B39" wp14:editId="77C1F8C2">
            <wp:extent cx="2371725" cy="3162300"/>
            <wp:effectExtent l="0" t="0" r="9525" b="0"/>
            <wp:docPr id="2" name="Grafik 2" descr="Totem fotos de stock, imágenes de Totem sin royalties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tem fotos de stock, imágenes de Totem sin royalties | Depositphoto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6950" cy="3169267"/>
                    </a:xfrm>
                    <a:prstGeom prst="rect">
                      <a:avLst/>
                    </a:prstGeom>
                    <a:noFill/>
                    <a:ln>
                      <a:noFill/>
                    </a:ln>
                  </pic:spPr>
                </pic:pic>
              </a:graphicData>
            </a:graphic>
          </wp:inline>
        </w:drawing>
      </w:r>
      <w:r w:rsidR="00D8206D">
        <w:rPr>
          <w:rFonts w:hint="cs"/>
          <w:sz w:val="26"/>
          <w:szCs w:val="26"/>
          <w:rtl/>
          <w:lang w:bidi="ar-SY"/>
        </w:rPr>
        <w:t xml:space="preserve">  </w:t>
      </w:r>
    </w:p>
    <w:p w14:paraId="4898EF73" w14:textId="77777777" w:rsidR="00010092" w:rsidRDefault="00010092" w:rsidP="002C3A84">
      <w:pPr>
        <w:rPr>
          <w:sz w:val="26"/>
          <w:szCs w:val="26"/>
          <w:lang w:bidi="ar-SY"/>
        </w:rPr>
      </w:pPr>
    </w:p>
    <w:p w14:paraId="2E26F68E" w14:textId="77777777" w:rsidR="00D8206D" w:rsidRPr="00E8063D" w:rsidRDefault="00D8206D" w:rsidP="002C3A84">
      <w:pPr>
        <w:rPr>
          <w:rFonts w:asciiTheme="majorBidi" w:hAnsiTheme="majorBidi" w:cstheme="majorBidi"/>
          <w:sz w:val="28"/>
          <w:szCs w:val="28"/>
          <w:rtl/>
          <w:lang w:bidi="ar-SY"/>
        </w:rPr>
      </w:pPr>
      <w:r w:rsidRPr="00E8063D">
        <w:rPr>
          <w:rFonts w:asciiTheme="majorBidi" w:hAnsiTheme="majorBidi" w:cstheme="majorBidi"/>
          <w:sz w:val="28"/>
          <w:szCs w:val="28"/>
          <w:lang w:bidi="ar-SY"/>
        </w:rPr>
        <w:t>Betrüblicherweise werden Durkheims Fantasien über die Entstehung der Religion jahrzehntelang an europäischen Universitäten als wissenschaftliche Tatsachen unterrichtet.</w:t>
      </w:r>
    </w:p>
    <w:p w14:paraId="27CD6F04" w14:textId="77777777" w:rsidR="00EE112A" w:rsidRPr="00E8063D" w:rsidRDefault="00D8206D" w:rsidP="002C3A84">
      <w:pPr>
        <w:rPr>
          <w:rFonts w:asciiTheme="majorBidi" w:hAnsiTheme="majorBidi" w:cstheme="majorBidi"/>
          <w:sz w:val="28"/>
          <w:szCs w:val="28"/>
          <w:lang w:bidi="ar-SY"/>
        </w:rPr>
      </w:pPr>
      <w:r w:rsidRPr="00E8063D">
        <w:rPr>
          <w:rFonts w:asciiTheme="majorBidi" w:hAnsiTheme="majorBidi" w:cstheme="majorBidi"/>
          <w:sz w:val="28"/>
          <w:szCs w:val="28"/>
          <w:lang w:bidi="ar-SY"/>
        </w:rPr>
        <w:t>Übrigens spielte Durkheim eine große Rolle bei der Täusc</w:t>
      </w:r>
      <w:r w:rsidR="00023482" w:rsidRPr="00E8063D">
        <w:rPr>
          <w:rFonts w:asciiTheme="majorBidi" w:hAnsiTheme="majorBidi" w:cstheme="majorBidi"/>
          <w:sz w:val="28"/>
          <w:szCs w:val="28"/>
          <w:lang w:bidi="ar-SY"/>
        </w:rPr>
        <w:t>hung des Wissens der Europäer, i</w:t>
      </w:r>
      <w:r w:rsidRPr="00E8063D">
        <w:rPr>
          <w:rFonts w:asciiTheme="majorBidi" w:hAnsiTheme="majorBidi" w:cstheme="majorBidi"/>
          <w:sz w:val="28"/>
          <w:szCs w:val="28"/>
          <w:lang w:bidi="ar-SY"/>
        </w:rPr>
        <w:t>nsbesondere</w:t>
      </w:r>
      <w:r w:rsidR="00023482" w:rsidRPr="00E8063D">
        <w:rPr>
          <w:rFonts w:asciiTheme="majorBidi" w:hAnsiTheme="majorBidi" w:cstheme="majorBidi"/>
          <w:sz w:val="28"/>
          <w:szCs w:val="28"/>
          <w:lang w:bidi="ar-SY"/>
        </w:rPr>
        <w:t xml:space="preserve"> </w:t>
      </w:r>
      <w:r w:rsidRPr="00E8063D">
        <w:rPr>
          <w:rFonts w:asciiTheme="majorBidi" w:hAnsiTheme="majorBidi" w:cstheme="majorBidi"/>
          <w:sz w:val="28"/>
          <w:szCs w:val="28"/>
          <w:lang w:bidi="ar-SY"/>
        </w:rPr>
        <w:t xml:space="preserve">wenn er die Partys primitiver Stämme, einschließlich Orgien und Tabus, als Manifestation ihrer Religion darstellte. </w:t>
      </w:r>
    </w:p>
    <w:p w14:paraId="0F28C698" w14:textId="77777777" w:rsidR="00023482" w:rsidRPr="00E8063D" w:rsidRDefault="00023482" w:rsidP="002C3A84">
      <w:pPr>
        <w:rPr>
          <w:rFonts w:asciiTheme="majorBidi" w:hAnsiTheme="majorBidi" w:cstheme="majorBidi"/>
          <w:sz w:val="28"/>
          <w:szCs w:val="28"/>
          <w:rtl/>
          <w:lang w:bidi="ar-SY"/>
        </w:rPr>
      </w:pPr>
      <w:r w:rsidRPr="00E8063D">
        <w:rPr>
          <w:rFonts w:asciiTheme="majorBidi" w:hAnsiTheme="majorBidi" w:cstheme="majorBidi"/>
          <w:sz w:val="28"/>
          <w:szCs w:val="28"/>
          <w:lang w:bidi="ar-SY"/>
        </w:rPr>
        <w:t>Es ist bewiesen, dass diese Parteien eine Rebellion gegen die Struktur des sozialen und religiösen Lebens des Stammes waren und nicht umgekehrt, und diese Tatsache ist nun zu einem der berühmtesten Betrugsfälle von Durkheim geworden.</w:t>
      </w:r>
      <w:r w:rsidR="002F0B82" w:rsidRPr="00E8063D">
        <w:rPr>
          <w:rFonts w:asciiTheme="majorBidi" w:hAnsiTheme="majorBidi" w:cstheme="majorBidi"/>
          <w:sz w:val="28"/>
          <w:szCs w:val="28"/>
          <w:lang w:bidi="ar-SY"/>
        </w:rPr>
        <w:t xml:space="preserve"> </w:t>
      </w:r>
      <w:r w:rsidR="002F0B82" w:rsidRPr="00E8063D">
        <w:rPr>
          <w:rFonts w:asciiTheme="majorBidi" w:hAnsiTheme="majorBidi" w:cstheme="majorBidi"/>
          <w:sz w:val="28"/>
          <w:szCs w:val="28"/>
          <w:vertAlign w:val="subscript"/>
          <w:lang w:bidi="ar-SY"/>
        </w:rPr>
        <w:t>(1)</w:t>
      </w:r>
    </w:p>
    <w:p w14:paraId="2A577C67" w14:textId="2C8A434E" w:rsidR="002F0B82" w:rsidRPr="00E8063D" w:rsidRDefault="002F0B82" w:rsidP="000756FA">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Stammessysteme in allen Gesellschaften basieren auf einer vollständigen Trennung der Geschlechter, Durkheim machte auf seltsame Weise die Rebellion gegen die Religion und wilde Partys zu einer </w:t>
      </w:r>
      <w:r w:rsidRPr="000756FA">
        <w:rPr>
          <w:rFonts w:asciiTheme="majorBidi" w:hAnsiTheme="majorBidi" w:cstheme="majorBidi"/>
          <w:sz w:val="28"/>
          <w:szCs w:val="28"/>
          <w:lang w:bidi="ar-SY"/>
        </w:rPr>
        <w:t>Liturgie.</w:t>
      </w:r>
    </w:p>
    <w:p w14:paraId="794C4452" w14:textId="77777777" w:rsidR="002F0B82" w:rsidRPr="00E8063D" w:rsidRDefault="002F0B82" w:rsidP="002F0B82">
      <w:pPr>
        <w:rPr>
          <w:rFonts w:asciiTheme="majorBidi" w:hAnsiTheme="majorBidi" w:cstheme="majorBidi"/>
          <w:sz w:val="28"/>
          <w:szCs w:val="28"/>
          <w:lang w:bidi="ar-SY"/>
        </w:rPr>
      </w:pPr>
    </w:p>
    <w:p w14:paraId="7DE5F3DF" w14:textId="77777777" w:rsidR="002F0B82" w:rsidRDefault="002F0B82" w:rsidP="002F0B82">
      <w:pPr>
        <w:pBdr>
          <w:bottom w:val="single" w:sz="12" w:space="1" w:color="auto"/>
        </w:pBdr>
        <w:rPr>
          <w:rFonts w:asciiTheme="majorBidi" w:hAnsiTheme="majorBidi" w:cstheme="majorBidi"/>
          <w:sz w:val="28"/>
          <w:szCs w:val="28"/>
          <w:lang w:bidi="ar-SY"/>
        </w:rPr>
      </w:pPr>
    </w:p>
    <w:p w14:paraId="13628181" w14:textId="77777777" w:rsidR="00E8063D" w:rsidRPr="00E8063D" w:rsidRDefault="00E8063D" w:rsidP="002F0B82">
      <w:pPr>
        <w:pBdr>
          <w:bottom w:val="single" w:sz="12" w:space="1" w:color="auto"/>
        </w:pBdr>
        <w:rPr>
          <w:rFonts w:asciiTheme="majorBidi" w:hAnsiTheme="majorBidi" w:cstheme="majorBidi"/>
          <w:sz w:val="28"/>
          <w:szCs w:val="28"/>
          <w:lang w:bidi="ar-SY"/>
        </w:rPr>
      </w:pPr>
    </w:p>
    <w:p w14:paraId="79C9BC67" w14:textId="77777777" w:rsidR="002F0B82" w:rsidRPr="00E8063D" w:rsidRDefault="002F0B82" w:rsidP="002F0B82">
      <w:pPr>
        <w:pBdr>
          <w:bottom w:val="single" w:sz="12" w:space="1" w:color="auto"/>
        </w:pBdr>
        <w:rPr>
          <w:rFonts w:asciiTheme="majorBidi" w:hAnsiTheme="majorBidi" w:cstheme="majorBidi"/>
          <w:sz w:val="28"/>
          <w:szCs w:val="28"/>
          <w:lang w:bidi="ar-SY"/>
        </w:rPr>
      </w:pPr>
    </w:p>
    <w:p w14:paraId="4B4DA823" w14:textId="77777777" w:rsidR="002F0B82" w:rsidRPr="00E8063D" w:rsidRDefault="002F0B82" w:rsidP="002F0B82">
      <w:pPr>
        <w:rPr>
          <w:rFonts w:asciiTheme="majorBidi" w:hAnsiTheme="majorBidi" w:cstheme="majorBidi"/>
          <w:sz w:val="28"/>
          <w:szCs w:val="28"/>
          <w:lang w:val="en-US" w:bidi="ar-SY"/>
        </w:rPr>
      </w:pPr>
      <w:r w:rsidRPr="00E8063D">
        <w:rPr>
          <w:rFonts w:asciiTheme="majorBidi" w:hAnsiTheme="majorBidi" w:cstheme="majorBidi"/>
          <w:sz w:val="28"/>
          <w:szCs w:val="28"/>
          <w:lang w:val="en-US" w:bidi="ar-SY"/>
        </w:rPr>
        <w:t xml:space="preserve">(1) </w:t>
      </w:r>
      <w:r w:rsidRPr="00E8063D">
        <w:rPr>
          <w:rFonts w:asciiTheme="majorBidi" w:hAnsiTheme="majorBidi" w:cstheme="majorBidi"/>
          <w:sz w:val="28"/>
          <w:szCs w:val="28"/>
          <w:lang w:val="en-US"/>
        </w:rPr>
        <w:t>Abdallah M. Draz, Ad-Din (Religion), S. 156</w:t>
      </w:r>
    </w:p>
    <w:p w14:paraId="1CB109C0" w14:textId="77777777" w:rsidR="00E8063D" w:rsidRPr="00CE36FC" w:rsidRDefault="00E8063D" w:rsidP="00037BAD">
      <w:pPr>
        <w:rPr>
          <w:rFonts w:asciiTheme="majorBidi" w:hAnsiTheme="majorBidi" w:cstheme="majorBidi"/>
          <w:b/>
          <w:bCs/>
          <w:color w:val="00B050"/>
          <w:sz w:val="28"/>
          <w:szCs w:val="28"/>
          <w:lang w:val="en-US" w:bidi="ar-SY"/>
        </w:rPr>
      </w:pPr>
    </w:p>
    <w:p w14:paraId="7D383621" w14:textId="4C6D6B0F" w:rsidR="002F0B82" w:rsidRPr="00E8063D" w:rsidRDefault="002F0B82" w:rsidP="00E8063D">
      <w:pPr>
        <w:pStyle w:val="berschrift2"/>
        <w:rPr>
          <w:rFonts w:asciiTheme="majorBidi" w:hAnsiTheme="majorBidi"/>
          <w:b/>
          <w:bCs/>
          <w:color w:val="00B050"/>
          <w:sz w:val="28"/>
          <w:szCs w:val="28"/>
          <w:lang w:bidi="ar-SY"/>
        </w:rPr>
      </w:pPr>
      <w:bookmarkStart w:id="6" w:name="_Toc186790812"/>
      <w:r w:rsidRPr="00E8063D">
        <w:rPr>
          <w:rFonts w:asciiTheme="majorBidi" w:hAnsiTheme="majorBidi"/>
          <w:b/>
          <w:bCs/>
          <w:color w:val="00B050"/>
          <w:sz w:val="28"/>
          <w:szCs w:val="28"/>
          <w:lang w:bidi="ar-SY"/>
        </w:rPr>
        <w:lastRenderedPageBreak/>
        <w:t>3.</w:t>
      </w:r>
      <w:r w:rsidR="00037BAD" w:rsidRPr="00E8063D">
        <w:rPr>
          <w:rFonts w:asciiTheme="majorBidi" w:hAnsiTheme="majorBidi"/>
          <w:b/>
          <w:bCs/>
          <w:color w:val="00B050"/>
          <w:sz w:val="28"/>
          <w:szCs w:val="28"/>
          <w:rtl/>
          <w:lang w:bidi="ar-SY"/>
        </w:rPr>
        <w:t xml:space="preserve"> </w:t>
      </w:r>
      <w:r w:rsidR="00037BAD" w:rsidRPr="00E8063D">
        <w:rPr>
          <w:rFonts w:asciiTheme="majorBidi" w:hAnsiTheme="majorBidi"/>
          <w:b/>
          <w:bCs/>
          <w:color w:val="00B050"/>
          <w:sz w:val="28"/>
          <w:szCs w:val="28"/>
          <w:lang w:bidi="ar-SY"/>
        </w:rPr>
        <w:t>Was ist der Ursprung der Idee „Gott als allmächtiges Wesen und Schöpfer der Himmel und der Erde“?</w:t>
      </w:r>
      <w:bookmarkEnd w:id="6"/>
    </w:p>
    <w:p w14:paraId="70819402" w14:textId="77777777" w:rsidR="005B0E9C" w:rsidRPr="00BE7DCD" w:rsidRDefault="005B0E9C" w:rsidP="00037BAD">
      <w:pPr>
        <w:rPr>
          <w:b/>
          <w:bCs/>
          <w:color w:val="00B050"/>
          <w:sz w:val="30"/>
          <w:szCs w:val="30"/>
          <w:rtl/>
          <w:lang w:bidi="ar-SY"/>
        </w:rPr>
      </w:pPr>
    </w:p>
    <w:p w14:paraId="36181307" w14:textId="77777777" w:rsidR="005B0E9C" w:rsidRPr="00E8063D" w:rsidRDefault="005B0E9C"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Tatsächlich ist diese Frage eines der größten Probleme, mit denen der Atheismus heute konfrontiert ist.</w:t>
      </w:r>
    </w:p>
    <w:p w14:paraId="549EC896" w14:textId="77777777" w:rsidR="005B0E9C" w:rsidRPr="00E8063D" w:rsidRDefault="005B0E9C"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 Zweifellos war der Glaube an Gott - als allmächtiges Wesen und Schöpfer des Himmels und der Erde - in allen Kulturen der Welt im Laufe der Jahrhunderte weit verbreitet, und diese unbestreitbare Tatsache kann definitiv nicht aus materialistischer Sicht analysiert werden.</w:t>
      </w:r>
    </w:p>
    <w:p w14:paraId="6A82028C" w14:textId="77777777" w:rsidR="005B0E9C" w:rsidRPr="00E8063D" w:rsidRDefault="00BE7DC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Tatsächlich sind die hier vollkommen legitimen Fragen: Woher stammt die Vorstellung von Gott als allmächtiges Wesen und dem Schöpfer aller </w:t>
      </w:r>
      <w:r w:rsidR="005B0E9C" w:rsidRPr="00E8063D">
        <w:rPr>
          <w:rFonts w:asciiTheme="majorBidi" w:hAnsiTheme="majorBidi" w:cstheme="majorBidi"/>
          <w:sz w:val="28"/>
          <w:szCs w:val="28"/>
          <w:lang w:bidi="ar-SY"/>
        </w:rPr>
        <w:t>Dinge?</w:t>
      </w:r>
    </w:p>
    <w:p w14:paraId="18A8AFD2" w14:textId="5D17FAE7" w:rsidR="005B0E9C" w:rsidRPr="00E8063D" w:rsidRDefault="00BE7DC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Und wenn Religion, wie Durkheim behauptet, in den antiken Totems entstand, </w:t>
      </w:r>
      <w:r w:rsidR="00EF28A3" w:rsidRPr="00A946DB">
        <w:rPr>
          <w:rFonts w:asciiTheme="majorBidi" w:hAnsiTheme="majorBidi" w:cstheme="majorBidi"/>
          <w:sz w:val="28"/>
          <w:szCs w:val="28"/>
          <w:lang w:bidi="ar-SY"/>
        </w:rPr>
        <w:t>durch</w:t>
      </w:r>
      <w:r w:rsidRPr="00A946DB">
        <w:rPr>
          <w:rFonts w:asciiTheme="majorBidi" w:hAnsiTheme="majorBidi" w:cstheme="majorBidi"/>
          <w:sz w:val="28"/>
          <w:szCs w:val="28"/>
          <w:lang w:bidi="ar-SY"/>
        </w:rPr>
        <w:t xml:space="preserve"> welche der primitiven Clans oder Stammesgesellschaft</w:t>
      </w:r>
      <w:r w:rsidR="005B0E9C" w:rsidRPr="00A946DB">
        <w:rPr>
          <w:rFonts w:asciiTheme="majorBidi" w:hAnsiTheme="majorBidi" w:cstheme="majorBidi"/>
          <w:sz w:val="28"/>
          <w:szCs w:val="28"/>
          <w:lang w:bidi="ar-SY"/>
        </w:rPr>
        <w:t>en wurde diese Idee formuliert?</w:t>
      </w:r>
    </w:p>
    <w:p w14:paraId="1A6DC18A" w14:textId="77777777" w:rsidR="005B0E9C" w:rsidRPr="00E8063D" w:rsidRDefault="00BE7DC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Wie wurden die Menschen in der ganzen Welt und während der Geschichte aller Propheten z</w:t>
      </w:r>
      <w:r w:rsidR="005B0E9C" w:rsidRPr="00E8063D">
        <w:rPr>
          <w:rFonts w:asciiTheme="majorBidi" w:hAnsiTheme="majorBidi" w:cstheme="majorBidi"/>
          <w:sz w:val="28"/>
          <w:szCs w:val="28"/>
          <w:lang w:bidi="ar-SY"/>
        </w:rPr>
        <w:t xml:space="preserve">ur Weise Gottes eingeladen? </w:t>
      </w:r>
      <w:r w:rsidR="005B0E9C" w:rsidRPr="00E8063D">
        <w:rPr>
          <w:rFonts w:asciiTheme="majorBidi" w:hAnsiTheme="majorBidi" w:cstheme="majorBidi"/>
          <w:sz w:val="28"/>
          <w:szCs w:val="28"/>
          <w:vertAlign w:val="subscript"/>
          <w:lang w:bidi="ar-SY"/>
        </w:rPr>
        <w:t>(1)</w:t>
      </w:r>
    </w:p>
    <w:p w14:paraId="7FA69216" w14:textId="77777777" w:rsidR="005B0E9C" w:rsidRPr="00E8063D" w:rsidRDefault="00BE7DC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Wie haben die Menschen in Kulturen auf der ganzen Welt trotz Zeit, geografischer Trennung und Sprachunterschieden di</w:t>
      </w:r>
      <w:r w:rsidR="005B0E9C" w:rsidRPr="00E8063D">
        <w:rPr>
          <w:rFonts w:asciiTheme="majorBidi" w:hAnsiTheme="majorBidi" w:cstheme="majorBidi"/>
          <w:sz w:val="28"/>
          <w:szCs w:val="28"/>
          <w:lang w:bidi="ar-SY"/>
        </w:rPr>
        <w:t>e Existenz Gottes wahrgenommen?</w:t>
      </w:r>
    </w:p>
    <w:p w14:paraId="343F56B8" w14:textId="77777777" w:rsidR="002E5DD9" w:rsidRPr="00E8063D" w:rsidRDefault="00BE7DC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Darüber hinaus, wenn man sich die Religionen im Laufe der Geschichte ansieht, wird man feststellen, dass der Glaube an die Einheit Gottes ihre ursprüngliche Kernlehre ist.</w:t>
      </w:r>
    </w:p>
    <w:p w14:paraId="7CEEAD14" w14:textId="77777777" w:rsidR="005B0E9C" w:rsidRPr="00E8063D" w:rsidRDefault="00BE7DC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Mit anderen Worten - egal wie stark diese Religionen zu einem bestimmten Zeitpunkt im Heidentum verstrickt sind, behalten sie immer Überreste des Monotheismus</w:t>
      </w:r>
      <w:r w:rsidR="005B0E9C" w:rsidRPr="00E8063D">
        <w:rPr>
          <w:rFonts w:asciiTheme="majorBidi" w:hAnsiTheme="majorBidi" w:cstheme="majorBidi"/>
          <w:sz w:val="28"/>
          <w:szCs w:val="28"/>
          <w:lang w:bidi="ar-SY"/>
        </w:rPr>
        <w:t>.</w:t>
      </w:r>
    </w:p>
    <w:p w14:paraId="6B72C91B" w14:textId="77777777" w:rsidR="00BE7DCD" w:rsidRPr="00E8063D" w:rsidRDefault="00BE7DC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Daher legen Beweise nahe, dass der Monotheismus das älteste religiöse System der Welt ist.</w:t>
      </w:r>
    </w:p>
    <w:p w14:paraId="2D99FFEE" w14:textId="77777777" w:rsidR="002F0B82" w:rsidRPr="00E8063D" w:rsidRDefault="002F0B82" w:rsidP="002F0B82">
      <w:pPr>
        <w:rPr>
          <w:rFonts w:asciiTheme="majorBidi" w:hAnsiTheme="majorBidi" w:cstheme="majorBidi"/>
          <w:sz w:val="28"/>
          <w:szCs w:val="28"/>
          <w:lang w:bidi="ar-SY"/>
        </w:rPr>
      </w:pPr>
    </w:p>
    <w:p w14:paraId="07FC0F54" w14:textId="77777777" w:rsidR="002F0B82" w:rsidRPr="00E8063D" w:rsidRDefault="002F0B82" w:rsidP="002F0B82">
      <w:pPr>
        <w:rPr>
          <w:rFonts w:asciiTheme="majorBidi" w:hAnsiTheme="majorBidi" w:cstheme="majorBidi"/>
          <w:sz w:val="28"/>
          <w:szCs w:val="28"/>
          <w:rtl/>
          <w:lang w:bidi="ar-SY"/>
        </w:rPr>
      </w:pPr>
    </w:p>
    <w:p w14:paraId="5DE0E74B" w14:textId="77777777" w:rsidR="005B0E9C" w:rsidRPr="00E8063D" w:rsidRDefault="005B0E9C" w:rsidP="002F0B82">
      <w:pPr>
        <w:pBdr>
          <w:bottom w:val="single" w:sz="12" w:space="1" w:color="auto"/>
        </w:pBdr>
        <w:rPr>
          <w:rFonts w:asciiTheme="majorBidi" w:hAnsiTheme="majorBidi" w:cstheme="majorBidi"/>
          <w:sz w:val="28"/>
          <w:szCs w:val="28"/>
          <w:lang w:bidi="ar-SY"/>
        </w:rPr>
      </w:pPr>
    </w:p>
    <w:p w14:paraId="1816095B" w14:textId="77777777" w:rsidR="005B0E9C" w:rsidRPr="00E8063D" w:rsidRDefault="005B0E9C" w:rsidP="002F0B82">
      <w:pPr>
        <w:pBdr>
          <w:bottom w:val="single" w:sz="12" w:space="1" w:color="auto"/>
        </w:pBdr>
        <w:rPr>
          <w:rFonts w:asciiTheme="majorBidi" w:hAnsiTheme="majorBidi" w:cstheme="majorBidi"/>
          <w:sz w:val="28"/>
          <w:szCs w:val="28"/>
          <w:rtl/>
          <w:lang w:bidi="ar-SY"/>
        </w:rPr>
      </w:pPr>
    </w:p>
    <w:p w14:paraId="2071AB1F" w14:textId="77777777" w:rsidR="005B0E9C" w:rsidRPr="00E8063D" w:rsidRDefault="005B0E9C" w:rsidP="002F0B82">
      <w:pPr>
        <w:rPr>
          <w:rFonts w:asciiTheme="majorBidi" w:hAnsiTheme="majorBidi" w:cstheme="majorBidi"/>
          <w:sz w:val="28"/>
          <w:szCs w:val="28"/>
          <w:rtl/>
          <w:lang w:bidi="ar-SY"/>
        </w:rPr>
      </w:pPr>
      <w:r w:rsidRPr="00E8063D">
        <w:rPr>
          <w:rFonts w:asciiTheme="majorBidi" w:hAnsiTheme="majorBidi" w:cstheme="majorBidi"/>
          <w:sz w:val="28"/>
          <w:szCs w:val="28"/>
          <w:lang w:bidi="ar-SY"/>
        </w:rPr>
        <w:t>(1) a.a.O.</w:t>
      </w:r>
    </w:p>
    <w:p w14:paraId="43BE8D8B" w14:textId="77777777" w:rsidR="005B0E9C" w:rsidRDefault="005B0E9C" w:rsidP="002F0B82">
      <w:pPr>
        <w:rPr>
          <w:sz w:val="26"/>
          <w:szCs w:val="26"/>
          <w:rtl/>
          <w:lang w:bidi="ar-SY"/>
        </w:rPr>
      </w:pPr>
    </w:p>
    <w:p w14:paraId="0048D9B4" w14:textId="77777777" w:rsidR="005B0E9C" w:rsidRPr="00E8063D" w:rsidRDefault="00E2003F" w:rsidP="002F0B82">
      <w:pPr>
        <w:rPr>
          <w:rFonts w:asciiTheme="majorBidi" w:hAnsiTheme="majorBidi" w:cstheme="majorBidi"/>
          <w:b/>
          <w:bCs/>
          <w:color w:val="00B050"/>
          <w:sz w:val="28"/>
          <w:szCs w:val="28"/>
          <w:lang w:bidi="ar-SY"/>
        </w:rPr>
      </w:pPr>
      <w:r w:rsidRPr="00E8063D">
        <w:rPr>
          <w:rFonts w:asciiTheme="majorBidi" w:hAnsiTheme="majorBidi" w:cstheme="majorBidi"/>
          <w:b/>
          <w:bCs/>
          <w:color w:val="00B050"/>
          <w:sz w:val="28"/>
          <w:szCs w:val="28"/>
          <w:lang w:bidi="ar-SY"/>
        </w:rPr>
        <w:lastRenderedPageBreak/>
        <w:t>4. Kam der Monotheismus vor dem Polytheismus?</w:t>
      </w:r>
    </w:p>
    <w:p w14:paraId="05D47775" w14:textId="77777777" w:rsidR="00767837" w:rsidRPr="00E2003F" w:rsidRDefault="00767837" w:rsidP="002F0B82">
      <w:pPr>
        <w:rPr>
          <w:b/>
          <w:bCs/>
          <w:color w:val="00B050"/>
          <w:sz w:val="30"/>
          <w:szCs w:val="30"/>
          <w:rtl/>
          <w:lang w:bidi="ar-SY"/>
        </w:rPr>
      </w:pPr>
    </w:p>
    <w:p w14:paraId="42F7654C" w14:textId="77777777" w:rsidR="00767837" w:rsidRPr="00E8063D" w:rsidRDefault="00E2003F"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Tatsächlich behaupten einige Anthropologen, die dem evolutionären Paradigma folgen, dass der Monotheismus aus niedrigeren Formen von Religionen entstanden ist. Nach dieser evolutionären Sichtweise der religiösen Entwicklung entwickelte sich die Religion von einfachen Formen zu komplexeren Formen, von Totemismus und Polytheismus zum Monotheismus. </w:t>
      </w:r>
    </w:p>
    <w:p w14:paraId="27F5F9C0" w14:textId="77777777" w:rsidR="00767837" w:rsidRPr="00E8063D" w:rsidRDefault="00767837" w:rsidP="002F0B82">
      <w:pPr>
        <w:rPr>
          <w:rFonts w:asciiTheme="majorBidi" w:hAnsiTheme="majorBidi" w:cstheme="majorBidi"/>
          <w:sz w:val="28"/>
          <w:szCs w:val="28"/>
          <w:lang w:bidi="ar-SY"/>
        </w:rPr>
      </w:pPr>
    </w:p>
    <w:p w14:paraId="227B05FB" w14:textId="406A4135" w:rsidR="005B0E9C" w:rsidRPr="00E8063D" w:rsidRDefault="00E2003F" w:rsidP="002F0B82">
      <w:pPr>
        <w:rPr>
          <w:rFonts w:asciiTheme="majorBidi" w:hAnsiTheme="majorBidi" w:cstheme="majorBidi"/>
          <w:sz w:val="28"/>
          <w:szCs w:val="28"/>
          <w:vertAlign w:val="subscript"/>
          <w:lang w:bidi="ar-SY"/>
        </w:rPr>
      </w:pPr>
      <w:r w:rsidRPr="00E8063D">
        <w:rPr>
          <w:rFonts w:asciiTheme="majorBidi" w:hAnsiTheme="majorBidi" w:cstheme="majorBidi"/>
          <w:sz w:val="28"/>
          <w:szCs w:val="28"/>
          <w:lang w:bidi="ar-SY"/>
        </w:rPr>
        <w:t xml:space="preserve">Es gab jedoch andere Anthropologen und Forscher in der Religionsgeschichte, die anderer Meinung waren und argumentierten, dass die historischen Beweise ein sehr unterschiedliches </w:t>
      </w:r>
      <w:r w:rsidRPr="00A946DB">
        <w:rPr>
          <w:rFonts w:asciiTheme="majorBidi" w:hAnsiTheme="majorBidi" w:cstheme="majorBidi"/>
          <w:sz w:val="28"/>
          <w:szCs w:val="28"/>
          <w:lang w:bidi="ar-SY"/>
        </w:rPr>
        <w:t>Bild zeigten</w:t>
      </w:r>
      <w:r w:rsidRPr="00E8063D">
        <w:rPr>
          <w:rFonts w:asciiTheme="majorBidi" w:hAnsiTheme="majorBidi" w:cstheme="majorBidi"/>
          <w:sz w:val="28"/>
          <w:szCs w:val="28"/>
          <w:lang w:bidi="ar-SY"/>
        </w:rPr>
        <w:t xml:space="preserve">, da ihre Ergebnisse </w:t>
      </w:r>
      <w:r w:rsidR="00A946DB" w:rsidRPr="00A946DB">
        <w:rPr>
          <w:rFonts w:asciiTheme="majorBidi" w:hAnsiTheme="majorBidi" w:cstheme="majorBidi"/>
          <w:sz w:val="28"/>
          <w:szCs w:val="28"/>
          <w:lang w:bidi="ar-SY"/>
        </w:rPr>
        <w:t>verdeutlichten</w:t>
      </w:r>
      <w:r w:rsidRPr="00A946DB">
        <w:rPr>
          <w:rFonts w:asciiTheme="majorBidi" w:hAnsiTheme="majorBidi" w:cstheme="majorBidi"/>
          <w:sz w:val="28"/>
          <w:szCs w:val="28"/>
          <w:lang w:bidi="ar-SY"/>
        </w:rPr>
        <w:t>,</w:t>
      </w:r>
      <w:r w:rsidRPr="00E8063D">
        <w:rPr>
          <w:rFonts w:asciiTheme="majorBidi" w:hAnsiTheme="majorBidi" w:cstheme="majorBidi"/>
          <w:sz w:val="28"/>
          <w:szCs w:val="28"/>
          <w:lang w:bidi="ar-SY"/>
        </w:rPr>
        <w:t xml:space="preserve"> dass primitive Stämme konsequent den Monotheismus </w:t>
      </w:r>
      <w:r w:rsidR="00A946DB">
        <w:rPr>
          <w:rFonts w:asciiTheme="majorBidi" w:hAnsiTheme="majorBidi" w:cstheme="majorBidi"/>
          <w:sz w:val="28"/>
          <w:szCs w:val="28"/>
          <w:lang w:bidi="ar-SY"/>
        </w:rPr>
        <w:t xml:space="preserve">aufwiesen. </w:t>
      </w:r>
      <w:r w:rsidRPr="00E8063D">
        <w:rPr>
          <w:rFonts w:asciiTheme="majorBidi" w:hAnsiTheme="majorBidi" w:cstheme="majorBidi"/>
          <w:sz w:val="28"/>
          <w:szCs w:val="28"/>
          <w:lang w:bidi="ar-SY"/>
        </w:rPr>
        <w:t>Unbestreitbar legen die Beweise nahe, dass der Polytheismus nach dem reinen Monotheismus entstand. M. Monier Williams behauptet: "Der Monotheismus ging allen Formen des Polytheismus voraus, die später auftraten".</w:t>
      </w:r>
      <w:r w:rsidR="00767837" w:rsidRPr="00E8063D">
        <w:rPr>
          <w:rFonts w:asciiTheme="majorBidi" w:hAnsiTheme="majorBidi" w:cstheme="majorBidi"/>
          <w:sz w:val="28"/>
          <w:szCs w:val="28"/>
          <w:lang w:bidi="ar-SY"/>
        </w:rPr>
        <w:t xml:space="preserve"> </w:t>
      </w:r>
      <w:r w:rsidRPr="00E8063D">
        <w:rPr>
          <w:rFonts w:asciiTheme="majorBidi" w:hAnsiTheme="majorBidi" w:cstheme="majorBidi"/>
          <w:sz w:val="28"/>
          <w:szCs w:val="28"/>
          <w:vertAlign w:val="subscript"/>
          <w:lang w:bidi="ar-SY"/>
        </w:rPr>
        <w:t>(1)</w:t>
      </w:r>
    </w:p>
    <w:p w14:paraId="64A12FBE" w14:textId="77777777" w:rsidR="00767837" w:rsidRPr="00E8063D" w:rsidRDefault="00767837" w:rsidP="002F0B82">
      <w:pPr>
        <w:rPr>
          <w:rFonts w:asciiTheme="majorBidi" w:hAnsiTheme="majorBidi" w:cstheme="majorBidi"/>
          <w:sz w:val="28"/>
          <w:szCs w:val="28"/>
          <w:lang w:bidi="ar-SY"/>
        </w:rPr>
      </w:pPr>
    </w:p>
    <w:p w14:paraId="16B189C2" w14:textId="77777777" w:rsidR="005B0E9C" w:rsidRPr="00E8063D" w:rsidRDefault="00E2003F" w:rsidP="002F0B82">
      <w:pPr>
        <w:rPr>
          <w:rFonts w:asciiTheme="majorBidi" w:hAnsiTheme="majorBidi" w:cstheme="majorBidi"/>
          <w:sz w:val="28"/>
          <w:szCs w:val="28"/>
          <w:rtl/>
          <w:lang w:bidi="ar-SY"/>
        </w:rPr>
      </w:pPr>
      <w:r w:rsidRPr="00E8063D">
        <w:rPr>
          <w:rFonts w:asciiTheme="majorBidi" w:hAnsiTheme="majorBidi" w:cstheme="majorBidi"/>
          <w:sz w:val="28"/>
          <w:szCs w:val="28"/>
          <w:lang w:bidi="ar-SY"/>
        </w:rPr>
        <w:t>Ebenso erklärte eine Gruppe von Forschern in der Zeitschrift Primitive Man: "Die Geschichte der Religion ist eine Korruption oder Abweichung von einer frühen reinen Form des Monotheismus."</w:t>
      </w:r>
      <w:r w:rsidR="00767837" w:rsidRPr="00E8063D">
        <w:rPr>
          <w:rFonts w:asciiTheme="majorBidi" w:hAnsiTheme="majorBidi" w:cstheme="majorBidi"/>
          <w:sz w:val="28"/>
          <w:szCs w:val="28"/>
          <w:lang w:bidi="ar-SY"/>
        </w:rPr>
        <w:t xml:space="preserve"> </w:t>
      </w:r>
      <w:r w:rsidR="00767837" w:rsidRPr="00E8063D">
        <w:rPr>
          <w:rFonts w:asciiTheme="majorBidi" w:hAnsiTheme="majorBidi" w:cstheme="majorBidi"/>
          <w:sz w:val="28"/>
          <w:szCs w:val="28"/>
          <w:vertAlign w:val="subscript"/>
          <w:lang w:bidi="ar-SY"/>
        </w:rPr>
        <w:t>(2)</w:t>
      </w:r>
    </w:p>
    <w:p w14:paraId="33FE8303" w14:textId="77777777" w:rsidR="005B0E9C" w:rsidRPr="00E8063D" w:rsidRDefault="005B0E9C" w:rsidP="002F0B82">
      <w:pPr>
        <w:rPr>
          <w:rFonts w:asciiTheme="majorBidi" w:hAnsiTheme="majorBidi" w:cstheme="majorBidi"/>
          <w:sz w:val="28"/>
          <w:szCs w:val="28"/>
          <w:rtl/>
          <w:lang w:bidi="ar-SY"/>
        </w:rPr>
      </w:pPr>
    </w:p>
    <w:p w14:paraId="45F4D205" w14:textId="77777777" w:rsidR="005B0E9C" w:rsidRPr="00E8063D" w:rsidRDefault="00767837" w:rsidP="002F0B82">
      <w:pPr>
        <w:rPr>
          <w:rFonts w:asciiTheme="majorBidi" w:hAnsiTheme="majorBidi" w:cstheme="majorBidi"/>
          <w:sz w:val="28"/>
          <w:szCs w:val="28"/>
          <w:rtl/>
          <w:lang w:bidi="ar-SY"/>
        </w:rPr>
      </w:pPr>
      <w:r w:rsidRPr="00E8063D">
        <w:rPr>
          <w:rFonts w:asciiTheme="majorBidi" w:hAnsiTheme="majorBidi" w:cstheme="majorBidi"/>
          <w:sz w:val="28"/>
          <w:szCs w:val="28"/>
          <w:lang w:bidi="ar-SY"/>
        </w:rPr>
        <w:t>Unbestreitbar ist aus archäologischer und anthropologischer Sicht die Existenz des Monotheismus vor dem Polytheismus eine gut etablierte Tatsache.</w:t>
      </w:r>
    </w:p>
    <w:p w14:paraId="5C29F20A" w14:textId="77777777" w:rsidR="005B0E9C" w:rsidRPr="00E8063D" w:rsidRDefault="005B0E9C" w:rsidP="002F0B82">
      <w:pPr>
        <w:rPr>
          <w:rFonts w:asciiTheme="majorBidi" w:hAnsiTheme="majorBidi" w:cstheme="majorBidi"/>
          <w:sz w:val="28"/>
          <w:szCs w:val="28"/>
          <w:rtl/>
          <w:lang w:bidi="ar-SY"/>
        </w:rPr>
      </w:pPr>
    </w:p>
    <w:p w14:paraId="76F2BEC9" w14:textId="77777777" w:rsidR="00E2003F" w:rsidRPr="00E8063D" w:rsidRDefault="00E2003F" w:rsidP="002F0B82">
      <w:pPr>
        <w:pBdr>
          <w:bottom w:val="single" w:sz="12" w:space="1" w:color="auto"/>
        </w:pBdr>
        <w:rPr>
          <w:rFonts w:asciiTheme="majorBidi" w:hAnsiTheme="majorBidi" w:cstheme="majorBidi"/>
          <w:sz w:val="28"/>
          <w:szCs w:val="28"/>
          <w:lang w:bidi="ar-SY"/>
        </w:rPr>
      </w:pPr>
    </w:p>
    <w:p w14:paraId="598E14D0" w14:textId="77777777" w:rsidR="00E2003F" w:rsidRPr="00E8063D" w:rsidRDefault="00E2003F" w:rsidP="00E2003F">
      <w:pPr>
        <w:rPr>
          <w:rFonts w:asciiTheme="majorBidi" w:hAnsiTheme="majorBidi" w:cstheme="majorBidi"/>
          <w:sz w:val="28"/>
          <w:szCs w:val="28"/>
          <w:lang w:bidi="ar-SY"/>
        </w:rPr>
      </w:pPr>
      <w:r w:rsidRPr="00E8063D">
        <w:rPr>
          <w:rFonts w:asciiTheme="majorBidi" w:hAnsiTheme="majorBidi" w:cstheme="majorBidi"/>
          <w:sz w:val="28"/>
          <w:szCs w:val="28"/>
          <w:lang w:bidi="ar-SY"/>
        </w:rPr>
        <w:t>(1) McCabe, J. Das Wachstum der Religion: Eine Studie über ihre Ursprünge und Entwicklung, (London: Watts &amp; Co), S. 191, zitiert in 'Abd Allāh Ashshahri, Thalāth Rasā'il fī al-Ilhād wa-al-'Ilm wa-al-īmān (Drei Briefe über Atheismus, Wissenschaft und Glauben), (Beirut: Markaz Namā' lil-Buhūth wa ad-Dirāsāt, 2014).</w:t>
      </w:r>
    </w:p>
    <w:p w14:paraId="3AC149B4" w14:textId="77777777" w:rsidR="00E2003F" w:rsidRPr="00E8063D" w:rsidRDefault="00767837"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(2) J.M.C., Die Ursprünge und frühe Geschichte der Religion, Primitive Man, Band 2, S. 45, zitiert in 'Abd Allāh Ash-shahri, Thalāth Rasā'il fī al-Ilhād wa-al-'Ilm wa-al-īmān (Drei Briefe über Atheismus, Wissenschaft und Glauben), (Beirut: Markaz Namā' lil-Buhūth wa ad-Dirāsāt, 2014).</w:t>
      </w:r>
    </w:p>
    <w:p w14:paraId="24354593" w14:textId="77777777" w:rsidR="003D6D90" w:rsidRPr="00E8063D" w:rsidRDefault="00767837" w:rsidP="003D6D90">
      <w:pPr>
        <w:rPr>
          <w:rFonts w:asciiTheme="majorBidi" w:hAnsiTheme="majorBidi" w:cstheme="majorBidi"/>
          <w:sz w:val="28"/>
          <w:szCs w:val="28"/>
          <w:lang w:bidi="ar-SY"/>
        </w:rPr>
      </w:pPr>
      <w:r w:rsidRPr="00E8063D">
        <w:rPr>
          <w:rFonts w:asciiTheme="majorBidi" w:hAnsiTheme="majorBidi" w:cstheme="majorBidi"/>
          <w:sz w:val="28"/>
          <w:szCs w:val="28"/>
          <w:lang w:bidi="ar-SY"/>
        </w:rPr>
        <w:lastRenderedPageBreak/>
        <w:t>Mit anderen Worten existierte die Religion in ihrer rein monotheistischen Form, bev</w:t>
      </w:r>
      <w:r w:rsidR="003D6D90" w:rsidRPr="00E8063D">
        <w:rPr>
          <w:rFonts w:asciiTheme="majorBidi" w:hAnsiTheme="majorBidi" w:cstheme="majorBidi"/>
          <w:sz w:val="28"/>
          <w:szCs w:val="28"/>
          <w:lang w:bidi="ar-SY"/>
        </w:rPr>
        <w:t>or sie verdorben wurde.</w:t>
      </w:r>
    </w:p>
    <w:p w14:paraId="2ABAE14F" w14:textId="77777777" w:rsidR="003D6D90" w:rsidRPr="00E8063D" w:rsidRDefault="00767837" w:rsidP="003D6D90">
      <w:pPr>
        <w:rPr>
          <w:rFonts w:asciiTheme="majorBidi" w:hAnsiTheme="majorBidi" w:cstheme="majorBidi"/>
          <w:sz w:val="28"/>
          <w:szCs w:val="28"/>
          <w:lang w:bidi="ar-SY"/>
        </w:rPr>
      </w:pPr>
      <w:r w:rsidRPr="00E8063D">
        <w:rPr>
          <w:rFonts w:asciiTheme="majorBidi" w:hAnsiTheme="majorBidi" w:cstheme="majorBidi"/>
          <w:sz w:val="28"/>
          <w:szCs w:val="28"/>
          <w:lang w:bidi="ar-SY"/>
        </w:rPr>
        <w:t>Wilhelm Schmidt, ein deutscher Anthropologe, führte umfangreiche Forschungen an primitiven indigenen Stämmen auf der ganzen Welt durch,</w:t>
      </w:r>
      <w:r w:rsidR="003D6D90" w:rsidRPr="00E8063D">
        <w:rPr>
          <w:rFonts w:asciiTheme="majorBidi" w:hAnsiTheme="majorBidi" w:cstheme="majorBidi"/>
          <w:sz w:val="28"/>
          <w:szCs w:val="28"/>
          <w:lang w:bidi="ar-SY"/>
        </w:rPr>
        <w:t xml:space="preserve"> wie den afrikanischen Pygmäen.</w:t>
      </w:r>
    </w:p>
    <w:p w14:paraId="5E62636C" w14:textId="77777777" w:rsidR="003D6D90" w:rsidRDefault="00767837" w:rsidP="003D6D90">
      <w:pPr>
        <w:rPr>
          <w:sz w:val="26"/>
          <w:szCs w:val="26"/>
          <w:lang w:bidi="ar-SY"/>
        </w:rPr>
      </w:pPr>
      <w:r w:rsidRPr="00E8063D">
        <w:rPr>
          <w:rFonts w:asciiTheme="majorBidi" w:hAnsiTheme="majorBidi" w:cstheme="majorBidi"/>
          <w:sz w:val="28"/>
          <w:szCs w:val="28"/>
          <w:lang w:bidi="ar-SY"/>
        </w:rPr>
        <w:t xml:space="preserve">Schmidt entdeckte Ähnlichkeiten in ihrem Glauben an einen Schöpfer und veröffentlichte die Ergebnisse </w:t>
      </w:r>
      <w:r w:rsidR="003D6D90" w:rsidRPr="00E8063D">
        <w:rPr>
          <w:rFonts w:asciiTheme="majorBidi" w:hAnsiTheme="majorBidi" w:cstheme="majorBidi"/>
          <w:sz w:val="28"/>
          <w:szCs w:val="28"/>
          <w:lang w:bidi="ar-SY"/>
        </w:rPr>
        <w:t>seiner Forschung in seinem Buch</w:t>
      </w:r>
      <w:r w:rsidR="003D6D90">
        <w:rPr>
          <w:sz w:val="26"/>
          <w:szCs w:val="26"/>
          <w:lang w:bidi="ar-SY"/>
        </w:rPr>
        <w:t xml:space="preserve"> </w:t>
      </w:r>
      <w:r w:rsidR="003D6D90" w:rsidRPr="003D6D90">
        <w:rPr>
          <w:i/>
          <w:iCs/>
          <w:sz w:val="26"/>
          <w:szCs w:val="26"/>
          <w:lang w:bidi="ar-SY"/>
        </w:rPr>
        <w:t>‘‘</w:t>
      </w:r>
      <w:r w:rsidR="003D6D90" w:rsidRPr="003D6D90">
        <w:rPr>
          <w:i/>
          <w:iCs/>
          <w:sz w:val="26"/>
          <w:szCs w:val="26"/>
        </w:rPr>
        <w:t>The Position of Pygmy People in the History of Human Development‘‘</w:t>
      </w:r>
      <w:r w:rsidR="003D6D90" w:rsidRPr="00E8063D">
        <w:rPr>
          <w:i/>
          <w:iCs/>
          <w:sz w:val="26"/>
          <w:szCs w:val="26"/>
        </w:rPr>
        <w:t xml:space="preserve"> (</w:t>
      </w:r>
      <w:r w:rsidR="003D6D90" w:rsidRPr="00E8063D">
        <w:rPr>
          <w:i/>
          <w:iCs/>
          <w:sz w:val="26"/>
          <w:szCs w:val="26"/>
          <w:lang w:bidi="ar-SY"/>
        </w:rPr>
        <w:t>"Die Stellung der Pygmäen in der Geschichte der menschlichen Entwicklung").</w:t>
      </w:r>
    </w:p>
    <w:p w14:paraId="7F8D0A43" w14:textId="77777777" w:rsidR="003D6D90" w:rsidRPr="00E8063D" w:rsidRDefault="00767837" w:rsidP="003D6D90">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Gemäß seiner Theorie des primitiven Monotheismus begann die primitivste Religion bei fast allen Stammesvölkern mit dem grundsätzlich monotheistischen Konzept eines höchsten Gottes, der </w:t>
      </w:r>
      <w:r w:rsidR="003D6D90" w:rsidRPr="00E8063D">
        <w:rPr>
          <w:rFonts w:asciiTheme="majorBidi" w:hAnsiTheme="majorBidi" w:cstheme="majorBidi"/>
          <w:sz w:val="28"/>
          <w:szCs w:val="28"/>
          <w:lang w:bidi="ar-SY"/>
        </w:rPr>
        <w:t>ein wohlwollender Schöpfer war.</w:t>
      </w:r>
    </w:p>
    <w:p w14:paraId="60CF98FC" w14:textId="77777777" w:rsidR="003D6D90" w:rsidRPr="00E8063D" w:rsidRDefault="00767837" w:rsidP="003D6D90">
      <w:pPr>
        <w:rPr>
          <w:rFonts w:asciiTheme="majorBidi" w:hAnsiTheme="majorBidi" w:cstheme="majorBidi"/>
          <w:sz w:val="28"/>
          <w:szCs w:val="28"/>
          <w:lang w:bidi="ar-SY"/>
        </w:rPr>
      </w:pPr>
      <w:r w:rsidRPr="00E8063D">
        <w:rPr>
          <w:rFonts w:asciiTheme="majorBidi" w:hAnsiTheme="majorBidi" w:cstheme="majorBidi"/>
          <w:sz w:val="28"/>
          <w:szCs w:val="28"/>
          <w:lang w:bidi="ar-SY"/>
        </w:rPr>
        <w:t>Er argumentierte, dass alle primitiven Kulturen der Welt diese Vorstellung von einem höchsten Gott haben und einen einzigen, allwissenden und erhabenen Gott verehren, der im Wesentlichen dem Gott in monotheistischen Religionen ähnelt. Basierend auf seinen Erkenntnissen behauptete Schmidt, dass alle Völker urspr</w:t>
      </w:r>
      <w:r w:rsidR="003D6D90" w:rsidRPr="00E8063D">
        <w:rPr>
          <w:rFonts w:asciiTheme="majorBidi" w:hAnsiTheme="majorBidi" w:cstheme="majorBidi"/>
          <w:sz w:val="28"/>
          <w:szCs w:val="28"/>
          <w:lang w:bidi="ar-SY"/>
        </w:rPr>
        <w:t>ünglich an einen Gott glaubten.</w:t>
      </w:r>
    </w:p>
    <w:p w14:paraId="172CE413" w14:textId="77777777" w:rsidR="003D6D90" w:rsidRPr="00E8063D" w:rsidRDefault="00767837" w:rsidP="003D6D90">
      <w:pPr>
        <w:rPr>
          <w:rFonts w:asciiTheme="majorBidi" w:hAnsiTheme="majorBidi" w:cstheme="majorBidi"/>
          <w:sz w:val="28"/>
          <w:szCs w:val="28"/>
          <w:lang w:bidi="ar-SY"/>
        </w:rPr>
      </w:pPr>
      <w:r w:rsidRPr="00E8063D">
        <w:rPr>
          <w:rFonts w:asciiTheme="majorBidi" w:hAnsiTheme="majorBidi" w:cstheme="majorBidi"/>
          <w:sz w:val="28"/>
          <w:szCs w:val="28"/>
          <w:lang w:bidi="ar-SY"/>
        </w:rPr>
        <w:t>Daher waren nach seiner Auffassung primitive Religionen nicht polytheistisch, wie es allgemein angenommen wurde, sondern sie begannen als monotheistisch.</w:t>
      </w:r>
    </w:p>
    <w:p w14:paraId="30366F4A" w14:textId="77777777" w:rsidR="00E2003F" w:rsidRPr="00E8063D" w:rsidRDefault="00767837" w:rsidP="003D6D90">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 Er schlussfolgerte, dass der Monotheismus, nicht der Polytheismus oder Totemismus, der primitivste Religionstyp weltweit war.</w:t>
      </w:r>
    </w:p>
    <w:p w14:paraId="3358412D" w14:textId="77777777" w:rsidR="009A452D" w:rsidRPr="00E8063D" w:rsidRDefault="009A452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Ebenso kam der schottische Anthropologe Andrew Lang zu dem Schluss, dass die Idee des höchsten Wesens, des "hohen Gottes", in den primitiven Stämmen vor dem Kontakt mit dem Westen existierte und dass der Monotheismus, die Verehrung Gottes im Gegensatz zu einem Pantheon polytheistischer Götter, die ursprüngliche Religion der Menschheit war.</w:t>
      </w:r>
    </w:p>
    <w:p w14:paraId="5BC92646" w14:textId="77777777" w:rsidR="009A452D" w:rsidRPr="00E8063D" w:rsidRDefault="009A452D" w:rsidP="002F0B82">
      <w:pPr>
        <w:rPr>
          <w:rFonts w:asciiTheme="majorBidi" w:hAnsiTheme="majorBidi" w:cstheme="majorBidi"/>
          <w:sz w:val="28"/>
          <w:szCs w:val="28"/>
          <w:vertAlign w:val="subscript"/>
          <w:lang w:val="en-US" w:bidi="ar-SY"/>
        </w:rPr>
      </w:pPr>
      <w:r w:rsidRPr="00E8063D">
        <w:rPr>
          <w:rFonts w:asciiTheme="majorBidi" w:hAnsiTheme="majorBidi" w:cstheme="majorBidi"/>
          <w:sz w:val="28"/>
          <w:szCs w:val="28"/>
          <w:lang w:bidi="ar-SY"/>
        </w:rPr>
        <w:t xml:space="preserve">Er zog seine Schlussfolgerung aus seinen Studien über Stämme in Zentralafrika wie den Zulu, den Buschmännern sowie einigen indianischen und australischen Stämmen. </w:t>
      </w:r>
      <w:r w:rsidRPr="00E8063D">
        <w:rPr>
          <w:rFonts w:asciiTheme="majorBidi" w:hAnsiTheme="majorBidi" w:cstheme="majorBidi"/>
          <w:sz w:val="28"/>
          <w:szCs w:val="28"/>
          <w:vertAlign w:val="subscript"/>
          <w:lang w:val="en-US" w:bidi="ar-SY"/>
        </w:rPr>
        <w:t>(1)</w:t>
      </w:r>
    </w:p>
    <w:p w14:paraId="4ECE3DD8" w14:textId="77777777" w:rsidR="009A452D" w:rsidRPr="00E8063D" w:rsidRDefault="009A452D" w:rsidP="002F0B82">
      <w:pPr>
        <w:pBdr>
          <w:bottom w:val="single" w:sz="12" w:space="1" w:color="auto"/>
        </w:pBdr>
        <w:rPr>
          <w:rFonts w:asciiTheme="majorBidi" w:hAnsiTheme="majorBidi" w:cstheme="majorBidi"/>
          <w:sz w:val="28"/>
          <w:szCs w:val="28"/>
          <w:vertAlign w:val="subscript"/>
          <w:rtl/>
          <w:lang w:bidi="ar-SY"/>
        </w:rPr>
      </w:pPr>
    </w:p>
    <w:p w14:paraId="59276F51" w14:textId="77777777" w:rsidR="00222B28" w:rsidRPr="00E8063D" w:rsidRDefault="00222B28" w:rsidP="002F0B82">
      <w:pPr>
        <w:pBdr>
          <w:bottom w:val="single" w:sz="12" w:space="1" w:color="auto"/>
        </w:pBdr>
        <w:rPr>
          <w:rFonts w:asciiTheme="majorBidi" w:hAnsiTheme="majorBidi" w:cstheme="majorBidi"/>
          <w:sz w:val="28"/>
          <w:szCs w:val="28"/>
          <w:vertAlign w:val="subscript"/>
          <w:lang w:val="en-US" w:bidi="ar-SY"/>
        </w:rPr>
      </w:pPr>
    </w:p>
    <w:p w14:paraId="58E66D30" w14:textId="77777777" w:rsidR="009A452D" w:rsidRPr="00E8063D" w:rsidRDefault="009A452D" w:rsidP="009A452D">
      <w:pPr>
        <w:rPr>
          <w:rFonts w:asciiTheme="majorBidi" w:hAnsiTheme="majorBidi" w:cstheme="majorBidi"/>
          <w:sz w:val="28"/>
          <w:szCs w:val="28"/>
          <w:rtl/>
          <w:lang w:bidi="ar-SY"/>
        </w:rPr>
      </w:pPr>
      <w:r w:rsidRPr="00E8063D">
        <w:rPr>
          <w:rFonts w:asciiTheme="majorBidi" w:hAnsiTheme="majorBidi" w:cstheme="majorBidi"/>
          <w:sz w:val="28"/>
          <w:szCs w:val="28"/>
          <w:lang w:val="en-US" w:bidi="ar-SY"/>
        </w:rPr>
        <w:t xml:space="preserve">(1) Andrew Lang, </w:t>
      </w:r>
      <w:r w:rsidRPr="00E8063D">
        <w:rPr>
          <w:rFonts w:asciiTheme="majorBidi" w:hAnsiTheme="majorBidi" w:cstheme="majorBidi"/>
          <w:i/>
          <w:iCs/>
          <w:sz w:val="28"/>
          <w:szCs w:val="28"/>
          <w:lang w:val="en-US" w:bidi="ar-SY"/>
        </w:rPr>
        <w:t>The Making of Religion</w:t>
      </w:r>
      <w:r w:rsidRPr="00E8063D">
        <w:rPr>
          <w:rFonts w:asciiTheme="majorBidi" w:hAnsiTheme="majorBidi" w:cstheme="majorBidi"/>
          <w:sz w:val="28"/>
          <w:szCs w:val="28"/>
          <w:lang w:val="en-US" w:bidi="ar-SY"/>
        </w:rPr>
        <w:t xml:space="preserve"> (Die Entstehung der Religion), (New York: AMS Press, 1968).</w:t>
      </w:r>
    </w:p>
    <w:p w14:paraId="1AF7A075" w14:textId="77777777" w:rsidR="00222B28" w:rsidRPr="00BF758B" w:rsidRDefault="00222B28" w:rsidP="009A452D">
      <w:pPr>
        <w:rPr>
          <w:sz w:val="26"/>
          <w:szCs w:val="26"/>
          <w:lang w:val="en-US" w:bidi="ar-SY"/>
        </w:rPr>
      </w:pPr>
    </w:p>
    <w:p w14:paraId="28D37010" w14:textId="77777777" w:rsidR="009A452D" w:rsidRPr="00E8063D" w:rsidRDefault="009A452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lastRenderedPageBreak/>
        <w:t xml:space="preserve">Interessanterweise erklärte Friedrich F. W. Schelling, der große deutsche Philosoph, in seinem Buch "Philosophie der Mythologie", dass der Monotheismus das erste Bekenntnis aller antiken Menschheit sei und dass der Polytheismus nur das Ergebnis der Korruption dieses universellen primitiven Monotheismus durch abweichende Anhänger der Religion sei. </w:t>
      </w:r>
      <w:r w:rsidR="004E59D4" w:rsidRPr="00E8063D">
        <w:rPr>
          <w:rFonts w:asciiTheme="majorBidi" w:hAnsiTheme="majorBidi" w:cstheme="majorBidi"/>
          <w:sz w:val="28"/>
          <w:szCs w:val="28"/>
          <w:vertAlign w:val="subscript"/>
          <w:lang w:bidi="ar-SY"/>
        </w:rPr>
        <w:t>(1</w:t>
      </w:r>
      <w:r w:rsidRPr="00E8063D">
        <w:rPr>
          <w:rFonts w:asciiTheme="majorBidi" w:hAnsiTheme="majorBidi" w:cstheme="majorBidi"/>
          <w:sz w:val="28"/>
          <w:szCs w:val="28"/>
          <w:vertAlign w:val="subscript"/>
          <w:lang w:bidi="ar-SY"/>
        </w:rPr>
        <w:t>)</w:t>
      </w:r>
    </w:p>
    <w:p w14:paraId="527EDB32" w14:textId="77777777" w:rsidR="009A452D" w:rsidRPr="00E8063D" w:rsidRDefault="009A452D"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Edwin O. James, ein britischer Professor für Anthropologie und vergleichende Religionen, teilt dieselbe Auffassung wie Lang, Schmidt und Schelling und behauptet, dass primitive Völker an die Einheit Gottes glaubten.</w:t>
      </w:r>
    </w:p>
    <w:p w14:paraId="67ABEEA5" w14:textId="77777777" w:rsidR="00E2003F" w:rsidRPr="00E8063D" w:rsidRDefault="009A452D" w:rsidP="002F0B82">
      <w:pPr>
        <w:rPr>
          <w:rFonts w:asciiTheme="majorBidi" w:hAnsiTheme="majorBidi" w:cstheme="majorBidi"/>
          <w:sz w:val="28"/>
          <w:szCs w:val="28"/>
          <w:vertAlign w:val="subscript"/>
          <w:rtl/>
          <w:lang w:bidi="ar-SY"/>
        </w:rPr>
      </w:pPr>
      <w:r w:rsidRPr="00E8063D">
        <w:rPr>
          <w:rFonts w:asciiTheme="majorBidi" w:hAnsiTheme="majorBidi" w:cstheme="majorBidi"/>
          <w:sz w:val="28"/>
          <w:szCs w:val="28"/>
          <w:lang w:bidi="ar-SY"/>
        </w:rPr>
        <w:t>Tatsächlich ist dieser monotheistische Glaube bei indigenen Stämmen, deren Menschen noch heute von wilden Pflanzen und Früchten leben, weit verbreitet, wie bei den australischen Ureinwohnern und den afrikanischen Pygmäen.</w:t>
      </w:r>
      <w:r w:rsidR="004E59D4" w:rsidRPr="00E8063D">
        <w:rPr>
          <w:rFonts w:asciiTheme="majorBidi" w:hAnsiTheme="majorBidi" w:cstheme="majorBidi"/>
          <w:sz w:val="28"/>
          <w:szCs w:val="28"/>
          <w:lang w:bidi="ar-SY"/>
        </w:rPr>
        <w:t xml:space="preserve"> </w:t>
      </w:r>
      <w:r w:rsidR="004E59D4" w:rsidRPr="00E8063D">
        <w:rPr>
          <w:rFonts w:asciiTheme="majorBidi" w:hAnsiTheme="majorBidi" w:cstheme="majorBidi"/>
          <w:sz w:val="28"/>
          <w:szCs w:val="28"/>
          <w:vertAlign w:val="subscript"/>
          <w:lang w:bidi="ar-SY"/>
        </w:rPr>
        <w:t>(2)</w:t>
      </w:r>
    </w:p>
    <w:p w14:paraId="49EF15D8" w14:textId="77777777" w:rsidR="00222B28" w:rsidRPr="00E8063D" w:rsidRDefault="00222B28" w:rsidP="002F0B82">
      <w:pPr>
        <w:rPr>
          <w:rFonts w:asciiTheme="majorBidi" w:hAnsiTheme="majorBidi" w:cstheme="majorBidi"/>
          <w:sz w:val="28"/>
          <w:szCs w:val="28"/>
          <w:lang w:bidi="ar-SY"/>
        </w:rPr>
      </w:pPr>
    </w:p>
    <w:p w14:paraId="7425DA81" w14:textId="77777777" w:rsidR="00222B28" w:rsidRPr="00E8063D" w:rsidRDefault="004E59D4" w:rsidP="002F0B82">
      <w:pPr>
        <w:rPr>
          <w:rFonts w:asciiTheme="majorBidi" w:hAnsiTheme="majorBidi" w:cstheme="majorBidi"/>
          <w:sz w:val="28"/>
          <w:szCs w:val="28"/>
          <w:rtl/>
          <w:lang w:bidi="ar-SY"/>
        </w:rPr>
      </w:pPr>
      <w:r w:rsidRPr="00E8063D">
        <w:rPr>
          <w:rFonts w:asciiTheme="majorBidi" w:hAnsiTheme="majorBidi" w:cstheme="majorBidi"/>
          <w:sz w:val="28"/>
          <w:szCs w:val="28"/>
          <w:lang w:bidi="ar-SY"/>
        </w:rPr>
        <w:t>Unbestreitbar ist, dass dieser universelle ursprüngliche Monotheismus zu Polytheismus degeneriert und verfal</w:t>
      </w:r>
      <w:r w:rsidR="00222B28" w:rsidRPr="00E8063D">
        <w:rPr>
          <w:rFonts w:asciiTheme="majorBidi" w:hAnsiTheme="majorBidi" w:cstheme="majorBidi"/>
          <w:sz w:val="28"/>
          <w:szCs w:val="28"/>
          <w:lang w:bidi="ar-SY"/>
        </w:rPr>
        <w:t>len ist.</w:t>
      </w:r>
    </w:p>
    <w:p w14:paraId="6B3C7B4D" w14:textId="77777777" w:rsidR="00222B28" w:rsidRPr="00E8063D" w:rsidRDefault="004E59D4" w:rsidP="002F0B82">
      <w:pPr>
        <w:rPr>
          <w:rFonts w:asciiTheme="majorBidi" w:hAnsiTheme="majorBidi" w:cstheme="majorBidi"/>
          <w:sz w:val="28"/>
          <w:szCs w:val="28"/>
          <w:rtl/>
          <w:lang w:bidi="ar-SY"/>
        </w:rPr>
      </w:pPr>
      <w:r w:rsidRPr="00E8063D">
        <w:rPr>
          <w:rFonts w:asciiTheme="majorBidi" w:hAnsiTheme="majorBidi" w:cstheme="majorBidi"/>
          <w:sz w:val="28"/>
          <w:szCs w:val="28"/>
          <w:lang w:bidi="ar-SY"/>
        </w:rPr>
        <w:t>Daher ist die Geschichte der menschlichen Religion nicht eine der E</w:t>
      </w:r>
      <w:r w:rsidR="00222B28" w:rsidRPr="00E8063D">
        <w:rPr>
          <w:rFonts w:asciiTheme="majorBidi" w:hAnsiTheme="majorBidi" w:cstheme="majorBidi"/>
          <w:sz w:val="28"/>
          <w:szCs w:val="28"/>
          <w:lang w:bidi="ar-SY"/>
        </w:rPr>
        <w:t>volution, sondern des Verfalls.</w:t>
      </w:r>
    </w:p>
    <w:p w14:paraId="0A531D4E" w14:textId="77777777" w:rsidR="00222B28" w:rsidRPr="00E8063D" w:rsidRDefault="004E59D4" w:rsidP="002F0B82">
      <w:pPr>
        <w:rPr>
          <w:rFonts w:asciiTheme="majorBidi" w:hAnsiTheme="majorBidi" w:cstheme="majorBidi"/>
          <w:sz w:val="28"/>
          <w:szCs w:val="28"/>
          <w:rtl/>
          <w:lang w:bidi="ar-SY"/>
        </w:rPr>
      </w:pPr>
      <w:r w:rsidRPr="00E8063D">
        <w:rPr>
          <w:rFonts w:asciiTheme="majorBidi" w:hAnsiTheme="majorBidi" w:cstheme="majorBidi"/>
          <w:sz w:val="28"/>
          <w:szCs w:val="28"/>
          <w:lang w:bidi="ar-SY"/>
        </w:rPr>
        <w:t>Ganz einfach ausgedrückt, entstanden nicht-monotheistische Religionen a</w:t>
      </w:r>
      <w:r w:rsidR="00222B28" w:rsidRPr="00E8063D">
        <w:rPr>
          <w:rFonts w:asciiTheme="majorBidi" w:hAnsiTheme="majorBidi" w:cstheme="majorBidi"/>
          <w:sz w:val="28"/>
          <w:szCs w:val="28"/>
          <w:lang w:bidi="ar-SY"/>
        </w:rPr>
        <w:t>us dem primitiven Monotheismus.</w:t>
      </w:r>
    </w:p>
    <w:p w14:paraId="3197F534" w14:textId="77777777" w:rsidR="00222B28" w:rsidRPr="00E8063D" w:rsidRDefault="004E59D4" w:rsidP="002F0B82">
      <w:pPr>
        <w:rPr>
          <w:rFonts w:asciiTheme="majorBidi" w:hAnsiTheme="majorBidi" w:cstheme="majorBidi"/>
          <w:sz w:val="28"/>
          <w:szCs w:val="28"/>
          <w:rtl/>
          <w:lang w:bidi="ar-SY"/>
        </w:rPr>
      </w:pPr>
      <w:r w:rsidRPr="00E8063D">
        <w:rPr>
          <w:rFonts w:asciiTheme="majorBidi" w:hAnsiTheme="majorBidi" w:cstheme="majorBidi"/>
          <w:sz w:val="28"/>
          <w:szCs w:val="28"/>
          <w:lang w:bidi="ar-SY"/>
        </w:rPr>
        <w:t>Die grundlegende Frage bleibt bestehen: Woher stammt dieser Glaube an einen einzigen Gott? Wie wurde der Aufruf zu Seinem Weg i</w:t>
      </w:r>
      <w:r w:rsidR="00222B28" w:rsidRPr="00E8063D">
        <w:rPr>
          <w:rFonts w:asciiTheme="majorBidi" w:hAnsiTheme="majorBidi" w:cstheme="majorBidi"/>
          <w:sz w:val="28"/>
          <w:szCs w:val="28"/>
          <w:lang w:bidi="ar-SY"/>
        </w:rPr>
        <w:t>m Laufe der Geschichte gemacht?</w:t>
      </w:r>
    </w:p>
    <w:p w14:paraId="2DA6AAC0" w14:textId="77777777" w:rsidR="004E59D4" w:rsidRPr="00E8063D" w:rsidRDefault="004E59D4"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Unbestritten bleibt diese Frage aus einer materialistisch-atheistischen Perspektive, die die göttliche Offenbarung an die Propheten leugnet, ein echtes Dilemma.</w:t>
      </w:r>
    </w:p>
    <w:p w14:paraId="6DF15FF0" w14:textId="77777777" w:rsidR="004E59D4" w:rsidRPr="00E8063D" w:rsidRDefault="004E59D4" w:rsidP="002F0B82">
      <w:pPr>
        <w:rPr>
          <w:rFonts w:asciiTheme="majorBidi" w:hAnsiTheme="majorBidi" w:cstheme="majorBidi"/>
          <w:sz w:val="28"/>
          <w:szCs w:val="28"/>
          <w:lang w:bidi="ar-SY"/>
        </w:rPr>
      </w:pPr>
    </w:p>
    <w:p w14:paraId="26028DD7" w14:textId="77777777" w:rsidR="004E59D4" w:rsidRPr="00E8063D" w:rsidRDefault="004E59D4" w:rsidP="002F0B82">
      <w:pPr>
        <w:rPr>
          <w:rFonts w:asciiTheme="majorBidi" w:hAnsiTheme="majorBidi" w:cstheme="majorBidi"/>
          <w:sz w:val="28"/>
          <w:szCs w:val="28"/>
          <w:lang w:bidi="ar-SY"/>
        </w:rPr>
      </w:pPr>
    </w:p>
    <w:p w14:paraId="4B083717" w14:textId="77777777" w:rsidR="004E59D4" w:rsidRPr="00E8063D" w:rsidRDefault="004E59D4" w:rsidP="002F0B82">
      <w:pPr>
        <w:pBdr>
          <w:bottom w:val="single" w:sz="12" w:space="1" w:color="auto"/>
        </w:pBdr>
        <w:rPr>
          <w:rFonts w:asciiTheme="majorBidi" w:hAnsiTheme="majorBidi" w:cstheme="majorBidi"/>
          <w:sz w:val="28"/>
          <w:szCs w:val="28"/>
          <w:lang w:bidi="ar-SY"/>
        </w:rPr>
      </w:pPr>
    </w:p>
    <w:p w14:paraId="153639DC" w14:textId="77777777" w:rsidR="004E59D4" w:rsidRPr="00E8063D" w:rsidRDefault="004E59D4" w:rsidP="004E59D4">
      <w:pPr>
        <w:rPr>
          <w:rFonts w:asciiTheme="majorBidi" w:hAnsiTheme="majorBidi" w:cstheme="majorBidi"/>
          <w:sz w:val="28"/>
          <w:szCs w:val="28"/>
          <w:lang w:val="en-US" w:bidi="ar-SY"/>
        </w:rPr>
      </w:pPr>
      <w:r w:rsidRPr="00E8063D">
        <w:rPr>
          <w:rFonts w:asciiTheme="majorBidi" w:hAnsiTheme="majorBidi" w:cstheme="majorBidi"/>
          <w:sz w:val="28"/>
          <w:szCs w:val="28"/>
          <w:lang w:bidi="ar-SY"/>
        </w:rPr>
        <w:t xml:space="preserve"> </w:t>
      </w:r>
      <w:r w:rsidRPr="00E8063D">
        <w:rPr>
          <w:rFonts w:asciiTheme="majorBidi" w:hAnsiTheme="majorBidi" w:cstheme="majorBidi"/>
          <w:sz w:val="28"/>
          <w:szCs w:val="28"/>
          <w:lang w:val="en-US" w:bidi="ar-SY"/>
        </w:rPr>
        <w:t xml:space="preserve">(1) </w:t>
      </w:r>
      <w:r w:rsidRPr="00E8063D">
        <w:rPr>
          <w:rFonts w:asciiTheme="majorBidi" w:hAnsiTheme="majorBidi" w:cstheme="majorBidi"/>
          <w:sz w:val="28"/>
          <w:szCs w:val="28"/>
          <w:lang w:val="en-US"/>
        </w:rPr>
        <w:t>Friedrich Schelling and Victor C. Hayes, Schelling's Philosophy of Mythology and Revelation: Three of Seven Books, (Armidale, NSW: Australian Association for the Study of Religions, 1995).</w:t>
      </w:r>
    </w:p>
    <w:p w14:paraId="5C5671DB" w14:textId="77777777" w:rsidR="004E59D4" w:rsidRPr="00E8063D" w:rsidRDefault="004E59D4" w:rsidP="002F0B82">
      <w:pPr>
        <w:rPr>
          <w:rFonts w:asciiTheme="majorBidi" w:hAnsiTheme="majorBidi" w:cstheme="majorBidi"/>
          <w:sz w:val="28"/>
          <w:szCs w:val="28"/>
          <w:lang w:bidi="ar-SY"/>
        </w:rPr>
      </w:pPr>
      <w:r w:rsidRPr="00E8063D">
        <w:rPr>
          <w:rFonts w:asciiTheme="majorBidi" w:hAnsiTheme="majorBidi" w:cstheme="majorBidi"/>
          <w:sz w:val="28"/>
          <w:szCs w:val="28"/>
          <w:lang w:val="en-US" w:bidi="ar-SY"/>
        </w:rPr>
        <w:t xml:space="preserve">(2) </w:t>
      </w:r>
      <w:r w:rsidRPr="00E8063D">
        <w:rPr>
          <w:rFonts w:asciiTheme="majorBidi" w:hAnsiTheme="majorBidi" w:cstheme="majorBidi"/>
          <w:sz w:val="28"/>
          <w:szCs w:val="28"/>
          <w:lang w:val="en-US"/>
        </w:rPr>
        <w:t xml:space="preserve">Edwin O. James, Prehistoric religion: A study in prehistoric Archeology. </w:t>
      </w:r>
      <w:r w:rsidRPr="00E8063D">
        <w:rPr>
          <w:rFonts w:asciiTheme="majorBidi" w:hAnsiTheme="majorBidi" w:cstheme="majorBidi"/>
          <w:sz w:val="28"/>
          <w:szCs w:val="28"/>
        </w:rPr>
        <w:t>(Westport: Praeger Publishers, 1957), p. 06.</w:t>
      </w:r>
      <w:r w:rsidRPr="00E8063D">
        <w:rPr>
          <w:rFonts w:asciiTheme="majorBidi" w:hAnsiTheme="majorBidi" w:cstheme="majorBidi"/>
          <w:sz w:val="28"/>
          <w:szCs w:val="28"/>
          <w:lang w:bidi="ar-SY"/>
        </w:rPr>
        <w:t xml:space="preserve"> </w:t>
      </w:r>
    </w:p>
    <w:p w14:paraId="7B5ABC97" w14:textId="77777777" w:rsidR="004E59D4" w:rsidRDefault="004E59D4" w:rsidP="002F0B82">
      <w:pPr>
        <w:rPr>
          <w:sz w:val="26"/>
          <w:szCs w:val="26"/>
          <w:lang w:bidi="ar-SY"/>
        </w:rPr>
      </w:pPr>
    </w:p>
    <w:p w14:paraId="6301EB7C" w14:textId="77777777" w:rsidR="004E59D4" w:rsidRDefault="004E59D4" w:rsidP="002F0B82">
      <w:pPr>
        <w:rPr>
          <w:sz w:val="26"/>
          <w:szCs w:val="26"/>
          <w:lang w:bidi="ar-SY"/>
        </w:rPr>
      </w:pPr>
    </w:p>
    <w:p w14:paraId="5BB3CCFC" w14:textId="77777777" w:rsidR="004E59D4" w:rsidRPr="00E8063D" w:rsidRDefault="00222B28" w:rsidP="00E8063D">
      <w:pPr>
        <w:pStyle w:val="berschrift2"/>
        <w:rPr>
          <w:rFonts w:asciiTheme="majorBidi" w:hAnsiTheme="majorBidi"/>
          <w:b/>
          <w:bCs/>
          <w:color w:val="00B050"/>
          <w:sz w:val="28"/>
          <w:szCs w:val="28"/>
          <w:lang w:bidi="ar-SY"/>
        </w:rPr>
      </w:pPr>
      <w:bookmarkStart w:id="7" w:name="_Toc186790813"/>
      <w:r w:rsidRPr="00E8063D">
        <w:rPr>
          <w:rFonts w:asciiTheme="majorBidi" w:hAnsiTheme="majorBidi"/>
          <w:b/>
          <w:bCs/>
          <w:color w:val="00B050"/>
          <w:sz w:val="28"/>
          <w:szCs w:val="28"/>
          <w:lang w:bidi="ar-SY"/>
        </w:rPr>
        <w:lastRenderedPageBreak/>
        <w:t>5. Was ist mit dem Hinduismus, dem Christentum, dem Zoroastrismus und anderen zeitgenössischen Religionen? Waren sie auch ursprünglich monotheistisch?</w:t>
      </w:r>
      <w:bookmarkEnd w:id="7"/>
    </w:p>
    <w:p w14:paraId="1BCBD0B1" w14:textId="77777777" w:rsidR="00222B28" w:rsidRPr="00E8063D" w:rsidRDefault="00222B28" w:rsidP="002F0B82">
      <w:pPr>
        <w:rPr>
          <w:rFonts w:asciiTheme="majorBidi" w:hAnsiTheme="majorBidi" w:cstheme="majorBidi"/>
          <w:color w:val="00B050"/>
          <w:sz w:val="28"/>
          <w:szCs w:val="28"/>
          <w:lang w:bidi="ar-SY"/>
        </w:rPr>
      </w:pPr>
    </w:p>
    <w:p w14:paraId="7511D46A" w14:textId="77777777" w:rsidR="00345C05" w:rsidRPr="00E8063D" w:rsidRDefault="00345C05" w:rsidP="00345C05">
      <w:pPr>
        <w:rPr>
          <w:rFonts w:asciiTheme="majorBidi" w:hAnsiTheme="majorBidi" w:cstheme="majorBidi"/>
          <w:sz w:val="28"/>
          <w:szCs w:val="28"/>
          <w:lang w:bidi="ar-SY"/>
        </w:rPr>
      </w:pPr>
      <w:r w:rsidRPr="00E8063D">
        <w:rPr>
          <w:rFonts w:asciiTheme="majorBidi" w:hAnsiTheme="majorBidi" w:cstheme="majorBidi"/>
          <w:sz w:val="28"/>
          <w:szCs w:val="28"/>
          <w:lang w:bidi="ar-SY"/>
        </w:rPr>
        <w:t>In Wahrheit waren diese gegenwärtig polytheistischen Religionen ursprünglich monotheistisch.</w:t>
      </w:r>
    </w:p>
    <w:p w14:paraId="480ED69A" w14:textId="77777777" w:rsidR="00222B28" w:rsidRPr="00E8063D" w:rsidRDefault="00345C05" w:rsidP="00C97E5B">
      <w:pPr>
        <w:rPr>
          <w:rFonts w:asciiTheme="majorBidi" w:hAnsiTheme="majorBidi" w:cstheme="majorBidi"/>
          <w:sz w:val="28"/>
          <w:szCs w:val="28"/>
          <w:rtl/>
          <w:lang w:bidi="ar-SY"/>
        </w:rPr>
      </w:pPr>
      <w:r w:rsidRPr="00E8063D">
        <w:rPr>
          <w:rFonts w:asciiTheme="majorBidi" w:hAnsiTheme="majorBidi" w:cstheme="majorBidi"/>
          <w:sz w:val="28"/>
          <w:szCs w:val="28"/>
          <w:lang w:bidi="ar-SY"/>
        </w:rPr>
        <w:t xml:space="preserve">Um mit dem Hinduismus zu beginnen, endet er letztendlich mit einem uralten monotheistischen Glauben an eine höchste, transzendente Gottheit, die das Universum vorantreibt und erhält. Gemäß dem Bericht, der der britischen Regierung in Indien vorgelegt wurde: </w:t>
      </w:r>
      <w:r w:rsidRPr="00E8063D">
        <w:rPr>
          <w:rFonts w:asciiTheme="majorBidi" w:hAnsiTheme="majorBidi" w:cstheme="majorBidi"/>
          <w:i/>
          <w:iCs/>
          <w:sz w:val="28"/>
          <w:szCs w:val="28"/>
          <w:lang w:bidi="ar-SY"/>
        </w:rPr>
        <w:t>"Die allgemeine Schlussfolgerung, zu der das Komitee nach Forschungen gelangte, ist, dass die Mehrheit der Inder einen starken Glauben an einen einzigen höchsten Gott hat."</w:t>
      </w:r>
      <w:r w:rsidRPr="00E8063D">
        <w:rPr>
          <w:rFonts w:asciiTheme="majorBidi" w:hAnsiTheme="majorBidi" w:cstheme="majorBidi"/>
          <w:sz w:val="28"/>
          <w:szCs w:val="28"/>
          <w:lang w:bidi="ar-SY"/>
        </w:rPr>
        <w:t xml:space="preserve"> </w:t>
      </w:r>
      <w:r w:rsidRPr="00E8063D">
        <w:rPr>
          <w:rFonts w:asciiTheme="majorBidi" w:hAnsiTheme="majorBidi" w:cstheme="majorBidi"/>
          <w:sz w:val="28"/>
          <w:szCs w:val="28"/>
          <w:vertAlign w:val="subscript"/>
          <w:lang w:bidi="ar-SY"/>
        </w:rPr>
        <w:t>(1)</w:t>
      </w:r>
    </w:p>
    <w:p w14:paraId="7C4BA197" w14:textId="77777777" w:rsidR="00C97E5B" w:rsidRPr="00E8063D" w:rsidRDefault="00C97E5B"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Darüber hinaus wird die Stufe eines Sadhu, eines der höchsten Ziele des Hinduismus, nur durch "</w:t>
      </w:r>
      <w:r w:rsidRPr="00E8063D">
        <w:rPr>
          <w:rFonts w:asciiTheme="majorBidi" w:hAnsiTheme="majorBidi" w:cstheme="majorBidi"/>
          <w:i/>
          <w:iCs/>
          <w:sz w:val="28"/>
          <w:szCs w:val="28"/>
          <w:lang w:bidi="ar-SY"/>
        </w:rPr>
        <w:t>Sadhana</w:t>
      </w:r>
      <w:r w:rsidRPr="00E8063D">
        <w:rPr>
          <w:rFonts w:asciiTheme="majorBidi" w:hAnsiTheme="majorBidi" w:cstheme="majorBidi"/>
          <w:sz w:val="28"/>
          <w:szCs w:val="28"/>
          <w:lang w:bidi="ar-SY"/>
        </w:rPr>
        <w:t xml:space="preserve">" erreicht, </w:t>
      </w:r>
      <w:proofErr w:type="gramStart"/>
      <w:r w:rsidRPr="00E8063D">
        <w:rPr>
          <w:rFonts w:asciiTheme="majorBidi" w:hAnsiTheme="majorBidi" w:cstheme="majorBidi"/>
          <w:sz w:val="28"/>
          <w:szCs w:val="28"/>
          <w:lang w:bidi="ar-SY"/>
        </w:rPr>
        <w:t>das</w:t>
      </w:r>
      <w:proofErr w:type="gramEnd"/>
      <w:r w:rsidRPr="00E8063D">
        <w:rPr>
          <w:rFonts w:asciiTheme="majorBidi" w:hAnsiTheme="majorBidi" w:cstheme="majorBidi"/>
          <w:sz w:val="28"/>
          <w:szCs w:val="28"/>
          <w:lang w:bidi="ar-SY"/>
        </w:rPr>
        <w:t xml:space="preserve"> die Praxis hingebungsvoller Anbetung und die Aufgabe aller weltlichen Gottheiten beinhaltet.</w:t>
      </w:r>
    </w:p>
    <w:p w14:paraId="7C832147" w14:textId="77777777" w:rsidR="00C97E5B" w:rsidRDefault="00C97E5B" w:rsidP="00C97E5B">
      <w:pPr>
        <w:rPr>
          <w:rFonts w:asciiTheme="majorBidi" w:hAnsiTheme="majorBidi" w:cstheme="majorBidi"/>
          <w:sz w:val="28"/>
          <w:szCs w:val="28"/>
          <w:lang w:bidi="ar-SY"/>
        </w:rPr>
      </w:pPr>
      <w:r w:rsidRPr="00E8063D">
        <w:rPr>
          <w:rFonts w:asciiTheme="majorBidi" w:hAnsiTheme="majorBidi" w:cstheme="majorBidi"/>
          <w:sz w:val="28"/>
          <w:szCs w:val="28"/>
          <w:lang w:bidi="ar-SY"/>
        </w:rPr>
        <w:t>Sadhu-Hindus, die heiligen Personen, die orangefarbene Kleidung tragen und alle familiären und gesellschaftlichen Bindungen abbrechen, erreichen diesen Zustand nur durch die Aufgabe des Polytheismus und durch hingebungsvolles Vertrauen in den einen ersten Schöpfer.</w:t>
      </w:r>
    </w:p>
    <w:p w14:paraId="1C084A9A" w14:textId="77777777" w:rsidR="00896B13" w:rsidRDefault="00896B13" w:rsidP="00C97E5B">
      <w:pPr>
        <w:rPr>
          <w:sz w:val="26"/>
          <w:szCs w:val="26"/>
          <w:lang w:bidi="ar-SY"/>
        </w:rPr>
      </w:pPr>
    </w:p>
    <w:p w14:paraId="4DA091B6" w14:textId="536F46C4" w:rsidR="00C97E5B" w:rsidRDefault="00896B13" w:rsidP="00C97E5B">
      <w:pPr>
        <w:pBdr>
          <w:bottom w:val="single" w:sz="12" w:space="1" w:color="auto"/>
        </w:pBdr>
        <w:ind w:firstLine="708"/>
        <w:rPr>
          <w:sz w:val="26"/>
          <w:szCs w:val="26"/>
          <w:lang w:bidi="ar-SY"/>
        </w:rPr>
      </w:pPr>
      <w:r>
        <w:rPr>
          <w:noProof/>
        </w:rPr>
        <w:drawing>
          <wp:inline distT="0" distB="0" distL="0" distR="0" wp14:anchorId="6EFABF3E" wp14:editId="248798E6">
            <wp:extent cx="4881245" cy="2983865"/>
            <wp:effectExtent l="0" t="0" r="0" b="6985"/>
            <wp:docPr id="283" name="Picture 283" descr="C:\Users\ATD\Desktop\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C:\Users\ATD\Desktop\666.pn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1245" cy="2983865"/>
                    </a:xfrm>
                    <a:prstGeom prst="rect">
                      <a:avLst/>
                    </a:prstGeom>
                    <a:noFill/>
                    <a:ln>
                      <a:noFill/>
                    </a:ln>
                  </pic:spPr>
                </pic:pic>
              </a:graphicData>
            </a:graphic>
          </wp:inline>
        </w:drawing>
      </w:r>
    </w:p>
    <w:p w14:paraId="2EC3DC84" w14:textId="77777777" w:rsidR="00E8063D" w:rsidRDefault="00E8063D" w:rsidP="00C97E5B">
      <w:pPr>
        <w:pBdr>
          <w:bottom w:val="single" w:sz="12" w:space="1" w:color="auto"/>
        </w:pBdr>
        <w:ind w:firstLine="708"/>
        <w:rPr>
          <w:sz w:val="26"/>
          <w:szCs w:val="26"/>
          <w:lang w:bidi="ar-SY"/>
        </w:rPr>
      </w:pPr>
    </w:p>
    <w:p w14:paraId="2402C2C5" w14:textId="77777777" w:rsidR="00C97E5B" w:rsidRPr="00E8063D" w:rsidRDefault="00C97E5B" w:rsidP="00C97E5B">
      <w:pPr>
        <w:rPr>
          <w:rFonts w:asciiTheme="majorBidi" w:hAnsiTheme="majorBidi" w:cstheme="majorBidi"/>
          <w:sz w:val="28"/>
          <w:szCs w:val="28"/>
          <w:lang w:bidi="ar-SY"/>
        </w:rPr>
      </w:pPr>
      <w:r w:rsidRPr="00E8063D">
        <w:rPr>
          <w:rFonts w:asciiTheme="majorBidi" w:hAnsiTheme="majorBidi" w:cstheme="majorBidi"/>
          <w:sz w:val="28"/>
          <w:szCs w:val="28"/>
          <w:lang w:bidi="ar-SY"/>
        </w:rPr>
        <w:t>(1) Will Durant, Die Geschichte der Zivilisation, Buchclub-Ausgabe, Band 3,</w:t>
      </w:r>
    </w:p>
    <w:p w14:paraId="18F6B644" w14:textId="77777777" w:rsidR="00C97E5B" w:rsidRPr="00E8063D" w:rsidRDefault="00C97E5B" w:rsidP="00C97E5B">
      <w:pPr>
        <w:rPr>
          <w:rFonts w:asciiTheme="majorBidi" w:hAnsiTheme="majorBidi" w:cstheme="majorBidi"/>
          <w:sz w:val="28"/>
          <w:szCs w:val="28"/>
          <w:rtl/>
          <w:lang w:bidi="ar-SY"/>
        </w:rPr>
      </w:pPr>
      <w:r w:rsidRPr="00E8063D">
        <w:rPr>
          <w:rFonts w:asciiTheme="majorBidi" w:hAnsiTheme="majorBidi" w:cstheme="majorBidi"/>
          <w:sz w:val="28"/>
          <w:szCs w:val="28"/>
          <w:lang w:val="en-US" w:bidi="ar-SY"/>
        </w:rPr>
        <w:t>(New York: Simon &amp; Schuster, 1963), S. 209.</w:t>
      </w:r>
    </w:p>
    <w:p w14:paraId="63BF08CF" w14:textId="77777777" w:rsidR="001B6933" w:rsidRPr="00E8063D" w:rsidRDefault="00C97E5B"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lastRenderedPageBreak/>
        <w:t xml:space="preserve">Entsprechend ist auch das Christentum im Wesentlichen eine monotheistische Religion, und der Glaube an die Einheit Gottes ist tatsächlich das größte Gebot in der Bibel, wie es von Moses erklärt wurde: </w:t>
      </w:r>
      <w:r w:rsidRPr="0078656E">
        <w:rPr>
          <w:rFonts w:cstheme="minorHAnsi"/>
          <w:sz w:val="28"/>
          <w:szCs w:val="28"/>
          <w:lang w:bidi="ar-SY"/>
        </w:rPr>
        <w:t>"Höre, Israel, der HERR, unser Gott, ist ei</w:t>
      </w:r>
      <w:r w:rsidR="001B6933" w:rsidRPr="0078656E">
        <w:rPr>
          <w:rFonts w:cstheme="minorHAnsi"/>
          <w:sz w:val="28"/>
          <w:szCs w:val="28"/>
          <w:lang w:bidi="ar-SY"/>
        </w:rPr>
        <w:t>n einziger HERR"</w:t>
      </w:r>
      <w:r w:rsidR="001B6933" w:rsidRPr="00E8063D">
        <w:rPr>
          <w:rFonts w:asciiTheme="majorBidi" w:hAnsiTheme="majorBidi" w:cstheme="majorBidi"/>
          <w:sz w:val="28"/>
          <w:szCs w:val="28"/>
          <w:lang w:bidi="ar-SY"/>
        </w:rPr>
        <w:t xml:space="preserve"> (5. Mose 6,4).</w:t>
      </w:r>
    </w:p>
    <w:p w14:paraId="32C1CB89" w14:textId="77777777" w:rsidR="001B6933" w:rsidRPr="00E8063D" w:rsidRDefault="00C97E5B"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Tatsächlich entstand die christliche Lehre von der Dreieinigkeit oder der Dreieinigkeit Gottes - Gott ist drei Personen: der Vater, der Sohn und der Heilige Geist, die irgendwie von gleicher Wesenheit sind - erst nachdem Jesus</w:t>
      </w:r>
      <w:r w:rsidR="001B6933" w:rsidRPr="00E8063D">
        <w:rPr>
          <w:rFonts w:asciiTheme="majorBidi" w:hAnsiTheme="majorBidi" w:cstheme="majorBidi"/>
          <w:sz w:val="28"/>
          <w:szCs w:val="28"/>
          <w:lang w:bidi="ar-SY"/>
        </w:rPr>
        <w:t xml:space="preserve"> Christus zu Gott erhöht wurde.</w:t>
      </w:r>
    </w:p>
    <w:p w14:paraId="4AE3072A" w14:textId="16D0089D" w:rsidR="005A2987" w:rsidRDefault="00C97E5B" w:rsidP="007039C9">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Daher besteht die Schwierigkeit des Christentums darin, dass es von Philosophen oft als </w:t>
      </w:r>
      <w:r w:rsidRPr="00E8063D">
        <w:rPr>
          <w:rFonts w:asciiTheme="majorBidi" w:hAnsiTheme="majorBidi" w:cstheme="majorBidi"/>
          <w:i/>
          <w:iCs/>
          <w:sz w:val="28"/>
          <w:szCs w:val="28"/>
          <w:lang w:bidi="ar-SY"/>
        </w:rPr>
        <w:t>"das logische Problem der Dreieinigkeit"</w:t>
      </w:r>
      <w:r w:rsidRPr="00E8063D">
        <w:rPr>
          <w:rFonts w:asciiTheme="majorBidi" w:hAnsiTheme="majorBidi" w:cstheme="majorBidi"/>
          <w:sz w:val="28"/>
          <w:szCs w:val="28"/>
          <w:lang w:bidi="ar-SY"/>
        </w:rPr>
        <w:t xml:space="preserve"> und von Theologen als </w:t>
      </w:r>
      <w:r w:rsidRPr="00E8063D">
        <w:rPr>
          <w:rFonts w:asciiTheme="majorBidi" w:hAnsiTheme="majorBidi" w:cstheme="majorBidi"/>
          <w:i/>
          <w:iCs/>
          <w:sz w:val="28"/>
          <w:szCs w:val="28"/>
          <w:lang w:bidi="ar-SY"/>
        </w:rPr>
        <w:t>"das Problem der Dreieinigkeit und Einheit"</w:t>
      </w:r>
      <w:r w:rsidRPr="00E8063D">
        <w:rPr>
          <w:rFonts w:asciiTheme="majorBidi" w:hAnsiTheme="majorBidi" w:cstheme="majorBidi"/>
          <w:sz w:val="28"/>
          <w:szCs w:val="28"/>
          <w:lang w:bidi="ar-SY"/>
        </w:rPr>
        <w:t xml:space="preserve"> bezeichnet wird.</w:t>
      </w:r>
    </w:p>
    <w:p w14:paraId="07D20654" w14:textId="77777777" w:rsidR="00FC727F" w:rsidRDefault="00FC727F" w:rsidP="007039C9">
      <w:pPr>
        <w:rPr>
          <w:sz w:val="26"/>
          <w:szCs w:val="26"/>
          <w:lang w:bidi="ar-SY"/>
        </w:rPr>
      </w:pPr>
    </w:p>
    <w:p w14:paraId="6B8F4E00" w14:textId="45E72429" w:rsidR="00C97E5B" w:rsidRDefault="007039C9" w:rsidP="00FC727F">
      <w:pPr>
        <w:rPr>
          <w:sz w:val="26"/>
          <w:szCs w:val="26"/>
          <w:lang w:bidi="ar-SY"/>
        </w:rPr>
      </w:pPr>
      <w:r>
        <w:rPr>
          <w:noProof/>
          <w:sz w:val="26"/>
          <w:szCs w:val="26"/>
          <w:lang w:bidi="ar-SY"/>
        </w:rPr>
        <w:drawing>
          <wp:inline distT="0" distB="0" distL="0" distR="0" wp14:anchorId="1D33BF05" wp14:editId="1EDB9A9C">
            <wp:extent cx="5753100" cy="2790825"/>
            <wp:effectExtent l="0" t="0" r="0" b="0"/>
            <wp:docPr id="1835652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790825"/>
                    </a:xfrm>
                    <a:prstGeom prst="rect">
                      <a:avLst/>
                    </a:prstGeom>
                    <a:noFill/>
                    <a:ln>
                      <a:noFill/>
                    </a:ln>
                  </pic:spPr>
                </pic:pic>
              </a:graphicData>
            </a:graphic>
          </wp:inline>
        </w:drawing>
      </w:r>
    </w:p>
    <w:p w14:paraId="378F1B7C" w14:textId="77777777" w:rsidR="00FC727F" w:rsidRDefault="00FC727F" w:rsidP="00900589">
      <w:pPr>
        <w:rPr>
          <w:rFonts w:asciiTheme="majorBidi" w:hAnsiTheme="majorBidi" w:cstheme="majorBidi"/>
          <w:sz w:val="28"/>
          <w:szCs w:val="28"/>
          <w:lang w:bidi="ar-SY"/>
        </w:rPr>
      </w:pPr>
    </w:p>
    <w:p w14:paraId="73B03FA6" w14:textId="4690AECF" w:rsidR="00222B28" w:rsidRDefault="00900589" w:rsidP="00900589">
      <w:pPr>
        <w:rPr>
          <w:rFonts w:cstheme="minorHAnsi"/>
          <w:sz w:val="26"/>
          <w:szCs w:val="26"/>
          <w:lang w:bidi="ar-SY"/>
        </w:rPr>
      </w:pPr>
      <w:r w:rsidRPr="00E8063D">
        <w:rPr>
          <w:rFonts w:asciiTheme="majorBidi" w:hAnsiTheme="majorBidi" w:cstheme="majorBidi"/>
          <w:sz w:val="28"/>
          <w:szCs w:val="28"/>
          <w:lang w:bidi="ar-SY"/>
        </w:rPr>
        <w:t xml:space="preserve">Als man Jesus danach fragte, welches Gebot das wichtigste sei, </w:t>
      </w:r>
      <w:r w:rsidRPr="0078656E">
        <w:rPr>
          <w:rFonts w:asciiTheme="majorHAnsi" w:hAnsiTheme="majorHAnsi" w:cstheme="majorHAnsi"/>
          <w:sz w:val="28"/>
          <w:szCs w:val="28"/>
          <w:rtl/>
          <w:lang w:bidi="ar-SY"/>
        </w:rPr>
        <w:t>"</w:t>
      </w:r>
      <w:r w:rsidRPr="0078656E">
        <w:rPr>
          <w:rFonts w:asciiTheme="majorHAnsi" w:hAnsiTheme="majorHAnsi" w:cstheme="majorHAnsi"/>
          <w:color w:val="000000"/>
          <w:sz w:val="28"/>
          <w:szCs w:val="28"/>
          <w:shd w:val="clear" w:color="auto" w:fill="FFFFFF"/>
        </w:rPr>
        <w:t>Jesus antwortete: »Dies ist das wichtigste Gebot: ›Hört, ihr Israeliten! Der Herr ist unser Gott, der Herr allein.</w:t>
      </w:r>
      <w:r w:rsidRPr="0078656E">
        <w:rPr>
          <w:rFonts w:asciiTheme="majorHAnsi" w:hAnsiTheme="majorHAnsi" w:cstheme="majorHAnsi"/>
          <w:sz w:val="28"/>
          <w:szCs w:val="28"/>
          <w:rtl/>
          <w:lang w:bidi="ar-SY"/>
        </w:rPr>
        <w:t>"</w:t>
      </w:r>
      <w:r w:rsidRPr="00E8063D">
        <w:rPr>
          <w:rFonts w:asciiTheme="majorBidi" w:hAnsiTheme="majorBidi" w:cstheme="majorBidi"/>
          <w:sz w:val="28"/>
          <w:szCs w:val="28"/>
          <w:lang w:bidi="ar-SY"/>
        </w:rPr>
        <w:t xml:space="preserve"> (Markus 12:29)</w:t>
      </w:r>
    </w:p>
    <w:p w14:paraId="4B86B891" w14:textId="77777777" w:rsidR="00900589" w:rsidRDefault="00900589" w:rsidP="00900589">
      <w:pPr>
        <w:rPr>
          <w:rFonts w:cstheme="minorHAnsi"/>
          <w:sz w:val="26"/>
          <w:szCs w:val="26"/>
          <w:lang w:bidi="ar-SY"/>
        </w:rPr>
      </w:pPr>
    </w:p>
    <w:p w14:paraId="5DE3DB98" w14:textId="096C4138" w:rsidR="00FC727F" w:rsidRPr="00900589" w:rsidRDefault="00FC727F" w:rsidP="00FC727F">
      <w:pPr>
        <w:rPr>
          <w:rFonts w:cstheme="minorHAnsi"/>
          <w:sz w:val="26"/>
          <w:szCs w:val="26"/>
          <w:lang w:bidi="ar-SY"/>
        </w:rPr>
      </w:pPr>
      <w:r>
        <w:rPr>
          <w:rFonts w:cstheme="minorHAnsi"/>
          <w:noProof/>
          <w:sz w:val="26"/>
          <w:szCs w:val="26"/>
          <w:lang w:bidi="ar-SY"/>
        </w:rPr>
        <w:lastRenderedPageBreak/>
        <w:drawing>
          <wp:inline distT="0" distB="0" distL="0" distR="0" wp14:anchorId="0926C7E1" wp14:editId="69328A45">
            <wp:extent cx="5753100" cy="3095625"/>
            <wp:effectExtent l="0" t="0" r="0" b="0"/>
            <wp:docPr id="8362533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095625"/>
                    </a:xfrm>
                    <a:prstGeom prst="rect">
                      <a:avLst/>
                    </a:prstGeom>
                    <a:noFill/>
                    <a:ln>
                      <a:noFill/>
                    </a:ln>
                  </pic:spPr>
                </pic:pic>
              </a:graphicData>
            </a:graphic>
          </wp:inline>
        </w:drawing>
      </w:r>
    </w:p>
    <w:p w14:paraId="24D383C8" w14:textId="77777777" w:rsidR="00524B7F" w:rsidRPr="00E8063D" w:rsidRDefault="00524B7F"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Unbestreitbar ist der Glaube an die Einheit Gottes das erste und größte Gebot in der Bibel. Daher besteht eine problematische Inkonsistenz zwischen der ursprünglich monotheistischen Lehre der Bibel und der Trinitätslehre.</w:t>
      </w:r>
    </w:p>
    <w:p w14:paraId="6173496D" w14:textId="77777777" w:rsidR="00524B7F" w:rsidRPr="00E8063D" w:rsidRDefault="00524B7F"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Gemäß der British Encyclopedia: </w:t>
      </w:r>
      <w:r w:rsidRPr="00E8063D">
        <w:rPr>
          <w:rFonts w:asciiTheme="majorBidi" w:hAnsiTheme="majorBidi" w:cstheme="majorBidi"/>
          <w:i/>
          <w:iCs/>
          <w:sz w:val="28"/>
          <w:szCs w:val="28"/>
          <w:lang w:bidi="ar-SY"/>
        </w:rPr>
        <w:t>"Die frühen Christen waren gegen die Trinitarismus, da sie glaubten, dass die Trinität nichts mit dem göttlichen Monotheismus zu tun hat, wie er in den Heiligen Schriften gelehrt wird."</w:t>
      </w:r>
      <w:r w:rsidRPr="00E8063D">
        <w:rPr>
          <w:rFonts w:asciiTheme="majorBidi" w:hAnsiTheme="majorBidi" w:cstheme="majorBidi"/>
          <w:sz w:val="28"/>
          <w:szCs w:val="28"/>
          <w:lang w:bidi="ar-SY"/>
        </w:rPr>
        <w:t xml:space="preserve"> </w:t>
      </w:r>
      <w:r w:rsidRPr="00E8063D">
        <w:rPr>
          <w:rFonts w:asciiTheme="majorBidi" w:hAnsiTheme="majorBidi" w:cstheme="majorBidi"/>
          <w:sz w:val="28"/>
          <w:szCs w:val="28"/>
          <w:vertAlign w:val="subscript"/>
          <w:lang w:bidi="ar-SY"/>
        </w:rPr>
        <w:t>(1)</w:t>
      </w:r>
    </w:p>
    <w:p w14:paraId="1ED4B62A" w14:textId="77777777" w:rsidR="00222B28" w:rsidRDefault="00524B7F" w:rsidP="00AC7B48">
      <w:pPr>
        <w:rPr>
          <w:rFonts w:asciiTheme="majorBidi" w:hAnsiTheme="majorBidi" w:cstheme="majorBidi"/>
          <w:sz w:val="28"/>
          <w:szCs w:val="28"/>
          <w:lang w:bidi="ar-SY"/>
        </w:rPr>
      </w:pPr>
      <w:r w:rsidRPr="00E8063D">
        <w:rPr>
          <w:rFonts w:asciiTheme="majorBidi" w:hAnsiTheme="majorBidi" w:cstheme="majorBidi"/>
          <w:sz w:val="28"/>
          <w:szCs w:val="28"/>
          <w:lang w:bidi="ar-SY"/>
        </w:rPr>
        <w:t>Dennoch behaupten Christen angesichts dieses logischen Problems, dass sie Gott in der Dreieinigkeit und die Dreieinigkeit in der Einheit anbeten, das heißt, nach ihren Worten ist der Vater Gott, der Sohn ist Gott und der Heilige Geist ist Gott, doch sie sind nicht drei Götter, sondern ein Gott.</w:t>
      </w:r>
    </w:p>
    <w:p w14:paraId="501414B2" w14:textId="77777777" w:rsidR="00E8063D" w:rsidRDefault="00E8063D" w:rsidP="00AC7B48">
      <w:pPr>
        <w:rPr>
          <w:sz w:val="26"/>
          <w:szCs w:val="26"/>
          <w:lang w:bidi="ar-SY"/>
        </w:rPr>
      </w:pPr>
    </w:p>
    <w:p w14:paraId="615D1B62" w14:textId="77777777" w:rsidR="00314D92" w:rsidRPr="00C97E5B" w:rsidRDefault="00314D92" w:rsidP="002F0B82">
      <w:pPr>
        <w:pBdr>
          <w:bottom w:val="single" w:sz="12" w:space="1" w:color="auto"/>
        </w:pBdr>
        <w:rPr>
          <w:sz w:val="26"/>
          <w:szCs w:val="26"/>
          <w:lang w:bidi="ar-SY"/>
        </w:rPr>
      </w:pPr>
      <w:r>
        <w:rPr>
          <w:noProof/>
          <w:sz w:val="26"/>
          <w:szCs w:val="26"/>
          <w:lang w:eastAsia="de-DE"/>
        </w:rPr>
        <w:drawing>
          <wp:inline distT="0" distB="0" distL="0" distR="0" wp14:anchorId="3199A333" wp14:editId="6E16AE78">
            <wp:extent cx="5753100" cy="23812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381250"/>
                    </a:xfrm>
                    <a:prstGeom prst="rect">
                      <a:avLst/>
                    </a:prstGeom>
                    <a:noFill/>
                    <a:ln>
                      <a:noFill/>
                    </a:ln>
                  </pic:spPr>
                </pic:pic>
              </a:graphicData>
            </a:graphic>
          </wp:inline>
        </w:drawing>
      </w:r>
    </w:p>
    <w:p w14:paraId="7E8379AE" w14:textId="77777777" w:rsidR="00FC727F" w:rsidRPr="00E8063D" w:rsidRDefault="00FC727F" w:rsidP="00FC727F">
      <w:pPr>
        <w:rPr>
          <w:rFonts w:asciiTheme="majorBidi" w:hAnsiTheme="majorBidi" w:cstheme="majorBidi"/>
          <w:sz w:val="28"/>
          <w:szCs w:val="28"/>
          <w:lang w:bidi="ar-SY"/>
        </w:rPr>
      </w:pPr>
      <w:r w:rsidRPr="00E8063D">
        <w:rPr>
          <w:rFonts w:asciiTheme="majorBidi" w:hAnsiTheme="majorBidi" w:cstheme="majorBidi"/>
          <w:sz w:val="28"/>
          <w:szCs w:val="28"/>
          <w:lang w:bidi="ar-SY"/>
        </w:rPr>
        <w:t>(1) Die Britische Enzyklopädie, Teil 3, (London: Odhams Press, 1933), Teil 3, S. 634.</w:t>
      </w:r>
    </w:p>
    <w:p w14:paraId="61777673" w14:textId="77777777" w:rsidR="00432762" w:rsidRPr="00E8063D" w:rsidRDefault="00314D92"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lastRenderedPageBreak/>
        <w:t>Analog dazu war die ursprüngliche zoroastrische Lehre monotheistisch, wurde jedoch durch spätere duali</w:t>
      </w:r>
      <w:r w:rsidR="00432762" w:rsidRPr="00E8063D">
        <w:rPr>
          <w:rFonts w:asciiTheme="majorBidi" w:hAnsiTheme="majorBidi" w:cstheme="majorBidi"/>
          <w:sz w:val="28"/>
          <w:szCs w:val="28"/>
          <w:lang w:bidi="ar-SY"/>
        </w:rPr>
        <w:t>stische Traditionen verfälscht.</w:t>
      </w:r>
    </w:p>
    <w:p w14:paraId="3F08079F" w14:textId="6560B0F9" w:rsidR="00432762" w:rsidRPr="00E8063D" w:rsidRDefault="00314D92" w:rsidP="002F0B82">
      <w:pPr>
        <w:rPr>
          <w:rFonts w:asciiTheme="majorBidi" w:hAnsiTheme="majorBidi" w:cstheme="majorBidi"/>
          <w:sz w:val="28"/>
          <w:szCs w:val="28"/>
          <w:lang w:bidi="ar-SY"/>
        </w:rPr>
      </w:pPr>
      <w:r w:rsidRPr="00E8063D">
        <w:rPr>
          <w:rFonts w:asciiTheme="majorBidi" w:hAnsiTheme="majorBidi" w:cstheme="majorBidi"/>
          <w:sz w:val="28"/>
          <w:szCs w:val="28"/>
          <w:lang w:bidi="ar-SY"/>
        </w:rPr>
        <w:t xml:space="preserve">Dies bedeutet, dass die Zoroastrier an zwei gegensätzliche oberste Götter glauben, die die </w:t>
      </w:r>
      <w:r w:rsidR="00432762" w:rsidRPr="00E8063D">
        <w:rPr>
          <w:rFonts w:asciiTheme="majorBidi" w:hAnsiTheme="majorBidi" w:cstheme="majorBidi"/>
          <w:sz w:val="28"/>
          <w:szCs w:val="28"/>
          <w:lang w:bidi="ar-SY"/>
        </w:rPr>
        <w:t>Welt ins Dasein gebracht haben.</w:t>
      </w:r>
    </w:p>
    <w:p w14:paraId="3219438B" w14:textId="697390B5" w:rsidR="00C97E5B" w:rsidRPr="00E8063D" w:rsidRDefault="00314D92" w:rsidP="00432762">
      <w:pPr>
        <w:rPr>
          <w:rFonts w:asciiTheme="majorBidi" w:hAnsiTheme="majorBidi" w:cstheme="majorBidi"/>
          <w:sz w:val="28"/>
          <w:szCs w:val="28"/>
          <w:lang w:bidi="ar-SY"/>
        </w:rPr>
      </w:pPr>
      <w:r w:rsidRPr="00E8063D">
        <w:rPr>
          <w:rFonts w:asciiTheme="majorBidi" w:hAnsiTheme="majorBidi" w:cstheme="majorBidi"/>
          <w:sz w:val="28"/>
          <w:szCs w:val="28"/>
          <w:lang w:bidi="ar-SY"/>
        </w:rPr>
        <w:t>Ganz einfach ausgedrückt glauben sie, dass der höchste Gott und Schöpfer Ahura Mazda in einem ursprünglichen Kampf gegen Angra Mainyu, den zerstörerischen Geist, verwickelt ist.</w:t>
      </w:r>
      <w:r w:rsidR="00432762" w:rsidRPr="00E8063D">
        <w:rPr>
          <w:rFonts w:asciiTheme="majorBidi" w:hAnsiTheme="majorBidi" w:cstheme="majorBidi"/>
          <w:sz w:val="28"/>
          <w:szCs w:val="28"/>
          <w:lang w:bidi="ar-SY"/>
        </w:rPr>
        <w:t xml:space="preserve"> </w:t>
      </w:r>
      <w:r w:rsidR="00432762" w:rsidRPr="00E8063D">
        <w:rPr>
          <w:rFonts w:asciiTheme="majorBidi" w:hAnsiTheme="majorBidi" w:cstheme="majorBidi"/>
          <w:sz w:val="28"/>
          <w:szCs w:val="28"/>
          <w:vertAlign w:val="subscript"/>
          <w:lang w:bidi="ar-SY"/>
        </w:rPr>
        <w:t>(</w:t>
      </w:r>
      <w:r w:rsidR="00343F28">
        <w:rPr>
          <w:rFonts w:asciiTheme="majorBidi" w:hAnsiTheme="majorBidi" w:cstheme="majorBidi"/>
          <w:sz w:val="28"/>
          <w:szCs w:val="28"/>
          <w:vertAlign w:val="subscript"/>
          <w:lang w:bidi="ar-SY"/>
        </w:rPr>
        <w:t>1</w:t>
      </w:r>
      <w:r w:rsidR="00432762" w:rsidRPr="00E8063D">
        <w:rPr>
          <w:rFonts w:asciiTheme="majorBidi" w:hAnsiTheme="majorBidi" w:cstheme="majorBidi"/>
          <w:sz w:val="28"/>
          <w:szCs w:val="28"/>
          <w:vertAlign w:val="subscript"/>
          <w:lang w:bidi="ar-SY"/>
        </w:rPr>
        <w:t>)</w:t>
      </w:r>
    </w:p>
    <w:p w14:paraId="44AC4E73" w14:textId="77777777" w:rsidR="00C97E5B" w:rsidRPr="00C97E5B" w:rsidRDefault="00C97E5B" w:rsidP="002F0B82">
      <w:pPr>
        <w:rPr>
          <w:sz w:val="26"/>
          <w:szCs w:val="26"/>
          <w:lang w:bidi="ar-SY"/>
        </w:rPr>
      </w:pPr>
    </w:p>
    <w:p w14:paraId="214A5BA9" w14:textId="0130AC34" w:rsidR="00C97E5B" w:rsidRDefault="00AC7B48" w:rsidP="002F0B82">
      <w:pPr>
        <w:rPr>
          <w:sz w:val="26"/>
          <w:szCs w:val="26"/>
          <w:lang w:bidi="ar-SY"/>
        </w:rPr>
      </w:pPr>
      <w:r w:rsidRPr="00FC727F">
        <w:rPr>
          <w:rFonts w:asciiTheme="majorBidi" w:hAnsiTheme="majorBidi" w:cstheme="majorBidi"/>
          <w:sz w:val="28"/>
          <w:szCs w:val="28"/>
          <w:lang w:bidi="ar-SY"/>
        </w:rPr>
        <w:t>Zusammenfassend waren alle Religionen in ihrem Ursprung rein monotheistisch. Gott sagt</w:t>
      </w:r>
      <w:proofErr w:type="gramStart"/>
      <w:r w:rsidRPr="00FC727F">
        <w:rPr>
          <w:rFonts w:asciiTheme="majorBidi" w:hAnsiTheme="majorBidi" w:cstheme="majorBidi"/>
          <w:sz w:val="28"/>
          <w:szCs w:val="28"/>
          <w:lang w:bidi="ar-SY"/>
        </w:rPr>
        <w:t xml:space="preserve">: </w:t>
      </w:r>
      <w:r w:rsidRPr="00FC727F">
        <w:rPr>
          <w:rFonts w:asciiTheme="majorBidi" w:hAnsiTheme="majorBidi" w:cstheme="majorBidi"/>
          <w:sz w:val="28"/>
          <w:szCs w:val="28"/>
          <w:rtl/>
          <w:lang w:bidi="ar-SY"/>
        </w:rPr>
        <w:t>}</w:t>
      </w:r>
      <w:r w:rsidRPr="00FC727F">
        <w:rPr>
          <w:rFonts w:asciiTheme="majorBidi" w:hAnsiTheme="majorBidi" w:cstheme="majorBidi"/>
          <w:sz w:val="28"/>
          <w:szCs w:val="28"/>
          <w:lang w:bidi="ar-SY"/>
        </w:rPr>
        <w:t>Und</w:t>
      </w:r>
      <w:proofErr w:type="gramEnd"/>
      <w:r w:rsidRPr="00FC727F">
        <w:rPr>
          <w:rFonts w:asciiTheme="majorBidi" w:hAnsiTheme="majorBidi" w:cstheme="majorBidi"/>
          <w:sz w:val="28"/>
          <w:szCs w:val="28"/>
          <w:lang w:bidi="ar-SY"/>
        </w:rPr>
        <w:t xml:space="preserve"> wir haben vor dir keinen Gesandten gesandt, dem Wir nicht (die Weisung) eingegeben hätten: </w:t>
      </w:r>
      <w:r w:rsidRPr="00FC727F">
        <w:rPr>
          <w:rFonts w:asciiTheme="majorBidi" w:hAnsiTheme="majorBidi" w:cstheme="majorBidi"/>
          <w:sz w:val="28"/>
          <w:szCs w:val="28"/>
          <w:rtl/>
          <w:lang w:bidi="ar-SY"/>
        </w:rPr>
        <w:t>"</w:t>
      </w:r>
      <w:r w:rsidRPr="00FC727F">
        <w:rPr>
          <w:rFonts w:asciiTheme="majorBidi" w:hAnsiTheme="majorBidi" w:cstheme="majorBidi"/>
          <w:sz w:val="28"/>
          <w:szCs w:val="28"/>
          <w:lang w:bidi="ar-SY"/>
        </w:rPr>
        <w:t xml:space="preserve">Es gibt keinen Gott außer Mir, so dient </w:t>
      </w:r>
      <w:proofErr w:type="gramStart"/>
      <w:r w:rsidRPr="00FC727F">
        <w:rPr>
          <w:rFonts w:asciiTheme="majorBidi" w:hAnsiTheme="majorBidi" w:cstheme="majorBidi"/>
          <w:sz w:val="28"/>
          <w:szCs w:val="28"/>
          <w:lang w:bidi="ar-SY"/>
        </w:rPr>
        <w:t>Mir!</w:t>
      </w:r>
      <w:r w:rsidRPr="00FC727F">
        <w:rPr>
          <w:rFonts w:asciiTheme="majorBidi" w:hAnsiTheme="majorBidi" w:cstheme="majorBidi"/>
          <w:sz w:val="28"/>
          <w:szCs w:val="28"/>
          <w:rtl/>
          <w:lang w:bidi="ar-SY"/>
        </w:rPr>
        <w:t>{</w:t>
      </w:r>
      <w:proofErr w:type="gramEnd"/>
      <w:r w:rsidRPr="00FC727F">
        <w:rPr>
          <w:rFonts w:asciiTheme="majorBidi" w:hAnsiTheme="majorBidi" w:cstheme="majorBidi"/>
          <w:sz w:val="28"/>
          <w:szCs w:val="28"/>
          <w:rtl/>
          <w:lang w:bidi="ar-SY"/>
        </w:rPr>
        <w:t>"</w:t>
      </w:r>
      <w:r w:rsidRPr="00FC727F">
        <w:rPr>
          <w:sz w:val="28"/>
          <w:szCs w:val="28"/>
          <w:lang w:bidi="ar-SY"/>
        </w:rPr>
        <w:t xml:space="preserve"> </w:t>
      </w:r>
      <w:r>
        <w:rPr>
          <w:sz w:val="26"/>
          <w:szCs w:val="26"/>
          <w:lang w:bidi="ar-SY"/>
        </w:rPr>
        <w:t>(</w:t>
      </w:r>
      <w:r w:rsidR="00F350C8" w:rsidRPr="00F350C8">
        <w:rPr>
          <w:rFonts w:asciiTheme="majorBidi" w:hAnsiTheme="majorBidi" w:cstheme="majorBidi"/>
          <w:sz w:val="28"/>
          <w:szCs w:val="28"/>
        </w:rPr>
        <w:t>Qur'an</w:t>
      </w:r>
      <w:r w:rsidR="00F350C8" w:rsidRPr="00944A19">
        <w:rPr>
          <w:rFonts w:asciiTheme="majorBidi" w:hAnsiTheme="majorBidi" w:cstheme="majorBidi"/>
          <w:sz w:val="28"/>
          <w:szCs w:val="28"/>
        </w:rPr>
        <w:t xml:space="preserve"> </w:t>
      </w:r>
      <w:r>
        <w:rPr>
          <w:sz w:val="26"/>
          <w:szCs w:val="26"/>
          <w:lang w:bidi="ar-SY"/>
        </w:rPr>
        <w:t>21:25).</w:t>
      </w:r>
    </w:p>
    <w:p w14:paraId="3CAB199E" w14:textId="2FE96903" w:rsidR="00AC7B48" w:rsidRPr="00FC727F" w:rsidRDefault="00AC7B48" w:rsidP="002F0B82">
      <w:pPr>
        <w:rPr>
          <w:rFonts w:asciiTheme="majorBidi" w:hAnsiTheme="majorBidi" w:cstheme="majorBidi"/>
          <w:sz w:val="28"/>
          <w:szCs w:val="28"/>
          <w:rtl/>
          <w:lang w:bidi="ar-SY"/>
        </w:rPr>
      </w:pPr>
      <w:r w:rsidRPr="00FC727F">
        <w:rPr>
          <w:rFonts w:asciiTheme="majorBidi" w:hAnsiTheme="majorBidi" w:cstheme="majorBidi"/>
          <w:sz w:val="28"/>
          <w:szCs w:val="28"/>
          <w:lang w:bidi="ar-SY"/>
        </w:rPr>
        <w:t>Selbst die arabischen Polytheisten glaubten ursprünglich an einen Gott, der sie und das Universum erschaffen hat. Gott sagt</w:t>
      </w:r>
      <w:proofErr w:type="gramStart"/>
      <w:r w:rsidRPr="00FC727F">
        <w:rPr>
          <w:rFonts w:asciiTheme="majorBidi" w:hAnsiTheme="majorBidi" w:cstheme="majorBidi"/>
          <w:sz w:val="28"/>
          <w:szCs w:val="28"/>
          <w:lang w:bidi="ar-SY"/>
        </w:rPr>
        <w:t xml:space="preserve">: </w:t>
      </w:r>
      <w:r w:rsidRPr="00FC727F">
        <w:rPr>
          <w:rFonts w:asciiTheme="majorBidi" w:hAnsiTheme="majorBidi" w:cstheme="majorBidi"/>
          <w:sz w:val="28"/>
          <w:szCs w:val="28"/>
          <w:rtl/>
          <w:lang w:bidi="ar-SY"/>
        </w:rPr>
        <w:t>}</w:t>
      </w:r>
      <w:r w:rsidR="00CB02BA" w:rsidRPr="00FC727F">
        <w:rPr>
          <w:rFonts w:asciiTheme="majorBidi" w:hAnsiTheme="majorBidi" w:cstheme="majorBidi"/>
          <w:sz w:val="28"/>
          <w:szCs w:val="28"/>
          <w:lang w:bidi="ar-SY"/>
        </w:rPr>
        <w:t>Und</w:t>
      </w:r>
      <w:proofErr w:type="gramEnd"/>
      <w:r w:rsidR="00CB02BA" w:rsidRPr="00FC727F">
        <w:rPr>
          <w:rFonts w:asciiTheme="majorBidi" w:hAnsiTheme="majorBidi" w:cstheme="majorBidi"/>
          <w:sz w:val="28"/>
          <w:szCs w:val="28"/>
          <w:lang w:bidi="ar-SY"/>
        </w:rPr>
        <w:t xml:space="preserve"> wenn du sie fragst, wer die Himmel und die Erde erschaffen hat, sagen sie ganz gewiß: </w:t>
      </w:r>
      <w:proofErr w:type="gramStart"/>
      <w:r w:rsidR="00CB02BA" w:rsidRPr="00FC727F">
        <w:rPr>
          <w:rFonts w:asciiTheme="majorBidi" w:hAnsiTheme="majorBidi" w:cstheme="majorBidi"/>
          <w:sz w:val="28"/>
          <w:szCs w:val="28"/>
          <w:lang w:bidi="ar-SY"/>
        </w:rPr>
        <w:t>Allah.</w:t>
      </w:r>
      <w:r w:rsidR="00CB02BA" w:rsidRPr="00FC727F">
        <w:rPr>
          <w:rFonts w:asciiTheme="majorBidi" w:hAnsiTheme="majorBidi" w:cstheme="majorBidi"/>
          <w:sz w:val="28"/>
          <w:szCs w:val="28"/>
          <w:rtl/>
          <w:lang w:bidi="ar-SY"/>
        </w:rPr>
        <w:t>{</w:t>
      </w:r>
      <w:proofErr w:type="gramEnd"/>
      <w:r w:rsidR="00CB02BA" w:rsidRPr="00FC727F">
        <w:rPr>
          <w:rFonts w:asciiTheme="majorBidi" w:hAnsiTheme="majorBidi" w:cstheme="majorBidi"/>
          <w:sz w:val="28"/>
          <w:szCs w:val="28"/>
          <w:lang w:bidi="ar-SY"/>
        </w:rPr>
        <w:t xml:space="preserve"> (</w:t>
      </w:r>
      <w:r w:rsidR="00F350C8" w:rsidRPr="00FC727F">
        <w:rPr>
          <w:rFonts w:asciiTheme="majorBidi" w:hAnsiTheme="majorBidi" w:cstheme="majorBidi"/>
          <w:sz w:val="28"/>
          <w:szCs w:val="28"/>
        </w:rPr>
        <w:t xml:space="preserve">Qur'an </w:t>
      </w:r>
      <w:r w:rsidR="00CB02BA" w:rsidRPr="00FC727F">
        <w:rPr>
          <w:rFonts w:asciiTheme="majorBidi" w:hAnsiTheme="majorBidi" w:cstheme="majorBidi"/>
          <w:sz w:val="28"/>
          <w:szCs w:val="28"/>
          <w:lang w:bidi="ar-SY"/>
        </w:rPr>
        <w:t>39:38)</w:t>
      </w:r>
    </w:p>
    <w:p w14:paraId="0B029739" w14:textId="2C301603" w:rsidR="00AC7B48" w:rsidRPr="00FC727F" w:rsidRDefault="00CB02BA" w:rsidP="002F0B82">
      <w:pPr>
        <w:rPr>
          <w:rFonts w:asciiTheme="majorBidi" w:hAnsiTheme="majorBidi" w:cstheme="majorBidi"/>
          <w:sz w:val="28"/>
          <w:szCs w:val="28"/>
          <w:lang w:bidi="ar-SY"/>
        </w:rPr>
      </w:pPr>
      <w:r w:rsidRPr="00FC727F">
        <w:rPr>
          <w:rFonts w:asciiTheme="majorBidi" w:hAnsiTheme="majorBidi" w:cstheme="majorBidi"/>
          <w:sz w:val="28"/>
          <w:szCs w:val="28"/>
          <w:lang w:bidi="ar-SY"/>
        </w:rPr>
        <w:t>Ebenso, Gott sagt</w:t>
      </w:r>
      <w:proofErr w:type="gramStart"/>
      <w:r w:rsidRPr="00FC727F">
        <w:rPr>
          <w:rFonts w:asciiTheme="majorBidi" w:hAnsiTheme="majorBidi" w:cstheme="majorBidi"/>
          <w:sz w:val="28"/>
          <w:szCs w:val="28"/>
          <w:lang w:bidi="ar-SY"/>
        </w:rPr>
        <w:t xml:space="preserve">: </w:t>
      </w:r>
      <w:r w:rsidRPr="00FC727F">
        <w:rPr>
          <w:rFonts w:asciiTheme="majorBidi" w:hAnsiTheme="majorBidi" w:cstheme="majorBidi"/>
          <w:sz w:val="28"/>
          <w:szCs w:val="28"/>
          <w:rtl/>
          <w:lang w:bidi="ar-SY"/>
        </w:rPr>
        <w:t>}</w:t>
      </w:r>
      <w:r w:rsidRPr="00FC727F">
        <w:rPr>
          <w:rFonts w:asciiTheme="majorBidi" w:hAnsiTheme="majorBidi" w:cstheme="majorBidi"/>
          <w:sz w:val="28"/>
          <w:szCs w:val="28"/>
          <w:lang w:bidi="ar-SY"/>
        </w:rPr>
        <w:t>Wenn</w:t>
      </w:r>
      <w:proofErr w:type="gramEnd"/>
      <w:r w:rsidRPr="00FC727F">
        <w:rPr>
          <w:rFonts w:asciiTheme="majorBidi" w:hAnsiTheme="majorBidi" w:cstheme="majorBidi"/>
          <w:sz w:val="28"/>
          <w:szCs w:val="28"/>
          <w:lang w:bidi="ar-SY"/>
        </w:rPr>
        <w:t xml:space="preserve"> du sie fragst, wer sie erschaffen hat, sagen sie ganz gewiß: Allah.</w:t>
      </w:r>
      <w:r w:rsidR="00063D2A" w:rsidRPr="00FC727F">
        <w:rPr>
          <w:rFonts w:asciiTheme="majorBidi" w:hAnsiTheme="majorBidi" w:cstheme="majorBidi"/>
          <w:sz w:val="28"/>
          <w:szCs w:val="28"/>
          <w:lang w:bidi="ar-SY"/>
        </w:rPr>
        <w:t xml:space="preserve"> Wie lassen sie sich also abwendig </w:t>
      </w:r>
      <w:proofErr w:type="gramStart"/>
      <w:r w:rsidR="00063D2A" w:rsidRPr="00FC727F">
        <w:rPr>
          <w:rFonts w:asciiTheme="majorBidi" w:hAnsiTheme="majorBidi" w:cstheme="majorBidi"/>
          <w:sz w:val="28"/>
          <w:szCs w:val="28"/>
          <w:lang w:bidi="ar-SY"/>
        </w:rPr>
        <w:t>machen?</w:t>
      </w:r>
      <w:r w:rsidRPr="00FC727F">
        <w:rPr>
          <w:rFonts w:asciiTheme="majorBidi" w:hAnsiTheme="majorBidi" w:cstheme="majorBidi"/>
          <w:sz w:val="28"/>
          <w:szCs w:val="28"/>
          <w:rtl/>
          <w:lang w:bidi="ar-SY"/>
        </w:rPr>
        <w:t>{</w:t>
      </w:r>
      <w:proofErr w:type="gramEnd"/>
      <w:r w:rsidRPr="00FC727F">
        <w:rPr>
          <w:rFonts w:asciiTheme="majorBidi" w:hAnsiTheme="majorBidi" w:cstheme="majorBidi"/>
          <w:sz w:val="28"/>
          <w:szCs w:val="28"/>
          <w:lang w:bidi="ar-SY"/>
        </w:rPr>
        <w:t xml:space="preserve"> (</w:t>
      </w:r>
      <w:r w:rsidR="00F350C8" w:rsidRPr="00FC727F">
        <w:rPr>
          <w:rFonts w:asciiTheme="majorBidi" w:hAnsiTheme="majorBidi" w:cstheme="majorBidi"/>
          <w:sz w:val="28"/>
          <w:szCs w:val="28"/>
        </w:rPr>
        <w:t xml:space="preserve">Qur'an </w:t>
      </w:r>
      <w:r w:rsidRPr="00FC727F">
        <w:rPr>
          <w:rFonts w:asciiTheme="majorBidi" w:hAnsiTheme="majorBidi" w:cstheme="majorBidi"/>
          <w:sz w:val="28"/>
          <w:szCs w:val="28"/>
          <w:lang w:bidi="ar-SY"/>
        </w:rPr>
        <w:t>43:87</w:t>
      </w:r>
      <w:r w:rsidR="00063D2A" w:rsidRPr="00FC727F">
        <w:rPr>
          <w:rFonts w:asciiTheme="majorBidi" w:hAnsiTheme="majorBidi" w:cstheme="majorBidi"/>
          <w:sz w:val="28"/>
          <w:szCs w:val="28"/>
          <w:lang w:bidi="ar-SY"/>
        </w:rPr>
        <w:t>)</w:t>
      </w:r>
    </w:p>
    <w:p w14:paraId="7D700A7E" w14:textId="77777777" w:rsidR="00AC7B48" w:rsidRPr="00FC727F" w:rsidRDefault="00063D2A" w:rsidP="002F0B82">
      <w:pPr>
        <w:rPr>
          <w:rFonts w:asciiTheme="majorBidi" w:hAnsiTheme="majorBidi" w:cstheme="majorBidi"/>
          <w:sz w:val="28"/>
          <w:szCs w:val="28"/>
          <w:lang w:bidi="ar-SY"/>
        </w:rPr>
      </w:pPr>
      <w:r w:rsidRPr="00FC727F">
        <w:rPr>
          <w:rFonts w:asciiTheme="majorBidi" w:hAnsiTheme="majorBidi" w:cstheme="majorBidi"/>
          <w:sz w:val="28"/>
          <w:szCs w:val="28"/>
          <w:lang w:bidi="ar-SY"/>
        </w:rPr>
        <w:t>Alles in allem haben die Menschen im Laufe der Jahrhunderte bezeugt, dass es keinen Gott außer Gott gibt. Tatsächlich hat Jesus zu Lebzeiten sich nie selbst als Gott bezeichnet oder betrachtet.</w:t>
      </w:r>
    </w:p>
    <w:p w14:paraId="4E4F8B18" w14:textId="78CD2629" w:rsidR="00AC7B48" w:rsidRDefault="00063D2A" w:rsidP="00AD269D">
      <w:pPr>
        <w:rPr>
          <w:sz w:val="26"/>
          <w:szCs w:val="26"/>
          <w:lang w:bidi="ar-SY"/>
        </w:rPr>
      </w:pPr>
      <w:r w:rsidRPr="00FC727F">
        <w:rPr>
          <w:rFonts w:asciiTheme="majorBidi" w:hAnsiTheme="majorBidi" w:cstheme="majorBidi"/>
          <w:sz w:val="28"/>
          <w:szCs w:val="28"/>
          <w:lang w:bidi="ar-SY"/>
        </w:rPr>
        <w:t>Stattdessen wollen wir uns Christi</w:t>
      </w:r>
      <w:r w:rsidR="00AC10E7">
        <w:rPr>
          <w:rFonts w:asciiTheme="majorBidi" w:hAnsiTheme="majorBidi" w:cstheme="majorBidi"/>
          <w:sz w:val="28"/>
          <w:szCs w:val="28"/>
          <w:lang w:bidi="ar-SY"/>
        </w:rPr>
        <w:t>s</w:t>
      </w:r>
      <w:r w:rsidRPr="00FC727F">
        <w:rPr>
          <w:rFonts w:asciiTheme="majorBidi" w:hAnsiTheme="majorBidi" w:cstheme="majorBidi"/>
          <w:sz w:val="28"/>
          <w:szCs w:val="28"/>
          <w:lang w:bidi="ar-SY"/>
        </w:rPr>
        <w:t xml:space="preserve"> (Friede sei mit ihm) deutliche Aussage anschauen, in der er seine Göttlichkeit leugnet und bezeugt, dass Gott einer ist und es keinen anderen Gott außer ihm gibt. Tatsächlich bezeugt die heutige Bibel die Aussage von Christus (Friede sei mit ihm):</w:t>
      </w:r>
      <w:r w:rsidR="00AD269D">
        <w:rPr>
          <w:sz w:val="26"/>
          <w:szCs w:val="26"/>
          <w:lang w:bidi="ar-SY"/>
        </w:rPr>
        <w:t xml:space="preserve"> </w:t>
      </w:r>
      <w:r w:rsidR="00AD269D" w:rsidRPr="00FC727F">
        <w:rPr>
          <w:rFonts w:asciiTheme="majorBidi" w:hAnsiTheme="majorBidi" w:cstheme="majorBidi"/>
          <w:sz w:val="28"/>
          <w:szCs w:val="28"/>
          <w:lang w:bidi="ar-SY"/>
        </w:rPr>
        <w:t>Er sagt:</w:t>
      </w:r>
      <w:r w:rsidR="00AD269D">
        <w:rPr>
          <w:sz w:val="26"/>
          <w:szCs w:val="26"/>
          <w:lang w:bidi="ar-SY"/>
        </w:rPr>
        <w:t xml:space="preserve"> </w:t>
      </w:r>
      <w:r w:rsidR="00FC727F" w:rsidRPr="0078656E">
        <w:rPr>
          <w:rFonts w:asciiTheme="majorHAnsi" w:hAnsiTheme="majorHAnsi" w:cstheme="majorHAnsi"/>
          <w:sz w:val="28"/>
          <w:szCs w:val="28"/>
          <w:rtl/>
          <w:lang w:bidi="ar-SY"/>
        </w:rPr>
        <w:t>"</w:t>
      </w:r>
      <w:r w:rsidR="00FC727F" w:rsidRPr="0078656E">
        <w:rPr>
          <w:rFonts w:asciiTheme="majorHAnsi" w:hAnsiTheme="majorHAnsi" w:cstheme="majorHAnsi"/>
          <w:color w:val="000000"/>
          <w:sz w:val="28"/>
          <w:szCs w:val="28"/>
          <w:shd w:val="clear" w:color="auto" w:fill="FFFFFF"/>
        </w:rPr>
        <w:t>»</w:t>
      </w:r>
      <w:r w:rsidR="00AD269D">
        <w:rPr>
          <w:sz w:val="26"/>
          <w:szCs w:val="26"/>
          <w:lang w:bidi="ar-SY"/>
        </w:rPr>
        <w:t>Wenn ich mein eigener Zeuge wäre, dann wären meine Worte nicht glaubwürdig. Aber es gibt einen anderen Zeugen, der für mich spricht. Und ich weiß, dass es wahr ist, was er über mich sagt.</w:t>
      </w:r>
      <w:r w:rsidR="00FC727F" w:rsidRPr="00FC727F">
        <w:rPr>
          <w:rFonts w:asciiTheme="majorHAnsi" w:hAnsiTheme="majorHAnsi" w:cstheme="majorHAnsi"/>
          <w:sz w:val="28"/>
          <w:szCs w:val="28"/>
          <w:rtl/>
          <w:lang w:bidi="ar-SY"/>
        </w:rPr>
        <w:t xml:space="preserve"> </w:t>
      </w:r>
      <w:r w:rsidR="00FC727F" w:rsidRPr="0078656E">
        <w:rPr>
          <w:rFonts w:asciiTheme="majorHAnsi" w:hAnsiTheme="majorHAnsi" w:cstheme="majorHAnsi"/>
          <w:sz w:val="28"/>
          <w:szCs w:val="28"/>
          <w:rtl/>
          <w:lang w:bidi="ar-SY"/>
        </w:rPr>
        <w:t>"</w:t>
      </w:r>
      <w:r w:rsidR="00AD269D">
        <w:rPr>
          <w:sz w:val="26"/>
          <w:szCs w:val="26"/>
          <w:lang w:bidi="ar-SY"/>
        </w:rPr>
        <w:t xml:space="preserve"> (Johannes 5:31-32)</w:t>
      </w:r>
    </w:p>
    <w:p w14:paraId="5C97F35B" w14:textId="77777777" w:rsidR="00AD269D" w:rsidRDefault="00AD269D" w:rsidP="002F0B82">
      <w:pPr>
        <w:rPr>
          <w:sz w:val="26"/>
          <w:szCs w:val="26"/>
          <w:lang w:bidi="ar-SY"/>
        </w:rPr>
      </w:pPr>
    </w:p>
    <w:p w14:paraId="14C7C968" w14:textId="77777777" w:rsidR="00343F28" w:rsidRDefault="00343F28" w:rsidP="002F0B82">
      <w:pPr>
        <w:pBdr>
          <w:bottom w:val="single" w:sz="12" w:space="1" w:color="auto"/>
        </w:pBdr>
        <w:rPr>
          <w:sz w:val="26"/>
          <w:szCs w:val="26"/>
          <w:lang w:bidi="ar-SY"/>
        </w:rPr>
      </w:pPr>
    </w:p>
    <w:p w14:paraId="36516981" w14:textId="01B5B519" w:rsidR="00343F28" w:rsidRDefault="00343F28" w:rsidP="002F0B82">
      <w:pPr>
        <w:rPr>
          <w:sz w:val="26"/>
          <w:szCs w:val="26"/>
          <w:lang w:bidi="ar-SY"/>
        </w:rPr>
      </w:pPr>
      <w:r w:rsidRPr="00E8063D">
        <w:rPr>
          <w:rFonts w:asciiTheme="majorBidi" w:hAnsiTheme="majorBidi" w:cstheme="majorBidi"/>
          <w:sz w:val="28"/>
          <w:szCs w:val="28"/>
          <w:lang w:bidi="ar-SY"/>
        </w:rPr>
        <w:t>(</w:t>
      </w:r>
      <w:r>
        <w:rPr>
          <w:rFonts w:asciiTheme="majorBidi" w:hAnsiTheme="majorBidi" w:cstheme="majorBidi"/>
          <w:sz w:val="28"/>
          <w:szCs w:val="28"/>
          <w:lang w:bidi="ar-SY"/>
        </w:rPr>
        <w:t>1</w:t>
      </w:r>
      <w:r w:rsidRPr="00E8063D">
        <w:rPr>
          <w:rFonts w:asciiTheme="majorBidi" w:hAnsiTheme="majorBidi" w:cstheme="majorBidi"/>
          <w:sz w:val="28"/>
          <w:szCs w:val="28"/>
          <w:lang w:bidi="ar-SY"/>
        </w:rPr>
        <w:t>) Martin Haug, Essays über die heilige Sprache, Schriften und Religion der Parsen, übersetzt von Edward W. West, (Cambridge: Cambridge University Press, 2013), DOI: https://doi.org/10.1017/CBO9781139383271.</w:t>
      </w:r>
    </w:p>
    <w:p w14:paraId="4C5FC984" w14:textId="512CA2F1" w:rsidR="00AD269D" w:rsidRDefault="00AD269D" w:rsidP="008714BA">
      <w:pPr>
        <w:rPr>
          <w:sz w:val="26"/>
          <w:szCs w:val="26"/>
          <w:lang w:bidi="ar-SY"/>
        </w:rPr>
      </w:pPr>
    </w:p>
    <w:p w14:paraId="11C2B688" w14:textId="77777777" w:rsidR="00AD269D" w:rsidRDefault="00AD269D" w:rsidP="002F0B82">
      <w:pPr>
        <w:rPr>
          <w:sz w:val="26"/>
          <w:szCs w:val="26"/>
          <w:lang w:bidi="ar-SY"/>
        </w:rPr>
      </w:pPr>
    </w:p>
    <w:p w14:paraId="50E0DC38" w14:textId="3D766D43" w:rsidR="008714BA" w:rsidRDefault="008714BA" w:rsidP="002F0B82">
      <w:pPr>
        <w:rPr>
          <w:rFonts w:cstheme="minorHAnsi"/>
          <w:color w:val="000000"/>
          <w:sz w:val="26"/>
          <w:szCs w:val="26"/>
          <w:shd w:val="clear" w:color="auto" w:fill="FFFFFF"/>
        </w:rPr>
      </w:pPr>
      <w:r>
        <w:rPr>
          <w:rFonts w:cstheme="minorHAnsi"/>
          <w:noProof/>
          <w:color w:val="000000"/>
          <w:sz w:val="26"/>
          <w:szCs w:val="26"/>
          <w:shd w:val="clear" w:color="auto" w:fill="FFFFFF"/>
        </w:rPr>
        <w:lastRenderedPageBreak/>
        <w:drawing>
          <wp:inline distT="0" distB="0" distL="0" distR="0" wp14:anchorId="27A30BA7" wp14:editId="532B4156">
            <wp:extent cx="5753100" cy="1152525"/>
            <wp:effectExtent l="0" t="0" r="0" b="0"/>
            <wp:docPr id="43115084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1152525"/>
                    </a:xfrm>
                    <a:prstGeom prst="rect">
                      <a:avLst/>
                    </a:prstGeom>
                    <a:noFill/>
                    <a:ln>
                      <a:noFill/>
                    </a:ln>
                  </pic:spPr>
                </pic:pic>
              </a:graphicData>
            </a:graphic>
          </wp:inline>
        </w:drawing>
      </w:r>
    </w:p>
    <w:p w14:paraId="5D57AC5F" w14:textId="77777777" w:rsidR="008714BA" w:rsidRDefault="008714BA" w:rsidP="002F0B82">
      <w:pPr>
        <w:rPr>
          <w:rFonts w:cstheme="minorHAnsi"/>
          <w:color w:val="000000"/>
          <w:sz w:val="26"/>
          <w:szCs w:val="26"/>
          <w:shd w:val="clear" w:color="auto" w:fill="FFFFFF"/>
        </w:rPr>
      </w:pPr>
    </w:p>
    <w:p w14:paraId="75E13042" w14:textId="0AB7DE3A" w:rsidR="00AD269D" w:rsidRDefault="00AD269D" w:rsidP="002F0B82">
      <w:pPr>
        <w:rPr>
          <w:rFonts w:cstheme="minorHAnsi"/>
          <w:color w:val="000000"/>
          <w:sz w:val="26"/>
          <w:szCs w:val="26"/>
          <w:shd w:val="clear" w:color="auto" w:fill="FFFFFF"/>
        </w:rPr>
      </w:pPr>
      <w:r w:rsidRPr="008714BA">
        <w:rPr>
          <w:rFonts w:asciiTheme="majorBidi" w:hAnsiTheme="majorBidi" w:cstheme="majorBidi"/>
          <w:color w:val="000000"/>
          <w:sz w:val="28"/>
          <w:szCs w:val="28"/>
          <w:shd w:val="clear" w:color="auto" w:fill="FFFFFF"/>
        </w:rPr>
        <w:t>Wir finden einen erstaunlichen Text im Buch Markus:</w:t>
      </w:r>
      <w:r w:rsidRPr="008714BA">
        <w:rPr>
          <w:rFonts w:cstheme="minorHAnsi"/>
          <w:color w:val="000000"/>
          <w:sz w:val="28"/>
          <w:szCs w:val="28"/>
          <w:shd w:val="clear" w:color="auto" w:fill="FFFFFF"/>
        </w:rPr>
        <w:t xml:space="preserve"> „Das ist wahr: Es gibt nur einen Gott und keinen anderen außer ihm“. (Markus 12:32)</w:t>
      </w:r>
      <w:r>
        <w:rPr>
          <w:rFonts w:cstheme="minorHAnsi"/>
          <w:color w:val="000000"/>
          <w:sz w:val="26"/>
          <w:szCs w:val="26"/>
          <w:shd w:val="clear" w:color="auto" w:fill="FFFFFF"/>
        </w:rPr>
        <w:t xml:space="preserve"> </w:t>
      </w:r>
    </w:p>
    <w:p w14:paraId="325F2C2E" w14:textId="77777777" w:rsidR="001A1C11" w:rsidRDefault="001A1C11" w:rsidP="002F0B82">
      <w:pPr>
        <w:rPr>
          <w:rFonts w:cstheme="minorHAnsi"/>
          <w:sz w:val="26"/>
          <w:szCs w:val="26"/>
          <w:lang w:bidi="ar-SY"/>
        </w:rPr>
      </w:pPr>
    </w:p>
    <w:p w14:paraId="082EA56D" w14:textId="37BBDD25" w:rsidR="001A1C11" w:rsidRPr="008714BA" w:rsidRDefault="001A1C11"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Offensichtlich zeigen die genannten Verse im Buch Johannes und im Buch Markus, dass Christus (Friede sei mit ihm) nicht Gott ist und dass das wichtigste der biblischen Gebo</w:t>
      </w:r>
      <w:r w:rsidRPr="00241DFA">
        <w:rPr>
          <w:rFonts w:asciiTheme="majorBidi" w:hAnsiTheme="majorBidi" w:cstheme="majorBidi"/>
          <w:sz w:val="28"/>
          <w:szCs w:val="28"/>
          <w:lang w:bidi="ar-SY"/>
        </w:rPr>
        <w:t>te ist, dass Gott Einer ist</w:t>
      </w:r>
      <w:r w:rsidR="00241DFA">
        <w:rPr>
          <w:rFonts w:asciiTheme="majorBidi" w:hAnsiTheme="majorBidi" w:cstheme="majorBidi"/>
          <w:sz w:val="28"/>
          <w:szCs w:val="28"/>
          <w:lang w:bidi="ar-SY"/>
        </w:rPr>
        <w:t xml:space="preserve"> - so </w:t>
      </w:r>
      <w:r w:rsidRPr="008714BA">
        <w:rPr>
          <w:rFonts w:asciiTheme="majorBidi" w:hAnsiTheme="majorBidi" w:cstheme="majorBidi"/>
          <w:sz w:val="28"/>
          <w:szCs w:val="28"/>
          <w:lang w:bidi="ar-SY"/>
        </w:rPr>
        <w:t>die monotheistische Botschaft, die alle</w:t>
      </w:r>
      <w:r w:rsidR="00AC10E7">
        <w:rPr>
          <w:rFonts w:asciiTheme="majorBidi" w:hAnsiTheme="majorBidi" w:cstheme="majorBidi"/>
          <w:sz w:val="28"/>
          <w:szCs w:val="28"/>
          <w:lang w:bidi="ar-SY"/>
        </w:rPr>
        <w:t>n</w:t>
      </w:r>
      <w:r w:rsidRPr="008714BA">
        <w:rPr>
          <w:rFonts w:asciiTheme="majorBidi" w:hAnsiTheme="majorBidi" w:cstheme="majorBidi"/>
          <w:sz w:val="28"/>
          <w:szCs w:val="28"/>
          <w:lang w:bidi="ar-SY"/>
        </w:rPr>
        <w:t xml:space="preserve"> Propheten gesandt wurde</w:t>
      </w:r>
      <w:r w:rsidR="00241DFA">
        <w:rPr>
          <w:rFonts w:asciiTheme="majorBidi" w:hAnsiTheme="majorBidi" w:cstheme="majorBidi"/>
          <w:sz w:val="28"/>
          <w:szCs w:val="28"/>
          <w:lang w:bidi="ar-SY"/>
        </w:rPr>
        <w:t>, um sie</w:t>
      </w:r>
      <w:r w:rsidRPr="008714BA">
        <w:rPr>
          <w:rFonts w:asciiTheme="majorBidi" w:hAnsiTheme="majorBidi" w:cstheme="majorBidi"/>
          <w:sz w:val="28"/>
          <w:szCs w:val="28"/>
          <w:lang w:bidi="ar-SY"/>
        </w:rPr>
        <w:t xml:space="preserve"> zu übermitteln.</w:t>
      </w:r>
    </w:p>
    <w:p w14:paraId="008CE95E" w14:textId="70591B30" w:rsidR="001A1C11" w:rsidRPr="008714BA" w:rsidRDefault="001A1C11"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Leider begannen die Menschen im Laufe der Zeit, Gott Partner beizugesellen und Götzen und irdische Gottheiten anzubeten.</w:t>
      </w:r>
    </w:p>
    <w:p w14:paraId="38E1796A" w14:textId="77777777" w:rsidR="001A1C11" w:rsidRPr="008714BA" w:rsidRDefault="001A1C11"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Tatsächlich bringen die Ungläubigen von Mekka und die Polytheisten weltweit schwache Argumente vor, um ihr Vergehen zu rechtfertigen, zu Göttern zu beten, die nicht Gott sind.</w:t>
      </w:r>
    </w:p>
    <w:p w14:paraId="3CFBAF2D" w14:textId="77777777" w:rsidR="001A1C11" w:rsidRPr="008714BA" w:rsidRDefault="001A1C11"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Im Allgemeinen sagen sie, dass sie keine anderen Wesen anbeten, die sie als ihre Schöpfer betrachten, dass der Schöpfer nur Allah ist und dass Er allein der wahre Gott ist; aber Er ist zu erhaben für sie, um Zugang zu Ihm zu haben.</w:t>
      </w:r>
    </w:p>
    <w:p w14:paraId="1E7C2439" w14:textId="77777777" w:rsidR="001A1C11" w:rsidRPr="008714BA" w:rsidRDefault="001A1C11"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Daher machen sie Vermittler zu einem Mittel, um ihre Gebete und Bitten an Allah zu übermitteln.</w:t>
      </w:r>
    </w:p>
    <w:p w14:paraId="1B864E24" w14:textId="70EA4105" w:rsidR="001A1C11" w:rsidRPr="008714BA" w:rsidRDefault="001A1C11"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 xml:space="preserve">Im Gegensatz dazu predigten die Gesandten (Friede sei mit ihnen), dass die Menschen Allah anbeten sollten und die Religion ausschließlich Ihm gehören sollte, denn es ist allein Allahs Recht, dass </w:t>
      </w:r>
      <w:r w:rsidR="001F7DB0">
        <w:rPr>
          <w:rFonts w:asciiTheme="majorBidi" w:hAnsiTheme="majorBidi" w:cstheme="majorBidi"/>
          <w:sz w:val="28"/>
          <w:szCs w:val="28"/>
          <w:lang w:bidi="ar-SY"/>
        </w:rPr>
        <w:t>man ihm</w:t>
      </w:r>
      <w:r w:rsidRPr="008714BA">
        <w:rPr>
          <w:rFonts w:asciiTheme="majorBidi" w:hAnsiTheme="majorBidi" w:cstheme="majorBidi"/>
          <w:sz w:val="28"/>
          <w:szCs w:val="28"/>
          <w:lang w:bidi="ar-SY"/>
        </w:rPr>
        <w:t xml:space="preserve"> aufrichtig und ausschließlich gehorcht und </w:t>
      </w:r>
      <w:r w:rsidR="001F7DB0">
        <w:rPr>
          <w:rFonts w:asciiTheme="majorBidi" w:hAnsiTheme="majorBidi" w:cstheme="majorBidi"/>
          <w:sz w:val="28"/>
          <w:szCs w:val="28"/>
          <w:lang w:bidi="ar-SY"/>
        </w:rPr>
        <w:t xml:space="preserve">Er </w:t>
      </w:r>
      <w:r w:rsidRPr="008714BA">
        <w:rPr>
          <w:rFonts w:asciiTheme="majorBidi" w:hAnsiTheme="majorBidi" w:cstheme="majorBidi"/>
          <w:sz w:val="28"/>
          <w:szCs w:val="28"/>
          <w:lang w:bidi="ar-SY"/>
        </w:rPr>
        <w:t>angebetet wird. Gott sagt</w:t>
      </w:r>
      <w:proofErr w:type="gramStart"/>
      <w:r w:rsidRPr="008714BA">
        <w:rPr>
          <w:rFonts w:asciiTheme="majorBidi" w:hAnsiTheme="majorBidi" w:cstheme="majorBidi"/>
          <w:sz w:val="28"/>
          <w:szCs w:val="28"/>
          <w:lang w:bidi="ar-SY"/>
        </w:rPr>
        <w:t xml:space="preserve">: </w:t>
      </w:r>
      <w:r w:rsidRPr="008714BA">
        <w:rPr>
          <w:rFonts w:asciiTheme="majorBidi" w:hAnsiTheme="majorBidi" w:cstheme="majorBidi"/>
          <w:sz w:val="28"/>
          <w:szCs w:val="28"/>
          <w:rtl/>
          <w:lang w:bidi="ar-SY"/>
        </w:rPr>
        <w:t>}</w:t>
      </w:r>
      <w:r w:rsidR="00B05D0B" w:rsidRPr="008714BA">
        <w:rPr>
          <w:rFonts w:asciiTheme="majorBidi" w:hAnsiTheme="majorBidi" w:cstheme="majorBidi"/>
          <w:sz w:val="28"/>
          <w:szCs w:val="28"/>
          <w:lang w:bidi="ar-SY"/>
        </w:rPr>
        <w:t>Sicherlich</w:t>
      </w:r>
      <w:proofErr w:type="gramEnd"/>
      <w:r w:rsidR="00B05D0B" w:rsidRPr="008714BA">
        <w:rPr>
          <w:rFonts w:asciiTheme="majorBidi" w:hAnsiTheme="majorBidi" w:cstheme="majorBidi"/>
          <w:sz w:val="28"/>
          <w:szCs w:val="28"/>
          <w:lang w:bidi="ar-SY"/>
        </w:rPr>
        <w:t xml:space="preserve">, Allah gehört die aufrichtige Religion. Diejenigen aber, die sich anstatt Seiner Schutzherren nehmen </w:t>
      </w:r>
      <w:proofErr w:type="gramStart"/>
      <w:r w:rsidR="00B05D0B" w:rsidRPr="008714BA">
        <w:rPr>
          <w:rFonts w:asciiTheme="majorBidi" w:hAnsiTheme="majorBidi" w:cstheme="majorBidi"/>
          <w:sz w:val="28"/>
          <w:szCs w:val="28"/>
          <w:lang w:bidi="ar-SY"/>
        </w:rPr>
        <w:t>(,sagen</w:t>
      </w:r>
      <w:proofErr w:type="gramEnd"/>
      <w:r w:rsidR="00B05D0B" w:rsidRPr="008714BA">
        <w:rPr>
          <w:rFonts w:asciiTheme="majorBidi" w:hAnsiTheme="majorBidi" w:cstheme="majorBidi"/>
          <w:sz w:val="28"/>
          <w:szCs w:val="28"/>
          <w:lang w:bidi="ar-SY"/>
        </w:rPr>
        <w:t xml:space="preserve">:) Wir dienen ihnen nur, damit sie uns Zutritt in Allahs Nähe verschaffen </w:t>
      </w:r>
      <w:proofErr w:type="gramStart"/>
      <w:r w:rsidR="00B05D0B" w:rsidRPr="008714BA">
        <w:rPr>
          <w:rFonts w:asciiTheme="majorBidi" w:hAnsiTheme="majorBidi" w:cstheme="majorBidi"/>
          <w:sz w:val="28"/>
          <w:szCs w:val="28"/>
          <w:lang w:bidi="ar-SY"/>
        </w:rPr>
        <w:t>-,gewiß</w:t>
      </w:r>
      <w:proofErr w:type="gramEnd"/>
      <w:r w:rsidR="00B05D0B" w:rsidRPr="008714BA">
        <w:rPr>
          <w:rFonts w:asciiTheme="majorBidi" w:hAnsiTheme="majorBidi" w:cstheme="majorBidi"/>
          <w:sz w:val="28"/>
          <w:szCs w:val="28"/>
          <w:lang w:bidi="ar-SY"/>
        </w:rPr>
        <w:t xml:space="preserve">, Allah wird zwischen ihnen richten über das, worüber sie uneinig sind. Gewiß, Allah leitet nicht recht, wer ein Lügner und beharrlicher Ungläubiger </w:t>
      </w:r>
      <w:proofErr w:type="gramStart"/>
      <w:r w:rsidR="00B05D0B" w:rsidRPr="008714BA">
        <w:rPr>
          <w:rFonts w:asciiTheme="majorBidi" w:hAnsiTheme="majorBidi" w:cstheme="majorBidi"/>
          <w:sz w:val="28"/>
          <w:szCs w:val="28"/>
          <w:lang w:bidi="ar-SY"/>
        </w:rPr>
        <w:t>ist.</w:t>
      </w:r>
      <w:r w:rsidRPr="008714BA">
        <w:rPr>
          <w:rFonts w:asciiTheme="majorBidi" w:hAnsiTheme="majorBidi" w:cstheme="majorBidi"/>
          <w:sz w:val="28"/>
          <w:szCs w:val="28"/>
          <w:rtl/>
          <w:lang w:bidi="ar-SY"/>
        </w:rPr>
        <w:t>{</w:t>
      </w:r>
      <w:proofErr w:type="gramEnd"/>
      <w:r w:rsidR="00B05D0B" w:rsidRPr="008714BA">
        <w:rPr>
          <w:rFonts w:asciiTheme="majorBidi" w:hAnsiTheme="majorBidi" w:cstheme="majorBidi"/>
          <w:sz w:val="28"/>
          <w:szCs w:val="28"/>
          <w:lang w:bidi="ar-SY"/>
        </w:rPr>
        <w:t xml:space="preserve"> </w:t>
      </w:r>
      <w:r w:rsidR="00906A89" w:rsidRPr="008714BA">
        <w:rPr>
          <w:rFonts w:asciiTheme="majorBidi" w:hAnsiTheme="majorBidi" w:cstheme="majorBidi"/>
          <w:sz w:val="28"/>
          <w:szCs w:val="28"/>
        </w:rPr>
        <w:t>[Der Qur'an 39:3]</w:t>
      </w:r>
    </w:p>
    <w:p w14:paraId="0A706DBC" w14:textId="24876A02" w:rsidR="001A1C11" w:rsidRDefault="001A1C11" w:rsidP="002F0B82">
      <w:pPr>
        <w:rPr>
          <w:rFonts w:cstheme="minorHAnsi"/>
          <w:sz w:val="26"/>
          <w:szCs w:val="26"/>
          <w:lang w:bidi="ar-SY"/>
        </w:rPr>
      </w:pPr>
    </w:p>
    <w:p w14:paraId="03A2FA5A" w14:textId="77777777" w:rsidR="008714BA" w:rsidRDefault="008714BA" w:rsidP="002F0B82">
      <w:pPr>
        <w:rPr>
          <w:rFonts w:cstheme="minorHAnsi"/>
          <w:sz w:val="26"/>
          <w:szCs w:val="26"/>
          <w:lang w:bidi="ar-SY"/>
        </w:rPr>
      </w:pPr>
    </w:p>
    <w:p w14:paraId="162E70AF" w14:textId="77777777" w:rsidR="00B05D0B" w:rsidRPr="00A61EEE" w:rsidRDefault="005D14FC" w:rsidP="00A61EEE">
      <w:pPr>
        <w:pStyle w:val="berschrift2"/>
        <w:rPr>
          <w:rFonts w:asciiTheme="majorBidi" w:hAnsiTheme="majorBidi"/>
          <w:b/>
          <w:bCs/>
          <w:color w:val="00B050"/>
          <w:sz w:val="28"/>
          <w:szCs w:val="28"/>
          <w:lang w:bidi="ar-SY"/>
        </w:rPr>
      </w:pPr>
      <w:bookmarkStart w:id="8" w:name="_Toc186790814"/>
      <w:r w:rsidRPr="00A61EEE">
        <w:rPr>
          <w:rFonts w:asciiTheme="majorBidi" w:hAnsiTheme="majorBidi"/>
          <w:b/>
          <w:bCs/>
          <w:color w:val="00B050"/>
          <w:sz w:val="28"/>
          <w:szCs w:val="28"/>
          <w:lang w:bidi="ar-SY"/>
        </w:rPr>
        <w:lastRenderedPageBreak/>
        <w:t>6. Wie kann eine vernünftige Person Götzen mit Gott in der Anbetung in Verbindung bringen, unter dem Vorwand, dass sie ihm Gott näherbringen würden, dann die Götzen anbeten und die Anbetung Gottes vollständig aufgeben?</w:t>
      </w:r>
      <w:bookmarkEnd w:id="8"/>
    </w:p>
    <w:p w14:paraId="0EA5A392" w14:textId="77777777" w:rsidR="00B05D0B" w:rsidRDefault="00B05D0B" w:rsidP="002F0B82">
      <w:pPr>
        <w:rPr>
          <w:rFonts w:cstheme="minorHAnsi"/>
          <w:sz w:val="26"/>
          <w:szCs w:val="26"/>
          <w:lang w:bidi="ar-SY"/>
        </w:rPr>
      </w:pPr>
    </w:p>
    <w:p w14:paraId="0380E226" w14:textId="77777777" w:rsidR="00837C6D" w:rsidRPr="008714BA" w:rsidRDefault="00837C6D"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Insgesamt haben die Polytheisten auf der ganzen Welt immer Idole als Mittel angesehen, um Allah näher zu kommen.</w:t>
      </w:r>
    </w:p>
    <w:p w14:paraId="02707193" w14:textId="77777777" w:rsidR="00837C6D" w:rsidRPr="008714BA" w:rsidRDefault="00837C6D"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Das bedeutet, sie haben Idole verehrt, die verschiedene Götter und Göttinnen repräsentieren.</w:t>
      </w:r>
    </w:p>
    <w:p w14:paraId="2EC1B67F" w14:textId="77777777" w:rsidR="00837C6D" w:rsidRPr="008714BA" w:rsidRDefault="00837C6D"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Gott selbst wurde jedoch nie durch ein Idol dargestellt.</w:t>
      </w:r>
    </w:p>
    <w:p w14:paraId="5882F26A" w14:textId="77777777" w:rsidR="00837C6D" w:rsidRPr="008714BA" w:rsidRDefault="00837C6D"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Daher können wir schlussfolgern, dass er als überlegen gegenüber anderen Gottheiten angesehen wurde.</w:t>
      </w:r>
    </w:p>
    <w:p w14:paraId="329AB9E7" w14:textId="77777777" w:rsidR="00837C6D" w:rsidRPr="008714BA" w:rsidRDefault="00837C6D"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Mit anderen Worten, diese Idole wurden nicht um ihrer selbst willen verehrt, sondern als Vermittler, um Gott näher zu kommen, den sie als den Herrn der Götter betrachteten.</w:t>
      </w:r>
    </w:p>
    <w:p w14:paraId="74DAB43F" w14:textId="77777777" w:rsidR="00B05D0B" w:rsidRDefault="00837C6D" w:rsidP="002F0B82">
      <w:pPr>
        <w:rPr>
          <w:rFonts w:cstheme="minorHAnsi"/>
          <w:sz w:val="26"/>
          <w:szCs w:val="26"/>
          <w:lang w:bidi="ar-SY"/>
        </w:rPr>
      </w:pPr>
      <w:r w:rsidRPr="008714BA">
        <w:rPr>
          <w:rFonts w:asciiTheme="majorBidi" w:hAnsiTheme="majorBidi" w:cstheme="majorBidi"/>
          <w:sz w:val="28"/>
          <w:szCs w:val="28"/>
          <w:lang w:bidi="ar-SY"/>
        </w:rPr>
        <w:t>Daher sagte Sheikh al-Islam ibn Taymiyyah</w:t>
      </w:r>
      <w:r w:rsidRPr="008714BA">
        <w:rPr>
          <w:rFonts w:asciiTheme="majorBidi" w:hAnsiTheme="majorBidi" w:cstheme="majorBidi"/>
          <w:i/>
          <w:iCs/>
          <w:sz w:val="28"/>
          <w:szCs w:val="28"/>
          <w:lang w:bidi="ar-SY"/>
        </w:rPr>
        <w:t>:</w:t>
      </w:r>
      <w:r w:rsidRPr="008714BA">
        <w:rPr>
          <w:rFonts w:cstheme="minorHAnsi"/>
          <w:i/>
          <w:iCs/>
          <w:sz w:val="26"/>
          <w:szCs w:val="26"/>
          <w:lang w:bidi="ar-SY"/>
        </w:rPr>
        <w:t xml:space="preserve"> </w:t>
      </w:r>
      <w:r w:rsidRPr="008714BA">
        <w:rPr>
          <w:rFonts w:asciiTheme="majorBidi" w:hAnsiTheme="majorBidi" w:cstheme="majorBidi"/>
          <w:i/>
          <w:iCs/>
          <w:sz w:val="28"/>
          <w:szCs w:val="28"/>
          <w:lang w:bidi="ar-SY"/>
        </w:rPr>
        <w:t>"Es ist völlige Unwissenheit anzunehmen, dass die Götzendiener glaubten, dass ihre Idole die Welt erschaffen oder Regen herabfallen lassen oder Pflanzen wachsen lassen oder Tiere erschaffen oder irgendetwas anderes tun. In Wahrheit wandten sich die Götzendiener ihren Idolen zu, um ihre Fürsprache bei Allah zu erbitten, auf die gleiche Weise, wie andere Polytheisten die Toten um Hilfe bitten - mit der Behauptung, dass sie Vermittler zwischen ihnen und Allah seien, um ihre Gebete anzunehmen und ihre Bedürfnisse zu erfüllen."</w:t>
      </w:r>
      <w:r>
        <w:rPr>
          <w:rFonts w:cstheme="minorHAnsi"/>
          <w:sz w:val="26"/>
          <w:szCs w:val="26"/>
          <w:lang w:bidi="ar-SY"/>
        </w:rPr>
        <w:t xml:space="preserve"> </w:t>
      </w:r>
      <w:r w:rsidRPr="00837C6D">
        <w:rPr>
          <w:rFonts w:cstheme="minorHAnsi"/>
          <w:sz w:val="26"/>
          <w:szCs w:val="26"/>
          <w:vertAlign w:val="subscript"/>
          <w:lang w:bidi="ar-SY"/>
        </w:rPr>
        <w:t>(1)</w:t>
      </w:r>
    </w:p>
    <w:p w14:paraId="0541D338" w14:textId="77777777" w:rsidR="00837C6D" w:rsidRPr="008714BA" w:rsidRDefault="00837C6D"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 xml:space="preserve">Wie sich herausstellt, schrieben die Götzendiener den von ihnen angebeteten Götzen eine gewisse Einmischung in Schicksal und Vorherbestimmung zu, aber sie wussten, dass es nur einen Schöpfer gibt - gepriesen sei Er - Allah, der die einzige Quelle von Macht, Segen und Einfluss im Universum ist. </w:t>
      </w:r>
    </w:p>
    <w:p w14:paraId="7F3FC75D" w14:textId="1C9EC309" w:rsidR="008714BA" w:rsidRDefault="00837C6D" w:rsidP="008714BA">
      <w:pPr>
        <w:pBdr>
          <w:bottom w:val="single" w:sz="12" w:space="1" w:color="auto"/>
        </w:pBdr>
        <w:rPr>
          <w:rFonts w:asciiTheme="majorBidi" w:hAnsiTheme="majorBidi" w:cstheme="majorBidi"/>
          <w:sz w:val="28"/>
          <w:szCs w:val="28"/>
          <w:lang w:bidi="ar-SY"/>
        </w:rPr>
      </w:pPr>
      <w:r w:rsidRPr="008714BA">
        <w:rPr>
          <w:rFonts w:asciiTheme="majorBidi" w:hAnsiTheme="majorBidi" w:cstheme="majorBidi"/>
          <w:sz w:val="28"/>
          <w:szCs w:val="28"/>
          <w:lang w:bidi="ar-SY"/>
        </w:rPr>
        <w:t>Einfach ausgedrückt</w:t>
      </w:r>
      <w:r w:rsidR="00B50E56">
        <w:rPr>
          <w:rFonts w:asciiTheme="majorBidi" w:hAnsiTheme="majorBidi" w:cstheme="majorBidi"/>
          <w:sz w:val="28"/>
          <w:szCs w:val="28"/>
          <w:lang w:bidi="ar-SY"/>
        </w:rPr>
        <w:t xml:space="preserve">, </w:t>
      </w:r>
      <w:r w:rsidRPr="008714BA">
        <w:rPr>
          <w:rFonts w:asciiTheme="majorBidi" w:hAnsiTheme="majorBidi" w:cstheme="majorBidi"/>
          <w:sz w:val="28"/>
          <w:szCs w:val="28"/>
          <w:lang w:bidi="ar-SY"/>
        </w:rPr>
        <w:t>wurden Götzen</w:t>
      </w:r>
      <w:r w:rsidR="001F7DB0">
        <w:rPr>
          <w:rFonts w:asciiTheme="majorBidi" w:hAnsiTheme="majorBidi" w:cstheme="majorBidi"/>
          <w:sz w:val="28"/>
          <w:szCs w:val="28"/>
          <w:lang w:bidi="ar-SY"/>
        </w:rPr>
        <w:t xml:space="preserve"> instrumentalisiert</w:t>
      </w:r>
      <w:r w:rsidRPr="008714BA">
        <w:rPr>
          <w:rFonts w:asciiTheme="majorBidi" w:hAnsiTheme="majorBidi" w:cstheme="majorBidi"/>
          <w:sz w:val="28"/>
          <w:szCs w:val="28"/>
          <w:lang w:bidi="ar-SY"/>
        </w:rPr>
        <w:t>, um sich Gott anzunähern</w:t>
      </w:r>
      <w:r w:rsidR="00B50E56">
        <w:rPr>
          <w:rFonts w:asciiTheme="majorBidi" w:hAnsiTheme="majorBidi" w:cstheme="majorBidi"/>
          <w:sz w:val="28"/>
          <w:szCs w:val="28"/>
          <w:lang w:bidi="ar-SY"/>
        </w:rPr>
        <w:t>.</w:t>
      </w:r>
      <w:r w:rsidRPr="008714BA">
        <w:rPr>
          <w:rFonts w:asciiTheme="majorBidi" w:hAnsiTheme="majorBidi" w:cstheme="majorBidi"/>
          <w:sz w:val="28"/>
          <w:szCs w:val="28"/>
          <w:lang w:bidi="ar-SY"/>
        </w:rPr>
        <w:t xml:space="preserve"> Dies ähnelt der polytheistischen Praxis unwissender Menschen, die Tiere zu Ehren der Verstorbenen schlachten, um sie als Vermittler zu Gott anzurufen, um bestimmte Bedürfnisse zu erfüllen oder Segnungen wie Heilung oder Kindersegen zu erbitten. </w:t>
      </w:r>
    </w:p>
    <w:p w14:paraId="31CBACE4" w14:textId="0AFCFE91" w:rsidR="008714BA" w:rsidRPr="008714BA" w:rsidRDefault="008714BA" w:rsidP="008714BA">
      <w:pPr>
        <w:rPr>
          <w:rFonts w:asciiTheme="majorBidi" w:hAnsiTheme="majorBidi" w:cstheme="majorBidi"/>
          <w:sz w:val="28"/>
          <w:szCs w:val="28"/>
          <w:lang w:bidi="ar-SY"/>
        </w:rPr>
      </w:pPr>
      <w:r w:rsidRPr="008714BA">
        <w:rPr>
          <w:rFonts w:asciiTheme="majorBidi" w:hAnsiTheme="majorBidi" w:cstheme="majorBidi"/>
          <w:sz w:val="28"/>
          <w:szCs w:val="28"/>
          <w:lang w:bidi="ar-SY"/>
        </w:rPr>
        <w:t>(1) Ahmed Ibn Taymiyyah, Majmoo' Al-Fatawa (Eine umfangreiche Sammlung von Fatwas), Band 1, (Alexandria: Dar Al-Wafa‘, 2011), S. 359.</w:t>
      </w:r>
    </w:p>
    <w:p w14:paraId="4655A518" w14:textId="77777777" w:rsidR="008714BA" w:rsidRPr="008714BA" w:rsidRDefault="008714BA" w:rsidP="008714BA">
      <w:pPr>
        <w:rPr>
          <w:rFonts w:asciiTheme="majorBidi" w:hAnsiTheme="majorBidi" w:cstheme="majorBidi"/>
          <w:sz w:val="28"/>
          <w:szCs w:val="28"/>
          <w:lang w:bidi="ar-SY"/>
        </w:rPr>
      </w:pPr>
    </w:p>
    <w:p w14:paraId="3F3BB7AD" w14:textId="26BEB7D3" w:rsidR="008714BA" w:rsidRDefault="00837C6D" w:rsidP="008714BA">
      <w:pPr>
        <w:rPr>
          <w:rFonts w:asciiTheme="majorBidi" w:hAnsiTheme="majorBidi" w:cstheme="majorBidi"/>
          <w:sz w:val="28"/>
          <w:szCs w:val="28"/>
          <w:lang w:bidi="ar-SY"/>
        </w:rPr>
      </w:pPr>
      <w:r w:rsidRPr="008714BA">
        <w:rPr>
          <w:rFonts w:asciiTheme="majorBidi" w:hAnsiTheme="majorBidi" w:cstheme="majorBidi"/>
          <w:sz w:val="28"/>
          <w:szCs w:val="28"/>
          <w:lang w:bidi="ar-SY"/>
        </w:rPr>
        <w:lastRenderedPageBreak/>
        <w:t xml:space="preserve">Historisch gesehen waren Götzen die Namen von rechtschaffenen Menschen. </w:t>
      </w:r>
    </w:p>
    <w:p w14:paraId="6CBFCEF9" w14:textId="785064E6" w:rsidR="008714BA" w:rsidRDefault="00837C6D"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 xml:space="preserve">Als diese starben, inspirierte Satan ihre Leute, Statuen an den Orten zu errichten, an denen sie saßen, und sie mit ihren Namen zu bezeichnen. </w:t>
      </w:r>
    </w:p>
    <w:p w14:paraId="3B253F68" w14:textId="4AD51CD4" w:rsidR="00B05D0B" w:rsidRPr="008714BA" w:rsidRDefault="00837C6D"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Allerdings begannen sie, sie anzubeten, als die erste Generation verstarb und das Wissen verloren ging.</w:t>
      </w:r>
    </w:p>
    <w:p w14:paraId="1EFE5BC4" w14:textId="77777777" w:rsidR="0068733A" w:rsidRPr="008714BA" w:rsidRDefault="0068733A" w:rsidP="002F0B82">
      <w:pPr>
        <w:rPr>
          <w:rFonts w:asciiTheme="majorBidi" w:hAnsiTheme="majorBidi" w:cstheme="majorBidi"/>
          <w:sz w:val="28"/>
          <w:szCs w:val="28"/>
          <w:lang w:bidi="ar-SY"/>
        </w:rPr>
      </w:pPr>
      <w:r w:rsidRPr="008714BA">
        <w:rPr>
          <w:rFonts w:asciiTheme="majorBidi" w:hAnsiTheme="majorBidi" w:cstheme="majorBidi"/>
          <w:sz w:val="28"/>
          <w:szCs w:val="28"/>
          <w:lang w:bidi="ar-SY"/>
        </w:rPr>
        <w:t xml:space="preserve">Die Polytheisten betrachteten diese Götzen als Vermittler zwischen sich und Gott, wussten jedoch, dass Gott allein der Schöpfer und Versorger ist. Nichtsdestotrotz hat diese Vermittlung und Bitte die Reinheit ihrer Anbetung an Gott allein zunichtegemacht, das heißt, sie sind durch diesen Weg von der Verwirklichung der Wahrheit des Monotheismus abgewichen. </w:t>
      </w:r>
    </w:p>
    <w:p w14:paraId="1F131FA8" w14:textId="77777777" w:rsidR="00B05D0B" w:rsidRPr="008714BA" w:rsidRDefault="0068733A" w:rsidP="00B1771C">
      <w:pPr>
        <w:rPr>
          <w:rFonts w:asciiTheme="majorBidi" w:hAnsiTheme="majorBidi" w:cstheme="majorBidi"/>
          <w:sz w:val="28"/>
          <w:szCs w:val="28"/>
          <w:lang w:bidi="ar-SY"/>
        </w:rPr>
      </w:pPr>
      <w:r w:rsidRPr="008714BA">
        <w:rPr>
          <w:rFonts w:asciiTheme="majorBidi" w:hAnsiTheme="majorBidi" w:cstheme="majorBidi"/>
          <w:sz w:val="28"/>
          <w:szCs w:val="28"/>
          <w:lang w:bidi="ar-SY"/>
        </w:rPr>
        <w:t>Ebenso leugneten die Ungläubigen von Quraisch nicht Gott, sondern weigerten sich vielmehr, ihren Götzendienst und polytheistischen Praktiken aufzugeben. Tatsächlich wurden von Gott Boten zu jedem Volk gesandt, um die Menschen anzuleiten, Gott allein anzubeten und sich von Götzen und falschen Göttern fernzuhalten.</w:t>
      </w:r>
    </w:p>
    <w:p w14:paraId="753A5E85" w14:textId="77777777" w:rsidR="00837C6D" w:rsidRDefault="00837C6D" w:rsidP="002F0B82">
      <w:pPr>
        <w:rPr>
          <w:rFonts w:cstheme="minorHAnsi"/>
          <w:sz w:val="26"/>
          <w:szCs w:val="26"/>
          <w:lang w:bidi="ar-SY"/>
        </w:rPr>
      </w:pPr>
    </w:p>
    <w:p w14:paraId="5B4918CA" w14:textId="746044A9" w:rsidR="00837C6D" w:rsidRPr="00A61EEE" w:rsidRDefault="00B1771C" w:rsidP="002F0B82">
      <w:pPr>
        <w:rPr>
          <w:rFonts w:asciiTheme="majorBidi" w:hAnsiTheme="majorBidi" w:cstheme="majorBidi"/>
          <w:sz w:val="28"/>
          <w:szCs w:val="28"/>
          <w:lang w:bidi="ar-SY"/>
        </w:rPr>
      </w:pPr>
      <w:r w:rsidRPr="00A61EEE">
        <w:rPr>
          <w:rFonts w:asciiTheme="majorBidi" w:hAnsiTheme="majorBidi" w:cstheme="majorBidi"/>
          <w:sz w:val="28"/>
          <w:szCs w:val="28"/>
          <w:lang w:bidi="ar-SY"/>
        </w:rPr>
        <w:t>Als Ergebnis davon ist die Einheit der Herrschaft Allahs (Tawhid</w:t>
      </w:r>
      <w:r w:rsidR="00A61EEE">
        <w:rPr>
          <w:rFonts w:asciiTheme="majorBidi" w:hAnsiTheme="majorBidi" w:cstheme="majorBidi"/>
          <w:sz w:val="28"/>
          <w:szCs w:val="28"/>
          <w:lang w:bidi="ar-SY"/>
        </w:rPr>
        <w:t xml:space="preserve"> Al</w:t>
      </w:r>
      <w:r w:rsidRPr="00A61EEE">
        <w:rPr>
          <w:rFonts w:asciiTheme="majorBidi" w:hAnsiTheme="majorBidi" w:cstheme="majorBidi"/>
          <w:sz w:val="28"/>
          <w:szCs w:val="28"/>
          <w:lang w:bidi="ar-SY"/>
        </w:rPr>
        <w:t>-Rububiyyah) - die besagt, dass Allah allein der Schöpfer, Erhalter, Geber und Nehmer des Lebens und der Lenker aller Angelegenheiten in der Herrschaft der Himmel und der Erde ist - bei allen Menschen aufgrund ihrer angeborenen Neigung und den Überresten der Prophezeiungen verbreitet. Daher bestand die Aufgabe der Propheten darin, den Menschen die Einheit der Anbetung (Tawhid</w:t>
      </w:r>
      <w:r w:rsidR="00A61EEE">
        <w:rPr>
          <w:rFonts w:asciiTheme="majorBidi" w:hAnsiTheme="majorBidi" w:cstheme="majorBidi"/>
          <w:sz w:val="28"/>
          <w:szCs w:val="28"/>
          <w:lang w:bidi="ar-SY"/>
        </w:rPr>
        <w:t xml:space="preserve"> A</w:t>
      </w:r>
      <w:r w:rsidRPr="00A61EEE">
        <w:rPr>
          <w:rFonts w:asciiTheme="majorBidi" w:hAnsiTheme="majorBidi" w:cstheme="majorBidi"/>
          <w:sz w:val="28"/>
          <w:szCs w:val="28"/>
          <w:lang w:bidi="ar-SY"/>
        </w:rPr>
        <w:t>l-Uluhiyyah) zu lehren - die Anbetung Allahs allein; nichts anderes soll angebetet, angerufen oder um Hilfe gebeten werden.</w:t>
      </w:r>
    </w:p>
    <w:p w14:paraId="1E48DC9E" w14:textId="77777777" w:rsidR="00837C6D" w:rsidRDefault="00837C6D" w:rsidP="002F0B82">
      <w:pPr>
        <w:rPr>
          <w:rFonts w:cstheme="minorHAnsi"/>
          <w:sz w:val="26"/>
          <w:szCs w:val="26"/>
          <w:lang w:bidi="ar-SY"/>
        </w:rPr>
      </w:pPr>
    </w:p>
    <w:p w14:paraId="6C446E11" w14:textId="77777777" w:rsidR="00837C6D" w:rsidRDefault="00B1771C" w:rsidP="00A61EEE">
      <w:pPr>
        <w:pStyle w:val="berschrift2"/>
        <w:rPr>
          <w:rFonts w:asciiTheme="majorBidi" w:hAnsiTheme="majorBidi"/>
          <w:b/>
          <w:bCs/>
          <w:color w:val="00B050"/>
          <w:sz w:val="28"/>
          <w:szCs w:val="28"/>
          <w:lang w:bidi="ar-SY"/>
        </w:rPr>
      </w:pPr>
      <w:bookmarkStart w:id="9" w:name="_Toc186790815"/>
      <w:r w:rsidRPr="00A61EEE">
        <w:rPr>
          <w:rFonts w:asciiTheme="majorBidi" w:hAnsiTheme="majorBidi"/>
          <w:b/>
          <w:bCs/>
          <w:color w:val="00B050"/>
          <w:sz w:val="28"/>
          <w:szCs w:val="28"/>
          <w:lang w:bidi="ar-SY"/>
        </w:rPr>
        <w:t>7. Wie viele monotheistische Religionen gibt es heutzutage auf der Welt?</w:t>
      </w:r>
      <w:bookmarkEnd w:id="9"/>
    </w:p>
    <w:p w14:paraId="43EF8DB9" w14:textId="77777777" w:rsidR="00A61EEE" w:rsidRPr="00A61EEE" w:rsidRDefault="00A61EEE" w:rsidP="00A61EEE">
      <w:pPr>
        <w:rPr>
          <w:lang w:bidi="ar-SY"/>
        </w:rPr>
      </w:pPr>
    </w:p>
    <w:p w14:paraId="183F65C2" w14:textId="5EA596F6" w:rsidR="00B1771C" w:rsidRPr="00A61EEE" w:rsidRDefault="00B1771C" w:rsidP="002F0B82">
      <w:pPr>
        <w:rPr>
          <w:rFonts w:asciiTheme="majorBidi" w:hAnsiTheme="majorBidi" w:cstheme="majorBidi"/>
          <w:sz w:val="28"/>
          <w:szCs w:val="28"/>
          <w:lang w:bidi="ar-SY"/>
        </w:rPr>
      </w:pPr>
      <w:r w:rsidRPr="00A61EEE">
        <w:rPr>
          <w:rFonts w:asciiTheme="majorBidi" w:hAnsiTheme="majorBidi" w:cstheme="majorBidi"/>
          <w:sz w:val="28"/>
          <w:szCs w:val="28"/>
          <w:lang w:bidi="ar-SY"/>
        </w:rPr>
        <w:t>Im Allgemeinen werden alle abrahamitischen Religionen als monotheistische Glaubensrichtungen angesehen. Im Islam jedoch besteht das Prinzip des Monotheismus in einem extremen Maße, denn im Herzen des Islam steht das grundlegende Prinzip des "</w:t>
      </w:r>
      <w:r w:rsidRPr="00A61EEE">
        <w:rPr>
          <w:rFonts w:asciiTheme="majorBidi" w:hAnsiTheme="majorBidi" w:cstheme="majorBidi"/>
          <w:i/>
          <w:iCs/>
          <w:sz w:val="28"/>
          <w:szCs w:val="28"/>
          <w:lang w:bidi="ar-SY"/>
        </w:rPr>
        <w:t>Taw</w:t>
      </w:r>
      <w:r w:rsidR="00A61EEE" w:rsidRPr="00A61EEE">
        <w:rPr>
          <w:rFonts w:asciiTheme="majorBidi" w:hAnsiTheme="majorBidi" w:cstheme="majorBidi"/>
          <w:i/>
          <w:iCs/>
          <w:sz w:val="28"/>
          <w:szCs w:val="28"/>
          <w:lang w:bidi="ar-SY"/>
        </w:rPr>
        <w:t>hi</w:t>
      </w:r>
      <w:r w:rsidRPr="00A61EEE">
        <w:rPr>
          <w:rFonts w:asciiTheme="majorBidi" w:hAnsiTheme="majorBidi" w:cstheme="majorBidi"/>
          <w:i/>
          <w:iCs/>
          <w:sz w:val="28"/>
          <w:szCs w:val="28"/>
          <w:lang w:bidi="ar-SY"/>
        </w:rPr>
        <w:t>d</w:t>
      </w:r>
      <w:r w:rsidRPr="00A61EEE">
        <w:rPr>
          <w:rFonts w:asciiTheme="majorBidi" w:hAnsiTheme="majorBidi" w:cstheme="majorBidi"/>
          <w:sz w:val="28"/>
          <w:szCs w:val="28"/>
          <w:lang w:bidi="ar-SY"/>
        </w:rPr>
        <w:t xml:space="preserve">". </w:t>
      </w:r>
    </w:p>
    <w:p w14:paraId="532F8663" w14:textId="77777777" w:rsidR="00E309FD" w:rsidRDefault="00B1771C" w:rsidP="002F0B82">
      <w:pPr>
        <w:rPr>
          <w:rFonts w:cstheme="minorHAnsi"/>
          <w:sz w:val="26"/>
          <w:szCs w:val="26"/>
          <w:lang w:bidi="ar-SY"/>
        </w:rPr>
      </w:pPr>
      <w:r w:rsidRPr="00A61EEE">
        <w:rPr>
          <w:rFonts w:asciiTheme="majorBidi" w:hAnsiTheme="majorBidi" w:cstheme="majorBidi"/>
          <w:sz w:val="28"/>
          <w:szCs w:val="28"/>
          <w:lang w:bidi="ar-SY"/>
        </w:rPr>
        <w:t>Mit anderen Worten, das islamische Glaubensbekenntnis gründet sich auf den absoluten Monotheismus - Gott ist einer, einzigartig und absolut - was sein herausragendstes Prinzip ist. Zweifellos unterscheidet dies den Islam deutlich von allen anderen Religionen, einschließlich des Christentums und des Judentums</w:t>
      </w:r>
      <w:r w:rsidRPr="00B1771C">
        <w:rPr>
          <w:rFonts w:cstheme="minorHAnsi"/>
          <w:sz w:val="26"/>
          <w:szCs w:val="26"/>
          <w:lang w:bidi="ar-SY"/>
        </w:rPr>
        <w:t xml:space="preserve">. </w:t>
      </w:r>
    </w:p>
    <w:p w14:paraId="614365AB" w14:textId="77777777" w:rsidR="00E309FD" w:rsidRPr="00A61EEE" w:rsidRDefault="00B1771C" w:rsidP="002F0B82">
      <w:pPr>
        <w:rPr>
          <w:rFonts w:asciiTheme="majorBidi" w:hAnsiTheme="majorBidi" w:cstheme="majorBidi"/>
          <w:sz w:val="28"/>
          <w:szCs w:val="28"/>
          <w:lang w:bidi="ar-SY"/>
        </w:rPr>
      </w:pPr>
      <w:r w:rsidRPr="00A61EEE">
        <w:rPr>
          <w:rFonts w:asciiTheme="majorBidi" w:hAnsiTheme="majorBidi" w:cstheme="majorBidi"/>
          <w:sz w:val="28"/>
          <w:szCs w:val="28"/>
          <w:lang w:bidi="ar-SY"/>
        </w:rPr>
        <w:lastRenderedPageBreak/>
        <w:t xml:space="preserve">Daher gelten Anhänger aller anderen Religionen in unterschiedlichem Maße als Polytheisten. </w:t>
      </w:r>
    </w:p>
    <w:p w14:paraId="71A04BED" w14:textId="77777777" w:rsidR="00E309FD" w:rsidRPr="00A61EEE" w:rsidRDefault="00B1771C" w:rsidP="002F0B82">
      <w:pPr>
        <w:rPr>
          <w:rFonts w:asciiTheme="majorBidi" w:hAnsiTheme="majorBidi" w:cstheme="majorBidi"/>
          <w:sz w:val="28"/>
          <w:szCs w:val="28"/>
          <w:lang w:bidi="ar-SY"/>
        </w:rPr>
      </w:pPr>
      <w:r w:rsidRPr="00A61EEE">
        <w:rPr>
          <w:rFonts w:asciiTheme="majorBidi" w:hAnsiTheme="majorBidi" w:cstheme="majorBidi"/>
          <w:sz w:val="28"/>
          <w:szCs w:val="28"/>
          <w:lang w:bidi="ar-SY"/>
        </w:rPr>
        <w:t xml:space="preserve">Tatsächlich ist es eine einfache Aufgabe, Menschen zum Islam einzuladen, denn er ist die Religion der natürlichen Veranlagung. </w:t>
      </w:r>
    </w:p>
    <w:p w14:paraId="2D8DB823" w14:textId="58E66EB7" w:rsidR="00E309FD" w:rsidRPr="00A61EEE" w:rsidRDefault="00B1771C" w:rsidP="002F0B82">
      <w:pPr>
        <w:rPr>
          <w:rFonts w:asciiTheme="majorBidi" w:hAnsiTheme="majorBidi" w:cstheme="majorBidi"/>
          <w:sz w:val="28"/>
          <w:szCs w:val="28"/>
          <w:lang w:bidi="ar-SY"/>
        </w:rPr>
      </w:pPr>
      <w:r w:rsidRPr="00A61EEE">
        <w:rPr>
          <w:rFonts w:asciiTheme="majorBidi" w:hAnsiTheme="majorBidi" w:cstheme="majorBidi"/>
          <w:sz w:val="28"/>
          <w:szCs w:val="28"/>
          <w:lang w:bidi="ar-SY"/>
        </w:rPr>
        <w:t>Mit anderen Worten, er steht im Einklang mit der angeborenen Neigung</w:t>
      </w:r>
      <w:r w:rsidRPr="00B1771C">
        <w:rPr>
          <w:rFonts w:cstheme="minorHAnsi"/>
          <w:sz w:val="26"/>
          <w:szCs w:val="26"/>
          <w:lang w:bidi="ar-SY"/>
        </w:rPr>
        <w:t xml:space="preserve"> </w:t>
      </w:r>
      <w:r w:rsidRPr="00A61EEE">
        <w:rPr>
          <w:rFonts w:asciiTheme="majorBidi" w:hAnsiTheme="majorBidi" w:cstheme="majorBidi"/>
          <w:i/>
          <w:iCs/>
          <w:sz w:val="28"/>
          <w:szCs w:val="28"/>
          <w:lang w:bidi="ar-SY"/>
        </w:rPr>
        <w:t>(bekannt als Al-</w:t>
      </w:r>
      <w:r w:rsidR="00A61EEE">
        <w:rPr>
          <w:rFonts w:asciiTheme="majorBidi" w:hAnsiTheme="majorBidi" w:cstheme="majorBidi"/>
          <w:i/>
          <w:iCs/>
          <w:sz w:val="28"/>
          <w:szCs w:val="28"/>
          <w:lang w:bidi="ar-SY"/>
        </w:rPr>
        <w:t>F</w:t>
      </w:r>
      <w:r w:rsidRPr="00A61EEE">
        <w:rPr>
          <w:rFonts w:asciiTheme="majorBidi" w:hAnsiTheme="majorBidi" w:cstheme="majorBidi"/>
          <w:i/>
          <w:iCs/>
          <w:sz w:val="28"/>
          <w:szCs w:val="28"/>
          <w:lang w:bidi="ar-SY"/>
        </w:rPr>
        <w:t>itra auf Arabisch)</w:t>
      </w:r>
      <w:r w:rsidRPr="00A61EEE">
        <w:rPr>
          <w:rFonts w:asciiTheme="majorBidi" w:hAnsiTheme="majorBidi" w:cstheme="majorBidi"/>
          <w:sz w:val="28"/>
          <w:szCs w:val="28"/>
          <w:lang w:bidi="ar-SY"/>
        </w:rPr>
        <w:t xml:space="preserve">. </w:t>
      </w:r>
    </w:p>
    <w:p w14:paraId="30DDE611" w14:textId="77777777" w:rsidR="00E309FD" w:rsidRPr="00A61EEE" w:rsidRDefault="00B1771C" w:rsidP="002F0B82">
      <w:pPr>
        <w:rPr>
          <w:rFonts w:asciiTheme="majorBidi" w:hAnsiTheme="majorBidi" w:cstheme="majorBidi"/>
          <w:sz w:val="28"/>
          <w:szCs w:val="28"/>
          <w:lang w:bidi="ar-SY"/>
        </w:rPr>
      </w:pPr>
      <w:r w:rsidRPr="00A61EEE">
        <w:rPr>
          <w:rFonts w:asciiTheme="majorBidi" w:hAnsiTheme="majorBidi" w:cstheme="majorBidi"/>
          <w:sz w:val="28"/>
          <w:szCs w:val="28"/>
          <w:lang w:bidi="ar-SY"/>
        </w:rPr>
        <w:t xml:space="preserve">Daher bedarf es keiner rationalen Begründungen, da alle Menschen von Natur aus wissen, dass Gott der einzige Schöpfer ist und dazu neigen, Ihn anzubeten und sich Ihm demütig zu unterwerfen. </w:t>
      </w:r>
    </w:p>
    <w:p w14:paraId="4BCFDB5D" w14:textId="77777777" w:rsidR="00B1771C" w:rsidRPr="00A61EEE" w:rsidRDefault="00B1771C" w:rsidP="002F0B82">
      <w:pPr>
        <w:rPr>
          <w:rFonts w:asciiTheme="majorBidi" w:hAnsiTheme="majorBidi" w:cstheme="majorBidi"/>
          <w:sz w:val="28"/>
          <w:szCs w:val="28"/>
          <w:lang w:bidi="ar-SY"/>
        </w:rPr>
      </w:pPr>
      <w:r w:rsidRPr="00A61EEE">
        <w:rPr>
          <w:rFonts w:asciiTheme="majorBidi" w:hAnsiTheme="majorBidi" w:cstheme="majorBidi"/>
          <w:sz w:val="28"/>
          <w:szCs w:val="28"/>
          <w:lang w:bidi="ar-SY"/>
        </w:rPr>
        <w:t xml:space="preserve">Die Aufgabe des Daa'iyahs </w:t>
      </w:r>
      <w:r w:rsidRPr="00A61EEE">
        <w:rPr>
          <w:rFonts w:asciiTheme="majorBidi" w:hAnsiTheme="majorBidi" w:cstheme="majorBidi"/>
          <w:i/>
          <w:iCs/>
          <w:sz w:val="28"/>
          <w:szCs w:val="28"/>
          <w:lang w:bidi="ar-SY"/>
        </w:rPr>
        <w:t>(muslimischer Missionar oder Prediger)</w:t>
      </w:r>
      <w:r w:rsidRPr="00A61EEE">
        <w:rPr>
          <w:rFonts w:asciiTheme="majorBidi" w:hAnsiTheme="majorBidi" w:cstheme="majorBidi"/>
          <w:sz w:val="28"/>
          <w:szCs w:val="28"/>
          <w:lang w:bidi="ar-SY"/>
        </w:rPr>
        <w:t xml:space="preserve"> besteht daher darin, die angeborene Intuition der Menschen zu wecken und sie dazu zu inspirieren, über die Zeichen der Wahrhaftigkeit des Propheten Muhammad (Friede sei mit ihm) nachzudenken, was wiederum ausreichend ist, um die Gültigkeit des Islam anzuerkennen.</w:t>
      </w:r>
    </w:p>
    <w:p w14:paraId="5A190CF8" w14:textId="77777777" w:rsidR="00B1771C" w:rsidRPr="00E309FD" w:rsidRDefault="00B1771C" w:rsidP="002F0B82">
      <w:pPr>
        <w:rPr>
          <w:rFonts w:cstheme="minorHAnsi"/>
          <w:sz w:val="26"/>
          <w:szCs w:val="26"/>
          <w:lang w:bidi="ar-SY"/>
        </w:rPr>
      </w:pPr>
    </w:p>
    <w:p w14:paraId="0E1367F4" w14:textId="77777777" w:rsidR="00035DF9" w:rsidRPr="00A61EEE" w:rsidRDefault="00E309FD" w:rsidP="002F0B82">
      <w:pPr>
        <w:rPr>
          <w:rFonts w:cstheme="minorHAnsi"/>
          <w:sz w:val="28"/>
          <w:szCs w:val="28"/>
          <w:lang w:bidi="ar-SY"/>
        </w:rPr>
      </w:pPr>
      <w:r w:rsidRPr="00A61EEE">
        <w:rPr>
          <w:rFonts w:cstheme="minorHAnsi"/>
          <w:sz w:val="28"/>
          <w:szCs w:val="28"/>
          <w:lang w:bidi="ar-SY"/>
        </w:rPr>
        <w:t xml:space="preserve">In der Tat haben alle Menschen ohne Ausnahme das höchste monotheistische Wissen empfangen, bevor sie zum Bekennen und zum Bund verpflichtet wurden. Religion ist also nur eine Bestätigung der angeborenen Veranlagung des Menschen. Darüber hinaus haben die Menschen ihren Herrn nicht durch die primitiven Verstandesannahmen </w:t>
      </w:r>
      <w:r w:rsidRPr="00A61EEE">
        <w:rPr>
          <w:rFonts w:cstheme="minorHAnsi"/>
          <w:i/>
          <w:iCs/>
          <w:sz w:val="28"/>
          <w:szCs w:val="28"/>
          <w:lang w:bidi="ar-SY"/>
        </w:rPr>
        <w:t>(Vernunft)</w:t>
      </w:r>
      <w:r w:rsidRPr="00A61EEE">
        <w:rPr>
          <w:rFonts w:cstheme="minorHAnsi"/>
          <w:sz w:val="28"/>
          <w:szCs w:val="28"/>
          <w:lang w:bidi="ar-SY"/>
        </w:rPr>
        <w:t xml:space="preserve"> erkannt, sondern durch das Licht der göttlichen Inspiration </w:t>
      </w:r>
      <w:r w:rsidRPr="00A61EEE">
        <w:rPr>
          <w:rFonts w:cstheme="minorHAnsi"/>
          <w:i/>
          <w:iCs/>
          <w:sz w:val="28"/>
          <w:szCs w:val="28"/>
          <w:lang w:bidi="ar-SY"/>
        </w:rPr>
        <w:t>(Offenbarung)</w:t>
      </w:r>
      <w:r w:rsidRPr="00A61EEE">
        <w:rPr>
          <w:rFonts w:cstheme="minorHAnsi"/>
          <w:sz w:val="28"/>
          <w:szCs w:val="28"/>
          <w:lang w:bidi="ar-SY"/>
        </w:rPr>
        <w:t xml:space="preserve">. </w:t>
      </w:r>
      <w:r w:rsidR="008949DF" w:rsidRPr="00A61EEE">
        <w:rPr>
          <w:rFonts w:cstheme="minorHAnsi"/>
          <w:sz w:val="28"/>
          <w:szCs w:val="28"/>
          <w:vertAlign w:val="subscript"/>
          <w:lang w:bidi="ar-SY"/>
        </w:rPr>
        <w:t>(1)</w:t>
      </w:r>
    </w:p>
    <w:p w14:paraId="1987B7A9" w14:textId="77777777" w:rsidR="00035DF9" w:rsidRPr="00A61EEE" w:rsidRDefault="00E309FD" w:rsidP="00035DF9">
      <w:pPr>
        <w:rPr>
          <w:rFonts w:cstheme="minorHAnsi"/>
          <w:sz w:val="28"/>
          <w:szCs w:val="28"/>
          <w:lang w:bidi="ar-SY"/>
        </w:rPr>
      </w:pPr>
      <w:r w:rsidRPr="00A61EEE">
        <w:rPr>
          <w:rFonts w:cstheme="minorHAnsi"/>
          <w:sz w:val="28"/>
          <w:szCs w:val="28"/>
          <w:lang w:bidi="ar-SY"/>
        </w:rPr>
        <w:t xml:space="preserve">Zweifellos ist der Monotheismus die grundlegende Botschaft aller göttlichen Offenbarungen, das heißt, es ist dieselbe Wahrheit, die von allen Propheten in verschiedenen Teilen der Welt und zu unterschiedlichen Zeiten verkündet wurde. </w:t>
      </w:r>
    </w:p>
    <w:p w14:paraId="069D94D5" w14:textId="77777777" w:rsidR="008949DF" w:rsidRPr="00A61EEE" w:rsidRDefault="00E309FD" w:rsidP="00035DF9">
      <w:pPr>
        <w:rPr>
          <w:rFonts w:cstheme="minorHAnsi"/>
          <w:sz w:val="28"/>
          <w:szCs w:val="28"/>
          <w:lang w:bidi="ar-SY"/>
        </w:rPr>
      </w:pPr>
      <w:r w:rsidRPr="00A61EEE">
        <w:rPr>
          <w:rFonts w:cstheme="minorHAnsi"/>
          <w:sz w:val="28"/>
          <w:szCs w:val="28"/>
          <w:lang w:bidi="ar-SY"/>
        </w:rPr>
        <w:t>Andererseits war der Polytheismus lediglich das Ergebnis der Korruption der ursprünglichen universellen monotheistischen Leh</w:t>
      </w:r>
      <w:r w:rsidR="00035DF9" w:rsidRPr="00A61EEE">
        <w:rPr>
          <w:rFonts w:cstheme="minorHAnsi"/>
          <w:sz w:val="28"/>
          <w:szCs w:val="28"/>
          <w:lang w:bidi="ar-SY"/>
        </w:rPr>
        <w:t xml:space="preserve">ren der Propheten. </w:t>
      </w:r>
    </w:p>
    <w:p w14:paraId="666358F6" w14:textId="3541B97B" w:rsidR="00035DF9" w:rsidRDefault="008949DF" w:rsidP="00035DF9">
      <w:pPr>
        <w:rPr>
          <w:rFonts w:asciiTheme="majorBidi" w:hAnsiTheme="majorBidi" w:cstheme="majorBidi"/>
          <w:sz w:val="28"/>
          <w:szCs w:val="28"/>
          <w:lang w:bidi="ar-SY"/>
        </w:rPr>
      </w:pPr>
      <w:r w:rsidRPr="00A61EEE">
        <w:rPr>
          <w:rFonts w:asciiTheme="majorBidi" w:hAnsiTheme="majorBidi" w:cstheme="majorBidi"/>
          <w:sz w:val="28"/>
          <w:szCs w:val="28"/>
          <w:lang w:bidi="ar-SY"/>
        </w:rPr>
        <w:t>Gott sagt</w:t>
      </w:r>
      <w:proofErr w:type="gramStart"/>
      <w:r w:rsidRPr="00A61EEE">
        <w:rPr>
          <w:rFonts w:asciiTheme="majorBidi" w:hAnsiTheme="majorBidi" w:cstheme="majorBidi"/>
          <w:sz w:val="28"/>
          <w:szCs w:val="28"/>
          <w:lang w:bidi="ar-SY"/>
        </w:rPr>
        <w:t xml:space="preserve">: </w:t>
      </w:r>
      <w:r w:rsidR="00035DF9" w:rsidRPr="00A61EEE">
        <w:rPr>
          <w:rFonts w:asciiTheme="majorBidi" w:hAnsiTheme="majorBidi" w:cstheme="majorBidi"/>
          <w:sz w:val="28"/>
          <w:szCs w:val="28"/>
          <w:rtl/>
          <w:lang w:bidi="ar-SY"/>
        </w:rPr>
        <w:t>}</w:t>
      </w:r>
      <w:r w:rsidR="00035DF9" w:rsidRPr="00A61EEE">
        <w:rPr>
          <w:rFonts w:asciiTheme="majorBidi" w:hAnsiTheme="majorBidi" w:cstheme="majorBidi"/>
          <w:sz w:val="28"/>
          <w:szCs w:val="28"/>
          <w:lang w:bidi="ar-SY"/>
        </w:rPr>
        <w:t>Gewiß</w:t>
      </w:r>
      <w:proofErr w:type="gramEnd"/>
      <w:r w:rsidR="00035DF9" w:rsidRPr="00A61EEE">
        <w:rPr>
          <w:rFonts w:asciiTheme="majorBidi" w:hAnsiTheme="majorBidi" w:cstheme="majorBidi"/>
          <w:sz w:val="28"/>
          <w:szCs w:val="28"/>
          <w:lang w:bidi="ar-SY"/>
        </w:rPr>
        <w:t xml:space="preserve">, Wir haben dir </w:t>
      </w:r>
      <w:r w:rsidR="00035DF9" w:rsidRPr="00193C73">
        <w:rPr>
          <w:rFonts w:asciiTheme="majorBidi" w:hAnsiTheme="majorBidi" w:cstheme="majorBidi"/>
          <w:sz w:val="28"/>
          <w:szCs w:val="28"/>
          <w:lang w:bidi="ar-SY"/>
        </w:rPr>
        <w:t>(O Muhammad)</w:t>
      </w:r>
      <w:r w:rsidR="00035DF9" w:rsidRPr="00A61EEE">
        <w:rPr>
          <w:rFonts w:asciiTheme="majorBidi" w:hAnsiTheme="majorBidi" w:cstheme="majorBidi"/>
          <w:sz w:val="28"/>
          <w:szCs w:val="28"/>
          <w:lang w:bidi="ar-SY"/>
        </w:rPr>
        <w:t xml:space="preserve"> (Offenbarung) eingegeben, wie Wir Nuh und den Propheten nach ihm (Offenbarung) eingegeben haben. Und Wir haben Ibrahim, Isma’il, Ishaq, Ya’qub, den Stämmen, Isa, Ayyub, Yunus, Harun und Sulaiman (Offenbarung) eingegeben, und Dawud haben Wir ein Buch der Wei</w:t>
      </w:r>
      <w:r w:rsidR="00AB27AE">
        <w:rPr>
          <w:rFonts w:asciiTheme="majorBidi" w:hAnsiTheme="majorBidi" w:cstheme="majorBidi"/>
          <w:sz w:val="28"/>
          <w:szCs w:val="28"/>
          <w:lang w:bidi="ar-SY"/>
        </w:rPr>
        <w:t>s</w:t>
      </w:r>
      <w:r w:rsidR="00035DF9" w:rsidRPr="00A61EEE">
        <w:rPr>
          <w:rFonts w:asciiTheme="majorBidi" w:hAnsiTheme="majorBidi" w:cstheme="majorBidi"/>
          <w:sz w:val="28"/>
          <w:szCs w:val="28"/>
          <w:lang w:bidi="ar-SY"/>
        </w:rPr>
        <w:t xml:space="preserve">heit </w:t>
      </w:r>
      <w:proofErr w:type="gramStart"/>
      <w:r w:rsidR="00035DF9" w:rsidRPr="00A61EEE">
        <w:rPr>
          <w:rFonts w:asciiTheme="majorBidi" w:hAnsiTheme="majorBidi" w:cstheme="majorBidi"/>
          <w:sz w:val="28"/>
          <w:szCs w:val="28"/>
          <w:lang w:bidi="ar-SY"/>
        </w:rPr>
        <w:t>gegeben</w:t>
      </w:r>
      <w:r w:rsidR="00035DF9" w:rsidRPr="00A61EEE">
        <w:rPr>
          <w:rFonts w:asciiTheme="majorBidi" w:hAnsiTheme="majorBidi" w:cstheme="majorBidi"/>
          <w:sz w:val="28"/>
          <w:szCs w:val="28"/>
          <w:rtl/>
          <w:lang w:bidi="ar-SY"/>
        </w:rPr>
        <w:t>{</w:t>
      </w:r>
      <w:proofErr w:type="gramEnd"/>
      <w:r w:rsidR="00E309FD" w:rsidRPr="00A61EEE">
        <w:rPr>
          <w:rFonts w:asciiTheme="majorBidi" w:hAnsiTheme="majorBidi" w:cstheme="majorBidi"/>
          <w:sz w:val="28"/>
          <w:szCs w:val="28"/>
          <w:lang w:bidi="ar-SY"/>
        </w:rPr>
        <w:t xml:space="preserve">." </w:t>
      </w:r>
      <w:r w:rsidR="0022285F" w:rsidRPr="00FD0C27">
        <w:rPr>
          <w:rFonts w:asciiTheme="majorBidi" w:hAnsiTheme="majorBidi" w:cstheme="majorBidi"/>
          <w:sz w:val="28"/>
          <w:szCs w:val="28"/>
        </w:rPr>
        <w:t xml:space="preserve">[Der Qur'an </w:t>
      </w:r>
      <w:r w:rsidR="0022285F">
        <w:rPr>
          <w:rFonts w:asciiTheme="majorBidi" w:hAnsiTheme="majorBidi" w:cstheme="majorBidi"/>
          <w:sz w:val="28"/>
          <w:szCs w:val="28"/>
        </w:rPr>
        <w:t>4</w:t>
      </w:r>
      <w:r w:rsidR="0022285F" w:rsidRPr="00FD0C27">
        <w:rPr>
          <w:rFonts w:asciiTheme="majorBidi" w:hAnsiTheme="majorBidi" w:cstheme="majorBidi"/>
          <w:sz w:val="28"/>
          <w:szCs w:val="28"/>
        </w:rPr>
        <w:t>:</w:t>
      </w:r>
      <w:r w:rsidR="0022285F">
        <w:rPr>
          <w:rFonts w:asciiTheme="majorBidi" w:hAnsiTheme="majorBidi" w:cstheme="majorBidi"/>
          <w:sz w:val="28"/>
          <w:szCs w:val="28"/>
        </w:rPr>
        <w:t>163</w:t>
      </w:r>
      <w:r w:rsidR="0022285F" w:rsidRPr="00FD0C27">
        <w:rPr>
          <w:rFonts w:asciiTheme="majorBidi" w:hAnsiTheme="majorBidi" w:cstheme="majorBidi"/>
          <w:sz w:val="28"/>
          <w:szCs w:val="28"/>
        </w:rPr>
        <w:t>]</w:t>
      </w:r>
    </w:p>
    <w:p w14:paraId="1B4A27A8" w14:textId="77777777" w:rsidR="00357042" w:rsidRDefault="00357042" w:rsidP="00035DF9">
      <w:pPr>
        <w:pBdr>
          <w:bottom w:val="single" w:sz="12" w:space="1" w:color="auto"/>
        </w:pBdr>
        <w:rPr>
          <w:rFonts w:asciiTheme="majorBidi" w:hAnsiTheme="majorBidi" w:cstheme="majorBidi"/>
          <w:sz w:val="28"/>
          <w:szCs w:val="28"/>
          <w:lang w:bidi="ar-SY"/>
        </w:rPr>
      </w:pPr>
    </w:p>
    <w:p w14:paraId="123EAA8D" w14:textId="7084A974" w:rsidR="00357042" w:rsidRPr="0018689F" w:rsidRDefault="00357042" w:rsidP="00357042">
      <w:pPr>
        <w:rPr>
          <w:rFonts w:asciiTheme="majorBidi" w:hAnsiTheme="majorBidi" w:cstheme="majorBidi"/>
          <w:sz w:val="28"/>
          <w:szCs w:val="28"/>
          <w:lang w:bidi="ar-SY"/>
        </w:rPr>
      </w:pPr>
      <w:r w:rsidRPr="0018689F">
        <w:rPr>
          <w:rFonts w:asciiTheme="majorBidi" w:hAnsiTheme="majorBidi" w:cstheme="majorBidi"/>
          <w:sz w:val="28"/>
          <w:szCs w:val="28"/>
          <w:lang w:bidi="ar-SY"/>
        </w:rPr>
        <w:t>(1) 'Abdallah M. Draz, Ad-Din (Religion), (Beirut: Daar Al-Bouraq Li Nnashr wa Ttawzi‘, 1999)</w:t>
      </w:r>
    </w:p>
    <w:p w14:paraId="0C58CE4E" w14:textId="77777777" w:rsidR="00B1771C" w:rsidRPr="00A61EEE" w:rsidRDefault="00E309FD" w:rsidP="00035DF9">
      <w:pPr>
        <w:rPr>
          <w:rFonts w:cstheme="minorHAnsi"/>
          <w:sz w:val="28"/>
          <w:szCs w:val="28"/>
          <w:lang w:bidi="ar-SY"/>
        </w:rPr>
      </w:pPr>
      <w:r w:rsidRPr="00A61EEE">
        <w:rPr>
          <w:rFonts w:asciiTheme="majorBidi" w:hAnsiTheme="majorBidi" w:cstheme="majorBidi"/>
          <w:sz w:val="28"/>
          <w:szCs w:val="28"/>
          <w:lang w:bidi="ar-SY"/>
        </w:rPr>
        <w:lastRenderedPageBreak/>
        <w:t>Dies betont, dass Muhammad (Friede sei mit ihm) keine Innovationen eingeführt hat und dass seine Botschaft des Islam sich nicht von den früheren Offenbarungen unterscheidet.</w:t>
      </w:r>
    </w:p>
    <w:p w14:paraId="0680E71E" w14:textId="77777777" w:rsidR="0018719A" w:rsidRPr="00A61EEE" w:rsidRDefault="0018719A" w:rsidP="0018719A">
      <w:pPr>
        <w:rPr>
          <w:rFonts w:asciiTheme="majorBidi" w:hAnsiTheme="majorBidi" w:cstheme="majorBidi"/>
          <w:b/>
          <w:bCs/>
          <w:color w:val="00B050"/>
          <w:sz w:val="28"/>
          <w:szCs w:val="28"/>
          <w:lang w:bidi="ar-SY"/>
        </w:rPr>
      </w:pPr>
      <w:r w:rsidRPr="00A61EEE">
        <w:rPr>
          <w:rFonts w:asciiTheme="majorBidi" w:hAnsiTheme="majorBidi" w:cstheme="majorBidi"/>
          <w:b/>
          <w:bCs/>
          <w:color w:val="00B050"/>
          <w:sz w:val="28"/>
          <w:szCs w:val="28"/>
          <w:lang w:bidi="ar-SY"/>
        </w:rPr>
        <w:t>8. Können Menschen ihren Wissensbedarf ohne Religion allein durch Wissenschaft (Verstand, Sinne, empirische Wissenschaft und Philosophie) befriedigen?</w:t>
      </w:r>
    </w:p>
    <w:p w14:paraId="1A2F13C9" w14:textId="77777777" w:rsidR="008949DF" w:rsidRDefault="008949DF" w:rsidP="002F0B82">
      <w:pPr>
        <w:rPr>
          <w:rFonts w:cstheme="minorHAnsi"/>
          <w:sz w:val="26"/>
          <w:szCs w:val="26"/>
          <w:lang w:bidi="ar-SY"/>
        </w:rPr>
      </w:pPr>
    </w:p>
    <w:p w14:paraId="1B16CE1A" w14:textId="4491E6F8" w:rsidR="000115D0" w:rsidRPr="00357042" w:rsidRDefault="00AB06F8" w:rsidP="002F0B82">
      <w:pPr>
        <w:rPr>
          <w:rFonts w:asciiTheme="majorBidi" w:hAnsiTheme="majorBidi" w:cstheme="majorBidi"/>
          <w:sz w:val="28"/>
          <w:szCs w:val="28"/>
          <w:lang w:bidi="ar-SY"/>
        </w:rPr>
      </w:pPr>
      <w:r w:rsidRPr="00AB06F8">
        <w:rPr>
          <w:rFonts w:asciiTheme="majorBidi" w:hAnsiTheme="majorBidi" w:cstheme="majorBidi"/>
          <w:sz w:val="28"/>
          <w:szCs w:val="28"/>
          <w:lang w:bidi="ar-SY"/>
        </w:rPr>
        <w:t>Ei</w:t>
      </w:r>
      <w:r w:rsidR="000115D0" w:rsidRPr="00AB06F8">
        <w:rPr>
          <w:rFonts w:asciiTheme="majorBidi" w:hAnsiTheme="majorBidi" w:cstheme="majorBidi"/>
          <w:sz w:val="28"/>
          <w:szCs w:val="28"/>
          <w:lang w:bidi="ar-SY"/>
        </w:rPr>
        <w:t>n wesentlicher Bestandteil des säkularen Humanismus ist die ständige Anpassungssuche nach Wahrheit, hauptsächlich durch Wissenschaft und Philosophie.</w:t>
      </w:r>
      <w:r w:rsidR="000115D0" w:rsidRPr="00357042">
        <w:rPr>
          <w:rFonts w:asciiTheme="majorBidi" w:hAnsiTheme="majorBidi" w:cstheme="majorBidi"/>
          <w:sz w:val="28"/>
          <w:szCs w:val="28"/>
          <w:lang w:bidi="ar-SY"/>
        </w:rPr>
        <w:t xml:space="preserve"> </w:t>
      </w:r>
    </w:p>
    <w:p w14:paraId="3ACAD2DA" w14:textId="32AEF2E9" w:rsidR="008949DF" w:rsidRPr="00357042" w:rsidRDefault="000115D0" w:rsidP="00357042">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Die Parabel von den blinden Männern und dem Elefanten ist eine Geschichte von einer Gruppe blinder Männer, die zuvor noch nie auf einen Elefanten gestoßen sind. </w:t>
      </w:r>
    </w:p>
    <w:p w14:paraId="1207CB97" w14:textId="77777777" w:rsidR="000115D0" w:rsidRPr="00357042" w:rsidRDefault="000115D0" w:rsidP="000115D0">
      <w:pPr>
        <w:rPr>
          <w:rFonts w:asciiTheme="majorBidi" w:hAnsiTheme="majorBidi" w:cstheme="majorBidi"/>
          <w:sz w:val="28"/>
          <w:szCs w:val="28"/>
          <w:lang w:bidi="ar-SY"/>
        </w:rPr>
      </w:pPr>
      <w:r w:rsidRPr="00357042">
        <w:rPr>
          <w:rFonts w:asciiTheme="majorBidi" w:hAnsiTheme="majorBidi" w:cstheme="majorBidi"/>
          <w:sz w:val="28"/>
          <w:szCs w:val="28"/>
          <w:lang w:bidi="ar-SY"/>
        </w:rPr>
        <w:t>Sie lernen und konzeptualisieren, wie der Elefant ist, indem sie ihn berühren. Jeder blinde Mann fühlt einen anderen Teil des Elefantenkörpers, aber nur einen Teil, wie die Seite oder den Stoßzahn. Danach beschreiben sie den Elefanten basierend auf ihrer begrenzten Erfahrung und ihre Beschreibungen des Elefanten sind voneinander unterschiedlich.</w:t>
      </w:r>
    </w:p>
    <w:p w14:paraId="501A23E4" w14:textId="77777777" w:rsidR="008949DF" w:rsidRDefault="000115D0" w:rsidP="008949DF">
      <w:pPr>
        <w:rPr>
          <w:rFonts w:cstheme="minorHAnsi"/>
          <w:sz w:val="26"/>
          <w:szCs w:val="26"/>
          <w:lang w:bidi="ar-SY"/>
        </w:rPr>
      </w:pPr>
      <w:r w:rsidRPr="00357042">
        <w:rPr>
          <w:rFonts w:asciiTheme="majorBidi" w:hAnsiTheme="majorBidi" w:cstheme="majorBidi"/>
          <w:sz w:val="28"/>
          <w:szCs w:val="28"/>
          <w:lang w:bidi="ar-SY"/>
        </w:rPr>
        <w:t xml:space="preserve">Die Moral der Parabel ist, dass Menschen dazu neigen, absolute Wahrheit aufgrund ihrer begrenzten und subjektiven Erfahrungen zu beanspruchen. Hier ist John Godfrey Saxes Version von </w:t>
      </w:r>
      <w:r w:rsidRPr="00357042">
        <w:rPr>
          <w:rFonts w:asciiTheme="majorBidi" w:hAnsiTheme="majorBidi" w:cstheme="majorBidi"/>
          <w:i/>
          <w:iCs/>
          <w:sz w:val="28"/>
          <w:szCs w:val="28"/>
          <w:lang w:bidi="ar-SY"/>
        </w:rPr>
        <w:t>"Die Blinden und der Elefant"</w:t>
      </w:r>
      <w:r w:rsidRPr="00357042">
        <w:rPr>
          <w:rFonts w:asciiTheme="majorBidi" w:hAnsiTheme="majorBidi" w:cstheme="majorBidi"/>
          <w:sz w:val="28"/>
          <w:szCs w:val="28"/>
          <w:lang w:bidi="ar-SY"/>
        </w:rPr>
        <w:t>:</w:t>
      </w:r>
    </w:p>
    <w:p w14:paraId="15DFB8F9" w14:textId="77777777" w:rsidR="008C7E6F" w:rsidRDefault="008C7E6F" w:rsidP="008949DF">
      <w:pPr>
        <w:rPr>
          <w:rFonts w:cstheme="minorHAnsi"/>
          <w:sz w:val="26"/>
          <w:szCs w:val="26"/>
          <w:lang w:bidi="ar-SY"/>
        </w:rPr>
      </w:pPr>
    </w:p>
    <w:p w14:paraId="42C7E573"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Es waren sechs Männer aus Indostan,</w:t>
      </w:r>
    </w:p>
    <w:p w14:paraId="09BA4113"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sehr wissbegierig und angereist,</w:t>
      </w:r>
    </w:p>
    <w:p w14:paraId="495F36A4"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um einen Elefanten zu sehen,</w:t>
      </w:r>
    </w:p>
    <w:p w14:paraId="64C00904"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obwohl sie alle blind waren.</w:t>
      </w:r>
    </w:p>
    <w:p w14:paraId="3626DDAF"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Jeder von ihnen wollte</w:t>
      </w:r>
    </w:p>
    <w:p w14:paraId="0C134663"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durch Beobachtung seinen Geist befriedigen.</w:t>
      </w:r>
    </w:p>
    <w:p w14:paraId="5A800633"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Der Erste trat an den Elefanten heran,</w:t>
      </w:r>
    </w:p>
    <w:p w14:paraId="7C7AC23E"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und stieß zufällig auf seine breite und robuste Seite,</w:t>
      </w:r>
    </w:p>
    <w:p w14:paraId="0C7ABE10"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und schrie sofort auf:</w:t>
      </w:r>
    </w:p>
    <w:p w14:paraId="5BDA10E7"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"Gott segne mich! Aber der Elefant</w:t>
      </w:r>
    </w:p>
    <w:p w14:paraId="57C74462"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ist sehr wie eine Wand!"</w:t>
      </w:r>
    </w:p>
    <w:p w14:paraId="129754F9"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lastRenderedPageBreak/>
        <w:t>Der Zweite, der den Stoßzahn berührte,</w:t>
      </w:r>
    </w:p>
    <w:p w14:paraId="52A3811D"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rief: "Ho! Was haben wir hier?</w:t>
      </w:r>
    </w:p>
    <w:p w14:paraId="659D1943"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So rund und glatt und spitz?</w:t>
      </w:r>
    </w:p>
    <w:p w14:paraId="56DF167A"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Für mich ist es offensichtlich,</w:t>
      </w:r>
    </w:p>
    <w:p w14:paraId="476E18D1"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dieses Wunder eines Elefanten</w:t>
      </w:r>
    </w:p>
    <w:p w14:paraId="65BAE33D"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ist sehr wie eine Lanze!"</w:t>
      </w:r>
    </w:p>
    <w:p w14:paraId="4DAC88C8"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Der Dritte trat an das Tier heran,</w:t>
      </w:r>
    </w:p>
    <w:p w14:paraId="6F083087"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und packte zufällig den sich windenden Rüssel mit seinen Händen,</w:t>
      </w:r>
    </w:p>
    <w:p w14:paraId="283A9D03"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und sprach kühn:</w:t>
      </w:r>
    </w:p>
    <w:p w14:paraId="6BA63A34" w14:textId="77777777" w:rsidR="008C7E6F" w:rsidRDefault="008C7E6F" w:rsidP="008C7E6F">
      <w:pPr>
        <w:jc w:val="center"/>
        <w:rPr>
          <w:rFonts w:cstheme="minorHAnsi"/>
          <w:sz w:val="26"/>
          <w:szCs w:val="26"/>
          <w:lang w:bidi="ar-SY"/>
        </w:rPr>
      </w:pPr>
    </w:p>
    <w:p w14:paraId="6313CCFB"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"Ich sehe, der Elefant</w:t>
      </w:r>
    </w:p>
    <w:p w14:paraId="09ABAF33"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ist sehr wie eine Schlange!"</w:t>
      </w:r>
    </w:p>
    <w:p w14:paraId="1A6CEE3A"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Der Vierte streckte eine erwartungsvolle Hand aus,</w:t>
      </w:r>
    </w:p>
    <w:p w14:paraId="5FFBF179"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und tastete um das Knie herum:</w:t>
      </w:r>
    </w:p>
    <w:p w14:paraId="5F6B96F5"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"Es ist ganz klar,</w:t>
      </w:r>
    </w:p>
    <w:p w14:paraId="3D8B1357"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dieses wundersame Tier</w:t>
      </w:r>
    </w:p>
    <w:p w14:paraId="1B71BE62"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ist sehr wie ein Baum!"</w:t>
      </w:r>
    </w:p>
    <w:p w14:paraId="75A17DE8"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Der Fünfte, der das Ohr berührte,</w:t>
      </w:r>
    </w:p>
    <w:p w14:paraId="4F6811FC"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sagte: "Selbst der blindeste Mann</w:t>
      </w:r>
    </w:p>
    <w:p w14:paraId="6686CF2E"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kann sagen, was dem am meisten ähnelt;</w:t>
      </w:r>
    </w:p>
    <w:p w14:paraId="5CC7015C"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wer kann die Tatsache leugnen,</w:t>
      </w:r>
    </w:p>
    <w:p w14:paraId="598C049B"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dass dieses Wunder eines Elefanten</w:t>
      </w:r>
    </w:p>
    <w:p w14:paraId="6B999482"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sehr wie ein Fächer ist!"</w:t>
      </w:r>
    </w:p>
    <w:p w14:paraId="7DE33622"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Der Sechste hatte kaum angefangen,</w:t>
      </w:r>
    </w:p>
    <w:p w14:paraId="10A0C0BF"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das Tier zu erkunden,</w:t>
      </w:r>
    </w:p>
    <w:p w14:paraId="020F25C0"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da griff er nach dem schwingenden Schwanz,</w:t>
      </w:r>
    </w:p>
    <w:p w14:paraId="1A27D95F"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der ihm in die Hände fiel,</w:t>
      </w:r>
    </w:p>
    <w:p w14:paraId="05CAC1D9"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"Ich sehe, der Elefant</w:t>
      </w:r>
    </w:p>
    <w:p w14:paraId="4E7B4C04"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lastRenderedPageBreak/>
        <w:t>ist sehr wie ein Seil!"</w:t>
      </w:r>
    </w:p>
    <w:p w14:paraId="6B201968"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Und so stritten diese Männer aus Indostan</w:t>
      </w:r>
    </w:p>
    <w:p w14:paraId="497B9075"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lautstark und lange,</w:t>
      </w:r>
    </w:p>
    <w:p w14:paraId="2461C514"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jeder in seiner eigenen Meinung</w:t>
      </w:r>
    </w:p>
    <w:p w14:paraId="55D24B4F"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sehr beharrlich und fest,</w:t>
      </w:r>
    </w:p>
    <w:p w14:paraId="7F9FF4A1" w14:textId="77777777" w:rsidR="008C7E6F" w:rsidRPr="008C7E6F" w:rsidRDefault="008C7E6F" w:rsidP="008C7E6F">
      <w:pPr>
        <w:jc w:val="center"/>
        <w:rPr>
          <w:rFonts w:cstheme="minorHAnsi"/>
          <w:sz w:val="26"/>
          <w:szCs w:val="26"/>
          <w:lang w:bidi="ar-SY"/>
        </w:rPr>
      </w:pPr>
      <w:r w:rsidRPr="008C7E6F">
        <w:rPr>
          <w:rFonts w:cstheme="minorHAnsi"/>
          <w:sz w:val="26"/>
          <w:szCs w:val="26"/>
          <w:lang w:bidi="ar-SY"/>
        </w:rPr>
        <w:t>obwohl jeder teilweise recht hatte</w:t>
      </w:r>
    </w:p>
    <w:p w14:paraId="3678CA03" w14:textId="77777777" w:rsidR="000115D0" w:rsidRDefault="008C7E6F" w:rsidP="008C7E6F">
      <w:pPr>
        <w:jc w:val="center"/>
        <w:rPr>
          <w:rFonts w:cstheme="minorHAnsi"/>
          <w:sz w:val="26"/>
          <w:szCs w:val="26"/>
          <w:lang w:bidi="ar-SY"/>
        </w:rPr>
      </w:pPr>
      <w:r w:rsidRPr="008C7E6F">
        <w:rPr>
          <w:rFonts w:cstheme="minorHAnsi"/>
          <w:sz w:val="26"/>
          <w:szCs w:val="26"/>
          <w:lang w:bidi="ar-SY"/>
        </w:rPr>
        <w:t>und alle Unrecht lagen!</w:t>
      </w:r>
    </w:p>
    <w:p w14:paraId="70CD6D3B" w14:textId="77777777" w:rsidR="008C7E6F" w:rsidRDefault="008C7E6F" w:rsidP="00357042">
      <w:pPr>
        <w:rPr>
          <w:rFonts w:cstheme="minorHAnsi"/>
          <w:sz w:val="26"/>
          <w:szCs w:val="26"/>
          <w:lang w:bidi="ar-SY"/>
        </w:rPr>
      </w:pPr>
    </w:p>
    <w:p w14:paraId="13E475CF" w14:textId="77777777" w:rsidR="008C7E6F" w:rsidRDefault="00A6239C" w:rsidP="008C7E6F">
      <w:pPr>
        <w:jc w:val="center"/>
        <w:rPr>
          <w:rFonts w:cstheme="minorHAnsi"/>
          <w:sz w:val="26"/>
          <w:szCs w:val="26"/>
          <w:lang w:bidi="ar-SY"/>
        </w:rPr>
      </w:pPr>
      <w:r>
        <w:rPr>
          <w:rFonts w:cstheme="minorHAnsi"/>
          <w:noProof/>
          <w:sz w:val="26"/>
          <w:szCs w:val="26"/>
          <w:lang w:eastAsia="de-DE"/>
        </w:rPr>
        <w:drawing>
          <wp:inline distT="0" distB="0" distL="0" distR="0" wp14:anchorId="6F632398" wp14:editId="49598025">
            <wp:extent cx="5762625" cy="3771900"/>
            <wp:effectExtent l="0" t="0" r="952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3771900"/>
                    </a:xfrm>
                    <a:prstGeom prst="rect">
                      <a:avLst/>
                    </a:prstGeom>
                    <a:noFill/>
                    <a:ln>
                      <a:noFill/>
                    </a:ln>
                  </pic:spPr>
                </pic:pic>
              </a:graphicData>
            </a:graphic>
          </wp:inline>
        </w:drawing>
      </w:r>
    </w:p>
    <w:p w14:paraId="3E8845F7" w14:textId="77777777" w:rsidR="008C7E6F" w:rsidRDefault="008C7E6F" w:rsidP="00A6239C">
      <w:pPr>
        <w:rPr>
          <w:rFonts w:cstheme="minorHAnsi"/>
          <w:sz w:val="26"/>
          <w:szCs w:val="26"/>
          <w:lang w:bidi="ar-SY"/>
        </w:rPr>
      </w:pPr>
    </w:p>
    <w:p w14:paraId="0CF0DE50" w14:textId="77777777"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Analog dazu fallen Menschen in dieselbe Falle, wenn sie behaupten, dass Wissen nur oder hauptsächlich aus sinnlicher Erfahrung stammt, denn die Sinne können oft den Geist in vielen seiner Operationen behindern und die empirischen Wissenschaften können nur annähernde Wahrheiten liefern. </w:t>
      </w:r>
    </w:p>
    <w:p w14:paraId="0F8D64C7" w14:textId="77777777" w:rsidR="00A6239C" w:rsidRDefault="00A6239C" w:rsidP="00A6239C">
      <w:pPr>
        <w:rPr>
          <w:rFonts w:cstheme="minorHAnsi"/>
          <w:sz w:val="26"/>
          <w:szCs w:val="26"/>
          <w:lang w:bidi="ar-SY"/>
        </w:rPr>
      </w:pPr>
      <w:r w:rsidRPr="00357042">
        <w:rPr>
          <w:rFonts w:asciiTheme="majorBidi" w:hAnsiTheme="majorBidi" w:cstheme="majorBidi"/>
          <w:sz w:val="28"/>
          <w:szCs w:val="28"/>
          <w:lang w:bidi="ar-SY"/>
        </w:rPr>
        <w:t>Natürlich ist menschliches Wissen mangelhaft, und weil die Sinne manchmal täuschen, haben wir Grund, ihnen nicht zu vertrauen.</w:t>
      </w:r>
      <w:r w:rsidRPr="00A6239C">
        <w:rPr>
          <w:rFonts w:cstheme="minorHAnsi"/>
          <w:sz w:val="26"/>
          <w:szCs w:val="26"/>
          <w:lang w:bidi="ar-SY"/>
        </w:rPr>
        <w:t xml:space="preserve"> </w:t>
      </w:r>
    </w:p>
    <w:p w14:paraId="3E5FE53C" w14:textId="77777777"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Einfach ausgedrückt, obwohl jeder der sechs blinden Männer in der Parabel teilweise recht hatte, lagen sie alle im Irrtum. </w:t>
      </w:r>
    </w:p>
    <w:p w14:paraId="7FE9F873" w14:textId="77777777"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lastRenderedPageBreak/>
        <w:t xml:space="preserve">Wir können ein solches Urteil fällen, weil wir einen umfassenden Blick haben, der sowohl die blinden Männer als auch den Elefanten einschließt. </w:t>
      </w:r>
    </w:p>
    <w:p w14:paraId="4DED42D2" w14:textId="77777777"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Tatsächlich ist der Unterschied zwischen den subjektiven Meinungen der sechs blinden Männer und unserer richtigen objektiven umfassenden Sichtweise genau der gleiche wie der Unterschied zwischen der göttlichen Offenbarung und dem menschlichen Wissen. </w:t>
      </w:r>
    </w:p>
    <w:p w14:paraId="222953A0" w14:textId="77777777"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Menschliches Wissen kann sicherlich nützlich sein, aber es hat gewisse Einschränkungen aufgrund der begrenzten menschlichen intellektuellen Kapazität und der experimentellen Einschränkungen, die durch die Werkzeuge zur Verfügung stehen.</w:t>
      </w:r>
    </w:p>
    <w:p w14:paraId="2679D2BB" w14:textId="77777777"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 </w:t>
      </w:r>
    </w:p>
    <w:p w14:paraId="2A960CDA" w14:textId="46E2D539"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Tatsächlich kann das empirische Wissen, </w:t>
      </w:r>
      <w:r w:rsidR="00F436AF">
        <w:rPr>
          <w:rFonts w:asciiTheme="majorBidi" w:hAnsiTheme="majorBidi" w:cstheme="majorBidi"/>
          <w:sz w:val="28"/>
          <w:szCs w:val="28"/>
          <w:lang w:bidi="ar-SY"/>
        </w:rPr>
        <w:t>welches</w:t>
      </w:r>
      <w:r w:rsidRPr="00357042">
        <w:rPr>
          <w:rFonts w:asciiTheme="majorBidi" w:hAnsiTheme="majorBidi" w:cstheme="majorBidi"/>
          <w:sz w:val="28"/>
          <w:szCs w:val="28"/>
          <w:lang w:bidi="ar-SY"/>
        </w:rPr>
        <w:t xml:space="preserve"> durch sinnliche Erfahrung gewonnen wird - </w:t>
      </w:r>
      <w:r w:rsidR="00F436AF">
        <w:rPr>
          <w:rFonts w:asciiTheme="majorBidi" w:hAnsiTheme="majorBidi" w:cstheme="majorBidi"/>
          <w:sz w:val="28"/>
          <w:szCs w:val="28"/>
          <w:lang w:bidi="ar-SY"/>
        </w:rPr>
        <w:t xml:space="preserve">und </w:t>
      </w:r>
      <w:r w:rsidRPr="00357042">
        <w:rPr>
          <w:rFonts w:asciiTheme="majorBidi" w:hAnsiTheme="majorBidi" w:cstheme="majorBidi"/>
          <w:sz w:val="28"/>
          <w:szCs w:val="28"/>
          <w:lang w:bidi="ar-SY"/>
        </w:rPr>
        <w:t xml:space="preserve">das Ergebnis typischer wissenschaftlicher Beobachtungs- oder Experimentierverfahren ist - niemals alle großen Fragen des Seins beantworten. </w:t>
      </w:r>
    </w:p>
    <w:p w14:paraId="5977D485" w14:textId="77777777"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Mit anderen Worten, menschliches Wissen ist zweifellos mangelhaft aufgrund der Existenz der </w:t>
      </w:r>
      <w:r w:rsidRPr="00357042">
        <w:rPr>
          <w:rFonts w:asciiTheme="majorBidi" w:hAnsiTheme="majorBidi" w:cstheme="majorBidi"/>
          <w:i/>
          <w:iCs/>
          <w:sz w:val="28"/>
          <w:szCs w:val="28"/>
          <w:lang w:bidi="ar-SY"/>
        </w:rPr>
        <w:t>"letzten Fragen"</w:t>
      </w:r>
      <w:r w:rsidRPr="00357042">
        <w:rPr>
          <w:rFonts w:asciiTheme="majorBidi" w:hAnsiTheme="majorBidi" w:cstheme="majorBidi"/>
          <w:sz w:val="28"/>
          <w:szCs w:val="28"/>
          <w:lang w:bidi="ar-SY"/>
        </w:rPr>
        <w:t xml:space="preserve">, die die Wissenschaft nicht beantworten kann und deren Beantwortung durch einen denkbaren Fortschritt der Wissenschaft niemals möglich wäre. </w:t>
      </w:r>
    </w:p>
    <w:p w14:paraId="6520DD89" w14:textId="77777777"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Deshalb müssen wir uns für Antworten auf Fragen nach ersten und letzten Dingen nicht an die Wissenschaft, sondern an die Religion wenden, denn im krassen Gegensatz zur Wissenschaft ist die göttliche Offenbarung die Quelle aller Wahrheiten über den Zweck und die Bedeutung des Lebens und darüber, was jenseits der Existenz liegt. </w:t>
      </w:r>
    </w:p>
    <w:p w14:paraId="38DFCE33" w14:textId="77777777" w:rsidR="00A6239C"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Kurz gesagt scheinen Wissenschaft und Technologie so viele unserer Probleme zu lösen oder zumindest potenzielle zukünftige Lösungen anzubieten, weshalb einige Menschen Wissenschaft zu ihrer quasi-religiösen Überzeugung gemacht haben und sie als umfassendes Glaubenssystem ansehen, anstatt als Methodik. Mit anderen Worten, der Erfolg der Wissenschaft bei der Erklärung der natürlichen Welt motiviert einige Wissenschaftler dazu, zu behaupten, dass sie allmächtig ist und letztendlich alles erklären wird. </w:t>
      </w:r>
    </w:p>
    <w:p w14:paraId="7CF656E9" w14:textId="77777777" w:rsidR="00A6239C"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Jedoch schweigt die Wissenschaft zu vielen Bereichen, die von größter Bedeutung sind, wie Werte, Bedeutung und Zweck. Eine wissenschaftliche Analyse von Musik oder Malerei kann zum Beispiel niemals die Schönheit erklären. Auch hat die Wissenschaft nichts über das Übernatürliche zu sagen. </w:t>
      </w:r>
    </w:p>
    <w:p w14:paraId="759F6EC5" w14:textId="77777777" w:rsidR="00357042" w:rsidRPr="00357042" w:rsidRDefault="00357042" w:rsidP="00A6239C">
      <w:pPr>
        <w:rPr>
          <w:rFonts w:asciiTheme="majorBidi" w:hAnsiTheme="majorBidi" w:cstheme="majorBidi"/>
          <w:sz w:val="28"/>
          <w:szCs w:val="28"/>
          <w:lang w:bidi="ar-SY"/>
        </w:rPr>
      </w:pPr>
    </w:p>
    <w:p w14:paraId="1171276D" w14:textId="77777777" w:rsidR="00E624FD"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lastRenderedPageBreak/>
        <w:t xml:space="preserve">Zusammenfassend kann die Wissenschaft wunderbare Antworten auf Fragen liefern, die sich auf die enge physische Welt um uns herum beziehen, wie das beste Essen, das beste Getränk, die beste Art zu reisen, die beste Lösung einer mathematischen Gleichung und die beste wissenschaftliche Annahme eines quantenphysikalischen Phänomens. </w:t>
      </w:r>
    </w:p>
    <w:p w14:paraId="3D0240F6" w14:textId="77777777" w:rsidR="008C7E6F" w:rsidRPr="00357042" w:rsidRDefault="00A6239C"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Wenn wir uns jedoch Fragen über die Bedeutung und den Zweck des Lebens stellen, erwarten wir im Allgemeinen Antworten, die außerhalb der natürlichen Welt liegen, und daher ist die Religion der einzige Weg, uns ein Gefühl für die Bedeutung und den Zweck des Lebens zu vermitteln.</w:t>
      </w:r>
    </w:p>
    <w:p w14:paraId="1A82F855" w14:textId="77777777" w:rsidR="00E624FD" w:rsidRPr="00357042" w:rsidRDefault="00E624FD" w:rsidP="00A6239C">
      <w:pPr>
        <w:rPr>
          <w:rFonts w:asciiTheme="majorBidi" w:hAnsiTheme="majorBidi" w:cstheme="majorBidi"/>
          <w:sz w:val="28"/>
          <w:szCs w:val="28"/>
          <w:lang w:bidi="ar-SY"/>
        </w:rPr>
      </w:pPr>
    </w:p>
    <w:p w14:paraId="53431280" w14:textId="77777777" w:rsidR="00E624FD" w:rsidRPr="00357042" w:rsidRDefault="0061571A" w:rsidP="00357042">
      <w:pPr>
        <w:pStyle w:val="berschrift2"/>
        <w:rPr>
          <w:rFonts w:asciiTheme="majorBidi" w:hAnsiTheme="majorBidi"/>
          <w:b/>
          <w:bCs/>
          <w:color w:val="00B050"/>
          <w:sz w:val="28"/>
          <w:szCs w:val="28"/>
          <w:lang w:bidi="ar-SY"/>
        </w:rPr>
      </w:pPr>
      <w:bookmarkStart w:id="10" w:name="_Toc186790816"/>
      <w:r w:rsidRPr="00357042">
        <w:rPr>
          <w:rFonts w:asciiTheme="majorBidi" w:hAnsiTheme="majorBidi"/>
          <w:b/>
          <w:bCs/>
          <w:color w:val="00B050"/>
          <w:sz w:val="28"/>
          <w:szCs w:val="28"/>
          <w:lang w:bidi="ar-SY"/>
        </w:rPr>
        <w:t xml:space="preserve">9. </w:t>
      </w:r>
      <w:r w:rsidR="00E624FD" w:rsidRPr="00357042">
        <w:rPr>
          <w:rFonts w:asciiTheme="majorBidi" w:hAnsiTheme="majorBidi"/>
          <w:b/>
          <w:bCs/>
          <w:color w:val="00B050"/>
          <w:sz w:val="28"/>
          <w:szCs w:val="28"/>
          <w:lang w:bidi="ar-SY"/>
        </w:rPr>
        <w:t>Was passiert, wenn die Wissenschaft die Fragen nach dem Zweck und der Bedeutung des Lebens beantwortet oder eine materialistische Analyse menschlicher Werte liefert?</w:t>
      </w:r>
      <w:bookmarkEnd w:id="10"/>
    </w:p>
    <w:p w14:paraId="6898D381" w14:textId="77777777" w:rsidR="00357042" w:rsidRPr="00357042" w:rsidRDefault="00357042" w:rsidP="00A6239C">
      <w:pPr>
        <w:rPr>
          <w:rFonts w:asciiTheme="majorBidi" w:hAnsiTheme="majorBidi" w:cstheme="majorBidi"/>
          <w:b/>
          <w:bCs/>
          <w:color w:val="00B050"/>
          <w:sz w:val="28"/>
          <w:szCs w:val="28"/>
          <w:lang w:bidi="ar-SY"/>
        </w:rPr>
      </w:pPr>
    </w:p>
    <w:p w14:paraId="4F29A8AB" w14:textId="77777777" w:rsidR="0061571A" w:rsidRPr="00357042" w:rsidRDefault="0061571A"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Trotz des Umstands, dass unsere hochwissenschaftliche Zeit uns dazu verleitet zu denken, dass die Wissenschaft alle Antworten auf die großen Fragen des Lebens liefern kann oder irgendwann liefern wird, gibt jeder verantwortungsbewusste Wissenschaftler gerne und demütig zu, dass die Wissenschaft selbst keine Antworten auf viele der wichtigsten menschlichen Fragen hat. </w:t>
      </w:r>
    </w:p>
    <w:p w14:paraId="0C387EBE" w14:textId="77777777" w:rsidR="0061571A" w:rsidRPr="00357042" w:rsidRDefault="0061571A"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Tatsächlich werden Fragen, die im Bereich der Ästhetik, Moral und Theologie auftauchen, niemals durch empirische Wissenschaft gelöst werden. </w:t>
      </w:r>
    </w:p>
    <w:p w14:paraId="6E62F199" w14:textId="1F28C4F3" w:rsidR="0061571A" w:rsidRPr="00357042" w:rsidRDefault="0061571A"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Lustigerweise sagen einige Philosophen, dass wir, wenn die experimentelle Wissenschaft moralische oder ästhetische Bedeutun</w:t>
      </w:r>
      <w:r w:rsidRPr="007C32DC">
        <w:rPr>
          <w:rFonts w:asciiTheme="majorBidi" w:hAnsiTheme="majorBidi" w:cstheme="majorBidi"/>
          <w:sz w:val="28"/>
          <w:szCs w:val="28"/>
          <w:lang w:bidi="ar-SY"/>
        </w:rPr>
        <w:t>gen analysieren würde, nicht ernsthaft darauf reagieren, sondern lachen würden.</w:t>
      </w:r>
      <w:r w:rsidRPr="00357042">
        <w:rPr>
          <w:rFonts w:asciiTheme="majorBidi" w:hAnsiTheme="majorBidi" w:cstheme="majorBidi"/>
          <w:sz w:val="28"/>
          <w:szCs w:val="28"/>
          <w:lang w:bidi="ar-SY"/>
        </w:rPr>
        <w:t xml:space="preserve"> </w:t>
      </w:r>
    </w:p>
    <w:p w14:paraId="64DB6BB9" w14:textId="77777777" w:rsidR="0061571A" w:rsidRPr="00357042" w:rsidRDefault="0061571A"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Mit anderen Worten: Die Wissenschaft kann keine Urteile darüber abgeben, ob ein Zustand richtig, falsch, gut oder schlecht ist. </w:t>
      </w:r>
    </w:p>
    <w:p w14:paraId="50C07CD6" w14:textId="77777777" w:rsidR="0061571A" w:rsidRPr="00357042" w:rsidRDefault="0061571A"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Ebenso macht sie keine ästhetischen Urteile darüber, ob etwas schön oder schrecklich ist. In gewisser Weise gibt es kein Atom, das eine Wertbedeutung trägt, keine mathematische Formel, die die Werte von Vertrauen und Verrat codiert, und keinen Ionen-Austausch an den Membranen der Nervenzellen für die Bedeutungen von Reinheit und Keuschheit oder Unreinheit und Unmoral. </w:t>
      </w:r>
    </w:p>
    <w:p w14:paraId="0381F56A" w14:textId="77777777" w:rsidR="0061571A" w:rsidRDefault="0061571A" w:rsidP="00A6239C">
      <w:pPr>
        <w:rPr>
          <w:rFonts w:asciiTheme="majorBidi" w:hAnsiTheme="majorBidi" w:cstheme="majorBidi"/>
          <w:sz w:val="28"/>
          <w:szCs w:val="28"/>
          <w:lang w:bidi="ar-SY"/>
        </w:rPr>
      </w:pPr>
      <w:r w:rsidRPr="00357042">
        <w:rPr>
          <w:rFonts w:asciiTheme="majorBidi" w:hAnsiTheme="majorBidi" w:cstheme="majorBidi"/>
          <w:sz w:val="28"/>
          <w:szCs w:val="28"/>
          <w:lang w:bidi="ar-SY"/>
        </w:rPr>
        <w:t>Zweifellos können diese Konzepte, Werte und Bedeutungen nicht aus rationaler, empirischer, sinnlicher oder philosophischer Perspektive analysiert werden.</w:t>
      </w:r>
    </w:p>
    <w:p w14:paraId="48B3C45C" w14:textId="77777777" w:rsidR="00357042" w:rsidRPr="00357042" w:rsidRDefault="00357042" w:rsidP="00A6239C">
      <w:pPr>
        <w:rPr>
          <w:rFonts w:asciiTheme="majorBidi" w:hAnsiTheme="majorBidi" w:cstheme="majorBidi"/>
          <w:sz w:val="28"/>
          <w:szCs w:val="28"/>
          <w:lang w:bidi="ar-SY"/>
        </w:rPr>
      </w:pPr>
    </w:p>
    <w:p w14:paraId="3B48A019" w14:textId="6C32AAC2" w:rsidR="00CE36FC" w:rsidRDefault="0061571A" w:rsidP="00CE36FC">
      <w:pPr>
        <w:pBdr>
          <w:bottom w:val="single" w:sz="12" w:space="3" w:color="auto"/>
        </w:pBdr>
        <w:rPr>
          <w:rFonts w:cstheme="minorHAnsi"/>
          <w:sz w:val="26"/>
          <w:szCs w:val="26"/>
          <w:vertAlign w:val="subscript"/>
          <w:lang w:bidi="ar-SY"/>
        </w:rPr>
      </w:pPr>
      <w:r w:rsidRPr="00357042">
        <w:rPr>
          <w:rFonts w:asciiTheme="majorBidi" w:hAnsiTheme="majorBidi" w:cstheme="majorBidi"/>
          <w:sz w:val="28"/>
          <w:szCs w:val="28"/>
          <w:lang w:bidi="ar-SY"/>
        </w:rPr>
        <w:lastRenderedPageBreak/>
        <w:t xml:space="preserve">Erwin Schrödinger, ein Nobelpreisträger für Quantenphysik, sagt: </w:t>
      </w:r>
      <w:r w:rsidRPr="00357042">
        <w:rPr>
          <w:rFonts w:asciiTheme="majorBidi" w:hAnsiTheme="majorBidi" w:cstheme="majorBidi"/>
          <w:i/>
          <w:iCs/>
          <w:sz w:val="28"/>
          <w:szCs w:val="28"/>
          <w:lang w:bidi="ar-SY"/>
        </w:rPr>
        <w:t>"Ich bin sehr erstaunt, dass das wissenschaftliche Bild der realen Welt um mich herum unzureichend ist. Es schweigt grausam zu allem, was uns wirklich nahe am Herzen liegt, was uns wirklich wichtig ist. Es liefert viele sachliche Informationen, ordnet all unsere Erfahrungen in einer großartig konsistenten Ordnung, aber es kann uns kein Wort über Rot und Blau, Bitter und Süß, physischen Schmerz und physische Freude sagen; es weiß nichts von Schönem und Hässlichem, Gutem oder Schlechtem, Gott und Ewigkeit. Die Wissenschaft gibt manchmal vor, Fragen in diesen Bereichen zu beantworten, aber die Antworten sind oft sehr albern, sodass wir nicht geneigt sind, sie ernsthaft zu nehmen."</w:t>
      </w:r>
      <w:r>
        <w:rPr>
          <w:rFonts w:cstheme="minorHAnsi"/>
          <w:sz w:val="26"/>
          <w:szCs w:val="26"/>
          <w:lang w:bidi="ar-SY"/>
        </w:rPr>
        <w:t xml:space="preserve"> </w:t>
      </w:r>
      <w:r w:rsidRPr="0061571A">
        <w:rPr>
          <w:rFonts w:cstheme="minorHAnsi"/>
          <w:sz w:val="26"/>
          <w:szCs w:val="26"/>
          <w:vertAlign w:val="subscript"/>
          <w:lang w:bidi="ar-SY"/>
        </w:rPr>
        <w:t>(1)</w:t>
      </w:r>
    </w:p>
    <w:p w14:paraId="3E4D4BE4" w14:textId="77777777" w:rsidR="00CE36FC" w:rsidRDefault="00CE36FC" w:rsidP="00CE36FC">
      <w:pPr>
        <w:pBdr>
          <w:bottom w:val="single" w:sz="12" w:space="3" w:color="auto"/>
        </w:pBdr>
        <w:rPr>
          <w:rFonts w:asciiTheme="majorBidi" w:hAnsiTheme="majorBidi" w:cstheme="majorBidi"/>
          <w:sz w:val="28"/>
          <w:szCs w:val="28"/>
          <w:lang w:bidi="ar-SY"/>
        </w:rPr>
      </w:pPr>
    </w:p>
    <w:p w14:paraId="45755A1D" w14:textId="7C0DF3C2" w:rsidR="00CE36FC" w:rsidRDefault="00CE36FC" w:rsidP="00CE36FC">
      <w:pPr>
        <w:pBdr>
          <w:bottom w:val="single" w:sz="12" w:space="3" w:color="auto"/>
        </w:pBdr>
        <w:rPr>
          <w:rFonts w:asciiTheme="majorBidi" w:hAnsiTheme="majorBidi" w:cstheme="majorBidi"/>
          <w:sz w:val="28"/>
          <w:szCs w:val="28"/>
          <w:lang w:bidi="ar-SY"/>
        </w:rPr>
      </w:pPr>
      <w:r w:rsidRPr="00357042">
        <w:rPr>
          <w:rFonts w:asciiTheme="majorBidi" w:hAnsiTheme="majorBidi" w:cstheme="majorBidi"/>
          <w:sz w:val="28"/>
          <w:szCs w:val="28"/>
          <w:lang w:bidi="ar-SY"/>
        </w:rPr>
        <w:t>Alles in allem unterliegen diese Angelegenheiten nicht dem Bereich wissenschaftlicher Beobachtung. Daher wird das Wissen in diesen Bereichen ausschließlich durch das Licht der göttlichen Offenbarung erlangt.</w:t>
      </w:r>
    </w:p>
    <w:p w14:paraId="67FE307A" w14:textId="77777777" w:rsidR="00CE36FC" w:rsidRPr="00CE36FC" w:rsidRDefault="00CE36FC" w:rsidP="00CE36FC">
      <w:pPr>
        <w:pBdr>
          <w:bottom w:val="single" w:sz="12" w:space="3" w:color="auto"/>
        </w:pBdr>
        <w:rPr>
          <w:rFonts w:cstheme="minorHAnsi"/>
          <w:sz w:val="26"/>
          <w:szCs w:val="26"/>
          <w:lang w:bidi="ar-SY"/>
        </w:rPr>
      </w:pPr>
    </w:p>
    <w:p w14:paraId="6645CCE9" w14:textId="2A7F8E73" w:rsidR="00CE36FC" w:rsidRDefault="00CE36FC" w:rsidP="00CE36FC">
      <w:pPr>
        <w:pBdr>
          <w:bottom w:val="single" w:sz="12" w:space="3" w:color="auto"/>
        </w:pBdr>
        <w:rPr>
          <w:rFonts w:cstheme="minorHAnsi"/>
          <w:sz w:val="26"/>
          <w:szCs w:val="26"/>
          <w:lang w:bidi="ar-SY"/>
        </w:rPr>
      </w:pPr>
      <w:r w:rsidRPr="00357042">
        <w:rPr>
          <w:rFonts w:asciiTheme="majorBidi" w:hAnsiTheme="majorBidi" w:cstheme="majorBidi"/>
          <w:sz w:val="28"/>
          <w:szCs w:val="28"/>
          <w:lang w:bidi="ar-SY"/>
        </w:rPr>
        <w:t>Unbestreitbar liegen moralische und ästhetische Urteile sowie Bedeutungen im Zusammenhang mit der religiösen Verantwortung und dem Unsichtbaren außerhalb des Bereichs der Wissenschaft.</w:t>
      </w:r>
    </w:p>
    <w:p w14:paraId="1B2E8465" w14:textId="77777777" w:rsidR="00CE36FC" w:rsidRDefault="00CE36FC" w:rsidP="00CE36FC">
      <w:pPr>
        <w:pBdr>
          <w:bottom w:val="single" w:sz="12" w:space="3" w:color="auto"/>
        </w:pBdr>
        <w:rPr>
          <w:rFonts w:cstheme="minorHAnsi"/>
          <w:sz w:val="26"/>
          <w:szCs w:val="26"/>
          <w:lang w:bidi="ar-SY"/>
        </w:rPr>
      </w:pPr>
    </w:p>
    <w:p w14:paraId="413E21AC" w14:textId="6C2C7A52" w:rsidR="00CE36FC" w:rsidRDefault="00CE36FC" w:rsidP="00CE36FC">
      <w:pPr>
        <w:pBdr>
          <w:bottom w:val="single" w:sz="12" w:space="3" w:color="auto"/>
        </w:pBdr>
        <w:rPr>
          <w:rFonts w:asciiTheme="majorBidi" w:hAnsiTheme="majorBidi" w:cstheme="majorBidi"/>
          <w:sz w:val="28"/>
          <w:szCs w:val="28"/>
          <w:lang w:bidi="ar-SY"/>
        </w:rPr>
      </w:pPr>
      <w:r w:rsidRPr="00357042">
        <w:rPr>
          <w:rFonts w:asciiTheme="majorBidi" w:hAnsiTheme="majorBidi" w:cstheme="majorBidi"/>
          <w:sz w:val="28"/>
          <w:szCs w:val="28"/>
          <w:lang w:bidi="ar-SY"/>
        </w:rPr>
        <w:t>Mit anderen Worten, obwohl die Themen Ästhetik, Moral und Theologie von Philosophen, Historikern und anderen Gelehrten aktiv erforsch</w:t>
      </w:r>
      <w:r w:rsidRPr="007C32DC">
        <w:rPr>
          <w:rFonts w:asciiTheme="majorBidi" w:hAnsiTheme="majorBidi" w:cstheme="majorBidi"/>
          <w:sz w:val="28"/>
          <w:szCs w:val="28"/>
          <w:lang w:bidi="ar-SY"/>
        </w:rPr>
        <w:t xml:space="preserve">t werden, </w:t>
      </w:r>
      <w:r w:rsidR="007C32DC" w:rsidRPr="007C32DC">
        <w:rPr>
          <w:rFonts w:asciiTheme="majorBidi" w:hAnsiTheme="majorBidi" w:cstheme="majorBidi"/>
          <w:sz w:val="28"/>
          <w:szCs w:val="28"/>
          <w:lang w:bidi="ar-SY"/>
        </w:rPr>
        <w:t>können</w:t>
      </w:r>
      <w:r w:rsidRPr="007C32DC">
        <w:rPr>
          <w:rFonts w:asciiTheme="majorBidi" w:hAnsiTheme="majorBidi" w:cstheme="majorBidi"/>
          <w:sz w:val="28"/>
          <w:szCs w:val="28"/>
          <w:lang w:bidi="ar-SY"/>
        </w:rPr>
        <w:t xml:space="preserve"> die Fragen, die in diesen Bereichen aufkommen, niemals durch die Wissenschaft gelöst werden, da es einen Unterschied zwischen Fakten und W</w:t>
      </w:r>
      <w:r w:rsidRPr="00357042">
        <w:rPr>
          <w:rFonts w:asciiTheme="majorBidi" w:hAnsiTheme="majorBidi" w:cstheme="majorBidi"/>
          <w:sz w:val="28"/>
          <w:szCs w:val="28"/>
          <w:lang w:bidi="ar-SY"/>
        </w:rPr>
        <w:t>erten gibt.</w:t>
      </w:r>
    </w:p>
    <w:p w14:paraId="39010C10" w14:textId="77777777" w:rsidR="00CE36FC" w:rsidRDefault="00CE36FC" w:rsidP="00CE36FC">
      <w:pPr>
        <w:pBdr>
          <w:bottom w:val="single" w:sz="12" w:space="3" w:color="auto"/>
        </w:pBdr>
        <w:rPr>
          <w:rFonts w:cstheme="minorHAnsi"/>
          <w:sz w:val="26"/>
          <w:szCs w:val="26"/>
          <w:lang w:bidi="ar-SY"/>
        </w:rPr>
      </w:pPr>
    </w:p>
    <w:p w14:paraId="6AE98C1D" w14:textId="310A18B1" w:rsidR="00CE36FC" w:rsidRDefault="00CE36FC" w:rsidP="00CE36FC">
      <w:pPr>
        <w:pBdr>
          <w:bottom w:val="single" w:sz="12" w:space="3" w:color="auto"/>
        </w:pBdr>
        <w:rPr>
          <w:rFonts w:asciiTheme="majorBidi" w:hAnsiTheme="majorBidi" w:cstheme="majorBidi"/>
          <w:sz w:val="28"/>
          <w:szCs w:val="28"/>
          <w:lang w:bidi="ar-SY"/>
        </w:rPr>
      </w:pPr>
      <w:r w:rsidRPr="00357042">
        <w:rPr>
          <w:rFonts w:asciiTheme="majorBidi" w:hAnsiTheme="majorBidi" w:cstheme="majorBidi"/>
          <w:sz w:val="28"/>
          <w:szCs w:val="28"/>
          <w:lang w:bidi="ar-SY"/>
        </w:rPr>
        <w:t>Kurz gesagt wird die Wissenschaft niemals ausreichen, um moralischen Fortschritt zu erzielen.</w:t>
      </w:r>
    </w:p>
    <w:p w14:paraId="2CA3F5FE" w14:textId="77777777" w:rsidR="00CE36FC" w:rsidRDefault="00CE36FC" w:rsidP="00CE36FC">
      <w:pPr>
        <w:pBdr>
          <w:bottom w:val="single" w:sz="12" w:space="3" w:color="auto"/>
        </w:pBdr>
        <w:rPr>
          <w:rFonts w:asciiTheme="majorBidi" w:hAnsiTheme="majorBidi" w:cstheme="majorBidi"/>
          <w:sz w:val="28"/>
          <w:szCs w:val="28"/>
          <w:lang w:bidi="ar-SY"/>
        </w:rPr>
      </w:pPr>
    </w:p>
    <w:p w14:paraId="4890F4D9" w14:textId="77777777" w:rsidR="00CE36FC" w:rsidRDefault="00CE36FC" w:rsidP="00CE36FC">
      <w:pPr>
        <w:pBdr>
          <w:bottom w:val="single" w:sz="12" w:space="3" w:color="auto"/>
        </w:pBdr>
        <w:rPr>
          <w:rFonts w:cstheme="minorHAnsi"/>
          <w:sz w:val="26"/>
          <w:szCs w:val="26"/>
          <w:lang w:bidi="ar-SY"/>
        </w:rPr>
      </w:pPr>
    </w:p>
    <w:p w14:paraId="5DE83A1B" w14:textId="77777777" w:rsidR="00CE36FC" w:rsidRPr="00CE36FC" w:rsidRDefault="00CE36FC" w:rsidP="00CE36FC">
      <w:pPr>
        <w:pBdr>
          <w:bottom w:val="single" w:sz="12" w:space="3" w:color="auto"/>
        </w:pBdr>
        <w:rPr>
          <w:rFonts w:cstheme="minorHAnsi"/>
          <w:sz w:val="26"/>
          <w:szCs w:val="26"/>
          <w:lang w:bidi="ar-SY"/>
        </w:rPr>
      </w:pPr>
    </w:p>
    <w:p w14:paraId="1EB4D3E4" w14:textId="77777777" w:rsidR="00CE36FC" w:rsidRPr="00394344" w:rsidRDefault="00CE36FC" w:rsidP="00CE36FC">
      <w:pPr>
        <w:rPr>
          <w:rFonts w:cstheme="minorHAnsi"/>
          <w:sz w:val="26"/>
          <w:szCs w:val="26"/>
          <w:lang w:bidi="ar-SY"/>
        </w:rPr>
      </w:pPr>
      <w:r w:rsidRPr="00394344">
        <w:rPr>
          <w:rFonts w:cstheme="minorHAnsi"/>
          <w:sz w:val="26"/>
          <w:szCs w:val="26"/>
          <w:lang w:bidi="ar-SY"/>
        </w:rPr>
        <w:t>(1) Erwin Schrödinger, Natur und die Griechen und Wissenschaft und Humanismus,</w:t>
      </w:r>
    </w:p>
    <w:p w14:paraId="1A3194D1" w14:textId="77777777" w:rsidR="00CE36FC" w:rsidRPr="00BF758B" w:rsidRDefault="00CE36FC" w:rsidP="00CE36FC">
      <w:pPr>
        <w:rPr>
          <w:rFonts w:cstheme="minorHAnsi"/>
          <w:sz w:val="26"/>
          <w:szCs w:val="26"/>
          <w:lang w:val="en-US" w:bidi="ar-SY"/>
        </w:rPr>
      </w:pPr>
      <w:r w:rsidRPr="00BF758B">
        <w:rPr>
          <w:rFonts w:cstheme="minorHAnsi"/>
          <w:sz w:val="26"/>
          <w:szCs w:val="26"/>
          <w:lang w:val="en-US" w:bidi="ar-SY"/>
        </w:rPr>
        <w:t>Cambridge: Cambridge University Press, 1996), DOI:</w:t>
      </w:r>
    </w:p>
    <w:p w14:paraId="22303277" w14:textId="7B26D83C" w:rsidR="003D3554" w:rsidRDefault="00CE36FC" w:rsidP="00CE36FC">
      <w:pPr>
        <w:rPr>
          <w:rFonts w:asciiTheme="majorBidi" w:hAnsiTheme="majorBidi" w:cstheme="majorBidi"/>
          <w:sz w:val="28"/>
          <w:szCs w:val="28"/>
          <w:lang w:bidi="ar-SY"/>
        </w:rPr>
      </w:pPr>
      <w:hyperlink r:id="rId21" w:history="1">
        <w:r w:rsidRPr="00B230D1">
          <w:rPr>
            <w:rStyle w:val="Hyperlink"/>
            <w:rFonts w:cstheme="minorHAnsi"/>
            <w:sz w:val="26"/>
            <w:szCs w:val="26"/>
            <w:lang w:bidi="ar-SY"/>
          </w:rPr>
          <w:t>https://doi.org/10.1017/CBO9781139878333.</w:t>
        </w:r>
      </w:hyperlink>
    </w:p>
    <w:p w14:paraId="65B9E0DB" w14:textId="7B5FEFCD" w:rsidR="00114D5C" w:rsidRPr="00357042" w:rsidRDefault="00114D5C" w:rsidP="0061571A">
      <w:pPr>
        <w:rPr>
          <w:rFonts w:asciiTheme="majorBidi" w:hAnsiTheme="majorBidi" w:cstheme="majorBidi"/>
          <w:sz w:val="28"/>
          <w:szCs w:val="28"/>
          <w:lang w:bidi="ar-SY"/>
        </w:rPr>
      </w:pPr>
    </w:p>
    <w:p w14:paraId="3D9B30C6" w14:textId="77777777" w:rsidR="00114D5C" w:rsidRPr="003D3554" w:rsidRDefault="00394344" w:rsidP="003D3554">
      <w:pPr>
        <w:pStyle w:val="berschrift2"/>
        <w:rPr>
          <w:rFonts w:asciiTheme="majorBidi" w:hAnsiTheme="majorBidi"/>
          <w:b/>
          <w:bCs/>
          <w:color w:val="00B050"/>
          <w:sz w:val="28"/>
          <w:szCs w:val="28"/>
          <w:lang w:bidi="ar-SY"/>
        </w:rPr>
      </w:pPr>
      <w:bookmarkStart w:id="11" w:name="_Toc186790817"/>
      <w:r w:rsidRPr="003D3554">
        <w:rPr>
          <w:rFonts w:asciiTheme="majorBidi" w:hAnsiTheme="majorBidi"/>
          <w:b/>
          <w:bCs/>
          <w:color w:val="00B050"/>
          <w:sz w:val="28"/>
          <w:szCs w:val="28"/>
          <w:lang w:bidi="ar-SY"/>
        </w:rPr>
        <w:lastRenderedPageBreak/>
        <w:t>10. Ist es möglich, ein Moralsystem ohne Religion zu etablieren?</w:t>
      </w:r>
      <w:bookmarkEnd w:id="11"/>
    </w:p>
    <w:p w14:paraId="05AAE4B0" w14:textId="77777777" w:rsidR="00394344" w:rsidRPr="00357042" w:rsidRDefault="00394344" w:rsidP="0061571A">
      <w:pPr>
        <w:rPr>
          <w:rFonts w:asciiTheme="majorBidi" w:hAnsiTheme="majorBidi" w:cstheme="majorBidi"/>
          <w:b/>
          <w:bCs/>
          <w:sz w:val="28"/>
          <w:szCs w:val="28"/>
          <w:lang w:bidi="ar-SY"/>
        </w:rPr>
      </w:pPr>
    </w:p>
    <w:p w14:paraId="0813F5BA" w14:textId="77777777" w:rsidR="006853B0" w:rsidRPr="00357042" w:rsidRDefault="006853B0" w:rsidP="0061571A">
      <w:pPr>
        <w:rPr>
          <w:rFonts w:asciiTheme="majorBidi" w:hAnsiTheme="majorBidi" w:cstheme="majorBidi"/>
          <w:sz w:val="28"/>
          <w:szCs w:val="28"/>
          <w:lang w:bidi="ar-SY"/>
        </w:rPr>
      </w:pPr>
      <w:r w:rsidRPr="00357042">
        <w:rPr>
          <w:rFonts w:asciiTheme="majorBidi" w:hAnsiTheme="majorBidi" w:cstheme="majorBidi"/>
          <w:sz w:val="28"/>
          <w:szCs w:val="28"/>
          <w:lang w:bidi="ar-SY"/>
        </w:rPr>
        <w:t xml:space="preserve">Tatsächlich ist die Frage, ob Moralität Religion benötigt oder nicht, sowohl aktuell als auch alt und wurde lange Zeit heftig diskutiert. </w:t>
      </w:r>
    </w:p>
    <w:p w14:paraId="00C6A67C" w14:textId="77777777" w:rsidR="00394344" w:rsidRPr="003D3554" w:rsidRDefault="006853B0"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Ein wesentliches Element des Konzepts des säkularen Humanismus ist die fest vertretene Ansicht, dass Moralität keine religiösen Grundsätze erfordert. Mit anderen Worten, säkulare Humanisten behaupten, dass Menschen in der Lage sind, ethisch und moralisch zu handeln, ohne Religion oder Gott.</w:t>
      </w:r>
    </w:p>
    <w:p w14:paraId="5FED8237" w14:textId="77777777" w:rsidR="00574525" w:rsidRDefault="00574525" w:rsidP="0061571A">
      <w:pPr>
        <w:rPr>
          <w:rFonts w:cstheme="minorHAnsi"/>
          <w:sz w:val="26"/>
          <w:szCs w:val="26"/>
          <w:lang w:bidi="ar-SY"/>
        </w:rPr>
      </w:pPr>
      <w:r w:rsidRPr="003D3554">
        <w:rPr>
          <w:rFonts w:asciiTheme="majorBidi" w:hAnsiTheme="majorBidi" w:cstheme="majorBidi"/>
          <w:sz w:val="28"/>
          <w:szCs w:val="28"/>
          <w:lang w:bidi="ar-SY"/>
        </w:rPr>
        <w:t>Nicht überraschend verneinen Atheisten explizit den Zusammenhang zwischen Religion und Moral. Allerdings behaupten sie seltsamerweise, dass Menschen bei der Beurteilung von Handlungen nicht ethische Prinzipien heranziehen, sondern diese moralische Unterscheidung automatisch treffen, weil das Gehirn zwischen Richtig und Falsch unterscheidet und für moralisches Urteilsvermögen verantwortlich ist.</w:t>
      </w:r>
      <w:r w:rsidRPr="00574525">
        <w:rPr>
          <w:rFonts w:cstheme="minorHAnsi"/>
          <w:sz w:val="26"/>
          <w:szCs w:val="26"/>
          <w:lang w:bidi="ar-SY"/>
        </w:rPr>
        <w:t xml:space="preserve"> </w:t>
      </w:r>
    </w:p>
    <w:p w14:paraId="35A96767" w14:textId="77777777" w:rsidR="00574525" w:rsidRPr="003D3554" w:rsidRDefault="00574525"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 xml:space="preserve">Es ist allgemein anerkannt, dass das Gehirn aus Neuronen besteht, die miteinander über elektrische und chemische Signale kommunizieren. Die Funktion des Nervensystems besteht darin, dass Neuronen Signale austauschen, die durch die geladenen neuronalen Membranen ermöglicht werden, die auf Neurotransmittermoleküle von anderen Neuronen und Umweltreizen reagieren. </w:t>
      </w:r>
    </w:p>
    <w:p w14:paraId="3EF09D2E" w14:textId="77777777" w:rsidR="00574525" w:rsidRPr="003D3554" w:rsidRDefault="00574525"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 xml:space="preserve">Tatsächlich sind moralische Prinzipien nicht das Produkt dieser Gehirnaktivität. Sie stammen vielmehr aus der angeborenen Veranlagung, die mit der religiösen Verantwortlichkeit übereinstimmt. </w:t>
      </w:r>
    </w:p>
    <w:p w14:paraId="2FCAC17B" w14:textId="77777777" w:rsidR="00574525" w:rsidRPr="003D3554" w:rsidRDefault="00574525"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 xml:space="preserve">Mit anderen Worten: Moralische Neigungen können nicht unabhängig von religiösen Intuitionen entstehen. Daher ist Religion eine Voraussetzung für Moralität. </w:t>
      </w:r>
    </w:p>
    <w:p w14:paraId="106D6860" w14:textId="77777777" w:rsidR="00574525" w:rsidRPr="003D3554" w:rsidRDefault="00574525" w:rsidP="0061571A">
      <w:pPr>
        <w:rPr>
          <w:rFonts w:asciiTheme="majorBidi" w:hAnsiTheme="majorBidi" w:cstheme="majorBidi"/>
          <w:sz w:val="28"/>
          <w:szCs w:val="28"/>
          <w:lang w:bidi="ar-SY"/>
        </w:rPr>
      </w:pPr>
    </w:p>
    <w:p w14:paraId="5049D270" w14:textId="77777777" w:rsidR="00903298" w:rsidRPr="003D3554" w:rsidRDefault="00574525"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 xml:space="preserve">Es ist daher falsch, den Menschen als rein physisches Wesen anzusehen und seine Realität ausschließlich in materialistischen Begriffen zu erklären. </w:t>
      </w:r>
    </w:p>
    <w:p w14:paraId="3B1AE8EE" w14:textId="77777777" w:rsidR="00574525" w:rsidRPr="003D3554" w:rsidRDefault="00574525"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 xml:space="preserve">Denn wenn wir die menschliche Hirnaktivität aus rein physikalischer Perspektive analysieren würden, würde sie auf einen bloßen Austausch von Ionen und elektrischen Ladungen auf atomarer Ebene reduziert werden. </w:t>
      </w:r>
    </w:p>
    <w:p w14:paraId="1266CEED" w14:textId="77777777" w:rsidR="00574525" w:rsidRPr="003D3554" w:rsidRDefault="00574525"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 xml:space="preserve">Interessanterweise kann eine solche materialistische Perspektive sogar eine Begründung für die abscheulichsten Verbrechen gegen die Menschlichkeit liefern, wie zum Beispiel den totalen Völkermord an sogenannten untergeordneten Rassen. </w:t>
      </w:r>
    </w:p>
    <w:p w14:paraId="0D1D131F" w14:textId="77777777" w:rsidR="00903298" w:rsidRPr="003D3554" w:rsidRDefault="00574525"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lastRenderedPageBreak/>
        <w:t>Zum Beispiel bewunderte Hitler die schnelle Industrialisierung und das Wachstum Amerikas, das er der Vertreibung der indigenen Bevölkerung und der Einf</w:t>
      </w:r>
      <w:r w:rsidR="00903298" w:rsidRPr="003D3554">
        <w:rPr>
          <w:rFonts w:asciiTheme="majorBidi" w:hAnsiTheme="majorBidi" w:cstheme="majorBidi"/>
          <w:sz w:val="28"/>
          <w:szCs w:val="28"/>
          <w:lang w:bidi="ar-SY"/>
        </w:rPr>
        <w:t xml:space="preserve">ührung der Sklaverei zuschrieb. </w:t>
      </w:r>
    </w:p>
    <w:p w14:paraId="2F734881" w14:textId="77777777" w:rsidR="00394344" w:rsidRPr="003D3554" w:rsidRDefault="00574525"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Sein Plan war es, dass Deutschland große Flächen fruchtbarer Länder in Besitz nimmt (indem die indigene Bevölkerung verdrängt wird) und dann Sklavenarbeit einsetzt, um die zur Unterstützung von Industrialisierung und Militarisierung erforderliche Nahrung zu produzieren - genauso wie es die Vereinigten Staaten getan hatten - denn er betrachtete letztendlich Massenmord als die einzige "rationale" Lösung.</w:t>
      </w:r>
    </w:p>
    <w:p w14:paraId="74B15833" w14:textId="77777777" w:rsidR="00903298" w:rsidRPr="003D3554" w:rsidRDefault="00066D08"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 xml:space="preserve">Infolgedessen wurden etwa 35.000 Menschen bei den sogenannten T4-Aktionen getötet. </w:t>
      </w:r>
    </w:p>
    <w:p w14:paraId="5291867A" w14:textId="40BD56DD" w:rsidR="00903298" w:rsidRPr="003D3554" w:rsidRDefault="007E5C40" w:rsidP="0061571A">
      <w:pPr>
        <w:rPr>
          <w:rFonts w:asciiTheme="majorBidi" w:hAnsiTheme="majorBidi" w:cstheme="majorBidi"/>
          <w:sz w:val="28"/>
          <w:szCs w:val="28"/>
          <w:lang w:bidi="ar-SY"/>
        </w:rPr>
      </w:pPr>
      <w:r w:rsidRPr="007E5C40">
        <w:rPr>
          <w:rFonts w:asciiTheme="majorBidi" w:hAnsiTheme="majorBidi" w:cstheme="majorBidi"/>
          <w:sz w:val="28"/>
          <w:szCs w:val="28"/>
          <w:lang w:bidi="ar-SY"/>
        </w:rPr>
        <w:t xml:space="preserve">Adolf </w:t>
      </w:r>
      <w:r w:rsidR="00066D08" w:rsidRPr="007E5C40">
        <w:rPr>
          <w:rFonts w:asciiTheme="majorBidi" w:hAnsiTheme="majorBidi" w:cstheme="majorBidi"/>
          <w:sz w:val="28"/>
          <w:szCs w:val="28"/>
          <w:lang w:bidi="ar-SY"/>
        </w:rPr>
        <w:t>Hitler und seine nationalsozialistische Regierung nutzten zweifellos die evolutionistische Idee, dass die zivilisierten Rassen der Menschheit</w:t>
      </w:r>
      <w:r w:rsidR="00066D08" w:rsidRPr="003D3554">
        <w:rPr>
          <w:rFonts w:asciiTheme="majorBidi" w:hAnsiTheme="majorBidi" w:cstheme="majorBidi"/>
          <w:sz w:val="28"/>
          <w:szCs w:val="28"/>
          <w:lang w:bidi="ar-SY"/>
        </w:rPr>
        <w:t xml:space="preserve"> die wilden Rassen auslöschen und ersetzen würden, um Rassismus und Militarismus zu rechtfertigen und sogar Völkermord zu unterstützen. </w:t>
      </w:r>
    </w:p>
    <w:p w14:paraId="33E0CA2B" w14:textId="77777777" w:rsidR="00066D08" w:rsidRPr="003D3554" w:rsidRDefault="00066D08"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t>Mit anderen Worten, sie glaubten, dass Völkermord ein unvermeidliches Ergebnis des Kontakts zwischen Völkern in unterschiedlichen Stadien kultureller Entwicklung sei und daher moralisch entschuldbar sei, da die Opfer der natürlichen Auslese und dem Überleben des Stärksten im Weg standen.</w:t>
      </w:r>
    </w:p>
    <w:p w14:paraId="51B890E9" w14:textId="77777777" w:rsidR="00903298" w:rsidRDefault="00903298" w:rsidP="0061571A">
      <w:pPr>
        <w:rPr>
          <w:rFonts w:cstheme="minorHAnsi"/>
          <w:sz w:val="26"/>
          <w:szCs w:val="26"/>
          <w:lang w:bidi="ar-SY"/>
        </w:rPr>
      </w:pPr>
    </w:p>
    <w:p w14:paraId="1A7E47D0" w14:textId="77777777" w:rsidR="00903298" w:rsidRDefault="00903298" w:rsidP="0061571A">
      <w:pPr>
        <w:rPr>
          <w:rFonts w:cstheme="minorHAnsi"/>
          <w:sz w:val="26"/>
          <w:szCs w:val="26"/>
          <w:lang w:bidi="ar-SY"/>
        </w:rPr>
      </w:pPr>
    </w:p>
    <w:p w14:paraId="7995C695" w14:textId="77777777" w:rsidR="00A475BE" w:rsidRDefault="00A475BE" w:rsidP="0061571A">
      <w:pPr>
        <w:rPr>
          <w:rFonts w:cstheme="minorHAnsi"/>
          <w:sz w:val="26"/>
          <w:szCs w:val="26"/>
          <w:lang w:bidi="ar-SY"/>
        </w:rPr>
      </w:pPr>
      <w:r>
        <w:rPr>
          <w:rFonts w:cstheme="minorHAnsi"/>
          <w:noProof/>
          <w:sz w:val="26"/>
          <w:szCs w:val="26"/>
          <w:lang w:eastAsia="de-DE"/>
        </w:rPr>
        <w:drawing>
          <wp:inline distT="0" distB="0" distL="0" distR="0" wp14:anchorId="0995E416" wp14:editId="565BCEE5">
            <wp:extent cx="5753100" cy="34099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3409950"/>
                    </a:xfrm>
                    <a:prstGeom prst="rect">
                      <a:avLst/>
                    </a:prstGeom>
                    <a:noFill/>
                    <a:ln>
                      <a:noFill/>
                    </a:ln>
                  </pic:spPr>
                </pic:pic>
              </a:graphicData>
            </a:graphic>
          </wp:inline>
        </w:drawing>
      </w:r>
    </w:p>
    <w:p w14:paraId="01F04209" w14:textId="77777777" w:rsidR="00A475BE" w:rsidRDefault="00A475BE" w:rsidP="0061571A">
      <w:pPr>
        <w:rPr>
          <w:rFonts w:cstheme="minorHAnsi"/>
          <w:sz w:val="26"/>
          <w:szCs w:val="26"/>
          <w:lang w:bidi="ar-SY"/>
        </w:rPr>
      </w:pPr>
    </w:p>
    <w:p w14:paraId="79220924" w14:textId="77777777" w:rsidR="00A475BE" w:rsidRPr="003D3554" w:rsidRDefault="00A475BE" w:rsidP="0061571A">
      <w:pPr>
        <w:rPr>
          <w:rFonts w:asciiTheme="majorBidi" w:hAnsiTheme="majorBidi" w:cstheme="majorBidi"/>
          <w:sz w:val="28"/>
          <w:szCs w:val="28"/>
          <w:lang w:bidi="ar-SY"/>
        </w:rPr>
      </w:pPr>
      <w:r w:rsidRPr="003D3554">
        <w:rPr>
          <w:rFonts w:asciiTheme="majorBidi" w:hAnsiTheme="majorBidi" w:cstheme="majorBidi"/>
          <w:sz w:val="28"/>
          <w:szCs w:val="28"/>
          <w:lang w:bidi="ar-SY"/>
        </w:rPr>
        <w:lastRenderedPageBreak/>
        <w:t>Darüber hinaus unterstützen Atheisten offen die Abtreibung ohne den geringsten Gewissensbiss.</w:t>
      </w:r>
    </w:p>
    <w:p w14:paraId="29C59AED" w14:textId="77777777" w:rsidR="00040B56" w:rsidRPr="00574525" w:rsidRDefault="00040B56" w:rsidP="0061571A">
      <w:pPr>
        <w:rPr>
          <w:rFonts w:cstheme="minorHAnsi"/>
          <w:sz w:val="26"/>
          <w:szCs w:val="26"/>
          <w:lang w:bidi="ar-SY"/>
        </w:rPr>
      </w:pPr>
    </w:p>
    <w:p w14:paraId="1CD52F6C" w14:textId="77777777" w:rsidR="00394344" w:rsidRDefault="00040B56" w:rsidP="00040B56">
      <w:pPr>
        <w:ind w:firstLine="708"/>
        <w:rPr>
          <w:rFonts w:cstheme="minorHAnsi"/>
          <w:b/>
          <w:bCs/>
          <w:sz w:val="26"/>
          <w:szCs w:val="26"/>
          <w:lang w:bidi="ar-SY"/>
        </w:rPr>
      </w:pPr>
      <w:r>
        <w:rPr>
          <w:rFonts w:cstheme="minorHAnsi"/>
          <w:b/>
          <w:bCs/>
          <w:noProof/>
          <w:sz w:val="26"/>
          <w:szCs w:val="26"/>
          <w:lang w:eastAsia="de-DE"/>
        </w:rPr>
        <w:drawing>
          <wp:inline distT="0" distB="0" distL="0" distR="0" wp14:anchorId="1B1D1C28" wp14:editId="46CDF2C3">
            <wp:extent cx="4543425" cy="2990850"/>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43425" cy="2990850"/>
                    </a:xfrm>
                    <a:prstGeom prst="rect">
                      <a:avLst/>
                    </a:prstGeom>
                    <a:noFill/>
                    <a:ln>
                      <a:noFill/>
                    </a:ln>
                  </pic:spPr>
                </pic:pic>
              </a:graphicData>
            </a:graphic>
          </wp:inline>
        </w:drawing>
      </w:r>
    </w:p>
    <w:p w14:paraId="183B534A" w14:textId="77777777" w:rsidR="00394344" w:rsidRDefault="00394344" w:rsidP="0061571A">
      <w:pPr>
        <w:rPr>
          <w:rFonts w:cstheme="minorHAnsi"/>
          <w:b/>
          <w:bCs/>
          <w:sz w:val="26"/>
          <w:szCs w:val="26"/>
          <w:lang w:bidi="ar-SY"/>
        </w:rPr>
      </w:pPr>
    </w:p>
    <w:p w14:paraId="36F7037E" w14:textId="77777777" w:rsidR="00394344" w:rsidRDefault="00394344" w:rsidP="0061571A">
      <w:pPr>
        <w:rPr>
          <w:rFonts w:cstheme="minorHAnsi"/>
          <w:b/>
          <w:bCs/>
          <w:sz w:val="26"/>
          <w:szCs w:val="26"/>
          <w:lang w:bidi="ar-SY"/>
        </w:rPr>
      </w:pPr>
    </w:p>
    <w:p w14:paraId="3D4DC8CC" w14:textId="77777777" w:rsidR="00394344" w:rsidRDefault="00B6279A" w:rsidP="0061571A">
      <w:pPr>
        <w:rPr>
          <w:rFonts w:cstheme="minorHAnsi"/>
          <w:b/>
          <w:bCs/>
          <w:sz w:val="26"/>
          <w:szCs w:val="26"/>
          <w:lang w:bidi="ar-SY"/>
        </w:rPr>
      </w:pPr>
      <w:r>
        <w:rPr>
          <w:rFonts w:cstheme="minorHAnsi"/>
          <w:b/>
          <w:bCs/>
          <w:noProof/>
          <w:sz w:val="26"/>
          <w:szCs w:val="26"/>
          <w:lang w:eastAsia="de-DE"/>
        </w:rPr>
        <w:drawing>
          <wp:inline distT="0" distB="0" distL="0" distR="0" wp14:anchorId="65E70093" wp14:editId="6A0DEA28">
            <wp:extent cx="5762625" cy="259080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2590800"/>
                    </a:xfrm>
                    <a:prstGeom prst="rect">
                      <a:avLst/>
                    </a:prstGeom>
                    <a:noFill/>
                    <a:ln>
                      <a:noFill/>
                    </a:ln>
                  </pic:spPr>
                </pic:pic>
              </a:graphicData>
            </a:graphic>
          </wp:inline>
        </w:drawing>
      </w:r>
    </w:p>
    <w:p w14:paraId="6C1D13A5" w14:textId="77777777" w:rsidR="00B6279A" w:rsidRPr="00B6279A" w:rsidRDefault="00B6279A" w:rsidP="0061571A">
      <w:pPr>
        <w:rPr>
          <w:rFonts w:cstheme="minorHAnsi"/>
          <w:sz w:val="26"/>
          <w:szCs w:val="26"/>
          <w:lang w:bidi="ar-SY"/>
        </w:rPr>
      </w:pPr>
    </w:p>
    <w:p w14:paraId="3287A378" w14:textId="77777777" w:rsidR="003A605B" w:rsidRDefault="00B6279A" w:rsidP="0061571A">
      <w:pPr>
        <w:rPr>
          <w:rFonts w:cstheme="minorHAnsi"/>
          <w:sz w:val="28"/>
          <w:szCs w:val="28"/>
          <w:lang w:bidi="ar-SY"/>
        </w:rPr>
      </w:pPr>
      <w:r w:rsidRPr="00CE36FC">
        <w:rPr>
          <w:rFonts w:cstheme="minorHAnsi"/>
          <w:sz w:val="28"/>
          <w:szCs w:val="28"/>
          <w:lang w:bidi="ar-SY"/>
        </w:rPr>
        <w:t xml:space="preserve">Tatsächlich unterstützen Atheisten die Abtreibung von Embryos auf der Grundlage einer rein materialistischen Analyse. </w:t>
      </w:r>
    </w:p>
    <w:p w14:paraId="62E567C1" w14:textId="77777777" w:rsidR="00CE36FC" w:rsidRPr="00CE36FC" w:rsidRDefault="00CE36FC" w:rsidP="0061571A">
      <w:pPr>
        <w:rPr>
          <w:rFonts w:cstheme="minorHAnsi"/>
          <w:sz w:val="28"/>
          <w:szCs w:val="28"/>
          <w:lang w:bidi="ar-SY"/>
        </w:rPr>
      </w:pPr>
    </w:p>
    <w:p w14:paraId="1896F642" w14:textId="77777777" w:rsidR="003A605B" w:rsidRPr="00CE36FC" w:rsidRDefault="00B6279A" w:rsidP="0061571A">
      <w:pPr>
        <w:rPr>
          <w:rFonts w:cstheme="minorHAnsi"/>
          <w:sz w:val="28"/>
          <w:szCs w:val="28"/>
          <w:lang w:bidi="ar-SY"/>
        </w:rPr>
      </w:pPr>
      <w:r w:rsidRPr="00CE36FC">
        <w:rPr>
          <w:rFonts w:cstheme="minorHAnsi"/>
          <w:sz w:val="28"/>
          <w:szCs w:val="28"/>
          <w:lang w:bidi="ar-SY"/>
        </w:rPr>
        <w:lastRenderedPageBreak/>
        <w:t xml:space="preserve">Ihre Begründung für die Zulassung der Tötung unschuldiger Babys basiert auf der Behauptung, dass Ontogenese Phylogenese rekapituliert, was lange Zeit als Naturgesetz anerkannt wurde. </w:t>
      </w:r>
    </w:p>
    <w:p w14:paraId="7271F646" w14:textId="77777777" w:rsidR="003A605B" w:rsidRPr="00CE36FC" w:rsidRDefault="00B6279A" w:rsidP="0061571A">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Im strengen Sinne bedeutet dies, dass ein Organismus im Verlauf seiner Entwicklung alle Stadien jener Lebensformen durchläuft, von denen er abstammt (d.h. Embryos durchlaufen Stadien ihrer evolutionären Geschichte). </w:t>
      </w:r>
    </w:p>
    <w:p w14:paraId="1901D365" w14:textId="77777777" w:rsidR="003A605B" w:rsidRPr="00CE36FC" w:rsidRDefault="00B6279A" w:rsidP="0061571A">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Gemäß der Theorie der Rekapitulation ist der Fötus die gemeinsame allgemeine embryonale Form und die frühe Entwicklungsstufe, die genau denen von Tieren (Fischen und Reptilien) entspricht. Daher argumentieren Atheisten, dass es keinen Schaden darstellt, Föten abzutreiben. </w:t>
      </w:r>
    </w:p>
    <w:p w14:paraId="761775D2" w14:textId="77777777" w:rsidR="003A605B" w:rsidRPr="00CE36FC" w:rsidRDefault="00B6279A" w:rsidP="0061571A">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Analog dazu ist es sowohl materialistisch als auch atheistisch möglich, die Vernichtung der gesamten menschlichen Rasse zu rationalisieren, da dies keinen Unterschied zur Zerstörung von bakteriellen Kolonien darstellen würde. </w:t>
      </w:r>
    </w:p>
    <w:p w14:paraId="7D0FF8F7" w14:textId="77777777" w:rsidR="003A605B" w:rsidRPr="00CE36FC" w:rsidRDefault="00B6279A" w:rsidP="0061571A">
      <w:pPr>
        <w:rPr>
          <w:rFonts w:asciiTheme="majorBidi" w:hAnsiTheme="majorBidi" w:cstheme="majorBidi"/>
          <w:sz w:val="28"/>
          <w:szCs w:val="28"/>
          <w:lang w:bidi="ar-SY"/>
        </w:rPr>
      </w:pPr>
      <w:r w:rsidRPr="00CE36FC">
        <w:rPr>
          <w:rFonts w:asciiTheme="majorBidi" w:hAnsiTheme="majorBidi" w:cstheme="majorBidi"/>
          <w:sz w:val="28"/>
          <w:szCs w:val="28"/>
          <w:lang w:bidi="ar-SY"/>
        </w:rPr>
        <w:t>Kurz gesagt, Menschen brauchen Religion, um die Laster der Natur einzudämmen, und es ist schlicht unmöglich für sie, moralisch ohne Gott zu sein. Trotz der Behauptung der Befürworter des Atheismus - dass das Gehirn zwischen richtig und falsch unterscheidet und für moralisches Urteilsvermögen verantwortlich ist - ist es ohne Gott unmöglich, moralisches Verhalten auf metaphysischer Grundlage zu rechtfertigen und somit einen kohärenten Fall</w:t>
      </w:r>
      <w:r w:rsidR="00903298" w:rsidRPr="00CE36FC">
        <w:rPr>
          <w:rFonts w:asciiTheme="majorBidi" w:hAnsiTheme="majorBidi" w:cstheme="majorBidi"/>
          <w:sz w:val="28"/>
          <w:szCs w:val="28"/>
          <w:lang w:bidi="ar-SY"/>
        </w:rPr>
        <w:t xml:space="preserve"> für die Einhaltung moralischer </w:t>
      </w:r>
      <w:r w:rsidRPr="00CE36FC">
        <w:rPr>
          <w:rFonts w:asciiTheme="majorBidi" w:hAnsiTheme="majorBidi" w:cstheme="majorBidi"/>
          <w:sz w:val="28"/>
          <w:szCs w:val="28"/>
          <w:lang w:bidi="ar-SY"/>
        </w:rPr>
        <w:t xml:space="preserve">Standards zu machen. </w:t>
      </w:r>
    </w:p>
    <w:p w14:paraId="68CF0959" w14:textId="77777777" w:rsidR="003A605B" w:rsidRPr="00CE36FC" w:rsidRDefault="003A605B" w:rsidP="0061571A">
      <w:pPr>
        <w:rPr>
          <w:rFonts w:asciiTheme="majorBidi" w:hAnsiTheme="majorBidi" w:cstheme="majorBidi"/>
          <w:sz w:val="28"/>
          <w:szCs w:val="28"/>
          <w:lang w:bidi="ar-SY"/>
        </w:rPr>
      </w:pPr>
    </w:p>
    <w:p w14:paraId="69A691A4" w14:textId="77777777" w:rsidR="003A605B" w:rsidRPr="00CE36FC" w:rsidRDefault="00B6279A" w:rsidP="003A605B">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Interessanterweise gibt Atheist Richard Dawkins zu: "Es ist ziemlich schwierig, absolute Moral auf andere als religiöse Gründe zu verteidigen." </w:t>
      </w:r>
      <w:r w:rsidR="00903298" w:rsidRPr="00CE36FC">
        <w:rPr>
          <w:rFonts w:asciiTheme="majorBidi" w:hAnsiTheme="majorBidi" w:cstheme="majorBidi"/>
          <w:sz w:val="28"/>
          <w:szCs w:val="28"/>
          <w:vertAlign w:val="subscript"/>
          <w:lang w:bidi="ar-SY"/>
        </w:rPr>
        <w:t>(1)</w:t>
      </w:r>
    </w:p>
    <w:p w14:paraId="362E3983" w14:textId="77777777" w:rsidR="00192816" w:rsidRPr="00CE36FC" w:rsidRDefault="00B6279A" w:rsidP="003A605B">
      <w:pPr>
        <w:rPr>
          <w:rFonts w:asciiTheme="majorBidi" w:hAnsiTheme="majorBidi" w:cstheme="majorBidi"/>
          <w:sz w:val="28"/>
          <w:szCs w:val="28"/>
          <w:lang w:bidi="ar-SY"/>
        </w:rPr>
      </w:pPr>
      <w:r w:rsidRPr="00CE36FC">
        <w:rPr>
          <w:rFonts w:asciiTheme="majorBidi" w:hAnsiTheme="majorBidi" w:cstheme="majorBidi"/>
          <w:sz w:val="28"/>
          <w:szCs w:val="28"/>
          <w:lang w:bidi="ar-SY"/>
        </w:rPr>
        <w:t>Zusammenfassend lässt sich sagen, dass menschliches Wissen (gewonnen durch Wissenschaft und Philosophie) mangelhaft ist, denn während es Lösungen für einfache Probleme in Bezug auf Nahrung, Reisen, Medikamente und Komfort bieten kann, kann es keine existenzielle Krise lösen.</w:t>
      </w:r>
    </w:p>
    <w:p w14:paraId="31E07F20" w14:textId="3D0DDF97" w:rsidR="00E907F2" w:rsidRPr="00CE36FC" w:rsidRDefault="00B6279A" w:rsidP="00CE36FC">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Auf der anderen Seite beantwortet die Religion durch die göttliche Offenbarung alle Fragen, die sich auf menschliche Werte, teleologische Bedeutungen und das Unsichtbare beziehen. </w:t>
      </w:r>
    </w:p>
    <w:p w14:paraId="0C79BB6E" w14:textId="77777777" w:rsidR="00306A0E" w:rsidRPr="00CE36FC" w:rsidRDefault="00306A0E" w:rsidP="004107A6">
      <w:pPr>
        <w:pBdr>
          <w:bottom w:val="single" w:sz="12" w:space="1" w:color="auto"/>
        </w:pBdr>
        <w:rPr>
          <w:rFonts w:asciiTheme="majorBidi" w:hAnsiTheme="majorBidi" w:cstheme="majorBidi"/>
          <w:sz w:val="28"/>
          <w:szCs w:val="28"/>
          <w:lang w:bidi="ar-SY"/>
        </w:rPr>
      </w:pPr>
    </w:p>
    <w:p w14:paraId="35182568" w14:textId="77777777" w:rsidR="00306A0E" w:rsidRDefault="00306A0E" w:rsidP="004107A6">
      <w:pPr>
        <w:pBdr>
          <w:bottom w:val="single" w:sz="12" w:space="1" w:color="auto"/>
        </w:pBdr>
        <w:rPr>
          <w:rFonts w:cstheme="minorHAnsi"/>
          <w:sz w:val="26"/>
          <w:szCs w:val="26"/>
          <w:lang w:bidi="ar-SY"/>
        </w:rPr>
      </w:pPr>
    </w:p>
    <w:p w14:paraId="7A5FD454" w14:textId="77777777" w:rsidR="00306A0E" w:rsidRPr="00BF758B" w:rsidRDefault="00306A0E" w:rsidP="00306A0E">
      <w:pPr>
        <w:rPr>
          <w:rFonts w:cstheme="minorHAnsi"/>
          <w:sz w:val="26"/>
          <w:szCs w:val="26"/>
          <w:lang w:val="en-US" w:bidi="ar-SY"/>
        </w:rPr>
      </w:pPr>
      <w:r w:rsidRPr="00BF758B">
        <w:rPr>
          <w:rFonts w:cstheme="minorHAnsi"/>
          <w:sz w:val="26"/>
          <w:szCs w:val="26"/>
          <w:lang w:val="en-US" w:bidi="ar-SY"/>
        </w:rPr>
        <w:t xml:space="preserve">(1) </w:t>
      </w:r>
      <w:r w:rsidRPr="00BF758B">
        <w:rPr>
          <w:lang w:val="en-US"/>
        </w:rPr>
        <w:t>Richard Dawkins, The God Delusion, (Boston: Houghton Mifflin Co., 2006), p. 232.</w:t>
      </w:r>
    </w:p>
    <w:p w14:paraId="49619AA5" w14:textId="77777777" w:rsidR="00306A0E" w:rsidRPr="00BF758B" w:rsidRDefault="00306A0E" w:rsidP="004107A6">
      <w:pPr>
        <w:rPr>
          <w:rFonts w:cstheme="minorHAnsi"/>
          <w:sz w:val="26"/>
          <w:szCs w:val="26"/>
          <w:lang w:val="en-US" w:bidi="ar-SY"/>
        </w:rPr>
      </w:pPr>
    </w:p>
    <w:p w14:paraId="15A5D9C9" w14:textId="7BC6EE9D" w:rsidR="00CE36FC" w:rsidRPr="00CE36FC" w:rsidRDefault="00CE36FC" w:rsidP="00CE36FC">
      <w:pPr>
        <w:rPr>
          <w:rFonts w:asciiTheme="majorBidi" w:hAnsiTheme="majorBidi" w:cstheme="majorBidi"/>
          <w:sz w:val="28"/>
          <w:szCs w:val="28"/>
          <w:lang w:bidi="ar-SY"/>
        </w:rPr>
      </w:pPr>
      <w:r w:rsidRPr="00CE36FC">
        <w:rPr>
          <w:rFonts w:asciiTheme="majorBidi" w:hAnsiTheme="majorBidi" w:cstheme="majorBidi"/>
          <w:sz w:val="28"/>
          <w:szCs w:val="28"/>
          <w:lang w:bidi="ar-SY"/>
        </w:rPr>
        <w:lastRenderedPageBreak/>
        <w:t xml:space="preserve">Daher sind diejenigen, die von säkularer Philosophie und empirischer Wissenschaft geblendet sind und sie als wahres Wissen betrachten, während sie das von den Propheten Allahs gebrachte Wissen als wertlos erachten und ihm keine Beachtung schenken, dem Scheitern und der Verdammnis verurteilt. Gott sagt: </w:t>
      </w:r>
      <w:r w:rsidR="00AA2E50" w:rsidRPr="00AA2E50">
        <w:rPr>
          <w:rFonts w:asciiTheme="majorBidi" w:hAnsiTheme="majorBidi" w:cstheme="majorBidi"/>
          <w:sz w:val="28"/>
          <w:szCs w:val="28"/>
          <w:lang w:bidi="ar-SY"/>
        </w:rPr>
        <w:t>{</w:t>
      </w:r>
      <w:r w:rsidRPr="00CE36FC">
        <w:rPr>
          <w:rFonts w:asciiTheme="majorBidi" w:hAnsiTheme="majorBidi" w:cstheme="majorBidi"/>
          <w:sz w:val="28"/>
          <w:szCs w:val="28"/>
          <w:lang w:bidi="ar-SY"/>
        </w:rPr>
        <w:t>als nun ihre Gesandten zu ihnen mit den klaren Beweisen kamen, waren sie froh über das Wissen, das sie besaßen</w:t>
      </w:r>
      <w:r w:rsidR="00DE6DF9">
        <w:rPr>
          <w:rFonts w:asciiTheme="majorBidi" w:hAnsiTheme="majorBidi" w:cstheme="majorBidi"/>
          <w:sz w:val="28"/>
          <w:szCs w:val="28"/>
          <w:lang w:bidi="ar-SY"/>
        </w:rPr>
        <w:t>}</w:t>
      </w:r>
      <w:r w:rsidRPr="00CE36FC">
        <w:rPr>
          <w:rFonts w:asciiTheme="majorBidi" w:hAnsiTheme="majorBidi" w:cstheme="majorBidi"/>
          <w:sz w:val="28"/>
          <w:szCs w:val="28"/>
          <w:lang w:bidi="ar-SY"/>
        </w:rPr>
        <w:t xml:space="preserve"> </w:t>
      </w:r>
      <w:r w:rsidR="0022285F" w:rsidRPr="00FD0C27">
        <w:rPr>
          <w:rFonts w:asciiTheme="majorBidi" w:hAnsiTheme="majorBidi" w:cstheme="majorBidi"/>
          <w:sz w:val="28"/>
          <w:szCs w:val="28"/>
        </w:rPr>
        <w:t xml:space="preserve">[Der Qur'an </w:t>
      </w:r>
      <w:r w:rsidR="0022285F">
        <w:rPr>
          <w:rFonts w:asciiTheme="majorBidi" w:hAnsiTheme="majorBidi" w:cstheme="majorBidi"/>
          <w:sz w:val="28"/>
          <w:szCs w:val="28"/>
        </w:rPr>
        <w:t>40</w:t>
      </w:r>
      <w:r w:rsidR="0022285F" w:rsidRPr="00FD0C27">
        <w:rPr>
          <w:rFonts w:asciiTheme="majorBidi" w:hAnsiTheme="majorBidi" w:cstheme="majorBidi"/>
          <w:sz w:val="28"/>
          <w:szCs w:val="28"/>
        </w:rPr>
        <w:t>:</w:t>
      </w:r>
      <w:r w:rsidR="0022285F">
        <w:rPr>
          <w:rFonts w:asciiTheme="majorBidi" w:hAnsiTheme="majorBidi" w:cstheme="majorBidi"/>
          <w:sz w:val="28"/>
          <w:szCs w:val="28"/>
        </w:rPr>
        <w:t>83</w:t>
      </w:r>
      <w:r w:rsidR="0022285F" w:rsidRPr="00FD0C27">
        <w:rPr>
          <w:rFonts w:asciiTheme="majorBidi" w:hAnsiTheme="majorBidi" w:cstheme="majorBidi"/>
          <w:sz w:val="28"/>
          <w:szCs w:val="28"/>
        </w:rPr>
        <w:t>]</w:t>
      </w:r>
    </w:p>
    <w:p w14:paraId="16A0C2C6" w14:textId="77777777" w:rsidR="00CE36FC" w:rsidRPr="00CE36FC" w:rsidRDefault="00CE36FC" w:rsidP="00CE36FC">
      <w:pPr>
        <w:rPr>
          <w:rFonts w:asciiTheme="majorBidi" w:hAnsiTheme="majorBidi" w:cstheme="majorBidi"/>
          <w:sz w:val="28"/>
          <w:szCs w:val="28"/>
          <w:lang w:bidi="ar-SY"/>
        </w:rPr>
      </w:pPr>
    </w:p>
    <w:p w14:paraId="305CD5BC" w14:textId="77777777" w:rsidR="00CE36FC" w:rsidRPr="00D30FE0" w:rsidRDefault="00CE36FC" w:rsidP="00D30FE0">
      <w:pPr>
        <w:pStyle w:val="berschrift2"/>
        <w:rPr>
          <w:rFonts w:asciiTheme="majorBidi" w:hAnsiTheme="majorBidi"/>
          <w:b/>
          <w:bCs/>
          <w:color w:val="00B050"/>
          <w:sz w:val="28"/>
          <w:szCs w:val="28"/>
          <w:lang w:bidi="ar-SY"/>
        </w:rPr>
      </w:pPr>
      <w:bookmarkStart w:id="12" w:name="_Toc186790818"/>
      <w:r w:rsidRPr="00D30FE0">
        <w:rPr>
          <w:rFonts w:asciiTheme="majorBidi" w:hAnsiTheme="majorBidi"/>
          <w:b/>
          <w:bCs/>
          <w:color w:val="00B050"/>
          <w:sz w:val="28"/>
          <w:szCs w:val="28"/>
          <w:lang w:bidi="ar-SY"/>
        </w:rPr>
        <w:t xml:space="preserve">11. </w:t>
      </w:r>
      <w:bookmarkStart w:id="13" w:name="_Hlk177568434"/>
      <w:r w:rsidRPr="00D30FE0">
        <w:rPr>
          <w:rFonts w:asciiTheme="majorBidi" w:hAnsiTheme="majorBidi"/>
          <w:b/>
          <w:bCs/>
          <w:color w:val="00B050"/>
          <w:sz w:val="28"/>
          <w:szCs w:val="28"/>
          <w:lang w:bidi="ar-SY"/>
        </w:rPr>
        <w:t>Ist dies eine Unterschätzung der empirischen Wissenschaften?</w:t>
      </w:r>
      <w:bookmarkEnd w:id="12"/>
      <w:bookmarkEnd w:id="13"/>
    </w:p>
    <w:p w14:paraId="748062CA" w14:textId="77777777" w:rsidR="00CE36FC" w:rsidRPr="00CE36FC" w:rsidRDefault="00CE36FC" w:rsidP="00CE36FC">
      <w:pPr>
        <w:rPr>
          <w:rFonts w:asciiTheme="majorBidi" w:hAnsiTheme="majorBidi" w:cstheme="majorBidi"/>
          <w:sz w:val="28"/>
          <w:szCs w:val="28"/>
          <w:lang w:bidi="ar-SY"/>
        </w:rPr>
      </w:pPr>
    </w:p>
    <w:p w14:paraId="7C5AC2E2" w14:textId="77777777" w:rsidR="00CE36FC" w:rsidRPr="00CE36FC" w:rsidRDefault="00CE36FC" w:rsidP="00CE36FC">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Der Nutzen der Wissenschaft liegt in der Kenntnis natürlicher physikalischer Mechanismen und der Entwicklung von Technologien. </w:t>
      </w:r>
    </w:p>
    <w:p w14:paraId="40F360B2" w14:textId="0F58D5C6" w:rsidR="00CE36FC" w:rsidRPr="00CE36FC" w:rsidRDefault="00CE36FC" w:rsidP="00CE36FC">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Tatsächlich kann wissenschaftliches Wissen die Lebensqualität auf vielen Ebenen verbessern - von den alltäglichen Abläufen unseres täglichen Lebens bis hin zu globalen Fragen wie Gesundheit, Transport, Information und Kommunikation, Freizeit usw. Es hat uns </w:t>
      </w:r>
      <w:r w:rsidR="00D16613">
        <w:rPr>
          <w:rFonts w:asciiTheme="majorBidi" w:hAnsiTheme="majorBidi" w:cstheme="majorBidi"/>
          <w:sz w:val="28"/>
          <w:szCs w:val="28"/>
          <w:lang w:bidi="ar-SY"/>
        </w:rPr>
        <w:t>ohne Frage</w:t>
      </w:r>
      <w:r w:rsidRPr="00CE36FC">
        <w:rPr>
          <w:rFonts w:asciiTheme="majorBidi" w:hAnsiTheme="majorBidi" w:cstheme="majorBidi"/>
          <w:sz w:val="28"/>
          <w:szCs w:val="28"/>
          <w:lang w:bidi="ar-SY"/>
        </w:rPr>
        <w:t xml:space="preserve"> Macht und Komfort gegeben, und die moderne Welt wäre ohne das Verständnis und die Technologien, die durch die Wissenschaft ermöglicht werden, nicht modern. </w:t>
      </w:r>
    </w:p>
    <w:p w14:paraId="77AF2831" w14:textId="2419ABBE" w:rsidR="00CE36FC" w:rsidRPr="00CE36FC" w:rsidRDefault="00CE36FC" w:rsidP="00CE36FC">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Allerdings hat uns der allmächtige Gott göttliche Bücher gegeben, die Antworten auf alle großen Lebensfragen liefern, und es besteht </w:t>
      </w:r>
      <w:r w:rsidRPr="00D16613">
        <w:rPr>
          <w:rFonts w:asciiTheme="majorBidi" w:hAnsiTheme="majorBidi" w:cstheme="majorBidi"/>
          <w:sz w:val="28"/>
          <w:szCs w:val="28"/>
          <w:lang w:bidi="ar-SY"/>
        </w:rPr>
        <w:t>zweifellos</w:t>
      </w:r>
      <w:r w:rsidRPr="00CE36FC">
        <w:rPr>
          <w:rFonts w:asciiTheme="majorBidi" w:hAnsiTheme="majorBidi" w:cstheme="majorBidi"/>
          <w:sz w:val="28"/>
          <w:szCs w:val="28"/>
          <w:lang w:bidi="ar-SY"/>
        </w:rPr>
        <w:t xml:space="preserve"> ein deutlicher Unterschied zwischen materialistischen Wissenschaften und der göttlichen Offenbarung. </w:t>
      </w:r>
    </w:p>
    <w:p w14:paraId="407676CC" w14:textId="27725294" w:rsidR="00306A0E" w:rsidRPr="00CE36FC" w:rsidRDefault="00306A0E" w:rsidP="004107A6">
      <w:pPr>
        <w:rPr>
          <w:rFonts w:asciiTheme="majorBidi" w:hAnsiTheme="majorBidi" w:cstheme="majorBidi"/>
          <w:sz w:val="28"/>
          <w:szCs w:val="28"/>
          <w:lang w:bidi="ar-SY"/>
        </w:rPr>
      </w:pPr>
      <w:r w:rsidRPr="00CE36FC">
        <w:rPr>
          <w:rFonts w:asciiTheme="majorBidi" w:hAnsiTheme="majorBidi" w:cstheme="majorBidi"/>
          <w:sz w:val="28"/>
          <w:szCs w:val="28"/>
          <w:lang w:bidi="ar-SY"/>
        </w:rPr>
        <w:t>In Wahrheit werden diejenigen, die die Vorzüge der göttlichen Botschaft nicht erkennen können, wie die sechs blinden Männer im oben genannten Gleichnis, "unwissend" bleiben, da die Wissenschaft niemals absolute Wahrheit liefern kann. Tatsächlich sind alle unsere wissenschaftlichen Wahrheiten keine absoluten Wahrheiten, sondern vorläufige relative Wahrheiten.</w:t>
      </w:r>
    </w:p>
    <w:p w14:paraId="1BB83532" w14:textId="77777777" w:rsidR="004107A6" w:rsidRPr="00CE36FC" w:rsidRDefault="004107A6" w:rsidP="004107A6">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Daher müssen wir erkennen, dass sie nur Modelle oder Annäherungen an die Realität sind und selbst die erfolgreichsten denkbaren wissenschaftlichen Theorien aufgrund ihrer Natur eine begrenzte Gültigkeit haben. Mit anderen Worten, obwohl sie das Universum äußerst genau beschreiben, haben sie alle Grenzen, wie weit wir ihre Auswirkungen ziehen können, bevor wir an einen Punkt gelangen, an dem ihre Vorhersagen die Realität nicht mehr beschreiben. </w:t>
      </w:r>
    </w:p>
    <w:p w14:paraId="541A5B07" w14:textId="12230532" w:rsidR="00874774" w:rsidRPr="00CE36FC" w:rsidRDefault="004107A6" w:rsidP="00874774">
      <w:pPr>
        <w:rPr>
          <w:rFonts w:asciiTheme="majorBidi" w:hAnsiTheme="majorBidi" w:cstheme="majorBidi"/>
          <w:sz w:val="28"/>
          <w:szCs w:val="28"/>
          <w:lang w:bidi="ar-SY"/>
        </w:rPr>
      </w:pPr>
      <w:r w:rsidRPr="00CE36FC">
        <w:rPr>
          <w:rFonts w:asciiTheme="majorBidi" w:hAnsiTheme="majorBidi" w:cstheme="majorBidi"/>
          <w:sz w:val="28"/>
          <w:szCs w:val="28"/>
          <w:lang w:bidi="ar-SY"/>
        </w:rPr>
        <w:t>Die göttliche Offenbarung hingegen liefert absolute Wahrheit in ihrer reinsten Form und löst Verwirrung auf und verwandelt sie in Klarheit des Verstehens, indem sie alle Fragen beantwortet.</w:t>
      </w:r>
    </w:p>
    <w:p w14:paraId="413B6FF4" w14:textId="4B078D5C" w:rsidR="00903298" w:rsidRPr="00CE36FC" w:rsidRDefault="00E907F2" w:rsidP="0061571A">
      <w:pPr>
        <w:rPr>
          <w:rFonts w:asciiTheme="majorBidi" w:hAnsiTheme="majorBidi" w:cstheme="majorBidi"/>
          <w:sz w:val="28"/>
          <w:szCs w:val="28"/>
          <w:lang w:bidi="ar-SY"/>
        </w:rPr>
      </w:pPr>
      <w:r w:rsidRPr="00CE36FC">
        <w:rPr>
          <w:rFonts w:asciiTheme="majorBidi" w:hAnsiTheme="majorBidi" w:cstheme="majorBidi"/>
          <w:sz w:val="28"/>
          <w:szCs w:val="28"/>
          <w:lang w:bidi="ar-SY"/>
        </w:rPr>
        <w:lastRenderedPageBreak/>
        <w:t xml:space="preserve">Gott sagt: </w:t>
      </w:r>
      <w:r w:rsidR="00DE6DF9">
        <w:rPr>
          <w:rFonts w:asciiTheme="majorBidi" w:hAnsiTheme="majorBidi" w:cstheme="majorBidi"/>
          <w:sz w:val="28"/>
          <w:szCs w:val="28"/>
          <w:lang w:bidi="ar-SY"/>
        </w:rPr>
        <w:t>{</w:t>
      </w:r>
      <w:r w:rsidRPr="00CE36FC">
        <w:rPr>
          <w:rFonts w:asciiTheme="majorBidi" w:hAnsiTheme="majorBidi" w:cstheme="majorBidi"/>
          <w:sz w:val="28"/>
          <w:szCs w:val="28"/>
          <w:lang w:bidi="ar-SY"/>
        </w:rPr>
        <w:t>Ist etwa jemand, der weiß, daß das, was zu dir von deinem Herrn (als Offenbarung) herabgesandt worden ist, die Wahrheit ist, wie jemand, der blind ist? Jedoch bedenken nur diejenigen, die Verstand besitzen</w:t>
      </w:r>
      <w:r w:rsidR="00DE6DF9">
        <w:rPr>
          <w:rFonts w:asciiTheme="majorBidi" w:hAnsiTheme="majorBidi" w:cstheme="majorBidi"/>
          <w:sz w:val="28"/>
          <w:szCs w:val="28"/>
          <w:lang w:bidi="ar-SY"/>
        </w:rPr>
        <w:t>}</w:t>
      </w:r>
      <w:r w:rsidRPr="00CE36FC">
        <w:rPr>
          <w:rFonts w:asciiTheme="majorBidi" w:hAnsiTheme="majorBidi" w:cstheme="majorBidi"/>
          <w:sz w:val="28"/>
          <w:szCs w:val="28"/>
          <w:lang w:bidi="ar-SY"/>
        </w:rPr>
        <w:t xml:space="preserve"> </w:t>
      </w:r>
      <w:r w:rsidR="0022285F" w:rsidRPr="00FD0C27">
        <w:rPr>
          <w:rFonts w:asciiTheme="majorBidi" w:hAnsiTheme="majorBidi" w:cstheme="majorBidi"/>
          <w:sz w:val="28"/>
          <w:szCs w:val="28"/>
        </w:rPr>
        <w:t xml:space="preserve">[Der Qur'an </w:t>
      </w:r>
      <w:r w:rsidR="0022285F">
        <w:rPr>
          <w:rFonts w:asciiTheme="majorBidi" w:hAnsiTheme="majorBidi" w:cstheme="majorBidi"/>
          <w:sz w:val="28"/>
          <w:szCs w:val="28"/>
        </w:rPr>
        <w:t>13</w:t>
      </w:r>
      <w:r w:rsidR="0022285F" w:rsidRPr="00FD0C27">
        <w:rPr>
          <w:rFonts w:asciiTheme="majorBidi" w:hAnsiTheme="majorBidi" w:cstheme="majorBidi"/>
          <w:sz w:val="28"/>
          <w:szCs w:val="28"/>
        </w:rPr>
        <w:t>:</w:t>
      </w:r>
      <w:r w:rsidR="0022285F">
        <w:rPr>
          <w:rFonts w:asciiTheme="majorBidi" w:hAnsiTheme="majorBidi" w:cstheme="majorBidi"/>
          <w:sz w:val="28"/>
          <w:szCs w:val="28"/>
        </w:rPr>
        <w:t>19</w:t>
      </w:r>
      <w:r w:rsidR="0022285F" w:rsidRPr="00FD0C27">
        <w:rPr>
          <w:rFonts w:asciiTheme="majorBidi" w:hAnsiTheme="majorBidi" w:cstheme="majorBidi"/>
          <w:sz w:val="28"/>
          <w:szCs w:val="28"/>
        </w:rPr>
        <w:t>]</w:t>
      </w:r>
    </w:p>
    <w:p w14:paraId="03421DD7" w14:textId="77777777" w:rsidR="00874774" w:rsidRDefault="00874774" w:rsidP="00306A0E">
      <w:pPr>
        <w:rPr>
          <w:rFonts w:asciiTheme="majorBidi" w:hAnsiTheme="majorBidi" w:cstheme="majorBidi"/>
          <w:sz w:val="28"/>
          <w:szCs w:val="28"/>
          <w:lang w:bidi="ar-SY"/>
        </w:rPr>
      </w:pPr>
    </w:p>
    <w:p w14:paraId="2042BD2F" w14:textId="1883618D" w:rsidR="00306A0E" w:rsidRPr="00CE36FC" w:rsidRDefault="00306A0E" w:rsidP="00306A0E">
      <w:pPr>
        <w:rPr>
          <w:rFonts w:asciiTheme="majorBidi" w:hAnsiTheme="majorBidi" w:cstheme="majorBidi"/>
          <w:sz w:val="28"/>
          <w:szCs w:val="28"/>
          <w:lang w:bidi="ar-SY"/>
        </w:rPr>
      </w:pPr>
      <w:r w:rsidRPr="00CE36FC">
        <w:rPr>
          <w:rFonts w:asciiTheme="majorBidi" w:hAnsiTheme="majorBidi" w:cstheme="majorBidi"/>
          <w:sz w:val="28"/>
          <w:szCs w:val="28"/>
          <w:lang w:bidi="ar-SY"/>
        </w:rPr>
        <w:t>Es ist nur durch Offenbarung und Prophetentum möglich, die Bedeutungen von "</w:t>
      </w:r>
      <w:r w:rsidR="00874774">
        <w:rPr>
          <w:rFonts w:asciiTheme="majorBidi" w:hAnsiTheme="majorBidi" w:cstheme="majorBidi"/>
          <w:sz w:val="28"/>
          <w:szCs w:val="28"/>
          <w:lang w:bidi="ar-SY"/>
        </w:rPr>
        <w:t>T</w:t>
      </w:r>
      <w:r w:rsidRPr="00CE36FC">
        <w:rPr>
          <w:rFonts w:asciiTheme="majorBidi" w:hAnsiTheme="majorBidi" w:cstheme="majorBidi"/>
          <w:sz w:val="28"/>
          <w:szCs w:val="28"/>
          <w:lang w:bidi="ar-SY"/>
        </w:rPr>
        <w:t xml:space="preserve">akleef" (religiöse Verantwortung) und den Zweck des Daseins zu verstehen. </w:t>
      </w:r>
    </w:p>
    <w:p w14:paraId="3FC1DDD7" w14:textId="77777777" w:rsidR="00874774" w:rsidRDefault="00874774" w:rsidP="00874774">
      <w:pPr>
        <w:rPr>
          <w:rFonts w:asciiTheme="majorBidi" w:hAnsiTheme="majorBidi" w:cstheme="majorBidi"/>
          <w:sz w:val="28"/>
          <w:szCs w:val="28"/>
          <w:lang w:bidi="ar-SY"/>
        </w:rPr>
      </w:pPr>
    </w:p>
    <w:p w14:paraId="3B6069E0" w14:textId="16B52E67" w:rsidR="00306A0E" w:rsidRPr="00CE36FC" w:rsidRDefault="00306A0E" w:rsidP="00874774">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Ibn Taymiyyah sagte: </w:t>
      </w:r>
      <w:r w:rsidRPr="00874774">
        <w:rPr>
          <w:rFonts w:asciiTheme="majorBidi" w:hAnsiTheme="majorBidi" w:cstheme="majorBidi"/>
          <w:i/>
          <w:iCs/>
          <w:sz w:val="28"/>
          <w:szCs w:val="28"/>
          <w:lang w:bidi="ar-SY"/>
        </w:rPr>
        <w:t>"Wenn es nicht die Botschaft gegeben hätte, wäre der</w:t>
      </w:r>
      <w:r w:rsidR="00874774" w:rsidRPr="00874774">
        <w:rPr>
          <w:rFonts w:asciiTheme="majorBidi" w:hAnsiTheme="majorBidi" w:cstheme="majorBidi"/>
          <w:i/>
          <w:iCs/>
          <w:sz w:val="28"/>
          <w:szCs w:val="28"/>
          <w:lang w:bidi="ar-SY"/>
        </w:rPr>
        <w:t xml:space="preserve"> </w:t>
      </w:r>
      <w:r w:rsidRPr="00874774">
        <w:rPr>
          <w:rFonts w:asciiTheme="majorBidi" w:hAnsiTheme="majorBidi" w:cstheme="majorBidi"/>
          <w:i/>
          <w:iCs/>
          <w:sz w:val="28"/>
          <w:szCs w:val="28"/>
          <w:lang w:bidi="ar-SY"/>
        </w:rPr>
        <w:t>Verstand nicht in der Lage, die moralische Unterscheidung zwischen Gut und Böse zu treffen. Und wären es nicht die Botschaft gewesen, wären die Menschen wie Vieh gewesen und noch mehr in die Irre gegangen."</w:t>
      </w:r>
      <w:r w:rsidRPr="00CE36FC">
        <w:rPr>
          <w:rFonts w:asciiTheme="majorBidi" w:hAnsiTheme="majorBidi" w:cstheme="majorBidi"/>
          <w:sz w:val="28"/>
          <w:szCs w:val="28"/>
          <w:lang w:bidi="ar-SY"/>
        </w:rPr>
        <w:t xml:space="preserve"> </w:t>
      </w:r>
      <w:r w:rsidRPr="00CE36FC">
        <w:rPr>
          <w:rFonts w:asciiTheme="majorBidi" w:hAnsiTheme="majorBidi" w:cstheme="majorBidi"/>
          <w:sz w:val="28"/>
          <w:szCs w:val="28"/>
          <w:vertAlign w:val="subscript"/>
          <w:lang w:bidi="ar-SY"/>
        </w:rPr>
        <w:t>(1)</w:t>
      </w:r>
    </w:p>
    <w:p w14:paraId="68720B02" w14:textId="77777777" w:rsidR="00874774" w:rsidRDefault="00874774" w:rsidP="00306A0E">
      <w:pPr>
        <w:rPr>
          <w:rFonts w:asciiTheme="majorBidi" w:hAnsiTheme="majorBidi" w:cstheme="majorBidi"/>
          <w:sz w:val="28"/>
          <w:szCs w:val="28"/>
          <w:lang w:bidi="ar-SY"/>
        </w:rPr>
      </w:pPr>
    </w:p>
    <w:p w14:paraId="7CCA79E2" w14:textId="60D50D74" w:rsidR="00153101" w:rsidRDefault="00306A0E" w:rsidP="00306A0E">
      <w:pPr>
        <w:rPr>
          <w:rFonts w:asciiTheme="majorBidi" w:hAnsiTheme="majorBidi" w:cstheme="majorBidi"/>
          <w:sz w:val="28"/>
          <w:szCs w:val="28"/>
          <w:lang w:bidi="ar-SY"/>
        </w:rPr>
      </w:pPr>
      <w:r w:rsidRPr="00CE36FC">
        <w:rPr>
          <w:rFonts w:asciiTheme="majorBidi" w:hAnsiTheme="majorBidi" w:cstheme="majorBidi"/>
          <w:sz w:val="28"/>
          <w:szCs w:val="28"/>
          <w:lang w:bidi="ar-SY"/>
        </w:rPr>
        <w:t xml:space="preserve">Zusammenfassend ist die göttliche Botschaft notwendig, um den Wert, die Bedeutung und den Zweck des Daseins zu verstehen, und ohne das göttliche Gesetz würden wir zweifellos zu bedeutungslosen Geistern werden. </w:t>
      </w:r>
    </w:p>
    <w:p w14:paraId="4C4DD0CD" w14:textId="77777777" w:rsidR="00874774" w:rsidRPr="00CE36FC" w:rsidRDefault="00874774" w:rsidP="00306A0E">
      <w:pPr>
        <w:rPr>
          <w:rFonts w:asciiTheme="majorBidi" w:hAnsiTheme="majorBidi" w:cstheme="majorBidi"/>
          <w:sz w:val="28"/>
          <w:szCs w:val="28"/>
          <w:lang w:bidi="ar-SY"/>
        </w:rPr>
      </w:pPr>
    </w:p>
    <w:p w14:paraId="7EB2C630" w14:textId="77777777" w:rsidR="00903298" w:rsidRDefault="00306A0E" w:rsidP="00153101">
      <w:pPr>
        <w:pBdr>
          <w:bottom w:val="single" w:sz="12" w:space="1" w:color="auto"/>
        </w:pBdr>
        <w:rPr>
          <w:rFonts w:asciiTheme="majorBidi" w:hAnsiTheme="majorBidi" w:cstheme="majorBidi"/>
          <w:sz w:val="28"/>
          <w:szCs w:val="28"/>
          <w:vertAlign w:val="subscript"/>
          <w:lang w:bidi="ar-SY"/>
        </w:rPr>
      </w:pPr>
      <w:r w:rsidRPr="00CE36FC">
        <w:rPr>
          <w:rFonts w:asciiTheme="majorBidi" w:hAnsiTheme="majorBidi" w:cstheme="majorBidi"/>
          <w:sz w:val="28"/>
          <w:szCs w:val="28"/>
          <w:lang w:bidi="ar-SY"/>
        </w:rPr>
        <w:t xml:space="preserve">Carl Sagan, der berühmte agnostische Wissenschaftler, behauptet, dass aus rein materialistischer Sicht kein Unterschied besteht zwischen einem Menschen und einem Felsen. Er sagt: </w:t>
      </w:r>
      <w:r w:rsidRPr="00874774">
        <w:rPr>
          <w:rFonts w:asciiTheme="majorBidi" w:hAnsiTheme="majorBidi" w:cstheme="majorBidi"/>
          <w:i/>
          <w:iCs/>
          <w:sz w:val="28"/>
          <w:szCs w:val="28"/>
          <w:lang w:bidi="ar-SY"/>
        </w:rPr>
        <w:t>"Ja, nur bestimmte Gesetze und Konstanten der Natur sind mit unserer Art von Leben vereinbar. Aber im Wesentlichen sind dieselben Gesetze und Konstanten erforderlich, um einen Felsen zu machen."</w:t>
      </w:r>
      <w:r w:rsidRPr="00CE36FC">
        <w:rPr>
          <w:rFonts w:asciiTheme="majorBidi" w:hAnsiTheme="majorBidi" w:cstheme="majorBidi"/>
          <w:sz w:val="28"/>
          <w:szCs w:val="28"/>
          <w:lang w:bidi="ar-SY"/>
        </w:rPr>
        <w:t xml:space="preserve"> </w:t>
      </w:r>
      <w:r w:rsidRPr="00CE36FC">
        <w:rPr>
          <w:rFonts w:asciiTheme="majorBidi" w:hAnsiTheme="majorBidi" w:cstheme="majorBidi"/>
          <w:sz w:val="28"/>
          <w:szCs w:val="28"/>
          <w:vertAlign w:val="subscript"/>
          <w:lang w:bidi="ar-SY"/>
        </w:rPr>
        <w:t>(2)</w:t>
      </w:r>
    </w:p>
    <w:p w14:paraId="008882FA" w14:textId="77777777" w:rsidR="00874774" w:rsidRPr="00874774" w:rsidRDefault="00874774" w:rsidP="00153101">
      <w:pPr>
        <w:pBdr>
          <w:bottom w:val="single" w:sz="12" w:space="1" w:color="auto"/>
        </w:pBdr>
        <w:rPr>
          <w:rFonts w:asciiTheme="majorBidi" w:hAnsiTheme="majorBidi" w:cstheme="majorBidi"/>
          <w:sz w:val="28"/>
          <w:szCs w:val="28"/>
          <w:lang w:bidi="ar-SY"/>
        </w:rPr>
      </w:pPr>
    </w:p>
    <w:p w14:paraId="27A0DF18" w14:textId="77777777" w:rsidR="00874774" w:rsidRPr="00874774" w:rsidRDefault="00874774" w:rsidP="00153101">
      <w:pPr>
        <w:pBdr>
          <w:bottom w:val="single" w:sz="12" w:space="1" w:color="auto"/>
        </w:pBdr>
        <w:rPr>
          <w:rFonts w:asciiTheme="majorBidi" w:hAnsiTheme="majorBidi" w:cstheme="majorBidi"/>
          <w:sz w:val="28"/>
          <w:szCs w:val="28"/>
          <w:lang w:bidi="ar-SY"/>
        </w:rPr>
      </w:pPr>
    </w:p>
    <w:p w14:paraId="206D697E" w14:textId="77777777" w:rsidR="00874774" w:rsidRDefault="00874774" w:rsidP="00153101">
      <w:pPr>
        <w:pBdr>
          <w:bottom w:val="single" w:sz="12" w:space="1" w:color="auto"/>
        </w:pBdr>
        <w:rPr>
          <w:rFonts w:asciiTheme="majorBidi" w:hAnsiTheme="majorBidi" w:cstheme="majorBidi"/>
          <w:sz w:val="28"/>
          <w:szCs w:val="28"/>
          <w:lang w:bidi="ar-SY"/>
        </w:rPr>
      </w:pPr>
    </w:p>
    <w:p w14:paraId="70E83D45" w14:textId="77777777" w:rsidR="00874774" w:rsidRPr="00874774" w:rsidRDefault="00874774" w:rsidP="00153101">
      <w:pPr>
        <w:pBdr>
          <w:bottom w:val="single" w:sz="12" w:space="1" w:color="auto"/>
        </w:pBdr>
        <w:rPr>
          <w:rFonts w:asciiTheme="majorBidi" w:hAnsiTheme="majorBidi" w:cstheme="majorBidi"/>
          <w:sz w:val="28"/>
          <w:szCs w:val="28"/>
          <w:lang w:bidi="ar-SY"/>
        </w:rPr>
      </w:pPr>
    </w:p>
    <w:p w14:paraId="38B83F52" w14:textId="77777777" w:rsidR="00874774" w:rsidRPr="00874774" w:rsidRDefault="00874774" w:rsidP="00153101">
      <w:pPr>
        <w:pBdr>
          <w:bottom w:val="single" w:sz="12" w:space="1" w:color="auto"/>
        </w:pBdr>
        <w:rPr>
          <w:rFonts w:asciiTheme="majorBidi" w:hAnsiTheme="majorBidi" w:cstheme="majorBidi"/>
          <w:sz w:val="28"/>
          <w:szCs w:val="28"/>
          <w:lang w:bidi="ar-SY"/>
        </w:rPr>
      </w:pPr>
    </w:p>
    <w:p w14:paraId="5C1E7F6F" w14:textId="77777777" w:rsidR="00874774" w:rsidRPr="00CE36FC" w:rsidRDefault="00874774" w:rsidP="00153101">
      <w:pPr>
        <w:pBdr>
          <w:bottom w:val="single" w:sz="12" w:space="1" w:color="auto"/>
        </w:pBdr>
        <w:rPr>
          <w:rFonts w:asciiTheme="majorBidi" w:hAnsiTheme="majorBidi" w:cstheme="majorBidi"/>
          <w:sz w:val="28"/>
          <w:szCs w:val="28"/>
          <w:vertAlign w:val="subscript"/>
          <w:lang w:bidi="ar-SY"/>
        </w:rPr>
      </w:pPr>
    </w:p>
    <w:p w14:paraId="2B6A1FA4" w14:textId="77777777" w:rsidR="00153101" w:rsidRPr="00CE36FC" w:rsidRDefault="00153101" w:rsidP="0061571A">
      <w:pPr>
        <w:rPr>
          <w:rFonts w:asciiTheme="majorBidi" w:hAnsiTheme="majorBidi" w:cstheme="majorBidi"/>
          <w:sz w:val="28"/>
          <w:szCs w:val="28"/>
          <w:lang w:bidi="ar-SY"/>
        </w:rPr>
      </w:pPr>
      <w:r w:rsidRPr="00CE36FC">
        <w:rPr>
          <w:rFonts w:asciiTheme="majorBidi" w:hAnsiTheme="majorBidi" w:cstheme="majorBidi"/>
          <w:sz w:val="28"/>
          <w:szCs w:val="28"/>
          <w:lang w:bidi="ar-SY"/>
        </w:rPr>
        <w:t>(1) Ahmed Ibn Taymiyyah, Majmoo' Al-Fatawa (Eine große Sammlung von Fatwas), Band 19, (Alexandria: Dar Al-Wafa‘, 2011), S. 100.</w:t>
      </w:r>
    </w:p>
    <w:p w14:paraId="214CA854" w14:textId="77777777" w:rsidR="00903298" w:rsidRPr="00CE36FC" w:rsidRDefault="00153101" w:rsidP="0061571A">
      <w:pPr>
        <w:rPr>
          <w:rFonts w:asciiTheme="majorBidi" w:hAnsiTheme="majorBidi" w:cstheme="majorBidi"/>
          <w:sz w:val="28"/>
          <w:szCs w:val="28"/>
          <w:lang w:val="en-US" w:bidi="ar-SY"/>
        </w:rPr>
      </w:pPr>
      <w:r w:rsidRPr="00CE36FC">
        <w:rPr>
          <w:rFonts w:asciiTheme="majorBidi" w:hAnsiTheme="majorBidi" w:cstheme="majorBidi"/>
          <w:sz w:val="28"/>
          <w:szCs w:val="28"/>
          <w:lang w:val="en-US" w:bidi="ar-SY"/>
        </w:rPr>
        <w:t>(2) Carl Sagan, Pale Blue Dot: A Vision of the Human Future in Space, Erstausgabe, (New York: Random House, 1994).</w:t>
      </w:r>
    </w:p>
    <w:p w14:paraId="14E25883" w14:textId="77777777" w:rsidR="00903298" w:rsidRPr="00BF758B" w:rsidRDefault="00903298" w:rsidP="0061571A">
      <w:pPr>
        <w:rPr>
          <w:rFonts w:cstheme="minorHAnsi"/>
          <w:sz w:val="26"/>
          <w:szCs w:val="26"/>
          <w:lang w:val="en-US" w:bidi="ar-SY"/>
        </w:rPr>
      </w:pPr>
    </w:p>
    <w:p w14:paraId="4A6A63B2" w14:textId="77777777" w:rsidR="00903298" w:rsidRPr="00BF758B" w:rsidRDefault="00903298" w:rsidP="0061571A">
      <w:pPr>
        <w:rPr>
          <w:rFonts w:cstheme="minorHAnsi"/>
          <w:sz w:val="26"/>
          <w:szCs w:val="26"/>
          <w:lang w:val="en-US" w:bidi="ar-SY"/>
        </w:rPr>
      </w:pPr>
    </w:p>
    <w:p w14:paraId="6E7F6FCA" w14:textId="77777777" w:rsidR="00903298" w:rsidRDefault="00153101" w:rsidP="00153101">
      <w:pPr>
        <w:ind w:left="708" w:firstLine="708"/>
        <w:rPr>
          <w:rFonts w:cstheme="minorHAnsi"/>
          <w:sz w:val="26"/>
          <w:szCs w:val="26"/>
          <w:lang w:bidi="ar-SY"/>
        </w:rPr>
      </w:pPr>
      <w:r>
        <w:rPr>
          <w:rFonts w:cstheme="minorHAnsi"/>
          <w:noProof/>
          <w:sz w:val="26"/>
          <w:szCs w:val="26"/>
          <w:lang w:eastAsia="de-DE"/>
        </w:rPr>
        <w:drawing>
          <wp:inline distT="0" distB="0" distL="0" distR="0" wp14:anchorId="32DCE9CE" wp14:editId="6002658A">
            <wp:extent cx="3571875" cy="2667000"/>
            <wp:effectExtent l="0" t="0" r="952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71875" cy="2667000"/>
                    </a:xfrm>
                    <a:prstGeom prst="rect">
                      <a:avLst/>
                    </a:prstGeom>
                    <a:noFill/>
                    <a:ln>
                      <a:noFill/>
                    </a:ln>
                  </pic:spPr>
                </pic:pic>
              </a:graphicData>
            </a:graphic>
          </wp:inline>
        </w:drawing>
      </w:r>
    </w:p>
    <w:p w14:paraId="29F08734" w14:textId="77777777" w:rsidR="00903298" w:rsidRDefault="00903298" w:rsidP="0061571A">
      <w:pPr>
        <w:rPr>
          <w:rFonts w:cstheme="minorHAnsi"/>
          <w:sz w:val="26"/>
          <w:szCs w:val="26"/>
          <w:lang w:bidi="ar-SY"/>
        </w:rPr>
      </w:pPr>
    </w:p>
    <w:p w14:paraId="0B7FA23F" w14:textId="788AE40A" w:rsidR="007312FF" w:rsidRPr="00874774" w:rsidRDefault="00153101" w:rsidP="007312FF">
      <w:pPr>
        <w:rPr>
          <w:rFonts w:asciiTheme="majorBidi" w:hAnsiTheme="majorBidi" w:cstheme="majorBidi"/>
          <w:sz w:val="28"/>
          <w:szCs w:val="28"/>
          <w:lang w:bidi="ar-SY"/>
        </w:rPr>
      </w:pPr>
      <w:r w:rsidRPr="00874774">
        <w:rPr>
          <w:rFonts w:asciiTheme="majorBidi" w:hAnsiTheme="majorBidi" w:cstheme="majorBidi"/>
          <w:sz w:val="28"/>
          <w:szCs w:val="28"/>
          <w:lang w:bidi="ar-SY"/>
        </w:rPr>
        <w:t>Tatsächlich würde der Mensch ohne Offenbarung auf atomare Kollisionsprozesse reduziert werden, das heißt auf bloße physikalische Wechselwirkungen von Atomen und Molekülen, wenn sie in engen Kontakt zueinander und zu Elektronen, Protonen, Neutronen oder Ionen gebracht werden. Tatsächlich gibt es im Universum kein Licht außer dem Licht Allahs, und jede Manifestation der Realität ist auf dieses Licht zurückzuführen, wie es Gott sagt</w:t>
      </w:r>
      <w:proofErr w:type="gramStart"/>
      <w:r w:rsidRPr="00874774">
        <w:rPr>
          <w:rFonts w:asciiTheme="majorBidi" w:hAnsiTheme="majorBidi" w:cstheme="majorBidi"/>
          <w:sz w:val="28"/>
          <w:szCs w:val="28"/>
          <w:lang w:bidi="ar-SY"/>
        </w:rPr>
        <w:t xml:space="preserve">: </w:t>
      </w:r>
      <w:r w:rsidRPr="00874774">
        <w:rPr>
          <w:rFonts w:asciiTheme="majorBidi" w:hAnsiTheme="majorBidi" w:cstheme="majorBidi"/>
          <w:sz w:val="28"/>
          <w:szCs w:val="28"/>
          <w:rtl/>
          <w:lang w:bidi="ar-SY"/>
        </w:rPr>
        <w:t>}</w:t>
      </w:r>
      <w:r w:rsidRPr="00874774">
        <w:rPr>
          <w:rFonts w:asciiTheme="majorBidi" w:hAnsiTheme="majorBidi" w:cstheme="majorBidi"/>
          <w:sz w:val="28"/>
          <w:szCs w:val="28"/>
          <w:lang w:bidi="ar-SY"/>
        </w:rPr>
        <w:t>Und</w:t>
      </w:r>
      <w:proofErr w:type="gramEnd"/>
      <w:r w:rsidRPr="00874774">
        <w:rPr>
          <w:rFonts w:asciiTheme="majorBidi" w:hAnsiTheme="majorBidi" w:cstheme="majorBidi"/>
          <w:sz w:val="28"/>
          <w:szCs w:val="28"/>
          <w:lang w:bidi="ar-SY"/>
        </w:rPr>
        <w:t xml:space="preserve"> wem Allah kein Licht schafft, für den gibt es kein </w:t>
      </w:r>
      <w:proofErr w:type="gramStart"/>
      <w:r w:rsidRPr="00874774">
        <w:rPr>
          <w:rFonts w:asciiTheme="majorBidi" w:hAnsiTheme="majorBidi" w:cstheme="majorBidi"/>
          <w:sz w:val="28"/>
          <w:szCs w:val="28"/>
          <w:lang w:bidi="ar-SY"/>
        </w:rPr>
        <w:t>Licht</w:t>
      </w:r>
      <w:r w:rsidRPr="00874774">
        <w:rPr>
          <w:rFonts w:asciiTheme="majorBidi" w:hAnsiTheme="majorBidi" w:cstheme="majorBidi"/>
          <w:sz w:val="28"/>
          <w:szCs w:val="28"/>
          <w:rtl/>
          <w:lang w:bidi="ar-SY"/>
        </w:rPr>
        <w:t>{</w:t>
      </w:r>
      <w:r w:rsidRPr="00874774">
        <w:rPr>
          <w:rFonts w:asciiTheme="majorBidi" w:hAnsiTheme="majorBidi" w:cstheme="majorBidi"/>
          <w:sz w:val="28"/>
          <w:szCs w:val="28"/>
          <w:lang w:bidi="ar-SY"/>
        </w:rPr>
        <w:t xml:space="preserve"> </w:t>
      </w:r>
      <w:r w:rsidR="0022285F" w:rsidRPr="00FD0C27">
        <w:rPr>
          <w:rFonts w:asciiTheme="majorBidi" w:hAnsiTheme="majorBidi" w:cstheme="majorBidi"/>
          <w:sz w:val="28"/>
          <w:szCs w:val="28"/>
        </w:rPr>
        <w:t>[</w:t>
      </w:r>
      <w:proofErr w:type="gramEnd"/>
      <w:r w:rsidR="0022285F" w:rsidRPr="00FD0C27">
        <w:rPr>
          <w:rFonts w:asciiTheme="majorBidi" w:hAnsiTheme="majorBidi" w:cstheme="majorBidi"/>
          <w:sz w:val="28"/>
          <w:szCs w:val="28"/>
        </w:rPr>
        <w:t xml:space="preserve">Der Qur'an </w:t>
      </w:r>
      <w:r w:rsidR="0022285F">
        <w:rPr>
          <w:rFonts w:asciiTheme="majorBidi" w:hAnsiTheme="majorBidi" w:cstheme="majorBidi"/>
          <w:sz w:val="28"/>
          <w:szCs w:val="28"/>
        </w:rPr>
        <w:t>24</w:t>
      </w:r>
      <w:r w:rsidR="0022285F" w:rsidRPr="00FD0C27">
        <w:rPr>
          <w:rFonts w:asciiTheme="majorBidi" w:hAnsiTheme="majorBidi" w:cstheme="majorBidi"/>
          <w:sz w:val="28"/>
          <w:szCs w:val="28"/>
        </w:rPr>
        <w:t>:</w:t>
      </w:r>
      <w:r w:rsidR="0022285F">
        <w:rPr>
          <w:rFonts w:asciiTheme="majorBidi" w:hAnsiTheme="majorBidi" w:cstheme="majorBidi"/>
          <w:sz w:val="28"/>
          <w:szCs w:val="28"/>
        </w:rPr>
        <w:t>40</w:t>
      </w:r>
      <w:r w:rsidR="0022285F" w:rsidRPr="00FD0C27">
        <w:rPr>
          <w:rFonts w:asciiTheme="majorBidi" w:hAnsiTheme="majorBidi" w:cstheme="majorBidi"/>
          <w:sz w:val="28"/>
          <w:szCs w:val="28"/>
        </w:rPr>
        <w:t>]</w:t>
      </w:r>
      <w:r w:rsidR="0022285F">
        <w:rPr>
          <w:rFonts w:asciiTheme="majorBidi" w:hAnsiTheme="majorBidi" w:cstheme="majorBidi"/>
          <w:sz w:val="28"/>
          <w:szCs w:val="28"/>
        </w:rPr>
        <w:t>.</w:t>
      </w:r>
    </w:p>
    <w:p w14:paraId="3A8001E2" w14:textId="77777777" w:rsidR="007312FF" w:rsidRPr="00874774" w:rsidRDefault="00BF758B" w:rsidP="007312FF">
      <w:pPr>
        <w:rPr>
          <w:rFonts w:asciiTheme="majorBidi" w:hAnsiTheme="majorBidi" w:cstheme="majorBidi"/>
          <w:sz w:val="28"/>
          <w:szCs w:val="28"/>
          <w:lang w:bidi="ar-SY"/>
        </w:rPr>
      </w:pPr>
      <w:r w:rsidRPr="00874774">
        <w:rPr>
          <w:rFonts w:asciiTheme="majorBidi" w:hAnsiTheme="majorBidi" w:cstheme="majorBidi"/>
          <w:sz w:val="28"/>
          <w:szCs w:val="28"/>
          <w:lang w:bidi="ar-SY"/>
        </w:rPr>
        <w:t xml:space="preserve">Daher wäre die Existenz des Menschen trotz aller Philosophie und empirischen Wissenschaften nicht anders als die eines Felsens oder Insekts, wenn er jeglichen Sinn für den Lebenszweck verliert. Sartre, der existentialistische Atheist, sagte implizit: </w:t>
      </w:r>
      <w:r w:rsidRPr="00874774">
        <w:rPr>
          <w:rFonts w:asciiTheme="majorBidi" w:hAnsiTheme="majorBidi" w:cstheme="majorBidi"/>
          <w:i/>
          <w:iCs/>
          <w:sz w:val="28"/>
          <w:szCs w:val="28"/>
          <w:lang w:bidi="ar-SY"/>
        </w:rPr>
        <w:t>"Gemäß der materialistischen Sichtweise existiert der Mensch nur wie jedes Insekt in der Welt."</w:t>
      </w:r>
      <w:r w:rsidRPr="00874774">
        <w:rPr>
          <w:rFonts w:asciiTheme="majorBidi" w:hAnsiTheme="majorBidi" w:cstheme="majorBidi"/>
          <w:sz w:val="28"/>
          <w:szCs w:val="28"/>
          <w:lang w:bidi="ar-SY"/>
        </w:rPr>
        <w:t xml:space="preserve"> </w:t>
      </w:r>
      <w:r w:rsidRPr="00874774">
        <w:rPr>
          <w:rFonts w:asciiTheme="majorBidi" w:hAnsiTheme="majorBidi" w:cstheme="majorBidi"/>
          <w:sz w:val="28"/>
          <w:szCs w:val="28"/>
          <w:vertAlign w:val="subscript"/>
          <w:lang w:bidi="ar-SY"/>
        </w:rPr>
        <w:t>(1)</w:t>
      </w:r>
    </w:p>
    <w:p w14:paraId="299A812D" w14:textId="0F87CF77" w:rsidR="00577F69" w:rsidRDefault="004960A3" w:rsidP="004960A3">
      <w:pPr>
        <w:rPr>
          <w:rFonts w:asciiTheme="majorBidi" w:hAnsiTheme="majorBidi" w:cstheme="majorBidi"/>
          <w:sz w:val="28"/>
          <w:szCs w:val="28"/>
        </w:rPr>
      </w:pPr>
      <w:r w:rsidRPr="00874774">
        <w:rPr>
          <w:rFonts w:asciiTheme="majorBidi" w:hAnsiTheme="majorBidi" w:cstheme="majorBidi"/>
          <w:sz w:val="28"/>
          <w:szCs w:val="28"/>
          <w:lang w:bidi="ar-SY"/>
        </w:rPr>
        <w:t xml:space="preserve">Gott sagt: </w:t>
      </w:r>
      <w:r w:rsidR="00DE6DF9">
        <w:rPr>
          <w:rFonts w:asciiTheme="majorBidi" w:hAnsiTheme="majorBidi" w:cstheme="majorBidi"/>
          <w:sz w:val="28"/>
          <w:szCs w:val="28"/>
        </w:rPr>
        <w:t>{</w:t>
      </w:r>
      <w:r w:rsidRPr="00874774">
        <w:rPr>
          <w:rFonts w:asciiTheme="majorBidi" w:hAnsiTheme="majorBidi" w:cstheme="majorBidi"/>
          <w:sz w:val="28"/>
          <w:szCs w:val="28"/>
        </w:rPr>
        <w:t>Wer wird das Glaubensbekenntnis Ibrahims wohl verschmähen außer dem, der selbst betört ist?</w:t>
      </w:r>
      <w:r w:rsidR="00DE6DF9">
        <w:rPr>
          <w:rFonts w:asciiTheme="majorBidi" w:hAnsiTheme="majorBidi" w:cstheme="majorBidi"/>
          <w:sz w:val="28"/>
          <w:szCs w:val="28"/>
        </w:rPr>
        <w:t>}</w:t>
      </w:r>
      <w:r w:rsidRPr="00874774">
        <w:rPr>
          <w:rFonts w:asciiTheme="majorBidi" w:hAnsiTheme="majorBidi" w:cstheme="majorBidi"/>
          <w:sz w:val="28"/>
          <w:szCs w:val="28"/>
        </w:rPr>
        <w:t xml:space="preserve"> </w:t>
      </w:r>
      <w:r w:rsidR="00577F69" w:rsidRPr="00FD0C27">
        <w:rPr>
          <w:rFonts w:asciiTheme="majorBidi" w:hAnsiTheme="majorBidi" w:cstheme="majorBidi"/>
          <w:sz w:val="28"/>
          <w:szCs w:val="28"/>
        </w:rPr>
        <w:t xml:space="preserve">[Der Qur'an </w:t>
      </w:r>
      <w:r w:rsidR="00577F69">
        <w:rPr>
          <w:rFonts w:asciiTheme="majorBidi" w:hAnsiTheme="majorBidi" w:cstheme="majorBidi"/>
          <w:sz w:val="28"/>
          <w:szCs w:val="28"/>
        </w:rPr>
        <w:t>2</w:t>
      </w:r>
      <w:r w:rsidR="00577F69" w:rsidRPr="00FD0C27">
        <w:rPr>
          <w:rFonts w:asciiTheme="majorBidi" w:hAnsiTheme="majorBidi" w:cstheme="majorBidi"/>
          <w:sz w:val="28"/>
          <w:szCs w:val="28"/>
        </w:rPr>
        <w:t>:</w:t>
      </w:r>
      <w:r w:rsidR="00577F69">
        <w:rPr>
          <w:rFonts w:asciiTheme="majorBidi" w:hAnsiTheme="majorBidi" w:cstheme="majorBidi"/>
          <w:sz w:val="28"/>
          <w:szCs w:val="28"/>
        </w:rPr>
        <w:t>130</w:t>
      </w:r>
      <w:r w:rsidR="00577F69" w:rsidRPr="00FD0C27">
        <w:rPr>
          <w:rFonts w:asciiTheme="majorBidi" w:hAnsiTheme="majorBidi" w:cstheme="majorBidi"/>
          <w:sz w:val="28"/>
          <w:szCs w:val="28"/>
        </w:rPr>
        <w:t>]</w:t>
      </w:r>
      <w:r w:rsidRPr="00874774">
        <w:rPr>
          <w:rFonts w:asciiTheme="majorBidi" w:hAnsiTheme="majorBidi" w:cstheme="majorBidi"/>
          <w:sz w:val="28"/>
          <w:szCs w:val="28"/>
        </w:rPr>
        <w:t xml:space="preserve">. </w:t>
      </w:r>
    </w:p>
    <w:p w14:paraId="5BD52161" w14:textId="68619DB1" w:rsidR="004960A3" w:rsidRPr="00874774" w:rsidRDefault="004960A3" w:rsidP="004960A3">
      <w:pPr>
        <w:rPr>
          <w:rFonts w:asciiTheme="majorBidi" w:hAnsiTheme="majorBidi" w:cstheme="majorBidi"/>
          <w:sz w:val="28"/>
          <w:szCs w:val="28"/>
        </w:rPr>
      </w:pPr>
      <w:r w:rsidRPr="00874774">
        <w:rPr>
          <w:rFonts w:asciiTheme="majorBidi" w:hAnsiTheme="majorBidi" w:cstheme="majorBidi"/>
          <w:sz w:val="28"/>
          <w:szCs w:val="28"/>
        </w:rPr>
        <w:t xml:space="preserve">Und </w:t>
      </w:r>
      <w:r w:rsidR="00577F69">
        <w:rPr>
          <w:rFonts w:asciiTheme="majorBidi" w:hAnsiTheme="majorBidi" w:cstheme="majorBidi"/>
          <w:sz w:val="28"/>
          <w:szCs w:val="28"/>
        </w:rPr>
        <w:t>E</w:t>
      </w:r>
      <w:r w:rsidRPr="00874774">
        <w:rPr>
          <w:rFonts w:asciiTheme="majorBidi" w:hAnsiTheme="majorBidi" w:cstheme="majorBidi"/>
          <w:sz w:val="28"/>
          <w:szCs w:val="28"/>
        </w:rPr>
        <w:t>r</w:t>
      </w:r>
      <w:r w:rsidR="00577F69">
        <w:rPr>
          <w:rFonts w:asciiTheme="majorBidi" w:hAnsiTheme="majorBidi" w:cstheme="majorBidi"/>
          <w:sz w:val="28"/>
          <w:szCs w:val="28"/>
        </w:rPr>
        <w:t>, Preis sei Ihm,</w:t>
      </w:r>
      <w:r w:rsidRPr="00874774">
        <w:rPr>
          <w:rFonts w:asciiTheme="majorBidi" w:hAnsiTheme="majorBidi" w:cstheme="majorBidi"/>
          <w:sz w:val="28"/>
          <w:szCs w:val="28"/>
        </w:rPr>
        <w:t xml:space="preserve"> sagt: </w:t>
      </w:r>
      <w:r w:rsidR="00DE6DF9">
        <w:rPr>
          <w:rFonts w:asciiTheme="majorBidi" w:hAnsiTheme="majorBidi" w:cstheme="majorBidi"/>
          <w:sz w:val="28"/>
          <w:szCs w:val="28"/>
        </w:rPr>
        <w:t>{</w:t>
      </w:r>
      <w:r w:rsidRPr="00874774">
        <w:rPr>
          <w:rFonts w:asciiTheme="majorBidi" w:hAnsiTheme="majorBidi" w:cstheme="majorBidi"/>
          <w:sz w:val="28"/>
          <w:szCs w:val="28"/>
        </w:rPr>
        <w:t>Und seid nicht wie diejenigen, die Allah vergessen haben und die Er dann sich selbst hat vergessen lassen</w:t>
      </w:r>
      <w:r w:rsidR="00DE6DF9">
        <w:rPr>
          <w:rFonts w:asciiTheme="majorBidi" w:hAnsiTheme="majorBidi" w:cstheme="majorBidi"/>
          <w:sz w:val="28"/>
          <w:szCs w:val="28"/>
        </w:rPr>
        <w:t>}</w:t>
      </w:r>
      <w:r w:rsidR="00EE2E96" w:rsidRPr="00874774">
        <w:rPr>
          <w:rFonts w:asciiTheme="majorBidi" w:hAnsiTheme="majorBidi" w:cstheme="majorBidi"/>
          <w:sz w:val="28"/>
          <w:szCs w:val="28"/>
        </w:rPr>
        <w:t xml:space="preserve"> </w:t>
      </w:r>
      <w:r w:rsidR="00577F69" w:rsidRPr="00FD0C27">
        <w:rPr>
          <w:rFonts w:asciiTheme="majorBidi" w:hAnsiTheme="majorBidi" w:cstheme="majorBidi"/>
          <w:sz w:val="28"/>
          <w:szCs w:val="28"/>
        </w:rPr>
        <w:t xml:space="preserve">[Der Qur'an </w:t>
      </w:r>
      <w:r w:rsidR="00577F69">
        <w:rPr>
          <w:rFonts w:asciiTheme="majorBidi" w:hAnsiTheme="majorBidi" w:cstheme="majorBidi"/>
          <w:sz w:val="28"/>
          <w:szCs w:val="28"/>
        </w:rPr>
        <w:t>59</w:t>
      </w:r>
      <w:r w:rsidR="00577F69" w:rsidRPr="00FD0C27">
        <w:rPr>
          <w:rFonts w:asciiTheme="majorBidi" w:hAnsiTheme="majorBidi" w:cstheme="majorBidi"/>
          <w:sz w:val="28"/>
          <w:szCs w:val="28"/>
        </w:rPr>
        <w:t>:</w:t>
      </w:r>
      <w:r w:rsidR="00577F69">
        <w:rPr>
          <w:rFonts w:asciiTheme="majorBidi" w:hAnsiTheme="majorBidi" w:cstheme="majorBidi"/>
          <w:sz w:val="28"/>
          <w:szCs w:val="28"/>
        </w:rPr>
        <w:t>19</w:t>
      </w:r>
      <w:r w:rsidR="00577F69" w:rsidRPr="00FD0C27">
        <w:rPr>
          <w:rFonts w:asciiTheme="majorBidi" w:hAnsiTheme="majorBidi" w:cstheme="majorBidi"/>
          <w:sz w:val="28"/>
          <w:szCs w:val="28"/>
        </w:rPr>
        <w:t>]</w:t>
      </w:r>
      <w:r w:rsidR="00577F69">
        <w:rPr>
          <w:rFonts w:asciiTheme="majorBidi" w:hAnsiTheme="majorBidi" w:cstheme="majorBidi"/>
          <w:sz w:val="28"/>
          <w:szCs w:val="28"/>
        </w:rPr>
        <w:t>.</w:t>
      </w:r>
    </w:p>
    <w:p w14:paraId="170F94F3" w14:textId="77777777" w:rsidR="00EE2E96" w:rsidRDefault="00EE2E96" w:rsidP="004960A3">
      <w:pPr>
        <w:rPr>
          <w:rFonts w:cstheme="minorHAnsi"/>
          <w:sz w:val="26"/>
          <w:szCs w:val="26"/>
        </w:rPr>
      </w:pPr>
    </w:p>
    <w:p w14:paraId="4BD1EDF7" w14:textId="77777777" w:rsidR="00EE2E96" w:rsidRDefault="00EE2E96" w:rsidP="004960A3">
      <w:pPr>
        <w:pBdr>
          <w:bottom w:val="single" w:sz="12" w:space="1" w:color="auto"/>
        </w:pBdr>
        <w:rPr>
          <w:rFonts w:cstheme="minorHAnsi"/>
          <w:sz w:val="26"/>
          <w:szCs w:val="26"/>
        </w:rPr>
      </w:pPr>
    </w:p>
    <w:p w14:paraId="4FA305B4" w14:textId="77777777" w:rsidR="00EE2E96" w:rsidRPr="00874774" w:rsidRDefault="00EE2E96" w:rsidP="00EE2E96">
      <w:pPr>
        <w:spacing w:before="90"/>
        <w:rPr>
          <w:rFonts w:asciiTheme="majorBidi" w:hAnsiTheme="majorBidi" w:cstheme="majorBidi"/>
          <w:sz w:val="28"/>
          <w:szCs w:val="28"/>
          <w:lang w:val="en-US"/>
        </w:rPr>
      </w:pPr>
      <w:r w:rsidRPr="00874774">
        <w:rPr>
          <w:rFonts w:asciiTheme="majorBidi" w:hAnsiTheme="majorBidi" w:cstheme="majorBidi"/>
          <w:sz w:val="28"/>
          <w:szCs w:val="28"/>
          <w:lang w:val="en-US"/>
        </w:rPr>
        <w:t xml:space="preserve">(1) Jean-Paul Sartre, </w:t>
      </w:r>
      <w:r w:rsidRPr="00874774">
        <w:rPr>
          <w:rFonts w:asciiTheme="majorBidi" w:hAnsiTheme="majorBidi" w:cstheme="majorBidi"/>
          <w:i/>
          <w:sz w:val="28"/>
          <w:szCs w:val="28"/>
          <w:lang w:val="en-US"/>
        </w:rPr>
        <w:t>Nausea</w:t>
      </w:r>
      <w:r w:rsidRPr="00874774">
        <w:rPr>
          <w:rFonts w:asciiTheme="majorBidi" w:hAnsiTheme="majorBidi" w:cstheme="majorBidi"/>
          <w:sz w:val="28"/>
          <w:szCs w:val="28"/>
          <w:lang w:val="en-US"/>
        </w:rPr>
        <w:t>, (Norfolk Conn: New Directions, 1949).</w:t>
      </w:r>
    </w:p>
    <w:p w14:paraId="3C1EB696" w14:textId="77777777" w:rsidR="00EE2E96" w:rsidRPr="00EE2E96" w:rsidRDefault="00EE2E96" w:rsidP="004960A3">
      <w:pPr>
        <w:rPr>
          <w:rFonts w:cstheme="minorHAnsi"/>
          <w:sz w:val="26"/>
          <w:szCs w:val="26"/>
          <w:lang w:val="en-US"/>
        </w:rPr>
      </w:pPr>
    </w:p>
    <w:p w14:paraId="618B6569" w14:textId="77777777" w:rsidR="002C609A" w:rsidRDefault="002C609A" w:rsidP="00874774">
      <w:pPr>
        <w:pStyle w:val="Textkrper"/>
        <w:spacing w:before="77" w:line="312" w:lineRule="auto"/>
        <w:ind w:right="277"/>
        <w:jc w:val="both"/>
        <w:rPr>
          <w:lang w:val="de-DE"/>
        </w:rPr>
      </w:pPr>
      <w:r w:rsidRPr="004C1DC1">
        <w:rPr>
          <w:lang w:val="de-DE"/>
        </w:rPr>
        <w:lastRenderedPageBreak/>
        <w:t>Das heißt, Vergessenheit von</w:t>
      </w:r>
      <w:r>
        <w:rPr>
          <w:lang w:val="de-DE"/>
        </w:rPr>
        <w:t xml:space="preserve"> </w:t>
      </w:r>
      <w:r w:rsidRPr="004C1DC1">
        <w:rPr>
          <w:lang w:val="de-DE"/>
        </w:rPr>
        <w:t xml:space="preserve">Gott führt unweigerlich zum Vergessen des eigenen Selbst. Wenn der Mensch vergisst, dass er Sklave des Allmächtigen ist, wird er unweigerlich eine falsche Vorstellung von seiner Stellung in der Welt entwickeln, und sein ganzes Leben wird aufgrund dieses grundlegenden Fehlers schief gehen. Es ist unbestreitbar, dass die wirkliche Stellung des Menschen in der Welt die eines Sklaven ist, und derjenige, der diese Wahrheit nicht kennt, kennt auch sich selbst nicht. Folglich hängt das Festhalten des Menschen am richtigen Weg vollständig </w:t>
      </w:r>
      <w:r>
        <w:rPr>
          <w:lang w:val="de-DE"/>
        </w:rPr>
        <w:t>da</w:t>
      </w:r>
      <w:r w:rsidRPr="004C1DC1">
        <w:rPr>
          <w:lang w:val="de-DE"/>
        </w:rPr>
        <w:t>von</w:t>
      </w:r>
      <w:r>
        <w:rPr>
          <w:lang w:val="de-DE"/>
        </w:rPr>
        <w:t xml:space="preserve"> ab, </w:t>
      </w:r>
      <w:r w:rsidRPr="004C1DC1">
        <w:rPr>
          <w:lang w:val="de-DE"/>
        </w:rPr>
        <w:t xml:space="preserve">sich immer an Gott zu erinnern. Denn sobald er Ihm gegenüber unachtsam wird, wird er sich selbst gegenüber unachtsam, und genau diese Unachtsamkeit führt ihn in die Sünde. </w:t>
      </w:r>
    </w:p>
    <w:p w14:paraId="3BBE4A6F" w14:textId="77777777" w:rsidR="002C609A" w:rsidRDefault="002C609A" w:rsidP="00816D4E">
      <w:pPr>
        <w:pStyle w:val="Textkrper"/>
        <w:spacing w:before="77" w:line="312" w:lineRule="auto"/>
        <w:ind w:right="277"/>
        <w:jc w:val="both"/>
        <w:rPr>
          <w:vertAlign w:val="subscript"/>
          <w:lang w:val="de-DE"/>
        </w:rPr>
      </w:pPr>
      <w:r w:rsidRPr="004C1DC1">
        <w:rPr>
          <w:lang w:val="de-DE"/>
        </w:rPr>
        <w:t xml:space="preserve">Scheich al-Islam Ibn Taymiyyah </w:t>
      </w:r>
      <w:r w:rsidRPr="004C1DC1">
        <w:rPr>
          <w:spacing w:val="-2"/>
          <w:lang w:val="de-DE"/>
        </w:rPr>
        <w:t>sagte</w:t>
      </w:r>
      <w:r w:rsidRPr="004C1DC1">
        <w:rPr>
          <w:lang w:val="de-DE"/>
        </w:rPr>
        <w:t xml:space="preserve">: </w:t>
      </w:r>
      <w:r>
        <w:rPr>
          <w:lang w:val="de-DE"/>
        </w:rPr>
        <w:t>„</w:t>
      </w:r>
      <w:r w:rsidRPr="004C1DC1">
        <w:rPr>
          <w:lang w:val="de-DE"/>
        </w:rPr>
        <w:t xml:space="preserve">Diese ganze Welt und ihr Inhalt sind </w:t>
      </w:r>
      <w:r w:rsidRPr="004C1DC1">
        <w:rPr>
          <w:spacing w:val="-3"/>
          <w:lang w:val="de-DE"/>
        </w:rPr>
        <w:t>verflucht</w:t>
      </w:r>
      <w:r w:rsidRPr="004C1DC1">
        <w:rPr>
          <w:lang w:val="de-DE"/>
        </w:rPr>
        <w:t>, außer dem, worauf das Licht der Botschaft scheint. Das Bedürfnis des Menschen nach dieser Botschaft ist größer als sein Bedürfnis nach allem anderen. Die Welt wird nicht untergehen, solange das Vermächtnis der Gesandten andauert, so daß, wenn es ganz vom Angesicht der Erde verschwindet, die "Stunde" gekommen sein wird</w:t>
      </w:r>
      <w:r>
        <w:rPr>
          <w:lang w:val="de-DE"/>
        </w:rPr>
        <w:t xml:space="preserve">.“ </w:t>
      </w:r>
      <w:r w:rsidRPr="002C609A">
        <w:rPr>
          <w:vertAlign w:val="subscript"/>
          <w:lang w:val="de-DE"/>
        </w:rPr>
        <w:t>(</w:t>
      </w:r>
      <w:r w:rsidR="00524E75">
        <w:rPr>
          <w:vertAlign w:val="subscript"/>
          <w:lang w:val="de-DE"/>
        </w:rPr>
        <w:t>1</w:t>
      </w:r>
      <w:r w:rsidRPr="002C609A">
        <w:rPr>
          <w:vertAlign w:val="subscript"/>
          <w:lang w:val="de-DE"/>
        </w:rPr>
        <w:t>)</w:t>
      </w:r>
    </w:p>
    <w:p w14:paraId="0E3A48BD" w14:textId="77777777" w:rsidR="002C609A" w:rsidRDefault="00524E75" w:rsidP="00816D4E">
      <w:pPr>
        <w:pStyle w:val="Textkrper"/>
        <w:spacing w:before="77" w:line="312" w:lineRule="auto"/>
        <w:ind w:right="277"/>
        <w:jc w:val="both"/>
        <w:rPr>
          <w:vertAlign w:val="subscript"/>
          <w:lang w:val="de-DE"/>
        </w:rPr>
      </w:pPr>
      <w:r>
        <w:rPr>
          <w:lang w:val="de-DE"/>
        </w:rPr>
        <w:t>„</w:t>
      </w:r>
      <w:r w:rsidRPr="004C1DC1">
        <w:rPr>
          <w:lang w:val="de-DE"/>
        </w:rPr>
        <w:t>Gewiss, alles Gute auf Erden ist auf das Vermächtnis des Prophetentums zurückzuführen.</w:t>
      </w:r>
      <w:r>
        <w:rPr>
          <w:lang w:val="de-DE"/>
        </w:rPr>
        <w:t xml:space="preserve">“ </w:t>
      </w:r>
      <w:r w:rsidRPr="00524E75">
        <w:rPr>
          <w:vertAlign w:val="subscript"/>
          <w:lang w:val="de-DE"/>
        </w:rPr>
        <w:t>(2)</w:t>
      </w:r>
    </w:p>
    <w:p w14:paraId="0A0BCCF0" w14:textId="77777777" w:rsidR="00524E75" w:rsidRDefault="00524E75" w:rsidP="00816D4E">
      <w:pPr>
        <w:pStyle w:val="Textkrper"/>
        <w:pBdr>
          <w:bottom w:val="single" w:sz="12" w:space="1" w:color="auto"/>
        </w:pBdr>
        <w:spacing w:before="77" w:line="312" w:lineRule="auto"/>
        <w:ind w:right="277"/>
        <w:jc w:val="both"/>
        <w:rPr>
          <w:lang w:val="de-DE"/>
        </w:rPr>
      </w:pPr>
    </w:p>
    <w:p w14:paraId="6EDE30D4" w14:textId="77777777" w:rsidR="00816D4E" w:rsidRDefault="00816D4E" w:rsidP="00816D4E">
      <w:pPr>
        <w:pStyle w:val="Textkrper"/>
        <w:pBdr>
          <w:bottom w:val="single" w:sz="12" w:space="1" w:color="auto"/>
        </w:pBdr>
        <w:spacing w:before="77" w:line="312" w:lineRule="auto"/>
        <w:ind w:right="277"/>
        <w:jc w:val="both"/>
        <w:rPr>
          <w:lang w:val="de-DE"/>
        </w:rPr>
      </w:pPr>
    </w:p>
    <w:p w14:paraId="05101BF4" w14:textId="77777777" w:rsidR="00816D4E" w:rsidRDefault="00816D4E" w:rsidP="00816D4E">
      <w:pPr>
        <w:pStyle w:val="Textkrper"/>
        <w:pBdr>
          <w:bottom w:val="single" w:sz="12" w:space="1" w:color="auto"/>
        </w:pBdr>
        <w:spacing w:before="77" w:line="312" w:lineRule="auto"/>
        <w:ind w:right="277"/>
        <w:jc w:val="both"/>
        <w:rPr>
          <w:lang w:val="de-DE"/>
        </w:rPr>
      </w:pPr>
    </w:p>
    <w:p w14:paraId="508341F9" w14:textId="77777777" w:rsidR="00816D4E" w:rsidRDefault="00816D4E" w:rsidP="00816D4E">
      <w:pPr>
        <w:pStyle w:val="Textkrper"/>
        <w:pBdr>
          <w:bottom w:val="single" w:sz="12" w:space="1" w:color="auto"/>
        </w:pBdr>
        <w:spacing w:before="77" w:line="312" w:lineRule="auto"/>
        <w:ind w:right="277"/>
        <w:jc w:val="both"/>
        <w:rPr>
          <w:lang w:val="de-DE"/>
        </w:rPr>
      </w:pPr>
    </w:p>
    <w:p w14:paraId="789A5527" w14:textId="77777777" w:rsidR="00816D4E" w:rsidRDefault="00816D4E" w:rsidP="00816D4E">
      <w:pPr>
        <w:pStyle w:val="Textkrper"/>
        <w:pBdr>
          <w:bottom w:val="single" w:sz="12" w:space="1" w:color="auto"/>
        </w:pBdr>
        <w:spacing w:before="77" w:line="312" w:lineRule="auto"/>
        <w:ind w:right="277"/>
        <w:jc w:val="both"/>
        <w:rPr>
          <w:lang w:val="de-DE"/>
        </w:rPr>
      </w:pPr>
    </w:p>
    <w:p w14:paraId="4622CF06" w14:textId="77777777" w:rsidR="00816D4E" w:rsidRDefault="00816D4E" w:rsidP="00816D4E">
      <w:pPr>
        <w:pStyle w:val="Textkrper"/>
        <w:pBdr>
          <w:bottom w:val="single" w:sz="12" w:space="1" w:color="auto"/>
        </w:pBdr>
        <w:spacing w:before="77" w:line="312" w:lineRule="auto"/>
        <w:ind w:right="277"/>
        <w:jc w:val="both"/>
        <w:rPr>
          <w:lang w:val="de-DE"/>
        </w:rPr>
      </w:pPr>
    </w:p>
    <w:p w14:paraId="69FDBCAB" w14:textId="77777777" w:rsidR="00816D4E" w:rsidRDefault="00816D4E" w:rsidP="00816D4E">
      <w:pPr>
        <w:pStyle w:val="Textkrper"/>
        <w:pBdr>
          <w:bottom w:val="single" w:sz="12" w:space="1" w:color="auto"/>
        </w:pBdr>
        <w:spacing w:before="77" w:line="312" w:lineRule="auto"/>
        <w:ind w:right="277"/>
        <w:jc w:val="both"/>
        <w:rPr>
          <w:rFonts w:asciiTheme="majorBidi" w:hAnsiTheme="majorBidi" w:cstheme="majorBidi"/>
          <w:lang w:val="de-DE"/>
        </w:rPr>
      </w:pPr>
    </w:p>
    <w:p w14:paraId="64495DEB" w14:textId="77777777" w:rsidR="00816D4E" w:rsidRPr="00524E75" w:rsidRDefault="00816D4E" w:rsidP="00816D4E">
      <w:pPr>
        <w:pStyle w:val="Textkrper"/>
        <w:pBdr>
          <w:bottom w:val="single" w:sz="12" w:space="1" w:color="auto"/>
        </w:pBdr>
        <w:spacing w:before="77" w:line="312" w:lineRule="auto"/>
        <w:ind w:right="277"/>
        <w:jc w:val="both"/>
        <w:rPr>
          <w:rFonts w:asciiTheme="majorBidi" w:hAnsiTheme="majorBidi" w:cstheme="majorBidi"/>
          <w:lang w:val="de-DE"/>
        </w:rPr>
      </w:pPr>
    </w:p>
    <w:p w14:paraId="01C1D248" w14:textId="77777777" w:rsidR="00524E75" w:rsidRPr="00524E75" w:rsidRDefault="00524E75" w:rsidP="00524E75">
      <w:pPr>
        <w:rPr>
          <w:rFonts w:asciiTheme="majorBidi" w:hAnsiTheme="majorBidi" w:cstheme="majorBidi"/>
          <w:sz w:val="28"/>
          <w:szCs w:val="28"/>
          <w:lang w:bidi="ar-SY"/>
        </w:rPr>
      </w:pPr>
      <w:r w:rsidRPr="00524E75">
        <w:rPr>
          <w:rFonts w:asciiTheme="majorBidi" w:hAnsiTheme="majorBidi" w:cstheme="majorBidi"/>
          <w:sz w:val="28"/>
          <w:szCs w:val="28"/>
          <w:lang w:bidi="ar-SY"/>
        </w:rPr>
        <w:t xml:space="preserve">(1) </w:t>
      </w:r>
      <w:r w:rsidRPr="00524E75">
        <w:rPr>
          <w:rFonts w:asciiTheme="majorBidi" w:hAnsiTheme="majorBidi" w:cstheme="majorBidi"/>
          <w:sz w:val="28"/>
          <w:szCs w:val="28"/>
        </w:rPr>
        <w:t xml:space="preserve">Ahmed Ibn Taymiyyah, </w:t>
      </w:r>
      <w:r w:rsidRPr="00524E75">
        <w:rPr>
          <w:rFonts w:asciiTheme="majorBidi" w:hAnsiTheme="majorBidi" w:cstheme="majorBidi"/>
          <w:i/>
          <w:sz w:val="28"/>
          <w:szCs w:val="28"/>
        </w:rPr>
        <w:t>Majmoo' Al-Fatawa (Eine große Zusammenstellung der Fatwa)</w:t>
      </w:r>
      <w:r w:rsidRPr="00524E75">
        <w:rPr>
          <w:rFonts w:asciiTheme="majorBidi" w:hAnsiTheme="majorBidi" w:cstheme="majorBidi"/>
          <w:sz w:val="28"/>
          <w:szCs w:val="28"/>
        </w:rPr>
        <w:t>, Band 19, (Alexandria: Dar Al-Wafa', 2011), S. 101</w:t>
      </w:r>
    </w:p>
    <w:p w14:paraId="03ACC563" w14:textId="77777777" w:rsidR="00524E75" w:rsidRPr="00524E75" w:rsidRDefault="00524E75" w:rsidP="00524E75">
      <w:pPr>
        <w:widowControl w:val="0"/>
        <w:tabs>
          <w:tab w:val="left" w:pos="531"/>
        </w:tabs>
        <w:autoSpaceDE w:val="0"/>
        <w:autoSpaceDN w:val="0"/>
        <w:spacing w:after="0" w:line="336" w:lineRule="auto"/>
        <w:ind w:right="268"/>
        <w:rPr>
          <w:rFonts w:asciiTheme="majorBidi" w:hAnsiTheme="majorBidi" w:cstheme="majorBidi"/>
          <w:sz w:val="28"/>
          <w:szCs w:val="28"/>
        </w:rPr>
      </w:pPr>
      <w:r w:rsidRPr="00524E75">
        <w:rPr>
          <w:rFonts w:asciiTheme="majorBidi" w:hAnsiTheme="majorBidi" w:cstheme="majorBidi"/>
          <w:sz w:val="28"/>
          <w:szCs w:val="28"/>
          <w:lang w:bidi="ar-SY"/>
        </w:rPr>
        <w:t xml:space="preserve">(2) </w:t>
      </w:r>
      <w:r w:rsidRPr="00524E75">
        <w:rPr>
          <w:rFonts w:asciiTheme="majorBidi" w:hAnsiTheme="majorBidi" w:cstheme="majorBidi"/>
          <w:sz w:val="28"/>
          <w:szCs w:val="28"/>
        </w:rPr>
        <w:t xml:space="preserve">Ahmad Ibn Taymi̅yah, </w:t>
      </w:r>
      <w:r w:rsidRPr="00524E75">
        <w:rPr>
          <w:rFonts w:asciiTheme="majorBidi" w:hAnsiTheme="majorBidi" w:cstheme="majorBidi"/>
          <w:i/>
          <w:sz w:val="28"/>
          <w:szCs w:val="28"/>
        </w:rPr>
        <w:t>Al-</w:t>
      </w:r>
      <w:proofErr w:type="gramStart"/>
      <w:r w:rsidRPr="00524E75">
        <w:rPr>
          <w:rFonts w:asciiTheme="majorBidi" w:hAnsiTheme="majorBidi" w:cstheme="majorBidi"/>
          <w:i/>
          <w:sz w:val="28"/>
          <w:szCs w:val="28"/>
        </w:rPr>
        <w:t>S.ārim</w:t>
      </w:r>
      <w:proofErr w:type="gramEnd"/>
      <w:r w:rsidRPr="00524E75">
        <w:rPr>
          <w:rFonts w:asciiTheme="majorBidi" w:hAnsiTheme="majorBidi" w:cstheme="majorBidi"/>
          <w:i/>
          <w:sz w:val="28"/>
          <w:szCs w:val="28"/>
        </w:rPr>
        <w:t xml:space="preserve"> Al-Maslu̅l 'alá Shātim Al-Rasu̅l</w:t>
      </w:r>
      <w:r w:rsidRPr="00524E75">
        <w:rPr>
          <w:rFonts w:asciiTheme="majorBidi" w:hAnsiTheme="majorBidi" w:cstheme="majorBidi"/>
          <w:sz w:val="28"/>
          <w:szCs w:val="28"/>
        </w:rPr>
        <w:t>, (Al- Mansoura: Daar Ibn Ragab, 2003), S. 249-250.</w:t>
      </w:r>
    </w:p>
    <w:p w14:paraId="161D2769" w14:textId="77777777" w:rsidR="00524E75" w:rsidRPr="00524E75" w:rsidRDefault="00524E75" w:rsidP="00524E75">
      <w:pPr>
        <w:widowControl w:val="0"/>
        <w:tabs>
          <w:tab w:val="left" w:pos="531"/>
        </w:tabs>
        <w:autoSpaceDE w:val="0"/>
        <w:autoSpaceDN w:val="0"/>
        <w:spacing w:after="0" w:line="336" w:lineRule="auto"/>
        <w:ind w:right="268"/>
        <w:rPr>
          <w:rFonts w:asciiTheme="majorBidi" w:hAnsiTheme="majorBidi" w:cstheme="majorBidi"/>
          <w:sz w:val="24"/>
        </w:rPr>
      </w:pPr>
    </w:p>
    <w:p w14:paraId="278A6801" w14:textId="77777777" w:rsidR="00524E75" w:rsidRPr="00D30FE0" w:rsidRDefault="00524E75" w:rsidP="00D30FE0">
      <w:pPr>
        <w:pStyle w:val="berschrift2"/>
        <w:rPr>
          <w:rFonts w:asciiTheme="majorBidi" w:hAnsiTheme="majorBidi"/>
          <w:b/>
          <w:bCs/>
          <w:color w:val="00B050"/>
          <w:sz w:val="28"/>
          <w:szCs w:val="28"/>
        </w:rPr>
      </w:pPr>
      <w:bookmarkStart w:id="14" w:name="_Toc186790819"/>
      <w:r w:rsidRPr="00D30FE0">
        <w:rPr>
          <w:rFonts w:asciiTheme="majorBidi" w:hAnsiTheme="majorBidi"/>
          <w:b/>
          <w:bCs/>
          <w:color w:val="00B050"/>
          <w:sz w:val="28"/>
          <w:szCs w:val="28"/>
        </w:rPr>
        <w:lastRenderedPageBreak/>
        <w:t xml:space="preserve">12. </w:t>
      </w:r>
      <w:bookmarkStart w:id="15" w:name="_Hlk177568527"/>
      <w:r w:rsidRPr="00D30FE0">
        <w:rPr>
          <w:rFonts w:asciiTheme="majorBidi" w:hAnsiTheme="majorBidi"/>
          <w:b/>
          <w:bCs/>
          <w:color w:val="00B050"/>
          <w:sz w:val="28"/>
          <w:szCs w:val="28"/>
        </w:rPr>
        <w:t>Wie würde das Leben des Menschen auf der Erde ohne die Prophezeiung aussehen?</w:t>
      </w:r>
      <w:bookmarkEnd w:id="14"/>
      <w:bookmarkEnd w:id="15"/>
    </w:p>
    <w:p w14:paraId="03C4C61C" w14:textId="77777777" w:rsidR="00524E75" w:rsidRDefault="00524E75" w:rsidP="0061571A">
      <w:pPr>
        <w:rPr>
          <w:rFonts w:asciiTheme="majorBidi" w:hAnsiTheme="majorBidi" w:cstheme="majorBidi"/>
          <w:sz w:val="28"/>
          <w:szCs w:val="28"/>
          <w:lang w:bidi="ar-SY"/>
        </w:rPr>
      </w:pPr>
    </w:p>
    <w:p w14:paraId="2EF0C82F" w14:textId="1CD9B477" w:rsidR="00524E75" w:rsidRDefault="00524E75" w:rsidP="00816D4E">
      <w:pPr>
        <w:rPr>
          <w:rFonts w:asciiTheme="majorBidi" w:hAnsiTheme="majorBidi" w:cstheme="majorBidi"/>
          <w:sz w:val="28"/>
          <w:szCs w:val="28"/>
          <w:lang w:bidi="ar-SY"/>
        </w:rPr>
      </w:pPr>
      <w:r w:rsidRPr="00524E75">
        <w:rPr>
          <w:rFonts w:asciiTheme="majorBidi" w:hAnsiTheme="majorBidi" w:cstheme="majorBidi"/>
          <w:sz w:val="28"/>
          <w:szCs w:val="28"/>
          <w:lang w:bidi="ar-SY"/>
        </w:rPr>
        <w:t>Im Grunde genommen sind Verderbnis, Übel und Chaos auf der Erde eine unvermeidliche Folge davon, da</w:t>
      </w:r>
      <w:r w:rsidR="000609FA">
        <w:rPr>
          <w:rFonts w:asciiTheme="majorBidi" w:hAnsiTheme="majorBidi" w:cstheme="majorBidi"/>
          <w:sz w:val="28"/>
          <w:szCs w:val="28"/>
          <w:lang w:bidi="ar-SY"/>
        </w:rPr>
        <w:t>ss</w:t>
      </w:r>
      <w:r w:rsidRPr="00524E75">
        <w:rPr>
          <w:rFonts w:asciiTheme="majorBidi" w:hAnsiTheme="majorBidi" w:cstheme="majorBidi"/>
          <w:sz w:val="28"/>
          <w:szCs w:val="28"/>
          <w:lang w:bidi="ar-SY"/>
        </w:rPr>
        <w:t xml:space="preserve"> die Menschen von den gerechten Lehren abgewichen sind, die die Propheten Allahs den Menschen seit den frühesten Zeiten vorgetragen haben und die die einzige Möglichkeit darstellen, das menschliche Verhalten auf eine solide Grundlage zu stellen.</w:t>
      </w:r>
    </w:p>
    <w:p w14:paraId="663C8CC3" w14:textId="1E334273" w:rsidR="00F30E2C" w:rsidRDefault="00F30E2C" w:rsidP="00DE6DF9">
      <w:pPr>
        <w:pStyle w:val="Textkrper"/>
        <w:spacing w:before="162" w:line="312" w:lineRule="auto"/>
        <w:ind w:right="270"/>
        <w:rPr>
          <w:lang w:val="de-DE"/>
        </w:rPr>
      </w:pPr>
      <w:r w:rsidRPr="004C1DC1">
        <w:rPr>
          <w:lang w:val="de-DE"/>
        </w:rPr>
        <w:t xml:space="preserve">Wie ich ausführlich dargelegt habe, wird der Mensch </w:t>
      </w:r>
      <w:r>
        <w:fldChar w:fldCharType="begin"/>
      </w:r>
      <w:r w:rsidRPr="00BD2538">
        <w:rPr>
          <w:lang w:val="de-DE"/>
        </w:rPr>
        <w:instrText>HYPERLINK "https://fr.wiktionary.org/wiki/%E2%80%94"</w:instrText>
      </w:r>
      <w:r>
        <w:fldChar w:fldCharType="separate"/>
      </w:r>
      <w:r w:rsidRPr="004C1DC1">
        <w:rPr>
          <w:rStyle w:val="Hyperlink"/>
          <w:lang w:val="de-DE"/>
        </w:rPr>
        <w:t>-</w:t>
      </w:r>
      <w:r>
        <w:fldChar w:fldCharType="end"/>
      </w:r>
      <w:r w:rsidRPr="004C1DC1">
        <w:rPr>
          <w:lang w:val="de-DE"/>
        </w:rPr>
        <w:t xml:space="preserve"> trotz seines</w:t>
      </w:r>
      <w:r w:rsidR="00DE6DF9">
        <w:rPr>
          <w:lang w:val="de-DE"/>
        </w:rPr>
        <w:t xml:space="preserve"> </w:t>
      </w:r>
      <w:r w:rsidRPr="004C1DC1">
        <w:rPr>
          <w:lang w:val="de-DE"/>
        </w:rPr>
        <w:t xml:space="preserve">erstaunlichen Intellekts sowie seiner empirischen Wissenschaften und weltlichen Philosophien - niemals in der Lage sein, uns über die Dinge des Unsichtbaren aufzuklären, d.h. existenzielle und ethische Fragen werden immer die blinden Flecken der Wissenschaft bleiben. Mit einem Wort: Es gibt keine andere Lichtquelle als Allah, und nur der Glaube an Ihn ermöglicht es uns, die Lichtstrahlen (das Wissen und die Rechtleitung) zu empfangen. </w:t>
      </w:r>
    </w:p>
    <w:p w14:paraId="3BF0FEF0" w14:textId="77777777" w:rsidR="00501314" w:rsidRDefault="00F30E2C" w:rsidP="00F30E2C">
      <w:pPr>
        <w:pStyle w:val="Textkrper"/>
        <w:spacing w:before="162" w:line="312" w:lineRule="auto"/>
        <w:ind w:right="270"/>
        <w:jc w:val="both"/>
        <w:rPr>
          <w:lang w:val="de-DE"/>
        </w:rPr>
      </w:pPr>
      <w:r w:rsidRPr="004C1DC1">
        <w:rPr>
          <w:lang w:val="de-DE"/>
        </w:rPr>
        <w:t xml:space="preserve">Zweifellos werden alle Gerichte und Verfassungen der Welt niemals in der Lage sein, ein einziges Verbrechen, nicht einmal Völkermord, aus rationalen oder materialistischen Gründen zu unterbinden. </w:t>
      </w:r>
    </w:p>
    <w:p w14:paraId="27711ED2" w14:textId="3C045E08" w:rsidR="00F30E2C" w:rsidRDefault="00F30E2C" w:rsidP="00F30E2C">
      <w:pPr>
        <w:pStyle w:val="Textkrper"/>
        <w:spacing w:before="162" w:line="312" w:lineRule="auto"/>
        <w:ind w:right="270"/>
        <w:jc w:val="both"/>
        <w:rPr>
          <w:lang w:val="de-DE"/>
        </w:rPr>
      </w:pPr>
      <w:r w:rsidRPr="004C1DC1">
        <w:rPr>
          <w:lang w:val="de-DE"/>
        </w:rPr>
        <w:t>Deshalb war es aus darwinistischer Sicht nicht verkehrt, die so genannte</w:t>
      </w:r>
      <w:r w:rsidR="000609FA">
        <w:rPr>
          <w:lang w:val="de-DE"/>
        </w:rPr>
        <w:t xml:space="preserve">n </w:t>
      </w:r>
      <w:r w:rsidRPr="004C1DC1">
        <w:rPr>
          <w:lang w:val="de-DE"/>
        </w:rPr>
        <w:t>minderwertige Rassen in Tierkäfigen. Tatsächlich waren Menschenzoos - ein beschämendes Erbe - bis Mitte des letzten Jahrhunderts in allen europäischen Hauptstädten üblich.</w:t>
      </w:r>
    </w:p>
    <w:p w14:paraId="39B82BC4" w14:textId="77777777" w:rsidR="00501314" w:rsidRDefault="00501314" w:rsidP="00F30E2C">
      <w:pPr>
        <w:pStyle w:val="Textkrper"/>
        <w:spacing w:before="162" w:line="312" w:lineRule="auto"/>
        <w:ind w:right="270"/>
        <w:jc w:val="both"/>
        <w:rPr>
          <w:lang w:val="de-DE"/>
        </w:rPr>
      </w:pPr>
    </w:p>
    <w:p w14:paraId="6973D0FF" w14:textId="77777777" w:rsidR="00501314" w:rsidRDefault="00501314" w:rsidP="00F30E2C">
      <w:pPr>
        <w:pStyle w:val="Textkrper"/>
        <w:spacing w:before="162" w:line="312" w:lineRule="auto"/>
        <w:ind w:right="270"/>
        <w:jc w:val="both"/>
        <w:rPr>
          <w:lang w:val="de-DE"/>
        </w:rPr>
      </w:pPr>
    </w:p>
    <w:p w14:paraId="1B25BBD4" w14:textId="77777777" w:rsidR="00501314" w:rsidRDefault="00501314" w:rsidP="00F30E2C">
      <w:pPr>
        <w:pStyle w:val="Textkrper"/>
        <w:spacing w:before="162" w:line="312" w:lineRule="auto"/>
        <w:ind w:right="270"/>
        <w:jc w:val="both"/>
        <w:rPr>
          <w:lang w:val="de-DE"/>
        </w:rPr>
      </w:pPr>
    </w:p>
    <w:p w14:paraId="11A36ACB" w14:textId="77777777" w:rsidR="00501314" w:rsidRDefault="00501314" w:rsidP="00F30E2C">
      <w:pPr>
        <w:pStyle w:val="Textkrper"/>
        <w:spacing w:before="162" w:line="312" w:lineRule="auto"/>
        <w:ind w:right="270"/>
        <w:jc w:val="both"/>
        <w:rPr>
          <w:lang w:val="de-DE"/>
        </w:rPr>
      </w:pPr>
    </w:p>
    <w:p w14:paraId="454498C1" w14:textId="77777777" w:rsidR="00501314" w:rsidRDefault="00501314" w:rsidP="00F30E2C">
      <w:pPr>
        <w:pStyle w:val="Textkrper"/>
        <w:spacing w:before="162" w:line="312" w:lineRule="auto"/>
        <w:ind w:right="270"/>
        <w:jc w:val="both"/>
        <w:rPr>
          <w:lang w:val="de-DE"/>
        </w:rPr>
      </w:pPr>
    </w:p>
    <w:p w14:paraId="73A507FD" w14:textId="77777777" w:rsidR="00501314" w:rsidRDefault="00501314" w:rsidP="00F30E2C">
      <w:pPr>
        <w:pStyle w:val="Textkrper"/>
        <w:spacing w:before="162" w:line="312" w:lineRule="auto"/>
        <w:ind w:right="270"/>
        <w:jc w:val="both"/>
        <w:rPr>
          <w:lang w:val="de-DE"/>
        </w:rPr>
      </w:pPr>
    </w:p>
    <w:p w14:paraId="1D3079FC" w14:textId="77777777" w:rsidR="00501314" w:rsidRDefault="00501314" w:rsidP="00F30E2C">
      <w:pPr>
        <w:pStyle w:val="Textkrper"/>
        <w:spacing w:before="162" w:line="312" w:lineRule="auto"/>
        <w:ind w:right="270"/>
        <w:jc w:val="both"/>
        <w:rPr>
          <w:lang w:val="de-DE"/>
        </w:rPr>
      </w:pPr>
    </w:p>
    <w:p w14:paraId="67C482CC" w14:textId="77777777" w:rsidR="00501314" w:rsidRPr="004C1DC1" w:rsidRDefault="00501314" w:rsidP="00F30E2C">
      <w:pPr>
        <w:pStyle w:val="Textkrper"/>
        <w:spacing w:before="162" w:line="312" w:lineRule="auto"/>
        <w:ind w:right="270"/>
        <w:jc w:val="both"/>
        <w:rPr>
          <w:lang w:val="de-DE"/>
        </w:rPr>
      </w:pPr>
    </w:p>
    <w:p w14:paraId="78DACC89" w14:textId="77777777" w:rsidR="00524E75" w:rsidRDefault="00501314" w:rsidP="0061571A">
      <w:pPr>
        <w:rPr>
          <w:rFonts w:asciiTheme="majorBidi" w:hAnsiTheme="majorBidi" w:cstheme="majorBidi"/>
          <w:sz w:val="28"/>
          <w:szCs w:val="28"/>
          <w:lang w:bidi="ar-SY"/>
        </w:rPr>
      </w:pPr>
      <w:r w:rsidRPr="00501314">
        <w:rPr>
          <w:rFonts w:asciiTheme="majorBidi" w:hAnsiTheme="majorBidi" w:cstheme="majorBidi"/>
          <w:noProof/>
          <w:sz w:val="28"/>
          <w:szCs w:val="28"/>
          <w:lang w:bidi="ar-SY"/>
        </w:rPr>
        <w:lastRenderedPageBreak/>
        <w:drawing>
          <wp:inline distT="0" distB="0" distL="0" distR="0" wp14:anchorId="56FE59F0" wp14:editId="76CD4139">
            <wp:extent cx="5760720" cy="5306060"/>
            <wp:effectExtent l="0" t="0" r="0" b="889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5306060"/>
                    </a:xfrm>
                    <a:prstGeom prst="rect">
                      <a:avLst/>
                    </a:prstGeom>
                  </pic:spPr>
                </pic:pic>
              </a:graphicData>
            </a:graphic>
          </wp:inline>
        </w:drawing>
      </w:r>
    </w:p>
    <w:p w14:paraId="7CE58A58" w14:textId="77777777" w:rsidR="00501314" w:rsidRPr="009806E6" w:rsidRDefault="009806E6" w:rsidP="0061571A">
      <w:pPr>
        <w:rPr>
          <w:rFonts w:asciiTheme="majorBidi" w:hAnsiTheme="majorBidi" w:cstheme="majorBidi"/>
          <w:sz w:val="28"/>
          <w:szCs w:val="28"/>
          <w:vertAlign w:val="superscript"/>
          <w:lang w:bidi="ar-SY"/>
        </w:rPr>
      </w:pPr>
      <w:r w:rsidRPr="009806E6">
        <w:rPr>
          <w:rFonts w:asciiTheme="majorBidi" w:hAnsiTheme="majorBidi" w:cstheme="majorBidi"/>
          <w:sz w:val="28"/>
          <w:szCs w:val="28"/>
          <w:vertAlign w:val="superscript"/>
          <w:lang w:bidi="ar-SY"/>
        </w:rPr>
        <w:t>(1)</w:t>
      </w:r>
    </w:p>
    <w:p w14:paraId="0CF94570" w14:textId="77777777" w:rsidR="00501314" w:rsidRDefault="00501314" w:rsidP="0061571A">
      <w:pPr>
        <w:rPr>
          <w:rFonts w:asciiTheme="majorBidi" w:hAnsiTheme="majorBidi" w:cstheme="majorBidi"/>
          <w:sz w:val="28"/>
          <w:szCs w:val="28"/>
          <w:lang w:bidi="ar-SY"/>
        </w:rPr>
      </w:pPr>
    </w:p>
    <w:p w14:paraId="51E989B7" w14:textId="77777777" w:rsidR="00501314" w:rsidRDefault="00501314" w:rsidP="0061571A">
      <w:pPr>
        <w:rPr>
          <w:rFonts w:asciiTheme="majorBidi" w:hAnsiTheme="majorBidi" w:cstheme="majorBidi"/>
          <w:sz w:val="28"/>
          <w:szCs w:val="28"/>
          <w:lang w:bidi="ar-SY"/>
        </w:rPr>
      </w:pPr>
    </w:p>
    <w:p w14:paraId="07551BE2" w14:textId="77777777" w:rsidR="00501314" w:rsidRDefault="00501314" w:rsidP="0061571A">
      <w:pPr>
        <w:rPr>
          <w:rFonts w:asciiTheme="majorBidi" w:hAnsiTheme="majorBidi" w:cstheme="majorBidi"/>
          <w:sz w:val="28"/>
          <w:szCs w:val="28"/>
          <w:lang w:bidi="ar-SY"/>
        </w:rPr>
      </w:pPr>
    </w:p>
    <w:p w14:paraId="671B5DE1" w14:textId="77777777" w:rsidR="00501314" w:rsidRDefault="00501314" w:rsidP="0061571A">
      <w:pPr>
        <w:rPr>
          <w:rFonts w:asciiTheme="majorBidi" w:hAnsiTheme="majorBidi" w:cstheme="majorBidi"/>
          <w:sz w:val="28"/>
          <w:szCs w:val="28"/>
          <w:lang w:bidi="ar-SY"/>
        </w:rPr>
      </w:pPr>
    </w:p>
    <w:p w14:paraId="1FED6418" w14:textId="77777777" w:rsidR="00501314" w:rsidRDefault="00501314" w:rsidP="0061571A">
      <w:pPr>
        <w:rPr>
          <w:rFonts w:asciiTheme="majorBidi" w:hAnsiTheme="majorBidi" w:cstheme="majorBidi"/>
          <w:sz w:val="28"/>
          <w:szCs w:val="28"/>
          <w:lang w:bidi="ar-SY"/>
        </w:rPr>
      </w:pPr>
    </w:p>
    <w:p w14:paraId="7125C103" w14:textId="77777777" w:rsidR="00501314" w:rsidRDefault="00501314" w:rsidP="0061571A">
      <w:pPr>
        <w:rPr>
          <w:rFonts w:asciiTheme="majorBidi" w:hAnsiTheme="majorBidi" w:cstheme="majorBidi"/>
          <w:sz w:val="28"/>
          <w:szCs w:val="28"/>
          <w:lang w:bidi="ar-SY"/>
        </w:rPr>
      </w:pPr>
    </w:p>
    <w:p w14:paraId="506A7731" w14:textId="77777777" w:rsidR="00501314" w:rsidRDefault="00501314" w:rsidP="0061571A">
      <w:pPr>
        <w:pBdr>
          <w:bottom w:val="single" w:sz="12" w:space="1" w:color="auto"/>
        </w:pBdr>
        <w:rPr>
          <w:rFonts w:asciiTheme="majorBidi" w:hAnsiTheme="majorBidi" w:cstheme="majorBidi"/>
          <w:sz w:val="28"/>
          <w:szCs w:val="28"/>
          <w:lang w:bidi="ar-SY"/>
        </w:rPr>
      </w:pPr>
    </w:p>
    <w:p w14:paraId="1F6B6A3F" w14:textId="77777777" w:rsidR="00501314" w:rsidRPr="00501314" w:rsidRDefault="00501314" w:rsidP="00501314">
      <w:pPr>
        <w:rPr>
          <w:rFonts w:asciiTheme="majorBidi" w:hAnsiTheme="majorBidi" w:cstheme="majorBidi"/>
          <w:sz w:val="28"/>
          <w:szCs w:val="28"/>
          <w:lang w:bidi="ar-SY"/>
        </w:rPr>
      </w:pPr>
      <w:r>
        <w:rPr>
          <w:rFonts w:asciiTheme="majorBidi" w:hAnsiTheme="majorBidi" w:cstheme="majorBidi"/>
          <w:sz w:val="28"/>
          <w:szCs w:val="28"/>
          <w:lang w:bidi="ar-SY"/>
        </w:rPr>
        <w:t xml:space="preserve">(1) </w:t>
      </w:r>
      <w:hyperlink r:id="rId27" w:history="1">
        <w:r w:rsidRPr="00B77A35">
          <w:rPr>
            <w:rStyle w:val="Hyperlink"/>
            <w:rFonts w:asciiTheme="majorBidi" w:hAnsiTheme="majorBidi" w:cstheme="majorBidi"/>
            <w:sz w:val="28"/>
            <w:szCs w:val="28"/>
            <w:lang w:bidi="ar-SY"/>
          </w:rPr>
          <w:t>https://www.forschung-und-wissen.de/magazin/die-vergessene-geschichte-der-menschenzoos-13372299</w:t>
        </w:r>
      </w:hyperlink>
    </w:p>
    <w:p w14:paraId="76D7A563" w14:textId="77777777" w:rsidR="00501314" w:rsidRPr="00501314" w:rsidRDefault="00501314" w:rsidP="00501314">
      <w:pPr>
        <w:rPr>
          <w:rFonts w:asciiTheme="majorBidi" w:hAnsiTheme="majorBidi" w:cstheme="majorBidi"/>
          <w:sz w:val="28"/>
          <w:szCs w:val="28"/>
          <w:lang w:bidi="ar-SY"/>
        </w:rPr>
      </w:pPr>
    </w:p>
    <w:p w14:paraId="49F0B123" w14:textId="77777777" w:rsidR="00501314" w:rsidRDefault="00EC34D7" w:rsidP="0061571A">
      <w:pPr>
        <w:rPr>
          <w:rFonts w:asciiTheme="majorBidi" w:hAnsiTheme="majorBidi" w:cstheme="majorBidi"/>
          <w:sz w:val="28"/>
          <w:szCs w:val="28"/>
          <w:lang w:bidi="ar-SY"/>
        </w:rPr>
      </w:pPr>
      <w:r w:rsidRPr="00EC34D7">
        <w:rPr>
          <w:rFonts w:asciiTheme="majorBidi" w:hAnsiTheme="majorBidi" w:cstheme="majorBidi"/>
          <w:noProof/>
          <w:sz w:val="28"/>
          <w:szCs w:val="28"/>
          <w:lang w:bidi="ar-SY"/>
        </w:rPr>
        <w:lastRenderedPageBreak/>
        <w:drawing>
          <wp:inline distT="0" distB="0" distL="0" distR="0" wp14:anchorId="3B4C1D45" wp14:editId="720BB9C1">
            <wp:extent cx="5760720" cy="2721610"/>
            <wp:effectExtent l="0" t="0" r="0" b="254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721610"/>
                    </a:xfrm>
                    <a:prstGeom prst="rect">
                      <a:avLst/>
                    </a:prstGeom>
                  </pic:spPr>
                </pic:pic>
              </a:graphicData>
            </a:graphic>
          </wp:inline>
        </w:drawing>
      </w:r>
    </w:p>
    <w:p w14:paraId="31C87464" w14:textId="77777777" w:rsidR="00501314" w:rsidRPr="009806E6" w:rsidRDefault="009806E6" w:rsidP="0061571A">
      <w:pPr>
        <w:rPr>
          <w:rFonts w:asciiTheme="majorBidi" w:hAnsiTheme="majorBidi" w:cstheme="majorBidi"/>
          <w:sz w:val="28"/>
          <w:szCs w:val="28"/>
          <w:vertAlign w:val="subscript"/>
          <w:lang w:bidi="ar-SY"/>
        </w:rPr>
      </w:pPr>
      <w:r w:rsidRPr="009806E6">
        <w:rPr>
          <w:rFonts w:asciiTheme="majorBidi" w:hAnsiTheme="majorBidi" w:cstheme="majorBidi"/>
          <w:sz w:val="28"/>
          <w:szCs w:val="28"/>
          <w:vertAlign w:val="subscript"/>
          <w:lang w:bidi="ar-SY"/>
        </w:rPr>
        <w:t>(1)</w:t>
      </w:r>
    </w:p>
    <w:p w14:paraId="7225F0A6" w14:textId="77777777" w:rsidR="00501314" w:rsidRDefault="00CF545E" w:rsidP="0061571A">
      <w:pPr>
        <w:rPr>
          <w:rFonts w:asciiTheme="majorBidi" w:hAnsiTheme="majorBidi" w:cstheme="majorBidi"/>
          <w:sz w:val="28"/>
          <w:szCs w:val="28"/>
          <w:rtl/>
        </w:rPr>
      </w:pPr>
      <w:r w:rsidRPr="00CF545E">
        <w:rPr>
          <w:rFonts w:asciiTheme="majorBidi" w:hAnsiTheme="majorBidi" w:cstheme="majorBidi"/>
          <w:sz w:val="28"/>
          <w:szCs w:val="28"/>
        </w:rPr>
        <w:t>Diese menschlichen Zoos waren eine tatsächliche Anwendung der materialistischen Weltanschauung des Menschen, die mit der Theorie der Evolution übereinstimmt, insbesondere mit ihrer Vorstellung von der natürlichen Auslese der Bestangepassten. Glücklicherweise endete das beschämende und entsetzliche Erbe der menschlichen Zoos und der nationalsozialistischen Vernichtungslager dank der Überreste des prophetischen Erbes im Westen, wie der Prophet Muhammad sagte: "Und wahrlich, Allah schaute auf die Menschen der Welt und er zeigte Hass gegenüber den Arabern und den Nicht-Arabern, mit Ausnahme einiger Überreste aus dem Volk des Buches."</w:t>
      </w:r>
    </w:p>
    <w:p w14:paraId="348E05B8" w14:textId="77777777" w:rsidR="009806E6" w:rsidRPr="00134C8D" w:rsidRDefault="0094062A" w:rsidP="005017C7">
      <w:pPr>
        <w:rPr>
          <w:rFonts w:asciiTheme="majorBidi" w:hAnsiTheme="majorBidi" w:cstheme="majorBidi"/>
          <w:sz w:val="28"/>
          <w:szCs w:val="28"/>
          <w:lang w:bidi="ar-SY"/>
        </w:rPr>
      </w:pPr>
      <w:r>
        <w:rPr>
          <w:rFonts w:asciiTheme="majorBidi" w:hAnsiTheme="majorBidi" w:cstheme="majorBidi"/>
          <w:sz w:val="28"/>
          <w:szCs w:val="28"/>
          <w:lang w:bidi="ar-SY"/>
        </w:rPr>
        <w:t>Muhammad (P</w:t>
      </w:r>
      <w:r w:rsidR="00CF545E">
        <w:rPr>
          <w:rFonts w:asciiTheme="majorBidi" w:hAnsiTheme="majorBidi" w:cstheme="majorBidi"/>
          <w:sz w:val="28"/>
          <w:szCs w:val="28"/>
          <w:lang w:bidi="ar-SY"/>
        </w:rPr>
        <w:t>BUH</w:t>
      </w:r>
      <w:r>
        <w:rPr>
          <w:rFonts w:asciiTheme="majorBidi" w:hAnsiTheme="majorBidi" w:cstheme="majorBidi"/>
          <w:sz w:val="28"/>
          <w:szCs w:val="28"/>
          <w:lang w:bidi="ar-SY"/>
        </w:rPr>
        <w:t xml:space="preserve">) </w:t>
      </w:r>
      <w:r w:rsidR="00CF545E">
        <w:rPr>
          <w:rFonts w:asciiTheme="majorBidi" w:hAnsiTheme="majorBidi" w:cstheme="majorBidi"/>
          <w:sz w:val="28"/>
          <w:szCs w:val="28"/>
          <w:lang w:bidi="ar-SY"/>
        </w:rPr>
        <w:t>sagt: „</w:t>
      </w:r>
      <w:r w:rsidR="00134C8D" w:rsidRPr="00134C8D">
        <w:rPr>
          <w:rFonts w:asciiTheme="majorBidi" w:hAnsiTheme="majorBidi" w:cstheme="majorBidi"/>
          <w:sz w:val="28"/>
          <w:szCs w:val="28"/>
          <w:lang w:bidi="ar-SY"/>
        </w:rPr>
        <w:t xml:space="preserve">Gott schaute auf die Menschen der Erde und verabscheute ihre Araber und Nicht-Araber, außer den Überresten des Volkes des Buches. Er sagte: "Ich habe dich nur gesandt, um dich zu prüfen und dich durch dich zu prüfen. Ich habe dir ein Buch offenbart, das nicht mit Wasser abgewaschen werden kann und </w:t>
      </w:r>
      <w:proofErr w:type="gramStart"/>
      <w:r w:rsidR="00134C8D" w:rsidRPr="00134C8D">
        <w:rPr>
          <w:rFonts w:asciiTheme="majorBidi" w:hAnsiTheme="majorBidi" w:cstheme="majorBidi"/>
          <w:sz w:val="28"/>
          <w:szCs w:val="28"/>
          <w:lang w:bidi="ar-SY"/>
        </w:rPr>
        <w:t>das</w:t>
      </w:r>
      <w:proofErr w:type="gramEnd"/>
      <w:r w:rsidR="00134C8D" w:rsidRPr="00134C8D">
        <w:rPr>
          <w:rFonts w:asciiTheme="majorBidi" w:hAnsiTheme="majorBidi" w:cstheme="majorBidi"/>
          <w:sz w:val="28"/>
          <w:szCs w:val="28"/>
          <w:lang w:bidi="ar-SY"/>
        </w:rPr>
        <w:t xml:space="preserve"> du im Schlaf und im Wachzustand lesen kannst."</w:t>
      </w:r>
      <w:r w:rsidR="00CF545E">
        <w:rPr>
          <w:rFonts w:asciiTheme="majorBidi" w:hAnsiTheme="majorBidi" w:cstheme="majorBidi"/>
          <w:sz w:val="28"/>
          <w:szCs w:val="28"/>
          <w:lang w:bidi="ar-SY"/>
        </w:rPr>
        <w:t>“</w:t>
      </w:r>
      <w:r w:rsidR="005017C7">
        <w:rPr>
          <w:rFonts w:asciiTheme="majorBidi" w:hAnsiTheme="majorBidi" w:cstheme="majorBidi"/>
          <w:sz w:val="28"/>
          <w:szCs w:val="28"/>
          <w:lang w:bidi="ar-SY"/>
        </w:rPr>
        <w:t xml:space="preserve"> </w:t>
      </w:r>
      <w:r w:rsidR="005017C7" w:rsidRPr="005017C7">
        <w:rPr>
          <w:rFonts w:asciiTheme="majorBidi" w:hAnsiTheme="majorBidi" w:cstheme="majorBidi"/>
          <w:sz w:val="28"/>
          <w:szCs w:val="28"/>
          <w:vertAlign w:val="subscript"/>
          <w:lang w:bidi="ar-SY"/>
        </w:rPr>
        <w:t>(2)</w:t>
      </w:r>
    </w:p>
    <w:p w14:paraId="477E2F99" w14:textId="77777777" w:rsidR="00524E75" w:rsidRDefault="00524E75" w:rsidP="0061571A">
      <w:pPr>
        <w:rPr>
          <w:rFonts w:asciiTheme="majorBidi" w:hAnsiTheme="majorBidi" w:cstheme="majorBidi"/>
          <w:sz w:val="28"/>
          <w:szCs w:val="28"/>
          <w:lang w:bidi="ar-SY"/>
        </w:rPr>
      </w:pPr>
    </w:p>
    <w:p w14:paraId="4EF4CC8F" w14:textId="77777777" w:rsidR="00524E75" w:rsidRDefault="00524E75" w:rsidP="0061571A">
      <w:pPr>
        <w:rPr>
          <w:rFonts w:asciiTheme="majorBidi" w:hAnsiTheme="majorBidi" w:cstheme="majorBidi"/>
          <w:sz w:val="28"/>
          <w:szCs w:val="28"/>
          <w:lang w:bidi="ar-SY"/>
        </w:rPr>
      </w:pPr>
    </w:p>
    <w:p w14:paraId="20586AD5" w14:textId="77777777" w:rsidR="00524E75" w:rsidRPr="00B17155" w:rsidRDefault="00524E75" w:rsidP="0061571A">
      <w:pPr>
        <w:pBdr>
          <w:bottom w:val="single" w:sz="12" w:space="1" w:color="auto"/>
        </w:pBdr>
        <w:rPr>
          <w:rFonts w:asciiTheme="majorBidi" w:hAnsiTheme="majorBidi" w:cstheme="majorBidi"/>
          <w:sz w:val="28"/>
          <w:szCs w:val="28"/>
          <w:lang w:bidi="ar-SY"/>
        </w:rPr>
      </w:pPr>
    </w:p>
    <w:p w14:paraId="7B0741E5" w14:textId="77777777" w:rsidR="00F767FD" w:rsidRPr="00B17155" w:rsidRDefault="00F767FD" w:rsidP="00F767FD">
      <w:pPr>
        <w:rPr>
          <w:rFonts w:asciiTheme="majorBidi" w:hAnsiTheme="majorBidi" w:cstheme="majorBidi"/>
          <w:sz w:val="28"/>
          <w:szCs w:val="28"/>
          <w:lang w:bidi="ar-SY"/>
        </w:rPr>
      </w:pPr>
      <w:r w:rsidRPr="00B17155">
        <w:rPr>
          <w:rFonts w:asciiTheme="majorBidi" w:hAnsiTheme="majorBidi" w:cstheme="majorBidi"/>
          <w:sz w:val="28"/>
          <w:szCs w:val="28"/>
          <w:lang w:bidi="ar-SY"/>
        </w:rPr>
        <w:t xml:space="preserve">(1) </w:t>
      </w:r>
      <w:hyperlink r:id="rId29" w:history="1">
        <w:r w:rsidRPr="00B17155">
          <w:rPr>
            <w:rStyle w:val="Hyperlink"/>
            <w:rFonts w:asciiTheme="majorBidi" w:hAnsiTheme="majorBidi" w:cstheme="majorBidi"/>
            <w:sz w:val="28"/>
            <w:szCs w:val="28"/>
            <w:lang w:bidi="ar-SY"/>
          </w:rPr>
          <w:t>https://www.forschung-und-wissen.de/magazin/die-vergessene-geschichte-der-menschenzoos-13372299</w:t>
        </w:r>
      </w:hyperlink>
    </w:p>
    <w:p w14:paraId="6077EA32" w14:textId="77777777" w:rsidR="00F767FD" w:rsidRPr="00F767FD" w:rsidRDefault="000E354C" w:rsidP="00F767FD">
      <w:pPr>
        <w:rPr>
          <w:rFonts w:asciiTheme="majorBidi" w:hAnsiTheme="majorBidi" w:cstheme="majorBidi"/>
          <w:sz w:val="28"/>
          <w:szCs w:val="28"/>
          <w:lang w:bidi="ar-SY"/>
        </w:rPr>
      </w:pPr>
      <w:r>
        <w:rPr>
          <w:rFonts w:asciiTheme="majorBidi" w:hAnsiTheme="majorBidi" w:cstheme="majorBidi"/>
          <w:sz w:val="28"/>
          <w:szCs w:val="28"/>
          <w:lang w:bidi="ar-SY"/>
        </w:rPr>
        <w:t>(</w:t>
      </w:r>
      <w:r w:rsidR="00F767FD">
        <w:rPr>
          <w:rFonts w:asciiTheme="majorBidi" w:hAnsiTheme="majorBidi" w:cstheme="majorBidi"/>
          <w:sz w:val="28"/>
          <w:szCs w:val="28"/>
          <w:lang w:bidi="ar-SY"/>
        </w:rPr>
        <w:t>2</w:t>
      </w:r>
      <w:r>
        <w:rPr>
          <w:rFonts w:asciiTheme="majorBidi" w:hAnsiTheme="majorBidi" w:cstheme="majorBidi"/>
          <w:sz w:val="28"/>
          <w:szCs w:val="28"/>
          <w:lang w:bidi="ar-SY"/>
        </w:rPr>
        <w:t>)</w:t>
      </w:r>
      <w:r w:rsidR="00F767FD" w:rsidRPr="00F767FD">
        <w:rPr>
          <w:rFonts w:asciiTheme="majorBidi" w:hAnsiTheme="majorBidi" w:cstheme="majorBidi"/>
          <w:sz w:val="28"/>
          <w:szCs w:val="28"/>
          <w:lang w:bidi="ar-SY"/>
        </w:rPr>
        <w:t xml:space="preserve"> Überliefert von Muslim/ 2865</w:t>
      </w:r>
    </w:p>
    <w:p w14:paraId="736071AD" w14:textId="77777777" w:rsidR="000E354C" w:rsidRPr="00F767FD" w:rsidRDefault="000E354C" w:rsidP="00F767FD">
      <w:pPr>
        <w:rPr>
          <w:rFonts w:asciiTheme="majorBidi" w:hAnsiTheme="majorBidi" w:cstheme="majorBidi"/>
          <w:sz w:val="28"/>
          <w:szCs w:val="28"/>
        </w:rPr>
      </w:pPr>
    </w:p>
    <w:p w14:paraId="55F6012B" w14:textId="77777777" w:rsidR="000E354C" w:rsidRDefault="00F767FD" w:rsidP="0061571A">
      <w:pPr>
        <w:rPr>
          <w:rFonts w:asciiTheme="majorBidi" w:hAnsiTheme="majorBidi" w:cstheme="majorBidi"/>
          <w:sz w:val="28"/>
          <w:szCs w:val="28"/>
          <w:lang w:bidi="ar-SY"/>
        </w:rPr>
      </w:pPr>
      <w:r w:rsidRPr="00F767FD">
        <w:rPr>
          <w:rFonts w:asciiTheme="majorBidi" w:hAnsiTheme="majorBidi" w:cstheme="majorBidi"/>
          <w:sz w:val="28"/>
          <w:szCs w:val="28"/>
          <w:lang w:bidi="ar-SY"/>
        </w:rPr>
        <w:lastRenderedPageBreak/>
        <w:t>Tatsächlich wurden der Holocaust und die Diskriminierung von Menschen aufgrund ihrer Hautfarbe oder der Größe ihrer Nase durch jene gestoppt, die erkennen konnten, dass diese Praktiken abscheuliche Verbrechen gegen die Menschlichkeit waren, dank ihrer ungetrübten ethischen Haltung, die auf dem Erbe der Prophetie basiert.</w:t>
      </w:r>
    </w:p>
    <w:p w14:paraId="5997AA42" w14:textId="77777777" w:rsidR="00F767FD" w:rsidRDefault="00F767FD" w:rsidP="0061571A">
      <w:pPr>
        <w:rPr>
          <w:rFonts w:asciiTheme="majorBidi" w:hAnsiTheme="majorBidi" w:cstheme="majorBidi"/>
          <w:sz w:val="28"/>
          <w:szCs w:val="28"/>
          <w:lang w:bidi="ar-SY"/>
        </w:rPr>
      </w:pPr>
    </w:p>
    <w:p w14:paraId="2A6B8570" w14:textId="77777777" w:rsidR="00EE5DB5" w:rsidRDefault="00F767FD" w:rsidP="00CF545E">
      <w:pPr>
        <w:ind w:firstLine="708"/>
        <w:rPr>
          <w:rFonts w:asciiTheme="majorBidi" w:hAnsiTheme="majorBidi" w:cstheme="majorBidi"/>
          <w:sz w:val="28"/>
          <w:szCs w:val="28"/>
          <w:lang w:val="en-US"/>
        </w:rPr>
      </w:pPr>
      <w:r w:rsidRPr="00F767FD">
        <w:rPr>
          <w:rFonts w:asciiTheme="majorBidi" w:hAnsiTheme="majorBidi" w:cstheme="majorBidi"/>
          <w:noProof/>
          <w:sz w:val="28"/>
          <w:szCs w:val="28"/>
          <w:lang w:val="en-US"/>
        </w:rPr>
        <w:drawing>
          <wp:inline distT="0" distB="0" distL="0" distR="0" wp14:anchorId="46E20B36" wp14:editId="68D4F83F">
            <wp:extent cx="4829175" cy="4390014"/>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60398" cy="4418398"/>
                    </a:xfrm>
                    <a:prstGeom prst="rect">
                      <a:avLst/>
                    </a:prstGeom>
                  </pic:spPr>
                </pic:pic>
              </a:graphicData>
            </a:graphic>
          </wp:inline>
        </w:drawing>
      </w:r>
    </w:p>
    <w:p w14:paraId="79EADCE5" w14:textId="77777777" w:rsidR="00CF545E" w:rsidRDefault="00CF545E" w:rsidP="00CF545E">
      <w:pPr>
        <w:ind w:firstLine="708"/>
        <w:rPr>
          <w:rFonts w:asciiTheme="majorBidi" w:hAnsiTheme="majorBidi" w:cstheme="majorBidi"/>
          <w:sz w:val="28"/>
          <w:szCs w:val="28"/>
          <w:lang w:val="en-US"/>
        </w:rPr>
      </w:pPr>
    </w:p>
    <w:p w14:paraId="42293AC5" w14:textId="77777777" w:rsidR="00CF545E" w:rsidRDefault="00CF545E" w:rsidP="00816D4E">
      <w:pPr>
        <w:rPr>
          <w:rFonts w:asciiTheme="majorBidi" w:hAnsiTheme="majorBidi" w:cstheme="majorBidi"/>
          <w:sz w:val="28"/>
          <w:szCs w:val="28"/>
        </w:rPr>
      </w:pPr>
      <w:r w:rsidRPr="00CF545E">
        <w:rPr>
          <w:rFonts w:asciiTheme="majorBidi" w:hAnsiTheme="majorBidi" w:cstheme="majorBidi"/>
          <w:sz w:val="28"/>
          <w:szCs w:val="28"/>
        </w:rPr>
        <w:t xml:space="preserve">Ebenso wurden die Gaskammern in Auschwitz geschlossen, dank der Menschen, die dem Ruf ihrer inneren Intuition folgten, die die angeborene Verfassung aller Menschen ist. </w:t>
      </w:r>
    </w:p>
    <w:p w14:paraId="42C081E4" w14:textId="77777777" w:rsidR="00CF545E" w:rsidRDefault="00CF545E" w:rsidP="00CF545E">
      <w:pPr>
        <w:rPr>
          <w:rFonts w:asciiTheme="majorBidi" w:hAnsiTheme="majorBidi" w:cstheme="majorBidi"/>
          <w:sz w:val="28"/>
          <w:szCs w:val="28"/>
        </w:rPr>
      </w:pPr>
      <w:r w:rsidRPr="00CF545E">
        <w:rPr>
          <w:rFonts w:asciiTheme="majorBidi" w:hAnsiTheme="majorBidi" w:cstheme="majorBidi"/>
          <w:sz w:val="28"/>
          <w:szCs w:val="28"/>
        </w:rPr>
        <w:t xml:space="preserve">Mit anderen Worten, es ist die ständige Kraft, die Menschen unaufhörlich dazu bringt, ihre Handlungen zu hinterfragen und sie daher zumindest in grundlegenden moralischen Fragen richtig oder falsch leitet. </w:t>
      </w:r>
    </w:p>
    <w:p w14:paraId="6E43D800" w14:textId="77777777" w:rsidR="00CF545E" w:rsidRDefault="00CF545E" w:rsidP="00CF545E">
      <w:pPr>
        <w:rPr>
          <w:rFonts w:asciiTheme="majorBidi" w:hAnsiTheme="majorBidi" w:cstheme="majorBidi"/>
          <w:sz w:val="28"/>
          <w:szCs w:val="28"/>
        </w:rPr>
      </w:pPr>
    </w:p>
    <w:p w14:paraId="3BC25F7A" w14:textId="77777777" w:rsidR="00CF545E" w:rsidRDefault="00CF545E" w:rsidP="00CF545E">
      <w:pPr>
        <w:rPr>
          <w:rFonts w:asciiTheme="majorBidi" w:hAnsiTheme="majorBidi" w:cstheme="majorBidi"/>
          <w:sz w:val="28"/>
          <w:szCs w:val="28"/>
        </w:rPr>
      </w:pPr>
    </w:p>
    <w:p w14:paraId="2AD59F51" w14:textId="77777777" w:rsidR="00CF545E" w:rsidRDefault="00CF545E" w:rsidP="00CF545E">
      <w:pPr>
        <w:rPr>
          <w:rFonts w:asciiTheme="majorBidi" w:hAnsiTheme="majorBidi" w:cstheme="majorBidi"/>
          <w:sz w:val="28"/>
          <w:szCs w:val="28"/>
        </w:rPr>
      </w:pPr>
    </w:p>
    <w:p w14:paraId="604DB1A7" w14:textId="77777777" w:rsidR="00CF545E" w:rsidRDefault="00CF545E" w:rsidP="00CF545E">
      <w:pPr>
        <w:rPr>
          <w:rFonts w:asciiTheme="majorBidi" w:hAnsiTheme="majorBidi" w:cstheme="majorBidi"/>
          <w:sz w:val="28"/>
          <w:szCs w:val="28"/>
        </w:rPr>
      </w:pPr>
    </w:p>
    <w:p w14:paraId="1FA53B99" w14:textId="77777777" w:rsidR="00CF545E" w:rsidRDefault="00CF545E" w:rsidP="00CF545E">
      <w:pPr>
        <w:rPr>
          <w:rFonts w:asciiTheme="majorBidi" w:hAnsiTheme="majorBidi" w:cstheme="majorBidi"/>
          <w:sz w:val="28"/>
          <w:szCs w:val="28"/>
        </w:rPr>
      </w:pPr>
      <w:r w:rsidRPr="00CF545E">
        <w:rPr>
          <w:rFonts w:asciiTheme="majorBidi" w:hAnsiTheme="majorBidi" w:cstheme="majorBidi"/>
          <w:sz w:val="28"/>
          <w:szCs w:val="28"/>
        </w:rPr>
        <w:lastRenderedPageBreak/>
        <w:t xml:space="preserve">Nicht überraschend ist, dass aus atheistischer Sicht zwischen dem Holocaust und einem Grillfest überhaupt kein Unterschied besteht, denn um die Worte des Physikers Stephen Hawking zu verwenden, ist "die menschliche Rasse nur ein chemischer Schleim auf einem mäßig großen Planeten". </w:t>
      </w:r>
      <w:r w:rsidRPr="00CF545E">
        <w:rPr>
          <w:rFonts w:asciiTheme="majorBidi" w:hAnsiTheme="majorBidi" w:cstheme="majorBidi"/>
          <w:sz w:val="28"/>
          <w:szCs w:val="28"/>
          <w:vertAlign w:val="subscript"/>
        </w:rPr>
        <w:t>(1)</w:t>
      </w:r>
    </w:p>
    <w:p w14:paraId="20EC0D96" w14:textId="77777777" w:rsidR="00A31EDC" w:rsidRDefault="00CF545E" w:rsidP="00A31EDC">
      <w:pPr>
        <w:rPr>
          <w:rFonts w:asciiTheme="majorBidi" w:hAnsiTheme="majorBidi" w:cstheme="majorBidi"/>
          <w:sz w:val="28"/>
          <w:szCs w:val="28"/>
        </w:rPr>
      </w:pPr>
      <w:r w:rsidRPr="00CF545E">
        <w:rPr>
          <w:rFonts w:asciiTheme="majorBidi" w:hAnsiTheme="majorBidi" w:cstheme="majorBidi"/>
          <w:sz w:val="28"/>
          <w:szCs w:val="28"/>
        </w:rPr>
        <w:t xml:space="preserve">Kurz gesagt, das Verständnis der Wahrheit von Gott und dem Menschen ist nur durch das Prophetentum möglich. Naguib Mahfouz, der einen Großteil seines Lebens im Zweifel verbrachte, sagte: </w:t>
      </w:r>
      <w:r>
        <w:rPr>
          <w:rFonts w:asciiTheme="majorBidi" w:hAnsiTheme="majorBidi" w:cstheme="majorBidi"/>
          <w:sz w:val="28"/>
          <w:szCs w:val="28"/>
        </w:rPr>
        <w:t>„</w:t>
      </w:r>
      <w:r w:rsidRPr="00CF545E">
        <w:rPr>
          <w:rFonts w:asciiTheme="majorBidi" w:hAnsiTheme="majorBidi" w:cstheme="majorBidi"/>
          <w:sz w:val="28"/>
          <w:szCs w:val="28"/>
        </w:rPr>
        <w:t xml:space="preserve">Nur Gott gibt </w:t>
      </w:r>
      <w:r w:rsidR="00B63F65">
        <w:rPr>
          <w:rFonts w:asciiTheme="majorBidi" w:hAnsiTheme="majorBidi" w:cstheme="majorBidi"/>
          <w:sz w:val="28"/>
          <w:szCs w:val="28"/>
        </w:rPr>
        <w:t xml:space="preserve">den </w:t>
      </w:r>
      <w:r w:rsidRPr="00CF545E">
        <w:rPr>
          <w:rFonts w:asciiTheme="majorBidi" w:hAnsiTheme="majorBidi" w:cstheme="majorBidi"/>
          <w:sz w:val="28"/>
          <w:szCs w:val="28"/>
        </w:rPr>
        <w:t>Werten und der Existenz ihre Bedeutung</w:t>
      </w:r>
      <w:r w:rsidR="00A31EDC">
        <w:rPr>
          <w:rFonts w:asciiTheme="majorBidi" w:hAnsiTheme="majorBidi" w:cstheme="majorBidi"/>
          <w:sz w:val="28"/>
          <w:szCs w:val="28"/>
        </w:rPr>
        <w:t xml:space="preserve"> u</w:t>
      </w:r>
      <w:r w:rsidRPr="00CF545E">
        <w:rPr>
          <w:rFonts w:asciiTheme="majorBidi" w:hAnsiTheme="majorBidi" w:cstheme="majorBidi"/>
          <w:sz w:val="28"/>
          <w:szCs w:val="28"/>
        </w:rPr>
        <w:t>nd das Leben ohne Gott wäre absurd und sinnlos"</w:t>
      </w:r>
      <w:r w:rsidR="00A31EDC">
        <w:rPr>
          <w:rFonts w:asciiTheme="majorBidi" w:hAnsiTheme="majorBidi" w:cstheme="majorBidi"/>
          <w:sz w:val="28"/>
          <w:szCs w:val="28"/>
        </w:rPr>
        <w:t xml:space="preserve">. </w:t>
      </w:r>
      <w:r w:rsidR="00A31EDC" w:rsidRPr="00A31EDC">
        <w:rPr>
          <w:rFonts w:asciiTheme="majorBidi" w:hAnsiTheme="majorBidi" w:cstheme="majorBidi"/>
          <w:sz w:val="28"/>
          <w:szCs w:val="28"/>
          <w:vertAlign w:val="subscript"/>
        </w:rPr>
        <w:t>(2)</w:t>
      </w:r>
    </w:p>
    <w:p w14:paraId="1AD20564" w14:textId="77777777" w:rsidR="00CF545E" w:rsidRDefault="00CF545E" w:rsidP="00A31EDC">
      <w:pPr>
        <w:rPr>
          <w:rFonts w:asciiTheme="majorBidi" w:hAnsiTheme="majorBidi" w:cstheme="majorBidi"/>
          <w:sz w:val="28"/>
          <w:szCs w:val="28"/>
        </w:rPr>
      </w:pPr>
      <w:r w:rsidRPr="00CF545E">
        <w:rPr>
          <w:rFonts w:asciiTheme="majorBidi" w:hAnsiTheme="majorBidi" w:cstheme="majorBidi"/>
          <w:sz w:val="28"/>
          <w:szCs w:val="28"/>
        </w:rPr>
        <w:t xml:space="preserve">Tatsächlich könnte die reine Fakultät der Intuition und des Verstandes von Instinkten verführt werden, und wenn der Wunsch nach Reichtum und Macht nicht durch Offenbarung kontrolliert wird, werden alle Laster folgen. </w:t>
      </w:r>
    </w:p>
    <w:p w14:paraId="06259543" w14:textId="77777777" w:rsidR="00CF545E" w:rsidRDefault="00CF545E" w:rsidP="00CF545E">
      <w:pPr>
        <w:rPr>
          <w:rFonts w:asciiTheme="majorBidi" w:hAnsiTheme="majorBidi" w:cstheme="majorBidi"/>
          <w:sz w:val="28"/>
          <w:szCs w:val="28"/>
        </w:rPr>
      </w:pPr>
      <w:r w:rsidRPr="00CF545E">
        <w:rPr>
          <w:rFonts w:asciiTheme="majorBidi" w:hAnsiTheme="majorBidi" w:cstheme="majorBidi"/>
          <w:sz w:val="28"/>
          <w:szCs w:val="28"/>
        </w:rPr>
        <w:t>Kurz gesagt, das prophetische Wissen ist die ultimative Wahrheit, denn es ist vollständig von der Offenbarung Gottes abhängig, die im Gegensatz zur menschlichen Vernunft niemals irren wird, was der Grund ist, warum die Menschen die Propheten brauchten.</w:t>
      </w:r>
    </w:p>
    <w:p w14:paraId="6ADBED33" w14:textId="77777777" w:rsidR="00C13695" w:rsidRDefault="00C13695" w:rsidP="00CF545E">
      <w:pPr>
        <w:rPr>
          <w:rFonts w:asciiTheme="majorBidi" w:hAnsiTheme="majorBidi" w:cstheme="majorBidi"/>
          <w:sz w:val="28"/>
          <w:szCs w:val="28"/>
          <w:rtl/>
        </w:rPr>
      </w:pPr>
    </w:p>
    <w:p w14:paraId="1227B0C5" w14:textId="77777777" w:rsidR="00CF545E" w:rsidRDefault="00CF545E" w:rsidP="0061571A">
      <w:pPr>
        <w:rPr>
          <w:rFonts w:asciiTheme="majorBidi" w:hAnsiTheme="majorBidi" w:cstheme="majorBidi"/>
          <w:sz w:val="28"/>
          <w:szCs w:val="28"/>
        </w:rPr>
      </w:pPr>
    </w:p>
    <w:p w14:paraId="17B53722" w14:textId="77777777" w:rsidR="00C13695" w:rsidRDefault="00C13695" w:rsidP="0061571A">
      <w:pPr>
        <w:rPr>
          <w:rFonts w:asciiTheme="majorBidi" w:hAnsiTheme="majorBidi" w:cstheme="majorBidi"/>
          <w:sz w:val="28"/>
          <w:szCs w:val="28"/>
        </w:rPr>
      </w:pPr>
    </w:p>
    <w:p w14:paraId="1E10C45B" w14:textId="77777777" w:rsidR="00C13695" w:rsidRDefault="00C13695" w:rsidP="0061571A">
      <w:pPr>
        <w:rPr>
          <w:rFonts w:asciiTheme="majorBidi" w:hAnsiTheme="majorBidi" w:cstheme="majorBidi"/>
          <w:sz w:val="28"/>
          <w:szCs w:val="28"/>
        </w:rPr>
      </w:pPr>
    </w:p>
    <w:p w14:paraId="0449A8F6" w14:textId="77777777" w:rsidR="00C13695" w:rsidRDefault="00C13695" w:rsidP="0061571A">
      <w:pPr>
        <w:rPr>
          <w:rFonts w:asciiTheme="majorBidi" w:hAnsiTheme="majorBidi" w:cstheme="majorBidi"/>
          <w:sz w:val="28"/>
          <w:szCs w:val="28"/>
        </w:rPr>
      </w:pPr>
    </w:p>
    <w:p w14:paraId="18E386F0" w14:textId="77777777" w:rsidR="00C13695" w:rsidRDefault="00C13695" w:rsidP="0061571A">
      <w:pPr>
        <w:rPr>
          <w:rFonts w:asciiTheme="majorBidi" w:hAnsiTheme="majorBidi" w:cstheme="majorBidi"/>
          <w:sz w:val="28"/>
          <w:szCs w:val="28"/>
        </w:rPr>
      </w:pPr>
    </w:p>
    <w:p w14:paraId="6BBC670C" w14:textId="77777777" w:rsidR="00CF545E" w:rsidRDefault="00CF545E" w:rsidP="0061571A">
      <w:pPr>
        <w:rPr>
          <w:rFonts w:asciiTheme="majorBidi" w:hAnsiTheme="majorBidi" w:cstheme="majorBidi"/>
          <w:sz w:val="28"/>
          <w:szCs w:val="28"/>
        </w:rPr>
      </w:pPr>
    </w:p>
    <w:p w14:paraId="35CA2A9A" w14:textId="77777777" w:rsidR="00CF545E" w:rsidRDefault="00CF545E" w:rsidP="0061571A">
      <w:pPr>
        <w:rPr>
          <w:rFonts w:asciiTheme="majorBidi" w:hAnsiTheme="majorBidi" w:cstheme="majorBidi"/>
          <w:sz w:val="28"/>
          <w:szCs w:val="28"/>
        </w:rPr>
      </w:pPr>
    </w:p>
    <w:p w14:paraId="27D11782" w14:textId="77777777" w:rsidR="00CF545E" w:rsidRDefault="00CF545E" w:rsidP="0061571A">
      <w:pPr>
        <w:rPr>
          <w:rFonts w:asciiTheme="majorBidi" w:hAnsiTheme="majorBidi" w:cstheme="majorBidi"/>
          <w:sz w:val="28"/>
          <w:szCs w:val="28"/>
        </w:rPr>
      </w:pPr>
    </w:p>
    <w:p w14:paraId="1B7FAD98" w14:textId="77777777" w:rsidR="00CF545E" w:rsidRDefault="00CF545E" w:rsidP="0061571A">
      <w:pPr>
        <w:rPr>
          <w:rFonts w:asciiTheme="majorBidi" w:hAnsiTheme="majorBidi" w:cstheme="majorBidi"/>
          <w:sz w:val="28"/>
          <w:szCs w:val="28"/>
        </w:rPr>
      </w:pPr>
    </w:p>
    <w:p w14:paraId="0C33721E" w14:textId="77777777" w:rsidR="00CF545E" w:rsidRDefault="00CF545E" w:rsidP="0061571A">
      <w:pPr>
        <w:pBdr>
          <w:bottom w:val="single" w:sz="12" w:space="1" w:color="auto"/>
        </w:pBdr>
        <w:rPr>
          <w:rFonts w:asciiTheme="majorBidi" w:hAnsiTheme="majorBidi" w:cstheme="majorBidi"/>
          <w:sz w:val="28"/>
          <w:szCs w:val="28"/>
        </w:rPr>
      </w:pPr>
    </w:p>
    <w:p w14:paraId="2CADB0D5" w14:textId="77777777" w:rsidR="00CF545E" w:rsidRPr="00822093" w:rsidRDefault="00822093" w:rsidP="00822093">
      <w:pPr>
        <w:rPr>
          <w:rFonts w:asciiTheme="majorBidi" w:hAnsiTheme="majorBidi" w:cstheme="majorBidi"/>
          <w:sz w:val="28"/>
          <w:szCs w:val="28"/>
          <w:lang w:val="en-US"/>
        </w:rPr>
      </w:pPr>
      <w:r w:rsidRPr="00822093">
        <w:rPr>
          <w:rFonts w:asciiTheme="majorBidi" w:hAnsiTheme="majorBidi" w:cstheme="majorBidi"/>
          <w:sz w:val="28"/>
          <w:szCs w:val="28"/>
          <w:lang w:val="en-US"/>
        </w:rPr>
        <w:t>(1) David Dugan and Campbell Ken and Steve Davis, Reality on the Rocks: Beyond Our Ken,</w:t>
      </w:r>
      <w:r>
        <w:rPr>
          <w:rFonts w:asciiTheme="majorBidi" w:hAnsiTheme="majorBidi" w:cstheme="majorBidi"/>
          <w:sz w:val="28"/>
          <w:szCs w:val="28"/>
          <w:lang w:val="en-US"/>
        </w:rPr>
        <w:t xml:space="preserve"> </w:t>
      </w:r>
      <w:r w:rsidRPr="00822093">
        <w:rPr>
          <w:rFonts w:asciiTheme="majorBidi" w:hAnsiTheme="majorBidi" w:cstheme="majorBidi"/>
          <w:sz w:val="28"/>
          <w:szCs w:val="28"/>
          <w:lang w:val="en-US"/>
        </w:rPr>
        <w:t>Documentary | Episode aired 26 February 1995, (Artarmon, New South Wales: SBS-TV).</w:t>
      </w:r>
    </w:p>
    <w:p w14:paraId="1E659D3E" w14:textId="77777777" w:rsidR="00CF545E" w:rsidRPr="00822093" w:rsidRDefault="00822093" w:rsidP="0061571A">
      <w:pPr>
        <w:rPr>
          <w:rFonts w:asciiTheme="majorBidi" w:hAnsiTheme="majorBidi" w:cstheme="majorBidi"/>
          <w:sz w:val="28"/>
          <w:szCs w:val="28"/>
        </w:rPr>
      </w:pPr>
      <w:r w:rsidRPr="00822093">
        <w:rPr>
          <w:rFonts w:asciiTheme="majorBidi" w:hAnsiTheme="majorBidi" w:cstheme="majorBidi"/>
          <w:sz w:val="28"/>
          <w:szCs w:val="28"/>
        </w:rPr>
        <w:t>(2) Naguib Mahfuz, "Mein Land Ägypten", (Kairo: Daar Ash-shuruq, 1997), S. 63.</w:t>
      </w:r>
    </w:p>
    <w:p w14:paraId="3B4E2067" w14:textId="77777777" w:rsidR="00CF545E" w:rsidRDefault="00CF545E" w:rsidP="0061571A">
      <w:pPr>
        <w:rPr>
          <w:rFonts w:asciiTheme="majorBidi" w:hAnsiTheme="majorBidi" w:cstheme="majorBidi"/>
          <w:sz w:val="28"/>
          <w:szCs w:val="28"/>
        </w:rPr>
      </w:pPr>
    </w:p>
    <w:p w14:paraId="3F3DD0D5" w14:textId="4D2E9959" w:rsidR="00C13695" w:rsidRPr="00D30FE0" w:rsidRDefault="00C13695" w:rsidP="00D30FE0">
      <w:pPr>
        <w:pStyle w:val="berschrift2"/>
        <w:rPr>
          <w:rFonts w:asciiTheme="majorBidi" w:hAnsiTheme="majorBidi"/>
          <w:b/>
          <w:bCs/>
          <w:color w:val="00B050"/>
          <w:sz w:val="28"/>
          <w:szCs w:val="28"/>
        </w:rPr>
      </w:pPr>
      <w:bookmarkStart w:id="16" w:name="_Toc186790820"/>
      <w:r w:rsidRPr="00D30FE0">
        <w:rPr>
          <w:rFonts w:asciiTheme="majorBidi" w:hAnsiTheme="majorBidi"/>
          <w:b/>
          <w:bCs/>
          <w:color w:val="00B050"/>
          <w:sz w:val="28"/>
          <w:szCs w:val="28"/>
        </w:rPr>
        <w:lastRenderedPageBreak/>
        <w:t xml:space="preserve">13. </w:t>
      </w:r>
      <w:bookmarkStart w:id="17" w:name="_Hlk177568596"/>
      <w:r w:rsidRPr="00D30FE0">
        <w:rPr>
          <w:rFonts w:asciiTheme="majorBidi" w:hAnsiTheme="majorBidi"/>
          <w:b/>
          <w:bCs/>
          <w:color w:val="00B050"/>
          <w:sz w:val="28"/>
          <w:szCs w:val="28"/>
        </w:rPr>
        <w:t>Der Verstand (‚</w:t>
      </w:r>
      <w:r w:rsidR="00654D2A">
        <w:rPr>
          <w:rFonts w:asciiTheme="majorBidi" w:hAnsiTheme="majorBidi"/>
          <w:b/>
          <w:bCs/>
          <w:color w:val="00B050"/>
          <w:sz w:val="28"/>
          <w:szCs w:val="28"/>
        </w:rPr>
        <w:t>A</w:t>
      </w:r>
      <w:r w:rsidRPr="00D30FE0">
        <w:rPr>
          <w:rFonts w:asciiTheme="majorBidi" w:hAnsiTheme="majorBidi"/>
          <w:b/>
          <w:bCs/>
          <w:color w:val="00B050"/>
          <w:sz w:val="28"/>
          <w:szCs w:val="28"/>
        </w:rPr>
        <w:t>ql‘) ist Voraussetzung für ‚</w:t>
      </w:r>
      <w:r w:rsidR="00654D2A">
        <w:rPr>
          <w:rFonts w:asciiTheme="majorBidi" w:hAnsiTheme="majorBidi"/>
          <w:b/>
          <w:bCs/>
          <w:color w:val="00B050"/>
          <w:sz w:val="28"/>
          <w:szCs w:val="28"/>
        </w:rPr>
        <w:t>T</w:t>
      </w:r>
      <w:r w:rsidRPr="00D30FE0">
        <w:rPr>
          <w:rFonts w:asciiTheme="majorBidi" w:hAnsiTheme="majorBidi"/>
          <w:b/>
          <w:bCs/>
          <w:color w:val="00B050"/>
          <w:sz w:val="28"/>
          <w:szCs w:val="28"/>
        </w:rPr>
        <w:t>akleef‘ (die Verpflichtung, die Gebote der Religion zu befolgen) und der Mensch kann mit seinem von Gott gegebenen Verstand Gott erkennen und die Echtheit der Prophezeiungen verstehen. Wie können wir dann den Wert des Verstandes unterschätzen?</w:t>
      </w:r>
      <w:bookmarkEnd w:id="16"/>
      <w:bookmarkEnd w:id="17"/>
    </w:p>
    <w:p w14:paraId="418144CF" w14:textId="77777777" w:rsidR="00C13695" w:rsidRDefault="00C13695" w:rsidP="0061571A">
      <w:pPr>
        <w:rPr>
          <w:rFonts w:asciiTheme="majorBidi" w:hAnsiTheme="majorBidi" w:cstheme="majorBidi"/>
          <w:sz w:val="28"/>
          <w:szCs w:val="28"/>
        </w:rPr>
      </w:pPr>
    </w:p>
    <w:p w14:paraId="17399357" w14:textId="77777777" w:rsidR="00C13695" w:rsidRDefault="00C13695" w:rsidP="0061571A">
      <w:pPr>
        <w:rPr>
          <w:rFonts w:asciiTheme="majorBidi" w:hAnsiTheme="majorBidi" w:cstheme="majorBidi"/>
          <w:sz w:val="28"/>
          <w:szCs w:val="28"/>
        </w:rPr>
      </w:pPr>
      <w:r w:rsidRPr="00C13695">
        <w:rPr>
          <w:rFonts w:asciiTheme="majorBidi" w:hAnsiTheme="majorBidi" w:cstheme="majorBidi"/>
          <w:sz w:val="28"/>
          <w:szCs w:val="28"/>
        </w:rPr>
        <w:t xml:space="preserve">Offensichtlich gibt es einen Unterschied zwischen Axiomen und mentalen Fähigkeiten. Axiome sind die grundlegenden Wahrheiten, auch bekannt als die ersten nicht zu beweisenden, aber selbstverständlichen Prinzipien, während die kognitiven Funktionen sich auf alles beziehen, was Individuen mit ihrem Verstand tun können, hauptsächlich Informationsverarbeitung, Symbolmanipulation und Wissensaufbau. </w:t>
      </w:r>
    </w:p>
    <w:p w14:paraId="16D637CA" w14:textId="77777777" w:rsidR="00C13695" w:rsidRDefault="00C13695" w:rsidP="0061571A">
      <w:pPr>
        <w:rPr>
          <w:rFonts w:asciiTheme="majorBidi" w:hAnsiTheme="majorBidi" w:cstheme="majorBidi"/>
          <w:sz w:val="28"/>
          <w:szCs w:val="28"/>
        </w:rPr>
      </w:pPr>
      <w:r w:rsidRPr="00C13695">
        <w:rPr>
          <w:rFonts w:asciiTheme="majorBidi" w:hAnsiTheme="majorBidi" w:cstheme="majorBidi"/>
          <w:sz w:val="28"/>
          <w:szCs w:val="28"/>
        </w:rPr>
        <w:t xml:space="preserve">Tatsächlich sind Axiome wie Widerspruchsfreiheit und Kausalität angeborene Ideen, die im menschlichen Geist angelegt sind und nicht aus Erfahrung gewonnen oder zusammengestellt werden. </w:t>
      </w:r>
    </w:p>
    <w:p w14:paraId="3327094A" w14:textId="77777777" w:rsidR="00C13695" w:rsidRDefault="00C13695" w:rsidP="0061571A">
      <w:pPr>
        <w:rPr>
          <w:rFonts w:asciiTheme="majorBidi" w:hAnsiTheme="majorBidi" w:cstheme="majorBidi"/>
          <w:sz w:val="28"/>
          <w:szCs w:val="28"/>
        </w:rPr>
      </w:pPr>
      <w:r w:rsidRPr="00C13695">
        <w:rPr>
          <w:rFonts w:asciiTheme="majorBidi" w:hAnsiTheme="majorBidi" w:cstheme="majorBidi"/>
          <w:sz w:val="28"/>
          <w:szCs w:val="28"/>
        </w:rPr>
        <w:t xml:space="preserve">Mit anderen Worten, sie leiten sich aus der angeborenen Intuition wie den moralischen Prinzipien ab. Sie sind daher die Grundlage des a priori Arguments (ontologisches Argument) für die Existenz des Schöpfers und die Gültigkeit der Religion. Im Gegensatz dazu sind die geistigen Prozesse wie Wahrnehmung, Problemlösung, ethischer Relativismus und abstraktes Denken fehleranfällig und mangelhaft. </w:t>
      </w:r>
    </w:p>
    <w:p w14:paraId="7B9C2B9A" w14:textId="77777777" w:rsidR="00C13695" w:rsidRDefault="00C13695" w:rsidP="0061571A">
      <w:pPr>
        <w:rPr>
          <w:rFonts w:asciiTheme="majorBidi" w:hAnsiTheme="majorBidi" w:cstheme="majorBidi"/>
          <w:sz w:val="28"/>
          <w:szCs w:val="28"/>
        </w:rPr>
      </w:pPr>
      <w:r w:rsidRPr="00C13695">
        <w:rPr>
          <w:rFonts w:asciiTheme="majorBidi" w:hAnsiTheme="majorBidi" w:cstheme="majorBidi"/>
          <w:sz w:val="28"/>
          <w:szCs w:val="28"/>
        </w:rPr>
        <w:t xml:space="preserve">Tatsächlich kann das Wissen, das durch diese kognitiven Funktionen erworben wird - also durch Beobachtung und sinnliche Erfahrung - zur Entstehung und Akzeptanz von Aberglauben, Mythen, Illusionen und Halluzinationen beitragen. Was noch schlimmer ist, ist dass diese geistigen Prozesse derzeit dazu verwendet werden, eine Rechtfertigung für Abtreibung zu liefern, wie sie vor siebzig Jahren zur Rechtfertigung des Nationalsozialismus verwendet wurden. Kurz gesagt, der menschliche Verstand ist aufgrund der Begrenzungen der menschlichen Natur mangelhaft. </w:t>
      </w:r>
    </w:p>
    <w:p w14:paraId="3141BD57" w14:textId="77777777" w:rsidR="00C13695" w:rsidRDefault="00C13695" w:rsidP="0061571A">
      <w:pPr>
        <w:rPr>
          <w:rFonts w:asciiTheme="majorBidi" w:hAnsiTheme="majorBidi" w:cstheme="majorBidi"/>
          <w:sz w:val="28"/>
          <w:szCs w:val="28"/>
        </w:rPr>
      </w:pPr>
      <w:r w:rsidRPr="00C13695">
        <w:rPr>
          <w:rFonts w:asciiTheme="majorBidi" w:hAnsiTheme="majorBidi" w:cstheme="majorBidi"/>
          <w:sz w:val="28"/>
          <w:szCs w:val="28"/>
        </w:rPr>
        <w:t>Daher kann die menschliche Seele nur durch die Hingabe an Gott und sein offenbartes Gesetz Erlösung finden. Wenn der Mensch jedoch den Ruf der angeborenen Neigung ignoriert und sich gegen die Offenbarung auflehnt, überschreitet er alle Grenzen der Gottesdienstbarkeit.</w:t>
      </w:r>
    </w:p>
    <w:p w14:paraId="420978F7" w14:textId="77777777" w:rsidR="00C13695" w:rsidRDefault="00C13695" w:rsidP="0061571A">
      <w:pPr>
        <w:rPr>
          <w:rFonts w:asciiTheme="majorBidi" w:hAnsiTheme="majorBidi" w:cstheme="majorBidi"/>
          <w:sz w:val="28"/>
          <w:szCs w:val="28"/>
        </w:rPr>
      </w:pPr>
    </w:p>
    <w:p w14:paraId="007264B7" w14:textId="77777777" w:rsidR="00C13695" w:rsidRDefault="00C13695" w:rsidP="00C13695">
      <w:pPr>
        <w:rPr>
          <w:rFonts w:asciiTheme="majorBidi" w:hAnsiTheme="majorBidi" w:cstheme="majorBidi"/>
          <w:sz w:val="28"/>
          <w:szCs w:val="28"/>
        </w:rPr>
      </w:pPr>
    </w:p>
    <w:p w14:paraId="3F8E70CF" w14:textId="77777777" w:rsidR="00C13695" w:rsidRDefault="00C13695" w:rsidP="00C13695">
      <w:pPr>
        <w:rPr>
          <w:rFonts w:asciiTheme="majorBidi" w:hAnsiTheme="majorBidi" w:cstheme="majorBidi"/>
          <w:sz w:val="28"/>
          <w:szCs w:val="28"/>
        </w:rPr>
      </w:pPr>
    </w:p>
    <w:p w14:paraId="568A951C" w14:textId="6D3C2858" w:rsidR="00C13695" w:rsidRDefault="00C13695" w:rsidP="00C13695">
      <w:pPr>
        <w:rPr>
          <w:rFonts w:asciiTheme="majorBidi" w:hAnsiTheme="majorBidi" w:cstheme="majorBidi"/>
          <w:sz w:val="28"/>
          <w:szCs w:val="28"/>
        </w:rPr>
      </w:pPr>
      <w:r w:rsidRPr="00C13695">
        <w:rPr>
          <w:rFonts w:asciiTheme="majorBidi" w:hAnsiTheme="majorBidi" w:cstheme="majorBidi"/>
          <w:sz w:val="28"/>
          <w:szCs w:val="28"/>
        </w:rPr>
        <w:lastRenderedPageBreak/>
        <w:t>Gott sagt: „</w:t>
      </w:r>
      <w:r w:rsidR="001804C5">
        <w:rPr>
          <w:rFonts w:asciiTheme="majorBidi" w:hAnsiTheme="majorBidi" w:cstheme="majorBidi"/>
          <w:sz w:val="28"/>
          <w:szCs w:val="28"/>
        </w:rPr>
        <w:t>Keineswegs!</w:t>
      </w:r>
      <w:r w:rsidRPr="00C13695">
        <w:rPr>
          <w:rFonts w:asciiTheme="majorBidi" w:hAnsiTheme="majorBidi" w:cstheme="majorBidi"/>
          <w:sz w:val="28"/>
          <w:szCs w:val="28"/>
        </w:rPr>
        <w:t xml:space="preserve"> </w:t>
      </w:r>
      <w:r w:rsidR="001804C5">
        <w:rPr>
          <w:rFonts w:asciiTheme="majorBidi" w:hAnsiTheme="majorBidi" w:cstheme="majorBidi"/>
          <w:sz w:val="28"/>
          <w:szCs w:val="28"/>
        </w:rPr>
        <w:t>D</w:t>
      </w:r>
      <w:r w:rsidRPr="00C13695">
        <w:rPr>
          <w:rFonts w:asciiTheme="majorBidi" w:hAnsiTheme="majorBidi" w:cstheme="majorBidi"/>
          <w:sz w:val="28"/>
          <w:szCs w:val="28"/>
        </w:rPr>
        <w:t>er Mensch</w:t>
      </w:r>
      <w:r w:rsidR="001804C5">
        <w:rPr>
          <w:rFonts w:asciiTheme="majorBidi" w:hAnsiTheme="majorBidi" w:cstheme="majorBidi"/>
          <w:sz w:val="28"/>
          <w:szCs w:val="28"/>
        </w:rPr>
        <w:t xml:space="preserve"> lehnt sich wahrlich auf, daß er von sich meint, unbedürftig zu sein.</w:t>
      </w:r>
      <w:r w:rsidRPr="00C13695">
        <w:rPr>
          <w:rFonts w:asciiTheme="majorBidi" w:hAnsiTheme="majorBidi" w:cstheme="majorBidi"/>
          <w:sz w:val="28"/>
          <w:szCs w:val="28"/>
        </w:rPr>
        <w:t xml:space="preserve">“ </w:t>
      </w:r>
      <w:r w:rsidR="00577F69" w:rsidRPr="00FD0C27">
        <w:rPr>
          <w:rFonts w:asciiTheme="majorBidi" w:hAnsiTheme="majorBidi" w:cstheme="majorBidi"/>
          <w:sz w:val="28"/>
          <w:szCs w:val="28"/>
        </w:rPr>
        <w:t xml:space="preserve">[Der Qur'an </w:t>
      </w:r>
      <w:r w:rsidR="00577F69">
        <w:rPr>
          <w:rFonts w:asciiTheme="majorBidi" w:hAnsiTheme="majorBidi" w:cstheme="majorBidi"/>
          <w:sz w:val="28"/>
          <w:szCs w:val="28"/>
        </w:rPr>
        <w:t>96</w:t>
      </w:r>
      <w:r w:rsidR="00577F69" w:rsidRPr="00FD0C27">
        <w:rPr>
          <w:rFonts w:asciiTheme="majorBidi" w:hAnsiTheme="majorBidi" w:cstheme="majorBidi"/>
          <w:sz w:val="28"/>
          <w:szCs w:val="28"/>
        </w:rPr>
        <w:t>:</w:t>
      </w:r>
      <w:r w:rsidR="00577F69">
        <w:rPr>
          <w:rFonts w:asciiTheme="majorBidi" w:hAnsiTheme="majorBidi" w:cstheme="majorBidi"/>
          <w:sz w:val="28"/>
          <w:szCs w:val="28"/>
        </w:rPr>
        <w:t>6-7</w:t>
      </w:r>
      <w:r w:rsidR="00577F69" w:rsidRPr="00FD0C27">
        <w:rPr>
          <w:rFonts w:asciiTheme="majorBidi" w:hAnsiTheme="majorBidi" w:cstheme="majorBidi"/>
          <w:sz w:val="28"/>
          <w:szCs w:val="28"/>
        </w:rPr>
        <w:t>]</w:t>
      </w:r>
    </w:p>
    <w:p w14:paraId="1D87254C" w14:textId="77777777" w:rsidR="00822093" w:rsidRDefault="00C13695" w:rsidP="0061571A">
      <w:pPr>
        <w:rPr>
          <w:rFonts w:asciiTheme="majorBidi" w:hAnsiTheme="majorBidi" w:cstheme="majorBidi"/>
          <w:sz w:val="28"/>
          <w:szCs w:val="28"/>
          <w:rtl/>
        </w:rPr>
      </w:pPr>
      <w:r w:rsidRPr="00C13695">
        <w:rPr>
          <w:rFonts w:asciiTheme="majorBidi" w:hAnsiTheme="majorBidi" w:cstheme="majorBidi"/>
          <w:sz w:val="28"/>
          <w:szCs w:val="28"/>
        </w:rPr>
        <w:t>Das ist der Punkt, an dem Menschen sich für unabhängig halten und auf Religion verzichten können, um jedes Verbrechen und jede Verfehlung zu rechtfertigen.</w:t>
      </w:r>
    </w:p>
    <w:p w14:paraId="64AE8B15" w14:textId="77777777" w:rsidR="001804C5" w:rsidRDefault="001804C5" w:rsidP="0061571A">
      <w:pPr>
        <w:rPr>
          <w:rFonts w:asciiTheme="majorBidi" w:hAnsiTheme="majorBidi" w:cstheme="majorBidi"/>
          <w:sz w:val="28"/>
          <w:szCs w:val="28"/>
          <w:rtl/>
        </w:rPr>
      </w:pPr>
    </w:p>
    <w:p w14:paraId="171A807E" w14:textId="2C6B7596" w:rsidR="00B17155" w:rsidRPr="008A370E" w:rsidRDefault="001804C5" w:rsidP="008A370E">
      <w:pPr>
        <w:pStyle w:val="berschrift2"/>
        <w:rPr>
          <w:rFonts w:asciiTheme="majorBidi" w:hAnsiTheme="majorBidi"/>
          <w:b/>
          <w:bCs/>
          <w:color w:val="00B050"/>
          <w:sz w:val="28"/>
          <w:szCs w:val="28"/>
        </w:rPr>
      </w:pPr>
      <w:bookmarkStart w:id="18" w:name="_Toc186790821"/>
      <w:r w:rsidRPr="008A370E">
        <w:rPr>
          <w:rFonts w:asciiTheme="majorBidi" w:hAnsiTheme="majorBidi"/>
          <w:b/>
          <w:bCs/>
          <w:color w:val="00B050"/>
          <w:sz w:val="28"/>
          <w:szCs w:val="28"/>
        </w:rPr>
        <w:t xml:space="preserve">14. </w:t>
      </w:r>
      <w:bookmarkStart w:id="19" w:name="_Hlk177568611"/>
      <w:r w:rsidRPr="008A370E">
        <w:rPr>
          <w:rFonts w:asciiTheme="majorBidi" w:hAnsiTheme="majorBidi"/>
          <w:b/>
          <w:bCs/>
          <w:color w:val="00B050"/>
          <w:sz w:val="28"/>
          <w:szCs w:val="28"/>
        </w:rPr>
        <w:t>Was ist die Bedeutung der Axiome, die aus dem intuitiven Denken (Al-</w:t>
      </w:r>
      <w:r w:rsidR="000E5603">
        <w:rPr>
          <w:rFonts w:asciiTheme="majorBidi" w:hAnsiTheme="majorBidi"/>
          <w:b/>
          <w:bCs/>
          <w:color w:val="00B050"/>
          <w:sz w:val="28"/>
          <w:szCs w:val="28"/>
        </w:rPr>
        <w:t>F</w:t>
      </w:r>
      <w:r w:rsidRPr="008A370E">
        <w:rPr>
          <w:rFonts w:asciiTheme="majorBidi" w:hAnsiTheme="majorBidi"/>
          <w:b/>
          <w:bCs/>
          <w:color w:val="00B050"/>
          <w:sz w:val="28"/>
          <w:szCs w:val="28"/>
        </w:rPr>
        <w:t>itra) abgeleitet werden?</w:t>
      </w:r>
      <w:bookmarkEnd w:id="18"/>
      <w:bookmarkEnd w:id="19"/>
    </w:p>
    <w:p w14:paraId="6EC02FC5" w14:textId="77777777" w:rsidR="00B17155" w:rsidRPr="00A471CA" w:rsidRDefault="00B17155" w:rsidP="0061571A">
      <w:pPr>
        <w:rPr>
          <w:rFonts w:asciiTheme="majorBidi" w:hAnsiTheme="majorBidi" w:cstheme="majorBidi"/>
          <w:color w:val="00B050"/>
          <w:sz w:val="28"/>
          <w:szCs w:val="28"/>
        </w:rPr>
      </w:pPr>
    </w:p>
    <w:p w14:paraId="5DF59C24" w14:textId="77777777" w:rsidR="00A471CA" w:rsidRDefault="00B17155" w:rsidP="0061571A">
      <w:pPr>
        <w:rPr>
          <w:rFonts w:asciiTheme="majorBidi" w:hAnsiTheme="majorBidi" w:cstheme="majorBidi"/>
          <w:sz w:val="28"/>
          <w:szCs w:val="28"/>
        </w:rPr>
      </w:pPr>
      <w:r w:rsidRPr="00B17155">
        <w:rPr>
          <w:rFonts w:asciiTheme="majorBidi" w:hAnsiTheme="majorBidi" w:cstheme="majorBidi"/>
          <w:sz w:val="28"/>
          <w:szCs w:val="28"/>
        </w:rPr>
        <w:t xml:space="preserve">Insgesamt beweisen die Axiome die Authentizität der göttlichen Offenbarung und Prophezeiungen. Das universelle Kausalitätsaxiom besagt zum Beispiel, dass alles im Universum eine Ursache hat und somit eine Wirkung dieser Ursache ist. </w:t>
      </w:r>
    </w:p>
    <w:p w14:paraId="3273E96B" w14:textId="77777777" w:rsidR="00A471CA" w:rsidRDefault="00B17155" w:rsidP="0061571A">
      <w:pPr>
        <w:rPr>
          <w:rFonts w:asciiTheme="majorBidi" w:hAnsiTheme="majorBidi" w:cstheme="majorBidi"/>
          <w:sz w:val="28"/>
          <w:szCs w:val="28"/>
        </w:rPr>
      </w:pPr>
      <w:r w:rsidRPr="00B17155">
        <w:rPr>
          <w:rFonts w:asciiTheme="majorBidi" w:hAnsiTheme="majorBidi" w:cstheme="majorBidi"/>
          <w:sz w:val="28"/>
          <w:szCs w:val="28"/>
        </w:rPr>
        <w:t xml:space="preserve">Nach diesem Prinzip muss es eine Ursache für das Universum geben, d.h. es muss das notwendige Wesen geben, das die gesamte Reihe von Wesen verursacht hat (der Schöpfer/der Erste Ursache). </w:t>
      </w:r>
    </w:p>
    <w:p w14:paraId="23CE8DA2" w14:textId="77777777" w:rsidR="00A471CA" w:rsidRDefault="00B17155" w:rsidP="0061571A">
      <w:pPr>
        <w:rPr>
          <w:rFonts w:asciiTheme="majorBidi" w:hAnsiTheme="majorBidi" w:cstheme="majorBidi"/>
          <w:sz w:val="28"/>
          <w:szCs w:val="28"/>
        </w:rPr>
      </w:pPr>
      <w:r w:rsidRPr="00B17155">
        <w:rPr>
          <w:rFonts w:asciiTheme="majorBidi" w:hAnsiTheme="majorBidi" w:cstheme="majorBidi"/>
          <w:sz w:val="28"/>
          <w:szCs w:val="28"/>
        </w:rPr>
        <w:t xml:space="preserve">Tatsächlich sind diese Axiome wie Lichttafeln, die am Himmel rotieren und nach jedem Lichtblitz suchen. Obwohl sie kein Licht erzeugen, reflektieren sie es, wenn es auf sie scheint. Ähnlich reflektieren diese Axiome das Licht der göttlichen Botschaft, wenn es scheint, d.h. sie beweisen ihre Gültigkeit. </w:t>
      </w:r>
    </w:p>
    <w:p w14:paraId="461C3892" w14:textId="77777777" w:rsidR="00A471CA" w:rsidRDefault="00B17155" w:rsidP="0061571A">
      <w:pPr>
        <w:rPr>
          <w:rFonts w:asciiTheme="majorBidi" w:hAnsiTheme="majorBidi" w:cstheme="majorBidi"/>
          <w:sz w:val="28"/>
          <w:szCs w:val="28"/>
        </w:rPr>
      </w:pPr>
      <w:r w:rsidRPr="00B17155">
        <w:rPr>
          <w:rFonts w:asciiTheme="majorBidi" w:hAnsiTheme="majorBidi" w:cstheme="majorBidi"/>
          <w:sz w:val="28"/>
          <w:szCs w:val="28"/>
        </w:rPr>
        <w:t xml:space="preserve">Wenn das Licht der Prophetie erstrahlt, können Menschen es entweder mit Hingabe annehmen oder mit Sturheit dagegen rebellieren. </w:t>
      </w:r>
    </w:p>
    <w:p w14:paraId="43B32622" w14:textId="77777777" w:rsidR="00A471CA" w:rsidRDefault="00B17155" w:rsidP="0061571A">
      <w:pPr>
        <w:rPr>
          <w:rFonts w:asciiTheme="majorBidi" w:hAnsiTheme="majorBidi" w:cstheme="majorBidi"/>
          <w:sz w:val="28"/>
          <w:szCs w:val="28"/>
        </w:rPr>
      </w:pPr>
      <w:r w:rsidRPr="00B17155">
        <w:rPr>
          <w:rFonts w:asciiTheme="majorBidi" w:hAnsiTheme="majorBidi" w:cstheme="majorBidi"/>
          <w:sz w:val="28"/>
          <w:szCs w:val="28"/>
        </w:rPr>
        <w:t xml:space="preserve">Zweifellos sind die angeborene Neigung und die Prophezeiungen Gottes größte Gnade für die Menschen und die Dschinn. </w:t>
      </w:r>
    </w:p>
    <w:p w14:paraId="4ACAD22C" w14:textId="77777777" w:rsidR="00A471CA" w:rsidRDefault="00B17155" w:rsidP="0061571A">
      <w:pPr>
        <w:rPr>
          <w:rFonts w:asciiTheme="majorBidi" w:hAnsiTheme="majorBidi" w:cstheme="majorBidi"/>
          <w:sz w:val="28"/>
          <w:szCs w:val="28"/>
        </w:rPr>
      </w:pPr>
      <w:r w:rsidRPr="00B17155">
        <w:rPr>
          <w:rFonts w:asciiTheme="majorBidi" w:hAnsiTheme="majorBidi" w:cstheme="majorBidi"/>
          <w:sz w:val="28"/>
          <w:szCs w:val="28"/>
        </w:rPr>
        <w:t xml:space="preserve">Sie sind wertvoller als das gesamte Wissen, das durch den Verstand und die sinnlichen Interaktionen erlangt wird. </w:t>
      </w:r>
    </w:p>
    <w:p w14:paraId="61EDCA6F" w14:textId="77777777" w:rsidR="00A471CA" w:rsidRDefault="00B17155" w:rsidP="0061571A">
      <w:pPr>
        <w:rPr>
          <w:rFonts w:asciiTheme="majorBidi" w:hAnsiTheme="majorBidi" w:cstheme="majorBidi"/>
          <w:sz w:val="28"/>
          <w:szCs w:val="28"/>
        </w:rPr>
      </w:pPr>
      <w:r w:rsidRPr="00B17155">
        <w:rPr>
          <w:rFonts w:asciiTheme="majorBidi" w:hAnsiTheme="majorBidi" w:cstheme="majorBidi"/>
          <w:sz w:val="28"/>
          <w:szCs w:val="28"/>
        </w:rPr>
        <w:t xml:space="preserve">Religion ist zweifellos ein menschliches Erfordernis, eine angeborene Suche, eine grundlegende Wahrheit und der Ursprung allen Wissens und aller Moralität. </w:t>
      </w:r>
    </w:p>
    <w:p w14:paraId="7A7BE61A" w14:textId="77777777" w:rsidR="00A471CA" w:rsidRDefault="00B17155" w:rsidP="0061571A">
      <w:pPr>
        <w:rPr>
          <w:rFonts w:asciiTheme="majorBidi" w:hAnsiTheme="majorBidi" w:cstheme="majorBidi"/>
          <w:sz w:val="28"/>
          <w:szCs w:val="28"/>
        </w:rPr>
      </w:pPr>
      <w:r w:rsidRPr="00B17155">
        <w:rPr>
          <w:rFonts w:asciiTheme="majorBidi" w:hAnsiTheme="majorBidi" w:cstheme="majorBidi"/>
          <w:sz w:val="28"/>
          <w:szCs w:val="28"/>
        </w:rPr>
        <w:t xml:space="preserve">Mit anderen Worten, sie ist der Grund, warum wir das Stechen des Gewissens fühlen und das Bedürfnis haben, das Böse zu meiden, und der Grund, warum wir dazu neigen, dem Schöpfer als demütige Diener zu dienen, weil unsere Natur als Menschen es erfordert, dass wir ihn brauchen. </w:t>
      </w:r>
    </w:p>
    <w:p w14:paraId="7E377538" w14:textId="77777777" w:rsidR="00A471CA" w:rsidRDefault="00A471CA" w:rsidP="0061571A">
      <w:pPr>
        <w:rPr>
          <w:rFonts w:asciiTheme="majorBidi" w:hAnsiTheme="majorBidi" w:cstheme="majorBidi"/>
          <w:sz w:val="28"/>
          <w:szCs w:val="28"/>
        </w:rPr>
      </w:pPr>
    </w:p>
    <w:p w14:paraId="3098D643" w14:textId="77777777" w:rsidR="00B17155" w:rsidRDefault="00B17155" w:rsidP="0061571A">
      <w:pPr>
        <w:rPr>
          <w:rFonts w:asciiTheme="majorBidi" w:hAnsiTheme="majorBidi" w:cstheme="majorBidi"/>
          <w:sz w:val="28"/>
          <w:szCs w:val="28"/>
        </w:rPr>
      </w:pPr>
      <w:r w:rsidRPr="00B17155">
        <w:rPr>
          <w:rFonts w:asciiTheme="majorBidi" w:hAnsiTheme="majorBidi" w:cstheme="majorBidi"/>
          <w:sz w:val="28"/>
          <w:szCs w:val="28"/>
        </w:rPr>
        <w:lastRenderedPageBreak/>
        <w:t>Kurz gesagt erfüllt die Religion das menschliche Bedürfnis nach Sinnfindung und bewahrt uns vor existenzieller Angst, denn nur die Religion kann alle existenziellen Fragen über das Leben und das Jenseits beantworten.</w:t>
      </w:r>
    </w:p>
    <w:p w14:paraId="726097FC" w14:textId="77777777" w:rsidR="000830B1" w:rsidRDefault="000830B1" w:rsidP="0061571A">
      <w:pPr>
        <w:rPr>
          <w:rFonts w:asciiTheme="majorBidi" w:hAnsiTheme="majorBidi" w:cstheme="majorBidi"/>
          <w:sz w:val="28"/>
          <w:szCs w:val="28"/>
        </w:rPr>
      </w:pPr>
      <w:r w:rsidRPr="000830B1">
        <w:rPr>
          <w:rFonts w:asciiTheme="majorBidi" w:hAnsiTheme="majorBidi" w:cstheme="majorBidi"/>
          <w:sz w:val="28"/>
          <w:szCs w:val="28"/>
        </w:rPr>
        <w:t xml:space="preserve">In der Realität ist die Religion der einzige Kanal, der eine angemessene Analyse des Phänomens des Menschen bieten kann und das größte, ultimative, absolute und unverzichtbare Wissen ist. </w:t>
      </w:r>
    </w:p>
    <w:p w14:paraId="7EB3A1F8" w14:textId="77777777" w:rsidR="000830B1" w:rsidRDefault="000830B1" w:rsidP="0061571A">
      <w:pPr>
        <w:rPr>
          <w:rFonts w:asciiTheme="majorBidi" w:hAnsiTheme="majorBidi" w:cstheme="majorBidi"/>
          <w:sz w:val="28"/>
          <w:szCs w:val="28"/>
          <w:rtl/>
        </w:rPr>
      </w:pPr>
      <w:r w:rsidRPr="000830B1">
        <w:rPr>
          <w:rFonts w:asciiTheme="majorBidi" w:hAnsiTheme="majorBidi" w:cstheme="majorBidi"/>
          <w:sz w:val="28"/>
          <w:szCs w:val="28"/>
        </w:rPr>
        <w:t xml:space="preserve">Ibn al-Qayyim sagte: "Wäre es nicht für die Prophetie, gäbe es überhaupt kein nützliches Wissen auf der Welt." </w:t>
      </w:r>
      <w:r w:rsidR="001C7F7D" w:rsidRPr="001C7F7D">
        <w:rPr>
          <w:rFonts w:asciiTheme="majorBidi" w:hAnsiTheme="majorBidi" w:cstheme="majorBidi"/>
          <w:sz w:val="28"/>
          <w:szCs w:val="28"/>
          <w:vertAlign w:val="subscript"/>
        </w:rPr>
        <w:t>(1)</w:t>
      </w:r>
    </w:p>
    <w:p w14:paraId="4C599803" w14:textId="77777777" w:rsidR="000830B1" w:rsidRDefault="000830B1" w:rsidP="0061571A">
      <w:pPr>
        <w:rPr>
          <w:rFonts w:asciiTheme="majorBidi" w:hAnsiTheme="majorBidi" w:cstheme="majorBidi"/>
          <w:sz w:val="28"/>
          <w:szCs w:val="28"/>
        </w:rPr>
      </w:pPr>
      <w:r w:rsidRPr="000830B1">
        <w:rPr>
          <w:rFonts w:asciiTheme="majorBidi" w:hAnsiTheme="majorBidi" w:cstheme="majorBidi"/>
          <w:sz w:val="28"/>
          <w:szCs w:val="28"/>
        </w:rPr>
        <w:t xml:space="preserve">Deisten, die die Institution der Prophetie leugnen, haben keine angemessene Einschätzung Gottes vorgenommen, das heißt, sie haben Seine Weisheit und Macht grob falsch eingeschätzt. </w:t>
      </w:r>
    </w:p>
    <w:p w14:paraId="24297ABE" w14:textId="7F42EC12" w:rsidR="00842340" w:rsidRDefault="000830B1" w:rsidP="0061571A">
      <w:pPr>
        <w:rPr>
          <w:rFonts w:asciiTheme="majorBidi" w:hAnsiTheme="majorBidi" w:cstheme="majorBidi"/>
          <w:sz w:val="28"/>
          <w:szCs w:val="28"/>
        </w:rPr>
      </w:pPr>
      <w:r w:rsidRPr="000830B1">
        <w:rPr>
          <w:rFonts w:asciiTheme="majorBidi" w:hAnsiTheme="majorBidi" w:cstheme="majorBidi"/>
          <w:sz w:val="28"/>
          <w:szCs w:val="28"/>
        </w:rPr>
        <w:t>Mit anderen Worten, zu sagen, dass die Führung durch menschliche Intelligenz und nicht durch ein Buch (den</w:t>
      </w:r>
      <w:r w:rsidR="00577F69" w:rsidRPr="00FD0C27">
        <w:rPr>
          <w:rFonts w:asciiTheme="majorBidi" w:hAnsiTheme="majorBidi" w:cstheme="majorBidi"/>
          <w:sz w:val="28"/>
          <w:szCs w:val="28"/>
        </w:rPr>
        <w:t xml:space="preserve"> Qur'an</w:t>
      </w:r>
      <w:r w:rsidRPr="000830B1">
        <w:rPr>
          <w:rFonts w:asciiTheme="majorBidi" w:hAnsiTheme="majorBidi" w:cstheme="majorBidi"/>
          <w:sz w:val="28"/>
          <w:szCs w:val="28"/>
        </w:rPr>
        <w:t xml:space="preserve">), das einem Mann (Prophet Muhammad) offenbart wurde, kommt, weist nur auf eine geistige Unwissenheit von Menschen hin, die intellektuell hochstehend sind. Gott sagt: </w:t>
      </w:r>
      <w:r w:rsidR="00842340">
        <w:rPr>
          <w:rFonts w:asciiTheme="majorBidi" w:hAnsiTheme="majorBidi" w:cstheme="majorBidi"/>
          <w:sz w:val="28"/>
          <w:szCs w:val="28"/>
        </w:rPr>
        <w:t>Sie schätzen Allah nicht ein, wie es Ihm gebührt‘, wenn sie sagen: Allah hat nichts auf ein menschliches Wesen (als Offenbarung) herabgesandt.</w:t>
      </w:r>
      <w:r w:rsidRPr="000830B1">
        <w:rPr>
          <w:rFonts w:asciiTheme="majorBidi" w:hAnsiTheme="majorBidi" w:cstheme="majorBidi"/>
          <w:sz w:val="28"/>
          <w:szCs w:val="28"/>
        </w:rPr>
        <w:t xml:space="preserve"> </w:t>
      </w:r>
      <w:r w:rsidR="00577F69" w:rsidRPr="00FD0C27">
        <w:rPr>
          <w:rFonts w:asciiTheme="majorBidi" w:hAnsiTheme="majorBidi" w:cstheme="majorBidi"/>
          <w:sz w:val="28"/>
          <w:szCs w:val="28"/>
        </w:rPr>
        <w:t xml:space="preserve">[Der Qur'an </w:t>
      </w:r>
      <w:r w:rsidR="00577F69">
        <w:rPr>
          <w:rFonts w:asciiTheme="majorBidi" w:hAnsiTheme="majorBidi" w:cstheme="majorBidi"/>
          <w:sz w:val="28"/>
          <w:szCs w:val="28"/>
        </w:rPr>
        <w:t>6</w:t>
      </w:r>
      <w:r w:rsidR="00577F69" w:rsidRPr="00FD0C27">
        <w:rPr>
          <w:rFonts w:asciiTheme="majorBidi" w:hAnsiTheme="majorBidi" w:cstheme="majorBidi"/>
          <w:sz w:val="28"/>
          <w:szCs w:val="28"/>
        </w:rPr>
        <w:t>:</w:t>
      </w:r>
      <w:r w:rsidR="00577F69">
        <w:rPr>
          <w:rFonts w:asciiTheme="majorBidi" w:hAnsiTheme="majorBidi" w:cstheme="majorBidi"/>
          <w:sz w:val="28"/>
          <w:szCs w:val="28"/>
        </w:rPr>
        <w:t>91</w:t>
      </w:r>
      <w:r w:rsidR="00577F69" w:rsidRPr="00FD0C27">
        <w:rPr>
          <w:rFonts w:asciiTheme="majorBidi" w:hAnsiTheme="majorBidi" w:cstheme="majorBidi"/>
          <w:sz w:val="28"/>
          <w:szCs w:val="28"/>
        </w:rPr>
        <w:t>]</w:t>
      </w:r>
      <w:r w:rsidRPr="000830B1">
        <w:rPr>
          <w:rFonts w:asciiTheme="majorBidi" w:hAnsiTheme="majorBidi" w:cstheme="majorBidi"/>
          <w:sz w:val="28"/>
          <w:szCs w:val="28"/>
        </w:rPr>
        <w:t xml:space="preserve">. </w:t>
      </w:r>
    </w:p>
    <w:p w14:paraId="665681B8" w14:textId="77777777" w:rsidR="00842340" w:rsidRDefault="000830B1" w:rsidP="0061571A">
      <w:pPr>
        <w:rPr>
          <w:rFonts w:asciiTheme="majorBidi" w:hAnsiTheme="majorBidi" w:cstheme="majorBidi"/>
          <w:sz w:val="28"/>
          <w:szCs w:val="28"/>
        </w:rPr>
      </w:pPr>
      <w:r w:rsidRPr="000830B1">
        <w:rPr>
          <w:rFonts w:asciiTheme="majorBidi" w:hAnsiTheme="majorBidi" w:cstheme="majorBidi"/>
          <w:sz w:val="28"/>
          <w:szCs w:val="28"/>
        </w:rPr>
        <w:t xml:space="preserve">Das bedeutet, es für unmöglich zu halten, dass der Mensch Empfänger der Offenbarung Gottes wird, oder zu denken, dass, obwohl Gott den Menschen mit Intelligenz und der Fähigkeit ausgestattet hat, nach eigenem Ermessen zu handeln, Er keine Vorkehrungen für seine Führung getroffen hat, sondern ihn in dieser Welt vollständig ohne Führung gelassen hat und ihm somit das Recht eingeräumt hat, sich in jeder beliebigen Weise zu verhalten, stellt ein grobes Missverständnis von Gottes Macht und Weisheit dar. </w:t>
      </w:r>
    </w:p>
    <w:p w14:paraId="1FBB609D" w14:textId="77777777" w:rsidR="00842340" w:rsidRDefault="000830B1" w:rsidP="0061571A">
      <w:pPr>
        <w:rPr>
          <w:rFonts w:asciiTheme="majorBidi" w:hAnsiTheme="majorBidi" w:cstheme="majorBidi"/>
          <w:sz w:val="28"/>
          <w:szCs w:val="28"/>
        </w:rPr>
      </w:pPr>
      <w:r w:rsidRPr="000830B1">
        <w:rPr>
          <w:rFonts w:asciiTheme="majorBidi" w:hAnsiTheme="majorBidi" w:cstheme="majorBidi"/>
          <w:sz w:val="28"/>
          <w:szCs w:val="28"/>
        </w:rPr>
        <w:t xml:space="preserve">Zweifellos sandte Gott Seine Gesandten mit offenbarten Büchern zu jedem Volk. Das Problem des Deismus besteht darin, dass er behauptet, dass wir ohne "takleef" (religiöse Verantwortlichkeit) existieren. </w:t>
      </w:r>
    </w:p>
    <w:p w14:paraId="727628AB" w14:textId="77777777" w:rsidR="00B17155" w:rsidRDefault="000830B1" w:rsidP="0061571A">
      <w:pPr>
        <w:pBdr>
          <w:bottom w:val="single" w:sz="12" w:space="1" w:color="auto"/>
        </w:pBdr>
        <w:rPr>
          <w:rFonts w:asciiTheme="majorBidi" w:hAnsiTheme="majorBidi" w:cstheme="majorBidi"/>
          <w:sz w:val="28"/>
          <w:szCs w:val="28"/>
        </w:rPr>
      </w:pPr>
      <w:r w:rsidRPr="000830B1">
        <w:rPr>
          <w:rFonts w:asciiTheme="majorBidi" w:hAnsiTheme="majorBidi" w:cstheme="majorBidi"/>
          <w:sz w:val="28"/>
          <w:szCs w:val="28"/>
        </w:rPr>
        <w:t>Diese Behauptung ist offensichtlich nichtig, weil wir ständig nach Antworten auf ethische und existenzielle Fragen suchen und es tatsächlich nur durch die göttlichen Bücher sind, dass wir die Antworten finden können, die wir suchen,</w:t>
      </w:r>
      <w:r w:rsidR="00842340">
        <w:rPr>
          <w:rFonts w:asciiTheme="majorBidi" w:hAnsiTheme="majorBidi" w:cstheme="majorBidi"/>
          <w:sz w:val="28"/>
          <w:szCs w:val="28"/>
        </w:rPr>
        <w:t xml:space="preserve"> </w:t>
      </w:r>
      <w:r w:rsidRPr="000830B1">
        <w:rPr>
          <w:rFonts w:asciiTheme="majorBidi" w:hAnsiTheme="majorBidi" w:cstheme="majorBidi"/>
          <w:sz w:val="28"/>
          <w:szCs w:val="28"/>
        </w:rPr>
        <w:t>was uns wiederum verantwortlich und zur Rechenschaft ziehbar macht für das Befolgen der göttlichen Gebote und Verbote.</w:t>
      </w:r>
    </w:p>
    <w:p w14:paraId="3A032CD2" w14:textId="77777777" w:rsidR="001C7F7D" w:rsidRPr="000830B1" w:rsidRDefault="001C7F7D" w:rsidP="0061571A">
      <w:pPr>
        <w:pBdr>
          <w:bottom w:val="single" w:sz="12" w:space="1" w:color="auto"/>
        </w:pBdr>
        <w:rPr>
          <w:rFonts w:asciiTheme="majorBidi" w:hAnsiTheme="majorBidi" w:cstheme="majorBidi"/>
          <w:sz w:val="28"/>
          <w:szCs w:val="28"/>
          <w:rtl/>
        </w:rPr>
      </w:pPr>
    </w:p>
    <w:p w14:paraId="26DB4224" w14:textId="77777777" w:rsidR="001C7F7D" w:rsidRDefault="001C7F7D" w:rsidP="0061571A">
      <w:pPr>
        <w:rPr>
          <w:rFonts w:asciiTheme="majorBidi" w:hAnsiTheme="majorBidi" w:cstheme="majorBidi"/>
          <w:sz w:val="28"/>
          <w:szCs w:val="28"/>
        </w:rPr>
      </w:pPr>
      <w:r>
        <w:rPr>
          <w:rFonts w:asciiTheme="majorBidi" w:hAnsiTheme="majorBidi" w:cstheme="majorBidi"/>
          <w:sz w:val="28"/>
          <w:szCs w:val="28"/>
        </w:rPr>
        <w:t xml:space="preserve">(1) </w:t>
      </w:r>
      <w:r w:rsidRPr="001C7F7D">
        <w:rPr>
          <w:rFonts w:asciiTheme="majorBidi" w:hAnsiTheme="majorBidi" w:cstheme="majorBidi"/>
          <w:sz w:val="28"/>
          <w:szCs w:val="28"/>
        </w:rPr>
        <w:t>Ibn Qayyim al-Jawziyyah, Miftaah Dar as-Sa'aadah, Band 2, Erstausgabe, (Jeddah: Al-Majma' al-Fiqhi al-Islami, 2012), S. 118.</w:t>
      </w:r>
    </w:p>
    <w:p w14:paraId="44852E5A" w14:textId="77777777" w:rsidR="009D6D6B" w:rsidRDefault="009D6D6B" w:rsidP="0061571A">
      <w:pPr>
        <w:rPr>
          <w:rFonts w:asciiTheme="majorBidi" w:hAnsiTheme="majorBidi" w:cstheme="majorBidi"/>
          <w:sz w:val="28"/>
          <w:szCs w:val="28"/>
        </w:rPr>
      </w:pPr>
    </w:p>
    <w:p w14:paraId="44501347" w14:textId="77777777" w:rsidR="009D6D6B" w:rsidRDefault="009D6D6B" w:rsidP="0061571A">
      <w:pPr>
        <w:rPr>
          <w:rFonts w:asciiTheme="majorBidi" w:hAnsiTheme="majorBidi" w:cstheme="majorBidi"/>
          <w:sz w:val="28"/>
          <w:szCs w:val="28"/>
        </w:rPr>
      </w:pPr>
      <w:r w:rsidRPr="009D6D6B">
        <w:rPr>
          <w:rFonts w:asciiTheme="majorBidi" w:hAnsiTheme="majorBidi" w:cstheme="majorBidi"/>
          <w:sz w:val="28"/>
          <w:szCs w:val="28"/>
        </w:rPr>
        <w:lastRenderedPageBreak/>
        <w:t xml:space="preserve">Darüber hinaus erlangen wir durch die Religion kosmische Bedeutung und sogar eine Zentralität im Universum, während wir ohne sie unsere Identität und den Sinn unserer Existenz verlieren. </w:t>
      </w:r>
    </w:p>
    <w:p w14:paraId="4F0069CD" w14:textId="0C5F4176" w:rsidR="004F0D06" w:rsidRDefault="009D6D6B" w:rsidP="0061571A">
      <w:pPr>
        <w:rPr>
          <w:rFonts w:asciiTheme="majorBidi" w:hAnsiTheme="majorBidi" w:cstheme="majorBidi"/>
          <w:sz w:val="28"/>
          <w:szCs w:val="28"/>
        </w:rPr>
      </w:pPr>
      <w:r w:rsidRPr="009D6D6B">
        <w:rPr>
          <w:rFonts w:asciiTheme="majorBidi" w:hAnsiTheme="majorBidi" w:cstheme="majorBidi"/>
          <w:sz w:val="28"/>
          <w:szCs w:val="28"/>
        </w:rPr>
        <w:t>Einfach ausgedrückt, wenn der Mensch seine angeborene Intuition ablehnt, wird seine Existenz bedeutungslos und, in den Worten der Atheisten, nicht anders als die von Steinen oder Insekten. Gott sagt: "</w:t>
      </w:r>
      <w:r w:rsidR="004F0D06">
        <w:rPr>
          <w:rFonts w:asciiTheme="majorBidi" w:hAnsiTheme="majorBidi" w:cstheme="majorBidi"/>
          <w:sz w:val="28"/>
          <w:szCs w:val="28"/>
        </w:rPr>
        <w:t>So richte dein Gesicht aufrichtig zur Religion hin als Anhänger des rechten Glaubens, - (gemäß) der natürlichen Anlagen Allahs, in der Er die Menschen erschaffen hat. Keine Abänderung gibt es für die Schöpfung Allahs. Das ist die richtige Religion. Aber die meisten Menschen wissen nicht.</w:t>
      </w:r>
      <w:r w:rsidRPr="009D6D6B">
        <w:rPr>
          <w:rFonts w:asciiTheme="majorBidi" w:hAnsiTheme="majorBidi" w:cstheme="majorBidi"/>
          <w:sz w:val="28"/>
          <w:szCs w:val="28"/>
        </w:rPr>
        <w:t xml:space="preserve">" </w:t>
      </w:r>
      <w:r w:rsidR="00577F69" w:rsidRPr="00FD0C27">
        <w:rPr>
          <w:rFonts w:asciiTheme="majorBidi" w:hAnsiTheme="majorBidi" w:cstheme="majorBidi"/>
          <w:sz w:val="28"/>
          <w:szCs w:val="28"/>
        </w:rPr>
        <w:t xml:space="preserve">[Der Qur'an </w:t>
      </w:r>
      <w:r w:rsidR="00577F69">
        <w:rPr>
          <w:rFonts w:asciiTheme="majorBidi" w:hAnsiTheme="majorBidi" w:cstheme="majorBidi"/>
          <w:sz w:val="28"/>
          <w:szCs w:val="28"/>
        </w:rPr>
        <w:t>30</w:t>
      </w:r>
      <w:r w:rsidR="00577F69" w:rsidRPr="00FD0C27">
        <w:rPr>
          <w:rFonts w:asciiTheme="majorBidi" w:hAnsiTheme="majorBidi" w:cstheme="majorBidi"/>
          <w:sz w:val="28"/>
          <w:szCs w:val="28"/>
        </w:rPr>
        <w:t>:</w:t>
      </w:r>
      <w:r w:rsidR="00577F69">
        <w:rPr>
          <w:rFonts w:asciiTheme="majorBidi" w:hAnsiTheme="majorBidi" w:cstheme="majorBidi"/>
          <w:sz w:val="28"/>
          <w:szCs w:val="28"/>
        </w:rPr>
        <w:t>30</w:t>
      </w:r>
      <w:r w:rsidR="00577F69" w:rsidRPr="00FD0C27">
        <w:rPr>
          <w:rFonts w:asciiTheme="majorBidi" w:hAnsiTheme="majorBidi" w:cstheme="majorBidi"/>
          <w:sz w:val="28"/>
          <w:szCs w:val="28"/>
        </w:rPr>
        <w:t>]</w:t>
      </w:r>
      <w:r w:rsidRPr="009D6D6B">
        <w:rPr>
          <w:rFonts w:asciiTheme="majorBidi" w:hAnsiTheme="majorBidi" w:cstheme="majorBidi"/>
          <w:sz w:val="28"/>
          <w:szCs w:val="28"/>
        </w:rPr>
        <w:t xml:space="preserve"> </w:t>
      </w:r>
    </w:p>
    <w:p w14:paraId="5DE7C399" w14:textId="77777777" w:rsidR="009D6D6B" w:rsidRDefault="009D6D6B" w:rsidP="0061571A">
      <w:pPr>
        <w:rPr>
          <w:rFonts w:asciiTheme="majorBidi" w:hAnsiTheme="majorBidi" w:cstheme="majorBidi"/>
          <w:sz w:val="28"/>
          <w:szCs w:val="28"/>
        </w:rPr>
      </w:pPr>
      <w:r w:rsidRPr="009D6D6B">
        <w:rPr>
          <w:rFonts w:asciiTheme="majorBidi" w:hAnsiTheme="majorBidi" w:cstheme="majorBidi"/>
          <w:sz w:val="28"/>
          <w:szCs w:val="28"/>
        </w:rPr>
        <w:t>Zweifellos erkennen wir unter dem Banner der Religion nur die Einzigartigkeit unserer Identität als Menschen. Daher ist Religion kein intellektueller Luxus, sondern ein angeborenes emotionales Bedürfnis. Unbestreitbar ist das Gefühl, Gott zu brauchen, besonders in Zeiten extremer Schwierigkeiten und Not, ein inhärenter Bestandteil des Menschen, wie es das Sprichwort besagt: "Es gibt keine Atheisten in den Schützengräben"</w:t>
      </w:r>
      <w:r w:rsidR="004F0D06">
        <w:rPr>
          <w:rFonts w:asciiTheme="majorBidi" w:hAnsiTheme="majorBidi" w:cstheme="majorBidi"/>
          <w:sz w:val="28"/>
          <w:szCs w:val="28"/>
        </w:rPr>
        <w:t xml:space="preserve"> (There are no atheists in Foxholes)</w:t>
      </w:r>
    </w:p>
    <w:p w14:paraId="28402543" w14:textId="77777777" w:rsidR="00094BE0" w:rsidRDefault="00094BE0" w:rsidP="0061571A">
      <w:pPr>
        <w:rPr>
          <w:rFonts w:asciiTheme="majorBidi" w:hAnsiTheme="majorBidi" w:cstheme="majorBidi"/>
          <w:sz w:val="28"/>
          <w:szCs w:val="28"/>
        </w:rPr>
      </w:pPr>
    </w:p>
    <w:p w14:paraId="1F47B487" w14:textId="77777777" w:rsidR="004F0D06" w:rsidRDefault="004F0D06" w:rsidP="0061571A">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D447CBA" wp14:editId="5771BE5D">
            <wp:extent cx="5756275" cy="1309370"/>
            <wp:effectExtent l="0" t="0" r="0" b="508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1309370"/>
                    </a:xfrm>
                    <a:prstGeom prst="rect">
                      <a:avLst/>
                    </a:prstGeom>
                    <a:noFill/>
                    <a:ln>
                      <a:noFill/>
                    </a:ln>
                  </pic:spPr>
                </pic:pic>
              </a:graphicData>
            </a:graphic>
          </wp:inline>
        </w:drawing>
      </w:r>
    </w:p>
    <w:p w14:paraId="639AF48D" w14:textId="77777777" w:rsidR="00094BE0" w:rsidRDefault="00094BE0" w:rsidP="0061571A">
      <w:pPr>
        <w:rPr>
          <w:rFonts w:asciiTheme="majorBidi" w:hAnsiTheme="majorBidi" w:cstheme="majorBidi"/>
          <w:sz w:val="28"/>
          <w:szCs w:val="28"/>
        </w:rPr>
      </w:pPr>
    </w:p>
    <w:p w14:paraId="1CE560C2" w14:textId="1D538DCA" w:rsidR="00827C6F" w:rsidRDefault="00827C6F" w:rsidP="00827C6F">
      <w:pPr>
        <w:rPr>
          <w:rFonts w:asciiTheme="majorBidi" w:hAnsiTheme="majorBidi" w:cstheme="majorBidi"/>
          <w:sz w:val="28"/>
          <w:szCs w:val="28"/>
        </w:rPr>
      </w:pPr>
      <w:r w:rsidRPr="00827C6F">
        <w:rPr>
          <w:rFonts w:asciiTheme="majorBidi" w:hAnsiTheme="majorBidi" w:cstheme="majorBidi"/>
          <w:sz w:val="28"/>
          <w:szCs w:val="28"/>
        </w:rPr>
        <w:t xml:space="preserve">Unter Umständen der Not (wie während Kriegszeiten in den Schützengräben) flüchten Menschen zu Gott und beten aus tiefstem Herzen, obwohl sie zuvor vielleicht nie gebetet haben. Gott sagt: "Wenn sie </w:t>
      </w:r>
      <w:r>
        <w:rPr>
          <w:rFonts w:asciiTheme="majorBidi" w:hAnsiTheme="majorBidi" w:cstheme="majorBidi"/>
          <w:sz w:val="28"/>
          <w:szCs w:val="28"/>
        </w:rPr>
        <w:t>ein</w:t>
      </w:r>
      <w:r w:rsidRPr="00827C6F">
        <w:rPr>
          <w:rFonts w:asciiTheme="majorBidi" w:hAnsiTheme="majorBidi" w:cstheme="majorBidi"/>
          <w:sz w:val="28"/>
          <w:szCs w:val="28"/>
        </w:rPr>
        <w:t xml:space="preserve"> Schiff</w:t>
      </w:r>
      <w:r>
        <w:rPr>
          <w:rFonts w:asciiTheme="majorBidi" w:hAnsiTheme="majorBidi" w:cstheme="majorBidi"/>
          <w:sz w:val="28"/>
          <w:szCs w:val="28"/>
        </w:rPr>
        <w:t xml:space="preserve"> besteigen</w:t>
      </w:r>
      <w:r w:rsidRPr="00827C6F">
        <w:rPr>
          <w:rFonts w:asciiTheme="majorBidi" w:hAnsiTheme="majorBidi" w:cstheme="majorBidi"/>
          <w:sz w:val="28"/>
          <w:szCs w:val="28"/>
        </w:rPr>
        <w:t>, rufen sie Allah an</w:t>
      </w:r>
      <w:r>
        <w:rPr>
          <w:rFonts w:asciiTheme="majorBidi" w:hAnsiTheme="majorBidi" w:cstheme="majorBidi"/>
          <w:sz w:val="28"/>
          <w:szCs w:val="28"/>
        </w:rPr>
        <w:t>, (wobei sie) Ihm gegenüber aufrichtig in der Religion (sind). Wenn Er sie nun ans Land errettet, gesellen sie sogleich (Ihm wieder andere) bei.</w:t>
      </w:r>
      <w:r w:rsidRPr="00827C6F">
        <w:rPr>
          <w:rFonts w:asciiTheme="majorBidi" w:hAnsiTheme="majorBidi" w:cstheme="majorBidi"/>
          <w:sz w:val="28"/>
          <w:szCs w:val="28"/>
        </w:rPr>
        <w:t xml:space="preserve">" </w:t>
      </w:r>
      <w:r w:rsidR="00577F69" w:rsidRPr="00FD0C27">
        <w:rPr>
          <w:rFonts w:asciiTheme="majorBidi" w:hAnsiTheme="majorBidi" w:cstheme="majorBidi"/>
          <w:sz w:val="28"/>
          <w:szCs w:val="28"/>
        </w:rPr>
        <w:t xml:space="preserve">[Der Qur'an </w:t>
      </w:r>
      <w:r w:rsidR="00577F69">
        <w:rPr>
          <w:rFonts w:asciiTheme="majorBidi" w:hAnsiTheme="majorBidi" w:cstheme="majorBidi"/>
          <w:sz w:val="28"/>
          <w:szCs w:val="28"/>
        </w:rPr>
        <w:t>29</w:t>
      </w:r>
      <w:r w:rsidR="00577F69" w:rsidRPr="00FD0C27">
        <w:rPr>
          <w:rFonts w:asciiTheme="majorBidi" w:hAnsiTheme="majorBidi" w:cstheme="majorBidi"/>
          <w:sz w:val="28"/>
          <w:szCs w:val="28"/>
        </w:rPr>
        <w:t>:</w:t>
      </w:r>
      <w:r w:rsidR="00577F69">
        <w:rPr>
          <w:rFonts w:asciiTheme="majorBidi" w:hAnsiTheme="majorBidi" w:cstheme="majorBidi"/>
          <w:sz w:val="28"/>
          <w:szCs w:val="28"/>
        </w:rPr>
        <w:t>65</w:t>
      </w:r>
      <w:r w:rsidR="00577F69" w:rsidRPr="00FD0C27">
        <w:rPr>
          <w:rFonts w:asciiTheme="majorBidi" w:hAnsiTheme="majorBidi" w:cstheme="majorBidi"/>
          <w:sz w:val="28"/>
          <w:szCs w:val="28"/>
        </w:rPr>
        <w:t>]</w:t>
      </w:r>
      <w:r>
        <w:rPr>
          <w:rFonts w:asciiTheme="majorBidi" w:hAnsiTheme="majorBidi" w:cstheme="majorBidi"/>
          <w:sz w:val="28"/>
          <w:szCs w:val="28"/>
        </w:rPr>
        <w:t>.</w:t>
      </w:r>
    </w:p>
    <w:p w14:paraId="26BDB16B" w14:textId="77777777" w:rsidR="00D337A2" w:rsidRDefault="00827C6F" w:rsidP="0061571A">
      <w:pPr>
        <w:rPr>
          <w:rFonts w:asciiTheme="majorBidi" w:hAnsiTheme="majorBidi" w:cstheme="majorBidi"/>
          <w:sz w:val="28"/>
          <w:szCs w:val="28"/>
        </w:rPr>
      </w:pPr>
      <w:r w:rsidRPr="00827C6F">
        <w:rPr>
          <w:rFonts w:asciiTheme="majorBidi" w:hAnsiTheme="majorBidi" w:cstheme="majorBidi"/>
          <w:sz w:val="28"/>
          <w:szCs w:val="28"/>
        </w:rPr>
        <w:t xml:space="preserve">Offensichtlich ist die Religion tief in das Phänomen des "Menschen" verwurzelt, denn als Menschen sind wir dazu geneigt, zu glauben. </w:t>
      </w:r>
    </w:p>
    <w:p w14:paraId="564C1F86" w14:textId="77777777" w:rsidR="00D337A2" w:rsidRDefault="00827C6F" w:rsidP="0061571A">
      <w:pPr>
        <w:rPr>
          <w:rFonts w:asciiTheme="majorBidi" w:hAnsiTheme="majorBidi" w:cstheme="majorBidi"/>
          <w:sz w:val="28"/>
          <w:szCs w:val="28"/>
        </w:rPr>
      </w:pPr>
      <w:r w:rsidRPr="00827C6F">
        <w:rPr>
          <w:rFonts w:asciiTheme="majorBidi" w:hAnsiTheme="majorBidi" w:cstheme="majorBidi"/>
          <w:sz w:val="28"/>
          <w:szCs w:val="28"/>
        </w:rPr>
        <w:t xml:space="preserve">Mit anderen Worten ist unsere grundlegende natürliche Veranlagung der Anstoß für religiöse Überzeugungen, weshalb religiöse Verantwortlichkeit ein angeborener Teil des Menschen ist. </w:t>
      </w:r>
    </w:p>
    <w:p w14:paraId="416246B9" w14:textId="77777777" w:rsidR="00D337A2" w:rsidRDefault="00D337A2" w:rsidP="0061571A">
      <w:pPr>
        <w:rPr>
          <w:rFonts w:asciiTheme="majorBidi" w:hAnsiTheme="majorBidi" w:cstheme="majorBidi"/>
          <w:sz w:val="28"/>
          <w:szCs w:val="28"/>
        </w:rPr>
      </w:pPr>
    </w:p>
    <w:p w14:paraId="05C3C496" w14:textId="77777777" w:rsidR="00D337A2" w:rsidRDefault="00827C6F" w:rsidP="0061571A">
      <w:pPr>
        <w:rPr>
          <w:rFonts w:asciiTheme="majorBidi" w:hAnsiTheme="majorBidi" w:cstheme="majorBidi"/>
          <w:sz w:val="28"/>
          <w:szCs w:val="28"/>
        </w:rPr>
      </w:pPr>
      <w:r w:rsidRPr="00827C6F">
        <w:rPr>
          <w:rFonts w:asciiTheme="majorBidi" w:hAnsiTheme="majorBidi" w:cstheme="majorBidi"/>
          <w:sz w:val="28"/>
          <w:szCs w:val="28"/>
        </w:rPr>
        <w:lastRenderedPageBreak/>
        <w:t xml:space="preserve">Atheistischer Materialismus wird niemals eine angemessene Analyse der menschlichen Realität liefern können, und die materialistische atheistische Vorstellung vom Menschen kann nur irrationale und erschreckende Konsequenzen wie den nationalsozialistischen Holocaust und die Menschenzoos hervorbringen. </w:t>
      </w:r>
    </w:p>
    <w:p w14:paraId="425954B5" w14:textId="77777777" w:rsidR="00827C6F" w:rsidRDefault="00827C6F" w:rsidP="00D337A2">
      <w:pPr>
        <w:rPr>
          <w:rFonts w:asciiTheme="majorBidi" w:hAnsiTheme="majorBidi" w:cstheme="majorBidi"/>
          <w:sz w:val="28"/>
          <w:szCs w:val="28"/>
        </w:rPr>
      </w:pPr>
      <w:r w:rsidRPr="00827C6F">
        <w:rPr>
          <w:rFonts w:asciiTheme="majorBidi" w:hAnsiTheme="majorBidi" w:cstheme="majorBidi"/>
          <w:sz w:val="28"/>
          <w:szCs w:val="28"/>
        </w:rPr>
        <w:t>Kurz gesagt vergiftet der Atheismus die Bedeutung des Menschen und des</w:t>
      </w:r>
      <w:r w:rsidR="00D337A2">
        <w:rPr>
          <w:rFonts w:asciiTheme="majorBidi" w:hAnsiTheme="majorBidi" w:cstheme="majorBidi"/>
          <w:sz w:val="28"/>
          <w:szCs w:val="28"/>
        </w:rPr>
        <w:t xml:space="preserve"> </w:t>
      </w:r>
      <w:r w:rsidRPr="00827C6F">
        <w:rPr>
          <w:rFonts w:asciiTheme="majorBidi" w:hAnsiTheme="majorBidi" w:cstheme="majorBidi"/>
          <w:sz w:val="28"/>
          <w:szCs w:val="28"/>
        </w:rPr>
        <w:t>Universums um ihn herum.</w:t>
      </w:r>
    </w:p>
    <w:p w14:paraId="78136FA7" w14:textId="77777777" w:rsidR="00D337A2" w:rsidRPr="00D337A2" w:rsidRDefault="00D337A2" w:rsidP="00D337A2">
      <w:pPr>
        <w:rPr>
          <w:rFonts w:asciiTheme="majorBidi" w:hAnsiTheme="majorBidi" w:cstheme="majorBidi"/>
          <w:b/>
          <w:bCs/>
          <w:color w:val="00B050"/>
          <w:sz w:val="30"/>
          <w:szCs w:val="30"/>
          <w:highlight w:val="black"/>
        </w:rPr>
      </w:pPr>
    </w:p>
    <w:p w14:paraId="1CAF59F3" w14:textId="77777777" w:rsidR="00D337A2" w:rsidRPr="008A370E" w:rsidRDefault="00D337A2" w:rsidP="008A370E">
      <w:pPr>
        <w:pStyle w:val="berschrift2"/>
        <w:rPr>
          <w:rFonts w:asciiTheme="majorBidi" w:hAnsiTheme="majorBidi"/>
          <w:b/>
          <w:bCs/>
          <w:color w:val="00B050"/>
          <w:sz w:val="28"/>
          <w:szCs w:val="28"/>
          <w:rtl/>
        </w:rPr>
      </w:pPr>
      <w:bookmarkStart w:id="20" w:name="_Toc186790822"/>
      <w:r w:rsidRPr="008A370E">
        <w:rPr>
          <w:rFonts w:asciiTheme="majorBidi" w:hAnsiTheme="majorBidi"/>
          <w:b/>
          <w:bCs/>
          <w:color w:val="00B050"/>
          <w:sz w:val="28"/>
          <w:szCs w:val="28"/>
        </w:rPr>
        <w:t>15. Wie können wir wissen, welche Religion wahr ist? Was sind die Beweise dafür, dass Muhammad ein wahrer Prophet ist?</w:t>
      </w:r>
      <w:bookmarkEnd w:id="20"/>
    </w:p>
    <w:p w14:paraId="0E1A718F" w14:textId="77777777" w:rsidR="00D337A2" w:rsidRDefault="00D337A2" w:rsidP="00D337A2">
      <w:pPr>
        <w:rPr>
          <w:rFonts w:asciiTheme="majorBidi" w:hAnsiTheme="majorBidi" w:cstheme="majorBidi"/>
          <w:sz w:val="28"/>
          <w:szCs w:val="28"/>
        </w:rPr>
      </w:pPr>
    </w:p>
    <w:p w14:paraId="6DE98528" w14:textId="6D52556E" w:rsidR="002B34C7" w:rsidRDefault="002B34C7" w:rsidP="00B13BD5">
      <w:pPr>
        <w:rPr>
          <w:rFonts w:asciiTheme="majorBidi" w:hAnsiTheme="majorBidi" w:cstheme="majorBidi"/>
          <w:sz w:val="28"/>
          <w:szCs w:val="28"/>
        </w:rPr>
      </w:pPr>
      <w:r w:rsidRPr="002B34C7">
        <w:rPr>
          <w:rFonts w:asciiTheme="majorBidi" w:hAnsiTheme="majorBidi" w:cstheme="majorBidi"/>
          <w:sz w:val="28"/>
          <w:szCs w:val="28"/>
        </w:rPr>
        <w:t>Muhammad, der Sohn von 'Abdullah (Frieden und Segen seien auf ihm), ist in Wirklichkeit der Gesandte Gottes, und die Beweise für seine Aufrichtigkeit sind zahlreich.</w:t>
      </w:r>
    </w:p>
    <w:p w14:paraId="702C191D" w14:textId="77777777" w:rsidR="00AD5025" w:rsidRPr="002B34C7" w:rsidRDefault="00AD5025" w:rsidP="00B13BD5">
      <w:pPr>
        <w:rPr>
          <w:rFonts w:asciiTheme="majorBidi" w:hAnsiTheme="majorBidi" w:cstheme="majorBidi"/>
          <w:sz w:val="28"/>
          <w:szCs w:val="28"/>
        </w:rPr>
      </w:pPr>
    </w:p>
    <w:p w14:paraId="32A63E20" w14:textId="66CC66D8" w:rsidR="002B34C7" w:rsidRPr="00E859B5" w:rsidRDefault="002B34C7" w:rsidP="002B34C7">
      <w:pPr>
        <w:rPr>
          <w:rFonts w:asciiTheme="majorBidi" w:hAnsiTheme="majorBidi" w:cstheme="majorBidi"/>
          <w:b/>
          <w:bCs/>
          <w:color w:val="00B0F0"/>
          <w:sz w:val="28"/>
          <w:szCs w:val="28"/>
        </w:rPr>
      </w:pPr>
      <w:r w:rsidRPr="00E859B5">
        <w:rPr>
          <w:rFonts w:asciiTheme="majorBidi" w:hAnsiTheme="majorBidi" w:cstheme="majorBidi"/>
          <w:b/>
          <w:bCs/>
          <w:color w:val="00B0F0"/>
          <w:sz w:val="28"/>
          <w:szCs w:val="28"/>
        </w:rPr>
        <w:t>Der erste Beweis:</w:t>
      </w:r>
    </w:p>
    <w:p w14:paraId="1B879F88" w14:textId="77777777" w:rsidR="00AD5025" w:rsidRDefault="00AD5025" w:rsidP="002B34C7">
      <w:pPr>
        <w:rPr>
          <w:rFonts w:asciiTheme="majorBidi" w:hAnsiTheme="majorBidi" w:cstheme="majorBidi"/>
          <w:sz w:val="28"/>
          <w:szCs w:val="28"/>
        </w:rPr>
      </w:pPr>
    </w:p>
    <w:p w14:paraId="2EAA2F5D" w14:textId="23B51C2A" w:rsidR="00D337A2" w:rsidRDefault="002B34C7" w:rsidP="002B34C7">
      <w:pPr>
        <w:rPr>
          <w:rFonts w:asciiTheme="majorBidi" w:hAnsiTheme="majorBidi" w:cstheme="majorBidi"/>
          <w:sz w:val="28"/>
          <w:szCs w:val="28"/>
        </w:rPr>
      </w:pPr>
      <w:r w:rsidRPr="002B34C7">
        <w:rPr>
          <w:rFonts w:asciiTheme="majorBidi" w:hAnsiTheme="majorBidi" w:cstheme="majorBidi"/>
          <w:sz w:val="28"/>
          <w:szCs w:val="28"/>
        </w:rPr>
        <w:t xml:space="preserve">Zunächst einmal zeichnete sich sein edler Charakter als der makelloseste aller Zeiten aus. Tatsächlich bewies er durch sein lebendiges Beispiel, dass er die aufrichtigste und ehrlichste Person seiner Zeit war. Alle Menschen in Mekka, ohne Ausnahme, bezeugten seine Wahrhaftigkeit und Ehrlichkeit, da er 40 Jahre lang ein untadeliges und äußerst frommes Leben unter ihnen geführt hatte. Es wurde in Sahih Al-Bukhari berichtet, dass die führenden Ungläubigen der </w:t>
      </w:r>
      <w:r w:rsidR="00E41BF8" w:rsidRPr="008714BA">
        <w:rPr>
          <w:rFonts w:asciiTheme="majorBidi" w:hAnsiTheme="majorBidi" w:cstheme="majorBidi"/>
          <w:sz w:val="28"/>
          <w:szCs w:val="28"/>
          <w:lang w:bidi="ar-SY"/>
        </w:rPr>
        <w:t xml:space="preserve">Quraisch </w:t>
      </w:r>
      <w:r w:rsidRPr="002B34C7">
        <w:rPr>
          <w:rFonts w:asciiTheme="majorBidi" w:hAnsiTheme="majorBidi" w:cstheme="majorBidi"/>
          <w:sz w:val="28"/>
          <w:szCs w:val="28"/>
        </w:rPr>
        <w:t>zu ihm sagten: "Wir haben dich niemals eine Lüge sagen gehört."</w:t>
      </w:r>
    </w:p>
    <w:p w14:paraId="3B9F615C" w14:textId="77777777" w:rsidR="00B90F40" w:rsidRDefault="00B90F40" w:rsidP="002B34C7">
      <w:pPr>
        <w:rPr>
          <w:rFonts w:asciiTheme="majorBidi" w:hAnsiTheme="majorBidi" w:cstheme="majorBidi"/>
          <w:sz w:val="28"/>
          <w:szCs w:val="28"/>
        </w:rPr>
      </w:pPr>
    </w:p>
    <w:p w14:paraId="51E7BF2D" w14:textId="308AD0F9" w:rsidR="00D337A2" w:rsidRDefault="00094BE0" w:rsidP="00094BE0">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587FB50D" wp14:editId="04151712">
            <wp:extent cx="5760720" cy="3151505"/>
            <wp:effectExtent l="0" t="0" r="0" b="0"/>
            <wp:docPr id="19490726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3151505"/>
                    </a:xfrm>
                    <a:prstGeom prst="rect">
                      <a:avLst/>
                    </a:prstGeom>
                    <a:noFill/>
                    <a:ln>
                      <a:noFill/>
                    </a:ln>
                  </pic:spPr>
                </pic:pic>
              </a:graphicData>
            </a:graphic>
          </wp:inline>
        </w:drawing>
      </w:r>
    </w:p>
    <w:p w14:paraId="6D15C3B1" w14:textId="77777777" w:rsidR="00D337A2" w:rsidRDefault="00D337A2" w:rsidP="00D337A2">
      <w:pPr>
        <w:rPr>
          <w:rFonts w:asciiTheme="majorBidi" w:hAnsiTheme="majorBidi" w:cstheme="majorBidi"/>
          <w:sz w:val="28"/>
          <w:szCs w:val="28"/>
        </w:rPr>
      </w:pPr>
    </w:p>
    <w:p w14:paraId="770160CC" w14:textId="77777777" w:rsidR="00BA76E2" w:rsidRDefault="00BA76E2" w:rsidP="00BA76E2">
      <w:pPr>
        <w:rPr>
          <w:rFonts w:asciiTheme="majorBidi" w:hAnsiTheme="majorBidi" w:cstheme="majorBidi"/>
          <w:sz w:val="28"/>
          <w:szCs w:val="28"/>
        </w:rPr>
      </w:pPr>
      <w:r w:rsidRPr="00BA76E2">
        <w:rPr>
          <w:rFonts w:asciiTheme="majorBidi" w:hAnsiTheme="majorBidi" w:cstheme="majorBidi"/>
          <w:sz w:val="28"/>
          <w:szCs w:val="28"/>
        </w:rPr>
        <w:t xml:space="preserve">Die Ehrlichkeit ist also Beweis genug für die Wahrhaftigkeit des Propheten. Ganz einfach gesagt, ein Anspruch auf Prophetentum entweder von Gott als der Ehrlichste ausgewählt wurde, um Seine Botschaft zu überbringen, oder er ist der größte Lügner, denn niemand ist ungerechter als jemand, der über Allah lügt und fälschlicherweise behauptet, dass Er ihn als Propheten gesandt hat. </w:t>
      </w:r>
    </w:p>
    <w:p w14:paraId="0AEB69EC" w14:textId="77777777" w:rsidR="00BA76E2" w:rsidRPr="00BA76E2" w:rsidRDefault="00BA76E2" w:rsidP="00BA76E2">
      <w:pPr>
        <w:rPr>
          <w:rFonts w:asciiTheme="majorBidi" w:hAnsiTheme="majorBidi" w:cstheme="majorBidi"/>
          <w:sz w:val="28"/>
          <w:szCs w:val="28"/>
        </w:rPr>
      </w:pPr>
      <w:r w:rsidRPr="00BA76E2">
        <w:rPr>
          <w:rFonts w:asciiTheme="majorBidi" w:hAnsiTheme="majorBidi" w:cstheme="majorBidi"/>
          <w:sz w:val="28"/>
          <w:szCs w:val="28"/>
        </w:rPr>
        <w:t>Tatsächlich kann nur der Unwissendste keinen Unterschied zwischen den Ehrlichsten und den größten Lügnern erkennen. Sheikh Al-Islam Ibn Taymiyyah sagte: "Ein Wunder ist nicht die einzige Bedingung für die Wahrhaftigkeit des Prophetentums - Ehrlichkeit ist ein weiteres wichtiges Kriterium - denn der Anspruchsteller des Prophetentums ist entweder der Wahrhaftigste der Wahrhaftigen oder der größte Lügner, und diese Angelegenheit verwirrt nur die Unwissendsten."</w:t>
      </w:r>
      <w:r>
        <w:rPr>
          <w:rFonts w:asciiTheme="majorBidi" w:hAnsiTheme="majorBidi" w:cstheme="majorBidi"/>
          <w:sz w:val="28"/>
          <w:szCs w:val="28"/>
        </w:rPr>
        <w:t xml:space="preserve"> </w:t>
      </w:r>
      <w:r w:rsidRPr="00BA76E2">
        <w:rPr>
          <w:rFonts w:asciiTheme="majorBidi" w:hAnsiTheme="majorBidi" w:cstheme="majorBidi"/>
          <w:sz w:val="28"/>
          <w:szCs w:val="28"/>
          <w:vertAlign w:val="subscript"/>
        </w:rPr>
        <w:t>(1)</w:t>
      </w:r>
    </w:p>
    <w:p w14:paraId="044B474C" w14:textId="77777777" w:rsidR="00BA76E2" w:rsidRPr="00BA76E2" w:rsidRDefault="00BA76E2" w:rsidP="00BA76E2">
      <w:pPr>
        <w:rPr>
          <w:rFonts w:asciiTheme="majorBidi" w:hAnsiTheme="majorBidi" w:cstheme="majorBidi"/>
          <w:sz w:val="28"/>
          <w:szCs w:val="28"/>
        </w:rPr>
      </w:pPr>
    </w:p>
    <w:p w14:paraId="56FAE9CD" w14:textId="048A279A" w:rsidR="00BA76E2" w:rsidRDefault="00BA76E2" w:rsidP="00853D3D">
      <w:pPr>
        <w:pBdr>
          <w:bottom w:val="single" w:sz="12" w:space="1" w:color="auto"/>
        </w:pBdr>
        <w:rPr>
          <w:rFonts w:asciiTheme="majorBidi" w:hAnsiTheme="majorBidi" w:cstheme="majorBidi"/>
          <w:sz w:val="28"/>
          <w:szCs w:val="28"/>
        </w:rPr>
      </w:pPr>
      <w:r w:rsidRPr="00BA76E2">
        <w:rPr>
          <w:rFonts w:asciiTheme="majorBidi" w:hAnsiTheme="majorBidi" w:cstheme="majorBidi"/>
          <w:sz w:val="28"/>
          <w:szCs w:val="28"/>
        </w:rPr>
        <w:t xml:space="preserve">Tatsächlich haben Abu Bakr as-Siddiq, Khadija und die Gefährten, die das Paradies versprochen bekommen haben, den Islam angenommen, bevor sie die Wunder des Propheten gesehen haben, wie die Spaltung des Mondes, die Ankündigung des Verborgenen und die Herausforderung des </w:t>
      </w:r>
      <w:r w:rsidR="00577F69" w:rsidRPr="00FD0C27">
        <w:rPr>
          <w:rFonts w:asciiTheme="majorBidi" w:hAnsiTheme="majorBidi" w:cstheme="majorBidi"/>
          <w:sz w:val="28"/>
          <w:szCs w:val="28"/>
        </w:rPr>
        <w:t>Qur'an</w:t>
      </w:r>
      <w:r w:rsidR="00577F69">
        <w:rPr>
          <w:rFonts w:asciiTheme="majorBidi" w:hAnsiTheme="majorBidi" w:cstheme="majorBidi"/>
          <w:sz w:val="28"/>
          <w:szCs w:val="28"/>
        </w:rPr>
        <w:t>s</w:t>
      </w:r>
      <w:r w:rsidRPr="00BA76E2">
        <w:rPr>
          <w:rFonts w:asciiTheme="majorBidi" w:hAnsiTheme="majorBidi" w:cstheme="majorBidi"/>
          <w:sz w:val="28"/>
          <w:szCs w:val="28"/>
        </w:rPr>
        <w:t>.</w:t>
      </w:r>
    </w:p>
    <w:p w14:paraId="72E84A57" w14:textId="77777777" w:rsidR="00853D3D" w:rsidRDefault="00853D3D" w:rsidP="00853D3D">
      <w:pPr>
        <w:pBdr>
          <w:bottom w:val="single" w:sz="12" w:space="1" w:color="auto"/>
        </w:pBdr>
        <w:rPr>
          <w:rFonts w:asciiTheme="majorBidi" w:hAnsiTheme="majorBidi" w:cstheme="majorBidi"/>
          <w:sz w:val="28"/>
          <w:szCs w:val="28"/>
        </w:rPr>
      </w:pPr>
    </w:p>
    <w:p w14:paraId="5478E8E2" w14:textId="77777777" w:rsidR="00853D3D" w:rsidRPr="00853D3D" w:rsidRDefault="00853D3D" w:rsidP="00853D3D">
      <w:pPr>
        <w:rPr>
          <w:rFonts w:asciiTheme="majorBidi" w:hAnsiTheme="majorBidi" w:cstheme="majorBidi"/>
          <w:sz w:val="28"/>
          <w:szCs w:val="28"/>
        </w:rPr>
      </w:pPr>
      <w:r>
        <w:rPr>
          <w:rFonts w:asciiTheme="majorBidi" w:hAnsiTheme="majorBidi" w:cstheme="majorBidi"/>
          <w:sz w:val="28"/>
          <w:szCs w:val="28"/>
        </w:rPr>
        <w:t xml:space="preserve">(1) </w:t>
      </w:r>
      <w:r w:rsidRPr="00853D3D">
        <w:rPr>
          <w:rFonts w:asciiTheme="majorBidi" w:hAnsiTheme="majorBidi" w:cstheme="majorBidi"/>
          <w:sz w:val="28"/>
          <w:szCs w:val="28"/>
        </w:rPr>
        <w:t>Ahmad Ibn Taymiyya, Thubut An-Nubuwat 'Aqlan wa Naqlan, (Kairo: Dar Ibn-Al-Jawzi, 2006), S. 573 und S. 318."</w:t>
      </w:r>
    </w:p>
    <w:p w14:paraId="3D8B1AEA" w14:textId="77777777" w:rsidR="00853D3D" w:rsidRDefault="00853D3D" w:rsidP="00BA76E2">
      <w:pPr>
        <w:rPr>
          <w:rFonts w:asciiTheme="majorBidi" w:hAnsiTheme="majorBidi" w:cstheme="majorBidi"/>
          <w:sz w:val="28"/>
          <w:szCs w:val="28"/>
        </w:rPr>
      </w:pPr>
    </w:p>
    <w:p w14:paraId="1C9463AB" w14:textId="77777777" w:rsidR="00853D3D" w:rsidRDefault="00853D3D" w:rsidP="00BA76E2">
      <w:pPr>
        <w:rPr>
          <w:rFonts w:asciiTheme="majorBidi" w:hAnsiTheme="majorBidi" w:cstheme="majorBidi"/>
          <w:sz w:val="28"/>
          <w:szCs w:val="28"/>
        </w:rPr>
      </w:pPr>
      <w:r w:rsidRPr="00BA76E2">
        <w:rPr>
          <w:rFonts w:asciiTheme="majorBidi" w:hAnsiTheme="majorBidi" w:cstheme="majorBidi"/>
          <w:sz w:val="28"/>
          <w:szCs w:val="28"/>
        </w:rPr>
        <w:lastRenderedPageBreak/>
        <w:t>Tatsächlich brauchten sie nicht die Wunder des Propheten Muhammad (Frieden und Segen seien auf ihm) zu sehen, um zu glauben, weil sie von seiner Wahrhaftigkeit wussten und daher keine weiteren Zeichen benötigten.</w:t>
      </w:r>
    </w:p>
    <w:p w14:paraId="03C056BD" w14:textId="1B113B2C" w:rsidR="00BA76E2" w:rsidRPr="00BA76E2" w:rsidRDefault="00BA76E2" w:rsidP="00BA76E2">
      <w:pPr>
        <w:rPr>
          <w:rFonts w:asciiTheme="majorBidi" w:hAnsiTheme="majorBidi" w:cstheme="majorBidi"/>
          <w:sz w:val="28"/>
          <w:szCs w:val="28"/>
        </w:rPr>
      </w:pPr>
      <w:r w:rsidRPr="00BA76E2">
        <w:rPr>
          <w:rFonts w:asciiTheme="majorBidi" w:hAnsiTheme="majorBidi" w:cstheme="majorBidi"/>
          <w:sz w:val="28"/>
          <w:szCs w:val="28"/>
        </w:rPr>
        <w:t>Ebenso wussten die Menschen in Ägypten um die Wahrhaftigkeit von Moses, als er ihnen sagte, dass er Gottes Bote sei, noch bevor er Wunder vollbrachte. Als der Prophet nach de</w:t>
      </w:r>
      <w:r w:rsidR="00051B98">
        <w:rPr>
          <w:rFonts w:asciiTheme="majorBidi" w:hAnsiTheme="majorBidi" w:cstheme="majorBidi"/>
          <w:sz w:val="28"/>
          <w:szCs w:val="28"/>
        </w:rPr>
        <w:t xml:space="preserve">m </w:t>
      </w:r>
      <w:r w:rsidRPr="00BA76E2">
        <w:rPr>
          <w:rFonts w:asciiTheme="majorBidi" w:hAnsiTheme="majorBidi" w:cstheme="majorBidi"/>
          <w:sz w:val="28"/>
          <w:szCs w:val="28"/>
        </w:rPr>
        <w:t xml:space="preserve">gewaltigen Ereignis der Offenbarung Trost bei seiner Frau Khadija suchte, sagte sie ihm zur Beruhigung: "Nein, bei Gott, Gott wird dich niemals entehren." Und als sie ihn zu ihrem Cousin Waraqa ibn Nawfal, einem gebildeten Christen, brachte, versicherte er ihnen ebenfalls: "Dies ist der Hüter der Geheimnisse (Gabriel), den Allah zu Moses gesandt hat." </w:t>
      </w:r>
    </w:p>
    <w:p w14:paraId="04CC4C4F" w14:textId="77777777" w:rsidR="00853D3D" w:rsidRDefault="00BA76E2" w:rsidP="00BA76E2">
      <w:pPr>
        <w:rPr>
          <w:rFonts w:asciiTheme="majorBidi" w:hAnsiTheme="majorBidi" w:cstheme="majorBidi"/>
          <w:sz w:val="28"/>
          <w:szCs w:val="28"/>
        </w:rPr>
      </w:pPr>
      <w:r w:rsidRPr="00BA76E2">
        <w:rPr>
          <w:rFonts w:asciiTheme="majorBidi" w:hAnsiTheme="majorBidi" w:cstheme="majorBidi"/>
          <w:sz w:val="28"/>
          <w:szCs w:val="28"/>
        </w:rPr>
        <w:t xml:space="preserve">Darüber hinaus, als Abu Bakr zum Islam vom Propheten eingeladen wurde, akzeptierte er ohne zu zögern oder Vorbehalte. </w:t>
      </w:r>
    </w:p>
    <w:p w14:paraId="2C98164B" w14:textId="77777777" w:rsidR="00853D3D" w:rsidRDefault="00BA76E2" w:rsidP="00BA76E2">
      <w:pPr>
        <w:rPr>
          <w:rFonts w:asciiTheme="majorBidi" w:hAnsiTheme="majorBidi" w:cstheme="majorBidi"/>
          <w:sz w:val="28"/>
          <w:szCs w:val="28"/>
        </w:rPr>
      </w:pPr>
      <w:r w:rsidRPr="00BA76E2">
        <w:rPr>
          <w:rFonts w:asciiTheme="majorBidi" w:hAnsiTheme="majorBidi" w:cstheme="majorBidi"/>
          <w:sz w:val="28"/>
          <w:szCs w:val="28"/>
        </w:rPr>
        <w:t>Ebenso bekannte sich König Al-Najashi (Negus), als der Brief des Propheten an ihn verlesen wurde, zum Islam und sagte: "Er ist der ungelehrte Prophet, auf den Juden und Christen gewartet haben."</w:t>
      </w:r>
      <w:r w:rsidR="00853D3D">
        <w:rPr>
          <w:rFonts w:asciiTheme="majorBidi" w:hAnsiTheme="majorBidi" w:cstheme="majorBidi"/>
          <w:sz w:val="28"/>
          <w:szCs w:val="28"/>
        </w:rPr>
        <w:t xml:space="preserve"> </w:t>
      </w:r>
      <w:r w:rsidR="00853D3D" w:rsidRPr="00853D3D">
        <w:rPr>
          <w:rFonts w:asciiTheme="majorBidi" w:hAnsiTheme="majorBidi" w:cstheme="majorBidi"/>
          <w:sz w:val="28"/>
          <w:szCs w:val="28"/>
          <w:vertAlign w:val="subscript"/>
        </w:rPr>
        <w:t>(</w:t>
      </w:r>
      <w:r w:rsidR="000F32FF">
        <w:rPr>
          <w:rFonts w:asciiTheme="majorBidi" w:hAnsiTheme="majorBidi" w:cstheme="majorBidi"/>
          <w:sz w:val="28"/>
          <w:szCs w:val="28"/>
          <w:vertAlign w:val="subscript"/>
        </w:rPr>
        <w:t>1</w:t>
      </w:r>
      <w:r w:rsidR="00853D3D" w:rsidRPr="00853D3D">
        <w:rPr>
          <w:rFonts w:asciiTheme="majorBidi" w:hAnsiTheme="majorBidi" w:cstheme="majorBidi"/>
          <w:sz w:val="28"/>
          <w:szCs w:val="28"/>
          <w:vertAlign w:val="subscript"/>
        </w:rPr>
        <w:t>)</w:t>
      </w:r>
    </w:p>
    <w:p w14:paraId="37BD0E63" w14:textId="7F17BF1A" w:rsidR="00D337A2" w:rsidRDefault="00BA76E2" w:rsidP="00401A2E">
      <w:pPr>
        <w:rPr>
          <w:rFonts w:asciiTheme="majorBidi" w:hAnsiTheme="majorBidi" w:cstheme="majorBidi"/>
          <w:sz w:val="28"/>
          <w:szCs w:val="28"/>
          <w:rtl/>
        </w:rPr>
      </w:pPr>
      <w:r w:rsidRPr="00BA76E2">
        <w:rPr>
          <w:rFonts w:asciiTheme="majorBidi" w:hAnsiTheme="majorBidi" w:cstheme="majorBidi"/>
          <w:sz w:val="28"/>
          <w:szCs w:val="28"/>
        </w:rPr>
        <w:t>Zusammenfassend kann gesagt werden, dass all diese genannten Persönlichkeiten den Propheten (Frieden und Segen seien auf ihm) sofort aufgrund seiner Wahrhaftigkeit und Ehrlichkeit geglaubt haben. Wie bereits erwähnt, gaben sogar die Ungläubigen zu, dass sie ihn niemals lügen gesehen haben.</w:t>
      </w:r>
    </w:p>
    <w:p w14:paraId="6ADDB77E" w14:textId="69171692" w:rsidR="00D337A2" w:rsidRDefault="00401A2E" w:rsidP="00982D41">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EDE3D8A" wp14:editId="69BF406A">
            <wp:extent cx="5753100" cy="3038475"/>
            <wp:effectExtent l="0" t="0" r="0" b="0"/>
            <wp:docPr id="76641149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14:paraId="56D53A35" w14:textId="77777777" w:rsidR="00D337A2" w:rsidRDefault="00D337A2" w:rsidP="00D337A2">
      <w:pPr>
        <w:pBdr>
          <w:bottom w:val="single" w:sz="12" w:space="1" w:color="auto"/>
        </w:pBdr>
        <w:rPr>
          <w:rFonts w:asciiTheme="majorBidi" w:hAnsiTheme="majorBidi" w:cstheme="majorBidi"/>
          <w:sz w:val="28"/>
          <w:szCs w:val="28"/>
        </w:rPr>
      </w:pPr>
    </w:p>
    <w:p w14:paraId="3ECADDA3" w14:textId="77EE08DA" w:rsidR="00B90F40" w:rsidRPr="00853D3D" w:rsidRDefault="00853D3D" w:rsidP="00B90F40">
      <w:pPr>
        <w:rPr>
          <w:rFonts w:asciiTheme="majorBidi" w:hAnsiTheme="majorBidi" w:cstheme="majorBidi"/>
          <w:sz w:val="28"/>
          <w:szCs w:val="28"/>
        </w:rPr>
      </w:pPr>
      <w:r>
        <w:rPr>
          <w:rFonts w:asciiTheme="majorBidi" w:hAnsiTheme="majorBidi" w:cstheme="majorBidi"/>
          <w:sz w:val="28"/>
          <w:szCs w:val="28"/>
        </w:rPr>
        <w:t xml:space="preserve">(1) </w:t>
      </w:r>
      <w:r w:rsidR="000F32FF" w:rsidRPr="00853D3D">
        <w:rPr>
          <w:rFonts w:asciiTheme="majorBidi" w:hAnsiTheme="majorBidi" w:cstheme="majorBidi"/>
          <w:sz w:val="28"/>
          <w:szCs w:val="28"/>
        </w:rPr>
        <w:t>Ahmad Ibn Taymiyya, Thubut An-Nubuwat 'Aqlan wa Naqlan, (Kairo: Dar Ibn-Al-Jawzi, 2006), S. 573 und S. 318."</w:t>
      </w:r>
    </w:p>
    <w:p w14:paraId="68F3C1C9" w14:textId="68656027" w:rsidR="00982D41" w:rsidRDefault="00982D41" w:rsidP="00D337A2">
      <w:pPr>
        <w:rPr>
          <w:rFonts w:asciiTheme="majorBidi" w:hAnsiTheme="majorBidi" w:cstheme="majorBidi"/>
          <w:sz w:val="28"/>
          <w:szCs w:val="28"/>
        </w:rPr>
      </w:pPr>
      <w:r w:rsidRPr="00982D41">
        <w:rPr>
          <w:rFonts w:asciiTheme="majorBidi" w:hAnsiTheme="majorBidi" w:cstheme="majorBidi"/>
          <w:sz w:val="28"/>
          <w:szCs w:val="28"/>
        </w:rPr>
        <w:lastRenderedPageBreak/>
        <w:t xml:space="preserve">In Wahrheit tadelte Gott die Ungläubigen der </w:t>
      </w:r>
      <w:r w:rsidR="00E41BF8" w:rsidRPr="008714BA">
        <w:rPr>
          <w:rFonts w:asciiTheme="majorBidi" w:hAnsiTheme="majorBidi" w:cstheme="majorBidi"/>
          <w:sz w:val="28"/>
          <w:szCs w:val="28"/>
          <w:lang w:bidi="ar-SY"/>
        </w:rPr>
        <w:t xml:space="preserve">Quraisch </w:t>
      </w:r>
      <w:r w:rsidRPr="00982D41">
        <w:rPr>
          <w:rFonts w:asciiTheme="majorBidi" w:hAnsiTheme="majorBidi" w:cstheme="majorBidi"/>
          <w:sz w:val="28"/>
          <w:szCs w:val="28"/>
        </w:rPr>
        <w:t xml:space="preserve">für ihre Ablehnung der Prophetenschaft Muhammads, obwohl sie besser als alle anderen wussten, dass er ein perfektes Beispiel für Aufrichtigkeit war. </w:t>
      </w:r>
    </w:p>
    <w:p w14:paraId="6A5E333A" w14:textId="2FD1C085" w:rsidR="00D337A2" w:rsidRPr="00982D41" w:rsidRDefault="00982D41" w:rsidP="00D337A2">
      <w:pPr>
        <w:rPr>
          <w:rFonts w:asciiTheme="majorBidi" w:hAnsiTheme="majorBidi" w:cstheme="majorBidi"/>
          <w:sz w:val="28"/>
          <w:szCs w:val="28"/>
        </w:rPr>
      </w:pPr>
      <w:r w:rsidRPr="00982D41">
        <w:rPr>
          <w:rFonts w:asciiTheme="majorBidi" w:hAnsiTheme="majorBidi" w:cstheme="majorBidi"/>
          <w:sz w:val="28"/>
          <w:szCs w:val="28"/>
        </w:rPr>
        <w:t>Tatsächlich nannten sie ihn "as-Sadiq" (der Wahrhaftige) und "al-Amin" (der Vertrauenswürdige). Gott sagt</w:t>
      </w:r>
      <w:proofErr w:type="gramStart"/>
      <w:r>
        <w:rPr>
          <w:rFonts w:asciiTheme="majorBidi" w:hAnsiTheme="majorBidi" w:cstheme="majorBidi"/>
          <w:sz w:val="28"/>
          <w:szCs w:val="28"/>
        </w:rPr>
        <w:t>:</w:t>
      </w:r>
      <w:r w:rsidR="00182BD9">
        <w:rPr>
          <w:rFonts w:asciiTheme="majorBidi" w:hAnsiTheme="majorBidi" w:cstheme="majorBidi"/>
          <w:sz w:val="28"/>
          <w:szCs w:val="28"/>
        </w:rPr>
        <w:t xml:space="preserve"> </w:t>
      </w:r>
      <w:r>
        <w:rPr>
          <w:rFonts w:asciiTheme="majorBidi" w:hAnsiTheme="majorBidi" w:cstheme="majorBidi" w:hint="cs"/>
          <w:sz w:val="28"/>
          <w:szCs w:val="28"/>
          <w:rtl/>
        </w:rPr>
        <w:t>}</w:t>
      </w:r>
      <w:r>
        <w:rPr>
          <w:rFonts w:asciiTheme="majorBidi" w:hAnsiTheme="majorBidi" w:cstheme="majorBidi"/>
          <w:sz w:val="28"/>
          <w:szCs w:val="28"/>
        </w:rPr>
        <w:t>Oder</w:t>
      </w:r>
      <w:proofErr w:type="gramEnd"/>
      <w:r>
        <w:rPr>
          <w:rFonts w:asciiTheme="majorBidi" w:hAnsiTheme="majorBidi" w:cstheme="majorBidi"/>
          <w:sz w:val="28"/>
          <w:szCs w:val="28"/>
        </w:rPr>
        <w:t xml:space="preserve"> haben sie ihren Gesandeten nicht erkannt,</w:t>
      </w:r>
      <w:r w:rsidR="00182BD9">
        <w:rPr>
          <w:rFonts w:asciiTheme="majorBidi" w:hAnsiTheme="majorBidi" w:cstheme="majorBidi"/>
          <w:sz w:val="28"/>
          <w:szCs w:val="28"/>
        </w:rPr>
        <w:t xml:space="preserve"> </w:t>
      </w:r>
      <w:r>
        <w:rPr>
          <w:rFonts w:asciiTheme="majorBidi" w:hAnsiTheme="majorBidi" w:cstheme="majorBidi"/>
          <w:sz w:val="28"/>
          <w:szCs w:val="28"/>
        </w:rPr>
        <w:t>so daß sie ihn (</w:t>
      </w:r>
      <w:r w:rsidR="00182BD9">
        <w:rPr>
          <w:rFonts w:asciiTheme="majorBidi" w:hAnsiTheme="majorBidi" w:cstheme="majorBidi"/>
          <w:sz w:val="28"/>
          <w:szCs w:val="28"/>
        </w:rPr>
        <w:t>nun</w:t>
      </w:r>
      <w:r>
        <w:rPr>
          <w:rFonts w:asciiTheme="majorBidi" w:hAnsiTheme="majorBidi" w:cstheme="majorBidi"/>
          <w:sz w:val="28"/>
          <w:szCs w:val="28"/>
        </w:rPr>
        <w:t>)</w:t>
      </w:r>
      <w:r w:rsidR="00182BD9">
        <w:rPr>
          <w:rFonts w:asciiTheme="majorBidi" w:hAnsiTheme="majorBidi" w:cstheme="majorBidi"/>
          <w:sz w:val="28"/>
          <w:szCs w:val="28"/>
        </w:rPr>
        <w:t xml:space="preserve"> </w:t>
      </w:r>
      <w:proofErr w:type="gramStart"/>
      <w:r w:rsidR="00182BD9">
        <w:rPr>
          <w:rFonts w:asciiTheme="majorBidi" w:hAnsiTheme="majorBidi" w:cstheme="majorBidi"/>
          <w:sz w:val="28"/>
          <w:szCs w:val="28"/>
        </w:rPr>
        <w:t>verwerfen?</w:t>
      </w:r>
      <w:r>
        <w:rPr>
          <w:rFonts w:asciiTheme="majorBidi" w:hAnsiTheme="majorBidi" w:cstheme="majorBidi" w:hint="cs"/>
          <w:sz w:val="28"/>
          <w:szCs w:val="28"/>
          <w:rtl/>
        </w:rPr>
        <w:t>{</w:t>
      </w:r>
      <w:proofErr w:type="gramEnd"/>
      <w:r w:rsidR="00182BD9">
        <w:rPr>
          <w:rFonts w:asciiTheme="majorBidi" w:hAnsiTheme="majorBidi" w:cstheme="majorBidi"/>
          <w:sz w:val="28"/>
          <w:szCs w:val="28"/>
        </w:rPr>
        <w:t xml:space="preserve"> </w:t>
      </w:r>
      <w:r w:rsidR="0018689F" w:rsidRPr="00FD0C27">
        <w:rPr>
          <w:rFonts w:asciiTheme="majorBidi" w:hAnsiTheme="majorBidi" w:cstheme="majorBidi"/>
          <w:sz w:val="28"/>
          <w:szCs w:val="28"/>
        </w:rPr>
        <w:t xml:space="preserve">[Der Qur'an </w:t>
      </w:r>
      <w:r w:rsidR="0018689F">
        <w:rPr>
          <w:rFonts w:asciiTheme="majorBidi" w:hAnsiTheme="majorBidi" w:cstheme="majorBidi"/>
          <w:sz w:val="28"/>
          <w:szCs w:val="28"/>
        </w:rPr>
        <w:t>23</w:t>
      </w:r>
      <w:r w:rsidR="0018689F" w:rsidRPr="00FD0C27">
        <w:rPr>
          <w:rFonts w:asciiTheme="majorBidi" w:hAnsiTheme="majorBidi" w:cstheme="majorBidi"/>
          <w:sz w:val="28"/>
          <w:szCs w:val="28"/>
        </w:rPr>
        <w:t>:</w:t>
      </w:r>
      <w:r w:rsidR="0018689F">
        <w:rPr>
          <w:rFonts w:asciiTheme="majorBidi" w:hAnsiTheme="majorBidi" w:cstheme="majorBidi"/>
          <w:sz w:val="28"/>
          <w:szCs w:val="28"/>
        </w:rPr>
        <w:t>69</w:t>
      </w:r>
      <w:r w:rsidR="0018689F" w:rsidRPr="00FD0C27">
        <w:rPr>
          <w:rFonts w:asciiTheme="majorBidi" w:hAnsiTheme="majorBidi" w:cstheme="majorBidi"/>
          <w:sz w:val="28"/>
          <w:szCs w:val="28"/>
        </w:rPr>
        <w:t>]</w:t>
      </w:r>
    </w:p>
    <w:p w14:paraId="3AE037E6" w14:textId="77777777" w:rsidR="00D337A2" w:rsidRDefault="00D337A2" w:rsidP="00D337A2">
      <w:pPr>
        <w:rPr>
          <w:rFonts w:asciiTheme="majorBidi" w:hAnsiTheme="majorBidi" w:cstheme="majorBidi"/>
          <w:sz w:val="28"/>
          <w:szCs w:val="28"/>
        </w:rPr>
      </w:pPr>
    </w:p>
    <w:p w14:paraId="46CD47C0" w14:textId="77777777" w:rsidR="00182BD9" w:rsidRPr="00E859B5" w:rsidRDefault="00182BD9" w:rsidP="00D337A2">
      <w:pPr>
        <w:rPr>
          <w:rFonts w:asciiTheme="majorBidi" w:hAnsiTheme="majorBidi" w:cstheme="majorBidi"/>
          <w:b/>
          <w:bCs/>
          <w:color w:val="00B0F0"/>
          <w:sz w:val="28"/>
          <w:szCs w:val="28"/>
        </w:rPr>
      </w:pPr>
      <w:r w:rsidRPr="00E859B5">
        <w:rPr>
          <w:rFonts w:asciiTheme="majorBidi" w:hAnsiTheme="majorBidi" w:cstheme="majorBidi"/>
          <w:b/>
          <w:bCs/>
          <w:color w:val="00B0F0"/>
          <w:sz w:val="28"/>
          <w:szCs w:val="28"/>
        </w:rPr>
        <w:t>Der zweite Beweis:</w:t>
      </w:r>
    </w:p>
    <w:p w14:paraId="4C465862" w14:textId="77777777" w:rsidR="00182BD9" w:rsidRDefault="00182BD9" w:rsidP="00D337A2">
      <w:pPr>
        <w:rPr>
          <w:rFonts w:asciiTheme="majorBidi" w:hAnsiTheme="majorBidi" w:cstheme="majorBidi"/>
          <w:sz w:val="28"/>
          <w:szCs w:val="28"/>
        </w:rPr>
      </w:pPr>
      <w:r w:rsidRPr="00182BD9">
        <w:rPr>
          <w:rFonts w:asciiTheme="majorBidi" w:hAnsiTheme="majorBidi" w:cstheme="majorBidi"/>
          <w:sz w:val="28"/>
          <w:szCs w:val="28"/>
        </w:rPr>
        <w:t xml:space="preserve">Der Prophet (Friede und Segen seien auf ihm) - wie die Propheten vor ihm - verkündete dieselbe Kernbotschaft des Monotheismus, nämlich den Glauben an die Einheit Gottes, der mit der angeborenen Intuition in Einklang steht. </w:t>
      </w:r>
    </w:p>
    <w:p w14:paraId="41B973F4" w14:textId="77777777" w:rsidR="00182BD9" w:rsidRDefault="00182BD9" w:rsidP="00D337A2">
      <w:pPr>
        <w:rPr>
          <w:rFonts w:asciiTheme="majorBidi" w:hAnsiTheme="majorBidi" w:cstheme="majorBidi"/>
          <w:sz w:val="28"/>
          <w:szCs w:val="28"/>
        </w:rPr>
      </w:pPr>
      <w:r w:rsidRPr="00182BD9">
        <w:rPr>
          <w:rFonts w:asciiTheme="majorBidi" w:hAnsiTheme="majorBidi" w:cstheme="majorBidi"/>
          <w:sz w:val="28"/>
          <w:szCs w:val="28"/>
        </w:rPr>
        <w:t xml:space="preserve">Wenn wir uns natürlich das Universum anschauen, können wir nur auf die notwendige Existenz eines einzigen Schöpfers schließen, und uns kommen keine Bilder von irdischen heidnischen Göttern in den Sinn. </w:t>
      </w:r>
    </w:p>
    <w:p w14:paraId="02A23501" w14:textId="77777777" w:rsidR="00182BD9" w:rsidRDefault="00182BD9" w:rsidP="00D337A2">
      <w:pPr>
        <w:rPr>
          <w:rFonts w:asciiTheme="majorBidi" w:hAnsiTheme="majorBidi" w:cstheme="majorBidi"/>
          <w:sz w:val="28"/>
          <w:szCs w:val="28"/>
        </w:rPr>
      </w:pPr>
      <w:r w:rsidRPr="00182BD9">
        <w:rPr>
          <w:rFonts w:asciiTheme="majorBidi" w:hAnsiTheme="majorBidi" w:cstheme="majorBidi"/>
          <w:sz w:val="28"/>
          <w:szCs w:val="28"/>
        </w:rPr>
        <w:t xml:space="preserve">Wie bereits erwähnt, waren die ursprünglichen Lehren aller historischen Religionen rein monotheistisch, bevor sie durch das Irregehen der Anhänger korrupt wurden. </w:t>
      </w:r>
    </w:p>
    <w:p w14:paraId="23D82747" w14:textId="77777777" w:rsidR="00182BD9" w:rsidRDefault="00182BD9" w:rsidP="00D337A2">
      <w:pPr>
        <w:rPr>
          <w:rFonts w:asciiTheme="majorBidi" w:hAnsiTheme="majorBidi" w:cstheme="majorBidi"/>
          <w:sz w:val="28"/>
          <w:szCs w:val="28"/>
        </w:rPr>
      </w:pPr>
      <w:r w:rsidRPr="00182BD9">
        <w:rPr>
          <w:rFonts w:asciiTheme="majorBidi" w:hAnsiTheme="majorBidi" w:cstheme="majorBidi"/>
          <w:sz w:val="28"/>
          <w:szCs w:val="28"/>
        </w:rPr>
        <w:t>Kurz gesagt, alle Menschen haben eine natürliche Neigung zum Monotheismus, was die Botschaft aller Propheten war.</w:t>
      </w:r>
    </w:p>
    <w:p w14:paraId="3667A650" w14:textId="0D406780" w:rsidR="00182BD9" w:rsidRDefault="00182BD9" w:rsidP="00D337A2">
      <w:pPr>
        <w:rPr>
          <w:rFonts w:asciiTheme="majorBidi" w:hAnsiTheme="majorBidi" w:cstheme="majorBidi"/>
          <w:sz w:val="28"/>
          <w:szCs w:val="28"/>
        </w:rPr>
      </w:pPr>
      <w:r>
        <w:rPr>
          <w:rFonts w:asciiTheme="majorBidi" w:hAnsiTheme="majorBidi" w:cstheme="majorBidi"/>
          <w:sz w:val="28"/>
          <w:szCs w:val="28"/>
        </w:rPr>
        <w:t>Gott sagt</w:t>
      </w:r>
      <w:proofErr w:type="gramStart"/>
      <w:r>
        <w:rPr>
          <w:rFonts w:asciiTheme="majorBidi" w:hAnsiTheme="majorBidi" w:cstheme="majorBidi"/>
          <w:sz w:val="28"/>
          <w:szCs w:val="28"/>
        </w:rPr>
        <w:t xml:space="preserve">: </w:t>
      </w:r>
      <w:r>
        <w:rPr>
          <w:rFonts w:asciiTheme="majorBidi" w:hAnsiTheme="majorBidi" w:cstheme="majorBidi" w:hint="cs"/>
          <w:sz w:val="28"/>
          <w:szCs w:val="28"/>
          <w:rtl/>
        </w:rPr>
        <w:t>}</w:t>
      </w:r>
      <w:r>
        <w:rPr>
          <w:rFonts w:asciiTheme="majorBidi" w:hAnsiTheme="majorBidi" w:cstheme="majorBidi"/>
          <w:sz w:val="28"/>
          <w:szCs w:val="28"/>
        </w:rPr>
        <w:t>Und</w:t>
      </w:r>
      <w:proofErr w:type="gramEnd"/>
      <w:r>
        <w:rPr>
          <w:rFonts w:asciiTheme="majorBidi" w:hAnsiTheme="majorBidi" w:cstheme="majorBidi"/>
          <w:sz w:val="28"/>
          <w:szCs w:val="28"/>
        </w:rPr>
        <w:t xml:space="preserve"> Wir haben vor dir keinen Gesandten gesandt, dem Wir </w:t>
      </w:r>
      <w:r w:rsidR="00AB2CF3">
        <w:rPr>
          <w:rFonts w:asciiTheme="majorBidi" w:hAnsiTheme="majorBidi" w:cstheme="majorBidi"/>
          <w:sz w:val="28"/>
          <w:szCs w:val="28"/>
        </w:rPr>
        <w:t xml:space="preserve">nicht (die Weisung) eingeben hätten: „Es gibt keinen Gott außer Mir, so dient </w:t>
      </w:r>
      <w:proofErr w:type="gramStart"/>
      <w:r w:rsidR="00AB2CF3">
        <w:rPr>
          <w:rFonts w:asciiTheme="majorBidi" w:hAnsiTheme="majorBidi" w:cstheme="majorBidi"/>
          <w:sz w:val="28"/>
          <w:szCs w:val="28"/>
        </w:rPr>
        <w:t>Mir!</w:t>
      </w:r>
      <w:r>
        <w:rPr>
          <w:rFonts w:asciiTheme="majorBidi" w:hAnsiTheme="majorBidi" w:cstheme="majorBidi" w:hint="cs"/>
          <w:sz w:val="28"/>
          <w:szCs w:val="28"/>
          <w:rtl/>
        </w:rPr>
        <w:t>{</w:t>
      </w:r>
      <w:proofErr w:type="gramEnd"/>
      <w:r w:rsidR="00AB2CF3">
        <w:rPr>
          <w:rFonts w:asciiTheme="majorBidi" w:hAnsiTheme="majorBidi" w:cstheme="majorBidi"/>
          <w:sz w:val="28"/>
          <w:szCs w:val="28"/>
        </w:rPr>
        <w:t xml:space="preserve"> </w:t>
      </w:r>
      <w:r w:rsidR="0018689F" w:rsidRPr="00FD0C27">
        <w:rPr>
          <w:rFonts w:asciiTheme="majorBidi" w:hAnsiTheme="majorBidi" w:cstheme="majorBidi"/>
          <w:sz w:val="28"/>
          <w:szCs w:val="28"/>
        </w:rPr>
        <w:t xml:space="preserve">[Der Qur'an </w:t>
      </w:r>
      <w:r w:rsidR="0018689F">
        <w:rPr>
          <w:rFonts w:asciiTheme="majorBidi" w:hAnsiTheme="majorBidi" w:cstheme="majorBidi"/>
          <w:sz w:val="28"/>
          <w:szCs w:val="28"/>
        </w:rPr>
        <w:t>21</w:t>
      </w:r>
      <w:r w:rsidR="0018689F" w:rsidRPr="00FD0C27">
        <w:rPr>
          <w:rFonts w:asciiTheme="majorBidi" w:hAnsiTheme="majorBidi" w:cstheme="majorBidi"/>
          <w:sz w:val="28"/>
          <w:szCs w:val="28"/>
        </w:rPr>
        <w:t>:</w:t>
      </w:r>
      <w:r w:rsidR="0018689F">
        <w:rPr>
          <w:rFonts w:asciiTheme="majorBidi" w:hAnsiTheme="majorBidi" w:cstheme="majorBidi"/>
          <w:sz w:val="28"/>
          <w:szCs w:val="28"/>
        </w:rPr>
        <w:t>25</w:t>
      </w:r>
      <w:r w:rsidR="0018689F" w:rsidRPr="00FD0C27">
        <w:rPr>
          <w:rFonts w:asciiTheme="majorBidi" w:hAnsiTheme="majorBidi" w:cstheme="majorBidi"/>
          <w:sz w:val="28"/>
          <w:szCs w:val="28"/>
        </w:rPr>
        <w:t>]</w:t>
      </w:r>
    </w:p>
    <w:p w14:paraId="41641B89" w14:textId="401C5D91" w:rsidR="00AB2CF3" w:rsidRDefault="00AB2CF3" w:rsidP="00D337A2">
      <w:pPr>
        <w:rPr>
          <w:rFonts w:asciiTheme="majorBidi" w:hAnsiTheme="majorBidi" w:cstheme="majorBidi"/>
          <w:sz w:val="28"/>
          <w:szCs w:val="28"/>
        </w:rPr>
      </w:pPr>
      <w:r w:rsidRPr="00AB2CF3">
        <w:rPr>
          <w:rFonts w:asciiTheme="majorBidi" w:hAnsiTheme="majorBidi" w:cstheme="majorBidi"/>
          <w:sz w:val="28"/>
          <w:szCs w:val="28"/>
        </w:rPr>
        <w:t>Prophet Muhammad (Friede und Segen seien auf ihm) war nicht der erste Gesandte, den Gott mit der Botschaft des unverfälschten Monotheismus sandte. In Wahrheit predigte jeder Prophet den gleichen Kernglauben an die Einheit Gottes.</w:t>
      </w:r>
      <w:r w:rsidR="0018689F">
        <w:rPr>
          <w:rFonts w:asciiTheme="majorBidi" w:hAnsiTheme="majorBidi" w:cstheme="majorBidi"/>
          <w:sz w:val="28"/>
          <w:szCs w:val="28"/>
        </w:rPr>
        <w:t xml:space="preserve"> </w:t>
      </w:r>
    </w:p>
    <w:p w14:paraId="388133C2" w14:textId="18CA72B3" w:rsidR="00AB2CF3" w:rsidRPr="00AB2CF3" w:rsidRDefault="00AB2CF3" w:rsidP="00D337A2">
      <w:pPr>
        <w:rPr>
          <w:rFonts w:asciiTheme="majorBidi" w:hAnsiTheme="majorBidi" w:cstheme="majorBidi"/>
          <w:sz w:val="28"/>
          <w:szCs w:val="28"/>
        </w:rPr>
      </w:pPr>
      <w:r>
        <w:rPr>
          <w:rFonts w:asciiTheme="majorBidi" w:hAnsiTheme="majorBidi" w:cstheme="majorBidi"/>
          <w:sz w:val="28"/>
          <w:szCs w:val="28"/>
        </w:rPr>
        <w:t>Gott sagt</w:t>
      </w:r>
      <w:proofErr w:type="gramStart"/>
      <w:r>
        <w:rPr>
          <w:rFonts w:asciiTheme="majorBidi" w:hAnsiTheme="majorBidi" w:cstheme="majorBidi"/>
          <w:sz w:val="28"/>
          <w:szCs w:val="28"/>
        </w:rPr>
        <w:t xml:space="preserve">: </w:t>
      </w:r>
      <w:r>
        <w:rPr>
          <w:rFonts w:asciiTheme="majorBidi" w:hAnsiTheme="majorBidi" w:cstheme="majorBidi" w:hint="cs"/>
          <w:sz w:val="28"/>
          <w:szCs w:val="28"/>
          <w:rtl/>
        </w:rPr>
        <w:t>}</w:t>
      </w:r>
      <w:r>
        <w:rPr>
          <w:rFonts w:asciiTheme="majorBidi" w:hAnsiTheme="majorBidi" w:cstheme="majorBidi"/>
          <w:sz w:val="28"/>
          <w:szCs w:val="28"/>
        </w:rPr>
        <w:t>Sag</w:t>
      </w:r>
      <w:proofErr w:type="gramEnd"/>
      <w:r>
        <w:rPr>
          <w:rFonts w:asciiTheme="majorBidi" w:hAnsiTheme="majorBidi" w:cstheme="majorBidi"/>
          <w:sz w:val="28"/>
          <w:szCs w:val="28"/>
        </w:rPr>
        <w:t xml:space="preserve">: Ich bin kein Neubeginn unter den </w:t>
      </w:r>
      <w:proofErr w:type="gramStart"/>
      <w:r>
        <w:rPr>
          <w:rFonts w:asciiTheme="majorBidi" w:hAnsiTheme="majorBidi" w:cstheme="majorBidi"/>
          <w:sz w:val="28"/>
          <w:szCs w:val="28"/>
        </w:rPr>
        <w:t>Gesandten</w:t>
      </w:r>
      <w:r>
        <w:rPr>
          <w:rFonts w:asciiTheme="majorBidi" w:hAnsiTheme="majorBidi" w:cstheme="majorBidi" w:hint="cs"/>
          <w:sz w:val="28"/>
          <w:szCs w:val="28"/>
          <w:rtl/>
        </w:rPr>
        <w:t>{</w:t>
      </w:r>
      <w:r w:rsidR="0018689F">
        <w:rPr>
          <w:rFonts w:asciiTheme="majorBidi" w:hAnsiTheme="majorBidi" w:cstheme="majorBidi"/>
          <w:sz w:val="28"/>
          <w:szCs w:val="28"/>
        </w:rPr>
        <w:t xml:space="preserve"> </w:t>
      </w:r>
      <w:r w:rsidR="0018689F" w:rsidRPr="00FD0C27">
        <w:rPr>
          <w:rFonts w:asciiTheme="majorBidi" w:hAnsiTheme="majorBidi" w:cstheme="majorBidi"/>
          <w:sz w:val="28"/>
          <w:szCs w:val="28"/>
        </w:rPr>
        <w:t>[</w:t>
      </w:r>
      <w:proofErr w:type="gramEnd"/>
      <w:r w:rsidR="0018689F" w:rsidRPr="00FD0C27">
        <w:rPr>
          <w:rFonts w:asciiTheme="majorBidi" w:hAnsiTheme="majorBidi" w:cstheme="majorBidi"/>
          <w:sz w:val="28"/>
          <w:szCs w:val="28"/>
        </w:rPr>
        <w:t xml:space="preserve">Der Qur'an </w:t>
      </w:r>
      <w:r w:rsidR="0018689F">
        <w:rPr>
          <w:rFonts w:asciiTheme="majorBidi" w:hAnsiTheme="majorBidi" w:cstheme="majorBidi"/>
          <w:sz w:val="28"/>
          <w:szCs w:val="28"/>
        </w:rPr>
        <w:t>46</w:t>
      </w:r>
      <w:r w:rsidR="0018689F" w:rsidRPr="00FD0C27">
        <w:rPr>
          <w:rFonts w:asciiTheme="majorBidi" w:hAnsiTheme="majorBidi" w:cstheme="majorBidi"/>
          <w:sz w:val="28"/>
          <w:szCs w:val="28"/>
        </w:rPr>
        <w:t>:</w:t>
      </w:r>
      <w:r w:rsidR="0018689F">
        <w:rPr>
          <w:rFonts w:asciiTheme="majorBidi" w:hAnsiTheme="majorBidi" w:cstheme="majorBidi"/>
          <w:sz w:val="28"/>
          <w:szCs w:val="28"/>
        </w:rPr>
        <w:t>9</w:t>
      </w:r>
      <w:r w:rsidR="0018689F" w:rsidRPr="00FD0C27">
        <w:rPr>
          <w:rFonts w:asciiTheme="majorBidi" w:hAnsiTheme="majorBidi" w:cstheme="majorBidi"/>
          <w:sz w:val="28"/>
          <w:szCs w:val="28"/>
        </w:rPr>
        <w:t>]</w:t>
      </w:r>
    </w:p>
    <w:p w14:paraId="4FAB5CE9" w14:textId="77777777" w:rsidR="00590139" w:rsidRDefault="00AB2CF3" w:rsidP="00D7451A">
      <w:pPr>
        <w:rPr>
          <w:rFonts w:asciiTheme="majorBidi" w:hAnsiTheme="majorBidi" w:cstheme="majorBidi"/>
          <w:sz w:val="28"/>
          <w:szCs w:val="28"/>
        </w:rPr>
      </w:pPr>
      <w:r w:rsidRPr="00AB2CF3">
        <w:rPr>
          <w:rFonts w:asciiTheme="majorBidi" w:hAnsiTheme="majorBidi" w:cstheme="majorBidi"/>
          <w:sz w:val="28"/>
          <w:szCs w:val="28"/>
        </w:rPr>
        <w:t>Zweifellos stimmt die Botschaft, die der Prophet verkündete, mit der natürlichen Veranlagung überein. Dies deutet eindeutig darauf hin, dass er diese Religion nicht aus eigenem Ermessen brachte, sondern dass es vielmehr eine Offenbarung war, die er von Gott empfing.</w:t>
      </w:r>
    </w:p>
    <w:p w14:paraId="7C1842C3" w14:textId="77777777" w:rsidR="00590139" w:rsidRDefault="00590139" w:rsidP="00D337A2">
      <w:pPr>
        <w:rPr>
          <w:rFonts w:asciiTheme="majorBidi" w:hAnsiTheme="majorBidi" w:cstheme="majorBidi"/>
          <w:sz w:val="28"/>
          <w:szCs w:val="28"/>
        </w:rPr>
      </w:pPr>
      <w:r w:rsidRPr="00590139">
        <w:rPr>
          <w:rFonts w:asciiTheme="majorBidi" w:hAnsiTheme="majorBidi" w:cstheme="majorBidi"/>
          <w:sz w:val="28"/>
          <w:szCs w:val="28"/>
        </w:rPr>
        <w:t>Heutzutage ist der Islam die einzige monotheistische Religion auf der Welt.</w:t>
      </w:r>
    </w:p>
    <w:p w14:paraId="49C6372A" w14:textId="77777777" w:rsidR="00D7451A" w:rsidRDefault="00D7451A" w:rsidP="00D337A2">
      <w:pPr>
        <w:rPr>
          <w:rFonts w:asciiTheme="majorBidi" w:hAnsiTheme="majorBidi" w:cstheme="majorBidi"/>
          <w:sz w:val="28"/>
          <w:szCs w:val="28"/>
          <w:rtl/>
        </w:rPr>
      </w:pPr>
    </w:p>
    <w:p w14:paraId="543F17B4" w14:textId="3B1B6C70" w:rsidR="00590139" w:rsidRPr="00590139" w:rsidRDefault="00590139" w:rsidP="00D337A2">
      <w:pPr>
        <w:rPr>
          <w:rFonts w:asciiTheme="majorBidi" w:hAnsiTheme="majorBidi" w:cstheme="majorBidi"/>
          <w:sz w:val="28"/>
          <w:szCs w:val="28"/>
          <w:rtl/>
        </w:rPr>
      </w:pPr>
      <w:r>
        <w:rPr>
          <w:rFonts w:asciiTheme="majorBidi" w:hAnsiTheme="majorBidi" w:cstheme="majorBidi"/>
          <w:sz w:val="28"/>
          <w:szCs w:val="28"/>
        </w:rPr>
        <w:lastRenderedPageBreak/>
        <w:t>Gott sagt</w:t>
      </w:r>
      <w:proofErr w:type="gramStart"/>
      <w:r>
        <w:rPr>
          <w:rFonts w:asciiTheme="majorBidi" w:hAnsiTheme="majorBidi" w:cstheme="majorBidi"/>
          <w:sz w:val="28"/>
          <w:szCs w:val="28"/>
        </w:rPr>
        <w:t xml:space="preserve">: </w:t>
      </w:r>
      <w:r>
        <w:rPr>
          <w:rFonts w:asciiTheme="majorBidi" w:hAnsiTheme="majorBidi" w:cstheme="majorBidi" w:hint="cs"/>
          <w:sz w:val="28"/>
          <w:szCs w:val="28"/>
          <w:rtl/>
        </w:rPr>
        <w:t>}</w:t>
      </w:r>
      <w:r>
        <w:rPr>
          <w:rFonts w:asciiTheme="majorBidi" w:hAnsiTheme="majorBidi" w:cstheme="majorBidi"/>
          <w:sz w:val="28"/>
          <w:szCs w:val="28"/>
        </w:rPr>
        <w:t>Wer</w:t>
      </w:r>
      <w:proofErr w:type="gramEnd"/>
      <w:r>
        <w:rPr>
          <w:rFonts w:asciiTheme="majorBidi" w:hAnsiTheme="majorBidi" w:cstheme="majorBidi"/>
          <w:sz w:val="28"/>
          <w:szCs w:val="28"/>
        </w:rPr>
        <w:t xml:space="preserve"> aber als Religion etwas anderes als den Isla begehrt, so wird es von ihm nicht angenommen werden, und im Jenseits wird er zu den Verlierern </w:t>
      </w:r>
      <w:proofErr w:type="gramStart"/>
      <w:r>
        <w:rPr>
          <w:rFonts w:asciiTheme="majorBidi" w:hAnsiTheme="majorBidi" w:cstheme="majorBidi"/>
          <w:sz w:val="28"/>
          <w:szCs w:val="28"/>
        </w:rPr>
        <w:t>gehören</w:t>
      </w:r>
      <w:r>
        <w:rPr>
          <w:rFonts w:asciiTheme="majorBidi" w:hAnsiTheme="majorBidi" w:cstheme="majorBidi" w:hint="cs"/>
          <w:sz w:val="28"/>
          <w:szCs w:val="28"/>
          <w:rtl/>
        </w:rPr>
        <w:t>{</w:t>
      </w:r>
      <w:r>
        <w:rPr>
          <w:rFonts w:asciiTheme="majorBidi" w:hAnsiTheme="majorBidi" w:cstheme="majorBidi"/>
          <w:sz w:val="28"/>
          <w:szCs w:val="28"/>
        </w:rPr>
        <w:t xml:space="preserve"> </w:t>
      </w:r>
      <w:r w:rsidR="0018689F" w:rsidRPr="00FD0C27">
        <w:rPr>
          <w:rFonts w:asciiTheme="majorBidi" w:hAnsiTheme="majorBidi" w:cstheme="majorBidi"/>
          <w:sz w:val="28"/>
          <w:szCs w:val="28"/>
        </w:rPr>
        <w:t>[</w:t>
      </w:r>
      <w:proofErr w:type="gramEnd"/>
      <w:r w:rsidR="0018689F" w:rsidRPr="00FD0C27">
        <w:rPr>
          <w:rFonts w:asciiTheme="majorBidi" w:hAnsiTheme="majorBidi" w:cstheme="majorBidi"/>
          <w:sz w:val="28"/>
          <w:szCs w:val="28"/>
        </w:rPr>
        <w:t xml:space="preserve">Der Qur'an </w:t>
      </w:r>
      <w:r w:rsidR="0018689F">
        <w:rPr>
          <w:rFonts w:asciiTheme="majorBidi" w:hAnsiTheme="majorBidi" w:cstheme="majorBidi"/>
          <w:sz w:val="28"/>
          <w:szCs w:val="28"/>
        </w:rPr>
        <w:t>3</w:t>
      </w:r>
      <w:r w:rsidR="0018689F" w:rsidRPr="00FD0C27">
        <w:rPr>
          <w:rFonts w:asciiTheme="majorBidi" w:hAnsiTheme="majorBidi" w:cstheme="majorBidi"/>
          <w:sz w:val="28"/>
          <w:szCs w:val="28"/>
        </w:rPr>
        <w:t>:</w:t>
      </w:r>
      <w:r w:rsidR="0018689F">
        <w:rPr>
          <w:rFonts w:asciiTheme="majorBidi" w:hAnsiTheme="majorBidi" w:cstheme="majorBidi"/>
          <w:sz w:val="28"/>
          <w:szCs w:val="28"/>
        </w:rPr>
        <w:t>85</w:t>
      </w:r>
      <w:r w:rsidR="0018689F" w:rsidRPr="00FD0C27">
        <w:rPr>
          <w:rFonts w:asciiTheme="majorBidi" w:hAnsiTheme="majorBidi" w:cstheme="majorBidi"/>
          <w:sz w:val="28"/>
          <w:szCs w:val="28"/>
        </w:rPr>
        <w:t>]</w:t>
      </w:r>
    </w:p>
    <w:p w14:paraId="137D3F3E" w14:textId="77777777" w:rsidR="00590139" w:rsidRDefault="00590139" w:rsidP="00D337A2">
      <w:pPr>
        <w:rPr>
          <w:rFonts w:asciiTheme="majorBidi" w:hAnsiTheme="majorBidi" w:cstheme="majorBidi"/>
          <w:sz w:val="28"/>
          <w:szCs w:val="28"/>
        </w:rPr>
      </w:pPr>
      <w:r w:rsidRPr="00590139">
        <w:rPr>
          <w:rFonts w:asciiTheme="majorBidi" w:hAnsiTheme="majorBidi" w:cstheme="majorBidi"/>
          <w:sz w:val="28"/>
          <w:szCs w:val="28"/>
        </w:rPr>
        <w:t xml:space="preserve">Zweifellos befand sich der Prophet Muhammad (Friede und Segen seien auf ihm) auf dem erhabensten Niveau moralischer Exzellenz und einer hohen und edlen Gesinnung. </w:t>
      </w:r>
    </w:p>
    <w:p w14:paraId="46EFE1C0" w14:textId="77777777" w:rsidR="00590139" w:rsidRDefault="00590139" w:rsidP="00D337A2">
      <w:pPr>
        <w:rPr>
          <w:rFonts w:asciiTheme="majorBidi" w:hAnsiTheme="majorBidi" w:cstheme="majorBidi"/>
          <w:sz w:val="28"/>
          <w:szCs w:val="28"/>
        </w:rPr>
      </w:pPr>
      <w:r w:rsidRPr="00590139">
        <w:rPr>
          <w:rFonts w:asciiTheme="majorBidi" w:hAnsiTheme="majorBidi" w:cstheme="majorBidi"/>
          <w:sz w:val="28"/>
          <w:szCs w:val="28"/>
        </w:rPr>
        <w:t xml:space="preserve">Tatsächlich ist die Rede, die Ja'far ibn Abi Talib an den christlichen König von Abessinien (Äthiopien) hielt, die prägnanteste und eloquenteste Rede, die die Momente dieser Ära einfing, den erhabenen Charakter des Propheten beschrieb und die Botschaft des Islam kurz und klar ausdrückte. </w:t>
      </w:r>
    </w:p>
    <w:p w14:paraId="7BB44D60" w14:textId="77777777" w:rsidR="00D7451A" w:rsidRDefault="00590139" w:rsidP="00D337A2">
      <w:pPr>
        <w:pBdr>
          <w:bottom w:val="single" w:sz="12" w:space="1" w:color="auto"/>
        </w:pBdr>
        <w:rPr>
          <w:rFonts w:asciiTheme="majorBidi" w:hAnsiTheme="majorBidi" w:cstheme="majorBidi"/>
          <w:sz w:val="28"/>
          <w:szCs w:val="28"/>
          <w:vertAlign w:val="subscript"/>
        </w:rPr>
      </w:pPr>
      <w:r w:rsidRPr="00590139">
        <w:rPr>
          <w:rFonts w:asciiTheme="majorBidi" w:hAnsiTheme="majorBidi" w:cstheme="majorBidi"/>
          <w:sz w:val="28"/>
          <w:szCs w:val="28"/>
        </w:rPr>
        <w:t xml:space="preserve">Er sagte: "O König, wir waren ein Volk in Unwissenheit und Unmoral, beteten Götzen an und aßen das Fleisch toter Tiere, begingen alle Arten von Abscheulichkeiten und schändlichen Taten, brachen die Verwandtschaftsbande, behandelten Gäste schlecht, und die Starken unter uns unterdrückten die Schwachen. Wir blieben in diesem Zustand, bis Allah uns einen Propheten von uns selbst sandte, dessen Abstammung, Wahrhaftigkeit, Vertrauenswürdigkeit und Integrität uns bekannt waren. Er rief uns dazu auf, nur Allah allein anzubeten und die Steine und Götzen aufzugeben, die wir und unsere Vorfahren neben Allah angebetet haben. Er befahl uns, die Wahrheit zu sprechen, unsere Versprechen einzuhalten, freundlich zu unseren Verwandten zu sein, unseren Nachbarn zu helfen, alle verbotenen Handlungen zu unterlassen, vor Blutvergießen Abstand zu nehmen, Obszönitäten und falsche Zeugenaussagen zu vermeiden und nicht das Eigentum von Waisen zu vereinnahmen oder ehrbare Frauen zu verleumden. Er befahl uns, nur Allah allein anzubeten und nichts mit Ihm zu assoziieren, das Gebet (Salat) zu verrichten, die Almosensteuer (Zakaah) zu geben und im Monat Ramadan zu fasten. Wir glaubten an ihn und an das, was er uns von Allah brachte, und wir folgen ihm in dem, was er uns gebeten hat zu tun, und halten uns von dem fern, wovon er uns abgehalten hat. Daraufhin, O König, griffen uns unsere Leute an, verhängten die strengste Strafe über uns, um uns dazu zu zwingen, unsere Religion aufzugeben und uns zur alten Unmoral und dem Götzendienst zurückzuführen. Sie unterdrückten uns, machten uns das Leben unerträglich und hinderten uns daran, unsere Religion zu praktizieren. Also verließen wir unser Land und wählten Ihr Land vor jedem anderen, suchten Ihren Schutz und hofften, in Gerechtigkeit und Frieden in Ihrer Mitte zu leben." </w:t>
      </w:r>
      <w:r w:rsidR="00D7451A" w:rsidRPr="00D7451A">
        <w:rPr>
          <w:rFonts w:asciiTheme="majorBidi" w:hAnsiTheme="majorBidi" w:cstheme="majorBidi"/>
          <w:sz w:val="28"/>
          <w:szCs w:val="28"/>
          <w:vertAlign w:val="subscript"/>
        </w:rPr>
        <w:t>(1)</w:t>
      </w:r>
    </w:p>
    <w:p w14:paraId="1E889153" w14:textId="77777777" w:rsidR="00B90F40" w:rsidRDefault="00B90F40" w:rsidP="00D337A2">
      <w:pPr>
        <w:pBdr>
          <w:bottom w:val="single" w:sz="12" w:space="1" w:color="auto"/>
        </w:pBdr>
        <w:rPr>
          <w:rFonts w:asciiTheme="majorBidi" w:hAnsiTheme="majorBidi" w:cstheme="majorBidi"/>
          <w:sz w:val="28"/>
          <w:szCs w:val="28"/>
          <w:vertAlign w:val="subscript"/>
        </w:rPr>
      </w:pPr>
    </w:p>
    <w:p w14:paraId="4F0958C8" w14:textId="0F305CFF" w:rsidR="00D7451A" w:rsidRDefault="00D7451A" w:rsidP="00D7451A">
      <w:pPr>
        <w:rPr>
          <w:rFonts w:asciiTheme="majorBidi" w:hAnsiTheme="majorBidi" w:cstheme="majorBidi"/>
          <w:sz w:val="28"/>
          <w:szCs w:val="28"/>
          <w:rtl/>
        </w:rPr>
      </w:pPr>
      <w:r>
        <w:rPr>
          <w:rFonts w:asciiTheme="majorBidi" w:hAnsiTheme="majorBidi" w:cstheme="majorBidi"/>
          <w:sz w:val="28"/>
          <w:szCs w:val="28"/>
        </w:rPr>
        <w:t xml:space="preserve">(1) </w:t>
      </w:r>
      <w:r w:rsidRPr="00D7451A">
        <w:rPr>
          <w:rFonts w:asciiTheme="majorBidi" w:hAnsiTheme="majorBidi" w:cstheme="majorBidi"/>
          <w:sz w:val="28"/>
          <w:szCs w:val="28"/>
        </w:rPr>
        <w:t>Ahmad Ibn Hanbal, Musnad Al-Imam Ahmad ibn Hanbal, (Kairo: Dar Al-</w:t>
      </w:r>
      <w:r w:rsidR="008B0B71">
        <w:rPr>
          <w:rFonts w:asciiTheme="majorBidi" w:hAnsiTheme="majorBidi" w:cstheme="majorBidi"/>
          <w:sz w:val="28"/>
          <w:szCs w:val="28"/>
        </w:rPr>
        <w:t>H</w:t>
      </w:r>
      <w:r w:rsidRPr="00D7451A">
        <w:rPr>
          <w:rFonts w:asciiTheme="majorBidi" w:hAnsiTheme="majorBidi" w:cstheme="majorBidi"/>
          <w:sz w:val="28"/>
          <w:szCs w:val="28"/>
        </w:rPr>
        <w:t>adith, 1995),</w:t>
      </w:r>
      <w:r>
        <w:rPr>
          <w:rFonts w:asciiTheme="majorBidi" w:hAnsiTheme="majorBidi" w:cstheme="majorBidi" w:hint="cs"/>
          <w:sz w:val="28"/>
          <w:szCs w:val="28"/>
          <w:rtl/>
        </w:rPr>
        <w:t xml:space="preserve"> </w:t>
      </w:r>
      <w:r w:rsidR="008B0B71">
        <w:rPr>
          <w:rFonts w:asciiTheme="majorBidi" w:hAnsiTheme="majorBidi" w:cstheme="majorBidi"/>
          <w:sz w:val="28"/>
          <w:szCs w:val="28"/>
        </w:rPr>
        <w:t>H</w:t>
      </w:r>
      <w:r w:rsidRPr="00D7451A">
        <w:rPr>
          <w:rFonts w:asciiTheme="majorBidi" w:hAnsiTheme="majorBidi" w:cstheme="majorBidi"/>
          <w:sz w:val="28"/>
          <w:szCs w:val="28"/>
        </w:rPr>
        <w:t>adith: 1740, authentisch.</w:t>
      </w:r>
    </w:p>
    <w:p w14:paraId="6FFD4941" w14:textId="77777777" w:rsidR="00D337A2" w:rsidRDefault="00590139" w:rsidP="00D337A2">
      <w:pPr>
        <w:rPr>
          <w:rFonts w:asciiTheme="majorBidi" w:hAnsiTheme="majorBidi" w:cstheme="majorBidi"/>
          <w:sz w:val="28"/>
          <w:szCs w:val="28"/>
        </w:rPr>
      </w:pPr>
      <w:r w:rsidRPr="00590139">
        <w:rPr>
          <w:rFonts w:asciiTheme="majorBidi" w:hAnsiTheme="majorBidi" w:cstheme="majorBidi"/>
          <w:sz w:val="28"/>
          <w:szCs w:val="28"/>
        </w:rPr>
        <w:lastRenderedPageBreak/>
        <w:t>Zusammenfassend ist der Monotheismus, die Kernbotschaft des Islam, mit den ethischen Prinzipien übereinstimmend.</w:t>
      </w:r>
    </w:p>
    <w:p w14:paraId="62F048F5" w14:textId="77777777" w:rsidR="00D7451A" w:rsidRDefault="00D7451A" w:rsidP="00D337A2">
      <w:pPr>
        <w:rPr>
          <w:rFonts w:asciiTheme="majorBidi" w:hAnsiTheme="majorBidi" w:cstheme="majorBidi"/>
          <w:sz w:val="28"/>
          <w:szCs w:val="28"/>
        </w:rPr>
      </w:pPr>
    </w:p>
    <w:p w14:paraId="372BD312" w14:textId="77777777" w:rsidR="00D7451A" w:rsidRPr="00E859B5" w:rsidRDefault="00D7451A" w:rsidP="00D7451A">
      <w:pPr>
        <w:rPr>
          <w:rFonts w:asciiTheme="majorBidi" w:hAnsiTheme="majorBidi" w:cstheme="majorBidi"/>
          <w:b/>
          <w:bCs/>
          <w:color w:val="00B0F0"/>
          <w:sz w:val="28"/>
          <w:szCs w:val="28"/>
        </w:rPr>
      </w:pPr>
      <w:r w:rsidRPr="00E859B5">
        <w:rPr>
          <w:rFonts w:asciiTheme="majorBidi" w:hAnsiTheme="majorBidi" w:cstheme="majorBidi"/>
          <w:b/>
          <w:bCs/>
          <w:color w:val="00B0F0"/>
          <w:sz w:val="28"/>
          <w:szCs w:val="28"/>
        </w:rPr>
        <w:t>Die dritte Beweisführung:</w:t>
      </w:r>
    </w:p>
    <w:p w14:paraId="274D1AE1" w14:textId="77777777" w:rsidR="00D7451A" w:rsidRDefault="00D7451A" w:rsidP="00D7451A">
      <w:pPr>
        <w:rPr>
          <w:rFonts w:asciiTheme="majorBidi" w:hAnsiTheme="majorBidi" w:cstheme="majorBidi"/>
          <w:sz w:val="28"/>
          <w:szCs w:val="28"/>
        </w:rPr>
      </w:pPr>
      <w:r w:rsidRPr="00D7451A">
        <w:rPr>
          <w:rFonts w:asciiTheme="majorBidi" w:hAnsiTheme="majorBidi" w:cstheme="majorBidi"/>
          <w:sz w:val="28"/>
          <w:szCs w:val="28"/>
        </w:rPr>
        <w:t xml:space="preserve">In der Tat ist die Unmöglichkeit eines Widerspruchs zwischen Vernunft und der Offenbarung, die der Prophet (Friede und Segen seien auf ihm) erhalten hat, ein weiterer Beweis für seine Wahrhaftigkeit. </w:t>
      </w:r>
    </w:p>
    <w:p w14:paraId="540CEC33" w14:textId="77777777" w:rsidR="00D337A2" w:rsidRDefault="00D7451A" w:rsidP="00D7451A">
      <w:pPr>
        <w:rPr>
          <w:rFonts w:asciiTheme="majorBidi" w:hAnsiTheme="majorBidi" w:cstheme="majorBidi"/>
          <w:sz w:val="28"/>
          <w:szCs w:val="28"/>
        </w:rPr>
      </w:pPr>
      <w:r w:rsidRPr="00D7451A">
        <w:rPr>
          <w:rFonts w:asciiTheme="majorBidi" w:hAnsiTheme="majorBidi" w:cstheme="majorBidi"/>
          <w:sz w:val="28"/>
          <w:szCs w:val="28"/>
        </w:rPr>
        <w:t>Tatsächlich kann es keinen Konflikt zwischen Vernunft und der überlieferten Tradition geben, denn richtig verstandene Vernunft und die Texte der Offenbarung stimmen vollständig überein.</w:t>
      </w:r>
    </w:p>
    <w:p w14:paraId="0ECE3ECA" w14:textId="7519D631" w:rsidR="00D7451A" w:rsidRPr="00567492" w:rsidRDefault="00567492" w:rsidP="00D7451A">
      <w:pPr>
        <w:rPr>
          <w:rFonts w:asciiTheme="majorBidi" w:hAnsiTheme="majorBidi" w:cstheme="majorBidi"/>
          <w:sz w:val="28"/>
          <w:szCs w:val="28"/>
        </w:rPr>
      </w:pPr>
      <w:r>
        <w:rPr>
          <w:rFonts w:asciiTheme="majorBidi" w:hAnsiTheme="majorBidi" w:cstheme="majorBidi"/>
          <w:sz w:val="28"/>
          <w:szCs w:val="28"/>
        </w:rPr>
        <w:t>Gott sagt</w:t>
      </w:r>
      <w:r w:rsidRPr="00567492">
        <w:rPr>
          <w:rFonts w:asciiTheme="majorBidi" w:hAnsiTheme="majorBidi" w:cstheme="majorBidi"/>
          <w:sz w:val="28"/>
          <w:szCs w:val="28"/>
        </w:rPr>
        <w:t xml:space="preserve">: </w:t>
      </w:r>
      <w:r w:rsidR="00407879" w:rsidRPr="00407879">
        <w:rPr>
          <w:rFonts w:asciiTheme="majorBidi" w:hAnsiTheme="majorBidi" w:cstheme="majorBidi"/>
          <w:sz w:val="28"/>
          <w:szCs w:val="28"/>
        </w:rPr>
        <w:t>{</w:t>
      </w:r>
      <w:r>
        <w:rPr>
          <w:rFonts w:asciiTheme="majorBidi" w:hAnsiTheme="majorBidi" w:cstheme="majorBidi"/>
          <w:sz w:val="28"/>
          <w:szCs w:val="28"/>
        </w:rPr>
        <w:t>Denken sie denn nicht sorgfältig über den Qur’an nach? Wenn er von jemand anderem wäre als von Allah, würden sie in ihm Wahrlich viel Widerspruch finden</w:t>
      </w:r>
      <w:r w:rsidR="00407879">
        <w:rPr>
          <w:rFonts w:asciiTheme="majorBidi" w:hAnsiTheme="majorBidi" w:cstheme="majorBidi"/>
          <w:sz w:val="28"/>
          <w:szCs w:val="28"/>
        </w:rPr>
        <w:t>}</w:t>
      </w:r>
      <w:r>
        <w:rPr>
          <w:rFonts w:asciiTheme="majorBidi" w:hAnsiTheme="majorBidi" w:cstheme="majorBidi"/>
          <w:sz w:val="28"/>
          <w:szCs w:val="28"/>
        </w:rPr>
        <w:t xml:space="preserve"> </w:t>
      </w:r>
      <w:r w:rsidR="0018689F" w:rsidRPr="00FD0C27">
        <w:rPr>
          <w:rFonts w:asciiTheme="majorBidi" w:hAnsiTheme="majorBidi" w:cstheme="majorBidi"/>
          <w:sz w:val="28"/>
          <w:szCs w:val="28"/>
        </w:rPr>
        <w:t xml:space="preserve">[Der Qur'an </w:t>
      </w:r>
      <w:r w:rsidR="0018689F">
        <w:rPr>
          <w:rFonts w:asciiTheme="majorBidi" w:hAnsiTheme="majorBidi" w:cstheme="majorBidi"/>
          <w:sz w:val="28"/>
          <w:szCs w:val="28"/>
        </w:rPr>
        <w:t>4</w:t>
      </w:r>
      <w:r w:rsidR="0018689F" w:rsidRPr="00FD0C27">
        <w:rPr>
          <w:rFonts w:asciiTheme="majorBidi" w:hAnsiTheme="majorBidi" w:cstheme="majorBidi"/>
          <w:sz w:val="28"/>
          <w:szCs w:val="28"/>
        </w:rPr>
        <w:t>:</w:t>
      </w:r>
      <w:r w:rsidR="0018689F">
        <w:rPr>
          <w:rFonts w:asciiTheme="majorBidi" w:hAnsiTheme="majorBidi" w:cstheme="majorBidi"/>
          <w:sz w:val="28"/>
          <w:szCs w:val="28"/>
        </w:rPr>
        <w:t>82</w:t>
      </w:r>
      <w:r w:rsidR="0018689F" w:rsidRPr="00FD0C27">
        <w:rPr>
          <w:rFonts w:asciiTheme="majorBidi" w:hAnsiTheme="majorBidi" w:cstheme="majorBidi"/>
          <w:sz w:val="28"/>
          <w:szCs w:val="28"/>
        </w:rPr>
        <w:t>]</w:t>
      </w:r>
    </w:p>
    <w:p w14:paraId="194B9231" w14:textId="0AB2A773" w:rsidR="00567492" w:rsidRDefault="00567492" w:rsidP="00567492">
      <w:pPr>
        <w:rPr>
          <w:rFonts w:asciiTheme="majorBidi" w:hAnsiTheme="majorBidi" w:cstheme="majorBidi"/>
          <w:sz w:val="28"/>
          <w:szCs w:val="28"/>
        </w:rPr>
      </w:pPr>
      <w:r w:rsidRPr="00567492">
        <w:rPr>
          <w:rFonts w:asciiTheme="majorBidi" w:hAnsiTheme="majorBidi" w:cstheme="majorBidi"/>
          <w:sz w:val="28"/>
          <w:szCs w:val="28"/>
        </w:rPr>
        <w:t xml:space="preserve">Zweifellos sind die Texte des edlen Qur'an harmonisch und frei von Widersprüchen. Jedoch teilt Gott die Verse im Qur'an in zwei Gruppen ein, die als </w:t>
      </w:r>
      <w:r w:rsidR="00407879" w:rsidRPr="00567492">
        <w:rPr>
          <w:rFonts w:asciiTheme="majorBidi" w:hAnsiTheme="majorBidi" w:cstheme="majorBidi"/>
          <w:sz w:val="28"/>
          <w:szCs w:val="28"/>
        </w:rPr>
        <w:t>"</w:t>
      </w:r>
      <w:r w:rsidR="00407879">
        <w:rPr>
          <w:rFonts w:asciiTheme="majorBidi" w:hAnsiTheme="majorBidi" w:cstheme="majorBidi"/>
          <w:sz w:val="28"/>
          <w:szCs w:val="28"/>
        </w:rPr>
        <w:t>M</w:t>
      </w:r>
      <w:r w:rsidRPr="00567492">
        <w:rPr>
          <w:rFonts w:asciiTheme="majorBidi" w:hAnsiTheme="majorBidi" w:cstheme="majorBidi"/>
          <w:sz w:val="28"/>
          <w:szCs w:val="28"/>
        </w:rPr>
        <w:t>uhkam</w:t>
      </w:r>
      <w:r w:rsidR="00407879" w:rsidRPr="00567492">
        <w:rPr>
          <w:rFonts w:asciiTheme="majorBidi" w:hAnsiTheme="majorBidi" w:cstheme="majorBidi"/>
          <w:sz w:val="28"/>
          <w:szCs w:val="28"/>
        </w:rPr>
        <w:t>"</w:t>
      </w:r>
      <w:r w:rsidRPr="00567492">
        <w:rPr>
          <w:rFonts w:asciiTheme="majorBidi" w:hAnsiTheme="majorBidi" w:cstheme="majorBidi"/>
          <w:sz w:val="28"/>
          <w:szCs w:val="28"/>
        </w:rPr>
        <w:t xml:space="preserve"> (etabliert, klar und entscheidend) und </w:t>
      </w:r>
      <w:r w:rsidR="00407879" w:rsidRPr="00567492">
        <w:rPr>
          <w:rFonts w:asciiTheme="majorBidi" w:hAnsiTheme="majorBidi" w:cstheme="majorBidi"/>
          <w:sz w:val="28"/>
          <w:szCs w:val="28"/>
        </w:rPr>
        <w:t>"</w:t>
      </w:r>
      <w:r w:rsidR="00407879">
        <w:rPr>
          <w:rFonts w:asciiTheme="majorBidi" w:hAnsiTheme="majorBidi" w:cstheme="majorBidi"/>
          <w:sz w:val="28"/>
          <w:szCs w:val="28"/>
        </w:rPr>
        <w:t>M</w:t>
      </w:r>
      <w:r w:rsidRPr="00567492">
        <w:rPr>
          <w:rFonts w:asciiTheme="majorBidi" w:hAnsiTheme="majorBidi" w:cstheme="majorBidi"/>
          <w:sz w:val="28"/>
          <w:szCs w:val="28"/>
        </w:rPr>
        <w:t>utashabih</w:t>
      </w:r>
      <w:r w:rsidR="00407879" w:rsidRPr="00567492">
        <w:rPr>
          <w:rFonts w:asciiTheme="majorBidi" w:hAnsiTheme="majorBidi" w:cstheme="majorBidi"/>
          <w:sz w:val="28"/>
          <w:szCs w:val="28"/>
        </w:rPr>
        <w:t>"</w:t>
      </w:r>
      <w:r w:rsidRPr="00567492">
        <w:rPr>
          <w:rFonts w:asciiTheme="majorBidi" w:hAnsiTheme="majorBidi" w:cstheme="majorBidi"/>
          <w:sz w:val="28"/>
          <w:szCs w:val="28"/>
        </w:rPr>
        <w:t xml:space="preserve"> (bildhaft und mehrdeutig) bekannt sind. </w:t>
      </w:r>
    </w:p>
    <w:p w14:paraId="03342E3B" w14:textId="3FAE18DC" w:rsidR="00567492" w:rsidRDefault="00567492" w:rsidP="00567492">
      <w:pPr>
        <w:rPr>
          <w:rFonts w:asciiTheme="majorBidi" w:hAnsiTheme="majorBidi" w:cstheme="majorBidi"/>
          <w:sz w:val="28"/>
          <w:szCs w:val="28"/>
        </w:rPr>
      </w:pPr>
      <w:r w:rsidRPr="00567492">
        <w:rPr>
          <w:rFonts w:asciiTheme="majorBidi" w:hAnsiTheme="majorBidi" w:cstheme="majorBidi"/>
          <w:sz w:val="28"/>
          <w:szCs w:val="28"/>
        </w:rPr>
        <w:t>Diese beiden Kategorien von Qur'an-Versen beziehen sich auf ihre Bedeutung. Der Begriff "</w:t>
      </w:r>
      <w:r w:rsidR="00407879">
        <w:rPr>
          <w:rFonts w:asciiTheme="majorBidi" w:hAnsiTheme="majorBidi" w:cstheme="majorBidi"/>
          <w:sz w:val="28"/>
          <w:szCs w:val="28"/>
        </w:rPr>
        <w:t>M</w:t>
      </w:r>
      <w:r w:rsidRPr="00567492">
        <w:rPr>
          <w:rFonts w:asciiTheme="majorBidi" w:hAnsiTheme="majorBidi" w:cstheme="majorBidi"/>
          <w:sz w:val="28"/>
          <w:szCs w:val="28"/>
        </w:rPr>
        <w:t>uhkam" wird für jene Qur'an-Verse verwendet, die leicht verständlich sind, die nicht viel exegetische Arbeit benötigen und eine klare Bedeutung haben, während der Begriff "</w:t>
      </w:r>
      <w:r w:rsidR="00407879">
        <w:rPr>
          <w:rFonts w:asciiTheme="majorBidi" w:hAnsiTheme="majorBidi" w:cstheme="majorBidi"/>
          <w:sz w:val="28"/>
          <w:szCs w:val="28"/>
        </w:rPr>
        <w:t>M</w:t>
      </w:r>
      <w:r w:rsidRPr="00567492">
        <w:rPr>
          <w:rFonts w:asciiTheme="majorBidi" w:hAnsiTheme="majorBidi" w:cstheme="majorBidi"/>
          <w:sz w:val="28"/>
          <w:szCs w:val="28"/>
        </w:rPr>
        <w:t xml:space="preserve">utashabih" für jene Verse steht, die mehrere Bedeutungen haben, die exegetische Anstrengungen zur Erläuterung erfordern oder deren wahre Natur nicht allein durch Vernunft oder Erzählung erfasst werden kann. </w:t>
      </w:r>
    </w:p>
    <w:p w14:paraId="03DE4B67" w14:textId="3FD67AF6" w:rsidR="00567492" w:rsidRPr="00567492" w:rsidRDefault="00567492" w:rsidP="00567492">
      <w:pPr>
        <w:rPr>
          <w:rFonts w:asciiTheme="majorBidi" w:hAnsiTheme="majorBidi" w:cstheme="majorBidi"/>
          <w:sz w:val="28"/>
          <w:szCs w:val="28"/>
        </w:rPr>
      </w:pPr>
      <w:r w:rsidRPr="00567492">
        <w:rPr>
          <w:rFonts w:asciiTheme="majorBidi" w:hAnsiTheme="majorBidi" w:cstheme="majorBidi"/>
          <w:sz w:val="28"/>
          <w:szCs w:val="28"/>
        </w:rPr>
        <w:t>Mit anderen Worten, nach Meinung der Gelehrten bedeutet "</w:t>
      </w:r>
      <w:r w:rsidR="00407879">
        <w:rPr>
          <w:rFonts w:asciiTheme="majorBidi" w:hAnsiTheme="majorBidi" w:cstheme="majorBidi"/>
          <w:sz w:val="28"/>
          <w:szCs w:val="28"/>
        </w:rPr>
        <w:t>M</w:t>
      </w:r>
      <w:r w:rsidRPr="00567492">
        <w:rPr>
          <w:rFonts w:asciiTheme="majorBidi" w:hAnsiTheme="majorBidi" w:cstheme="majorBidi"/>
          <w:sz w:val="28"/>
          <w:szCs w:val="28"/>
        </w:rPr>
        <w:t>uhkam" "eine Bedeutung haben und keine weiteren Beweise benötigen, um verstanden zu werden" und "</w:t>
      </w:r>
      <w:r w:rsidR="00407879">
        <w:rPr>
          <w:rFonts w:asciiTheme="majorBidi" w:hAnsiTheme="majorBidi" w:cstheme="majorBidi"/>
          <w:sz w:val="28"/>
          <w:szCs w:val="28"/>
        </w:rPr>
        <w:t>M</w:t>
      </w:r>
      <w:r w:rsidRPr="00567492">
        <w:rPr>
          <w:rFonts w:asciiTheme="majorBidi" w:hAnsiTheme="majorBidi" w:cstheme="majorBidi"/>
          <w:sz w:val="28"/>
          <w:szCs w:val="28"/>
        </w:rPr>
        <w:t>utashabih" bedeutet "mehr als eine Bedeutung haben und einige andere Beweise neben sich benötigen, um verstanden zu werden."</w:t>
      </w:r>
    </w:p>
    <w:p w14:paraId="01FF6A38" w14:textId="77777777" w:rsidR="00567492" w:rsidRDefault="00567492" w:rsidP="00567492">
      <w:pPr>
        <w:rPr>
          <w:rFonts w:asciiTheme="majorBidi" w:hAnsiTheme="majorBidi" w:cstheme="majorBidi"/>
          <w:sz w:val="28"/>
          <w:szCs w:val="28"/>
        </w:rPr>
      </w:pPr>
    </w:p>
    <w:p w14:paraId="3E9A8881" w14:textId="77777777" w:rsidR="00567492" w:rsidRDefault="00567492" w:rsidP="00567492">
      <w:pPr>
        <w:rPr>
          <w:rFonts w:asciiTheme="majorBidi" w:hAnsiTheme="majorBidi" w:cstheme="majorBidi"/>
          <w:sz w:val="28"/>
          <w:szCs w:val="28"/>
        </w:rPr>
      </w:pPr>
      <w:r w:rsidRPr="00567492">
        <w:rPr>
          <w:rFonts w:asciiTheme="majorBidi" w:hAnsiTheme="majorBidi" w:cstheme="majorBidi"/>
          <w:sz w:val="28"/>
          <w:szCs w:val="28"/>
        </w:rPr>
        <w:t xml:space="preserve">In der Tat ist dies eine Prüfung, der Gott die Menschen unterzogen hat. Auf der einen Seite erklären diejenigen, die fest im Wissen verwurzelt sind und die nach der Wahrheit suchen, das Mutashabih im Licht des Muhkam, um jede Fehlinterpretation zu beseitigen. </w:t>
      </w:r>
    </w:p>
    <w:p w14:paraId="497380DA" w14:textId="77777777" w:rsidR="00567492" w:rsidRDefault="00567492" w:rsidP="00567492">
      <w:pPr>
        <w:rPr>
          <w:rFonts w:asciiTheme="majorBidi" w:hAnsiTheme="majorBidi" w:cstheme="majorBidi"/>
          <w:sz w:val="28"/>
          <w:szCs w:val="28"/>
        </w:rPr>
      </w:pPr>
    </w:p>
    <w:p w14:paraId="6F2319C9" w14:textId="77777777" w:rsidR="00D7451A" w:rsidRDefault="00567492" w:rsidP="00567492">
      <w:pPr>
        <w:rPr>
          <w:rFonts w:asciiTheme="majorBidi" w:hAnsiTheme="majorBidi" w:cstheme="majorBidi"/>
          <w:sz w:val="28"/>
          <w:szCs w:val="28"/>
        </w:rPr>
      </w:pPr>
      <w:r w:rsidRPr="00567492">
        <w:rPr>
          <w:rFonts w:asciiTheme="majorBidi" w:hAnsiTheme="majorBidi" w:cstheme="majorBidi"/>
          <w:sz w:val="28"/>
          <w:szCs w:val="28"/>
        </w:rPr>
        <w:lastRenderedPageBreak/>
        <w:t>Auf der anderen Seite interpretieren die eigensinnigen Menschen, die hartnäckig an ihren Meinungen festhalten und ihren Wünschen und Neigungen folgen, das Mutashabih, ohne auf das Muhkam Bezug zu nehmen, mit dem Ziel, in den Herzen der Gläubigen Zweifel und Unruhe zu säen.</w:t>
      </w:r>
    </w:p>
    <w:p w14:paraId="30A1381F" w14:textId="28586FE4" w:rsidR="00D7451A" w:rsidRDefault="00DC16D8" w:rsidP="00D7451A">
      <w:pPr>
        <w:rPr>
          <w:rFonts w:asciiTheme="majorBidi" w:hAnsiTheme="majorBidi" w:cstheme="majorBidi"/>
          <w:sz w:val="28"/>
          <w:szCs w:val="28"/>
        </w:rPr>
      </w:pPr>
      <w:r>
        <w:rPr>
          <w:rFonts w:asciiTheme="majorBidi" w:hAnsiTheme="majorBidi" w:cstheme="majorBidi"/>
          <w:sz w:val="28"/>
          <w:szCs w:val="28"/>
        </w:rPr>
        <w:t xml:space="preserve">Gott sagt: </w:t>
      </w:r>
      <w:r w:rsidR="0018689F">
        <w:rPr>
          <w:rFonts w:asciiTheme="majorBidi" w:hAnsiTheme="majorBidi" w:cstheme="majorBidi"/>
          <w:sz w:val="28"/>
          <w:szCs w:val="28"/>
        </w:rPr>
        <w:t>{</w:t>
      </w:r>
      <w:r>
        <w:rPr>
          <w:rFonts w:asciiTheme="majorBidi" w:hAnsiTheme="majorBidi" w:cstheme="majorBidi"/>
          <w:sz w:val="28"/>
          <w:szCs w:val="28"/>
        </w:rPr>
        <w:t>Er ist es, Der das Buch (als Offenbarung) auf dich herabgesandt hat. Dazu gehören eindeutige Verse – sie sind der Kern de</w:t>
      </w:r>
      <w:r w:rsidR="008A370E">
        <w:rPr>
          <w:rFonts w:asciiTheme="majorBidi" w:hAnsiTheme="majorBidi" w:cstheme="majorBidi"/>
          <w:sz w:val="28"/>
          <w:szCs w:val="28"/>
        </w:rPr>
        <w:t>s</w:t>
      </w:r>
      <w:r>
        <w:rPr>
          <w:rFonts w:asciiTheme="majorBidi" w:hAnsiTheme="majorBidi" w:cstheme="majorBidi"/>
          <w:sz w:val="28"/>
          <w:szCs w:val="28"/>
        </w:rPr>
        <w:t xml:space="preserve"> Buches – und andere, mehrdeutige. Was aber diejenigen angeht, in deren Herzen (Neigung zum) </w:t>
      </w:r>
      <w:r w:rsidR="002F7623">
        <w:rPr>
          <w:rFonts w:asciiTheme="majorBidi" w:hAnsiTheme="majorBidi" w:cstheme="majorBidi"/>
          <w:sz w:val="28"/>
          <w:szCs w:val="28"/>
        </w:rPr>
        <w:t xml:space="preserve">Abschweifen </w:t>
      </w:r>
      <w:r w:rsidR="00407879">
        <w:rPr>
          <w:rFonts w:asciiTheme="majorBidi" w:hAnsiTheme="majorBidi" w:cstheme="majorBidi"/>
          <w:sz w:val="28"/>
          <w:szCs w:val="28"/>
        </w:rPr>
        <w:t>ist</w:t>
      </w:r>
      <w:r w:rsidR="002F7623">
        <w:rPr>
          <w:rFonts w:asciiTheme="majorBidi" w:hAnsiTheme="majorBidi" w:cstheme="majorBidi"/>
          <w:sz w:val="28"/>
          <w:szCs w:val="28"/>
        </w:rPr>
        <w:t>, so folgen sie dem, was davon mehrdeutig ist, im Trachten nach Irreführung und im Trachten nach ihrer Mi</w:t>
      </w:r>
      <w:r w:rsidR="00394C2A">
        <w:rPr>
          <w:rFonts w:asciiTheme="majorBidi" w:hAnsiTheme="majorBidi" w:cstheme="majorBidi"/>
          <w:sz w:val="28"/>
          <w:szCs w:val="28"/>
        </w:rPr>
        <w:t>ss</w:t>
      </w:r>
      <w:r w:rsidR="002F7623">
        <w:rPr>
          <w:rFonts w:asciiTheme="majorBidi" w:hAnsiTheme="majorBidi" w:cstheme="majorBidi"/>
          <w:sz w:val="28"/>
          <w:szCs w:val="28"/>
        </w:rPr>
        <w:t>deutung. Aber niemand weiß ihre Deutung außer Allah. Und diejenigen, die im Wissen fest gegründet sind, sagen: „Wir glauben daran; alles ist von unserem Herrn. Aber nur diejenigen bedenken</w:t>
      </w:r>
      <w:r w:rsidR="008A370E">
        <w:rPr>
          <w:rFonts w:asciiTheme="majorBidi" w:hAnsiTheme="majorBidi" w:cstheme="majorBidi"/>
          <w:sz w:val="28"/>
          <w:szCs w:val="28"/>
        </w:rPr>
        <w:t>,</w:t>
      </w:r>
      <w:r w:rsidR="002F7623">
        <w:rPr>
          <w:rFonts w:asciiTheme="majorBidi" w:hAnsiTheme="majorBidi" w:cstheme="majorBidi"/>
          <w:sz w:val="28"/>
          <w:szCs w:val="28"/>
        </w:rPr>
        <w:t xml:space="preserve"> die Verstand besitzen.</w:t>
      </w:r>
      <w:r w:rsidR="0018689F">
        <w:rPr>
          <w:rFonts w:asciiTheme="majorBidi" w:hAnsiTheme="majorBidi" w:cstheme="majorBidi"/>
          <w:sz w:val="28"/>
          <w:szCs w:val="28"/>
        </w:rPr>
        <w:t>}</w:t>
      </w:r>
      <w:r w:rsidR="002F7623">
        <w:rPr>
          <w:rFonts w:asciiTheme="majorBidi" w:hAnsiTheme="majorBidi" w:cstheme="majorBidi"/>
          <w:sz w:val="28"/>
          <w:szCs w:val="28"/>
        </w:rPr>
        <w:t xml:space="preserve"> </w:t>
      </w:r>
      <w:r w:rsidR="0018689F" w:rsidRPr="00FD0C27">
        <w:rPr>
          <w:rFonts w:asciiTheme="majorBidi" w:hAnsiTheme="majorBidi" w:cstheme="majorBidi"/>
          <w:sz w:val="28"/>
          <w:szCs w:val="28"/>
        </w:rPr>
        <w:t xml:space="preserve">[Der Qur'an </w:t>
      </w:r>
      <w:r w:rsidR="0018689F">
        <w:rPr>
          <w:rFonts w:asciiTheme="majorBidi" w:hAnsiTheme="majorBidi" w:cstheme="majorBidi"/>
          <w:sz w:val="28"/>
          <w:szCs w:val="28"/>
        </w:rPr>
        <w:t>3</w:t>
      </w:r>
      <w:r w:rsidR="0018689F" w:rsidRPr="00FD0C27">
        <w:rPr>
          <w:rFonts w:asciiTheme="majorBidi" w:hAnsiTheme="majorBidi" w:cstheme="majorBidi"/>
          <w:sz w:val="28"/>
          <w:szCs w:val="28"/>
        </w:rPr>
        <w:t>:</w:t>
      </w:r>
      <w:r w:rsidR="0018689F">
        <w:rPr>
          <w:rFonts w:asciiTheme="majorBidi" w:hAnsiTheme="majorBidi" w:cstheme="majorBidi"/>
          <w:sz w:val="28"/>
          <w:szCs w:val="28"/>
        </w:rPr>
        <w:t>7</w:t>
      </w:r>
      <w:r w:rsidR="0018689F" w:rsidRPr="00FD0C27">
        <w:rPr>
          <w:rFonts w:asciiTheme="majorBidi" w:hAnsiTheme="majorBidi" w:cstheme="majorBidi"/>
          <w:sz w:val="28"/>
          <w:szCs w:val="28"/>
        </w:rPr>
        <w:t>]</w:t>
      </w:r>
    </w:p>
    <w:p w14:paraId="33F2B9BB" w14:textId="40E2F406" w:rsidR="002F7623" w:rsidRPr="002F7623" w:rsidRDefault="002F7623" w:rsidP="00D7451A">
      <w:pPr>
        <w:rPr>
          <w:rFonts w:asciiTheme="majorBidi" w:hAnsiTheme="majorBidi" w:cstheme="majorBidi"/>
          <w:sz w:val="28"/>
          <w:szCs w:val="28"/>
        </w:rPr>
      </w:pPr>
      <w:r>
        <w:rPr>
          <w:rFonts w:asciiTheme="majorBidi" w:hAnsiTheme="majorBidi" w:cstheme="majorBidi"/>
          <w:sz w:val="28"/>
          <w:szCs w:val="28"/>
        </w:rPr>
        <w:t xml:space="preserve">Gott sagt auch: </w:t>
      </w:r>
      <w:r w:rsidR="0018689F">
        <w:rPr>
          <w:rFonts w:asciiTheme="majorBidi" w:hAnsiTheme="majorBidi" w:cstheme="majorBidi"/>
          <w:sz w:val="28"/>
          <w:szCs w:val="28"/>
        </w:rPr>
        <w:t>{</w:t>
      </w:r>
      <w:r>
        <w:rPr>
          <w:rFonts w:asciiTheme="majorBidi" w:hAnsiTheme="majorBidi" w:cstheme="majorBidi"/>
          <w:sz w:val="28"/>
          <w:szCs w:val="28"/>
        </w:rPr>
        <w:t>Was aber diejenigen angeht, die ungläubig sind, so sagen sie: „Was will denn Allah damit als Gleichnis? Er läßt damit viele in die Irre gehen und leitet viele damit recht, doch läßt Er damit nur die Frevler in die Irre gehen.</w:t>
      </w:r>
      <w:r w:rsidR="0018689F" w:rsidRPr="0018689F">
        <w:rPr>
          <w:rFonts w:asciiTheme="majorBidi" w:hAnsiTheme="majorBidi" w:cstheme="majorBidi"/>
          <w:sz w:val="28"/>
          <w:szCs w:val="28"/>
        </w:rPr>
        <w:t>}</w:t>
      </w:r>
      <w:r w:rsidR="0018689F">
        <w:rPr>
          <w:rFonts w:asciiTheme="majorBidi" w:hAnsiTheme="majorBidi" w:cstheme="majorBidi"/>
          <w:sz w:val="28"/>
          <w:szCs w:val="28"/>
        </w:rPr>
        <w:t xml:space="preserve"> </w:t>
      </w:r>
      <w:r w:rsidR="0018689F" w:rsidRPr="00FD0C27">
        <w:rPr>
          <w:rFonts w:asciiTheme="majorBidi" w:hAnsiTheme="majorBidi" w:cstheme="majorBidi"/>
          <w:sz w:val="28"/>
          <w:szCs w:val="28"/>
        </w:rPr>
        <w:t xml:space="preserve">[Der Qur'an </w:t>
      </w:r>
      <w:r w:rsidR="0018689F">
        <w:rPr>
          <w:rFonts w:asciiTheme="majorBidi" w:hAnsiTheme="majorBidi" w:cstheme="majorBidi"/>
          <w:sz w:val="28"/>
          <w:szCs w:val="28"/>
        </w:rPr>
        <w:t>2</w:t>
      </w:r>
      <w:r w:rsidR="0018689F" w:rsidRPr="00FD0C27">
        <w:rPr>
          <w:rFonts w:asciiTheme="majorBidi" w:hAnsiTheme="majorBidi" w:cstheme="majorBidi"/>
          <w:sz w:val="28"/>
          <w:szCs w:val="28"/>
        </w:rPr>
        <w:t>:</w:t>
      </w:r>
      <w:r w:rsidR="0018689F">
        <w:rPr>
          <w:rFonts w:asciiTheme="majorBidi" w:hAnsiTheme="majorBidi" w:cstheme="majorBidi"/>
          <w:sz w:val="28"/>
          <w:szCs w:val="28"/>
        </w:rPr>
        <w:t>26</w:t>
      </w:r>
      <w:r w:rsidR="0018689F" w:rsidRPr="00FD0C27">
        <w:rPr>
          <w:rFonts w:asciiTheme="majorBidi" w:hAnsiTheme="majorBidi" w:cstheme="majorBidi"/>
          <w:sz w:val="28"/>
          <w:szCs w:val="28"/>
        </w:rPr>
        <w:t>]</w:t>
      </w:r>
    </w:p>
    <w:p w14:paraId="01CC04D1" w14:textId="3DD606D4" w:rsidR="00D7451A" w:rsidRDefault="00A142BD" w:rsidP="00884145">
      <w:pPr>
        <w:rPr>
          <w:rFonts w:asciiTheme="majorBidi" w:hAnsiTheme="majorBidi" w:cstheme="majorBidi"/>
          <w:sz w:val="28"/>
          <w:szCs w:val="28"/>
        </w:rPr>
      </w:pPr>
      <w:r>
        <w:rPr>
          <w:rFonts w:asciiTheme="majorBidi" w:hAnsiTheme="majorBidi" w:cstheme="majorBidi"/>
          <w:sz w:val="28"/>
          <w:szCs w:val="28"/>
        </w:rPr>
        <w:t xml:space="preserve">Gott sagt auch: </w:t>
      </w:r>
      <w:r w:rsidR="0018689F">
        <w:rPr>
          <w:rFonts w:asciiTheme="majorBidi" w:hAnsiTheme="majorBidi" w:cstheme="majorBidi"/>
          <w:sz w:val="28"/>
          <w:szCs w:val="28"/>
        </w:rPr>
        <w:t>{</w:t>
      </w:r>
      <w:r>
        <w:rPr>
          <w:rFonts w:asciiTheme="majorBidi" w:hAnsiTheme="majorBidi" w:cstheme="majorBidi"/>
          <w:sz w:val="28"/>
          <w:szCs w:val="28"/>
        </w:rPr>
        <w:t xml:space="preserve">Und Wir sandten vor dir keinen Gesandten oder Propheten, ohne daß ihm, </w:t>
      </w:r>
      <w:r w:rsidR="008A370E">
        <w:rPr>
          <w:rFonts w:asciiTheme="majorBidi" w:hAnsiTheme="majorBidi" w:cstheme="majorBidi"/>
          <w:sz w:val="28"/>
          <w:szCs w:val="28"/>
        </w:rPr>
        <w:t>w</w:t>
      </w:r>
      <w:r>
        <w:rPr>
          <w:rFonts w:asciiTheme="majorBidi" w:hAnsiTheme="majorBidi" w:cstheme="majorBidi"/>
          <w:sz w:val="28"/>
          <w:szCs w:val="28"/>
        </w:rPr>
        <w:t xml:space="preserve">enn er etwas wünschte, der Satan in seinen Wunsch etwas </w:t>
      </w:r>
      <w:proofErr w:type="gramStart"/>
      <w:r>
        <w:rPr>
          <w:rFonts w:asciiTheme="majorBidi" w:hAnsiTheme="majorBidi" w:cstheme="majorBidi"/>
          <w:sz w:val="28"/>
          <w:szCs w:val="28"/>
        </w:rPr>
        <w:t>dazwischen geworfen</w:t>
      </w:r>
      <w:proofErr w:type="gramEnd"/>
      <w:r>
        <w:rPr>
          <w:rFonts w:asciiTheme="majorBidi" w:hAnsiTheme="majorBidi" w:cstheme="majorBidi"/>
          <w:sz w:val="28"/>
          <w:szCs w:val="28"/>
        </w:rPr>
        <w:t xml:space="preserve"> hätte. Aber Allah hebt auf, was der Satan dazwischenwirft. Hierauf legt Allah Seine Zeichen eindeutig fest. Und Allah ist Allwissend und Allweise </w:t>
      </w:r>
      <w:r w:rsidRPr="00A142BD">
        <w:rPr>
          <w:rFonts w:asciiTheme="majorBidi" w:hAnsiTheme="majorBidi" w:cstheme="majorBidi"/>
          <w:sz w:val="28"/>
          <w:szCs w:val="28"/>
          <w:vertAlign w:val="superscript"/>
        </w:rPr>
        <w:t>52</w:t>
      </w:r>
      <w:r>
        <w:rPr>
          <w:rFonts w:asciiTheme="majorBidi" w:hAnsiTheme="majorBidi" w:cstheme="majorBidi"/>
          <w:sz w:val="28"/>
          <w:szCs w:val="28"/>
          <w:vertAlign w:val="superscript"/>
        </w:rPr>
        <w:t xml:space="preserve"> </w:t>
      </w:r>
      <w:r>
        <w:rPr>
          <w:rFonts w:asciiTheme="majorBidi" w:hAnsiTheme="majorBidi" w:cstheme="majorBidi"/>
          <w:sz w:val="28"/>
          <w:szCs w:val="28"/>
        </w:rPr>
        <w:t xml:space="preserve">(Das ist so,) damit Er das, was der Satan dazwischenwirft, zu einer Versuchung für diejenigen macht, in deren Herzen Krankheit ist und deren Herzen verhärtet sind </w:t>
      </w:r>
      <w:r w:rsidR="00884145">
        <w:rPr>
          <w:rFonts w:asciiTheme="majorBidi" w:hAnsiTheme="majorBidi" w:cstheme="majorBidi"/>
          <w:sz w:val="28"/>
          <w:szCs w:val="28"/>
        </w:rPr>
        <w:t>-die Ungerechten befinden sich wahrlich in tiefem Widerstreit-.</w:t>
      </w:r>
      <w:r w:rsidR="0018689F">
        <w:rPr>
          <w:rFonts w:asciiTheme="majorBidi" w:hAnsiTheme="majorBidi" w:cstheme="majorBidi"/>
          <w:sz w:val="28"/>
          <w:szCs w:val="28"/>
        </w:rPr>
        <w:t xml:space="preserve">} </w:t>
      </w:r>
      <w:r w:rsidR="0018689F" w:rsidRPr="00FD0C27">
        <w:rPr>
          <w:rFonts w:asciiTheme="majorBidi" w:hAnsiTheme="majorBidi" w:cstheme="majorBidi"/>
          <w:sz w:val="28"/>
          <w:szCs w:val="28"/>
        </w:rPr>
        <w:t xml:space="preserve">[Der Qur'an </w:t>
      </w:r>
      <w:r w:rsidR="0018689F">
        <w:rPr>
          <w:rFonts w:asciiTheme="majorBidi" w:hAnsiTheme="majorBidi" w:cstheme="majorBidi"/>
          <w:sz w:val="28"/>
          <w:szCs w:val="28"/>
        </w:rPr>
        <w:t>22</w:t>
      </w:r>
      <w:r w:rsidR="0018689F" w:rsidRPr="00FD0C27">
        <w:rPr>
          <w:rFonts w:asciiTheme="majorBidi" w:hAnsiTheme="majorBidi" w:cstheme="majorBidi"/>
          <w:sz w:val="28"/>
          <w:szCs w:val="28"/>
        </w:rPr>
        <w:t>:</w:t>
      </w:r>
      <w:r w:rsidR="0018689F">
        <w:rPr>
          <w:rFonts w:asciiTheme="majorBidi" w:hAnsiTheme="majorBidi" w:cstheme="majorBidi"/>
          <w:sz w:val="28"/>
          <w:szCs w:val="28"/>
        </w:rPr>
        <w:t>52-53</w:t>
      </w:r>
      <w:r w:rsidR="0018689F" w:rsidRPr="00FD0C27">
        <w:rPr>
          <w:rFonts w:asciiTheme="majorBidi" w:hAnsiTheme="majorBidi" w:cstheme="majorBidi"/>
          <w:sz w:val="28"/>
          <w:szCs w:val="28"/>
        </w:rPr>
        <w:t>]</w:t>
      </w:r>
    </w:p>
    <w:p w14:paraId="0AE17D27" w14:textId="77777777" w:rsidR="00884145" w:rsidRDefault="00884145" w:rsidP="00884145">
      <w:pPr>
        <w:rPr>
          <w:rFonts w:asciiTheme="majorBidi" w:hAnsiTheme="majorBidi" w:cstheme="majorBidi"/>
          <w:sz w:val="28"/>
          <w:szCs w:val="28"/>
        </w:rPr>
      </w:pPr>
      <w:r w:rsidRPr="00884145">
        <w:rPr>
          <w:rFonts w:asciiTheme="majorBidi" w:hAnsiTheme="majorBidi" w:cstheme="majorBidi"/>
          <w:sz w:val="28"/>
          <w:szCs w:val="28"/>
        </w:rPr>
        <w:t>Laut den Gelehrten der Qur'an-Exegese legt Satan Zweifel in die Rezitation des Propheten, damit Gott das, was er einbringt, als Prüfung für die Heuchler und die Götzendiener macht, deren Herzen verhärtet sind.</w:t>
      </w:r>
    </w:p>
    <w:p w14:paraId="078AEFA1" w14:textId="4C767CFF" w:rsidR="00884145" w:rsidRPr="00884145" w:rsidRDefault="009C24FE" w:rsidP="00884145">
      <w:pPr>
        <w:rPr>
          <w:rFonts w:asciiTheme="majorBidi" w:hAnsiTheme="majorBidi" w:cstheme="majorBidi"/>
          <w:sz w:val="28"/>
          <w:szCs w:val="28"/>
        </w:rPr>
      </w:pPr>
      <w:r w:rsidRPr="009C24FE">
        <w:rPr>
          <w:rFonts w:asciiTheme="majorBidi" w:hAnsiTheme="majorBidi" w:cstheme="majorBidi"/>
          <w:sz w:val="28"/>
          <w:szCs w:val="28"/>
        </w:rPr>
        <w:t xml:space="preserve">Lasst uns zur besseren Klarheit ein Beispiel für eine mehrdeutige Vers aus der </w:t>
      </w:r>
      <w:r w:rsidR="002438C6" w:rsidRPr="00FD0C27">
        <w:rPr>
          <w:rFonts w:asciiTheme="majorBidi" w:hAnsiTheme="majorBidi" w:cstheme="majorBidi"/>
          <w:sz w:val="28"/>
          <w:szCs w:val="28"/>
        </w:rPr>
        <w:t xml:space="preserve">Qur'an </w:t>
      </w:r>
      <w:r w:rsidRPr="009C24FE">
        <w:rPr>
          <w:rFonts w:asciiTheme="majorBidi" w:hAnsiTheme="majorBidi" w:cstheme="majorBidi"/>
          <w:sz w:val="28"/>
          <w:szCs w:val="28"/>
        </w:rPr>
        <w:t>geben.</w:t>
      </w:r>
    </w:p>
    <w:p w14:paraId="7817AF45" w14:textId="616A1815" w:rsidR="00D7451A" w:rsidRDefault="00E60E79" w:rsidP="00D7451A">
      <w:pPr>
        <w:rPr>
          <w:rFonts w:asciiTheme="majorBidi" w:hAnsiTheme="majorBidi" w:cstheme="majorBidi"/>
          <w:sz w:val="28"/>
          <w:szCs w:val="28"/>
        </w:rPr>
      </w:pPr>
      <w:r>
        <w:rPr>
          <w:rFonts w:asciiTheme="majorBidi" w:hAnsiTheme="majorBidi" w:cstheme="majorBidi"/>
          <w:sz w:val="28"/>
          <w:szCs w:val="28"/>
        </w:rPr>
        <w:t xml:space="preserve">Gott sagt: </w:t>
      </w:r>
      <w:r w:rsidR="003E44C3" w:rsidRPr="003E44C3">
        <w:rPr>
          <w:rFonts w:asciiTheme="majorBidi" w:hAnsiTheme="majorBidi" w:cstheme="majorBidi"/>
          <w:sz w:val="28"/>
          <w:szCs w:val="28"/>
        </w:rPr>
        <w:t>{</w:t>
      </w:r>
      <w:r w:rsidR="00671792">
        <w:rPr>
          <w:rFonts w:asciiTheme="majorBidi" w:hAnsiTheme="majorBidi" w:cstheme="majorBidi"/>
          <w:sz w:val="28"/>
          <w:szCs w:val="28"/>
        </w:rPr>
        <w:t>Gewiß, diejenigen, die glauben, und diejenigen, die dem Judentum angehören, und die Christen und die Säbier -</w:t>
      </w:r>
      <w:r w:rsidR="002438C6">
        <w:rPr>
          <w:rFonts w:asciiTheme="majorBidi" w:hAnsiTheme="majorBidi" w:cstheme="majorBidi"/>
          <w:sz w:val="28"/>
          <w:szCs w:val="28"/>
        </w:rPr>
        <w:t xml:space="preserve"> </w:t>
      </w:r>
      <w:r w:rsidR="00671792">
        <w:rPr>
          <w:rFonts w:asciiTheme="majorBidi" w:hAnsiTheme="majorBidi" w:cstheme="majorBidi"/>
          <w:sz w:val="28"/>
          <w:szCs w:val="28"/>
        </w:rPr>
        <w:t>wer immer an Allah und den Jüngsten Tag glaubt und rechtschaffen handelt,</w:t>
      </w:r>
      <w:r w:rsidR="002438C6">
        <w:rPr>
          <w:rFonts w:asciiTheme="majorBidi" w:hAnsiTheme="majorBidi" w:cstheme="majorBidi"/>
          <w:sz w:val="28"/>
          <w:szCs w:val="28"/>
        </w:rPr>
        <w:t xml:space="preserve"> </w:t>
      </w:r>
      <w:r w:rsidR="00671792">
        <w:rPr>
          <w:rFonts w:asciiTheme="majorBidi" w:hAnsiTheme="majorBidi" w:cstheme="majorBidi"/>
          <w:sz w:val="28"/>
          <w:szCs w:val="28"/>
        </w:rPr>
        <w:t>- die habe ihren Lohn bei ihrem Herrn, und keine Furcht soll sie überkommen</w:t>
      </w:r>
      <w:r w:rsidR="00DB492C">
        <w:rPr>
          <w:rFonts w:asciiTheme="majorBidi" w:hAnsiTheme="majorBidi" w:cstheme="majorBidi"/>
          <w:sz w:val="28"/>
          <w:szCs w:val="28"/>
        </w:rPr>
        <w:t>, noch werden sie traurig sein.</w:t>
      </w:r>
      <w:r w:rsidR="003E44C3">
        <w:rPr>
          <w:rFonts w:asciiTheme="majorBidi" w:hAnsiTheme="majorBidi" w:cstheme="majorBidi"/>
          <w:sz w:val="28"/>
          <w:szCs w:val="28"/>
        </w:rPr>
        <w:t>}</w:t>
      </w:r>
      <w:r w:rsidR="00DB492C">
        <w:rPr>
          <w:rFonts w:asciiTheme="majorBidi" w:hAnsiTheme="majorBidi" w:cstheme="majorBidi"/>
          <w:sz w:val="28"/>
          <w:szCs w:val="28"/>
        </w:rPr>
        <w:t xml:space="preserve"> </w:t>
      </w:r>
      <w:r w:rsidR="003E44C3" w:rsidRPr="00FD0C27">
        <w:rPr>
          <w:rFonts w:asciiTheme="majorBidi" w:hAnsiTheme="majorBidi" w:cstheme="majorBidi"/>
          <w:sz w:val="28"/>
          <w:szCs w:val="28"/>
        </w:rPr>
        <w:t xml:space="preserve">[Der Qur'an </w:t>
      </w:r>
      <w:r w:rsidR="003E44C3">
        <w:rPr>
          <w:rFonts w:asciiTheme="majorBidi" w:hAnsiTheme="majorBidi" w:cstheme="majorBidi"/>
          <w:sz w:val="28"/>
          <w:szCs w:val="28"/>
        </w:rPr>
        <w:t>2</w:t>
      </w:r>
      <w:r w:rsidR="003E44C3" w:rsidRPr="00FD0C27">
        <w:rPr>
          <w:rFonts w:asciiTheme="majorBidi" w:hAnsiTheme="majorBidi" w:cstheme="majorBidi"/>
          <w:sz w:val="28"/>
          <w:szCs w:val="28"/>
        </w:rPr>
        <w:t>:</w:t>
      </w:r>
      <w:r w:rsidR="003E44C3">
        <w:rPr>
          <w:rFonts w:asciiTheme="majorBidi" w:hAnsiTheme="majorBidi" w:cstheme="majorBidi"/>
          <w:sz w:val="28"/>
          <w:szCs w:val="28"/>
        </w:rPr>
        <w:t>62</w:t>
      </w:r>
      <w:r w:rsidR="003E44C3" w:rsidRPr="00FD0C27">
        <w:rPr>
          <w:rFonts w:asciiTheme="majorBidi" w:hAnsiTheme="majorBidi" w:cstheme="majorBidi"/>
          <w:sz w:val="28"/>
          <w:szCs w:val="28"/>
        </w:rPr>
        <w:t>]</w:t>
      </w:r>
    </w:p>
    <w:p w14:paraId="3FABD910" w14:textId="77777777" w:rsidR="00DB492C" w:rsidRDefault="00DB492C" w:rsidP="00D7451A">
      <w:pPr>
        <w:rPr>
          <w:rFonts w:asciiTheme="majorBidi" w:hAnsiTheme="majorBidi" w:cstheme="majorBidi"/>
          <w:sz w:val="28"/>
          <w:szCs w:val="28"/>
        </w:rPr>
      </w:pPr>
    </w:p>
    <w:p w14:paraId="3EB31C72" w14:textId="77777777" w:rsidR="00B65832" w:rsidRDefault="00B65832" w:rsidP="00D7451A">
      <w:pPr>
        <w:rPr>
          <w:rFonts w:asciiTheme="majorBidi" w:hAnsiTheme="majorBidi" w:cstheme="majorBidi"/>
          <w:sz w:val="28"/>
          <w:szCs w:val="28"/>
        </w:rPr>
      </w:pPr>
    </w:p>
    <w:p w14:paraId="78570EE3" w14:textId="77777777" w:rsidR="00B65832" w:rsidRDefault="00B65832" w:rsidP="00D7451A">
      <w:pPr>
        <w:rPr>
          <w:rFonts w:asciiTheme="majorBidi" w:hAnsiTheme="majorBidi" w:cstheme="majorBidi"/>
          <w:sz w:val="28"/>
          <w:szCs w:val="28"/>
        </w:rPr>
      </w:pPr>
    </w:p>
    <w:p w14:paraId="3EE313A0" w14:textId="3E2BA0CE" w:rsidR="00B65832" w:rsidRDefault="00B65832" w:rsidP="00D7451A">
      <w:pPr>
        <w:rPr>
          <w:rFonts w:asciiTheme="majorBidi" w:hAnsiTheme="majorBidi" w:cstheme="majorBidi"/>
          <w:sz w:val="28"/>
          <w:szCs w:val="28"/>
        </w:rPr>
      </w:pPr>
      <w:r w:rsidRPr="00B65832">
        <w:rPr>
          <w:rFonts w:asciiTheme="majorBidi" w:hAnsiTheme="majorBidi" w:cstheme="majorBidi"/>
          <w:sz w:val="28"/>
          <w:szCs w:val="28"/>
        </w:rPr>
        <w:lastRenderedPageBreak/>
        <w:t>Diese</w:t>
      </w:r>
      <w:r w:rsidR="00A96D4B">
        <w:rPr>
          <w:rFonts w:asciiTheme="majorBidi" w:hAnsiTheme="majorBidi" w:cstheme="majorBidi"/>
          <w:sz w:val="28"/>
          <w:szCs w:val="28"/>
        </w:rPr>
        <w:t>r</w:t>
      </w:r>
      <w:r w:rsidRPr="00B65832">
        <w:rPr>
          <w:rFonts w:asciiTheme="majorBidi" w:hAnsiTheme="majorBidi" w:cstheme="majorBidi"/>
          <w:sz w:val="28"/>
          <w:szCs w:val="28"/>
        </w:rPr>
        <w:t xml:space="preserve"> Vers informiert uns, dass jeder, der wahren Glauben und gute Taten vorzuweisen hat - ob sie nun an Prophet Muhammad (Friede sei mit ihm) glauben oder Juden, Christen oder S</w:t>
      </w:r>
      <w:r w:rsidR="002438C6">
        <w:rPr>
          <w:rFonts w:asciiTheme="majorBidi" w:hAnsiTheme="majorBidi" w:cstheme="majorBidi"/>
          <w:sz w:val="28"/>
          <w:szCs w:val="28"/>
        </w:rPr>
        <w:t>ä</w:t>
      </w:r>
      <w:r w:rsidRPr="00B65832">
        <w:rPr>
          <w:rFonts w:asciiTheme="majorBidi" w:hAnsiTheme="majorBidi" w:cstheme="majorBidi"/>
          <w:sz w:val="28"/>
          <w:szCs w:val="28"/>
        </w:rPr>
        <w:t xml:space="preserve">bier sind - sicherlich seine Belohnung erhalten wird. </w:t>
      </w:r>
    </w:p>
    <w:p w14:paraId="2874B007" w14:textId="77777777" w:rsidR="00B65832" w:rsidRDefault="00B65832" w:rsidP="00D7451A">
      <w:pPr>
        <w:rPr>
          <w:rFonts w:asciiTheme="majorBidi" w:hAnsiTheme="majorBidi" w:cstheme="majorBidi"/>
          <w:sz w:val="28"/>
          <w:szCs w:val="28"/>
        </w:rPr>
      </w:pPr>
      <w:r w:rsidRPr="00B65832">
        <w:rPr>
          <w:rFonts w:asciiTheme="majorBidi" w:hAnsiTheme="majorBidi" w:cstheme="majorBidi"/>
          <w:sz w:val="28"/>
          <w:szCs w:val="28"/>
        </w:rPr>
        <w:t xml:space="preserve">Die Frage hier ist: Müssen sie an Prophet Muhammad (Friede sei mit ihm) oder nur an ihre eigenen Propheten glauben? </w:t>
      </w:r>
    </w:p>
    <w:p w14:paraId="1F91BA49" w14:textId="5CA7F74B" w:rsidR="00B65832" w:rsidRDefault="00B65832" w:rsidP="00D7451A">
      <w:pPr>
        <w:rPr>
          <w:rFonts w:asciiTheme="majorBidi" w:hAnsiTheme="majorBidi" w:cstheme="majorBidi"/>
          <w:sz w:val="28"/>
          <w:szCs w:val="28"/>
        </w:rPr>
      </w:pPr>
      <w:r w:rsidRPr="00B65832">
        <w:rPr>
          <w:rFonts w:asciiTheme="majorBidi" w:hAnsiTheme="majorBidi" w:cstheme="majorBidi"/>
          <w:sz w:val="28"/>
          <w:szCs w:val="28"/>
        </w:rPr>
        <w:t xml:space="preserve">Der Vers klärt diese Angelegenheit nicht, weshalb er als einer der </w:t>
      </w:r>
      <w:r w:rsidR="002438C6">
        <w:rPr>
          <w:rFonts w:asciiTheme="majorBidi" w:hAnsiTheme="majorBidi" w:cstheme="majorBidi"/>
          <w:sz w:val="28"/>
          <w:szCs w:val="28"/>
        </w:rPr>
        <w:t>M</w:t>
      </w:r>
      <w:r w:rsidRPr="00B65832">
        <w:rPr>
          <w:rFonts w:asciiTheme="majorBidi" w:hAnsiTheme="majorBidi" w:cstheme="majorBidi"/>
          <w:sz w:val="28"/>
          <w:szCs w:val="28"/>
        </w:rPr>
        <w:t xml:space="preserve">utashabih Verse angesehen wird. </w:t>
      </w:r>
    </w:p>
    <w:p w14:paraId="34A44FC6" w14:textId="77777777" w:rsidR="00B65832" w:rsidRDefault="00B65832" w:rsidP="00D7451A">
      <w:pPr>
        <w:rPr>
          <w:rFonts w:asciiTheme="majorBidi" w:hAnsiTheme="majorBidi" w:cstheme="majorBidi"/>
          <w:sz w:val="28"/>
          <w:szCs w:val="28"/>
        </w:rPr>
      </w:pPr>
      <w:r w:rsidRPr="00B65832">
        <w:rPr>
          <w:rFonts w:asciiTheme="majorBidi" w:hAnsiTheme="majorBidi" w:cstheme="majorBidi"/>
          <w:sz w:val="28"/>
          <w:szCs w:val="28"/>
        </w:rPr>
        <w:t>Dennoch macht sein Kontext deutlich, dass er nicht versucht, im Detail alle Glaubensartikel aufzulisten, an die man glauben sollte, oder alle Verhaltensgrundsätze, denen man folgen sollte, um Belohnung von Gott zu verdienen. Diese Angelegenheiten werden an anderer Stelle, an ihren entsprechenden Stellen, erwähnt.</w:t>
      </w:r>
    </w:p>
    <w:p w14:paraId="1E951CD3" w14:textId="3C052D40" w:rsidR="00B65832" w:rsidRPr="00671792" w:rsidRDefault="008446F5" w:rsidP="00D7451A">
      <w:pPr>
        <w:rPr>
          <w:rFonts w:asciiTheme="majorBidi" w:hAnsiTheme="majorBidi" w:cstheme="majorBidi"/>
          <w:sz w:val="28"/>
          <w:szCs w:val="28"/>
        </w:rPr>
      </w:pPr>
      <w:r w:rsidRPr="008446F5">
        <w:rPr>
          <w:rFonts w:asciiTheme="majorBidi" w:hAnsiTheme="majorBidi" w:cstheme="majorBidi"/>
          <w:sz w:val="28"/>
          <w:szCs w:val="28"/>
        </w:rPr>
        <w:t xml:space="preserve">Deshalb wird der Gläubige auf die </w:t>
      </w:r>
      <w:r w:rsidR="002438C6">
        <w:rPr>
          <w:rFonts w:asciiTheme="majorBidi" w:hAnsiTheme="majorBidi" w:cstheme="majorBidi"/>
          <w:sz w:val="28"/>
          <w:szCs w:val="28"/>
        </w:rPr>
        <w:t>M</w:t>
      </w:r>
      <w:r w:rsidRPr="008446F5">
        <w:rPr>
          <w:rFonts w:asciiTheme="majorBidi" w:hAnsiTheme="majorBidi" w:cstheme="majorBidi"/>
          <w:sz w:val="28"/>
          <w:szCs w:val="28"/>
        </w:rPr>
        <w:t xml:space="preserve">uhkam Verse zurückgreifen, um diesen </w:t>
      </w:r>
      <w:r w:rsidR="002438C6">
        <w:rPr>
          <w:rFonts w:asciiTheme="majorBidi" w:hAnsiTheme="majorBidi" w:cstheme="majorBidi"/>
          <w:sz w:val="28"/>
          <w:szCs w:val="28"/>
        </w:rPr>
        <w:t>M</w:t>
      </w:r>
      <w:r w:rsidRPr="008446F5">
        <w:rPr>
          <w:rFonts w:asciiTheme="majorBidi" w:hAnsiTheme="majorBidi" w:cstheme="majorBidi"/>
          <w:sz w:val="28"/>
          <w:szCs w:val="28"/>
        </w:rPr>
        <w:t xml:space="preserve">utashabih Vers zu verstehen. Offensichtlich ist die Antwort auf die Frage, dass dies vor der Sendung des Propheten Muhammad (Friede sei mit ihm) der Fall war. Nach seiner Mission ist jedoch der Islam die einzige von Gott akzeptierte Religion, wie Er sagt: </w:t>
      </w:r>
      <w:r w:rsidR="002438C6">
        <w:rPr>
          <w:rFonts w:asciiTheme="majorBidi" w:hAnsiTheme="majorBidi" w:cstheme="majorBidi"/>
          <w:sz w:val="28"/>
          <w:szCs w:val="28"/>
        </w:rPr>
        <w:t>{</w:t>
      </w:r>
      <w:r>
        <w:rPr>
          <w:rFonts w:asciiTheme="majorBidi" w:hAnsiTheme="majorBidi" w:cstheme="majorBidi"/>
          <w:sz w:val="28"/>
          <w:szCs w:val="28"/>
        </w:rPr>
        <w:t>Wer aber als Religion etwas anderes als den Islam begehrt, so wird es von ihm nicht angenommen werden, und im Jenseits wird er zu den Verlierern gehören.</w:t>
      </w:r>
      <w:r w:rsidR="002438C6">
        <w:rPr>
          <w:rFonts w:asciiTheme="majorBidi" w:hAnsiTheme="majorBidi" w:cstheme="majorBidi"/>
          <w:sz w:val="28"/>
          <w:szCs w:val="28"/>
        </w:rPr>
        <w:t>}</w:t>
      </w:r>
      <w:r>
        <w:rPr>
          <w:rFonts w:asciiTheme="majorBidi" w:hAnsiTheme="majorBidi" w:cstheme="majorBidi"/>
          <w:sz w:val="28"/>
          <w:szCs w:val="28"/>
        </w:rPr>
        <w:t xml:space="preserve"> </w:t>
      </w:r>
      <w:r w:rsidR="00AF7FB8" w:rsidRPr="00FD0C27">
        <w:rPr>
          <w:rFonts w:asciiTheme="majorBidi" w:hAnsiTheme="majorBidi" w:cstheme="majorBidi"/>
          <w:sz w:val="28"/>
          <w:szCs w:val="28"/>
        </w:rPr>
        <w:t xml:space="preserve">[Der Qur'an </w:t>
      </w:r>
      <w:r w:rsidR="00AF7FB8">
        <w:rPr>
          <w:rFonts w:asciiTheme="majorBidi" w:hAnsiTheme="majorBidi" w:cstheme="majorBidi"/>
          <w:sz w:val="28"/>
          <w:szCs w:val="28"/>
        </w:rPr>
        <w:t>3</w:t>
      </w:r>
      <w:r w:rsidR="00AF7FB8" w:rsidRPr="00FD0C27">
        <w:rPr>
          <w:rFonts w:asciiTheme="majorBidi" w:hAnsiTheme="majorBidi" w:cstheme="majorBidi"/>
          <w:sz w:val="28"/>
          <w:szCs w:val="28"/>
        </w:rPr>
        <w:t>:</w:t>
      </w:r>
      <w:r w:rsidR="00AF7FB8">
        <w:rPr>
          <w:rFonts w:asciiTheme="majorBidi" w:hAnsiTheme="majorBidi" w:cstheme="majorBidi"/>
          <w:sz w:val="28"/>
          <w:szCs w:val="28"/>
        </w:rPr>
        <w:t>85</w:t>
      </w:r>
      <w:r w:rsidR="00AF7FB8" w:rsidRPr="00FD0C27">
        <w:rPr>
          <w:rFonts w:asciiTheme="majorBidi" w:hAnsiTheme="majorBidi" w:cstheme="majorBidi"/>
          <w:sz w:val="28"/>
          <w:szCs w:val="28"/>
        </w:rPr>
        <w:t>]</w:t>
      </w:r>
    </w:p>
    <w:p w14:paraId="597F7F7A" w14:textId="6DA28C80" w:rsidR="00D7451A" w:rsidRPr="006452D3" w:rsidRDefault="008446F5" w:rsidP="00D7451A">
      <w:pPr>
        <w:rPr>
          <w:rFonts w:asciiTheme="majorBidi" w:hAnsiTheme="majorBidi" w:cstheme="majorBidi"/>
          <w:sz w:val="28"/>
          <w:szCs w:val="28"/>
        </w:rPr>
      </w:pPr>
      <w:r w:rsidRPr="008446F5">
        <w:rPr>
          <w:rFonts w:asciiTheme="majorBidi" w:hAnsiTheme="majorBidi" w:cstheme="majorBidi"/>
          <w:sz w:val="28"/>
          <w:szCs w:val="28"/>
        </w:rPr>
        <w:t xml:space="preserve">Darüber hinaus sagt Gott: </w:t>
      </w:r>
      <w:r w:rsidR="00AF7FB8">
        <w:rPr>
          <w:rFonts w:asciiTheme="majorBidi" w:hAnsiTheme="majorBidi" w:cstheme="majorBidi"/>
          <w:sz w:val="28"/>
          <w:szCs w:val="28"/>
        </w:rPr>
        <w:t>{</w:t>
      </w:r>
      <w:r w:rsidR="006452D3">
        <w:rPr>
          <w:rFonts w:asciiTheme="majorBidi" w:hAnsiTheme="majorBidi" w:cstheme="majorBidi"/>
          <w:sz w:val="28"/>
          <w:szCs w:val="28"/>
        </w:rPr>
        <w:t>bis, als er den Ort des Sonnenuntergangs erreichte, er fand, daß sie in einer schlammigen Quelle unterging</w:t>
      </w:r>
      <w:r w:rsidR="00AF7FB8">
        <w:rPr>
          <w:rFonts w:asciiTheme="majorBidi" w:hAnsiTheme="majorBidi" w:cstheme="majorBidi"/>
          <w:sz w:val="28"/>
          <w:szCs w:val="28"/>
        </w:rPr>
        <w:t>}</w:t>
      </w:r>
      <w:r w:rsidR="006452D3">
        <w:rPr>
          <w:rFonts w:asciiTheme="majorBidi" w:hAnsiTheme="majorBidi" w:cstheme="majorBidi"/>
          <w:sz w:val="28"/>
          <w:szCs w:val="28"/>
        </w:rPr>
        <w:t xml:space="preserve"> </w:t>
      </w:r>
      <w:r w:rsidR="004B10B7" w:rsidRPr="00FD0C27">
        <w:rPr>
          <w:rFonts w:asciiTheme="majorBidi" w:hAnsiTheme="majorBidi" w:cstheme="majorBidi"/>
          <w:sz w:val="28"/>
          <w:szCs w:val="28"/>
        </w:rPr>
        <w:t xml:space="preserve">[Der Qur'an </w:t>
      </w:r>
      <w:r w:rsidR="004B10B7">
        <w:rPr>
          <w:rFonts w:asciiTheme="majorBidi" w:hAnsiTheme="majorBidi" w:cstheme="majorBidi"/>
          <w:sz w:val="28"/>
          <w:szCs w:val="28"/>
        </w:rPr>
        <w:t>18</w:t>
      </w:r>
      <w:r w:rsidR="004B10B7" w:rsidRPr="00FD0C27">
        <w:rPr>
          <w:rFonts w:asciiTheme="majorBidi" w:hAnsiTheme="majorBidi" w:cstheme="majorBidi"/>
          <w:sz w:val="28"/>
          <w:szCs w:val="28"/>
        </w:rPr>
        <w:t>:</w:t>
      </w:r>
      <w:r w:rsidR="004B10B7">
        <w:rPr>
          <w:rFonts w:asciiTheme="majorBidi" w:hAnsiTheme="majorBidi" w:cstheme="majorBidi"/>
          <w:sz w:val="28"/>
          <w:szCs w:val="28"/>
        </w:rPr>
        <w:t>86</w:t>
      </w:r>
      <w:r w:rsidR="004B10B7" w:rsidRPr="00FD0C27">
        <w:rPr>
          <w:rFonts w:asciiTheme="majorBidi" w:hAnsiTheme="majorBidi" w:cstheme="majorBidi"/>
          <w:sz w:val="28"/>
          <w:szCs w:val="28"/>
        </w:rPr>
        <w:t>]</w:t>
      </w:r>
      <w:r w:rsidR="004B10B7">
        <w:rPr>
          <w:rFonts w:asciiTheme="majorBidi" w:hAnsiTheme="majorBidi" w:cstheme="majorBidi"/>
          <w:sz w:val="28"/>
          <w:szCs w:val="28"/>
        </w:rPr>
        <w:t>.</w:t>
      </w:r>
    </w:p>
    <w:p w14:paraId="0B4A4756" w14:textId="4A807A76" w:rsidR="008446F5" w:rsidRDefault="00A96D4B" w:rsidP="00D7451A">
      <w:pPr>
        <w:rPr>
          <w:rFonts w:asciiTheme="majorBidi" w:hAnsiTheme="majorBidi" w:cstheme="majorBidi"/>
          <w:sz w:val="28"/>
          <w:szCs w:val="28"/>
        </w:rPr>
      </w:pPr>
      <w:r w:rsidRPr="00A96D4B">
        <w:rPr>
          <w:rFonts w:asciiTheme="majorBidi" w:hAnsiTheme="majorBidi" w:cstheme="majorBidi"/>
          <w:sz w:val="28"/>
          <w:szCs w:val="28"/>
        </w:rPr>
        <w:t xml:space="preserve">Dies ist ein weiteres Beispiel für eine </w:t>
      </w:r>
      <w:r w:rsidR="002438C6">
        <w:rPr>
          <w:rFonts w:asciiTheme="majorBidi" w:hAnsiTheme="majorBidi" w:cstheme="majorBidi"/>
          <w:sz w:val="28"/>
          <w:szCs w:val="28"/>
        </w:rPr>
        <w:t>M</w:t>
      </w:r>
      <w:r w:rsidRPr="00A96D4B">
        <w:rPr>
          <w:rFonts w:asciiTheme="majorBidi" w:hAnsiTheme="majorBidi" w:cstheme="majorBidi"/>
          <w:sz w:val="28"/>
          <w:szCs w:val="28"/>
        </w:rPr>
        <w:t>utashabih Vers. Die Gelehrten der Qur'an-Interpretation sagen, dass Dhu’l-Qarnayn auf der Erde reiste, bis er das Ende des Landes erreichte, in Richtung des Ortes, wo die Sonne untergeht. Er sah sie so, als ob sie in einer heißen Quelle aus schwarzer Tonerde unterginge. Wir wissen, dass die Sonne nur so schien, als ob sie in einer heißen Quelle aus schwarzer Tonerde unterginge, da es einen klaren Vers gibt, aus dem hervorgeht, dass sowohl die Sonne als auch der Mond in ihren spezifischen Umlaufbahnen laufen, ohne sich zu entfernen oder abzudriften.</w:t>
      </w:r>
    </w:p>
    <w:p w14:paraId="3B9F63D1" w14:textId="35F0B027" w:rsidR="00A96D4B" w:rsidRDefault="00A96D4B" w:rsidP="00D7451A">
      <w:pPr>
        <w:rPr>
          <w:rFonts w:asciiTheme="majorBidi" w:hAnsiTheme="majorBidi" w:cstheme="majorBidi"/>
          <w:sz w:val="28"/>
          <w:szCs w:val="28"/>
          <w:rtl/>
        </w:rPr>
      </w:pPr>
      <w:r>
        <w:rPr>
          <w:rFonts w:asciiTheme="majorBidi" w:hAnsiTheme="majorBidi" w:cstheme="majorBidi"/>
          <w:sz w:val="28"/>
          <w:szCs w:val="28"/>
        </w:rPr>
        <w:t xml:space="preserve">Gott sagt: </w:t>
      </w:r>
      <w:r w:rsidR="00AF7FB8">
        <w:rPr>
          <w:rFonts w:asciiTheme="majorBidi" w:hAnsiTheme="majorBidi" w:cstheme="majorBidi"/>
          <w:sz w:val="28"/>
          <w:szCs w:val="28"/>
        </w:rPr>
        <w:t>{</w:t>
      </w:r>
      <w:r w:rsidRPr="00A96D4B">
        <w:rPr>
          <w:rFonts w:asciiTheme="majorBidi" w:hAnsiTheme="majorBidi" w:cstheme="majorBidi"/>
          <w:sz w:val="28"/>
          <w:szCs w:val="28"/>
        </w:rPr>
        <w:t xml:space="preserve">Und Er ist es, Der die Nacht und den Tag, die Sonne </w:t>
      </w:r>
      <w:r>
        <w:rPr>
          <w:rFonts w:asciiTheme="majorBidi" w:hAnsiTheme="majorBidi" w:cstheme="majorBidi"/>
          <w:sz w:val="28"/>
          <w:szCs w:val="28"/>
        </w:rPr>
        <w:t>und den Mond erschaffen hat, alles läuft in einer (jeweils eigenen) Umlaufbahn.</w:t>
      </w:r>
      <w:r w:rsidR="00AF7FB8" w:rsidRPr="00AF7FB8">
        <w:rPr>
          <w:rFonts w:asciiTheme="majorBidi" w:hAnsiTheme="majorBidi" w:cstheme="majorBidi"/>
          <w:sz w:val="28"/>
          <w:szCs w:val="28"/>
        </w:rPr>
        <w:t>}</w:t>
      </w:r>
      <w:r w:rsidR="00AF7FB8">
        <w:rPr>
          <w:rFonts w:asciiTheme="majorBidi" w:hAnsiTheme="majorBidi" w:cstheme="majorBidi"/>
          <w:sz w:val="28"/>
          <w:szCs w:val="28"/>
        </w:rPr>
        <w:t xml:space="preserve"> </w:t>
      </w:r>
      <w:r w:rsidR="00AF7FB8" w:rsidRPr="00FD0C27">
        <w:rPr>
          <w:rFonts w:asciiTheme="majorBidi" w:hAnsiTheme="majorBidi" w:cstheme="majorBidi"/>
          <w:sz w:val="28"/>
          <w:szCs w:val="28"/>
        </w:rPr>
        <w:t xml:space="preserve">[Der Qur'an </w:t>
      </w:r>
      <w:r w:rsidR="00AF7FB8">
        <w:rPr>
          <w:rFonts w:asciiTheme="majorBidi" w:hAnsiTheme="majorBidi" w:cstheme="majorBidi"/>
          <w:sz w:val="28"/>
          <w:szCs w:val="28"/>
        </w:rPr>
        <w:t>21</w:t>
      </w:r>
      <w:r w:rsidR="00AF7FB8" w:rsidRPr="00FD0C27">
        <w:rPr>
          <w:rFonts w:asciiTheme="majorBidi" w:hAnsiTheme="majorBidi" w:cstheme="majorBidi"/>
          <w:sz w:val="28"/>
          <w:szCs w:val="28"/>
        </w:rPr>
        <w:t>:</w:t>
      </w:r>
      <w:r w:rsidR="00AF7FB8">
        <w:rPr>
          <w:rFonts w:asciiTheme="majorBidi" w:hAnsiTheme="majorBidi" w:cstheme="majorBidi"/>
          <w:sz w:val="28"/>
          <w:szCs w:val="28"/>
        </w:rPr>
        <w:t>33</w:t>
      </w:r>
      <w:r w:rsidR="00AF7FB8" w:rsidRPr="00FD0C27">
        <w:rPr>
          <w:rFonts w:asciiTheme="majorBidi" w:hAnsiTheme="majorBidi" w:cstheme="majorBidi"/>
          <w:sz w:val="28"/>
          <w:szCs w:val="28"/>
        </w:rPr>
        <w:t>]</w:t>
      </w:r>
      <w:r w:rsidR="004B10B7">
        <w:rPr>
          <w:rFonts w:asciiTheme="majorBidi" w:hAnsiTheme="majorBidi" w:cstheme="majorBidi"/>
          <w:sz w:val="28"/>
          <w:szCs w:val="28"/>
        </w:rPr>
        <w:t xml:space="preserve">. </w:t>
      </w:r>
    </w:p>
    <w:p w14:paraId="6CC51DE4" w14:textId="77777777" w:rsidR="008446F5" w:rsidRDefault="008446F5" w:rsidP="00D7451A">
      <w:pPr>
        <w:rPr>
          <w:rFonts w:asciiTheme="majorBidi" w:hAnsiTheme="majorBidi" w:cstheme="majorBidi"/>
          <w:sz w:val="28"/>
          <w:szCs w:val="28"/>
        </w:rPr>
      </w:pPr>
    </w:p>
    <w:p w14:paraId="6118B348" w14:textId="77777777" w:rsidR="008446F5" w:rsidRDefault="008446F5" w:rsidP="00D7451A">
      <w:pPr>
        <w:rPr>
          <w:rFonts w:asciiTheme="majorBidi" w:hAnsiTheme="majorBidi" w:cstheme="majorBidi"/>
          <w:sz w:val="28"/>
          <w:szCs w:val="28"/>
        </w:rPr>
      </w:pPr>
    </w:p>
    <w:p w14:paraId="0BA2A9F3" w14:textId="77777777" w:rsidR="00A96D4B" w:rsidRDefault="00A96D4B" w:rsidP="00D7451A">
      <w:pPr>
        <w:rPr>
          <w:rFonts w:asciiTheme="majorBidi" w:hAnsiTheme="majorBidi" w:cstheme="majorBidi"/>
          <w:sz w:val="28"/>
          <w:szCs w:val="28"/>
        </w:rPr>
      </w:pPr>
    </w:p>
    <w:p w14:paraId="7A5E8C1E" w14:textId="77777777" w:rsidR="00A96D4B" w:rsidRDefault="00A96D4B" w:rsidP="00D7451A">
      <w:pPr>
        <w:rPr>
          <w:rFonts w:asciiTheme="majorBidi" w:hAnsiTheme="majorBidi" w:cstheme="majorBidi"/>
          <w:sz w:val="28"/>
          <w:szCs w:val="28"/>
        </w:rPr>
      </w:pPr>
      <w:r w:rsidRPr="00A96D4B">
        <w:rPr>
          <w:rFonts w:asciiTheme="majorBidi" w:hAnsiTheme="majorBidi" w:cstheme="majorBidi"/>
          <w:sz w:val="28"/>
          <w:szCs w:val="28"/>
        </w:rPr>
        <w:lastRenderedPageBreak/>
        <w:t xml:space="preserve">In Kürze, Muslime, die über fundiertes Wissen verfügen, interpretieren die allegorischen Verse im Licht der klaren und verständlichen Verse. </w:t>
      </w:r>
    </w:p>
    <w:p w14:paraId="1832479F" w14:textId="77777777" w:rsidR="00A96D4B" w:rsidRDefault="00A96D4B" w:rsidP="00A96D4B">
      <w:pPr>
        <w:rPr>
          <w:rFonts w:asciiTheme="majorBidi" w:hAnsiTheme="majorBidi" w:cstheme="majorBidi"/>
          <w:sz w:val="28"/>
          <w:szCs w:val="28"/>
        </w:rPr>
      </w:pPr>
      <w:r w:rsidRPr="00A96D4B">
        <w:rPr>
          <w:rFonts w:asciiTheme="majorBidi" w:hAnsiTheme="majorBidi" w:cstheme="majorBidi"/>
          <w:sz w:val="28"/>
          <w:szCs w:val="28"/>
        </w:rPr>
        <w:t xml:space="preserve">Offensichtlich müssen bei der Zuweisung von Bedeutungen an die nicht expliziten Verse die arabische Sprache und die Religion beachtet werden, und es darf keinen Widerspruch zu den expliziten Versen geben. </w:t>
      </w:r>
    </w:p>
    <w:p w14:paraId="5BF267D1" w14:textId="77777777" w:rsidR="00D83A93" w:rsidRDefault="00A96D4B" w:rsidP="00A96D4B">
      <w:pPr>
        <w:rPr>
          <w:rFonts w:asciiTheme="majorBidi" w:hAnsiTheme="majorBidi" w:cstheme="majorBidi"/>
          <w:sz w:val="28"/>
          <w:szCs w:val="28"/>
        </w:rPr>
      </w:pPr>
      <w:r w:rsidRPr="00A96D4B">
        <w:rPr>
          <w:rFonts w:asciiTheme="majorBidi" w:hAnsiTheme="majorBidi" w:cstheme="majorBidi"/>
          <w:sz w:val="28"/>
          <w:szCs w:val="28"/>
        </w:rPr>
        <w:t xml:space="preserve">Denn jeder Teil des Qur'an - als Offenbarung von Gott - fügt sich nahtlos in den anderen ein und bestätigt ihn ohne jegliche Widersprüchlichkeit. </w:t>
      </w:r>
    </w:p>
    <w:p w14:paraId="7D859A95" w14:textId="77777777" w:rsidR="00D83A93" w:rsidRDefault="00A96D4B" w:rsidP="00A96D4B">
      <w:pPr>
        <w:rPr>
          <w:rFonts w:asciiTheme="majorBidi" w:hAnsiTheme="majorBidi" w:cstheme="majorBidi"/>
          <w:sz w:val="28"/>
          <w:szCs w:val="28"/>
        </w:rPr>
      </w:pPr>
      <w:r w:rsidRPr="00A96D4B">
        <w:rPr>
          <w:rFonts w:asciiTheme="majorBidi" w:hAnsiTheme="majorBidi" w:cstheme="majorBidi"/>
          <w:sz w:val="28"/>
          <w:szCs w:val="28"/>
        </w:rPr>
        <w:t xml:space="preserve">So verstehen diejenigen, die fest im Wissen der Religion verwurzelt sind, die wahren Bedeutungen dieser Verse und beseitigen alle Zweifel. </w:t>
      </w:r>
    </w:p>
    <w:p w14:paraId="09884848" w14:textId="1C21D851" w:rsidR="00D83A93" w:rsidRDefault="00A96D4B" w:rsidP="00A96D4B">
      <w:pPr>
        <w:rPr>
          <w:rFonts w:asciiTheme="majorBidi" w:hAnsiTheme="majorBidi" w:cstheme="majorBidi"/>
          <w:sz w:val="28"/>
          <w:szCs w:val="28"/>
        </w:rPr>
      </w:pPr>
      <w:r w:rsidRPr="00A96D4B">
        <w:rPr>
          <w:rFonts w:asciiTheme="majorBidi" w:hAnsiTheme="majorBidi" w:cstheme="majorBidi"/>
          <w:sz w:val="28"/>
          <w:szCs w:val="28"/>
        </w:rPr>
        <w:t xml:space="preserve">Doch diejenigen, die Bosheit in ihren Herzen haben, folgen den mehrdeutigen Versen und suchen nach </w:t>
      </w:r>
      <w:r w:rsidR="002438C6">
        <w:rPr>
          <w:rFonts w:asciiTheme="majorBidi" w:hAnsiTheme="majorBidi" w:cstheme="majorBidi"/>
          <w:sz w:val="28"/>
          <w:szCs w:val="28"/>
        </w:rPr>
        <w:t>un</w:t>
      </w:r>
      <w:r w:rsidR="00F37CD9">
        <w:rPr>
          <w:rFonts w:asciiTheme="majorBidi" w:hAnsiTheme="majorBidi" w:cstheme="majorBidi"/>
          <w:sz w:val="28"/>
          <w:szCs w:val="28"/>
        </w:rPr>
        <w:t>a</w:t>
      </w:r>
      <w:r w:rsidR="002438C6">
        <w:rPr>
          <w:rFonts w:asciiTheme="majorBidi" w:hAnsiTheme="majorBidi" w:cstheme="majorBidi"/>
          <w:sz w:val="28"/>
          <w:szCs w:val="28"/>
        </w:rPr>
        <w:t>ngemessenen</w:t>
      </w:r>
      <w:r w:rsidRPr="00A96D4B">
        <w:rPr>
          <w:rFonts w:asciiTheme="majorBidi" w:hAnsiTheme="majorBidi" w:cstheme="majorBidi"/>
          <w:sz w:val="28"/>
          <w:szCs w:val="28"/>
        </w:rPr>
        <w:t xml:space="preserve"> Bedeutungen, basierend auf ihren Illusionen und mit dem Ziel, Zwietracht zu säen. </w:t>
      </w:r>
    </w:p>
    <w:p w14:paraId="4C49B943" w14:textId="77777777" w:rsidR="00A96D4B" w:rsidRDefault="00A96D4B" w:rsidP="00A96D4B">
      <w:pPr>
        <w:rPr>
          <w:rFonts w:asciiTheme="majorBidi" w:hAnsiTheme="majorBidi" w:cstheme="majorBidi"/>
          <w:sz w:val="28"/>
          <w:szCs w:val="28"/>
        </w:rPr>
      </w:pPr>
      <w:r w:rsidRPr="00A96D4B">
        <w:rPr>
          <w:rFonts w:asciiTheme="majorBidi" w:hAnsiTheme="majorBidi" w:cstheme="majorBidi"/>
          <w:sz w:val="28"/>
          <w:szCs w:val="28"/>
        </w:rPr>
        <w:t>Schließlich ist zu erwähnen, dass obwohl die Offenbarung nicht explizite Texte enthält, sind alle ihre Texte mit Vernunft und Wissenschaft (d.h. Axiomen) in Einklang.</w:t>
      </w:r>
    </w:p>
    <w:p w14:paraId="435527A4" w14:textId="77777777" w:rsidR="008446F5" w:rsidRDefault="008446F5" w:rsidP="00D7451A">
      <w:pPr>
        <w:rPr>
          <w:rFonts w:asciiTheme="majorBidi" w:hAnsiTheme="majorBidi" w:cstheme="majorBidi"/>
          <w:sz w:val="28"/>
          <w:szCs w:val="28"/>
        </w:rPr>
      </w:pPr>
    </w:p>
    <w:p w14:paraId="34DE926D" w14:textId="77777777" w:rsidR="00B27C31" w:rsidRPr="00E859B5" w:rsidRDefault="00B27C31" w:rsidP="00B27C31">
      <w:pPr>
        <w:rPr>
          <w:rFonts w:asciiTheme="majorBidi" w:hAnsiTheme="majorBidi" w:cstheme="majorBidi"/>
          <w:b/>
          <w:bCs/>
          <w:color w:val="00B0F0"/>
          <w:sz w:val="28"/>
          <w:szCs w:val="28"/>
        </w:rPr>
      </w:pPr>
      <w:r w:rsidRPr="00E859B5">
        <w:rPr>
          <w:rFonts w:asciiTheme="majorBidi" w:hAnsiTheme="majorBidi" w:cstheme="majorBidi"/>
          <w:b/>
          <w:bCs/>
          <w:color w:val="00B0F0"/>
          <w:sz w:val="28"/>
          <w:szCs w:val="28"/>
        </w:rPr>
        <w:t>Die vierte Evidenz:</w:t>
      </w:r>
    </w:p>
    <w:p w14:paraId="59A41CE3" w14:textId="77777777" w:rsidR="00055C97" w:rsidRDefault="00B27C31" w:rsidP="00B27C31">
      <w:pPr>
        <w:rPr>
          <w:rFonts w:asciiTheme="majorBidi" w:hAnsiTheme="majorBidi" w:cstheme="majorBidi"/>
          <w:sz w:val="28"/>
          <w:szCs w:val="28"/>
        </w:rPr>
      </w:pPr>
      <w:r w:rsidRPr="00B27C31">
        <w:rPr>
          <w:rFonts w:asciiTheme="majorBidi" w:hAnsiTheme="majorBidi" w:cstheme="majorBidi"/>
          <w:sz w:val="28"/>
          <w:szCs w:val="28"/>
        </w:rPr>
        <w:t xml:space="preserve">Tatsächlich sind die Wunder, die vom Propheten (Friede und Segen seien auf ihm) vollbracht wurden, sowie die Prophezeiungen in den Schriften der Leute des Buches über sein Kommen ebenfalls ein Beweis für die Wahrhaftigkeit und die Authentizität seiner Botschaft. </w:t>
      </w:r>
    </w:p>
    <w:p w14:paraId="07F520A3" w14:textId="77777777" w:rsidR="008446F5" w:rsidRDefault="00B27C31" w:rsidP="00B27C31">
      <w:pPr>
        <w:rPr>
          <w:rFonts w:asciiTheme="majorBidi" w:hAnsiTheme="majorBidi" w:cstheme="majorBidi"/>
          <w:sz w:val="28"/>
          <w:szCs w:val="28"/>
        </w:rPr>
      </w:pPr>
      <w:r w:rsidRPr="00B27C31">
        <w:rPr>
          <w:rFonts w:asciiTheme="majorBidi" w:hAnsiTheme="majorBidi" w:cstheme="majorBidi"/>
          <w:sz w:val="28"/>
          <w:szCs w:val="28"/>
        </w:rPr>
        <w:t xml:space="preserve">Tatsächlich wurden von Prophet Muhammad (Friede und Segen seien auf ihm) mehr als tausend Wunder vollbracht, die von seinen Gefährten bezeugt wurden, die die besten Menschen in Bezug auf Religion und Moral waren und die wussten, dass das Erfinden von Dingen über den Propheten (Friede und Segen seien auf ihm) eine große Sünde und eine schwere Sünde ist. Al-Mughira sagte: Ich hörte den Propheten sagen: "Mir etwas Falsches zuzuschreiben, ist nicht wie jemand anderem etwas Falsches zuzuschreiben. </w:t>
      </w:r>
      <w:r w:rsidR="00127639">
        <w:rPr>
          <w:rFonts w:asciiTheme="majorBidi" w:hAnsiTheme="majorBidi" w:cstheme="majorBidi"/>
          <w:sz w:val="28"/>
          <w:szCs w:val="28"/>
        </w:rPr>
        <w:t>T</w:t>
      </w:r>
      <w:r w:rsidR="00AA6996">
        <w:rPr>
          <w:rFonts w:asciiTheme="majorBidi" w:hAnsiTheme="majorBidi" w:cstheme="majorBidi"/>
          <w:sz w:val="28"/>
          <w:szCs w:val="28"/>
        </w:rPr>
        <w:t>atsächlich ist eine Lüge über mich nicht wie eine Lüge über irgendjemand anderen. Wer absichtlich eine Lüge über mich verbreitet, der soll seinen Platz im Höllenfeuer einnehmen</w:t>
      </w:r>
      <w:r w:rsidRPr="00B27C31">
        <w:rPr>
          <w:rFonts w:asciiTheme="majorBidi" w:hAnsiTheme="majorBidi" w:cstheme="majorBidi"/>
          <w:sz w:val="28"/>
          <w:szCs w:val="28"/>
        </w:rPr>
        <w:t>."</w:t>
      </w:r>
    </w:p>
    <w:p w14:paraId="61F1BD78" w14:textId="77777777" w:rsidR="00D7451A" w:rsidRDefault="00D7451A" w:rsidP="00D7451A">
      <w:pPr>
        <w:rPr>
          <w:rFonts w:asciiTheme="majorBidi" w:hAnsiTheme="majorBidi" w:cstheme="majorBidi"/>
          <w:sz w:val="28"/>
          <w:szCs w:val="28"/>
        </w:rPr>
      </w:pPr>
    </w:p>
    <w:p w14:paraId="11FE7D89" w14:textId="77777777" w:rsidR="00D7451A" w:rsidRDefault="00D7451A" w:rsidP="00D7451A">
      <w:pPr>
        <w:rPr>
          <w:rFonts w:asciiTheme="majorBidi" w:hAnsiTheme="majorBidi" w:cstheme="majorBidi"/>
          <w:sz w:val="28"/>
          <w:szCs w:val="28"/>
        </w:rPr>
      </w:pPr>
    </w:p>
    <w:p w14:paraId="6B22BB8C" w14:textId="77777777" w:rsidR="00D7451A" w:rsidRDefault="00D7451A" w:rsidP="00D7451A">
      <w:pPr>
        <w:rPr>
          <w:rFonts w:asciiTheme="majorBidi" w:hAnsiTheme="majorBidi" w:cstheme="majorBidi"/>
          <w:sz w:val="28"/>
          <w:szCs w:val="28"/>
        </w:rPr>
      </w:pPr>
    </w:p>
    <w:p w14:paraId="2E81CE57" w14:textId="77777777" w:rsidR="00D7451A" w:rsidRDefault="00D7451A" w:rsidP="00D7451A">
      <w:pPr>
        <w:rPr>
          <w:rFonts w:asciiTheme="majorBidi" w:hAnsiTheme="majorBidi" w:cstheme="majorBidi"/>
          <w:sz w:val="28"/>
          <w:szCs w:val="28"/>
        </w:rPr>
      </w:pPr>
    </w:p>
    <w:p w14:paraId="44D5A969" w14:textId="77777777" w:rsidR="00D7451A" w:rsidRDefault="00D7451A" w:rsidP="00D7451A">
      <w:pPr>
        <w:rPr>
          <w:rFonts w:asciiTheme="majorBidi" w:hAnsiTheme="majorBidi" w:cstheme="majorBidi"/>
          <w:sz w:val="28"/>
          <w:szCs w:val="28"/>
        </w:rPr>
      </w:pPr>
    </w:p>
    <w:p w14:paraId="53D0F7C3" w14:textId="77777777" w:rsidR="00D7451A" w:rsidRDefault="00584779" w:rsidP="00D7451A">
      <w:pPr>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noProof/>
          <w:sz w:val="28"/>
          <w:szCs w:val="28"/>
        </w:rPr>
        <w:drawing>
          <wp:inline distT="0" distB="0" distL="0" distR="0" wp14:anchorId="5925AB97" wp14:editId="1534A3BD">
            <wp:extent cx="5219700" cy="118110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19700" cy="1181100"/>
                    </a:xfrm>
                    <a:prstGeom prst="rect">
                      <a:avLst/>
                    </a:prstGeom>
                    <a:noFill/>
                    <a:ln>
                      <a:noFill/>
                    </a:ln>
                  </pic:spPr>
                </pic:pic>
              </a:graphicData>
            </a:graphic>
          </wp:inline>
        </w:drawing>
      </w:r>
    </w:p>
    <w:p w14:paraId="12BDCCC8" w14:textId="77777777" w:rsidR="00D7451A" w:rsidRDefault="00D7451A" w:rsidP="00D7451A">
      <w:pPr>
        <w:rPr>
          <w:rFonts w:asciiTheme="majorBidi" w:hAnsiTheme="majorBidi" w:cstheme="majorBidi"/>
          <w:sz w:val="28"/>
          <w:szCs w:val="28"/>
        </w:rPr>
      </w:pPr>
    </w:p>
    <w:p w14:paraId="1665DF70" w14:textId="782A9C02" w:rsidR="00055C97" w:rsidRDefault="00055C97" w:rsidP="00055C97">
      <w:pPr>
        <w:rPr>
          <w:rFonts w:asciiTheme="majorBidi" w:hAnsiTheme="majorBidi" w:cstheme="majorBidi"/>
          <w:sz w:val="28"/>
          <w:szCs w:val="28"/>
        </w:rPr>
      </w:pPr>
      <w:r w:rsidRPr="00055C97">
        <w:rPr>
          <w:rFonts w:asciiTheme="majorBidi" w:hAnsiTheme="majorBidi" w:cstheme="majorBidi"/>
          <w:sz w:val="28"/>
          <w:szCs w:val="28"/>
        </w:rPr>
        <w:t xml:space="preserve">Tatsächlich wurden die Wunder des Propheten von Hunderten von Gefährten bezeugt, und ihre Berichte erreichten uns durch "Tawatur", was in der Terminologie der Gelehrten des Hadith-Studiums bedeutet, dass eine Überlieferung von einer Gruppe von Überlieferern von einer Generation zur nächsten weitergegeben wurde, und sie </w:t>
      </w:r>
      <w:proofErr w:type="gramStart"/>
      <w:r w:rsidRPr="00055C97">
        <w:rPr>
          <w:rFonts w:asciiTheme="majorBidi" w:hAnsiTheme="majorBidi" w:cstheme="majorBidi"/>
          <w:sz w:val="28"/>
          <w:szCs w:val="28"/>
        </w:rPr>
        <w:t>alle vertrauenswürdige Menschen</w:t>
      </w:r>
      <w:proofErr w:type="gramEnd"/>
      <w:r w:rsidRPr="00055C97">
        <w:rPr>
          <w:rFonts w:asciiTheme="majorBidi" w:hAnsiTheme="majorBidi" w:cstheme="majorBidi"/>
          <w:sz w:val="28"/>
          <w:szCs w:val="28"/>
        </w:rPr>
        <w:t xml:space="preserve"> sind, und es ist absolut unmöglich, dass sie sich auf eine Lüge einigen. </w:t>
      </w:r>
    </w:p>
    <w:p w14:paraId="5D3989CD" w14:textId="14CAD1A7" w:rsidR="00055C97" w:rsidRDefault="00055C97" w:rsidP="00055C97">
      <w:pPr>
        <w:rPr>
          <w:rFonts w:asciiTheme="majorBidi" w:hAnsiTheme="majorBidi" w:cstheme="majorBidi"/>
          <w:sz w:val="28"/>
          <w:szCs w:val="28"/>
        </w:rPr>
      </w:pPr>
      <w:r w:rsidRPr="00055C97">
        <w:rPr>
          <w:rFonts w:asciiTheme="majorBidi" w:hAnsiTheme="majorBidi" w:cstheme="majorBidi"/>
          <w:sz w:val="28"/>
          <w:szCs w:val="28"/>
        </w:rPr>
        <w:t xml:space="preserve">Tatsächlich gibt es viele Wunder, die von einer großen Anzahl von Gefährten an Tausende von Nachfolgern berichtet wurden, wie zum Beispiel die Wunder in Bezug auf die Vermehrung von Nahrung, d.h. dass </w:t>
      </w:r>
      <w:r w:rsidR="00DE6DF9">
        <w:rPr>
          <w:rFonts w:asciiTheme="majorBidi" w:hAnsiTheme="majorBidi" w:cstheme="majorBidi"/>
          <w:sz w:val="28"/>
          <w:szCs w:val="28"/>
        </w:rPr>
        <w:t xml:space="preserve">aus </w:t>
      </w:r>
      <w:r w:rsidRPr="00055C97">
        <w:rPr>
          <w:rFonts w:asciiTheme="majorBidi" w:hAnsiTheme="majorBidi" w:cstheme="majorBidi"/>
          <w:sz w:val="28"/>
          <w:szCs w:val="28"/>
        </w:rPr>
        <w:t xml:space="preserve">wenig Nahrung reichlich </w:t>
      </w:r>
      <w:r w:rsidRPr="00DE6DF9">
        <w:rPr>
          <w:rFonts w:asciiTheme="majorBidi" w:hAnsiTheme="majorBidi" w:cstheme="majorBidi"/>
          <w:sz w:val="28"/>
          <w:szCs w:val="28"/>
        </w:rPr>
        <w:t>wurde, so dass zum Beispiel zwei Handvoll Datteln das gesamte islamische He</w:t>
      </w:r>
      <w:r w:rsidRPr="00055C97">
        <w:rPr>
          <w:rFonts w:asciiTheme="majorBidi" w:hAnsiTheme="majorBidi" w:cstheme="majorBidi"/>
          <w:sz w:val="28"/>
          <w:szCs w:val="28"/>
        </w:rPr>
        <w:t xml:space="preserve">er während der Schlacht von Al-Khandaq (Graben) ernährten. </w:t>
      </w:r>
    </w:p>
    <w:p w14:paraId="03686D92" w14:textId="77777777" w:rsidR="00055C97" w:rsidRDefault="00055C97" w:rsidP="00055C97">
      <w:pPr>
        <w:rPr>
          <w:rFonts w:asciiTheme="majorBidi" w:hAnsiTheme="majorBidi" w:cstheme="majorBidi"/>
          <w:sz w:val="28"/>
          <w:szCs w:val="28"/>
        </w:rPr>
      </w:pPr>
      <w:r w:rsidRPr="00055C97">
        <w:rPr>
          <w:rFonts w:asciiTheme="majorBidi" w:hAnsiTheme="majorBidi" w:cstheme="majorBidi"/>
          <w:sz w:val="28"/>
          <w:szCs w:val="28"/>
        </w:rPr>
        <w:t xml:space="preserve">Tatsächlich werden die Hadithe über dieses Wunder (Vermehrung von Nahrung) von Al-Bukhari an fünf Stellen in seiner Sahih (Authentische Sammlung) berichtet, aufgrund der Bedeutung dieser Wunder und weil sie durch verschiedene zuverlässige und authentische Überlieferungsketten überliefert werden. </w:t>
      </w:r>
    </w:p>
    <w:p w14:paraId="58402353" w14:textId="77777777" w:rsidR="00055C97" w:rsidRPr="00055C97" w:rsidRDefault="00055C97" w:rsidP="00E54240">
      <w:pPr>
        <w:rPr>
          <w:rFonts w:asciiTheme="majorBidi" w:hAnsiTheme="majorBidi" w:cstheme="majorBidi"/>
          <w:sz w:val="28"/>
          <w:szCs w:val="28"/>
        </w:rPr>
      </w:pPr>
      <w:r w:rsidRPr="00055C97">
        <w:rPr>
          <w:rFonts w:asciiTheme="majorBidi" w:hAnsiTheme="majorBidi" w:cstheme="majorBidi"/>
          <w:sz w:val="28"/>
          <w:szCs w:val="28"/>
        </w:rPr>
        <w:t>Die meisten dieser Wunder ereigneten sich vor großen Versammlungen und wurden von vielen wahrheitsliebenden Personen guter Reputation, die anwesend waren, überliefert.</w:t>
      </w:r>
      <w:r w:rsidR="00E54240" w:rsidRPr="00E54240">
        <w:rPr>
          <w:rFonts w:asciiTheme="majorBidi" w:hAnsiTheme="majorBidi" w:cstheme="majorBidi"/>
          <w:sz w:val="28"/>
          <w:szCs w:val="28"/>
        </w:rPr>
        <w:t xml:space="preserve"> </w:t>
      </w:r>
      <w:r w:rsidR="00E54240" w:rsidRPr="00E54240">
        <w:rPr>
          <w:rFonts w:asciiTheme="majorBidi" w:hAnsiTheme="majorBidi" w:cstheme="majorBidi"/>
          <w:sz w:val="28"/>
          <w:szCs w:val="28"/>
          <w:vertAlign w:val="subscript"/>
        </w:rPr>
        <w:t>(1)</w:t>
      </w:r>
    </w:p>
    <w:p w14:paraId="2F980437" w14:textId="77777777" w:rsidR="00E54240" w:rsidRDefault="00055C97" w:rsidP="00E54240">
      <w:pPr>
        <w:pBdr>
          <w:bottom w:val="single" w:sz="12" w:space="1" w:color="auto"/>
        </w:pBdr>
        <w:rPr>
          <w:rFonts w:asciiTheme="majorBidi" w:hAnsiTheme="majorBidi" w:cstheme="majorBidi"/>
          <w:sz w:val="28"/>
          <w:szCs w:val="28"/>
          <w:vertAlign w:val="subscript"/>
        </w:rPr>
      </w:pPr>
      <w:r w:rsidRPr="00055C97">
        <w:rPr>
          <w:rFonts w:asciiTheme="majorBidi" w:hAnsiTheme="majorBidi" w:cstheme="majorBidi"/>
          <w:sz w:val="28"/>
          <w:szCs w:val="28"/>
        </w:rPr>
        <w:t xml:space="preserve">Zusätzlich sind die Wunder, die sich als Ergebnis der sofortigen Erfüllung der Gebete des Propheten manifestierten, ebenfalls Wunder. Tatsächlich gibt es 150 Hadithe, die solche wundersamen Ereignisse berichten. </w:t>
      </w:r>
      <w:r w:rsidR="00E54240" w:rsidRPr="00E54240">
        <w:rPr>
          <w:rFonts w:asciiTheme="majorBidi" w:hAnsiTheme="majorBidi" w:cstheme="majorBidi"/>
          <w:sz w:val="28"/>
          <w:szCs w:val="28"/>
          <w:vertAlign w:val="subscript"/>
        </w:rPr>
        <w:t>(2)</w:t>
      </w:r>
    </w:p>
    <w:p w14:paraId="2A18B528" w14:textId="77777777" w:rsidR="00B90F40" w:rsidRDefault="00B90F40" w:rsidP="00E54240">
      <w:pPr>
        <w:pBdr>
          <w:bottom w:val="single" w:sz="12" w:space="1" w:color="auto"/>
        </w:pBdr>
        <w:rPr>
          <w:rFonts w:asciiTheme="majorBidi" w:hAnsiTheme="majorBidi" w:cstheme="majorBidi"/>
          <w:sz w:val="28"/>
          <w:szCs w:val="28"/>
        </w:rPr>
      </w:pPr>
    </w:p>
    <w:p w14:paraId="75E67C62" w14:textId="77777777" w:rsidR="00E54240" w:rsidRDefault="00E54240" w:rsidP="00055C97">
      <w:pPr>
        <w:rPr>
          <w:rFonts w:asciiTheme="majorBidi" w:hAnsiTheme="majorBidi" w:cstheme="majorBidi"/>
          <w:sz w:val="28"/>
          <w:szCs w:val="28"/>
        </w:rPr>
      </w:pPr>
      <w:r>
        <w:rPr>
          <w:rFonts w:asciiTheme="majorBidi" w:hAnsiTheme="majorBidi" w:cstheme="majorBidi"/>
          <w:sz w:val="28"/>
          <w:szCs w:val="28"/>
        </w:rPr>
        <w:t xml:space="preserve">(1) </w:t>
      </w:r>
      <w:r w:rsidRPr="00E54240">
        <w:rPr>
          <w:rFonts w:asciiTheme="majorBidi" w:hAnsiTheme="majorBidi" w:cstheme="majorBidi"/>
          <w:sz w:val="28"/>
          <w:szCs w:val="28"/>
        </w:rPr>
        <w:t>Muhammad Al-Boukhari, Sahih Al-Boukhari, (Kairo: Darussalam, 1999), ḥadīths: 1217, 2618, 3578, 4101, 6452.</w:t>
      </w:r>
    </w:p>
    <w:p w14:paraId="263EA39B" w14:textId="77777777" w:rsidR="00E54240" w:rsidRPr="00E54240" w:rsidRDefault="00E54240" w:rsidP="00055C97">
      <w:pPr>
        <w:rPr>
          <w:rFonts w:asciiTheme="majorBidi" w:hAnsiTheme="majorBidi" w:cstheme="majorBidi"/>
          <w:sz w:val="28"/>
          <w:szCs w:val="28"/>
        </w:rPr>
      </w:pPr>
      <w:r>
        <w:rPr>
          <w:rFonts w:asciiTheme="majorBidi" w:hAnsiTheme="majorBidi" w:cstheme="majorBidi"/>
          <w:sz w:val="28"/>
          <w:szCs w:val="28"/>
        </w:rPr>
        <w:t xml:space="preserve">(2) </w:t>
      </w:r>
      <w:r w:rsidRPr="00E54240">
        <w:rPr>
          <w:rFonts w:asciiTheme="majorBidi" w:hAnsiTheme="majorBidi" w:cstheme="majorBidi"/>
          <w:sz w:val="28"/>
          <w:szCs w:val="28"/>
        </w:rPr>
        <w:t>Diese Hadithe sind in dem Buch "Dala'il An-Nubuwa" des Autors Sa'eed ibn 'Abdul-qadir Bashanfer gesammelt und wurden in Beirut von Dar Ibn Hazm im Jahr 2003 veröffentlicht.</w:t>
      </w:r>
    </w:p>
    <w:p w14:paraId="2F977CEF" w14:textId="77777777" w:rsidR="00055C97" w:rsidRDefault="00055C97" w:rsidP="00055C97">
      <w:pPr>
        <w:rPr>
          <w:rFonts w:asciiTheme="majorBidi" w:hAnsiTheme="majorBidi" w:cstheme="majorBidi"/>
          <w:sz w:val="28"/>
          <w:szCs w:val="28"/>
        </w:rPr>
      </w:pPr>
      <w:r w:rsidRPr="00055C97">
        <w:rPr>
          <w:rFonts w:asciiTheme="majorBidi" w:hAnsiTheme="majorBidi" w:cstheme="majorBidi"/>
          <w:sz w:val="28"/>
          <w:szCs w:val="28"/>
        </w:rPr>
        <w:lastRenderedPageBreak/>
        <w:t xml:space="preserve">Darüber hinaus forderte der Prophet (Friede sei mit ihm) die Araber heraus, ein literarisches Werk ähnlicher Qualität wie den Qur'an zu produzieren, aber sie waren trotz ihrer bekannten Eloquenz und literarischen Fähigkeiten nicht dazu in der Lage, weshalb sie das Schwert wählten, um ihn zum Schweigen zu bringen. </w:t>
      </w:r>
    </w:p>
    <w:p w14:paraId="61A0A521" w14:textId="77777777" w:rsidR="00055C97" w:rsidRDefault="00055C97" w:rsidP="00055C97">
      <w:pPr>
        <w:rPr>
          <w:rFonts w:asciiTheme="majorBidi" w:hAnsiTheme="majorBidi" w:cstheme="majorBidi"/>
          <w:sz w:val="28"/>
          <w:szCs w:val="28"/>
        </w:rPr>
      </w:pPr>
    </w:p>
    <w:p w14:paraId="6AEBC7B1" w14:textId="77777777" w:rsidR="00055C97" w:rsidRDefault="00055C97" w:rsidP="00055C97">
      <w:pPr>
        <w:rPr>
          <w:rFonts w:asciiTheme="majorBidi" w:hAnsiTheme="majorBidi" w:cstheme="majorBidi"/>
          <w:sz w:val="28"/>
          <w:szCs w:val="28"/>
        </w:rPr>
      </w:pPr>
      <w:r w:rsidRPr="00055C97">
        <w:rPr>
          <w:rFonts w:asciiTheme="majorBidi" w:hAnsiTheme="majorBidi" w:cstheme="majorBidi"/>
          <w:sz w:val="28"/>
          <w:szCs w:val="28"/>
        </w:rPr>
        <w:t xml:space="preserve">Tatsächlich sind die von ihm vollbrachten Wunder zahlreich, und die Prophezeiungen über sein Kommen in den Schriften der Angehörigen des Buches sind erstaunlich. </w:t>
      </w:r>
    </w:p>
    <w:p w14:paraId="7258AFEF" w14:textId="77777777" w:rsidR="00D7451A" w:rsidRDefault="00055C97" w:rsidP="00055C97">
      <w:pPr>
        <w:rPr>
          <w:rFonts w:asciiTheme="majorBidi" w:hAnsiTheme="majorBidi" w:cstheme="majorBidi"/>
          <w:sz w:val="28"/>
          <w:szCs w:val="28"/>
        </w:rPr>
      </w:pPr>
      <w:r w:rsidRPr="00055C97">
        <w:rPr>
          <w:rFonts w:asciiTheme="majorBidi" w:hAnsiTheme="majorBidi" w:cstheme="majorBidi"/>
          <w:sz w:val="28"/>
          <w:szCs w:val="28"/>
        </w:rPr>
        <w:t>Wir werden in den folgenden Seiten einige dieser Wunder und Prophezeiungen detailliert darlegen.</w:t>
      </w:r>
    </w:p>
    <w:p w14:paraId="4F624D8C" w14:textId="77777777" w:rsidR="00D7451A" w:rsidRDefault="00D7451A" w:rsidP="00D7451A">
      <w:pPr>
        <w:rPr>
          <w:rFonts w:asciiTheme="majorBidi" w:hAnsiTheme="majorBidi" w:cstheme="majorBidi"/>
          <w:sz w:val="28"/>
          <w:szCs w:val="28"/>
        </w:rPr>
      </w:pPr>
    </w:p>
    <w:p w14:paraId="0945D917" w14:textId="77777777" w:rsidR="00E54240" w:rsidRPr="00E859B5" w:rsidRDefault="00E54240" w:rsidP="00E54240">
      <w:pPr>
        <w:rPr>
          <w:rFonts w:asciiTheme="majorBidi" w:hAnsiTheme="majorBidi" w:cstheme="majorBidi"/>
          <w:b/>
          <w:bCs/>
          <w:color w:val="00B0F0"/>
          <w:sz w:val="28"/>
          <w:szCs w:val="28"/>
        </w:rPr>
      </w:pPr>
      <w:r w:rsidRPr="00E859B5">
        <w:rPr>
          <w:rFonts w:asciiTheme="majorBidi" w:hAnsiTheme="majorBidi" w:cstheme="majorBidi"/>
          <w:b/>
          <w:bCs/>
          <w:color w:val="00B0F0"/>
          <w:sz w:val="28"/>
          <w:szCs w:val="28"/>
        </w:rPr>
        <w:t>Das fünfte Beweismittel:</w:t>
      </w:r>
    </w:p>
    <w:p w14:paraId="57A60A0A" w14:textId="77777777" w:rsidR="00E54240" w:rsidRPr="00E54240" w:rsidRDefault="00E54240" w:rsidP="00E54240">
      <w:pPr>
        <w:rPr>
          <w:rFonts w:asciiTheme="majorBidi" w:hAnsiTheme="majorBidi" w:cstheme="majorBidi"/>
          <w:sz w:val="28"/>
          <w:szCs w:val="28"/>
        </w:rPr>
      </w:pPr>
    </w:p>
    <w:p w14:paraId="17DC14CD" w14:textId="77777777" w:rsidR="00D3106E" w:rsidRDefault="00E54240" w:rsidP="00E54240">
      <w:pPr>
        <w:rPr>
          <w:rFonts w:asciiTheme="majorBidi" w:hAnsiTheme="majorBidi" w:cstheme="majorBidi"/>
          <w:sz w:val="28"/>
          <w:szCs w:val="28"/>
        </w:rPr>
      </w:pPr>
      <w:r w:rsidRPr="00E54240">
        <w:rPr>
          <w:rFonts w:asciiTheme="majorBidi" w:hAnsiTheme="majorBidi" w:cstheme="majorBidi"/>
          <w:sz w:val="28"/>
          <w:szCs w:val="28"/>
        </w:rPr>
        <w:t xml:space="preserve">Darüber hinaus ist die Tatsache, dass Muhammad (Friede sei mit ihm) von Gott unterstützt wurde, ein Beweis dafür, dass er ein wahrer Prophet ist. Tatsächlich war Gott der ultimative Helfer und Verteidiger Seines Gesandten. </w:t>
      </w:r>
    </w:p>
    <w:p w14:paraId="7116B6EA" w14:textId="77777777" w:rsidR="00D3106E" w:rsidRDefault="00E54240" w:rsidP="00E54240">
      <w:pPr>
        <w:rPr>
          <w:rFonts w:asciiTheme="majorBidi" w:hAnsiTheme="majorBidi" w:cstheme="majorBidi"/>
          <w:sz w:val="28"/>
          <w:szCs w:val="28"/>
        </w:rPr>
      </w:pPr>
      <w:r w:rsidRPr="00E54240">
        <w:rPr>
          <w:rFonts w:asciiTheme="majorBidi" w:hAnsiTheme="majorBidi" w:cstheme="majorBidi"/>
          <w:sz w:val="28"/>
          <w:szCs w:val="28"/>
        </w:rPr>
        <w:t>Diese Unterstützung bedeutet jedoch nicht den Sieg in einer bestimmten Kampagne, sondern den entscheidenden Sieg, nach dem keine Macht mehr vorhanden war, um dem Islam zu widerstehen und sich ihm entgegenzustellen.</w:t>
      </w:r>
      <w:r w:rsidR="00D3106E">
        <w:rPr>
          <w:rFonts w:asciiTheme="majorBidi" w:hAnsiTheme="majorBidi" w:cstheme="majorBidi"/>
          <w:sz w:val="28"/>
          <w:szCs w:val="28"/>
        </w:rPr>
        <w:t xml:space="preserve"> </w:t>
      </w:r>
    </w:p>
    <w:p w14:paraId="0F7422ED" w14:textId="77777777" w:rsidR="00E54240" w:rsidRPr="00E54240" w:rsidRDefault="00E54240" w:rsidP="00E54240">
      <w:pPr>
        <w:rPr>
          <w:rFonts w:asciiTheme="majorBidi" w:hAnsiTheme="majorBidi" w:cstheme="majorBidi"/>
          <w:sz w:val="28"/>
          <w:szCs w:val="28"/>
        </w:rPr>
      </w:pPr>
      <w:r w:rsidRPr="00E54240">
        <w:rPr>
          <w:rFonts w:asciiTheme="majorBidi" w:hAnsiTheme="majorBidi" w:cstheme="majorBidi"/>
          <w:sz w:val="28"/>
          <w:szCs w:val="28"/>
        </w:rPr>
        <w:t>Es wurde offensichtlich, dass, als die Zeit für die Menschen kam, in Einzelnen oder zu zweit dem Islam beizutreten, ganze Stämme und Menschen aus großen Gebieten in Scharen dem Islam beitraten, aus freiem Willen und ohne Kampf oder Widerstand zu leisten. Der Islam würde allein in Arabien herrschen.</w:t>
      </w:r>
    </w:p>
    <w:p w14:paraId="756C9192" w14:textId="77777777" w:rsidR="00D3106E" w:rsidRDefault="00E54240" w:rsidP="00E54240">
      <w:pPr>
        <w:rPr>
          <w:rFonts w:asciiTheme="majorBidi" w:hAnsiTheme="majorBidi" w:cstheme="majorBidi"/>
          <w:sz w:val="28"/>
          <w:szCs w:val="28"/>
        </w:rPr>
      </w:pPr>
      <w:r w:rsidRPr="00E54240">
        <w:rPr>
          <w:rFonts w:asciiTheme="majorBidi" w:hAnsiTheme="majorBidi" w:cstheme="majorBidi"/>
          <w:sz w:val="28"/>
          <w:szCs w:val="28"/>
        </w:rPr>
        <w:t xml:space="preserve">Tatsächlich war der ultimative Sieg des Propheten (Friede sei mit ihm) der erfolgreiche Abschluss seiner prophetischen Mission. Der Qur'an selbst war ein Beweis für seine Prophetenschaft, denn obwohl die Ungläubigen darauf aus waren, den Islam auszulöschen, konnten sie darin keinen einzigen Widerspruch finden. </w:t>
      </w:r>
    </w:p>
    <w:p w14:paraId="61198613" w14:textId="77777777" w:rsidR="00D3106E" w:rsidRDefault="00E54240" w:rsidP="00E54240">
      <w:pPr>
        <w:rPr>
          <w:rFonts w:asciiTheme="majorBidi" w:hAnsiTheme="majorBidi" w:cstheme="majorBidi"/>
          <w:sz w:val="28"/>
          <w:szCs w:val="28"/>
        </w:rPr>
      </w:pPr>
      <w:r w:rsidRPr="00E54240">
        <w:rPr>
          <w:rFonts w:asciiTheme="majorBidi" w:hAnsiTheme="majorBidi" w:cstheme="majorBidi"/>
          <w:sz w:val="28"/>
          <w:szCs w:val="28"/>
        </w:rPr>
        <w:t xml:space="preserve">Des Weiteren, zu einer Zeit, als der Polytheismus auf der Arabischen Halbinsel vorherrschte und die Araber nicht einmal davon träumten, die Reiche von Indien, Persien und Rom zu sehen, informierte Gott Seinen Propheten (Friede sei mit ihm), dass der Islam vorherrschen und die Muslime die Herrschaft über die Ungläubigen erlangen würden. </w:t>
      </w:r>
    </w:p>
    <w:p w14:paraId="2B396071" w14:textId="77777777" w:rsidR="00D3106E" w:rsidRDefault="00D3106E" w:rsidP="00E54240">
      <w:pPr>
        <w:rPr>
          <w:rFonts w:asciiTheme="majorBidi" w:hAnsiTheme="majorBidi" w:cstheme="majorBidi"/>
          <w:sz w:val="28"/>
          <w:szCs w:val="28"/>
        </w:rPr>
      </w:pPr>
    </w:p>
    <w:p w14:paraId="5335AB36" w14:textId="77777777" w:rsidR="00741449" w:rsidRDefault="00741449" w:rsidP="00E54240">
      <w:pPr>
        <w:rPr>
          <w:rFonts w:asciiTheme="majorBidi" w:hAnsiTheme="majorBidi" w:cstheme="majorBidi"/>
          <w:sz w:val="28"/>
          <w:szCs w:val="28"/>
        </w:rPr>
      </w:pPr>
    </w:p>
    <w:p w14:paraId="4CF6207E" w14:textId="77777777" w:rsidR="003D1FBA" w:rsidRDefault="00E54240" w:rsidP="00E54240">
      <w:pPr>
        <w:rPr>
          <w:rFonts w:asciiTheme="majorBidi" w:hAnsiTheme="majorBidi" w:cstheme="majorBidi"/>
          <w:sz w:val="28"/>
          <w:szCs w:val="28"/>
        </w:rPr>
      </w:pPr>
      <w:r w:rsidRPr="00E54240">
        <w:rPr>
          <w:rFonts w:asciiTheme="majorBidi" w:hAnsiTheme="majorBidi" w:cstheme="majorBidi"/>
          <w:sz w:val="28"/>
          <w:szCs w:val="28"/>
        </w:rPr>
        <w:lastRenderedPageBreak/>
        <w:t xml:space="preserve">Zu diesem Zeitpunkt hatte der Prophet (Friede sei mit ihm) nur eine Handvoll Anhänger, und ihnen wurde die scheinbar unmögliche gigantische Aufgabe auferlegt, dem Götzendienst entgegenzutreten und das abrahamitische Monotheismus alleine den feindlichen heidnischen Nationen zu predigen. </w:t>
      </w:r>
    </w:p>
    <w:p w14:paraId="19494E81" w14:textId="77777777" w:rsidR="00741449" w:rsidRDefault="00E54240" w:rsidP="00E54240">
      <w:pPr>
        <w:rPr>
          <w:rFonts w:asciiTheme="majorBidi" w:hAnsiTheme="majorBidi" w:cstheme="majorBidi"/>
          <w:sz w:val="28"/>
          <w:szCs w:val="28"/>
        </w:rPr>
      </w:pPr>
      <w:r w:rsidRPr="00E54240">
        <w:rPr>
          <w:rFonts w:asciiTheme="majorBidi" w:hAnsiTheme="majorBidi" w:cstheme="majorBidi"/>
          <w:sz w:val="28"/>
          <w:szCs w:val="28"/>
        </w:rPr>
        <w:t>Erstaunlicherweise, 23 Jahre später, erlangte Muhammad (Friede sei mit ihm) einen klaren Sieg, und die heidnische arabische Religion, die ihm widerstand, wurde für immer von der Erde getilgt, und die größte Verbreitung des Monotheismus unter ehemaligen Heiden in der Menschheitsgeschichte erfolgte.</w:t>
      </w:r>
    </w:p>
    <w:p w14:paraId="2C555E57" w14:textId="7D531A6C" w:rsidR="00D7451A" w:rsidRDefault="00E54240" w:rsidP="00741449">
      <w:pPr>
        <w:rPr>
          <w:rFonts w:asciiTheme="majorBidi" w:hAnsiTheme="majorBidi" w:cstheme="majorBidi"/>
          <w:sz w:val="28"/>
          <w:szCs w:val="28"/>
          <w:vertAlign w:val="subscript"/>
        </w:rPr>
      </w:pPr>
      <w:r w:rsidRPr="00E54240">
        <w:rPr>
          <w:rFonts w:asciiTheme="majorBidi" w:hAnsiTheme="majorBidi" w:cstheme="majorBidi"/>
          <w:sz w:val="28"/>
          <w:szCs w:val="28"/>
        </w:rPr>
        <w:t>In der Tat wurde die Eroberung jener alten Weltreiche von den Arabern zu dieser Zeit als das Verschieben unerschütterlicher Berge mit einer fliegenden Feder angesehen.</w:t>
      </w:r>
      <w:r w:rsidR="00741449">
        <w:rPr>
          <w:rFonts w:asciiTheme="majorBidi" w:hAnsiTheme="majorBidi" w:cstheme="majorBidi"/>
          <w:sz w:val="28"/>
          <w:szCs w:val="28"/>
        </w:rPr>
        <w:t xml:space="preserve"> </w:t>
      </w:r>
      <w:r w:rsidR="00741449" w:rsidRPr="00741449">
        <w:rPr>
          <w:rFonts w:asciiTheme="majorBidi" w:hAnsiTheme="majorBidi" w:cstheme="majorBidi"/>
          <w:sz w:val="28"/>
          <w:szCs w:val="28"/>
          <w:vertAlign w:val="subscript"/>
        </w:rPr>
        <w:t>(1)</w:t>
      </w:r>
    </w:p>
    <w:p w14:paraId="62110147" w14:textId="77777777" w:rsidR="003D1FBA" w:rsidRDefault="003D1FBA" w:rsidP="00741449">
      <w:pPr>
        <w:rPr>
          <w:rFonts w:asciiTheme="majorBidi" w:hAnsiTheme="majorBidi" w:cstheme="majorBidi"/>
          <w:sz w:val="28"/>
          <w:szCs w:val="28"/>
          <w:rtl/>
        </w:rPr>
      </w:pPr>
    </w:p>
    <w:p w14:paraId="416ADA2F" w14:textId="77777777" w:rsidR="00315C03" w:rsidRDefault="00315C03" w:rsidP="00D7451A">
      <w:pPr>
        <w:rPr>
          <w:rFonts w:asciiTheme="majorBidi" w:hAnsiTheme="majorBidi" w:cstheme="majorBidi"/>
          <w:sz w:val="28"/>
          <w:szCs w:val="28"/>
        </w:rPr>
      </w:pPr>
      <w:r w:rsidRPr="00315C03">
        <w:rPr>
          <w:rFonts w:asciiTheme="majorBidi" w:hAnsiTheme="majorBidi" w:cstheme="majorBidi"/>
          <w:sz w:val="28"/>
          <w:szCs w:val="28"/>
        </w:rPr>
        <w:t xml:space="preserve">Der Prophet Muhammad (Friede sei mit ihm) starb nicht, bis die Religion durch ihn vollendet wurde. </w:t>
      </w:r>
    </w:p>
    <w:p w14:paraId="3B410B4D" w14:textId="77777777" w:rsidR="00315C03" w:rsidRDefault="00315C03" w:rsidP="00D7451A">
      <w:pPr>
        <w:rPr>
          <w:rFonts w:asciiTheme="majorBidi" w:hAnsiTheme="majorBidi" w:cstheme="majorBidi"/>
          <w:sz w:val="28"/>
          <w:szCs w:val="28"/>
        </w:rPr>
      </w:pPr>
      <w:r w:rsidRPr="00315C03">
        <w:rPr>
          <w:rFonts w:asciiTheme="majorBidi" w:hAnsiTheme="majorBidi" w:cstheme="majorBidi"/>
          <w:sz w:val="28"/>
          <w:szCs w:val="28"/>
        </w:rPr>
        <w:t xml:space="preserve">Die "Vervollkommnung der Religion" bezieht sich darauf, sie zu einem eigenständigen System des Glaubens und Verhaltens sowie einer sozialen Ordnung zu machen, </w:t>
      </w:r>
      <w:proofErr w:type="gramStart"/>
      <w:r w:rsidRPr="00315C03">
        <w:rPr>
          <w:rFonts w:asciiTheme="majorBidi" w:hAnsiTheme="majorBidi" w:cstheme="majorBidi"/>
          <w:sz w:val="28"/>
          <w:szCs w:val="28"/>
        </w:rPr>
        <w:t>das</w:t>
      </w:r>
      <w:proofErr w:type="gramEnd"/>
      <w:r w:rsidRPr="00315C03">
        <w:rPr>
          <w:rFonts w:asciiTheme="majorBidi" w:hAnsiTheme="majorBidi" w:cstheme="majorBidi"/>
          <w:sz w:val="28"/>
          <w:szCs w:val="28"/>
        </w:rPr>
        <w:t xml:space="preserve"> alle Antworten auf die Fragen bietet, mit denen der Mensch konfrontiert wird. </w:t>
      </w:r>
    </w:p>
    <w:p w14:paraId="495B54BA" w14:textId="77777777" w:rsidR="00D7451A" w:rsidRDefault="00315C03" w:rsidP="00D7451A">
      <w:pPr>
        <w:rPr>
          <w:rFonts w:asciiTheme="majorBidi" w:hAnsiTheme="majorBidi" w:cstheme="majorBidi"/>
          <w:sz w:val="28"/>
          <w:szCs w:val="28"/>
        </w:rPr>
      </w:pPr>
      <w:r w:rsidRPr="00315C03">
        <w:rPr>
          <w:rFonts w:asciiTheme="majorBidi" w:hAnsiTheme="majorBidi" w:cstheme="majorBidi"/>
          <w:sz w:val="28"/>
          <w:szCs w:val="28"/>
        </w:rPr>
        <w:t>Dieses System enthält alle notwendigen Anleitungen für den Menschen, so dass er in keiner Situation auf eine externe Quelle für Orientierung angewiesen ist.</w:t>
      </w:r>
    </w:p>
    <w:p w14:paraId="4FCE2F8C" w14:textId="423FA2C2" w:rsidR="00D7451A" w:rsidRPr="00315C03" w:rsidRDefault="00315C03" w:rsidP="00D7451A">
      <w:pPr>
        <w:rPr>
          <w:rFonts w:asciiTheme="majorBidi" w:hAnsiTheme="majorBidi" w:cstheme="majorBidi"/>
          <w:sz w:val="28"/>
          <w:szCs w:val="28"/>
        </w:rPr>
      </w:pPr>
      <w:r>
        <w:rPr>
          <w:rFonts w:asciiTheme="majorBidi" w:hAnsiTheme="majorBidi" w:cstheme="majorBidi"/>
          <w:sz w:val="28"/>
          <w:szCs w:val="28"/>
        </w:rPr>
        <w:t>Gott sagt:</w:t>
      </w:r>
      <w:r w:rsidR="00681A26">
        <w:rPr>
          <w:rFonts w:asciiTheme="majorBidi" w:hAnsiTheme="majorBidi" w:cstheme="majorBidi"/>
          <w:sz w:val="28"/>
          <w:szCs w:val="28"/>
        </w:rPr>
        <w:t xml:space="preserve"> </w:t>
      </w:r>
      <w:r w:rsidR="00681A26" w:rsidRPr="00681A26">
        <w:rPr>
          <w:rFonts w:asciiTheme="majorBidi" w:hAnsiTheme="majorBidi" w:cstheme="majorBidi"/>
          <w:sz w:val="28"/>
          <w:szCs w:val="28"/>
        </w:rPr>
        <w:t>{</w:t>
      </w:r>
      <w:r>
        <w:rPr>
          <w:rFonts w:asciiTheme="majorBidi" w:hAnsiTheme="majorBidi" w:cstheme="majorBidi"/>
          <w:sz w:val="28"/>
          <w:szCs w:val="28"/>
        </w:rPr>
        <w:t>Heute habe Ich euch eure Religion Vervollkommnet und Meine Gunst an euch vollendet</w:t>
      </w:r>
      <w:r w:rsidR="00B05D7C">
        <w:rPr>
          <w:rFonts w:asciiTheme="majorBidi" w:hAnsiTheme="majorBidi" w:cstheme="majorBidi"/>
          <w:sz w:val="28"/>
          <w:szCs w:val="28"/>
        </w:rPr>
        <w:t>, und Ich bin mit dem Islam als Religion für euch zufrieden</w:t>
      </w:r>
      <w:r w:rsidR="00681A26">
        <w:rPr>
          <w:rFonts w:asciiTheme="majorBidi" w:hAnsiTheme="majorBidi" w:cstheme="majorBidi"/>
          <w:sz w:val="28"/>
          <w:szCs w:val="28"/>
        </w:rPr>
        <w:t>}</w:t>
      </w:r>
      <w:r w:rsidR="00B05D7C">
        <w:rPr>
          <w:rFonts w:asciiTheme="majorBidi" w:hAnsiTheme="majorBidi" w:cstheme="majorBidi"/>
          <w:sz w:val="28"/>
          <w:szCs w:val="28"/>
        </w:rPr>
        <w:t xml:space="preserve"> </w:t>
      </w:r>
      <w:r w:rsidR="004B10B7" w:rsidRPr="00FD0C27">
        <w:rPr>
          <w:rFonts w:asciiTheme="majorBidi" w:hAnsiTheme="majorBidi" w:cstheme="majorBidi"/>
          <w:sz w:val="28"/>
          <w:szCs w:val="28"/>
        </w:rPr>
        <w:t xml:space="preserve">[Der Qur'an </w:t>
      </w:r>
      <w:r w:rsidR="004B10B7">
        <w:rPr>
          <w:rFonts w:asciiTheme="majorBidi" w:hAnsiTheme="majorBidi" w:cstheme="majorBidi"/>
          <w:sz w:val="28"/>
          <w:szCs w:val="28"/>
        </w:rPr>
        <w:t>5</w:t>
      </w:r>
      <w:r w:rsidR="004B10B7" w:rsidRPr="00FD0C27">
        <w:rPr>
          <w:rFonts w:asciiTheme="majorBidi" w:hAnsiTheme="majorBidi" w:cstheme="majorBidi"/>
          <w:sz w:val="28"/>
          <w:szCs w:val="28"/>
        </w:rPr>
        <w:t>:</w:t>
      </w:r>
      <w:r w:rsidR="004B10B7">
        <w:rPr>
          <w:rFonts w:asciiTheme="majorBidi" w:hAnsiTheme="majorBidi" w:cstheme="majorBidi"/>
          <w:sz w:val="28"/>
          <w:szCs w:val="28"/>
        </w:rPr>
        <w:t>3</w:t>
      </w:r>
      <w:r w:rsidR="004B10B7" w:rsidRPr="00FD0C27">
        <w:rPr>
          <w:rFonts w:asciiTheme="majorBidi" w:hAnsiTheme="majorBidi" w:cstheme="majorBidi"/>
          <w:sz w:val="28"/>
          <w:szCs w:val="28"/>
        </w:rPr>
        <w:t>]</w:t>
      </w:r>
    </w:p>
    <w:p w14:paraId="3402EEBE" w14:textId="2D86E287" w:rsidR="00E54240" w:rsidRDefault="00B05D7C" w:rsidP="00D7451A">
      <w:pPr>
        <w:rPr>
          <w:rFonts w:asciiTheme="majorBidi" w:hAnsiTheme="majorBidi" w:cstheme="majorBidi"/>
          <w:sz w:val="28"/>
          <w:szCs w:val="28"/>
        </w:rPr>
      </w:pPr>
      <w:r>
        <w:rPr>
          <w:rFonts w:asciiTheme="majorBidi" w:hAnsiTheme="majorBidi" w:cstheme="majorBidi"/>
          <w:sz w:val="28"/>
          <w:szCs w:val="28"/>
        </w:rPr>
        <w:t xml:space="preserve">Gott sagt auch: </w:t>
      </w:r>
      <w:r w:rsidR="00681A26">
        <w:rPr>
          <w:rFonts w:asciiTheme="majorBidi" w:hAnsiTheme="majorBidi" w:cstheme="majorBidi"/>
          <w:sz w:val="28"/>
          <w:szCs w:val="28"/>
        </w:rPr>
        <w:t>{</w:t>
      </w:r>
      <w:r>
        <w:rPr>
          <w:rFonts w:asciiTheme="majorBidi" w:hAnsiTheme="majorBidi" w:cstheme="majorBidi"/>
          <w:sz w:val="28"/>
          <w:szCs w:val="28"/>
        </w:rPr>
        <w:t>Wenn Allahs Hilfe kommt und der Sieg (1) und du die Menschen in Allahs Religion in Scharen eintreten siehst (2) dann lobpreise deinen Herrn und bitte ihn um Vergebung; gewiß, Er ist Reue-Annehmend (3)</w:t>
      </w:r>
      <w:r w:rsidR="00681A26">
        <w:rPr>
          <w:rFonts w:asciiTheme="majorBidi" w:hAnsiTheme="majorBidi" w:cstheme="majorBidi"/>
          <w:sz w:val="28"/>
          <w:szCs w:val="28"/>
        </w:rPr>
        <w:t>}</w:t>
      </w:r>
      <w:r>
        <w:rPr>
          <w:rFonts w:asciiTheme="majorBidi" w:hAnsiTheme="majorBidi" w:cstheme="majorBidi"/>
          <w:sz w:val="28"/>
          <w:szCs w:val="28"/>
        </w:rPr>
        <w:t xml:space="preserve"> </w:t>
      </w:r>
      <w:r w:rsidR="004B10B7" w:rsidRPr="00FD0C27">
        <w:rPr>
          <w:rFonts w:asciiTheme="majorBidi" w:hAnsiTheme="majorBidi" w:cstheme="majorBidi"/>
          <w:sz w:val="28"/>
          <w:szCs w:val="28"/>
        </w:rPr>
        <w:t xml:space="preserve">[Der Qur'an </w:t>
      </w:r>
      <w:r w:rsidR="004B10B7">
        <w:rPr>
          <w:rFonts w:asciiTheme="majorBidi" w:hAnsiTheme="majorBidi" w:cstheme="majorBidi"/>
          <w:sz w:val="28"/>
          <w:szCs w:val="28"/>
        </w:rPr>
        <w:t>110</w:t>
      </w:r>
      <w:r w:rsidR="004B10B7" w:rsidRPr="00FD0C27">
        <w:rPr>
          <w:rFonts w:asciiTheme="majorBidi" w:hAnsiTheme="majorBidi" w:cstheme="majorBidi"/>
          <w:sz w:val="28"/>
          <w:szCs w:val="28"/>
        </w:rPr>
        <w:t>:</w:t>
      </w:r>
      <w:r w:rsidR="004B10B7">
        <w:rPr>
          <w:rFonts w:asciiTheme="majorBidi" w:hAnsiTheme="majorBidi" w:cstheme="majorBidi"/>
          <w:sz w:val="28"/>
          <w:szCs w:val="28"/>
        </w:rPr>
        <w:t xml:space="preserve"> 1-3</w:t>
      </w:r>
      <w:r w:rsidR="004B10B7" w:rsidRPr="00FD0C27">
        <w:rPr>
          <w:rFonts w:asciiTheme="majorBidi" w:hAnsiTheme="majorBidi" w:cstheme="majorBidi"/>
          <w:sz w:val="28"/>
          <w:szCs w:val="28"/>
        </w:rPr>
        <w:t>]</w:t>
      </w:r>
      <w:r w:rsidR="004B10B7">
        <w:rPr>
          <w:rFonts w:asciiTheme="majorBidi" w:hAnsiTheme="majorBidi" w:cstheme="majorBidi"/>
          <w:sz w:val="28"/>
          <w:szCs w:val="28"/>
        </w:rPr>
        <w:t xml:space="preserve"> </w:t>
      </w:r>
    </w:p>
    <w:p w14:paraId="6F8DC38A" w14:textId="77777777" w:rsidR="003D1FBA" w:rsidRDefault="003D1FBA" w:rsidP="00D7451A">
      <w:pPr>
        <w:pBdr>
          <w:bottom w:val="single" w:sz="12" w:space="1" w:color="auto"/>
        </w:pBdr>
        <w:rPr>
          <w:rFonts w:asciiTheme="majorBidi" w:hAnsiTheme="majorBidi" w:cstheme="majorBidi"/>
          <w:sz w:val="28"/>
          <w:szCs w:val="28"/>
        </w:rPr>
      </w:pPr>
    </w:p>
    <w:p w14:paraId="2C938124" w14:textId="77777777" w:rsidR="003D1FBA" w:rsidRDefault="003D1FBA" w:rsidP="00D7451A">
      <w:pPr>
        <w:pBdr>
          <w:bottom w:val="single" w:sz="12" w:space="1" w:color="auto"/>
        </w:pBdr>
        <w:rPr>
          <w:rFonts w:asciiTheme="majorBidi" w:hAnsiTheme="majorBidi" w:cstheme="majorBidi"/>
          <w:sz w:val="28"/>
          <w:szCs w:val="28"/>
        </w:rPr>
      </w:pPr>
    </w:p>
    <w:p w14:paraId="31CE0D3B" w14:textId="77777777" w:rsidR="00946090" w:rsidRPr="00946090" w:rsidRDefault="00946090" w:rsidP="00D7451A">
      <w:pPr>
        <w:rPr>
          <w:rFonts w:asciiTheme="majorBidi" w:hAnsiTheme="majorBidi" w:cstheme="majorBidi"/>
          <w:sz w:val="28"/>
          <w:szCs w:val="28"/>
        </w:rPr>
      </w:pPr>
      <w:r>
        <w:rPr>
          <w:rFonts w:asciiTheme="majorBidi" w:hAnsiTheme="majorBidi" w:cstheme="majorBidi"/>
          <w:sz w:val="28"/>
          <w:szCs w:val="28"/>
        </w:rPr>
        <w:t xml:space="preserve">(1) </w:t>
      </w:r>
      <w:r w:rsidRPr="00946090">
        <w:rPr>
          <w:rFonts w:asciiTheme="majorBidi" w:hAnsiTheme="majorBidi" w:cstheme="majorBidi"/>
          <w:sz w:val="28"/>
          <w:szCs w:val="28"/>
        </w:rPr>
        <w:t>Thamir Ibn Nacer, Rissaalat Khatam An-nabiyin (Die Botschaft des letzten Propheten), (Riad: Maktabat Ar-rushd, 2005).</w:t>
      </w:r>
    </w:p>
    <w:p w14:paraId="48DE7164" w14:textId="77777777" w:rsidR="003D1FBA" w:rsidRDefault="003D1FBA" w:rsidP="00D7451A">
      <w:pPr>
        <w:rPr>
          <w:rFonts w:asciiTheme="majorBidi" w:hAnsiTheme="majorBidi" w:cstheme="majorBidi"/>
          <w:sz w:val="28"/>
          <w:szCs w:val="28"/>
        </w:rPr>
      </w:pPr>
    </w:p>
    <w:p w14:paraId="18B0E4D1" w14:textId="77777777" w:rsidR="003D1FBA" w:rsidRDefault="003D1FBA" w:rsidP="00D7451A">
      <w:pPr>
        <w:rPr>
          <w:rFonts w:asciiTheme="majorBidi" w:hAnsiTheme="majorBidi" w:cstheme="majorBidi"/>
          <w:sz w:val="28"/>
          <w:szCs w:val="28"/>
        </w:rPr>
      </w:pPr>
    </w:p>
    <w:p w14:paraId="5546F772" w14:textId="77777777" w:rsidR="00E54240" w:rsidRDefault="003D1FBA" w:rsidP="00D7451A">
      <w:pPr>
        <w:rPr>
          <w:rFonts w:asciiTheme="majorBidi" w:hAnsiTheme="majorBidi" w:cstheme="majorBidi"/>
          <w:sz w:val="28"/>
          <w:szCs w:val="28"/>
        </w:rPr>
      </w:pPr>
      <w:r w:rsidRPr="003D1FBA">
        <w:rPr>
          <w:rFonts w:asciiTheme="majorBidi" w:hAnsiTheme="majorBidi" w:cstheme="majorBidi"/>
          <w:sz w:val="28"/>
          <w:szCs w:val="28"/>
        </w:rPr>
        <w:lastRenderedPageBreak/>
        <w:t xml:space="preserve">Tatsächlich zeigen diese Verse, dass der Prophet Muhammad (Friede sei mit ihm) seine Mission in dieser Welt abgeschlossen hat. Nach ihrer Offenbarung setzte er sich auf die Kanzel und sagte: "Allah hat einem seiner Diener die Wahl gegeben, entweder den Glanz und den Luxus des weltlichen Lebens zu erhalten, was auch immer er möchte, oder das Gute (des Jenseits), das bei Allah ist, zu akzeptieren. Er hat sich für das Gute entschieden, das bei Allah ist." </w:t>
      </w:r>
      <w:r w:rsidRPr="003D1FBA">
        <w:rPr>
          <w:rFonts w:asciiTheme="majorBidi" w:hAnsiTheme="majorBidi" w:cstheme="majorBidi"/>
          <w:sz w:val="28"/>
          <w:szCs w:val="28"/>
          <w:vertAlign w:val="subscript"/>
        </w:rPr>
        <w:t>(1)</w:t>
      </w:r>
    </w:p>
    <w:p w14:paraId="1E8FC23C" w14:textId="77777777" w:rsidR="00E54240" w:rsidRDefault="003D1FBA" w:rsidP="00D7451A">
      <w:pPr>
        <w:rPr>
          <w:rFonts w:asciiTheme="majorBidi" w:hAnsiTheme="majorBidi" w:cstheme="majorBidi"/>
          <w:sz w:val="28"/>
          <w:szCs w:val="28"/>
        </w:rPr>
      </w:pPr>
      <w:r w:rsidRPr="003D1FBA">
        <w:rPr>
          <w:rFonts w:asciiTheme="majorBidi" w:hAnsiTheme="majorBidi" w:cstheme="majorBidi"/>
          <w:sz w:val="28"/>
          <w:szCs w:val="28"/>
        </w:rPr>
        <w:t>Abu Bakr erkannte, dass derjenige, der die Wahl hatte, der Prophet (Friede sei mit ihm) war; und deshalb weinte er!</w:t>
      </w:r>
    </w:p>
    <w:p w14:paraId="0C1B27E8" w14:textId="77777777" w:rsidR="003D1FBA" w:rsidRDefault="003D1FBA" w:rsidP="00D7451A">
      <w:pPr>
        <w:rPr>
          <w:rFonts w:asciiTheme="majorBidi" w:hAnsiTheme="majorBidi" w:cstheme="majorBidi"/>
          <w:sz w:val="28"/>
          <w:szCs w:val="28"/>
        </w:rPr>
      </w:pPr>
      <w:r w:rsidRPr="003D1FBA">
        <w:rPr>
          <w:rFonts w:asciiTheme="majorBidi" w:hAnsiTheme="majorBidi" w:cstheme="majorBidi"/>
          <w:sz w:val="28"/>
          <w:szCs w:val="28"/>
        </w:rPr>
        <w:t xml:space="preserve">Am letzten Tag vor seinem Tod, an einem Sonntag, gab der Prophet sieben Dinar, sein gesamtes Geld, in Wohltätigkeit und vermachte sein Schwert den Muslimen. Der Prophet (Friede sei mit ihm) starb, während sein Schild bei einem Juden für 30 Saa' Weizen (ein Saa' entspricht etwa eineinhalb Kilogramm) verpfändet war. </w:t>
      </w:r>
    </w:p>
    <w:p w14:paraId="08D693ED" w14:textId="77777777" w:rsidR="003D1FBA" w:rsidRDefault="003D1FBA" w:rsidP="00D7451A">
      <w:pPr>
        <w:rPr>
          <w:rFonts w:asciiTheme="majorBidi" w:hAnsiTheme="majorBidi" w:cstheme="majorBidi"/>
          <w:sz w:val="28"/>
          <w:szCs w:val="28"/>
        </w:rPr>
      </w:pPr>
      <w:r w:rsidRPr="003D1FBA">
        <w:rPr>
          <w:rFonts w:asciiTheme="majorBidi" w:hAnsiTheme="majorBidi" w:cstheme="majorBidi"/>
          <w:sz w:val="28"/>
          <w:szCs w:val="28"/>
        </w:rPr>
        <w:t>Es wird berichtet, dass als der Prophet im Sterbebett lag, Fatima az-Zahra (die Tochter des Propheten) das Schlafzimmer betrat. Als er sie sah, rief er sie zu sich und bat sie näher zu kommen. Als sie neben ihm war, flüsterte er ihr ein paar Worte zu. Sie fing an zu weinen. Dann flüsterte er ihr wieder etwas zu und sie wurde glücklich und begann zu lachen. Als der Prophet starb, fragte Aisha (die Frau des Propheten) Fatima, warum sie geweint und dann gelacht habe, als sie am Bett des Propheten war. Sie antwortete: "Als er mir sagte, dass er sterben werde, habe ich geweint. Dann sagte er mir, dass ich das erste Mitglied seiner Familie sein werde, das ihm ins Paradies folgt, da habe ich gelacht."</w:t>
      </w:r>
      <w:r>
        <w:rPr>
          <w:rFonts w:asciiTheme="majorBidi" w:hAnsiTheme="majorBidi" w:cstheme="majorBidi"/>
          <w:sz w:val="28"/>
          <w:szCs w:val="28"/>
        </w:rPr>
        <w:t xml:space="preserve"> </w:t>
      </w:r>
      <w:r w:rsidRPr="003D1FBA">
        <w:rPr>
          <w:rFonts w:asciiTheme="majorBidi" w:hAnsiTheme="majorBidi" w:cstheme="majorBidi"/>
          <w:sz w:val="28"/>
          <w:szCs w:val="28"/>
          <w:vertAlign w:val="subscript"/>
        </w:rPr>
        <w:t>(2)</w:t>
      </w:r>
    </w:p>
    <w:p w14:paraId="2AF597C2" w14:textId="77777777" w:rsidR="000411F0" w:rsidRDefault="00093CDB" w:rsidP="000411F0">
      <w:pPr>
        <w:pBdr>
          <w:bottom w:val="single" w:sz="12" w:space="1" w:color="auto"/>
        </w:pBdr>
        <w:rPr>
          <w:rFonts w:asciiTheme="majorBidi" w:hAnsiTheme="majorBidi" w:cstheme="majorBidi"/>
          <w:sz w:val="28"/>
          <w:szCs w:val="28"/>
          <w:vertAlign w:val="subscript"/>
        </w:rPr>
      </w:pPr>
      <w:r w:rsidRPr="00093CDB">
        <w:rPr>
          <w:rFonts w:asciiTheme="majorBidi" w:hAnsiTheme="majorBidi" w:cstheme="majorBidi"/>
          <w:sz w:val="28"/>
          <w:szCs w:val="28"/>
        </w:rPr>
        <w:t>Nach dem Tod des Propheten (Friede sei mit ihm) verstarb auch Fatima, um sich sechs Monate später ihrem Vater anzuschließen. Aisha berichtete, dass der Gesandte Gottes seine gesegnete Hand in Wasser tauchte und sie sich dann auf sein Gesicht legte, während er sagte: "Es gibt keinen Gott außer Allah. Es gibt sicherlich die Todesangst." Dann erhob er seine Hände und sagte: "Mit denen, die Allah begünstigt hat - den Propheten, den Wahrhaftigen, den Märtyrern und den Rechtschaffenen. Oh Allah, vergib mir und habe Erbarmen mit mir." Und er wiederholte die Worte "zu Ar-Rafiq Al-A'la" (der höchsten Stufe des Paradieses)</w:t>
      </w:r>
      <w:r w:rsidR="000411F0">
        <w:rPr>
          <w:rFonts w:asciiTheme="majorBidi" w:hAnsiTheme="majorBidi" w:cstheme="majorBidi" w:hint="cs"/>
          <w:sz w:val="28"/>
          <w:szCs w:val="28"/>
          <w:rtl/>
        </w:rPr>
        <w:t xml:space="preserve"> </w:t>
      </w:r>
      <w:r w:rsidRPr="00093CDB">
        <w:rPr>
          <w:rFonts w:asciiTheme="majorBidi" w:hAnsiTheme="majorBidi" w:cstheme="majorBidi"/>
          <w:sz w:val="28"/>
          <w:szCs w:val="28"/>
          <w:vertAlign w:val="subscript"/>
        </w:rPr>
        <w:t>(3)</w:t>
      </w:r>
    </w:p>
    <w:p w14:paraId="2ACBAAD8" w14:textId="77777777" w:rsidR="00DE4D6F" w:rsidRPr="000411F0" w:rsidRDefault="00DE4D6F" w:rsidP="000411F0">
      <w:pPr>
        <w:pBdr>
          <w:bottom w:val="single" w:sz="12" w:space="1" w:color="auto"/>
        </w:pBdr>
        <w:rPr>
          <w:rFonts w:asciiTheme="majorBidi" w:hAnsiTheme="majorBidi" w:cstheme="majorBidi"/>
          <w:sz w:val="28"/>
          <w:szCs w:val="28"/>
          <w:vertAlign w:val="subscript"/>
        </w:rPr>
      </w:pPr>
    </w:p>
    <w:p w14:paraId="6265F13D" w14:textId="77777777" w:rsidR="00093CDB" w:rsidRDefault="00093CDB" w:rsidP="00093CDB">
      <w:pPr>
        <w:rPr>
          <w:rFonts w:asciiTheme="majorBidi" w:hAnsiTheme="majorBidi" w:cstheme="majorBidi"/>
          <w:sz w:val="28"/>
          <w:szCs w:val="28"/>
        </w:rPr>
      </w:pPr>
      <w:r>
        <w:rPr>
          <w:rFonts w:asciiTheme="majorBidi" w:hAnsiTheme="majorBidi" w:cstheme="majorBidi"/>
          <w:sz w:val="28"/>
          <w:szCs w:val="28"/>
        </w:rPr>
        <w:t xml:space="preserve">(1) </w:t>
      </w:r>
      <w:r w:rsidRPr="00093CDB">
        <w:rPr>
          <w:rFonts w:asciiTheme="majorBidi" w:hAnsiTheme="majorBidi" w:cstheme="majorBidi"/>
          <w:sz w:val="28"/>
          <w:szCs w:val="28"/>
        </w:rPr>
        <w:t>Muhammad Al-Boukhari, Sahih Al-Boukhari, ḥadīth: 3904.</w:t>
      </w:r>
    </w:p>
    <w:p w14:paraId="7BE4AA04" w14:textId="77777777" w:rsidR="00093CDB" w:rsidRDefault="00093CDB" w:rsidP="00093CDB">
      <w:pPr>
        <w:rPr>
          <w:rFonts w:asciiTheme="majorBidi" w:hAnsiTheme="majorBidi" w:cstheme="majorBidi"/>
          <w:sz w:val="28"/>
          <w:szCs w:val="28"/>
        </w:rPr>
      </w:pPr>
      <w:r>
        <w:rPr>
          <w:rFonts w:asciiTheme="majorBidi" w:hAnsiTheme="majorBidi" w:cstheme="majorBidi"/>
          <w:sz w:val="28"/>
          <w:szCs w:val="28"/>
        </w:rPr>
        <w:t xml:space="preserve">(2) </w:t>
      </w:r>
      <w:r w:rsidRPr="00093CDB">
        <w:rPr>
          <w:rFonts w:asciiTheme="majorBidi" w:hAnsiTheme="majorBidi" w:cstheme="majorBidi"/>
          <w:sz w:val="28"/>
          <w:szCs w:val="28"/>
        </w:rPr>
        <w:t>Muslim ibn al-Hajjaj, Sahih Muslim, ḥadīth: 2450.</w:t>
      </w:r>
    </w:p>
    <w:p w14:paraId="0E5B5B22" w14:textId="77777777" w:rsidR="000411F0" w:rsidRDefault="00093CDB" w:rsidP="000411F0">
      <w:pPr>
        <w:rPr>
          <w:rFonts w:asciiTheme="majorBidi" w:hAnsiTheme="majorBidi" w:cstheme="majorBidi"/>
          <w:sz w:val="28"/>
          <w:szCs w:val="28"/>
        </w:rPr>
      </w:pPr>
      <w:r>
        <w:rPr>
          <w:rFonts w:asciiTheme="majorBidi" w:hAnsiTheme="majorBidi" w:cstheme="majorBidi"/>
          <w:sz w:val="28"/>
          <w:szCs w:val="28"/>
        </w:rPr>
        <w:t xml:space="preserve">(3) </w:t>
      </w:r>
      <w:r w:rsidR="000411F0" w:rsidRPr="000411F0">
        <w:rPr>
          <w:rFonts w:asciiTheme="majorBidi" w:hAnsiTheme="majorBidi" w:cstheme="majorBidi"/>
          <w:sz w:val="28"/>
          <w:szCs w:val="28"/>
        </w:rPr>
        <w:t>Muhammad Al-Bukhari, Sahih Al-Bukhari, ḥadīth: 4463</w:t>
      </w:r>
      <w:r w:rsidR="00DE4D6F">
        <w:rPr>
          <w:rFonts w:asciiTheme="majorBidi" w:hAnsiTheme="majorBidi" w:cstheme="majorBidi"/>
          <w:sz w:val="28"/>
          <w:szCs w:val="28"/>
        </w:rPr>
        <w:t>.</w:t>
      </w:r>
    </w:p>
    <w:p w14:paraId="61C3EE9B" w14:textId="77777777" w:rsidR="00DE4D6F" w:rsidRDefault="00DE4D6F" w:rsidP="000411F0">
      <w:pPr>
        <w:rPr>
          <w:rFonts w:asciiTheme="majorBidi" w:hAnsiTheme="majorBidi" w:cstheme="majorBidi"/>
          <w:sz w:val="28"/>
          <w:szCs w:val="28"/>
        </w:rPr>
      </w:pPr>
    </w:p>
    <w:p w14:paraId="34A5A68C" w14:textId="77777777" w:rsidR="000411F0" w:rsidRPr="000411F0" w:rsidRDefault="000411F0" w:rsidP="00093CDB">
      <w:pPr>
        <w:rPr>
          <w:rFonts w:asciiTheme="majorBidi" w:hAnsiTheme="majorBidi" w:cstheme="majorBidi"/>
          <w:sz w:val="28"/>
          <w:szCs w:val="28"/>
          <w:rtl/>
          <w:lang w:val="en-US"/>
        </w:rPr>
      </w:pPr>
      <w:r w:rsidRPr="000411F0">
        <w:rPr>
          <w:rFonts w:asciiTheme="majorBidi" w:hAnsiTheme="majorBidi" w:cstheme="majorBidi"/>
          <w:sz w:val="28"/>
          <w:szCs w:val="28"/>
        </w:rPr>
        <w:lastRenderedPageBreak/>
        <w:t>Und er wiederholte das letzte Wort dreimal, und seine Seele schied dahin, und er</w:t>
      </w:r>
      <w:r>
        <w:rPr>
          <w:rFonts w:asciiTheme="majorBidi" w:hAnsiTheme="majorBidi" w:cstheme="majorBidi"/>
          <w:sz w:val="28"/>
          <w:szCs w:val="28"/>
        </w:rPr>
        <w:t xml:space="preserve"> trat der höchsten Gesellschaft bei.</w:t>
      </w:r>
    </w:p>
    <w:p w14:paraId="51F31476" w14:textId="77777777" w:rsidR="003D1FBA" w:rsidRDefault="00093CDB" w:rsidP="00093CDB">
      <w:pPr>
        <w:rPr>
          <w:rFonts w:asciiTheme="majorBidi" w:hAnsiTheme="majorBidi" w:cstheme="majorBidi"/>
          <w:sz w:val="28"/>
          <w:szCs w:val="28"/>
        </w:rPr>
      </w:pPr>
      <w:r w:rsidRPr="00093CDB">
        <w:rPr>
          <w:rFonts w:asciiTheme="majorBidi" w:hAnsiTheme="majorBidi" w:cstheme="majorBidi"/>
          <w:sz w:val="28"/>
          <w:szCs w:val="28"/>
        </w:rPr>
        <w:t>Zusammenfassend ist offensichtlich, dass Gott den Propheten (Friede sei mit ihm) beschützt hat und den Gläubigen den Sieg über die Ungläubigen gewährt hat. Das Licht des Islam ist zweifellos die Wahrheit, und die Anerkennung der Wahrhaftigkeit dieses Propheten und die Authentizität seiner Botschaft ist die Wahl der weisen Menschen, die richtig geleitet sind.</w:t>
      </w:r>
    </w:p>
    <w:p w14:paraId="566A35FA" w14:textId="77777777" w:rsidR="00DE4D6F" w:rsidRDefault="00DE4D6F" w:rsidP="00D7451A">
      <w:pPr>
        <w:rPr>
          <w:rFonts w:asciiTheme="majorBidi" w:hAnsiTheme="majorBidi" w:cstheme="majorBidi"/>
          <w:sz w:val="28"/>
          <w:szCs w:val="28"/>
        </w:rPr>
      </w:pPr>
    </w:p>
    <w:p w14:paraId="66890493" w14:textId="77777777" w:rsidR="00667A19" w:rsidRPr="00DE4D6F" w:rsidRDefault="00667A19" w:rsidP="00D7451A">
      <w:pPr>
        <w:rPr>
          <w:rFonts w:ascii="Imprint MT Shadow" w:hAnsi="Imprint MT Shadow" w:cstheme="majorBidi"/>
          <w:sz w:val="28"/>
          <w:szCs w:val="28"/>
        </w:rPr>
      </w:pPr>
    </w:p>
    <w:p w14:paraId="43A5A24B" w14:textId="436F5838" w:rsidR="00DE4D6F" w:rsidRDefault="00667A19" w:rsidP="00F154B4">
      <w:pPr>
        <w:jc w:val="center"/>
        <w:rPr>
          <w:rFonts w:ascii="Imprint MT Shadow" w:hAnsi="Imprint MT Shadow" w:cstheme="majorBidi"/>
          <w:sz w:val="80"/>
          <w:szCs w:val="80"/>
        </w:rPr>
      </w:pPr>
      <w:r>
        <w:rPr>
          <w:rFonts w:ascii="Imprint MT Shadow" w:hAnsi="Imprint MT Shadow" w:cstheme="majorBidi"/>
          <w:noProof/>
          <w:sz w:val="80"/>
          <w:szCs w:val="80"/>
        </w:rPr>
        <w:lastRenderedPageBreak/>
        <w:drawing>
          <wp:inline distT="0" distB="0" distL="0" distR="0" wp14:anchorId="75C1294E" wp14:editId="3C05BEA3">
            <wp:extent cx="5753100" cy="8086725"/>
            <wp:effectExtent l="0" t="0" r="0" b="0"/>
            <wp:docPr id="185437804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3100" cy="8086725"/>
                    </a:xfrm>
                    <a:prstGeom prst="rect">
                      <a:avLst/>
                    </a:prstGeom>
                    <a:noFill/>
                    <a:ln>
                      <a:noFill/>
                    </a:ln>
                  </pic:spPr>
                </pic:pic>
              </a:graphicData>
            </a:graphic>
          </wp:inline>
        </w:drawing>
      </w:r>
    </w:p>
    <w:p w14:paraId="444FF55B" w14:textId="6D6C0904" w:rsidR="00DE4D6F" w:rsidRPr="000A60AA" w:rsidRDefault="00535850" w:rsidP="00535850">
      <w:pPr>
        <w:pStyle w:val="berschrift1"/>
        <w:rPr>
          <w:rFonts w:asciiTheme="majorBidi" w:hAnsiTheme="majorBidi"/>
          <w:b/>
          <w:bCs/>
        </w:rPr>
      </w:pPr>
      <w:bookmarkStart w:id="21" w:name="_Toc186790823"/>
      <w:r w:rsidRPr="000A60AA">
        <w:rPr>
          <w:rFonts w:asciiTheme="majorBidi" w:hAnsiTheme="majorBidi"/>
          <w:b/>
          <w:bCs/>
        </w:rPr>
        <w:t>Kapit</w:t>
      </w:r>
      <w:r w:rsidR="008A2E0E">
        <w:rPr>
          <w:rFonts w:asciiTheme="majorBidi" w:hAnsiTheme="majorBidi"/>
          <w:b/>
          <w:bCs/>
        </w:rPr>
        <w:t>e</w:t>
      </w:r>
      <w:r w:rsidRPr="000A60AA">
        <w:rPr>
          <w:rFonts w:asciiTheme="majorBidi" w:hAnsiTheme="majorBidi"/>
          <w:b/>
          <w:bCs/>
        </w:rPr>
        <w:t>l II: Der Gesandte des ungebildeten Volkes?</w:t>
      </w:r>
      <w:bookmarkEnd w:id="21"/>
    </w:p>
    <w:p w14:paraId="51C1A9B3" w14:textId="77777777" w:rsidR="00535850" w:rsidRDefault="00535850" w:rsidP="00DE4D6F">
      <w:pPr>
        <w:rPr>
          <w:rFonts w:asciiTheme="majorBidi" w:hAnsiTheme="majorBidi" w:cstheme="majorBidi"/>
          <w:b/>
          <w:bCs/>
          <w:color w:val="00B050"/>
          <w:sz w:val="28"/>
          <w:szCs w:val="28"/>
        </w:rPr>
      </w:pPr>
    </w:p>
    <w:p w14:paraId="4A84834B" w14:textId="7DE4E8BE" w:rsidR="00DE4D6F" w:rsidRPr="00233B34" w:rsidRDefault="00A97DD3" w:rsidP="00233B34">
      <w:pPr>
        <w:pStyle w:val="berschrift2"/>
        <w:rPr>
          <w:rFonts w:asciiTheme="majorBidi" w:hAnsiTheme="majorBidi"/>
          <w:b/>
          <w:bCs/>
          <w:color w:val="00B050"/>
          <w:sz w:val="28"/>
          <w:szCs w:val="28"/>
        </w:rPr>
      </w:pPr>
      <w:bookmarkStart w:id="22" w:name="_Toc186790824"/>
      <w:r w:rsidRPr="00233B34">
        <w:rPr>
          <w:rFonts w:asciiTheme="majorBidi" w:hAnsiTheme="majorBidi"/>
          <w:b/>
          <w:bCs/>
          <w:color w:val="00B050"/>
          <w:sz w:val="28"/>
          <w:szCs w:val="28"/>
        </w:rPr>
        <w:lastRenderedPageBreak/>
        <w:t>16. Wie können wir die Prophezeiungen in den Schriften der Leute des Buches über das Kommen des Propheten Muhammad als Argument verwenden, um Atheisten zu überzeugen?</w:t>
      </w:r>
      <w:bookmarkEnd w:id="22"/>
    </w:p>
    <w:p w14:paraId="58ADA8EA" w14:textId="77777777" w:rsidR="00A97DD3" w:rsidRDefault="00A97DD3" w:rsidP="00DE4D6F">
      <w:pPr>
        <w:rPr>
          <w:rFonts w:asciiTheme="majorBidi" w:hAnsiTheme="majorBidi" w:cstheme="majorBidi"/>
          <w:b/>
          <w:bCs/>
          <w:color w:val="00B050"/>
          <w:sz w:val="28"/>
          <w:szCs w:val="28"/>
        </w:rPr>
      </w:pPr>
    </w:p>
    <w:p w14:paraId="1935FC97" w14:textId="77777777" w:rsidR="00A97DD3" w:rsidRPr="00A97DD3" w:rsidRDefault="00A97DD3" w:rsidP="00A97DD3">
      <w:pPr>
        <w:rPr>
          <w:rFonts w:asciiTheme="majorBidi" w:hAnsiTheme="majorBidi" w:cstheme="majorBidi"/>
          <w:sz w:val="28"/>
          <w:szCs w:val="28"/>
        </w:rPr>
      </w:pPr>
      <w:r w:rsidRPr="00A97DD3">
        <w:rPr>
          <w:rFonts w:asciiTheme="majorBidi" w:hAnsiTheme="majorBidi" w:cstheme="majorBidi"/>
          <w:sz w:val="28"/>
          <w:szCs w:val="28"/>
        </w:rPr>
        <w:t>Wenn es eine wahre Prophezeiung über den Propheten Muhammad in den heiligen Schriften der vorherigen Völker gibt, dann ist dies ein Beweis für seine Aufrichtigkeit, und dieser Beweis ist für alle verbindlich. Wie könnte man sonst über einen Propheten in den heiligen Schriften eines anderen Volkes prophezeien, bevor er kommt?</w:t>
      </w:r>
    </w:p>
    <w:p w14:paraId="4727EFB1" w14:textId="77777777" w:rsidR="00A97DD3" w:rsidRPr="00A97DD3" w:rsidRDefault="00A97DD3" w:rsidP="00A97DD3">
      <w:pPr>
        <w:rPr>
          <w:rFonts w:asciiTheme="majorBidi" w:hAnsiTheme="majorBidi" w:cstheme="majorBidi"/>
          <w:sz w:val="28"/>
          <w:szCs w:val="28"/>
        </w:rPr>
      </w:pPr>
      <w:r w:rsidRPr="00A97DD3">
        <w:rPr>
          <w:rFonts w:asciiTheme="majorBidi" w:hAnsiTheme="majorBidi" w:cstheme="majorBidi"/>
          <w:sz w:val="28"/>
          <w:szCs w:val="28"/>
        </w:rPr>
        <w:t>Wenn diese Prophezeiungen und Vorhersagen wahr sind, dann sind sie ein überzeugender Beweis dafür, dass er ein wahrer Prophet ist. Dies ist ein Beweis für die Wahrheit des Islam von außen betrachtet!</w:t>
      </w:r>
    </w:p>
    <w:p w14:paraId="6223340A" w14:textId="77777777" w:rsidR="00A97DD3" w:rsidRPr="00A97DD3" w:rsidRDefault="00A97DD3" w:rsidP="00A97DD3">
      <w:pPr>
        <w:rPr>
          <w:rFonts w:asciiTheme="majorBidi" w:hAnsiTheme="majorBidi" w:cstheme="majorBidi"/>
          <w:sz w:val="28"/>
          <w:szCs w:val="28"/>
        </w:rPr>
      </w:pPr>
      <w:r w:rsidRPr="00A97DD3">
        <w:rPr>
          <w:rFonts w:asciiTheme="majorBidi" w:hAnsiTheme="majorBidi" w:cstheme="majorBidi"/>
          <w:sz w:val="28"/>
          <w:szCs w:val="28"/>
        </w:rPr>
        <w:t>Und wenn diese Prophezeiungen wahr sind, dann sind sie auch ein Beweis dafür, dass die Prophetie an sich wahr ist. Der Begriff der Prophetie ist korrekt, da das, was von den Propheten verkündet wird, tatsächlich eintrifft!</w:t>
      </w:r>
    </w:p>
    <w:p w14:paraId="7B903C32" w14:textId="77777777" w:rsidR="00A97DD3" w:rsidRDefault="00A97DD3" w:rsidP="00A97DD3">
      <w:pPr>
        <w:rPr>
          <w:rFonts w:asciiTheme="majorBidi" w:hAnsiTheme="majorBidi" w:cstheme="majorBidi"/>
          <w:sz w:val="28"/>
          <w:szCs w:val="28"/>
        </w:rPr>
      </w:pPr>
      <w:r w:rsidRPr="00A97DD3">
        <w:rPr>
          <w:rFonts w:asciiTheme="majorBidi" w:hAnsiTheme="majorBidi" w:cstheme="majorBidi"/>
          <w:sz w:val="28"/>
          <w:szCs w:val="28"/>
        </w:rPr>
        <w:t>Der edle Qur'an enthält viele Verse, die die Verpflichtung dieses Beweises bestätigen - das Argumentieren mit Prophezeiungen über die Wahrheit der Prophetie des Propheten Muhammad in den vorherigen heiligen Büchern. Dies ist ein überzeugender Beweis für den Verstand!</w:t>
      </w:r>
    </w:p>
    <w:p w14:paraId="67623ED3" w14:textId="41486E0E" w:rsidR="00A97DD3" w:rsidRDefault="00A97DD3" w:rsidP="00A97DD3">
      <w:pPr>
        <w:rPr>
          <w:rFonts w:asciiTheme="majorBidi" w:hAnsiTheme="majorBidi" w:cstheme="majorBidi"/>
          <w:sz w:val="28"/>
          <w:szCs w:val="28"/>
        </w:rPr>
      </w:pPr>
      <w:r>
        <w:rPr>
          <w:rFonts w:asciiTheme="majorBidi" w:hAnsiTheme="majorBidi" w:cstheme="majorBidi"/>
          <w:sz w:val="28"/>
          <w:szCs w:val="28"/>
        </w:rPr>
        <w:t xml:space="preserve">Gott sagt: </w:t>
      </w:r>
      <w:r w:rsidR="004B10B7">
        <w:rPr>
          <w:rFonts w:asciiTheme="majorBidi" w:hAnsiTheme="majorBidi" w:cstheme="majorBidi"/>
          <w:sz w:val="28"/>
          <w:szCs w:val="28"/>
        </w:rPr>
        <w:t>{</w:t>
      </w:r>
      <w:r w:rsidRPr="00A97DD3">
        <w:rPr>
          <w:rFonts w:asciiTheme="majorBidi" w:hAnsiTheme="majorBidi" w:cstheme="majorBidi"/>
          <w:sz w:val="28"/>
          <w:szCs w:val="28"/>
        </w:rPr>
        <w:t xml:space="preserve">Wenn du </w:t>
      </w:r>
      <w:r>
        <w:rPr>
          <w:rFonts w:asciiTheme="majorBidi" w:hAnsiTheme="majorBidi" w:cstheme="majorBidi"/>
          <w:sz w:val="28"/>
          <w:szCs w:val="28"/>
        </w:rPr>
        <w:t>über das, was Wir zu dir (als Offenbarung) hinabgesandt haben, im Zweifel bist, dann frag diejenigen, die vor dir die Schrift lesen. Dir ist ja die Wahrheit von deinem Herrn zugekommen</w:t>
      </w:r>
      <w:r w:rsidR="008E770D">
        <w:rPr>
          <w:rFonts w:asciiTheme="majorBidi" w:hAnsiTheme="majorBidi" w:cstheme="majorBidi"/>
          <w:sz w:val="28"/>
          <w:szCs w:val="28"/>
        </w:rPr>
        <w:t>, so gehöre nun nicht zu den Zweiflern</w:t>
      </w:r>
      <w:r w:rsidR="004B10B7">
        <w:rPr>
          <w:rFonts w:asciiTheme="majorBidi" w:hAnsiTheme="majorBidi" w:cstheme="majorBidi"/>
          <w:sz w:val="28"/>
          <w:szCs w:val="28"/>
        </w:rPr>
        <w:t>}</w:t>
      </w:r>
      <w:r w:rsidR="008E770D">
        <w:rPr>
          <w:rFonts w:asciiTheme="majorBidi" w:hAnsiTheme="majorBidi" w:cstheme="majorBidi"/>
          <w:sz w:val="28"/>
          <w:szCs w:val="28"/>
        </w:rPr>
        <w:t xml:space="preserve"> </w:t>
      </w:r>
      <w:r w:rsidR="004B10B7" w:rsidRPr="00FD0C27">
        <w:rPr>
          <w:rFonts w:asciiTheme="majorBidi" w:hAnsiTheme="majorBidi" w:cstheme="majorBidi"/>
          <w:sz w:val="28"/>
          <w:szCs w:val="28"/>
        </w:rPr>
        <w:t xml:space="preserve">[Der Qur'an </w:t>
      </w:r>
      <w:r w:rsidR="004B10B7">
        <w:rPr>
          <w:rFonts w:asciiTheme="majorBidi" w:hAnsiTheme="majorBidi" w:cstheme="majorBidi"/>
          <w:sz w:val="28"/>
          <w:szCs w:val="28"/>
        </w:rPr>
        <w:t>10</w:t>
      </w:r>
      <w:r w:rsidR="004B10B7" w:rsidRPr="00FD0C27">
        <w:rPr>
          <w:rFonts w:asciiTheme="majorBidi" w:hAnsiTheme="majorBidi" w:cstheme="majorBidi"/>
          <w:sz w:val="28"/>
          <w:szCs w:val="28"/>
        </w:rPr>
        <w:t>:</w:t>
      </w:r>
      <w:r w:rsidR="004B10B7">
        <w:rPr>
          <w:rFonts w:asciiTheme="majorBidi" w:hAnsiTheme="majorBidi" w:cstheme="majorBidi"/>
          <w:sz w:val="28"/>
          <w:szCs w:val="28"/>
        </w:rPr>
        <w:t>94</w:t>
      </w:r>
      <w:r w:rsidR="004B10B7" w:rsidRPr="00FD0C27">
        <w:rPr>
          <w:rFonts w:asciiTheme="majorBidi" w:hAnsiTheme="majorBidi" w:cstheme="majorBidi"/>
          <w:sz w:val="28"/>
          <w:szCs w:val="28"/>
        </w:rPr>
        <w:t>]</w:t>
      </w:r>
    </w:p>
    <w:p w14:paraId="3F111DD0" w14:textId="73DE066E" w:rsidR="008E770D" w:rsidRDefault="008E770D" w:rsidP="00A97DD3">
      <w:pPr>
        <w:rPr>
          <w:rFonts w:asciiTheme="majorBidi" w:hAnsiTheme="majorBidi" w:cstheme="majorBidi"/>
          <w:sz w:val="28"/>
          <w:szCs w:val="28"/>
        </w:rPr>
      </w:pPr>
      <w:r w:rsidRPr="008E770D">
        <w:rPr>
          <w:rFonts w:asciiTheme="majorBidi" w:hAnsiTheme="majorBidi" w:cstheme="majorBidi"/>
          <w:sz w:val="28"/>
          <w:szCs w:val="28"/>
        </w:rPr>
        <w:t>Wenn du die Angehörigen der Schrift befragst, wirst du bei ihnen die Berichte über deine Prophetenschaft und die Wahrhaftigkeit der Offenbarung, mit der du gekommen bist, finden.</w:t>
      </w:r>
    </w:p>
    <w:p w14:paraId="0EB18364" w14:textId="4B046E3F" w:rsidR="008E770D" w:rsidRDefault="008E770D" w:rsidP="00A97DD3">
      <w:pPr>
        <w:rPr>
          <w:rFonts w:asciiTheme="majorBidi" w:hAnsiTheme="majorBidi" w:cstheme="majorBidi"/>
          <w:sz w:val="28"/>
          <w:szCs w:val="28"/>
          <w:rtl/>
        </w:rPr>
      </w:pPr>
      <w:r>
        <w:rPr>
          <w:rFonts w:asciiTheme="majorBidi" w:hAnsiTheme="majorBidi" w:cstheme="majorBidi"/>
          <w:sz w:val="28"/>
          <w:szCs w:val="28"/>
        </w:rPr>
        <w:t xml:space="preserve">Gott sagt auch: </w:t>
      </w:r>
      <w:r w:rsidR="004B10B7">
        <w:rPr>
          <w:rFonts w:asciiTheme="majorBidi" w:hAnsiTheme="majorBidi" w:cstheme="majorBidi"/>
          <w:sz w:val="28"/>
          <w:szCs w:val="28"/>
        </w:rPr>
        <w:t>{</w:t>
      </w:r>
      <w:r>
        <w:rPr>
          <w:rFonts w:asciiTheme="majorBidi" w:hAnsiTheme="majorBidi" w:cstheme="majorBidi"/>
          <w:sz w:val="28"/>
          <w:szCs w:val="28"/>
        </w:rPr>
        <w:t>Diejenigen, die ungläubig sind, sagen: Du bist nicht gesandt. Sag: Allah genügt als Zeuge zwischen mir und euch und derjenige, der das Wissen der Schrift hat.</w:t>
      </w:r>
      <w:r w:rsidR="004B10B7">
        <w:rPr>
          <w:rFonts w:asciiTheme="majorBidi" w:hAnsiTheme="majorBidi" w:cstheme="majorBidi"/>
          <w:sz w:val="28"/>
          <w:szCs w:val="28"/>
        </w:rPr>
        <w:t>}</w:t>
      </w:r>
      <w:r>
        <w:rPr>
          <w:rFonts w:asciiTheme="majorBidi" w:hAnsiTheme="majorBidi" w:cstheme="majorBidi"/>
          <w:sz w:val="28"/>
          <w:szCs w:val="28"/>
        </w:rPr>
        <w:t xml:space="preserve"> </w:t>
      </w:r>
      <w:r w:rsidR="004B10B7" w:rsidRPr="00FD0C27">
        <w:rPr>
          <w:rFonts w:asciiTheme="majorBidi" w:hAnsiTheme="majorBidi" w:cstheme="majorBidi"/>
          <w:sz w:val="28"/>
          <w:szCs w:val="28"/>
        </w:rPr>
        <w:t xml:space="preserve">[Der Qur'an </w:t>
      </w:r>
      <w:r w:rsidR="004B10B7">
        <w:rPr>
          <w:rFonts w:asciiTheme="majorBidi" w:hAnsiTheme="majorBidi" w:cstheme="majorBidi"/>
          <w:sz w:val="28"/>
          <w:szCs w:val="28"/>
        </w:rPr>
        <w:t>13</w:t>
      </w:r>
      <w:r w:rsidR="004B10B7" w:rsidRPr="00FD0C27">
        <w:rPr>
          <w:rFonts w:asciiTheme="majorBidi" w:hAnsiTheme="majorBidi" w:cstheme="majorBidi"/>
          <w:sz w:val="28"/>
          <w:szCs w:val="28"/>
        </w:rPr>
        <w:t>:</w:t>
      </w:r>
      <w:r w:rsidR="004B10B7">
        <w:rPr>
          <w:rFonts w:asciiTheme="majorBidi" w:hAnsiTheme="majorBidi" w:cstheme="majorBidi"/>
          <w:sz w:val="28"/>
          <w:szCs w:val="28"/>
        </w:rPr>
        <w:t>43</w:t>
      </w:r>
      <w:r w:rsidR="004B10B7" w:rsidRPr="00FD0C27">
        <w:rPr>
          <w:rFonts w:asciiTheme="majorBidi" w:hAnsiTheme="majorBidi" w:cstheme="majorBidi"/>
          <w:sz w:val="28"/>
          <w:szCs w:val="28"/>
        </w:rPr>
        <w:t>]</w:t>
      </w:r>
    </w:p>
    <w:p w14:paraId="4B0A4A1A" w14:textId="77777777" w:rsidR="008E770D" w:rsidRDefault="008E770D" w:rsidP="00A97DD3">
      <w:pPr>
        <w:rPr>
          <w:rFonts w:asciiTheme="majorBidi" w:hAnsiTheme="majorBidi" w:cstheme="majorBidi"/>
          <w:sz w:val="28"/>
          <w:szCs w:val="28"/>
        </w:rPr>
      </w:pPr>
      <w:r w:rsidRPr="008E770D">
        <w:rPr>
          <w:rFonts w:asciiTheme="majorBidi" w:hAnsiTheme="majorBidi" w:cstheme="majorBidi"/>
          <w:sz w:val="28"/>
          <w:szCs w:val="28"/>
        </w:rPr>
        <w:t>Diejenigen, die das Wissen de</w:t>
      </w:r>
      <w:r>
        <w:rPr>
          <w:rFonts w:asciiTheme="majorBidi" w:hAnsiTheme="majorBidi" w:cstheme="majorBidi"/>
          <w:sz w:val="28"/>
          <w:szCs w:val="28"/>
        </w:rPr>
        <w:t>r</w:t>
      </w:r>
      <w:r w:rsidRPr="008E770D">
        <w:rPr>
          <w:rFonts w:asciiTheme="majorBidi" w:hAnsiTheme="majorBidi" w:cstheme="majorBidi"/>
          <w:sz w:val="28"/>
          <w:szCs w:val="28"/>
        </w:rPr>
        <w:t xml:space="preserve"> </w:t>
      </w:r>
      <w:r>
        <w:rPr>
          <w:rFonts w:asciiTheme="majorBidi" w:hAnsiTheme="majorBidi" w:cstheme="majorBidi"/>
          <w:sz w:val="28"/>
          <w:szCs w:val="28"/>
        </w:rPr>
        <w:t>Schrift</w:t>
      </w:r>
      <w:r w:rsidRPr="008E770D">
        <w:rPr>
          <w:rFonts w:asciiTheme="majorBidi" w:hAnsiTheme="majorBidi" w:cstheme="majorBidi"/>
          <w:sz w:val="28"/>
          <w:szCs w:val="28"/>
        </w:rPr>
        <w:t xml:space="preserve"> haben, erkennen ihn sehr gut - eine vollständige Anerkennung.</w:t>
      </w:r>
    </w:p>
    <w:p w14:paraId="64C998D1" w14:textId="77777777" w:rsidR="008E770D" w:rsidRDefault="008E770D" w:rsidP="00A97DD3">
      <w:pPr>
        <w:rPr>
          <w:rFonts w:asciiTheme="majorBidi" w:hAnsiTheme="majorBidi" w:cstheme="majorBidi"/>
          <w:sz w:val="28"/>
          <w:szCs w:val="28"/>
        </w:rPr>
      </w:pPr>
      <w:r>
        <w:rPr>
          <w:rFonts w:asciiTheme="majorBidi" w:hAnsiTheme="majorBidi" w:cstheme="majorBidi"/>
          <w:sz w:val="28"/>
          <w:szCs w:val="28"/>
        </w:rPr>
        <w:t>Doch</w:t>
      </w:r>
      <w:r w:rsidRPr="008E770D">
        <w:rPr>
          <w:rFonts w:asciiTheme="majorBidi" w:hAnsiTheme="majorBidi" w:cstheme="majorBidi"/>
          <w:sz w:val="28"/>
          <w:szCs w:val="28"/>
        </w:rPr>
        <w:t xml:space="preserve"> erkennen </w:t>
      </w:r>
      <w:r>
        <w:rPr>
          <w:rFonts w:asciiTheme="majorBidi" w:hAnsiTheme="majorBidi" w:cstheme="majorBidi"/>
          <w:sz w:val="28"/>
          <w:szCs w:val="28"/>
        </w:rPr>
        <w:t xml:space="preserve">sie </w:t>
      </w:r>
      <w:r w:rsidRPr="008E770D">
        <w:rPr>
          <w:rFonts w:asciiTheme="majorBidi" w:hAnsiTheme="majorBidi" w:cstheme="majorBidi"/>
          <w:sz w:val="28"/>
          <w:szCs w:val="28"/>
        </w:rPr>
        <w:t>ihn mit absoluter Gewissheit, aufgrund der Vielzahl der Prophezeiungen über seine Ankunft</w:t>
      </w:r>
      <w:r>
        <w:rPr>
          <w:rFonts w:asciiTheme="majorBidi" w:hAnsiTheme="majorBidi" w:cstheme="majorBidi"/>
          <w:sz w:val="28"/>
          <w:szCs w:val="28"/>
        </w:rPr>
        <w:t xml:space="preserve"> in ihren Schriften.</w:t>
      </w:r>
    </w:p>
    <w:p w14:paraId="24F86DCF" w14:textId="77777777" w:rsidR="008E770D" w:rsidRDefault="008E770D" w:rsidP="00A97DD3">
      <w:pPr>
        <w:rPr>
          <w:rFonts w:asciiTheme="majorBidi" w:hAnsiTheme="majorBidi" w:cstheme="majorBidi"/>
          <w:sz w:val="28"/>
          <w:szCs w:val="28"/>
        </w:rPr>
      </w:pPr>
    </w:p>
    <w:p w14:paraId="6999568B" w14:textId="77777777" w:rsidR="008E770D" w:rsidRDefault="008E770D" w:rsidP="00A97DD3">
      <w:pPr>
        <w:rPr>
          <w:rFonts w:asciiTheme="majorBidi" w:hAnsiTheme="majorBidi" w:cstheme="majorBidi"/>
          <w:sz w:val="28"/>
          <w:szCs w:val="28"/>
        </w:rPr>
      </w:pPr>
    </w:p>
    <w:p w14:paraId="3A9A031D" w14:textId="03337937" w:rsidR="008E770D" w:rsidRDefault="008E770D" w:rsidP="00A97DD3">
      <w:pPr>
        <w:rPr>
          <w:rFonts w:asciiTheme="majorBidi" w:hAnsiTheme="majorBidi" w:cstheme="majorBidi"/>
          <w:sz w:val="28"/>
          <w:szCs w:val="28"/>
        </w:rPr>
      </w:pPr>
      <w:r>
        <w:rPr>
          <w:rFonts w:asciiTheme="majorBidi" w:hAnsiTheme="majorBidi" w:cstheme="majorBidi"/>
          <w:sz w:val="28"/>
          <w:szCs w:val="28"/>
        </w:rPr>
        <w:lastRenderedPageBreak/>
        <w:t xml:space="preserve">Gott sagt: </w:t>
      </w:r>
      <w:r w:rsidR="00DB26CF">
        <w:rPr>
          <w:rFonts w:asciiTheme="majorBidi" w:hAnsiTheme="majorBidi" w:cstheme="majorBidi"/>
          <w:sz w:val="28"/>
          <w:szCs w:val="28"/>
        </w:rPr>
        <w:t>{</w:t>
      </w:r>
      <w:r>
        <w:rPr>
          <w:rFonts w:asciiTheme="majorBidi" w:hAnsiTheme="majorBidi" w:cstheme="majorBidi"/>
          <w:sz w:val="28"/>
          <w:szCs w:val="28"/>
        </w:rPr>
        <w:t>Diejenigen, denen Wir die Schrift gegeben haben</w:t>
      </w:r>
      <w:r w:rsidR="0041797E">
        <w:rPr>
          <w:rFonts w:asciiTheme="majorBidi" w:hAnsiTheme="majorBidi" w:cstheme="majorBidi"/>
          <w:sz w:val="28"/>
          <w:szCs w:val="28"/>
        </w:rPr>
        <w:t>, kennen es, wie sie ihre Söhne kennen. Aber ein Teil von ihnen verheimlicht w</w:t>
      </w:r>
      <w:r w:rsidR="0080454D">
        <w:rPr>
          <w:rFonts w:asciiTheme="majorBidi" w:hAnsiTheme="majorBidi" w:cstheme="majorBidi"/>
          <w:sz w:val="28"/>
          <w:szCs w:val="28"/>
        </w:rPr>
        <w:t>ah</w:t>
      </w:r>
      <w:r w:rsidR="0041797E">
        <w:rPr>
          <w:rFonts w:asciiTheme="majorBidi" w:hAnsiTheme="majorBidi" w:cstheme="majorBidi"/>
          <w:sz w:val="28"/>
          <w:szCs w:val="28"/>
        </w:rPr>
        <w:t>rlich die Wahrheit, obwohl sie (sie) wissen</w:t>
      </w:r>
      <w:r w:rsidR="00DB26CF">
        <w:rPr>
          <w:rFonts w:asciiTheme="majorBidi" w:hAnsiTheme="majorBidi" w:cstheme="majorBidi"/>
          <w:sz w:val="28"/>
          <w:szCs w:val="28"/>
        </w:rPr>
        <w:t>}</w:t>
      </w:r>
      <w:r w:rsidR="0041797E">
        <w:rPr>
          <w:rFonts w:asciiTheme="majorBidi" w:hAnsiTheme="majorBidi" w:cstheme="majorBidi"/>
          <w:sz w:val="28"/>
          <w:szCs w:val="28"/>
        </w:rPr>
        <w:t xml:space="preserve"> </w:t>
      </w:r>
      <w:r w:rsidR="004B10B7" w:rsidRPr="00FD0C27">
        <w:rPr>
          <w:rFonts w:asciiTheme="majorBidi" w:hAnsiTheme="majorBidi" w:cstheme="majorBidi"/>
          <w:sz w:val="28"/>
          <w:szCs w:val="28"/>
        </w:rPr>
        <w:t xml:space="preserve">[Der Qur'an </w:t>
      </w:r>
      <w:r w:rsidR="004B10B7">
        <w:rPr>
          <w:rFonts w:asciiTheme="majorBidi" w:hAnsiTheme="majorBidi" w:cstheme="majorBidi"/>
          <w:sz w:val="28"/>
          <w:szCs w:val="28"/>
        </w:rPr>
        <w:t>2</w:t>
      </w:r>
      <w:r w:rsidR="004B10B7" w:rsidRPr="00FD0C27">
        <w:rPr>
          <w:rFonts w:asciiTheme="majorBidi" w:hAnsiTheme="majorBidi" w:cstheme="majorBidi"/>
          <w:sz w:val="28"/>
          <w:szCs w:val="28"/>
        </w:rPr>
        <w:t>:</w:t>
      </w:r>
      <w:r w:rsidR="004B10B7">
        <w:rPr>
          <w:rFonts w:asciiTheme="majorBidi" w:hAnsiTheme="majorBidi" w:cstheme="majorBidi"/>
          <w:sz w:val="28"/>
          <w:szCs w:val="28"/>
        </w:rPr>
        <w:t>146</w:t>
      </w:r>
      <w:r w:rsidR="004B10B7" w:rsidRPr="00FD0C27">
        <w:rPr>
          <w:rFonts w:asciiTheme="majorBidi" w:hAnsiTheme="majorBidi" w:cstheme="majorBidi"/>
          <w:sz w:val="28"/>
          <w:szCs w:val="28"/>
        </w:rPr>
        <w:t>]</w:t>
      </w:r>
      <w:r w:rsidR="004B10B7">
        <w:rPr>
          <w:rFonts w:asciiTheme="majorBidi" w:hAnsiTheme="majorBidi" w:cstheme="majorBidi"/>
          <w:sz w:val="28"/>
          <w:szCs w:val="28"/>
        </w:rPr>
        <w:t xml:space="preserve"> </w:t>
      </w:r>
    </w:p>
    <w:p w14:paraId="41764999" w14:textId="4B728D9F" w:rsidR="0041797E" w:rsidRPr="0041797E" w:rsidRDefault="00DB26CF" w:rsidP="00A97DD3">
      <w:pPr>
        <w:rPr>
          <w:rFonts w:asciiTheme="majorBidi" w:hAnsiTheme="majorBidi" w:cstheme="majorBidi"/>
          <w:sz w:val="28"/>
          <w:szCs w:val="28"/>
          <w:rtl/>
        </w:rPr>
      </w:pPr>
      <w:r>
        <w:rPr>
          <w:rFonts w:asciiTheme="majorBidi" w:hAnsiTheme="majorBidi" w:cstheme="majorBidi"/>
          <w:sz w:val="28"/>
          <w:szCs w:val="28"/>
        </w:rPr>
        <w:t>{</w:t>
      </w:r>
      <w:r w:rsidR="00AA27BC">
        <w:rPr>
          <w:rFonts w:asciiTheme="majorBidi" w:hAnsiTheme="majorBidi" w:cstheme="majorBidi"/>
          <w:sz w:val="28"/>
          <w:szCs w:val="28"/>
        </w:rPr>
        <w:t>die dem Gesandten, dem schriftunkundigen Propheten, folgen, den sie bei sich in der Tora und im Evangelium aufgeschrieben finden</w:t>
      </w:r>
      <w:r>
        <w:rPr>
          <w:rFonts w:asciiTheme="majorBidi" w:hAnsiTheme="majorBidi" w:cstheme="majorBidi"/>
          <w:sz w:val="28"/>
          <w:szCs w:val="28"/>
        </w:rPr>
        <w:t>}</w:t>
      </w:r>
      <w:r w:rsidR="00AA27BC">
        <w:rPr>
          <w:rFonts w:asciiTheme="majorBidi" w:hAnsiTheme="majorBidi" w:cstheme="majorBidi"/>
          <w:sz w:val="28"/>
          <w:szCs w:val="28"/>
        </w:rPr>
        <w:t xml:space="preserve"> </w:t>
      </w:r>
      <w:r w:rsidR="004B10B7" w:rsidRPr="00FD0C27">
        <w:rPr>
          <w:rFonts w:asciiTheme="majorBidi" w:hAnsiTheme="majorBidi" w:cstheme="majorBidi"/>
          <w:sz w:val="28"/>
          <w:szCs w:val="28"/>
        </w:rPr>
        <w:t xml:space="preserve">[Der Qur'an </w:t>
      </w:r>
      <w:r w:rsidR="004B10B7">
        <w:rPr>
          <w:rFonts w:asciiTheme="majorBidi" w:hAnsiTheme="majorBidi" w:cstheme="majorBidi"/>
          <w:sz w:val="28"/>
          <w:szCs w:val="28"/>
        </w:rPr>
        <w:t>7</w:t>
      </w:r>
      <w:r w:rsidR="004B10B7" w:rsidRPr="00FD0C27">
        <w:rPr>
          <w:rFonts w:asciiTheme="majorBidi" w:hAnsiTheme="majorBidi" w:cstheme="majorBidi"/>
          <w:sz w:val="28"/>
          <w:szCs w:val="28"/>
        </w:rPr>
        <w:t>:</w:t>
      </w:r>
      <w:r w:rsidR="004B10B7">
        <w:rPr>
          <w:rFonts w:asciiTheme="majorBidi" w:hAnsiTheme="majorBidi" w:cstheme="majorBidi"/>
          <w:sz w:val="28"/>
          <w:szCs w:val="28"/>
        </w:rPr>
        <w:t>157</w:t>
      </w:r>
      <w:r w:rsidR="004B10B7" w:rsidRPr="00FD0C27">
        <w:rPr>
          <w:rFonts w:asciiTheme="majorBidi" w:hAnsiTheme="majorBidi" w:cstheme="majorBidi"/>
          <w:sz w:val="28"/>
          <w:szCs w:val="28"/>
        </w:rPr>
        <w:t>]</w:t>
      </w:r>
    </w:p>
    <w:p w14:paraId="71F25928" w14:textId="77777777" w:rsidR="00AA27BC" w:rsidRDefault="00AA27BC" w:rsidP="00A97DD3">
      <w:pPr>
        <w:rPr>
          <w:rFonts w:asciiTheme="majorBidi" w:hAnsiTheme="majorBidi" w:cstheme="majorBidi"/>
          <w:sz w:val="28"/>
          <w:szCs w:val="28"/>
        </w:rPr>
      </w:pPr>
      <w:r w:rsidRPr="00AA27BC">
        <w:rPr>
          <w:rFonts w:asciiTheme="majorBidi" w:hAnsiTheme="majorBidi" w:cstheme="majorBidi"/>
          <w:sz w:val="28"/>
          <w:szCs w:val="28"/>
        </w:rPr>
        <w:t xml:space="preserve">Die Verwendung der Prophezeiungen zur Bestätigung der Gültigkeit des Islam und der Authentizität des Propheten (Friede sei mit ihm) ist ein äußerst wichtiger und meiner Meinung nach lange vernachlässigter Aspekt, dem nicht die gebührende Aufmerksamkeit geschenkt wurde. </w:t>
      </w:r>
    </w:p>
    <w:p w14:paraId="795346EB" w14:textId="0D0883AC" w:rsidR="00AA27BC" w:rsidRDefault="00AA27BC" w:rsidP="00A97DD3">
      <w:pPr>
        <w:rPr>
          <w:rFonts w:asciiTheme="majorBidi" w:hAnsiTheme="majorBidi" w:cstheme="majorBidi"/>
          <w:sz w:val="28"/>
          <w:szCs w:val="28"/>
        </w:rPr>
      </w:pPr>
      <w:r w:rsidRPr="00AA27BC">
        <w:rPr>
          <w:rFonts w:asciiTheme="majorBidi" w:hAnsiTheme="majorBidi" w:cstheme="majorBidi"/>
          <w:sz w:val="28"/>
          <w:szCs w:val="28"/>
        </w:rPr>
        <w:t xml:space="preserve">Wie </w:t>
      </w:r>
      <w:r>
        <w:rPr>
          <w:rFonts w:asciiTheme="majorBidi" w:hAnsiTheme="majorBidi" w:cstheme="majorBidi"/>
          <w:sz w:val="28"/>
          <w:szCs w:val="28"/>
        </w:rPr>
        <w:t>gesagt</w:t>
      </w:r>
      <w:r w:rsidRPr="00AA27BC">
        <w:rPr>
          <w:rFonts w:asciiTheme="majorBidi" w:hAnsiTheme="majorBidi" w:cstheme="majorBidi"/>
          <w:sz w:val="28"/>
          <w:szCs w:val="28"/>
        </w:rPr>
        <w:t>, sind diese Prophezeiungen bindende Beweise und ein klares Zeichen für jeden, der die Echtheit der Prophetenschaft Muhamm</w:t>
      </w:r>
      <w:r w:rsidR="00DB26CF">
        <w:rPr>
          <w:rFonts w:asciiTheme="majorBidi" w:hAnsiTheme="majorBidi" w:cstheme="majorBidi"/>
          <w:sz w:val="28"/>
          <w:szCs w:val="28"/>
        </w:rPr>
        <w:t>a</w:t>
      </w:r>
      <w:r w:rsidRPr="00AA27BC">
        <w:rPr>
          <w:rFonts w:asciiTheme="majorBidi" w:hAnsiTheme="majorBidi" w:cstheme="majorBidi"/>
          <w:sz w:val="28"/>
          <w:szCs w:val="28"/>
        </w:rPr>
        <w:t xml:space="preserve">ds bestätigen möchte. </w:t>
      </w:r>
    </w:p>
    <w:p w14:paraId="0AD49B16" w14:textId="77777777" w:rsidR="00AA27BC" w:rsidRDefault="00AA27BC" w:rsidP="00A97DD3">
      <w:pPr>
        <w:rPr>
          <w:rFonts w:asciiTheme="majorBidi" w:hAnsiTheme="majorBidi" w:cstheme="majorBidi"/>
          <w:sz w:val="28"/>
          <w:szCs w:val="28"/>
        </w:rPr>
      </w:pPr>
      <w:r w:rsidRPr="00AA27BC">
        <w:rPr>
          <w:rFonts w:asciiTheme="majorBidi" w:hAnsiTheme="majorBidi" w:cstheme="majorBidi"/>
          <w:sz w:val="28"/>
          <w:szCs w:val="28"/>
        </w:rPr>
        <w:t xml:space="preserve">Einfach ausgedrückt: Obwohl die Menschen in Mekka selbst keine Kenntnisse über die Schrift hatten, gab es unter den Israeliten viele Gelehrte, die voll und ganz verstanden, dass der Qur'an keine neue Botschaft brachte, die von Muhammad zum ersten Mal vorgestellt wurde, sondern die gleiche Botschaft war, die von den Propheten Allahs seit Tausenden von Jahren verkündet wurde. </w:t>
      </w:r>
    </w:p>
    <w:p w14:paraId="194E5C42" w14:textId="7DC89D61" w:rsidR="008551F3" w:rsidRDefault="00AA27BC" w:rsidP="00A97DD3">
      <w:pPr>
        <w:rPr>
          <w:rFonts w:asciiTheme="majorBidi" w:hAnsiTheme="majorBidi" w:cstheme="majorBidi"/>
          <w:sz w:val="28"/>
          <w:szCs w:val="28"/>
        </w:rPr>
      </w:pPr>
      <w:r w:rsidRPr="00AA27BC">
        <w:rPr>
          <w:rFonts w:asciiTheme="majorBidi" w:hAnsiTheme="majorBidi" w:cstheme="majorBidi"/>
          <w:sz w:val="28"/>
          <w:szCs w:val="28"/>
        </w:rPr>
        <w:t xml:space="preserve">Gott sagt: </w:t>
      </w:r>
      <w:r w:rsidR="00DB26CF" w:rsidRPr="00DB26CF">
        <w:rPr>
          <w:rFonts w:asciiTheme="majorBidi" w:hAnsiTheme="majorBidi" w:cstheme="majorBidi"/>
          <w:sz w:val="28"/>
          <w:szCs w:val="28"/>
        </w:rPr>
        <w:t>{</w:t>
      </w:r>
      <w:r w:rsidR="008551F3">
        <w:rPr>
          <w:rFonts w:asciiTheme="majorBidi" w:hAnsiTheme="majorBidi" w:cstheme="majorBidi"/>
          <w:sz w:val="28"/>
          <w:szCs w:val="28"/>
        </w:rPr>
        <w:t>War es denn kein Zeichen für sie, daß die Gelehrten der Kinder Isra’ils darüber Bescheid wissen</w:t>
      </w:r>
      <w:r w:rsidR="008551F3" w:rsidRPr="00AA27BC">
        <w:rPr>
          <w:rFonts w:asciiTheme="majorBidi" w:hAnsiTheme="majorBidi" w:cstheme="majorBidi"/>
          <w:sz w:val="28"/>
          <w:szCs w:val="28"/>
        </w:rPr>
        <w:t>?</w:t>
      </w:r>
      <w:r w:rsidR="00DB26CF">
        <w:rPr>
          <w:rFonts w:asciiTheme="majorBidi" w:hAnsiTheme="majorBidi" w:cstheme="majorBidi"/>
          <w:sz w:val="28"/>
          <w:szCs w:val="28"/>
        </w:rPr>
        <w:t>}</w:t>
      </w:r>
      <w:r w:rsidRPr="00AA27BC">
        <w:rPr>
          <w:rFonts w:asciiTheme="majorBidi" w:hAnsiTheme="majorBidi" w:cstheme="majorBidi"/>
          <w:sz w:val="28"/>
          <w:szCs w:val="28"/>
        </w:rPr>
        <w:t xml:space="preserve"> </w:t>
      </w:r>
      <w:r w:rsidR="00E90B1E" w:rsidRPr="00FD0C27">
        <w:rPr>
          <w:rFonts w:asciiTheme="majorBidi" w:hAnsiTheme="majorBidi" w:cstheme="majorBidi"/>
          <w:sz w:val="28"/>
          <w:szCs w:val="28"/>
        </w:rPr>
        <w:t xml:space="preserve">[Der Qur'an </w:t>
      </w:r>
      <w:r w:rsidR="00E90B1E">
        <w:rPr>
          <w:rFonts w:asciiTheme="majorBidi" w:hAnsiTheme="majorBidi" w:cstheme="majorBidi"/>
          <w:sz w:val="28"/>
          <w:szCs w:val="28"/>
        </w:rPr>
        <w:t>26</w:t>
      </w:r>
      <w:r w:rsidR="00E90B1E" w:rsidRPr="00FD0C27">
        <w:rPr>
          <w:rFonts w:asciiTheme="majorBidi" w:hAnsiTheme="majorBidi" w:cstheme="majorBidi"/>
          <w:sz w:val="28"/>
          <w:szCs w:val="28"/>
        </w:rPr>
        <w:t>:</w:t>
      </w:r>
      <w:r w:rsidR="00E90B1E">
        <w:rPr>
          <w:rFonts w:asciiTheme="majorBidi" w:hAnsiTheme="majorBidi" w:cstheme="majorBidi"/>
          <w:sz w:val="28"/>
          <w:szCs w:val="28"/>
        </w:rPr>
        <w:t>197</w:t>
      </w:r>
      <w:r w:rsidR="00E90B1E" w:rsidRPr="00FD0C27">
        <w:rPr>
          <w:rFonts w:asciiTheme="majorBidi" w:hAnsiTheme="majorBidi" w:cstheme="majorBidi"/>
          <w:sz w:val="28"/>
          <w:szCs w:val="28"/>
        </w:rPr>
        <w:t>]</w:t>
      </w:r>
      <w:r w:rsidR="00E90B1E">
        <w:rPr>
          <w:rFonts w:asciiTheme="majorBidi" w:hAnsiTheme="majorBidi" w:cstheme="majorBidi"/>
          <w:sz w:val="28"/>
          <w:szCs w:val="28"/>
        </w:rPr>
        <w:t>.</w:t>
      </w:r>
    </w:p>
    <w:p w14:paraId="6E360B78" w14:textId="77777777" w:rsidR="008E770D" w:rsidRDefault="00AA27BC" w:rsidP="00A97DD3">
      <w:pPr>
        <w:rPr>
          <w:rFonts w:asciiTheme="majorBidi" w:hAnsiTheme="majorBidi" w:cstheme="majorBidi"/>
          <w:sz w:val="28"/>
          <w:szCs w:val="28"/>
        </w:rPr>
      </w:pPr>
      <w:r w:rsidRPr="00AA27BC">
        <w:rPr>
          <w:rFonts w:asciiTheme="majorBidi" w:hAnsiTheme="majorBidi" w:cstheme="majorBidi"/>
          <w:sz w:val="28"/>
          <w:szCs w:val="28"/>
        </w:rPr>
        <w:t>Es ist daher ein überzeugender Beweis dafür, dass der Qur'an vom gleichen Herrn des Universums herabgesandt wurde, der die früheren Bücher offenbart hat.</w:t>
      </w:r>
    </w:p>
    <w:p w14:paraId="2A62DCFA" w14:textId="77777777" w:rsidR="008E770D" w:rsidRDefault="008E770D" w:rsidP="00A97DD3">
      <w:pPr>
        <w:rPr>
          <w:rFonts w:asciiTheme="majorBidi" w:hAnsiTheme="majorBidi" w:cstheme="majorBidi"/>
          <w:sz w:val="28"/>
          <w:szCs w:val="28"/>
          <w:rtl/>
        </w:rPr>
      </w:pPr>
    </w:p>
    <w:p w14:paraId="2DC42954" w14:textId="4DA6577D" w:rsidR="001C5AB1" w:rsidRPr="00912606" w:rsidRDefault="00002B3F" w:rsidP="00912606">
      <w:pPr>
        <w:pStyle w:val="berschrift2"/>
        <w:rPr>
          <w:rFonts w:asciiTheme="majorBidi" w:hAnsiTheme="majorBidi"/>
          <w:b/>
          <w:bCs/>
          <w:color w:val="00B050"/>
          <w:sz w:val="28"/>
          <w:szCs w:val="28"/>
        </w:rPr>
      </w:pPr>
      <w:bookmarkStart w:id="23" w:name="_Toc186790825"/>
      <w:r w:rsidRPr="00912606">
        <w:rPr>
          <w:rFonts w:asciiTheme="majorBidi" w:hAnsiTheme="majorBidi"/>
          <w:b/>
          <w:bCs/>
          <w:color w:val="00B050"/>
          <w:sz w:val="28"/>
          <w:szCs w:val="28"/>
        </w:rPr>
        <w:t xml:space="preserve">17. </w:t>
      </w:r>
      <w:bookmarkStart w:id="24" w:name="_Hlk177569626"/>
      <w:r w:rsidR="001C5AB1" w:rsidRPr="00912606">
        <w:rPr>
          <w:rFonts w:asciiTheme="majorBidi" w:hAnsiTheme="majorBidi"/>
          <w:b/>
          <w:bCs/>
          <w:color w:val="00B050"/>
          <w:sz w:val="28"/>
          <w:szCs w:val="28"/>
        </w:rPr>
        <w:t>Wie können wir die prophezeiten Schriften als Argument verwenden, wenn die Thora und die Bibel verzerrt wurden?</w:t>
      </w:r>
      <w:bookmarkEnd w:id="23"/>
      <w:bookmarkEnd w:id="24"/>
    </w:p>
    <w:p w14:paraId="5972526E" w14:textId="77777777" w:rsidR="001C5AB1" w:rsidRPr="001C5AB1" w:rsidRDefault="001C5AB1" w:rsidP="00A97DD3">
      <w:pPr>
        <w:rPr>
          <w:rFonts w:asciiTheme="majorBidi" w:hAnsiTheme="majorBidi" w:cstheme="majorBidi"/>
          <w:sz w:val="28"/>
          <w:szCs w:val="28"/>
        </w:rPr>
      </w:pPr>
    </w:p>
    <w:p w14:paraId="11D13AC7" w14:textId="77777777" w:rsidR="001C5AB1" w:rsidRDefault="001C5AB1" w:rsidP="00A97DD3">
      <w:pPr>
        <w:rPr>
          <w:rFonts w:asciiTheme="majorBidi" w:hAnsiTheme="majorBidi" w:cstheme="majorBidi"/>
          <w:sz w:val="28"/>
          <w:szCs w:val="28"/>
        </w:rPr>
      </w:pPr>
      <w:r w:rsidRPr="001C5AB1">
        <w:rPr>
          <w:rFonts w:asciiTheme="majorBidi" w:hAnsiTheme="majorBidi" w:cstheme="majorBidi"/>
          <w:sz w:val="28"/>
          <w:szCs w:val="28"/>
        </w:rPr>
        <w:t>Es ist erwähnenswert, dass der Qur'an die Authentizität der jüdischen und christlichen Schriften bestätigt, da die Thora und die Bibel nicht vollständig verzerrt wurden. Aus diesem Grund fordert der Qur'an die Angehörigen des Buches auf, gemäß dem von Gott in ihren Schriften offenbarten Gesetz zu urteilen.</w:t>
      </w:r>
      <w:r>
        <w:rPr>
          <w:rFonts w:asciiTheme="majorBidi" w:hAnsiTheme="majorBidi" w:cstheme="majorBidi"/>
          <w:sz w:val="28"/>
          <w:szCs w:val="28"/>
        </w:rPr>
        <w:t xml:space="preserve"> </w:t>
      </w:r>
    </w:p>
    <w:p w14:paraId="22C89E97" w14:textId="6E4BD8C6" w:rsidR="008E770D" w:rsidRDefault="001C5AB1" w:rsidP="00A97DD3">
      <w:pPr>
        <w:rPr>
          <w:rFonts w:asciiTheme="majorBidi" w:hAnsiTheme="majorBidi" w:cstheme="majorBidi"/>
          <w:sz w:val="28"/>
          <w:szCs w:val="28"/>
        </w:rPr>
      </w:pPr>
      <w:r>
        <w:rPr>
          <w:rFonts w:asciiTheme="majorBidi" w:hAnsiTheme="majorBidi" w:cstheme="majorBidi"/>
          <w:sz w:val="28"/>
          <w:szCs w:val="28"/>
        </w:rPr>
        <w:t xml:space="preserve">Gott sagt: </w:t>
      </w:r>
      <w:r w:rsidR="00DB26CF">
        <w:rPr>
          <w:rFonts w:asciiTheme="majorBidi" w:hAnsiTheme="majorBidi" w:cstheme="majorBidi"/>
          <w:sz w:val="28"/>
          <w:szCs w:val="28"/>
        </w:rPr>
        <w:t>{</w:t>
      </w:r>
      <w:r>
        <w:rPr>
          <w:rFonts w:asciiTheme="majorBidi" w:hAnsiTheme="majorBidi" w:cstheme="majorBidi"/>
          <w:sz w:val="28"/>
          <w:szCs w:val="28"/>
        </w:rPr>
        <w:t>Sag: Bringt doch die Tora bei und verlest sie dann, wenn ihr wahrhaftig seid</w:t>
      </w:r>
      <w:r w:rsidR="00DB26CF">
        <w:rPr>
          <w:rFonts w:asciiTheme="majorBidi" w:hAnsiTheme="majorBidi" w:cstheme="majorBidi"/>
          <w:sz w:val="28"/>
          <w:szCs w:val="28"/>
        </w:rPr>
        <w:t>}</w:t>
      </w:r>
      <w:r>
        <w:rPr>
          <w:rFonts w:asciiTheme="majorBidi" w:hAnsiTheme="majorBidi" w:cstheme="majorBidi"/>
          <w:sz w:val="28"/>
          <w:szCs w:val="28"/>
        </w:rPr>
        <w:t xml:space="preserve"> </w:t>
      </w:r>
      <w:r w:rsidR="00E90B1E" w:rsidRPr="00FD0C27">
        <w:rPr>
          <w:rFonts w:asciiTheme="majorBidi" w:hAnsiTheme="majorBidi" w:cstheme="majorBidi"/>
          <w:sz w:val="28"/>
          <w:szCs w:val="28"/>
        </w:rPr>
        <w:t xml:space="preserve">[Der Qur'an </w:t>
      </w:r>
      <w:r w:rsidR="00E90B1E">
        <w:rPr>
          <w:rFonts w:asciiTheme="majorBidi" w:hAnsiTheme="majorBidi" w:cstheme="majorBidi"/>
          <w:sz w:val="28"/>
          <w:szCs w:val="28"/>
        </w:rPr>
        <w:t>3</w:t>
      </w:r>
      <w:r w:rsidR="00E90B1E" w:rsidRPr="00FD0C27">
        <w:rPr>
          <w:rFonts w:asciiTheme="majorBidi" w:hAnsiTheme="majorBidi" w:cstheme="majorBidi"/>
          <w:sz w:val="28"/>
          <w:szCs w:val="28"/>
        </w:rPr>
        <w:t>:</w:t>
      </w:r>
      <w:r w:rsidR="00E90B1E">
        <w:rPr>
          <w:rFonts w:asciiTheme="majorBidi" w:hAnsiTheme="majorBidi" w:cstheme="majorBidi"/>
          <w:sz w:val="28"/>
          <w:szCs w:val="28"/>
        </w:rPr>
        <w:t>93</w:t>
      </w:r>
      <w:r w:rsidR="00E90B1E" w:rsidRPr="00FD0C27">
        <w:rPr>
          <w:rFonts w:asciiTheme="majorBidi" w:hAnsiTheme="majorBidi" w:cstheme="majorBidi"/>
          <w:sz w:val="28"/>
          <w:szCs w:val="28"/>
        </w:rPr>
        <w:t>]</w:t>
      </w:r>
    </w:p>
    <w:p w14:paraId="0578C679" w14:textId="77777777" w:rsidR="001C5AB1" w:rsidRDefault="001C5AB1" w:rsidP="00A97DD3">
      <w:pPr>
        <w:rPr>
          <w:rFonts w:asciiTheme="majorBidi" w:hAnsiTheme="majorBidi" w:cstheme="majorBidi"/>
          <w:sz w:val="28"/>
          <w:szCs w:val="28"/>
        </w:rPr>
      </w:pPr>
    </w:p>
    <w:p w14:paraId="0562CB9B" w14:textId="77777777" w:rsidR="001C5AB1" w:rsidRDefault="001C5AB1" w:rsidP="00A97DD3">
      <w:pPr>
        <w:rPr>
          <w:rFonts w:asciiTheme="majorBidi" w:hAnsiTheme="majorBidi" w:cstheme="majorBidi"/>
          <w:sz w:val="28"/>
          <w:szCs w:val="28"/>
        </w:rPr>
      </w:pPr>
    </w:p>
    <w:p w14:paraId="3A299CE6" w14:textId="1DF5C620" w:rsidR="001C5AB1" w:rsidRDefault="001C5AB1" w:rsidP="00F85045">
      <w:pPr>
        <w:rPr>
          <w:rFonts w:asciiTheme="majorBidi" w:hAnsiTheme="majorBidi" w:cstheme="majorBidi"/>
          <w:sz w:val="28"/>
          <w:szCs w:val="28"/>
          <w:rtl/>
        </w:rPr>
      </w:pPr>
      <w:r w:rsidRPr="001C5AB1">
        <w:rPr>
          <w:rFonts w:asciiTheme="majorBidi" w:hAnsiTheme="majorBidi" w:cstheme="majorBidi"/>
          <w:sz w:val="28"/>
          <w:szCs w:val="28"/>
        </w:rPr>
        <w:lastRenderedPageBreak/>
        <w:t>Ebenso</w:t>
      </w:r>
      <w:r>
        <w:rPr>
          <w:rFonts w:asciiTheme="majorBidi" w:hAnsiTheme="majorBidi" w:cstheme="majorBidi"/>
          <w:sz w:val="28"/>
          <w:szCs w:val="28"/>
        </w:rPr>
        <w:t xml:space="preserve"> sagt </w:t>
      </w:r>
      <w:r w:rsidR="00F85045">
        <w:rPr>
          <w:rFonts w:asciiTheme="majorBidi" w:hAnsiTheme="majorBidi" w:cstheme="majorBidi"/>
          <w:sz w:val="28"/>
          <w:szCs w:val="28"/>
        </w:rPr>
        <w:t>Gott</w:t>
      </w:r>
      <w:proofErr w:type="gramStart"/>
      <w:r w:rsidR="00F85045">
        <w:rPr>
          <w:rFonts w:asciiTheme="majorBidi" w:hAnsiTheme="majorBidi" w:cstheme="majorBidi"/>
          <w:sz w:val="28"/>
          <w:szCs w:val="28"/>
        </w:rPr>
        <w:t xml:space="preserve">: </w:t>
      </w:r>
      <w:r w:rsidR="00F85045">
        <w:rPr>
          <w:rFonts w:asciiTheme="majorBidi" w:hAnsiTheme="majorBidi" w:cstheme="majorBidi" w:hint="cs"/>
          <w:sz w:val="28"/>
          <w:szCs w:val="28"/>
          <w:rtl/>
        </w:rPr>
        <w:t>}</w:t>
      </w:r>
      <w:r w:rsidR="00F85045">
        <w:rPr>
          <w:rFonts w:asciiTheme="majorBidi" w:hAnsiTheme="majorBidi" w:cstheme="majorBidi"/>
          <w:sz w:val="28"/>
          <w:szCs w:val="28"/>
        </w:rPr>
        <w:t>Und</w:t>
      </w:r>
      <w:proofErr w:type="gramEnd"/>
      <w:r w:rsidR="00F85045">
        <w:rPr>
          <w:rFonts w:asciiTheme="majorBidi" w:hAnsiTheme="majorBidi" w:cstheme="majorBidi"/>
          <w:sz w:val="28"/>
          <w:szCs w:val="28"/>
        </w:rPr>
        <w:t xml:space="preserve"> so sollen die Leute des Evangeliums nach dem walten, was Allah darin herabgesandt </w:t>
      </w:r>
      <w:proofErr w:type="gramStart"/>
      <w:r w:rsidR="00F85045">
        <w:rPr>
          <w:rFonts w:asciiTheme="majorBidi" w:hAnsiTheme="majorBidi" w:cstheme="majorBidi"/>
          <w:sz w:val="28"/>
          <w:szCs w:val="28"/>
        </w:rPr>
        <w:t>hat</w:t>
      </w:r>
      <w:r w:rsidR="00F85045">
        <w:rPr>
          <w:rFonts w:asciiTheme="majorBidi" w:hAnsiTheme="majorBidi" w:cstheme="majorBidi" w:hint="cs"/>
          <w:sz w:val="28"/>
          <w:szCs w:val="28"/>
          <w:rtl/>
        </w:rPr>
        <w:t>{</w:t>
      </w:r>
      <w:r w:rsidR="00F85045">
        <w:rPr>
          <w:rFonts w:asciiTheme="majorBidi" w:hAnsiTheme="majorBidi" w:cstheme="majorBidi"/>
          <w:sz w:val="28"/>
          <w:szCs w:val="28"/>
        </w:rPr>
        <w:t xml:space="preserve"> </w:t>
      </w:r>
      <w:r w:rsidR="00E90B1E" w:rsidRPr="00FD0C27">
        <w:rPr>
          <w:rFonts w:asciiTheme="majorBidi" w:hAnsiTheme="majorBidi" w:cstheme="majorBidi"/>
          <w:sz w:val="28"/>
          <w:szCs w:val="28"/>
        </w:rPr>
        <w:t>[</w:t>
      </w:r>
      <w:proofErr w:type="gramEnd"/>
      <w:r w:rsidR="00E90B1E" w:rsidRPr="00FD0C27">
        <w:rPr>
          <w:rFonts w:asciiTheme="majorBidi" w:hAnsiTheme="majorBidi" w:cstheme="majorBidi"/>
          <w:sz w:val="28"/>
          <w:szCs w:val="28"/>
        </w:rPr>
        <w:t xml:space="preserve">Der Qur'an </w:t>
      </w:r>
      <w:r w:rsidR="00E90B1E">
        <w:rPr>
          <w:rFonts w:asciiTheme="majorBidi" w:hAnsiTheme="majorBidi" w:cstheme="majorBidi"/>
          <w:sz w:val="28"/>
          <w:szCs w:val="28"/>
        </w:rPr>
        <w:t>5</w:t>
      </w:r>
      <w:r w:rsidR="00E90B1E" w:rsidRPr="00FD0C27">
        <w:rPr>
          <w:rFonts w:asciiTheme="majorBidi" w:hAnsiTheme="majorBidi" w:cstheme="majorBidi"/>
          <w:sz w:val="28"/>
          <w:szCs w:val="28"/>
        </w:rPr>
        <w:t>:</w:t>
      </w:r>
      <w:r w:rsidR="00E90B1E">
        <w:rPr>
          <w:rFonts w:asciiTheme="majorBidi" w:hAnsiTheme="majorBidi" w:cstheme="majorBidi"/>
          <w:sz w:val="28"/>
          <w:szCs w:val="28"/>
        </w:rPr>
        <w:t>47</w:t>
      </w:r>
      <w:r w:rsidR="00E90B1E" w:rsidRPr="00FD0C27">
        <w:rPr>
          <w:rFonts w:asciiTheme="majorBidi" w:hAnsiTheme="majorBidi" w:cstheme="majorBidi"/>
          <w:sz w:val="28"/>
          <w:szCs w:val="28"/>
        </w:rPr>
        <w:t>]</w:t>
      </w:r>
    </w:p>
    <w:p w14:paraId="5347F0E2" w14:textId="77777777" w:rsidR="00831933" w:rsidRDefault="00F85045" w:rsidP="00831933">
      <w:pPr>
        <w:rPr>
          <w:rFonts w:asciiTheme="majorBidi" w:hAnsiTheme="majorBidi" w:cstheme="majorBidi"/>
          <w:sz w:val="28"/>
          <w:szCs w:val="28"/>
        </w:rPr>
      </w:pPr>
      <w:r w:rsidRPr="00F85045">
        <w:rPr>
          <w:rFonts w:asciiTheme="majorBidi" w:hAnsiTheme="majorBidi" w:cstheme="majorBidi"/>
          <w:sz w:val="28"/>
          <w:szCs w:val="28"/>
        </w:rPr>
        <w:t>In der Tat, der Prophet (Friede sei mit ihm) forderte die Juden auf, gemäß den Geboten zu urteilen, die von Gott in der Tora offenbart wurden, während des bekannten Vorfalls der Ehebruchsaffäre.</w:t>
      </w:r>
    </w:p>
    <w:p w14:paraId="397B13C9" w14:textId="77777777" w:rsidR="00831933" w:rsidRDefault="00831933" w:rsidP="00831933">
      <w:pPr>
        <w:rPr>
          <w:rFonts w:asciiTheme="majorBidi" w:hAnsiTheme="majorBidi" w:cstheme="majorBidi"/>
          <w:sz w:val="28"/>
          <w:szCs w:val="28"/>
        </w:rPr>
      </w:pPr>
    </w:p>
    <w:p w14:paraId="642B8939" w14:textId="00D7DA6A" w:rsidR="009F28FE" w:rsidRDefault="008E19E8" w:rsidP="00831933">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08F37B1" wp14:editId="242A2B9D">
            <wp:extent cx="5753100" cy="6438900"/>
            <wp:effectExtent l="0" t="0" r="0" b="0"/>
            <wp:docPr id="11249533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100" cy="6438900"/>
                    </a:xfrm>
                    <a:prstGeom prst="rect">
                      <a:avLst/>
                    </a:prstGeom>
                    <a:noFill/>
                    <a:ln>
                      <a:noFill/>
                    </a:ln>
                  </pic:spPr>
                </pic:pic>
              </a:graphicData>
            </a:graphic>
          </wp:inline>
        </w:drawing>
      </w:r>
    </w:p>
    <w:p w14:paraId="394CE392" w14:textId="4843062D" w:rsidR="00792EF8" w:rsidRDefault="00792EF8" w:rsidP="009F28FE">
      <w:pPr>
        <w:rPr>
          <w:rFonts w:asciiTheme="majorBidi" w:hAnsiTheme="majorBidi" w:cstheme="majorBidi"/>
          <w:sz w:val="28"/>
          <w:szCs w:val="28"/>
        </w:rPr>
      </w:pPr>
    </w:p>
    <w:p w14:paraId="1F57DB5A" w14:textId="77777777" w:rsidR="00831933" w:rsidRPr="009F28FE" w:rsidRDefault="00831933" w:rsidP="009F28FE">
      <w:pPr>
        <w:rPr>
          <w:rFonts w:asciiTheme="majorBidi" w:hAnsiTheme="majorBidi" w:cstheme="majorBidi"/>
          <w:b/>
          <w:bCs/>
          <w:sz w:val="28"/>
          <w:szCs w:val="28"/>
        </w:rPr>
      </w:pPr>
    </w:p>
    <w:p w14:paraId="55C31EEC" w14:textId="77777777" w:rsidR="007704BB" w:rsidRPr="00792EF8" w:rsidRDefault="00792EF8" w:rsidP="00A97DD3">
      <w:pPr>
        <w:rPr>
          <w:rFonts w:asciiTheme="majorBidi" w:hAnsiTheme="majorBidi" w:cstheme="majorBidi"/>
          <w:sz w:val="28"/>
          <w:szCs w:val="28"/>
        </w:rPr>
      </w:pPr>
      <w:r>
        <w:rPr>
          <w:rFonts w:asciiTheme="majorBidi" w:hAnsiTheme="majorBidi" w:cstheme="majorBidi"/>
          <w:sz w:val="28"/>
          <w:szCs w:val="28"/>
        </w:rPr>
        <w:lastRenderedPageBreak/>
        <w:t>Zusätzlich sagte d</w:t>
      </w:r>
      <w:r w:rsidRPr="00792EF8">
        <w:rPr>
          <w:rFonts w:asciiTheme="majorBidi" w:hAnsiTheme="majorBidi" w:cstheme="majorBidi"/>
          <w:sz w:val="28"/>
          <w:szCs w:val="28"/>
        </w:rPr>
        <w:t>er Prophet (Friede sei mit ihm): "Berichtet über die Nachkommen Israels, und es besteht keine Einschränkung dabei."</w:t>
      </w:r>
      <w:r>
        <w:rPr>
          <w:rFonts w:asciiTheme="majorBidi" w:hAnsiTheme="majorBidi" w:cstheme="majorBidi"/>
          <w:sz w:val="28"/>
          <w:szCs w:val="28"/>
        </w:rPr>
        <w:t xml:space="preserve"> </w:t>
      </w:r>
      <w:r w:rsidRPr="00792EF8">
        <w:rPr>
          <w:rFonts w:asciiTheme="majorBidi" w:hAnsiTheme="majorBidi" w:cstheme="majorBidi"/>
          <w:sz w:val="28"/>
          <w:szCs w:val="28"/>
          <w:vertAlign w:val="subscript"/>
        </w:rPr>
        <w:t>(1)</w:t>
      </w:r>
    </w:p>
    <w:p w14:paraId="39861721" w14:textId="77777777" w:rsidR="008E770D" w:rsidRDefault="00792EF8" w:rsidP="00A97DD3">
      <w:pPr>
        <w:rPr>
          <w:rFonts w:asciiTheme="majorBidi" w:hAnsiTheme="majorBidi" w:cstheme="majorBidi"/>
          <w:sz w:val="28"/>
          <w:szCs w:val="28"/>
        </w:rPr>
      </w:pPr>
      <w:r w:rsidRPr="00792EF8">
        <w:rPr>
          <w:rFonts w:asciiTheme="majorBidi" w:hAnsiTheme="majorBidi" w:cstheme="majorBidi"/>
          <w:sz w:val="28"/>
          <w:szCs w:val="28"/>
        </w:rPr>
        <w:t xml:space="preserve">Dies sind Anzeichen dafür, dass </w:t>
      </w:r>
      <w:r w:rsidRPr="000C7CEE">
        <w:rPr>
          <w:rFonts w:asciiTheme="majorBidi" w:hAnsiTheme="majorBidi" w:cstheme="majorBidi"/>
          <w:sz w:val="28"/>
          <w:szCs w:val="28"/>
        </w:rPr>
        <w:t>die Schriften der Menschen des Buches</w:t>
      </w:r>
      <w:r w:rsidRPr="00792EF8">
        <w:rPr>
          <w:rFonts w:asciiTheme="majorBidi" w:hAnsiTheme="majorBidi" w:cstheme="majorBidi"/>
          <w:sz w:val="28"/>
          <w:szCs w:val="28"/>
        </w:rPr>
        <w:t xml:space="preserve"> </w:t>
      </w:r>
      <w:r w:rsidRPr="000C7CEE">
        <w:rPr>
          <w:rFonts w:asciiTheme="majorBidi" w:hAnsiTheme="majorBidi" w:cstheme="majorBidi"/>
          <w:sz w:val="28"/>
          <w:szCs w:val="28"/>
        </w:rPr>
        <w:t>viele</w:t>
      </w:r>
      <w:r w:rsidRPr="00792EF8">
        <w:rPr>
          <w:rFonts w:asciiTheme="majorBidi" w:hAnsiTheme="majorBidi" w:cstheme="majorBidi"/>
          <w:sz w:val="28"/>
          <w:szCs w:val="28"/>
        </w:rPr>
        <w:t xml:space="preserve"> Wahrheiten enthalten. Nicht nur das, sondern auch der Qur'an stimmt den Prophezeiungen in der Tora und der Bibel als ausreichendes Beweismittel für die Gültigkeit der Botschaft des Propheten (Friede sei mit ihm) zu. Selbst heute gibt es noch viele Prophezeiungen in den Schriften der Juden und Christen, die beweisen, dass Muhammad tatsächlich das Siegel der Propheten ist, d.h. der letzte Gesandte.</w:t>
      </w:r>
    </w:p>
    <w:p w14:paraId="68322D32" w14:textId="77777777" w:rsidR="00D06B1C" w:rsidRDefault="00D06B1C" w:rsidP="00A97DD3">
      <w:pPr>
        <w:rPr>
          <w:rFonts w:asciiTheme="majorBidi" w:hAnsiTheme="majorBidi" w:cstheme="majorBidi"/>
          <w:sz w:val="28"/>
          <w:szCs w:val="28"/>
        </w:rPr>
      </w:pPr>
    </w:p>
    <w:p w14:paraId="67FCB9B1" w14:textId="77777777" w:rsidR="00D06B1C" w:rsidRPr="00427E22" w:rsidRDefault="00D06B1C" w:rsidP="00427E22">
      <w:pPr>
        <w:pStyle w:val="berschrift2"/>
        <w:rPr>
          <w:rFonts w:asciiTheme="majorBidi" w:hAnsiTheme="majorBidi"/>
          <w:b/>
          <w:bCs/>
          <w:color w:val="00B050"/>
          <w:sz w:val="28"/>
          <w:szCs w:val="28"/>
        </w:rPr>
      </w:pPr>
      <w:bookmarkStart w:id="25" w:name="_Toc186790826"/>
      <w:r w:rsidRPr="00427E22">
        <w:rPr>
          <w:rFonts w:asciiTheme="majorBidi" w:hAnsiTheme="majorBidi"/>
          <w:b/>
          <w:bCs/>
          <w:color w:val="00B050"/>
          <w:sz w:val="28"/>
          <w:szCs w:val="28"/>
        </w:rPr>
        <w:t xml:space="preserve">18. </w:t>
      </w:r>
      <w:bookmarkStart w:id="26" w:name="_Hlk177569641"/>
      <w:r w:rsidRPr="00427E22">
        <w:rPr>
          <w:rFonts w:asciiTheme="majorBidi" w:hAnsiTheme="majorBidi"/>
          <w:b/>
          <w:bCs/>
          <w:color w:val="00B050"/>
          <w:sz w:val="28"/>
          <w:szCs w:val="28"/>
        </w:rPr>
        <w:t>Was sind einige der Prophezeiungen über Prophet Muhammad (Friede und Segen seien auf ihm) in den Schriften der Leute des Buches?</w:t>
      </w:r>
      <w:bookmarkEnd w:id="25"/>
      <w:bookmarkEnd w:id="26"/>
    </w:p>
    <w:p w14:paraId="3BBA7DD8" w14:textId="77777777" w:rsidR="00427E22" w:rsidRDefault="00427E22" w:rsidP="00D06B1C">
      <w:pPr>
        <w:rPr>
          <w:rFonts w:asciiTheme="majorBidi" w:hAnsiTheme="majorBidi" w:cstheme="majorBidi"/>
          <w:sz w:val="28"/>
          <w:szCs w:val="28"/>
        </w:rPr>
      </w:pPr>
    </w:p>
    <w:p w14:paraId="656CB608" w14:textId="4AC9D343" w:rsidR="002903AB" w:rsidRDefault="002903AB" w:rsidP="00D06B1C">
      <w:pPr>
        <w:rPr>
          <w:rFonts w:asciiTheme="majorBidi" w:hAnsiTheme="majorBidi" w:cstheme="majorBidi"/>
          <w:sz w:val="28"/>
          <w:szCs w:val="28"/>
        </w:rPr>
      </w:pPr>
      <w:r w:rsidRPr="002903AB">
        <w:rPr>
          <w:rFonts w:asciiTheme="majorBidi" w:hAnsiTheme="majorBidi" w:cstheme="majorBidi"/>
          <w:sz w:val="28"/>
          <w:szCs w:val="28"/>
        </w:rPr>
        <w:t xml:space="preserve">Im Buch </w:t>
      </w:r>
      <w:r w:rsidR="00801692">
        <w:rPr>
          <w:rFonts w:asciiTheme="majorBidi" w:hAnsiTheme="majorBidi" w:cstheme="majorBidi"/>
          <w:sz w:val="28"/>
          <w:szCs w:val="28"/>
        </w:rPr>
        <w:t xml:space="preserve">5. </w:t>
      </w:r>
      <w:r>
        <w:rPr>
          <w:rFonts w:asciiTheme="majorBidi" w:hAnsiTheme="majorBidi" w:cstheme="majorBidi"/>
          <w:sz w:val="28"/>
          <w:szCs w:val="28"/>
        </w:rPr>
        <w:t>Mose</w:t>
      </w:r>
      <w:r w:rsidRPr="002903AB">
        <w:rPr>
          <w:rFonts w:asciiTheme="majorBidi" w:hAnsiTheme="majorBidi" w:cstheme="majorBidi"/>
          <w:sz w:val="28"/>
          <w:szCs w:val="28"/>
        </w:rPr>
        <w:t>, dem fünften Buch der Tora, heißt es, dass der Herr zu Mose sagte:</w:t>
      </w:r>
      <w:r>
        <w:rPr>
          <w:rFonts w:asciiTheme="majorBidi" w:hAnsiTheme="majorBidi" w:cstheme="majorBidi"/>
          <w:sz w:val="28"/>
          <w:szCs w:val="28"/>
        </w:rPr>
        <w:t xml:space="preserve"> Ich will ihnen auch in Zukunft einen Propheten senden wie dich, einen </w:t>
      </w:r>
      <w:r w:rsidR="00002B3F">
        <w:rPr>
          <w:rFonts w:asciiTheme="majorBidi" w:hAnsiTheme="majorBidi" w:cstheme="majorBidi"/>
          <w:sz w:val="28"/>
          <w:szCs w:val="28"/>
        </w:rPr>
        <w:t>M</w:t>
      </w:r>
      <w:r>
        <w:rPr>
          <w:rFonts w:asciiTheme="majorBidi" w:hAnsiTheme="majorBidi" w:cstheme="majorBidi"/>
          <w:sz w:val="28"/>
          <w:szCs w:val="28"/>
        </w:rPr>
        <w:t>a</w:t>
      </w:r>
      <w:r w:rsidR="00002B3F">
        <w:rPr>
          <w:rFonts w:asciiTheme="majorBidi" w:hAnsiTheme="majorBidi" w:cstheme="majorBidi"/>
          <w:sz w:val="28"/>
          <w:szCs w:val="28"/>
        </w:rPr>
        <w:t>n</w:t>
      </w:r>
      <w:r>
        <w:rPr>
          <w:rFonts w:asciiTheme="majorBidi" w:hAnsiTheme="majorBidi" w:cstheme="majorBidi"/>
          <w:sz w:val="28"/>
          <w:szCs w:val="28"/>
        </w:rPr>
        <w:t>n aus ihrem Volk.</w:t>
      </w:r>
    </w:p>
    <w:p w14:paraId="16903EFB" w14:textId="77777777" w:rsidR="002903AB" w:rsidRDefault="002903AB" w:rsidP="00D06B1C">
      <w:pPr>
        <w:rPr>
          <w:rFonts w:asciiTheme="majorBidi" w:hAnsiTheme="majorBidi" w:cstheme="majorBidi"/>
          <w:sz w:val="28"/>
          <w:szCs w:val="28"/>
        </w:rPr>
      </w:pPr>
    </w:p>
    <w:p w14:paraId="36CCD024" w14:textId="77777777" w:rsidR="00D06B1C" w:rsidRPr="00D06B1C" w:rsidRDefault="002419F3" w:rsidP="00D06B1C">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7EF4740" wp14:editId="518D2276">
            <wp:extent cx="5759450" cy="2853690"/>
            <wp:effectExtent l="0" t="0" r="0" b="381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2853690"/>
                    </a:xfrm>
                    <a:prstGeom prst="rect">
                      <a:avLst/>
                    </a:prstGeom>
                    <a:noFill/>
                    <a:ln>
                      <a:noFill/>
                    </a:ln>
                  </pic:spPr>
                </pic:pic>
              </a:graphicData>
            </a:graphic>
          </wp:inline>
        </w:drawing>
      </w:r>
    </w:p>
    <w:p w14:paraId="6A59CE51" w14:textId="77777777" w:rsidR="008E770D" w:rsidRDefault="008E770D" w:rsidP="00A97DD3">
      <w:pPr>
        <w:rPr>
          <w:rFonts w:asciiTheme="majorBidi" w:hAnsiTheme="majorBidi" w:cstheme="majorBidi"/>
          <w:sz w:val="28"/>
          <w:szCs w:val="28"/>
        </w:rPr>
      </w:pPr>
    </w:p>
    <w:p w14:paraId="124CE015" w14:textId="77777777" w:rsidR="008E770D" w:rsidRDefault="008E770D" w:rsidP="00A97DD3">
      <w:pPr>
        <w:rPr>
          <w:rFonts w:asciiTheme="majorBidi" w:hAnsiTheme="majorBidi" w:cstheme="majorBidi"/>
          <w:sz w:val="28"/>
          <w:szCs w:val="28"/>
        </w:rPr>
      </w:pPr>
    </w:p>
    <w:p w14:paraId="2A3D3343" w14:textId="77777777" w:rsidR="00D06B1C" w:rsidRDefault="00D06B1C" w:rsidP="00A97DD3">
      <w:pPr>
        <w:pBdr>
          <w:bottom w:val="single" w:sz="12" w:space="1" w:color="auto"/>
        </w:pBdr>
        <w:rPr>
          <w:rFonts w:asciiTheme="majorBidi" w:hAnsiTheme="majorBidi" w:cstheme="majorBidi"/>
          <w:sz w:val="28"/>
          <w:szCs w:val="28"/>
        </w:rPr>
      </w:pPr>
    </w:p>
    <w:p w14:paraId="08E45C92" w14:textId="77777777" w:rsidR="00D06B1C" w:rsidRDefault="00D06B1C" w:rsidP="00A97DD3">
      <w:pPr>
        <w:rPr>
          <w:rFonts w:asciiTheme="majorBidi" w:hAnsiTheme="majorBidi" w:cstheme="majorBidi"/>
          <w:sz w:val="28"/>
          <w:szCs w:val="28"/>
        </w:rPr>
      </w:pPr>
      <w:r>
        <w:rPr>
          <w:rFonts w:asciiTheme="majorBidi" w:hAnsiTheme="majorBidi" w:cstheme="majorBidi"/>
          <w:sz w:val="28"/>
          <w:szCs w:val="28"/>
        </w:rPr>
        <w:t xml:space="preserve">(1) </w:t>
      </w:r>
      <w:r w:rsidRPr="00D06B1C">
        <w:rPr>
          <w:rFonts w:asciiTheme="majorBidi" w:hAnsiTheme="majorBidi" w:cstheme="majorBidi"/>
          <w:sz w:val="28"/>
          <w:szCs w:val="28"/>
        </w:rPr>
        <w:t>Abu Dawud As-Sijistanni, Sahih Sunan Abi Dawud, ḥadīth: 3661.</w:t>
      </w:r>
    </w:p>
    <w:p w14:paraId="3BC00E9A" w14:textId="77777777" w:rsidR="00D06B1C" w:rsidRDefault="002903AB" w:rsidP="00A97DD3">
      <w:pPr>
        <w:rPr>
          <w:rFonts w:asciiTheme="majorBidi" w:hAnsiTheme="majorBidi" w:cstheme="majorBidi"/>
          <w:sz w:val="28"/>
          <w:szCs w:val="28"/>
        </w:rPr>
      </w:pPr>
      <w:r>
        <w:rPr>
          <w:rFonts w:asciiTheme="majorBidi" w:hAnsiTheme="majorBidi" w:cstheme="majorBidi"/>
          <w:sz w:val="28"/>
          <w:szCs w:val="28"/>
        </w:rPr>
        <w:t xml:space="preserve"> </w:t>
      </w:r>
      <w:r w:rsidR="00D06B1C">
        <w:rPr>
          <w:rFonts w:asciiTheme="majorBidi" w:hAnsiTheme="majorBidi" w:cstheme="majorBidi"/>
          <w:sz w:val="28"/>
          <w:szCs w:val="28"/>
        </w:rPr>
        <w:t xml:space="preserve"> </w:t>
      </w:r>
    </w:p>
    <w:p w14:paraId="72282BF5" w14:textId="77777777" w:rsidR="00EA35A4" w:rsidRPr="00EA35A4" w:rsidRDefault="00EA35A4" w:rsidP="00EA35A4">
      <w:pPr>
        <w:rPr>
          <w:rFonts w:asciiTheme="majorBidi" w:hAnsiTheme="majorBidi" w:cstheme="majorBidi"/>
          <w:sz w:val="28"/>
          <w:szCs w:val="28"/>
        </w:rPr>
      </w:pPr>
      <w:r w:rsidRPr="00EA35A4">
        <w:rPr>
          <w:rFonts w:asciiTheme="majorBidi" w:hAnsiTheme="majorBidi" w:cstheme="majorBidi"/>
          <w:sz w:val="28"/>
          <w:szCs w:val="28"/>
        </w:rPr>
        <w:lastRenderedPageBreak/>
        <w:t>Der Herr sagte zu Mose in diesem Vers: "Ein Prophet wie du, o Mose, wird aus der Mitte der Brüder der Kinder Israels kommen!" Aber wer sind die Brüder der Kinder Israels?</w:t>
      </w:r>
    </w:p>
    <w:p w14:paraId="0A2B444D" w14:textId="77777777" w:rsidR="002903AB" w:rsidRDefault="00C11678" w:rsidP="00E25700">
      <w:pPr>
        <w:rPr>
          <w:rFonts w:asciiTheme="majorBidi" w:hAnsiTheme="majorBidi" w:cstheme="majorBidi"/>
          <w:sz w:val="28"/>
          <w:szCs w:val="28"/>
        </w:rPr>
      </w:pPr>
      <w:r w:rsidRPr="00C11678">
        <w:rPr>
          <w:rFonts w:asciiTheme="majorBidi" w:hAnsiTheme="majorBidi" w:cstheme="majorBidi"/>
          <w:sz w:val="28"/>
          <w:szCs w:val="28"/>
        </w:rPr>
        <w:t xml:space="preserve">Die Brüder der Kinder Israels sind die Nachkommen von Ismael. Ismael ist der Bruder von Isaak, und Isaak ist der Vater Israels. Die Söhne von Ismael sind daher die Brüder der Söhne Israels. Die Tora bestätigt dies und sagt über Ismael: "Und er ließ sich vor allen seinen Brüdern nieder." </w:t>
      </w:r>
      <w:r w:rsidRPr="00E25700">
        <w:rPr>
          <w:rFonts w:asciiTheme="majorBidi" w:hAnsiTheme="majorBidi" w:cstheme="majorBidi"/>
          <w:sz w:val="28"/>
          <w:szCs w:val="28"/>
        </w:rPr>
        <w:t xml:space="preserve">(1. Mose </w:t>
      </w:r>
      <w:r w:rsidR="00E25700">
        <w:rPr>
          <w:rFonts w:asciiTheme="majorBidi" w:hAnsiTheme="majorBidi" w:cstheme="majorBidi"/>
          <w:sz w:val="28"/>
          <w:szCs w:val="28"/>
        </w:rPr>
        <w:t>16</w:t>
      </w:r>
      <w:r w:rsidRPr="00E25700">
        <w:rPr>
          <w:rFonts w:asciiTheme="majorBidi" w:hAnsiTheme="majorBidi" w:cstheme="majorBidi"/>
          <w:sz w:val="28"/>
          <w:szCs w:val="28"/>
        </w:rPr>
        <w:t>:</w:t>
      </w:r>
      <w:r w:rsidR="00E25700">
        <w:rPr>
          <w:rFonts w:asciiTheme="majorBidi" w:hAnsiTheme="majorBidi" w:cstheme="majorBidi"/>
          <w:sz w:val="28"/>
          <w:szCs w:val="28"/>
        </w:rPr>
        <w:t>12</w:t>
      </w:r>
      <w:r w:rsidRPr="00E25700">
        <w:rPr>
          <w:rFonts w:asciiTheme="majorBidi" w:hAnsiTheme="majorBidi" w:cstheme="majorBidi"/>
          <w:sz w:val="28"/>
          <w:szCs w:val="28"/>
        </w:rPr>
        <w:t>)</w:t>
      </w:r>
    </w:p>
    <w:p w14:paraId="38E7FFD6" w14:textId="77777777" w:rsidR="00E25700" w:rsidRDefault="00E25700" w:rsidP="00E25700">
      <w:pPr>
        <w:rPr>
          <w:rFonts w:asciiTheme="majorBidi" w:hAnsiTheme="majorBidi" w:cstheme="majorBidi"/>
          <w:sz w:val="28"/>
          <w:szCs w:val="28"/>
        </w:rPr>
      </w:pPr>
    </w:p>
    <w:p w14:paraId="374E819F" w14:textId="77777777" w:rsidR="00E25700" w:rsidRDefault="0073575A" w:rsidP="00E25700">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E6FFC42" wp14:editId="192D3F54">
            <wp:extent cx="5759450" cy="211645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9450" cy="2116455"/>
                    </a:xfrm>
                    <a:prstGeom prst="rect">
                      <a:avLst/>
                    </a:prstGeom>
                    <a:noFill/>
                    <a:ln>
                      <a:noFill/>
                    </a:ln>
                  </pic:spPr>
                </pic:pic>
              </a:graphicData>
            </a:graphic>
          </wp:inline>
        </w:drawing>
      </w:r>
    </w:p>
    <w:p w14:paraId="59CF722C" w14:textId="77777777" w:rsidR="0073575A" w:rsidRDefault="0073575A" w:rsidP="00E25700">
      <w:pPr>
        <w:rPr>
          <w:rFonts w:asciiTheme="majorBidi" w:hAnsiTheme="majorBidi" w:cstheme="majorBidi"/>
          <w:sz w:val="28"/>
          <w:szCs w:val="28"/>
        </w:rPr>
      </w:pPr>
    </w:p>
    <w:p w14:paraId="065BF1C8" w14:textId="77777777" w:rsidR="0073575A" w:rsidRPr="0073575A" w:rsidRDefault="0073575A" w:rsidP="00FA1965">
      <w:pPr>
        <w:rPr>
          <w:rFonts w:asciiTheme="majorBidi" w:hAnsiTheme="majorBidi" w:cstheme="majorBidi"/>
          <w:sz w:val="28"/>
          <w:szCs w:val="28"/>
        </w:rPr>
      </w:pPr>
      <w:r w:rsidRPr="0073575A">
        <w:rPr>
          <w:rFonts w:asciiTheme="majorBidi" w:hAnsiTheme="majorBidi" w:cstheme="majorBidi"/>
          <w:sz w:val="28"/>
          <w:szCs w:val="28"/>
        </w:rPr>
        <w:t>In diesem Text aus dem Buch Deuteronomium kündigte Gott Moses an, dass ein Prophet wie er aus der Mitte der Brüder der Kinder Israels kommen wird, das heißt, aus den Nachkommen von Ismael. Diese Prophezeiung hat keine Verbindung zum Christus Jesus, Friede sei mit ihm, denn Jesus war nicht aus der Mitte der Brüder der Kinder Israels, sondern aus ihnen selbst. Jesus war von den Kindern Israels, speziell vom Stamm Juda, dem Sohn Israels.</w:t>
      </w:r>
    </w:p>
    <w:p w14:paraId="1057396F" w14:textId="77777777" w:rsidR="0073575A" w:rsidRPr="0073575A" w:rsidRDefault="0073575A" w:rsidP="00FA1965">
      <w:pPr>
        <w:rPr>
          <w:rFonts w:asciiTheme="majorBidi" w:hAnsiTheme="majorBidi" w:cstheme="majorBidi"/>
          <w:sz w:val="28"/>
          <w:szCs w:val="28"/>
        </w:rPr>
      </w:pPr>
      <w:r w:rsidRPr="0073575A">
        <w:rPr>
          <w:rFonts w:asciiTheme="majorBidi" w:hAnsiTheme="majorBidi" w:cstheme="majorBidi"/>
          <w:sz w:val="28"/>
          <w:szCs w:val="28"/>
        </w:rPr>
        <w:t>Der Prophet, der aus der Mitte der Brüder der Kinder Israels kam, das heißt, von den Nachkommen Ismaels, ist nur der Prophet Muhammad, Friede sei mit ihm. Wenn diese Prophezeiung nicht in Erfüllung gegangen wäre, wäre sie bis heute nicht erfüllt worden!</w:t>
      </w:r>
    </w:p>
    <w:p w14:paraId="7D431E81" w14:textId="77777777" w:rsidR="0073575A" w:rsidRPr="00346908" w:rsidRDefault="0073575A" w:rsidP="0073575A">
      <w:pPr>
        <w:rPr>
          <w:rFonts w:asciiTheme="majorBidi" w:hAnsiTheme="majorBidi" w:cstheme="majorBidi"/>
          <w:sz w:val="28"/>
          <w:szCs w:val="28"/>
        </w:rPr>
      </w:pPr>
      <w:r w:rsidRPr="00346908">
        <w:rPr>
          <w:rFonts w:asciiTheme="majorBidi" w:hAnsiTheme="majorBidi" w:cstheme="majorBidi"/>
          <w:sz w:val="28"/>
          <w:szCs w:val="28"/>
        </w:rPr>
        <w:t>"</w:t>
      </w:r>
      <w:r w:rsidR="00346908" w:rsidRPr="00346908">
        <w:rPr>
          <w:rFonts w:asciiTheme="majorBidi" w:hAnsiTheme="majorBidi" w:cstheme="majorBidi"/>
          <w:color w:val="262626"/>
          <w:sz w:val="27"/>
          <w:szCs w:val="27"/>
        </w:rPr>
        <w:t>Ich will ihnen auch in Zukunft einen Propheten senden wie dich.</w:t>
      </w:r>
      <w:r w:rsidRPr="00346908">
        <w:rPr>
          <w:rFonts w:asciiTheme="majorBidi" w:hAnsiTheme="majorBidi" w:cstheme="majorBidi"/>
          <w:sz w:val="28"/>
          <w:szCs w:val="28"/>
        </w:rPr>
        <w:t>"</w:t>
      </w:r>
    </w:p>
    <w:p w14:paraId="12F62A23" w14:textId="77777777" w:rsidR="0073575A" w:rsidRDefault="0073575A" w:rsidP="0073575A">
      <w:pPr>
        <w:rPr>
          <w:rFonts w:asciiTheme="majorBidi" w:hAnsiTheme="majorBidi" w:cstheme="majorBidi"/>
          <w:sz w:val="28"/>
          <w:szCs w:val="28"/>
        </w:rPr>
      </w:pPr>
      <w:r w:rsidRPr="0073575A">
        <w:rPr>
          <w:rFonts w:asciiTheme="majorBidi" w:hAnsiTheme="majorBidi" w:cstheme="majorBidi"/>
          <w:sz w:val="28"/>
          <w:szCs w:val="28"/>
        </w:rPr>
        <w:t>Der Prophet Muhammad, Friede sei mit ihm, ist wie Moses, Friede sei mit ihm. Beide brachten eine neue Gesetzgebung, während Jesus keine neue Gesetzgebung brachte!</w:t>
      </w:r>
    </w:p>
    <w:p w14:paraId="08BB2A27" w14:textId="77777777" w:rsidR="00FA1965" w:rsidRDefault="00FA1965" w:rsidP="0073575A">
      <w:pPr>
        <w:rPr>
          <w:rFonts w:asciiTheme="majorBidi" w:hAnsiTheme="majorBidi" w:cstheme="majorBidi"/>
          <w:sz w:val="28"/>
          <w:szCs w:val="28"/>
        </w:rPr>
      </w:pPr>
    </w:p>
    <w:p w14:paraId="0F4CDECE" w14:textId="77777777" w:rsidR="00FA1965" w:rsidRDefault="00FA1965" w:rsidP="0073575A">
      <w:pPr>
        <w:rPr>
          <w:rFonts w:asciiTheme="majorBidi" w:hAnsiTheme="majorBidi" w:cstheme="majorBidi"/>
          <w:sz w:val="28"/>
          <w:szCs w:val="28"/>
        </w:rPr>
      </w:pPr>
    </w:p>
    <w:p w14:paraId="130C4700" w14:textId="77777777" w:rsidR="00FA1965" w:rsidRDefault="00FA1965" w:rsidP="0073575A">
      <w:pPr>
        <w:rPr>
          <w:rFonts w:asciiTheme="majorBidi" w:hAnsiTheme="majorBidi" w:cstheme="majorBidi"/>
          <w:sz w:val="28"/>
          <w:szCs w:val="28"/>
        </w:rPr>
      </w:pPr>
    </w:p>
    <w:p w14:paraId="590C8D63" w14:textId="77777777" w:rsidR="0073575A" w:rsidRDefault="0073575A" w:rsidP="0073575A">
      <w:pPr>
        <w:rPr>
          <w:rFonts w:asciiTheme="majorBidi" w:hAnsiTheme="majorBidi" w:cstheme="majorBidi"/>
          <w:sz w:val="28"/>
          <w:szCs w:val="28"/>
        </w:rPr>
      </w:pPr>
      <w:r w:rsidRPr="0073575A">
        <w:rPr>
          <w:rFonts w:asciiTheme="majorBidi" w:hAnsiTheme="majorBidi" w:cstheme="majorBidi"/>
          <w:sz w:val="28"/>
          <w:szCs w:val="28"/>
        </w:rPr>
        <w:lastRenderedPageBreak/>
        <w:t>Tatsächlich lehnte Jesus, Friede sei mit ihm, es ab, dass man ihn als jemanden ansieht, der eine neue Gesetzgebung brachte, so sehr, dass er sogar die Teilung des Erbes ablehnte und sagte: "Mensch, wer hat mich zu</w:t>
      </w:r>
      <w:r w:rsidR="004149FA">
        <w:rPr>
          <w:rFonts w:asciiTheme="majorBidi" w:hAnsiTheme="majorBidi" w:cstheme="majorBidi"/>
          <w:sz w:val="28"/>
          <w:szCs w:val="28"/>
        </w:rPr>
        <w:t>m</w:t>
      </w:r>
      <w:r w:rsidRPr="0073575A">
        <w:rPr>
          <w:rFonts w:asciiTheme="majorBidi" w:hAnsiTheme="majorBidi" w:cstheme="majorBidi"/>
          <w:sz w:val="28"/>
          <w:szCs w:val="28"/>
        </w:rPr>
        <w:t xml:space="preserve"> Richter oder Erb</w:t>
      </w:r>
      <w:r w:rsidR="004149FA">
        <w:rPr>
          <w:rFonts w:asciiTheme="majorBidi" w:hAnsiTheme="majorBidi" w:cstheme="majorBidi"/>
          <w:sz w:val="28"/>
          <w:szCs w:val="28"/>
        </w:rPr>
        <w:t>schicht</w:t>
      </w:r>
      <w:r w:rsidRPr="0073575A">
        <w:rPr>
          <w:rFonts w:asciiTheme="majorBidi" w:hAnsiTheme="majorBidi" w:cstheme="majorBidi"/>
          <w:sz w:val="28"/>
          <w:szCs w:val="28"/>
        </w:rPr>
        <w:t>er über euch ge</w:t>
      </w:r>
      <w:r w:rsidR="004149FA">
        <w:rPr>
          <w:rFonts w:asciiTheme="majorBidi" w:hAnsiTheme="majorBidi" w:cstheme="majorBidi"/>
          <w:sz w:val="28"/>
          <w:szCs w:val="28"/>
        </w:rPr>
        <w:t>setz</w:t>
      </w:r>
      <w:r w:rsidRPr="0073575A">
        <w:rPr>
          <w:rFonts w:asciiTheme="majorBidi" w:hAnsiTheme="majorBidi" w:cstheme="majorBidi"/>
          <w:sz w:val="28"/>
          <w:szCs w:val="28"/>
        </w:rPr>
        <w:t>t?"</w:t>
      </w:r>
    </w:p>
    <w:p w14:paraId="5198E641" w14:textId="77777777" w:rsidR="00346908" w:rsidRDefault="00346908" w:rsidP="0073575A">
      <w:pPr>
        <w:rPr>
          <w:rFonts w:asciiTheme="majorBidi" w:hAnsiTheme="majorBidi" w:cstheme="majorBidi"/>
          <w:sz w:val="28"/>
          <w:szCs w:val="28"/>
        </w:rPr>
      </w:pPr>
    </w:p>
    <w:p w14:paraId="71C63CE7" w14:textId="77777777" w:rsidR="00E25700" w:rsidRDefault="00D761B6" w:rsidP="00E25700">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77E33AB3" wp14:editId="634FE647">
            <wp:extent cx="5751830" cy="1327150"/>
            <wp:effectExtent l="0" t="0" r="1270" b="63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1830" cy="1327150"/>
                    </a:xfrm>
                    <a:prstGeom prst="rect">
                      <a:avLst/>
                    </a:prstGeom>
                    <a:noFill/>
                    <a:ln>
                      <a:noFill/>
                    </a:ln>
                  </pic:spPr>
                </pic:pic>
              </a:graphicData>
            </a:graphic>
          </wp:inline>
        </w:drawing>
      </w:r>
    </w:p>
    <w:p w14:paraId="5D1B5C55" w14:textId="77777777" w:rsidR="00E25700" w:rsidRDefault="00E25700" w:rsidP="00E25700">
      <w:pPr>
        <w:rPr>
          <w:rFonts w:asciiTheme="majorBidi" w:hAnsiTheme="majorBidi" w:cstheme="majorBidi"/>
          <w:sz w:val="28"/>
          <w:szCs w:val="28"/>
        </w:rPr>
      </w:pPr>
    </w:p>
    <w:p w14:paraId="7DB210CD" w14:textId="77777777" w:rsidR="004149FA" w:rsidRPr="004149FA" w:rsidRDefault="004149FA" w:rsidP="004149FA">
      <w:pPr>
        <w:rPr>
          <w:rFonts w:asciiTheme="majorBidi" w:hAnsiTheme="majorBidi" w:cstheme="majorBidi"/>
          <w:sz w:val="28"/>
          <w:szCs w:val="28"/>
        </w:rPr>
      </w:pPr>
      <w:r w:rsidRPr="004149FA">
        <w:rPr>
          <w:rFonts w:asciiTheme="majorBidi" w:hAnsiTheme="majorBidi" w:cstheme="majorBidi"/>
          <w:sz w:val="28"/>
          <w:szCs w:val="28"/>
        </w:rPr>
        <w:t>Auch Mose und Muhammad, Friede sei mit ihnen beiden, haben gegen die Ungläubigen und Polytheisten gekämpft, während Jesus, Friede sei mit ihm, zu den Kindern Israels gesandt wurde!</w:t>
      </w:r>
    </w:p>
    <w:p w14:paraId="333B8634" w14:textId="586C53E7" w:rsidR="004149FA" w:rsidRPr="004149FA" w:rsidRDefault="004149FA" w:rsidP="004149FA">
      <w:pPr>
        <w:rPr>
          <w:rFonts w:asciiTheme="majorBidi" w:hAnsiTheme="majorBidi" w:cstheme="majorBidi"/>
          <w:sz w:val="28"/>
          <w:szCs w:val="28"/>
        </w:rPr>
      </w:pPr>
      <w:r w:rsidRPr="004149FA">
        <w:rPr>
          <w:rFonts w:asciiTheme="majorBidi" w:hAnsiTheme="majorBidi" w:cstheme="majorBidi"/>
          <w:sz w:val="28"/>
          <w:szCs w:val="28"/>
        </w:rPr>
        <w:t>Darüber hinaus haben Mose und Muhammad, Friede sei mit ihnen</w:t>
      </w:r>
      <w:r w:rsidR="00F200D7">
        <w:rPr>
          <w:rFonts w:asciiTheme="majorBidi" w:hAnsiTheme="majorBidi" w:cstheme="majorBidi"/>
          <w:sz w:val="28"/>
          <w:szCs w:val="28"/>
        </w:rPr>
        <w:t xml:space="preserve"> beiden</w:t>
      </w:r>
      <w:r w:rsidRPr="004149FA">
        <w:rPr>
          <w:rFonts w:asciiTheme="majorBidi" w:hAnsiTheme="majorBidi" w:cstheme="majorBidi"/>
          <w:sz w:val="28"/>
          <w:szCs w:val="28"/>
        </w:rPr>
        <w:t>, eine natürliche Geburt gehabt, geheiratet, Kinder bekommen und sind auf natürliche Weise gestorben. Im Gegensatz dazu hatte Jesus, Friede sei mit ihm, eine besondere Geburt, da er ohne Vater geboren wurde, nicht geheiratet hat und zu den Himmeln erhoben wurde!</w:t>
      </w:r>
    </w:p>
    <w:p w14:paraId="0D984AF1" w14:textId="19E09BCD" w:rsidR="004149FA" w:rsidRDefault="004149FA" w:rsidP="004149FA">
      <w:pPr>
        <w:rPr>
          <w:rFonts w:asciiTheme="majorBidi" w:hAnsiTheme="majorBidi" w:cstheme="majorBidi"/>
          <w:sz w:val="28"/>
          <w:szCs w:val="28"/>
        </w:rPr>
      </w:pPr>
      <w:r w:rsidRPr="004149FA">
        <w:rPr>
          <w:rFonts w:asciiTheme="majorBidi" w:hAnsiTheme="majorBidi" w:cstheme="majorBidi"/>
          <w:sz w:val="28"/>
          <w:szCs w:val="28"/>
        </w:rPr>
        <w:t xml:space="preserve">Eine weitere starke Gemeinsamkeit zwischen Mose und Muhammad, Friede sei mit ihnen beiden, ist, dass Mose der </w:t>
      </w:r>
      <w:proofErr w:type="gramStart"/>
      <w:r w:rsidRPr="004149FA">
        <w:rPr>
          <w:rFonts w:asciiTheme="majorBidi" w:hAnsiTheme="majorBidi" w:cstheme="majorBidi"/>
          <w:sz w:val="28"/>
          <w:szCs w:val="28"/>
        </w:rPr>
        <w:t>am häufigsten erwähnte Prophet</w:t>
      </w:r>
      <w:proofErr w:type="gramEnd"/>
      <w:r w:rsidRPr="004149FA">
        <w:rPr>
          <w:rFonts w:asciiTheme="majorBidi" w:hAnsiTheme="majorBidi" w:cstheme="majorBidi"/>
          <w:sz w:val="28"/>
          <w:szCs w:val="28"/>
        </w:rPr>
        <w:t xml:space="preserve"> im Heiligen </w:t>
      </w:r>
      <w:r w:rsidR="00A130E9" w:rsidRPr="00492471">
        <w:rPr>
          <w:rFonts w:asciiTheme="majorBidi" w:hAnsiTheme="majorBidi" w:cstheme="majorBidi"/>
          <w:sz w:val="28"/>
          <w:szCs w:val="28"/>
        </w:rPr>
        <w:t xml:space="preserve">Qur'an </w:t>
      </w:r>
      <w:r w:rsidRPr="004149FA">
        <w:rPr>
          <w:rFonts w:asciiTheme="majorBidi" w:hAnsiTheme="majorBidi" w:cstheme="majorBidi"/>
          <w:sz w:val="28"/>
          <w:szCs w:val="28"/>
        </w:rPr>
        <w:t xml:space="preserve">ist. </w:t>
      </w:r>
    </w:p>
    <w:p w14:paraId="267FAF0F" w14:textId="77777777" w:rsidR="004149FA" w:rsidRPr="004149FA" w:rsidRDefault="004149FA" w:rsidP="004149FA">
      <w:pPr>
        <w:rPr>
          <w:rFonts w:asciiTheme="majorBidi" w:hAnsiTheme="majorBidi" w:cstheme="majorBidi"/>
          <w:sz w:val="28"/>
          <w:szCs w:val="28"/>
        </w:rPr>
      </w:pPr>
      <w:r w:rsidRPr="004149FA">
        <w:rPr>
          <w:rFonts w:asciiTheme="majorBidi" w:hAnsiTheme="majorBidi" w:cstheme="majorBidi"/>
          <w:sz w:val="28"/>
          <w:szCs w:val="28"/>
        </w:rPr>
        <w:t>Diese häufige Erwähnung erfolgt, um die Ähnlichkeit in ihren Lebensgeschichten und den Situationen, denen sie ausgesetzt waren, hervorzuheben. Die Erzählungen von Mose dienen als Mahnung, Lehre und als Quelle der Inspiration und Verbindung für die Herzen der Gläubigen.</w:t>
      </w:r>
    </w:p>
    <w:p w14:paraId="0B6B8C13" w14:textId="77777777" w:rsidR="00E25700" w:rsidRDefault="004149FA" w:rsidP="004149FA">
      <w:pPr>
        <w:rPr>
          <w:rFonts w:asciiTheme="majorBidi" w:hAnsiTheme="majorBidi" w:cstheme="majorBidi"/>
          <w:sz w:val="28"/>
          <w:szCs w:val="28"/>
          <w:vertAlign w:val="subscript"/>
        </w:rPr>
      </w:pPr>
      <w:r w:rsidRPr="004149FA">
        <w:rPr>
          <w:rFonts w:asciiTheme="majorBidi" w:hAnsiTheme="majorBidi" w:cstheme="majorBidi"/>
          <w:sz w:val="28"/>
          <w:szCs w:val="28"/>
        </w:rPr>
        <w:t>Die Geschichten von Mose waren immer präsent in den Schwierigkeiten, denen der Prophet Muhammad, Friede sei mit ihm, und seine Gefährten ausgesetzt waren. Der Prophet, Friede sei mit ihm, pflegte zu sagen: "Möge Allah Mose gnädig sein, denn er wurde mehr als ich gequält und er ertrug es geduldig."</w:t>
      </w:r>
      <w:r>
        <w:rPr>
          <w:rFonts w:asciiTheme="majorBidi" w:hAnsiTheme="majorBidi" w:cstheme="majorBidi"/>
          <w:sz w:val="28"/>
          <w:szCs w:val="28"/>
        </w:rPr>
        <w:t xml:space="preserve"> </w:t>
      </w:r>
      <w:r w:rsidRPr="004149FA">
        <w:rPr>
          <w:rFonts w:asciiTheme="majorBidi" w:hAnsiTheme="majorBidi" w:cstheme="majorBidi"/>
          <w:sz w:val="28"/>
          <w:szCs w:val="28"/>
          <w:vertAlign w:val="subscript"/>
        </w:rPr>
        <w:t>(1)</w:t>
      </w:r>
    </w:p>
    <w:p w14:paraId="37E95C2A" w14:textId="77777777" w:rsidR="00E62138" w:rsidRDefault="00E62138" w:rsidP="004149FA">
      <w:pPr>
        <w:pBdr>
          <w:bottom w:val="single" w:sz="12" w:space="1" w:color="auto"/>
        </w:pBdr>
        <w:rPr>
          <w:rFonts w:asciiTheme="majorBidi" w:hAnsiTheme="majorBidi" w:cstheme="majorBidi"/>
          <w:sz w:val="28"/>
          <w:szCs w:val="28"/>
        </w:rPr>
      </w:pPr>
    </w:p>
    <w:p w14:paraId="0E8197FE" w14:textId="77777777" w:rsidR="00E62138" w:rsidRDefault="00E62138" w:rsidP="00E62138">
      <w:pPr>
        <w:rPr>
          <w:rFonts w:asciiTheme="majorBidi" w:hAnsiTheme="majorBidi" w:cstheme="majorBidi"/>
          <w:sz w:val="28"/>
          <w:szCs w:val="28"/>
        </w:rPr>
      </w:pPr>
      <w:r>
        <w:rPr>
          <w:rFonts w:asciiTheme="majorBidi" w:hAnsiTheme="majorBidi" w:cstheme="majorBidi"/>
          <w:sz w:val="28"/>
          <w:szCs w:val="28"/>
        </w:rPr>
        <w:t xml:space="preserve">(1) </w:t>
      </w:r>
      <w:r w:rsidRPr="00E62138">
        <w:rPr>
          <w:rFonts w:asciiTheme="majorBidi" w:hAnsiTheme="majorBidi" w:cstheme="majorBidi"/>
          <w:sz w:val="28"/>
          <w:szCs w:val="28"/>
        </w:rPr>
        <w:t>Übereinstimmender Hadith, Muhammad Al-Bukhari, Sahih Al-Bukhari,</w:t>
      </w:r>
      <w:r>
        <w:rPr>
          <w:rFonts w:asciiTheme="majorBidi" w:hAnsiTheme="majorBidi" w:cstheme="majorBidi"/>
          <w:sz w:val="28"/>
          <w:szCs w:val="28"/>
        </w:rPr>
        <w:t xml:space="preserve"> </w:t>
      </w:r>
      <w:r w:rsidRPr="00E62138">
        <w:rPr>
          <w:rFonts w:asciiTheme="majorBidi" w:hAnsiTheme="majorBidi" w:cstheme="majorBidi"/>
          <w:sz w:val="28"/>
          <w:szCs w:val="28"/>
        </w:rPr>
        <w:t>Hadith: 6059; Muslim Ibn Al-Hajjaj, Sahih Muslim, Hadith: 1062.</w:t>
      </w:r>
    </w:p>
    <w:p w14:paraId="1CB0B1DC" w14:textId="77777777" w:rsidR="00E62138" w:rsidRDefault="00E62138" w:rsidP="004149FA">
      <w:pPr>
        <w:rPr>
          <w:rFonts w:asciiTheme="majorBidi" w:hAnsiTheme="majorBidi" w:cstheme="majorBidi"/>
          <w:sz w:val="28"/>
          <w:szCs w:val="28"/>
        </w:rPr>
      </w:pPr>
    </w:p>
    <w:p w14:paraId="41A3FC72" w14:textId="2302F8DB" w:rsidR="000D412B" w:rsidRPr="000D412B" w:rsidRDefault="000D412B" w:rsidP="000D412B">
      <w:pPr>
        <w:rPr>
          <w:rFonts w:asciiTheme="majorBidi" w:hAnsiTheme="majorBidi" w:cstheme="majorBidi"/>
          <w:sz w:val="28"/>
          <w:szCs w:val="28"/>
        </w:rPr>
      </w:pPr>
      <w:r w:rsidRPr="000D412B">
        <w:rPr>
          <w:rFonts w:asciiTheme="majorBidi" w:hAnsiTheme="majorBidi" w:cstheme="majorBidi"/>
          <w:sz w:val="28"/>
          <w:szCs w:val="28"/>
        </w:rPr>
        <w:lastRenderedPageBreak/>
        <w:t xml:space="preserve">Wie Mose </w:t>
      </w:r>
      <w:r w:rsidR="00F200D7">
        <w:rPr>
          <w:rFonts w:asciiTheme="majorBidi" w:hAnsiTheme="majorBidi" w:cstheme="majorBidi"/>
          <w:sz w:val="28"/>
          <w:szCs w:val="28"/>
        </w:rPr>
        <w:t>b</w:t>
      </w:r>
      <w:r w:rsidRPr="000D412B">
        <w:rPr>
          <w:rFonts w:asciiTheme="majorBidi" w:hAnsiTheme="majorBidi" w:cstheme="majorBidi"/>
          <w:sz w:val="28"/>
          <w:szCs w:val="28"/>
        </w:rPr>
        <w:t xml:space="preserve">ekämpft </w:t>
      </w:r>
      <w:r w:rsidR="00946474">
        <w:rPr>
          <w:rFonts w:asciiTheme="majorBidi" w:hAnsiTheme="majorBidi" w:cstheme="majorBidi"/>
          <w:sz w:val="28"/>
          <w:szCs w:val="28"/>
        </w:rPr>
        <w:t>wurde</w:t>
      </w:r>
      <w:r w:rsidRPr="000D412B">
        <w:rPr>
          <w:rFonts w:asciiTheme="majorBidi" w:hAnsiTheme="majorBidi" w:cstheme="majorBidi"/>
          <w:sz w:val="28"/>
          <w:szCs w:val="28"/>
        </w:rPr>
        <w:t>,</w:t>
      </w:r>
      <w:r w:rsidR="00946474">
        <w:rPr>
          <w:rFonts w:asciiTheme="majorBidi" w:hAnsiTheme="majorBidi" w:cstheme="majorBidi"/>
          <w:sz w:val="28"/>
          <w:szCs w:val="28"/>
        </w:rPr>
        <w:t xml:space="preserve"> wurde</w:t>
      </w:r>
      <w:r w:rsidRPr="000D412B">
        <w:rPr>
          <w:rFonts w:asciiTheme="majorBidi" w:hAnsiTheme="majorBidi" w:cstheme="majorBidi"/>
          <w:sz w:val="28"/>
          <w:szCs w:val="28"/>
        </w:rPr>
        <w:t xml:space="preserve"> auch der Prophet Muhammad (Friede und Segen seien auf ihm)</w:t>
      </w:r>
      <w:r w:rsidR="003F3A64">
        <w:rPr>
          <w:rFonts w:asciiTheme="majorBidi" w:hAnsiTheme="majorBidi" w:cstheme="majorBidi"/>
          <w:sz w:val="28"/>
          <w:szCs w:val="28"/>
        </w:rPr>
        <w:t xml:space="preserve"> </w:t>
      </w:r>
      <w:r w:rsidR="00F200D7">
        <w:rPr>
          <w:rFonts w:asciiTheme="majorBidi" w:hAnsiTheme="majorBidi" w:cstheme="majorBidi"/>
          <w:sz w:val="28"/>
          <w:szCs w:val="28"/>
        </w:rPr>
        <w:t>b</w:t>
      </w:r>
      <w:r w:rsidR="00946474">
        <w:rPr>
          <w:rFonts w:asciiTheme="majorBidi" w:hAnsiTheme="majorBidi" w:cstheme="majorBidi"/>
          <w:sz w:val="28"/>
          <w:szCs w:val="28"/>
        </w:rPr>
        <w:t>ekämpft</w:t>
      </w:r>
      <w:r w:rsidRPr="000D412B">
        <w:rPr>
          <w:rFonts w:asciiTheme="majorBidi" w:hAnsiTheme="majorBidi" w:cstheme="majorBidi"/>
          <w:sz w:val="28"/>
          <w:szCs w:val="28"/>
        </w:rPr>
        <w:t>. Wie Mose aus seiner Heimat vertrieben wurde, wurde auch der Prophet Muhammad (Friede und Segen seien auf ihm) vertrieben. Wie Mose kämpfte, kämpfte auch der Prophet Muhammad (Friede und Segen seien auf ihm), und wie Mose triumphierte, triumphierte auch der Prophet Muhammad (Friede und Segen seien auf ihm).</w:t>
      </w:r>
    </w:p>
    <w:p w14:paraId="4B186BBE" w14:textId="77777777" w:rsidR="00E62138" w:rsidRDefault="000D412B" w:rsidP="000D412B">
      <w:pPr>
        <w:rPr>
          <w:rFonts w:asciiTheme="majorBidi" w:hAnsiTheme="majorBidi" w:cstheme="majorBidi"/>
          <w:sz w:val="28"/>
          <w:szCs w:val="28"/>
        </w:rPr>
      </w:pPr>
      <w:r w:rsidRPr="000D412B">
        <w:rPr>
          <w:rFonts w:asciiTheme="majorBidi" w:hAnsiTheme="majorBidi" w:cstheme="majorBidi"/>
          <w:sz w:val="28"/>
          <w:szCs w:val="28"/>
        </w:rPr>
        <w:t>Der einzige Prophet, der Mose ähnelte und von den Brüdern der Kinder Israels stammte, ist der Prophet Muhammad (Friede und Segen seien auf ihm). Tatsächlich gibt die Heilige Schrift zu, dass kein Prophet unter den Kindern Israels wie Mose war.</w:t>
      </w:r>
    </w:p>
    <w:p w14:paraId="02EA390F" w14:textId="77777777" w:rsidR="00755F2E" w:rsidRDefault="00755F2E" w:rsidP="000D412B">
      <w:pPr>
        <w:rPr>
          <w:rFonts w:asciiTheme="majorBidi" w:hAnsiTheme="majorBidi" w:cstheme="majorBidi"/>
          <w:sz w:val="28"/>
          <w:szCs w:val="28"/>
        </w:rPr>
      </w:pPr>
    </w:p>
    <w:p w14:paraId="6E9BB08A" w14:textId="77777777" w:rsidR="00755F2E" w:rsidRPr="00E62138" w:rsidRDefault="00755F2E" w:rsidP="000D412B">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B421860" wp14:editId="01ADC18B">
            <wp:extent cx="5791200" cy="13716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91200" cy="1371600"/>
                    </a:xfrm>
                    <a:prstGeom prst="rect">
                      <a:avLst/>
                    </a:prstGeom>
                    <a:noFill/>
                    <a:ln>
                      <a:noFill/>
                    </a:ln>
                  </pic:spPr>
                </pic:pic>
              </a:graphicData>
            </a:graphic>
          </wp:inline>
        </w:drawing>
      </w:r>
    </w:p>
    <w:p w14:paraId="65D091E6" w14:textId="77777777" w:rsidR="004149FA" w:rsidRPr="004149FA" w:rsidRDefault="004149FA" w:rsidP="004149FA">
      <w:pPr>
        <w:rPr>
          <w:rFonts w:asciiTheme="majorBidi" w:hAnsiTheme="majorBidi" w:cstheme="majorBidi"/>
          <w:sz w:val="28"/>
          <w:szCs w:val="28"/>
        </w:rPr>
      </w:pPr>
    </w:p>
    <w:p w14:paraId="0D7A0763" w14:textId="77777777" w:rsidR="00360910" w:rsidRPr="00360910" w:rsidRDefault="00360910" w:rsidP="00360910">
      <w:pPr>
        <w:rPr>
          <w:rFonts w:asciiTheme="majorBidi" w:hAnsiTheme="majorBidi" w:cstheme="majorBidi"/>
          <w:sz w:val="28"/>
          <w:szCs w:val="28"/>
        </w:rPr>
      </w:pPr>
      <w:r w:rsidRPr="00360910">
        <w:rPr>
          <w:rFonts w:asciiTheme="majorBidi" w:hAnsiTheme="majorBidi" w:cstheme="majorBidi"/>
          <w:sz w:val="28"/>
          <w:szCs w:val="28"/>
        </w:rPr>
        <w:t>Und wenn wir zum fortgesetzten Text im Buch Deuteronomium zurückkehren, sagt der Text: "</w:t>
      </w:r>
      <w:r>
        <w:rPr>
          <w:rFonts w:asciiTheme="majorBidi" w:hAnsiTheme="majorBidi" w:cstheme="majorBidi"/>
          <w:sz w:val="28"/>
          <w:szCs w:val="28"/>
        </w:rPr>
        <w:t>Ihm werde ich meine Worte eingeben, und er wird sie den Israeliten mitteilen</w:t>
      </w:r>
      <w:r w:rsidRPr="00360910">
        <w:rPr>
          <w:rFonts w:asciiTheme="majorBidi" w:hAnsiTheme="majorBidi" w:cstheme="majorBidi"/>
          <w:sz w:val="28"/>
          <w:szCs w:val="28"/>
        </w:rPr>
        <w:t>."</w:t>
      </w:r>
    </w:p>
    <w:p w14:paraId="1D7A2AD9" w14:textId="77777777" w:rsidR="00360910" w:rsidRPr="00360910" w:rsidRDefault="00360910" w:rsidP="00360910">
      <w:pPr>
        <w:rPr>
          <w:rFonts w:asciiTheme="majorBidi" w:hAnsiTheme="majorBidi" w:cstheme="majorBidi"/>
          <w:sz w:val="28"/>
          <w:szCs w:val="28"/>
        </w:rPr>
      </w:pPr>
    </w:p>
    <w:p w14:paraId="72CA7E0D" w14:textId="77777777" w:rsidR="00E25700" w:rsidRPr="00360910" w:rsidRDefault="00360910" w:rsidP="00E25700">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1E69A7C" wp14:editId="06C1483E">
            <wp:extent cx="5759450" cy="2853690"/>
            <wp:effectExtent l="0" t="0" r="0" b="381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9450" cy="2853690"/>
                    </a:xfrm>
                    <a:prstGeom prst="rect">
                      <a:avLst/>
                    </a:prstGeom>
                    <a:noFill/>
                    <a:ln>
                      <a:noFill/>
                    </a:ln>
                  </pic:spPr>
                </pic:pic>
              </a:graphicData>
            </a:graphic>
          </wp:inline>
        </w:drawing>
      </w:r>
    </w:p>
    <w:p w14:paraId="5D52B3E7" w14:textId="77777777" w:rsidR="00360910" w:rsidRDefault="00360910" w:rsidP="00360910">
      <w:pPr>
        <w:rPr>
          <w:rFonts w:asciiTheme="majorBidi" w:hAnsiTheme="majorBidi" w:cstheme="majorBidi"/>
          <w:sz w:val="28"/>
          <w:szCs w:val="28"/>
        </w:rPr>
      </w:pPr>
    </w:p>
    <w:p w14:paraId="48CC966F" w14:textId="70426082" w:rsidR="00360910" w:rsidRPr="00360910" w:rsidRDefault="00360910" w:rsidP="00360910">
      <w:pPr>
        <w:rPr>
          <w:rFonts w:asciiTheme="majorBidi" w:hAnsiTheme="majorBidi" w:cstheme="majorBidi"/>
          <w:sz w:val="28"/>
          <w:szCs w:val="28"/>
        </w:rPr>
      </w:pPr>
      <w:r>
        <w:rPr>
          <w:rFonts w:asciiTheme="majorBidi" w:hAnsiTheme="majorBidi" w:cstheme="majorBidi" w:hint="cs"/>
          <w:sz w:val="28"/>
          <w:szCs w:val="28"/>
          <w:rtl/>
        </w:rPr>
        <w:lastRenderedPageBreak/>
        <w:t>"</w:t>
      </w:r>
      <w:r>
        <w:rPr>
          <w:rFonts w:asciiTheme="majorBidi" w:hAnsiTheme="majorBidi" w:cstheme="majorBidi"/>
          <w:sz w:val="28"/>
          <w:szCs w:val="28"/>
        </w:rPr>
        <w:t>Ihm werde ich meine Worte eingeben</w:t>
      </w:r>
      <w:r>
        <w:rPr>
          <w:rFonts w:asciiTheme="majorBidi" w:hAnsiTheme="majorBidi" w:cstheme="majorBidi" w:hint="cs"/>
          <w:sz w:val="28"/>
          <w:szCs w:val="28"/>
          <w:rtl/>
        </w:rPr>
        <w:t>"</w:t>
      </w:r>
      <w:r w:rsidRPr="00360910">
        <w:rPr>
          <w:rFonts w:asciiTheme="majorBidi" w:hAnsiTheme="majorBidi" w:cstheme="majorBidi"/>
          <w:sz w:val="28"/>
          <w:szCs w:val="28"/>
        </w:rPr>
        <w:t xml:space="preserve">: Das bedeutet, dass die Worte Gottes direkt </w:t>
      </w:r>
      <w:r>
        <w:rPr>
          <w:rFonts w:asciiTheme="majorBidi" w:hAnsiTheme="majorBidi" w:cstheme="majorBidi"/>
          <w:sz w:val="28"/>
          <w:szCs w:val="28"/>
        </w:rPr>
        <w:t>durch den</w:t>
      </w:r>
      <w:r w:rsidRPr="00360910">
        <w:rPr>
          <w:rFonts w:asciiTheme="majorBidi" w:hAnsiTheme="majorBidi" w:cstheme="majorBidi"/>
          <w:sz w:val="28"/>
          <w:szCs w:val="28"/>
        </w:rPr>
        <w:t xml:space="preserve"> Propheten Muhammad, Friede sei mit ihm, </w:t>
      </w:r>
      <w:r w:rsidR="00427973">
        <w:rPr>
          <w:rFonts w:asciiTheme="majorBidi" w:hAnsiTheme="majorBidi" w:cstheme="majorBidi"/>
          <w:sz w:val="28"/>
          <w:szCs w:val="28"/>
        </w:rPr>
        <w:t>gesprochen</w:t>
      </w:r>
      <w:r w:rsidRPr="00360910">
        <w:rPr>
          <w:rFonts w:asciiTheme="majorBidi" w:hAnsiTheme="majorBidi" w:cstheme="majorBidi"/>
          <w:sz w:val="28"/>
          <w:szCs w:val="28"/>
        </w:rPr>
        <w:t xml:space="preserve"> werden. Denn er war ein Analphabet und konnte weder lesen noch schreiben. Daher wird das Wort Gottes in seinem Mund offenbart, nicht auf Tafeln oder in einem Buch, das einmalig vom Himmel herabgesandt wird. Es wird vielmehr eine göttliche Offenbarung sein, die diesem kommenden Propheten </w:t>
      </w:r>
      <w:r w:rsidRPr="000C7CEE">
        <w:rPr>
          <w:rFonts w:asciiTheme="majorBidi" w:hAnsiTheme="majorBidi" w:cstheme="majorBidi"/>
          <w:sz w:val="28"/>
          <w:szCs w:val="28"/>
        </w:rPr>
        <w:t>zuteilwird</w:t>
      </w:r>
      <w:r w:rsidRPr="00360910">
        <w:rPr>
          <w:rFonts w:asciiTheme="majorBidi" w:hAnsiTheme="majorBidi" w:cstheme="majorBidi"/>
          <w:sz w:val="28"/>
          <w:szCs w:val="28"/>
        </w:rPr>
        <w:t>.</w:t>
      </w:r>
    </w:p>
    <w:p w14:paraId="6BB40147" w14:textId="119AFCFD" w:rsidR="00E25700" w:rsidRDefault="00360910" w:rsidP="00360910">
      <w:pPr>
        <w:rPr>
          <w:rFonts w:asciiTheme="majorBidi" w:hAnsiTheme="majorBidi" w:cstheme="majorBidi"/>
          <w:sz w:val="28"/>
          <w:szCs w:val="28"/>
        </w:rPr>
      </w:pPr>
      <w:r w:rsidRPr="00360910">
        <w:rPr>
          <w:rFonts w:asciiTheme="majorBidi" w:hAnsiTheme="majorBidi" w:cstheme="majorBidi"/>
          <w:sz w:val="28"/>
          <w:szCs w:val="28"/>
        </w:rPr>
        <w:t xml:space="preserve">Dies ist auch der Grund für den Stil des Heiligen Qur'an: </w:t>
      </w:r>
      <w:r w:rsidR="00831933">
        <w:rPr>
          <w:rFonts w:asciiTheme="majorBidi" w:hAnsiTheme="majorBidi" w:cstheme="majorBidi"/>
          <w:sz w:val="28"/>
          <w:szCs w:val="28"/>
        </w:rPr>
        <w:t>{</w:t>
      </w:r>
      <w:r w:rsidR="00427973">
        <w:rPr>
          <w:rFonts w:asciiTheme="majorBidi" w:hAnsiTheme="majorBidi" w:cstheme="majorBidi"/>
          <w:sz w:val="28"/>
          <w:szCs w:val="28"/>
        </w:rPr>
        <w:t>Sag</w:t>
      </w:r>
      <w:r w:rsidRPr="00360910">
        <w:rPr>
          <w:rFonts w:asciiTheme="majorBidi" w:hAnsiTheme="majorBidi" w:cstheme="majorBidi"/>
          <w:sz w:val="28"/>
          <w:szCs w:val="28"/>
        </w:rPr>
        <w:t xml:space="preserve">: Er ist Allah, </w:t>
      </w:r>
      <w:r w:rsidR="00427973">
        <w:rPr>
          <w:rFonts w:asciiTheme="majorBidi" w:hAnsiTheme="majorBidi" w:cstheme="majorBidi"/>
          <w:sz w:val="28"/>
          <w:szCs w:val="28"/>
        </w:rPr>
        <w:t>Einer</w:t>
      </w:r>
      <w:r w:rsidR="00831933">
        <w:rPr>
          <w:rFonts w:asciiTheme="majorBidi" w:hAnsiTheme="majorBidi" w:cstheme="majorBidi"/>
          <w:sz w:val="28"/>
          <w:szCs w:val="28"/>
        </w:rPr>
        <w:t>}</w:t>
      </w:r>
      <w:r w:rsidRPr="00360910">
        <w:rPr>
          <w:rFonts w:asciiTheme="majorBidi" w:hAnsiTheme="majorBidi" w:cstheme="majorBidi"/>
          <w:sz w:val="28"/>
          <w:szCs w:val="28"/>
        </w:rPr>
        <w:t xml:space="preserve"> (</w:t>
      </w:r>
      <w:r w:rsidR="00427973" w:rsidRPr="00427973">
        <w:rPr>
          <w:rFonts w:asciiTheme="majorBidi" w:hAnsiTheme="majorBidi" w:cstheme="majorBidi"/>
          <w:sz w:val="28"/>
          <w:szCs w:val="28"/>
        </w:rPr>
        <w:t>De</w:t>
      </w:r>
      <w:r w:rsidR="00427973">
        <w:rPr>
          <w:rFonts w:asciiTheme="majorBidi" w:hAnsiTheme="majorBidi" w:cstheme="majorBidi"/>
          <w:sz w:val="28"/>
          <w:szCs w:val="28"/>
        </w:rPr>
        <w:t xml:space="preserve">r </w:t>
      </w:r>
      <w:r w:rsidR="00A130E9" w:rsidRPr="00492471">
        <w:rPr>
          <w:rFonts w:asciiTheme="majorBidi" w:hAnsiTheme="majorBidi" w:cstheme="majorBidi"/>
          <w:sz w:val="28"/>
          <w:szCs w:val="28"/>
        </w:rPr>
        <w:t xml:space="preserve">Qur'an </w:t>
      </w:r>
      <w:r w:rsidR="00427973">
        <w:rPr>
          <w:rFonts w:asciiTheme="majorBidi" w:hAnsiTheme="majorBidi" w:cstheme="majorBidi"/>
          <w:sz w:val="28"/>
          <w:szCs w:val="28"/>
        </w:rPr>
        <w:t>112:</w:t>
      </w:r>
      <w:r w:rsidRPr="00360910">
        <w:rPr>
          <w:rFonts w:asciiTheme="majorBidi" w:hAnsiTheme="majorBidi" w:cstheme="majorBidi"/>
          <w:sz w:val="28"/>
          <w:szCs w:val="28"/>
        </w:rPr>
        <w:t>1)</w:t>
      </w:r>
    </w:p>
    <w:p w14:paraId="73A202A4" w14:textId="39CB0423" w:rsidR="00427973" w:rsidRPr="00427973" w:rsidRDefault="00831933" w:rsidP="00360910">
      <w:pPr>
        <w:rPr>
          <w:rFonts w:asciiTheme="majorBidi" w:hAnsiTheme="majorBidi" w:cstheme="majorBidi"/>
          <w:sz w:val="28"/>
          <w:szCs w:val="28"/>
        </w:rPr>
      </w:pPr>
      <w:r>
        <w:rPr>
          <w:rFonts w:asciiTheme="majorBidi" w:hAnsiTheme="majorBidi" w:cstheme="majorBidi"/>
          <w:sz w:val="28"/>
          <w:szCs w:val="28"/>
        </w:rPr>
        <w:t>{</w:t>
      </w:r>
      <w:r w:rsidR="00427973">
        <w:rPr>
          <w:rFonts w:asciiTheme="majorBidi" w:hAnsiTheme="majorBidi" w:cstheme="majorBidi"/>
          <w:sz w:val="28"/>
          <w:szCs w:val="28"/>
        </w:rPr>
        <w:t>Lies im Namen deines Herrn, Der erschaffen hat</w:t>
      </w:r>
      <w:r>
        <w:rPr>
          <w:rFonts w:asciiTheme="majorBidi" w:hAnsiTheme="majorBidi" w:cstheme="majorBidi"/>
          <w:sz w:val="28"/>
          <w:szCs w:val="28"/>
        </w:rPr>
        <w:t>}</w:t>
      </w:r>
      <w:r w:rsidR="00427973">
        <w:rPr>
          <w:rFonts w:asciiTheme="majorBidi" w:hAnsiTheme="majorBidi" w:cstheme="majorBidi"/>
          <w:sz w:val="28"/>
          <w:szCs w:val="28"/>
        </w:rPr>
        <w:t xml:space="preserve"> (Der </w:t>
      </w:r>
      <w:r w:rsidR="00A130E9" w:rsidRPr="00492471">
        <w:rPr>
          <w:rFonts w:asciiTheme="majorBidi" w:hAnsiTheme="majorBidi" w:cstheme="majorBidi"/>
          <w:sz w:val="28"/>
          <w:szCs w:val="28"/>
        </w:rPr>
        <w:t xml:space="preserve">Qur'an </w:t>
      </w:r>
      <w:r w:rsidR="00427973">
        <w:rPr>
          <w:rFonts w:asciiTheme="majorBidi" w:hAnsiTheme="majorBidi" w:cstheme="majorBidi"/>
          <w:sz w:val="28"/>
          <w:szCs w:val="28"/>
        </w:rPr>
        <w:t>96:1)</w:t>
      </w:r>
    </w:p>
    <w:p w14:paraId="294C458A" w14:textId="62D59C95" w:rsidR="00E25700" w:rsidRPr="00427973" w:rsidRDefault="00831933" w:rsidP="00E25700">
      <w:pPr>
        <w:rPr>
          <w:rFonts w:asciiTheme="majorBidi" w:hAnsiTheme="majorBidi" w:cstheme="majorBidi"/>
          <w:sz w:val="28"/>
          <w:szCs w:val="28"/>
        </w:rPr>
      </w:pPr>
      <w:r>
        <w:rPr>
          <w:rFonts w:asciiTheme="majorBidi" w:hAnsiTheme="majorBidi" w:cstheme="majorBidi"/>
          <w:sz w:val="28"/>
          <w:szCs w:val="28"/>
        </w:rPr>
        <w:t>{</w:t>
      </w:r>
      <w:r w:rsidR="00427973">
        <w:rPr>
          <w:rFonts w:asciiTheme="majorBidi" w:hAnsiTheme="majorBidi" w:cstheme="majorBidi"/>
          <w:sz w:val="28"/>
          <w:szCs w:val="28"/>
        </w:rPr>
        <w:t xml:space="preserve">Sag: O </w:t>
      </w:r>
      <w:proofErr w:type="gramStart"/>
      <w:r w:rsidR="00427973">
        <w:rPr>
          <w:rFonts w:asciiTheme="majorBidi" w:hAnsiTheme="majorBidi" w:cstheme="majorBidi"/>
          <w:sz w:val="28"/>
          <w:szCs w:val="28"/>
        </w:rPr>
        <w:t>ihr Ungläubigen</w:t>
      </w:r>
      <w:proofErr w:type="gramEnd"/>
      <w:r>
        <w:rPr>
          <w:rFonts w:asciiTheme="majorBidi" w:hAnsiTheme="majorBidi" w:cstheme="majorBidi"/>
          <w:sz w:val="28"/>
          <w:szCs w:val="28"/>
        </w:rPr>
        <w:t>}</w:t>
      </w:r>
      <w:r w:rsidR="00427973">
        <w:rPr>
          <w:rFonts w:asciiTheme="majorBidi" w:hAnsiTheme="majorBidi" w:cstheme="majorBidi"/>
          <w:sz w:val="28"/>
          <w:szCs w:val="28"/>
        </w:rPr>
        <w:t xml:space="preserve"> (Der </w:t>
      </w:r>
      <w:r w:rsidR="00A130E9" w:rsidRPr="00492471">
        <w:rPr>
          <w:rFonts w:asciiTheme="majorBidi" w:hAnsiTheme="majorBidi" w:cstheme="majorBidi"/>
          <w:sz w:val="28"/>
          <w:szCs w:val="28"/>
        </w:rPr>
        <w:t xml:space="preserve">Qur'an </w:t>
      </w:r>
      <w:r w:rsidR="00427973">
        <w:rPr>
          <w:rFonts w:asciiTheme="majorBidi" w:hAnsiTheme="majorBidi" w:cstheme="majorBidi"/>
          <w:sz w:val="28"/>
          <w:szCs w:val="28"/>
        </w:rPr>
        <w:t>109:1)</w:t>
      </w:r>
    </w:p>
    <w:p w14:paraId="6E1491A0" w14:textId="77777777" w:rsidR="00427973" w:rsidRDefault="00427973" w:rsidP="00E25700">
      <w:pPr>
        <w:rPr>
          <w:rFonts w:asciiTheme="majorBidi" w:hAnsiTheme="majorBidi" w:cstheme="majorBidi"/>
          <w:sz w:val="28"/>
          <w:szCs w:val="28"/>
        </w:rPr>
      </w:pPr>
      <w:r w:rsidRPr="00427973">
        <w:rPr>
          <w:rFonts w:asciiTheme="majorBidi" w:hAnsiTheme="majorBidi" w:cstheme="majorBidi"/>
          <w:sz w:val="28"/>
          <w:szCs w:val="28"/>
        </w:rPr>
        <w:t xml:space="preserve">Die Worte Gottes </w:t>
      </w:r>
      <w:r>
        <w:rPr>
          <w:rFonts w:asciiTheme="majorBidi" w:hAnsiTheme="majorBidi" w:cstheme="majorBidi"/>
          <w:sz w:val="28"/>
          <w:szCs w:val="28"/>
        </w:rPr>
        <w:t>wurden</w:t>
      </w:r>
      <w:r w:rsidRPr="00427973">
        <w:rPr>
          <w:rFonts w:asciiTheme="majorBidi" w:hAnsiTheme="majorBidi" w:cstheme="majorBidi"/>
          <w:sz w:val="28"/>
          <w:szCs w:val="28"/>
        </w:rPr>
        <w:t xml:space="preserve"> direkt </w:t>
      </w:r>
      <w:r>
        <w:rPr>
          <w:rFonts w:asciiTheme="majorBidi" w:hAnsiTheme="majorBidi" w:cstheme="majorBidi"/>
          <w:sz w:val="28"/>
          <w:szCs w:val="28"/>
        </w:rPr>
        <w:t>durch den Propheten Muhammad gesprochen</w:t>
      </w:r>
      <w:r w:rsidRPr="00427973">
        <w:rPr>
          <w:rFonts w:asciiTheme="majorBidi" w:hAnsiTheme="majorBidi" w:cstheme="majorBidi"/>
          <w:sz w:val="28"/>
          <w:szCs w:val="28"/>
        </w:rPr>
        <w:t>, Friede sei mit ihm!</w:t>
      </w:r>
    </w:p>
    <w:p w14:paraId="2623A6CE" w14:textId="77777777" w:rsidR="00427973" w:rsidRDefault="00427973" w:rsidP="00E25700">
      <w:pPr>
        <w:rPr>
          <w:rFonts w:asciiTheme="majorBidi" w:hAnsiTheme="majorBidi" w:cstheme="majorBidi"/>
          <w:sz w:val="28"/>
          <w:szCs w:val="28"/>
        </w:rPr>
      </w:pPr>
    </w:p>
    <w:p w14:paraId="40C2F418" w14:textId="77777777" w:rsidR="00427973" w:rsidRPr="00427E22" w:rsidRDefault="00427973" w:rsidP="00427E22">
      <w:pPr>
        <w:pStyle w:val="berschrift2"/>
        <w:rPr>
          <w:rFonts w:asciiTheme="majorBidi" w:hAnsiTheme="majorBidi"/>
          <w:b/>
          <w:bCs/>
          <w:color w:val="00B050"/>
          <w:sz w:val="28"/>
          <w:szCs w:val="28"/>
        </w:rPr>
      </w:pPr>
      <w:bookmarkStart w:id="27" w:name="_Toc186790827"/>
      <w:r w:rsidRPr="00427E22">
        <w:rPr>
          <w:rFonts w:asciiTheme="majorBidi" w:hAnsiTheme="majorBidi"/>
          <w:b/>
          <w:bCs/>
          <w:color w:val="00B050"/>
          <w:sz w:val="28"/>
          <w:szCs w:val="28"/>
        </w:rPr>
        <w:t>19. Aber es gab viele falsche Propheten, die nach dem Auftreten des Propheten, Friede sei mit ihm, in den arabischen Ländern erschienen sind. Wie können wir zwischen ihnen und dem wahren Propheten unterscheiden?</w:t>
      </w:r>
      <w:bookmarkEnd w:id="27"/>
    </w:p>
    <w:p w14:paraId="5D2D90DE" w14:textId="77777777" w:rsidR="00427E22" w:rsidRDefault="00427E22" w:rsidP="00385332">
      <w:pPr>
        <w:rPr>
          <w:rFonts w:asciiTheme="majorBidi" w:hAnsiTheme="majorBidi" w:cstheme="majorBidi"/>
          <w:sz w:val="28"/>
          <w:szCs w:val="28"/>
        </w:rPr>
      </w:pPr>
    </w:p>
    <w:p w14:paraId="121B0C98" w14:textId="223B6F67" w:rsidR="00D00E4E" w:rsidRDefault="00385332" w:rsidP="00385332">
      <w:pPr>
        <w:rPr>
          <w:rFonts w:asciiTheme="majorBidi" w:hAnsiTheme="majorBidi" w:cstheme="majorBidi"/>
          <w:sz w:val="28"/>
          <w:szCs w:val="28"/>
        </w:rPr>
      </w:pPr>
      <w:r w:rsidRPr="00385332">
        <w:rPr>
          <w:rFonts w:asciiTheme="majorBidi" w:hAnsiTheme="majorBidi" w:cstheme="majorBidi"/>
          <w:sz w:val="28"/>
          <w:szCs w:val="28"/>
        </w:rPr>
        <w:t xml:space="preserve">Der Text im selben Buch, dem Buch Deuteronomium, beantwortet diese Frage! In diesem Text gibt es zwei deutliche Kriterien, anhand derer wir den wahren Propheten vom falschen Propheten unterscheiden können. </w:t>
      </w:r>
    </w:p>
    <w:p w14:paraId="32BEEED3" w14:textId="77777777" w:rsidR="00385332" w:rsidRPr="00385332" w:rsidRDefault="00385332" w:rsidP="00385332">
      <w:pPr>
        <w:rPr>
          <w:rFonts w:asciiTheme="majorBidi" w:hAnsiTheme="majorBidi" w:cstheme="majorBidi"/>
          <w:sz w:val="28"/>
          <w:szCs w:val="28"/>
        </w:rPr>
      </w:pPr>
      <w:r w:rsidRPr="00385332">
        <w:rPr>
          <w:rFonts w:asciiTheme="majorBidi" w:hAnsiTheme="majorBidi" w:cstheme="majorBidi"/>
          <w:sz w:val="28"/>
          <w:szCs w:val="28"/>
        </w:rPr>
        <w:t>Der Text sagt: "</w:t>
      </w:r>
      <w:r w:rsidR="00D00E4E" w:rsidRPr="00D00E4E">
        <w:rPr>
          <w:rFonts w:asciiTheme="majorBidi" w:hAnsiTheme="majorBidi" w:cstheme="majorBidi"/>
          <w:color w:val="262626"/>
          <w:sz w:val="27"/>
          <w:szCs w:val="27"/>
        </w:rPr>
        <w:t>Wenn aber der Prophet überheblich wird und etwas in meinem Namen sagt, was ich ihm nicht befohlen habe, oder wenn er im Namen anderer Götter spricht, dann muss er sterben</w:t>
      </w:r>
      <w:r w:rsidRPr="00385332">
        <w:rPr>
          <w:rFonts w:asciiTheme="majorBidi" w:hAnsiTheme="majorBidi" w:cstheme="majorBidi"/>
          <w:sz w:val="28"/>
          <w:szCs w:val="28"/>
        </w:rPr>
        <w:t>." (</w:t>
      </w:r>
      <w:r w:rsidR="00D00E4E">
        <w:rPr>
          <w:rFonts w:asciiTheme="majorBidi" w:hAnsiTheme="majorBidi" w:cstheme="majorBidi"/>
          <w:sz w:val="28"/>
          <w:szCs w:val="28"/>
        </w:rPr>
        <w:t>5.Mose</w:t>
      </w:r>
      <w:r w:rsidRPr="00385332">
        <w:rPr>
          <w:rFonts w:asciiTheme="majorBidi" w:hAnsiTheme="majorBidi" w:cstheme="majorBidi"/>
          <w:sz w:val="28"/>
          <w:szCs w:val="28"/>
        </w:rPr>
        <w:t xml:space="preserve"> 18:20)</w:t>
      </w:r>
    </w:p>
    <w:p w14:paraId="61DCD2B1" w14:textId="77777777" w:rsidR="00427973" w:rsidRDefault="00A34898" w:rsidP="00E25700">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FFD17AF" wp14:editId="6B826A62">
            <wp:extent cx="5753100" cy="27051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3100" cy="2705100"/>
                    </a:xfrm>
                    <a:prstGeom prst="rect">
                      <a:avLst/>
                    </a:prstGeom>
                    <a:noFill/>
                    <a:ln>
                      <a:noFill/>
                    </a:ln>
                  </pic:spPr>
                </pic:pic>
              </a:graphicData>
            </a:graphic>
          </wp:inline>
        </w:drawing>
      </w:r>
    </w:p>
    <w:p w14:paraId="5E555E5E" w14:textId="77777777" w:rsidR="00D00E4E" w:rsidRDefault="00D00E4E" w:rsidP="00D00E4E">
      <w:pPr>
        <w:rPr>
          <w:rFonts w:asciiTheme="majorBidi" w:hAnsiTheme="majorBidi" w:cstheme="majorBidi"/>
          <w:sz w:val="28"/>
          <w:szCs w:val="28"/>
        </w:rPr>
      </w:pPr>
      <w:r w:rsidRPr="00D00E4E">
        <w:rPr>
          <w:rFonts w:asciiTheme="majorBidi" w:hAnsiTheme="majorBidi" w:cstheme="majorBidi"/>
          <w:sz w:val="28"/>
          <w:szCs w:val="28"/>
        </w:rPr>
        <w:lastRenderedPageBreak/>
        <w:t xml:space="preserve">Der Prophet, der Lügen über Allah erfindet und in Gottes Namen spricht, was Ihm nicht offenbart wurde, wird sterben, das ist der falsche Prophet. </w:t>
      </w:r>
    </w:p>
    <w:p w14:paraId="0C1218FD" w14:textId="77777777" w:rsidR="00D00E4E" w:rsidRDefault="00D00E4E" w:rsidP="00D00E4E">
      <w:pPr>
        <w:rPr>
          <w:rFonts w:asciiTheme="majorBidi" w:hAnsiTheme="majorBidi" w:cstheme="majorBidi"/>
          <w:sz w:val="28"/>
          <w:szCs w:val="28"/>
        </w:rPr>
      </w:pPr>
      <w:r w:rsidRPr="00D00E4E">
        <w:rPr>
          <w:rFonts w:asciiTheme="majorBidi" w:hAnsiTheme="majorBidi" w:cstheme="majorBidi"/>
          <w:sz w:val="28"/>
          <w:szCs w:val="28"/>
        </w:rPr>
        <w:t xml:space="preserve">Der falsche Prophet wird vor Abschluss seiner Botschaft zugrunde gehen. </w:t>
      </w:r>
    </w:p>
    <w:p w14:paraId="2D555769" w14:textId="027FE00A" w:rsidR="007F392B" w:rsidRDefault="00D00E4E" w:rsidP="00D00E4E">
      <w:pPr>
        <w:rPr>
          <w:rFonts w:asciiTheme="majorBidi" w:hAnsiTheme="majorBidi" w:cstheme="majorBidi"/>
          <w:sz w:val="28"/>
          <w:szCs w:val="28"/>
        </w:rPr>
      </w:pPr>
      <w:r w:rsidRPr="00D00E4E">
        <w:rPr>
          <w:rFonts w:asciiTheme="majorBidi" w:hAnsiTheme="majorBidi" w:cstheme="majorBidi"/>
          <w:sz w:val="28"/>
          <w:szCs w:val="28"/>
        </w:rPr>
        <w:t xml:space="preserve">Das ist auch die Unterscheidung, die im </w:t>
      </w:r>
      <w:r w:rsidR="00E41BF8" w:rsidRPr="00492471">
        <w:rPr>
          <w:rFonts w:asciiTheme="majorBidi" w:hAnsiTheme="majorBidi" w:cstheme="majorBidi"/>
          <w:sz w:val="28"/>
          <w:szCs w:val="28"/>
        </w:rPr>
        <w:t xml:space="preserve">Qur'an </w:t>
      </w:r>
      <w:r w:rsidRPr="00D00E4E">
        <w:rPr>
          <w:rFonts w:asciiTheme="majorBidi" w:hAnsiTheme="majorBidi" w:cstheme="majorBidi"/>
          <w:sz w:val="28"/>
          <w:szCs w:val="28"/>
        </w:rPr>
        <w:t>zwischen dem wahren Propheten und dem falschen Propheten gemacht wird.</w:t>
      </w:r>
      <w:r w:rsidR="00753F2B">
        <w:rPr>
          <w:rFonts w:asciiTheme="majorBidi" w:hAnsiTheme="majorBidi" w:cstheme="majorBidi"/>
          <w:sz w:val="28"/>
          <w:szCs w:val="28"/>
        </w:rPr>
        <w:t xml:space="preserve"> </w:t>
      </w:r>
      <w:r w:rsidR="00A34122" w:rsidRPr="00A34122">
        <w:rPr>
          <w:rFonts w:asciiTheme="majorBidi" w:hAnsiTheme="majorBidi" w:cstheme="majorBidi"/>
          <w:sz w:val="28"/>
          <w:szCs w:val="28"/>
        </w:rPr>
        <w:t xml:space="preserve">Zu Beginn </w:t>
      </w:r>
      <w:r w:rsidR="00753F2B" w:rsidRPr="00A34122">
        <w:rPr>
          <w:rFonts w:asciiTheme="majorBidi" w:hAnsiTheme="majorBidi" w:cstheme="majorBidi"/>
          <w:sz w:val="28"/>
          <w:szCs w:val="28"/>
        </w:rPr>
        <w:t xml:space="preserve">der </w:t>
      </w:r>
      <w:proofErr w:type="gramStart"/>
      <w:r w:rsidR="00753F2B" w:rsidRPr="00A34122">
        <w:rPr>
          <w:rFonts w:asciiTheme="majorBidi" w:hAnsiTheme="majorBidi" w:cstheme="majorBidi"/>
          <w:sz w:val="28"/>
          <w:szCs w:val="28"/>
        </w:rPr>
        <w:t>Gesandtschaft</w:t>
      </w:r>
      <w:r w:rsidR="00753F2B">
        <w:rPr>
          <w:rFonts w:asciiTheme="majorBidi" w:hAnsiTheme="majorBidi" w:cstheme="majorBidi"/>
          <w:sz w:val="28"/>
          <w:szCs w:val="28"/>
        </w:rPr>
        <w:t xml:space="preserve">  des</w:t>
      </w:r>
      <w:proofErr w:type="gramEnd"/>
      <w:r w:rsidR="00753F2B">
        <w:rPr>
          <w:rFonts w:asciiTheme="majorBidi" w:hAnsiTheme="majorBidi" w:cstheme="majorBidi"/>
          <w:sz w:val="28"/>
          <w:szCs w:val="28"/>
        </w:rPr>
        <w:t xml:space="preserve"> Propheten Muhammad </w:t>
      </w:r>
      <w:r w:rsidR="00753F2B" w:rsidRPr="000D412B">
        <w:rPr>
          <w:rFonts w:asciiTheme="majorBidi" w:hAnsiTheme="majorBidi" w:cstheme="majorBidi"/>
          <w:sz w:val="28"/>
          <w:szCs w:val="28"/>
        </w:rPr>
        <w:t>(Friede und Segen seien auf ihm)</w:t>
      </w:r>
      <w:r w:rsidR="00753F2B">
        <w:rPr>
          <w:rFonts w:asciiTheme="majorBidi" w:hAnsiTheme="majorBidi" w:cstheme="majorBidi"/>
          <w:sz w:val="28"/>
          <w:szCs w:val="28"/>
        </w:rPr>
        <w:t xml:space="preserve"> offenbarte Allah ihm</w:t>
      </w:r>
      <w:proofErr w:type="gramStart"/>
      <w:r w:rsidRPr="00D00E4E">
        <w:rPr>
          <w:rFonts w:asciiTheme="majorBidi" w:hAnsiTheme="majorBidi" w:cstheme="majorBidi"/>
          <w:sz w:val="28"/>
          <w:szCs w:val="28"/>
        </w:rPr>
        <w:t xml:space="preserve">: </w:t>
      </w:r>
      <w:r w:rsidR="00212FCB">
        <w:rPr>
          <w:rFonts w:asciiTheme="majorBidi" w:hAnsiTheme="majorBidi" w:cstheme="majorBidi" w:hint="cs"/>
          <w:sz w:val="28"/>
          <w:szCs w:val="28"/>
          <w:rtl/>
        </w:rPr>
        <w:t>}</w:t>
      </w:r>
      <w:r w:rsidRPr="00D00E4E">
        <w:rPr>
          <w:rFonts w:asciiTheme="majorBidi" w:hAnsiTheme="majorBidi" w:cstheme="majorBidi"/>
          <w:sz w:val="28"/>
          <w:szCs w:val="28"/>
        </w:rPr>
        <w:t>Und</w:t>
      </w:r>
      <w:proofErr w:type="gramEnd"/>
      <w:r w:rsidRPr="00D00E4E">
        <w:rPr>
          <w:rFonts w:asciiTheme="majorBidi" w:hAnsiTheme="majorBidi" w:cstheme="majorBidi"/>
          <w:sz w:val="28"/>
          <w:szCs w:val="28"/>
        </w:rPr>
        <w:t xml:space="preserve"> wenn er </w:t>
      </w:r>
      <w:r>
        <w:rPr>
          <w:rFonts w:asciiTheme="majorBidi" w:hAnsiTheme="majorBidi" w:cstheme="majorBidi"/>
          <w:sz w:val="28"/>
          <w:szCs w:val="28"/>
        </w:rPr>
        <w:t xml:space="preserve">sich </w:t>
      </w:r>
      <w:r w:rsidRPr="00D00E4E">
        <w:rPr>
          <w:rFonts w:asciiTheme="majorBidi" w:hAnsiTheme="majorBidi" w:cstheme="majorBidi"/>
          <w:sz w:val="28"/>
          <w:szCs w:val="28"/>
        </w:rPr>
        <w:t xml:space="preserve">gegen Uns </w:t>
      </w:r>
      <w:r>
        <w:rPr>
          <w:rFonts w:asciiTheme="majorBidi" w:hAnsiTheme="majorBidi" w:cstheme="majorBidi"/>
          <w:sz w:val="28"/>
          <w:szCs w:val="28"/>
        </w:rPr>
        <w:t>einige Aussprüche</w:t>
      </w:r>
      <w:r w:rsidR="00212FCB">
        <w:rPr>
          <w:rFonts w:asciiTheme="majorBidi" w:hAnsiTheme="majorBidi" w:cstheme="majorBidi"/>
          <w:sz w:val="28"/>
          <w:szCs w:val="28"/>
        </w:rPr>
        <w:t xml:space="preserve"> selbst gedacht</w:t>
      </w:r>
      <w:r w:rsidRPr="00D00E4E">
        <w:rPr>
          <w:rFonts w:asciiTheme="majorBidi" w:hAnsiTheme="majorBidi" w:cstheme="majorBidi"/>
          <w:sz w:val="28"/>
          <w:szCs w:val="28"/>
        </w:rPr>
        <w:t xml:space="preserve"> hätte, hätten Wir ihn </w:t>
      </w:r>
      <w:r w:rsidR="00212FCB">
        <w:rPr>
          <w:rFonts w:asciiTheme="majorBidi" w:hAnsiTheme="majorBidi" w:cstheme="majorBidi"/>
          <w:sz w:val="28"/>
          <w:szCs w:val="28"/>
        </w:rPr>
        <w:t xml:space="preserve">sicherlich an </w:t>
      </w:r>
      <w:r w:rsidRPr="00D00E4E">
        <w:rPr>
          <w:rFonts w:asciiTheme="majorBidi" w:hAnsiTheme="majorBidi" w:cstheme="majorBidi"/>
          <w:sz w:val="28"/>
          <w:szCs w:val="28"/>
        </w:rPr>
        <w:t xml:space="preserve">der rechten gefaßt, und ihm </w:t>
      </w:r>
      <w:r w:rsidR="00212FCB">
        <w:rPr>
          <w:rFonts w:asciiTheme="majorBidi" w:hAnsiTheme="majorBidi" w:cstheme="majorBidi"/>
          <w:sz w:val="28"/>
          <w:szCs w:val="28"/>
        </w:rPr>
        <w:t xml:space="preserve">hierauf sicherlich die Herzader </w:t>
      </w:r>
      <w:proofErr w:type="gramStart"/>
      <w:r w:rsidR="00212FCB">
        <w:rPr>
          <w:rFonts w:asciiTheme="majorBidi" w:hAnsiTheme="majorBidi" w:cstheme="majorBidi"/>
          <w:sz w:val="28"/>
          <w:szCs w:val="28"/>
        </w:rPr>
        <w:t>durchschnitten</w:t>
      </w:r>
      <w:r w:rsidRPr="00D00E4E">
        <w:rPr>
          <w:rFonts w:asciiTheme="majorBidi" w:hAnsiTheme="majorBidi" w:cstheme="majorBidi"/>
          <w:sz w:val="28"/>
          <w:szCs w:val="28"/>
        </w:rPr>
        <w:t>.</w:t>
      </w:r>
      <w:r w:rsidR="00212FCB">
        <w:rPr>
          <w:rFonts w:asciiTheme="majorBidi" w:hAnsiTheme="majorBidi" w:cstheme="majorBidi" w:hint="cs"/>
          <w:sz w:val="28"/>
          <w:szCs w:val="28"/>
          <w:rtl/>
        </w:rPr>
        <w:t>{</w:t>
      </w:r>
      <w:proofErr w:type="gramEnd"/>
      <w:r w:rsidRPr="00D00E4E">
        <w:rPr>
          <w:rFonts w:asciiTheme="majorBidi" w:hAnsiTheme="majorBidi" w:cstheme="majorBidi"/>
          <w:sz w:val="28"/>
          <w:szCs w:val="28"/>
        </w:rPr>
        <w:t xml:space="preserve"> </w:t>
      </w:r>
      <w:r w:rsidR="00753F2B" w:rsidRPr="00D00E4E">
        <w:rPr>
          <w:rFonts w:asciiTheme="majorBidi" w:hAnsiTheme="majorBidi" w:cstheme="majorBidi"/>
          <w:sz w:val="28"/>
          <w:szCs w:val="28"/>
        </w:rPr>
        <w:t>(</w:t>
      </w:r>
      <w:r w:rsidR="00753F2B">
        <w:rPr>
          <w:rFonts w:asciiTheme="majorBidi" w:hAnsiTheme="majorBidi" w:cstheme="majorBidi"/>
          <w:sz w:val="28"/>
          <w:szCs w:val="28"/>
        </w:rPr>
        <w:t xml:space="preserve">Der </w:t>
      </w:r>
      <w:r w:rsidR="00A130E9" w:rsidRPr="00492471">
        <w:rPr>
          <w:rFonts w:asciiTheme="majorBidi" w:hAnsiTheme="majorBidi" w:cstheme="majorBidi"/>
          <w:sz w:val="28"/>
          <w:szCs w:val="28"/>
        </w:rPr>
        <w:t xml:space="preserve">Qur'an </w:t>
      </w:r>
      <w:r w:rsidR="00753F2B" w:rsidRPr="00D00E4E">
        <w:rPr>
          <w:rFonts w:asciiTheme="majorBidi" w:hAnsiTheme="majorBidi" w:cstheme="majorBidi"/>
          <w:sz w:val="28"/>
          <w:szCs w:val="28"/>
        </w:rPr>
        <w:t>69: 44-46)</w:t>
      </w:r>
      <w:r w:rsidR="00753F2B">
        <w:rPr>
          <w:rFonts w:asciiTheme="majorBidi" w:hAnsiTheme="majorBidi" w:cstheme="majorBidi"/>
          <w:sz w:val="28"/>
          <w:szCs w:val="28"/>
        </w:rPr>
        <w:t xml:space="preserve">. </w:t>
      </w:r>
    </w:p>
    <w:p w14:paraId="3E072525" w14:textId="77777777" w:rsidR="00D00E4E" w:rsidRPr="00D00E4E" w:rsidRDefault="00D00E4E" w:rsidP="00D00E4E">
      <w:pPr>
        <w:rPr>
          <w:rFonts w:asciiTheme="majorBidi" w:hAnsiTheme="majorBidi" w:cstheme="majorBidi"/>
          <w:sz w:val="28"/>
          <w:szCs w:val="28"/>
        </w:rPr>
      </w:pPr>
      <w:r w:rsidRPr="00D00E4E">
        <w:rPr>
          <w:rFonts w:asciiTheme="majorBidi" w:hAnsiTheme="majorBidi" w:cstheme="majorBidi"/>
          <w:sz w:val="28"/>
          <w:szCs w:val="28"/>
        </w:rPr>
        <w:t>Dies zeigt, dass der falsche Prophet vor Abschluss seiner Botschaft zugrunde geht.</w:t>
      </w:r>
    </w:p>
    <w:p w14:paraId="3328D9A7" w14:textId="3550D4A5" w:rsidR="007F392B" w:rsidRDefault="00D00E4E" w:rsidP="00D00E4E">
      <w:pPr>
        <w:rPr>
          <w:rFonts w:asciiTheme="majorBidi" w:hAnsiTheme="majorBidi" w:cstheme="majorBidi"/>
          <w:sz w:val="28"/>
          <w:szCs w:val="28"/>
        </w:rPr>
      </w:pPr>
      <w:r w:rsidRPr="00D00E4E">
        <w:rPr>
          <w:rFonts w:asciiTheme="majorBidi" w:hAnsiTheme="majorBidi" w:cstheme="majorBidi"/>
          <w:sz w:val="28"/>
          <w:szCs w:val="28"/>
        </w:rPr>
        <w:t xml:space="preserve">Jedoch starb der Prophet Muhammad </w:t>
      </w:r>
      <w:r w:rsidR="00753F2B" w:rsidRPr="000D412B">
        <w:rPr>
          <w:rFonts w:asciiTheme="majorBidi" w:hAnsiTheme="majorBidi" w:cstheme="majorBidi"/>
          <w:sz w:val="28"/>
          <w:szCs w:val="28"/>
        </w:rPr>
        <w:t>(Friede und Segen seien auf ihm)</w:t>
      </w:r>
      <w:r w:rsidR="00753F2B">
        <w:rPr>
          <w:rFonts w:asciiTheme="majorBidi" w:hAnsiTheme="majorBidi" w:cstheme="majorBidi"/>
          <w:sz w:val="28"/>
          <w:szCs w:val="28"/>
        </w:rPr>
        <w:t xml:space="preserve"> </w:t>
      </w:r>
      <w:r w:rsidRPr="00D00E4E">
        <w:rPr>
          <w:rFonts w:asciiTheme="majorBidi" w:hAnsiTheme="majorBidi" w:cstheme="majorBidi"/>
          <w:sz w:val="28"/>
          <w:szCs w:val="28"/>
        </w:rPr>
        <w:t xml:space="preserve">erst nach Abschluss seiner Botschaft, nachdem die </w:t>
      </w:r>
      <w:proofErr w:type="gramStart"/>
      <w:r w:rsidRPr="00D00E4E">
        <w:rPr>
          <w:rFonts w:asciiTheme="majorBidi" w:hAnsiTheme="majorBidi" w:cstheme="majorBidi"/>
          <w:sz w:val="28"/>
          <w:szCs w:val="28"/>
        </w:rPr>
        <w:t xml:space="preserve">Offenbarung </w:t>
      </w:r>
      <w:r w:rsidR="00753F2B">
        <w:rPr>
          <w:rFonts w:asciiTheme="majorBidi" w:hAnsiTheme="majorBidi" w:cstheme="majorBidi" w:hint="cs"/>
          <w:sz w:val="28"/>
          <w:szCs w:val="28"/>
          <w:rtl/>
        </w:rPr>
        <w:t>}</w:t>
      </w:r>
      <w:r w:rsidRPr="00D00E4E">
        <w:rPr>
          <w:rFonts w:asciiTheme="majorBidi" w:hAnsiTheme="majorBidi" w:cstheme="majorBidi"/>
          <w:sz w:val="28"/>
          <w:szCs w:val="28"/>
        </w:rPr>
        <w:t>Heute</w:t>
      </w:r>
      <w:proofErr w:type="gramEnd"/>
      <w:r w:rsidRPr="00D00E4E">
        <w:rPr>
          <w:rFonts w:asciiTheme="majorBidi" w:hAnsiTheme="majorBidi" w:cstheme="majorBidi"/>
          <w:sz w:val="28"/>
          <w:szCs w:val="28"/>
        </w:rPr>
        <w:t xml:space="preserve"> habe Ich </w:t>
      </w:r>
      <w:r w:rsidR="00753F2B" w:rsidRPr="00753F2B">
        <w:rPr>
          <w:rFonts w:asciiTheme="majorBidi" w:hAnsiTheme="majorBidi" w:cstheme="majorBidi"/>
          <w:sz w:val="28"/>
          <w:szCs w:val="28"/>
        </w:rPr>
        <w:t>eu</w:t>
      </w:r>
      <w:r w:rsidR="00753F2B">
        <w:rPr>
          <w:rFonts w:asciiTheme="majorBidi" w:hAnsiTheme="majorBidi" w:cstheme="majorBidi"/>
          <w:sz w:val="28"/>
          <w:szCs w:val="28"/>
        </w:rPr>
        <w:t xml:space="preserve">ch </w:t>
      </w:r>
      <w:r w:rsidRPr="00D00E4E">
        <w:rPr>
          <w:rFonts w:asciiTheme="majorBidi" w:hAnsiTheme="majorBidi" w:cstheme="majorBidi"/>
          <w:sz w:val="28"/>
          <w:szCs w:val="28"/>
        </w:rPr>
        <w:t xml:space="preserve">eure Religion vervollkommnet und Meine </w:t>
      </w:r>
      <w:r w:rsidR="00753F2B">
        <w:rPr>
          <w:rFonts w:asciiTheme="majorBidi" w:hAnsiTheme="majorBidi" w:cstheme="majorBidi"/>
          <w:sz w:val="28"/>
          <w:szCs w:val="28"/>
        </w:rPr>
        <w:t>Gunst</w:t>
      </w:r>
      <w:r w:rsidRPr="00D00E4E">
        <w:rPr>
          <w:rFonts w:asciiTheme="majorBidi" w:hAnsiTheme="majorBidi" w:cstheme="majorBidi"/>
          <w:sz w:val="28"/>
          <w:szCs w:val="28"/>
        </w:rPr>
        <w:t xml:space="preserve"> an euch vollendet und</w:t>
      </w:r>
      <w:r w:rsidR="00753F2B">
        <w:rPr>
          <w:rFonts w:asciiTheme="majorBidi" w:hAnsiTheme="majorBidi" w:cstheme="majorBidi"/>
          <w:sz w:val="28"/>
          <w:szCs w:val="28"/>
        </w:rPr>
        <w:t xml:space="preserve"> Ich bin</w:t>
      </w:r>
      <w:r w:rsidR="00B555B7">
        <w:rPr>
          <w:rFonts w:asciiTheme="majorBidi" w:hAnsiTheme="majorBidi" w:cstheme="majorBidi"/>
          <w:sz w:val="28"/>
          <w:szCs w:val="28"/>
        </w:rPr>
        <w:t xml:space="preserve"> mit dem</w:t>
      </w:r>
      <w:r w:rsidRPr="00D00E4E">
        <w:rPr>
          <w:rFonts w:asciiTheme="majorBidi" w:hAnsiTheme="majorBidi" w:cstheme="majorBidi"/>
          <w:sz w:val="28"/>
          <w:szCs w:val="28"/>
        </w:rPr>
        <w:t xml:space="preserve"> Islam </w:t>
      </w:r>
      <w:r w:rsidR="00B555B7">
        <w:rPr>
          <w:rFonts w:asciiTheme="majorBidi" w:hAnsiTheme="majorBidi" w:cstheme="majorBidi"/>
          <w:sz w:val="28"/>
          <w:szCs w:val="28"/>
        </w:rPr>
        <w:t>als</w:t>
      </w:r>
      <w:r w:rsidRPr="00D00E4E">
        <w:rPr>
          <w:rFonts w:asciiTheme="majorBidi" w:hAnsiTheme="majorBidi" w:cstheme="majorBidi"/>
          <w:sz w:val="28"/>
          <w:szCs w:val="28"/>
        </w:rPr>
        <w:t xml:space="preserve"> Religion </w:t>
      </w:r>
      <w:r w:rsidR="00B555B7">
        <w:rPr>
          <w:rFonts w:asciiTheme="majorBidi" w:hAnsiTheme="majorBidi" w:cstheme="majorBidi"/>
          <w:sz w:val="28"/>
          <w:szCs w:val="28"/>
        </w:rPr>
        <w:t xml:space="preserve">für </w:t>
      </w:r>
      <w:r w:rsidR="00B555B7" w:rsidRPr="00B555B7">
        <w:rPr>
          <w:rFonts w:asciiTheme="majorBidi" w:hAnsiTheme="majorBidi" w:cstheme="majorBidi"/>
          <w:sz w:val="28"/>
          <w:szCs w:val="28"/>
        </w:rPr>
        <w:t>e</w:t>
      </w:r>
      <w:r w:rsidR="00B555B7">
        <w:rPr>
          <w:rFonts w:asciiTheme="majorBidi" w:hAnsiTheme="majorBidi" w:cstheme="majorBidi"/>
          <w:sz w:val="28"/>
          <w:szCs w:val="28"/>
        </w:rPr>
        <w:t xml:space="preserve">uch </w:t>
      </w:r>
      <w:proofErr w:type="gramStart"/>
      <w:r w:rsidR="00B555B7">
        <w:rPr>
          <w:rFonts w:asciiTheme="majorBidi" w:hAnsiTheme="majorBidi" w:cstheme="majorBidi"/>
          <w:sz w:val="28"/>
          <w:szCs w:val="28"/>
        </w:rPr>
        <w:t>zufrieden</w:t>
      </w:r>
      <w:r w:rsidRPr="00D00E4E">
        <w:rPr>
          <w:rFonts w:asciiTheme="majorBidi" w:hAnsiTheme="majorBidi" w:cstheme="majorBidi"/>
          <w:sz w:val="28"/>
          <w:szCs w:val="28"/>
        </w:rPr>
        <w:t>.</w:t>
      </w:r>
      <w:r w:rsidR="00753F2B">
        <w:rPr>
          <w:rFonts w:asciiTheme="majorBidi" w:hAnsiTheme="majorBidi" w:cstheme="majorBidi" w:hint="cs"/>
          <w:sz w:val="28"/>
          <w:szCs w:val="28"/>
          <w:rtl/>
        </w:rPr>
        <w:t>{</w:t>
      </w:r>
      <w:proofErr w:type="gramEnd"/>
      <w:r w:rsidRPr="00D00E4E">
        <w:rPr>
          <w:rFonts w:asciiTheme="majorBidi" w:hAnsiTheme="majorBidi" w:cstheme="majorBidi"/>
          <w:sz w:val="28"/>
          <w:szCs w:val="28"/>
        </w:rPr>
        <w:t xml:space="preserve"> (</w:t>
      </w:r>
      <w:r w:rsidR="00B555B7">
        <w:rPr>
          <w:rFonts w:asciiTheme="majorBidi" w:hAnsiTheme="majorBidi" w:cstheme="majorBidi"/>
          <w:sz w:val="28"/>
          <w:szCs w:val="28"/>
        </w:rPr>
        <w:t xml:space="preserve">Der </w:t>
      </w:r>
      <w:r w:rsidR="00A130E9" w:rsidRPr="00492471">
        <w:rPr>
          <w:rFonts w:asciiTheme="majorBidi" w:hAnsiTheme="majorBidi" w:cstheme="majorBidi"/>
          <w:sz w:val="28"/>
          <w:szCs w:val="28"/>
        </w:rPr>
        <w:t xml:space="preserve">Qur'an </w:t>
      </w:r>
      <w:r w:rsidRPr="00D00E4E">
        <w:rPr>
          <w:rFonts w:asciiTheme="majorBidi" w:hAnsiTheme="majorBidi" w:cstheme="majorBidi"/>
          <w:sz w:val="28"/>
          <w:szCs w:val="28"/>
        </w:rPr>
        <w:t xml:space="preserve">5:3) herabgesandt wurde. </w:t>
      </w:r>
    </w:p>
    <w:p w14:paraId="4132B402" w14:textId="77777777" w:rsidR="00D00E4E" w:rsidRPr="00D00E4E" w:rsidRDefault="00D00E4E" w:rsidP="00D00E4E">
      <w:pPr>
        <w:rPr>
          <w:rFonts w:asciiTheme="majorBidi" w:hAnsiTheme="majorBidi" w:cstheme="majorBidi"/>
          <w:sz w:val="28"/>
          <w:szCs w:val="28"/>
        </w:rPr>
      </w:pPr>
      <w:r w:rsidRPr="00D00E4E">
        <w:rPr>
          <w:rFonts w:asciiTheme="majorBidi" w:hAnsiTheme="majorBidi" w:cstheme="majorBidi"/>
          <w:sz w:val="28"/>
          <w:szCs w:val="28"/>
        </w:rPr>
        <w:t xml:space="preserve">Die Botschaft wurde abgeschlossen, die Gesetzgebung war vervollständigt und der Prophet Muhammad </w:t>
      </w:r>
      <w:r w:rsidR="00B555B7" w:rsidRPr="000D412B">
        <w:rPr>
          <w:rFonts w:asciiTheme="majorBidi" w:hAnsiTheme="majorBidi" w:cstheme="majorBidi"/>
          <w:sz w:val="28"/>
          <w:szCs w:val="28"/>
        </w:rPr>
        <w:t>(Friede und Segen seien auf ihm)</w:t>
      </w:r>
      <w:r w:rsidR="00B555B7">
        <w:rPr>
          <w:rFonts w:asciiTheme="majorBidi" w:hAnsiTheme="majorBidi" w:cstheme="majorBidi"/>
          <w:sz w:val="28"/>
          <w:szCs w:val="28"/>
        </w:rPr>
        <w:t xml:space="preserve"> </w:t>
      </w:r>
      <w:r w:rsidRPr="00D00E4E">
        <w:rPr>
          <w:rFonts w:asciiTheme="majorBidi" w:hAnsiTheme="majorBidi" w:cstheme="majorBidi"/>
          <w:sz w:val="28"/>
          <w:szCs w:val="28"/>
        </w:rPr>
        <w:t>starb erst einige Tage nach der Offenbarung dieses Verses.</w:t>
      </w:r>
    </w:p>
    <w:p w14:paraId="5130907C" w14:textId="77777777" w:rsidR="007F392B" w:rsidRDefault="007F392B" w:rsidP="00D00E4E">
      <w:pPr>
        <w:rPr>
          <w:rFonts w:asciiTheme="majorBidi" w:hAnsiTheme="majorBidi" w:cstheme="majorBidi"/>
          <w:sz w:val="28"/>
          <w:szCs w:val="28"/>
        </w:rPr>
      </w:pPr>
    </w:p>
    <w:p w14:paraId="4F23C421" w14:textId="77777777" w:rsidR="00D00E4E" w:rsidRDefault="00D00E4E" w:rsidP="00D00E4E">
      <w:pPr>
        <w:rPr>
          <w:rFonts w:asciiTheme="majorBidi" w:hAnsiTheme="majorBidi" w:cstheme="majorBidi"/>
          <w:sz w:val="28"/>
          <w:szCs w:val="28"/>
        </w:rPr>
      </w:pPr>
      <w:r w:rsidRPr="00D00E4E">
        <w:rPr>
          <w:rFonts w:asciiTheme="majorBidi" w:hAnsiTheme="majorBidi" w:cstheme="majorBidi"/>
          <w:sz w:val="28"/>
          <w:szCs w:val="28"/>
        </w:rPr>
        <w:t>Das ist der erste Unterschied zwischen einem wahren Propheten und einem falschen Propheten: Die Botschaft des wahren Propheten wird vollendet.</w:t>
      </w:r>
    </w:p>
    <w:p w14:paraId="2A281316" w14:textId="77777777" w:rsidR="007F392B" w:rsidRDefault="007F392B" w:rsidP="00B555B7">
      <w:pPr>
        <w:rPr>
          <w:rFonts w:asciiTheme="majorBidi" w:hAnsiTheme="majorBidi" w:cstheme="majorBidi"/>
          <w:sz w:val="28"/>
          <w:szCs w:val="28"/>
        </w:rPr>
      </w:pPr>
    </w:p>
    <w:p w14:paraId="5E70F873" w14:textId="77777777" w:rsidR="007F392B" w:rsidRDefault="007F392B" w:rsidP="00B555B7">
      <w:pPr>
        <w:rPr>
          <w:rFonts w:asciiTheme="majorBidi" w:hAnsiTheme="majorBidi" w:cstheme="majorBidi"/>
          <w:sz w:val="28"/>
          <w:szCs w:val="28"/>
        </w:rPr>
      </w:pPr>
    </w:p>
    <w:p w14:paraId="2EF83C3B" w14:textId="77777777" w:rsidR="007F392B" w:rsidRDefault="007F392B" w:rsidP="00B555B7">
      <w:pPr>
        <w:rPr>
          <w:rFonts w:asciiTheme="majorBidi" w:hAnsiTheme="majorBidi" w:cstheme="majorBidi"/>
          <w:sz w:val="28"/>
          <w:szCs w:val="28"/>
        </w:rPr>
      </w:pPr>
    </w:p>
    <w:p w14:paraId="042B5EDB" w14:textId="77777777" w:rsidR="007F392B" w:rsidRDefault="007F392B" w:rsidP="00B555B7">
      <w:pPr>
        <w:rPr>
          <w:rFonts w:asciiTheme="majorBidi" w:hAnsiTheme="majorBidi" w:cstheme="majorBidi"/>
          <w:sz w:val="28"/>
          <w:szCs w:val="28"/>
        </w:rPr>
      </w:pPr>
    </w:p>
    <w:p w14:paraId="0EE2AC9C" w14:textId="77777777" w:rsidR="007F392B" w:rsidRDefault="007F392B" w:rsidP="00B555B7">
      <w:pPr>
        <w:rPr>
          <w:rFonts w:asciiTheme="majorBidi" w:hAnsiTheme="majorBidi" w:cstheme="majorBidi"/>
          <w:sz w:val="28"/>
          <w:szCs w:val="28"/>
        </w:rPr>
      </w:pPr>
    </w:p>
    <w:p w14:paraId="2904A73A" w14:textId="77777777" w:rsidR="007F392B" w:rsidRDefault="007F392B" w:rsidP="00B555B7">
      <w:pPr>
        <w:rPr>
          <w:rFonts w:asciiTheme="majorBidi" w:hAnsiTheme="majorBidi" w:cstheme="majorBidi"/>
          <w:sz w:val="28"/>
          <w:szCs w:val="28"/>
        </w:rPr>
      </w:pPr>
    </w:p>
    <w:p w14:paraId="32902BA5" w14:textId="77777777" w:rsidR="007F392B" w:rsidRDefault="007F392B" w:rsidP="00B555B7">
      <w:pPr>
        <w:rPr>
          <w:rFonts w:asciiTheme="majorBidi" w:hAnsiTheme="majorBidi" w:cstheme="majorBidi"/>
          <w:sz w:val="28"/>
          <w:szCs w:val="28"/>
        </w:rPr>
      </w:pPr>
    </w:p>
    <w:p w14:paraId="5FE72F08" w14:textId="77777777" w:rsidR="007F392B" w:rsidRDefault="007F392B" w:rsidP="00B555B7">
      <w:pPr>
        <w:rPr>
          <w:rFonts w:asciiTheme="majorBidi" w:hAnsiTheme="majorBidi" w:cstheme="majorBidi"/>
          <w:sz w:val="28"/>
          <w:szCs w:val="28"/>
        </w:rPr>
      </w:pPr>
    </w:p>
    <w:p w14:paraId="43043ACB" w14:textId="77777777" w:rsidR="007F392B" w:rsidRDefault="007F392B" w:rsidP="00B555B7">
      <w:pPr>
        <w:rPr>
          <w:rFonts w:asciiTheme="majorBidi" w:hAnsiTheme="majorBidi" w:cstheme="majorBidi"/>
          <w:sz w:val="28"/>
          <w:szCs w:val="28"/>
        </w:rPr>
      </w:pPr>
    </w:p>
    <w:p w14:paraId="14506560" w14:textId="77777777" w:rsidR="007F392B" w:rsidRDefault="007F392B" w:rsidP="00B555B7">
      <w:pPr>
        <w:rPr>
          <w:rFonts w:asciiTheme="majorBidi" w:hAnsiTheme="majorBidi" w:cstheme="majorBidi"/>
          <w:sz w:val="28"/>
          <w:szCs w:val="28"/>
        </w:rPr>
      </w:pPr>
    </w:p>
    <w:p w14:paraId="6B4DCF5E" w14:textId="77777777" w:rsidR="00B555B7" w:rsidRPr="00B555B7" w:rsidRDefault="00B555B7" w:rsidP="00B555B7">
      <w:pPr>
        <w:rPr>
          <w:rFonts w:asciiTheme="majorBidi" w:hAnsiTheme="majorBidi" w:cstheme="majorBidi"/>
          <w:sz w:val="28"/>
          <w:szCs w:val="28"/>
        </w:rPr>
      </w:pPr>
      <w:r w:rsidRPr="00B555B7">
        <w:rPr>
          <w:rFonts w:asciiTheme="majorBidi" w:hAnsiTheme="majorBidi" w:cstheme="majorBidi"/>
          <w:sz w:val="28"/>
          <w:szCs w:val="28"/>
        </w:rPr>
        <w:lastRenderedPageBreak/>
        <w:t>Der Text erwähnt einen zweiten Unterschied zwischen einem wahrhaftigen Propheten und einem lügenden Propheten:</w:t>
      </w:r>
    </w:p>
    <w:p w14:paraId="23192B88" w14:textId="77777777" w:rsidR="007F392B" w:rsidRDefault="007F392B" w:rsidP="00E25700">
      <w:pPr>
        <w:rPr>
          <w:rFonts w:asciiTheme="majorBidi" w:hAnsiTheme="majorBidi" w:cstheme="majorBidi"/>
          <w:sz w:val="28"/>
          <w:szCs w:val="28"/>
        </w:rPr>
      </w:pPr>
    </w:p>
    <w:p w14:paraId="17A7C6EB" w14:textId="77777777" w:rsidR="00E25700" w:rsidRDefault="00B555B7" w:rsidP="00E25700">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538291E" wp14:editId="568E0C95">
            <wp:extent cx="5760720" cy="3749040"/>
            <wp:effectExtent l="0" t="0" r="0" b="381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3749040"/>
                    </a:xfrm>
                    <a:prstGeom prst="rect">
                      <a:avLst/>
                    </a:prstGeom>
                    <a:noFill/>
                    <a:ln>
                      <a:noFill/>
                    </a:ln>
                  </pic:spPr>
                </pic:pic>
              </a:graphicData>
            </a:graphic>
          </wp:inline>
        </w:drawing>
      </w:r>
    </w:p>
    <w:p w14:paraId="1A86D5ED" w14:textId="77777777" w:rsidR="00B555B7" w:rsidRDefault="00B555B7" w:rsidP="00E25700">
      <w:pPr>
        <w:rPr>
          <w:rFonts w:asciiTheme="majorBidi" w:hAnsiTheme="majorBidi" w:cstheme="majorBidi"/>
          <w:sz w:val="28"/>
          <w:szCs w:val="28"/>
        </w:rPr>
      </w:pPr>
    </w:p>
    <w:p w14:paraId="41C9B38C" w14:textId="77777777" w:rsidR="007F392B" w:rsidRPr="001B0503" w:rsidRDefault="001B0503" w:rsidP="007F392B">
      <w:pPr>
        <w:pStyle w:val="verse"/>
        <w:spacing w:before="225" w:beforeAutospacing="0" w:after="225" w:afterAutospacing="0"/>
        <w:ind w:right="225"/>
        <w:rPr>
          <w:rFonts w:ascii="Segoe UI" w:hAnsi="Segoe UI" w:cs="Segoe UI"/>
          <w:color w:val="262626"/>
          <w:sz w:val="27"/>
          <w:szCs w:val="27"/>
        </w:rPr>
      </w:pPr>
      <w:r w:rsidRPr="001B0503">
        <w:rPr>
          <w:rFonts w:ascii="Segoe UI" w:hAnsi="Segoe UI" w:cs="Segoe UI"/>
          <w:sz w:val="27"/>
          <w:szCs w:val="27"/>
        </w:rPr>
        <w:t>"</w:t>
      </w:r>
      <w:r w:rsidR="007F392B" w:rsidRPr="001B0503">
        <w:rPr>
          <w:rFonts w:ascii="Segoe UI" w:hAnsi="Segoe UI" w:cs="Segoe UI"/>
          <w:color w:val="262626"/>
          <w:sz w:val="27"/>
          <w:szCs w:val="27"/>
        </w:rPr>
        <w:t>Ihr fragt euch vielleicht: Woher wissen wir, ob jemand im Auftrag des Herrn spricht?</w:t>
      </w:r>
    </w:p>
    <w:p w14:paraId="71F9E284" w14:textId="77777777" w:rsidR="007F392B" w:rsidRPr="007F392B" w:rsidRDefault="007F392B" w:rsidP="007F392B">
      <w:pPr>
        <w:pStyle w:val="verse"/>
        <w:spacing w:before="225" w:beforeAutospacing="0" w:after="225" w:afterAutospacing="0"/>
        <w:ind w:right="225"/>
        <w:rPr>
          <w:rFonts w:asciiTheme="majorBidi" w:hAnsiTheme="majorBidi" w:cstheme="majorBidi"/>
          <w:color w:val="262626"/>
          <w:sz w:val="28"/>
          <w:szCs w:val="28"/>
        </w:rPr>
      </w:pPr>
      <w:r w:rsidRPr="001B0503">
        <w:rPr>
          <w:rFonts w:ascii="Segoe UI" w:hAnsi="Segoe UI" w:cs="Segoe UI"/>
          <w:color w:val="262626"/>
          <w:sz w:val="27"/>
          <w:szCs w:val="27"/>
        </w:rPr>
        <w:t>Nun, wenn ein Prophet im Namen des Herrn etwas ankündigt und es trifft nicht ein, dann waren seine Worte nicht vom Herrn. Er hat eigenmächtig geredet, und ihr braucht ihn nicht ernst zu nehmen.</w:t>
      </w:r>
      <w:r w:rsidR="001B0503" w:rsidRPr="00213980">
        <w:rPr>
          <w:rFonts w:asciiTheme="majorBidi" w:hAnsiTheme="majorBidi" w:cstheme="majorBidi"/>
          <w:sz w:val="28"/>
          <w:szCs w:val="28"/>
        </w:rPr>
        <w:t>"</w:t>
      </w:r>
    </w:p>
    <w:p w14:paraId="1A73C7EF" w14:textId="77777777" w:rsidR="007F392B" w:rsidRPr="007F392B" w:rsidRDefault="007F392B" w:rsidP="007F392B">
      <w:pPr>
        <w:rPr>
          <w:rFonts w:asciiTheme="majorBidi" w:hAnsiTheme="majorBidi" w:cstheme="majorBidi"/>
          <w:sz w:val="28"/>
          <w:szCs w:val="28"/>
        </w:rPr>
      </w:pPr>
      <w:r w:rsidRPr="007F392B">
        <w:rPr>
          <w:rFonts w:asciiTheme="majorBidi" w:hAnsiTheme="majorBidi" w:cstheme="majorBidi"/>
          <w:sz w:val="28"/>
          <w:szCs w:val="28"/>
        </w:rPr>
        <w:t xml:space="preserve">Die zweite Unterscheidung ist sehr einfach. Allah, der Allmächtige, teilt uns mit, dass wer sagt, er sei ein Prophet und Dinge vorhersagt, die nicht eintreffen, ein lügnerischer Prophet ist! </w:t>
      </w:r>
    </w:p>
    <w:p w14:paraId="66C9D78A" w14:textId="77777777" w:rsidR="007F392B" w:rsidRDefault="007F392B" w:rsidP="007F392B">
      <w:pPr>
        <w:rPr>
          <w:rFonts w:asciiTheme="majorBidi" w:hAnsiTheme="majorBidi" w:cstheme="majorBidi"/>
          <w:sz w:val="28"/>
          <w:szCs w:val="28"/>
        </w:rPr>
      </w:pPr>
    </w:p>
    <w:p w14:paraId="685EC06B" w14:textId="092680E6" w:rsidR="00E25700" w:rsidRPr="007F392B" w:rsidRDefault="007F392B" w:rsidP="007F392B">
      <w:pPr>
        <w:rPr>
          <w:rFonts w:asciiTheme="majorBidi" w:hAnsiTheme="majorBidi" w:cstheme="majorBidi"/>
          <w:sz w:val="28"/>
          <w:szCs w:val="28"/>
        </w:rPr>
      </w:pPr>
      <w:r w:rsidRPr="007F392B">
        <w:rPr>
          <w:rFonts w:asciiTheme="majorBidi" w:hAnsiTheme="majorBidi" w:cstheme="majorBidi"/>
          <w:sz w:val="28"/>
          <w:szCs w:val="28"/>
        </w:rPr>
        <w:t xml:space="preserve">Und nun, bei Allah, </w:t>
      </w:r>
      <w:r w:rsidR="000C7CEE">
        <w:rPr>
          <w:rFonts w:asciiTheme="majorBidi" w:hAnsiTheme="majorBidi" w:cstheme="majorBidi"/>
          <w:sz w:val="28"/>
          <w:szCs w:val="28"/>
        </w:rPr>
        <w:t>kann e</w:t>
      </w:r>
      <w:r w:rsidRPr="000C7CEE">
        <w:rPr>
          <w:rFonts w:asciiTheme="majorBidi" w:hAnsiTheme="majorBidi" w:cstheme="majorBidi"/>
          <w:sz w:val="28"/>
          <w:szCs w:val="28"/>
        </w:rPr>
        <w:t>iner von euch</w:t>
      </w:r>
      <w:r w:rsidRPr="007F392B">
        <w:rPr>
          <w:rFonts w:asciiTheme="majorBidi" w:hAnsiTheme="majorBidi" w:cstheme="majorBidi"/>
          <w:sz w:val="28"/>
          <w:szCs w:val="28"/>
        </w:rPr>
        <w:t xml:space="preserve"> aufzählen, was der Prophet Muhammad</w:t>
      </w:r>
      <w:r>
        <w:rPr>
          <w:rFonts w:asciiTheme="majorBidi" w:hAnsiTheme="majorBidi" w:cstheme="majorBidi"/>
          <w:sz w:val="28"/>
          <w:szCs w:val="28"/>
        </w:rPr>
        <w:t xml:space="preserve"> </w:t>
      </w:r>
      <w:r w:rsidRPr="000D412B">
        <w:rPr>
          <w:rFonts w:asciiTheme="majorBidi" w:hAnsiTheme="majorBidi" w:cstheme="majorBidi"/>
          <w:sz w:val="28"/>
          <w:szCs w:val="28"/>
        </w:rPr>
        <w:t>(Friede und Segen seien auf ihm)</w:t>
      </w:r>
      <w:r>
        <w:rPr>
          <w:rFonts w:asciiTheme="majorBidi" w:hAnsiTheme="majorBidi" w:cstheme="majorBidi"/>
          <w:sz w:val="28"/>
          <w:szCs w:val="28"/>
        </w:rPr>
        <w:t xml:space="preserve"> </w:t>
      </w:r>
      <w:r w:rsidRPr="007F392B">
        <w:rPr>
          <w:rFonts w:asciiTheme="majorBidi" w:hAnsiTheme="majorBidi" w:cstheme="majorBidi"/>
          <w:sz w:val="28"/>
          <w:szCs w:val="28"/>
        </w:rPr>
        <w:t xml:space="preserve">vorhergesagt hat </w:t>
      </w:r>
      <w:r w:rsidRPr="000C7CEE">
        <w:rPr>
          <w:rFonts w:asciiTheme="majorBidi" w:hAnsiTheme="majorBidi" w:cstheme="majorBidi"/>
          <w:sz w:val="28"/>
          <w:szCs w:val="28"/>
        </w:rPr>
        <w:t>und wie es eingetroffen ist?</w:t>
      </w:r>
    </w:p>
    <w:p w14:paraId="1608A94F" w14:textId="77777777" w:rsidR="00E25700" w:rsidRDefault="00E25700" w:rsidP="00E25700">
      <w:pPr>
        <w:rPr>
          <w:rFonts w:asciiTheme="majorBidi" w:hAnsiTheme="majorBidi" w:cstheme="majorBidi"/>
          <w:sz w:val="28"/>
          <w:szCs w:val="28"/>
        </w:rPr>
      </w:pPr>
    </w:p>
    <w:p w14:paraId="6553E668" w14:textId="77777777" w:rsidR="007F392B" w:rsidRDefault="007F392B" w:rsidP="00E25700">
      <w:pPr>
        <w:rPr>
          <w:rFonts w:asciiTheme="majorBidi" w:hAnsiTheme="majorBidi" w:cstheme="majorBidi"/>
          <w:sz w:val="28"/>
          <w:szCs w:val="28"/>
        </w:rPr>
      </w:pPr>
    </w:p>
    <w:p w14:paraId="5EBB1226" w14:textId="77777777" w:rsidR="000F3EAC" w:rsidRDefault="000F3EAC" w:rsidP="00E25700">
      <w:pPr>
        <w:rPr>
          <w:rFonts w:asciiTheme="majorBidi" w:hAnsiTheme="majorBidi" w:cstheme="majorBidi"/>
          <w:sz w:val="28"/>
          <w:szCs w:val="28"/>
        </w:rPr>
      </w:pPr>
      <w:r w:rsidRPr="000F3EAC">
        <w:rPr>
          <w:rFonts w:asciiTheme="majorBidi" w:hAnsiTheme="majorBidi" w:cstheme="majorBidi"/>
          <w:sz w:val="28"/>
          <w:szCs w:val="28"/>
        </w:rPr>
        <w:lastRenderedPageBreak/>
        <w:t xml:space="preserve">Gibt es einen Propheten unter den Propheten, sei es im Alten oder Neuen Testament, der nach der Anzahl der Prophezeiungen, die der Prophet Muhammad, Friede sei auf ihm, vorhergesagt hat und eingetroffen sind, berichtet hat? </w:t>
      </w:r>
    </w:p>
    <w:p w14:paraId="49B42AFF" w14:textId="77777777" w:rsidR="00E25700" w:rsidRPr="000F3EAC" w:rsidRDefault="000F3EAC" w:rsidP="00E25700">
      <w:pPr>
        <w:rPr>
          <w:rFonts w:asciiTheme="majorBidi" w:hAnsiTheme="majorBidi" w:cstheme="majorBidi"/>
          <w:sz w:val="28"/>
          <w:szCs w:val="28"/>
        </w:rPr>
      </w:pPr>
      <w:r w:rsidRPr="000F3EAC">
        <w:rPr>
          <w:rFonts w:asciiTheme="majorBidi" w:hAnsiTheme="majorBidi" w:cstheme="majorBidi"/>
          <w:sz w:val="28"/>
          <w:szCs w:val="28"/>
        </w:rPr>
        <w:t>Tatsächlich, wenn wir alle Prophezeiungen sammeln, die Jesus, Friede sei auf ihm, vorhergesagt hat, und alle Prophezeiungen hinzufügen, die Moses, Friede sei auf ihm, vorhergesagt hat, und alle Prophezeiungen hinzufügen, die alle Propheten des Alten Testaments vorhergesagt haben; dann sind diese Prophezeiungen zusammen in geringerer Anzahl als die Prophezeiungen, die der Prophet Muhammad, Friede sei auf ihm, vorhergesagt hat und sich bewahrheitet haben!</w:t>
      </w:r>
    </w:p>
    <w:p w14:paraId="1FE267C2" w14:textId="77777777" w:rsidR="00E25700" w:rsidRPr="00031864" w:rsidRDefault="00E25700" w:rsidP="00E25700">
      <w:pPr>
        <w:rPr>
          <w:rFonts w:asciiTheme="majorBidi" w:hAnsiTheme="majorBidi" w:cstheme="majorBidi"/>
          <w:sz w:val="28"/>
          <w:szCs w:val="28"/>
        </w:rPr>
      </w:pPr>
    </w:p>
    <w:p w14:paraId="4BB33F43" w14:textId="77777777" w:rsidR="008F5BA7" w:rsidRPr="00427E22" w:rsidRDefault="00AD7F77" w:rsidP="00427E22">
      <w:pPr>
        <w:pStyle w:val="berschrift2"/>
        <w:rPr>
          <w:rFonts w:asciiTheme="majorBidi" w:hAnsiTheme="majorBidi"/>
          <w:b/>
          <w:bCs/>
          <w:color w:val="00B050"/>
          <w:sz w:val="28"/>
          <w:szCs w:val="28"/>
        </w:rPr>
      </w:pPr>
      <w:bookmarkStart w:id="28" w:name="_Toc186790828"/>
      <w:r w:rsidRPr="00427E22">
        <w:rPr>
          <w:rFonts w:asciiTheme="majorBidi" w:hAnsiTheme="majorBidi"/>
          <w:b/>
          <w:bCs/>
          <w:color w:val="00B050"/>
          <w:sz w:val="28"/>
          <w:szCs w:val="28"/>
        </w:rPr>
        <w:t>20. Welche Prophezeiungen, die der Prophet Muhammad (Friede sei mit ihm) vorausgesagt hat, sind eingetroffen?</w:t>
      </w:r>
      <w:bookmarkEnd w:id="28"/>
    </w:p>
    <w:p w14:paraId="368ED99D" w14:textId="77777777" w:rsidR="00AD7F77" w:rsidRDefault="00AD7F77" w:rsidP="00E25700">
      <w:pPr>
        <w:rPr>
          <w:rFonts w:asciiTheme="majorBidi" w:hAnsiTheme="majorBidi" w:cstheme="majorBidi"/>
          <w:sz w:val="28"/>
          <w:szCs w:val="28"/>
        </w:rPr>
      </w:pPr>
    </w:p>
    <w:p w14:paraId="213F2192" w14:textId="0053693B" w:rsidR="00A01145" w:rsidRPr="00A01145" w:rsidRDefault="00AD7F77" w:rsidP="00A01145">
      <w:pPr>
        <w:pStyle w:val="Listenabsatz"/>
        <w:numPr>
          <w:ilvl w:val="0"/>
          <w:numId w:val="8"/>
        </w:numPr>
        <w:rPr>
          <w:rFonts w:asciiTheme="majorBidi" w:hAnsiTheme="majorBidi" w:cstheme="majorBidi"/>
          <w:sz w:val="28"/>
          <w:szCs w:val="28"/>
        </w:rPr>
      </w:pPr>
      <w:r w:rsidRPr="00A01145">
        <w:rPr>
          <w:rFonts w:asciiTheme="majorBidi" w:hAnsiTheme="majorBidi" w:cstheme="majorBidi"/>
          <w:sz w:val="28"/>
          <w:szCs w:val="28"/>
        </w:rPr>
        <w:t xml:space="preserve">Der </w:t>
      </w:r>
      <w:r w:rsidR="00557A79" w:rsidRPr="00A01145">
        <w:rPr>
          <w:rFonts w:asciiTheme="majorBidi" w:hAnsiTheme="majorBidi" w:cstheme="majorBidi"/>
          <w:sz w:val="28"/>
          <w:szCs w:val="28"/>
        </w:rPr>
        <w:t xml:space="preserve">Qur'an </w:t>
      </w:r>
      <w:r w:rsidRPr="00A01145">
        <w:rPr>
          <w:rFonts w:asciiTheme="majorBidi" w:hAnsiTheme="majorBidi" w:cstheme="majorBidi"/>
          <w:sz w:val="28"/>
          <w:szCs w:val="28"/>
        </w:rPr>
        <w:t>hat vorausgesagt, dass Allah den Gesandten Muhammad (Friede und Segen seien auf ihm) nach seiner Auswanderung von Mekka nach Medina zurück nach Mekka führen wird</w:t>
      </w:r>
      <w:proofErr w:type="gramStart"/>
      <w:r w:rsidRPr="00A01145">
        <w:rPr>
          <w:rFonts w:asciiTheme="majorBidi" w:hAnsiTheme="majorBidi" w:cstheme="majorBidi"/>
          <w:sz w:val="28"/>
          <w:szCs w:val="28"/>
        </w:rPr>
        <w:t xml:space="preserve">: </w:t>
      </w:r>
      <w:r w:rsidRPr="00A01145">
        <w:rPr>
          <w:rFonts w:asciiTheme="majorBidi" w:hAnsiTheme="majorBidi" w:cstheme="majorBidi" w:hint="cs"/>
          <w:sz w:val="28"/>
          <w:szCs w:val="28"/>
          <w:rtl/>
        </w:rPr>
        <w:t>}</w:t>
      </w:r>
      <w:r w:rsidR="00EF5E95" w:rsidRPr="00A01145">
        <w:rPr>
          <w:rFonts w:asciiTheme="majorBidi" w:hAnsiTheme="majorBidi" w:cstheme="majorBidi"/>
          <w:sz w:val="28"/>
          <w:szCs w:val="28"/>
        </w:rPr>
        <w:t>Derjenige</w:t>
      </w:r>
      <w:proofErr w:type="gramEnd"/>
      <w:r w:rsidR="00EF5E95" w:rsidRPr="00A01145">
        <w:rPr>
          <w:rFonts w:asciiTheme="majorBidi" w:hAnsiTheme="majorBidi" w:cstheme="majorBidi"/>
          <w:sz w:val="28"/>
          <w:szCs w:val="28"/>
        </w:rPr>
        <w:t>, Der dir den Qur´an verpflichtend gemacht hat, wird dich sic</w:t>
      </w:r>
      <w:r w:rsidR="00557A79">
        <w:rPr>
          <w:rFonts w:asciiTheme="majorBidi" w:hAnsiTheme="majorBidi" w:cstheme="majorBidi"/>
          <w:sz w:val="28"/>
          <w:szCs w:val="28"/>
        </w:rPr>
        <w:t>her</w:t>
      </w:r>
      <w:r w:rsidR="00EF5E95" w:rsidRPr="00A01145">
        <w:rPr>
          <w:rFonts w:asciiTheme="majorBidi" w:hAnsiTheme="majorBidi" w:cstheme="majorBidi"/>
          <w:sz w:val="28"/>
          <w:szCs w:val="28"/>
        </w:rPr>
        <w:t xml:space="preserve"> zu einem Ort der Wiederkehr </w:t>
      </w:r>
      <w:proofErr w:type="gramStart"/>
      <w:r w:rsidR="00EF5E95" w:rsidRPr="00A01145">
        <w:rPr>
          <w:rFonts w:asciiTheme="majorBidi" w:hAnsiTheme="majorBidi" w:cstheme="majorBidi"/>
          <w:sz w:val="28"/>
          <w:szCs w:val="28"/>
        </w:rPr>
        <w:t>lassen</w:t>
      </w:r>
      <w:r w:rsidRPr="00A01145">
        <w:rPr>
          <w:rFonts w:asciiTheme="majorBidi" w:hAnsiTheme="majorBidi" w:cstheme="majorBidi" w:hint="cs"/>
          <w:sz w:val="28"/>
          <w:szCs w:val="28"/>
          <w:rtl/>
        </w:rPr>
        <w:t>{</w:t>
      </w:r>
      <w:r w:rsidR="000534B1" w:rsidRPr="00A01145">
        <w:rPr>
          <w:rFonts w:asciiTheme="majorBidi" w:hAnsiTheme="majorBidi" w:cstheme="majorBidi"/>
          <w:sz w:val="28"/>
          <w:szCs w:val="28"/>
        </w:rPr>
        <w:t xml:space="preserve"> (</w:t>
      </w:r>
      <w:proofErr w:type="gramEnd"/>
      <w:r w:rsidR="000534B1" w:rsidRPr="00A01145">
        <w:rPr>
          <w:rFonts w:asciiTheme="majorBidi" w:hAnsiTheme="majorBidi" w:cstheme="majorBidi"/>
          <w:sz w:val="28"/>
          <w:szCs w:val="28"/>
        </w:rPr>
        <w:t xml:space="preserve">Der </w:t>
      </w:r>
      <w:r w:rsidR="00A130E9" w:rsidRPr="00492471">
        <w:rPr>
          <w:rFonts w:asciiTheme="majorBidi" w:hAnsiTheme="majorBidi" w:cstheme="majorBidi"/>
          <w:sz w:val="28"/>
          <w:szCs w:val="28"/>
        </w:rPr>
        <w:t xml:space="preserve">Qur'an </w:t>
      </w:r>
      <w:r w:rsidR="000534B1" w:rsidRPr="00A01145">
        <w:rPr>
          <w:rFonts w:asciiTheme="majorBidi" w:hAnsiTheme="majorBidi" w:cstheme="majorBidi"/>
          <w:sz w:val="28"/>
          <w:szCs w:val="28"/>
        </w:rPr>
        <w:t>28:85)</w:t>
      </w:r>
    </w:p>
    <w:p w14:paraId="0DF7A719" w14:textId="77777777" w:rsidR="00E25700" w:rsidRDefault="000534B1" w:rsidP="00E25700">
      <w:pPr>
        <w:rPr>
          <w:rFonts w:asciiTheme="majorBidi" w:hAnsiTheme="majorBidi" w:cstheme="majorBidi"/>
          <w:sz w:val="28"/>
          <w:szCs w:val="28"/>
        </w:rPr>
      </w:pPr>
      <w:r w:rsidRPr="000534B1">
        <w:rPr>
          <w:rFonts w:asciiTheme="majorBidi" w:hAnsiTheme="majorBidi" w:cstheme="majorBidi"/>
          <w:sz w:val="28"/>
          <w:szCs w:val="28"/>
        </w:rPr>
        <w:t>Und die Rückkehr des Mannes zu seinem Ort, weil er sich abwendet und dann zurückkehrt, ist eingetroffen, wie es vorhergesagt wurde.</w:t>
      </w:r>
    </w:p>
    <w:p w14:paraId="3C66D752" w14:textId="77777777" w:rsidR="008E19E8" w:rsidRDefault="008E19E8" w:rsidP="00E25700">
      <w:pPr>
        <w:rPr>
          <w:rFonts w:asciiTheme="majorBidi" w:hAnsiTheme="majorBidi" w:cstheme="majorBidi"/>
          <w:sz w:val="28"/>
          <w:szCs w:val="28"/>
        </w:rPr>
      </w:pPr>
    </w:p>
    <w:p w14:paraId="70D22160" w14:textId="613CBEBB" w:rsidR="00E25700" w:rsidRPr="00A01145" w:rsidRDefault="00A01145" w:rsidP="00A01145">
      <w:pPr>
        <w:pStyle w:val="Listenabsatz"/>
        <w:numPr>
          <w:ilvl w:val="0"/>
          <w:numId w:val="8"/>
        </w:numPr>
        <w:rPr>
          <w:rFonts w:asciiTheme="majorBidi" w:hAnsiTheme="majorBidi" w:cstheme="majorBidi"/>
          <w:sz w:val="28"/>
          <w:szCs w:val="28"/>
        </w:rPr>
      </w:pPr>
      <w:r w:rsidRPr="00A01145">
        <w:rPr>
          <w:rFonts w:asciiTheme="majorBidi" w:hAnsiTheme="majorBidi" w:cstheme="majorBidi"/>
          <w:sz w:val="28"/>
          <w:szCs w:val="28"/>
        </w:rPr>
        <w:t>Der edle Qur'an hat auch vorausgesagt, dass der Prophet (Friede sei mit ihm) zusammen mit seinen Gefährten den Heiligen Haram betreten wird, ihre Köpfe geschoren und ihre Haare gestutzt, nachdem ihnen der Eintritt von den Heiden verweigert wurde</w:t>
      </w:r>
      <w:proofErr w:type="gramStart"/>
      <w:r>
        <w:rPr>
          <w:rFonts w:asciiTheme="majorBidi" w:hAnsiTheme="majorBidi" w:cstheme="majorBidi"/>
          <w:sz w:val="28"/>
          <w:szCs w:val="28"/>
        </w:rPr>
        <w:t xml:space="preserve">: </w:t>
      </w:r>
      <w:r>
        <w:rPr>
          <w:rFonts w:asciiTheme="majorBidi" w:hAnsiTheme="majorBidi" w:cstheme="majorBidi" w:hint="cs"/>
          <w:sz w:val="28"/>
          <w:szCs w:val="28"/>
          <w:rtl/>
        </w:rPr>
        <w:t>}</w:t>
      </w:r>
      <w:r w:rsidRPr="00A01145">
        <w:rPr>
          <w:rFonts w:asciiTheme="majorBidi" w:hAnsiTheme="majorBidi" w:cstheme="majorBidi"/>
          <w:sz w:val="28"/>
          <w:szCs w:val="28"/>
        </w:rPr>
        <w:t>Ih</w:t>
      </w:r>
      <w:r>
        <w:rPr>
          <w:rFonts w:asciiTheme="majorBidi" w:hAnsiTheme="majorBidi" w:cstheme="majorBidi"/>
          <w:sz w:val="28"/>
          <w:szCs w:val="28"/>
        </w:rPr>
        <w:t>r</w:t>
      </w:r>
      <w:proofErr w:type="gramEnd"/>
      <w:r>
        <w:rPr>
          <w:rFonts w:asciiTheme="majorBidi" w:hAnsiTheme="majorBidi" w:cstheme="majorBidi"/>
          <w:sz w:val="28"/>
          <w:szCs w:val="28"/>
        </w:rPr>
        <w:t xml:space="preserve"> werdet ganz </w:t>
      </w:r>
      <w:proofErr w:type="gramStart"/>
      <w:r>
        <w:rPr>
          <w:rFonts w:asciiTheme="majorBidi" w:hAnsiTheme="majorBidi" w:cstheme="majorBidi"/>
          <w:sz w:val="28"/>
          <w:szCs w:val="28"/>
        </w:rPr>
        <w:t>gewiß ,</w:t>
      </w:r>
      <w:proofErr w:type="gramEnd"/>
      <w:r>
        <w:rPr>
          <w:rFonts w:asciiTheme="majorBidi" w:hAnsiTheme="majorBidi" w:cstheme="majorBidi"/>
          <w:sz w:val="28"/>
          <w:szCs w:val="28"/>
        </w:rPr>
        <w:t xml:space="preserve"> wenn Allah will, die geschützte Gebetsstätte in Sicherheit betreten, sowohl mit geschorenem Kopf als auch (mit) </w:t>
      </w:r>
      <w:proofErr w:type="gramStart"/>
      <w:r>
        <w:rPr>
          <w:rFonts w:asciiTheme="majorBidi" w:hAnsiTheme="majorBidi" w:cstheme="majorBidi"/>
          <w:sz w:val="28"/>
          <w:szCs w:val="28"/>
        </w:rPr>
        <w:t>gekürzt(</w:t>
      </w:r>
      <w:proofErr w:type="gramEnd"/>
      <w:r>
        <w:rPr>
          <w:rFonts w:asciiTheme="majorBidi" w:hAnsiTheme="majorBidi" w:cstheme="majorBidi"/>
          <w:sz w:val="28"/>
          <w:szCs w:val="28"/>
        </w:rPr>
        <w:t xml:space="preserve">em </w:t>
      </w:r>
      <w:proofErr w:type="gramStart"/>
      <w:r>
        <w:rPr>
          <w:rFonts w:asciiTheme="majorBidi" w:hAnsiTheme="majorBidi" w:cstheme="majorBidi"/>
          <w:sz w:val="28"/>
          <w:szCs w:val="28"/>
        </w:rPr>
        <w:t>Haar)</w:t>
      </w:r>
      <w:r>
        <w:rPr>
          <w:rFonts w:asciiTheme="majorBidi" w:hAnsiTheme="majorBidi" w:cstheme="majorBidi" w:hint="cs"/>
          <w:sz w:val="28"/>
          <w:szCs w:val="28"/>
          <w:rtl/>
        </w:rPr>
        <w:t>{</w:t>
      </w:r>
      <w:proofErr w:type="gramEnd"/>
      <w:r>
        <w:rPr>
          <w:rFonts w:asciiTheme="majorBidi" w:hAnsiTheme="majorBidi" w:cstheme="majorBidi"/>
          <w:sz w:val="28"/>
          <w:szCs w:val="28"/>
        </w:rPr>
        <w:t xml:space="preserve"> (Der </w:t>
      </w:r>
      <w:r w:rsidR="00A130E9" w:rsidRPr="00492471">
        <w:rPr>
          <w:rFonts w:asciiTheme="majorBidi" w:hAnsiTheme="majorBidi" w:cstheme="majorBidi"/>
          <w:sz w:val="28"/>
          <w:szCs w:val="28"/>
        </w:rPr>
        <w:t xml:space="preserve">Qur'an </w:t>
      </w:r>
      <w:r>
        <w:rPr>
          <w:rFonts w:asciiTheme="majorBidi" w:hAnsiTheme="majorBidi" w:cstheme="majorBidi"/>
          <w:sz w:val="28"/>
          <w:szCs w:val="28"/>
        </w:rPr>
        <w:t>48:27)</w:t>
      </w:r>
    </w:p>
    <w:p w14:paraId="48576206" w14:textId="77777777" w:rsidR="00A01145" w:rsidRPr="00A01145" w:rsidRDefault="00A01145" w:rsidP="00A01145">
      <w:pPr>
        <w:rPr>
          <w:rFonts w:asciiTheme="majorBidi" w:hAnsiTheme="majorBidi" w:cstheme="majorBidi"/>
          <w:sz w:val="28"/>
          <w:szCs w:val="28"/>
        </w:rPr>
      </w:pPr>
      <w:r w:rsidRPr="00A01145">
        <w:rPr>
          <w:rFonts w:asciiTheme="majorBidi" w:hAnsiTheme="majorBidi" w:cstheme="majorBidi"/>
          <w:sz w:val="28"/>
          <w:szCs w:val="28"/>
        </w:rPr>
        <w:t>Und so geschah es, wie es vorhergesagt wurde.</w:t>
      </w:r>
    </w:p>
    <w:p w14:paraId="5B586DA6" w14:textId="77777777" w:rsidR="00A01145" w:rsidRPr="00A01145" w:rsidRDefault="00A01145" w:rsidP="00A01145">
      <w:pPr>
        <w:rPr>
          <w:rFonts w:asciiTheme="majorBidi" w:hAnsiTheme="majorBidi" w:cstheme="majorBidi"/>
          <w:sz w:val="28"/>
          <w:szCs w:val="28"/>
        </w:rPr>
      </w:pPr>
    </w:p>
    <w:p w14:paraId="67744B27" w14:textId="7C695461" w:rsidR="00A01145" w:rsidRPr="008E19E8" w:rsidRDefault="00A01145" w:rsidP="008E19E8">
      <w:pPr>
        <w:pStyle w:val="Listenabsatz"/>
        <w:numPr>
          <w:ilvl w:val="0"/>
          <w:numId w:val="8"/>
        </w:numPr>
        <w:rPr>
          <w:rFonts w:asciiTheme="majorBidi" w:hAnsiTheme="majorBidi" w:cstheme="majorBidi"/>
          <w:sz w:val="28"/>
          <w:szCs w:val="28"/>
        </w:rPr>
      </w:pPr>
      <w:r w:rsidRPr="00A01145">
        <w:rPr>
          <w:rFonts w:asciiTheme="majorBidi" w:hAnsiTheme="majorBidi" w:cstheme="majorBidi"/>
          <w:sz w:val="28"/>
          <w:szCs w:val="28"/>
        </w:rPr>
        <w:t xml:space="preserve">Er </w:t>
      </w:r>
      <w:r w:rsidR="00557A79">
        <w:rPr>
          <w:rFonts w:asciiTheme="majorBidi" w:hAnsiTheme="majorBidi" w:cstheme="majorBidi"/>
          <w:sz w:val="28"/>
          <w:szCs w:val="28"/>
        </w:rPr>
        <w:t>hat</w:t>
      </w:r>
      <w:r w:rsidRPr="00A01145">
        <w:rPr>
          <w:rFonts w:asciiTheme="majorBidi" w:hAnsiTheme="majorBidi" w:cstheme="majorBidi"/>
          <w:sz w:val="28"/>
          <w:szCs w:val="28"/>
        </w:rPr>
        <w:t xml:space="preserve"> darüber informiert, dass nach dem Betreten der Heiligen Moschee ein Sieg bevorstehen würde, und tatsächlich wurde nach dem Betreten der Heiligen Moschee die Schlacht von Khaybar gewonnen</w:t>
      </w:r>
      <w:proofErr w:type="gramStart"/>
      <w:r>
        <w:rPr>
          <w:rFonts w:asciiTheme="majorBidi" w:hAnsiTheme="majorBidi" w:cstheme="majorBidi"/>
          <w:sz w:val="28"/>
          <w:szCs w:val="28"/>
        </w:rPr>
        <w:t xml:space="preserve">: </w:t>
      </w:r>
      <w:r>
        <w:rPr>
          <w:rFonts w:asciiTheme="majorBidi" w:hAnsiTheme="majorBidi" w:cstheme="majorBidi" w:hint="cs"/>
          <w:sz w:val="28"/>
          <w:szCs w:val="28"/>
          <w:rtl/>
        </w:rPr>
        <w:t>}</w:t>
      </w:r>
      <w:r>
        <w:rPr>
          <w:rFonts w:asciiTheme="majorBidi" w:hAnsiTheme="majorBidi" w:cstheme="majorBidi"/>
          <w:sz w:val="28"/>
          <w:szCs w:val="28"/>
        </w:rPr>
        <w:t>und</w:t>
      </w:r>
      <w:proofErr w:type="gramEnd"/>
      <w:r>
        <w:rPr>
          <w:rFonts w:asciiTheme="majorBidi" w:hAnsiTheme="majorBidi" w:cstheme="majorBidi"/>
          <w:sz w:val="28"/>
          <w:szCs w:val="28"/>
        </w:rPr>
        <w:t xml:space="preserve"> so bes</w:t>
      </w:r>
      <w:r w:rsidR="00557A79">
        <w:rPr>
          <w:rFonts w:asciiTheme="majorBidi" w:hAnsiTheme="majorBidi" w:cstheme="majorBidi"/>
          <w:sz w:val="28"/>
          <w:szCs w:val="28"/>
        </w:rPr>
        <w:t xml:space="preserve">timmte Er (für euch) vorher einen nahen </w:t>
      </w:r>
      <w:proofErr w:type="gramStart"/>
      <w:r w:rsidR="00557A79">
        <w:rPr>
          <w:rFonts w:asciiTheme="majorBidi" w:hAnsiTheme="majorBidi" w:cstheme="majorBidi"/>
          <w:sz w:val="28"/>
          <w:szCs w:val="28"/>
        </w:rPr>
        <w:t>Sieg.</w:t>
      </w:r>
      <w:r>
        <w:rPr>
          <w:rFonts w:asciiTheme="majorBidi" w:hAnsiTheme="majorBidi" w:cstheme="majorBidi" w:hint="cs"/>
          <w:sz w:val="28"/>
          <w:szCs w:val="28"/>
          <w:rtl/>
        </w:rPr>
        <w:t>{</w:t>
      </w:r>
      <w:proofErr w:type="gramEnd"/>
      <w:r w:rsidR="00557A79">
        <w:rPr>
          <w:rFonts w:asciiTheme="majorBidi" w:hAnsiTheme="majorBidi" w:cstheme="majorBidi"/>
          <w:sz w:val="28"/>
          <w:szCs w:val="28"/>
        </w:rPr>
        <w:t xml:space="preserve"> (Der </w:t>
      </w:r>
      <w:r w:rsidR="00A130E9" w:rsidRPr="00492471">
        <w:rPr>
          <w:rFonts w:asciiTheme="majorBidi" w:hAnsiTheme="majorBidi" w:cstheme="majorBidi"/>
          <w:sz w:val="28"/>
          <w:szCs w:val="28"/>
        </w:rPr>
        <w:t xml:space="preserve">Qur'an </w:t>
      </w:r>
      <w:r w:rsidR="00557A79">
        <w:rPr>
          <w:rFonts w:asciiTheme="majorBidi" w:hAnsiTheme="majorBidi" w:cstheme="majorBidi"/>
          <w:sz w:val="28"/>
          <w:szCs w:val="28"/>
        </w:rPr>
        <w:t>48:27)</w:t>
      </w:r>
    </w:p>
    <w:p w14:paraId="7373FAD2" w14:textId="3040A798" w:rsidR="00A01145" w:rsidRPr="00557A79" w:rsidRDefault="00A01145" w:rsidP="00557A79">
      <w:pPr>
        <w:pStyle w:val="Listenabsatz"/>
        <w:numPr>
          <w:ilvl w:val="0"/>
          <w:numId w:val="8"/>
        </w:numPr>
        <w:rPr>
          <w:rFonts w:asciiTheme="majorBidi" w:hAnsiTheme="majorBidi" w:cstheme="majorBidi"/>
          <w:sz w:val="28"/>
          <w:szCs w:val="28"/>
        </w:rPr>
      </w:pPr>
      <w:r w:rsidRPr="00557A79">
        <w:rPr>
          <w:rFonts w:asciiTheme="majorBidi" w:hAnsiTheme="majorBidi" w:cstheme="majorBidi"/>
          <w:sz w:val="28"/>
          <w:szCs w:val="28"/>
        </w:rPr>
        <w:lastRenderedPageBreak/>
        <w:t xml:space="preserve">Er </w:t>
      </w:r>
      <w:r w:rsidR="00557A79">
        <w:rPr>
          <w:rFonts w:asciiTheme="majorBidi" w:hAnsiTheme="majorBidi" w:cstheme="majorBidi"/>
          <w:sz w:val="28"/>
          <w:szCs w:val="28"/>
        </w:rPr>
        <w:t>hat</w:t>
      </w:r>
      <w:r w:rsidRPr="00557A79">
        <w:rPr>
          <w:rFonts w:asciiTheme="majorBidi" w:hAnsiTheme="majorBidi" w:cstheme="majorBidi"/>
          <w:sz w:val="28"/>
          <w:szCs w:val="28"/>
        </w:rPr>
        <w:t xml:space="preserve"> </w:t>
      </w:r>
      <w:r w:rsidR="00557A79">
        <w:rPr>
          <w:rFonts w:asciiTheme="majorBidi" w:hAnsiTheme="majorBidi" w:cstheme="majorBidi"/>
          <w:sz w:val="28"/>
          <w:szCs w:val="28"/>
        </w:rPr>
        <w:t>verkundet</w:t>
      </w:r>
      <w:r w:rsidRPr="00557A79">
        <w:rPr>
          <w:rFonts w:asciiTheme="majorBidi" w:hAnsiTheme="majorBidi" w:cstheme="majorBidi"/>
          <w:sz w:val="28"/>
          <w:szCs w:val="28"/>
        </w:rPr>
        <w:t xml:space="preserve">, dass er die </w:t>
      </w:r>
      <w:r w:rsidR="00E41BF8" w:rsidRPr="008714BA">
        <w:rPr>
          <w:rFonts w:asciiTheme="majorBidi" w:hAnsiTheme="majorBidi" w:cstheme="majorBidi"/>
          <w:sz w:val="28"/>
          <w:szCs w:val="28"/>
          <w:lang w:bidi="ar-SY"/>
        </w:rPr>
        <w:t xml:space="preserve">Quraisch </w:t>
      </w:r>
      <w:r w:rsidRPr="00557A79">
        <w:rPr>
          <w:rFonts w:asciiTheme="majorBidi" w:hAnsiTheme="majorBidi" w:cstheme="majorBidi"/>
          <w:sz w:val="28"/>
          <w:szCs w:val="28"/>
        </w:rPr>
        <w:t>erfreuen würde, und es geschah tatsächlich</w:t>
      </w:r>
      <w:proofErr w:type="gramStart"/>
      <w:r w:rsidR="00557A79">
        <w:rPr>
          <w:rFonts w:asciiTheme="majorBidi" w:hAnsiTheme="majorBidi" w:cstheme="majorBidi"/>
          <w:sz w:val="28"/>
          <w:szCs w:val="28"/>
        </w:rPr>
        <w:t xml:space="preserve">: </w:t>
      </w:r>
      <w:r w:rsidR="00557A79">
        <w:rPr>
          <w:rFonts w:asciiTheme="majorBidi" w:hAnsiTheme="majorBidi" w:cstheme="majorBidi" w:hint="cs"/>
          <w:sz w:val="28"/>
          <w:szCs w:val="28"/>
          <w:rtl/>
        </w:rPr>
        <w:t>}</w:t>
      </w:r>
      <w:r w:rsidR="00557A79">
        <w:rPr>
          <w:rFonts w:asciiTheme="majorBidi" w:hAnsiTheme="majorBidi" w:cstheme="majorBidi"/>
          <w:sz w:val="28"/>
          <w:szCs w:val="28"/>
        </w:rPr>
        <w:t>so</w:t>
      </w:r>
      <w:proofErr w:type="gramEnd"/>
      <w:r w:rsidR="00557A79">
        <w:rPr>
          <w:rFonts w:asciiTheme="majorBidi" w:hAnsiTheme="majorBidi" w:cstheme="majorBidi"/>
          <w:sz w:val="28"/>
          <w:szCs w:val="28"/>
        </w:rPr>
        <w:t xml:space="preserve"> wird Allah euch durch Seine Huld reich </w:t>
      </w:r>
      <w:proofErr w:type="gramStart"/>
      <w:r w:rsidR="00557A79">
        <w:rPr>
          <w:rFonts w:asciiTheme="majorBidi" w:hAnsiTheme="majorBidi" w:cstheme="majorBidi"/>
          <w:sz w:val="28"/>
          <w:szCs w:val="28"/>
        </w:rPr>
        <w:t>machen</w:t>
      </w:r>
      <w:r w:rsidR="00557A79">
        <w:rPr>
          <w:rFonts w:asciiTheme="majorBidi" w:hAnsiTheme="majorBidi" w:cstheme="majorBidi" w:hint="cs"/>
          <w:sz w:val="28"/>
          <w:szCs w:val="28"/>
          <w:rtl/>
        </w:rPr>
        <w:t>{</w:t>
      </w:r>
      <w:r w:rsidR="00557A79">
        <w:rPr>
          <w:rFonts w:asciiTheme="majorBidi" w:hAnsiTheme="majorBidi" w:cstheme="majorBidi"/>
          <w:sz w:val="28"/>
          <w:szCs w:val="28"/>
        </w:rPr>
        <w:t xml:space="preserve"> </w:t>
      </w:r>
      <w:r w:rsidR="00E90B1E" w:rsidRPr="00FD0C27">
        <w:rPr>
          <w:rFonts w:asciiTheme="majorBidi" w:hAnsiTheme="majorBidi" w:cstheme="majorBidi"/>
          <w:sz w:val="28"/>
          <w:szCs w:val="28"/>
        </w:rPr>
        <w:t>[</w:t>
      </w:r>
      <w:proofErr w:type="gramEnd"/>
      <w:r w:rsidR="00E90B1E" w:rsidRPr="00FD0C27">
        <w:rPr>
          <w:rFonts w:asciiTheme="majorBidi" w:hAnsiTheme="majorBidi" w:cstheme="majorBidi"/>
          <w:sz w:val="28"/>
          <w:szCs w:val="28"/>
        </w:rPr>
        <w:t xml:space="preserve">Der Qur'an </w:t>
      </w:r>
      <w:r w:rsidR="00E90B1E">
        <w:rPr>
          <w:rFonts w:asciiTheme="majorBidi" w:hAnsiTheme="majorBidi" w:cstheme="majorBidi"/>
          <w:sz w:val="28"/>
          <w:szCs w:val="28"/>
        </w:rPr>
        <w:t>9</w:t>
      </w:r>
      <w:r w:rsidR="00E90B1E" w:rsidRPr="00FD0C27">
        <w:rPr>
          <w:rFonts w:asciiTheme="majorBidi" w:hAnsiTheme="majorBidi" w:cstheme="majorBidi"/>
          <w:sz w:val="28"/>
          <w:szCs w:val="28"/>
        </w:rPr>
        <w:t>:</w:t>
      </w:r>
      <w:r w:rsidR="00E90B1E">
        <w:rPr>
          <w:rFonts w:asciiTheme="majorBidi" w:hAnsiTheme="majorBidi" w:cstheme="majorBidi"/>
          <w:sz w:val="28"/>
          <w:szCs w:val="28"/>
        </w:rPr>
        <w:t>28</w:t>
      </w:r>
      <w:r w:rsidR="00E90B1E" w:rsidRPr="00FD0C27">
        <w:rPr>
          <w:rFonts w:asciiTheme="majorBidi" w:hAnsiTheme="majorBidi" w:cstheme="majorBidi"/>
          <w:sz w:val="28"/>
          <w:szCs w:val="28"/>
        </w:rPr>
        <w:t>]</w:t>
      </w:r>
    </w:p>
    <w:p w14:paraId="436A3A75" w14:textId="77777777" w:rsidR="00A01145" w:rsidRPr="00A01145" w:rsidRDefault="00A01145" w:rsidP="00A01145">
      <w:pPr>
        <w:rPr>
          <w:rFonts w:asciiTheme="majorBidi" w:hAnsiTheme="majorBidi" w:cstheme="majorBidi"/>
          <w:sz w:val="28"/>
          <w:szCs w:val="28"/>
        </w:rPr>
      </w:pPr>
    </w:p>
    <w:p w14:paraId="5D517132" w14:textId="69C75D19" w:rsidR="00492471" w:rsidRDefault="00A01145" w:rsidP="00492471">
      <w:pPr>
        <w:pStyle w:val="Listenabsatz"/>
        <w:numPr>
          <w:ilvl w:val="0"/>
          <w:numId w:val="8"/>
        </w:numPr>
        <w:rPr>
          <w:rFonts w:asciiTheme="majorBidi" w:hAnsiTheme="majorBidi" w:cstheme="majorBidi"/>
          <w:sz w:val="28"/>
          <w:szCs w:val="28"/>
        </w:rPr>
      </w:pPr>
      <w:r w:rsidRPr="00492471">
        <w:rPr>
          <w:rFonts w:asciiTheme="majorBidi" w:hAnsiTheme="majorBidi" w:cstheme="majorBidi"/>
          <w:sz w:val="28"/>
          <w:szCs w:val="28"/>
        </w:rPr>
        <w:t xml:space="preserve">Er </w:t>
      </w:r>
      <w:r w:rsidR="00557A79" w:rsidRPr="00492471">
        <w:rPr>
          <w:rFonts w:asciiTheme="majorBidi" w:hAnsiTheme="majorBidi" w:cstheme="majorBidi"/>
          <w:sz w:val="28"/>
          <w:szCs w:val="28"/>
        </w:rPr>
        <w:t>hat</w:t>
      </w:r>
      <w:r w:rsidRPr="00492471">
        <w:rPr>
          <w:rFonts w:asciiTheme="majorBidi" w:hAnsiTheme="majorBidi" w:cstheme="majorBidi"/>
          <w:sz w:val="28"/>
          <w:szCs w:val="28"/>
        </w:rPr>
        <w:t xml:space="preserve"> </w:t>
      </w:r>
      <w:r w:rsidR="00557A79" w:rsidRPr="00492471">
        <w:rPr>
          <w:rFonts w:asciiTheme="majorBidi" w:hAnsiTheme="majorBidi" w:cstheme="majorBidi"/>
          <w:sz w:val="28"/>
          <w:szCs w:val="28"/>
        </w:rPr>
        <w:t>auch angekündigt</w:t>
      </w:r>
      <w:r w:rsidRPr="00492471">
        <w:rPr>
          <w:rFonts w:asciiTheme="majorBidi" w:hAnsiTheme="majorBidi" w:cstheme="majorBidi"/>
          <w:sz w:val="28"/>
          <w:szCs w:val="28"/>
        </w:rPr>
        <w:t>, dass Abu Lahab in Unglauben sterben würde, und es geschah tatsächlich so</w:t>
      </w:r>
      <w:proofErr w:type="gramStart"/>
      <w:r w:rsidR="00557A79" w:rsidRPr="00492471">
        <w:rPr>
          <w:rFonts w:asciiTheme="majorBidi" w:hAnsiTheme="majorBidi" w:cstheme="majorBidi"/>
          <w:sz w:val="28"/>
          <w:szCs w:val="28"/>
        </w:rPr>
        <w:t xml:space="preserve">: </w:t>
      </w:r>
      <w:r w:rsidR="00557A79" w:rsidRPr="00492471">
        <w:rPr>
          <w:rFonts w:asciiTheme="majorBidi" w:hAnsiTheme="majorBidi" w:cstheme="majorBidi" w:hint="cs"/>
          <w:sz w:val="28"/>
          <w:szCs w:val="28"/>
          <w:rtl/>
        </w:rPr>
        <w:t>}</w:t>
      </w:r>
      <w:r w:rsidR="00557A79" w:rsidRPr="00492471">
        <w:rPr>
          <w:rFonts w:asciiTheme="majorBidi" w:hAnsiTheme="majorBidi" w:cstheme="majorBidi"/>
          <w:sz w:val="28"/>
          <w:szCs w:val="28"/>
        </w:rPr>
        <w:t>Zugrunde</w:t>
      </w:r>
      <w:proofErr w:type="gramEnd"/>
      <w:r w:rsidR="00557A79" w:rsidRPr="00492471">
        <w:rPr>
          <w:rFonts w:asciiTheme="majorBidi" w:hAnsiTheme="majorBidi" w:cstheme="majorBidi"/>
          <w:sz w:val="28"/>
          <w:szCs w:val="28"/>
        </w:rPr>
        <w:t xml:space="preserve"> gehen sollen die Hände Abu Lahabs </w:t>
      </w:r>
      <w:r w:rsidR="00557A79" w:rsidRPr="00492471">
        <w:rPr>
          <w:rFonts w:asciiTheme="majorBidi" w:hAnsiTheme="majorBidi" w:cstheme="majorBidi"/>
          <w:sz w:val="28"/>
          <w:szCs w:val="28"/>
          <w:vertAlign w:val="subscript"/>
        </w:rPr>
        <w:t>(1)</w:t>
      </w:r>
      <w:r w:rsidR="00557A79" w:rsidRPr="00492471">
        <w:rPr>
          <w:rFonts w:asciiTheme="majorBidi" w:hAnsiTheme="majorBidi" w:cstheme="majorBidi"/>
          <w:sz w:val="28"/>
          <w:szCs w:val="28"/>
        </w:rPr>
        <w:t xml:space="preserve"> und zugrunde gehen soll er (selbst)!</w:t>
      </w:r>
      <w:r w:rsidR="00492471" w:rsidRPr="00492471">
        <w:rPr>
          <w:rFonts w:asciiTheme="majorBidi" w:hAnsiTheme="majorBidi" w:cstheme="majorBidi"/>
          <w:sz w:val="28"/>
          <w:szCs w:val="28"/>
        </w:rPr>
        <w:t xml:space="preserve"> </w:t>
      </w:r>
      <w:r w:rsidR="00492471" w:rsidRPr="00492471">
        <w:rPr>
          <w:rFonts w:asciiTheme="majorBidi" w:hAnsiTheme="majorBidi" w:cstheme="majorBidi"/>
          <w:sz w:val="28"/>
          <w:szCs w:val="28"/>
          <w:vertAlign w:val="subscript"/>
        </w:rPr>
        <w:t>(2)</w:t>
      </w:r>
      <w:r w:rsidR="00492471" w:rsidRPr="00492471">
        <w:rPr>
          <w:rFonts w:asciiTheme="majorBidi" w:hAnsiTheme="majorBidi" w:cstheme="majorBidi"/>
          <w:sz w:val="28"/>
          <w:szCs w:val="28"/>
        </w:rPr>
        <w:t xml:space="preserve"> Er wird einem Feuer voller Flammen ausgesetzt sein </w:t>
      </w:r>
      <w:r w:rsidR="00492471" w:rsidRPr="00492471">
        <w:rPr>
          <w:rFonts w:asciiTheme="majorBidi" w:hAnsiTheme="majorBidi" w:cstheme="majorBidi"/>
          <w:sz w:val="28"/>
          <w:szCs w:val="28"/>
          <w:vertAlign w:val="subscript"/>
        </w:rPr>
        <w:t>(</w:t>
      </w:r>
      <w:proofErr w:type="gramStart"/>
      <w:r w:rsidR="00492471" w:rsidRPr="00492471">
        <w:rPr>
          <w:rFonts w:asciiTheme="majorBidi" w:hAnsiTheme="majorBidi" w:cstheme="majorBidi"/>
          <w:sz w:val="28"/>
          <w:szCs w:val="28"/>
          <w:vertAlign w:val="subscript"/>
        </w:rPr>
        <w:t>3)</w:t>
      </w:r>
      <w:r w:rsidR="00557A79" w:rsidRPr="00492471">
        <w:rPr>
          <w:rFonts w:asciiTheme="majorBidi" w:hAnsiTheme="majorBidi" w:cstheme="majorBidi" w:hint="cs"/>
          <w:sz w:val="28"/>
          <w:szCs w:val="28"/>
          <w:rtl/>
        </w:rPr>
        <w:t>{</w:t>
      </w:r>
      <w:proofErr w:type="gramEnd"/>
      <w:r w:rsidR="00492471" w:rsidRPr="00492471">
        <w:rPr>
          <w:rFonts w:asciiTheme="majorBidi" w:hAnsiTheme="majorBidi" w:cstheme="majorBidi"/>
          <w:sz w:val="28"/>
          <w:szCs w:val="28"/>
        </w:rPr>
        <w:t xml:space="preserve"> </w:t>
      </w:r>
      <w:r w:rsidR="00E90B1E" w:rsidRPr="00FD0C27">
        <w:rPr>
          <w:rFonts w:asciiTheme="majorBidi" w:hAnsiTheme="majorBidi" w:cstheme="majorBidi"/>
          <w:sz w:val="28"/>
          <w:szCs w:val="28"/>
        </w:rPr>
        <w:t xml:space="preserve">[Der Qur'an </w:t>
      </w:r>
      <w:r w:rsidR="00E90B1E">
        <w:rPr>
          <w:rFonts w:asciiTheme="majorBidi" w:hAnsiTheme="majorBidi" w:cstheme="majorBidi"/>
          <w:sz w:val="28"/>
          <w:szCs w:val="28"/>
        </w:rPr>
        <w:t>111</w:t>
      </w:r>
      <w:r w:rsidR="00E90B1E" w:rsidRPr="00FD0C27">
        <w:rPr>
          <w:rFonts w:asciiTheme="majorBidi" w:hAnsiTheme="majorBidi" w:cstheme="majorBidi"/>
          <w:sz w:val="28"/>
          <w:szCs w:val="28"/>
        </w:rPr>
        <w:t>:</w:t>
      </w:r>
      <w:r w:rsidR="00E90B1E">
        <w:rPr>
          <w:rFonts w:asciiTheme="majorBidi" w:hAnsiTheme="majorBidi" w:cstheme="majorBidi"/>
          <w:sz w:val="28"/>
          <w:szCs w:val="28"/>
        </w:rPr>
        <w:t>1-3</w:t>
      </w:r>
      <w:r w:rsidR="00E90B1E" w:rsidRPr="00FD0C27">
        <w:rPr>
          <w:rFonts w:asciiTheme="majorBidi" w:hAnsiTheme="majorBidi" w:cstheme="majorBidi"/>
          <w:sz w:val="28"/>
          <w:szCs w:val="28"/>
        </w:rPr>
        <w:t>]</w:t>
      </w:r>
    </w:p>
    <w:p w14:paraId="18706B13" w14:textId="77777777" w:rsidR="00492471" w:rsidRPr="00492471" w:rsidRDefault="00492471" w:rsidP="00492471">
      <w:pPr>
        <w:pStyle w:val="Listenabsatz"/>
        <w:rPr>
          <w:rFonts w:asciiTheme="majorBidi" w:hAnsiTheme="majorBidi" w:cstheme="majorBidi"/>
          <w:sz w:val="28"/>
          <w:szCs w:val="28"/>
        </w:rPr>
      </w:pPr>
    </w:p>
    <w:p w14:paraId="2BC87E90" w14:textId="77777777" w:rsidR="00A01145" w:rsidRPr="00492471" w:rsidRDefault="00A01145" w:rsidP="00492471">
      <w:pPr>
        <w:pStyle w:val="Listenabsatz"/>
        <w:rPr>
          <w:rFonts w:asciiTheme="majorBidi" w:hAnsiTheme="majorBidi" w:cstheme="majorBidi"/>
          <w:sz w:val="28"/>
          <w:szCs w:val="28"/>
        </w:rPr>
      </w:pPr>
      <w:r w:rsidRPr="00492471">
        <w:rPr>
          <w:rFonts w:asciiTheme="majorBidi" w:hAnsiTheme="majorBidi" w:cstheme="majorBidi"/>
          <w:sz w:val="28"/>
          <w:szCs w:val="28"/>
        </w:rPr>
        <w:t>Obwohl Abu Lahab nach der Offenbarung dieser Surah mehr als elf Jahre lang lebte, blieb er während dieser Zeit ungläubig und trat nicht zum Islam über. Dennoch erfüllten sich viele Prophezeiungen des Qur'an, wie sie vorhergesagt wurden.</w:t>
      </w:r>
    </w:p>
    <w:p w14:paraId="45AC18CD" w14:textId="77777777" w:rsidR="00A01145" w:rsidRPr="00A01145" w:rsidRDefault="00A01145" w:rsidP="00A01145">
      <w:pPr>
        <w:rPr>
          <w:rFonts w:asciiTheme="majorBidi" w:hAnsiTheme="majorBidi" w:cstheme="majorBidi"/>
          <w:sz w:val="28"/>
          <w:szCs w:val="28"/>
        </w:rPr>
      </w:pPr>
    </w:p>
    <w:p w14:paraId="76405D0A" w14:textId="3A13D2E8" w:rsidR="003362EE" w:rsidRDefault="00A01145" w:rsidP="003362EE">
      <w:pPr>
        <w:pStyle w:val="Listenabsatz"/>
        <w:numPr>
          <w:ilvl w:val="0"/>
          <w:numId w:val="8"/>
        </w:numPr>
        <w:rPr>
          <w:rFonts w:asciiTheme="majorBidi" w:hAnsiTheme="majorBidi" w:cstheme="majorBidi"/>
          <w:sz w:val="28"/>
          <w:szCs w:val="28"/>
        </w:rPr>
      </w:pPr>
      <w:r w:rsidRPr="00492471">
        <w:rPr>
          <w:rFonts w:asciiTheme="majorBidi" w:hAnsiTheme="majorBidi" w:cstheme="majorBidi"/>
          <w:sz w:val="28"/>
          <w:szCs w:val="28"/>
        </w:rPr>
        <w:t>Der Qur'an sagte auch voraus, dass Al-Walid ibn Al-Mughira (auch bekannt als Abu Khalid ibn Al-Walid) in Unglauben sterben würde, und auch dies traf tatsächlich ein</w:t>
      </w:r>
      <w:proofErr w:type="gramStart"/>
      <w:r w:rsidR="00492471">
        <w:rPr>
          <w:rFonts w:asciiTheme="majorBidi" w:hAnsiTheme="majorBidi" w:cstheme="majorBidi"/>
          <w:sz w:val="28"/>
          <w:szCs w:val="28"/>
        </w:rPr>
        <w:t xml:space="preserve">: </w:t>
      </w:r>
      <w:r w:rsidR="00492471">
        <w:rPr>
          <w:rFonts w:asciiTheme="majorBidi" w:hAnsiTheme="majorBidi" w:cstheme="majorBidi" w:hint="cs"/>
          <w:sz w:val="28"/>
          <w:szCs w:val="28"/>
          <w:rtl/>
        </w:rPr>
        <w:t>}</w:t>
      </w:r>
      <w:r w:rsidR="00492471">
        <w:rPr>
          <w:rFonts w:asciiTheme="majorBidi" w:hAnsiTheme="majorBidi" w:cstheme="majorBidi"/>
          <w:sz w:val="28"/>
          <w:szCs w:val="28"/>
        </w:rPr>
        <w:t>Ich</w:t>
      </w:r>
      <w:proofErr w:type="gramEnd"/>
      <w:r w:rsidR="00492471">
        <w:rPr>
          <w:rFonts w:asciiTheme="majorBidi" w:hAnsiTheme="majorBidi" w:cstheme="majorBidi"/>
          <w:sz w:val="28"/>
          <w:szCs w:val="28"/>
        </w:rPr>
        <w:t xml:space="preserve"> werde ihn der Saqar </w:t>
      </w:r>
      <w:proofErr w:type="gramStart"/>
      <w:r w:rsidR="00492471">
        <w:rPr>
          <w:rFonts w:asciiTheme="majorBidi" w:hAnsiTheme="majorBidi" w:cstheme="majorBidi"/>
          <w:sz w:val="28"/>
          <w:szCs w:val="28"/>
        </w:rPr>
        <w:t>aussetzen</w:t>
      </w:r>
      <w:r w:rsidR="00492471">
        <w:rPr>
          <w:rFonts w:asciiTheme="majorBidi" w:hAnsiTheme="majorBidi" w:cstheme="majorBidi" w:hint="cs"/>
          <w:sz w:val="28"/>
          <w:szCs w:val="28"/>
          <w:rtl/>
        </w:rPr>
        <w:t>{</w:t>
      </w:r>
      <w:r w:rsidR="00492471">
        <w:rPr>
          <w:rFonts w:asciiTheme="majorBidi" w:hAnsiTheme="majorBidi" w:cstheme="majorBidi"/>
          <w:sz w:val="28"/>
          <w:szCs w:val="28"/>
        </w:rPr>
        <w:t xml:space="preserve"> </w:t>
      </w:r>
      <w:r w:rsidR="00E90B1E" w:rsidRPr="00FD0C27">
        <w:rPr>
          <w:rFonts w:asciiTheme="majorBidi" w:hAnsiTheme="majorBidi" w:cstheme="majorBidi"/>
          <w:sz w:val="28"/>
          <w:szCs w:val="28"/>
        </w:rPr>
        <w:t>[</w:t>
      </w:r>
      <w:proofErr w:type="gramEnd"/>
      <w:r w:rsidR="00E90B1E" w:rsidRPr="00FD0C27">
        <w:rPr>
          <w:rFonts w:asciiTheme="majorBidi" w:hAnsiTheme="majorBidi" w:cstheme="majorBidi"/>
          <w:sz w:val="28"/>
          <w:szCs w:val="28"/>
        </w:rPr>
        <w:t xml:space="preserve">Der Qur'an </w:t>
      </w:r>
      <w:r w:rsidR="00E90B1E">
        <w:rPr>
          <w:rFonts w:asciiTheme="majorBidi" w:hAnsiTheme="majorBidi" w:cstheme="majorBidi"/>
          <w:sz w:val="28"/>
          <w:szCs w:val="28"/>
        </w:rPr>
        <w:t>74</w:t>
      </w:r>
      <w:r w:rsidR="00E90B1E" w:rsidRPr="00FD0C27">
        <w:rPr>
          <w:rFonts w:asciiTheme="majorBidi" w:hAnsiTheme="majorBidi" w:cstheme="majorBidi"/>
          <w:sz w:val="28"/>
          <w:szCs w:val="28"/>
        </w:rPr>
        <w:t>:</w:t>
      </w:r>
      <w:r w:rsidR="00E90B1E">
        <w:rPr>
          <w:rFonts w:asciiTheme="majorBidi" w:hAnsiTheme="majorBidi" w:cstheme="majorBidi"/>
          <w:sz w:val="28"/>
          <w:szCs w:val="28"/>
        </w:rPr>
        <w:t>26</w:t>
      </w:r>
      <w:r w:rsidR="00E90B1E" w:rsidRPr="00FD0C27">
        <w:rPr>
          <w:rFonts w:asciiTheme="majorBidi" w:hAnsiTheme="majorBidi" w:cstheme="majorBidi"/>
          <w:sz w:val="28"/>
          <w:szCs w:val="28"/>
        </w:rPr>
        <w:t>]</w:t>
      </w:r>
    </w:p>
    <w:p w14:paraId="1E3E5068" w14:textId="77777777" w:rsidR="003362EE" w:rsidRDefault="003362EE" w:rsidP="003362EE">
      <w:pPr>
        <w:pStyle w:val="Listenabsatz"/>
        <w:rPr>
          <w:rFonts w:asciiTheme="majorBidi" w:hAnsiTheme="majorBidi" w:cstheme="majorBidi"/>
          <w:sz w:val="28"/>
          <w:szCs w:val="28"/>
        </w:rPr>
      </w:pPr>
    </w:p>
    <w:p w14:paraId="579F5E5A" w14:textId="77777777" w:rsidR="003362EE" w:rsidRPr="003362EE" w:rsidRDefault="003362EE" w:rsidP="003362EE">
      <w:pPr>
        <w:pStyle w:val="Listenabsatz"/>
        <w:rPr>
          <w:rFonts w:asciiTheme="majorBidi" w:hAnsiTheme="majorBidi" w:cstheme="majorBidi"/>
          <w:sz w:val="28"/>
          <w:szCs w:val="28"/>
        </w:rPr>
      </w:pPr>
      <w:r>
        <w:rPr>
          <w:rFonts w:asciiTheme="majorBidi" w:hAnsiTheme="majorBidi" w:cstheme="majorBidi"/>
          <w:sz w:val="28"/>
          <w:szCs w:val="28"/>
        </w:rPr>
        <w:t xml:space="preserve">Und die Frage ist: </w:t>
      </w:r>
      <w:r w:rsidRPr="003362EE">
        <w:rPr>
          <w:rFonts w:asciiTheme="majorBidi" w:hAnsiTheme="majorBidi" w:cstheme="majorBidi"/>
          <w:sz w:val="28"/>
          <w:szCs w:val="28"/>
        </w:rPr>
        <w:t>Was hinderte al-Walid daran, sich wie sein Sohn zu bekehren und zum Islam zu konvertieren, besonders wenn er stark vom Qur'an beeinflusst wurde? War dies zu irgendeinem Zeitpunkt möglich?</w:t>
      </w:r>
    </w:p>
    <w:p w14:paraId="17F381DB" w14:textId="77777777" w:rsidR="003362EE" w:rsidRPr="00671EAD" w:rsidRDefault="003362EE" w:rsidP="003362EE">
      <w:pPr>
        <w:rPr>
          <w:rFonts w:asciiTheme="majorBidi" w:hAnsiTheme="majorBidi" w:cstheme="majorBidi"/>
          <w:sz w:val="28"/>
          <w:szCs w:val="28"/>
          <w:rtl/>
        </w:rPr>
      </w:pPr>
    </w:p>
    <w:p w14:paraId="73C97C42" w14:textId="77777777" w:rsidR="00CB439D" w:rsidRDefault="00CB439D" w:rsidP="003362EE">
      <w:pPr>
        <w:rPr>
          <w:rFonts w:asciiTheme="majorBidi" w:hAnsiTheme="majorBidi" w:cstheme="majorBidi"/>
          <w:sz w:val="28"/>
          <w:szCs w:val="28"/>
          <w:rtl/>
        </w:rPr>
      </w:pPr>
    </w:p>
    <w:p w14:paraId="2973D4BF" w14:textId="77777777" w:rsidR="00CB439D" w:rsidRDefault="00CB439D" w:rsidP="00151D86">
      <w:pPr>
        <w:rPr>
          <w:rFonts w:asciiTheme="majorBidi" w:hAnsiTheme="majorBidi" w:cstheme="majorBidi"/>
          <w:sz w:val="28"/>
          <w:szCs w:val="28"/>
          <w:rtl/>
        </w:rPr>
      </w:pPr>
    </w:p>
    <w:p w14:paraId="5BB56A32" w14:textId="77777777" w:rsidR="00CB439D" w:rsidRDefault="00CB439D" w:rsidP="00151D86">
      <w:pPr>
        <w:rPr>
          <w:rFonts w:asciiTheme="majorBidi" w:hAnsiTheme="majorBidi" w:cstheme="majorBidi"/>
          <w:sz w:val="28"/>
          <w:szCs w:val="28"/>
          <w:rtl/>
        </w:rPr>
      </w:pPr>
    </w:p>
    <w:p w14:paraId="59B7E398" w14:textId="77777777" w:rsidR="00CB439D" w:rsidRDefault="00CB439D" w:rsidP="00151D86">
      <w:pPr>
        <w:rPr>
          <w:rFonts w:asciiTheme="majorBidi" w:hAnsiTheme="majorBidi" w:cstheme="majorBidi"/>
          <w:sz w:val="28"/>
          <w:szCs w:val="28"/>
          <w:rtl/>
        </w:rPr>
      </w:pPr>
    </w:p>
    <w:p w14:paraId="1A105FA7" w14:textId="2DAEC7A6" w:rsidR="00427973" w:rsidRDefault="00546E8F" w:rsidP="00E25700">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455F43E2" wp14:editId="083D2B32">
            <wp:extent cx="5760720" cy="4113530"/>
            <wp:effectExtent l="0" t="0" r="0" b="0"/>
            <wp:docPr id="56146163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4113530"/>
                    </a:xfrm>
                    <a:prstGeom prst="rect">
                      <a:avLst/>
                    </a:prstGeom>
                    <a:noFill/>
                    <a:ln>
                      <a:noFill/>
                    </a:ln>
                  </pic:spPr>
                </pic:pic>
              </a:graphicData>
            </a:graphic>
          </wp:inline>
        </w:drawing>
      </w:r>
    </w:p>
    <w:p w14:paraId="01323F9F" w14:textId="4053225A" w:rsidR="007A174B" w:rsidRPr="007A174B" w:rsidRDefault="007A174B" w:rsidP="00101B26">
      <w:pPr>
        <w:rPr>
          <w:rFonts w:asciiTheme="majorBidi" w:hAnsiTheme="majorBidi" w:cstheme="majorBidi"/>
          <w:sz w:val="28"/>
          <w:szCs w:val="28"/>
        </w:rPr>
      </w:pPr>
      <w:r w:rsidRPr="007A174B">
        <w:rPr>
          <w:rFonts w:asciiTheme="majorBidi" w:hAnsiTheme="majorBidi" w:cstheme="majorBidi"/>
          <w:sz w:val="28"/>
          <w:szCs w:val="28"/>
        </w:rPr>
        <w:t xml:space="preserve">Der </w:t>
      </w:r>
      <w:r w:rsidR="00546E8F" w:rsidRPr="00A01145">
        <w:rPr>
          <w:rFonts w:asciiTheme="majorBidi" w:hAnsiTheme="majorBidi" w:cstheme="majorBidi"/>
          <w:sz w:val="28"/>
          <w:szCs w:val="28"/>
        </w:rPr>
        <w:t>Qur'an</w:t>
      </w:r>
      <w:r w:rsidR="00546E8F">
        <w:rPr>
          <w:rFonts w:asciiTheme="majorBidi" w:hAnsiTheme="majorBidi" w:cstheme="majorBidi"/>
          <w:sz w:val="28"/>
          <w:szCs w:val="28"/>
        </w:rPr>
        <w:t xml:space="preserve"> </w:t>
      </w:r>
      <w:r w:rsidRPr="007A174B">
        <w:rPr>
          <w:rFonts w:asciiTheme="majorBidi" w:hAnsiTheme="majorBidi" w:cstheme="majorBidi"/>
          <w:sz w:val="28"/>
          <w:szCs w:val="28"/>
        </w:rPr>
        <w:t>sagt jedoch voraus, dass Al-Walid ibn Al-Mughira nicht zum Islam konvertieren wird und als Ungläubiger sterben wird, und diese Prophezeiung erfüllt sich genau wie vorhergesagt!</w:t>
      </w:r>
    </w:p>
    <w:p w14:paraId="7FBF61D8" w14:textId="1DD032AF" w:rsidR="007A174B" w:rsidRDefault="007A174B" w:rsidP="007A174B">
      <w:pPr>
        <w:rPr>
          <w:rFonts w:asciiTheme="majorBidi" w:hAnsiTheme="majorBidi" w:cstheme="majorBidi"/>
          <w:sz w:val="28"/>
          <w:szCs w:val="28"/>
        </w:rPr>
      </w:pPr>
      <w:r w:rsidRPr="007A174B">
        <w:rPr>
          <w:rFonts w:asciiTheme="majorBidi" w:hAnsiTheme="majorBidi" w:cstheme="majorBidi"/>
          <w:sz w:val="28"/>
          <w:szCs w:val="28"/>
        </w:rPr>
        <w:t xml:space="preserve">Der </w:t>
      </w:r>
      <w:r w:rsidR="00546E8F" w:rsidRPr="00A01145">
        <w:rPr>
          <w:rFonts w:asciiTheme="majorBidi" w:hAnsiTheme="majorBidi" w:cstheme="majorBidi"/>
          <w:sz w:val="28"/>
          <w:szCs w:val="28"/>
        </w:rPr>
        <w:t>Qur'an</w:t>
      </w:r>
      <w:r w:rsidR="00546E8F">
        <w:rPr>
          <w:rFonts w:asciiTheme="majorBidi" w:hAnsiTheme="majorBidi" w:cstheme="majorBidi"/>
          <w:sz w:val="28"/>
          <w:szCs w:val="28"/>
        </w:rPr>
        <w:t xml:space="preserve"> </w:t>
      </w:r>
      <w:r w:rsidRPr="007A174B">
        <w:rPr>
          <w:rFonts w:asciiTheme="majorBidi" w:hAnsiTheme="majorBidi" w:cstheme="majorBidi"/>
          <w:sz w:val="28"/>
          <w:szCs w:val="28"/>
        </w:rPr>
        <w:t>berichtet auch, dass Al-Walid ibn Al-Mughira mit vielen Kindern gesegnet wird und auf mehr Nachkommenschaft hofft, aber nichts davon wird ihm gewährt werden, und das ist eingetreten.</w:t>
      </w:r>
    </w:p>
    <w:p w14:paraId="6C198651" w14:textId="77777777" w:rsidR="00031864" w:rsidRDefault="00031864" w:rsidP="00E25700">
      <w:pPr>
        <w:rPr>
          <w:rFonts w:asciiTheme="majorBidi" w:hAnsiTheme="majorBidi" w:cstheme="majorBidi"/>
          <w:sz w:val="28"/>
          <w:szCs w:val="28"/>
        </w:rPr>
      </w:pPr>
    </w:p>
    <w:p w14:paraId="2A42B78E" w14:textId="3265CDD8" w:rsidR="00101B26" w:rsidRDefault="00E90B1E" w:rsidP="00E25700">
      <w:pPr>
        <w:rPr>
          <w:rFonts w:asciiTheme="majorBidi" w:hAnsiTheme="majorBidi" w:cstheme="majorBidi"/>
          <w:sz w:val="28"/>
          <w:szCs w:val="28"/>
          <w:rtl/>
        </w:rPr>
      </w:pPr>
      <w:r>
        <w:rPr>
          <w:rFonts w:asciiTheme="majorBidi" w:hAnsiTheme="majorBidi" w:cstheme="majorBidi"/>
          <w:sz w:val="28"/>
          <w:szCs w:val="28"/>
        </w:rPr>
        <w:t>{</w:t>
      </w:r>
      <w:r w:rsidR="00101B26" w:rsidRPr="00681925">
        <w:rPr>
          <w:rFonts w:asciiTheme="majorBidi" w:hAnsiTheme="majorBidi" w:cstheme="majorBidi"/>
          <w:sz w:val="28"/>
          <w:szCs w:val="28"/>
        </w:rPr>
        <w:t>und dem Ich ausgedehnten Besitz gegeben habe und S</w:t>
      </w:r>
      <w:r w:rsidR="00101B26">
        <w:rPr>
          <w:rFonts w:asciiTheme="majorBidi" w:hAnsiTheme="majorBidi" w:cstheme="majorBidi"/>
          <w:sz w:val="28"/>
          <w:szCs w:val="28"/>
        </w:rPr>
        <w:t xml:space="preserve">öhne </w:t>
      </w:r>
      <w:r w:rsidR="00681925">
        <w:rPr>
          <w:rFonts w:asciiTheme="majorBidi" w:hAnsiTheme="majorBidi" w:cstheme="majorBidi"/>
          <w:sz w:val="28"/>
          <w:szCs w:val="28"/>
        </w:rPr>
        <w:t>(als ständige Begleiter) anwesend und dem Ich alles schön zurechtgemacht habe; doch begehrt er hierauf, daß Ich (ihm) noch mehr gebe. Keineswegs! Er ist gegen Unsere Zeichen wiederholt widerspenstig gewesen.</w:t>
      </w:r>
      <w:r w:rsidRPr="00E90B1E">
        <w:rPr>
          <w:rFonts w:asciiTheme="majorBidi" w:hAnsiTheme="majorBidi" w:cstheme="majorBidi"/>
          <w:sz w:val="28"/>
          <w:szCs w:val="28"/>
        </w:rPr>
        <w:t>}</w:t>
      </w:r>
      <w:r w:rsidR="00681925">
        <w:rPr>
          <w:rFonts w:asciiTheme="majorBidi" w:hAnsiTheme="majorBidi" w:cstheme="majorBidi"/>
          <w:sz w:val="28"/>
          <w:szCs w:val="28"/>
        </w:rPr>
        <w:t xml:space="preserve"> </w:t>
      </w:r>
      <w:r w:rsidRPr="00FD0C27">
        <w:rPr>
          <w:rFonts w:asciiTheme="majorBidi" w:hAnsiTheme="majorBidi" w:cstheme="majorBidi"/>
          <w:sz w:val="28"/>
          <w:szCs w:val="28"/>
        </w:rPr>
        <w:t xml:space="preserve">[Der Qur'an </w:t>
      </w:r>
      <w:r>
        <w:rPr>
          <w:rFonts w:asciiTheme="majorBidi" w:hAnsiTheme="majorBidi" w:cstheme="majorBidi"/>
          <w:sz w:val="28"/>
          <w:szCs w:val="28"/>
        </w:rPr>
        <w:t>74</w:t>
      </w:r>
      <w:r w:rsidRPr="00FD0C27">
        <w:rPr>
          <w:rFonts w:asciiTheme="majorBidi" w:hAnsiTheme="majorBidi" w:cstheme="majorBidi"/>
          <w:sz w:val="28"/>
          <w:szCs w:val="28"/>
        </w:rPr>
        <w:t>:</w:t>
      </w:r>
      <w:r>
        <w:rPr>
          <w:rFonts w:asciiTheme="majorBidi" w:hAnsiTheme="majorBidi" w:cstheme="majorBidi"/>
          <w:sz w:val="28"/>
          <w:szCs w:val="28"/>
        </w:rPr>
        <w:t>12-16</w:t>
      </w:r>
      <w:r w:rsidRPr="00FD0C27">
        <w:rPr>
          <w:rFonts w:asciiTheme="majorBidi" w:hAnsiTheme="majorBidi" w:cstheme="majorBidi"/>
          <w:sz w:val="28"/>
          <w:szCs w:val="28"/>
        </w:rPr>
        <w:t>]</w:t>
      </w:r>
    </w:p>
    <w:p w14:paraId="5C888C3D" w14:textId="7592924A" w:rsidR="000627E4" w:rsidRPr="000627E4" w:rsidRDefault="000627E4" w:rsidP="000627E4">
      <w:pPr>
        <w:rPr>
          <w:rFonts w:asciiTheme="majorBidi" w:hAnsiTheme="majorBidi" w:cstheme="majorBidi"/>
          <w:sz w:val="28"/>
          <w:szCs w:val="28"/>
        </w:rPr>
      </w:pPr>
      <w:r w:rsidRPr="000627E4">
        <w:rPr>
          <w:rFonts w:asciiTheme="majorBidi" w:hAnsiTheme="majorBidi" w:cstheme="majorBidi"/>
          <w:sz w:val="28"/>
          <w:szCs w:val="28"/>
        </w:rPr>
        <w:t xml:space="preserve">Er wünschte sich Nachkommen, aber er wird nicht mit weiteren Kindern gesegnet werden, und </w:t>
      </w:r>
      <w:r w:rsidRPr="00B35973">
        <w:rPr>
          <w:rFonts w:asciiTheme="majorBidi" w:hAnsiTheme="majorBidi" w:cstheme="majorBidi"/>
          <w:sz w:val="28"/>
          <w:szCs w:val="28"/>
        </w:rPr>
        <w:t>genau</w:t>
      </w:r>
      <w:r w:rsidR="00901D02" w:rsidRPr="00B35973">
        <w:rPr>
          <w:rFonts w:asciiTheme="majorBidi" w:hAnsiTheme="majorBidi" w:cstheme="majorBidi"/>
          <w:sz w:val="28"/>
          <w:szCs w:val="28"/>
        </w:rPr>
        <w:t xml:space="preserve"> </w:t>
      </w:r>
      <w:r w:rsidRPr="00B35973">
        <w:rPr>
          <w:rFonts w:asciiTheme="majorBidi" w:hAnsiTheme="majorBidi" w:cstheme="majorBidi"/>
          <w:sz w:val="28"/>
          <w:szCs w:val="28"/>
        </w:rPr>
        <w:t>so</w:t>
      </w:r>
      <w:r w:rsidRPr="000627E4">
        <w:rPr>
          <w:rFonts w:asciiTheme="majorBidi" w:hAnsiTheme="majorBidi" w:cstheme="majorBidi"/>
          <w:sz w:val="28"/>
          <w:szCs w:val="28"/>
        </w:rPr>
        <w:t xml:space="preserve"> ist es eingetroffen, wie der Qur'an vorhergesagt hat!</w:t>
      </w:r>
      <w:r w:rsidR="00E90B1E">
        <w:rPr>
          <w:rFonts w:asciiTheme="majorBidi" w:hAnsiTheme="majorBidi" w:cstheme="majorBidi"/>
          <w:sz w:val="28"/>
          <w:szCs w:val="28"/>
        </w:rPr>
        <w:t xml:space="preserve"> </w:t>
      </w:r>
    </w:p>
    <w:p w14:paraId="7D78EF33" w14:textId="77777777" w:rsidR="000627E4" w:rsidRPr="000627E4" w:rsidRDefault="000627E4" w:rsidP="000627E4">
      <w:pPr>
        <w:rPr>
          <w:rFonts w:asciiTheme="majorBidi" w:hAnsiTheme="majorBidi" w:cstheme="majorBidi"/>
          <w:sz w:val="28"/>
          <w:szCs w:val="28"/>
        </w:rPr>
      </w:pPr>
    </w:p>
    <w:p w14:paraId="237D7F13" w14:textId="77777777" w:rsidR="000627E4" w:rsidRPr="000627E4" w:rsidRDefault="000627E4" w:rsidP="000627E4">
      <w:pPr>
        <w:pStyle w:val="Listenabsatz"/>
        <w:numPr>
          <w:ilvl w:val="0"/>
          <w:numId w:val="8"/>
        </w:numPr>
        <w:rPr>
          <w:rFonts w:asciiTheme="majorBidi" w:hAnsiTheme="majorBidi" w:cstheme="majorBidi"/>
          <w:sz w:val="28"/>
          <w:szCs w:val="28"/>
        </w:rPr>
      </w:pPr>
      <w:r w:rsidRPr="000627E4">
        <w:rPr>
          <w:rFonts w:asciiTheme="majorBidi" w:hAnsiTheme="majorBidi" w:cstheme="majorBidi"/>
          <w:sz w:val="28"/>
          <w:szCs w:val="28"/>
        </w:rPr>
        <w:t>Und der Qur'an sagte voraus, dass die Römer die Perser in wenigen Jahren besiegen werden, obwohl dies zu dieser Zeit angesichts der Machtverhältnisse unmöglich schien, und es ist tatsächlich eingetroffen.</w:t>
      </w:r>
    </w:p>
    <w:p w14:paraId="2080C602" w14:textId="739B275A" w:rsidR="000627E4" w:rsidRPr="000627E4" w:rsidRDefault="007F577E" w:rsidP="000627E4">
      <w:pPr>
        <w:rPr>
          <w:rFonts w:asciiTheme="majorBidi" w:hAnsiTheme="majorBidi" w:cstheme="majorBidi"/>
          <w:sz w:val="28"/>
          <w:szCs w:val="28"/>
        </w:rPr>
      </w:pPr>
      <w:r>
        <w:rPr>
          <w:rFonts w:asciiTheme="majorBidi" w:hAnsiTheme="majorBidi" w:cstheme="majorBidi"/>
          <w:sz w:val="28"/>
          <w:szCs w:val="28"/>
        </w:rPr>
        <w:lastRenderedPageBreak/>
        <w:t>{</w:t>
      </w:r>
      <w:r w:rsidR="000627E4">
        <w:rPr>
          <w:rFonts w:asciiTheme="majorBidi" w:hAnsiTheme="majorBidi" w:cstheme="majorBidi"/>
          <w:sz w:val="28"/>
          <w:szCs w:val="28"/>
        </w:rPr>
        <w:t>Die Römer sind besiegt worden, im nächstliegenden Land. Aber sie werden nach ihrer Niederlage (selbst) siegen, in einigen Jahren. Allah gehört der Befehl vorher und nachher. An jenem Tag werden die Gläubigen froh sein über Allahs Hilfe. Er hilft, wenn Er will, und Er ist der Allmächtige und Barmherzige. Das (ist) Allahs Versprechen. Allah bricht Sein Versprechen nicht, aber die meisten Menschen wissen nicht.</w:t>
      </w:r>
      <w:r>
        <w:rPr>
          <w:rFonts w:asciiTheme="majorBidi" w:hAnsiTheme="majorBidi" w:cstheme="majorBidi"/>
          <w:sz w:val="28"/>
          <w:szCs w:val="28"/>
        </w:rPr>
        <w:t>}</w:t>
      </w:r>
      <w:r w:rsidR="000627E4">
        <w:rPr>
          <w:rFonts w:asciiTheme="majorBidi" w:hAnsiTheme="majorBidi" w:cstheme="majorBidi"/>
          <w:sz w:val="28"/>
          <w:szCs w:val="28"/>
        </w:rPr>
        <w:t xml:space="preserve"> </w:t>
      </w:r>
      <w:r w:rsidR="00E90B1E" w:rsidRPr="00FD0C27">
        <w:rPr>
          <w:rFonts w:asciiTheme="majorBidi" w:hAnsiTheme="majorBidi" w:cstheme="majorBidi"/>
          <w:sz w:val="28"/>
          <w:szCs w:val="28"/>
        </w:rPr>
        <w:t xml:space="preserve">[Der Qur'an </w:t>
      </w:r>
      <w:r w:rsidR="00E90B1E">
        <w:rPr>
          <w:rFonts w:asciiTheme="majorBidi" w:hAnsiTheme="majorBidi" w:cstheme="majorBidi"/>
          <w:sz w:val="28"/>
          <w:szCs w:val="28"/>
        </w:rPr>
        <w:t>30</w:t>
      </w:r>
      <w:r w:rsidR="00E90B1E" w:rsidRPr="00FD0C27">
        <w:rPr>
          <w:rFonts w:asciiTheme="majorBidi" w:hAnsiTheme="majorBidi" w:cstheme="majorBidi"/>
          <w:sz w:val="28"/>
          <w:szCs w:val="28"/>
        </w:rPr>
        <w:t>:</w:t>
      </w:r>
      <w:r w:rsidR="00E90B1E">
        <w:rPr>
          <w:rFonts w:asciiTheme="majorBidi" w:hAnsiTheme="majorBidi" w:cstheme="majorBidi"/>
          <w:sz w:val="28"/>
          <w:szCs w:val="28"/>
        </w:rPr>
        <w:t>2-6</w:t>
      </w:r>
      <w:r w:rsidR="00E90B1E" w:rsidRPr="00FD0C27">
        <w:rPr>
          <w:rFonts w:asciiTheme="majorBidi" w:hAnsiTheme="majorBidi" w:cstheme="majorBidi"/>
          <w:sz w:val="28"/>
          <w:szCs w:val="28"/>
        </w:rPr>
        <w:t>]</w:t>
      </w:r>
    </w:p>
    <w:p w14:paraId="073906DC" w14:textId="77777777" w:rsidR="00427973" w:rsidRDefault="004208B7" w:rsidP="00E25700">
      <w:pPr>
        <w:rPr>
          <w:rFonts w:asciiTheme="majorBidi" w:hAnsiTheme="majorBidi" w:cstheme="majorBidi"/>
          <w:sz w:val="28"/>
          <w:szCs w:val="28"/>
        </w:rPr>
      </w:pPr>
      <w:r w:rsidRPr="004208B7">
        <w:rPr>
          <w:rFonts w:asciiTheme="majorBidi" w:hAnsiTheme="majorBidi" w:cstheme="majorBidi"/>
          <w:sz w:val="28"/>
          <w:szCs w:val="28"/>
        </w:rPr>
        <w:t>Dies ist eine Verheißung von Allah, und es ist geschehen, wie Er versprochen hat, gepriesen sei Er!</w:t>
      </w:r>
    </w:p>
    <w:p w14:paraId="31C8C804" w14:textId="37FC5DA7" w:rsidR="00427973" w:rsidRPr="00CC3343" w:rsidRDefault="00CC3343" w:rsidP="00CC3343">
      <w:pPr>
        <w:pStyle w:val="Listenabsatz"/>
        <w:numPr>
          <w:ilvl w:val="0"/>
          <w:numId w:val="8"/>
        </w:numPr>
        <w:rPr>
          <w:rFonts w:asciiTheme="majorBidi" w:hAnsiTheme="majorBidi" w:cstheme="majorBidi"/>
          <w:sz w:val="28"/>
          <w:szCs w:val="28"/>
        </w:rPr>
      </w:pPr>
      <w:r w:rsidRPr="00CC3343">
        <w:rPr>
          <w:rFonts w:asciiTheme="majorBidi" w:hAnsiTheme="majorBidi" w:cstheme="majorBidi"/>
          <w:sz w:val="28"/>
          <w:szCs w:val="28"/>
        </w:rPr>
        <w:t xml:space="preserve">Und der </w:t>
      </w:r>
      <w:r w:rsidR="00BB10AA" w:rsidRPr="004208B7">
        <w:rPr>
          <w:rFonts w:asciiTheme="majorBidi" w:hAnsiTheme="majorBidi" w:cstheme="majorBidi"/>
          <w:sz w:val="28"/>
          <w:szCs w:val="28"/>
        </w:rPr>
        <w:t>Qur</w:t>
      </w:r>
      <w:r w:rsidR="00BB10AA" w:rsidRPr="000627E4">
        <w:rPr>
          <w:rFonts w:asciiTheme="majorBidi" w:hAnsiTheme="majorBidi" w:cstheme="majorBidi"/>
          <w:sz w:val="28"/>
          <w:szCs w:val="28"/>
        </w:rPr>
        <w:t>'</w:t>
      </w:r>
      <w:r w:rsidR="00BB10AA">
        <w:rPr>
          <w:rFonts w:asciiTheme="majorBidi" w:hAnsiTheme="majorBidi" w:cstheme="majorBidi"/>
          <w:sz w:val="28"/>
          <w:szCs w:val="28"/>
        </w:rPr>
        <w:t xml:space="preserve">an </w:t>
      </w:r>
      <w:r w:rsidRPr="00CC3343">
        <w:rPr>
          <w:rFonts w:asciiTheme="majorBidi" w:hAnsiTheme="majorBidi" w:cstheme="majorBidi"/>
          <w:sz w:val="28"/>
          <w:szCs w:val="28"/>
        </w:rPr>
        <w:t>prophezeite, dass die Juden den Tod nicht herbeisehnen würden, als der Prophet, Allahs Segen und Frieden seien auf ihm, sie herausforderte, nur diese Worte zu sagen: "Wir sehnen den Tod herbei", doch sie wagten es nicht, es zu sagen</w:t>
      </w:r>
      <w:r>
        <w:rPr>
          <w:rFonts w:asciiTheme="majorBidi" w:hAnsiTheme="majorBidi" w:cstheme="majorBidi"/>
          <w:sz w:val="28"/>
          <w:szCs w:val="28"/>
        </w:rPr>
        <w:t xml:space="preserve">: </w:t>
      </w:r>
      <w:r w:rsidRPr="00CC3343">
        <w:rPr>
          <w:rFonts w:asciiTheme="majorBidi" w:hAnsiTheme="majorBidi" w:cstheme="majorBidi"/>
          <w:sz w:val="28"/>
          <w:szCs w:val="28"/>
        </w:rPr>
        <w:t>{</w:t>
      </w:r>
      <w:r>
        <w:rPr>
          <w:rFonts w:asciiTheme="majorBidi" w:hAnsiTheme="majorBidi" w:cstheme="majorBidi"/>
          <w:sz w:val="28"/>
          <w:szCs w:val="28"/>
        </w:rPr>
        <w:t xml:space="preserve">Sag: O die ihr dem Judentum angehört, wenn ihr behauptet, daß ihr Allahs Schützlinge unter Ausschluß der (anderen) Menschen seid, dann wünscht (euch doch) den Tod, wenn ihr wahrhaftig seid. Aber sie wünschen sich ihn niemals wegen dessen, was ihre Hände vorausgeschickt </w:t>
      </w:r>
      <w:r w:rsidR="00BB10AA">
        <w:rPr>
          <w:rFonts w:asciiTheme="majorBidi" w:hAnsiTheme="majorBidi" w:cstheme="majorBidi"/>
          <w:sz w:val="28"/>
          <w:szCs w:val="28"/>
        </w:rPr>
        <w:t>haben. Und Allah weiß über die Ungerechten Bescheid.</w:t>
      </w:r>
      <w:r>
        <w:rPr>
          <w:rFonts w:asciiTheme="majorBidi" w:hAnsiTheme="majorBidi" w:cstheme="majorBidi"/>
          <w:sz w:val="28"/>
          <w:szCs w:val="28"/>
        </w:rPr>
        <w:t>}</w:t>
      </w:r>
      <w:r w:rsidR="00BB10AA">
        <w:rPr>
          <w:rFonts w:asciiTheme="majorBidi" w:hAnsiTheme="majorBidi" w:cstheme="majorBidi"/>
          <w:sz w:val="28"/>
          <w:szCs w:val="28"/>
        </w:rPr>
        <w:t xml:space="preserve"> </w:t>
      </w:r>
      <w:r w:rsidR="00E90B1E" w:rsidRPr="00FD0C27">
        <w:rPr>
          <w:rFonts w:asciiTheme="majorBidi" w:hAnsiTheme="majorBidi" w:cstheme="majorBidi"/>
          <w:sz w:val="28"/>
          <w:szCs w:val="28"/>
        </w:rPr>
        <w:t xml:space="preserve">[Der Qur'an </w:t>
      </w:r>
      <w:r w:rsidR="00E90B1E">
        <w:rPr>
          <w:rFonts w:asciiTheme="majorBidi" w:hAnsiTheme="majorBidi" w:cstheme="majorBidi"/>
          <w:sz w:val="28"/>
          <w:szCs w:val="28"/>
        </w:rPr>
        <w:t>62</w:t>
      </w:r>
      <w:r w:rsidR="00E90B1E" w:rsidRPr="00FD0C27">
        <w:rPr>
          <w:rFonts w:asciiTheme="majorBidi" w:hAnsiTheme="majorBidi" w:cstheme="majorBidi"/>
          <w:sz w:val="28"/>
          <w:szCs w:val="28"/>
        </w:rPr>
        <w:t>:</w:t>
      </w:r>
      <w:r w:rsidR="00E90B1E">
        <w:rPr>
          <w:rFonts w:asciiTheme="majorBidi" w:hAnsiTheme="majorBidi" w:cstheme="majorBidi"/>
          <w:sz w:val="28"/>
          <w:szCs w:val="28"/>
        </w:rPr>
        <w:t>6-7</w:t>
      </w:r>
      <w:r w:rsidR="00E90B1E" w:rsidRPr="00FD0C27">
        <w:rPr>
          <w:rFonts w:asciiTheme="majorBidi" w:hAnsiTheme="majorBidi" w:cstheme="majorBidi"/>
          <w:sz w:val="28"/>
          <w:szCs w:val="28"/>
        </w:rPr>
        <w:t>]</w:t>
      </w:r>
    </w:p>
    <w:p w14:paraId="7EAE0DBA" w14:textId="77777777" w:rsidR="00345F48" w:rsidRPr="00345F48" w:rsidRDefault="00345F48" w:rsidP="00345F48">
      <w:pPr>
        <w:rPr>
          <w:rFonts w:asciiTheme="majorBidi" w:hAnsiTheme="majorBidi" w:cstheme="majorBidi"/>
          <w:sz w:val="28"/>
          <w:szCs w:val="28"/>
        </w:rPr>
      </w:pPr>
      <w:r w:rsidRPr="00345F48">
        <w:rPr>
          <w:rFonts w:asciiTheme="majorBidi" w:hAnsiTheme="majorBidi" w:cstheme="majorBidi"/>
          <w:sz w:val="28"/>
          <w:szCs w:val="28"/>
        </w:rPr>
        <w:t>Sie wünschten sich den Tod niemals, denn sie wussten, dass sie, wenn sie es vor dem Propheten gewünscht hätten, in dem Moment gestorben wären. Also wünschten sie es nicht, auch nicht unter Druck oder Zwang.</w:t>
      </w:r>
    </w:p>
    <w:p w14:paraId="76519553" w14:textId="77777777" w:rsidR="00345F48" w:rsidRPr="00345F48" w:rsidRDefault="00345F48" w:rsidP="00345F48">
      <w:pPr>
        <w:rPr>
          <w:rFonts w:asciiTheme="majorBidi" w:hAnsiTheme="majorBidi" w:cstheme="majorBidi"/>
          <w:sz w:val="28"/>
          <w:szCs w:val="28"/>
        </w:rPr>
      </w:pPr>
      <w:r w:rsidRPr="00345F48">
        <w:rPr>
          <w:rFonts w:asciiTheme="majorBidi" w:hAnsiTheme="majorBidi" w:cstheme="majorBidi"/>
          <w:sz w:val="28"/>
          <w:szCs w:val="28"/>
        </w:rPr>
        <w:t>Einige Gelehrte sagten sogar: "Sie wünschen es nicht, obwohl es leicht und einfach ist, und trotz des Wissens des Propheten - Allah segne ihn und gebe ihm Frieden - über ihre starke Hartnäckigkeit beim Verleugnen und Bloßstellen. Erstaunlich!" Und ich sage dies nicht aus eigenem Antrieb, sondern der Prophet sagte: "Dies kommt von meinem Herrn und eurem Gott, und dies ist ein Standpunkt, den der Prophet nur mit Gewissheit offenbart."</w:t>
      </w:r>
    </w:p>
    <w:p w14:paraId="32DA7BA0" w14:textId="77777777" w:rsidR="00345F48" w:rsidRPr="00345F48" w:rsidRDefault="00345F48" w:rsidP="00345F48">
      <w:pPr>
        <w:rPr>
          <w:rFonts w:asciiTheme="majorBidi" w:hAnsiTheme="majorBidi" w:cstheme="majorBidi"/>
          <w:sz w:val="28"/>
          <w:szCs w:val="28"/>
        </w:rPr>
      </w:pPr>
      <w:r w:rsidRPr="00345F48">
        <w:rPr>
          <w:rFonts w:asciiTheme="majorBidi" w:hAnsiTheme="majorBidi" w:cstheme="majorBidi"/>
          <w:sz w:val="28"/>
          <w:szCs w:val="28"/>
        </w:rPr>
        <w:t>Die Atheisten und Feinde des Propheten Allah segne ihn und gebe ihm Frieden wunderten sich, warum die Juden den Tod nicht während der Zeit des Propheten Allah segne ihn und gebe ihm Frieden wünschten, um ihn dann wegen dieser Prophezeiung zu verleugnen und sich zu beruhigen.</w:t>
      </w:r>
    </w:p>
    <w:p w14:paraId="02C58750" w14:textId="4273EE46" w:rsidR="00345F48" w:rsidRPr="00345F48" w:rsidRDefault="00345F48" w:rsidP="00345F48">
      <w:pPr>
        <w:rPr>
          <w:rFonts w:asciiTheme="majorBidi" w:hAnsiTheme="majorBidi" w:cstheme="majorBidi"/>
          <w:sz w:val="28"/>
          <w:szCs w:val="28"/>
        </w:rPr>
      </w:pPr>
      <w:r w:rsidRPr="00345F48">
        <w:rPr>
          <w:rFonts w:asciiTheme="majorBidi" w:hAnsiTheme="majorBidi" w:cstheme="majorBidi"/>
          <w:sz w:val="28"/>
          <w:szCs w:val="28"/>
        </w:rPr>
        <w:t xml:space="preserve">Der </w:t>
      </w:r>
      <w:r w:rsidR="00E41BF8" w:rsidRPr="00FD0C27">
        <w:rPr>
          <w:rFonts w:asciiTheme="majorBidi" w:hAnsiTheme="majorBidi" w:cstheme="majorBidi"/>
          <w:sz w:val="28"/>
          <w:szCs w:val="28"/>
        </w:rPr>
        <w:t xml:space="preserve">Qur'an </w:t>
      </w:r>
      <w:r w:rsidRPr="00345F48">
        <w:rPr>
          <w:rFonts w:asciiTheme="majorBidi" w:hAnsiTheme="majorBidi" w:cstheme="majorBidi"/>
          <w:sz w:val="28"/>
          <w:szCs w:val="28"/>
        </w:rPr>
        <w:t>hat zahllose Prophezeiungen gemacht, die sich genau so erfüllt haben.</w:t>
      </w:r>
    </w:p>
    <w:p w14:paraId="6EE4C7E6" w14:textId="77777777" w:rsidR="00345F48" w:rsidRPr="00345F48" w:rsidRDefault="00345F48" w:rsidP="00345F48">
      <w:pPr>
        <w:rPr>
          <w:rFonts w:asciiTheme="majorBidi" w:hAnsiTheme="majorBidi" w:cstheme="majorBidi"/>
          <w:sz w:val="28"/>
          <w:szCs w:val="28"/>
        </w:rPr>
      </w:pPr>
    </w:p>
    <w:p w14:paraId="59D5B978" w14:textId="77777777" w:rsidR="00420567" w:rsidRDefault="00345F48" w:rsidP="00420567">
      <w:pPr>
        <w:pStyle w:val="Listenabsatz"/>
        <w:numPr>
          <w:ilvl w:val="0"/>
          <w:numId w:val="8"/>
        </w:numPr>
        <w:rPr>
          <w:rFonts w:asciiTheme="majorBidi" w:hAnsiTheme="majorBidi" w:cstheme="majorBidi"/>
          <w:sz w:val="28"/>
          <w:szCs w:val="28"/>
        </w:rPr>
      </w:pPr>
      <w:r w:rsidRPr="00345F48">
        <w:rPr>
          <w:rFonts w:asciiTheme="majorBidi" w:hAnsiTheme="majorBidi" w:cstheme="majorBidi"/>
          <w:sz w:val="28"/>
          <w:szCs w:val="28"/>
        </w:rPr>
        <w:t>Und der Prophet Allah segne ihn und gebe ihm Frieden prophezeite den Tod von Umayya bin Khalaf, und diese Überlieferung findet sich in Al-Bukhari. Und Umayya bin Khalaf wurde getötet.</w:t>
      </w:r>
    </w:p>
    <w:p w14:paraId="7739052F" w14:textId="77777777" w:rsidR="00420567" w:rsidRPr="00420567" w:rsidRDefault="00420567" w:rsidP="00420567">
      <w:pPr>
        <w:pStyle w:val="Listenabsatz"/>
        <w:rPr>
          <w:rFonts w:asciiTheme="majorBidi" w:hAnsiTheme="majorBidi" w:cstheme="majorBidi"/>
          <w:sz w:val="28"/>
          <w:szCs w:val="28"/>
        </w:rPr>
      </w:pPr>
    </w:p>
    <w:p w14:paraId="21103994" w14:textId="706A228D" w:rsidR="00CC3343" w:rsidRDefault="00995883" w:rsidP="00E25700">
      <w:pPr>
        <w:rPr>
          <w:rFonts w:asciiTheme="majorBidi" w:hAnsiTheme="majorBidi" w:cstheme="majorBidi"/>
          <w:sz w:val="28"/>
          <w:szCs w:val="28"/>
          <w:highlight w:val="red"/>
        </w:rPr>
      </w:pPr>
      <w:r>
        <w:rPr>
          <w:rFonts w:asciiTheme="majorBidi" w:hAnsiTheme="majorBidi" w:cstheme="majorBidi"/>
          <w:noProof/>
          <w:sz w:val="28"/>
          <w:szCs w:val="28"/>
          <w:highlight w:val="red"/>
        </w:rPr>
        <w:lastRenderedPageBreak/>
        <w:drawing>
          <wp:inline distT="0" distB="0" distL="0" distR="0" wp14:anchorId="649A0B75" wp14:editId="6B6A8480">
            <wp:extent cx="5753100" cy="6810375"/>
            <wp:effectExtent l="0" t="0" r="0" b="0"/>
            <wp:docPr id="73667839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6810375"/>
                    </a:xfrm>
                    <a:prstGeom prst="rect">
                      <a:avLst/>
                    </a:prstGeom>
                    <a:noFill/>
                    <a:ln>
                      <a:noFill/>
                    </a:ln>
                  </pic:spPr>
                </pic:pic>
              </a:graphicData>
            </a:graphic>
          </wp:inline>
        </w:drawing>
      </w:r>
    </w:p>
    <w:p w14:paraId="067D987E" w14:textId="77777777" w:rsidR="00420567" w:rsidRDefault="00420567" w:rsidP="00420567">
      <w:pPr>
        <w:rPr>
          <w:rFonts w:asciiTheme="majorBidi" w:hAnsiTheme="majorBidi" w:cstheme="majorBidi"/>
          <w:sz w:val="28"/>
          <w:szCs w:val="28"/>
        </w:rPr>
      </w:pPr>
    </w:p>
    <w:p w14:paraId="1B4FD651" w14:textId="77777777" w:rsidR="00420567" w:rsidRDefault="00420567" w:rsidP="00420567">
      <w:pPr>
        <w:pStyle w:val="Listenabsatz"/>
        <w:rPr>
          <w:rFonts w:asciiTheme="majorBidi" w:hAnsiTheme="majorBidi" w:cstheme="majorBidi"/>
          <w:sz w:val="28"/>
          <w:szCs w:val="28"/>
        </w:rPr>
      </w:pPr>
      <w:r>
        <w:rPr>
          <w:rFonts w:asciiTheme="majorBidi" w:hAnsiTheme="majorBidi" w:cstheme="majorBidi"/>
          <w:sz w:val="28"/>
          <w:szCs w:val="28"/>
        </w:rPr>
        <w:t>10-</w:t>
      </w:r>
      <w:r w:rsidRPr="00420567">
        <w:rPr>
          <w:rFonts w:asciiTheme="majorBidi" w:hAnsiTheme="majorBidi" w:cstheme="majorBidi"/>
          <w:sz w:val="28"/>
          <w:szCs w:val="28"/>
        </w:rPr>
        <w:t xml:space="preserve">Der Prophet Muhammad (Friede und Segen seien auf ihm) prophezeite, dass Umm Haram bint Milhan zu den Eroberern des Meeres gehören werde. Der Hadith befindet sich in Sahih Muslim. </w:t>
      </w:r>
      <w:r>
        <w:rPr>
          <w:rFonts w:asciiTheme="majorBidi" w:hAnsiTheme="majorBidi" w:cstheme="majorBidi"/>
          <w:sz w:val="28"/>
          <w:szCs w:val="28"/>
        </w:rPr>
        <w:t>(1)</w:t>
      </w:r>
    </w:p>
    <w:p w14:paraId="60DDB246" w14:textId="77777777" w:rsidR="00420567" w:rsidRDefault="00420567" w:rsidP="00420567">
      <w:pPr>
        <w:pStyle w:val="Listenabsatz"/>
        <w:rPr>
          <w:rFonts w:asciiTheme="majorBidi" w:hAnsiTheme="majorBidi" w:cstheme="majorBidi"/>
          <w:sz w:val="28"/>
          <w:szCs w:val="28"/>
        </w:rPr>
      </w:pPr>
    </w:p>
    <w:p w14:paraId="340D00E5" w14:textId="77777777" w:rsidR="00420567" w:rsidRPr="00420567" w:rsidRDefault="00420567" w:rsidP="00420567">
      <w:pPr>
        <w:pStyle w:val="Listenabsatz"/>
        <w:rPr>
          <w:rFonts w:asciiTheme="majorBidi" w:hAnsiTheme="majorBidi" w:cstheme="majorBidi"/>
          <w:sz w:val="28"/>
          <w:szCs w:val="28"/>
        </w:rPr>
      </w:pPr>
      <w:r w:rsidRPr="00420567">
        <w:rPr>
          <w:rFonts w:asciiTheme="majorBidi" w:hAnsiTheme="majorBidi" w:cstheme="majorBidi"/>
          <w:sz w:val="28"/>
          <w:szCs w:val="28"/>
        </w:rPr>
        <w:t>Und tatsächlich ist diese Prophezeiung eingetroffen.</w:t>
      </w:r>
    </w:p>
    <w:p w14:paraId="71E82662" w14:textId="77777777" w:rsidR="00420567" w:rsidRDefault="00420567" w:rsidP="00E25700">
      <w:pPr>
        <w:pBdr>
          <w:bottom w:val="single" w:sz="12" w:space="1" w:color="auto"/>
        </w:pBdr>
        <w:rPr>
          <w:rFonts w:asciiTheme="majorBidi" w:hAnsiTheme="majorBidi" w:cstheme="majorBidi"/>
          <w:sz w:val="28"/>
          <w:szCs w:val="28"/>
        </w:rPr>
      </w:pPr>
    </w:p>
    <w:p w14:paraId="72156B98" w14:textId="77777777" w:rsidR="00420567" w:rsidRDefault="00420567" w:rsidP="00420567">
      <w:pPr>
        <w:rPr>
          <w:rFonts w:asciiTheme="majorBidi" w:hAnsiTheme="majorBidi" w:cstheme="majorBidi"/>
          <w:sz w:val="28"/>
          <w:szCs w:val="28"/>
        </w:rPr>
      </w:pPr>
      <w:r>
        <w:rPr>
          <w:rFonts w:asciiTheme="majorBidi" w:hAnsiTheme="majorBidi" w:cstheme="majorBidi"/>
          <w:sz w:val="28"/>
          <w:szCs w:val="28"/>
        </w:rPr>
        <w:t xml:space="preserve">(1) </w:t>
      </w:r>
      <w:r w:rsidR="001B4BAB">
        <w:rPr>
          <w:rFonts w:asciiTheme="majorBidi" w:hAnsiTheme="majorBidi" w:cstheme="majorBidi"/>
          <w:sz w:val="28"/>
          <w:szCs w:val="28"/>
        </w:rPr>
        <w:t xml:space="preserve">Hadith </w:t>
      </w:r>
      <w:r>
        <w:rPr>
          <w:rFonts w:asciiTheme="majorBidi" w:hAnsiTheme="majorBidi" w:cstheme="majorBidi"/>
          <w:sz w:val="28"/>
          <w:szCs w:val="28"/>
        </w:rPr>
        <w:t>Sahih Muslim, Nr. 1912.</w:t>
      </w:r>
    </w:p>
    <w:p w14:paraId="123E5F3A" w14:textId="77777777" w:rsidR="00EF3FCE" w:rsidRDefault="00EF3FCE" w:rsidP="00420567">
      <w:pPr>
        <w:rPr>
          <w:rFonts w:asciiTheme="majorBidi" w:hAnsiTheme="majorBidi" w:cstheme="majorBidi"/>
          <w:sz w:val="28"/>
          <w:szCs w:val="28"/>
        </w:rPr>
      </w:pPr>
      <w:r w:rsidRPr="00EF3FCE">
        <w:rPr>
          <w:rFonts w:asciiTheme="majorBidi" w:hAnsiTheme="majorBidi" w:cstheme="majorBidi"/>
          <w:sz w:val="28"/>
          <w:szCs w:val="28"/>
        </w:rPr>
        <w:lastRenderedPageBreak/>
        <w:t xml:space="preserve">Und er prophezeite, dass Al-Hasan ibn Ali von Allah benutzt werden würde, um zwischen zwei großen muslimischen Gruppen zu versöhnen. Der Hadith befindet sich in Sahih al-Bukhari. </w:t>
      </w:r>
      <w:r w:rsidRPr="00EF3FCE">
        <w:rPr>
          <w:rFonts w:asciiTheme="majorBidi" w:hAnsiTheme="majorBidi" w:cstheme="majorBidi"/>
          <w:sz w:val="28"/>
          <w:szCs w:val="28"/>
          <w:vertAlign w:val="subscript"/>
        </w:rPr>
        <w:t>(1)</w:t>
      </w:r>
    </w:p>
    <w:p w14:paraId="7DD7E140" w14:textId="77777777" w:rsidR="00EF3FCE" w:rsidRDefault="00EF3FCE" w:rsidP="00420567">
      <w:pPr>
        <w:rPr>
          <w:rFonts w:asciiTheme="majorBidi" w:hAnsiTheme="majorBidi" w:cstheme="majorBidi"/>
          <w:sz w:val="28"/>
          <w:szCs w:val="28"/>
          <w:rtl/>
        </w:rPr>
      </w:pPr>
      <w:r w:rsidRPr="00EF3FCE">
        <w:rPr>
          <w:rFonts w:asciiTheme="majorBidi" w:hAnsiTheme="majorBidi" w:cstheme="majorBidi"/>
          <w:sz w:val="28"/>
          <w:szCs w:val="28"/>
        </w:rPr>
        <w:t>Und tatsächlich ist diese Prophezeiung eingetroffen, und das Jahr, in dem Allah durch Al-Hasan ibn Ali zwischen den Muslimen versöhnte, wurde "Jahr der Gemeinschaft" genannt.</w:t>
      </w:r>
    </w:p>
    <w:p w14:paraId="5DE94265" w14:textId="77777777" w:rsidR="00420567" w:rsidRDefault="00CF32A0" w:rsidP="00CF32A0">
      <w:pPr>
        <w:rPr>
          <w:rFonts w:asciiTheme="majorBidi" w:hAnsiTheme="majorBidi" w:cstheme="majorBidi"/>
          <w:sz w:val="28"/>
          <w:szCs w:val="28"/>
        </w:rPr>
      </w:pPr>
      <w:r w:rsidRPr="00CF32A0">
        <w:rPr>
          <w:rFonts w:asciiTheme="majorBidi" w:hAnsiTheme="majorBidi" w:cstheme="majorBidi"/>
          <w:sz w:val="28"/>
          <w:szCs w:val="28"/>
        </w:rPr>
        <w:t>Stellen Sie sich vor, Al-Hasan ibn Ali wäre als kleines Kind gestorben</w:t>
      </w:r>
      <w:r>
        <w:rPr>
          <w:rFonts w:asciiTheme="majorBidi" w:hAnsiTheme="majorBidi" w:cstheme="majorBidi"/>
          <w:sz w:val="28"/>
          <w:szCs w:val="28"/>
        </w:rPr>
        <w:t>!</w:t>
      </w:r>
    </w:p>
    <w:p w14:paraId="58A4F721" w14:textId="77777777" w:rsidR="001B4BAB" w:rsidRPr="001B4BAB" w:rsidRDefault="001B4BAB" w:rsidP="001B4BAB">
      <w:pPr>
        <w:ind w:left="360"/>
        <w:rPr>
          <w:rFonts w:asciiTheme="majorBidi" w:hAnsiTheme="majorBidi" w:cstheme="majorBidi"/>
          <w:sz w:val="28"/>
          <w:szCs w:val="28"/>
        </w:rPr>
      </w:pPr>
      <w:r>
        <w:rPr>
          <w:rFonts w:asciiTheme="majorBidi" w:hAnsiTheme="majorBidi" w:cstheme="majorBidi"/>
          <w:sz w:val="28"/>
          <w:szCs w:val="28"/>
        </w:rPr>
        <w:t>12-</w:t>
      </w:r>
      <w:r w:rsidR="00CF32A0" w:rsidRPr="001B4BAB">
        <w:rPr>
          <w:rFonts w:asciiTheme="majorBidi" w:hAnsiTheme="majorBidi" w:cstheme="majorBidi"/>
          <w:sz w:val="28"/>
          <w:szCs w:val="28"/>
        </w:rPr>
        <w:t xml:space="preserve"> </w:t>
      </w:r>
      <w:r w:rsidRPr="001B4BAB">
        <w:rPr>
          <w:rFonts w:asciiTheme="majorBidi" w:hAnsiTheme="majorBidi" w:cstheme="majorBidi"/>
          <w:sz w:val="28"/>
          <w:szCs w:val="28"/>
        </w:rPr>
        <w:t>Und er prophezeite, dass Ammar von der rebellischen Gruppe getötet werden würde, und der Hadith ist in Sahih Bukhari überliefert</w:t>
      </w:r>
      <w:r>
        <w:rPr>
          <w:rFonts w:asciiTheme="majorBidi" w:hAnsiTheme="majorBidi" w:cstheme="majorBidi"/>
          <w:sz w:val="28"/>
          <w:szCs w:val="28"/>
        </w:rPr>
        <w:t xml:space="preserve">. </w:t>
      </w:r>
      <w:r w:rsidRPr="001B4BAB">
        <w:rPr>
          <w:rFonts w:asciiTheme="majorBidi" w:hAnsiTheme="majorBidi" w:cstheme="majorBidi"/>
          <w:sz w:val="28"/>
          <w:szCs w:val="28"/>
          <w:vertAlign w:val="subscript"/>
        </w:rPr>
        <w:t>(2)</w:t>
      </w:r>
    </w:p>
    <w:p w14:paraId="4BA9900B" w14:textId="77777777" w:rsidR="001B4BAB" w:rsidRDefault="001B4BAB" w:rsidP="001B4BAB">
      <w:pPr>
        <w:ind w:firstLine="360"/>
        <w:rPr>
          <w:rFonts w:asciiTheme="majorBidi" w:hAnsiTheme="majorBidi" w:cstheme="majorBidi"/>
          <w:sz w:val="28"/>
          <w:szCs w:val="28"/>
        </w:rPr>
      </w:pPr>
      <w:r w:rsidRPr="001B4BAB">
        <w:rPr>
          <w:rFonts w:asciiTheme="majorBidi" w:hAnsiTheme="majorBidi" w:cstheme="majorBidi"/>
          <w:sz w:val="28"/>
          <w:szCs w:val="28"/>
        </w:rPr>
        <w:t>Und es geschah, wie der Prophet, Friede sei mit ihm, vorhergesagt hatte.</w:t>
      </w:r>
      <w:r>
        <w:rPr>
          <w:rFonts w:asciiTheme="majorBidi" w:hAnsiTheme="majorBidi" w:cstheme="majorBidi"/>
          <w:sz w:val="28"/>
          <w:szCs w:val="28"/>
        </w:rPr>
        <w:t xml:space="preserve"> </w:t>
      </w:r>
    </w:p>
    <w:p w14:paraId="4307D4C8" w14:textId="77777777" w:rsidR="00420567" w:rsidRDefault="001B4BAB" w:rsidP="001B4BAB">
      <w:pPr>
        <w:ind w:left="360"/>
        <w:rPr>
          <w:rFonts w:asciiTheme="majorBidi" w:hAnsiTheme="majorBidi" w:cstheme="majorBidi"/>
          <w:sz w:val="28"/>
          <w:szCs w:val="28"/>
        </w:rPr>
      </w:pPr>
      <w:r>
        <w:rPr>
          <w:rFonts w:asciiTheme="majorBidi" w:hAnsiTheme="majorBidi" w:cstheme="majorBidi"/>
          <w:sz w:val="28"/>
          <w:szCs w:val="28"/>
        </w:rPr>
        <w:t xml:space="preserve">13- </w:t>
      </w:r>
      <w:r w:rsidRPr="001B4BAB">
        <w:rPr>
          <w:rFonts w:asciiTheme="majorBidi" w:hAnsiTheme="majorBidi" w:cstheme="majorBidi"/>
          <w:sz w:val="28"/>
          <w:szCs w:val="28"/>
        </w:rPr>
        <w:t>Und er prophezeite, dass Umar, Uthman, Ali, Talha und Zubair nicht auf ihren Betten sterben würden wie die Menschen, sondern als Märtyrer sterben würden, und es geschah, wie der Prophet, Friede sei mit ihm, vorhergesagt hatte.</w:t>
      </w:r>
    </w:p>
    <w:p w14:paraId="1E7ACDE2" w14:textId="77777777" w:rsidR="00C72F37" w:rsidRPr="001B4BAB" w:rsidRDefault="00C72F37" w:rsidP="001B4BAB">
      <w:pPr>
        <w:ind w:left="360"/>
        <w:rPr>
          <w:rFonts w:asciiTheme="majorBidi" w:hAnsiTheme="majorBidi" w:cstheme="majorBidi"/>
          <w:sz w:val="28"/>
          <w:szCs w:val="28"/>
        </w:rPr>
      </w:pPr>
    </w:p>
    <w:p w14:paraId="683906AE" w14:textId="77777777" w:rsidR="00420567" w:rsidRDefault="001B4BAB" w:rsidP="00C72F37">
      <w:pPr>
        <w:ind w:firstLine="708"/>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285A22C" wp14:editId="7BAB36FD">
            <wp:extent cx="4655820" cy="177546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55820" cy="1775460"/>
                    </a:xfrm>
                    <a:prstGeom prst="rect">
                      <a:avLst/>
                    </a:prstGeom>
                    <a:noFill/>
                    <a:ln>
                      <a:noFill/>
                    </a:ln>
                  </pic:spPr>
                </pic:pic>
              </a:graphicData>
            </a:graphic>
          </wp:inline>
        </w:drawing>
      </w:r>
    </w:p>
    <w:p w14:paraId="6EC22829" w14:textId="77777777" w:rsidR="00C72F37" w:rsidRDefault="00C72F37" w:rsidP="00C72F37">
      <w:pPr>
        <w:ind w:firstLine="708"/>
        <w:rPr>
          <w:rFonts w:asciiTheme="majorBidi" w:hAnsiTheme="majorBidi" w:cstheme="majorBidi"/>
          <w:sz w:val="28"/>
          <w:szCs w:val="28"/>
        </w:rPr>
      </w:pPr>
    </w:p>
    <w:p w14:paraId="298B9CC4" w14:textId="77777777" w:rsidR="00420567" w:rsidRDefault="00C72F37" w:rsidP="00E25700">
      <w:pPr>
        <w:rPr>
          <w:rFonts w:asciiTheme="majorBidi" w:hAnsiTheme="majorBidi" w:cstheme="majorBidi"/>
          <w:sz w:val="28"/>
          <w:szCs w:val="28"/>
        </w:rPr>
      </w:pPr>
      <w:r>
        <w:rPr>
          <w:rFonts w:asciiTheme="majorBidi" w:hAnsiTheme="majorBidi" w:cstheme="majorBidi"/>
          <w:sz w:val="28"/>
          <w:szCs w:val="28"/>
        </w:rPr>
        <w:t>So</w:t>
      </w:r>
      <w:r w:rsidRPr="00C72F37">
        <w:rPr>
          <w:rFonts w:asciiTheme="majorBidi" w:hAnsiTheme="majorBidi" w:cstheme="majorBidi"/>
          <w:sz w:val="28"/>
          <w:szCs w:val="28"/>
        </w:rPr>
        <w:t xml:space="preserve"> starben</w:t>
      </w:r>
      <w:r>
        <w:rPr>
          <w:rFonts w:asciiTheme="majorBidi" w:hAnsiTheme="majorBidi" w:cstheme="majorBidi"/>
          <w:sz w:val="28"/>
          <w:szCs w:val="28"/>
        </w:rPr>
        <w:t xml:space="preserve"> sie</w:t>
      </w:r>
      <w:r w:rsidRPr="00C72F37">
        <w:rPr>
          <w:rFonts w:asciiTheme="majorBidi" w:hAnsiTheme="majorBidi" w:cstheme="majorBidi"/>
          <w:sz w:val="28"/>
          <w:szCs w:val="28"/>
        </w:rPr>
        <w:t xml:space="preserve"> als Märtyrer!</w:t>
      </w:r>
    </w:p>
    <w:p w14:paraId="6C09C605" w14:textId="77777777" w:rsidR="00CC3343" w:rsidRDefault="00CC3343" w:rsidP="00E25700">
      <w:pPr>
        <w:rPr>
          <w:rFonts w:asciiTheme="majorBidi" w:hAnsiTheme="majorBidi" w:cstheme="majorBidi"/>
          <w:sz w:val="28"/>
          <w:szCs w:val="28"/>
        </w:rPr>
      </w:pPr>
    </w:p>
    <w:p w14:paraId="4DFE9E35" w14:textId="77777777" w:rsidR="00C72F37" w:rsidRDefault="00C72F37" w:rsidP="00E25700">
      <w:pPr>
        <w:rPr>
          <w:rFonts w:asciiTheme="majorBidi" w:hAnsiTheme="majorBidi" w:cstheme="majorBidi"/>
          <w:sz w:val="28"/>
          <w:szCs w:val="28"/>
        </w:rPr>
      </w:pPr>
    </w:p>
    <w:p w14:paraId="3C0842C7" w14:textId="77777777" w:rsidR="00C72F37" w:rsidRDefault="00C72F37" w:rsidP="00E25700">
      <w:pPr>
        <w:rPr>
          <w:rFonts w:asciiTheme="majorBidi" w:hAnsiTheme="majorBidi" w:cstheme="majorBidi"/>
          <w:sz w:val="28"/>
          <w:szCs w:val="28"/>
        </w:rPr>
      </w:pPr>
    </w:p>
    <w:p w14:paraId="23F698DF" w14:textId="77777777" w:rsidR="00CC3343" w:rsidRDefault="00CC3343" w:rsidP="00E25700">
      <w:pPr>
        <w:pBdr>
          <w:bottom w:val="single" w:sz="12" w:space="1" w:color="auto"/>
        </w:pBdr>
        <w:rPr>
          <w:rFonts w:asciiTheme="majorBidi" w:hAnsiTheme="majorBidi" w:cstheme="majorBidi"/>
          <w:sz w:val="28"/>
          <w:szCs w:val="28"/>
        </w:rPr>
      </w:pPr>
    </w:p>
    <w:p w14:paraId="46536EEA" w14:textId="77777777" w:rsidR="001B4BAB" w:rsidRPr="001B4BAB" w:rsidRDefault="001B4BAB" w:rsidP="00E25700">
      <w:pPr>
        <w:rPr>
          <w:rFonts w:asciiTheme="majorBidi" w:hAnsiTheme="majorBidi" w:cstheme="majorBidi"/>
          <w:sz w:val="28"/>
          <w:szCs w:val="28"/>
          <w:lang w:val="en-US"/>
        </w:rPr>
      </w:pPr>
      <w:r w:rsidRPr="001B4BAB">
        <w:rPr>
          <w:rFonts w:asciiTheme="majorBidi" w:hAnsiTheme="majorBidi" w:cstheme="majorBidi"/>
          <w:sz w:val="28"/>
          <w:szCs w:val="28"/>
          <w:lang w:val="en-US"/>
        </w:rPr>
        <w:t>(1) Hadith Sahih al-Bukhari: 2704</w:t>
      </w:r>
    </w:p>
    <w:p w14:paraId="09D2E0ED" w14:textId="77777777" w:rsidR="00CC3343" w:rsidRPr="001B4BAB" w:rsidRDefault="001B4BAB" w:rsidP="00E25700">
      <w:pPr>
        <w:rPr>
          <w:rFonts w:asciiTheme="majorBidi" w:hAnsiTheme="majorBidi" w:cstheme="majorBidi"/>
          <w:sz w:val="28"/>
          <w:szCs w:val="28"/>
          <w:lang w:val="en-US"/>
        </w:rPr>
      </w:pPr>
      <w:r w:rsidRPr="001B4BAB">
        <w:rPr>
          <w:rFonts w:asciiTheme="majorBidi" w:hAnsiTheme="majorBidi" w:cstheme="majorBidi"/>
          <w:sz w:val="28"/>
          <w:szCs w:val="28"/>
          <w:lang w:val="en-US"/>
        </w:rPr>
        <w:t>(2) Hadith Sahih al-Bukhari:</w:t>
      </w:r>
      <w:r>
        <w:rPr>
          <w:rFonts w:asciiTheme="majorBidi" w:hAnsiTheme="majorBidi" w:cstheme="majorBidi"/>
          <w:sz w:val="28"/>
          <w:szCs w:val="28"/>
          <w:lang w:val="en-US"/>
        </w:rPr>
        <w:t xml:space="preserve"> 447</w:t>
      </w:r>
    </w:p>
    <w:p w14:paraId="7A0B965F" w14:textId="77777777" w:rsidR="00CC3343" w:rsidRPr="001B4BAB" w:rsidRDefault="00CC3343" w:rsidP="00E25700">
      <w:pPr>
        <w:rPr>
          <w:rFonts w:asciiTheme="majorBidi" w:hAnsiTheme="majorBidi" w:cstheme="majorBidi"/>
          <w:sz w:val="28"/>
          <w:szCs w:val="28"/>
          <w:lang w:val="en-US"/>
        </w:rPr>
      </w:pPr>
    </w:p>
    <w:p w14:paraId="2994B625" w14:textId="77777777" w:rsidR="00CC3343" w:rsidRPr="001B4BAB" w:rsidRDefault="00CC3343" w:rsidP="00E25700">
      <w:pPr>
        <w:rPr>
          <w:rFonts w:asciiTheme="majorBidi" w:hAnsiTheme="majorBidi" w:cstheme="majorBidi"/>
          <w:sz w:val="28"/>
          <w:szCs w:val="28"/>
          <w:lang w:val="en-US"/>
        </w:rPr>
      </w:pPr>
    </w:p>
    <w:p w14:paraId="491C7831" w14:textId="77777777" w:rsidR="00CC3343" w:rsidRPr="00C72F37" w:rsidRDefault="00C72F37" w:rsidP="00C72F37">
      <w:pPr>
        <w:ind w:left="708"/>
        <w:rPr>
          <w:rFonts w:asciiTheme="majorBidi" w:hAnsiTheme="majorBidi" w:cstheme="majorBidi"/>
          <w:sz w:val="28"/>
          <w:szCs w:val="28"/>
        </w:rPr>
      </w:pPr>
      <w:r>
        <w:rPr>
          <w:rFonts w:asciiTheme="majorBidi" w:hAnsiTheme="majorBidi" w:cstheme="majorBidi"/>
          <w:sz w:val="28"/>
          <w:szCs w:val="28"/>
        </w:rPr>
        <w:lastRenderedPageBreak/>
        <w:t>14-</w:t>
      </w:r>
      <w:r w:rsidRPr="00C72F37">
        <w:rPr>
          <w:rFonts w:asciiTheme="majorBidi" w:hAnsiTheme="majorBidi" w:cstheme="majorBidi"/>
          <w:sz w:val="28"/>
          <w:szCs w:val="28"/>
        </w:rPr>
        <w:t xml:space="preserve"> Prophet Muhammad (Frieden und Segen seien auf ihm) verkündete die Botschaft von Hattab ibn Abi Balta'ah, und dieser Hadith befindet sich in Sahih al-Bukhari. Die Gefährten fanden genau das, was der Prophet (</w:t>
      </w:r>
      <w:r w:rsidRPr="002B34C7">
        <w:rPr>
          <w:rFonts w:asciiTheme="majorBidi" w:hAnsiTheme="majorBidi" w:cstheme="majorBidi"/>
          <w:sz w:val="28"/>
          <w:szCs w:val="28"/>
        </w:rPr>
        <w:t>Frieden und Segen seien auf ihm</w:t>
      </w:r>
      <w:r w:rsidRPr="00C72F37">
        <w:rPr>
          <w:rFonts w:asciiTheme="majorBidi" w:hAnsiTheme="majorBidi" w:cstheme="majorBidi"/>
          <w:sz w:val="28"/>
          <w:szCs w:val="28"/>
        </w:rPr>
        <w:t>) ihnen mitgeteilt hatte, in Erfüllung gehen.</w:t>
      </w:r>
    </w:p>
    <w:p w14:paraId="643BC5F7" w14:textId="77777777" w:rsidR="00CC3343" w:rsidRPr="00C72F37" w:rsidRDefault="00CC3343" w:rsidP="00E25700">
      <w:pPr>
        <w:rPr>
          <w:rFonts w:asciiTheme="majorBidi" w:hAnsiTheme="majorBidi" w:cstheme="majorBidi"/>
          <w:sz w:val="28"/>
          <w:szCs w:val="28"/>
          <w:rtl/>
        </w:rPr>
      </w:pPr>
    </w:p>
    <w:p w14:paraId="4170F1DE" w14:textId="4F0FCD29" w:rsidR="00CC3343" w:rsidRPr="0013202A" w:rsidRDefault="0013202A" w:rsidP="00410793">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BFBA70F" wp14:editId="4A681361">
            <wp:extent cx="5753100" cy="6210300"/>
            <wp:effectExtent l="0" t="0" r="0" b="0"/>
            <wp:docPr id="36926427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3100" cy="6210300"/>
                    </a:xfrm>
                    <a:prstGeom prst="rect">
                      <a:avLst/>
                    </a:prstGeom>
                    <a:noFill/>
                    <a:ln>
                      <a:noFill/>
                    </a:ln>
                  </pic:spPr>
                </pic:pic>
              </a:graphicData>
            </a:graphic>
          </wp:inline>
        </w:drawing>
      </w:r>
    </w:p>
    <w:p w14:paraId="66AF436A" w14:textId="77777777" w:rsidR="001F32BD" w:rsidRDefault="001F32BD" w:rsidP="00410793">
      <w:pPr>
        <w:pBdr>
          <w:bottom w:val="single" w:sz="12" w:space="1" w:color="auto"/>
        </w:pBdr>
        <w:rPr>
          <w:rFonts w:asciiTheme="majorBidi" w:hAnsiTheme="majorBidi" w:cstheme="majorBidi"/>
          <w:sz w:val="28"/>
          <w:szCs w:val="28"/>
        </w:rPr>
      </w:pPr>
    </w:p>
    <w:p w14:paraId="104A9469" w14:textId="62B0DDF1" w:rsidR="003E02B7" w:rsidRDefault="001F32BD" w:rsidP="003E02B7">
      <w:pPr>
        <w:rPr>
          <w:rFonts w:asciiTheme="majorBidi" w:hAnsiTheme="majorBidi" w:cstheme="majorBidi"/>
          <w:sz w:val="28"/>
          <w:szCs w:val="28"/>
        </w:rPr>
      </w:pPr>
      <w:r>
        <w:rPr>
          <w:rFonts w:asciiTheme="majorBidi" w:hAnsiTheme="majorBidi" w:cstheme="majorBidi"/>
          <w:sz w:val="28"/>
          <w:szCs w:val="28"/>
        </w:rPr>
        <w:t>(1) Hadith</w:t>
      </w:r>
      <w:r w:rsidR="00407084">
        <w:rPr>
          <w:rFonts w:asciiTheme="majorBidi" w:hAnsiTheme="majorBidi" w:cstheme="majorBidi"/>
          <w:sz w:val="28"/>
          <w:szCs w:val="28"/>
        </w:rPr>
        <w:t xml:space="preserve"> / Überlieferung</w:t>
      </w:r>
      <w:r>
        <w:rPr>
          <w:rFonts w:asciiTheme="majorBidi" w:hAnsiTheme="majorBidi" w:cstheme="majorBidi"/>
          <w:sz w:val="28"/>
          <w:szCs w:val="28"/>
        </w:rPr>
        <w:t xml:space="preserve"> (</w:t>
      </w:r>
      <w:r w:rsidR="00407084">
        <w:rPr>
          <w:rFonts w:asciiTheme="majorBidi" w:hAnsiTheme="majorBidi" w:cstheme="majorBidi"/>
          <w:sz w:val="28"/>
          <w:szCs w:val="28"/>
        </w:rPr>
        <w:t>Zitat von Muhammad</w:t>
      </w:r>
      <w:r>
        <w:rPr>
          <w:rFonts w:asciiTheme="majorBidi" w:hAnsiTheme="majorBidi" w:cstheme="majorBidi"/>
          <w:sz w:val="28"/>
          <w:szCs w:val="28"/>
        </w:rPr>
        <w:t>)</w:t>
      </w:r>
      <w:r w:rsidR="00407084" w:rsidRPr="00407084">
        <w:rPr>
          <w:rFonts w:asciiTheme="majorBidi" w:hAnsiTheme="majorBidi" w:cstheme="majorBidi"/>
          <w:sz w:val="28"/>
          <w:szCs w:val="28"/>
        </w:rPr>
        <w:t xml:space="preserve"> </w:t>
      </w:r>
      <w:r w:rsidR="00407084">
        <w:rPr>
          <w:rFonts w:asciiTheme="majorBidi" w:hAnsiTheme="majorBidi" w:cstheme="majorBidi"/>
          <w:sz w:val="28"/>
          <w:szCs w:val="28"/>
        </w:rPr>
        <w:t>ü</w:t>
      </w:r>
      <w:r w:rsidR="00407084" w:rsidRPr="00A410AD">
        <w:rPr>
          <w:rFonts w:asciiTheme="majorBidi" w:hAnsiTheme="majorBidi" w:cstheme="majorBidi"/>
          <w:sz w:val="28"/>
          <w:szCs w:val="28"/>
        </w:rPr>
        <w:t>bereinstimmend berichtet</w:t>
      </w:r>
      <w:r>
        <w:rPr>
          <w:rFonts w:asciiTheme="majorBidi" w:hAnsiTheme="majorBidi" w:cstheme="majorBidi"/>
          <w:sz w:val="28"/>
          <w:szCs w:val="28"/>
        </w:rPr>
        <w:t>, Sahih Bukhari: 3007, sowie Sahih Muslim: 2494</w:t>
      </w:r>
    </w:p>
    <w:p w14:paraId="3602F88C" w14:textId="182C3AD1" w:rsidR="001F32BD" w:rsidRDefault="001F32BD" w:rsidP="003E02B7">
      <w:pPr>
        <w:rPr>
          <w:rFonts w:asciiTheme="majorBidi" w:hAnsiTheme="majorBidi" w:cstheme="majorBidi"/>
          <w:sz w:val="28"/>
          <w:szCs w:val="28"/>
        </w:rPr>
      </w:pPr>
    </w:p>
    <w:p w14:paraId="2B05E655" w14:textId="77777777" w:rsidR="00E417C7" w:rsidRPr="00E417C7" w:rsidRDefault="00E417C7" w:rsidP="00214DAE">
      <w:pPr>
        <w:ind w:left="708"/>
        <w:rPr>
          <w:rFonts w:asciiTheme="majorBidi" w:hAnsiTheme="majorBidi" w:cstheme="majorBidi"/>
          <w:sz w:val="28"/>
          <w:szCs w:val="28"/>
        </w:rPr>
      </w:pPr>
      <w:r w:rsidRPr="00E417C7">
        <w:rPr>
          <w:rFonts w:asciiTheme="majorBidi" w:hAnsiTheme="majorBidi" w:cstheme="majorBidi"/>
          <w:sz w:val="28"/>
          <w:szCs w:val="28"/>
        </w:rPr>
        <w:lastRenderedPageBreak/>
        <w:t>15- Und er (Friede sei mit ihm) verkündete das Töten der drei Führer in der Schlacht von Mu'ta.</w:t>
      </w:r>
    </w:p>
    <w:p w14:paraId="1C620BB2" w14:textId="77777777" w:rsidR="00E417C7" w:rsidRPr="00E417C7" w:rsidRDefault="00E417C7" w:rsidP="00214DAE">
      <w:pPr>
        <w:ind w:left="708"/>
        <w:rPr>
          <w:rFonts w:asciiTheme="majorBidi" w:hAnsiTheme="majorBidi" w:cstheme="majorBidi"/>
          <w:sz w:val="28"/>
          <w:szCs w:val="28"/>
        </w:rPr>
      </w:pPr>
      <w:r w:rsidRPr="00E417C7">
        <w:rPr>
          <w:rFonts w:asciiTheme="majorBidi" w:hAnsiTheme="majorBidi" w:cstheme="majorBidi"/>
          <w:sz w:val="28"/>
          <w:szCs w:val="28"/>
        </w:rPr>
        <w:t>16- Er sagte das Töten von Kisra (Chosrau II.) voraus, an dem Tag, an dem er starb.</w:t>
      </w:r>
    </w:p>
    <w:p w14:paraId="786763B5" w14:textId="77777777" w:rsidR="00E417C7" w:rsidRPr="00E417C7" w:rsidRDefault="00E417C7" w:rsidP="00214DAE">
      <w:pPr>
        <w:ind w:left="708"/>
        <w:rPr>
          <w:rFonts w:asciiTheme="majorBidi" w:hAnsiTheme="majorBidi" w:cstheme="majorBidi"/>
          <w:sz w:val="28"/>
          <w:szCs w:val="28"/>
        </w:rPr>
      </w:pPr>
      <w:r w:rsidRPr="00E417C7">
        <w:rPr>
          <w:rFonts w:asciiTheme="majorBidi" w:hAnsiTheme="majorBidi" w:cstheme="majorBidi"/>
          <w:sz w:val="28"/>
          <w:szCs w:val="28"/>
        </w:rPr>
        <w:t>17- Er sagte den Tod von Najashi (Aschama ibn Abjar), an dem Tag, an dem er starb, und er betete das Totengebet für ihn.</w:t>
      </w:r>
    </w:p>
    <w:p w14:paraId="316911DD" w14:textId="77777777" w:rsidR="00E417C7" w:rsidRPr="00E417C7" w:rsidRDefault="00E417C7" w:rsidP="00E417C7">
      <w:pPr>
        <w:rPr>
          <w:rFonts w:asciiTheme="majorBidi" w:hAnsiTheme="majorBidi" w:cstheme="majorBidi"/>
          <w:sz w:val="28"/>
          <w:szCs w:val="28"/>
        </w:rPr>
      </w:pPr>
      <w:r w:rsidRPr="00E417C7">
        <w:rPr>
          <w:rFonts w:asciiTheme="majorBidi" w:hAnsiTheme="majorBidi" w:cstheme="majorBidi"/>
          <w:sz w:val="28"/>
          <w:szCs w:val="28"/>
        </w:rPr>
        <w:t>Er prophezeite viele Ereignisse, die nach ihm stattfanden, und sie alle wurden mit soliden Überlieferungsketten von höchster Authentizität überliefert!</w:t>
      </w:r>
    </w:p>
    <w:p w14:paraId="26DF0F8C" w14:textId="77777777" w:rsidR="00E417C7" w:rsidRPr="00E417C7" w:rsidRDefault="00E417C7" w:rsidP="00E417C7">
      <w:pPr>
        <w:rPr>
          <w:rFonts w:asciiTheme="majorBidi" w:hAnsiTheme="majorBidi" w:cstheme="majorBidi"/>
          <w:sz w:val="28"/>
          <w:szCs w:val="28"/>
        </w:rPr>
      </w:pPr>
      <w:r w:rsidRPr="00E417C7">
        <w:rPr>
          <w:rFonts w:asciiTheme="majorBidi" w:hAnsiTheme="majorBidi" w:cstheme="majorBidi"/>
          <w:sz w:val="28"/>
          <w:szCs w:val="28"/>
        </w:rPr>
        <w:t>Hunderte von Prophezeiungen habe ich nur einen kleinen Teil erwähnt, und die Prophezeiungen, die er verkündete, erfüllen sich weiterhin bis zur Stunde.</w:t>
      </w:r>
    </w:p>
    <w:p w14:paraId="5664338B" w14:textId="77777777" w:rsidR="001F32BD" w:rsidRDefault="00E417C7" w:rsidP="00E417C7">
      <w:pPr>
        <w:rPr>
          <w:rFonts w:asciiTheme="majorBidi" w:hAnsiTheme="majorBidi" w:cstheme="majorBidi"/>
          <w:sz w:val="28"/>
          <w:szCs w:val="28"/>
        </w:rPr>
      </w:pPr>
      <w:r w:rsidRPr="00E417C7">
        <w:rPr>
          <w:rFonts w:asciiTheme="majorBidi" w:hAnsiTheme="majorBidi" w:cstheme="majorBidi"/>
          <w:sz w:val="28"/>
          <w:szCs w:val="28"/>
        </w:rPr>
        <w:t>Daher trifft der aufrichtige Prophet Vorhersagen, und das, was er vorhersagt, tritt ein, während der lügnerische Prophet Vorhersagen trifft, aber Gott lässt seine Vorhersagen scheitern!</w:t>
      </w:r>
    </w:p>
    <w:p w14:paraId="5D1A327D" w14:textId="77777777" w:rsidR="00214DAE" w:rsidRPr="00531D75" w:rsidRDefault="00214DAE" w:rsidP="00E417C7">
      <w:pPr>
        <w:rPr>
          <w:rFonts w:asciiTheme="majorBidi" w:hAnsiTheme="majorBidi" w:cstheme="majorBidi"/>
          <w:sz w:val="28"/>
          <w:szCs w:val="28"/>
        </w:rPr>
      </w:pPr>
    </w:p>
    <w:p w14:paraId="510FBAD4" w14:textId="77777777" w:rsidR="00214DAE" w:rsidRPr="008D6353" w:rsidRDefault="00214DAE" w:rsidP="008D6353">
      <w:pPr>
        <w:pStyle w:val="berschrift2"/>
        <w:rPr>
          <w:rFonts w:asciiTheme="majorBidi" w:hAnsiTheme="majorBidi"/>
          <w:b/>
          <w:bCs/>
          <w:color w:val="00B050"/>
          <w:sz w:val="28"/>
          <w:szCs w:val="28"/>
        </w:rPr>
      </w:pPr>
      <w:bookmarkStart w:id="29" w:name="_Toc186790829"/>
      <w:r w:rsidRPr="008D6353">
        <w:rPr>
          <w:rFonts w:asciiTheme="majorBidi" w:hAnsiTheme="majorBidi"/>
          <w:b/>
          <w:bCs/>
          <w:color w:val="00B050"/>
          <w:sz w:val="28"/>
          <w:szCs w:val="28"/>
        </w:rPr>
        <w:t>21. Gibt es weitere Texte in der Tora, die Verheißungen enthalten?</w:t>
      </w:r>
      <w:bookmarkEnd w:id="29"/>
    </w:p>
    <w:p w14:paraId="637F338D" w14:textId="77777777" w:rsidR="00214DAE" w:rsidRPr="00531D75" w:rsidRDefault="00214DAE" w:rsidP="00E417C7">
      <w:pPr>
        <w:rPr>
          <w:rFonts w:asciiTheme="majorBidi" w:hAnsiTheme="majorBidi" w:cstheme="majorBidi"/>
          <w:sz w:val="28"/>
          <w:szCs w:val="28"/>
        </w:rPr>
      </w:pPr>
    </w:p>
    <w:p w14:paraId="2793D0F2" w14:textId="77777777" w:rsidR="000045E9" w:rsidRPr="004F34CA" w:rsidRDefault="000045E9" w:rsidP="000045E9">
      <w:pPr>
        <w:rPr>
          <w:rFonts w:asciiTheme="majorBidi" w:hAnsiTheme="majorBidi" w:cstheme="majorBidi"/>
          <w:sz w:val="28"/>
          <w:szCs w:val="28"/>
        </w:rPr>
      </w:pPr>
      <w:r w:rsidRPr="004F34CA">
        <w:rPr>
          <w:rFonts w:asciiTheme="majorBidi" w:hAnsiTheme="majorBidi" w:cstheme="majorBidi"/>
          <w:sz w:val="28"/>
          <w:szCs w:val="28"/>
        </w:rPr>
        <w:t xml:space="preserve">Die Texte sind zahlreich... Wir kehren zur Tora zurück, genauer gesagt zum Buch </w:t>
      </w:r>
      <w:r>
        <w:rPr>
          <w:rFonts w:asciiTheme="majorBidi" w:hAnsiTheme="majorBidi" w:cstheme="majorBidi"/>
          <w:sz w:val="28"/>
          <w:szCs w:val="28"/>
        </w:rPr>
        <w:t>5. Mose</w:t>
      </w:r>
      <w:r w:rsidRPr="004F34CA">
        <w:rPr>
          <w:rFonts w:asciiTheme="majorBidi" w:hAnsiTheme="majorBidi" w:cstheme="majorBidi"/>
          <w:sz w:val="28"/>
          <w:szCs w:val="28"/>
        </w:rPr>
        <w:t>:</w:t>
      </w:r>
    </w:p>
    <w:p w14:paraId="6CC3A56F" w14:textId="77777777" w:rsidR="000045E9" w:rsidRPr="004F34CA" w:rsidRDefault="000045E9" w:rsidP="000045E9">
      <w:pPr>
        <w:rPr>
          <w:rFonts w:asciiTheme="majorBidi" w:hAnsiTheme="majorBidi" w:cstheme="majorBidi"/>
          <w:sz w:val="28"/>
          <w:szCs w:val="28"/>
        </w:rPr>
      </w:pPr>
      <w:r w:rsidRPr="004F34CA">
        <w:rPr>
          <w:rFonts w:asciiTheme="majorBidi" w:hAnsiTheme="majorBidi" w:cstheme="majorBidi"/>
          <w:sz w:val="28"/>
          <w:szCs w:val="28"/>
        </w:rPr>
        <w:t>Es vergehen nur wenige Kapitel nach der Verheißung des Propheten, der aus der Mitte der Brüder der Kinder Israels hervorgehen wird wie Mose, und dann stoßen wir auf einen anderen Text, der das Herabkommen des Lichts der Botschaft auf Paran festlegt, in dem Ismael, Friede sei auf ihm, wohnte!</w:t>
      </w:r>
    </w:p>
    <w:p w14:paraId="28AE8524" w14:textId="77777777" w:rsidR="000045E9" w:rsidRDefault="000045E9" w:rsidP="000045E9">
      <w:pPr>
        <w:rPr>
          <w:rFonts w:asciiTheme="majorBidi" w:hAnsiTheme="majorBidi" w:cstheme="majorBidi"/>
          <w:sz w:val="28"/>
          <w:szCs w:val="28"/>
        </w:rPr>
      </w:pPr>
      <w:r w:rsidRPr="004F34CA">
        <w:rPr>
          <w:rFonts w:asciiTheme="majorBidi" w:hAnsiTheme="majorBidi" w:cstheme="majorBidi"/>
          <w:sz w:val="28"/>
          <w:szCs w:val="28"/>
        </w:rPr>
        <w:t xml:space="preserve">Der Text lautet: </w:t>
      </w:r>
      <w:r w:rsidRPr="00801692">
        <w:rPr>
          <w:rFonts w:asciiTheme="majorBidi" w:hAnsiTheme="majorBidi" w:cstheme="majorBidi"/>
          <w:sz w:val="28"/>
          <w:szCs w:val="28"/>
        </w:rPr>
        <w:t>"</w:t>
      </w:r>
      <w:r w:rsidRPr="00813236">
        <w:rPr>
          <w:rFonts w:ascii="Segoe UI" w:hAnsi="Segoe UI" w:cs="Segoe UI"/>
          <w:color w:val="262626"/>
          <w:sz w:val="27"/>
          <w:szCs w:val="27"/>
        </w:rPr>
        <w:t>Der Herr kam vom Berg Sinai, wie die Sonne erhob er sich über dem Gebirge Seïr. Über den Bergen von Paran zeigte er sich in seinem Glanz. Unzählige Engel begleiteten ihn, und Feuer fuhr aus seiner rechten Hand.</w:t>
      </w:r>
      <w:r w:rsidRPr="00801692">
        <w:rPr>
          <w:rFonts w:asciiTheme="majorBidi" w:hAnsiTheme="majorBidi" w:cstheme="majorBidi"/>
          <w:sz w:val="28"/>
          <w:szCs w:val="28"/>
        </w:rPr>
        <w:t>"</w:t>
      </w:r>
    </w:p>
    <w:p w14:paraId="4A368C9F" w14:textId="77777777" w:rsidR="000045E9" w:rsidRPr="004F34CA" w:rsidRDefault="000045E9" w:rsidP="000045E9">
      <w:pPr>
        <w:rPr>
          <w:rFonts w:asciiTheme="majorBidi" w:hAnsiTheme="majorBidi" w:cstheme="majorBidi"/>
          <w:sz w:val="28"/>
          <w:szCs w:val="28"/>
        </w:rPr>
      </w:pPr>
    </w:p>
    <w:p w14:paraId="29BD81BC" w14:textId="77777777" w:rsidR="000045E9" w:rsidRDefault="000045E9" w:rsidP="000045E9">
      <w:pPr>
        <w:rPr>
          <w:rFonts w:asciiTheme="majorBidi" w:hAnsiTheme="majorBidi" w:cstheme="majorBidi"/>
          <w:sz w:val="28"/>
          <w:szCs w:val="28"/>
          <w:lang w:val="en-US"/>
        </w:rPr>
      </w:pPr>
      <w:r>
        <w:rPr>
          <w:rFonts w:asciiTheme="majorBidi" w:hAnsiTheme="majorBidi" w:cstheme="majorBidi"/>
          <w:noProof/>
          <w:sz w:val="28"/>
          <w:szCs w:val="28"/>
          <w:lang w:val="en-US"/>
        </w:rPr>
        <w:drawing>
          <wp:inline distT="0" distB="0" distL="0" distR="0" wp14:anchorId="383DD53A" wp14:editId="3729D6A1">
            <wp:extent cx="5753100" cy="914400"/>
            <wp:effectExtent l="0" t="0" r="0" b="0"/>
            <wp:docPr id="19515456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3100" cy="914400"/>
                    </a:xfrm>
                    <a:prstGeom prst="rect">
                      <a:avLst/>
                    </a:prstGeom>
                    <a:noFill/>
                    <a:ln>
                      <a:noFill/>
                    </a:ln>
                  </pic:spPr>
                </pic:pic>
              </a:graphicData>
            </a:graphic>
          </wp:inline>
        </w:drawing>
      </w:r>
    </w:p>
    <w:p w14:paraId="6626D832" w14:textId="77777777" w:rsidR="000045E9" w:rsidRDefault="000045E9" w:rsidP="000045E9">
      <w:pPr>
        <w:rPr>
          <w:rFonts w:asciiTheme="majorBidi" w:hAnsiTheme="majorBidi" w:cstheme="majorBidi"/>
          <w:sz w:val="28"/>
          <w:szCs w:val="28"/>
          <w:lang w:val="en-US"/>
        </w:rPr>
      </w:pPr>
    </w:p>
    <w:p w14:paraId="7B40DA44" w14:textId="77777777" w:rsidR="000045E9" w:rsidRDefault="000045E9" w:rsidP="000045E9">
      <w:pPr>
        <w:rPr>
          <w:rFonts w:asciiTheme="majorBidi" w:hAnsiTheme="majorBidi" w:cstheme="majorBidi"/>
          <w:sz w:val="28"/>
          <w:szCs w:val="28"/>
          <w:lang w:val="en-US"/>
        </w:rPr>
      </w:pPr>
    </w:p>
    <w:p w14:paraId="02025652" w14:textId="77777777" w:rsidR="000045E9" w:rsidRPr="00213980" w:rsidRDefault="000045E9" w:rsidP="000045E9">
      <w:pPr>
        <w:rPr>
          <w:rFonts w:asciiTheme="majorBidi" w:hAnsiTheme="majorBidi" w:cstheme="majorBidi"/>
          <w:sz w:val="28"/>
          <w:szCs w:val="28"/>
        </w:rPr>
      </w:pPr>
      <w:r w:rsidRPr="00213980">
        <w:rPr>
          <w:rFonts w:asciiTheme="majorBidi" w:hAnsiTheme="majorBidi" w:cstheme="majorBidi"/>
          <w:sz w:val="28"/>
          <w:szCs w:val="28"/>
        </w:rPr>
        <w:lastRenderedPageBreak/>
        <w:t>"</w:t>
      </w:r>
      <w:r w:rsidRPr="00813236">
        <w:rPr>
          <w:rFonts w:ascii="Segoe UI" w:hAnsi="Segoe UI" w:cs="Segoe UI"/>
          <w:color w:val="262626"/>
          <w:sz w:val="27"/>
          <w:szCs w:val="27"/>
        </w:rPr>
        <w:t xml:space="preserve"> Der Herr kam vom Berg Sinai</w:t>
      </w:r>
      <w:r w:rsidRPr="00213980">
        <w:rPr>
          <w:rFonts w:asciiTheme="majorBidi" w:hAnsiTheme="majorBidi" w:cstheme="majorBidi"/>
          <w:sz w:val="28"/>
          <w:szCs w:val="28"/>
        </w:rPr>
        <w:t>": Dies ist das Gesetz, das Mose, Friede sei auf ihm, in Sinai empfangen hat!</w:t>
      </w:r>
    </w:p>
    <w:p w14:paraId="2EB645C2" w14:textId="77777777" w:rsidR="000045E9" w:rsidRPr="00213980" w:rsidRDefault="000045E9" w:rsidP="000045E9">
      <w:pPr>
        <w:rPr>
          <w:rFonts w:asciiTheme="majorBidi" w:hAnsiTheme="majorBidi" w:cstheme="majorBidi"/>
          <w:sz w:val="28"/>
          <w:szCs w:val="28"/>
        </w:rPr>
      </w:pPr>
      <w:r w:rsidRPr="00213980">
        <w:rPr>
          <w:rFonts w:asciiTheme="majorBidi" w:hAnsiTheme="majorBidi" w:cstheme="majorBidi"/>
          <w:sz w:val="28"/>
          <w:szCs w:val="28"/>
        </w:rPr>
        <w:t>"</w:t>
      </w:r>
      <w:r w:rsidRPr="00813236">
        <w:rPr>
          <w:rFonts w:ascii="Segoe UI" w:hAnsi="Segoe UI" w:cs="Segoe UI"/>
          <w:color w:val="262626"/>
          <w:sz w:val="27"/>
          <w:szCs w:val="27"/>
        </w:rPr>
        <w:t xml:space="preserve"> Über den Bergen von Paran zeigte er sich in seinem Glanz</w:t>
      </w:r>
      <w:r>
        <w:rPr>
          <w:rFonts w:asciiTheme="majorBidi" w:hAnsiTheme="majorBidi" w:cstheme="majorBidi"/>
          <w:sz w:val="28"/>
          <w:szCs w:val="28"/>
        </w:rPr>
        <w:t>.</w:t>
      </w:r>
      <w:r w:rsidRPr="00213980">
        <w:rPr>
          <w:rFonts w:asciiTheme="majorBidi" w:hAnsiTheme="majorBidi" w:cstheme="majorBidi"/>
          <w:sz w:val="28"/>
          <w:szCs w:val="28"/>
        </w:rPr>
        <w:t>": Der Berg Paran ist der Ort, an dem Ismael, Friede sei auf ihm, wohnte, und dies wird von der Tora selbst bestätigt.</w:t>
      </w:r>
    </w:p>
    <w:p w14:paraId="219EDF46" w14:textId="77777777" w:rsidR="000045E9" w:rsidRDefault="000045E9" w:rsidP="000045E9">
      <w:pPr>
        <w:pStyle w:val="verse"/>
        <w:spacing w:before="225" w:beforeAutospacing="0" w:after="225" w:afterAutospacing="0"/>
        <w:ind w:right="225"/>
        <w:rPr>
          <w:rFonts w:asciiTheme="majorBidi" w:hAnsiTheme="majorBidi" w:cstheme="majorBidi"/>
          <w:sz w:val="28"/>
          <w:szCs w:val="28"/>
        </w:rPr>
      </w:pPr>
      <w:r w:rsidRPr="00213980">
        <w:rPr>
          <w:rFonts w:asciiTheme="majorBidi" w:hAnsiTheme="majorBidi" w:cstheme="majorBidi"/>
          <w:sz w:val="28"/>
          <w:szCs w:val="28"/>
        </w:rPr>
        <w:t xml:space="preserve">Wir lesen im Buch </w:t>
      </w:r>
      <w:r>
        <w:rPr>
          <w:rFonts w:asciiTheme="majorBidi" w:hAnsiTheme="majorBidi" w:cstheme="majorBidi"/>
          <w:sz w:val="28"/>
          <w:szCs w:val="28"/>
        </w:rPr>
        <w:t>1. Mose</w:t>
      </w:r>
      <w:r w:rsidRPr="00213980">
        <w:rPr>
          <w:rFonts w:asciiTheme="majorBidi" w:hAnsiTheme="majorBidi" w:cstheme="majorBidi"/>
          <w:sz w:val="28"/>
          <w:szCs w:val="28"/>
        </w:rPr>
        <w:t xml:space="preserve"> 21: </w:t>
      </w:r>
    </w:p>
    <w:p w14:paraId="66E848F5" w14:textId="77777777" w:rsidR="000045E9" w:rsidRDefault="000045E9" w:rsidP="000045E9">
      <w:pPr>
        <w:pStyle w:val="verse"/>
        <w:spacing w:before="225" w:beforeAutospacing="0" w:after="225" w:afterAutospacing="0"/>
        <w:ind w:right="225"/>
        <w:rPr>
          <w:rFonts w:ascii="Segoe UI" w:hAnsi="Segoe UI" w:cs="Segoe UI"/>
          <w:color w:val="262626"/>
          <w:sz w:val="27"/>
          <w:szCs w:val="27"/>
        </w:rPr>
      </w:pPr>
      <w:r w:rsidRPr="00D04D0A">
        <w:rPr>
          <w:rFonts w:asciiTheme="majorBidi" w:hAnsiTheme="majorBidi" w:cstheme="majorBidi"/>
          <w:sz w:val="28"/>
          <w:szCs w:val="28"/>
        </w:rPr>
        <w:t>"</w:t>
      </w:r>
      <w:hyperlink r:id="rId48" w:history="1">
        <w:r>
          <w:rPr>
            <w:rStyle w:val="Hyperlink"/>
            <w:rFonts w:ascii="Segoe UI" w:hAnsi="Segoe UI" w:cs="Segoe UI"/>
            <w:color w:val="757575"/>
            <w:sz w:val="27"/>
            <w:szCs w:val="27"/>
          </w:rPr>
          <w:t>17.</w:t>
        </w:r>
      </w:hyperlink>
      <w:r>
        <w:rPr>
          <w:rFonts w:ascii="Segoe UI" w:hAnsi="Segoe UI" w:cs="Segoe UI"/>
          <w:color w:val="262626"/>
          <w:sz w:val="27"/>
          <w:szCs w:val="27"/>
        </w:rPr>
        <w:t> Und Gott hörte die Stimme des Knaben. Und der Engel Gottes rief der Hagar vom Himmel zu und sprach zu ihr: Was ist dir, Hagar? Fürchte dich nicht! Denn Gott hat auf die Stimme des Knaben gehört, da, wo er ist;</w:t>
      </w:r>
    </w:p>
    <w:p w14:paraId="7843D89C" w14:textId="77777777" w:rsidR="000045E9" w:rsidRDefault="000045E9" w:rsidP="000045E9">
      <w:pPr>
        <w:pStyle w:val="verse"/>
        <w:spacing w:before="225" w:beforeAutospacing="0" w:after="225" w:afterAutospacing="0"/>
        <w:ind w:right="225"/>
        <w:rPr>
          <w:rFonts w:ascii="Segoe UI" w:hAnsi="Segoe UI" w:cs="Segoe UI"/>
          <w:color w:val="262626"/>
          <w:sz w:val="27"/>
          <w:szCs w:val="27"/>
        </w:rPr>
      </w:pPr>
      <w:hyperlink r:id="rId49" w:history="1">
        <w:r>
          <w:rPr>
            <w:rStyle w:val="Hyperlink"/>
            <w:rFonts w:ascii="Segoe UI" w:hAnsi="Segoe UI" w:cs="Segoe UI"/>
            <w:color w:val="757575"/>
            <w:sz w:val="27"/>
            <w:szCs w:val="27"/>
          </w:rPr>
          <w:t>18.</w:t>
        </w:r>
      </w:hyperlink>
      <w:r>
        <w:rPr>
          <w:rFonts w:ascii="Segoe UI" w:hAnsi="Segoe UI" w:cs="Segoe UI"/>
          <w:color w:val="262626"/>
          <w:sz w:val="27"/>
          <w:szCs w:val="27"/>
        </w:rPr>
        <w:t> stehe auf, nimm den Knaben und fasse ihn mit deiner Hand, denn ich will ihn zu einer großen Nation machen.</w:t>
      </w:r>
    </w:p>
    <w:p w14:paraId="5DD9D14E" w14:textId="77777777" w:rsidR="000045E9" w:rsidRDefault="000045E9" w:rsidP="000045E9">
      <w:pPr>
        <w:pStyle w:val="verse"/>
        <w:spacing w:before="225" w:beforeAutospacing="0" w:after="225" w:afterAutospacing="0"/>
        <w:ind w:right="225"/>
        <w:rPr>
          <w:rFonts w:ascii="Segoe UI" w:hAnsi="Segoe UI" w:cs="Segoe UI"/>
          <w:color w:val="262626"/>
          <w:sz w:val="27"/>
          <w:szCs w:val="27"/>
        </w:rPr>
      </w:pPr>
      <w:hyperlink r:id="rId50" w:history="1">
        <w:r>
          <w:rPr>
            <w:rStyle w:val="Hyperlink"/>
            <w:rFonts w:ascii="Segoe UI" w:hAnsi="Segoe UI" w:cs="Segoe UI"/>
            <w:color w:val="757575"/>
            <w:sz w:val="27"/>
            <w:szCs w:val="27"/>
          </w:rPr>
          <w:t>19.</w:t>
        </w:r>
      </w:hyperlink>
      <w:r>
        <w:rPr>
          <w:rFonts w:ascii="Segoe UI" w:hAnsi="Segoe UI" w:cs="Segoe UI"/>
          <w:color w:val="262626"/>
          <w:sz w:val="27"/>
          <w:szCs w:val="27"/>
        </w:rPr>
        <w:t> Und Gott öffnete ihre Augen, und sie sah einen Wasserbrunnen; und sie ging hin und füllte den Schlauch mit Wasser und tränkte den Knaben.</w:t>
      </w:r>
    </w:p>
    <w:p w14:paraId="083F8843" w14:textId="77777777" w:rsidR="000045E9" w:rsidRDefault="000045E9" w:rsidP="000045E9">
      <w:pPr>
        <w:pStyle w:val="verse"/>
        <w:spacing w:before="225" w:beforeAutospacing="0" w:after="225" w:afterAutospacing="0"/>
        <w:ind w:right="225"/>
        <w:rPr>
          <w:rFonts w:ascii="Segoe UI" w:hAnsi="Segoe UI" w:cs="Segoe UI"/>
          <w:color w:val="262626"/>
          <w:sz w:val="27"/>
          <w:szCs w:val="27"/>
        </w:rPr>
      </w:pPr>
      <w:hyperlink r:id="rId51" w:history="1">
        <w:r>
          <w:rPr>
            <w:rStyle w:val="Hyperlink"/>
            <w:rFonts w:ascii="Segoe UI" w:hAnsi="Segoe UI" w:cs="Segoe UI"/>
            <w:color w:val="757575"/>
            <w:sz w:val="27"/>
            <w:szCs w:val="27"/>
          </w:rPr>
          <w:t>20.</w:t>
        </w:r>
      </w:hyperlink>
      <w:r>
        <w:rPr>
          <w:rFonts w:ascii="Segoe UI" w:hAnsi="Segoe UI" w:cs="Segoe UI"/>
          <w:color w:val="262626"/>
          <w:sz w:val="27"/>
          <w:szCs w:val="27"/>
        </w:rPr>
        <w:t> Und Gott war mit dem Knaben, und er wuchs heran; und er wohnte in der Wüste und wurde ein Bogenschütze.</w:t>
      </w:r>
    </w:p>
    <w:p w14:paraId="085B2D89" w14:textId="77777777" w:rsidR="000045E9" w:rsidRPr="000F00C4" w:rsidRDefault="000045E9" w:rsidP="000045E9">
      <w:pPr>
        <w:pStyle w:val="verse"/>
        <w:spacing w:before="225" w:beforeAutospacing="0" w:after="225" w:afterAutospacing="0"/>
        <w:ind w:right="225"/>
        <w:rPr>
          <w:rFonts w:ascii="Segoe UI" w:hAnsi="Segoe UI" w:cs="Segoe UI"/>
          <w:color w:val="262626"/>
          <w:sz w:val="27"/>
          <w:szCs w:val="27"/>
        </w:rPr>
      </w:pPr>
      <w:hyperlink r:id="rId52" w:history="1">
        <w:r>
          <w:rPr>
            <w:rStyle w:val="Hyperlink"/>
            <w:rFonts w:ascii="Segoe UI" w:hAnsi="Segoe UI" w:cs="Segoe UI"/>
            <w:color w:val="757575"/>
            <w:sz w:val="27"/>
            <w:szCs w:val="27"/>
          </w:rPr>
          <w:t>21.</w:t>
        </w:r>
      </w:hyperlink>
      <w:r>
        <w:rPr>
          <w:rFonts w:ascii="Segoe UI" w:hAnsi="Segoe UI" w:cs="Segoe UI"/>
          <w:color w:val="262626"/>
          <w:sz w:val="27"/>
          <w:szCs w:val="27"/>
        </w:rPr>
        <w:t> Und er wohnte in der Wüste Paran, und seine Mutter nahm ihm ein Weib aus dem Lande Ägypten.</w:t>
      </w:r>
      <w:r w:rsidRPr="00D04D0A">
        <w:rPr>
          <w:rFonts w:asciiTheme="majorBidi" w:hAnsiTheme="majorBidi" w:cstheme="majorBidi"/>
          <w:sz w:val="28"/>
          <w:szCs w:val="28"/>
        </w:rPr>
        <w:t>"</w:t>
      </w:r>
    </w:p>
    <w:p w14:paraId="2CEEA747" w14:textId="77777777" w:rsidR="000045E9" w:rsidRPr="00213980" w:rsidRDefault="000045E9" w:rsidP="000045E9">
      <w:pPr>
        <w:rPr>
          <w:rFonts w:asciiTheme="majorBidi" w:hAnsiTheme="majorBidi" w:cstheme="majorBidi"/>
          <w:sz w:val="28"/>
          <w:szCs w:val="28"/>
        </w:rPr>
      </w:pPr>
    </w:p>
    <w:p w14:paraId="5A9425B5" w14:textId="77777777" w:rsidR="000045E9" w:rsidRPr="00213980" w:rsidRDefault="000045E9" w:rsidP="000045E9">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B1BC00B" wp14:editId="52A352DE">
            <wp:extent cx="5760720" cy="3046730"/>
            <wp:effectExtent l="0" t="0" r="0" b="1270"/>
            <wp:docPr id="183196634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3046730"/>
                    </a:xfrm>
                    <a:prstGeom prst="rect">
                      <a:avLst/>
                    </a:prstGeom>
                    <a:noFill/>
                    <a:ln>
                      <a:noFill/>
                    </a:ln>
                  </pic:spPr>
                </pic:pic>
              </a:graphicData>
            </a:graphic>
          </wp:inline>
        </w:drawing>
      </w:r>
    </w:p>
    <w:p w14:paraId="00778592" w14:textId="77777777" w:rsidR="000045E9" w:rsidRDefault="000045E9" w:rsidP="000045E9">
      <w:pPr>
        <w:rPr>
          <w:rFonts w:asciiTheme="majorBidi" w:hAnsiTheme="majorBidi" w:cstheme="majorBidi"/>
          <w:sz w:val="28"/>
          <w:szCs w:val="28"/>
          <w:lang w:val="en-US"/>
        </w:rPr>
      </w:pPr>
    </w:p>
    <w:p w14:paraId="455F48ED" w14:textId="77777777" w:rsidR="000045E9" w:rsidRDefault="000045E9" w:rsidP="000045E9">
      <w:pPr>
        <w:rPr>
          <w:rFonts w:asciiTheme="majorBidi" w:hAnsiTheme="majorBidi" w:cstheme="majorBidi"/>
          <w:sz w:val="28"/>
          <w:szCs w:val="28"/>
          <w:lang w:val="en-US"/>
        </w:rPr>
      </w:pPr>
    </w:p>
    <w:p w14:paraId="6FB65EDB" w14:textId="75F367AC" w:rsidR="000045E9" w:rsidRPr="00531D75" w:rsidRDefault="000045E9" w:rsidP="000045E9">
      <w:pPr>
        <w:rPr>
          <w:rFonts w:asciiTheme="majorBidi" w:hAnsiTheme="majorBidi" w:cstheme="majorBidi"/>
          <w:sz w:val="28"/>
          <w:szCs w:val="28"/>
        </w:rPr>
      </w:pPr>
      <w:r w:rsidRPr="00531D75">
        <w:rPr>
          <w:rFonts w:asciiTheme="majorBidi" w:hAnsiTheme="majorBidi" w:cstheme="majorBidi"/>
          <w:sz w:val="28"/>
          <w:szCs w:val="28"/>
        </w:rPr>
        <w:lastRenderedPageBreak/>
        <w:t>Der Herr sagte zu Hagar: "</w:t>
      </w:r>
      <w:r w:rsidRPr="00F641BF">
        <w:rPr>
          <w:rFonts w:ascii="Segoe UI" w:hAnsi="Segoe UI" w:cs="Segoe UI"/>
          <w:sz w:val="27"/>
          <w:szCs w:val="27"/>
        </w:rPr>
        <w:t>Nimm den Knaben</w:t>
      </w:r>
      <w:r w:rsidRPr="00531D75">
        <w:rPr>
          <w:rFonts w:asciiTheme="majorBidi" w:hAnsiTheme="majorBidi" w:cstheme="majorBidi"/>
          <w:sz w:val="28"/>
          <w:szCs w:val="28"/>
        </w:rPr>
        <w:t>", der Ismael, Friede sei auf ihm, ist, "</w:t>
      </w:r>
      <w:r w:rsidRPr="00F641BF">
        <w:rPr>
          <w:rFonts w:ascii="Segoe UI" w:hAnsi="Segoe UI" w:cs="Segoe UI"/>
          <w:sz w:val="27"/>
          <w:szCs w:val="27"/>
        </w:rPr>
        <w:t xml:space="preserve">denn ich </w:t>
      </w:r>
      <w:r>
        <w:rPr>
          <w:rFonts w:ascii="Segoe UI" w:hAnsi="Segoe UI" w:cs="Segoe UI"/>
          <w:sz w:val="27"/>
          <w:szCs w:val="27"/>
        </w:rPr>
        <w:t>will</w:t>
      </w:r>
      <w:r w:rsidRPr="00F641BF">
        <w:rPr>
          <w:rFonts w:ascii="Segoe UI" w:hAnsi="Segoe UI" w:cs="Segoe UI"/>
          <w:sz w:val="27"/>
          <w:szCs w:val="27"/>
        </w:rPr>
        <w:t xml:space="preserve"> ihn zu einer großen Nation machen.</w:t>
      </w:r>
      <w:r w:rsidRPr="00531D75">
        <w:rPr>
          <w:rFonts w:asciiTheme="majorBidi" w:hAnsiTheme="majorBidi" w:cstheme="majorBidi"/>
          <w:sz w:val="28"/>
          <w:szCs w:val="28"/>
        </w:rPr>
        <w:t>"</w:t>
      </w:r>
    </w:p>
    <w:p w14:paraId="409D67CF" w14:textId="15DD19F0" w:rsidR="000045E9" w:rsidRPr="00531D75" w:rsidRDefault="000045E9" w:rsidP="000045E9">
      <w:pPr>
        <w:rPr>
          <w:rFonts w:asciiTheme="majorBidi" w:hAnsiTheme="majorBidi" w:cstheme="majorBidi"/>
          <w:sz w:val="28"/>
          <w:szCs w:val="28"/>
        </w:rPr>
      </w:pPr>
      <w:r w:rsidRPr="00531D75">
        <w:rPr>
          <w:rFonts w:asciiTheme="majorBidi" w:hAnsiTheme="majorBidi" w:cstheme="majorBidi"/>
          <w:sz w:val="28"/>
          <w:szCs w:val="28"/>
        </w:rPr>
        <w:t>"</w:t>
      </w:r>
      <w:r>
        <w:rPr>
          <w:rFonts w:ascii="Segoe UI" w:hAnsi="Segoe UI" w:cs="Segoe UI"/>
          <w:sz w:val="27"/>
          <w:szCs w:val="27"/>
        </w:rPr>
        <w:t>und sie sah einen Wasserbrunnen</w:t>
      </w:r>
      <w:r w:rsidRPr="00531D75">
        <w:rPr>
          <w:rFonts w:asciiTheme="majorBidi" w:hAnsiTheme="majorBidi" w:cstheme="majorBidi"/>
          <w:sz w:val="28"/>
          <w:szCs w:val="28"/>
        </w:rPr>
        <w:t>", die Zamzam-Quelle!</w:t>
      </w:r>
    </w:p>
    <w:p w14:paraId="71A45799" w14:textId="77777777" w:rsidR="000045E9" w:rsidRPr="003340D4" w:rsidRDefault="000045E9" w:rsidP="000045E9">
      <w:pPr>
        <w:rPr>
          <w:rFonts w:asciiTheme="majorBidi" w:hAnsiTheme="majorBidi" w:cstheme="majorBidi"/>
          <w:sz w:val="28"/>
          <w:szCs w:val="28"/>
        </w:rPr>
      </w:pPr>
      <w:r w:rsidRPr="00531D75">
        <w:rPr>
          <w:rFonts w:asciiTheme="majorBidi" w:hAnsiTheme="majorBidi" w:cstheme="majorBidi"/>
          <w:sz w:val="28"/>
          <w:szCs w:val="28"/>
        </w:rPr>
        <w:t>"</w:t>
      </w:r>
      <w:r w:rsidRPr="00F641BF">
        <w:rPr>
          <w:rFonts w:ascii="Segoe UI" w:hAnsi="Segoe UI" w:cs="Segoe UI"/>
          <w:sz w:val="27"/>
          <w:szCs w:val="27"/>
        </w:rPr>
        <w:t xml:space="preserve">und </w:t>
      </w:r>
      <w:r>
        <w:rPr>
          <w:rFonts w:ascii="Segoe UI" w:hAnsi="Segoe UI" w:cs="Segoe UI"/>
          <w:sz w:val="27"/>
          <w:szCs w:val="27"/>
        </w:rPr>
        <w:t>wurde ein Bogenschütze</w:t>
      </w:r>
      <w:r w:rsidRPr="00531D75">
        <w:rPr>
          <w:rFonts w:asciiTheme="majorBidi" w:hAnsiTheme="majorBidi" w:cstheme="majorBidi"/>
          <w:sz w:val="28"/>
          <w:szCs w:val="28"/>
        </w:rPr>
        <w:t>". Erinnert ihr euch an die Überlieferung des Propheten, Friede sei auf ihm, in Bukhari: "Werft eure Pfeile, ihr Söhne Ismaels, denn euer Vater war ein Bogenschütze."</w:t>
      </w:r>
    </w:p>
    <w:p w14:paraId="48C17BE5" w14:textId="77777777" w:rsidR="000045E9" w:rsidRPr="00531D75" w:rsidRDefault="000045E9" w:rsidP="000045E9">
      <w:pPr>
        <w:rPr>
          <w:rFonts w:asciiTheme="majorBidi" w:hAnsiTheme="majorBidi" w:cstheme="majorBidi"/>
          <w:sz w:val="28"/>
          <w:szCs w:val="28"/>
        </w:rPr>
      </w:pPr>
      <w:r w:rsidRPr="00531D75">
        <w:rPr>
          <w:rFonts w:asciiTheme="majorBidi" w:hAnsiTheme="majorBidi" w:cstheme="majorBidi"/>
          <w:sz w:val="28"/>
          <w:szCs w:val="28"/>
        </w:rPr>
        <w:t>Wie wusste der Prophet, Friede sei auf ihm, dass sein Großvater ein Bogenschütze war?</w:t>
      </w:r>
    </w:p>
    <w:p w14:paraId="41BAEF03" w14:textId="77777777" w:rsidR="000045E9" w:rsidRDefault="000045E9" w:rsidP="000045E9">
      <w:pPr>
        <w:rPr>
          <w:rFonts w:asciiTheme="majorBidi" w:hAnsiTheme="majorBidi" w:cstheme="majorBidi"/>
          <w:sz w:val="28"/>
          <w:szCs w:val="28"/>
        </w:rPr>
      </w:pPr>
    </w:p>
    <w:p w14:paraId="3B70125E" w14:textId="77777777" w:rsidR="000045E9" w:rsidRDefault="000045E9" w:rsidP="000045E9">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EAEE590" wp14:editId="0019B9A4">
            <wp:extent cx="5676900" cy="2359874"/>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08115" cy="2372850"/>
                    </a:xfrm>
                    <a:prstGeom prst="rect">
                      <a:avLst/>
                    </a:prstGeom>
                    <a:noFill/>
                    <a:ln>
                      <a:noFill/>
                    </a:ln>
                  </pic:spPr>
                </pic:pic>
              </a:graphicData>
            </a:graphic>
          </wp:inline>
        </w:drawing>
      </w:r>
    </w:p>
    <w:p w14:paraId="557D768A" w14:textId="77777777" w:rsidR="000045E9" w:rsidRPr="00531D75" w:rsidRDefault="000045E9" w:rsidP="000045E9">
      <w:pPr>
        <w:rPr>
          <w:rFonts w:asciiTheme="majorBidi" w:hAnsiTheme="majorBidi" w:cstheme="majorBidi"/>
          <w:sz w:val="28"/>
          <w:szCs w:val="28"/>
        </w:rPr>
      </w:pPr>
    </w:p>
    <w:p w14:paraId="49397688" w14:textId="77777777" w:rsidR="000045E9" w:rsidRPr="00531D75" w:rsidRDefault="000045E9" w:rsidP="000045E9">
      <w:pPr>
        <w:rPr>
          <w:rFonts w:asciiTheme="majorBidi" w:hAnsiTheme="majorBidi" w:cstheme="majorBidi"/>
          <w:sz w:val="28"/>
          <w:szCs w:val="28"/>
        </w:rPr>
      </w:pPr>
      <w:r w:rsidRPr="007C174E">
        <w:rPr>
          <w:rFonts w:asciiTheme="majorBidi" w:hAnsiTheme="majorBidi" w:cstheme="majorBidi"/>
          <w:sz w:val="28"/>
          <w:szCs w:val="28"/>
        </w:rPr>
        <w:t>Das Zeugnis</w:t>
      </w:r>
      <w:r w:rsidRPr="00531D75">
        <w:rPr>
          <w:rFonts w:asciiTheme="majorBidi" w:hAnsiTheme="majorBidi" w:cstheme="majorBidi"/>
          <w:sz w:val="28"/>
          <w:szCs w:val="28"/>
        </w:rPr>
        <w:t xml:space="preserve"> ist, dass Ismael in der Wildnis von Paran lebte, und die Tora verkündete, dass ein großes Licht aus Paran kommen würde, und das ist das Licht der Offenbarung!</w:t>
      </w:r>
    </w:p>
    <w:p w14:paraId="3C85168C" w14:textId="77777777" w:rsidR="000045E9" w:rsidRPr="003340D4" w:rsidRDefault="000045E9" w:rsidP="000045E9">
      <w:pPr>
        <w:rPr>
          <w:rFonts w:asciiTheme="majorBidi" w:hAnsiTheme="majorBidi" w:cstheme="majorBidi"/>
          <w:sz w:val="28"/>
          <w:szCs w:val="28"/>
        </w:rPr>
      </w:pPr>
    </w:p>
    <w:p w14:paraId="58BEDC37" w14:textId="77777777" w:rsidR="000045E9" w:rsidRPr="003340D4" w:rsidRDefault="000045E9" w:rsidP="000045E9">
      <w:pPr>
        <w:rPr>
          <w:rFonts w:asciiTheme="majorBidi" w:hAnsiTheme="majorBidi" w:cstheme="majorBidi"/>
          <w:sz w:val="28"/>
          <w:szCs w:val="28"/>
          <w:rtl/>
        </w:rPr>
      </w:pPr>
      <w:r>
        <w:rPr>
          <w:rFonts w:asciiTheme="majorBidi" w:hAnsiTheme="majorBidi" w:cstheme="majorBidi"/>
          <w:noProof/>
          <w:sz w:val="28"/>
          <w:szCs w:val="28"/>
          <w:lang w:val="en-US"/>
        </w:rPr>
        <w:drawing>
          <wp:inline distT="0" distB="0" distL="0" distR="0" wp14:anchorId="68563E48" wp14:editId="4FA03648">
            <wp:extent cx="5753100" cy="914400"/>
            <wp:effectExtent l="0" t="0" r="0" b="0"/>
            <wp:docPr id="10493409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3100" cy="914400"/>
                    </a:xfrm>
                    <a:prstGeom prst="rect">
                      <a:avLst/>
                    </a:prstGeom>
                    <a:noFill/>
                    <a:ln>
                      <a:noFill/>
                    </a:ln>
                  </pic:spPr>
                </pic:pic>
              </a:graphicData>
            </a:graphic>
          </wp:inline>
        </w:drawing>
      </w:r>
    </w:p>
    <w:p w14:paraId="2D12FE47" w14:textId="77777777" w:rsidR="000045E9" w:rsidRDefault="000045E9" w:rsidP="000045E9">
      <w:pPr>
        <w:rPr>
          <w:rFonts w:asciiTheme="majorBidi" w:hAnsiTheme="majorBidi" w:cstheme="majorBidi"/>
          <w:sz w:val="28"/>
          <w:szCs w:val="28"/>
          <w:lang w:val="en-US"/>
        </w:rPr>
      </w:pPr>
    </w:p>
    <w:p w14:paraId="4CB1AA88" w14:textId="256E48F0" w:rsidR="000045E9" w:rsidRPr="00D25328" w:rsidRDefault="000045E9" w:rsidP="000045E9">
      <w:pPr>
        <w:rPr>
          <w:rFonts w:asciiTheme="majorBidi" w:hAnsiTheme="majorBidi" w:cstheme="majorBidi"/>
          <w:sz w:val="28"/>
          <w:szCs w:val="28"/>
        </w:rPr>
      </w:pPr>
      <w:r w:rsidRPr="00D25328">
        <w:rPr>
          <w:rFonts w:asciiTheme="majorBidi" w:hAnsiTheme="majorBidi" w:cstheme="majorBidi"/>
          <w:sz w:val="28"/>
          <w:szCs w:val="28"/>
        </w:rPr>
        <w:t xml:space="preserve">In der Tat, der Zusammenhang zwischen dem Gesetz des Propheten Moses und dem Gesetz des Propheten Muhammad, möge Allah ihn segnen und ihm Frieden geben, bezüglich des Ortes ihrer Sendungen, findet sich im Heiligen </w:t>
      </w:r>
      <w:r w:rsidR="00861DDB" w:rsidRPr="004208B7">
        <w:rPr>
          <w:rFonts w:asciiTheme="majorBidi" w:hAnsiTheme="majorBidi" w:cstheme="majorBidi"/>
          <w:sz w:val="28"/>
          <w:szCs w:val="28"/>
        </w:rPr>
        <w:t>Qur</w:t>
      </w:r>
      <w:r w:rsidR="00861DDB" w:rsidRPr="000627E4">
        <w:rPr>
          <w:rFonts w:asciiTheme="majorBidi" w:hAnsiTheme="majorBidi" w:cstheme="majorBidi"/>
          <w:sz w:val="28"/>
          <w:szCs w:val="28"/>
        </w:rPr>
        <w:t>'</w:t>
      </w:r>
      <w:r w:rsidR="00861DDB">
        <w:rPr>
          <w:rFonts w:asciiTheme="majorBidi" w:hAnsiTheme="majorBidi" w:cstheme="majorBidi"/>
          <w:sz w:val="28"/>
          <w:szCs w:val="28"/>
        </w:rPr>
        <w:t>an</w:t>
      </w:r>
      <w:r w:rsidRPr="00D25328">
        <w:rPr>
          <w:rFonts w:asciiTheme="majorBidi" w:hAnsiTheme="majorBidi" w:cstheme="majorBidi"/>
          <w:sz w:val="28"/>
          <w:szCs w:val="28"/>
        </w:rPr>
        <w:t xml:space="preserve">. Allah sagt: </w:t>
      </w:r>
      <w:r>
        <w:rPr>
          <w:rFonts w:asciiTheme="majorBidi" w:hAnsiTheme="majorBidi" w:cstheme="majorBidi"/>
          <w:sz w:val="28"/>
          <w:szCs w:val="28"/>
        </w:rPr>
        <w:t xml:space="preserve">{Bei der Feige und der Olive und dem Berg Sinin und dieser sicheren Ortschaft} (Der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95:1-3)</w:t>
      </w:r>
    </w:p>
    <w:p w14:paraId="1C8F2FB3" w14:textId="47A58986" w:rsidR="000045E9" w:rsidRPr="008F689F" w:rsidRDefault="000045E9" w:rsidP="000045E9">
      <w:pPr>
        <w:rPr>
          <w:rFonts w:asciiTheme="majorBidi" w:hAnsiTheme="majorBidi" w:cstheme="majorBidi"/>
          <w:sz w:val="28"/>
          <w:szCs w:val="28"/>
        </w:rPr>
      </w:pPr>
      <w:r w:rsidRPr="007C174E">
        <w:rPr>
          <w:rFonts w:asciiTheme="majorBidi" w:hAnsiTheme="majorBidi" w:cstheme="majorBidi"/>
          <w:sz w:val="28"/>
          <w:szCs w:val="28"/>
        </w:rPr>
        <w:lastRenderedPageBreak/>
        <w:t>Allah sch</w:t>
      </w:r>
      <w:r w:rsidR="007C174E">
        <w:rPr>
          <w:rFonts w:asciiTheme="majorBidi" w:hAnsiTheme="majorBidi" w:cstheme="majorBidi"/>
          <w:sz w:val="28"/>
          <w:szCs w:val="28"/>
        </w:rPr>
        <w:t xml:space="preserve">wor </w:t>
      </w:r>
      <w:r w:rsidRPr="007C174E">
        <w:rPr>
          <w:rFonts w:asciiTheme="majorBidi" w:hAnsiTheme="majorBidi" w:cstheme="majorBidi"/>
          <w:sz w:val="28"/>
          <w:szCs w:val="28"/>
        </w:rPr>
        <w:t>bei der Botschaft</w:t>
      </w:r>
      <w:r w:rsidRPr="008F689F">
        <w:rPr>
          <w:rFonts w:asciiTheme="majorBidi" w:hAnsiTheme="majorBidi" w:cstheme="majorBidi"/>
          <w:sz w:val="28"/>
          <w:szCs w:val="28"/>
        </w:rPr>
        <w:t>, die auf dem</w:t>
      </w:r>
      <w:r>
        <w:rPr>
          <w:rFonts w:asciiTheme="majorBidi" w:hAnsiTheme="majorBidi" w:cstheme="majorBidi"/>
          <w:sz w:val="28"/>
          <w:szCs w:val="28"/>
        </w:rPr>
        <w:t xml:space="preserve"> Berg Sinai (Mosesberg / Gebel Musa) </w:t>
      </w:r>
      <w:r w:rsidRPr="008F689F">
        <w:rPr>
          <w:rFonts w:asciiTheme="majorBidi" w:hAnsiTheme="majorBidi" w:cstheme="majorBidi"/>
          <w:sz w:val="28"/>
          <w:szCs w:val="28"/>
        </w:rPr>
        <w:t xml:space="preserve">und der Botschaft, die in diesem ehrwürdigen Ort (Mekka) offenbart wurde, dass dies die Botschaften von Moses und Muhammad, Friede </w:t>
      </w:r>
      <w:r>
        <w:rPr>
          <w:rFonts w:asciiTheme="majorBidi" w:hAnsiTheme="majorBidi" w:cstheme="majorBidi"/>
          <w:sz w:val="28"/>
          <w:szCs w:val="28"/>
        </w:rPr>
        <w:t xml:space="preserve">und Segnen </w:t>
      </w:r>
      <w:r w:rsidRPr="008F689F">
        <w:rPr>
          <w:rFonts w:asciiTheme="majorBidi" w:hAnsiTheme="majorBidi" w:cstheme="majorBidi"/>
          <w:sz w:val="28"/>
          <w:szCs w:val="28"/>
        </w:rPr>
        <w:t>sei</w:t>
      </w:r>
      <w:r>
        <w:rPr>
          <w:rFonts w:asciiTheme="majorBidi" w:hAnsiTheme="majorBidi" w:cstheme="majorBidi"/>
          <w:sz w:val="28"/>
          <w:szCs w:val="28"/>
        </w:rPr>
        <w:t>en</w:t>
      </w:r>
      <w:r w:rsidRPr="008F689F">
        <w:rPr>
          <w:rFonts w:asciiTheme="majorBidi" w:hAnsiTheme="majorBidi" w:cstheme="majorBidi"/>
          <w:sz w:val="28"/>
          <w:szCs w:val="28"/>
        </w:rPr>
        <w:t xml:space="preserve"> mit ihnen beiden, sind.</w:t>
      </w:r>
    </w:p>
    <w:p w14:paraId="3C25A9D7" w14:textId="77777777" w:rsidR="000045E9" w:rsidRPr="008F689F" w:rsidRDefault="000045E9" w:rsidP="000045E9">
      <w:pPr>
        <w:rPr>
          <w:rFonts w:asciiTheme="majorBidi" w:hAnsiTheme="majorBidi" w:cstheme="majorBidi"/>
          <w:sz w:val="28"/>
          <w:szCs w:val="28"/>
        </w:rPr>
      </w:pPr>
    </w:p>
    <w:p w14:paraId="45E37C53" w14:textId="12F0DEE1" w:rsidR="000045E9" w:rsidRDefault="000045E9" w:rsidP="00726E5D">
      <w:pPr>
        <w:pStyle w:val="verse"/>
        <w:spacing w:before="225" w:beforeAutospacing="0" w:after="225" w:afterAutospacing="0"/>
        <w:ind w:right="225"/>
        <w:rPr>
          <w:rFonts w:asciiTheme="majorBidi" w:hAnsiTheme="majorBidi" w:cstheme="majorBidi"/>
          <w:sz w:val="28"/>
          <w:szCs w:val="28"/>
        </w:rPr>
      </w:pPr>
      <w:r w:rsidRPr="008F689F">
        <w:rPr>
          <w:rFonts w:asciiTheme="majorBidi" w:hAnsiTheme="majorBidi" w:cstheme="majorBidi"/>
          <w:sz w:val="28"/>
          <w:szCs w:val="28"/>
        </w:rPr>
        <w:t xml:space="preserve">Die Wiederholung der Offenbarung des Gesetzes in der Wüste Paran findet sich mehrmals in den Büchern der Tora! Im Buch des Propheten Habakuk finden wir diesen Text: </w:t>
      </w:r>
    </w:p>
    <w:p w14:paraId="43254F53" w14:textId="77777777" w:rsidR="000045E9" w:rsidRDefault="000045E9" w:rsidP="00726E5D">
      <w:pPr>
        <w:pStyle w:val="verse"/>
        <w:spacing w:before="225" w:beforeAutospacing="0" w:after="225" w:afterAutospacing="0"/>
        <w:ind w:right="225"/>
        <w:rPr>
          <w:rFonts w:ascii="Segoe UI" w:hAnsi="Segoe UI" w:cs="Segoe UI"/>
          <w:color w:val="262626"/>
          <w:sz w:val="27"/>
          <w:szCs w:val="27"/>
        </w:rPr>
      </w:pPr>
      <w:r w:rsidRPr="008F689F">
        <w:rPr>
          <w:rFonts w:asciiTheme="majorBidi" w:hAnsiTheme="majorBidi" w:cstheme="majorBidi"/>
          <w:sz w:val="28"/>
          <w:szCs w:val="28"/>
        </w:rPr>
        <w:t>"</w:t>
      </w:r>
      <w:hyperlink r:id="rId55" w:history="1">
        <w:r>
          <w:rPr>
            <w:rStyle w:val="Hyperlink"/>
            <w:rFonts w:ascii="Segoe UI" w:hAnsi="Segoe UI" w:cs="Segoe UI"/>
            <w:color w:val="757575"/>
            <w:sz w:val="27"/>
            <w:szCs w:val="27"/>
          </w:rPr>
          <w:t>3.</w:t>
        </w:r>
      </w:hyperlink>
      <w:r>
        <w:rPr>
          <w:rFonts w:ascii="Segoe UI" w:hAnsi="Segoe UI" w:cs="Segoe UI"/>
          <w:color w:val="262626"/>
          <w:sz w:val="27"/>
          <w:szCs w:val="27"/>
        </w:rPr>
        <w:t> Gott kommt von Teman her, und der Heilige vom Gebirge Paran. (Sela.) Seine Pracht bedeckt die Himmel, und die Erde ist voll seines Ruhmes.</w:t>
      </w:r>
    </w:p>
    <w:p w14:paraId="0960EE75" w14:textId="77777777" w:rsidR="000045E9" w:rsidRDefault="000045E9" w:rsidP="00726E5D">
      <w:pPr>
        <w:pStyle w:val="verse"/>
        <w:spacing w:before="225" w:beforeAutospacing="0" w:after="225" w:afterAutospacing="0"/>
        <w:ind w:right="225"/>
        <w:rPr>
          <w:rFonts w:ascii="Segoe UI" w:hAnsi="Segoe UI" w:cs="Segoe UI"/>
          <w:color w:val="262626"/>
          <w:sz w:val="27"/>
          <w:szCs w:val="27"/>
        </w:rPr>
      </w:pPr>
      <w:hyperlink r:id="rId56" w:history="1">
        <w:r>
          <w:rPr>
            <w:rStyle w:val="Hyperlink"/>
            <w:rFonts w:ascii="Segoe UI" w:hAnsi="Segoe UI" w:cs="Segoe UI"/>
            <w:color w:val="757575"/>
            <w:sz w:val="27"/>
            <w:szCs w:val="27"/>
          </w:rPr>
          <w:t>4.</w:t>
        </w:r>
      </w:hyperlink>
      <w:r>
        <w:rPr>
          <w:rFonts w:ascii="Segoe UI" w:hAnsi="Segoe UI" w:cs="Segoe UI"/>
          <w:color w:val="262626"/>
          <w:sz w:val="27"/>
          <w:szCs w:val="27"/>
        </w:rPr>
        <w:t> Und es entsteht ein Glanz wie das Sonnenlicht; Strahlen sind zu seinen Seiten, und daselbst ist die Hülle seiner Macht.</w:t>
      </w:r>
    </w:p>
    <w:p w14:paraId="66A8C708" w14:textId="77777777" w:rsidR="000045E9" w:rsidRPr="003E69A1" w:rsidRDefault="000045E9" w:rsidP="00726E5D">
      <w:pPr>
        <w:pStyle w:val="verse"/>
        <w:spacing w:before="225" w:beforeAutospacing="0" w:after="225" w:afterAutospacing="0"/>
        <w:ind w:right="225"/>
        <w:rPr>
          <w:rFonts w:ascii="Segoe UI" w:hAnsi="Segoe UI" w:cs="Segoe UI"/>
          <w:color w:val="262626"/>
          <w:sz w:val="27"/>
          <w:szCs w:val="27"/>
        </w:rPr>
      </w:pPr>
      <w:hyperlink r:id="rId57" w:history="1">
        <w:r>
          <w:rPr>
            <w:rStyle w:val="Hyperlink"/>
            <w:rFonts w:ascii="Segoe UI" w:hAnsi="Segoe UI" w:cs="Segoe UI"/>
            <w:color w:val="757575"/>
            <w:sz w:val="27"/>
            <w:szCs w:val="27"/>
          </w:rPr>
          <w:t>5.</w:t>
        </w:r>
      </w:hyperlink>
      <w:r>
        <w:rPr>
          <w:rFonts w:ascii="Segoe UI" w:hAnsi="Segoe UI" w:cs="Segoe UI"/>
          <w:color w:val="262626"/>
          <w:sz w:val="27"/>
          <w:szCs w:val="27"/>
        </w:rPr>
        <w:t> Vor ihm her geht die Pest, und die Seuche zieht aus, seinen Füßen nach.</w:t>
      </w:r>
      <w:r w:rsidRPr="008F689F">
        <w:rPr>
          <w:rFonts w:asciiTheme="majorBidi" w:hAnsiTheme="majorBidi" w:cstheme="majorBidi"/>
          <w:sz w:val="28"/>
          <w:szCs w:val="28"/>
        </w:rPr>
        <w:t>"</w:t>
      </w:r>
    </w:p>
    <w:p w14:paraId="73E87783" w14:textId="77777777" w:rsidR="000045E9" w:rsidRDefault="000045E9" w:rsidP="000045E9">
      <w:pPr>
        <w:rPr>
          <w:rFonts w:asciiTheme="majorBidi" w:hAnsiTheme="majorBidi" w:cstheme="majorBidi"/>
          <w:sz w:val="28"/>
          <w:szCs w:val="28"/>
        </w:rPr>
      </w:pPr>
    </w:p>
    <w:p w14:paraId="31A9D2E8" w14:textId="380FC7FF" w:rsidR="008F689F" w:rsidRDefault="000045E9" w:rsidP="00D2532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078606C" wp14:editId="3517E075">
            <wp:extent cx="5753100" cy="1590675"/>
            <wp:effectExtent l="0" t="0" r="0" b="9525"/>
            <wp:docPr id="71865848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3100" cy="1590675"/>
                    </a:xfrm>
                    <a:prstGeom prst="rect">
                      <a:avLst/>
                    </a:prstGeom>
                    <a:noFill/>
                    <a:ln>
                      <a:noFill/>
                    </a:ln>
                  </pic:spPr>
                </pic:pic>
              </a:graphicData>
            </a:graphic>
          </wp:inline>
        </w:drawing>
      </w:r>
    </w:p>
    <w:p w14:paraId="19D88E70" w14:textId="77777777" w:rsidR="008F689F" w:rsidRDefault="008F689F" w:rsidP="00D25328">
      <w:pPr>
        <w:rPr>
          <w:rFonts w:asciiTheme="majorBidi" w:hAnsiTheme="majorBidi" w:cstheme="majorBidi"/>
          <w:sz w:val="28"/>
          <w:szCs w:val="28"/>
        </w:rPr>
      </w:pPr>
    </w:p>
    <w:p w14:paraId="23DD262C" w14:textId="7533CFA1" w:rsidR="00D41AE9" w:rsidRPr="00D41AE9" w:rsidRDefault="00D41AE9" w:rsidP="00D41AE9">
      <w:pPr>
        <w:rPr>
          <w:rFonts w:asciiTheme="majorBidi" w:hAnsiTheme="majorBidi" w:cstheme="majorBidi"/>
          <w:sz w:val="28"/>
          <w:szCs w:val="28"/>
        </w:rPr>
      </w:pPr>
      <w:r w:rsidRPr="00D41AE9">
        <w:rPr>
          <w:rFonts w:asciiTheme="majorBidi" w:hAnsiTheme="majorBidi" w:cstheme="majorBidi"/>
          <w:sz w:val="28"/>
          <w:szCs w:val="28"/>
        </w:rPr>
        <w:t>"</w:t>
      </w:r>
      <w:r w:rsidR="00204BCC">
        <w:rPr>
          <w:rFonts w:ascii="Segoe UI" w:hAnsi="Segoe UI" w:cs="Segoe UI"/>
          <w:sz w:val="27"/>
          <w:szCs w:val="27"/>
        </w:rPr>
        <w:t>u</w:t>
      </w:r>
      <w:r w:rsidRPr="001B0757">
        <w:rPr>
          <w:rFonts w:ascii="Segoe UI" w:hAnsi="Segoe UI" w:cs="Segoe UI"/>
          <w:sz w:val="27"/>
          <w:szCs w:val="27"/>
        </w:rPr>
        <w:t xml:space="preserve">nd die Erde </w:t>
      </w:r>
      <w:r w:rsidR="00204BCC">
        <w:rPr>
          <w:rFonts w:ascii="Segoe UI" w:hAnsi="Segoe UI" w:cs="Segoe UI"/>
          <w:sz w:val="27"/>
          <w:szCs w:val="27"/>
        </w:rPr>
        <w:t xml:space="preserve">ist </w:t>
      </w:r>
      <w:r w:rsidRPr="001B0757">
        <w:rPr>
          <w:rFonts w:ascii="Segoe UI" w:hAnsi="Segoe UI" w:cs="Segoe UI"/>
          <w:sz w:val="27"/>
          <w:szCs w:val="27"/>
        </w:rPr>
        <w:t>voll</w:t>
      </w:r>
      <w:r w:rsidR="00204BCC">
        <w:rPr>
          <w:rFonts w:ascii="Segoe UI" w:hAnsi="Segoe UI" w:cs="Segoe UI"/>
          <w:sz w:val="27"/>
          <w:szCs w:val="27"/>
        </w:rPr>
        <w:t xml:space="preserve"> seines Ruhmes</w:t>
      </w:r>
      <w:r w:rsidRPr="00D41AE9">
        <w:rPr>
          <w:rFonts w:asciiTheme="majorBidi" w:hAnsiTheme="majorBidi" w:cstheme="majorBidi"/>
          <w:sz w:val="28"/>
          <w:szCs w:val="28"/>
        </w:rPr>
        <w:t>": Die Erde ist erfüllt von Lobgesängen und dem Ruf zum Gebet, wie dem Adhan (dem Aufruf zum Gebet).</w:t>
      </w:r>
    </w:p>
    <w:p w14:paraId="20E50C90" w14:textId="77777777" w:rsidR="00662163" w:rsidRPr="00D41AE9" w:rsidRDefault="00662163" w:rsidP="00D41AE9">
      <w:pPr>
        <w:rPr>
          <w:rFonts w:asciiTheme="majorBidi" w:hAnsiTheme="majorBidi" w:cstheme="majorBidi"/>
          <w:sz w:val="28"/>
          <w:szCs w:val="28"/>
        </w:rPr>
      </w:pPr>
    </w:p>
    <w:p w14:paraId="0E1FA883" w14:textId="4E5BD2A2" w:rsidR="00D41AE9" w:rsidRDefault="00D41AE9" w:rsidP="00662163">
      <w:pPr>
        <w:rPr>
          <w:rFonts w:asciiTheme="majorBidi" w:hAnsiTheme="majorBidi" w:cstheme="majorBidi"/>
          <w:sz w:val="28"/>
          <w:szCs w:val="28"/>
        </w:rPr>
      </w:pPr>
      <w:r w:rsidRPr="00D41AE9">
        <w:rPr>
          <w:rFonts w:asciiTheme="majorBidi" w:hAnsiTheme="majorBidi" w:cstheme="majorBidi"/>
          <w:sz w:val="28"/>
          <w:szCs w:val="28"/>
        </w:rPr>
        <w:t>"</w:t>
      </w:r>
      <w:r w:rsidR="00204BCC">
        <w:rPr>
          <w:rFonts w:ascii="Segoe UI" w:hAnsi="Segoe UI" w:cs="Segoe UI"/>
          <w:sz w:val="27"/>
          <w:szCs w:val="27"/>
        </w:rPr>
        <w:t>Und es entsteht ein Glanz wie das Sonnenlicht</w:t>
      </w:r>
      <w:r w:rsidRPr="00D41AE9">
        <w:rPr>
          <w:rFonts w:asciiTheme="majorBidi" w:hAnsiTheme="majorBidi" w:cstheme="majorBidi"/>
          <w:sz w:val="28"/>
          <w:szCs w:val="28"/>
        </w:rPr>
        <w:t xml:space="preserve">": Die Beschreibung der Prophetie mit Licht ist eine koranische und toraische Beschreibung. Im </w:t>
      </w:r>
      <w:r w:rsidR="00861DDB" w:rsidRPr="00FD0C27">
        <w:rPr>
          <w:rFonts w:asciiTheme="majorBidi" w:hAnsiTheme="majorBidi" w:cstheme="majorBidi"/>
          <w:sz w:val="28"/>
          <w:szCs w:val="28"/>
        </w:rPr>
        <w:t xml:space="preserve">Qur'an </w:t>
      </w:r>
      <w:r w:rsidRPr="00D41AE9">
        <w:rPr>
          <w:rFonts w:asciiTheme="majorBidi" w:hAnsiTheme="majorBidi" w:cstheme="majorBidi"/>
          <w:sz w:val="28"/>
          <w:szCs w:val="28"/>
        </w:rPr>
        <w:t xml:space="preserve">heißt es auch: </w:t>
      </w:r>
      <w:r>
        <w:rPr>
          <w:rFonts w:asciiTheme="majorBidi" w:hAnsiTheme="majorBidi" w:cstheme="majorBidi"/>
          <w:sz w:val="28"/>
          <w:szCs w:val="28"/>
        </w:rPr>
        <w:t>{</w:t>
      </w:r>
      <w:r w:rsidRPr="00D41AE9">
        <w:rPr>
          <w:rFonts w:asciiTheme="majorBidi" w:hAnsiTheme="majorBidi" w:cstheme="majorBidi"/>
          <w:sz w:val="28"/>
          <w:szCs w:val="28"/>
        </w:rPr>
        <w:t>Und Wir haben zu euch ein deutliches Licht herabgesandt.</w:t>
      </w:r>
      <w:r>
        <w:rPr>
          <w:rFonts w:asciiTheme="majorBidi" w:hAnsiTheme="majorBidi" w:cstheme="majorBidi"/>
          <w:sz w:val="28"/>
          <w:szCs w:val="28"/>
        </w:rPr>
        <w:t>}</w:t>
      </w:r>
      <w:r w:rsidRPr="00D41AE9">
        <w:rPr>
          <w:rFonts w:asciiTheme="majorBidi" w:hAnsiTheme="majorBidi" w:cstheme="majorBidi"/>
          <w:sz w:val="28"/>
          <w:szCs w:val="28"/>
        </w:rPr>
        <w:t xml:space="preserve"> </w:t>
      </w:r>
      <w:r w:rsidR="007F577E" w:rsidRPr="00FD0C27">
        <w:rPr>
          <w:rFonts w:asciiTheme="majorBidi" w:hAnsiTheme="majorBidi" w:cstheme="majorBidi"/>
          <w:sz w:val="28"/>
          <w:szCs w:val="28"/>
        </w:rPr>
        <w:t xml:space="preserve">[Der Qur'an </w:t>
      </w:r>
      <w:r w:rsidR="007F577E">
        <w:rPr>
          <w:rFonts w:asciiTheme="majorBidi" w:hAnsiTheme="majorBidi" w:cstheme="majorBidi"/>
          <w:sz w:val="28"/>
          <w:szCs w:val="28"/>
        </w:rPr>
        <w:t>4</w:t>
      </w:r>
      <w:r w:rsidR="007F577E" w:rsidRPr="00FD0C27">
        <w:rPr>
          <w:rFonts w:asciiTheme="majorBidi" w:hAnsiTheme="majorBidi" w:cstheme="majorBidi"/>
          <w:sz w:val="28"/>
          <w:szCs w:val="28"/>
        </w:rPr>
        <w:t>:</w:t>
      </w:r>
      <w:r w:rsidR="007F577E">
        <w:rPr>
          <w:rFonts w:asciiTheme="majorBidi" w:hAnsiTheme="majorBidi" w:cstheme="majorBidi"/>
          <w:sz w:val="28"/>
          <w:szCs w:val="28"/>
        </w:rPr>
        <w:t>174</w:t>
      </w:r>
      <w:r w:rsidR="007F577E" w:rsidRPr="00FD0C27">
        <w:rPr>
          <w:rFonts w:asciiTheme="majorBidi" w:hAnsiTheme="majorBidi" w:cstheme="majorBidi"/>
          <w:sz w:val="28"/>
          <w:szCs w:val="28"/>
        </w:rPr>
        <w:t>]</w:t>
      </w:r>
    </w:p>
    <w:p w14:paraId="794F93F1" w14:textId="77777777" w:rsidR="00204BCC" w:rsidRPr="00D41AE9" w:rsidRDefault="00204BCC" w:rsidP="00662163">
      <w:pPr>
        <w:rPr>
          <w:rFonts w:asciiTheme="majorBidi" w:hAnsiTheme="majorBidi" w:cstheme="majorBidi"/>
          <w:sz w:val="28"/>
          <w:szCs w:val="28"/>
        </w:rPr>
      </w:pPr>
    </w:p>
    <w:p w14:paraId="6F9065E8" w14:textId="0F96A8FB" w:rsidR="00D41AE9" w:rsidRPr="00D41AE9" w:rsidRDefault="00D41AE9" w:rsidP="00662163">
      <w:pPr>
        <w:rPr>
          <w:rFonts w:asciiTheme="majorBidi" w:hAnsiTheme="majorBidi" w:cstheme="majorBidi"/>
          <w:sz w:val="28"/>
          <w:szCs w:val="28"/>
        </w:rPr>
      </w:pPr>
      <w:r w:rsidRPr="00D41AE9">
        <w:rPr>
          <w:rFonts w:asciiTheme="majorBidi" w:hAnsiTheme="majorBidi" w:cstheme="majorBidi"/>
          <w:sz w:val="28"/>
          <w:szCs w:val="28"/>
        </w:rPr>
        <w:lastRenderedPageBreak/>
        <w:t>"</w:t>
      </w:r>
      <w:r w:rsidR="00204BCC">
        <w:rPr>
          <w:rFonts w:ascii="Segoe UI" w:hAnsi="Segoe UI" w:cs="Segoe UI"/>
          <w:color w:val="262626"/>
          <w:sz w:val="27"/>
          <w:szCs w:val="27"/>
        </w:rPr>
        <w:t>Strahlen sind zu seinen Seiten</w:t>
      </w:r>
      <w:r w:rsidRPr="00D41AE9">
        <w:rPr>
          <w:rFonts w:asciiTheme="majorBidi" w:hAnsiTheme="majorBidi" w:cstheme="majorBidi"/>
          <w:sz w:val="28"/>
          <w:szCs w:val="28"/>
        </w:rPr>
        <w:t>": Dies sind die Strahlen der göttlichen Gesetze (die Schari'a).</w:t>
      </w:r>
    </w:p>
    <w:p w14:paraId="11A25797" w14:textId="750FE66E" w:rsidR="00D41AE9" w:rsidRPr="008F689F" w:rsidRDefault="00D41AE9" w:rsidP="00D41AE9">
      <w:pPr>
        <w:rPr>
          <w:rFonts w:asciiTheme="majorBidi" w:hAnsiTheme="majorBidi" w:cstheme="majorBidi"/>
          <w:sz w:val="28"/>
          <w:szCs w:val="28"/>
        </w:rPr>
      </w:pPr>
      <w:r w:rsidRPr="00D41AE9">
        <w:rPr>
          <w:rFonts w:asciiTheme="majorBidi" w:hAnsiTheme="majorBidi" w:cstheme="majorBidi"/>
          <w:sz w:val="28"/>
          <w:szCs w:val="28"/>
        </w:rPr>
        <w:t>"</w:t>
      </w:r>
      <w:r w:rsidR="00204BCC">
        <w:rPr>
          <w:rFonts w:ascii="Segoe UI" w:hAnsi="Segoe UI" w:cs="Segoe UI"/>
          <w:color w:val="262626"/>
          <w:sz w:val="27"/>
          <w:szCs w:val="27"/>
        </w:rPr>
        <w:t>Vor ihm her geht die Pest, und die Seuche zieht aus, seinen Füßen nach.</w:t>
      </w:r>
      <w:r w:rsidRPr="00D41AE9">
        <w:rPr>
          <w:rFonts w:asciiTheme="majorBidi" w:hAnsiTheme="majorBidi" w:cstheme="majorBidi"/>
          <w:sz w:val="28"/>
          <w:szCs w:val="28"/>
        </w:rPr>
        <w:t>": Dies geschah, als der Prophet Muhammad (Friede sei mit ihm) nach Medina kam</w:t>
      </w:r>
      <w:r w:rsidR="002A34F5">
        <w:rPr>
          <w:rFonts w:asciiTheme="majorBidi" w:hAnsiTheme="majorBidi" w:cstheme="majorBidi"/>
          <w:sz w:val="28"/>
          <w:szCs w:val="28"/>
        </w:rPr>
        <w:t>. D</w:t>
      </w:r>
      <w:r w:rsidR="00662163">
        <w:rPr>
          <w:rFonts w:asciiTheme="majorBidi" w:hAnsiTheme="majorBidi" w:cstheme="majorBidi"/>
          <w:sz w:val="28"/>
          <w:szCs w:val="28"/>
        </w:rPr>
        <w:t xml:space="preserve">ie </w:t>
      </w:r>
      <w:r w:rsidR="002A34F5">
        <w:rPr>
          <w:rFonts w:asciiTheme="majorBidi" w:hAnsiTheme="majorBidi" w:cstheme="majorBidi"/>
          <w:sz w:val="28"/>
          <w:szCs w:val="28"/>
        </w:rPr>
        <w:t>Seuche verzog</w:t>
      </w:r>
      <w:r w:rsidRPr="00D41AE9">
        <w:rPr>
          <w:rFonts w:asciiTheme="majorBidi" w:hAnsiTheme="majorBidi" w:cstheme="majorBidi"/>
          <w:sz w:val="28"/>
          <w:szCs w:val="28"/>
        </w:rPr>
        <w:t xml:space="preserve"> sich von der Stadt auf die umliegende Wüste, während die </w:t>
      </w:r>
      <w:r w:rsidR="002A34F5">
        <w:rPr>
          <w:rFonts w:asciiTheme="majorBidi" w:hAnsiTheme="majorBidi" w:cstheme="majorBidi"/>
          <w:sz w:val="28"/>
          <w:szCs w:val="28"/>
        </w:rPr>
        <w:t>Pest</w:t>
      </w:r>
      <w:r w:rsidRPr="00D41AE9">
        <w:rPr>
          <w:rFonts w:asciiTheme="majorBidi" w:hAnsiTheme="majorBidi" w:cstheme="majorBidi"/>
          <w:sz w:val="28"/>
          <w:szCs w:val="28"/>
        </w:rPr>
        <w:t xml:space="preserve"> verschwand... Und der Hadith ist in Sahih Bukhari überliefert.</w:t>
      </w:r>
      <w:r w:rsidR="00662163">
        <w:rPr>
          <w:rFonts w:asciiTheme="majorBidi" w:hAnsiTheme="majorBidi" w:cstheme="majorBidi"/>
          <w:sz w:val="28"/>
          <w:szCs w:val="28"/>
        </w:rPr>
        <w:t xml:space="preserve"> </w:t>
      </w:r>
      <w:r w:rsidR="00662163" w:rsidRPr="00662163">
        <w:rPr>
          <w:rFonts w:asciiTheme="majorBidi" w:hAnsiTheme="majorBidi" w:cstheme="majorBidi"/>
          <w:sz w:val="28"/>
          <w:szCs w:val="28"/>
          <w:vertAlign w:val="subscript"/>
        </w:rPr>
        <w:t>(1)</w:t>
      </w:r>
    </w:p>
    <w:p w14:paraId="1C06FB52" w14:textId="77777777" w:rsidR="008F689F" w:rsidRPr="00204BCC" w:rsidRDefault="008F689F" w:rsidP="00D25328">
      <w:pPr>
        <w:rPr>
          <w:rFonts w:asciiTheme="majorBidi" w:hAnsiTheme="majorBidi" w:cstheme="majorBidi"/>
          <w:sz w:val="28"/>
          <w:szCs w:val="28"/>
        </w:rPr>
      </w:pPr>
    </w:p>
    <w:p w14:paraId="70B41AB0" w14:textId="4D4815EF" w:rsidR="00204BCC" w:rsidRPr="008F689F" w:rsidRDefault="00213948" w:rsidP="002A34F5">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3FD9C6D" wp14:editId="2366D751">
            <wp:extent cx="5593080" cy="5250180"/>
            <wp:effectExtent l="0" t="0" r="7620" b="762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93080" cy="5250180"/>
                    </a:xfrm>
                    <a:prstGeom prst="rect">
                      <a:avLst/>
                    </a:prstGeom>
                    <a:noFill/>
                    <a:ln>
                      <a:noFill/>
                    </a:ln>
                  </pic:spPr>
                </pic:pic>
              </a:graphicData>
            </a:graphic>
          </wp:inline>
        </w:drawing>
      </w:r>
    </w:p>
    <w:p w14:paraId="7C8738B6" w14:textId="77777777" w:rsidR="00204BCC" w:rsidRPr="008F689F" w:rsidRDefault="00204BCC" w:rsidP="00D25328">
      <w:pPr>
        <w:rPr>
          <w:rFonts w:asciiTheme="majorBidi" w:hAnsiTheme="majorBidi" w:cstheme="majorBidi"/>
          <w:sz w:val="28"/>
          <w:szCs w:val="28"/>
        </w:rPr>
      </w:pPr>
    </w:p>
    <w:p w14:paraId="6839C3B9" w14:textId="77777777" w:rsidR="008F689F" w:rsidRDefault="0058147F" w:rsidP="00D25328">
      <w:pPr>
        <w:rPr>
          <w:rFonts w:asciiTheme="majorBidi" w:hAnsiTheme="majorBidi" w:cstheme="majorBidi"/>
          <w:sz w:val="28"/>
          <w:szCs w:val="28"/>
          <w:rtl/>
        </w:rPr>
      </w:pPr>
      <w:r w:rsidRPr="0058147F">
        <w:rPr>
          <w:rFonts w:asciiTheme="majorBidi" w:hAnsiTheme="majorBidi" w:cstheme="majorBidi"/>
          <w:sz w:val="28"/>
          <w:szCs w:val="28"/>
        </w:rPr>
        <w:t>Das Licht der Botschaft strahlte von dem Ort aus, an dem Ismael (Friede sei auf ihm) lebte, und es leuchtete durch die Sendung des Propheten Muhammad (Friede und Segen seien auf ihm)!</w:t>
      </w:r>
    </w:p>
    <w:p w14:paraId="0B16906A" w14:textId="77777777" w:rsidR="006D762C" w:rsidRDefault="006D762C" w:rsidP="00D25328">
      <w:pPr>
        <w:rPr>
          <w:rFonts w:asciiTheme="majorBidi" w:hAnsiTheme="majorBidi" w:cstheme="majorBidi"/>
          <w:sz w:val="28"/>
          <w:szCs w:val="28"/>
        </w:rPr>
      </w:pPr>
    </w:p>
    <w:p w14:paraId="1760FAA4" w14:textId="77777777" w:rsidR="002A34F5" w:rsidRDefault="002A34F5" w:rsidP="00D25328">
      <w:pPr>
        <w:rPr>
          <w:rFonts w:asciiTheme="majorBidi" w:hAnsiTheme="majorBidi" w:cstheme="majorBidi"/>
          <w:sz w:val="28"/>
          <w:szCs w:val="28"/>
          <w:rtl/>
        </w:rPr>
      </w:pPr>
    </w:p>
    <w:p w14:paraId="7BAEDDD0" w14:textId="77777777" w:rsidR="006D762C" w:rsidRPr="00E67459" w:rsidRDefault="006D762C" w:rsidP="00E67459">
      <w:pPr>
        <w:pStyle w:val="berschrift2"/>
        <w:rPr>
          <w:rFonts w:asciiTheme="majorBidi" w:hAnsiTheme="majorBidi"/>
          <w:b/>
          <w:bCs/>
          <w:color w:val="00B050"/>
          <w:sz w:val="28"/>
          <w:szCs w:val="28"/>
        </w:rPr>
      </w:pPr>
      <w:bookmarkStart w:id="30" w:name="_Toc186790830"/>
      <w:r w:rsidRPr="00E67459">
        <w:rPr>
          <w:rFonts w:asciiTheme="majorBidi" w:hAnsiTheme="majorBidi"/>
          <w:b/>
          <w:bCs/>
          <w:color w:val="00B050"/>
          <w:sz w:val="28"/>
          <w:szCs w:val="28"/>
        </w:rPr>
        <w:lastRenderedPageBreak/>
        <w:t>22. Hat die Tora von der Nachkommenschaft Ismaels gesprochen, die in Mekka lebten?</w:t>
      </w:r>
      <w:bookmarkEnd w:id="30"/>
    </w:p>
    <w:p w14:paraId="7E807450" w14:textId="77777777" w:rsidR="008F689F" w:rsidRDefault="008F689F" w:rsidP="00D25328">
      <w:pPr>
        <w:rPr>
          <w:rFonts w:asciiTheme="majorBidi" w:hAnsiTheme="majorBidi" w:cstheme="majorBidi"/>
          <w:sz w:val="28"/>
          <w:szCs w:val="28"/>
        </w:rPr>
      </w:pPr>
    </w:p>
    <w:p w14:paraId="20FB15BA" w14:textId="77777777" w:rsidR="006D762C" w:rsidRPr="008F689F" w:rsidRDefault="006D762C" w:rsidP="00D25328">
      <w:pPr>
        <w:rPr>
          <w:rFonts w:asciiTheme="majorBidi" w:hAnsiTheme="majorBidi" w:cstheme="majorBidi"/>
          <w:sz w:val="28"/>
          <w:szCs w:val="28"/>
        </w:rPr>
      </w:pPr>
      <w:r w:rsidRPr="006D762C">
        <w:rPr>
          <w:rFonts w:asciiTheme="majorBidi" w:hAnsiTheme="majorBidi" w:cstheme="majorBidi"/>
          <w:sz w:val="28"/>
          <w:szCs w:val="28"/>
        </w:rPr>
        <w:t xml:space="preserve">Gemäß der Tora hatte Ismael, Friede sei mit ihm, viele Nachkommen, darunter eine Person namens </w:t>
      </w:r>
      <w:r w:rsidR="00A96A26">
        <w:rPr>
          <w:rFonts w:asciiTheme="majorBidi" w:hAnsiTheme="majorBidi" w:cstheme="majorBidi"/>
          <w:sz w:val="28"/>
          <w:szCs w:val="28"/>
        </w:rPr>
        <w:t>Ke</w:t>
      </w:r>
      <w:r w:rsidRPr="006D762C">
        <w:rPr>
          <w:rFonts w:asciiTheme="majorBidi" w:hAnsiTheme="majorBidi" w:cstheme="majorBidi"/>
          <w:sz w:val="28"/>
          <w:szCs w:val="28"/>
        </w:rPr>
        <w:t xml:space="preserve">dar. </w:t>
      </w:r>
      <w:r w:rsidR="00A96A26">
        <w:rPr>
          <w:rFonts w:asciiTheme="majorBidi" w:hAnsiTheme="majorBidi" w:cstheme="majorBidi"/>
          <w:sz w:val="28"/>
          <w:szCs w:val="28"/>
        </w:rPr>
        <w:t>Ke</w:t>
      </w:r>
      <w:r w:rsidRPr="006D762C">
        <w:rPr>
          <w:rFonts w:asciiTheme="majorBidi" w:hAnsiTheme="majorBidi" w:cstheme="majorBidi"/>
          <w:sz w:val="28"/>
          <w:szCs w:val="28"/>
        </w:rPr>
        <w:t>dar war der zweite Sohn Ismaels. Die Tora sagt: "Und dies sind die Namen der Söhne Ismaels nach ihren Namen, in der Reihenfolge ihrer Geburten: Nebajot, Ismaels Erstgeborener, und Kedar."</w:t>
      </w:r>
    </w:p>
    <w:p w14:paraId="5B7D535D" w14:textId="77777777" w:rsidR="008F689F" w:rsidRDefault="008F689F" w:rsidP="00D25328">
      <w:pPr>
        <w:rPr>
          <w:rFonts w:asciiTheme="majorBidi" w:hAnsiTheme="majorBidi" w:cstheme="majorBidi"/>
          <w:sz w:val="28"/>
          <w:szCs w:val="28"/>
        </w:rPr>
      </w:pPr>
    </w:p>
    <w:p w14:paraId="71F40BF8" w14:textId="77777777" w:rsidR="00A96A26" w:rsidRDefault="00A96A26" w:rsidP="00D2532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B5F1079" wp14:editId="4907C7D3">
            <wp:extent cx="5760720" cy="208026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2080260"/>
                    </a:xfrm>
                    <a:prstGeom prst="rect">
                      <a:avLst/>
                    </a:prstGeom>
                    <a:noFill/>
                    <a:ln>
                      <a:noFill/>
                    </a:ln>
                  </pic:spPr>
                </pic:pic>
              </a:graphicData>
            </a:graphic>
          </wp:inline>
        </w:drawing>
      </w:r>
    </w:p>
    <w:p w14:paraId="3A7C2C98" w14:textId="77777777" w:rsidR="00A96A26" w:rsidRDefault="00A96A26" w:rsidP="00D25328">
      <w:pPr>
        <w:rPr>
          <w:rFonts w:asciiTheme="majorBidi" w:hAnsiTheme="majorBidi" w:cstheme="majorBidi"/>
          <w:sz w:val="28"/>
          <w:szCs w:val="28"/>
        </w:rPr>
      </w:pPr>
    </w:p>
    <w:p w14:paraId="48C794AA" w14:textId="77777777" w:rsidR="008F689F" w:rsidRDefault="00A96A26" w:rsidP="00163C10">
      <w:pPr>
        <w:rPr>
          <w:rFonts w:asciiTheme="majorBidi" w:hAnsiTheme="majorBidi" w:cstheme="majorBidi"/>
          <w:sz w:val="28"/>
          <w:szCs w:val="28"/>
        </w:rPr>
      </w:pPr>
      <w:r w:rsidRPr="00A96A26">
        <w:rPr>
          <w:rFonts w:asciiTheme="majorBidi" w:hAnsiTheme="majorBidi" w:cstheme="majorBidi"/>
          <w:sz w:val="28"/>
          <w:szCs w:val="28"/>
        </w:rPr>
        <w:t xml:space="preserve">Und </w:t>
      </w:r>
      <w:r>
        <w:rPr>
          <w:rFonts w:asciiTheme="majorBidi" w:hAnsiTheme="majorBidi" w:cstheme="majorBidi"/>
          <w:sz w:val="28"/>
          <w:szCs w:val="28"/>
        </w:rPr>
        <w:t>Ke</w:t>
      </w:r>
      <w:r w:rsidRPr="00A96A26">
        <w:rPr>
          <w:rFonts w:asciiTheme="majorBidi" w:hAnsiTheme="majorBidi" w:cstheme="majorBidi"/>
          <w:sz w:val="28"/>
          <w:szCs w:val="28"/>
        </w:rPr>
        <w:t xml:space="preserve">dar lebte tatsächlich in Mekka und wurde dort aufgezogen. Der </w:t>
      </w:r>
      <w:r>
        <w:rPr>
          <w:rFonts w:asciiTheme="majorBidi" w:hAnsiTheme="majorBidi" w:cstheme="majorBidi"/>
          <w:sz w:val="28"/>
          <w:szCs w:val="28"/>
        </w:rPr>
        <w:t>Ke</w:t>
      </w:r>
      <w:r w:rsidRPr="00A96A26">
        <w:rPr>
          <w:rFonts w:asciiTheme="majorBidi" w:hAnsiTheme="majorBidi" w:cstheme="majorBidi"/>
          <w:sz w:val="28"/>
          <w:szCs w:val="28"/>
        </w:rPr>
        <w:t>dar-Stamm galt als eine der am besten organisierten arabischen Stämme. Es war eine bedeutende arabische Stammesgruppe, die von Ismael, Friede sei mit ihm, abstammte.</w:t>
      </w:r>
    </w:p>
    <w:p w14:paraId="2B9F289B" w14:textId="77777777" w:rsidR="00163C10" w:rsidRPr="008F689F" w:rsidRDefault="00163C10" w:rsidP="00163C10">
      <w:pPr>
        <w:rPr>
          <w:rFonts w:asciiTheme="majorBidi" w:hAnsiTheme="majorBidi" w:cstheme="majorBidi"/>
          <w:sz w:val="28"/>
          <w:szCs w:val="28"/>
        </w:rPr>
      </w:pPr>
    </w:p>
    <w:p w14:paraId="13E59CE6" w14:textId="77777777" w:rsidR="008F689F" w:rsidRPr="008F689F" w:rsidRDefault="00163C10" w:rsidP="00D25328">
      <w:pPr>
        <w:rPr>
          <w:rFonts w:asciiTheme="majorBidi" w:hAnsiTheme="majorBidi" w:cstheme="majorBidi"/>
          <w:sz w:val="28"/>
          <w:szCs w:val="28"/>
        </w:rPr>
      </w:pPr>
      <w:r>
        <w:rPr>
          <w:noProof/>
        </w:rPr>
        <w:drawing>
          <wp:inline distT="0" distB="0" distL="0" distR="0" wp14:anchorId="4A89C9A3" wp14:editId="23093FD8">
            <wp:extent cx="5760720" cy="579120"/>
            <wp:effectExtent l="0" t="0" r="0" b="0"/>
            <wp:docPr id="52" name="Picture 52" descr="F:\الشغل إن شاء الله\مراجعي\المرحلة   الثانية\تحصين 19\1.png"/>
            <wp:cNvGraphicFramePr/>
            <a:graphic xmlns:a="http://schemas.openxmlformats.org/drawingml/2006/main">
              <a:graphicData uri="http://schemas.openxmlformats.org/drawingml/2006/picture">
                <pic:pic xmlns:pic="http://schemas.openxmlformats.org/drawingml/2006/picture">
                  <pic:nvPicPr>
                    <pic:cNvPr id="52" name="Picture 52" descr="F:\الشغل إن شاء الله\مراجعي\المرحلة   الثانية\تحصين 19\1.png"/>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579120"/>
                    </a:xfrm>
                    <a:prstGeom prst="rect">
                      <a:avLst/>
                    </a:prstGeom>
                    <a:noFill/>
                    <a:ln>
                      <a:noFill/>
                    </a:ln>
                  </pic:spPr>
                </pic:pic>
              </a:graphicData>
            </a:graphic>
          </wp:inline>
        </w:drawing>
      </w:r>
    </w:p>
    <w:p w14:paraId="6AC0EE2E" w14:textId="77777777" w:rsidR="00163C10" w:rsidRDefault="00163C10" w:rsidP="00D25328">
      <w:pPr>
        <w:rPr>
          <w:rFonts w:asciiTheme="majorBidi" w:hAnsiTheme="majorBidi" w:cstheme="majorBidi"/>
          <w:sz w:val="28"/>
          <w:szCs w:val="28"/>
        </w:rPr>
      </w:pPr>
    </w:p>
    <w:p w14:paraId="067E579F" w14:textId="77777777" w:rsidR="00163C10" w:rsidRDefault="00163C10" w:rsidP="00D25328">
      <w:pPr>
        <w:rPr>
          <w:rFonts w:asciiTheme="majorBidi" w:hAnsiTheme="majorBidi" w:cstheme="majorBidi"/>
          <w:sz w:val="28"/>
          <w:szCs w:val="28"/>
        </w:rPr>
      </w:pPr>
    </w:p>
    <w:p w14:paraId="37F41A5F" w14:textId="77777777" w:rsidR="00163C10" w:rsidRDefault="00163C10" w:rsidP="00D25328">
      <w:pPr>
        <w:rPr>
          <w:rFonts w:asciiTheme="majorBidi" w:hAnsiTheme="majorBidi" w:cstheme="majorBidi"/>
          <w:sz w:val="28"/>
          <w:szCs w:val="28"/>
        </w:rPr>
      </w:pPr>
    </w:p>
    <w:p w14:paraId="2AA47D6A" w14:textId="77777777" w:rsidR="00163C10" w:rsidRDefault="00163C10" w:rsidP="00D25328">
      <w:pPr>
        <w:rPr>
          <w:rFonts w:asciiTheme="majorBidi" w:hAnsiTheme="majorBidi" w:cstheme="majorBidi"/>
          <w:sz w:val="28"/>
          <w:szCs w:val="28"/>
        </w:rPr>
      </w:pPr>
    </w:p>
    <w:p w14:paraId="036C0941" w14:textId="44EB5620" w:rsidR="008F689F" w:rsidRPr="008F689F" w:rsidRDefault="00163C10" w:rsidP="00D25328">
      <w:pPr>
        <w:rPr>
          <w:rFonts w:asciiTheme="majorBidi" w:hAnsiTheme="majorBidi" w:cstheme="majorBidi"/>
          <w:sz w:val="28"/>
          <w:szCs w:val="28"/>
        </w:rPr>
      </w:pPr>
      <w:r w:rsidRPr="00163C10">
        <w:rPr>
          <w:rFonts w:asciiTheme="majorBidi" w:hAnsiTheme="majorBidi" w:cstheme="majorBidi"/>
          <w:sz w:val="28"/>
          <w:szCs w:val="28"/>
        </w:rPr>
        <w:t xml:space="preserve">Wie die Genealogen feststellen, ist Qaidar der Großvater von Adnan. Und Adnan, zweifellos, ist der Großvater des Propheten Muhammad, Friede sei mit ihm. Die Nachkommen von Qaidar haben in Mekka weiterhin Nachkommen, und sie sind die Vorfahren der </w:t>
      </w:r>
      <w:r w:rsidR="00E41BF8" w:rsidRPr="008714BA">
        <w:rPr>
          <w:rFonts w:asciiTheme="majorBidi" w:hAnsiTheme="majorBidi" w:cstheme="majorBidi"/>
          <w:sz w:val="28"/>
          <w:szCs w:val="28"/>
          <w:lang w:bidi="ar-SY"/>
        </w:rPr>
        <w:t>Quraisch</w:t>
      </w:r>
      <w:r w:rsidRPr="00163C10">
        <w:rPr>
          <w:rFonts w:asciiTheme="majorBidi" w:hAnsiTheme="majorBidi" w:cstheme="majorBidi"/>
          <w:sz w:val="28"/>
          <w:szCs w:val="28"/>
        </w:rPr>
        <w:t>-Stammesgruppe.</w:t>
      </w:r>
    </w:p>
    <w:p w14:paraId="62ABA980" w14:textId="77777777" w:rsidR="008F689F" w:rsidRDefault="008F689F" w:rsidP="00D25328">
      <w:pPr>
        <w:rPr>
          <w:rFonts w:asciiTheme="majorBidi" w:hAnsiTheme="majorBidi" w:cstheme="majorBidi"/>
          <w:sz w:val="28"/>
          <w:szCs w:val="28"/>
        </w:rPr>
      </w:pPr>
    </w:p>
    <w:p w14:paraId="6E9277C0" w14:textId="77777777" w:rsidR="00A4285B" w:rsidRDefault="00A4285B" w:rsidP="00A4285B">
      <w:pPr>
        <w:rPr>
          <w:rFonts w:asciiTheme="majorBidi" w:hAnsiTheme="majorBidi" w:cstheme="majorBidi"/>
          <w:sz w:val="28"/>
          <w:szCs w:val="28"/>
          <w:lang w:val="en-US"/>
        </w:rPr>
      </w:pPr>
      <w:r>
        <w:rPr>
          <w:rFonts w:asciiTheme="majorBidi" w:hAnsiTheme="majorBidi" w:cstheme="majorBidi"/>
          <w:noProof/>
          <w:sz w:val="28"/>
          <w:szCs w:val="28"/>
          <w:lang w:val="en-US"/>
        </w:rPr>
        <w:lastRenderedPageBreak/>
        <w:drawing>
          <wp:inline distT="0" distB="0" distL="0" distR="0" wp14:anchorId="34E2FBD7" wp14:editId="02E42DB1">
            <wp:extent cx="3569110" cy="39624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84990" cy="3980030"/>
                    </a:xfrm>
                    <a:prstGeom prst="rect">
                      <a:avLst/>
                    </a:prstGeom>
                    <a:noFill/>
                    <a:ln>
                      <a:noFill/>
                    </a:ln>
                  </pic:spPr>
                </pic:pic>
              </a:graphicData>
            </a:graphic>
          </wp:inline>
        </w:drawing>
      </w:r>
    </w:p>
    <w:p w14:paraId="0409024E" w14:textId="77777777" w:rsidR="00A4285B" w:rsidRPr="00A4285B" w:rsidRDefault="00A4285B" w:rsidP="00D25328">
      <w:pPr>
        <w:rPr>
          <w:rFonts w:asciiTheme="majorBidi" w:hAnsiTheme="majorBidi" w:cstheme="majorBidi"/>
          <w:sz w:val="28"/>
          <w:szCs w:val="28"/>
        </w:rPr>
      </w:pPr>
      <w:r w:rsidRPr="00A4285B">
        <w:rPr>
          <w:rFonts w:asciiTheme="majorBidi" w:hAnsiTheme="majorBidi" w:cstheme="majorBidi"/>
          <w:sz w:val="28"/>
          <w:szCs w:val="28"/>
        </w:rPr>
        <w:t xml:space="preserve">Also stammt </w:t>
      </w:r>
      <w:r w:rsidR="00427102">
        <w:rPr>
          <w:rFonts w:asciiTheme="majorBidi" w:hAnsiTheme="majorBidi" w:cstheme="majorBidi"/>
          <w:sz w:val="28"/>
          <w:szCs w:val="28"/>
        </w:rPr>
        <w:t>Ke</w:t>
      </w:r>
      <w:r w:rsidRPr="00A4285B">
        <w:rPr>
          <w:rFonts w:asciiTheme="majorBidi" w:hAnsiTheme="majorBidi" w:cstheme="majorBidi"/>
          <w:sz w:val="28"/>
          <w:szCs w:val="28"/>
        </w:rPr>
        <w:t>dar von Ismael ab, und von den Nachkommen Qaidars kam Adnan, und Adnan ist der Großvater des Propheten Muhammad, Friede sei mit ihm.</w:t>
      </w:r>
    </w:p>
    <w:p w14:paraId="68AA200F" w14:textId="77777777" w:rsidR="00A849D4" w:rsidRDefault="00A849D4" w:rsidP="00A849D4">
      <w:pPr>
        <w:rPr>
          <w:rFonts w:asciiTheme="majorBidi" w:hAnsiTheme="majorBidi" w:cstheme="majorBidi"/>
          <w:b/>
          <w:bCs/>
          <w:color w:val="00B050"/>
          <w:sz w:val="28"/>
          <w:szCs w:val="28"/>
        </w:rPr>
      </w:pPr>
    </w:p>
    <w:p w14:paraId="619CC25A" w14:textId="77777777" w:rsidR="00A849D4" w:rsidRDefault="00A849D4" w:rsidP="00A849D4">
      <w:pPr>
        <w:rPr>
          <w:rFonts w:asciiTheme="majorBidi" w:hAnsiTheme="majorBidi" w:cstheme="majorBidi"/>
          <w:b/>
          <w:bCs/>
          <w:color w:val="00B050"/>
          <w:sz w:val="28"/>
          <w:szCs w:val="28"/>
        </w:rPr>
      </w:pPr>
    </w:p>
    <w:p w14:paraId="55D8EDE8" w14:textId="77777777" w:rsidR="00A849D4" w:rsidRDefault="00A849D4" w:rsidP="00A849D4">
      <w:pPr>
        <w:rPr>
          <w:rFonts w:asciiTheme="majorBidi" w:hAnsiTheme="majorBidi" w:cstheme="majorBidi"/>
          <w:b/>
          <w:bCs/>
          <w:color w:val="00B050"/>
          <w:sz w:val="28"/>
          <w:szCs w:val="28"/>
        </w:rPr>
      </w:pPr>
    </w:p>
    <w:p w14:paraId="7E2BB6BE" w14:textId="77777777" w:rsidR="00A849D4" w:rsidRDefault="00A849D4" w:rsidP="00A849D4">
      <w:pPr>
        <w:rPr>
          <w:rFonts w:asciiTheme="majorBidi" w:hAnsiTheme="majorBidi" w:cstheme="majorBidi"/>
          <w:b/>
          <w:bCs/>
          <w:color w:val="00B050"/>
          <w:sz w:val="28"/>
          <w:szCs w:val="28"/>
        </w:rPr>
      </w:pPr>
    </w:p>
    <w:p w14:paraId="6E0E9294" w14:textId="77777777" w:rsidR="00A849D4" w:rsidRDefault="00A849D4" w:rsidP="00A849D4">
      <w:pPr>
        <w:rPr>
          <w:rFonts w:asciiTheme="majorBidi" w:hAnsiTheme="majorBidi" w:cstheme="majorBidi"/>
          <w:b/>
          <w:bCs/>
          <w:color w:val="00B050"/>
          <w:sz w:val="28"/>
          <w:szCs w:val="28"/>
        </w:rPr>
      </w:pPr>
    </w:p>
    <w:p w14:paraId="401A25D6" w14:textId="77777777" w:rsidR="00A849D4" w:rsidRDefault="00A849D4" w:rsidP="00A849D4">
      <w:pPr>
        <w:rPr>
          <w:rFonts w:asciiTheme="majorBidi" w:hAnsiTheme="majorBidi" w:cstheme="majorBidi"/>
          <w:b/>
          <w:bCs/>
          <w:color w:val="00B050"/>
          <w:sz w:val="28"/>
          <w:szCs w:val="28"/>
        </w:rPr>
      </w:pPr>
    </w:p>
    <w:p w14:paraId="34D37993" w14:textId="77777777" w:rsidR="001F382E" w:rsidRDefault="001F382E" w:rsidP="00A849D4">
      <w:pPr>
        <w:rPr>
          <w:rFonts w:asciiTheme="majorBidi" w:hAnsiTheme="majorBidi" w:cstheme="majorBidi"/>
          <w:b/>
          <w:bCs/>
          <w:color w:val="00B050"/>
          <w:sz w:val="28"/>
          <w:szCs w:val="28"/>
        </w:rPr>
      </w:pPr>
    </w:p>
    <w:p w14:paraId="03B24F48" w14:textId="77777777" w:rsidR="001F382E" w:rsidRDefault="001F382E" w:rsidP="00A849D4">
      <w:pPr>
        <w:rPr>
          <w:rFonts w:asciiTheme="majorBidi" w:hAnsiTheme="majorBidi" w:cstheme="majorBidi"/>
          <w:b/>
          <w:bCs/>
          <w:color w:val="00B050"/>
          <w:sz w:val="28"/>
          <w:szCs w:val="28"/>
        </w:rPr>
      </w:pPr>
    </w:p>
    <w:p w14:paraId="68ABC9C2" w14:textId="77777777" w:rsidR="001F382E" w:rsidRDefault="001F382E" w:rsidP="00A849D4">
      <w:pPr>
        <w:rPr>
          <w:rFonts w:asciiTheme="majorBidi" w:hAnsiTheme="majorBidi" w:cstheme="majorBidi"/>
          <w:b/>
          <w:bCs/>
          <w:color w:val="00B050"/>
          <w:sz w:val="28"/>
          <w:szCs w:val="28"/>
        </w:rPr>
      </w:pPr>
    </w:p>
    <w:p w14:paraId="462A5623" w14:textId="77777777" w:rsidR="00A849D4" w:rsidRDefault="00A849D4" w:rsidP="00A849D4">
      <w:pPr>
        <w:rPr>
          <w:rFonts w:asciiTheme="majorBidi" w:hAnsiTheme="majorBidi" w:cstheme="majorBidi"/>
          <w:b/>
          <w:bCs/>
          <w:color w:val="00B050"/>
          <w:sz w:val="28"/>
          <w:szCs w:val="28"/>
        </w:rPr>
      </w:pPr>
    </w:p>
    <w:p w14:paraId="61375CEC" w14:textId="77777777" w:rsidR="00A849D4" w:rsidRDefault="00A849D4" w:rsidP="00A849D4">
      <w:pPr>
        <w:rPr>
          <w:rFonts w:asciiTheme="majorBidi" w:hAnsiTheme="majorBidi" w:cstheme="majorBidi"/>
          <w:b/>
          <w:bCs/>
          <w:color w:val="00B050"/>
          <w:sz w:val="28"/>
          <w:szCs w:val="28"/>
        </w:rPr>
      </w:pPr>
    </w:p>
    <w:p w14:paraId="3039CC29" w14:textId="77777777" w:rsidR="00E67459" w:rsidRDefault="00E67459" w:rsidP="00A849D4">
      <w:pPr>
        <w:rPr>
          <w:rFonts w:asciiTheme="majorBidi" w:hAnsiTheme="majorBidi" w:cstheme="majorBidi"/>
          <w:b/>
          <w:bCs/>
          <w:color w:val="00B050"/>
          <w:sz w:val="28"/>
          <w:szCs w:val="28"/>
        </w:rPr>
      </w:pPr>
    </w:p>
    <w:p w14:paraId="23F4AC44" w14:textId="3E1CFAB3" w:rsidR="00163C10" w:rsidRPr="00E67459" w:rsidRDefault="00427102" w:rsidP="00E67459">
      <w:pPr>
        <w:pStyle w:val="berschrift2"/>
        <w:rPr>
          <w:rFonts w:asciiTheme="majorBidi" w:hAnsiTheme="majorBidi"/>
          <w:b/>
          <w:bCs/>
          <w:color w:val="00B050"/>
          <w:sz w:val="28"/>
          <w:szCs w:val="28"/>
        </w:rPr>
      </w:pPr>
      <w:bookmarkStart w:id="31" w:name="_Toc186790831"/>
      <w:r w:rsidRPr="00E67459">
        <w:rPr>
          <w:rFonts w:asciiTheme="majorBidi" w:hAnsiTheme="majorBidi"/>
          <w:b/>
          <w:bCs/>
          <w:color w:val="00B050"/>
          <w:sz w:val="28"/>
          <w:szCs w:val="28"/>
        </w:rPr>
        <w:lastRenderedPageBreak/>
        <w:t>2</w:t>
      </w:r>
      <w:r w:rsidR="00697996" w:rsidRPr="00E67459">
        <w:rPr>
          <w:rFonts w:asciiTheme="majorBidi" w:hAnsiTheme="majorBidi"/>
          <w:b/>
          <w:bCs/>
          <w:color w:val="00B050"/>
          <w:sz w:val="28"/>
          <w:szCs w:val="28"/>
          <w:rtl/>
        </w:rPr>
        <w:t>3</w:t>
      </w:r>
      <w:r w:rsidRPr="00E67459">
        <w:rPr>
          <w:rFonts w:asciiTheme="majorBidi" w:hAnsiTheme="majorBidi"/>
          <w:b/>
          <w:bCs/>
          <w:color w:val="00B050"/>
          <w:sz w:val="28"/>
          <w:szCs w:val="28"/>
        </w:rPr>
        <w:t xml:space="preserve">. Aber hat die Tora über die Nachkommen von </w:t>
      </w:r>
      <w:r w:rsidR="000C0B7F" w:rsidRPr="00E67459">
        <w:rPr>
          <w:rFonts w:asciiTheme="majorBidi" w:hAnsiTheme="majorBidi"/>
          <w:b/>
          <w:bCs/>
          <w:color w:val="00B050"/>
          <w:sz w:val="28"/>
          <w:szCs w:val="28"/>
        </w:rPr>
        <w:t>Ke</w:t>
      </w:r>
      <w:r w:rsidRPr="00E67459">
        <w:rPr>
          <w:rFonts w:asciiTheme="majorBidi" w:hAnsiTheme="majorBidi"/>
          <w:b/>
          <w:bCs/>
          <w:color w:val="00B050"/>
          <w:sz w:val="28"/>
          <w:szCs w:val="28"/>
        </w:rPr>
        <w:t xml:space="preserve">dar gesprochen und über die Sendung des Propheten Muhammad, Friede sei mit ihm, in den Ländern von </w:t>
      </w:r>
      <w:r w:rsidR="000C0B7F" w:rsidRPr="00E67459">
        <w:rPr>
          <w:rFonts w:asciiTheme="majorBidi" w:hAnsiTheme="majorBidi"/>
          <w:b/>
          <w:bCs/>
          <w:color w:val="00B050"/>
          <w:sz w:val="28"/>
          <w:szCs w:val="28"/>
        </w:rPr>
        <w:t>Ke</w:t>
      </w:r>
      <w:r w:rsidRPr="00E67459">
        <w:rPr>
          <w:rFonts w:asciiTheme="majorBidi" w:hAnsiTheme="majorBidi"/>
          <w:b/>
          <w:bCs/>
          <w:color w:val="00B050"/>
          <w:sz w:val="28"/>
          <w:szCs w:val="28"/>
        </w:rPr>
        <w:t>dar?</w:t>
      </w:r>
      <w:bookmarkEnd w:id="31"/>
    </w:p>
    <w:p w14:paraId="7C818112" w14:textId="77777777" w:rsidR="00A849D4" w:rsidRDefault="00A849D4" w:rsidP="000C0B7F">
      <w:pPr>
        <w:rPr>
          <w:rFonts w:asciiTheme="majorBidi" w:hAnsiTheme="majorBidi" w:cstheme="majorBidi"/>
          <w:sz w:val="28"/>
          <w:szCs w:val="28"/>
        </w:rPr>
      </w:pPr>
    </w:p>
    <w:p w14:paraId="0F417D9D" w14:textId="77777777" w:rsidR="000C0B7F" w:rsidRDefault="000C0B7F" w:rsidP="000C0B7F">
      <w:pPr>
        <w:rPr>
          <w:rFonts w:asciiTheme="majorBidi" w:hAnsiTheme="majorBidi" w:cstheme="majorBidi"/>
          <w:sz w:val="28"/>
          <w:szCs w:val="28"/>
        </w:rPr>
      </w:pPr>
      <w:r w:rsidRPr="000C0B7F">
        <w:rPr>
          <w:rFonts w:asciiTheme="majorBidi" w:hAnsiTheme="majorBidi" w:cstheme="majorBidi"/>
          <w:sz w:val="28"/>
          <w:szCs w:val="28"/>
        </w:rPr>
        <w:t xml:space="preserve">Es ist erstaunlich, dass die Tora tatsächlich über die Nachkommen von </w:t>
      </w:r>
      <w:r>
        <w:rPr>
          <w:rFonts w:asciiTheme="majorBidi" w:hAnsiTheme="majorBidi" w:cstheme="majorBidi"/>
          <w:sz w:val="28"/>
          <w:szCs w:val="28"/>
        </w:rPr>
        <w:t>Ke</w:t>
      </w:r>
      <w:r w:rsidRPr="000C0B7F">
        <w:rPr>
          <w:rFonts w:asciiTheme="majorBidi" w:hAnsiTheme="majorBidi" w:cstheme="majorBidi"/>
          <w:sz w:val="28"/>
          <w:szCs w:val="28"/>
        </w:rPr>
        <w:t xml:space="preserve">dar gesprochen hat und eine große Person angekündigt hat, die aus den Ländern von </w:t>
      </w:r>
      <w:r>
        <w:rPr>
          <w:rFonts w:asciiTheme="majorBidi" w:hAnsiTheme="majorBidi" w:cstheme="majorBidi"/>
          <w:sz w:val="28"/>
          <w:szCs w:val="28"/>
        </w:rPr>
        <w:t>Ke</w:t>
      </w:r>
      <w:r w:rsidRPr="000C0B7F">
        <w:rPr>
          <w:rFonts w:asciiTheme="majorBidi" w:hAnsiTheme="majorBidi" w:cstheme="majorBidi"/>
          <w:sz w:val="28"/>
          <w:szCs w:val="28"/>
        </w:rPr>
        <w:t xml:space="preserve">dar hervorgehen wird. </w:t>
      </w:r>
    </w:p>
    <w:p w14:paraId="5E7C9D11" w14:textId="77777777" w:rsidR="00A849D4" w:rsidRDefault="000C0B7F" w:rsidP="00A849D4">
      <w:pPr>
        <w:rPr>
          <w:rFonts w:asciiTheme="majorBidi" w:hAnsiTheme="majorBidi" w:cstheme="majorBidi"/>
          <w:sz w:val="28"/>
          <w:szCs w:val="28"/>
        </w:rPr>
      </w:pPr>
      <w:r w:rsidRPr="000C0B7F">
        <w:rPr>
          <w:rFonts w:asciiTheme="majorBidi" w:hAnsiTheme="majorBidi" w:cstheme="majorBidi"/>
          <w:sz w:val="28"/>
          <w:szCs w:val="28"/>
        </w:rPr>
        <w:t xml:space="preserve">Diese Person wird die Heiden bekämpfen und das Zeichen des Monotheismus in den Ländern von Qaidar erheben. </w:t>
      </w:r>
    </w:p>
    <w:p w14:paraId="6DA27562" w14:textId="77777777" w:rsidR="00A849D4" w:rsidRDefault="000C0B7F" w:rsidP="00A849D4">
      <w:pPr>
        <w:rPr>
          <w:rFonts w:asciiTheme="majorBidi" w:hAnsiTheme="majorBidi" w:cstheme="majorBidi"/>
          <w:sz w:val="28"/>
          <w:szCs w:val="28"/>
        </w:rPr>
      </w:pPr>
      <w:r w:rsidRPr="000C0B7F">
        <w:rPr>
          <w:rFonts w:asciiTheme="majorBidi" w:hAnsiTheme="majorBidi" w:cstheme="majorBidi"/>
          <w:sz w:val="28"/>
          <w:szCs w:val="28"/>
        </w:rPr>
        <w:t>Diese Person wird nicht sterben, bevor sein Gesetz erfüllt ist und Lobpreis für Gott gehört wird... Der Ruf zum Gebet wird in den Bergen von Qaidar ertönen: Das bedeutet in den Bergen von Mekka und den Bergen von Sali' in Yathrib.</w:t>
      </w:r>
    </w:p>
    <w:p w14:paraId="0C7E1323" w14:textId="77777777" w:rsidR="00C1718A" w:rsidRDefault="000C0B7F" w:rsidP="00A849D4">
      <w:pPr>
        <w:rPr>
          <w:rFonts w:asciiTheme="majorBidi" w:hAnsiTheme="majorBidi" w:cstheme="majorBidi"/>
          <w:sz w:val="28"/>
          <w:szCs w:val="28"/>
        </w:rPr>
      </w:pPr>
      <w:r w:rsidRPr="000C0B7F">
        <w:rPr>
          <w:rFonts w:asciiTheme="majorBidi" w:hAnsiTheme="majorBidi" w:cstheme="majorBidi"/>
          <w:sz w:val="28"/>
          <w:szCs w:val="28"/>
        </w:rPr>
        <w:t xml:space="preserve">Wir werden mit dem Lesen dessen beginnen, was die Tora sagt, und dieser Text ist einer der wichtigsten und erstaunlichsten Verheißungen im Bezug auf den Propheten Muhammad, Friede sei mit ihm, in der Tora. </w:t>
      </w:r>
    </w:p>
    <w:p w14:paraId="5BB0D3CB" w14:textId="77777777" w:rsidR="000C0B7F" w:rsidRPr="000C0B7F" w:rsidRDefault="000C0B7F" w:rsidP="00A849D4">
      <w:pPr>
        <w:rPr>
          <w:rFonts w:asciiTheme="majorBidi" w:hAnsiTheme="majorBidi" w:cstheme="majorBidi"/>
          <w:sz w:val="28"/>
          <w:szCs w:val="28"/>
        </w:rPr>
      </w:pPr>
      <w:r w:rsidRPr="000C0B7F">
        <w:rPr>
          <w:rFonts w:asciiTheme="majorBidi" w:hAnsiTheme="majorBidi" w:cstheme="majorBidi"/>
          <w:sz w:val="28"/>
          <w:szCs w:val="28"/>
        </w:rPr>
        <w:t>Dieser Text kommt genau im Buch Jesaja, Kapitel 42, vor.</w:t>
      </w:r>
    </w:p>
    <w:p w14:paraId="29BA07C9" w14:textId="77777777" w:rsidR="00163C10" w:rsidRDefault="000C0B7F" w:rsidP="000C0B7F">
      <w:pPr>
        <w:rPr>
          <w:rFonts w:asciiTheme="majorBidi" w:hAnsiTheme="majorBidi" w:cstheme="majorBidi"/>
          <w:sz w:val="28"/>
          <w:szCs w:val="28"/>
        </w:rPr>
      </w:pPr>
      <w:r w:rsidRPr="000C0B7F">
        <w:rPr>
          <w:rFonts w:asciiTheme="majorBidi" w:hAnsiTheme="majorBidi" w:cstheme="majorBidi"/>
          <w:sz w:val="28"/>
          <w:szCs w:val="28"/>
        </w:rPr>
        <w:t>Der Text lautet:</w:t>
      </w:r>
    </w:p>
    <w:p w14:paraId="60C97938" w14:textId="77777777" w:rsidR="00A849D4" w:rsidRDefault="00A849D4" w:rsidP="000C0B7F">
      <w:pPr>
        <w:rPr>
          <w:rFonts w:asciiTheme="majorBidi" w:hAnsiTheme="majorBidi" w:cstheme="majorBidi"/>
          <w:sz w:val="28"/>
          <w:szCs w:val="28"/>
        </w:rPr>
      </w:pPr>
    </w:p>
    <w:p w14:paraId="2C3C32F6" w14:textId="77777777" w:rsidR="00A849D4" w:rsidRDefault="00A849D4" w:rsidP="000C0B7F">
      <w:pPr>
        <w:rPr>
          <w:rFonts w:asciiTheme="majorBidi" w:hAnsiTheme="majorBidi" w:cstheme="majorBidi"/>
          <w:sz w:val="28"/>
          <w:szCs w:val="28"/>
        </w:rPr>
      </w:pPr>
    </w:p>
    <w:p w14:paraId="1C7BC423" w14:textId="77777777" w:rsidR="00A849D4" w:rsidRDefault="00A849D4" w:rsidP="000C0B7F">
      <w:pPr>
        <w:rPr>
          <w:rFonts w:asciiTheme="majorBidi" w:hAnsiTheme="majorBidi" w:cstheme="majorBidi"/>
          <w:sz w:val="28"/>
          <w:szCs w:val="28"/>
        </w:rPr>
      </w:pPr>
    </w:p>
    <w:p w14:paraId="5320321A" w14:textId="77777777" w:rsidR="00A849D4" w:rsidRDefault="00A849D4" w:rsidP="000C0B7F">
      <w:pPr>
        <w:rPr>
          <w:rFonts w:asciiTheme="majorBidi" w:hAnsiTheme="majorBidi" w:cstheme="majorBidi"/>
          <w:sz w:val="28"/>
          <w:szCs w:val="28"/>
        </w:rPr>
      </w:pPr>
    </w:p>
    <w:p w14:paraId="152F02EA" w14:textId="77777777" w:rsidR="00163C10" w:rsidRDefault="00EA4E22"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06B996D4" wp14:editId="18DBE6FC">
            <wp:extent cx="5762625" cy="7626985"/>
            <wp:effectExtent l="0" t="0" r="9525"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7626985"/>
                    </a:xfrm>
                    <a:prstGeom prst="rect">
                      <a:avLst/>
                    </a:prstGeom>
                    <a:noFill/>
                    <a:ln>
                      <a:noFill/>
                    </a:ln>
                  </pic:spPr>
                </pic:pic>
              </a:graphicData>
            </a:graphic>
          </wp:inline>
        </w:drawing>
      </w:r>
    </w:p>
    <w:p w14:paraId="478F7AF6" w14:textId="77777777" w:rsidR="00EA4E22" w:rsidRDefault="00EA4E22" w:rsidP="00D25328">
      <w:pPr>
        <w:rPr>
          <w:rFonts w:asciiTheme="majorBidi" w:hAnsiTheme="majorBidi" w:cstheme="majorBidi"/>
          <w:sz w:val="28"/>
          <w:szCs w:val="28"/>
        </w:rPr>
      </w:pPr>
    </w:p>
    <w:p w14:paraId="666D12CC" w14:textId="77777777" w:rsidR="00EA4E22" w:rsidRDefault="00EA4E22" w:rsidP="00D25328">
      <w:pPr>
        <w:rPr>
          <w:rFonts w:asciiTheme="majorBidi" w:hAnsiTheme="majorBidi" w:cstheme="majorBidi"/>
          <w:sz w:val="28"/>
          <w:szCs w:val="28"/>
        </w:rPr>
      </w:pPr>
    </w:p>
    <w:p w14:paraId="0176F760" w14:textId="77777777" w:rsidR="00EA4E22" w:rsidRDefault="00EA4E22" w:rsidP="00D25328">
      <w:pPr>
        <w:rPr>
          <w:rFonts w:asciiTheme="majorBidi" w:hAnsiTheme="majorBidi" w:cstheme="majorBidi"/>
          <w:sz w:val="28"/>
          <w:szCs w:val="28"/>
        </w:rPr>
      </w:pPr>
    </w:p>
    <w:p w14:paraId="4BFCDA7E" w14:textId="77777777" w:rsidR="00EA4E22" w:rsidRDefault="00EA4E22" w:rsidP="00D25328">
      <w:pPr>
        <w:rPr>
          <w:rFonts w:asciiTheme="majorBidi" w:hAnsiTheme="majorBidi" w:cstheme="majorBidi"/>
          <w:sz w:val="28"/>
          <w:szCs w:val="28"/>
        </w:rPr>
      </w:pPr>
    </w:p>
    <w:p w14:paraId="3E56EB97" w14:textId="77777777" w:rsidR="000E5219" w:rsidRPr="000E5219" w:rsidRDefault="00C25DC4" w:rsidP="000E5219">
      <w:pPr>
        <w:rPr>
          <w:rFonts w:asciiTheme="majorBidi" w:hAnsiTheme="majorBidi" w:cstheme="majorBidi"/>
          <w:sz w:val="28"/>
          <w:szCs w:val="28"/>
        </w:rPr>
      </w:pPr>
      <w:r w:rsidRPr="000E5219">
        <w:rPr>
          <w:rFonts w:asciiTheme="majorBidi" w:hAnsiTheme="majorBidi" w:cstheme="majorBidi"/>
          <w:sz w:val="28"/>
          <w:szCs w:val="28"/>
        </w:rPr>
        <w:lastRenderedPageBreak/>
        <w:t>"</w:t>
      </w:r>
      <w:r w:rsidR="000E5219" w:rsidRPr="001B0757">
        <w:rPr>
          <w:rFonts w:ascii="Segoe UI" w:hAnsi="Segoe UI" w:cs="Segoe UI"/>
          <w:color w:val="262626"/>
          <w:sz w:val="27"/>
          <w:szCs w:val="27"/>
        </w:rPr>
        <w:t>hier ist mein Bote, zu dem ich stehe</w:t>
      </w:r>
      <w:r w:rsidRPr="000E5219">
        <w:rPr>
          <w:rFonts w:asciiTheme="majorBidi" w:hAnsiTheme="majorBidi" w:cstheme="majorBidi"/>
          <w:sz w:val="28"/>
          <w:szCs w:val="28"/>
        </w:rPr>
        <w:t>"</w:t>
      </w:r>
      <w:r w:rsidR="000E5219" w:rsidRPr="000E5219">
        <w:rPr>
          <w:rFonts w:asciiTheme="majorBidi" w:hAnsiTheme="majorBidi" w:cstheme="majorBidi"/>
          <w:sz w:val="28"/>
          <w:szCs w:val="28"/>
        </w:rPr>
        <w:t xml:space="preserve">... </w:t>
      </w:r>
      <w:r w:rsidR="000E5219">
        <w:rPr>
          <w:rFonts w:asciiTheme="majorBidi" w:hAnsiTheme="majorBidi" w:cstheme="majorBidi"/>
          <w:sz w:val="28"/>
          <w:szCs w:val="28"/>
        </w:rPr>
        <w:t>Der Diener Gottes</w:t>
      </w:r>
      <w:r w:rsidR="000E5219" w:rsidRPr="000E5219">
        <w:rPr>
          <w:rFonts w:asciiTheme="majorBidi" w:hAnsiTheme="majorBidi" w:cstheme="majorBidi"/>
          <w:sz w:val="28"/>
          <w:szCs w:val="28"/>
        </w:rPr>
        <w:t xml:space="preserve"> </w:t>
      </w:r>
      <w:r w:rsidR="00EA4E22">
        <w:rPr>
          <w:rFonts w:asciiTheme="majorBidi" w:hAnsiTheme="majorBidi" w:cstheme="majorBidi"/>
          <w:sz w:val="28"/>
          <w:szCs w:val="28"/>
        </w:rPr>
        <w:t>wird kommen</w:t>
      </w:r>
      <w:r w:rsidR="000E5219" w:rsidRPr="000E5219">
        <w:rPr>
          <w:rFonts w:asciiTheme="majorBidi" w:hAnsiTheme="majorBidi" w:cstheme="majorBidi"/>
          <w:sz w:val="28"/>
          <w:szCs w:val="28"/>
        </w:rPr>
        <w:t>, d</w:t>
      </w:r>
      <w:r w:rsidR="000E5219">
        <w:rPr>
          <w:rFonts w:asciiTheme="majorBidi" w:hAnsiTheme="majorBidi" w:cstheme="majorBidi"/>
          <w:sz w:val="28"/>
          <w:szCs w:val="28"/>
        </w:rPr>
        <w:t>en</w:t>
      </w:r>
      <w:r w:rsidR="000E5219" w:rsidRPr="000E5219">
        <w:rPr>
          <w:rFonts w:asciiTheme="majorBidi" w:hAnsiTheme="majorBidi" w:cstheme="majorBidi"/>
          <w:sz w:val="28"/>
          <w:szCs w:val="28"/>
        </w:rPr>
        <w:t xml:space="preserve"> Allah unterstützen wird!</w:t>
      </w:r>
    </w:p>
    <w:p w14:paraId="2798E0AA" w14:textId="77777777" w:rsidR="000E5219" w:rsidRPr="000E5219" w:rsidRDefault="00EA4E22" w:rsidP="000E5219">
      <w:pPr>
        <w:rPr>
          <w:rFonts w:asciiTheme="majorBidi" w:hAnsiTheme="majorBidi" w:cstheme="majorBidi"/>
          <w:sz w:val="28"/>
          <w:szCs w:val="28"/>
        </w:rPr>
      </w:pPr>
      <w:r w:rsidRPr="00EA4E22">
        <w:rPr>
          <w:rFonts w:asciiTheme="majorBidi" w:hAnsiTheme="majorBidi" w:cstheme="majorBidi"/>
          <w:color w:val="262626"/>
          <w:sz w:val="27"/>
          <w:szCs w:val="27"/>
        </w:rPr>
        <w:t>Ihn habe ich auserwählt, und ich freue mich über ihn</w:t>
      </w:r>
      <w:r w:rsidR="000E5219" w:rsidRPr="000E5219">
        <w:rPr>
          <w:rFonts w:asciiTheme="majorBidi" w:hAnsiTheme="majorBidi" w:cstheme="majorBidi"/>
          <w:sz w:val="28"/>
          <w:szCs w:val="28"/>
        </w:rPr>
        <w:t>... Der Auserwählte, der Erwählte, wer wird diese Person sein?</w:t>
      </w:r>
    </w:p>
    <w:p w14:paraId="2EEFA74F" w14:textId="77777777" w:rsidR="000E5219" w:rsidRPr="000E5219" w:rsidRDefault="000E5219" w:rsidP="000E5219">
      <w:pPr>
        <w:rPr>
          <w:rFonts w:asciiTheme="majorBidi" w:hAnsiTheme="majorBidi" w:cstheme="majorBidi"/>
          <w:sz w:val="28"/>
          <w:szCs w:val="28"/>
        </w:rPr>
      </w:pPr>
      <w:r w:rsidRPr="000E5219">
        <w:rPr>
          <w:rFonts w:asciiTheme="majorBidi" w:hAnsiTheme="majorBidi" w:cstheme="majorBidi"/>
          <w:sz w:val="28"/>
          <w:szCs w:val="28"/>
        </w:rPr>
        <w:t xml:space="preserve">Und </w:t>
      </w:r>
      <w:r w:rsidR="00EA4E22">
        <w:rPr>
          <w:rFonts w:asciiTheme="majorBidi" w:hAnsiTheme="majorBidi" w:cstheme="majorBidi"/>
          <w:sz w:val="28"/>
          <w:szCs w:val="28"/>
        </w:rPr>
        <w:t xml:space="preserve">der Satz </w:t>
      </w:r>
      <w:r w:rsidRPr="000E5219">
        <w:rPr>
          <w:rFonts w:asciiTheme="majorBidi" w:hAnsiTheme="majorBidi" w:cstheme="majorBidi"/>
          <w:sz w:val="28"/>
          <w:szCs w:val="28"/>
        </w:rPr>
        <w:t>"</w:t>
      </w:r>
      <w:r w:rsidR="00EA4E22" w:rsidRPr="00EA4E22">
        <w:rPr>
          <w:rFonts w:asciiTheme="majorBidi" w:hAnsiTheme="majorBidi" w:cstheme="majorBidi"/>
          <w:color w:val="262626"/>
          <w:sz w:val="28"/>
          <w:szCs w:val="28"/>
        </w:rPr>
        <w:t>Ihn habe ich auserwählt</w:t>
      </w:r>
      <w:r w:rsidRPr="000E5219">
        <w:rPr>
          <w:rFonts w:asciiTheme="majorBidi" w:hAnsiTheme="majorBidi" w:cstheme="majorBidi"/>
          <w:sz w:val="28"/>
          <w:szCs w:val="28"/>
        </w:rPr>
        <w:t>" schließt vollständig aus, dass die Person, die in diesem Abschnitt angekündigt wird, der Messias (Friede sei mit ihm) ist, wie die Christen behaupten. Denn der Messias ist gemäß ihrem Glauben seit Ewigkeit geboren, er ist der Sohn von Zeitlosigkeit; wie kann er dann "Auserwählter" sein?</w:t>
      </w:r>
    </w:p>
    <w:p w14:paraId="3AF25B77" w14:textId="77777777" w:rsidR="000E5219" w:rsidRPr="000E5219" w:rsidRDefault="00C25DC4" w:rsidP="000E5219">
      <w:pPr>
        <w:rPr>
          <w:rFonts w:asciiTheme="majorBidi" w:hAnsiTheme="majorBidi" w:cstheme="majorBidi"/>
          <w:sz w:val="28"/>
          <w:szCs w:val="28"/>
        </w:rPr>
      </w:pPr>
      <w:r w:rsidRPr="000E5219">
        <w:rPr>
          <w:rFonts w:asciiTheme="majorBidi" w:hAnsiTheme="majorBidi" w:cstheme="majorBidi"/>
          <w:sz w:val="28"/>
          <w:szCs w:val="28"/>
        </w:rPr>
        <w:t>"</w:t>
      </w:r>
      <w:r w:rsidR="000E5219" w:rsidRPr="001B0757">
        <w:rPr>
          <w:rFonts w:ascii="Segoe UI" w:hAnsi="Segoe UI" w:cs="Segoe UI"/>
          <w:sz w:val="27"/>
          <w:szCs w:val="27"/>
        </w:rPr>
        <w:t xml:space="preserve">Ich habe </w:t>
      </w:r>
      <w:r w:rsidRPr="001B0757">
        <w:rPr>
          <w:rFonts w:ascii="Segoe UI" w:hAnsi="Segoe UI" w:cs="Segoe UI"/>
          <w:sz w:val="27"/>
          <w:szCs w:val="27"/>
        </w:rPr>
        <w:t xml:space="preserve">ihm </w:t>
      </w:r>
      <w:r w:rsidR="000E5219" w:rsidRPr="001B0757">
        <w:rPr>
          <w:rFonts w:ascii="Segoe UI" w:hAnsi="Segoe UI" w:cs="Segoe UI"/>
          <w:sz w:val="27"/>
          <w:szCs w:val="27"/>
        </w:rPr>
        <w:t>meinen Geist ge</w:t>
      </w:r>
      <w:r w:rsidRPr="001B0757">
        <w:rPr>
          <w:rFonts w:ascii="Segoe UI" w:hAnsi="Segoe UI" w:cs="Segoe UI"/>
          <w:sz w:val="27"/>
          <w:szCs w:val="27"/>
        </w:rPr>
        <w:t xml:space="preserve">geben, </w:t>
      </w:r>
      <w:r w:rsidRPr="001B0757">
        <w:rPr>
          <w:rFonts w:ascii="Segoe UI" w:hAnsi="Segoe UI" w:cs="Segoe UI"/>
          <w:color w:val="262626"/>
          <w:sz w:val="27"/>
          <w:szCs w:val="27"/>
        </w:rPr>
        <w:t>und er wird den Völkern mein Recht verkünden.</w:t>
      </w:r>
      <w:r w:rsidRPr="000E5219">
        <w:rPr>
          <w:rFonts w:asciiTheme="majorBidi" w:hAnsiTheme="majorBidi" w:cstheme="majorBidi"/>
          <w:sz w:val="28"/>
          <w:szCs w:val="28"/>
        </w:rPr>
        <w:t>"</w:t>
      </w:r>
      <w:r>
        <w:rPr>
          <w:rFonts w:asciiTheme="majorBidi" w:hAnsiTheme="majorBidi" w:cstheme="majorBidi"/>
          <w:sz w:val="28"/>
          <w:szCs w:val="28"/>
        </w:rPr>
        <w:t xml:space="preserve"> Er wird </w:t>
      </w:r>
      <w:r w:rsidR="00DB3576">
        <w:rPr>
          <w:rFonts w:asciiTheme="majorBidi" w:hAnsiTheme="majorBidi" w:cstheme="majorBidi"/>
          <w:sz w:val="28"/>
          <w:szCs w:val="28"/>
        </w:rPr>
        <w:t xml:space="preserve">den Völkern </w:t>
      </w:r>
      <w:r>
        <w:rPr>
          <w:rFonts w:asciiTheme="majorBidi" w:hAnsiTheme="majorBidi" w:cstheme="majorBidi"/>
          <w:sz w:val="28"/>
          <w:szCs w:val="28"/>
        </w:rPr>
        <w:t xml:space="preserve">mein Recht </w:t>
      </w:r>
      <w:r w:rsidR="00DB3576">
        <w:rPr>
          <w:rFonts w:asciiTheme="majorBidi" w:hAnsiTheme="majorBidi" w:cstheme="majorBidi"/>
          <w:sz w:val="28"/>
          <w:szCs w:val="28"/>
        </w:rPr>
        <w:t>verkünden,</w:t>
      </w:r>
      <w:r w:rsidR="000E5219" w:rsidRPr="000E5219">
        <w:rPr>
          <w:rFonts w:asciiTheme="majorBidi" w:hAnsiTheme="majorBidi" w:cstheme="majorBidi"/>
          <w:sz w:val="28"/>
          <w:szCs w:val="28"/>
        </w:rPr>
        <w:t xml:space="preserve"> das bedeutet, seine Gesetzgebung wird für die Menschen insgesamt sein.</w:t>
      </w:r>
    </w:p>
    <w:p w14:paraId="7EABAEEE" w14:textId="77777777" w:rsidR="008F689F" w:rsidRDefault="000E5219" w:rsidP="000E5219">
      <w:pPr>
        <w:rPr>
          <w:rFonts w:asciiTheme="majorBidi" w:hAnsiTheme="majorBidi" w:cstheme="majorBidi"/>
          <w:sz w:val="28"/>
          <w:szCs w:val="28"/>
        </w:rPr>
      </w:pPr>
      <w:r w:rsidRPr="000E5219">
        <w:rPr>
          <w:rFonts w:asciiTheme="majorBidi" w:hAnsiTheme="majorBidi" w:cstheme="majorBidi"/>
          <w:sz w:val="28"/>
          <w:szCs w:val="28"/>
        </w:rPr>
        <w:t>Es ist bekannt, dass die Propheten oft zu ihren eigenen Völkern gesandt wurden, aber auch Jesus (Friede sei mit ihm) wurde zu den Kindern Israels gesandt. Deshalb, als die kanaanäische Frau zu ihm kam, die nicht von den Kindern Israels war, sagte Jesus zu ihr: "</w:t>
      </w:r>
      <w:r w:rsidRPr="00EA108E">
        <w:rPr>
          <w:rFonts w:cstheme="minorHAnsi"/>
          <w:sz w:val="28"/>
          <w:szCs w:val="28"/>
        </w:rPr>
        <w:t>Ich bin nur zu den verlorenen Schafen des Hauses Israel gesandt worden.</w:t>
      </w:r>
      <w:r w:rsidRPr="000E5219">
        <w:rPr>
          <w:rFonts w:asciiTheme="majorBidi" w:hAnsiTheme="majorBidi" w:cstheme="majorBidi"/>
          <w:sz w:val="28"/>
          <w:szCs w:val="28"/>
        </w:rPr>
        <w:t>"</w:t>
      </w:r>
    </w:p>
    <w:p w14:paraId="1B62E456" w14:textId="77777777" w:rsidR="0077341F" w:rsidRDefault="0077341F" w:rsidP="000E5219">
      <w:pPr>
        <w:rPr>
          <w:rFonts w:asciiTheme="majorBidi" w:hAnsiTheme="majorBidi" w:cstheme="majorBidi"/>
          <w:sz w:val="28"/>
          <w:szCs w:val="28"/>
        </w:rPr>
      </w:pPr>
    </w:p>
    <w:p w14:paraId="3BDE8518" w14:textId="77777777" w:rsidR="0077341F" w:rsidRDefault="00D4611A" w:rsidP="000E5219">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7392336" wp14:editId="760898C1">
            <wp:extent cx="5755640" cy="2027555"/>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5640" cy="2027555"/>
                    </a:xfrm>
                    <a:prstGeom prst="rect">
                      <a:avLst/>
                    </a:prstGeom>
                    <a:noFill/>
                    <a:ln>
                      <a:noFill/>
                    </a:ln>
                  </pic:spPr>
                </pic:pic>
              </a:graphicData>
            </a:graphic>
          </wp:inline>
        </w:drawing>
      </w:r>
    </w:p>
    <w:p w14:paraId="62A4B8FE" w14:textId="77777777" w:rsidR="00ED1EF4" w:rsidRDefault="00ED1EF4" w:rsidP="000E5219">
      <w:pPr>
        <w:rPr>
          <w:rFonts w:asciiTheme="majorBidi" w:hAnsiTheme="majorBidi" w:cstheme="majorBidi"/>
          <w:sz w:val="28"/>
          <w:szCs w:val="28"/>
        </w:rPr>
      </w:pPr>
    </w:p>
    <w:p w14:paraId="6459C8DB" w14:textId="77777777" w:rsidR="0077341F" w:rsidRDefault="00D4611A" w:rsidP="000E5219">
      <w:pPr>
        <w:rPr>
          <w:rFonts w:asciiTheme="majorBidi" w:hAnsiTheme="majorBidi" w:cstheme="majorBidi"/>
          <w:sz w:val="28"/>
          <w:szCs w:val="28"/>
        </w:rPr>
      </w:pPr>
      <w:r w:rsidRPr="00D4611A">
        <w:rPr>
          <w:rFonts w:asciiTheme="majorBidi" w:hAnsiTheme="majorBidi" w:cstheme="majorBidi"/>
          <w:sz w:val="28"/>
          <w:szCs w:val="28"/>
        </w:rPr>
        <w:t>Aber die Christen könnten behaupten, dass die Botschaft von Jesus nach dem angeblichen Kreuzestod weltweit wurde. Jedoch spricht der Text hier über den Auserwählten, den Erwählten, dessen Botschaft von Anfang an für alle Nationen sein wird.</w:t>
      </w:r>
    </w:p>
    <w:p w14:paraId="637B5891" w14:textId="77777777" w:rsidR="00ED1EF4" w:rsidRDefault="00ED1EF4" w:rsidP="000E5219">
      <w:pPr>
        <w:rPr>
          <w:rFonts w:asciiTheme="majorBidi" w:hAnsiTheme="majorBidi" w:cstheme="majorBidi"/>
          <w:sz w:val="28"/>
          <w:szCs w:val="28"/>
        </w:rPr>
      </w:pPr>
    </w:p>
    <w:p w14:paraId="0E0198CE" w14:textId="77777777" w:rsidR="004F146B" w:rsidRDefault="00140C24" w:rsidP="000E5219">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42D92D3B" wp14:editId="20A919DC">
            <wp:extent cx="5415280" cy="2261235"/>
            <wp:effectExtent l="0" t="0" r="0" b="571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15280" cy="2261235"/>
                    </a:xfrm>
                    <a:prstGeom prst="rect">
                      <a:avLst/>
                    </a:prstGeom>
                    <a:noFill/>
                    <a:ln>
                      <a:noFill/>
                    </a:ln>
                  </pic:spPr>
                </pic:pic>
              </a:graphicData>
            </a:graphic>
          </wp:inline>
        </w:drawing>
      </w:r>
    </w:p>
    <w:p w14:paraId="6E4FE06A" w14:textId="77777777" w:rsidR="0077341F" w:rsidRDefault="0077341F" w:rsidP="000E5219">
      <w:pPr>
        <w:rPr>
          <w:rFonts w:asciiTheme="majorBidi" w:hAnsiTheme="majorBidi" w:cstheme="majorBidi"/>
          <w:sz w:val="28"/>
          <w:szCs w:val="28"/>
        </w:rPr>
      </w:pPr>
    </w:p>
    <w:p w14:paraId="09612A96" w14:textId="77777777" w:rsidR="00140C24" w:rsidRPr="00140C24" w:rsidRDefault="00140C24" w:rsidP="00140C24">
      <w:pPr>
        <w:rPr>
          <w:rFonts w:asciiTheme="majorBidi" w:hAnsiTheme="majorBidi" w:cstheme="majorBidi"/>
          <w:sz w:val="28"/>
          <w:szCs w:val="28"/>
        </w:rPr>
      </w:pPr>
      <w:r w:rsidRPr="00140C24">
        <w:rPr>
          <w:rFonts w:asciiTheme="majorBidi" w:hAnsiTheme="majorBidi" w:cstheme="majorBidi"/>
          <w:sz w:val="28"/>
          <w:szCs w:val="28"/>
        </w:rPr>
        <w:t xml:space="preserve">Er wurde als Gesandter für die Welten gesandt: </w:t>
      </w:r>
      <w:r>
        <w:rPr>
          <w:rFonts w:asciiTheme="majorBidi" w:hAnsiTheme="majorBidi" w:cstheme="majorBidi"/>
          <w:sz w:val="28"/>
          <w:szCs w:val="28"/>
        </w:rPr>
        <w:t xml:space="preserve">{Sag: O </w:t>
      </w:r>
      <w:proofErr w:type="gramStart"/>
      <w:r>
        <w:rPr>
          <w:rFonts w:asciiTheme="majorBidi" w:hAnsiTheme="majorBidi" w:cstheme="majorBidi"/>
          <w:sz w:val="28"/>
          <w:szCs w:val="28"/>
        </w:rPr>
        <w:t>ihr Menschen</w:t>
      </w:r>
      <w:proofErr w:type="gramEnd"/>
      <w:r>
        <w:rPr>
          <w:rFonts w:asciiTheme="majorBidi" w:hAnsiTheme="majorBidi" w:cstheme="majorBidi"/>
          <w:sz w:val="28"/>
          <w:szCs w:val="28"/>
        </w:rPr>
        <w:t>, ich bin der Gesandte Allahs an euch alle}</w:t>
      </w:r>
      <w:r w:rsidRPr="00140C24">
        <w:rPr>
          <w:rFonts w:asciiTheme="majorBidi" w:hAnsiTheme="majorBidi" w:cstheme="majorBidi"/>
          <w:sz w:val="28"/>
          <w:szCs w:val="28"/>
        </w:rPr>
        <w:t xml:space="preserve"> (</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w:t>
      </w:r>
      <w:r w:rsidRPr="00140C24">
        <w:rPr>
          <w:rFonts w:asciiTheme="majorBidi" w:hAnsiTheme="majorBidi" w:cstheme="majorBidi"/>
          <w:sz w:val="28"/>
          <w:szCs w:val="28"/>
        </w:rPr>
        <w:t xml:space="preserve"> 7:158)</w:t>
      </w:r>
    </w:p>
    <w:p w14:paraId="6FAB7B81" w14:textId="77777777" w:rsidR="00140C24" w:rsidRDefault="00140C24" w:rsidP="00140C24">
      <w:pPr>
        <w:rPr>
          <w:rFonts w:asciiTheme="majorBidi" w:hAnsiTheme="majorBidi" w:cstheme="majorBidi"/>
          <w:sz w:val="28"/>
          <w:szCs w:val="28"/>
        </w:rPr>
      </w:pPr>
    </w:p>
    <w:p w14:paraId="20ADFADA" w14:textId="77777777" w:rsidR="00140C24" w:rsidRPr="00140C24" w:rsidRDefault="00140C24" w:rsidP="00140C24">
      <w:pPr>
        <w:rPr>
          <w:rFonts w:asciiTheme="majorBidi" w:hAnsiTheme="majorBidi" w:cstheme="majorBidi"/>
          <w:sz w:val="28"/>
          <w:szCs w:val="28"/>
        </w:rPr>
      </w:pPr>
      <w:r w:rsidRPr="00140C24">
        <w:rPr>
          <w:rFonts w:asciiTheme="majorBidi" w:hAnsiTheme="majorBidi" w:cstheme="majorBidi"/>
          <w:sz w:val="28"/>
          <w:szCs w:val="28"/>
        </w:rPr>
        <w:t>Wir setzen den Text aus Jesaja fort:</w:t>
      </w:r>
    </w:p>
    <w:p w14:paraId="4D7D41C1" w14:textId="77777777" w:rsidR="00140C24" w:rsidRDefault="00140C24" w:rsidP="00140C24">
      <w:pPr>
        <w:rPr>
          <w:rFonts w:asciiTheme="majorBidi" w:hAnsiTheme="majorBidi" w:cstheme="majorBidi"/>
          <w:sz w:val="28"/>
          <w:szCs w:val="28"/>
        </w:rPr>
      </w:pPr>
      <w:r w:rsidRPr="00140C24">
        <w:rPr>
          <w:rFonts w:asciiTheme="majorBidi" w:hAnsiTheme="majorBidi" w:cstheme="majorBidi"/>
          <w:sz w:val="28"/>
          <w:szCs w:val="28"/>
        </w:rPr>
        <w:t>"</w:t>
      </w:r>
      <w:r w:rsidRPr="001B0757">
        <w:rPr>
          <w:rFonts w:ascii="Segoe UI" w:hAnsi="Segoe UI" w:cs="Segoe UI"/>
          <w:color w:val="262626"/>
          <w:sz w:val="27"/>
          <w:szCs w:val="27"/>
        </w:rPr>
        <w:t>Aber er schreit es nicht hinaus; er ruft nicht laut</w:t>
      </w:r>
      <w:r w:rsidR="00ED1EF4" w:rsidRPr="001B0757">
        <w:rPr>
          <w:rFonts w:ascii="Segoe UI" w:hAnsi="Segoe UI" w:cs="Segoe UI"/>
          <w:color w:val="262626"/>
          <w:sz w:val="27"/>
          <w:szCs w:val="27"/>
        </w:rPr>
        <w:t xml:space="preserve"> </w:t>
      </w:r>
      <w:r w:rsidRPr="001B0757">
        <w:rPr>
          <w:rFonts w:ascii="Segoe UI" w:hAnsi="Segoe UI" w:cs="Segoe UI"/>
          <w:color w:val="262626"/>
          <w:sz w:val="27"/>
          <w:szCs w:val="27"/>
        </w:rPr>
        <w:t>und lässt seine Stimme nicht durch die Straßen der Stadt hallen</w:t>
      </w:r>
      <w:r w:rsidRPr="001B0757">
        <w:rPr>
          <w:rFonts w:ascii="Segoe UI" w:hAnsi="Segoe UI" w:cs="Segoe UI"/>
          <w:sz w:val="27"/>
          <w:szCs w:val="27"/>
        </w:rPr>
        <w:t>.</w:t>
      </w:r>
      <w:r w:rsidRPr="00140C24">
        <w:rPr>
          <w:rFonts w:asciiTheme="majorBidi" w:hAnsiTheme="majorBidi" w:cstheme="majorBidi"/>
          <w:sz w:val="28"/>
          <w:szCs w:val="28"/>
        </w:rPr>
        <w:t xml:space="preserve">" Dies beschreibt den Zustand des Propheten Muhammad, Frieden sei auf ihm: "Er pflegte oft zu schweigen", wie es in einem Hadith von Jabir überliefert wurde. </w:t>
      </w:r>
      <w:r w:rsidRPr="00140C24">
        <w:rPr>
          <w:rFonts w:asciiTheme="majorBidi" w:hAnsiTheme="majorBidi" w:cstheme="majorBidi"/>
          <w:sz w:val="28"/>
          <w:szCs w:val="28"/>
          <w:vertAlign w:val="subscript"/>
        </w:rPr>
        <w:t>(1)</w:t>
      </w:r>
    </w:p>
    <w:p w14:paraId="59506AAB" w14:textId="77777777" w:rsidR="00140C24" w:rsidRPr="00140C24" w:rsidRDefault="00140C24" w:rsidP="00140C24">
      <w:pPr>
        <w:rPr>
          <w:rFonts w:asciiTheme="majorBidi" w:hAnsiTheme="majorBidi" w:cstheme="majorBidi"/>
          <w:sz w:val="28"/>
          <w:szCs w:val="28"/>
        </w:rPr>
      </w:pPr>
      <w:r w:rsidRPr="00140C24">
        <w:rPr>
          <w:rFonts w:asciiTheme="majorBidi" w:hAnsiTheme="majorBidi" w:cstheme="majorBidi"/>
          <w:sz w:val="28"/>
          <w:szCs w:val="28"/>
        </w:rPr>
        <w:t>Er war ruhig, erhob nicht seine Stimme auf den Straßen. Im Gegensatz dazu wird im Evangelium über Jesus berichtet, dass er, als er zum Tod am Kreuz verurteilt wurde, mit lauten Schreien betete.</w:t>
      </w:r>
    </w:p>
    <w:p w14:paraId="7D190EFD" w14:textId="1435F5A8" w:rsidR="00140C24" w:rsidRPr="00AF3FC0" w:rsidRDefault="00140C24" w:rsidP="00140C24">
      <w:pPr>
        <w:rPr>
          <w:rFonts w:ascii="Segoe UI" w:hAnsi="Segoe UI" w:cs="Segoe UI"/>
          <w:sz w:val="27"/>
          <w:szCs w:val="27"/>
        </w:rPr>
      </w:pPr>
      <w:r w:rsidRPr="00AF3FC0">
        <w:rPr>
          <w:rFonts w:ascii="Segoe UI" w:hAnsi="Segoe UI" w:cs="Segoe UI"/>
          <w:sz w:val="27"/>
          <w:szCs w:val="27"/>
        </w:rPr>
        <w:t>"</w:t>
      </w:r>
      <w:r w:rsidR="00AF3FC0" w:rsidRPr="00AF3FC0">
        <w:rPr>
          <w:rFonts w:ascii="Segoe UI" w:hAnsi="Segoe UI" w:cs="Segoe UI"/>
          <w:sz w:val="27"/>
          <w:szCs w:val="27"/>
        </w:rPr>
        <w:t>Schrie er unter Tränen zu Gott, der ihn allein vom Tod retten konnte. Und Gott erhörte sein Gebet, weil Jesus den Vater ehret und ihm gehorsam war</w:t>
      </w:r>
      <w:r w:rsidRPr="00AF3FC0">
        <w:rPr>
          <w:rFonts w:ascii="Segoe UI" w:hAnsi="Segoe UI" w:cs="Segoe UI"/>
          <w:sz w:val="27"/>
          <w:szCs w:val="27"/>
        </w:rPr>
        <w:t>."</w:t>
      </w:r>
    </w:p>
    <w:p w14:paraId="4560FD31" w14:textId="77777777" w:rsidR="00140C24" w:rsidRDefault="00140C24" w:rsidP="00140C24">
      <w:pPr>
        <w:rPr>
          <w:rFonts w:asciiTheme="majorBidi" w:hAnsiTheme="majorBidi" w:cstheme="majorBidi"/>
          <w:sz w:val="28"/>
          <w:szCs w:val="28"/>
        </w:rPr>
      </w:pPr>
    </w:p>
    <w:p w14:paraId="34DE0F40" w14:textId="77777777" w:rsidR="00504B49" w:rsidRDefault="00504B49" w:rsidP="00140C24">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251D634" wp14:editId="68935517">
            <wp:extent cx="5753100" cy="1333500"/>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3100" cy="1333500"/>
                    </a:xfrm>
                    <a:prstGeom prst="rect">
                      <a:avLst/>
                    </a:prstGeom>
                    <a:noFill/>
                    <a:ln>
                      <a:noFill/>
                    </a:ln>
                  </pic:spPr>
                </pic:pic>
              </a:graphicData>
            </a:graphic>
          </wp:inline>
        </w:drawing>
      </w:r>
    </w:p>
    <w:p w14:paraId="45FBEAE8" w14:textId="77777777" w:rsidR="00504B49" w:rsidRDefault="00504B49" w:rsidP="00140C24">
      <w:pPr>
        <w:pBdr>
          <w:bottom w:val="single" w:sz="12" w:space="1" w:color="auto"/>
        </w:pBdr>
        <w:rPr>
          <w:rFonts w:asciiTheme="majorBidi" w:hAnsiTheme="majorBidi" w:cstheme="majorBidi"/>
          <w:sz w:val="28"/>
          <w:szCs w:val="28"/>
        </w:rPr>
      </w:pPr>
    </w:p>
    <w:p w14:paraId="6C6FAC42" w14:textId="0F0D15C3" w:rsidR="00504B49" w:rsidRPr="00E67459" w:rsidRDefault="00504B49" w:rsidP="00504B49">
      <w:pPr>
        <w:rPr>
          <w:rFonts w:asciiTheme="majorBidi" w:hAnsiTheme="majorBidi" w:cstheme="majorBidi"/>
          <w:sz w:val="28"/>
          <w:szCs w:val="28"/>
          <w:lang w:val="en-US"/>
        </w:rPr>
      </w:pPr>
      <w:r w:rsidRPr="00E67459">
        <w:rPr>
          <w:rFonts w:asciiTheme="majorBidi" w:hAnsiTheme="majorBidi" w:cstheme="majorBidi"/>
          <w:sz w:val="28"/>
          <w:szCs w:val="28"/>
          <w:lang w:val="en-US"/>
        </w:rPr>
        <w:t>(1) Sahih al-Jami'</w:t>
      </w:r>
      <w:r w:rsidR="00E67459" w:rsidRPr="00E67459">
        <w:rPr>
          <w:rFonts w:asciiTheme="majorBidi" w:hAnsiTheme="majorBidi" w:cstheme="majorBidi"/>
          <w:sz w:val="28"/>
          <w:szCs w:val="28"/>
          <w:lang w:val="en-US"/>
        </w:rPr>
        <w:t>, Hadith</w:t>
      </w:r>
      <w:r w:rsidRPr="00E67459">
        <w:rPr>
          <w:rFonts w:asciiTheme="majorBidi" w:hAnsiTheme="majorBidi" w:cstheme="majorBidi"/>
          <w:sz w:val="28"/>
          <w:szCs w:val="28"/>
          <w:lang w:val="en-US"/>
        </w:rPr>
        <w:t xml:space="preserve"> Nr. 4822.</w:t>
      </w:r>
    </w:p>
    <w:p w14:paraId="133041FC" w14:textId="77777777" w:rsidR="0077341F" w:rsidRPr="00E67459" w:rsidRDefault="0077341F" w:rsidP="000E5219">
      <w:pPr>
        <w:rPr>
          <w:rFonts w:asciiTheme="majorBidi" w:hAnsiTheme="majorBidi" w:cstheme="majorBidi"/>
          <w:sz w:val="28"/>
          <w:szCs w:val="28"/>
          <w:lang w:val="en-US"/>
        </w:rPr>
      </w:pPr>
    </w:p>
    <w:p w14:paraId="3D602A80" w14:textId="77777777" w:rsidR="00140C24" w:rsidRDefault="000D1B24" w:rsidP="000E5219">
      <w:pPr>
        <w:rPr>
          <w:rFonts w:asciiTheme="majorBidi" w:hAnsiTheme="majorBidi" w:cstheme="majorBidi"/>
          <w:sz w:val="28"/>
          <w:szCs w:val="28"/>
        </w:rPr>
      </w:pPr>
      <w:r w:rsidRPr="000D1B24">
        <w:rPr>
          <w:rFonts w:asciiTheme="majorBidi" w:hAnsiTheme="majorBidi" w:cstheme="majorBidi"/>
          <w:sz w:val="28"/>
          <w:szCs w:val="28"/>
        </w:rPr>
        <w:lastRenderedPageBreak/>
        <w:t>Und achten Sie auf den Satz: "</w:t>
      </w:r>
      <w:r w:rsidRPr="001B0757">
        <w:rPr>
          <w:rFonts w:ascii="Segoe UI" w:hAnsi="Segoe UI" w:cs="Segoe UI"/>
          <w:sz w:val="27"/>
          <w:szCs w:val="27"/>
        </w:rPr>
        <w:t>Und Gott erhörte sein Gebet, weil Jesus den Vater ehrte und ihm gehorsam war</w:t>
      </w:r>
      <w:r w:rsidRPr="000D1B24">
        <w:rPr>
          <w:rFonts w:asciiTheme="majorBidi" w:hAnsiTheme="majorBidi" w:cstheme="majorBidi"/>
          <w:sz w:val="28"/>
          <w:szCs w:val="28"/>
        </w:rPr>
        <w:t>" Allah, der Allmächtige, hörte auf das Gebet des Messias und erhörte seine Bitte, nachdem das Urteil des Kreuzigens über ihn verhängt wurde. Wurde er gekreuzigt, nachdem Allah sein Gebet erhört hatte?</w:t>
      </w:r>
    </w:p>
    <w:p w14:paraId="2D4B550E" w14:textId="77777777" w:rsidR="000D1B24" w:rsidRDefault="000D1B24" w:rsidP="000E5219">
      <w:pPr>
        <w:rPr>
          <w:rFonts w:asciiTheme="majorBidi" w:hAnsiTheme="majorBidi" w:cstheme="majorBidi"/>
          <w:sz w:val="28"/>
          <w:szCs w:val="28"/>
        </w:rPr>
      </w:pPr>
      <w:r w:rsidRPr="000D1B24">
        <w:rPr>
          <w:rFonts w:asciiTheme="majorBidi" w:hAnsiTheme="majorBidi" w:cstheme="majorBidi"/>
          <w:sz w:val="28"/>
          <w:szCs w:val="28"/>
        </w:rPr>
        <w:t xml:space="preserve">Dennoch, das ist nicht unser Thema! </w:t>
      </w:r>
    </w:p>
    <w:p w14:paraId="3E0ACAC9" w14:textId="77777777" w:rsidR="000D1B24" w:rsidRDefault="000D1B24" w:rsidP="000E5219">
      <w:pPr>
        <w:rPr>
          <w:rFonts w:asciiTheme="majorBidi" w:hAnsiTheme="majorBidi" w:cstheme="majorBidi"/>
          <w:sz w:val="28"/>
          <w:szCs w:val="28"/>
        </w:rPr>
      </w:pPr>
    </w:p>
    <w:p w14:paraId="3F124C8C" w14:textId="77777777" w:rsidR="00140C24" w:rsidRDefault="000D1B24" w:rsidP="000E5219">
      <w:pPr>
        <w:rPr>
          <w:rFonts w:asciiTheme="majorBidi" w:hAnsiTheme="majorBidi" w:cstheme="majorBidi"/>
          <w:sz w:val="28"/>
          <w:szCs w:val="28"/>
        </w:rPr>
      </w:pPr>
      <w:r w:rsidRPr="000D1B24">
        <w:rPr>
          <w:rFonts w:asciiTheme="majorBidi" w:hAnsiTheme="majorBidi" w:cstheme="majorBidi"/>
          <w:sz w:val="28"/>
          <w:szCs w:val="28"/>
        </w:rPr>
        <w:t xml:space="preserve">Dann der Text </w:t>
      </w:r>
      <w:r w:rsidR="002F1CA2" w:rsidRPr="000D1B24">
        <w:rPr>
          <w:rFonts w:asciiTheme="majorBidi" w:hAnsiTheme="majorBidi" w:cstheme="majorBidi"/>
          <w:sz w:val="28"/>
          <w:szCs w:val="28"/>
        </w:rPr>
        <w:t>"</w:t>
      </w:r>
      <w:r w:rsidR="002F1CA2" w:rsidRPr="001B0757">
        <w:rPr>
          <w:rFonts w:ascii="Segoe UI" w:hAnsi="Segoe UI" w:cs="Segoe UI"/>
          <w:color w:val="262626"/>
          <w:sz w:val="27"/>
          <w:szCs w:val="27"/>
        </w:rPr>
        <w:t>Aber er schreit es nicht hinaus; er ruft nicht laut und lässt seine Stimme nicht durch die Straßen der Stadt hallen</w:t>
      </w:r>
      <w:r w:rsidR="002F1CA2" w:rsidRPr="000D1B24">
        <w:rPr>
          <w:rFonts w:asciiTheme="majorBidi" w:hAnsiTheme="majorBidi" w:cstheme="majorBidi"/>
          <w:sz w:val="28"/>
          <w:szCs w:val="28"/>
        </w:rPr>
        <w:t>"</w:t>
      </w:r>
      <w:r w:rsidRPr="000D1B24">
        <w:rPr>
          <w:rFonts w:asciiTheme="majorBidi" w:hAnsiTheme="majorBidi" w:cstheme="majorBidi"/>
          <w:sz w:val="28"/>
          <w:szCs w:val="28"/>
        </w:rPr>
        <w:t xml:space="preserve"> Dieser Text passt überhaupt nicht auf den Messias, Friede sei auf ihm, und es ist auch bekannt, dass der Messias oft die Pharisäer zurechtwies und gegen die Übeltäter anschrie. An einem Tag machte er eine Peitsche und trieb alle aus dem Tempel und sagte: "Macht das Haus meines Vaters nicht zu einem Handelsplatz."</w:t>
      </w:r>
    </w:p>
    <w:p w14:paraId="3C0F744C" w14:textId="77777777" w:rsidR="00140C24" w:rsidRDefault="00140C24" w:rsidP="000E5219">
      <w:pPr>
        <w:rPr>
          <w:rFonts w:asciiTheme="majorBidi" w:hAnsiTheme="majorBidi" w:cstheme="majorBidi"/>
          <w:sz w:val="28"/>
          <w:szCs w:val="28"/>
        </w:rPr>
      </w:pPr>
    </w:p>
    <w:p w14:paraId="37ED4E7E" w14:textId="77777777" w:rsidR="0077341F" w:rsidRDefault="002F1CA2" w:rsidP="000E5219">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77344924" wp14:editId="2BE6D899">
            <wp:extent cx="5754370" cy="2397125"/>
            <wp:effectExtent l="0" t="0" r="0" b="317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4370" cy="2397125"/>
                    </a:xfrm>
                    <a:prstGeom prst="rect">
                      <a:avLst/>
                    </a:prstGeom>
                    <a:noFill/>
                    <a:ln>
                      <a:noFill/>
                    </a:ln>
                  </pic:spPr>
                </pic:pic>
              </a:graphicData>
            </a:graphic>
          </wp:inline>
        </w:drawing>
      </w:r>
    </w:p>
    <w:p w14:paraId="25E90B2C" w14:textId="77777777" w:rsidR="00221BB7" w:rsidRDefault="00221BB7" w:rsidP="000E5219">
      <w:pPr>
        <w:rPr>
          <w:rFonts w:asciiTheme="majorBidi" w:hAnsiTheme="majorBidi" w:cstheme="majorBidi"/>
          <w:sz w:val="28"/>
          <w:szCs w:val="28"/>
        </w:rPr>
      </w:pPr>
    </w:p>
    <w:p w14:paraId="785E50D3" w14:textId="77777777" w:rsidR="008A1E81" w:rsidRPr="008A1E81" w:rsidRDefault="008A1E81" w:rsidP="008A1E81">
      <w:pPr>
        <w:rPr>
          <w:rFonts w:asciiTheme="majorBidi" w:hAnsiTheme="majorBidi" w:cstheme="majorBidi"/>
          <w:sz w:val="28"/>
          <w:szCs w:val="28"/>
        </w:rPr>
      </w:pPr>
      <w:r>
        <w:rPr>
          <w:rFonts w:asciiTheme="majorBidi" w:hAnsiTheme="majorBidi" w:cstheme="majorBidi"/>
          <w:sz w:val="28"/>
          <w:szCs w:val="28"/>
        </w:rPr>
        <w:t>Zurück zu</w:t>
      </w:r>
      <w:r w:rsidRPr="008A1E81">
        <w:rPr>
          <w:rFonts w:asciiTheme="majorBidi" w:hAnsiTheme="majorBidi" w:cstheme="majorBidi"/>
          <w:sz w:val="28"/>
          <w:szCs w:val="28"/>
        </w:rPr>
        <w:t>m Buch Jesaja:</w:t>
      </w:r>
    </w:p>
    <w:p w14:paraId="554FB78C" w14:textId="77777777" w:rsidR="008A1E81" w:rsidRPr="008A1E81" w:rsidRDefault="008A1E81" w:rsidP="008A1E81">
      <w:pPr>
        <w:rPr>
          <w:rFonts w:asciiTheme="majorBidi" w:hAnsiTheme="majorBidi" w:cstheme="majorBidi"/>
          <w:sz w:val="28"/>
          <w:szCs w:val="28"/>
        </w:rPr>
      </w:pPr>
    </w:p>
    <w:p w14:paraId="6E414A4D" w14:textId="77777777" w:rsidR="00E32047" w:rsidRPr="00E32047" w:rsidRDefault="008A1E81" w:rsidP="00E32047">
      <w:pPr>
        <w:rPr>
          <w:rFonts w:asciiTheme="majorBidi" w:hAnsiTheme="majorBidi" w:cstheme="majorBidi"/>
          <w:sz w:val="28"/>
          <w:szCs w:val="28"/>
        </w:rPr>
      </w:pPr>
      <w:r w:rsidRPr="00091110">
        <w:rPr>
          <w:rFonts w:asciiTheme="majorBidi" w:hAnsiTheme="majorBidi" w:cstheme="majorBidi"/>
          <w:sz w:val="28"/>
          <w:szCs w:val="28"/>
        </w:rPr>
        <w:t>"</w:t>
      </w:r>
      <w:r w:rsidR="00091110" w:rsidRPr="00091110">
        <w:rPr>
          <w:rFonts w:asciiTheme="majorBidi" w:hAnsiTheme="majorBidi" w:cstheme="majorBidi"/>
          <w:color w:val="262626"/>
          <w:sz w:val="28"/>
          <w:szCs w:val="28"/>
        </w:rPr>
        <w:t>Das geknickte Schilfrohr wird er nicht abbrechen</w:t>
      </w:r>
      <w:r w:rsidR="009C556A">
        <w:rPr>
          <w:rFonts w:asciiTheme="majorBidi" w:hAnsiTheme="majorBidi" w:cstheme="majorBidi"/>
          <w:color w:val="262626"/>
          <w:sz w:val="28"/>
          <w:szCs w:val="28"/>
        </w:rPr>
        <w:t xml:space="preserve"> </w:t>
      </w:r>
      <w:r w:rsidR="00091110" w:rsidRPr="00091110">
        <w:rPr>
          <w:rFonts w:asciiTheme="majorBidi" w:hAnsiTheme="majorBidi" w:cstheme="majorBidi"/>
          <w:color w:val="262626"/>
          <w:sz w:val="28"/>
          <w:szCs w:val="28"/>
        </w:rPr>
        <w:t>und den glimmenden Docht nicht auslöschen</w:t>
      </w:r>
      <w:r w:rsidRPr="00091110">
        <w:rPr>
          <w:rFonts w:asciiTheme="majorBidi" w:hAnsiTheme="majorBidi" w:cstheme="majorBidi"/>
          <w:sz w:val="28"/>
          <w:szCs w:val="28"/>
        </w:rPr>
        <w:t>.</w:t>
      </w:r>
      <w:r w:rsidRPr="008A1E81">
        <w:rPr>
          <w:rFonts w:asciiTheme="majorBidi" w:hAnsiTheme="majorBidi" w:cstheme="majorBidi"/>
          <w:sz w:val="28"/>
          <w:szCs w:val="28"/>
        </w:rPr>
        <w:t xml:space="preserve"> </w:t>
      </w:r>
      <w:r w:rsidR="00E32047" w:rsidRPr="00E32047">
        <w:rPr>
          <w:rFonts w:asciiTheme="majorBidi" w:hAnsiTheme="majorBidi" w:cstheme="majorBidi"/>
          <w:sz w:val="28"/>
          <w:szCs w:val="28"/>
        </w:rPr>
        <w:t xml:space="preserve">Das bedeutet, dass er sich strikt an das Gesetz in allem, sei es klein oder groß, hält. Er wird nichts aus eigener Initiative tun: </w:t>
      </w:r>
      <w:r w:rsidR="00E32047">
        <w:rPr>
          <w:rFonts w:asciiTheme="majorBidi" w:hAnsiTheme="majorBidi" w:cstheme="majorBidi"/>
          <w:sz w:val="28"/>
          <w:szCs w:val="28"/>
        </w:rPr>
        <w:t>{</w:t>
      </w:r>
      <w:r w:rsidR="00E32047" w:rsidRPr="00E32047">
        <w:rPr>
          <w:rFonts w:asciiTheme="majorBidi" w:hAnsiTheme="majorBidi" w:cstheme="majorBidi"/>
          <w:sz w:val="28"/>
          <w:szCs w:val="28"/>
        </w:rPr>
        <w:t xml:space="preserve">Und er </w:t>
      </w:r>
      <w:r w:rsidR="00E32047">
        <w:rPr>
          <w:rFonts w:asciiTheme="majorBidi" w:hAnsiTheme="majorBidi" w:cstheme="majorBidi"/>
          <w:sz w:val="28"/>
          <w:szCs w:val="28"/>
        </w:rPr>
        <w:t>redet</w:t>
      </w:r>
      <w:r w:rsidR="00E32047" w:rsidRPr="00E32047">
        <w:rPr>
          <w:rFonts w:asciiTheme="majorBidi" w:hAnsiTheme="majorBidi" w:cstheme="majorBidi"/>
          <w:sz w:val="28"/>
          <w:szCs w:val="28"/>
        </w:rPr>
        <w:t xml:space="preserve"> nicht aus</w:t>
      </w:r>
      <w:r w:rsidR="00E32047">
        <w:rPr>
          <w:rFonts w:asciiTheme="majorBidi" w:hAnsiTheme="majorBidi" w:cstheme="majorBidi"/>
          <w:sz w:val="28"/>
          <w:szCs w:val="28"/>
        </w:rPr>
        <w:t xml:space="preserve"> (eigener)</w:t>
      </w:r>
      <w:r w:rsidR="00E32047" w:rsidRPr="00E32047">
        <w:rPr>
          <w:rFonts w:asciiTheme="majorBidi" w:hAnsiTheme="majorBidi" w:cstheme="majorBidi"/>
          <w:sz w:val="28"/>
          <w:szCs w:val="28"/>
        </w:rPr>
        <w:t xml:space="preserve"> Neigung. Es ist nur eine Offenbarung, die </w:t>
      </w:r>
      <w:r w:rsidR="00E32047">
        <w:rPr>
          <w:rFonts w:asciiTheme="majorBidi" w:hAnsiTheme="majorBidi" w:cstheme="majorBidi"/>
          <w:sz w:val="28"/>
          <w:szCs w:val="28"/>
        </w:rPr>
        <w:t>eingegeben wird</w:t>
      </w:r>
      <w:r w:rsidR="00E32047" w:rsidRPr="00E32047">
        <w:rPr>
          <w:rFonts w:asciiTheme="majorBidi" w:hAnsiTheme="majorBidi" w:cstheme="majorBidi"/>
          <w:sz w:val="28"/>
          <w:szCs w:val="28"/>
        </w:rPr>
        <w:t>." (</w:t>
      </w:r>
      <w:r w:rsidR="00E32047">
        <w:rPr>
          <w:rFonts w:asciiTheme="majorBidi" w:hAnsiTheme="majorBidi" w:cstheme="majorBidi"/>
          <w:sz w:val="28"/>
          <w:szCs w:val="28"/>
        </w:rPr>
        <w:t xml:space="preserve">Der </w:t>
      </w:r>
      <w:r w:rsidR="00E32047" w:rsidRPr="004208B7">
        <w:rPr>
          <w:rFonts w:asciiTheme="majorBidi" w:hAnsiTheme="majorBidi" w:cstheme="majorBidi"/>
          <w:sz w:val="28"/>
          <w:szCs w:val="28"/>
        </w:rPr>
        <w:t>Qur</w:t>
      </w:r>
      <w:r w:rsidR="00E32047" w:rsidRPr="000627E4">
        <w:rPr>
          <w:rFonts w:asciiTheme="majorBidi" w:hAnsiTheme="majorBidi" w:cstheme="majorBidi"/>
          <w:sz w:val="28"/>
          <w:szCs w:val="28"/>
        </w:rPr>
        <w:t>'</w:t>
      </w:r>
      <w:r w:rsidR="00E32047">
        <w:rPr>
          <w:rFonts w:asciiTheme="majorBidi" w:hAnsiTheme="majorBidi" w:cstheme="majorBidi"/>
          <w:sz w:val="28"/>
          <w:szCs w:val="28"/>
        </w:rPr>
        <w:t xml:space="preserve">an </w:t>
      </w:r>
      <w:r w:rsidR="00E32047" w:rsidRPr="00E32047">
        <w:rPr>
          <w:rFonts w:asciiTheme="majorBidi" w:hAnsiTheme="majorBidi" w:cstheme="majorBidi"/>
          <w:sz w:val="28"/>
          <w:szCs w:val="28"/>
        </w:rPr>
        <w:t>53:3-4).</w:t>
      </w:r>
    </w:p>
    <w:p w14:paraId="59CC6102" w14:textId="77777777" w:rsidR="00E32047" w:rsidRPr="00E32047" w:rsidRDefault="00E32047" w:rsidP="00E32047">
      <w:pPr>
        <w:rPr>
          <w:rFonts w:asciiTheme="majorBidi" w:hAnsiTheme="majorBidi" w:cstheme="majorBidi"/>
          <w:sz w:val="28"/>
          <w:szCs w:val="28"/>
        </w:rPr>
      </w:pPr>
    </w:p>
    <w:p w14:paraId="10B27F71" w14:textId="77777777" w:rsidR="00E32047" w:rsidRDefault="00E32047" w:rsidP="00E32047">
      <w:pPr>
        <w:rPr>
          <w:rFonts w:asciiTheme="majorBidi" w:hAnsiTheme="majorBidi" w:cstheme="majorBidi"/>
          <w:color w:val="262626"/>
          <w:sz w:val="28"/>
          <w:szCs w:val="28"/>
        </w:rPr>
      </w:pPr>
    </w:p>
    <w:p w14:paraId="2ACFD33D" w14:textId="77777777" w:rsidR="00E32047" w:rsidRDefault="00E32047" w:rsidP="00E32047">
      <w:pPr>
        <w:rPr>
          <w:rFonts w:asciiTheme="majorBidi" w:hAnsiTheme="majorBidi" w:cstheme="majorBidi"/>
          <w:color w:val="262626"/>
          <w:sz w:val="28"/>
          <w:szCs w:val="28"/>
        </w:rPr>
      </w:pPr>
    </w:p>
    <w:p w14:paraId="01E7A60D" w14:textId="77777777" w:rsidR="00E32047" w:rsidRDefault="00E32047" w:rsidP="00E32047">
      <w:pPr>
        <w:rPr>
          <w:rFonts w:asciiTheme="majorBidi" w:hAnsiTheme="majorBidi" w:cstheme="majorBidi"/>
          <w:sz w:val="28"/>
          <w:szCs w:val="28"/>
        </w:rPr>
      </w:pPr>
      <w:r w:rsidRPr="00E32047">
        <w:rPr>
          <w:rFonts w:asciiTheme="majorBidi" w:hAnsiTheme="majorBidi" w:cstheme="majorBidi"/>
          <w:color w:val="262626"/>
          <w:sz w:val="28"/>
          <w:szCs w:val="28"/>
        </w:rPr>
        <w:t>Er selbst wird nicht müde, nie verliert er den Mut,</w:t>
      </w:r>
      <w:r w:rsidR="006D6DE0">
        <w:rPr>
          <w:rFonts w:asciiTheme="majorBidi" w:hAnsiTheme="majorBidi" w:cstheme="majorBidi"/>
          <w:color w:val="262626"/>
          <w:sz w:val="28"/>
          <w:szCs w:val="28"/>
        </w:rPr>
        <w:t xml:space="preserve"> </w:t>
      </w:r>
      <w:r w:rsidRPr="00E32047">
        <w:rPr>
          <w:rFonts w:asciiTheme="majorBidi" w:hAnsiTheme="majorBidi" w:cstheme="majorBidi"/>
          <w:color w:val="262626"/>
          <w:sz w:val="28"/>
          <w:szCs w:val="28"/>
        </w:rPr>
        <w:t>bis er auf der ganzen Erde für Recht gesorgt hat</w:t>
      </w:r>
      <w:r w:rsidRPr="00E32047">
        <w:rPr>
          <w:rFonts w:asciiTheme="majorBidi" w:hAnsiTheme="majorBidi" w:cstheme="majorBidi"/>
          <w:sz w:val="28"/>
          <w:szCs w:val="28"/>
        </w:rPr>
        <w:t xml:space="preserve">: Das bedeutet, dass er nicht aufhört und nicht aufgibt, bis das Gesetz vollendet ist. Er wird lebendig bleiben, bis das Gesetz vollendet ist. </w:t>
      </w:r>
    </w:p>
    <w:p w14:paraId="2EDA00DD" w14:textId="77777777" w:rsidR="00E32047" w:rsidRPr="00A319DF" w:rsidRDefault="00E32047" w:rsidP="00A319DF">
      <w:pPr>
        <w:rPr>
          <w:rFonts w:asciiTheme="majorBidi" w:hAnsiTheme="majorBidi" w:cstheme="majorBidi"/>
          <w:sz w:val="28"/>
          <w:szCs w:val="28"/>
        </w:rPr>
      </w:pPr>
      <w:r w:rsidRPr="00E32047">
        <w:rPr>
          <w:rFonts w:asciiTheme="majorBidi" w:hAnsiTheme="majorBidi" w:cstheme="majorBidi"/>
          <w:sz w:val="28"/>
          <w:szCs w:val="28"/>
        </w:rPr>
        <w:t xml:space="preserve">Der Prophet Mohammed, Friede sei auf ihm, starb nicht, bevor das Gesetz vollendet wurde, und die Offenbarung kam: </w:t>
      </w:r>
      <w:r w:rsidR="00A319DF">
        <w:rPr>
          <w:rFonts w:asciiTheme="majorBidi" w:hAnsiTheme="majorBidi" w:cstheme="majorBidi"/>
          <w:sz w:val="28"/>
          <w:szCs w:val="28"/>
        </w:rPr>
        <w:t>{</w:t>
      </w:r>
      <w:r w:rsidRPr="00E32047">
        <w:rPr>
          <w:rFonts w:asciiTheme="majorBidi" w:hAnsiTheme="majorBidi" w:cstheme="majorBidi"/>
          <w:sz w:val="28"/>
          <w:szCs w:val="28"/>
        </w:rPr>
        <w:t xml:space="preserve">Heute habe </w:t>
      </w:r>
      <w:r>
        <w:rPr>
          <w:rFonts w:asciiTheme="majorBidi" w:hAnsiTheme="majorBidi" w:cstheme="majorBidi"/>
          <w:sz w:val="28"/>
          <w:szCs w:val="28"/>
        </w:rPr>
        <w:t>I</w:t>
      </w:r>
      <w:r w:rsidRPr="00E32047">
        <w:rPr>
          <w:rFonts w:asciiTheme="majorBidi" w:hAnsiTheme="majorBidi" w:cstheme="majorBidi"/>
          <w:sz w:val="28"/>
          <w:szCs w:val="28"/>
        </w:rPr>
        <w:t xml:space="preserve">ch euch eure Religion vervollkommnet und meine </w:t>
      </w:r>
      <w:r>
        <w:rPr>
          <w:rFonts w:asciiTheme="majorBidi" w:hAnsiTheme="majorBidi" w:cstheme="majorBidi"/>
          <w:sz w:val="28"/>
          <w:szCs w:val="28"/>
        </w:rPr>
        <w:t>Gunst</w:t>
      </w:r>
      <w:r w:rsidRPr="00E32047">
        <w:rPr>
          <w:rFonts w:asciiTheme="majorBidi" w:hAnsiTheme="majorBidi" w:cstheme="majorBidi"/>
          <w:sz w:val="28"/>
          <w:szCs w:val="28"/>
        </w:rPr>
        <w:t xml:space="preserve"> an euch vollendet und</w:t>
      </w:r>
      <w:r>
        <w:rPr>
          <w:rFonts w:asciiTheme="majorBidi" w:hAnsiTheme="majorBidi" w:cstheme="majorBidi"/>
          <w:sz w:val="28"/>
          <w:szCs w:val="28"/>
        </w:rPr>
        <w:t xml:space="preserve"> Ich bin mit dem Islam als Religion für euch zufrieden</w:t>
      </w:r>
      <w:r w:rsidRPr="00E32047">
        <w:rPr>
          <w:rFonts w:asciiTheme="majorBidi" w:hAnsiTheme="majorBidi" w:cstheme="majorBidi"/>
          <w:sz w:val="28"/>
          <w:szCs w:val="28"/>
        </w:rPr>
        <w:t>.</w:t>
      </w:r>
      <w:r w:rsidR="00A319DF">
        <w:rPr>
          <w:rFonts w:asciiTheme="majorBidi" w:hAnsiTheme="majorBidi" w:cstheme="majorBidi"/>
          <w:sz w:val="28"/>
          <w:szCs w:val="28"/>
        </w:rPr>
        <w:t>}</w:t>
      </w:r>
      <w:r w:rsidRPr="00E32047">
        <w:rPr>
          <w:rFonts w:asciiTheme="majorBidi" w:hAnsiTheme="majorBidi" w:cstheme="majorBidi"/>
          <w:sz w:val="28"/>
          <w:szCs w:val="28"/>
        </w:rPr>
        <w:t xml:space="preserve"> (</w:t>
      </w:r>
      <w:r w:rsidR="00A319DF">
        <w:rPr>
          <w:rFonts w:asciiTheme="majorBidi" w:hAnsiTheme="majorBidi" w:cstheme="majorBidi"/>
          <w:sz w:val="28"/>
          <w:szCs w:val="28"/>
        </w:rPr>
        <w:t xml:space="preserve">Der </w:t>
      </w:r>
      <w:r w:rsidR="00A319DF" w:rsidRPr="004208B7">
        <w:rPr>
          <w:rFonts w:asciiTheme="majorBidi" w:hAnsiTheme="majorBidi" w:cstheme="majorBidi"/>
          <w:sz w:val="28"/>
          <w:szCs w:val="28"/>
        </w:rPr>
        <w:t>Qur</w:t>
      </w:r>
      <w:r w:rsidR="00A319DF" w:rsidRPr="000627E4">
        <w:rPr>
          <w:rFonts w:asciiTheme="majorBidi" w:hAnsiTheme="majorBidi" w:cstheme="majorBidi"/>
          <w:sz w:val="28"/>
          <w:szCs w:val="28"/>
        </w:rPr>
        <w:t>'</w:t>
      </w:r>
      <w:r w:rsidR="00A319DF">
        <w:rPr>
          <w:rFonts w:asciiTheme="majorBidi" w:hAnsiTheme="majorBidi" w:cstheme="majorBidi"/>
          <w:sz w:val="28"/>
          <w:szCs w:val="28"/>
        </w:rPr>
        <w:t xml:space="preserve">an </w:t>
      </w:r>
      <w:r w:rsidRPr="00E32047">
        <w:rPr>
          <w:rFonts w:asciiTheme="majorBidi" w:hAnsiTheme="majorBidi" w:cstheme="majorBidi"/>
          <w:sz w:val="28"/>
          <w:szCs w:val="28"/>
        </w:rPr>
        <w:t>5:3).</w:t>
      </w:r>
    </w:p>
    <w:p w14:paraId="7C5FE458" w14:textId="77777777" w:rsidR="00E32047" w:rsidRPr="00E32047" w:rsidRDefault="00E32047" w:rsidP="00E32047">
      <w:pPr>
        <w:rPr>
          <w:rFonts w:asciiTheme="majorBidi" w:hAnsiTheme="majorBidi" w:cstheme="majorBidi"/>
          <w:sz w:val="28"/>
          <w:szCs w:val="28"/>
        </w:rPr>
      </w:pPr>
    </w:p>
    <w:p w14:paraId="05C7EE72" w14:textId="77777777" w:rsidR="00E32047" w:rsidRPr="00A319DF" w:rsidRDefault="00E32047" w:rsidP="00A319DF">
      <w:pPr>
        <w:rPr>
          <w:rFonts w:asciiTheme="majorBidi" w:hAnsiTheme="majorBidi" w:cstheme="majorBidi"/>
          <w:sz w:val="28"/>
          <w:szCs w:val="28"/>
        </w:rPr>
      </w:pPr>
      <w:r w:rsidRPr="00E32047">
        <w:rPr>
          <w:rFonts w:asciiTheme="majorBidi" w:hAnsiTheme="majorBidi" w:cstheme="majorBidi"/>
          <w:sz w:val="28"/>
          <w:szCs w:val="28"/>
        </w:rPr>
        <w:t>Beachte das Wort "</w:t>
      </w:r>
      <w:r w:rsidR="00A319DF">
        <w:rPr>
          <w:rFonts w:asciiTheme="majorBidi" w:hAnsiTheme="majorBidi" w:cstheme="majorBidi"/>
          <w:sz w:val="28"/>
          <w:szCs w:val="28"/>
        </w:rPr>
        <w:t>nie verliert er den Mut</w:t>
      </w:r>
      <w:r w:rsidRPr="00E32047">
        <w:rPr>
          <w:rFonts w:asciiTheme="majorBidi" w:hAnsiTheme="majorBidi" w:cstheme="majorBidi"/>
          <w:sz w:val="28"/>
          <w:szCs w:val="28"/>
        </w:rPr>
        <w:t xml:space="preserve">". Das bedeutet, dass er vor dem Abschluss des Gesetzes unantastbar ist: </w:t>
      </w:r>
      <w:r w:rsidR="00A319DF" w:rsidRPr="00A319DF">
        <w:rPr>
          <w:rFonts w:asciiTheme="majorBidi" w:hAnsiTheme="majorBidi" w:cstheme="majorBidi"/>
          <w:sz w:val="28"/>
          <w:szCs w:val="28"/>
        </w:rPr>
        <w:t>{</w:t>
      </w:r>
      <w:r w:rsidRPr="00E32047">
        <w:rPr>
          <w:rFonts w:asciiTheme="majorBidi" w:hAnsiTheme="majorBidi" w:cstheme="majorBidi"/>
          <w:sz w:val="28"/>
          <w:szCs w:val="28"/>
        </w:rPr>
        <w:t>Allah</w:t>
      </w:r>
      <w:r w:rsidR="00A319DF">
        <w:rPr>
          <w:rFonts w:asciiTheme="majorBidi" w:hAnsiTheme="majorBidi" w:cstheme="majorBidi"/>
          <w:sz w:val="28"/>
          <w:szCs w:val="28"/>
        </w:rPr>
        <w:t xml:space="preserve"> wird</w:t>
      </w:r>
      <w:r w:rsidRPr="00E32047">
        <w:rPr>
          <w:rFonts w:asciiTheme="majorBidi" w:hAnsiTheme="majorBidi" w:cstheme="majorBidi"/>
          <w:sz w:val="28"/>
          <w:szCs w:val="28"/>
        </w:rPr>
        <w:t xml:space="preserve"> dich vor den Menschen</w:t>
      </w:r>
      <w:r w:rsidR="00A319DF">
        <w:rPr>
          <w:rFonts w:asciiTheme="majorBidi" w:hAnsiTheme="majorBidi" w:cstheme="majorBidi"/>
          <w:sz w:val="28"/>
          <w:szCs w:val="28"/>
        </w:rPr>
        <w:t xml:space="preserve"> schützen</w:t>
      </w:r>
      <w:r w:rsidRPr="00E32047">
        <w:rPr>
          <w:rFonts w:asciiTheme="majorBidi" w:hAnsiTheme="majorBidi" w:cstheme="majorBidi"/>
          <w:sz w:val="28"/>
          <w:szCs w:val="28"/>
        </w:rPr>
        <w:t>.</w:t>
      </w:r>
      <w:r w:rsidR="00A319DF" w:rsidRPr="00A319DF">
        <w:rPr>
          <w:rFonts w:asciiTheme="majorBidi" w:hAnsiTheme="majorBidi" w:cstheme="majorBidi"/>
          <w:sz w:val="28"/>
          <w:szCs w:val="28"/>
        </w:rPr>
        <w:t>}</w:t>
      </w:r>
      <w:r w:rsidRPr="00E32047">
        <w:rPr>
          <w:rFonts w:asciiTheme="majorBidi" w:hAnsiTheme="majorBidi" w:cstheme="majorBidi"/>
          <w:sz w:val="28"/>
          <w:szCs w:val="28"/>
        </w:rPr>
        <w:t xml:space="preserve"> (</w:t>
      </w:r>
      <w:r w:rsidR="00A319DF">
        <w:rPr>
          <w:rFonts w:asciiTheme="majorBidi" w:hAnsiTheme="majorBidi" w:cstheme="majorBidi"/>
          <w:sz w:val="28"/>
          <w:szCs w:val="28"/>
        </w:rPr>
        <w:t xml:space="preserve">Der </w:t>
      </w:r>
      <w:r w:rsidR="00A319DF" w:rsidRPr="004208B7">
        <w:rPr>
          <w:rFonts w:asciiTheme="majorBidi" w:hAnsiTheme="majorBidi" w:cstheme="majorBidi"/>
          <w:sz w:val="28"/>
          <w:szCs w:val="28"/>
        </w:rPr>
        <w:t>Qur</w:t>
      </w:r>
      <w:r w:rsidR="00A319DF" w:rsidRPr="000627E4">
        <w:rPr>
          <w:rFonts w:asciiTheme="majorBidi" w:hAnsiTheme="majorBidi" w:cstheme="majorBidi"/>
          <w:sz w:val="28"/>
          <w:szCs w:val="28"/>
        </w:rPr>
        <w:t>'</w:t>
      </w:r>
      <w:r w:rsidR="00A319DF">
        <w:rPr>
          <w:rFonts w:asciiTheme="majorBidi" w:hAnsiTheme="majorBidi" w:cstheme="majorBidi"/>
          <w:sz w:val="28"/>
          <w:szCs w:val="28"/>
        </w:rPr>
        <w:t>an</w:t>
      </w:r>
      <w:r w:rsidRPr="00E32047">
        <w:rPr>
          <w:rFonts w:asciiTheme="majorBidi" w:hAnsiTheme="majorBidi" w:cstheme="majorBidi"/>
          <w:sz w:val="28"/>
          <w:szCs w:val="28"/>
        </w:rPr>
        <w:t xml:space="preserve"> 5:67).</w:t>
      </w:r>
    </w:p>
    <w:p w14:paraId="6213433C" w14:textId="77777777" w:rsidR="00E32047" w:rsidRPr="00E32047" w:rsidRDefault="00E32047" w:rsidP="00E32047">
      <w:pPr>
        <w:rPr>
          <w:rFonts w:asciiTheme="majorBidi" w:hAnsiTheme="majorBidi" w:cstheme="majorBidi"/>
          <w:sz w:val="28"/>
          <w:szCs w:val="28"/>
        </w:rPr>
      </w:pPr>
    </w:p>
    <w:p w14:paraId="18073B00" w14:textId="77777777" w:rsidR="00E32047" w:rsidRPr="00E32047" w:rsidRDefault="00A319DF" w:rsidP="00E32047">
      <w:pPr>
        <w:rPr>
          <w:rFonts w:asciiTheme="majorBidi" w:hAnsiTheme="majorBidi" w:cstheme="majorBidi"/>
          <w:sz w:val="28"/>
          <w:szCs w:val="28"/>
        </w:rPr>
      </w:pPr>
      <w:r w:rsidRPr="00A319DF">
        <w:rPr>
          <w:rFonts w:asciiTheme="majorBidi" w:hAnsiTheme="majorBidi" w:cstheme="majorBidi"/>
          <w:sz w:val="28"/>
          <w:szCs w:val="28"/>
        </w:rPr>
        <w:t>"</w:t>
      </w:r>
      <w:r w:rsidRPr="006D6DE0">
        <w:rPr>
          <w:rFonts w:ascii="Segoe UI" w:hAnsi="Segoe UI" w:cs="Segoe UI"/>
          <w:color w:val="262626"/>
          <w:sz w:val="27"/>
          <w:szCs w:val="27"/>
        </w:rPr>
        <w:t>Schon lange warten die Bewohner der Inseln</w:t>
      </w:r>
      <w:r w:rsidR="00C551A7" w:rsidRPr="006D6DE0">
        <w:rPr>
          <w:rFonts w:ascii="Segoe UI" w:hAnsi="Segoe UI" w:cs="Segoe UI"/>
          <w:color w:val="262626"/>
          <w:sz w:val="27"/>
          <w:szCs w:val="27"/>
        </w:rPr>
        <w:t xml:space="preserve"> </w:t>
      </w:r>
      <w:r w:rsidRPr="006D6DE0">
        <w:rPr>
          <w:rFonts w:ascii="Segoe UI" w:hAnsi="Segoe UI" w:cs="Segoe UI"/>
          <w:color w:val="262626"/>
          <w:sz w:val="27"/>
          <w:szCs w:val="27"/>
        </w:rPr>
        <w:t>und der fernen Küsten auf seine Weisung</w:t>
      </w:r>
      <w:r w:rsidRPr="00A319DF">
        <w:rPr>
          <w:rFonts w:asciiTheme="majorBidi" w:hAnsiTheme="majorBidi" w:cstheme="majorBidi"/>
          <w:sz w:val="28"/>
          <w:szCs w:val="28"/>
        </w:rPr>
        <w:t>"</w:t>
      </w:r>
      <w:r w:rsidR="00E32047" w:rsidRPr="00A319DF">
        <w:rPr>
          <w:rFonts w:asciiTheme="majorBidi" w:hAnsiTheme="majorBidi" w:cstheme="majorBidi"/>
          <w:sz w:val="28"/>
          <w:szCs w:val="28"/>
        </w:rPr>
        <w:t>:</w:t>
      </w:r>
      <w:r w:rsidR="00E32047" w:rsidRPr="00E32047">
        <w:rPr>
          <w:rFonts w:asciiTheme="majorBidi" w:hAnsiTheme="majorBidi" w:cstheme="majorBidi"/>
          <w:sz w:val="28"/>
          <w:szCs w:val="28"/>
        </w:rPr>
        <w:t xml:space="preserve"> Die Bewohner der Insel und der arabischen Halbinsel warten alle auf sein Gesetz!</w:t>
      </w:r>
    </w:p>
    <w:p w14:paraId="686F3F8C" w14:textId="77777777" w:rsidR="00E32047" w:rsidRPr="00E32047" w:rsidRDefault="00E32047" w:rsidP="00E32047">
      <w:pPr>
        <w:rPr>
          <w:rFonts w:asciiTheme="majorBidi" w:hAnsiTheme="majorBidi" w:cstheme="majorBidi"/>
          <w:sz w:val="28"/>
          <w:szCs w:val="28"/>
        </w:rPr>
      </w:pPr>
    </w:p>
    <w:p w14:paraId="0EE5C1D1" w14:textId="77777777" w:rsidR="00E32047" w:rsidRPr="00046D14" w:rsidRDefault="00A319DF" w:rsidP="00046D14">
      <w:pPr>
        <w:rPr>
          <w:rFonts w:asciiTheme="majorBidi" w:hAnsiTheme="majorBidi" w:cstheme="majorBidi"/>
          <w:sz w:val="28"/>
          <w:szCs w:val="28"/>
        </w:rPr>
      </w:pPr>
      <w:r w:rsidRPr="00A319DF">
        <w:rPr>
          <w:rFonts w:asciiTheme="majorBidi" w:hAnsiTheme="majorBidi" w:cstheme="majorBidi"/>
          <w:sz w:val="28"/>
          <w:szCs w:val="28"/>
        </w:rPr>
        <w:t>"</w:t>
      </w:r>
      <w:r w:rsidRPr="00C551A7">
        <w:rPr>
          <w:rFonts w:ascii="Segoe UI" w:hAnsi="Segoe UI" w:cs="Segoe UI"/>
          <w:color w:val="262626"/>
          <w:sz w:val="27"/>
          <w:szCs w:val="27"/>
        </w:rPr>
        <w:t>Gott, der Herr, hat den Himmel geschaffen und ihn wie ein Zeltdach ausgespannt. Die Erde in ihrer ganzen Weite hat er gebildet,</w:t>
      </w:r>
      <w:r w:rsidR="00046D14" w:rsidRPr="00C551A7">
        <w:rPr>
          <w:rFonts w:ascii="Segoe UI" w:hAnsi="Segoe UI" w:cs="Segoe UI"/>
          <w:color w:val="262626"/>
          <w:sz w:val="27"/>
          <w:szCs w:val="27"/>
        </w:rPr>
        <w:t xml:space="preserve"> </w:t>
      </w:r>
      <w:r w:rsidRPr="00C551A7">
        <w:rPr>
          <w:rFonts w:ascii="Segoe UI" w:hAnsi="Segoe UI" w:cs="Segoe UI"/>
          <w:color w:val="262626"/>
          <w:sz w:val="27"/>
          <w:szCs w:val="27"/>
        </w:rPr>
        <w:t>die Pflanzen ließ er hervorsprießen, und den Menschen hat er Leben und Atem gegeben</w:t>
      </w:r>
      <w:r w:rsidRPr="00A319DF">
        <w:rPr>
          <w:rFonts w:asciiTheme="majorBidi" w:hAnsiTheme="majorBidi" w:cstheme="majorBidi"/>
          <w:sz w:val="28"/>
          <w:szCs w:val="28"/>
        </w:rPr>
        <w:t>"</w:t>
      </w:r>
      <w:r w:rsidR="00E32047" w:rsidRPr="00E32047">
        <w:rPr>
          <w:rFonts w:asciiTheme="majorBidi" w:hAnsiTheme="majorBidi" w:cstheme="majorBidi"/>
          <w:sz w:val="28"/>
          <w:szCs w:val="28"/>
        </w:rPr>
        <w:t xml:space="preserve">: Er gibt den Menschen Leben und es ist Offenbarung: </w:t>
      </w:r>
      <w:r w:rsidR="00046D14">
        <w:rPr>
          <w:rFonts w:asciiTheme="majorBidi" w:hAnsiTheme="majorBidi" w:cstheme="majorBidi"/>
          <w:sz w:val="28"/>
          <w:szCs w:val="28"/>
        </w:rPr>
        <w:t>{Und ebenso haben Wir dir Geist von Unserem Befehl (als Offenbarung) eingegeben</w:t>
      </w:r>
      <w:r w:rsidR="00E32047" w:rsidRPr="00E32047">
        <w:rPr>
          <w:rFonts w:asciiTheme="majorBidi" w:hAnsiTheme="majorBidi" w:cstheme="majorBidi"/>
          <w:sz w:val="28"/>
          <w:szCs w:val="28"/>
        </w:rPr>
        <w:t>.</w:t>
      </w:r>
      <w:r w:rsidR="00046D14">
        <w:rPr>
          <w:rFonts w:asciiTheme="majorBidi" w:hAnsiTheme="majorBidi" w:cstheme="majorBidi"/>
          <w:sz w:val="28"/>
          <w:szCs w:val="28"/>
        </w:rPr>
        <w:t>}</w:t>
      </w:r>
      <w:r w:rsidR="00E32047" w:rsidRPr="00E32047">
        <w:rPr>
          <w:rFonts w:asciiTheme="majorBidi" w:hAnsiTheme="majorBidi" w:cstheme="majorBidi"/>
          <w:sz w:val="28"/>
          <w:szCs w:val="28"/>
        </w:rPr>
        <w:t xml:space="preserve"> (</w:t>
      </w:r>
      <w:r w:rsidR="00046D14">
        <w:rPr>
          <w:rFonts w:asciiTheme="majorBidi" w:hAnsiTheme="majorBidi" w:cstheme="majorBidi"/>
          <w:sz w:val="28"/>
          <w:szCs w:val="28"/>
        </w:rPr>
        <w:t xml:space="preserve">Der </w:t>
      </w:r>
      <w:r w:rsidR="00046D14" w:rsidRPr="004208B7">
        <w:rPr>
          <w:rFonts w:asciiTheme="majorBidi" w:hAnsiTheme="majorBidi" w:cstheme="majorBidi"/>
          <w:sz w:val="28"/>
          <w:szCs w:val="28"/>
        </w:rPr>
        <w:t>Qur</w:t>
      </w:r>
      <w:r w:rsidR="00046D14" w:rsidRPr="000627E4">
        <w:rPr>
          <w:rFonts w:asciiTheme="majorBidi" w:hAnsiTheme="majorBidi" w:cstheme="majorBidi"/>
          <w:sz w:val="28"/>
          <w:szCs w:val="28"/>
        </w:rPr>
        <w:t>'</w:t>
      </w:r>
      <w:r w:rsidR="00046D14">
        <w:rPr>
          <w:rFonts w:asciiTheme="majorBidi" w:hAnsiTheme="majorBidi" w:cstheme="majorBidi"/>
          <w:sz w:val="28"/>
          <w:szCs w:val="28"/>
        </w:rPr>
        <w:t>an</w:t>
      </w:r>
      <w:r w:rsidR="00E32047" w:rsidRPr="00E32047">
        <w:rPr>
          <w:rFonts w:asciiTheme="majorBidi" w:hAnsiTheme="majorBidi" w:cstheme="majorBidi"/>
          <w:sz w:val="28"/>
          <w:szCs w:val="28"/>
        </w:rPr>
        <w:t xml:space="preserve"> 42:52).</w:t>
      </w:r>
    </w:p>
    <w:p w14:paraId="1F492E3E" w14:textId="77777777" w:rsidR="00E32047" w:rsidRPr="00E32047" w:rsidRDefault="00E32047" w:rsidP="00E32047">
      <w:pPr>
        <w:rPr>
          <w:rFonts w:asciiTheme="majorBidi" w:hAnsiTheme="majorBidi" w:cstheme="majorBidi"/>
          <w:sz w:val="28"/>
          <w:szCs w:val="28"/>
        </w:rPr>
      </w:pPr>
    </w:p>
    <w:p w14:paraId="557FC6A8" w14:textId="77777777" w:rsidR="00E32047" w:rsidRPr="00E32047" w:rsidRDefault="00E32047" w:rsidP="00E32047">
      <w:pPr>
        <w:rPr>
          <w:rFonts w:asciiTheme="majorBidi" w:hAnsiTheme="majorBidi" w:cstheme="majorBidi"/>
          <w:sz w:val="28"/>
          <w:szCs w:val="28"/>
        </w:rPr>
      </w:pPr>
      <w:r w:rsidRPr="00046D14">
        <w:rPr>
          <w:rFonts w:asciiTheme="majorBidi" w:hAnsiTheme="majorBidi" w:cstheme="majorBidi"/>
          <w:sz w:val="28"/>
          <w:szCs w:val="28"/>
        </w:rPr>
        <w:t>"</w:t>
      </w:r>
      <w:r w:rsidR="00046D14" w:rsidRPr="00C551A7">
        <w:rPr>
          <w:rFonts w:ascii="Segoe UI" w:hAnsi="Segoe UI" w:cs="Segoe UI"/>
          <w:color w:val="262626"/>
          <w:sz w:val="27"/>
          <w:szCs w:val="27"/>
        </w:rPr>
        <w:t>Ich, der Herr, habe dich berufen, meine gerechten Pläne auszuführen.</w:t>
      </w:r>
      <w:r w:rsidR="00C551A7">
        <w:rPr>
          <w:rFonts w:ascii="Segoe UI" w:hAnsi="Segoe UI" w:cs="Segoe UI"/>
          <w:color w:val="262626"/>
          <w:sz w:val="27"/>
          <w:szCs w:val="27"/>
        </w:rPr>
        <w:t xml:space="preserve"> </w:t>
      </w:r>
      <w:r w:rsidR="00046D14" w:rsidRPr="00C551A7">
        <w:rPr>
          <w:rFonts w:ascii="Segoe UI" w:hAnsi="Segoe UI" w:cs="Segoe UI"/>
          <w:color w:val="262626"/>
          <w:sz w:val="27"/>
          <w:szCs w:val="27"/>
        </w:rPr>
        <w:t>Ich fasse dich an der Hand und helfe dir, ich beschütze dich</w:t>
      </w:r>
      <w:r w:rsidRPr="00E32047">
        <w:rPr>
          <w:rFonts w:asciiTheme="majorBidi" w:hAnsiTheme="majorBidi" w:cstheme="majorBidi"/>
          <w:sz w:val="28"/>
          <w:szCs w:val="28"/>
        </w:rPr>
        <w:t xml:space="preserve">": </w:t>
      </w:r>
      <w:r w:rsidR="00046D14">
        <w:rPr>
          <w:rFonts w:asciiTheme="majorBidi" w:hAnsiTheme="majorBidi" w:cstheme="majorBidi"/>
          <w:sz w:val="28"/>
          <w:szCs w:val="28"/>
        </w:rPr>
        <w:t>{</w:t>
      </w:r>
      <w:r w:rsidRPr="00E32047">
        <w:rPr>
          <w:rFonts w:asciiTheme="majorBidi" w:hAnsiTheme="majorBidi" w:cstheme="majorBidi"/>
          <w:sz w:val="28"/>
          <w:szCs w:val="28"/>
        </w:rPr>
        <w:t>Und Allah schützt dich vor den Menschen.</w:t>
      </w:r>
      <w:r w:rsidR="00046D14">
        <w:rPr>
          <w:rFonts w:asciiTheme="majorBidi" w:hAnsiTheme="majorBidi" w:cstheme="majorBidi"/>
          <w:sz w:val="28"/>
          <w:szCs w:val="28"/>
        </w:rPr>
        <w:t>}</w:t>
      </w:r>
      <w:r w:rsidRPr="00E32047">
        <w:rPr>
          <w:rFonts w:asciiTheme="majorBidi" w:hAnsiTheme="majorBidi" w:cstheme="majorBidi"/>
          <w:sz w:val="28"/>
          <w:szCs w:val="28"/>
        </w:rPr>
        <w:t xml:space="preserve"> (</w:t>
      </w:r>
      <w:r w:rsidR="00046D14">
        <w:rPr>
          <w:rFonts w:asciiTheme="majorBidi" w:hAnsiTheme="majorBidi" w:cstheme="majorBidi"/>
          <w:sz w:val="28"/>
          <w:szCs w:val="28"/>
        </w:rPr>
        <w:t xml:space="preserve">Der </w:t>
      </w:r>
      <w:r w:rsidR="00046D14" w:rsidRPr="004208B7">
        <w:rPr>
          <w:rFonts w:asciiTheme="majorBidi" w:hAnsiTheme="majorBidi" w:cstheme="majorBidi"/>
          <w:sz w:val="28"/>
          <w:szCs w:val="28"/>
        </w:rPr>
        <w:t>Qur</w:t>
      </w:r>
      <w:r w:rsidR="00046D14" w:rsidRPr="000627E4">
        <w:rPr>
          <w:rFonts w:asciiTheme="majorBidi" w:hAnsiTheme="majorBidi" w:cstheme="majorBidi"/>
          <w:sz w:val="28"/>
          <w:szCs w:val="28"/>
        </w:rPr>
        <w:t>'</w:t>
      </w:r>
      <w:r w:rsidR="00046D14">
        <w:rPr>
          <w:rFonts w:asciiTheme="majorBidi" w:hAnsiTheme="majorBidi" w:cstheme="majorBidi"/>
          <w:sz w:val="28"/>
          <w:szCs w:val="28"/>
        </w:rPr>
        <w:t>an</w:t>
      </w:r>
      <w:r w:rsidR="00046D14" w:rsidRPr="00E32047">
        <w:rPr>
          <w:rFonts w:asciiTheme="majorBidi" w:hAnsiTheme="majorBidi" w:cstheme="majorBidi"/>
          <w:sz w:val="28"/>
          <w:szCs w:val="28"/>
        </w:rPr>
        <w:t xml:space="preserve"> </w:t>
      </w:r>
      <w:r w:rsidRPr="00E32047">
        <w:rPr>
          <w:rFonts w:asciiTheme="majorBidi" w:hAnsiTheme="majorBidi" w:cstheme="majorBidi"/>
          <w:sz w:val="28"/>
          <w:szCs w:val="28"/>
        </w:rPr>
        <w:t>5:67).</w:t>
      </w:r>
    </w:p>
    <w:p w14:paraId="21F4F579" w14:textId="77777777" w:rsidR="00E32047" w:rsidRPr="00E32047" w:rsidRDefault="00E32047" w:rsidP="00E32047">
      <w:pPr>
        <w:rPr>
          <w:rFonts w:asciiTheme="majorBidi" w:hAnsiTheme="majorBidi" w:cstheme="majorBidi"/>
          <w:sz w:val="28"/>
          <w:szCs w:val="28"/>
        </w:rPr>
      </w:pPr>
    </w:p>
    <w:p w14:paraId="4D79DFA6" w14:textId="484447A6" w:rsidR="00E32047" w:rsidRPr="00E32047" w:rsidRDefault="00E32047" w:rsidP="00046D14">
      <w:pPr>
        <w:rPr>
          <w:rFonts w:asciiTheme="majorBidi" w:hAnsiTheme="majorBidi" w:cstheme="majorBidi"/>
          <w:sz w:val="28"/>
          <w:szCs w:val="28"/>
        </w:rPr>
      </w:pPr>
      <w:r w:rsidRPr="00046D14">
        <w:rPr>
          <w:rFonts w:asciiTheme="majorBidi" w:hAnsiTheme="majorBidi" w:cstheme="majorBidi"/>
          <w:sz w:val="28"/>
          <w:szCs w:val="28"/>
        </w:rPr>
        <w:t>"</w:t>
      </w:r>
      <w:r w:rsidR="00046D14" w:rsidRPr="00C551A7">
        <w:rPr>
          <w:rFonts w:ascii="Segoe UI" w:hAnsi="Segoe UI" w:cs="Segoe UI"/>
          <w:color w:val="262626"/>
          <w:sz w:val="27"/>
          <w:szCs w:val="27"/>
        </w:rPr>
        <w:t>Du wirst den Völkern zeigen, was ich von ihnen will,</w:t>
      </w:r>
      <w:r w:rsidR="000B08E7">
        <w:rPr>
          <w:rFonts w:ascii="Segoe UI" w:hAnsi="Segoe UI" w:cs="Segoe UI"/>
          <w:color w:val="262626"/>
          <w:sz w:val="27"/>
          <w:szCs w:val="27"/>
        </w:rPr>
        <w:t xml:space="preserve"> </w:t>
      </w:r>
      <w:r w:rsidR="00046D14" w:rsidRPr="00C551A7">
        <w:rPr>
          <w:rFonts w:ascii="Segoe UI" w:hAnsi="Segoe UI" w:cs="Segoe UI"/>
          <w:color w:val="262626"/>
          <w:sz w:val="27"/>
          <w:szCs w:val="27"/>
        </w:rPr>
        <w:t>ja, für alle Völker mache ich dich zu einem Licht,</w:t>
      </w:r>
      <w:r w:rsidR="00390A87" w:rsidRPr="00C551A7">
        <w:rPr>
          <w:rFonts w:ascii="Segoe UI" w:hAnsi="Segoe UI" w:cs="Segoe UI"/>
          <w:color w:val="262626"/>
          <w:sz w:val="27"/>
          <w:szCs w:val="27"/>
        </w:rPr>
        <w:t xml:space="preserve"> </w:t>
      </w:r>
      <w:r w:rsidR="00046D14" w:rsidRPr="00C551A7">
        <w:rPr>
          <w:rFonts w:ascii="Segoe UI" w:hAnsi="Segoe UI" w:cs="Segoe UI"/>
          <w:color w:val="262626"/>
          <w:sz w:val="27"/>
          <w:szCs w:val="27"/>
        </w:rPr>
        <w:t>das ihnen den Weg zu mir zeigt</w:t>
      </w:r>
      <w:r w:rsidRPr="00E32047">
        <w:rPr>
          <w:rFonts w:asciiTheme="majorBidi" w:hAnsiTheme="majorBidi" w:cstheme="majorBidi"/>
          <w:sz w:val="28"/>
          <w:szCs w:val="28"/>
        </w:rPr>
        <w:t>"</w:t>
      </w:r>
      <w:r w:rsidR="00046D14">
        <w:rPr>
          <w:rFonts w:asciiTheme="majorBidi" w:hAnsiTheme="majorBidi" w:cstheme="majorBidi"/>
          <w:sz w:val="28"/>
          <w:szCs w:val="28"/>
        </w:rPr>
        <w:t xml:space="preserve">: </w:t>
      </w:r>
      <w:r w:rsidR="00046D14" w:rsidRPr="00046D14">
        <w:rPr>
          <w:rFonts w:asciiTheme="majorBidi" w:hAnsiTheme="majorBidi" w:cstheme="majorBidi"/>
          <w:sz w:val="28"/>
          <w:szCs w:val="28"/>
        </w:rPr>
        <w:t>{</w:t>
      </w:r>
      <w:r w:rsidRPr="00E32047">
        <w:rPr>
          <w:rFonts w:asciiTheme="majorBidi" w:hAnsiTheme="majorBidi" w:cstheme="majorBidi"/>
          <w:sz w:val="28"/>
          <w:szCs w:val="28"/>
        </w:rPr>
        <w:t xml:space="preserve">Und </w:t>
      </w:r>
      <w:r w:rsidR="00390A87">
        <w:rPr>
          <w:rFonts w:asciiTheme="majorBidi" w:hAnsiTheme="majorBidi" w:cstheme="majorBidi"/>
          <w:sz w:val="28"/>
          <w:szCs w:val="28"/>
        </w:rPr>
        <w:t>W</w:t>
      </w:r>
      <w:r w:rsidRPr="00E32047">
        <w:rPr>
          <w:rFonts w:asciiTheme="majorBidi" w:hAnsiTheme="majorBidi" w:cstheme="majorBidi"/>
          <w:sz w:val="28"/>
          <w:szCs w:val="28"/>
        </w:rPr>
        <w:t xml:space="preserve">ir haben zu </w:t>
      </w:r>
      <w:r w:rsidR="00390A87">
        <w:rPr>
          <w:rFonts w:asciiTheme="majorBidi" w:hAnsiTheme="majorBidi" w:cstheme="majorBidi"/>
          <w:sz w:val="28"/>
          <w:szCs w:val="28"/>
        </w:rPr>
        <w:t>euch ein deutliches Licht hinabgesandt</w:t>
      </w:r>
      <w:r w:rsidRPr="00E32047">
        <w:rPr>
          <w:rFonts w:asciiTheme="majorBidi" w:hAnsiTheme="majorBidi" w:cstheme="majorBidi"/>
          <w:sz w:val="28"/>
          <w:szCs w:val="28"/>
        </w:rPr>
        <w:t>.</w:t>
      </w:r>
      <w:r w:rsidR="00046D14">
        <w:rPr>
          <w:rFonts w:asciiTheme="majorBidi" w:hAnsiTheme="majorBidi" w:cstheme="majorBidi"/>
          <w:sz w:val="28"/>
          <w:szCs w:val="28"/>
        </w:rPr>
        <w:t>}</w:t>
      </w:r>
      <w:r w:rsidRPr="00E32047">
        <w:rPr>
          <w:rFonts w:asciiTheme="majorBidi" w:hAnsiTheme="majorBidi" w:cstheme="majorBidi"/>
          <w:sz w:val="28"/>
          <w:szCs w:val="28"/>
        </w:rPr>
        <w:t xml:space="preserve"> (</w:t>
      </w:r>
      <w:r w:rsidR="00046D14">
        <w:rPr>
          <w:rFonts w:asciiTheme="majorBidi" w:hAnsiTheme="majorBidi" w:cstheme="majorBidi"/>
          <w:sz w:val="28"/>
          <w:szCs w:val="28"/>
        </w:rPr>
        <w:t xml:space="preserve">Der </w:t>
      </w:r>
      <w:r w:rsidR="00046D14" w:rsidRPr="004208B7">
        <w:rPr>
          <w:rFonts w:asciiTheme="majorBidi" w:hAnsiTheme="majorBidi" w:cstheme="majorBidi"/>
          <w:sz w:val="28"/>
          <w:szCs w:val="28"/>
        </w:rPr>
        <w:t>Qur</w:t>
      </w:r>
      <w:r w:rsidR="00046D14" w:rsidRPr="000627E4">
        <w:rPr>
          <w:rFonts w:asciiTheme="majorBidi" w:hAnsiTheme="majorBidi" w:cstheme="majorBidi"/>
          <w:sz w:val="28"/>
          <w:szCs w:val="28"/>
        </w:rPr>
        <w:t>'</w:t>
      </w:r>
      <w:r w:rsidR="00046D14">
        <w:rPr>
          <w:rFonts w:asciiTheme="majorBidi" w:hAnsiTheme="majorBidi" w:cstheme="majorBidi"/>
          <w:sz w:val="28"/>
          <w:szCs w:val="28"/>
        </w:rPr>
        <w:t>an</w:t>
      </w:r>
      <w:r w:rsidRPr="00E32047">
        <w:rPr>
          <w:rFonts w:asciiTheme="majorBidi" w:hAnsiTheme="majorBidi" w:cstheme="majorBidi"/>
          <w:sz w:val="28"/>
          <w:szCs w:val="28"/>
        </w:rPr>
        <w:t xml:space="preserve"> 4:174).</w:t>
      </w:r>
    </w:p>
    <w:p w14:paraId="5785C216" w14:textId="77777777" w:rsidR="00E32047" w:rsidRPr="00E32047" w:rsidRDefault="00E32047" w:rsidP="00E32047">
      <w:pPr>
        <w:rPr>
          <w:rFonts w:asciiTheme="majorBidi" w:hAnsiTheme="majorBidi" w:cstheme="majorBidi"/>
          <w:sz w:val="28"/>
          <w:szCs w:val="28"/>
        </w:rPr>
      </w:pPr>
    </w:p>
    <w:p w14:paraId="4173BD94" w14:textId="77777777" w:rsidR="00E32047" w:rsidRPr="00C551A7" w:rsidRDefault="00E32047" w:rsidP="00C551A7">
      <w:pPr>
        <w:rPr>
          <w:rFonts w:asciiTheme="majorBidi" w:hAnsiTheme="majorBidi" w:cstheme="majorBidi"/>
          <w:color w:val="262626"/>
          <w:sz w:val="28"/>
          <w:szCs w:val="28"/>
        </w:rPr>
      </w:pPr>
      <w:r w:rsidRPr="00E32047">
        <w:rPr>
          <w:rFonts w:asciiTheme="majorBidi" w:hAnsiTheme="majorBidi" w:cstheme="majorBidi"/>
          <w:sz w:val="28"/>
          <w:szCs w:val="28"/>
        </w:rPr>
        <w:lastRenderedPageBreak/>
        <w:t>"</w:t>
      </w:r>
      <w:r w:rsidR="00390A87" w:rsidRPr="00C551A7">
        <w:rPr>
          <w:rFonts w:ascii="Segoe UI" w:hAnsi="Segoe UI" w:cs="Segoe UI"/>
          <w:color w:val="262626"/>
          <w:sz w:val="27"/>
          <w:szCs w:val="27"/>
        </w:rPr>
        <w:t>für alle Völker mache ich dich zu einem Licht</w:t>
      </w:r>
      <w:r w:rsidRPr="00E32047">
        <w:rPr>
          <w:rFonts w:asciiTheme="majorBidi" w:hAnsiTheme="majorBidi" w:cstheme="majorBidi"/>
          <w:sz w:val="28"/>
          <w:szCs w:val="28"/>
        </w:rPr>
        <w:t xml:space="preserve">", das heißt für alle Menschen: </w:t>
      </w:r>
      <w:r w:rsidR="00C551A7" w:rsidRPr="00C551A7">
        <w:rPr>
          <w:rFonts w:asciiTheme="majorBidi" w:hAnsiTheme="majorBidi" w:cstheme="majorBidi"/>
          <w:sz w:val="28"/>
          <w:szCs w:val="28"/>
        </w:rPr>
        <w:t>{</w:t>
      </w:r>
      <w:r w:rsidRPr="00E32047">
        <w:rPr>
          <w:rFonts w:asciiTheme="majorBidi" w:hAnsiTheme="majorBidi" w:cstheme="majorBidi"/>
          <w:sz w:val="28"/>
          <w:szCs w:val="28"/>
        </w:rPr>
        <w:t xml:space="preserve">Und </w:t>
      </w:r>
      <w:r w:rsidR="00390A87">
        <w:rPr>
          <w:rFonts w:asciiTheme="majorBidi" w:hAnsiTheme="majorBidi" w:cstheme="majorBidi"/>
          <w:sz w:val="28"/>
          <w:szCs w:val="28"/>
        </w:rPr>
        <w:t>W</w:t>
      </w:r>
      <w:r w:rsidRPr="00E32047">
        <w:rPr>
          <w:rFonts w:asciiTheme="majorBidi" w:hAnsiTheme="majorBidi" w:cstheme="majorBidi"/>
          <w:sz w:val="28"/>
          <w:szCs w:val="28"/>
        </w:rPr>
        <w:t xml:space="preserve">ir haben dich </w:t>
      </w:r>
      <w:r w:rsidR="00390A87">
        <w:rPr>
          <w:rFonts w:asciiTheme="majorBidi" w:hAnsiTheme="majorBidi" w:cstheme="majorBidi"/>
          <w:sz w:val="28"/>
          <w:szCs w:val="28"/>
        </w:rPr>
        <w:t xml:space="preserve">für die Menschen allesamt </w:t>
      </w:r>
      <w:r w:rsidR="00390A87" w:rsidRPr="000B08E7">
        <w:rPr>
          <w:rFonts w:asciiTheme="majorBidi" w:hAnsiTheme="majorBidi" w:cstheme="majorBidi"/>
          <w:sz w:val="28"/>
          <w:szCs w:val="28"/>
        </w:rPr>
        <w:t>nur als Frohboten und Warner</w:t>
      </w:r>
      <w:r w:rsidR="00390A87" w:rsidRPr="00390A87">
        <w:rPr>
          <w:rFonts w:asciiTheme="majorBidi" w:hAnsiTheme="majorBidi" w:cstheme="majorBidi"/>
          <w:sz w:val="28"/>
          <w:szCs w:val="28"/>
        </w:rPr>
        <w:t xml:space="preserve"> </w:t>
      </w:r>
      <w:r w:rsidRPr="00E32047">
        <w:rPr>
          <w:rFonts w:asciiTheme="majorBidi" w:hAnsiTheme="majorBidi" w:cstheme="majorBidi"/>
          <w:sz w:val="28"/>
          <w:szCs w:val="28"/>
        </w:rPr>
        <w:t>gesandt.</w:t>
      </w:r>
      <w:r w:rsidR="00C551A7">
        <w:rPr>
          <w:rFonts w:asciiTheme="majorBidi" w:hAnsiTheme="majorBidi" w:cstheme="majorBidi"/>
          <w:sz w:val="28"/>
          <w:szCs w:val="28"/>
        </w:rPr>
        <w:t>}</w:t>
      </w:r>
      <w:r w:rsidRPr="00E32047">
        <w:rPr>
          <w:rFonts w:asciiTheme="majorBidi" w:hAnsiTheme="majorBidi" w:cstheme="majorBidi"/>
          <w:sz w:val="28"/>
          <w:szCs w:val="28"/>
        </w:rPr>
        <w:t xml:space="preserve"> (</w:t>
      </w:r>
      <w:r w:rsidR="00390A87">
        <w:rPr>
          <w:rFonts w:asciiTheme="majorBidi" w:hAnsiTheme="majorBidi" w:cstheme="majorBidi"/>
          <w:sz w:val="28"/>
          <w:szCs w:val="28"/>
        </w:rPr>
        <w:t xml:space="preserve">Der </w:t>
      </w:r>
      <w:r w:rsidR="00390A87" w:rsidRPr="004208B7">
        <w:rPr>
          <w:rFonts w:asciiTheme="majorBidi" w:hAnsiTheme="majorBidi" w:cstheme="majorBidi"/>
          <w:sz w:val="28"/>
          <w:szCs w:val="28"/>
        </w:rPr>
        <w:t>Qur</w:t>
      </w:r>
      <w:r w:rsidR="00390A87" w:rsidRPr="000627E4">
        <w:rPr>
          <w:rFonts w:asciiTheme="majorBidi" w:hAnsiTheme="majorBidi" w:cstheme="majorBidi"/>
          <w:sz w:val="28"/>
          <w:szCs w:val="28"/>
        </w:rPr>
        <w:t>'</w:t>
      </w:r>
      <w:r w:rsidR="00390A87">
        <w:rPr>
          <w:rFonts w:asciiTheme="majorBidi" w:hAnsiTheme="majorBidi" w:cstheme="majorBidi"/>
          <w:sz w:val="28"/>
          <w:szCs w:val="28"/>
        </w:rPr>
        <w:t>an</w:t>
      </w:r>
      <w:r w:rsidRPr="00E32047">
        <w:rPr>
          <w:rFonts w:asciiTheme="majorBidi" w:hAnsiTheme="majorBidi" w:cstheme="majorBidi"/>
          <w:sz w:val="28"/>
          <w:szCs w:val="28"/>
        </w:rPr>
        <w:t xml:space="preserve"> 34:28).</w:t>
      </w:r>
    </w:p>
    <w:p w14:paraId="103CACB6" w14:textId="77777777" w:rsidR="00E32047" w:rsidRPr="00E32047" w:rsidRDefault="00E32047" w:rsidP="00E32047">
      <w:pPr>
        <w:rPr>
          <w:rFonts w:asciiTheme="majorBidi" w:hAnsiTheme="majorBidi" w:cstheme="majorBidi"/>
          <w:sz w:val="28"/>
          <w:szCs w:val="28"/>
        </w:rPr>
      </w:pPr>
      <w:r w:rsidRPr="00E32047">
        <w:rPr>
          <w:rFonts w:asciiTheme="majorBidi" w:hAnsiTheme="majorBidi" w:cstheme="majorBidi"/>
          <w:sz w:val="28"/>
          <w:szCs w:val="28"/>
        </w:rPr>
        <w:t>Passt diese Verheißung auf jemanden außer dem Propheten Mohammed, Friede sei auf ihm?</w:t>
      </w:r>
    </w:p>
    <w:p w14:paraId="02BA82B6" w14:textId="77777777" w:rsidR="00E32047" w:rsidRPr="00E32047" w:rsidRDefault="00E32047" w:rsidP="00E32047">
      <w:pPr>
        <w:rPr>
          <w:rFonts w:asciiTheme="majorBidi" w:hAnsiTheme="majorBidi" w:cstheme="majorBidi"/>
          <w:sz w:val="28"/>
          <w:szCs w:val="28"/>
        </w:rPr>
      </w:pPr>
    </w:p>
    <w:p w14:paraId="48352342" w14:textId="77777777" w:rsidR="00E32047" w:rsidRPr="00E32047" w:rsidRDefault="00E32047" w:rsidP="00E32047">
      <w:pPr>
        <w:rPr>
          <w:rFonts w:asciiTheme="majorBidi" w:hAnsiTheme="majorBidi" w:cstheme="majorBidi"/>
          <w:sz w:val="28"/>
          <w:szCs w:val="28"/>
        </w:rPr>
      </w:pPr>
      <w:r w:rsidRPr="00E32047">
        <w:rPr>
          <w:rFonts w:asciiTheme="majorBidi" w:hAnsiTheme="majorBidi" w:cstheme="majorBidi"/>
          <w:sz w:val="28"/>
          <w:szCs w:val="28"/>
        </w:rPr>
        <w:t>"</w:t>
      </w:r>
      <w:r w:rsidR="00390A87" w:rsidRPr="00C551A7">
        <w:rPr>
          <w:rFonts w:ascii="Segoe UI" w:hAnsi="Segoe UI" w:cs="Segoe UI"/>
          <w:color w:val="262626"/>
          <w:sz w:val="27"/>
          <w:szCs w:val="27"/>
        </w:rPr>
        <w:t>Den Blinden sollst du das Augenlicht geben und die Gefangenen aus ihren Zellen holen. Alle, die in Finsternis sitzen, sollst du aus ihrer Gefangenschaft befreien.</w:t>
      </w:r>
      <w:r w:rsidRPr="00E32047">
        <w:rPr>
          <w:rFonts w:asciiTheme="majorBidi" w:hAnsiTheme="majorBidi" w:cstheme="majorBidi"/>
          <w:sz w:val="28"/>
          <w:szCs w:val="28"/>
        </w:rPr>
        <w:t xml:space="preserve">": Allah wird durch ihn die Augen der Blinden öffnen und die Ohren der Tauben... Allah wird die Menschen vor dem Feuer retten: "Und ihr wart </w:t>
      </w:r>
      <w:r w:rsidR="00390A87">
        <w:rPr>
          <w:rFonts w:asciiTheme="majorBidi" w:hAnsiTheme="majorBidi" w:cstheme="majorBidi"/>
          <w:sz w:val="28"/>
          <w:szCs w:val="28"/>
        </w:rPr>
        <w:t>am Rand einer Feuerg</w:t>
      </w:r>
      <w:r w:rsidR="00746C58" w:rsidRPr="00746C58">
        <w:rPr>
          <w:rFonts w:asciiTheme="majorBidi" w:hAnsiTheme="majorBidi" w:cstheme="majorBidi"/>
          <w:sz w:val="28"/>
          <w:szCs w:val="28"/>
        </w:rPr>
        <w:t>ru</w:t>
      </w:r>
      <w:r w:rsidR="00390A87">
        <w:rPr>
          <w:rFonts w:asciiTheme="majorBidi" w:hAnsiTheme="majorBidi" w:cstheme="majorBidi"/>
          <w:sz w:val="28"/>
          <w:szCs w:val="28"/>
        </w:rPr>
        <w:t>b</w:t>
      </w:r>
      <w:r w:rsidR="00746C58">
        <w:rPr>
          <w:rFonts w:asciiTheme="majorBidi" w:hAnsiTheme="majorBidi" w:cstheme="majorBidi"/>
          <w:sz w:val="28"/>
          <w:szCs w:val="28"/>
        </w:rPr>
        <w:t>e</w:t>
      </w:r>
      <w:r w:rsidR="00390A87">
        <w:rPr>
          <w:rFonts w:asciiTheme="majorBidi" w:hAnsiTheme="majorBidi" w:cstheme="majorBidi"/>
          <w:sz w:val="28"/>
          <w:szCs w:val="28"/>
        </w:rPr>
        <w:t xml:space="preserve"> und Er errettete euch dann davor</w:t>
      </w:r>
      <w:r w:rsidRPr="00E32047">
        <w:rPr>
          <w:rFonts w:asciiTheme="majorBidi" w:hAnsiTheme="majorBidi" w:cstheme="majorBidi"/>
          <w:sz w:val="28"/>
          <w:szCs w:val="28"/>
        </w:rPr>
        <w:t>" (</w:t>
      </w:r>
      <w:r w:rsidR="00390A87">
        <w:rPr>
          <w:rFonts w:asciiTheme="majorBidi" w:hAnsiTheme="majorBidi" w:cstheme="majorBidi"/>
          <w:sz w:val="28"/>
          <w:szCs w:val="28"/>
        </w:rPr>
        <w:t xml:space="preserve">Der </w:t>
      </w:r>
      <w:r w:rsidR="00197118" w:rsidRPr="004208B7">
        <w:rPr>
          <w:rFonts w:asciiTheme="majorBidi" w:hAnsiTheme="majorBidi" w:cstheme="majorBidi"/>
          <w:sz w:val="28"/>
          <w:szCs w:val="28"/>
        </w:rPr>
        <w:t>Qur</w:t>
      </w:r>
      <w:r w:rsidR="00197118" w:rsidRPr="000627E4">
        <w:rPr>
          <w:rFonts w:asciiTheme="majorBidi" w:hAnsiTheme="majorBidi" w:cstheme="majorBidi"/>
          <w:sz w:val="28"/>
          <w:szCs w:val="28"/>
        </w:rPr>
        <w:t>'</w:t>
      </w:r>
      <w:r w:rsidR="00197118">
        <w:rPr>
          <w:rFonts w:asciiTheme="majorBidi" w:hAnsiTheme="majorBidi" w:cstheme="majorBidi"/>
          <w:sz w:val="28"/>
          <w:szCs w:val="28"/>
        </w:rPr>
        <w:t>an</w:t>
      </w:r>
      <w:r w:rsidRPr="00E32047">
        <w:rPr>
          <w:rFonts w:asciiTheme="majorBidi" w:hAnsiTheme="majorBidi" w:cstheme="majorBidi"/>
          <w:sz w:val="28"/>
          <w:szCs w:val="28"/>
        </w:rPr>
        <w:t xml:space="preserve"> 3:103).</w:t>
      </w:r>
    </w:p>
    <w:p w14:paraId="39967C16" w14:textId="77777777" w:rsidR="00E32047" w:rsidRPr="00E32047" w:rsidRDefault="00E32047" w:rsidP="00E32047">
      <w:pPr>
        <w:rPr>
          <w:rFonts w:asciiTheme="majorBidi" w:hAnsiTheme="majorBidi" w:cstheme="majorBidi"/>
          <w:sz w:val="28"/>
          <w:szCs w:val="28"/>
        </w:rPr>
      </w:pPr>
    </w:p>
    <w:p w14:paraId="5D23320E" w14:textId="545EC8DB" w:rsidR="00221BB7" w:rsidRDefault="00E32047" w:rsidP="00E32047">
      <w:pPr>
        <w:rPr>
          <w:rFonts w:asciiTheme="majorBidi" w:hAnsiTheme="majorBidi" w:cstheme="majorBidi"/>
          <w:sz w:val="28"/>
          <w:szCs w:val="28"/>
        </w:rPr>
      </w:pPr>
      <w:r w:rsidRPr="00E32047">
        <w:rPr>
          <w:rFonts w:asciiTheme="majorBidi" w:hAnsiTheme="majorBidi" w:cstheme="majorBidi"/>
          <w:sz w:val="28"/>
          <w:szCs w:val="28"/>
        </w:rPr>
        <w:t xml:space="preserve">Übrigens gibt es in diesem Kapitel von Jesaja eine interessante Tatsache: Die Angehörigen des Buches bemerken seit der Zeit des Propheten Mohammed, Friede sei auf ihm, deutlich, dass dieser Abschnitt </w:t>
      </w:r>
      <w:r w:rsidR="000B08E7">
        <w:rPr>
          <w:rFonts w:asciiTheme="majorBidi" w:hAnsiTheme="majorBidi" w:cstheme="majorBidi"/>
          <w:sz w:val="28"/>
          <w:szCs w:val="28"/>
        </w:rPr>
        <w:t>klar</w:t>
      </w:r>
      <w:r w:rsidRPr="00E32047">
        <w:rPr>
          <w:rFonts w:asciiTheme="majorBidi" w:hAnsiTheme="majorBidi" w:cstheme="majorBidi"/>
          <w:sz w:val="28"/>
          <w:szCs w:val="28"/>
        </w:rPr>
        <w:t xml:space="preserve"> auf den Propheten Mohammed, Friede sei auf ihm, hinweist. Deshalb berichtete Abdullah ibn Amr ibn Al-As, möge Allah zufrieden mit ihm sein: "Beim Allah, er ist in der Thora mit einigen seiner Eigenschaften beschrieben, die im </w:t>
      </w:r>
      <w:r w:rsidR="00E914F6" w:rsidRPr="004208B7">
        <w:rPr>
          <w:rFonts w:asciiTheme="majorBidi" w:hAnsiTheme="majorBidi" w:cstheme="majorBidi"/>
          <w:sz w:val="28"/>
          <w:szCs w:val="28"/>
        </w:rPr>
        <w:t>Qur</w:t>
      </w:r>
      <w:r w:rsidR="00E914F6" w:rsidRPr="000627E4">
        <w:rPr>
          <w:rFonts w:asciiTheme="majorBidi" w:hAnsiTheme="majorBidi" w:cstheme="majorBidi"/>
          <w:sz w:val="28"/>
          <w:szCs w:val="28"/>
        </w:rPr>
        <w:t>'</w:t>
      </w:r>
      <w:r w:rsidR="00E914F6">
        <w:rPr>
          <w:rFonts w:asciiTheme="majorBidi" w:hAnsiTheme="majorBidi" w:cstheme="majorBidi"/>
          <w:sz w:val="28"/>
          <w:szCs w:val="28"/>
        </w:rPr>
        <w:t>an</w:t>
      </w:r>
      <w:r w:rsidR="00E914F6" w:rsidRPr="00E32047">
        <w:rPr>
          <w:rFonts w:asciiTheme="majorBidi" w:hAnsiTheme="majorBidi" w:cstheme="majorBidi"/>
          <w:sz w:val="28"/>
          <w:szCs w:val="28"/>
        </w:rPr>
        <w:t xml:space="preserve"> </w:t>
      </w:r>
      <w:r w:rsidRPr="00E32047">
        <w:rPr>
          <w:rFonts w:asciiTheme="majorBidi" w:hAnsiTheme="majorBidi" w:cstheme="majorBidi"/>
          <w:sz w:val="28"/>
          <w:szCs w:val="28"/>
        </w:rPr>
        <w:t xml:space="preserve">erwähnt sind, und er ist weder grob noch ungehobelt. Er behandelt die Menschen nicht schlecht. Er revanchiert sich nicht für Schlechtes mit Schlechtem, sondern vergibt und verzeiht. Allah wird ihn nicht zurücknehmen, bis er die verdrehte Gemeinschaft wiederherstellt. Indem sie sagen: Es gibt keine Gottheit außer Allah, er </w:t>
      </w:r>
      <w:r w:rsidR="00197118">
        <w:rPr>
          <w:rFonts w:asciiTheme="majorBidi" w:hAnsiTheme="majorBidi" w:cstheme="majorBidi"/>
          <w:sz w:val="28"/>
          <w:szCs w:val="28"/>
        </w:rPr>
        <w:t xml:space="preserve">wird </w:t>
      </w:r>
      <w:r w:rsidRPr="00E32047">
        <w:rPr>
          <w:rFonts w:asciiTheme="majorBidi" w:hAnsiTheme="majorBidi" w:cstheme="majorBidi"/>
          <w:sz w:val="28"/>
          <w:szCs w:val="28"/>
        </w:rPr>
        <w:t xml:space="preserve">die </w:t>
      </w:r>
      <w:r w:rsidR="00746C58" w:rsidRPr="00E32047">
        <w:rPr>
          <w:rFonts w:asciiTheme="majorBidi" w:hAnsiTheme="majorBidi" w:cstheme="majorBidi"/>
          <w:sz w:val="28"/>
          <w:szCs w:val="28"/>
        </w:rPr>
        <w:t>"</w:t>
      </w:r>
      <w:r w:rsidR="00197118">
        <w:rPr>
          <w:rFonts w:asciiTheme="majorBidi" w:hAnsiTheme="majorBidi" w:cstheme="majorBidi"/>
          <w:sz w:val="28"/>
          <w:szCs w:val="28"/>
        </w:rPr>
        <w:t>b</w:t>
      </w:r>
      <w:r w:rsidRPr="00E32047">
        <w:rPr>
          <w:rFonts w:asciiTheme="majorBidi" w:hAnsiTheme="majorBidi" w:cstheme="majorBidi"/>
          <w:sz w:val="28"/>
          <w:szCs w:val="28"/>
        </w:rPr>
        <w:t>linde</w:t>
      </w:r>
      <w:r w:rsidR="00746C58">
        <w:rPr>
          <w:rFonts w:asciiTheme="majorBidi" w:hAnsiTheme="majorBidi" w:cstheme="majorBidi"/>
          <w:sz w:val="28"/>
          <w:szCs w:val="28"/>
        </w:rPr>
        <w:t>n</w:t>
      </w:r>
      <w:r w:rsidR="00197118">
        <w:rPr>
          <w:rFonts w:asciiTheme="majorBidi" w:hAnsiTheme="majorBidi" w:cstheme="majorBidi"/>
          <w:sz w:val="28"/>
          <w:szCs w:val="28"/>
        </w:rPr>
        <w:t xml:space="preserve"> Augen</w:t>
      </w:r>
      <w:r w:rsidR="00746C58" w:rsidRPr="00E32047">
        <w:rPr>
          <w:rFonts w:asciiTheme="majorBidi" w:hAnsiTheme="majorBidi" w:cstheme="majorBidi"/>
          <w:sz w:val="28"/>
          <w:szCs w:val="28"/>
        </w:rPr>
        <w:t>"</w:t>
      </w:r>
      <w:r w:rsidR="00197118">
        <w:rPr>
          <w:rFonts w:asciiTheme="majorBidi" w:hAnsiTheme="majorBidi" w:cstheme="majorBidi"/>
          <w:sz w:val="28"/>
          <w:szCs w:val="28"/>
        </w:rPr>
        <w:t xml:space="preserve"> </w:t>
      </w:r>
      <w:r w:rsidRPr="00E32047">
        <w:rPr>
          <w:rFonts w:asciiTheme="majorBidi" w:hAnsiTheme="majorBidi" w:cstheme="majorBidi"/>
          <w:sz w:val="28"/>
          <w:szCs w:val="28"/>
        </w:rPr>
        <w:t xml:space="preserve">sehend machen, die </w:t>
      </w:r>
      <w:r w:rsidR="00746C58" w:rsidRPr="00E32047">
        <w:rPr>
          <w:rFonts w:asciiTheme="majorBidi" w:hAnsiTheme="majorBidi" w:cstheme="majorBidi"/>
          <w:sz w:val="28"/>
          <w:szCs w:val="28"/>
        </w:rPr>
        <w:t>"</w:t>
      </w:r>
      <w:r w:rsidR="00197118">
        <w:rPr>
          <w:rFonts w:asciiTheme="majorBidi" w:hAnsiTheme="majorBidi" w:cstheme="majorBidi"/>
          <w:sz w:val="28"/>
          <w:szCs w:val="28"/>
        </w:rPr>
        <w:t>t</w:t>
      </w:r>
      <w:r w:rsidRPr="00E32047">
        <w:rPr>
          <w:rFonts w:asciiTheme="majorBidi" w:hAnsiTheme="majorBidi" w:cstheme="majorBidi"/>
          <w:sz w:val="28"/>
          <w:szCs w:val="28"/>
        </w:rPr>
        <w:t>aube</w:t>
      </w:r>
      <w:r w:rsidR="00746C58">
        <w:rPr>
          <w:rFonts w:asciiTheme="majorBidi" w:hAnsiTheme="majorBidi" w:cstheme="majorBidi"/>
          <w:sz w:val="28"/>
          <w:szCs w:val="28"/>
        </w:rPr>
        <w:t>n</w:t>
      </w:r>
      <w:r w:rsidR="00197118">
        <w:rPr>
          <w:rFonts w:asciiTheme="majorBidi" w:hAnsiTheme="majorBidi" w:cstheme="majorBidi"/>
          <w:sz w:val="28"/>
          <w:szCs w:val="28"/>
        </w:rPr>
        <w:t xml:space="preserve"> Ohren</w:t>
      </w:r>
      <w:r w:rsidR="00746C58" w:rsidRPr="00E32047">
        <w:rPr>
          <w:rFonts w:asciiTheme="majorBidi" w:hAnsiTheme="majorBidi" w:cstheme="majorBidi"/>
          <w:sz w:val="28"/>
          <w:szCs w:val="28"/>
        </w:rPr>
        <w:t>"</w:t>
      </w:r>
      <w:r w:rsidRPr="00E32047">
        <w:rPr>
          <w:rFonts w:asciiTheme="majorBidi" w:hAnsiTheme="majorBidi" w:cstheme="majorBidi"/>
          <w:sz w:val="28"/>
          <w:szCs w:val="28"/>
        </w:rPr>
        <w:t xml:space="preserve"> hörend und die Herzen </w:t>
      </w:r>
      <w:r w:rsidR="00197118">
        <w:rPr>
          <w:rFonts w:asciiTheme="majorBidi" w:hAnsiTheme="majorBidi" w:cstheme="majorBidi"/>
          <w:sz w:val="28"/>
          <w:szCs w:val="28"/>
        </w:rPr>
        <w:t xml:space="preserve">wird er </w:t>
      </w:r>
      <w:r w:rsidRPr="00E32047">
        <w:rPr>
          <w:rFonts w:asciiTheme="majorBidi" w:hAnsiTheme="majorBidi" w:cstheme="majorBidi"/>
          <w:sz w:val="28"/>
          <w:szCs w:val="28"/>
        </w:rPr>
        <w:t>erleuchte</w:t>
      </w:r>
      <w:r w:rsidR="00197118">
        <w:rPr>
          <w:rFonts w:asciiTheme="majorBidi" w:hAnsiTheme="majorBidi" w:cstheme="majorBidi"/>
          <w:sz w:val="28"/>
          <w:szCs w:val="28"/>
        </w:rPr>
        <w:t>n</w:t>
      </w:r>
      <w:r w:rsidRPr="00E32047">
        <w:rPr>
          <w:rFonts w:asciiTheme="majorBidi" w:hAnsiTheme="majorBidi" w:cstheme="majorBidi"/>
          <w:sz w:val="28"/>
          <w:szCs w:val="28"/>
        </w:rPr>
        <w:t>."</w:t>
      </w:r>
      <w:r w:rsidR="008A481F">
        <w:rPr>
          <w:rFonts w:asciiTheme="majorBidi" w:hAnsiTheme="majorBidi" w:cstheme="majorBidi"/>
          <w:sz w:val="28"/>
          <w:szCs w:val="28"/>
        </w:rPr>
        <w:t xml:space="preserve"> </w:t>
      </w:r>
    </w:p>
    <w:p w14:paraId="2A4429AA" w14:textId="77777777" w:rsidR="0077341F" w:rsidRDefault="0077341F" w:rsidP="000E5219">
      <w:pPr>
        <w:rPr>
          <w:rFonts w:asciiTheme="majorBidi" w:hAnsiTheme="majorBidi" w:cstheme="majorBidi"/>
          <w:sz w:val="28"/>
          <w:szCs w:val="28"/>
        </w:rPr>
      </w:pPr>
    </w:p>
    <w:p w14:paraId="13FF2BCA" w14:textId="77777777" w:rsidR="0077341F" w:rsidRDefault="00FD00CD" w:rsidP="000E5219">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52103C6C" wp14:editId="53EAE914">
            <wp:extent cx="5651541" cy="2895600"/>
            <wp:effectExtent l="0" t="0" r="635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62371" cy="2901149"/>
                    </a:xfrm>
                    <a:prstGeom prst="rect">
                      <a:avLst/>
                    </a:prstGeom>
                    <a:noFill/>
                    <a:ln>
                      <a:noFill/>
                    </a:ln>
                  </pic:spPr>
                </pic:pic>
              </a:graphicData>
            </a:graphic>
          </wp:inline>
        </w:drawing>
      </w:r>
    </w:p>
    <w:p w14:paraId="3F3F8D5E" w14:textId="77777777" w:rsidR="0077341F" w:rsidRDefault="0077341F" w:rsidP="000E5219">
      <w:pPr>
        <w:rPr>
          <w:rFonts w:asciiTheme="majorBidi" w:hAnsiTheme="majorBidi" w:cstheme="majorBidi"/>
          <w:sz w:val="28"/>
          <w:szCs w:val="28"/>
        </w:rPr>
      </w:pPr>
    </w:p>
    <w:p w14:paraId="041F36B4" w14:textId="77777777" w:rsidR="002B153B" w:rsidRDefault="002B153B" w:rsidP="000E5219">
      <w:pPr>
        <w:rPr>
          <w:rFonts w:asciiTheme="majorBidi" w:hAnsiTheme="majorBidi" w:cstheme="majorBidi"/>
          <w:sz w:val="28"/>
          <w:szCs w:val="28"/>
        </w:rPr>
      </w:pPr>
    </w:p>
    <w:p w14:paraId="3C824BEA" w14:textId="77777777" w:rsidR="00FD00CD" w:rsidRDefault="00FD00CD" w:rsidP="000E5219">
      <w:pPr>
        <w:rPr>
          <w:rFonts w:asciiTheme="majorBidi" w:hAnsiTheme="majorBidi" w:cstheme="majorBidi"/>
          <w:sz w:val="28"/>
          <w:szCs w:val="28"/>
          <w:rtl/>
        </w:rPr>
      </w:pPr>
      <w:r w:rsidRPr="00FD00CD">
        <w:rPr>
          <w:rFonts w:asciiTheme="majorBidi" w:hAnsiTheme="majorBidi" w:cstheme="majorBidi"/>
          <w:sz w:val="28"/>
          <w:szCs w:val="28"/>
        </w:rPr>
        <w:t>Die Eigenschaften in dieser Überlieferung sind mit denselben Worten in diesem Ka</w:t>
      </w:r>
      <w:r>
        <w:rPr>
          <w:rFonts w:asciiTheme="majorBidi" w:hAnsiTheme="majorBidi" w:cstheme="majorBidi"/>
          <w:sz w:val="28"/>
          <w:szCs w:val="28"/>
        </w:rPr>
        <w:t>pitel</w:t>
      </w:r>
      <w:r w:rsidRPr="00FD00CD">
        <w:rPr>
          <w:rFonts w:asciiTheme="majorBidi" w:hAnsiTheme="majorBidi" w:cstheme="majorBidi"/>
          <w:sz w:val="28"/>
          <w:szCs w:val="28"/>
        </w:rPr>
        <w:t xml:space="preserve"> vorhanden.</w:t>
      </w:r>
    </w:p>
    <w:p w14:paraId="6DA73682" w14:textId="77777777" w:rsidR="00FD00CD" w:rsidRDefault="00FD00CD" w:rsidP="000E5219">
      <w:pPr>
        <w:rPr>
          <w:rFonts w:asciiTheme="majorBidi" w:hAnsiTheme="majorBidi" w:cstheme="majorBidi"/>
          <w:sz w:val="28"/>
          <w:szCs w:val="28"/>
        </w:rPr>
      </w:pPr>
    </w:p>
    <w:p w14:paraId="42E305A6" w14:textId="77777777" w:rsidR="002B153B" w:rsidRPr="008F689F" w:rsidRDefault="002B153B" w:rsidP="000E5219">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75FC890B" wp14:editId="74225099">
            <wp:extent cx="5600700" cy="1891627"/>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4528" cy="1936827"/>
                    </a:xfrm>
                    <a:prstGeom prst="rect">
                      <a:avLst/>
                    </a:prstGeom>
                    <a:noFill/>
                    <a:ln>
                      <a:noFill/>
                    </a:ln>
                  </pic:spPr>
                </pic:pic>
              </a:graphicData>
            </a:graphic>
          </wp:inline>
        </w:drawing>
      </w:r>
    </w:p>
    <w:p w14:paraId="1A5C84DA" w14:textId="77777777" w:rsidR="008F689F" w:rsidRPr="008F689F" w:rsidRDefault="008F689F" w:rsidP="00D25328">
      <w:pPr>
        <w:rPr>
          <w:rFonts w:asciiTheme="majorBidi" w:hAnsiTheme="majorBidi" w:cstheme="majorBidi"/>
          <w:sz w:val="28"/>
          <w:szCs w:val="28"/>
        </w:rPr>
      </w:pPr>
    </w:p>
    <w:p w14:paraId="6A6166F9" w14:textId="77777777" w:rsidR="008F689F" w:rsidRPr="008F689F" w:rsidRDefault="00FD00CD" w:rsidP="00D2532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37AE31C" wp14:editId="7C6787CE">
            <wp:extent cx="5562600" cy="1673617"/>
            <wp:effectExtent l="0" t="0" r="0" b="317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36756" cy="1695928"/>
                    </a:xfrm>
                    <a:prstGeom prst="rect">
                      <a:avLst/>
                    </a:prstGeom>
                    <a:noFill/>
                    <a:ln>
                      <a:noFill/>
                    </a:ln>
                  </pic:spPr>
                </pic:pic>
              </a:graphicData>
            </a:graphic>
          </wp:inline>
        </w:drawing>
      </w:r>
    </w:p>
    <w:p w14:paraId="35B85F1C" w14:textId="77777777" w:rsidR="008F689F" w:rsidRDefault="008F689F" w:rsidP="00D25328">
      <w:pPr>
        <w:rPr>
          <w:rFonts w:asciiTheme="majorBidi" w:hAnsiTheme="majorBidi" w:cstheme="majorBidi"/>
          <w:sz w:val="28"/>
          <w:szCs w:val="28"/>
        </w:rPr>
      </w:pPr>
    </w:p>
    <w:p w14:paraId="7D258A49" w14:textId="77777777" w:rsidR="00540045" w:rsidRPr="00540045" w:rsidRDefault="00540045" w:rsidP="00540045">
      <w:pPr>
        <w:rPr>
          <w:rFonts w:asciiTheme="majorBidi" w:hAnsiTheme="majorBidi" w:cstheme="majorBidi"/>
          <w:sz w:val="28"/>
          <w:szCs w:val="28"/>
        </w:rPr>
      </w:pPr>
      <w:r>
        <w:rPr>
          <w:rFonts w:asciiTheme="majorBidi" w:hAnsiTheme="majorBidi" w:cstheme="majorBidi"/>
          <w:sz w:val="28"/>
          <w:szCs w:val="28"/>
        </w:rPr>
        <w:lastRenderedPageBreak/>
        <w:t>Z</w:t>
      </w:r>
      <w:r w:rsidRPr="00540045">
        <w:rPr>
          <w:rFonts w:asciiTheme="majorBidi" w:hAnsiTheme="majorBidi" w:cstheme="majorBidi"/>
          <w:sz w:val="28"/>
          <w:szCs w:val="28"/>
        </w:rPr>
        <w:t xml:space="preserve">urück zum </w:t>
      </w:r>
      <w:r>
        <w:rPr>
          <w:rFonts w:asciiTheme="majorBidi" w:hAnsiTheme="majorBidi" w:cstheme="majorBidi"/>
          <w:sz w:val="28"/>
          <w:szCs w:val="28"/>
        </w:rPr>
        <w:t>Buch</w:t>
      </w:r>
      <w:r w:rsidRPr="00540045">
        <w:rPr>
          <w:rFonts w:asciiTheme="majorBidi" w:hAnsiTheme="majorBidi" w:cstheme="majorBidi"/>
          <w:sz w:val="28"/>
          <w:szCs w:val="28"/>
        </w:rPr>
        <w:t xml:space="preserve"> Jesaja:</w:t>
      </w:r>
    </w:p>
    <w:p w14:paraId="24371FE9" w14:textId="77777777" w:rsidR="00540045" w:rsidRPr="00540045" w:rsidRDefault="00540045" w:rsidP="00540045">
      <w:pPr>
        <w:rPr>
          <w:rFonts w:asciiTheme="majorBidi" w:hAnsiTheme="majorBidi" w:cstheme="majorBidi"/>
          <w:sz w:val="28"/>
          <w:szCs w:val="28"/>
        </w:rPr>
      </w:pPr>
    </w:p>
    <w:p w14:paraId="71CFFE31" w14:textId="77777777" w:rsidR="00540045" w:rsidRPr="00540045" w:rsidRDefault="00540045" w:rsidP="00540045">
      <w:pPr>
        <w:rPr>
          <w:rFonts w:asciiTheme="majorBidi" w:hAnsiTheme="majorBidi" w:cstheme="majorBidi"/>
          <w:sz w:val="28"/>
          <w:szCs w:val="28"/>
        </w:rPr>
      </w:pPr>
      <w:r w:rsidRPr="00540045">
        <w:rPr>
          <w:rFonts w:asciiTheme="majorBidi" w:hAnsiTheme="majorBidi" w:cstheme="majorBidi"/>
          <w:sz w:val="28"/>
          <w:szCs w:val="28"/>
        </w:rPr>
        <w:t>"</w:t>
      </w:r>
      <w:r w:rsidRPr="00C551A7">
        <w:rPr>
          <w:rFonts w:ascii="Segoe UI" w:hAnsi="Segoe UI" w:cs="Segoe UI"/>
          <w:color w:val="262626"/>
          <w:sz w:val="27"/>
          <w:szCs w:val="27"/>
        </w:rPr>
        <w:t>Ich heiße ›Herr‹, und ich bin es auch.</w:t>
      </w:r>
      <w:r w:rsidR="00F96EEA" w:rsidRPr="00C551A7">
        <w:rPr>
          <w:rFonts w:ascii="Segoe UI" w:hAnsi="Segoe UI" w:cs="Segoe UI"/>
          <w:color w:val="262626"/>
          <w:sz w:val="27"/>
          <w:szCs w:val="27"/>
          <w:rtl/>
        </w:rPr>
        <w:t xml:space="preserve"> </w:t>
      </w:r>
      <w:r w:rsidRPr="00C551A7">
        <w:rPr>
          <w:rFonts w:ascii="Segoe UI" w:hAnsi="Segoe UI" w:cs="Segoe UI"/>
          <w:color w:val="262626"/>
          <w:sz w:val="27"/>
          <w:szCs w:val="27"/>
        </w:rPr>
        <w:t>Die Ehre, die mir zusteht, lasse ich mir nicht rauben.</w:t>
      </w:r>
      <w:r w:rsidR="00F96EEA" w:rsidRPr="00C551A7">
        <w:rPr>
          <w:rFonts w:ascii="Segoe UI" w:hAnsi="Segoe UI" w:cs="Segoe UI"/>
          <w:color w:val="262626"/>
          <w:sz w:val="27"/>
          <w:szCs w:val="27"/>
          <w:rtl/>
        </w:rPr>
        <w:t xml:space="preserve"> </w:t>
      </w:r>
      <w:r w:rsidRPr="00C551A7">
        <w:rPr>
          <w:rFonts w:ascii="Segoe UI" w:hAnsi="Segoe UI" w:cs="Segoe UI"/>
          <w:color w:val="262626"/>
          <w:sz w:val="27"/>
          <w:szCs w:val="27"/>
        </w:rPr>
        <w:t>Ich dulde nicht, dass Götterfiguren für meine Taten gerühmt werden</w:t>
      </w:r>
      <w:r w:rsidR="00821835" w:rsidRPr="00540045">
        <w:rPr>
          <w:rFonts w:asciiTheme="majorBidi" w:hAnsiTheme="majorBidi" w:cstheme="majorBidi"/>
          <w:sz w:val="28"/>
          <w:szCs w:val="28"/>
        </w:rPr>
        <w:t>"</w:t>
      </w:r>
      <w:r w:rsidRPr="00540045">
        <w:rPr>
          <w:rFonts w:asciiTheme="majorBidi" w:hAnsiTheme="majorBidi" w:cstheme="majorBidi"/>
          <w:sz w:val="28"/>
          <w:szCs w:val="28"/>
        </w:rPr>
        <w:t>. Wer ist der Prophet, der zu den Anbetern der geschnitzten Bilder kam... den Götzendienern? Kam der Messias, Friede sei auf ihm, zu den Götzendienern oder zu den Juden?</w:t>
      </w:r>
    </w:p>
    <w:p w14:paraId="535781C1" w14:textId="77777777" w:rsidR="00540045" w:rsidRPr="00540045" w:rsidRDefault="00540045" w:rsidP="00540045">
      <w:pPr>
        <w:rPr>
          <w:rFonts w:asciiTheme="majorBidi" w:hAnsiTheme="majorBidi" w:cstheme="majorBidi"/>
          <w:sz w:val="28"/>
          <w:szCs w:val="28"/>
        </w:rPr>
      </w:pPr>
    </w:p>
    <w:p w14:paraId="5F19AEF0" w14:textId="77777777" w:rsidR="00821835" w:rsidRDefault="00540045" w:rsidP="00C551A7">
      <w:pPr>
        <w:rPr>
          <w:rFonts w:asciiTheme="majorBidi" w:hAnsiTheme="majorBidi" w:cstheme="majorBidi"/>
          <w:sz w:val="28"/>
          <w:szCs w:val="28"/>
        </w:rPr>
      </w:pPr>
      <w:r w:rsidRPr="00540045">
        <w:rPr>
          <w:rFonts w:asciiTheme="majorBidi" w:hAnsiTheme="majorBidi" w:cstheme="majorBidi"/>
          <w:sz w:val="28"/>
          <w:szCs w:val="28"/>
        </w:rPr>
        <w:t xml:space="preserve">Derjenige, der zu den Anbetern der geschnitzten Bilder kam, ist der Prophet Muhammad, Friede sei auf ihm. Denn er rief die Anhänger der Götzen zum Monotheismus auf: </w:t>
      </w:r>
      <w:r>
        <w:rPr>
          <w:rFonts w:asciiTheme="majorBidi" w:hAnsiTheme="majorBidi" w:cstheme="majorBidi"/>
          <w:sz w:val="28"/>
          <w:szCs w:val="28"/>
        </w:rPr>
        <w:t>{</w:t>
      </w:r>
      <w:r w:rsidRPr="00540045">
        <w:rPr>
          <w:rFonts w:asciiTheme="majorBidi" w:hAnsiTheme="majorBidi" w:cstheme="majorBidi"/>
          <w:sz w:val="28"/>
          <w:szCs w:val="28"/>
        </w:rPr>
        <w:t xml:space="preserve">So meidet die </w:t>
      </w:r>
      <w:r>
        <w:rPr>
          <w:rFonts w:asciiTheme="majorBidi" w:hAnsiTheme="majorBidi" w:cstheme="majorBidi"/>
          <w:sz w:val="28"/>
          <w:szCs w:val="28"/>
        </w:rPr>
        <w:t>Greuel</w:t>
      </w:r>
      <w:r w:rsidRPr="00540045">
        <w:rPr>
          <w:rFonts w:asciiTheme="majorBidi" w:hAnsiTheme="majorBidi" w:cstheme="majorBidi"/>
          <w:sz w:val="28"/>
          <w:szCs w:val="28"/>
        </w:rPr>
        <w:t xml:space="preserve"> der Götzen</w:t>
      </w:r>
      <w:r>
        <w:rPr>
          <w:rFonts w:asciiTheme="majorBidi" w:hAnsiTheme="majorBidi" w:cstheme="majorBidi"/>
          <w:sz w:val="28"/>
          <w:szCs w:val="28"/>
        </w:rPr>
        <w:t>bilder</w:t>
      </w:r>
      <w:r w:rsidRPr="00540045">
        <w:rPr>
          <w:rFonts w:asciiTheme="majorBidi" w:hAnsiTheme="majorBidi" w:cstheme="majorBidi"/>
          <w:sz w:val="28"/>
          <w:szCs w:val="28"/>
        </w:rPr>
        <w:t xml:space="preserve">} </w:t>
      </w:r>
      <w:r>
        <w:rPr>
          <w:rFonts w:asciiTheme="majorBidi" w:hAnsiTheme="majorBidi" w:cstheme="majorBidi"/>
          <w:sz w:val="28"/>
          <w:szCs w:val="28"/>
        </w:rPr>
        <w:br/>
      </w:r>
      <w:r w:rsidRPr="00540045">
        <w:rPr>
          <w:rFonts w:asciiTheme="majorBidi" w:hAnsiTheme="majorBidi" w:cstheme="majorBidi"/>
          <w:sz w:val="28"/>
          <w:szCs w:val="28"/>
        </w:rPr>
        <w:t>(</w:t>
      </w:r>
      <w:r>
        <w:rPr>
          <w:rFonts w:asciiTheme="majorBidi" w:hAnsiTheme="majorBidi" w:cstheme="majorBidi"/>
          <w:sz w:val="28"/>
          <w:szCs w:val="28"/>
        </w:rPr>
        <w:t xml:space="preserve">Der </w:t>
      </w:r>
      <w:proofErr w:type="gramStart"/>
      <w:r>
        <w:rPr>
          <w:rFonts w:asciiTheme="majorBidi" w:hAnsiTheme="majorBidi" w:cstheme="majorBidi"/>
          <w:sz w:val="28"/>
          <w:szCs w:val="28"/>
        </w:rPr>
        <w:t>Qur</w:t>
      </w:r>
      <w:r w:rsidR="000E7D13" w:rsidRPr="000627E4">
        <w:rPr>
          <w:rFonts w:asciiTheme="majorBidi" w:hAnsiTheme="majorBidi" w:cstheme="majorBidi"/>
          <w:sz w:val="28"/>
          <w:szCs w:val="28"/>
        </w:rPr>
        <w:t>'</w:t>
      </w:r>
      <w:r>
        <w:rPr>
          <w:rFonts w:asciiTheme="majorBidi" w:hAnsiTheme="majorBidi" w:cstheme="majorBidi"/>
          <w:sz w:val="28"/>
          <w:szCs w:val="28"/>
        </w:rPr>
        <w:t>an</w:t>
      </w:r>
      <w:r w:rsidRPr="00540045">
        <w:rPr>
          <w:rFonts w:asciiTheme="majorBidi" w:hAnsiTheme="majorBidi" w:cstheme="majorBidi"/>
          <w:sz w:val="28"/>
          <w:szCs w:val="28"/>
        </w:rPr>
        <w:t xml:space="preserve"> </w:t>
      </w:r>
      <w:r>
        <w:rPr>
          <w:rFonts w:asciiTheme="majorBidi" w:hAnsiTheme="majorBidi" w:cstheme="majorBidi"/>
          <w:sz w:val="28"/>
          <w:szCs w:val="28"/>
        </w:rPr>
        <w:t xml:space="preserve"> </w:t>
      </w:r>
      <w:r w:rsidRPr="00540045">
        <w:rPr>
          <w:rFonts w:asciiTheme="majorBidi" w:hAnsiTheme="majorBidi" w:cstheme="majorBidi"/>
          <w:sz w:val="28"/>
          <w:szCs w:val="28"/>
        </w:rPr>
        <w:t>22:30</w:t>
      </w:r>
      <w:proofErr w:type="gramEnd"/>
      <w:r w:rsidRPr="00540045">
        <w:rPr>
          <w:rFonts w:asciiTheme="majorBidi" w:hAnsiTheme="majorBidi" w:cstheme="majorBidi"/>
          <w:sz w:val="28"/>
          <w:szCs w:val="28"/>
        </w:rPr>
        <w:t>).</w:t>
      </w:r>
    </w:p>
    <w:p w14:paraId="7759279E" w14:textId="77777777" w:rsidR="00C551A7" w:rsidRPr="00540045" w:rsidRDefault="00C551A7" w:rsidP="00C551A7">
      <w:pPr>
        <w:rPr>
          <w:rFonts w:asciiTheme="majorBidi" w:hAnsiTheme="majorBidi" w:cstheme="majorBidi"/>
          <w:sz w:val="28"/>
          <w:szCs w:val="28"/>
        </w:rPr>
      </w:pPr>
    </w:p>
    <w:p w14:paraId="3251D0F6" w14:textId="77777777" w:rsidR="00540045" w:rsidRPr="00540045" w:rsidRDefault="00821835" w:rsidP="00540045">
      <w:pPr>
        <w:rPr>
          <w:rFonts w:asciiTheme="majorBidi" w:hAnsiTheme="majorBidi" w:cstheme="majorBidi"/>
          <w:sz w:val="28"/>
          <w:szCs w:val="28"/>
        </w:rPr>
      </w:pPr>
      <w:bookmarkStart w:id="32" w:name="_Hlk142999912"/>
      <w:r w:rsidRPr="00540045">
        <w:rPr>
          <w:rFonts w:asciiTheme="majorBidi" w:hAnsiTheme="majorBidi" w:cstheme="majorBidi"/>
          <w:sz w:val="28"/>
          <w:szCs w:val="28"/>
        </w:rPr>
        <w:t>"</w:t>
      </w:r>
      <w:bookmarkEnd w:id="32"/>
      <w:r w:rsidR="00540045" w:rsidRPr="00C551A7">
        <w:rPr>
          <w:rFonts w:ascii="Segoe UI" w:hAnsi="Segoe UI" w:cs="Segoe UI"/>
          <w:color w:val="262626"/>
          <w:sz w:val="27"/>
          <w:szCs w:val="27"/>
        </w:rPr>
        <w:t>Ihr könnt sehen, dass meine Vorhersagen eingetroffen sind.</w:t>
      </w:r>
      <w:r w:rsidR="000E7D13" w:rsidRPr="00C551A7">
        <w:rPr>
          <w:rFonts w:ascii="Segoe UI" w:hAnsi="Segoe UI" w:cs="Segoe UI"/>
          <w:color w:val="262626"/>
          <w:sz w:val="27"/>
          <w:szCs w:val="27"/>
        </w:rPr>
        <w:t xml:space="preserve"> </w:t>
      </w:r>
      <w:r w:rsidR="00540045" w:rsidRPr="00C551A7">
        <w:rPr>
          <w:rFonts w:ascii="Segoe UI" w:hAnsi="Segoe UI" w:cs="Segoe UI"/>
          <w:color w:val="262626"/>
          <w:sz w:val="27"/>
          <w:szCs w:val="27"/>
        </w:rPr>
        <w:t>Und nun kündige ich etwas Neues an.</w:t>
      </w:r>
      <w:r w:rsidR="000E7D13" w:rsidRPr="00C551A7">
        <w:rPr>
          <w:rFonts w:ascii="Segoe UI" w:hAnsi="Segoe UI" w:cs="Segoe UI"/>
          <w:color w:val="262626"/>
          <w:sz w:val="27"/>
          <w:szCs w:val="27"/>
        </w:rPr>
        <w:t xml:space="preserve"> </w:t>
      </w:r>
      <w:r w:rsidR="00540045" w:rsidRPr="00C551A7">
        <w:rPr>
          <w:rFonts w:ascii="Segoe UI" w:hAnsi="Segoe UI" w:cs="Segoe UI"/>
          <w:color w:val="262626"/>
          <w:sz w:val="27"/>
          <w:szCs w:val="27"/>
        </w:rPr>
        <w:t>Ich sage euch, was geschehen wird,</w:t>
      </w:r>
      <w:r w:rsidR="000E7D13" w:rsidRPr="00C551A7">
        <w:rPr>
          <w:rFonts w:ascii="Segoe UI" w:hAnsi="Segoe UI" w:cs="Segoe UI"/>
          <w:color w:val="262626"/>
          <w:sz w:val="27"/>
          <w:szCs w:val="27"/>
        </w:rPr>
        <w:t xml:space="preserve"> </w:t>
      </w:r>
      <w:r w:rsidR="00540045" w:rsidRPr="00C551A7">
        <w:rPr>
          <w:rFonts w:ascii="Segoe UI" w:hAnsi="Segoe UI" w:cs="Segoe UI"/>
          <w:color w:val="262626"/>
          <w:sz w:val="27"/>
          <w:szCs w:val="27"/>
        </w:rPr>
        <w:t>ehe man das Geringste davon erkennt</w:t>
      </w:r>
      <w:r w:rsidRPr="00540045">
        <w:rPr>
          <w:rFonts w:asciiTheme="majorBidi" w:hAnsiTheme="majorBidi" w:cstheme="majorBidi"/>
          <w:sz w:val="28"/>
          <w:szCs w:val="28"/>
        </w:rPr>
        <w:t>"</w:t>
      </w:r>
      <w:r w:rsidR="00540045" w:rsidRPr="00540045">
        <w:rPr>
          <w:rFonts w:asciiTheme="majorBidi" w:hAnsiTheme="majorBidi" w:cstheme="majorBidi"/>
          <w:sz w:val="28"/>
          <w:szCs w:val="28"/>
        </w:rPr>
        <w:t>. Dies ist eine Vorhersage für Ereignisse, die kommen werden.</w:t>
      </w:r>
    </w:p>
    <w:p w14:paraId="07CA2AE3" w14:textId="77777777" w:rsidR="00540045" w:rsidRPr="00540045" w:rsidRDefault="00540045" w:rsidP="00540045">
      <w:pPr>
        <w:rPr>
          <w:rFonts w:asciiTheme="majorBidi" w:hAnsiTheme="majorBidi" w:cstheme="majorBidi"/>
          <w:sz w:val="28"/>
          <w:szCs w:val="28"/>
        </w:rPr>
      </w:pPr>
    </w:p>
    <w:p w14:paraId="71DBFECF" w14:textId="77777777" w:rsidR="00540045" w:rsidRPr="00540045" w:rsidRDefault="000E7D13" w:rsidP="00540045">
      <w:pPr>
        <w:rPr>
          <w:rFonts w:asciiTheme="majorBidi" w:hAnsiTheme="majorBidi" w:cstheme="majorBidi"/>
          <w:sz w:val="28"/>
          <w:szCs w:val="28"/>
        </w:rPr>
      </w:pPr>
      <w:r w:rsidRPr="00540045">
        <w:rPr>
          <w:rFonts w:asciiTheme="majorBidi" w:hAnsiTheme="majorBidi" w:cstheme="majorBidi"/>
          <w:sz w:val="28"/>
          <w:szCs w:val="28"/>
        </w:rPr>
        <w:t>"</w:t>
      </w:r>
      <w:r w:rsidR="00540045" w:rsidRPr="00C551A7">
        <w:rPr>
          <w:rFonts w:ascii="Segoe UI" w:hAnsi="Segoe UI" w:cs="Segoe UI"/>
          <w:sz w:val="27"/>
          <w:szCs w:val="27"/>
        </w:rPr>
        <w:t>Singt dem H</w:t>
      </w:r>
      <w:r w:rsidR="00821835" w:rsidRPr="00C551A7">
        <w:rPr>
          <w:rFonts w:ascii="Segoe UI" w:hAnsi="Segoe UI" w:cs="Segoe UI"/>
          <w:sz w:val="27"/>
          <w:szCs w:val="27"/>
        </w:rPr>
        <w:t>errn</w:t>
      </w:r>
      <w:r w:rsidR="00540045" w:rsidRPr="00C551A7">
        <w:rPr>
          <w:rFonts w:ascii="Segoe UI" w:hAnsi="Segoe UI" w:cs="Segoe UI"/>
          <w:sz w:val="27"/>
          <w:szCs w:val="27"/>
        </w:rPr>
        <w:t xml:space="preserve"> ein neues Lied</w:t>
      </w:r>
      <w:proofErr w:type="gramStart"/>
      <w:r w:rsidRPr="00540045">
        <w:rPr>
          <w:rFonts w:asciiTheme="majorBidi" w:hAnsiTheme="majorBidi" w:cstheme="majorBidi"/>
          <w:sz w:val="28"/>
          <w:szCs w:val="28"/>
        </w:rPr>
        <w:t>"</w:t>
      </w:r>
      <w:r>
        <w:rPr>
          <w:rFonts w:asciiTheme="majorBidi" w:hAnsiTheme="majorBidi" w:cstheme="majorBidi"/>
          <w:sz w:val="28"/>
          <w:szCs w:val="28"/>
        </w:rPr>
        <w:t xml:space="preserve"> </w:t>
      </w:r>
      <w:r w:rsidR="00540045" w:rsidRPr="00540045">
        <w:rPr>
          <w:rFonts w:asciiTheme="majorBidi" w:hAnsiTheme="majorBidi" w:cstheme="majorBidi"/>
          <w:sz w:val="28"/>
          <w:szCs w:val="28"/>
        </w:rPr>
        <w:t>:</w:t>
      </w:r>
      <w:proofErr w:type="gramEnd"/>
      <w:r w:rsidR="00540045" w:rsidRPr="00540045">
        <w:rPr>
          <w:rFonts w:asciiTheme="majorBidi" w:hAnsiTheme="majorBidi" w:cstheme="majorBidi"/>
          <w:sz w:val="28"/>
          <w:szCs w:val="28"/>
        </w:rPr>
        <w:t xml:space="preserve"> Ein neues Lied... eine neue Art des Vortrags... die Rezitation des Qur</w:t>
      </w:r>
      <w:r w:rsidRPr="000627E4">
        <w:rPr>
          <w:rFonts w:asciiTheme="majorBidi" w:hAnsiTheme="majorBidi" w:cstheme="majorBidi"/>
          <w:sz w:val="28"/>
          <w:szCs w:val="28"/>
        </w:rPr>
        <w:t>'</w:t>
      </w:r>
      <w:r w:rsidR="00540045" w:rsidRPr="00540045">
        <w:rPr>
          <w:rFonts w:asciiTheme="majorBidi" w:hAnsiTheme="majorBidi" w:cstheme="majorBidi"/>
          <w:sz w:val="28"/>
          <w:szCs w:val="28"/>
        </w:rPr>
        <w:t>ans!</w:t>
      </w:r>
    </w:p>
    <w:p w14:paraId="1FCB3BD2" w14:textId="77777777" w:rsidR="00540045" w:rsidRPr="00540045" w:rsidRDefault="00540045" w:rsidP="00540045">
      <w:pPr>
        <w:rPr>
          <w:rFonts w:asciiTheme="majorBidi" w:hAnsiTheme="majorBidi" w:cstheme="majorBidi"/>
          <w:sz w:val="28"/>
          <w:szCs w:val="28"/>
        </w:rPr>
      </w:pPr>
    </w:p>
    <w:p w14:paraId="52C29B10" w14:textId="77777777" w:rsidR="00540045" w:rsidRDefault="00540045" w:rsidP="00540045">
      <w:pPr>
        <w:rPr>
          <w:rFonts w:asciiTheme="majorBidi" w:hAnsiTheme="majorBidi" w:cstheme="majorBidi"/>
          <w:sz w:val="28"/>
          <w:szCs w:val="28"/>
        </w:rPr>
      </w:pPr>
      <w:r w:rsidRPr="00540045">
        <w:rPr>
          <w:rFonts w:asciiTheme="majorBidi" w:hAnsiTheme="majorBidi" w:cstheme="majorBidi"/>
          <w:sz w:val="28"/>
          <w:szCs w:val="28"/>
        </w:rPr>
        <w:t>Dies ist eine neue Stimme auf der Erde... die Stimme der Rezitation des Qur</w:t>
      </w:r>
      <w:r w:rsidR="000E7D13" w:rsidRPr="000627E4">
        <w:rPr>
          <w:rFonts w:asciiTheme="majorBidi" w:hAnsiTheme="majorBidi" w:cstheme="majorBidi"/>
          <w:sz w:val="28"/>
          <w:szCs w:val="28"/>
        </w:rPr>
        <w:t>'</w:t>
      </w:r>
      <w:r w:rsidRPr="00540045">
        <w:rPr>
          <w:rFonts w:asciiTheme="majorBidi" w:hAnsiTheme="majorBidi" w:cstheme="majorBidi"/>
          <w:sz w:val="28"/>
          <w:szCs w:val="28"/>
        </w:rPr>
        <w:t>ans mit all seiner Schönheit, Melodie und Ausdruckskraft. Wie es in einer Überlieferung heißt: "Er gehört nicht zu uns, der nicht den Qur</w:t>
      </w:r>
      <w:r w:rsidR="000E7D13" w:rsidRPr="000627E4">
        <w:rPr>
          <w:rFonts w:asciiTheme="majorBidi" w:hAnsiTheme="majorBidi" w:cstheme="majorBidi"/>
          <w:sz w:val="28"/>
          <w:szCs w:val="28"/>
        </w:rPr>
        <w:t>'</w:t>
      </w:r>
      <w:r w:rsidRPr="00540045">
        <w:rPr>
          <w:rFonts w:asciiTheme="majorBidi" w:hAnsiTheme="majorBidi" w:cstheme="majorBidi"/>
          <w:sz w:val="28"/>
          <w:szCs w:val="28"/>
        </w:rPr>
        <w:t>an mit Schönheit rezitiert."</w:t>
      </w:r>
    </w:p>
    <w:p w14:paraId="0EC3A25C" w14:textId="77777777" w:rsidR="000E7D13" w:rsidRDefault="000E7D13" w:rsidP="00540045">
      <w:pPr>
        <w:rPr>
          <w:rFonts w:asciiTheme="majorBidi" w:hAnsiTheme="majorBidi" w:cstheme="majorBidi"/>
          <w:sz w:val="28"/>
          <w:szCs w:val="28"/>
        </w:rPr>
      </w:pPr>
    </w:p>
    <w:p w14:paraId="02386C55" w14:textId="77777777" w:rsidR="000E7D13" w:rsidRPr="000E7D13" w:rsidRDefault="00C010DE" w:rsidP="00540045">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AD1D37D" wp14:editId="4EAB1A62">
            <wp:extent cx="5707380" cy="844178"/>
            <wp:effectExtent l="0" t="0" r="762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65543" cy="882363"/>
                    </a:xfrm>
                    <a:prstGeom prst="rect">
                      <a:avLst/>
                    </a:prstGeom>
                    <a:noFill/>
                    <a:ln>
                      <a:noFill/>
                    </a:ln>
                  </pic:spPr>
                </pic:pic>
              </a:graphicData>
            </a:graphic>
          </wp:inline>
        </w:drawing>
      </w:r>
    </w:p>
    <w:p w14:paraId="49A0A23D" w14:textId="77777777" w:rsidR="00D439A1" w:rsidRDefault="00D439A1" w:rsidP="00D439A1">
      <w:pPr>
        <w:rPr>
          <w:rFonts w:asciiTheme="majorBidi" w:hAnsiTheme="majorBidi" w:cs="Times New Roman"/>
          <w:sz w:val="28"/>
          <w:szCs w:val="28"/>
        </w:rPr>
      </w:pPr>
    </w:p>
    <w:p w14:paraId="327CE231" w14:textId="77777777" w:rsidR="00F96EEA" w:rsidRDefault="00F96EEA" w:rsidP="00D439A1">
      <w:pPr>
        <w:rPr>
          <w:rFonts w:asciiTheme="majorBidi" w:hAnsiTheme="majorBidi" w:cstheme="majorBidi"/>
          <w:sz w:val="28"/>
          <w:szCs w:val="28"/>
          <w:rtl/>
        </w:rPr>
      </w:pPr>
    </w:p>
    <w:p w14:paraId="7BFE4F15" w14:textId="77777777" w:rsidR="00D439A1" w:rsidRPr="00F96EEA" w:rsidRDefault="0040193F" w:rsidP="00D439A1">
      <w:pPr>
        <w:rPr>
          <w:rFonts w:asciiTheme="majorBidi" w:hAnsiTheme="majorBidi" w:cstheme="majorBidi"/>
          <w:sz w:val="28"/>
          <w:szCs w:val="28"/>
          <w:rtl/>
          <w:lang w:val="en-US"/>
        </w:rPr>
      </w:pPr>
      <w:r w:rsidRPr="00540045">
        <w:rPr>
          <w:rFonts w:asciiTheme="majorBidi" w:hAnsiTheme="majorBidi" w:cstheme="majorBidi"/>
          <w:sz w:val="28"/>
          <w:szCs w:val="28"/>
        </w:rPr>
        <w:lastRenderedPageBreak/>
        <w:t>"</w:t>
      </w:r>
      <w:r>
        <w:rPr>
          <w:rFonts w:asciiTheme="majorBidi" w:hAnsiTheme="majorBidi" w:cstheme="majorBidi"/>
          <w:sz w:val="28"/>
          <w:szCs w:val="28"/>
        </w:rPr>
        <w:t>…</w:t>
      </w:r>
      <w:r w:rsidR="00C93668">
        <w:rPr>
          <w:rFonts w:ascii="Segoe UI" w:hAnsi="Segoe UI" w:cs="Segoe UI"/>
          <w:color w:val="262626"/>
          <w:sz w:val="27"/>
          <w:szCs w:val="27"/>
        </w:rPr>
        <w:t>seinen Ruhm an der Welt Ende</w:t>
      </w:r>
      <w:r w:rsidRPr="00540045">
        <w:rPr>
          <w:rFonts w:asciiTheme="majorBidi" w:hAnsiTheme="majorBidi" w:cstheme="majorBidi"/>
          <w:sz w:val="28"/>
          <w:szCs w:val="28"/>
        </w:rPr>
        <w:t>"</w:t>
      </w:r>
      <w:r w:rsidR="00F96EEA">
        <w:rPr>
          <w:rFonts w:asciiTheme="majorBidi" w:hAnsiTheme="majorBidi" w:cstheme="majorBidi"/>
          <w:sz w:val="28"/>
          <w:szCs w:val="28"/>
        </w:rPr>
        <w:t xml:space="preserve">: </w:t>
      </w:r>
      <w:r w:rsidR="00F96EEA" w:rsidRPr="00F96EEA">
        <w:rPr>
          <w:rFonts w:asciiTheme="majorBidi" w:hAnsiTheme="majorBidi" w:cstheme="majorBidi"/>
          <w:sz w:val="28"/>
          <w:szCs w:val="28"/>
        </w:rPr>
        <w:t>Dieses neue Loblied wird überall erscheinen!</w:t>
      </w:r>
    </w:p>
    <w:p w14:paraId="662CDE4D" w14:textId="77777777" w:rsidR="001504FC" w:rsidRDefault="001504FC" w:rsidP="00D439A1">
      <w:pPr>
        <w:rPr>
          <w:rFonts w:asciiTheme="majorBidi" w:hAnsiTheme="majorBidi" w:cstheme="majorBidi"/>
          <w:sz w:val="28"/>
          <w:szCs w:val="28"/>
        </w:rPr>
      </w:pPr>
      <w:r w:rsidRPr="00540045">
        <w:rPr>
          <w:rFonts w:asciiTheme="majorBidi" w:hAnsiTheme="majorBidi" w:cstheme="majorBidi"/>
          <w:sz w:val="28"/>
          <w:szCs w:val="28"/>
        </w:rPr>
        <w:t>"</w:t>
      </w:r>
      <w:r w:rsidRPr="00C551A7">
        <w:rPr>
          <w:rFonts w:ascii="Segoe UI" w:hAnsi="Segoe UI" w:cs="Segoe UI"/>
          <w:sz w:val="27"/>
          <w:szCs w:val="27"/>
        </w:rPr>
        <w:t>D</w:t>
      </w:r>
      <w:r w:rsidR="004E580B" w:rsidRPr="00C551A7">
        <w:rPr>
          <w:rFonts w:ascii="Segoe UI" w:hAnsi="Segoe UI" w:cs="Segoe UI"/>
          <w:color w:val="262626"/>
          <w:sz w:val="27"/>
          <w:szCs w:val="27"/>
        </w:rPr>
        <w:t>ie auf dem Meer fahren und was darinnen ist, die Inseln und die darin wohnen!</w:t>
      </w:r>
      <w:r w:rsidRPr="00540045">
        <w:rPr>
          <w:rFonts w:asciiTheme="majorBidi" w:hAnsiTheme="majorBidi" w:cstheme="majorBidi"/>
          <w:sz w:val="28"/>
          <w:szCs w:val="28"/>
        </w:rPr>
        <w:t>"</w:t>
      </w:r>
      <w:r>
        <w:rPr>
          <w:rFonts w:ascii="Segoe UI" w:hAnsi="Segoe UI" w:cs="Segoe UI"/>
          <w:color w:val="262626"/>
          <w:sz w:val="27"/>
          <w:szCs w:val="27"/>
        </w:rPr>
        <w:t xml:space="preserve"> </w:t>
      </w:r>
    </w:p>
    <w:p w14:paraId="62590B9C" w14:textId="77777777" w:rsidR="004B7CA9" w:rsidRDefault="001504FC" w:rsidP="00D439A1">
      <w:pPr>
        <w:rPr>
          <w:rFonts w:asciiTheme="majorBidi" w:hAnsiTheme="majorBidi" w:cstheme="majorBidi"/>
          <w:sz w:val="28"/>
          <w:szCs w:val="28"/>
        </w:rPr>
      </w:pPr>
      <w:bookmarkStart w:id="33" w:name="_Hlk143170968"/>
      <w:r w:rsidRPr="00540045">
        <w:rPr>
          <w:rFonts w:asciiTheme="majorBidi" w:hAnsiTheme="majorBidi" w:cstheme="majorBidi"/>
          <w:sz w:val="28"/>
          <w:szCs w:val="28"/>
        </w:rPr>
        <w:t>"</w:t>
      </w:r>
      <w:bookmarkEnd w:id="33"/>
      <w:r>
        <w:rPr>
          <w:rFonts w:ascii="Segoe UI" w:hAnsi="Segoe UI" w:cs="Segoe UI"/>
          <w:color w:val="262626"/>
          <w:sz w:val="27"/>
          <w:szCs w:val="27"/>
        </w:rPr>
        <w:t>Rufet laut, ihr Wüsten und die Städte</w:t>
      </w:r>
      <w:r w:rsidR="004B7CA9" w:rsidRPr="00540045">
        <w:rPr>
          <w:rFonts w:asciiTheme="majorBidi" w:hAnsiTheme="majorBidi" w:cstheme="majorBidi"/>
          <w:sz w:val="28"/>
          <w:szCs w:val="28"/>
        </w:rPr>
        <w:t>"</w:t>
      </w:r>
      <w:r w:rsidR="00D439A1" w:rsidRPr="00D439A1">
        <w:rPr>
          <w:rFonts w:asciiTheme="majorBidi" w:hAnsiTheme="majorBidi" w:cstheme="majorBidi"/>
          <w:sz w:val="28"/>
          <w:szCs w:val="28"/>
        </w:rPr>
        <w:t xml:space="preserve">. </w:t>
      </w:r>
      <w:r w:rsidR="004B7CA9" w:rsidRPr="004B7CA9">
        <w:rPr>
          <w:rFonts w:asciiTheme="majorBidi" w:hAnsiTheme="majorBidi" w:cstheme="majorBidi"/>
          <w:sz w:val="28"/>
          <w:szCs w:val="28"/>
        </w:rPr>
        <w:t>Der Ruf des Gebets, der von diesem kommenden Propheten erhoben wird, wird überall zu hören sein!</w:t>
      </w:r>
    </w:p>
    <w:p w14:paraId="0D1F3F22" w14:textId="77777777" w:rsidR="004B7CA9" w:rsidRDefault="004B7CA9" w:rsidP="00D439A1">
      <w:pPr>
        <w:rPr>
          <w:rFonts w:asciiTheme="majorBidi" w:hAnsiTheme="majorBidi" w:cstheme="majorBidi"/>
          <w:sz w:val="28"/>
          <w:szCs w:val="28"/>
        </w:rPr>
      </w:pPr>
      <w:r w:rsidRPr="00540045">
        <w:rPr>
          <w:rFonts w:asciiTheme="majorBidi" w:hAnsiTheme="majorBidi" w:cstheme="majorBidi"/>
          <w:sz w:val="28"/>
          <w:szCs w:val="28"/>
        </w:rPr>
        <w:t>"</w:t>
      </w:r>
      <w:r>
        <w:rPr>
          <w:rFonts w:ascii="Segoe UI" w:hAnsi="Segoe UI" w:cs="Segoe UI"/>
          <w:color w:val="262626"/>
          <w:sz w:val="27"/>
          <w:szCs w:val="27"/>
        </w:rPr>
        <w:t>Rufet laut, ihr Wüsten und die Städte darin samt den Dörfern, da Kedar wohnt</w:t>
      </w:r>
      <w:r w:rsidRPr="00540045">
        <w:rPr>
          <w:rFonts w:asciiTheme="majorBidi" w:hAnsiTheme="majorBidi" w:cstheme="majorBidi"/>
          <w:sz w:val="28"/>
          <w:szCs w:val="28"/>
        </w:rPr>
        <w:t>"</w:t>
      </w:r>
      <w:r>
        <w:rPr>
          <w:rFonts w:asciiTheme="majorBidi" w:hAnsiTheme="majorBidi" w:cstheme="majorBidi"/>
          <w:sz w:val="28"/>
          <w:szCs w:val="28"/>
        </w:rPr>
        <w:t xml:space="preserve"> </w:t>
      </w:r>
      <w:r w:rsidRPr="000B08E7">
        <w:rPr>
          <w:rFonts w:asciiTheme="majorBidi" w:hAnsiTheme="majorBidi" w:cstheme="majorBidi"/>
          <w:sz w:val="28"/>
          <w:szCs w:val="28"/>
        </w:rPr>
        <w:t>Hier haben wir einen Grund, innezuhalten und staunend zu verweilen!</w:t>
      </w:r>
    </w:p>
    <w:p w14:paraId="772C7187" w14:textId="4BFAB879" w:rsidR="004B7CA9" w:rsidRPr="000B08E7" w:rsidRDefault="004B7CA9" w:rsidP="000B08E7">
      <w:pPr>
        <w:rPr>
          <w:rFonts w:asciiTheme="majorBidi" w:hAnsiTheme="majorBidi" w:cstheme="majorBidi"/>
          <w:sz w:val="28"/>
          <w:szCs w:val="28"/>
          <w:highlight w:val="magenta"/>
        </w:rPr>
      </w:pPr>
      <w:r w:rsidRPr="00540045">
        <w:rPr>
          <w:rFonts w:asciiTheme="majorBidi" w:hAnsiTheme="majorBidi" w:cstheme="majorBidi"/>
          <w:sz w:val="28"/>
          <w:szCs w:val="28"/>
        </w:rPr>
        <w:t>"</w:t>
      </w:r>
      <w:r>
        <w:rPr>
          <w:rFonts w:ascii="Segoe UI" w:hAnsi="Segoe UI" w:cs="Segoe UI"/>
          <w:color w:val="262626"/>
          <w:sz w:val="27"/>
          <w:szCs w:val="27"/>
        </w:rPr>
        <w:t>ihr Wüsten und die Städte darin samt den Dörfern, da Kedar wohnt</w:t>
      </w:r>
      <w:r w:rsidRPr="00540045">
        <w:rPr>
          <w:rFonts w:asciiTheme="majorBidi" w:hAnsiTheme="majorBidi" w:cstheme="majorBidi"/>
          <w:sz w:val="28"/>
          <w:szCs w:val="28"/>
        </w:rPr>
        <w:t>"</w:t>
      </w:r>
      <w:r>
        <w:rPr>
          <w:rFonts w:asciiTheme="majorBidi" w:hAnsiTheme="majorBidi" w:cstheme="majorBidi"/>
          <w:sz w:val="28"/>
          <w:szCs w:val="28"/>
        </w:rPr>
        <w:t xml:space="preserve">: </w:t>
      </w:r>
      <w:r w:rsidRPr="004B7CA9">
        <w:rPr>
          <w:rFonts w:asciiTheme="majorBidi" w:hAnsiTheme="majorBidi" w:cstheme="majorBidi"/>
          <w:sz w:val="28"/>
          <w:szCs w:val="28"/>
        </w:rPr>
        <w:t xml:space="preserve">Wir haben gerade vor Kurzem über </w:t>
      </w:r>
      <w:r w:rsidR="007A12A7">
        <w:rPr>
          <w:rFonts w:asciiTheme="majorBidi" w:hAnsiTheme="majorBidi" w:cstheme="majorBidi"/>
          <w:sz w:val="28"/>
          <w:szCs w:val="28"/>
        </w:rPr>
        <w:t>Kedar</w:t>
      </w:r>
      <w:r w:rsidRPr="004B7CA9">
        <w:rPr>
          <w:rFonts w:asciiTheme="majorBidi" w:hAnsiTheme="majorBidi" w:cstheme="majorBidi"/>
          <w:sz w:val="28"/>
          <w:szCs w:val="28"/>
        </w:rPr>
        <w:t xml:space="preserve"> gesprochen und gesagt, dass er der Sohn von Ismael und der Stammvater von Adnan ist. </w:t>
      </w:r>
      <w:r w:rsidR="007A12A7">
        <w:rPr>
          <w:rFonts w:asciiTheme="majorBidi" w:hAnsiTheme="majorBidi" w:cstheme="majorBidi"/>
          <w:sz w:val="28"/>
          <w:szCs w:val="28"/>
        </w:rPr>
        <w:t>Daher ist die</w:t>
      </w:r>
      <w:r w:rsidR="000B08E7">
        <w:rPr>
          <w:rFonts w:asciiTheme="majorBidi" w:hAnsiTheme="majorBidi" w:cstheme="majorBidi"/>
          <w:sz w:val="28"/>
          <w:szCs w:val="28"/>
        </w:rPr>
        <w:t xml:space="preserve"> </w:t>
      </w:r>
      <w:r w:rsidR="007A12A7" w:rsidRPr="000B08E7">
        <w:rPr>
          <w:rFonts w:asciiTheme="majorBidi" w:hAnsiTheme="majorBidi" w:cstheme="majorBidi"/>
          <w:sz w:val="28"/>
          <w:szCs w:val="28"/>
        </w:rPr>
        <w:t>Nachkommenschaft Kedar</w:t>
      </w:r>
      <w:r w:rsidR="000B08E7">
        <w:rPr>
          <w:rFonts w:asciiTheme="majorBidi" w:hAnsiTheme="majorBidi" w:cstheme="majorBidi"/>
          <w:sz w:val="28"/>
          <w:szCs w:val="28"/>
        </w:rPr>
        <w:t>‘s</w:t>
      </w:r>
      <w:r w:rsidR="007A12A7" w:rsidRPr="000B08E7">
        <w:rPr>
          <w:rFonts w:asciiTheme="majorBidi" w:hAnsiTheme="majorBidi" w:cstheme="majorBidi"/>
          <w:sz w:val="28"/>
          <w:szCs w:val="28"/>
        </w:rPr>
        <w:t xml:space="preserve"> in Mekk</w:t>
      </w:r>
      <w:r w:rsidR="000B08E7">
        <w:rPr>
          <w:rFonts w:asciiTheme="majorBidi" w:hAnsiTheme="majorBidi" w:cstheme="majorBidi"/>
          <w:sz w:val="28"/>
          <w:szCs w:val="28"/>
        </w:rPr>
        <w:t>a.</w:t>
      </w:r>
    </w:p>
    <w:p w14:paraId="7F0C325D" w14:textId="419DF38B" w:rsidR="004B7CA9" w:rsidRPr="004B7CA9" w:rsidRDefault="004B7CA9" w:rsidP="00BE65EE">
      <w:pPr>
        <w:rPr>
          <w:rFonts w:asciiTheme="majorBidi" w:hAnsiTheme="majorBidi" w:cstheme="majorBidi"/>
          <w:sz w:val="28"/>
          <w:szCs w:val="28"/>
        </w:rPr>
      </w:pPr>
      <w:r w:rsidRPr="004B7CA9">
        <w:rPr>
          <w:rFonts w:asciiTheme="majorBidi" w:hAnsiTheme="majorBidi" w:cstheme="majorBidi"/>
          <w:sz w:val="28"/>
          <w:szCs w:val="28"/>
        </w:rPr>
        <w:t xml:space="preserve">Die Orte, die </w:t>
      </w:r>
      <w:r w:rsidR="007A12A7">
        <w:rPr>
          <w:rFonts w:asciiTheme="majorBidi" w:hAnsiTheme="majorBidi" w:cstheme="majorBidi"/>
          <w:sz w:val="28"/>
          <w:szCs w:val="28"/>
        </w:rPr>
        <w:t>Kedar</w:t>
      </w:r>
      <w:r w:rsidRPr="004B7CA9">
        <w:rPr>
          <w:rFonts w:asciiTheme="majorBidi" w:hAnsiTheme="majorBidi" w:cstheme="majorBidi"/>
          <w:sz w:val="28"/>
          <w:szCs w:val="28"/>
        </w:rPr>
        <w:t xml:space="preserve"> bewohnt hat, sind die Gebiete der </w:t>
      </w:r>
      <w:r w:rsidR="00E41BF8" w:rsidRPr="008714BA">
        <w:rPr>
          <w:rFonts w:asciiTheme="majorBidi" w:hAnsiTheme="majorBidi" w:cstheme="majorBidi"/>
          <w:sz w:val="28"/>
          <w:szCs w:val="28"/>
          <w:lang w:bidi="ar-SY"/>
        </w:rPr>
        <w:t>Quraisch</w:t>
      </w:r>
      <w:r w:rsidRPr="004B7CA9">
        <w:rPr>
          <w:rFonts w:asciiTheme="majorBidi" w:hAnsiTheme="majorBidi" w:cstheme="majorBidi"/>
          <w:sz w:val="28"/>
          <w:szCs w:val="28"/>
        </w:rPr>
        <w:t>. In diesen Gebieten erklangen nur die Lobpreisungen des Islams, und es wurde nur der Ruf zum Gebet (Adhan) erhoben, der mit dem Erscheinen des Propheten des Islams aufgetaucht ist.</w:t>
      </w:r>
      <w:r w:rsidR="00BE65EE">
        <w:rPr>
          <w:rFonts w:asciiTheme="majorBidi" w:hAnsiTheme="majorBidi" w:cstheme="majorBidi"/>
          <w:sz w:val="28"/>
          <w:szCs w:val="28"/>
        </w:rPr>
        <w:t xml:space="preserve"> </w:t>
      </w:r>
    </w:p>
    <w:p w14:paraId="11F52754" w14:textId="15FC2A61" w:rsidR="00BE65EE" w:rsidRDefault="004B7CA9" w:rsidP="00BE65EE">
      <w:pPr>
        <w:rPr>
          <w:rFonts w:asciiTheme="majorBidi" w:hAnsiTheme="majorBidi" w:cstheme="majorBidi"/>
          <w:sz w:val="28"/>
          <w:szCs w:val="28"/>
        </w:rPr>
      </w:pPr>
      <w:r w:rsidRPr="004B7CA9">
        <w:rPr>
          <w:rFonts w:asciiTheme="majorBidi" w:hAnsiTheme="majorBidi" w:cstheme="majorBidi"/>
          <w:sz w:val="28"/>
          <w:szCs w:val="28"/>
        </w:rPr>
        <w:t xml:space="preserve">Die Leute der </w:t>
      </w:r>
      <w:r w:rsidR="00E41BF8" w:rsidRPr="008714BA">
        <w:rPr>
          <w:rFonts w:asciiTheme="majorBidi" w:hAnsiTheme="majorBidi" w:cstheme="majorBidi"/>
          <w:sz w:val="28"/>
          <w:szCs w:val="28"/>
          <w:lang w:bidi="ar-SY"/>
        </w:rPr>
        <w:t xml:space="preserve">Quraisch </w:t>
      </w:r>
      <w:r w:rsidRPr="004B7CA9">
        <w:rPr>
          <w:rFonts w:asciiTheme="majorBidi" w:hAnsiTheme="majorBidi" w:cstheme="majorBidi"/>
          <w:sz w:val="28"/>
          <w:szCs w:val="28"/>
        </w:rPr>
        <w:t>hatten keinen Propheten, der vor Muhammad, Friede sei auf ihm, zu ihnen gekommen war:</w:t>
      </w:r>
      <w:r w:rsidR="00BE65EE">
        <w:rPr>
          <w:rFonts w:asciiTheme="majorBidi" w:hAnsiTheme="majorBidi" w:cstheme="majorBidi"/>
          <w:sz w:val="28"/>
          <w:szCs w:val="28"/>
        </w:rPr>
        <w:t xml:space="preserve"> {Damit du ein Volk warnst, dessen Väter nicht gewarnt wurden, so daß sie (gegenüber allem) unachtsam sind.} (Der Qur</w:t>
      </w:r>
      <w:r w:rsidR="00BE65EE" w:rsidRPr="000627E4">
        <w:rPr>
          <w:rFonts w:asciiTheme="majorBidi" w:hAnsiTheme="majorBidi" w:cstheme="majorBidi"/>
          <w:sz w:val="28"/>
          <w:szCs w:val="28"/>
        </w:rPr>
        <w:t>'</w:t>
      </w:r>
      <w:r w:rsidR="00BE65EE">
        <w:rPr>
          <w:rFonts w:asciiTheme="majorBidi" w:hAnsiTheme="majorBidi" w:cstheme="majorBidi"/>
          <w:sz w:val="28"/>
          <w:szCs w:val="28"/>
        </w:rPr>
        <w:t>an 36:6)</w:t>
      </w:r>
    </w:p>
    <w:p w14:paraId="04F279A4" w14:textId="77777777" w:rsidR="00BE65EE" w:rsidRPr="00BE65EE" w:rsidRDefault="00BE65EE" w:rsidP="004B7CA9">
      <w:pPr>
        <w:rPr>
          <w:rFonts w:asciiTheme="majorBidi" w:hAnsiTheme="majorBidi" w:cstheme="majorBidi"/>
          <w:sz w:val="28"/>
          <w:szCs w:val="28"/>
        </w:rPr>
      </w:pPr>
      <w:r>
        <w:rPr>
          <w:rFonts w:asciiTheme="majorBidi" w:hAnsiTheme="majorBidi" w:cstheme="majorBidi"/>
          <w:sz w:val="28"/>
          <w:szCs w:val="28"/>
        </w:rPr>
        <w:t xml:space="preserve">Gott (Preis sei ihm) sagt auch: </w:t>
      </w:r>
      <w:r w:rsidRPr="00BE65EE">
        <w:rPr>
          <w:rFonts w:asciiTheme="majorBidi" w:hAnsiTheme="majorBidi" w:cstheme="majorBidi"/>
          <w:sz w:val="28"/>
          <w:szCs w:val="28"/>
        </w:rPr>
        <w:t>{</w:t>
      </w:r>
      <w:r w:rsidR="00280836">
        <w:rPr>
          <w:rFonts w:asciiTheme="majorBidi" w:hAnsiTheme="majorBidi" w:cstheme="majorBidi"/>
          <w:sz w:val="28"/>
          <w:szCs w:val="28"/>
        </w:rPr>
        <w:t>Und wir haben ihnen weder Schriften</w:t>
      </w:r>
      <w:r w:rsidR="004B3914">
        <w:rPr>
          <w:rFonts w:asciiTheme="majorBidi" w:hAnsiTheme="majorBidi" w:cstheme="majorBidi"/>
          <w:sz w:val="28"/>
          <w:szCs w:val="28"/>
        </w:rPr>
        <w:t xml:space="preserve"> gegeben, die sie (hätten) eingehend lesen (können), noch haben Wir vor dir einen Warner zu ihnen gesandt</w:t>
      </w:r>
      <w:r w:rsidRPr="00BE65EE">
        <w:rPr>
          <w:rFonts w:asciiTheme="majorBidi" w:hAnsiTheme="majorBidi" w:cstheme="majorBidi"/>
          <w:sz w:val="28"/>
          <w:szCs w:val="28"/>
        </w:rPr>
        <w:t>}</w:t>
      </w:r>
      <w:r w:rsidR="004B3914">
        <w:rPr>
          <w:rFonts w:asciiTheme="majorBidi" w:hAnsiTheme="majorBidi" w:cstheme="majorBidi"/>
          <w:sz w:val="28"/>
          <w:szCs w:val="28"/>
        </w:rPr>
        <w:t xml:space="preserve"> (Der Qur</w:t>
      </w:r>
      <w:r w:rsidR="004B3914" w:rsidRPr="000627E4">
        <w:rPr>
          <w:rFonts w:asciiTheme="majorBidi" w:hAnsiTheme="majorBidi" w:cstheme="majorBidi"/>
          <w:sz w:val="28"/>
          <w:szCs w:val="28"/>
        </w:rPr>
        <w:t>'</w:t>
      </w:r>
      <w:r w:rsidR="004B3914">
        <w:rPr>
          <w:rFonts w:asciiTheme="majorBidi" w:hAnsiTheme="majorBidi" w:cstheme="majorBidi"/>
          <w:sz w:val="28"/>
          <w:szCs w:val="28"/>
        </w:rPr>
        <w:t>an 34:44)</w:t>
      </w:r>
    </w:p>
    <w:p w14:paraId="65313DED" w14:textId="77777777" w:rsidR="00BE65EE" w:rsidRDefault="00BE65EE" w:rsidP="00BE65EE">
      <w:pPr>
        <w:rPr>
          <w:rFonts w:asciiTheme="majorBidi" w:hAnsiTheme="majorBidi" w:cstheme="majorBidi"/>
          <w:sz w:val="28"/>
          <w:szCs w:val="28"/>
        </w:rPr>
      </w:pPr>
    </w:p>
    <w:p w14:paraId="2D219387" w14:textId="77777777" w:rsidR="00BE65EE" w:rsidRPr="00BE65EE" w:rsidRDefault="00BE65EE" w:rsidP="00BE65EE">
      <w:pPr>
        <w:rPr>
          <w:rFonts w:asciiTheme="majorBidi" w:hAnsiTheme="majorBidi" w:cstheme="majorBidi"/>
          <w:sz w:val="28"/>
          <w:szCs w:val="28"/>
        </w:rPr>
      </w:pPr>
      <w:r w:rsidRPr="00BE65EE">
        <w:rPr>
          <w:rFonts w:asciiTheme="majorBidi" w:hAnsiTheme="majorBidi" w:cstheme="majorBidi"/>
          <w:sz w:val="28"/>
          <w:szCs w:val="28"/>
        </w:rPr>
        <w:t xml:space="preserve">So betrat kein Prophet Mekka, seitdem </w:t>
      </w:r>
      <w:r w:rsidR="005D3977">
        <w:rPr>
          <w:rFonts w:asciiTheme="majorBidi" w:hAnsiTheme="majorBidi" w:cstheme="majorBidi"/>
          <w:sz w:val="28"/>
          <w:szCs w:val="28"/>
        </w:rPr>
        <w:t>Ke</w:t>
      </w:r>
      <w:r w:rsidRPr="00BE65EE">
        <w:rPr>
          <w:rFonts w:asciiTheme="majorBidi" w:hAnsiTheme="majorBidi" w:cstheme="majorBidi"/>
          <w:sz w:val="28"/>
          <w:szCs w:val="28"/>
        </w:rPr>
        <w:t>dar dort lebte. Kein neuer Lobgesang wurde dort angestimmt, und der Ruf zum Gebet "Allahu Akbar, Allahu Akbar" wurde nicht gehört, außer durch die Mission des Propheten des Islams... Der Prophet, der die Götzenbilder zerstörte, den Lobgesang und den Gebetsruf erhob!</w:t>
      </w:r>
    </w:p>
    <w:p w14:paraId="7C256121" w14:textId="77777777" w:rsidR="00BE65EE" w:rsidRPr="00BE65EE" w:rsidRDefault="00BE65EE" w:rsidP="00BE65EE">
      <w:pPr>
        <w:rPr>
          <w:rFonts w:asciiTheme="majorBidi" w:hAnsiTheme="majorBidi" w:cstheme="majorBidi"/>
          <w:sz w:val="28"/>
          <w:szCs w:val="28"/>
        </w:rPr>
      </w:pPr>
    </w:p>
    <w:p w14:paraId="410C2CF1" w14:textId="77777777" w:rsidR="00D439A1" w:rsidRPr="00D439A1" w:rsidRDefault="00BE65EE" w:rsidP="00BE65EE">
      <w:pPr>
        <w:rPr>
          <w:rFonts w:asciiTheme="majorBidi" w:hAnsiTheme="majorBidi" w:cstheme="majorBidi"/>
          <w:sz w:val="28"/>
          <w:szCs w:val="28"/>
        </w:rPr>
      </w:pPr>
      <w:r w:rsidRPr="00BE65EE">
        <w:rPr>
          <w:rFonts w:asciiTheme="majorBidi" w:hAnsiTheme="majorBidi" w:cstheme="majorBidi"/>
          <w:sz w:val="28"/>
          <w:szCs w:val="28"/>
        </w:rPr>
        <w:t>Kann diese Prophezeiung auf jemand anderen als den Propheten, Friede sei auf ihm, mit weniger Vernunft zutreffen?</w:t>
      </w:r>
    </w:p>
    <w:p w14:paraId="0B25006E" w14:textId="77777777" w:rsidR="00D439A1" w:rsidRDefault="00D439A1" w:rsidP="00D439A1">
      <w:pPr>
        <w:rPr>
          <w:rFonts w:asciiTheme="majorBidi" w:hAnsiTheme="majorBidi" w:cstheme="majorBidi"/>
          <w:sz w:val="28"/>
          <w:szCs w:val="28"/>
        </w:rPr>
      </w:pPr>
    </w:p>
    <w:p w14:paraId="258E3E80" w14:textId="77777777" w:rsidR="00FD00CD" w:rsidRDefault="00BE65EE" w:rsidP="00D25328">
      <w:pPr>
        <w:rPr>
          <w:rFonts w:asciiTheme="majorBidi" w:hAnsiTheme="majorBidi" w:cstheme="majorBidi"/>
          <w:sz w:val="28"/>
          <w:szCs w:val="28"/>
        </w:rPr>
      </w:pPr>
      <w:r>
        <w:rPr>
          <w:rFonts w:asciiTheme="majorBidi" w:hAnsiTheme="majorBidi" w:cstheme="majorBidi"/>
          <w:sz w:val="28"/>
          <w:szCs w:val="28"/>
        </w:rPr>
        <w:t>Zurück</w:t>
      </w:r>
      <w:r w:rsidR="00D92A8A">
        <w:rPr>
          <w:rFonts w:asciiTheme="majorBidi" w:hAnsiTheme="majorBidi" w:cstheme="majorBidi"/>
          <w:sz w:val="28"/>
          <w:szCs w:val="28"/>
        </w:rPr>
        <w:t xml:space="preserve"> zum Buch Jesaja:</w:t>
      </w:r>
    </w:p>
    <w:p w14:paraId="5D00735D" w14:textId="77777777" w:rsidR="0088118D" w:rsidRDefault="0088118D" w:rsidP="00D25328">
      <w:pPr>
        <w:rPr>
          <w:rFonts w:asciiTheme="majorBidi" w:hAnsiTheme="majorBidi" w:cstheme="majorBidi"/>
          <w:sz w:val="28"/>
          <w:szCs w:val="28"/>
        </w:rPr>
      </w:pPr>
    </w:p>
    <w:p w14:paraId="75569FD5" w14:textId="77777777" w:rsidR="00637E84" w:rsidRDefault="00611765" w:rsidP="009F5B6B">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51FEF61" wp14:editId="052F248C">
            <wp:extent cx="5760720" cy="102870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720" cy="1028700"/>
                    </a:xfrm>
                    <a:prstGeom prst="rect">
                      <a:avLst/>
                    </a:prstGeom>
                    <a:noFill/>
                    <a:ln>
                      <a:noFill/>
                    </a:ln>
                  </pic:spPr>
                </pic:pic>
              </a:graphicData>
            </a:graphic>
          </wp:inline>
        </w:drawing>
      </w:r>
      <w:r w:rsidR="009F5B6B" w:rsidRPr="009F5B6B">
        <w:rPr>
          <w:rFonts w:asciiTheme="majorBidi" w:hAnsiTheme="majorBidi" w:cstheme="majorBidi"/>
          <w:sz w:val="28"/>
          <w:szCs w:val="28"/>
          <w:vertAlign w:val="superscript"/>
        </w:rPr>
        <w:t>(1)</w:t>
      </w:r>
    </w:p>
    <w:p w14:paraId="173EA18C" w14:textId="77777777" w:rsidR="009F5B6B" w:rsidRPr="009F5B6B" w:rsidRDefault="009F5B6B" w:rsidP="009F5B6B">
      <w:pPr>
        <w:rPr>
          <w:rFonts w:asciiTheme="majorBidi" w:hAnsiTheme="majorBidi" w:cstheme="majorBidi"/>
          <w:sz w:val="28"/>
          <w:szCs w:val="28"/>
        </w:rPr>
      </w:pPr>
      <w:r w:rsidRPr="00540045">
        <w:rPr>
          <w:rFonts w:asciiTheme="majorBidi" w:hAnsiTheme="majorBidi" w:cstheme="majorBidi"/>
          <w:sz w:val="28"/>
          <w:szCs w:val="28"/>
        </w:rPr>
        <w:t>"</w:t>
      </w:r>
      <w:r w:rsidRPr="005D3977">
        <w:rPr>
          <w:rFonts w:ascii="Segoe UI" w:hAnsi="Segoe UI" w:cs="Segoe UI"/>
          <w:sz w:val="27"/>
          <w:szCs w:val="27"/>
        </w:rPr>
        <w:t>die Bewohner von Sela sollen frohlocken</w:t>
      </w:r>
      <w:r w:rsidRPr="00540045">
        <w:rPr>
          <w:rFonts w:asciiTheme="majorBidi" w:hAnsiTheme="majorBidi" w:cstheme="majorBidi"/>
          <w:sz w:val="28"/>
          <w:szCs w:val="28"/>
        </w:rPr>
        <w:t>"</w:t>
      </w:r>
      <w:r>
        <w:rPr>
          <w:rFonts w:asciiTheme="majorBidi" w:hAnsiTheme="majorBidi" w:cstheme="majorBidi"/>
          <w:sz w:val="28"/>
          <w:szCs w:val="28"/>
        </w:rPr>
        <w:t xml:space="preserve">: </w:t>
      </w:r>
      <w:r w:rsidRPr="009F5B6B">
        <w:rPr>
          <w:rFonts w:asciiTheme="majorBidi" w:hAnsiTheme="majorBidi" w:cstheme="majorBidi"/>
          <w:sz w:val="28"/>
          <w:szCs w:val="28"/>
        </w:rPr>
        <w:t>Wo liegt Sela?</w:t>
      </w:r>
    </w:p>
    <w:p w14:paraId="5401F31E" w14:textId="31B75A3C" w:rsidR="009F5B6B" w:rsidRDefault="009F5B6B" w:rsidP="002C7FEA">
      <w:pPr>
        <w:rPr>
          <w:rFonts w:asciiTheme="majorBidi" w:hAnsiTheme="majorBidi" w:cstheme="majorBidi"/>
          <w:sz w:val="28"/>
          <w:szCs w:val="28"/>
        </w:rPr>
      </w:pPr>
      <w:r w:rsidRPr="009F5B6B">
        <w:rPr>
          <w:rFonts w:asciiTheme="majorBidi" w:hAnsiTheme="majorBidi" w:cstheme="majorBidi"/>
          <w:sz w:val="28"/>
          <w:szCs w:val="28"/>
        </w:rPr>
        <w:t xml:space="preserve">Der Berg </w:t>
      </w:r>
      <w:r>
        <w:rPr>
          <w:rFonts w:asciiTheme="majorBidi" w:hAnsiTheme="majorBidi" w:cstheme="majorBidi"/>
          <w:sz w:val="28"/>
          <w:szCs w:val="28"/>
        </w:rPr>
        <w:t>Sela</w:t>
      </w:r>
      <w:r w:rsidRPr="009F5B6B">
        <w:rPr>
          <w:rFonts w:asciiTheme="majorBidi" w:hAnsiTheme="majorBidi" w:cstheme="majorBidi"/>
          <w:sz w:val="28"/>
          <w:szCs w:val="28"/>
        </w:rPr>
        <w:t xml:space="preserve"> ist ein Berg in Medina, der bis heute dort bekannt ist. Er befindet sich etwa 500 Meter von der Prophetenmoschee entfernt.</w:t>
      </w:r>
    </w:p>
    <w:p w14:paraId="55082E3B" w14:textId="77777777" w:rsidR="002C7FEA" w:rsidRDefault="002C7FEA" w:rsidP="002C7FEA">
      <w:pPr>
        <w:rPr>
          <w:rFonts w:asciiTheme="majorBidi" w:hAnsiTheme="majorBidi" w:cstheme="majorBidi"/>
          <w:sz w:val="28"/>
          <w:szCs w:val="28"/>
        </w:rPr>
      </w:pPr>
    </w:p>
    <w:p w14:paraId="69D8B756" w14:textId="302F3D2E" w:rsidR="009F5B6B" w:rsidRDefault="002C7FEA" w:rsidP="00D2532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4DEFB8A" wp14:editId="5964C834">
            <wp:extent cx="5581650" cy="2286000"/>
            <wp:effectExtent l="0" t="0" r="0" b="0"/>
            <wp:docPr id="12896768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81650" cy="2286000"/>
                    </a:xfrm>
                    <a:prstGeom prst="rect">
                      <a:avLst/>
                    </a:prstGeom>
                    <a:noFill/>
                    <a:ln>
                      <a:noFill/>
                    </a:ln>
                  </pic:spPr>
                </pic:pic>
              </a:graphicData>
            </a:graphic>
          </wp:inline>
        </w:drawing>
      </w:r>
    </w:p>
    <w:p w14:paraId="60DC399A" w14:textId="494BC32F" w:rsidR="002C7FEA" w:rsidRPr="002C7FEA" w:rsidRDefault="002C7FEA" w:rsidP="002C7FEA">
      <w:pPr>
        <w:rPr>
          <w:rFonts w:asciiTheme="majorBidi" w:hAnsiTheme="majorBidi" w:cstheme="majorBidi"/>
          <w:sz w:val="28"/>
          <w:szCs w:val="28"/>
          <w:vertAlign w:val="superscript"/>
        </w:rPr>
      </w:pPr>
      <w:r w:rsidRPr="002C7FEA">
        <w:rPr>
          <w:rFonts w:asciiTheme="majorBidi" w:hAnsiTheme="majorBidi" w:cstheme="majorBidi"/>
          <w:sz w:val="28"/>
          <w:szCs w:val="28"/>
          <w:vertAlign w:val="superscript"/>
        </w:rPr>
        <w:t>(2)</w:t>
      </w:r>
    </w:p>
    <w:p w14:paraId="39FE5E98" w14:textId="77777777" w:rsidR="0088118D" w:rsidRDefault="009F5B6B" w:rsidP="009F5B6B">
      <w:pPr>
        <w:rPr>
          <w:rFonts w:asciiTheme="majorBidi" w:hAnsiTheme="majorBidi" w:cstheme="majorBidi"/>
          <w:sz w:val="28"/>
          <w:szCs w:val="28"/>
        </w:rPr>
      </w:pPr>
      <w:r w:rsidRPr="00540045">
        <w:rPr>
          <w:rFonts w:asciiTheme="majorBidi" w:hAnsiTheme="majorBidi" w:cstheme="majorBidi"/>
          <w:sz w:val="28"/>
          <w:szCs w:val="28"/>
        </w:rPr>
        <w:t>"</w:t>
      </w:r>
      <w:r w:rsidRPr="005D3977">
        <w:rPr>
          <w:rFonts w:ascii="Segoe UI" w:hAnsi="Segoe UI" w:cs="Segoe UI"/>
          <w:sz w:val="27"/>
          <w:szCs w:val="27"/>
        </w:rPr>
        <w:t>die Bewohner von Sela sollen frohlocken</w:t>
      </w:r>
      <w:r w:rsidRPr="00540045">
        <w:rPr>
          <w:rFonts w:asciiTheme="majorBidi" w:hAnsiTheme="majorBidi" w:cstheme="majorBidi"/>
          <w:sz w:val="28"/>
          <w:szCs w:val="28"/>
        </w:rPr>
        <w:t>"</w:t>
      </w:r>
      <w:r>
        <w:rPr>
          <w:rFonts w:asciiTheme="majorBidi" w:hAnsiTheme="majorBidi" w:cstheme="majorBidi"/>
          <w:sz w:val="28"/>
          <w:szCs w:val="28"/>
        </w:rPr>
        <w:t xml:space="preserve">: </w:t>
      </w:r>
      <w:r w:rsidRPr="009F5B6B">
        <w:rPr>
          <w:rFonts w:asciiTheme="majorBidi" w:hAnsiTheme="majorBidi" w:cstheme="majorBidi"/>
          <w:sz w:val="28"/>
          <w:szCs w:val="28"/>
        </w:rPr>
        <w:t xml:space="preserve">Wenn du heute auf dem Berg </w:t>
      </w:r>
      <w:r>
        <w:rPr>
          <w:rFonts w:asciiTheme="majorBidi" w:hAnsiTheme="majorBidi" w:cstheme="majorBidi"/>
          <w:sz w:val="28"/>
          <w:szCs w:val="28"/>
        </w:rPr>
        <w:t>Sela</w:t>
      </w:r>
      <w:r w:rsidRPr="009F5B6B">
        <w:rPr>
          <w:rFonts w:asciiTheme="majorBidi" w:hAnsiTheme="majorBidi" w:cstheme="majorBidi"/>
          <w:sz w:val="28"/>
          <w:szCs w:val="28"/>
        </w:rPr>
        <w:t xml:space="preserve"> stehen würdest, könntest du selbst den Ruf zum Gebet von der Prophetenmoschee hören... Du würdest mit deinen eigenen Augen diese Prophezeiung sehen, die sich erfüllt hat. Der Lobgesang wurde gehört... Der Ruf zum Gebet vom Berg </w:t>
      </w:r>
      <w:r>
        <w:rPr>
          <w:rFonts w:asciiTheme="majorBidi" w:hAnsiTheme="majorBidi" w:cstheme="majorBidi"/>
          <w:sz w:val="28"/>
          <w:szCs w:val="28"/>
        </w:rPr>
        <w:t>Sela</w:t>
      </w:r>
      <w:r w:rsidRPr="009F5B6B">
        <w:rPr>
          <w:rFonts w:asciiTheme="majorBidi" w:hAnsiTheme="majorBidi" w:cstheme="majorBidi"/>
          <w:sz w:val="28"/>
          <w:szCs w:val="28"/>
        </w:rPr>
        <w:t>!</w:t>
      </w:r>
    </w:p>
    <w:p w14:paraId="535462B3" w14:textId="21186CCA" w:rsidR="002C7FEA" w:rsidRDefault="002C7FEA" w:rsidP="00D25328">
      <w:pPr>
        <w:rPr>
          <w:rFonts w:asciiTheme="majorBidi" w:hAnsiTheme="majorBidi" w:cstheme="majorBidi"/>
          <w:sz w:val="28"/>
          <w:szCs w:val="28"/>
        </w:rPr>
      </w:pPr>
    </w:p>
    <w:p w14:paraId="7524CC5D" w14:textId="308AD4DF" w:rsidR="002C7FEA" w:rsidRPr="002C7FEA" w:rsidRDefault="002C7FEA" w:rsidP="002C7FEA">
      <w:pPr>
        <w:rPr>
          <w:rFonts w:asciiTheme="majorBidi" w:hAnsiTheme="majorBidi" w:cstheme="majorBidi"/>
          <w:sz w:val="28"/>
          <w:szCs w:val="28"/>
          <w:vertAlign w:val="superscript"/>
        </w:rPr>
      </w:pPr>
    </w:p>
    <w:p w14:paraId="256B0F23" w14:textId="77777777" w:rsidR="002C7FEA" w:rsidRDefault="002C7FEA" w:rsidP="002C7FEA">
      <w:pPr>
        <w:pBdr>
          <w:bottom w:val="single" w:sz="12" w:space="1" w:color="auto"/>
        </w:pBdr>
        <w:rPr>
          <w:rFonts w:asciiTheme="majorBidi" w:hAnsiTheme="majorBidi" w:cstheme="majorBidi"/>
          <w:sz w:val="28"/>
          <w:szCs w:val="28"/>
        </w:rPr>
      </w:pPr>
    </w:p>
    <w:p w14:paraId="4A57CD48" w14:textId="26721DAC" w:rsidR="002C7FEA" w:rsidRDefault="002C7FEA" w:rsidP="002C7FEA">
      <w:pPr>
        <w:rPr>
          <w:rFonts w:asciiTheme="majorBidi" w:hAnsiTheme="majorBidi" w:cstheme="majorBidi"/>
          <w:sz w:val="28"/>
          <w:szCs w:val="28"/>
        </w:rPr>
      </w:pPr>
      <w:r>
        <w:rPr>
          <w:rFonts w:asciiTheme="majorBidi" w:hAnsiTheme="majorBidi" w:cstheme="majorBidi"/>
          <w:sz w:val="28"/>
          <w:szCs w:val="28"/>
        </w:rPr>
        <w:t xml:space="preserve">(1) Einzig erwähnt in der Übersetzung von </w:t>
      </w:r>
      <w:r w:rsidRPr="00306995">
        <w:rPr>
          <w:rFonts w:asciiTheme="majorBidi" w:hAnsiTheme="majorBidi" w:cstheme="majorBidi"/>
          <w:sz w:val="28"/>
          <w:szCs w:val="28"/>
        </w:rPr>
        <w:t>Schlachter 2000 (SCH2000)</w:t>
      </w:r>
    </w:p>
    <w:p w14:paraId="0295F09F" w14:textId="34C456FC" w:rsidR="002C7FEA" w:rsidRDefault="002C7FEA" w:rsidP="002C7FEA">
      <w:pPr>
        <w:rPr>
          <w:rFonts w:asciiTheme="majorBidi" w:hAnsiTheme="majorBidi" w:cstheme="majorBidi"/>
          <w:sz w:val="28"/>
          <w:szCs w:val="28"/>
          <w:rtl/>
        </w:rPr>
      </w:pPr>
      <w:r>
        <w:rPr>
          <w:rFonts w:asciiTheme="majorBidi" w:hAnsiTheme="majorBidi" w:cstheme="majorBidi"/>
          <w:sz w:val="28"/>
          <w:szCs w:val="28"/>
        </w:rPr>
        <w:t xml:space="preserve">(2) Übersetzt von: </w:t>
      </w:r>
      <w:hyperlink r:id="rId74" w:history="1">
        <w:r w:rsidRPr="00CB0B7F">
          <w:rPr>
            <w:rStyle w:val="Hyperlink"/>
            <w:rFonts w:asciiTheme="majorBidi" w:hAnsiTheme="majorBidi" w:cstheme="majorBidi"/>
            <w:sz w:val="28"/>
            <w:szCs w:val="28"/>
          </w:rPr>
          <w:t>https://ar.wikipedia.org/wiki/</w:t>
        </w:r>
        <w:r w:rsidRPr="00CB0B7F">
          <w:rPr>
            <w:rStyle w:val="Hyperlink"/>
            <w:rFonts w:asciiTheme="majorBidi" w:hAnsiTheme="majorBidi" w:cstheme="majorBidi" w:hint="cs"/>
            <w:sz w:val="28"/>
            <w:szCs w:val="28"/>
            <w:rtl/>
          </w:rPr>
          <w:t>جبل_سلع</w:t>
        </w:r>
      </w:hyperlink>
    </w:p>
    <w:p w14:paraId="447CF4E5" w14:textId="77777777" w:rsidR="002C7FEA" w:rsidRPr="00CB05C6" w:rsidRDefault="002C7FEA" w:rsidP="002C7FEA">
      <w:pPr>
        <w:rPr>
          <w:rFonts w:asciiTheme="majorBidi" w:hAnsiTheme="majorBidi" w:cstheme="majorBidi"/>
          <w:sz w:val="28"/>
          <w:szCs w:val="28"/>
        </w:rPr>
      </w:pPr>
    </w:p>
    <w:p w14:paraId="37E1B22A" w14:textId="77777777" w:rsidR="00637E84" w:rsidRDefault="00250978"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7C99CD32" wp14:editId="3361FC2A">
            <wp:extent cx="5760720" cy="550926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720" cy="5509260"/>
                    </a:xfrm>
                    <a:prstGeom prst="rect">
                      <a:avLst/>
                    </a:prstGeom>
                    <a:noFill/>
                    <a:ln>
                      <a:noFill/>
                    </a:ln>
                  </pic:spPr>
                </pic:pic>
              </a:graphicData>
            </a:graphic>
          </wp:inline>
        </w:drawing>
      </w:r>
    </w:p>
    <w:p w14:paraId="687CC44E" w14:textId="77777777" w:rsidR="001504FC" w:rsidRDefault="001504FC" w:rsidP="00D25328">
      <w:pPr>
        <w:rPr>
          <w:rFonts w:asciiTheme="majorBidi" w:hAnsiTheme="majorBidi" w:cstheme="majorBidi"/>
          <w:sz w:val="28"/>
          <w:szCs w:val="28"/>
        </w:rPr>
      </w:pPr>
    </w:p>
    <w:p w14:paraId="1583D661" w14:textId="101D7FD2" w:rsidR="00FD00CD" w:rsidRDefault="009F5B6B" w:rsidP="005D3977">
      <w:pPr>
        <w:rPr>
          <w:rFonts w:asciiTheme="majorBidi" w:hAnsiTheme="majorBidi" w:cstheme="majorBidi"/>
          <w:sz w:val="28"/>
          <w:szCs w:val="28"/>
        </w:rPr>
      </w:pPr>
      <w:r w:rsidRPr="009F5B6B">
        <w:rPr>
          <w:rFonts w:asciiTheme="majorBidi" w:hAnsiTheme="majorBidi" w:cstheme="majorBidi"/>
          <w:sz w:val="28"/>
          <w:szCs w:val="28"/>
        </w:rPr>
        <w:t xml:space="preserve">Der Gebetsruf, den du heute am Berg </w:t>
      </w:r>
      <w:r>
        <w:rPr>
          <w:rFonts w:asciiTheme="majorBidi" w:hAnsiTheme="majorBidi" w:cstheme="majorBidi"/>
          <w:sz w:val="28"/>
          <w:szCs w:val="28"/>
        </w:rPr>
        <w:t>Sela</w:t>
      </w:r>
      <w:r w:rsidRPr="009F5B6B">
        <w:rPr>
          <w:rFonts w:asciiTheme="majorBidi" w:hAnsiTheme="majorBidi" w:cstheme="majorBidi"/>
          <w:sz w:val="28"/>
          <w:szCs w:val="28"/>
        </w:rPr>
        <w:t xml:space="preserve"> hörst, ist </w:t>
      </w:r>
      <w:r w:rsidR="005B422B">
        <w:rPr>
          <w:rFonts w:asciiTheme="majorBidi" w:hAnsiTheme="majorBidi" w:cstheme="majorBidi"/>
          <w:sz w:val="28"/>
          <w:szCs w:val="28"/>
        </w:rPr>
        <w:t>die</w:t>
      </w:r>
      <w:r w:rsidRPr="009F5B6B">
        <w:rPr>
          <w:rFonts w:asciiTheme="majorBidi" w:hAnsiTheme="majorBidi" w:cstheme="majorBidi"/>
          <w:sz w:val="28"/>
          <w:szCs w:val="28"/>
        </w:rPr>
        <w:t xml:space="preserve"> Erfüllung einer Prophezeiung, von der Gott den Kindern Israels vor etwa dreitausend Jahren durch den Propheten Jesaja berichtet hat! Dieser Berg, der Berg S</w:t>
      </w:r>
      <w:r>
        <w:rPr>
          <w:rFonts w:asciiTheme="majorBidi" w:hAnsiTheme="majorBidi" w:cstheme="majorBidi"/>
          <w:sz w:val="28"/>
          <w:szCs w:val="28"/>
        </w:rPr>
        <w:t>e</w:t>
      </w:r>
      <w:r w:rsidRPr="009F5B6B">
        <w:rPr>
          <w:rFonts w:asciiTheme="majorBidi" w:hAnsiTheme="majorBidi" w:cstheme="majorBidi"/>
          <w:sz w:val="28"/>
          <w:szCs w:val="28"/>
        </w:rPr>
        <w:t>la übrigens, ist der Ort, an dem die Ereignisse der Grabenschlacht stattfanden, als sich Armeen versammelten, um Medina anzugreifen. Gott sandte einen gewaltigen Wind, der ihre Armeen zerstörte.</w:t>
      </w:r>
    </w:p>
    <w:p w14:paraId="7DC40C3E" w14:textId="77777777" w:rsidR="00FD00CD" w:rsidRDefault="001B157C"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51139A9E" wp14:editId="781F848C">
            <wp:extent cx="5760720" cy="506730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0720" cy="5067300"/>
                    </a:xfrm>
                    <a:prstGeom prst="rect">
                      <a:avLst/>
                    </a:prstGeom>
                    <a:noFill/>
                    <a:ln>
                      <a:noFill/>
                    </a:ln>
                  </pic:spPr>
                </pic:pic>
              </a:graphicData>
            </a:graphic>
          </wp:inline>
        </w:drawing>
      </w:r>
    </w:p>
    <w:p w14:paraId="6516B1E3" w14:textId="77777777" w:rsidR="00A77151" w:rsidRDefault="00A77151" w:rsidP="00D25328">
      <w:pPr>
        <w:rPr>
          <w:rFonts w:asciiTheme="majorBidi" w:hAnsiTheme="majorBidi" w:cstheme="majorBidi"/>
          <w:sz w:val="28"/>
          <w:szCs w:val="28"/>
        </w:rPr>
      </w:pPr>
    </w:p>
    <w:p w14:paraId="32B34BF9" w14:textId="77777777" w:rsidR="00A77151" w:rsidRPr="0025401C" w:rsidRDefault="009F5B6B" w:rsidP="00C06C66">
      <w:pPr>
        <w:rPr>
          <w:rFonts w:asciiTheme="majorBidi" w:hAnsiTheme="majorBidi" w:cstheme="majorBidi"/>
          <w:sz w:val="28"/>
          <w:szCs w:val="28"/>
        </w:rPr>
      </w:pPr>
      <w:r>
        <w:rPr>
          <w:rFonts w:asciiTheme="majorBidi" w:hAnsiTheme="majorBidi" w:cstheme="majorBidi"/>
          <w:sz w:val="28"/>
          <w:szCs w:val="28"/>
        </w:rPr>
        <w:t xml:space="preserve">Allah, Preis sei Ihm, sagt: </w:t>
      </w:r>
      <w:r w:rsidRPr="009F5B6B">
        <w:rPr>
          <w:rFonts w:asciiTheme="majorBidi" w:hAnsiTheme="majorBidi" w:cstheme="majorBidi"/>
          <w:sz w:val="28"/>
          <w:szCs w:val="28"/>
        </w:rPr>
        <w:t>{</w:t>
      </w:r>
      <w:r w:rsidR="00C06C66">
        <w:rPr>
          <w:rFonts w:asciiTheme="majorBidi" w:hAnsiTheme="majorBidi" w:cstheme="majorBidi"/>
          <w:sz w:val="28"/>
          <w:szCs w:val="28"/>
        </w:rPr>
        <w:t>O die ihr glaubt, gedenkt der Gunst Allahs an e</w:t>
      </w:r>
      <w:r w:rsidR="00767AFB">
        <w:rPr>
          <w:rFonts w:asciiTheme="majorBidi" w:hAnsiTheme="majorBidi" w:cstheme="majorBidi"/>
          <w:sz w:val="28"/>
          <w:szCs w:val="28"/>
        </w:rPr>
        <w:t>u</w:t>
      </w:r>
      <w:r w:rsidR="00C06C66">
        <w:rPr>
          <w:rFonts w:asciiTheme="majorBidi" w:hAnsiTheme="majorBidi" w:cstheme="majorBidi"/>
          <w:sz w:val="28"/>
          <w:szCs w:val="28"/>
        </w:rPr>
        <w:t>ch, als Heerscharen zu euch kamen. Da sandten Wir gegen sie einen Wind und Heerscharen, die ihr nicht saht.</w:t>
      </w:r>
      <w:r>
        <w:rPr>
          <w:rFonts w:asciiTheme="majorBidi" w:hAnsiTheme="majorBidi" w:cstheme="majorBidi"/>
          <w:sz w:val="28"/>
          <w:szCs w:val="28"/>
        </w:rPr>
        <w:t>}</w:t>
      </w:r>
      <w:r w:rsidR="00C06C66">
        <w:rPr>
          <w:rFonts w:asciiTheme="majorBidi" w:hAnsiTheme="majorBidi" w:cstheme="majorBidi"/>
          <w:sz w:val="28"/>
          <w:szCs w:val="28"/>
        </w:rPr>
        <w:t xml:space="preserve"> (Der </w:t>
      </w:r>
      <w:r w:rsidR="00C06C66" w:rsidRPr="004208B7">
        <w:rPr>
          <w:rFonts w:asciiTheme="majorBidi" w:hAnsiTheme="majorBidi" w:cstheme="majorBidi"/>
          <w:sz w:val="28"/>
          <w:szCs w:val="28"/>
        </w:rPr>
        <w:t>Qur</w:t>
      </w:r>
      <w:r w:rsidR="00C06C66" w:rsidRPr="000627E4">
        <w:rPr>
          <w:rFonts w:asciiTheme="majorBidi" w:hAnsiTheme="majorBidi" w:cstheme="majorBidi"/>
          <w:sz w:val="28"/>
          <w:szCs w:val="28"/>
        </w:rPr>
        <w:t>'</w:t>
      </w:r>
      <w:r w:rsidR="00C06C66">
        <w:rPr>
          <w:rFonts w:asciiTheme="majorBidi" w:hAnsiTheme="majorBidi" w:cstheme="majorBidi"/>
          <w:sz w:val="28"/>
          <w:szCs w:val="28"/>
        </w:rPr>
        <w:t>an</w:t>
      </w:r>
      <w:r w:rsidR="00C06C66" w:rsidRPr="0025401C">
        <w:rPr>
          <w:rFonts w:asciiTheme="majorBidi" w:hAnsiTheme="majorBidi" w:cstheme="majorBidi"/>
          <w:sz w:val="28"/>
          <w:szCs w:val="28"/>
        </w:rPr>
        <w:t xml:space="preserve"> 33:09)</w:t>
      </w:r>
    </w:p>
    <w:p w14:paraId="237668A0" w14:textId="77777777" w:rsidR="0025401C" w:rsidRPr="0025401C" w:rsidRDefault="0025401C" w:rsidP="0025401C">
      <w:pPr>
        <w:rPr>
          <w:rFonts w:asciiTheme="majorBidi" w:hAnsiTheme="majorBidi" w:cstheme="majorBidi"/>
          <w:sz w:val="28"/>
          <w:szCs w:val="28"/>
        </w:rPr>
      </w:pPr>
      <w:r w:rsidRPr="0025401C">
        <w:rPr>
          <w:rFonts w:asciiTheme="majorBidi" w:hAnsiTheme="majorBidi" w:cstheme="majorBidi"/>
          <w:sz w:val="28"/>
          <w:szCs w:val="28"/>
        </w:rPr>
        <w:t>Und am Fuße des Berges S</w:t>
      </w:r>
      <w:r>
        <w:rPr>
          <w:rFonts w:asciiTheme="majorBidi" w:hAnsiTheme="majorBidi" w:cstheme="majorBidi"/>
          <w:sz w:val="28"/>
          <w:szCs w:val="28"/>
        </w:rPr>
        <w:t>e</w:t>
      </w:r>
      <w:r w:rsidRPr="0025401C">
        <w:rPr>
          <w:rFonts w:asciiTheme="majorBidi" w:hAnsiTheme="majorBidi" w:cstheme="majorBidi"/>
          <w:sz w:val="28"/>
          <w:szCs w:val="28"/>
        </w:rPr>
        <w:t>la befinden sich bis heute die sieben Moscheen, die von den Gefährten während des Grabenaushebens errichtet wurden, um während der Belagerung als Beobachtungspunkte zu dienen!</w:t>
      </w:r>
    </w:p>
    <w:p w14:paraId="10987B73" w14:textId="77777777" w:rsidR="0025401C" w:rsidRPr="0025401C" w:rsidRDefault="00767AFB" w:rsidP="0025401C">
      <w:pPr>
        <w:rPr>
          <w:rFonts w:asciiTheme="majorBidi" w:hAnsiTheme="majorBidi" w:cstheme="majorBidi"/>
          <w:sz w:val="28"/>
          <w:szCs w:val="28"/>
        </w:rPr>
      </w:pPr>
      <w:r>
        <w:rPr>
          <w:rFonts w:asciiTheme="majorBidi" w:hAnsiTheme="majorBidi" w:cstheme="majorBidi"/>
          <w:sz w:val="28"/>
          <w:szCs w:val="28"/>
        </w:rPr>
        <w:t>Zurück zum Buch</w:t>
      </w:r>
      <w:r w:rsidR="0025401C" w:rsidRPr="0025401C">
        <w:rPr>
          <w:rFonts w:asciiTheme="majorBidi" w:hAnsiTheme="majorBidi" w:cstheme="majorBidi"/>
          <w:sz w:val="28"/>
          <w:szCs w:val="28"/>
        </w:rPr>
        <w:t xml:space="preserve"> Jesaja:</w:t>
      </w:r>
    </w:p>
    <w:p w14:paraId="44C49C88" w14:textId="77777777" w:rsidR="0025401C" w:rsidRDefault="00767AFB" w:rsidP="0025401C">
      <w:pPr>
        <w:rPr>
          <w:rFonts w:asciiTheme="majorBidi" w:hAnsiTheme="majorBidi" w:cstheme="majorBidi"/>
          <w:sz w:val="28"/>
          <w:szCs w:val="28"/>
        </w:rPr>
      </w:pPr>
      <w:r w:rsidRPr="00540045">
        <w:rPr>
          <w:rFonts w:asciiTheme="majorBidi" w:hAnsiTheme="majorBidi" w:cstheme="majorBidi"/>
          <w:sz w:val="28"/>
          <w:szCs w:val="28"/>
        </w:rPr>
        <w:t>"</w:t>
      </w:r>
      <w:r>
        <w:rPr>
          <w:rFonts w:ascii="Segoe UI" w:hAnsi="Segoe UI" w:cs="Segoe UI"/>
          <w:color w:val="262626"/>
          <w:sz w:val="27"/>
          <w:szCs w:val="27"/>
        </w:rPr>
        <w:t>steigt auf die Gipfel, und jubelt ihm zu!</w:t>
      </w:r>
      <w:r w:rsidRPr="00767AFB">
        <w:rPr>
          <w:rFonts w:asciiTheme="majorBidi" w:hAnsiTheme="majorBidi" w:cstheme="majorBidi"/>
          <w:sz w:val="28"/>
          <w:szCs w:val="28"/>
        </w:rPr>
        <w:t xml:space="preserve"> </w:t>
      </w:r>
      <w:r w:rsidRPr="00540045">
        <w:rPr>
          <w:rFonts w:asciiTheme="majorBidi" w:hAnsiTheme="majorBidi" w:cstheme="majorBidi"/>
          <w:sz w:val="28"/>
          <w:szCs w:val="28"/>
        </w:rPr>
        <w:t>"</w:t>
      </w:r>
      <w:r w:rsidR="0025401C" w:rsidRPr="0025401C">
        <w:rPr>
          <w:rFonts w:asciiTheme="majorBidi" w:hAnsiTheme="majorBidi" w:cstheme="majorBidi"/>
          <w:sz w:val="28"/>
          <w:szCs w:val="28"/>
        </w:rPr>
        <w:t xml:space="preserve"> D</w:t>
      </w:r>
      <w:r>
        <w:rPr>
          <w:rFonts w:asciiTheme="majorBidi" w:hAnsiTheme="majorBidi" w:cstheme="majorBidi"/>
          <w:sz w:val="28"/>
          <w:szCs w:val="28"/>
        </w:rPr>
        <w:t xml:space="preserve">er </w:t>
      </w:r>
      <w:r w:rsidR="0025401C" w:rsidRPr="0025401C">
        <w:rPr>
          <w:rFonts w:asciiTheme="majorBidi" w:hAnsiTheme="majorBidi" w:cstheme="majorBidi"/>
          <w:sz w:val="28"/>
          <w:szCs w:val="28"/>
        </w:rPr>
        <w:t>Jubelruf von den Berggipfeln, damit wird die Gemeinschaft Mohammeds, Allahs Segen und Frieden seien auf ihm, bekannt gemacht, wie die Berge Safa und Marwa, der Berg Arafat und der Berg Rahmah.</w:t>
      </w:r>
    </w:p>
    <w:p w14:paraId="45B5D842" w14:textId="77777777" w:rsidR="005D3977" w:rsidRPr="0025401C" w:rsidRDefault="005D3977" w:rsidP="0025401C">
      <w:pPr>
        <w:rPr>
          <w:rFonts w:asciiTheme="majorBidi" w:hAnsiTheme="majorBidi" w:cstheme="majorBidi"/>
          <w:sz w:val="28"/>
          <w:szCs w:val="28"/>
        </w:rPr>
      </w:pPr>
    </w:p>
    <w:p w14:paraId="6C36476C" w14:textId="77777777" w:rsidR="0025401C" w:rsidRPr="0025401C" w:rsidRDefault="00306995" w:rsidP="0025401C">
      <w:pPr>
        <w:rPr>
          <w:rFonts w:asciiTheme="majorBidi" w:hAnsiTheme="majorBidi" w:cstheme="majorBidi"/>
          <w:sz w:val="28"/>
          <w:szCs w:val="28"/>
        </w:rPr>
      </w:pPr>
      <w:r w:rsidRPr="00386B25">
        <w:rPr>
          <w:rFonts w:asciiTheme="majorBidi" w:hAnsiTheme="majorBidi" w:cstheme="majorBidi"/>
          <w:sz w:val="28"/>
          <w:szCs w:val="28"/>
        </w:rPr>
        <w:lastRenderedPageBreak/>
        <w:t>"</w:t>
      </w:r>
      <w:r w:rsidRPr="005D3977">
        <w:rPr>
          <w:rFonts w:ascii="Segoe UI" w:hAnsi="Segoe UI" w:cs="Segoe UI"/>
          <w:color w:val="262626"/>
          <w:sz w:val="27"/>
          <w:szCs w:val="27"/>
        </w:rPr>
        <w:t>Ihr alle — gebt dem Herrn die Ehre,</w:t>
      </w:r>
      <w:r w:rsidR="00386B25" w:rsidRPr="005D3977">
        <w:rPr>
          <w:rFonts w:ascii="Segoe UI" w:hAnsi="Segoe UI" w:cs="Segoe UI"/>
          <w:color w:val="262626"/>
          <w:sz w:val="27"/>
          <w:szCs w:val="27"/>
        </w:rPr>
        <w:t xml:space="preserve"> </w:t>
      </w:r>
      <w:r w:rsidRPr="005D3977">
        <w:rPr>
          <w:rFonts w:ascii="Segoe UI" w:hAnsi="Segoe UI" w:cs="Segoe UI"/>
          <w:color w:val="262626"/>
          <w:sz w:val="27"/>
          <w:szCs w:val="27"/>
        </w:rPr>
        <w:t>und verkündet den Bewohnern der fernen Inseln,</w:t>
      </w:r>
      <w:r w:rsidR="00386B25" w:rsidRPr="005D3977">
        <w:rPr>
          <w:rFonts w:ascii="Segoe UI" w:hAnsi="Segoe UI" w:cs="Segoe UI"/>
          <w:color w:val="262626"/>
          <w:sz w:val="27"/>
          <w:szCs w:val="27"/>
        </w:rPr>
        <w:t xml:space="preserve"> </w:t>
      </w:r>
      <w:r w:rsidRPr="005D3977">
        <w:rPr>
          <w:rFonts w:ascii="Segoe UI" w:hAnsi="Segoe UI" w:cs="Segoe UI"/>
          <w:color w:val="262626"/>
          <w:sz w:val="27"/>
          <w:szCs w:val="27"/>
        </w:rPr>
        <w:t>was für unfassbare Taten er vollbracht hat!</w:t>
      </w:r>
      <w:r w:rsidRPr="00386B25">
        <w:rPr>
          <w:rFonts w:asciiTheme="majorBidi" w:hAnsiTheme="majorBidi" w:cstheme="majorBidi"/>
          <w:sz w:val="28"/>
          <w:szCs w:val="28"/>
        </w:rPr>
        <w:t>"</w:t>
      </w:r>
      <w:r w:rsidR="0025401C" w:rsidRPr="0025401C">
        <w:rPr>
          <w:rFonts w:asciiTheme="majorBidi" w:hAnsiTheme="majorBidi" w:cstheme="majorBidi"/>
          <w:sz w:val="28"/>
          <w:szCs w:val="28"/>
        </w:rPr>
        <w:t xml:space="preserve">: Sie überbringen die Botschaft ihres Herrn bis </w:t>
      </w:r>
      <w:r w:rsidR="00386B25">
        <w:rPr>
          <w:rFonts w:asciiTheme="majorBidi" w:hAnsiTheme="majorBidi" w:cstheme="majorBidi"/>
          <w:sz w:val="28"/>
          <w:szCs w:val="28"/>
        </w:rPr>
        <w:t>in</w:t>
      </w:r>
      <w:r w:rsidR="0025401C" w:rsidRPr="0025401C">
        <w:rPr>
          <w:rFonts w:asciiTheme="majorBidi" w:hAnsiTheme="majorBidi" w:cstheme="majorBidi"/>
          <w:sz w:val="28"/>
          <w:szCs w:val="28"/>
        </w:rPr>
        <w:t xml:space="preserve"> </w:t>
      </w:r>
      <w:r w:rsidR="00386B25">
        <w:rPr>
          <w:rFonts w:asciiTheme="majorBidi" w:hAnsiTheme="majorBidi" w:cstheme="majorBidi"/>
          <w:sz w:val="28"/>
          <w:szCs w:val="28"/>
        </w:rPr>
        <w:t>alle</w:t>
      </w:r>
      <w:r w:rsidR="0025401C" w:rsidRPr="0025401C">
        <w:rPr>
          <w:rFonts w:asciiTheme="majorBidi" w:hAnsiTheme="majorBidi" w:cstheme="majorBidi"/>
          <w:sz w:val="28"/>
          <w:szCs w:val="28"/>
        </w:rPr>
        <w:t xml:space="preserve"> Länder der Erde.</w:t>
      </w:r>
    </w:p>
    <w:p w14:paraId="795EE634" w14:textId="77777777" w:rsidR="0025401C" w:rsidRPr="0025401C" w:rsidRDefault="0025401C" w:rsidP="0025401C">
      <w:pPr>
        <w:rPr>
          <w:rFonts w:asciiTheme="majorBidi" w:hAnsiTheme="majorBidi" w:cstheme="majorBidi"/>
          <w:sz w:val="28"/>
          <w:szCs w:val="28"/>
        </w:rPr>
      </w:pPr>
      <w:r w:rsidRPr="0025401C">
        <w:rPr>
          <w:rFonts w:asciiTheme="majorBidi" w:hAnsiTheme="majorBidi" w:cstheme="majorBidi"/>
          <w:sz w:val="28"/>
          <w:szCs w:val="28"/>
        </w:rPr>
        <w:t>Gibt es eine präzisere und detailliertere Bestätigung als dieser Text, dass der Prophet Mohammed, Allahs Segen und Frieden seien auf ihm, in der Tora bei ihnen geschrieben steht?"</w:t>
      </w:r>
    </w:p>
    <w:p w14:paraId="48B24F5A" w14:textId="77777777" w:rsidR="0025401C" w:rsidRDefault="0025401C" w:rsidP="0025401C">
      <w:pPr>
        <w:rPr>
          <w:rFonts w:asciiTheme="majorBidi" w:hAnsiTheme="majorBidi" w:cs="Times New Roman"/>
          <w:sz w:val="28"/>
          <w:szCs w:val="28"/>
        </w:rPr>
      </w:pPr>
    </w:p>
    <w:p w14:paraId="7B9B1046" w14:textId="4085759E" w:rsidR="0025401C" w:rsidRPr="00E67459" w:rsidRDefault="00386B25" w:rsidP="00E67459">
      <w:pPr>
        <w:pStyle w:val="berschrift2"/>
        <w:rPr>
          <w:rFonts w:asciiTheme="majorBidi" w:hAnsiTheme="majorBidi"/>
          <w:b/>
          <w:bCs/>
          <w:color w:val="00B050"/>
          <w:sz w:val="28"/>
          <w:szCs w:val="28"/>
        </w:rPr>
      </w:pPr>
      <w:bookmarkStart w:id="34" w:name="_Toc186790832"/>
      <w:r w:rsidRPr="00E67459">
        <w:rPr>
          <w:rFonts w:asciiTheme="majorBidi" w:hAnsiTheme="majorBidi"/>
          <w:b/>
          <w:bCs/>
          <w:color w:val="00B050"/>
          <w:sz w:val="28"/>
          <w:szCs w:val="28"/>
        </w:rPr>
        <w:t>2</w:t>
      </w:r>
      <w:r w:rsidR="00CB05C6" w:rsidRPr="00E67459">
        <w:rPr>
          <w:rFonts w:asciiTheme="majorBidi" w:hAnsiTheme="majorBidi"/>
          <w:b/>
          <w:bCs/>
          <w:color w:val="00B050"/>
          <w:sz w:val="28"/>
          <w:szCs w:val="28"/>
          <w:rtl/>
        </w:rPr>
        <w:t>4</w:t>
      </w:r>
      <w:r w:rsidRPr="00E67459">
        <w:rPr>
          <w:rFonts w:asciiTheme="majorBidi" w:hAnsiTheme="majorBidi"/>
          <w:b/>
          <w:bCs/>
          <w:color w:val="00B050"/>
          <w:sz w:val="28"/>
          <w:szCs w:val="28"/>
        </w:rPr>
        <w:t>. Was ist jedoch das Geheimnis des Übergangs der Prophetie von den Kindern Israels zur islamischen Gemeinschaft?</w:t>
      </w:r>
      <w:bookmarkEnd w:id="34"/>
    </w:p>
    <w:p w14:paraId="06CC52CE" w14:textId="77777777" w:rsidR="0025401C" w:rsidRDefault="0025401C" w:rsidP="0025401C">
      <w:pPr>
        <w:rPr>
          <w:rFonts w:asciiTheme="majorBidi" w:hAnsiTheme="majorBidi" w:cs="Times New Roman"/>
          <w:sz w:val="28"/>
          <w:szCs w:val="28"/>
        </w:rPr>
      </w:pPr>
    </w:p>
    <w:p w14:paraId="67916899" w14:textId="77777777" w:rsidR="00386B25" w:rsidRPr="00386B25" w:rsidRDefault="00386B25" w:rsidP="00E9674D">
      <w:pPr>
        <w:rPr>
          <w:rFonts w:asciiTheme="majorBidi" w:hAnsiTheme="majorBidi" w:cstheme="majorBidi"/>
          <w:sz w:val="28"/>
          <w:szCs w:val="28"/>
        </w:rPr>
      </w:pPr>
      <w:r w:rsidRPr="00386B25">
        <w:rPr>
          <w:rFonts w:asciiTheme="majorBidi" w:hAnsiTheme="majorBidi" w:cstheme="majorBidi"/>
          <w:sz w:val="28"/>
          <w:szCs w:val="28"/>
        </w:rPr>
        <w:t xml:space="preserve">Die Kinder Israels waren unter den besten Nationen. Unter ihnen gab es zahlreiche Propheten, Rechtschaffene, Führer und Anbeter Gottes. Deshalb sagt unser erhabener </w:t>
      </w:r>
      <w:r>
        <w:rPr>
          <w:rFonts w:asciiTheme="majorBidi" w:hAnsiTheme="majorBidi" w:cstheme="majorBidi"/>
          <w:sz w:val="28"/>
          <w:szCs w:val="28"/>
        </w:rPr>
        <w:t>Gott</w:t>
      </w:r>
      <w:r w:rsidRPr="00386B25">
        <w:rPr>
          <w:rFonts w:asciiTheme="majorBidi" w:hAnsiTheme="majorBidi" w:cstheme="majorBidi"/>
          <w:sz w:val="28"/>
          <w:szCs w:val="28"/>
        </w:rPr>
        <w:t xml:space="preserve"> über sie: </w:t>
      </w:r>
      <w:r>
        <w:rPr>
          <w:rFonts w:asciiTheme="majorBidi" w:hAnsiTheme="majorBidi" w:cstheme="majorBidi"/>
          <w:sz w:val="28"/>
          <w:szCs w:val="28"/>
        </w:rPr>
        <w:t>{</w:t>
      </w:r>
      <w:r w:rsidR="00E9674D">
        <w:rPr>
          <w:rFonts w:asciiTheme="majorBidi" w:hAnsiTheme="majorBidi" w:cstheme="majorBidi"/>
          <w:sz w:val="28"/>
          <w:szCs w:val="28"/>
        </w:rPr>
        <w:t>Und Wir erretteten bereits die Kinder Isra’ils von der Schmachvollen Qual, von Fir’aun. Er war überheblich und einer der Maßlosen, und Wir erwählten sie ja mit Wissen vor den (anderen) Weltbewohnern</w:t>
      </w:r>
      <w:r w:rsidRPr="00386B25">
        <w:rPr>
          <w:rFonts w:asciiTheme="majorBidi" w:hAnsiTheme="majorBidi" w:cstheme="majorBidi"/>
          <w:sz w:val="28"/>
          <w:szCs w:val="28"/>
        </w:rPr>
        <w:t>.</w:t>
      </w:r>
      <w:r>
        <w:rPr>
          <w:rFonts w:asciiTheme="majorBidi" w:hAnsiTheme="majorBidi" w:cstheme="majorBidi"/>
          <w:sz w:val="28"/>
          <w:szCs w:val="28"/>
        </w:rPr>
        <w:t>}</w:t>
      </w:r>
      <w:r w:rsidRPr="00386B25">
        <w:rPr>
          <w:rFonts w:asciiTheme="majorBidi" w:hAnsiTheme="majorBidi" w:cstheme="majorBidi"/>
          <w:sz w:val="28"/>
          <w:szCs w:val="28"/>
        </w:rPr>
        <w:t xml:space="preserve"> (</w:t>
      </w:r>
      <w:r w:rsidR="00E9674D">
        <w:rPr>
          <w:rFonts w:asciiTheme="majorBidi" w:hAnsiTheme="majorBidi" w:cstheme="majorBidi"/>
          <w:sz w:val="28"/>
          <w:szCs w:val="28"/>
        </w:rPr>
        <w:t xml:space="preserve">Der </w:t>
      </w:r>
      <w:r w:rsidR="00E9674D" w:rsidRPr="004208B7">
        <w:rPr>
          <w:rFonts w:asciiTheme="majorBidi" w:hAnsiTheme="majorBidi" w:cstheme="majorBidi"/>
          <w:sz w:val="28"/>
          <w:szCs w:val="28"/>
        </w:rPr>
        <w:t>Qur</w:t>
      </w:r>
      <w:r w:rsidR="00E9674D" w:rsidRPr="000627E4">
        <w:rPr>
          <w:rFonts w:asciiTheme="majorBidi" w:hAnsiTheme="majorBidi" w:cstheme="majorBidi"/>
          <w:sz w:val="28"/>
          <w:szCs w:val="28"/>
        </w:rPr>
        <w:t>'</w:t>
      </w:r>
      <w:r w:rsidR="00E9674D">
        <w:rPr>
          <w:rFonts w:asciiTheme="majorBidi" w:hAnsiTheme="majorBidi" w:cstheme="majorBidi"/>
          <w:sz w:val="28"/>
          <w:szCs w:val="28"/>
        </w:rPr>
        <w:t>an</w:t>
      </w:r>
      <w:r w:rsidRPr="00386B25">
        <w:rPr>
          <w:rFonts w:asciiTheme="majorBidi" w:hAnsiTheme="majorBidi" w:cstheme="majorBidi"/>
          <w:sz w:val="28"/>
          <w:szCs w:val="28"/>
        </w:rPr>
        <w:t xml:space="preserve"> 44:30-32)</w:t>
      </w:r>
    </w:p>
    <w:p w14:paraId="5066A586" w14:textId="373372FC" w:rsidR="00386B25" w:rsidRPr="00386B25" w:rsidRDefault="00386B25" w:rsidP="00386B25">
      <w:pPr>
        <w:rPr>
          <w:rFonts w:asciiTheme="majorBidi" w:hAnsiTheme="majorBidi" w:cstheme="majorBidi"/>
          <w:sz w:val="28"/>
          <w:szCs w:val="28"/>
        </w:rPr>
      </w:pPr>
      <w:r w:rsidRPr="00386B25">
        <w:rPr>
          <w:rFonts w:asciiTheme="majorBidi" w:hAnsiTheme="majorBidi" w:cstheme="majorBidi"/>
          <w:sz w:val="28"/>
          <w:szCs w:val="28"/>
        </w:rPr>
        <w:t xml:space="preserve">Sie waren zweifellos eine Nation von großer Rechtschaffenheit, die Gott </w:t>
      </w:r>
      <w:r w:rsidRPr="005B422B">
        <w:rPr>
          <w:rFonts w:asciiTheme="majorBidi" w:hAnsiTheme="majorBidi" w:cstheme="majorBidi"/>
          <w:sz w:val="28"/>
          <w:szCs w:val="28"/>
        </w:rPr>
        <w:t>aufgrund ihres</w:t>
      </w:r>
      <w:r w:rsidR="00E9674D" w:rsidRPr="005B422B">
        <w:rPr>
          <w:rFonts w:asciiTheme="majorBidi" w:hAnsiTheme="majorBidi" w:cstheme="majorBidi"/>
          <w:sz w:val="28"/>
          <w:szCs w:val="28"/>
        </w:rPr>
        <w:t xml:space="preserve"> </w:t>
      </w:r>
      <w:r w:rsidRPr="00386B25">
        <w:rPr>
          <w:rFonts w:asciiTheme="majorBidi" w:hAnsiTheme="majorBidi" w:cstheme="majorBidi"/>
          <w:sz w:val="28"/>
          <w:szCs w:val="28"/>
        </w:rPr>
        <w:t>Wissens über die Welten auserwählt hatte.</w:t>
      </w:r>
    </w:p>
    <w:p w14:paraId="0CE8EDC2" w14:textId="77C6A07C" w:rsidR="00386B25" w:rsidRPr="00386B25" w:rsidRDefault="00386B25" w:rsidP="00F63A10">
      <w:pPr>
        <w:rPr>
          <w:rFonts w:asciiTheme="majorBidi" w:hAnsiTheme="majorBidi" w:cstheme="majorBidi"/>
          <w:sz w:val="28"/>
          <w:szCs w:val="28"/>
        </w:rPr>
      </w:pPr>
      <w:r w:rsidRPr="00386B25">
        <w:rPr>
          <w:rFonts w:asciiTheme="majorBidi" w:hAnsiTheme="majorBidi" w:cstheme="majorBidi"/>
          <w:sz w:val="28"/>
          <w:szCs w:val="28"/>
        </w:rPr>
        <w:t xml:space="preserve">Doch aufgrund ihrer Verbindung zu Götzendienern und der starken Bindung einiger von ihnen an die Welt begann sich </w:t>
      </w:r>
      <w:r w:rsidRPr="005B422B">
        <w:rPr>
          <w:rFonts w:asciiTheme="majorBidi" w:hAnsiTheme="majorBidi" w:cstheme="majorBidi"/>
          <w:sz w:val="28"/>
          <w:szCs w:val="28"/>
        </w:rPr>
        <w:t>Verderben</w:t>
      </w:r>
      <w:r w:rsidRPr="00386B25">
        <w:rPr>
          <w:rFonts w:asciiTheme="majorBidi" w:hAnsiTheme="majorBidi" w:cstheme="majorBidi"/>
          <w:sz w:val="28"/>
          <w:szCs w:val="28"/>
        </w:rPr>
        <w:t>, Extravaganz, Götzendienst und Heidentum in ihnen zu zeigen. Aus diesem Grund prophezeite der Prophet Jesaja den Untergang von Jerusalem und die Zerstörung des Tempels aufgrund der Sünden der Kinder Israels und ihres moralischen Verfalls</w:t>
      </w:r>
      <w:r w:rsidR="00F63A10">
        <w:rPr>
          <w:rFonts w:asciiTheme="majorBidi" w:hAnsiTheme="majorBidi" w:cstheme="majorBidi"/>
          <w:sz w:val="28"/>
          <w:szCs w:val="28"/>
        </w:rPr>
        <w:t xml:space="preserve"> und </w:t>
      </w:r>
      <w:r w:rsidR="00F63A10" w:rsidRPr="00637D4F">
        <w:rPr>
          <w:rFonts w:asciiTheme="majorBidi" w:hAnsiTheme="majorBidi" w:cstheme="majorBidi"/>
          <w:sz w:val="28"/>
          <w:szCs w:val="28"/>
        </w:rPr>
        <w:t>des</w:t>
      </w:r>
      <w:r w:rsidR="00637D4F">
        <w:rPr>
          <w:rFonts w:asciiTheme="majorBidi" w:hAnsiTheme="majorBidi" w:cstheme="majorBidi"/>
          <w:sz w:val="28"/>
          <w:szCs w:val="28"/>
        </w:rPr>
        <w:t xml:space="preserve"> Hochmuts</w:t>
      </w:r>
      <w:r w:rsidR="00F63A10" w:rsidRPr="00637D4F">
        <w:rPr>
          <w:rFonts w:asciiTheme="majorBidi" w:hAnsiTheme="majorBidi" w:cstheme="majorBidi"/>
          <w:sz w:val="28"/>
          <w:szCs w:val="28"/>
        </w:rPr>
        <w:t xml:space="preserve"> ihrer Frauen</w:t>
      </w:r>
      <w:r w:rsidR="00F63A10">
        <w:rPr>
          <w:rFonts w:asciiTheme="majorBidi" w:hAnsiTheme="majorBidi" w:cstheme="majorBidi"/>
          <w:sz w:val="28"/>
          <w:szCs w:val="28"/>
        </w:rPr>
        <w:t>.</w:t>
      </w:r>
    </w:p>
    <w:p w14:paraId="5EF5EA6A" w14:textId="77777777" w:rsidR="00A77151" w:rsidRDefault="00386B25" w:rsidP="00386B25">
      <w:pPr>
        <w:rPr>
          <w:rFonts w:asciiTheme="majorBidi" w:hAnsiTheme="majorBidi" w:cstheme="majorBidi"/>
          <w:sz w:val="28"/>
          <w:szCs w:val="28"/>
        </w:rPr>
      </w:pPr>
      <w:r w:rsidRPr="00386B25">
        <w:rPr>
          <w:rFonts w:asciiTheme="majorBidi" w:hAnsiTheme="majorBidi" w:cstheme="majorBidi"/>
          <w:sz w:val="28"/>
          <w:szCs w:val="28"/>
        </w:rPr>
        <w:t>Im ersten Kapitel seines Buches prophezeit Jesaja, dass die Kinder Israels korrupt wurden und Sünden und Gräueltaten unter ihnen aufgetreten sind."</w:t>
      </w:r>
    </w:p>
    <w:p w14:paraId="1B2ED487" w14:textId="77777777" w:rsidR="0025401C" w:rsidRDefault="0025401C" w:rsidP="0025401C">
      <w:pPr>
        <w:rPr>
          <w:rFonts w:asciiTheme="majorBidi" w:hAnsiTheme="majorBidi" w:cstheme="majorBidi"/>
          <w:sz w:val="28"/>
          <w:szCs w:val="28"/>
        </w:rPr>
      </w:pPr>
    </w:p>
    <w:p w14:paraId="6E9C07B9" w14:textId="77777777" w:rsidR="005D3977" w:rsidRDefault="005D3977" w:rsidP="0025401C">
      <w:pPr>
        <w:rPr>
          <w:rFonts w:asciiTheme="majorBidi" w:hAnsiTheme="majorBidi" w:cstheme="majorBidi"/>
          <w:sz w:val="28"/>
          <w:szCs w:val="28"/>
        </w:rPr>
      </w:pPr>
    </w:p>
    <w:p w14:paraId="72E12563" w14:textId="77777777" w:rsidR="001E17F8" w:rsidRDefault="00A035D1" w:rsidP="005D3977">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6C2CF74D" wp14:editId="14183C56">
            <wp:extent cx="5753100" cy="652272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53100" cy="6522720"/>
                    </a:xfrm>
                    <a:prstGeom prst="rect">
                      <a:avLst/>
                    </a:prstGeom>
                    <a:noFill/>
                    <a:ln>
                      <a:noFill/>
                    </a:ln>
                  </pic:spPr>
                </pic:pic>
              </a:graphicData>
            </a:graphic>
          </wp:inline>
        </w:drawing>
      </w:r>
    </w:p>
    <w:p w14:paraId="4264376F" w14:textId="77777777" w:rsidR="0059048B" w:rsidRDefault="00C7491D" w:rsidP="00D25328">
      <w:pPr>
        <w:rPr>
          <w:rFonts w:asciiTheme="majorBidi" w:hAnsiTheme="majorBidi" w:cstheme="majorBidi"/>
          <w:sz w:val="28"/>
          <w:szCs w:val="28"/>
        </w:rPr>
      </w:pPr>
      <w:r w:rsidRPr="00312669">
        <w:rPr>
          <w:rFonts w:asciiTheme="majorBidi" w:hAnsiTheme="majorBidi" w:cstheme="majorBidi"/>
          <w:sz w:val="28"/>
          <w:szCs w:val="28"/>
        </w:rPr>
        <w:t xml:space="preserve">Die Botschaften </w:t>
      </w:r>
      <w:r w:rsidR="00312669" w:rsidRPr="00312669">
        <w:rPr>
          <w:rFonts w:asciiTheme="majorBidi" w:hAnsiTheme="majorBidi" w:cstheme="majorBidi"/>
          <w:sz w:val="28"/>
          <w:szCs w:val="28"/>
        </w:rPr>
        <w:t xml:space="preserve">Jesajas: </w:t>
      </w:r>
    </w:p>
    <w:p w14:paraId="19AF6987" w14:textId="339ED722" w:rsidR="001E17F8" w:rsidRDefault="00312669" w:rsidP="00D25328">
      <w:pPr>
        <w:rPr>
          <w:rFonts w:ascii="Segoe UI" w:hAnsi="Segoe UI" w:cs="Segoe UI"/>
          <w:color w:val="262626"/>
          <w:sz w:val="27"/>
          <w:szCs w:val="27"/>
        </w:rPr>
      </w:pPr>
      <w:r w:rsidRPr="00312669">
        <w:rPr>
          <w:rFonts w:asciiTheme="majorBidi" w:hAnsiTheme="majorBidi" w:cstheme="majorBidi"/>
          <w:sz w:val="28"/>
          <w:szCs w:val="28"/>
        </w:rPr>
        <w:t>"</w:t>
      </w:r>
      <w:r w:rsidR="0059048B" w:rsidRPr="005D3977">
        <w:rPr>
          <w:rFonts w:ascii="Segoe UI" w:hAnsi="Segoe UI" w:cs="Segoe UI"/>
          <w:sz w:val="27"/>
          <w:szCs w:val="27"/>
        </w:rPr>
        <w:t>D</w:t>
      </w:r>
      <w:r w:rsidRPr="005D3977">
        <w:rPr>
          <w:rFonts w:ascii="Segoe UI" w:hAnsi="Segoe UI" w:cs="Segoe UI"/>
          <w:sz w:val="27"/>
          <w:szCs w:val="27"/>
        </w:rPr>
        <w:t>er Herr sagt:</w:t>
      </w:r>
      <w:r w:rsidRPr="005D3977">
        <w:rPr>
          <w:rFonts w:ascii="Segoe UI" w:hAnsi="Segoe UI" w:cs="Segoe UI"/>
          <w:color w:val="262626"/>
          <w:sz w:val="27"/>
          <w:szCs w:val="27"/>
        </w:rPr>
        <w:t xml:space="preserve"> Jeder Ochse kennt seinen Besitzer,</w:t>
      </w:r>
      <w:r w:rsidR="00637D4F">
        <w:rPr>
          <w:rFonts w:ascii="Segoe UI" w:hAnsi="Segoe UI" w:cs="Segoe UI"/>
          <w:color w:val="262626"/>
          <w:sz w:val="27"/>
          <w:szCs w:val="27"/>
        </w:rPr>
        <w:t xml:space="preserve"> </w:t>
      </w:r>
      <w:r w:rsidRPr="005D3977">
        <w:rPr>
          <w:rFonts w:ascii="Segoe UI" w:hAnsi="Segoe UI" w:cs="Segoe UI"/>
          <w:color w:val="262626"/>
          <w:sz w:val="27"/>
          <w:szCs w:val="27"/>
        </w:rPr>
        <w:t>und jeder Esel weiß, wo die Futterkrippe seines Herrn steht. Was aber macht mein Volk Israel? Sie haben vergessen, wem sie gehören,</w:t>
      </w:r>
      <w:r w:rsidR="00637D4F">
        <w:rPr>
          <w:rFonts w:ascii="Segoe UI" w:hAnsi="Segoe UI" w:cs="Segoe UI"/>
          <w:color w:val="262626"/>
          <w:sz w:val="27"/>
          <w:szCs w:val="27"/>
        </w:rPr>
        <w:t xml:space="preserve"> </w:t>
      </w:r>
      <w:r w:rsidRPr="005D3977">
        <w:rPr>
          <w:rFonts w:ascii="Segoe UI" w:hAnsi="Segoe UI" w:cs="Segoe UI"/>
          <w:color w:val="262626"/>
          <w:sz w:val="27"/>
          <w:szCs w:val="27"/>
        </w:rPr>
        <w:t>und sie wollen es auch gar nicht mehr wissen!</w:t>
      </w:r>
      <w:r w:rsidRPr="00312669">
        <w:rPr>
          <w:rFonts w:asciiTheme="majorBidi" w:hAnsiTheme="majorBidi" w:cstheme="majorBidi"/>
          <w:sz w:val="28"/>
          <w:szCs w:val="28"/>
        </w:rPr>
        <w:t>"</w:t>
      </w:r>
    </w:p>
    <w:p w14:paraId="79702F77" w14:textId="77777777" w:rsidR="0059048B" w:rsidRDefault="00312669" w:rsidP="005D3977">
      <w:pPr>
        <w:rPr>
          <w:rFonts w:asciiTheme="majorBidi" w:hAnsiTheme="majorBidi" w:cstheme="majorBidi"/>
          <w:sz w:val="28"/>
          <w:szCs w:val="28"/>
        </w:rPr>
      </w:pPr>
      <w:r w:rsidRPr="00312669">
        <w:rPr>
          <w:rFonts w:asciiTheme="majorBidi" w:hAnsiTheme="majorBidi" w:cstheme="majorBidi"/>
          <w:sz w:val="28"/>
          <w:szCs w:val="28"/>
        </w:rPr>
        <w:t>Und die Bedeutung dieser Worte ist, dass ein Stier die Person erkennt, die ihn pflegt und füttert, während das Volk Israels seinen Schöpfer und Versorger nicht erkennt!</w:t>
      </w:r>
    </w:p>
    <w:p w14:paraId="5FD9D6C0" w14:textId="6FB014E8" w:rsidR="0059048B" w:rsidRPr="00C004CD" w:rsidRDefault="0059048B" w:rsidP="00D25328">
      <w:pPr>
        <w:rPr>
          <w:rFonts w:asciiTheme="majorBidi" w:hAnsiTheme="majorBidi" w:cstheme="majorBidi"/>
          <w:sz w:val="28"/>
          <w:szCs w:val="28"/>
        </w:rPr>
      </w:pPr>
      <w:r w:rsidRPr="00C004CD">
        <w:rPr>
          <w:rFonts w:asciiTheme="majorBidi" w:hAnsiTheme="majorBidi" w:cstheme="majorBidi"/>
          <w:sz w:val="28"/>
          <w:szCs w:val="28"/>
        </w:rPr>
        <w:lastRenderedPageBreak/>
        <w:t>"</w:t>
      </w:r>
      <w:r w:rsidRPr="005D3977">
        <w:rPr>
          <w:rFonts w:ascii="Segoe UI" w:hAnsi="Segoe UI" w:cs="Segoe UI"/>
          <w:color w:val="262626"/>
          <w:sz w:val="27"/>
          <w:szCs w:val="27"/>
        </w:rPr>
        <w:t>Wie viel Schuld habt ihr auf euch geladen! Das wird euch teuer zu stehen kommen! Eine Bande von Übeltätern seid ihr, durch und durch verdorben. «Ihr habt euren Herrn verlassen. Voller Verachtung habt ihr dem heiligen Gott Israels</w:t>
      </w:r>
      <w:r w:rsidR="00637D4F">
        <w:rPr>
          <w:rFonts w:ascii="Segoe UI" w:hAnsi="Segoe UI" w:cs="Segoe UI"/>
          <w:color w:val="262626"/>
          <w:sz w:val="27"/>
          <w:szCs w:val="27"/>
        </w:rPr>
        <w:t xml:space="preserve"> </w:t>
      </w:r>
      <w:r w:rsidRPr="005D3977">
        <w:rPr>
          <w:rFonts w:ascii="Segoe UI" w:hAnsi="Segoe UI" w:cs="Segoe UI"/>
          <w:color w:val="262626"/>
          <w:sz w:val="27"/>
          <w:szCs w:val="27"/>
        </w:rPr>
        <w:t>den Rücken gekehrt.</w:t>
      </w:r>
      <w:r w:rsidRPr="00C004CD">
        <w:rPr>
          <w:rFonts w:asciiTheme="majorBidi" w:hAnsiTheme="majorBidi" w:cstheme="majorBidi"/>
          <w:sz w:val="28"/>
          <w:szCs w:val="28"/>
        </w:rPr>
        <w:t>"</w:t>
      </w:r>
    </w:p>
    <w:p w14:paraId="43105A98" w14:textId="13FADB9A" w:rsidR="0059048B" w:rsidRPr="00C004CD" w:rsidRDefault="0059048B" w:rsidP="00D25328">
      <w:pPr>
        <w:rPr>
          <w:rFonts w:asciiTheme="majorBidi" w:hAnsiTheme="majorBidi" w:cstheme="majorBidi"/>
          <w:sz w:val="28"/>
          <w:szCs w:val="28"/>
        </w:rPr>
      </w:pPr>
      <w:r w:rsidRPr="00C004CD">
        <w:rPr>
          <w:rFonts w:asciiTheme="majorBidi" w:hAnsiTheme="majorBidi" w:cstheme="majorBidi"/>
          <w:sz w:val="28"/>
          <w:szCs w:val="28"/>
        </w:rPr>
        <w:t>"</w:t>
      </w:r>
      <w:r w:rsidRPr="005D3977">
        <w:rPr>
          <w:rFonts w:ascii="Segoe UI" w:hAnsi="Segoe UI" w:cs="Segoe UI"/>
          <w:color w:val="262626"/>
          <w:sz w:val="27"/>
          <w:szCs w:val="27"/>
        </w:rPr>
        <w:t>Euer Land ist eine Öde:</w:t>
      </w:r>
      <w:r w:rsidR="00637D4F">
        <w:rPr>
          <w:rFonts w:ascii="Segoe UI" w:hAnsi="Segoe UI" w:cs="Segoe UI"/>
          <w:color w:val="262626"/>
          <w:sz w:val="27"/>
          <w:szCs w:val="27"/>
        </w:rPr>
        <w:t xml:space="preserve"> </w:t>
      </w:r>
      <w:r w:rsidRPr="005D3977">
        <w:rPr>
          <w:rFonts w:ascii="Segoe UI" w:hAnsi="Segoe UI" w:cs="Segoe UI"/>
          <w:color w:val="262626"/>
          <w:sz w:val="27"/>
          <w:szCs w:val="27"/>
        </w:rPr>
        <w:t>Die Städte sind verbrannt;</w:t>
      </w:r>
      <w:r w:rsidR="00637D4F">
        <w:rPr>
          <w:rFonts w:ascii="Segoe UI" w:hAnsi="Segoe UI" w:cs="Segoe UI"/>
          <w:color w:val="262626"/>
          <w:sz w:val="27"/>
          <w:szCs w:val="27"/>
        </w:rPr>
        <w:t xml:space="preserve"> </w:t>
      </w:r>
      <w:r w:rsidRPr="005D3977">
        <w:rPr>
          <w:rFonts w:ascii="Segoe UI" w:hAnsi="Segoe UI" w:cs="Segoe UI"/>
          <w:color w:val="262626"/>
          <w:sz w:val="27"/>
          <w:szCs w:val="27"/>
        </w:rPr>
        <w:t>ihr müsst zusehen, wie sich Fremde über eure Ernte hermachen,</w:t>
      </w:r>
      <w:r w:rsidR="00637D4F">
        <w:rPr>
          <w:rFonts w:ascii="Segoe UI" w:hAnsi="Segoe UI" w:cs="Segoe UI"/>
          <w:color w:val="262626"/>
          <w:sz w:val="27"/>
          <w:szCs w:val="27"/>
        </w:rPr>
        <w:t xml:space="preserve"> </w:t>
      </w:r>
      <w:r w:rsidRPr="005D3977">
        <w:rPr>
          <w:rFonts w:ascii="Segoe UI" w:hAnsi="Segoe UI" w:cs="Segoe UI"/>
          <w:color w:val="262626"/>
          <w:sz w:val="27"/>
          <w:szCs w:val="27"/>
        </w:rPr>
        <w:t>und wenn sie abziehen,</w:t>
      </w:r>
      <w:r w:rsidR="00637D4F">
        <w:rPr>
          <w:rFonts w:ascii="Segoe UI" w:hAnsi="Segoe UI" w:cs="Segoe UI"/>
          <w:color w:val="262626"/>
          <w:sz w:val="27"/>
          <w:szCs w:val="27"/>
        </w:rPr>
        <w:t xml:space="preserve"> </w:t>
      </w:r>
      <w:r w:rsidRPr="005D3977">
        <w:rPr>
          <w:rFonts w:ascii="Segoe UI" w:hAnsi="Segoe UI" w:cs="Segoe UI"/>
          <w:color w:val="262626"/>
          <w:sz w:val="27"/>
          <w:szCs w:val="27"/>
        </w:rPr>
        <w:t>sind die Äcker verwüstet!</w:t>
      </w:r>
      <w:r w:rsidRPr="00C004CD">
        <w:rPr>
          <w:rFonts w:asciiTheme="majorBidi" w:hAnsiTheme="majorBidi" w:cstheme="majorBidi"/>
          <w:sz w:val="28"/>
          <w:szCs w:val="28"/>
        </w:rPr>
        <w:t>"</w:t>
      </w:r>
    </w:p>
    <w:p w14:paraId="657040B3" w14:textId="2EFF362A" w:rsidR="0059048B" w:rsidRPr="0059048B" w:rsidRDefault="0059048B" w:rsidP="0059048B">
      <w:pPr>
        <w:rPr>
          <w:rFonts w:asciiTheme="majorBidi" w:hAnsiTheme="majorBidi" w:cstheme="majorBidi"/>
          <w:sz w:val="28"/>
          <w:szCs w:val="28"/>
        </w:rPr>
      </w:pPr>
      <w:r w:rsidRPr="0059048B">
        <w:rPr>
          <w:rFonts w:asciiTheme="majorBidi" w:hAnsiTheme="majorBidi" w:cstheme="majorBidi"/>
          <w:sz w:val="28"/>
          <w:szCs w:val="28"/>
        </w:rPr>
        <w:t xml:space="preserve">Und das beinhaltet eine strenge Warnung in den Worten ihres Propheten, aufgrund ihrer Übertretungen. Ihre Länder werden vernichtet und </w:t>
      </w:r>
      <w:r w:rsidR="00637D4F">
        <w:rPr>
          <w:rFonts w:asciiTheme="majorBidi" w:hAnsiTheme="majorBidi" w:cstheme="majorBidi"/>
          <w:sz w:val="28"/>
          <w:szCs w:val="28"/>
        </w:rPr>
        <w:t xml:space="preserve">durch die </w:t>
      </w:r>
      <w:r w:rsidRPr="0059048B">
        <w:rPr>
          <w:rFonts w:asciiTheme="majorBidi" w:hAnsiTheme="majorBidi" w:cstheme="majorBidi"/>
          <w:sz w:val="28"/>
          <w:szCs w:val="28"/>
        </w:rPr>
        <w:t>Hände ihrer Feinde verwüstet werden.</w:t>
      </w:r>
    </w:p>
    <w:p w14:paraId="1E6EF7CF" w14:textId="77777777" w:rsidR="0059048B" w:rsidRDefault="0059048B" w:rsidP="0059048B">
      <w:pPr>
        <w:rPr>
          <w:rFonts w:asciiTheme="majorBidi" w:hAnsiTheme="majorBidi" w:cstheme="majorBidi"/>
          <w:sz w:val="28"/>
          <w:szCs w:val="28"/>
        </w:rPr>
      </w:pPr>
      <w:r w:rsidRPr="0059048B">
        <w:rPr>
          <w:rFonts w:asciiTheme="majorBidi" w:hAnsiTheme="majorBidi" w:cstheme="majorBidi"/>
          <w:sz w:val="28"/>
          <w:szCs w:val="28"/>
        </w:rPr>
        <w:t>Jesaja setzt die Offenbarung des Herrn fort, indem er sagt:</w:t>
      </w:r>
    </w:p>
    <w:p w14:paraId="22257F71" w14:textId="77777777" w:rsidR="004249BB" w:rsidRDefault="004249BB" w:rsidP="0059048B">
      <w:pPr>
        <w:rPr>
          <w:rFonts w:asciiTheme="majorBidi" w:hAnsiTheme="majorBidi" w:cstheme="majorBidi"/>
          <w:sz w:val="28"/>
          <w:szCs w:val="28"/>
        </w:rPr>
      </w:pPr>
    </w:p>
    <w:p w14:paraId="1396D138" w14:textId="77777777" w:rsidR="004249BB" w:rsidRDefault="004249BB" w:rsidP="0059048B">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0CF705C" wp14:editId="311626FB">
            <wp:extent cx="5763260" cy="1932940"/>
            <wp:effectExtent l="0" t="0" r="889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3260" cy="1932940"/>
                    </a:xfrm>
                    <a:prstGeom prst="rect">
                      <a:avLst/>
                    </a:prstGeom>
                    <a:noFill/>
                    <a:ln>
                      <a:noFill/>
                    </a:ln>
                  </pic:spPr>
                </pic:pic>
              </a:graphicData>
            </a:graphic>
          </wp:inline>
        </w:drawing>
      </w:r>
    </w:p>
    <w:p w14:paraId="1BE5098B" w14:textId="77777777" w:rsidR="00C004CD" w:rsidRDefault="00C004CD" w:rsidP="0059048B">
      <w:pPr>
        <w:rPr>
          <w:rFonts w:asciiTheme="majorBidi" w:hAnsiTheme="majorBidi" w:cstheme="majorBidi"/>
          <w:sz w:val="28"/>
          <w:szCs w:val="28"/>
        </w:rPr>
      </w:pPr>
    </w:p>
    <w:p w14:paraId="3CABD5D0" w14:textId="6A59FBDC" w:rsidR="00C004CD" w:rsidRPr="005D3977" w:rsidRDefault="00C004CD" w:rsidP="0059048B">
      <w:pPr>
        <w:rPr>
          <w:rFonts w:ascii="Segoe UI" w:hAnsi="Segoe UI" w:cs="Segoe UI"/>
          <w:sz w:val="27"/>
          <w:szCs w:val="27"/>
        </w:rPr>
      </w:pPr>
      <w:r w:rsidRPr="00C004CD">
        <w:rPr>
          <w:rFonts w:asciiTheme="majorBidi" w:hAnsiTheme="majorBidi" w:cstheme="majorBidi"/>
          <w:sz w:val="28"/>
          <w:szCs w:val="28"/>
        </w:rPr>
        <w:t>"</w:t>
      </w:r>
      <w:r w:rsidRPr="005D3977">
        <w:rPr>
          <w:rFonts w:ascii="Segoe UI" w:hAnsi="Segoe UI" w:cs="Segoe UI"/>
          <w:color w:val="262626"/>
          <w:sz w:val="27"/>
          <w:szCs w:val="27"/>
        </w:rPr>
        <w:t>Streckt nur eure Hände zum Himmel, wenn ihr betet!</w:t>
      </w:r>
      <w:r w:rsidR="00753215">
        <w:rPr>
          <w:rFonts w:ascii="Segoe UI" w:hAnsi="Segoe UI" w:cs="Segoe UI"/>
          <w:color w:val="262626"/>
          <w:sz w:val="27"/>
          <w:szCs w:val="27"/>
        </w:rPr>
        <w:t xml:space="preserve"> </w:t>
      </w:r>
      <w:r w:rsidRPr="005D3977">
        <w:rPr>
          <w:rFonts w:ascii="Segoe UI" w:hAnsi="Segoe UI" w:cs="Segoe UI"/>
          <w:color w:val="262626"/>
          <w:sz w:val="27"/>
          <w:szCs w:val="27"/>
        </w:rPr>
        <w:t>Ich halte mir die Augen zu.</w:t>
      </w:r>
      <w:r w:rsidR="00753215">
        <w:rPr>
          <w:rFonts w:ascii="Segoe UI" w:hAnsi="Segoe UI" w:cs="Segoe UI"/>
          <w:color w:val="262626"/>
          <w:sz w:val="27"/>
          <w:szCs w:val="27"/>
        </w:rPr>
        <w:t xml:space="preserve"> </w:t>
      </w:r>
      <w:r w:rsidRPr="005D3977">
        <w:rPr>
          <w:rFonts w:ascii="Segoe UI" w:hAnsi="Segoe UI" w:cs="Segoe UI"/>
          <w:color w:val="262626"/>
          <w:sz w:val="27"/>
          <w:szCs w:val="27"/>
        </w:rPr>
        <w:t>Betet, soviel ihr wollt!</w:t>
      </w:r>
      <w:r w:rsidR="00753215">
        <w:rPr>
          <w:rFonts w:ascii="Segoe UI" w:hAnsi="Segoe UI" w:cs="Segoe UI"/>
          <w:color w:val="262626"/>
          <w:sz w:val="27"/>
          <w:szCs w:val="27"/>
        </w:rPr>
        <w:t xml:space="preserve"> </w:t>
      </w:r>
      <w:r w:rsidRPr="005D3977">
        <w:rPr>
          <w:rFonts w:ascii="Segoe UI" w:hAnsi="Segoe UI" w:cs="Segoe UI"/>
          <w:color w:val="262626"/>
          <w:sz w:val="27"/>
          <w:szCs w:val="27"/>
        </w:rPr>
        <w:t>Ich werde nicht zuhören,</w:t>
      </w:r>
      <w:r w:rsidR="00753215">
        <w:rPr>
          <w:rFonts w:ascii="Segoe UI" w:hAnsi="Segoe UI" w:cs="Segoe UI"/>
          <w:color w:val="262626"/>
          <w:sz w:val="27"/>
          <w:szCs w:val="27"/>
        </w:rPr>
        <w:t xml:space="preserve"> </w:t>
      </w:r>
      <w:r w:rsidRPr="005D3977">
        <w:rPr>
          <w:rFonts w:ascii="Segoe UI" w:hAnsi="Segoe UI" w:cs="Segoe UI"/>
          <w:color w:val="262626"/>
          <w:sz w:val="27"/>
          <w:szCs w:val="27"/>
        </w:rPr>
        <w:t>denn an euren Händen klebt Blut.</w:t>
      </w:r>
      <w:r w:rsidRPr="005D3977">
        <w:rPr>
          <w:rFonts w:ascii="Segoe UI" w:hAnsi="Segoe UI" w:cs="Segoe UI"/>
          <w:sz w:val="27"/>
          <w:szCs w:val="27"/>
        </w:rPr>
        <w:t>"</w:t>
      </w:r>
    </w:p>
    <w:p w14:paraId="27366EDF" w14:textId="77777777" w:rsidR="0059048B" w:rsidRPr="005D3977" w:rsidRDefault="00C004CD" w:rsidP="00D25328">
      <w:pPr>
        <w:rPr>
          <w:rFonts w:ascii="Segoe UI" w:hAnsi="Segoe UI" w:cs="Segoe UI"/>
          <w:sz w:val="27"/>
          <w:szCs w:val="27"/>
        </w:rPr>
      </w:pPr>
      <w:r w:rsidRPr="005D3977">
        <w:rPr>
          <w:rFonts w:ascii="Segoe UI" w:hAnsi="Segoe UI" w:cs="Segoe UI"/>
          <w:sz w:val="27"/>
          <w:szCs w:val="27"/>
        </w:rPr>
        <w:t>Zion ist verwüstet worden, und die Kinder Israels haben sich in Schlechtes vermehrt. Deshalb antwortet Gott nicht mehr auf ihre Bitten!</w:t>
      </w:r>
    </w:p>
    <w:p w14:paraId="6E482079" w14:textId="77777777" w:rsidR="00C004CD" w:rsidRPr="00C004CD" w:rsidRDefault="00C004CD" w:rsidP="00C004CD">
      <w:pPr>
        <w:rPr>
          <w:rFonts w:asciiTheme="majorBidi" w:hAnsiTheme="majorBidi" w:cstheme="majorBidi"/>
          <w:sz w:val="28"/>
          <w:szCs w:val="28"/>
        </w:rPr>
      </w:pPr>
      <w:r w:rsidRPr="005D3977">
        <w:rPr>
          <w:rFonts w:ascii="Segoe UI" w:hAnsi="Segoe UI" w:cs="Segoe UI"/>
          <w:color w:val="262626"/>
          <w:sz w:val="27"/>
          <w:szCs w:val="27"/>
        </w:rPr>
        <w:t>Wascht euch, reinigt euch von aller Bosheit! Lasst eure Gräueltaten, hört auf mit dem Unrecht!</w:t>
      </w:r>
      <w:r w:rsidR="005D3977" w:rsidRPr="00C004CD">
        <w:rPr>
          <w:rFonts w:asciiTheme="majorBidi" w:hAnsiTheme="majorBidi" w:cstheme="majorBidi"/>
          <w:sz w:val="28"/>
          <w:szCs w:val="28"/>
        </w:rPr>
        <w:t>"</w:t>
      </w:r>
    </w:p>
    <w:p w14:paraId="6012BC63" w14:textId="532D45FA" w:rsidR="00C004CD" w:rsidRPr="00C004CD" w:rsidRDefault="00C004CD" w:rsidP="00C004CD">
      <w:pPr>
        <w:rPr>
          <w:rFonts w:asciiTheme="majorBidi" w:hAnsiTheme="majorBidi" w:cstheme="majorBidi"/>
          <w:sz w:val="28"/>
          <w:szCs w:val="28"/>
        </w:rPr>
      </w:pPr>
      <w:r w:rsidRPr="00C004CD">
        <w:rPr>
          <w:rFonts w:asciiTheme="majorBidi" w:hAnsiTheme="majorBidi" w:cstheme="majorBidi"/>
          <w:color w:val="262626"/>
          <w:sz w:val="28"/>
          <w:szCs w:val="28"/>
        </w:rPr>
        <w:t>Lernt wieder, Gutes zu tun! Sorgt für Recht und Gerechtigkeit, tretet den Gewalttätern entgegen, und schafft den Waisen und Wit</w:t>
      </w:r>
      <w:r w:rsidR="00486E61">
        <w:rPr>
          <w:rFonts w:asciiTheme="majorBidi" w:hAnsiTheme="majorBidi" w:cstheme="majorBidi"/>
          <w:color w:val="262626"/>
          <w:sz w:val="28"/>
          <w:szCs w:val="28"/>
        </w:rPr>
        <w:t>l‘</w:t>
      </w:r>
      <w:r w:rsidRPr="00C004CD">
        <w:rPr>
          <w:rFonts w:asciiTheme="majorBidi" w:hAnsiTheme="majorBidi" w:cstheme="majorBidi"/>
          <w:color w:val="262626"/>
          <w:sz w:val="28"/>
          <w:szCs w:val="28"/>
        </w:rPr>
        <w:t>wen Recht!«</w:t>
      </w:r>
      <w:r w:rsidRPr="00C004CD">
        <w:rPr>
          <w:rFonts w:asciiTheme="majorBidi" w:hAnsiTheme="majorBidi" w:cstheme="majorBidi"/>
          <w:sz w:val="28"/>
          <w:szCs w:val="28"/>
        </w:rPr>
        <w:t>"</w:t>
      </w:r>
    </w:p>
    <w:p w14:paraId="49D21AAD" w14:textId="77777777" w:rsidR="00C56EC4" w:rsidRDefault="00C004CD" w:rsidP="005D3977">
      <w:pPr>
        <w:rPr>
          <w:rFonts w:asciiTheme="majorBidi" w:hAnsiTheme="majorBidi" w:cstheme="majorBidi"/>
          <w:sz w:val="28"/>
          <w:szCs w:val="28"/>
        </w:rPr>
      </w:pPr>
      <w:r w:rsidRPr="00C004CD">
        <w:rPr>
          <w:rFonts w:asciiTheme="majorBidi" w:hAnsiTheme="majorBidi" w:cstheme="majorBidi"/>
          <w:sz w:val="28"/>
          <w:szCs w:val="28"/>
        </w:rPr>
        <w:t>Dies sind alles Anweisungen zur Rückkehr zur rechtschaffenen Tat.</w:t>
      </w:r>
    </w:p>
    <w:p w14:paraId="1C562A3A" w14:textId="77777777" w:rsidR="00C56EC4" w:rsidRDefault="00C56EC4"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39E22F72" wp14:editId="3542F99A">
            <wp:extent cx="5756275" cy="4149725"/>
            <wp:effectExtent l="0" t="0" r="0" b="3175"/>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6275" cy="4149725"/>
                    </a:xfrm>
                    <a:prstGeom prst="rect">
                      <a:avLst/>
                    </a:prstGeom>
                    <a:noFill/>
                    <a:ln>
                      <a:noFill/>
                    </a:ln>
                  </pic:spPr>
                </pic:pic>
              </a:graphicData>
            </a:graphic>
          </wp:inline>
        </w:drawing>
      </w:r>
    </w:p>
    <w:p w14:paraId="309EC292" w14:textId="77777777" w:rsidR="00C56EC4" w:rsidRDefault="00C56EC4" w:rsidP="00D25328">
      <w:pPr>
        <w:rPr>
          <w:rFonts w:asciiTheme="majorBidi" w:hAnsiTheme="majorBidi" w:cstheme="majorBidi"/>
          <w:sz w:val="28"/>
          <w:szCs w:val="28"/>
        </w:rPr>
      </w:pPr>
    </w:p>
    <w:p w14:paraId="559B2A2A" w14:textId="7898749F" w:rsidR="00C56EC4" w:rsidRPr="00C56EC4" w:rsidRDefault="00C56EC4" w:rsidP="00C56EC4">
      <w:pPr>
        <w:rPr>
          <w:rFonts w:asciiTheme="majorBidi" w:hAnsiTheme="majorBidi" w:cstheme="majorBidi"/>
          <w:sz w:val="28"/>
          <w:szCs w:val="28"/>
        </w:rPr>
      </w:pPr>
      <w:r w:rsidRPr="00C56EC4">
        <w:rPr>
          <w:rFonts w:asciiTheme="majorBidi" w:hAnsiTheme="majorBidi" w:cstheme="majorBidi"/>
          <w:sz w:val="28"/>
          <w:szCs w:val="28"/>
        </w:rPr>
        <w:t>"</w:t>
      </w:r>
      <w:r w:rsidRPr="005D3977">
        <w:rPr>
          <w:rFonts w:ascii="Segoe UI" w:hAnsi="Segoe UI" w:cs="Segoe UI"/>
          <w:color w:val="262626"/>
          <w:sz w:val="27"/>
          <w:szCs w:val="27"/>
        </w:rPr>
        <w:t>»Hochmütig sind sie, die Frauen Jerusalems.</w:t>
      </w:r>
      <w:r w:rsidR="00753215">
        <w:rPr>
          <w:rFonts w:ascii="Segoe UI" w:hAnsi="Segoe UI" w:cs="Segoe UI"/>
          <w:color w:val="262626"/>
          <w:sz w:val="27"/>
          <w:szCs w:val="27"/>
        </w:rPr>
        <w:t xml:space="preserve"> </w:t>
      </w:r>
      <w:r w:rsidRPr="005D3977">
        <w:rPr>
          <w:rFonts w:ascii="Segoe UI" w:hAnsi="Segoe UI" w:cs="Segoe UI"/>
          <w:color w:val="262626"/>
          <w:sz w:val="27"/>
          <w:szCs w:val="27"/>
        </w:rPr>
        <w:t>Sie recken stolz den Kopf in die Höhe</w:t>
      </w:r>
      <w:r w:rsidR="00753215">
        <w:rPr>
          <w:rFonts w:ascii="Segoe UI" w:hAnsi="Segoe UI" w:cs="Segoe UI"/>
          <w:color w:val="262626"/>
          <w:sz w:val="27"/>
          <w:szCs w:val="27"/>
        </w:rPr>
        <w:t xml:space="preserve"> </w:t>
      </w:r>
      <w:r w:rsidRPr="005D3977">
        <w:rPr>
          <w:rFonts w:ascii="Segoe UI" w:hAnsi="Segoe UI" w:cs="Segoe UI"/>
          <w:color w:val="262626"/>
          <w:sz w:val="27"/>
          <w:szCs w:val="27"/>
        </w:rPr>
        <w:t>und werfen den Männern aufreizende Blicke zu.</w:t>
      </w:r>
      <w:r w:rsidR="00753215">
        <w:rPr>
          <w:rFonts w:ascii="Segoe UI" w:hAnsi="Segoe UI" w:cs="Segoe UI"/>
          <w:color w:val="262626"/>
          <w:sz w:val="27"/>
          <w:szCs w:val="27"/>
        </w:rPr>
        <w:t xml:space="preserve"> </w:t>
      </w:r>
      <w:r w:rsidRPr="005D3977">
        <w:rPr>
          <w:rFonts w:ascii="Segoe UI" w:hAnsi="Segoe UI" w:cs="Segoe UI"/>
          <w:color w:val="262626"/>
          <w:sz w:val="27"/>
          <w:szCs w:val="27"/>
        </w:rPr>
        <w:t>Sie gehen mit tänzelnden Schritten,</w:t>
      </w:r>
      <w:r w:rsidR="00753215">
        <w:rPr>
          <w:rFonts w:ascii="Segoe UI" w:hAnsi="Segoe UI" w:cs="Segoe UI"/>
          <w:color w:val="262626"/>
          <w:sz w:val="27"/>
          <w:szCs w:val="27"/>
        </w:rPr>
        <w:t xml:space="preserve"> </w:t>
      </w:r>
      <w:r w:rsidRPr="005D3977">
        <w:rPr>
          <w:rFonts w:ascii="Segoe UI" w:hAnsi="Segoe UI" w:cs="Segoe UI"/>
          <w:color w:val="262626"/>
          <w:sz w:val="27"/>
          <w:szCs w:val="27"/>
        </w:rPr>
        <w:t>damit ihre Fußkettchen klirren.«</w:t>
      </w:r>
      <w:r w:rsidRPr="00C56EC4">
        <w:rPr>
          <w:rFonts w:asciiTheme="majorBidi" w:hAnsiTheme="majorBidi" w:cstheme="majorBidi"/>
          <w:sz w:val="28"/>
          <w:szCs w:val="28"/>
        </w:rPr>
        <w:t>"</w:t>
      </w:r>
    </w:p>
    <w:p w14:paraId="3CAD5FE7" w14:textId="77777777" w:rsidR="00C56EC4" w:rsidRPr="00C56EC4" w:rsidRDefault="00C56EC4" w:rsidP="00C56EC4">
      <w:pPr>
        <w:rPr>
          <w:rFonts w:asciiTheme="majorBidi" w:hAnsiTheme="majorBidi" w:cstheme="majorBidi"/>
          <w:sz w:val="28"/>
          <w:szCs w:val="28"/>
        </w:rPr>
      </w:pPr>
      <w:r w:rsidRPr="00C56EC4">
        <w:rPr>
          <w:rFonts w:asciiTheme="majorBidi" w:hAnsiTheme="majorBidi" w:cstheme="majorBidi"/>
          <w:sz w:val="28"/>
          <w:szCs w:val="28"/>
        </w:rPr>
        <w:t xml:space="preserve">Sie </w:t>
      </w:r>
      <w:r>
        <w:rPr>
          <w:rFonts w:asciiTheme="majorBidi" w:hAnsiTheme="majorBidi" w:cstheme="majorBidi"/>
          <w:sz w:val="28"/>
          <w:szCs w:val="28"/>
        </w:rPr>
        <w:t>klirren mit</w:t>
      </w:r>
      <w:r w:rsidRPr="00C56EC4">
        <w:rPr>
          <w:rFonts w:asciiTheme="majorBidi" w:hAnsiTheme="majorBidi" w:cstheme="majorBidi"/>
          <w:sz w:val="28"/>
          <w:szCs w:val="28"/>
        </w:rPr>
        <w:t xml:space="preserve"> ihre</w:t>
      </w:r>
      <w:r>
        <w:rPr>
          <w:rFonts w:asciiTheme="majorBidi" w:hAnsiTheme="majorBidi" w:cstheme="majorBidi"/>
          <w:sz w:val="28"/>
          <w:szCs w:val="28"/>
        </w:rPr>
        <w:t>n</w:t>
      </w:r>
      <w:r w:rsidRPr="00C56EC4">
        <w:rPr>
          <w:rFonts w:asciiTheme="majorBidi" w:hAnsiTheme="majorBidi" w:cstheme="majorBidi"/>
          <w:sz w:val="28"/>
          <w:szCs w:val="28"/>
        </w:rPr>
        <w:t xml:space="preserve"> F</w:t>
      </w:r>
      <w:r>
        <w:rPr>
          <w:rFonts w:asciiTheme="majorBidi" w:hAnsiTheme="majorBidi" w:cstheme="majorBidi"/>
          <w:sz w:val="28"/>
          <w:szCs w:val="28"/>
        </w:rPr>
        <w:t>ußkettchen</w:t>
      </w:r>
      <w:r w:rsidRPr="00C56EC4">
        <w:rPr>
          <w:rFonts w:asciiTheme="majorBidi" w:hAnsiTheme="majorBidi" w:cstheme="majorBidi"/>
          <w:sz w:val="28"/>
          <w:szCs w:val="28"/>
        </w:rPr>
        <w:t>, um die Männer zu verführen.</w:t>
      </w:r>
    </w:p>
    <w:p w14:paraId="6245082B" w14:textId="77777777" w:rsidR="00C56EC4" w:rsidRPr="00C56EC4" w:rsidRDefault="00C56EC4" w:rsidP="00C56EC4">
      <w:pPr>
        <w:rPr>
          <w:rFonts w:asciiTheme="majorBidi" w:hAnsiTheme="majorBidi" w:cstheme="majorBidi"/>
          <w:sz w:val="28"/>
          <w:szCs w:val="28"/>
        </w:rPr>
      </w:pPr>
      <w:r w:rsidRPr="00C56EC4">
        <w:rPr>
          <w:rFonts w:asciiTheme="majorBidi" w:hAnsiTheme="majorBidi" w:cstheme="majorBidi"/>
          <w:sz w:val="28"/>
          <w:szCs w:val="28"/>
        </w:rPr>
        <w:t>Die Korruption hat sich unter den Männern verbreitet, und Unzucht unter den Frauen.</w:t>
      </w:r>
    </w:p>
    <w:p w14:paraId="0D573F01" w14:textId="77777777" w:rsidR="00C56EC4" w:rsidRDefault="00C56EC4" w:rsidP="00C56EC4">
      <w:pPr>
        <w:rPr>
          <w:rFonts w:asciiTheme="majorBidi" w:hAnsiTheme="majorBidi" w:cstheme="majorBidi"/>
          <w:sz w:val="28"/>
          <w:szCs w:val="28"/>
        </w:rPr>
      </w:pPr>
      <w:r w:rsidRPr="00C56EC4">
        <w:rPr>
          <w:rFonts w:asciiTheme="majorBidi" w:hAnsiTheme="majorBidi" w:cstheme="majorBidi"/>
          <w:sz w:val="28"/>
          <w:szCs w:val="28"/>
        </w:rPr>
        <w:t>Das natürliche Ergebnis war, dass der Zeitpunkt für die Zerstörung von Jerusalem näher rückte!</w:t>
      </w:r>
    </w:p>
    <w:p w14:paraId="6718B39F" w14:textId="77777777" w:rsidR="00C56EC4" w:rsidRDefault="00C56EC4" w:rsidP="00D25328">
      <w:pPr>
        <w:rPr>
          <w:rFonts w:asciiTheme="majorBidi" w:hAnsiTheme="majorBidi" w:cstheme="majorBidi"/>
          <w:sz w:val="28"/>
          <w:szCs w:val="28"/>
        </w:rPr>
      </w:pPr>
    </w:p>
    <w:p w14:paraId="39AFC5AF" w14:textId="77777777" w:rsidR="00C23984" w:rsidRDefault="00C23984" w:rsidP="00D25328">
      <w:pPr>
        <w:rPr>
          <w:rFonts w:asciiTheme="majorBidi" w:hAnsiTheme="majorBidi" w:cstheme="majorBidi"/>
          <w:sz w:val="28"/>
          <w:szCs w:val="28"/>
        </w:rPr>
      </w:pPr>
    </w:p>
    <w:p w14:paraId="273FAC22" w14:textId="77777777" w:rsidR="00C23984" w:rsidRDefault="00C23984" w:rsidP="00D25328">
      <w:pPr>
        <w:rPr>
          <w:rFonts w:asciiTheme="majorBidi" w:hAnsiTheme="majorBidi" w:cstheme="majorBidi"/>
          <w:sz w:val="28"/>
          <w:szCs w:val="28"/>
        </w:rPr>
      </w:pPr>
    </w:p>
    <w:p w14:paraId="50BB5ADC" w14:textId="77777777" w:rsidR="00C23984" w:rsidRDefault="00C23984" w:rsidP="00D25328">
      <w:pPr>
        <w:rPr>
          <w:rFonts w:asciiTheme="majorBidi" w:hAnsiTheme="majorBidi" w:cstheme="majorBidi"/>
          <w:sz w:val="28"/>
          <w:szCs w:val="28"/>
        </w:rPr>
      </w:pPr>
    </w:p>
    <w:p w14:paraId="3E9980D7" w14:textId="77777777" w:rsidR="00C23984" w:rsidRDefault="00C23984" w:rsidP="00D25328">
      <w:pPr>
        <w:rPr>
          <w:rFonts w:asciiTheme="majorBidi" w:hAnsiTheme="majorBidi" w:cstheme="majorBidi"/>
          <w:sz w:val="28"/>
          <w:szCs w:val="28"/>
        </w:rPr>
      </w:pPr>
    </w:p>
    <w:p w14:paraId="21F0868F" w14:textId="77777777" w:rsidR="00C23984" w:rsidRDefault="00C23984" w:rsidP="00D25328">
      <w:pPr>
        <w:rPr>
          <w:rFonts w:asciiTheme="majorBidi" w:hAnsiTheme="majorBidi" w:cstheme="majorBidi"/>
          <w:sz w:val="28"/>
          <w:szCs w:val="28"/>
        </w:rPr>
      </w:pPr>
    </w:p>
    <w:p w14:paraId="2366D63F" w14:textId="77777777" w:rsidR="00C23984" w:rsidRDefault="00C23984" w:rsidP="00D25328">
      <w:pPr>
        <w:rPr>
          <w:rFonts w:asciiTheme="majorBidi" w:hAnsiTheme="majorBidi" w:cstheme="majorBidi"/>
          <w:sz w:val="28"/>
          <w:szCs w:val="28"/>
        </w:rPr>
      </w:pPr>
    </w:p>
    <w:p w14:paraId="3B35EE80" w14:textId="77777777" w:rsidR="00C23984" w:rsidRDefault="00C23984"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656E482F" wp14:editId="52D4189A">
            <wp:extent cx="5756275" cy="6823075"/>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56275" cy="6823075"/>
                    </a:xfrm>
                    <a:prstGeom prst="rect">
                      <a:avLst/>
                    </a:prstGeom>
                    <a:noFill/>
                    <a:ln>
                      <a:noFill/>
                    </a:ln>
                  </pic:spPr>
                </pic:pic>
              </a:graphicData>
            </a:graphic>
          </wp:inline>
        </w:drawing>
      </w:r>
    </w:p>
    <w:p w14:paraId="1F0B8682" w14:textId="77777777" w:rsidR="00C56EC4" w:rsidRDefault="00C56EC4" w:rsidP="00D25328">
      <w:pPr>
        <w:rPr>
          <w:rFonts w:asciiTheme="majorBidi" w:hAnsiTheme="majorBidi" w:cstheme="majorBidi"/>
          <w:sz w:val="28"/>
          <w:szCs w:val="28"/>
        </w:rPr>
      </w:pPr>
    </w:p>
    <w:p w14:paraId="1833F32F" w14:textId="392A25D2" w:rsidR="00C56EC4" w:rsidRDefault="00A86270" w:rsidP="00A86270">
      <w:pPr>
        <w:rPr>
          <w:rFonts w:asciiTheme="majorBidi" w:hAnsiTheme="majorBidi" w:cstheme="majorBidi"/>
          <w:sz w:val="28"/>
          <w:szCs w:val="28"/>
        </w:rPr>
      </w:pPr>
      <w:r w:rsidRPr="00A86270">
        <w:rPr>
          <w:rFonts w:asciiTheme="majorBidi" w:hAnsiTheme="majorBidi" w:cstheme="majorBidi"/>
          <w:sz w:val="28"/>
          <w:szCs w:val="28"/>
        </w:rPr>
        <w:t>"</w:t>
      </w:r>
      <w:r w:rsidR="003B695E" w:rsidRPr="00C45FA2">
        <w:rPr>
          <w:rFonts w:ascii="Segoe UI" w:hAnsi="Segoe UI" w:cs="Segoe UI"/>
          <w:color w:val="262626"/>
          <w:sz w:val="27"/>
          <w:szCs w:val="27"/>
        </w:rPr>
        <w:t>Denn mein Volk ist ein widerspenstiges Volk.</w:t>
      </w:r>
      <w:r w:rsidR="00753215">
        <w:rPr>
          <w:rFonts w:ascii="Segoe UI" w:hAnsi="Segoe UI" w:cs="Segoe UI"/>
          <w:color w:val="262626"/>
          <w:sz w:val="27"/>
          <w:szCs w:val="27"/>
        </w:rPr>
        <w:t xml:space="preserve"> </w:t>
      </w:r>
      <w:r w:rsidR="003B695E" w:rsidRPr="00C45FA2">
        <w:rPr>
          <w:rFonts w:ascii="Segoe UI" w:hAnsi="Segoe UI" w:cs="Segoe UI"/>
          <w:color w:val="262626"/>
          <w:sz w:val="27"/>
          <w:szCs w:val="27"/>
        </w:rPr>
        <w:t>Wie missratene, verlogene Kinder sind sie,</w:t>
      </w:r>
      <w:r w:rsidR="00753215">
        <w:rPr>
          <w:rFonts w:ascii="Segoe UI" w:hAnsi="Segoe UI" w:cs="Segoe UI"/>
          <w:color w:val="262626"/>
          <w:sz w:val="27"/>
          <w:szCs w:val="27"/>
        </w:rPr>
        <w:t xml:space="preserve"> </w:t>
      </w:r>
      <w:r w:rsidR="003B695E" w:rsidRPr="00C45FA2">
        <w:rPr>
          <w:rFonts w:ascii="Segoe UI" w:hAnsi="Segoe UI" w:cs="Segoe UI"/>
          <w:color w:val="262626"/>
          <w:sz w:val="27"/>
          <w:szCs w:val="27"/>
        </w:rPr>
        <w:t>die sämtliche Weisungen von mir in den Wind schlagen</w:t>
      </w:r>
      <w:r w:rsidR="003B695E" w:rsidRPr="00A86270">
        <w:rPr>
          <w:rFonts w:asciiTheme="majorBidi" w:hAnsiTheme="majorBidi" w:cstheme="majorBidi"/>
          <w:color w:val="262626"/>
          <w:sz w:val="28"/>
          <w:szCs w:val="28"/>
        </w:rPr>
        <w:t>.</w:t>
      </w:r>
      <w:r w:rsidRPr="00C56EC4">
        <w:rPr>
          <w:rFonts w:asciiTheme="majorBidi" w:hAnsiTheme="majorBidi" w:cstheme="majorBidi"/>
          <w:sz w:val="28"/>
          <w:szCs w:val="28"/>
        </w:rPr>
        <w:t>"</w:t>
      </w:r>
    </w:p>
    <w:p w14:paraId="1C051044" w14:textId="77777777" w:rsidR="00A86270" w:rsidRDefault="00A86270" w:rsidP="00A86270">
      <w:pPr>
        <w:rPr>
          <w:rFonts w:asciiTheme="majorBidi" w:hAnsiTheme="majorBidi" w:cstheme="majorBidi"/>
          <w:sz w:val="28"/>
          <w:szCs w:val="28"/>
        </w:rPr>
      </w:pPr>
      <w:r w:rsidRPr="00A86270">
        <w:rPr>
          <w:rFonts w:asciiTheme="majorBidi" w:hAnsiTheme="majorBidi" w:cstheme="majorBidi"/>
          <w:sz w:val="28"/>
          <w:szCs w:val="28"/>
        </w:rPr>
        <w:t>Sie werden gebrochen und zermalmt, und Jerusalem wird vernichtet, und ihre Männer werden fliehen!</w:t>
      </w:r>
    </w:p>
    <w:p w14:paraId="094DD168" w14:textId="77777777" w:rsidR="00A86270" w:rsidRDefault="00A86270" w:rsidP="00A86270">
      <w:pPr>
        <w:rPr>
          <w:rFonts w:asciiTheme="majorBidi" w:hAnsiTheme="majorBidi" w:cstheme="majorBidi"/>
          <w:sz w:val="28"/>
          <w:szCs w:val="28"/>
        </w:rPr>
      </w:pPr>
    </w:p>
    <w:p w14:paraId="096727F3" w14:textId="77777777" w:rsidR="00A86270" w:rsidRPr="00A86270" w:rsidRDefault="00A86270" w:rsidP="00A86270">
      <w:pPr>
        <w:rPr>
          <w:rFonts w:asciiTheme="majorBidi" w:hAnsiTheme="majorBidi" w:cstheme="majorBidi"/>
          <w:sz w:val="28"/>
          <w:szCs w:val="28"/>
        </w:rPr>
      </w:pPr>
    </w:p>
    <w:p w14:paraId="55744C59" w14:textId="77777777" w:rsidR="00A86270" w:rsidRPr="00A86270" w:rsidRDefault="00A86270" w:rsidP="00A86270">
      <w:pPr>
        <w:rPr>
          <w:rFonts w:asciiTheme="majorBidi" w:hAnsiTheme="majorBidi" w:cstheme="majorBidi"/>
          <w:sz w:val="28"/>
          <w:szCs w:val="28"/>
        </w:rPr>
      </w:pPr>
      <w:r w:rsidRPr="00A86270">
        <w:rPr>
          <w:rFonts w:asciiTheme="majorBidi" w:hAnsiTheme="majorBidi" w:cstheme="majorBidi"/>
          <w:sz w:val="28"/>
          <w:szCs w:val="28"/>
        </w:rPr>
        <w:lastRenderedPageBreak/>
        <w:t>Und tatsächlich wurde Jerusalem zerstört und Zion wurde zerbrochen!</w:t>
      </w:r>
    </w:p>
    <w:p w14:paraId="69A1DF93" w14:textId="77777777" w:rsidR="00A86270" w:rsidRPr="00A86270" w:rsidRDefault="00A86270" w:rsidP="00A86270">
      <w:pPr>
        <w:rPr>
          <w:rFonts w:asciiTheme="majorBidi" w:hAnsiTheme="majorBidi" w:cstheme="majorBidi"/>
          <w:sz w:val="28"/>
          <w:szCs w:val="28"/>
        </w:rPr>
      </w:pPr>
      <w:r w:rsidRPr="00A86270">
        <w:rPr>
          <w:rFonts w:asciiTheme="majorBidi" w:hAnsiTheme="majorBidi" w:cstheme="majorBidi"/>
          <w:sz w:val="28"/>
          <w:szCs w:val="28"/>
        </w:rPr>
        <w:t>Die Juden versuchten danach, es wieder aufzubauen, aber es erreichte nie wieder seinen früheren Glanz!</w:t>
      </w:r>
    </w:p>
    <w:p w14:paraId="020B042A" w14:textId="77777777" w:rsidR="00A86270" w:rsidRPr="00A86270" w:rsidRDefault="00A86270" w:rsidP="00A86270">
      <w:pPr>
        <w:rPr>
          <w:rFonts w:asciiTheme="majorBidi" w:hAnsiTheme="majorBidi" w:cstheme="majorBidi"/>
          <w:sz w:val="28"/>
          <w:szCs w:val="28"/>
        </w:rPr>
      </w:pPr>
      <w:r w:rsidRPr="00A86270">
        <w:rPr>
          <w:rFonts w:asciiTheme="majorBidi" w:hAnsiTheme="majorBidi" w:cstheme="majorBidi"/>
          <w:sz w:val="28"/>
          <w:szCs w:val="28"/>
        </w:rPr>
        <w:t>Nach vielen Jahrhunderten und nach dem Erscheinen von Jesus, Friede sei mit ihm, glaubten die Menschen, dass die Herrlichkeit Jerusalems durch den Erlöser Jesus Christus wiederhergestellt würde, und Zion würde zurückkehren, und die Herrlichkeit des jüdischen Tempels würde wieder aufsteigen, wie es einmal war!</w:t>
      </w:r>
    </w:p>
    <w:p w14:paraId="7BAB7919" w14:textId="77777777" w:rsidR="00A86270" w:rsidRPr="00A86270" w:rsidRDefault="00A86270" w:rsidP="00A86270">
      <w:pPr>
        <w:rPr>
          <w:rFonts w:asciiTheme="majorBidi" w:hAnsiTheme="majorBidi" w:cstheme="majorBidi"/>
          <w:sz w:val="28"/>
          <w:szCs w:val="28"/>
        </w:rPr>
      </w:pPr>
      <w:r w:rsidRPr="00A86270">
        <w:rPr>
          <w:rFonts w:asciiTheme="majorBidi" w:hAnsiTheme="majorBidi" w:cstheme="majorBidi"/>
          <w:sz w:val="28"/>
          <w:szCs w:val="28"/>
        </w:rPr>
        <w:t>Aber dann kam die große Überraschung!</w:t>
      </w:r>
    </w:p>
    <w:p w14:paraId="7C51BCFA" w14:textId="77777777" w:rsidR="00C56EC4" w:rsidRDefault="00A86270" w:rsidP="00A86270">
      <w:pPr>
        <w:rPr>
          <w:rFonts w:asciiTheme="majorBidi" w:hAnsiTheme="majorBidi" w:cstheme="majorBidi"/>
          <w:sz w:val="28"/>
          <w:szCs w:val="28"/>
        </w:rPr>
      </w:pPr>
      <w:r w:rsidRPr="00A86270">
        <w:rPr>
          <w:rFonts w:asciiTheme="majorBidi" w:hAnsiTheme="majorBidi" w:cstheme="majorBidi"/>
          <w:sz w:val="28"/>
          <w:szCs w:val="28"/>
        </w:rPr>
        <w:t>Jesus tat nichts von alledem, sondern prophezeite vielmehr die Zerstörung von Jerusalem und des Tempels. Tatsächlich wird kein Stein auf dem anderen in Jerusalem bleiben."</w:t>
      </w:r>
    </w:p>
    <w:p w14:paraId="66CBAE31" w14:textId="77777777" w:rsidR="00C56EC4" w:rsidRDefault="00C56EC4" w:rsidP="00D25328">
      <w:pPr>
        <w:rPr>
          <w:rFonts w:asciiTheme="majorBidi" w:hAnsiTheme="majorBidi" w:cstheme="majorBidi"/>
          <w:sz w:val="28"/>
          <w:szCs w:val="28"/>
        </w:rPr>
      </w:pPr>
    </w:p>
    <w:p w14:paraId="2EE672E1" w14:textId="77777777" w:rsidR="00CA6902" w:rsidRDefault="00CA6902" w:rsidP="00D2532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DC0AA82" wp14:editId="5359F98B">
            <wp:extent cx="5753100" cy="1386840"/>
            <wp:effectExtent l="0" t="0" r="0" b="381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3100" cy="1386840"/>
                    </a:xfrm>
                    <a:prstGeom prst="rect">
                      <a:avLst/>
                    </a:prstGeom>
                    <a:noFill/>
                    <a:ln>
                      <a:noFill/>
                    </a:ln>
                  </pic:spPr>
                </pic:pic>
              </a:graphicData>
            </a:graphic>
          </wp:inline>
        </w:drawing>
      </w:r>
    </w:p>
    <w:p w14:paraId="59D1FCDA" w14:textId="77777777" w:rsidR="00CA6902" w:rsidRDefault="00CA6902" w:rsidP="00D25328">
      <w:pPr>
        <w:rPr>
          <w:rFonts w:asciiTheme="majorBidi" w:hAnsiTheme="majorBidi" w:cstheme="majorBidi"/>
          <w:sz w:val="28"/>
          <w:szCs w:val="28"/>
        </w:rPr>
      </w:pPr>
    </w:p>
    <w:p w14:paraId="67DE0C3D" w14:textId="77777777" w:rsidR="00C56EC4" w:rsidRDefault="00CA6902" w:rsidP="00CA6902">
      <w:pPr>
        <w:rPr>
          <w:rFonts w:asciiTheme="majorBidi" w:hAnsiTheme="majorBidi" w:cstheme="majorBidi"/>
          <w:sz w:val="28"/>
          <w:szCs w:val="28"/>
        </w:rPr>
      </w:pPr>
      <w:r w:rsidRPr="00CA6902">
        <w:rPr>
          <w:rFonts w:asciiTheme="majorBidi" w:hAnsiTheme="majorBidi" w:cstheme="majorBidi"/>
          <w:sz w:val="28"/>
          <w:szCs w:val="28"/>
        </w:rPr>
        <w:t>"</w:t>
      </w:r>
      <w:r w:rsidRPr="00C45FA2">
        <w:rPr>
          <w:rFonts w:ascii="Segoe UI" w:hAnsi="Segoe UI" w:cs="Segoe UI"/>
          <w:color w:val="262626"/>
          <w:sz w:val="27"/>
          <w:szCs w:val="27"/>
        </w:rPr>
        <w:t>Und da er aus dem Tempel ging, sprach zu ihm seiner Jünger einer: Meister, siehe, welche Steine und welch ein Bau ist das!</w:t>
      </w:r>
      <w:r w:rsidRPr="00CA6902">
        <w:rPr>
          <w:rFonts w:asciiTheme="majorBidi" w:hAnsiTheme="majorBidi" w:cstheme="majorBidi"/>
          <w:sz w:val="28"/>
          <w:szCs w:val="28"/>
        </w:rPr>
        <w:t>"</w:t>
      </w:r>
      <w:r>
        <w:rPr>
          <w:rFonts w:asciiTheme="majorBidi" w:hAnsiTheme="majorBidi" w:cstheme="majorBidi"/>
          <w:sz w:val="28"/>
          <w:szCs w:val="28"/>
        </w:rPr>
        <w:t xml:space="preserve"> Der Bau von Jerusalem.</w:t>
      </w:r>
    </w:p>
    <w:p w14:paraId="4C886038" w14:textId="77777777" w:rsidR="00CA6902" w:rsidRPr="00CA6902" w:rsidRDefault="00CA6902" w:rsidP="00CA6902">
      <w:pPr>
        <w:rPr>
          <w:rFonts w:asciiTheme="majorBidi" w:hAnsiTheme="majorBidi" w:cstheme="majorBidi"/>
          <w:sz w:val="28"/>
          <w:szCs w:val="28"/>
        </w:rPr>
      </w:pPr>
      <w:r w:rsidRPr="00CA6902">
        <w:rPr>
          <w:rFonts w:asciiTheme="majorBidi" w:hAnsiTheme="majorBidi" w:cstheme="majorBidi"/>
          <w:sz w:val="28"/>
          <w:szCs w:val="28"/>
        </w:rPr>
        <w:t>Tatsächlich, nachdem Jesus in den Himmel aufgestiegen war, vergingen nur wenige Jahre, bis der Tempel letztendlich zerstört wurde und Jerusalem in Trümmern lag!</w:t>
      </w:r>
    </w:p>
    <w:p w14:paraId="26E018F1" w14:textId="77777777" w:rsidR="00C56EC4" w:rsidRDefault="00CA6902" w:rsidP="00CA6902">
      <w:pPr>
        <w:rPr>
          <w:rFonts w:asciiTheme="majorBidi" w:hAnsiTheme="majorBidi" w:cstheme="majorBidi"/>
          <w:sz w:val="28"/>
          <w:szCs w:val="28"/>
        </w:rPr>
      </w:pPr>
      <w:r w:rsidRPr="00CA6902">
        <w:rPr>
          <w:rFonts w:asciiTheme="majorBidi" w:hAnsiTheme="majorBidi" w:cstheme="majorBidi"/>
          <w:sz w:val="28"/>
          <w:szCs w:val="28"/>
        </w:rPr>
        <w:t>Diese berühmte Zerstörung ereignete sich im Jahr 70 n. Chr. durch die Römer, und bis heute halten die Juden jährliche Trauerzeremonien ab, um an diese Zerstörung zu erinnern, nach der der Tempel nie wieder aufgebaut wurde.</w:t>
      </w:r>
    </w:p>
    <w:p w14:paraId="7E298BCC" w14:textId="77777777" w:rsidR="00CA6902" w:rsidRDefault="00CA6902" w:rsidP="00D25328">
      <w:pPr>
        <w:rPr>
          <w:rFonts w:asciiTheme="majorBidi" w:hAnsiTheme="majorBidi" w:cstheme="majorBidi"/>
          <w:sz w:val="28"/>
          <w:szCs w:val="28"/>
        </w:rPr>
      </w:pPr>
    </w:p>
    <w:p w14:paraId="1AE4FE6F" w14:textId="77777777" w:rsidR="0089776F" w:rsidRDefault="0089776F" w:rsidP="00D25328">
      <w:pPr>
        <w:rPr>
          <w:rFonts w:asciiTheme="majorBidi" w:hAnsiTheme="majorBidi" w:cstheme="majorBidi"/>
          <w:sz w:val="28"/>
          <w:szCs w:val="28"/>
        </w:rPr>
      </w:pPr>
    </w:p>
    <w:p w14:paraId="5E019C66" w14:textId="77777777" w:rsidR="00C56EC4" w:rsidRDefault="0089776F" w:rsidP="0089776F">
      <w:pPr>
        <w:rPr>
          <w:rFonts w:asciiTheme="majorBidi" w:hAnsiTheme="majorBidi" w:cstheme="majorBidi"/>
          <w:sz w:val="28"/>
          <w:szCs w:val="28"/>
        </w:rPr>
      </w:pPr>
      <w:r>
        <w:rPr>
          <w:noProof/>
        </w:rPr>
        <w:lastRenderedPageBreak/>
        <w:drawing>
          <wp:inline distT="0" distB="0" distL="0" distR="0" wp14:anchorId="3DC72BCD" wp14:editId="1CE83D4D">
            <wp:extent cx="5486400" cy="3522980"/>
            <wp:effectExtent l="0" t="0" r="0" b="1270"/>
            <wp:docPr id="83" name="Picture 83" descr="F:\الشغل إن شاء الله\مراجعي\المرحلة   الثانية\تحصين 20\5.png"/>
            <wp:cNvGraphicFramePr/>
            <a:graphic xmlns:a="http://schemas.openxmlformats.org/drawingml/2006/main">
              <a:graphicData uri="http://schemas.openxmlformats.org/drawingml/2006/picture">
                <pic:pic xmlns:pic="http://schemas.openxmlformats.org/drawingml/2006/picture">
                  <pic:nvPicPr>
                    <pic:cNvPr id="83" name="Picture 83" descr="F:\الشغل إن شاء الله\مراجعي\المرحلة   الثانية\تحصين 20\5.png"/>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86400" cy="3522980"/>
                    </a:xfrm>
                    <a:prstGeom prst="rect">
                      <a:avLst/>
                    </a:prstGeom>
                    <a:noFill/>
                    <a:ln>
                      <a:noFill/>
                    </a:ln>
                  </pic:spPr>
                </pic:pic>
              </a:graphicData>
            </a:graphic>
          </wp:inline>
        </w:drawing>
      </w:r>
    </w:p>
    <w:p w14:paraId="7ED9D81B" w14:textId="705EF480" w:rsidR="00C56EC4" w:rsidRPr="00DE0C79" w:rsidRDefault="0089776F" w:rsidP="0089776F">
      <w:pPr>
        <w:rPr>
          <w:rFonts w:asciiTheme="majorBidi" w:hAnsiTheme="majorBidi" w:cstheme="majorBidi"/>
          <w:sz w:val="28"/>
          <w:szCs w:val="28"/>
          <w:highlight w:val="magenta"/>
        </w:rPr>
      </w:pPr>
      <w:r w:rsidRPr="00DE0C79">
        <w:rPr>
          <w:rFonts w:asciiTheme="majorBidi" w:hAnsiTheme="majorBidi" w:cstheme="majorBidi"/>
          <w:sz w:val="28"/>
          <w:szCs w:val="28"/>
        </w:rPr>
        <w:t>Der Tempel wurde zerstört und bis heute nicht wieder aufgebaut, und d</w:t>
      </w:r>
      <w:r w:rsidR="00DE0C79" w:rsidRPr="00DE0C79">
        <w:rPr>
          <w:rFonts w:asciiTheme="majorBidi" w:hAnsiTheme="majorBidi" w:cstheme="majorBidi"/>
          <w:sz w:val="28"/>
          <w:szCs w:val="28"/>
        </w:rPr>
        <w:t>en</w:t>
      </w:r>
      <w:r w:rsidRPr="00DE0C79">
        <w:rPr>
          <w:rFonts w:asciiTheme="majorBidi" w:hAnsiTheme="majorBidi" w:cstheme="majorBidi"/>
          <w:sz w:val="28"/>
          <w:szCs w:val="28"/>
        </w:rPr>
        <w:t xml:space="preserve"> Juden </w:t>
      </w:r>
      <w:r w:rsidR="00DE0C79" w:rsidRPr="00DE0C79">
        <w:rPr>
          <w:rFonts w:asciiTheme="majorBidi" w:hAnsiTheme="majorBidi" w:cstheme="majorBidi"/>
          <w:sz w:val="28"/>
          <w:szCs w:val="28"/>
        </w:rPr>
        <w:t>ist</w:t>
      </w:r>
      <w:r w:rsidRPr="00DE0C79">
        <w:rPr>
          <w:rFonts w:asciiTheme="majorBidi" w:hAnsiTheme="majorBidi" w:cstheme="majorBidi"/>
          <w:sz w:val="28"/>
          <w:szCs w:val="28"/>
        </w:rPr>
        <w:t xml:space="preserve"> nicht einmal </w:t>
      </w:r>
      <w:r w:rsidR="00DE0C79" w:rsidRPr="00DE0C79">
        <w:rPr>
          <w:rFonts w:asciiTheme="majorBidi" w:hAnsiTheme="majorBidi" w:cstheme="majorBidi"/>
          <w:sz w:val="28"/>
          <w:szCs w:val="28"/>
        </w:rPr>
        <w:t>s</w:t>
      </w:r>
      <w:r w:rsidRPr="00DE0C79">
        <w:rPr>
          <w:rFonts w:asciiTheme="majorBidi" w:hAnsiTheme="majorBidi" w:cstheme="majorBidi"/>
          <w:sz w:val="28"/>
          <w:szCs w:val="28"/>
        </w:rPr>
        <w:t>ein ursprüngliche</w:t>
      </w:r>
      <w:r w:rsidR="00DE0C79">
        <w:rPr>
          <w:rFonts w:asciiTheme="majorBidi" w:hAnsiTheme="majorBidi" w:cstheme="majorBidi"/>
          <w:sz w:val="28"/>
          <w:szCs w:val="28"/>
        </w:rPr>
        <w:t>r</w:t>
      </w:r>
      <w:r w:rsidRPr="00DE0C79">
        <w:rPr>
          <w:rFonts w:asciiTheme="majorBidi" w:hAnsiTheme="majorBidi" w:cstheme="majorBidi"/>
          <w:sz w:val="28"/>
          <w:szCs w:val="28"/>
        </w:rPr>
        <w:t xml:space="preserve"> Ort bekannt. </w:t>
      </w:r>
      <w:r w:rsidRPr="0005085B">
        <w:rPr>
          <w:rFonts w:asciiTheme="majorBidi" w:hAnsiTheme="majorBidi" w:cstheme="majorBidi"/>
          <w:sz w:val="28"/>
          <w:szCs w:val="28"/>
        </w:rPr>
        <w:t>Dies ist ein praktischer und rationaler Beweis</w:t>
      </w:r>
      <w:r w:rsidR="0005085B">
        <w:rPr>
          <w:rFonts w:asciiTheme="majorBidi" w:hAnsiTheme="majorBidi" w:cstheme="majorBidi"/>
          <w:sz w:val="28"/>
          <w:szCs w:val="28"/>
        </w:rPr>
        <w:t xml:space="preserve">, </w:t>
      </w:r>
      <w:r w:rsidRPr="0005085B">
        <w:rPr>
          <w:rFonts w:asciiTheme="majorBidi" w:hAnsiTheme="majorBidi" w:cstheme="majorBidi"/>
          <w:sz w:val="28"/>
          <w:szCs w:val="28"/>
        </w:rPr>
        <w:t>der auf die Abschaffung des Gesetzes hinweis</w:t>
      </w:r>
      <w:r w:rsidR="0005085B">
        <w:rPr>
          <w:rFonts w:asciiTheme="majorBidi" w:hAnsiTheme="majorBidi" w:cstheme="majorBidi"/>
          <w:sz w:val="28"/>
          <w:szCs w:val="28"/>
        </w:rPr>
        <w:t>t</w:t>
      </w:r>
      <w:r w:rsidRPr="0005085B">
        <w:rPr>
          <w:rFonts w:asciiTheme="majorBidi" w:hAnsiTheme="majorBidi" w:cstheme="majorBidi"/>
          <w:sz w:val="28"/>
          <w:szCs w:val="28"/>
        </w:rPr>
        <w:t>... auf die Abschaffung der Botschaft!</w:t>
      </w:r>
    </w:p>
    <w:p w14:paraId="064488F6" w14:textId="0D4EB5F3" w:rsidR="0089776F" w:rsidRDefault="0089776F" w:rsidP="0089776F">
      <w:pPr>
        <w:rPr>
          <w:rFonts w:asciiTheme="majorBidi" w:hAnsiTheme="majorBidi" w:cstheme="majorBidi"/>
          <w:sz w:val="28"/>
          <w:szCs w:val="28"/>
        </w:rPr>
      </w:pPr>
      <w:r w:rsidRPr="00DE0C79">
        <w:rPr>
          <w:rFonts w:asciiTheme="majorBidi" w:hAnsiTheme="majorBidi" w:cstheme="majorBidi"/>
          <w:sz w:val="28"/>
          <w:szCs w:val="28"/>
        </w:rPr>
        <w:t>Die Angelegenheit des Tempels ist abgeschlossen</w:t>
      </w:r>
      <w:r w:rsidR="00EF1AA9" w:rsidRPr="00DE0C79">
        <w:rPr>
          <w:rFonts w:asciiTheme="majorBidi" w:hAnsiTheme="majorBidi" w:cstheme="majorBidi"/>
          <w:sz w:val="28"/>
          <w:szCs w:val="28"/>
        </w:rPr>
        <w:t>! Der Temple ist</w:t>
      </w:r>
      <w:r w:rsidR="00DE0C79" w:rsidRPr="00DE0C79">
        <w:rPr>
          <w:rFonts w:asciiTheme="majorBidi" w:hAnsiTheme="majorBidi" w:cstheme="majorBidi"/>
          <w:sz w:val="28"/>
          <w:szCs w:val="28"/>
        </w:rPr>
        <w:t xml:space="preserve"> Vergangenheit</w:t>
      </w:r>
      <w:r w:rsidR="00EF1AA9" w:rsidRPr="00DE0C79">
        <w:rPr>
          <w:rFonts w:asciiTheme="majorBidi" w:hAnsiTheme="majorBidi" w:cstheme="majorBidi"/>
          <w:sz w:val="28"/>
          <w:szCs w:val="28"/>
        </w:rPr>
        <w:t>!</w:t>
      </w:r>
    </w:p>
    <w:p w14:paraId="0E46F04E" w14:textId="77777777" w:rsidR="0089776F" w:rsidRDefault="0089776F" w:rsidP="0089776F">
      <w:pPr>
        <w:rPr>
          <w:rFonts w:asciiTheme="majorBidi" w:hAnsiTheme="majorBidi" w:cstheme="majorBidi"/>
          <w:sz w:val="28"/>
          <w:szCs w:val="28"/>
        </w:rPr>
      </w:pPr>
    </w:p>
    <w:p w14:paraId="527D96E2" w14:textId="77777777" w:rsidR="0089776F" w:rsidRDefault="0089776F" w:rsidP="00B60FC2">
      <w:pPr>
        <w:ind w:right="-18" w:firstLine="708"/>
        <w:rPr>
          <w:rFonts w:asciiTheme="majorBidi" w:hAnsiTheme="majorBidi" w:cstheme="majorBidi"/>
          <w:sz w:val="28"/>
          <w:szCs w:val="28"/>
        </w:rPr>
      </w:pPr>
      <w:r>
        <w:rPr>
          <w:noProof/>
        </w:rPr>
        <w:drawing>
          <wp:inline distT="0" distB="0" distL="0" distR="0" wp14:anchorId="1484870C" wp14:editId="3B3D8331">
            <wp:extent cx="4798060" cy="3505835"/>
            <wp:effectExtent l="0" t="0" r="2540" b="0"/>
            <wp:docPr id="77" name="Picture 77" descr="F:\الشغل إن شاء الله\مراجعي\المرحلة   الثانية\تحصين 20\22.png"/>
            <wp:cNvGraphicFramePr/>
            <a:graphic xmlns:a="http://schemas.openxmlformats.org/drawingml/2006/main">
              <a:graphicData uri="http://schemas.openxmlformats.org/drawingml/2006/picture">
                <pic:pic xmlns:pic="http://schemas.openxmlformats.org/drawingml/2006/picture">
                  <pic:nvPicPr>
                    <pic:cNvPr id="77" name="Picture 77" descr="F:\الشغل إن شاء الله\مراجعي\المرحلة   الثانية\تحصين 20\22.png"/>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98060" cy="3505835"/>
                    </a:xfrm>
                    <a:prstGeom prst="rect">
                      <a:avLst/>
                    </a:prstGeom>
                    <a:noFill/>
                    <a:ln>
                      <a:noFill/>
                    </a:ln>
                  </pic:spPr>
                </pic:pic>
              </a:graphicData>
            </a:graphic>
          </wp:inline>
        </w:drawing>
      </w:r>
    </w:p>
    <w:p w14:paraId="37123EEF" w14:textId="77777777" w:rsidR="00C56EC4" w:rsidRDefault="00C56EC4" w:rsidP="00D25328">
      <w:pPr>
        <w:rPr>
          <w:rFonts w:asciiTheme="majorBidi" w:hAnsiTheme="majorBidi" w:cstheme="majorBidi"/>
          <w:sz w:val="28"/>
          <w:szCs w:val="28"/>
        </w:rPr>
      </w:pPr>
    </w:p>
    <w:p w14:paraId="520520B4" w14:textId="77777777" w:rsidR="00EF1AA9" w:rsidRPr="00EF1AA9" w:rsidRDefault="00EF1AA9" w:rsidP="00EF1AA9">
      <w:pPr>
        <w:rPr>
          <w:rFonts w:asciiTheme="majorBidi" w:hAnsiTheme="majorBidi" w:cstheme="majorBidi"/>
          <w:sz w:val="28"/>
          <w:szCs w:val="28"/>
        </w:rPr>
      </w:pPr>
      <w:r w:rsidRPr="00EF1AA9">
        <w:rPr>
          <w:rFonts w:asciiTheme="majorBidi" w:hAnsiTheme="majorBidi" w:cstheme="majorBidi"/>
          <w:sz w:val="28"/>
          <w:szCs w:val="28"/>
        </w:rPr>
        <w:t>Wenn der Tempel, das Symbol der jüdischen Anbetung und der Ursprung der religiösen Autorität, zerstört wurde und bis heute nicht einmal der Standort bekannt ist, dann ist das ein Beweis dafür, dass das jüdische Gesetz durch ein anderes Gesetz ersetzt wird!</w:t>
      </w:r>
    </w:p>
    <w:p w14:paraId="29C476FA" w14:textId="77777777" w:rsidR="00EF1AA9" w:rsidRPr="00EF1AA9" w:rsidRDefault="00EF1AA9" w:rsidP="00EF1AA9">
      <w:pPr>
        <w:rPr>
          <w:rFonts w:asciiTheme="majorBidi" w:hAnsiTheme="majorBidi" w:cstheme="majorBidi"/>
          <w:sz w:val="28"/>
          <w:szCs w:val="28"/>
        </w:rPr>
      </w:pPr>
      <w:r w:rsidRPr="00EF1AA9">
        <w:rPr>
          <w:rFonts w:asciiTheme="majorBidi" w:hAnsiTheme="majorBidi" w:cstheme="majorBidi"/>
          <w:sz w:val="28"/>
          <w:szCs w:val="28"/>
        </w:rPr>
        <w:t>Und dass die Botschaft zu einer anderen Nation übergeht, die nach den göttlichen Gesetzen handelt, die die Juden vernachlässigt haben!</w:t>
      </w:r>
    </w:p>
    <w:p w14:paraId="711529A3" w14:textId="77777777" w:rsidR="00EF1AA9" w:rsidRPr="00EF1AA9" w:rsidRDefault="00EF1AA9" w:rsidP="00EF1AA9">
      <w:pPr>
        <w:rPr>
          <w:rFonts w:asciiTheme="majorBidi" w:hAnsiTheme="majorBidi" w:cstheme="majorBidi"/>
          <w:sz w:val="28"/>
          <w:szCs w:val="28"/>
        </w:rPr>
      </w:pPr>
      <w:r w:rsidRPr="00EF1AA9">
        <w:rPr>
          <w:rFonts w:asciiTheme="majorBidi" w:hAnsiTheme="majorBidi" w:cstheme="majorBidi"/>
          <w:sz w:val="28"/>
          <w:szCs w:val="28"/>
        </w:rPr>
        <w:t xml:space="preserve">Das Erstaunliche ist, dass nach vierzig Kapiteln von Jesajas Prophezeiung über die Zerstörung des Tempels, Jesaja beginnt, die frohe Botschaft von der Erscheinung eines neuen Jerusalem zu verkünden... das Erscheinen </w:t>
      </w:r>
      <w:proofErr w:type="gramStart"/>
      <w:r w:rsidRPr="00EF1AA9">
        <w:rPr>
          <w:rFonts w:asciiTheme="majorBidi" w:hAnsiTheme="majorBidi" w:cstheme="majorBidi"/>
          <w:sz w:val="28"/>
          <w:szCs w:val="28"/>
        </w:rPr>
        <w:t xml:space="preserve">eines neuen </w:t>
      </w:r>
      <w:r w:rsidRPr="00DE0C79">
        <w:rPr>
          <w:rFonts w:asciiTheme="majorBidi" w:hAnsiTheme="majorBidi" w:cstheme="majorBidi"/>
          <w:sz w:val="28"/>
          <w:szCs w:val="28"/>
        </w:rPr>
        <w:t>Zion</w:t>
      </w:r>
      <w:proofErr w:type="gramEnd"/>
      <w:r w:rsidRPr="00DE0C79">
        <w:rPr>
          <w:rFonts w:asciiTheme="majorBidi" w:hAnsiTheme="majorBidi" w:cstheme="majorBidi"/>
          <w:sz w:val="28"/>
          <w:szCs w:val="28"/>
        </w:rPr>
        <w:t>.</w:t>
      </w:r>
    </w:p>
    <w:p w14:paraId="53EB43BB" w14:textId="68ACA4DE" w:rsidR="00EF1AA9" w:rsidRPr="00EF1AA9" w:rsidRDefault="00EF1AA9" w:rsidP="00EF1AA9">
      <w:pPr>
        <w:rPr>
          <w:rFonts w:asciiTheme="majorBidi" w:hAnsiTheme="majorBidi" w:cstheme="majorBidi"/>
          <w:sz w:val="28"/>
          <w:szCs w:val="28"/>
        </w:rPr>
      </w:pPr>
      <w:r w:rsidRPr="00EF1AA9">
        <w:rPr>
          <w:rFonts w:asciiTheme="majorBidi" w:hAnsiTheme="majorBidi" w:cstheme="majorBidi"/>
          <w:sz w:val="28"/>
          <w:szCs w:val="28"/>
        </w:rPr>
        <w:t>Zion bedeutet: Das sichere und feste Haus des Herrn.</w:t>
      </w:r>
      <w:r>
        <w:rPr>
          <w:rFonts w:asciiTheme="majorBidi" w:hAnsiTheme="majorBidi" w:cstheme="majorBidi"/>
          <w:sz w:val="28"/>
          <w:szCs w:val="28"/>
        </w:rPr>
        <w:t xml:space="preserve"> </w:t>
      </w:r>
    </w:p>
    <w:p w14:paraId="03923DF8" w14:textId="77777777" w:rsidR="00EF1AA9" w:rsidRPr="00EF1AA9" w:rsidRDefault="00EF1AA9" w:rsidP="00EF1AA9">
      <w:pPr>
        <w:rPr>
          <w:rFonts w:asciiTheme="majorBidi" w:hAnsiTheme="majorBidi" w:cstheme="majorBidi"/>
          <w:sz w:val="28"/>
          <w:szCs w:val="28"/>
        </w:rPr>
      </w:pPr>
      <w:r w:rsidRPr="00EF1AA9">
        <w:rPr>
          <w:rFonts w:asciiTheme="majorBidi" w:hAnsiTheme="majorBidi" w:cstheme="majorBidi"/>
          <w:sz w:val="28"/>
          <w:szCs w:val="28"/>
        </w:rPr>
        <w:t xml:space="preserve">Jesaja verkündet die frohe Botschaft von einem neuen Zion, </w:t>
      </w:r>
      <w:proofErr w:type="gramStart"/>
      <w:r w:rsidRPr="00EF1AA9">
        <w:rPr>
          <w:rFonts w:asciiTheme="majorBidi" w:hAnsiTheme="majorBidi" w:cstheme="majorBidi"/>
          <w:sz w:val="28"/>
          <w:szCs w:val="28"/>
        </w:rPr>
        <w:t>das</w:t>
      </w:r>
      <w:proofErr w:type="gramEnd"/>
      <w:r w:rsidRPr="00EF1AA9">
        <w:rPr>
          <w:rFonts w:asciiTheme="majorBidi" w:hAnsiTheme="majorBidi" w:cstheme="majorBidi"/>
          <w:sz w:val="28"/>
          <w:szCs w:val="28"/>
        </w:rPr>
        <w:t xml:space="preserve"> nicht wie das alte Zion ist, in dem Korruption, Unglaube und Extravaganz herrschten, sondern </w:t>
      </w:r>
      <w:proofErr w:type="gramStart"/>
      <w:r w:rsidRPr="00EF1AA9">
        <w:rPr>
          <w:rFonts w:asciiTheme="majorBidi" w:hAnsiTheme="majorBidi" w:cstheme="majorBidi"/>
          <w:sz w:val="28"/>
          <w:szCs w:val="28"/>
        </w:rPr>
        <w:t>ein neues Zion</w:t>
      </w:r>
      <w:proofErr w:type="gramEnd"/>
      <w:r w:rsidRPr="00EF1AA9">
        <w:rPr>
          <w:rFonts w:asciiTheme="majorBidi" w:hAnsiTheme="majorBidi" w:cstheme="majorBidi"/>
          <w:sz w:val="28"/>
          <w:szCs w:val="28"/>
        </w:rPr>
        <w:t>!</w:t>
      </w:r>
    </w:p>
    <w:p w14:paraId="1C600F30" w14:textId="6A6B5179" w:rsidR="00C56EC4" w:rsidRDefault="00EF1AA9" w:rsidP="00EF1AA9">
      <w:pPr>
        <w:rPr>
          <w:rFonts w:asciiTheme="majorBidi" w:hAnsiTheme="majorBidi" w:cstheme="majorBidi"/>
          <w:sz w:val="28"/>
          <w:szCs w:val="28"/>
        </w:rPr>
      </w:pPr>
      <w:r w:rsidRPr="00EF1AA9">
        <w:rPr>
          <w:rFonts w:asciiTheme="majorBidi" w:hAnsiTheme="majorBidi" w:cstheme="majorBidi"/>
          <w:sz w:val="28"/>
          <w:szCs w:val="28"/>
        </w:rPr>
        <w:t>Er verkündet das Erscheinen eines Hauses des Herrn</w:t>
      </w:r>
      <w:r>
        <w:rPr>
          <w:rFonts w:asciiTheme="majorBidi" w:hAnsiTheme="majorBidi" w:cstheme="majorBidi"/>
          <w:sz w:val="28"/>
          <w:szCs w:val="28"/>
        </w:rPr>
        <w:t xml:space="preserve"> </w:t>
      </w:r>
      <w:r w:rsidRPr="00EF1AA9">
        <w:rPr>
          <w:rFonts w:asciiTheme="majorBidi" w:hAnsiTheme="majorBidi" w:cstheme="majorBidi"/>
          <w:sz w:val="28"/>
          <w:szCs w:val="28"/>
        </w:rPr>
        <w:t>im Land der Araber!!!</w:t>
      </w:r>
    </w:p>
    <w:p w14:paraId="2C3371D7" w14:textId="77777777" w:rsidR="00EF1AA9" w:rsidRDefault="00EF1AA9" w:rsidP="00EF1AA9">
      <w:pPr>
        <w:rPr>
          <w:rFonts w:asciiTheme="majorBidi" w:hAnsiTheme="majorBidi" w:cstheme="majorBidi"/>
          <w:sz w:val="28"/>
          <w:szCs w:val="28"/>
        </w:rPr>
      </w:pPr>
    </w:p>
    <w:p w14:paraId="4CA310EF" w14:textId="77777777" w:rsidR="00EF1AA9" w:rsidRPr="00E67459" w:rsidRDefault="00EF1AA9" w:rsidP="00E67459">
      <w:pPr>
        <w:pStyle w:val="berschrift2"/>
        <w:rPr>
          <w:rFonts w:asciiTheme="majorBidi" w:hAnsiTheme="majorBidi"/>
          <w:b/>
          <w:bCs/>
          <w:color w:val="00B050"/>
          <w:sz w:val="28"/>
          <w:szCs w:val="28"/>
        </w:rPr>
      </w:pPr>
      <w:bookmarkStart w:id="35" w:name="_Toc186790833"/>
      <w:r w:rsidRPr="00E67459">
        <w:rPr>
          <w:rFonts w:asciiTheme="majorBidi" w:hAnsiTheme="majorBidi"/>
          <w:b/>
          <w:bCs/>
          <w:color w:val="00B050"/>
          <w:sz w:val="28"/>
          <w:szCs w:val="28"/>
        </w:rPr>
        <w:t>25. Wie hat Jesaja von einem Haus des Herrn im Land der Araber verkündet?</w:t>
      </w:r>
      <w:bookmarkEnd w:id="35"/>
    </w:p>
    <w:p w14:paraId="26CD73C6" w14:textId="77777777" w:rsidR="00EF1AA9" w:rsidRDefault="00EF1AA9" w:rsidP="00EF1AA9">
      <w:pPr>
        <w:rPr>
          <w:rFonts w:asciiTheme="majorBidi" w:hAnsiTheme="majorBidi" w:cstheme="majorBidi"/>
          <w:sz w:val="28"/>
          <w:szCs w:val="28"/>
        </w:rPr>
      </w:pPr>
    </w:p>
    <w:p w14:paraId="32DF2954" w14:textId="77777777" w:rsidR="006E7214" w:rsidRPr="006E7214" w:rsidRDefault="006E7214" w:rsidP="006E7214">
      <w:pPr>
        <w:rPr>
          <w:rFonts w:asciiTheme="majorBidi" w:hAnsiTheme="majorBidi" w:cstheme="majorBidi"/>
          <w:sz w:val="28"/>
          <w:szCs w:val="28"/>
        </w:rPr>
      </w:pPr>
      <w:r w:rsidRPr="006E7214">
        <w:rPr>
          <w:rFonts w:asciiTheme="majorBidi" w:hAnsiTheme="majorBidi" w:cstheme="majorBidi"/>
          <w:sz w:val="28"/>
          <w:szCs w:val="28"/>
        </w:rPr>
        <w:t>Ja, ein Haus des Herrn im Land der Araber, zu dem Schafe, Lämmer und Kamele aus Mekka als Opfergaben gebracht werden, die während der Hadsch-Saison geschlachtet werden! Das Licht dieses Hauses wird inmitten der Nachkommen Ismaels leuchten, um mit ihm die Dunkelheit zu vertreiben, die die Welt bedeckt hat. Die Früchte aller Dinge werden zu ihm gebracht, und es wird für immer strahlend und eine Freude für alle Generationen bleiben!</w:t>
      </w:r>
    </w:p>
    <w:p w14:paraId="36415069" w14:textId="77777777" w:rsidR="006E7214" w:rsidRDefault="006E7214" w:rsidP="006E7214">
      <w:pPr>
        <w:rPr>
          <w:rFonts w:asciiTheme="majorBidi" w:hAnsiTheme="majorBidi" w:cstheme="majorBidi"/>
          <w:sz w:val="28"/>
          <w:szCs w:val="28"/>
        </w:rPr>
      </w:pPr>
      <w:r w:rsidRPr="006E7214">
        <w:rPr>
          <w:rFonts w:asciiTheme="majorBidi" w:hAnsiTheme="majorBidi" w:cstheme="majorBidi"/>
          <w:sz w:val="28"/>
          <w:szCs w:val="28"/>
        </w:rPr>
        <w:t>Diese Verheißungen gibt es bis jetzt in der Tora, und jeder aufrichtige Mensch, der sie studiert hat, weiß, dass das beabsichtigte Haus die Kaaba in Mekka ist. Es sind Verheißungen, die jeder kennt, der die Tora studiert hat, aber ihre Gelehrten halten die Wahrheit zurück!</w:t>
      </w:r>
    </w:p>
    <w:p w14:paraId="02B69E45" w14:textId="77777777" w:rsidR="00DE7506" w:rsidRDefault="00DE7506" w:rsidP="006E7214">
      <w:pPr>
        <w:rPr>
          <w:rFonts w:asciiTheme="majorBidi" w:hAnsiTheme="majorBidi" w:cstheme="majorBidi"/>
          <w:sz w:val="28"/>
          <w:szCs w:val="28"/>
        </w:rPr>
      </w:pPr>
    </w:p>
    <w:p w14:paraId="32E2738A" w14:textId="77777777" w:rsidR="00DE7506" w:rsidRPr="006E7214" w:rsidRDefault="00DE7506" w:rsidP="006E7214">
      <w:pPr>
        <w:rPr>
          <w:rFonts w:asciiTheme="majorBidi" w:hAnsiTheme="majorBidi" w:cstheme="majorBidi"/>
          <w:sz w:val="28"/>
          <w:szCs w:val="28"/>
        </w:rPr>
      </w:pPr>
    </w:p>
    <w:p w14:paraId="34775100" w14:textId="6D86A046" w:rsidR="006E7214" w:rsidRPr="006E7214" w:rsidRDefault="006E7214" w:rsidP="00DE7506">
      <w:pPr>
        <w:rPr>
          <w:rFonts w:asciiTheme="majorBidi" w:hAnsiTheme="majorBidi" w:cstheme="majorBidi"/>
          <w:sz w:val="28"/>
          <w:szCs w:val="28"/>
        </w:rPr>
      </w:pPr>
      <w:r w:rsidRPr="006E7214">
        <w:rPr>
          <w:rFonts w:asciiTheme="majorBidi" w:hAnsiTheme="majorBidi" w:cstheme="majorBidi"/>
          <w:sz w:val="28"/>
          <w:szCs w:val="28"/>
        </w:rPr>
        <w:t xml:space="preserve">Ihre Laien hingegen sind unwissend und wissen nur sehr wenig von ihrem Buch: </w:t>
      </w:r>
      <w:r w:rsidR="00DE7506">
        <w:rPr>
          <w:rFonts w:asciiTheme="majorBidi" w:hAnsiTheme="majorBidi" w:cstheme="majorBidi"/>
          <w:sz w:val="28"/>
          <w:szCs w:val="28"/>
        </w:rPr>
        <w:t>{U</w:t>
      </w:r>
      <w:r w:rsidRPr="006E7214">
        <w:rPr>
          <w:rFonts w:asciiTheme="majorBidi" w:hAnsiTheme="majorBidi" w:cstheme="majorBidi"/>
          <w:sz w:val="28"/>
          <w:szCs w:val="28"/>
        </w:rPr>
        <w:t>nter ihnen</w:t>
      </w:r>
      <w:r w:rsidR="00DE7506">
        <w:rPr>
          <w:rFonts w:asciiTheme="majorBidi" w:hAnsiTheme="majorBidi" w:cstheme="majorBidi"/>
          <w:sz w:val="28"/>
          <w:szCs w:val="28"/>
        </w:rPr>
        <w:t xml:space="preserve"> gibt es auch Schriftunkundige, die die Schrift nicht kennen, </w:t>
      </w:r>
      <w:r w:rsidR="00DE7506">
        <w:rPr>
          <w:rFonts w:asciiTheme="majorBidi" w:hAnsiTheme="majorBidi" w:cstheme="majorBidi"/>
          <w:sz w:val="28"/>
          <w:szCs w:val="28"/>
        </w:rPr>
        <w:lastRenderedPageBreak/>
        <w:t>sondern nur Wunschvorstellungen hegen, und die doch nur Mutmaßungen anstellen}</w:t>
      </w:r>
      <w:r w:rsidR="00B61CEA">
        <w:rPr>
          <w:rFonts w:asciiTheme="majorBidi" w:hAnsiTheme="majorBidi" w:cstheme="majorBidi"/>
          <w:sz w:val="28"/>
          <w:szCs w:val="28"/>
        </w:rPr>
        <w:t xml:space="preserve"> </w:t>
      </w:r>
      <w:r w:rsidR="00B61CEA" w:rsidRPr="00FD0C27">
        <w:rPr>
          <w:rFonts w:asciiTheme="majorBidi" w:hAnsiTheme="majorBidi" w:cstheme="majorBidi"/>
          <w:sz w:val="28"/>
          <w:szCs w:val="28"/>
        </w:rPr>
        <w:t>[</w:t>
      </w:r>
      <w:r w:rsidR="00B61CEA">
        <w:rPr>
          <w:rFonts w:asciiTheme="majorBidi" w:hAnsiTheme="majorBidi" w:cstheme="majorBidi"/>
          <w:sz w:val="28"/>
          <w:szCs w:val="28"/>
        </w:rPr>
        <w:t xml:space="preserve">Der </w:t>
      </w:r>
      <w:r w:rsidR="00B61CEA" w:rsidRPr="004208B7">
        <w:rPr>
          <w:rFonts w:asciiTheme="majorBidi" w:hAnsiTheme="majorBidi" w:cstheme="majorBidi"/>
          <w:sz w:val="28"/>
          <w:szCs w:val="28"/>
        </w:rPr>
        <w:t>Qur</w:t>
      </w:r>
      <w:r w:rsidR="00B61CEA" w:rsidRPr="000627E4">
        <w:rPr>
          <w:rFonts w:asciiTheme="majorBidi" w:hAnsiTheme="majorBidi" w:cstheme="majorBidi"/>
          <w:sz w:val="28"/>
          <w:szCs w:val="28"/>
        </w:rPr>
        <w:t>'</w:t>
      </w:r>
      <w:r w:rsidR="00B61CEA">
        <w:rPr>
          <w:rFonts w:asciiTheme="majorBidi" w:hAnsiTheme="majorBidi" w:cstheme="majorBidi"/>
          <w:sz w:val="28"/>
          <w:szCs w:val="28"/>
        </w:rPr>
        <w:t>an</w:t>
      </w:r>
      <w:r w:rsidR="00B61CEA" w:rsidRPr="006E7214">
        <w:rPr>
          <w:rFonts w:asciiTheme="majorBidi" w:hAnsiTheme="majorBidi" w:cstheme="majorBidi"/>
          <w:sz w:val="28"/>
          <w:szCs w:val="28"/>
        </w:rPr>
        <w:t xml:space="preserve"> 2:78</w:t>
      </w:r>
      <w:r w:rsidR="00B61CEA" w:rsidRPr="00FD0C27">
        <w:rPr>
          <w:rFonts w:asciiTheme="majorBidi" w:hAnsiTheme="majorBidi" w:cstheme="majorBidi"/>
          <w:sz w:val="28"/>
          <w:szCs w:val="28"/>
        </w:rPr>
        <w:t>]</w:t>
      </w:r>
    </w:p>
    <w:p w14:paraId="606B2BA3" w14:textId="77777777" w:rsidR="006E7214" w:rsidRPr="006E7214" w:rsidRDefault="006E7214" w:rsidP="006E7214">
      <w:pPr>
        <w:rPr>
          <w:rFonts w:asciiTheme="majorBidi" w:hAnsiTheme="majorBidi" w:cstheme="majorBidi"/>
          <w:sz w:val="28"/>
          <w:szCs w:val="28"/>
        </w:rPr>
      </w:pPr>
      <w:r w:rsidRPr="006E7214">
        <w:rPr>
          <w:rFonts w:asciiTheme="majorBidi" w:hAnsiTheme="majorBidi" w:cstheme="majorBidi"/>
          <w:sz w:val="28"/>
          <w:szCs w:val="28"/>
        </w:rPr>
        <w:t>Und jetzt schauen wir uns diese erstaunlichen Verheißungen an!</w:t>
      </w:r>
    </w:p>
    <w:p w14:paraId="0A7606BA" w14:textId="77777777" w:rsidR="006E7214" w:rsidRPr="006E7214" w:rsidRDefault="006E7214" w:rsidP="006E7214">
      <w:pPr>
        <w:rPr>
          <w:rFonts w:asciiTheme="majorBidi" w:hAnsiTheme="majorBidi" w:cstheme="majorBidi"/>
          <w:sz w:val="28"/>
          <w:szCs w:val="28"/>
        </w:rPr>
      </w:pPr>
      <w:r w:rsidRPr="006E7214">
        <w:rPr>
          <w:rFonts w:asciiTheme="majorBidi" w:hAnsiTheme="majorBidi" w:cstheme="majorBidi"/>
          <w:sz w:val="28"/>
          <w:szCs w:val="28"/>
        </w:rPr>
        <w:t>Der Prophet Jesaja prophezeite die Zerstörung des Tempels nach dem Verfall der Kinder Israels, wie wir gesagt haben!</w:t>
      </w:r>
    </w:p>
    <w:p w14:paraId="6CECC05F" w14:textId="77777777" w:rsidR="00B60FC2" w:rsidRDefault="006E7214" w:rsidP="006E7214">
      <w:pPr>
        <w:rPr>
          <w:rFonts w:asciiTheme="majorBidi" w:hAnsiTheme="majorBidi" w:cstheme="majorBidi"/>
          <w:sz w:val="28"/>
          <w:szCs w:val="28"/>
        </w:rPr>
      </w:pPr>
      <w:r w:rsidRPr="006E7214">
        <w:rPr>
          <w:rFonts w:asciiTheme="majorBidi" w:hAnsiTheme="majorBidi" w:cstheme="majorBidi"/>
          <w:sz w:val="28"/>
          <w:szCs w:val="28"/>
        </w:rPr>
        <w:t xml:space="preserve">Dann verkündete er die Ankunft des Propheten, der die Wahrheit für die Nationen bringen würde, der Lobpreis und den Gebetsruf in den Regionen </w:t>
      </w:r>
      <w:r w:rsidR="00DE7506">
        <w:rPr>
          <w:rFonts w:asciiTheme="majorBidi" w:hAnsiTheme="majorBidi" w:cstheme="majorBidi"/>
          <w:sz w:val="28"/>
          <w:szCs w:val="28"/>
        </w:rPr>
        <w:t>K</w:t>
      </w:r>
      <w:r w:rsidRPr="006E7214">
        <w:rPr>
          <w:rFonts w:asciiTheme="majorBidi" w:hAnsiTheme="majorBidi" w:cstheme="majorBidi"/>
          <w:sz w:val="28"/>
          <w:szCs w:val="28"/>
        </w:rPr>
        <w:t>edar und Sela erheben würde, das heißt in Mekka und Medina."</w:t>
      </w:r>
    </w:p>
    <w:p w14:paraId="519CDC32" w14:textId="77777777" w:rsidR="00B60FC2" w:rsidRDefault="00B60FC2" w:rsidP="00EF1AA9">
      <w:pPr>
        <w:rPr>
          <w:rFonts w:asciiTheme="majorBidi" w:hAnsiTheme="majorBidi" w:cstheme="majorBidi"/>
          <w:sz w:val="28"/>
          <w:szCs w:val="28"/>
        </w:rPr>
      </w:pPr>
    </w:p>
    <w:p w14:paraId="09B8425C" w14:textId="77777777" w:rsidR="00B60FC2" w:rsidRDefault="00B60FC2" w:rsidP="00EF1AA9">
      <w:pPr>
        <w:rPr>
          <w:rFonts w:asciiTheme="majorBidi" w:hAnsiTheme="majorBidi" w:cstheme="majorBidi"/>
          <w:sz w:val="28"/>
          <w:szCs w:val="28"/>
        </w:rPr>
      </w:pPr>
    </w:p>
    <w:p w14:paraId="7CD66EE0" w14:textId="77777777" w:rsidR="00B60FC2" w:rsidRDefault="00B60FC2" w:rsidP="00EF1AA9">
      <w:pPr>
        <w:rPr>
          <w:rFonts w:asciiTheme="majorBidi" w:hAnsiTheme="majorBidi" w:cstheme="majorBidi"/>
          <w:sz w:val="28"/>
          <w:szCs w:val="28"/>
        </w:rPr>
      </w:pPr>
    </w:p>
    <w:p w14:paraId="49689510" w14:textId="77777777" w:rsidR="00B60FC2" w:rsidRDefault="00B60FC2" w:rsidP="00EF1AA9">
      <w:pPr>
        <w:rPr>
          <w:rFonts w:asciiTheme="majorBidi" w:hAnsiTheme="majorBidi" w:cstheme="majorBidi"/>
          <w:sz w:val="28"/>
          <w:szCs w:val="28"/>
        </w:rPr>
      </w:pPr>
    </w:p>
    <w:p w14:paraId="4C2B733C" w14:textId="77777777" w:rsidR="006E7214" w:rsidRDefault="006E7214" w:rsidP="00EF1AA9">
      <w:pPr>
        <w:rPr>
          <w:rFonts w:asciiTheme="majorBidi" w:hAnsiTheme="majorBidi" w:cstheme="majorBidi"/>
          <w:sz w:val="28"/>
          <w:szCs w:val="28"/>
        </w:rPr>
      </w:pPr>
    </w:p>
    <w:p w14:paraId="39F09845" w14:textId="77777777" w:rsidR="00424B4B" w:rsidRDefault="008E24AD" w:rsidP="00C45FA2">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41DED29B" wp14:editId="1C425C0D">
            <wp:extent cx="5699760" cy="8502458"/>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7512" cy="8528939"/>
                    </a:xfrm>
                    <a:prstGeom prst="rect">
                      <a:avLst/>
                    </a:prstGeom>
                    <a:noFill/>
                    <a:ln>
                      <a:noFill/>
                    </a:ln>
                  </pic:spPr>
                </pic:pic>
              </a:graphicData>
            </a:graphic>
          </wp:inline>
        </w:drawing>
      </w:r>
    </w:p>
    <w:p w14:paraId="5E0E4FE1" w14:textId="77777777" w:rsidR="00C45FA2" w:rsidRPr="00C45FA2" w:rsidRDefault="00C45FA2" w:rsidP="00C45FA2">
      <w:pPr>
        <w:rPr>
          <w:rFonts w:asciiTheme="majorBidi" w:hAnsiTheme="majorBidi" w:cstheme="majorBidi"/>
          <w:sz w:val="28"/>
          <w:szCs w:val="28"/>
        </w:rPr>
      </w:pPr>
    </w:p>
    <w:p w14:paraId="661B4925" w14:textId="124923B9" w:rsidR="00556645" w:rsidRPr="00EF1AA9" w:rsidRDefault="00424B4B" w:rsidP="00424B4B">
      <w:pPr>
        <w:rPr>
          <w:rFonts w:asciiTheme="majorBidi" w:hAnsiTheme="majorBidi" w:cstheme="majorBidi"/>
          <w:sz w:val="28"/>
          <w:szCs w:val="28"/>
        </w:rPr>
      </w:pPr>
      <w:r w:rsidRPr="00716A09">
        <w:rPr>
          <w:rFonts w:asciiTheme="majorBidi" w:hAnsiTheme="majorBidi" w:cstheme="majorBidi"/>
          <w:sz w:val="28"/>
          <w:szCs w:val="28"/>
        </w:rPr>
        <w:lastRenderedPageBreak/>
        <w:t>Wie bereits</w:t>
      </w:r>
      <w:r w:rsidR="0005085B">
        <w:rPr>
          <w:rFonts w:asciiTheme="majorBidi" w:hAnsiTheme="majorBidi" w:cstheme="majorBidi"/>
          <w:sz w:val="28"/>
          <w:szCs w:val="28"/>
        </w:rPr>
        <w:t xml:space="preserve"> gesagt,</w:t>
      </w:r>
      <w:r w:rsidRPr="00716A09">
        <w:rPr>
          <w:rFonts w:asciiTheme="majorBidi" w:hAnsiTheme="majorBidi" w:cstheme="majorBidi"/>
          <w:sz w:val="28"/>
          <w:szCs w:val="28"/>
        </w:rPr>
        <w:t xml:space="preserve"> wird der Berg Sela in dieser Übersetzung nicht erwähnt, jedoch in folgender</w:t>
      </w:r>
      <w:r>
        <w:rPr>
          <w:rFonts w:asciiTheme="majorBidi" w:hAnsiTheme="majorBidi" w:cstheme="majorBidi"/>
          <w:sz w:val="28"/>
          <w:szCs w:val="28"/>
        </w:rPr>
        <w:t xml:space="preserve"> Übersetzung von </w:t>
      </w:r>
      <w:r w:rsidRPr="00306995">
        <w:rPr>
          <w:rFonts w:asciiTheme="majorBidi" w:hAnsiTheme="majorBidi" w:cstheme="majorBidi"/>
          <w:sz w:val="28"/>
          <w:szCs w:val="28"/>
        </w:rPr>
        <w:t>Schlachter 2000 (SCH2000)</w:t>
      </w:r>
    </w:p>
    <w:p w14:paraId="3FD20B8D" w14:textId="77777777" w:rsidR="00556645" w:rsidRPr="00424B4B" w:rsidRDefault="00DE7506" w:rsidP="00424B4B">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8D22D19" wp14:editId="7218F1C5">
            <wp:extent cx="5760720" cy="975360"/>
            <wp:effectExtent l="0" t="0" r="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720" cy="975360"/>
                    </a:xfrm>
                    <a:prstGeom prst="rect">
                      <a:avLst/>
                    </a:prstGeom>
                    <a:noFill/>
                    <a:ln>
                      <a:noFill/>
                    </a:ln>
                  </pic:spPr>
                </pic:pic>
              </a:graphicData>
            </a:graphic>
          </wp:inline>
        </w:drawing>
      </w:r>
      <w:r w:rsidR="00556645" w:rsidRPr="00556645">
        <w:rPr>
          <w:rFonts w:asciiTheme="majorBidi" w:hAnsiTheme="majorBidi" w:cstheme="majorBidi"/>
          <w:sz w:val="28"/>
          <w:szCs w:val="28"/>
          <w:vertAlign w:val="superscript"/>
        </w:rPr>
        <w:t>(1)</w:t>
      </w:r>
    </w:p>
    <w:p w14:paraId="7811E468" w14:textId="2EC73A50" w:rsidR="00980934" w:rsidRPr="00980934" w:rsidRDefault="00980934" w:rsidP="00980934">
      <w:pPr>
        <w:rPr>
          <w:rFonts w:asciiTheme="majorBidi" w:hAnsiTheme="majorBidi" w:cstheme="majorBidi"/>
          <w:sz w:val="28"/>
          <w:szCs w:val="28"/>
        </w:rPr>
      </w:pPr>
      <w:r w:rsidRPr="00980934">
        <w:rPr>
          <w:rFonts w:asciiTheme="majorBidi" w:hAnsiTheme="majorBidi" w:cstheme="majorBidi"/>
          <w:sz w:val="28"/>
          <w:szCs w:val="28"/>
        </w:rPr>
        <w:t xml:space="preserve">Nach dieser Verheißung, die wir gerade ausführlich besprochen haben, verkündete der Prophet Jesaja die frohe Botschaft von einem neuen Haus des Herrn, das in den Ländern </w:t>
      </w:r>
      <w:r w:rsidR="005F7FA5">
        <w:rPr>
          <w:rFonts w:asciiTheme="majorBidi" w:hAnsiTheme="majorBidi" w:cstheme="majorBidi"/>
          <w:sz w:val="28"/>
          <w:szCs w:val="28"/>
        </w:rPr>
        <w:t>K</w:t>
      </w:r>
      <w:r w:rsidRPr="00980934">
        <w:rPr>
          <w:rFonts w:asciiTheme="majorBidi" w:hAnsiTheme="majorBidi" w:cstheme="majorBidi"/>
          <w:sz w:val="28"/>
          <w:szCs w:val="28"/>
        </w:rPr>
        <w:t>edar sein wird!</w:t>
      </w:r>
    </w:p>
    <w:p w14:paraId="61744EDC" w14:textId="77777777" w:rsidR="00980934" w:rsidRDefault="00980934" w:rsidP="0029799E">
      <w:pPr>
        <w:rPr>
          <w:rFonts w:asciiTheme="majorBidi" w:hAnsiTheme="majorBidi" w:cstheme="majorBidi"/>
          <w:sz w:val="28"/>
          <w:szCs w:val="28"/>
        </w:rPr>
      </w:pPr>
      <w:r w:rsidRPr="00980934">
        <w:rPr>
          <w:rFonts w:asciiTheme="majorBidi" w:hAnsiTheme="majorBidi" w:cstheme="majorBidi"/>
          <w:sz w:val="28"/>
          <w:szCs w:val="28"/>
        </w:rPr>
        <w:t>Der Prophet Jesaja sagt:</w:t>
      </w:r>
    </w:p>
    <w:p w14:paraId="4602291C" w14:textId="77777777" w:rsidR="00980934" w:rsidRDefault="00980934" w:rsidP="00980934">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1FFFCAA" wp14:editId="148CE764">
            <wp:extent cx="5760720" cy="5295900"/>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720" cy="5295900"/>
                    </a:xfrm>
                    <a:prstGeom prst="rect">
                      <a:avLst/>
                    </a:prstGeom>
                    <a:noFill/>
                    <a:ln>
                      <a:noFill/>
                    </a:ln>
                  </pic:spPr>
                </pic:pic>
              </a:graphicData>
            </a:graphic>
          </wp:inline>
        </w:drawing>
      </w:r>
    </w:p>
    <w:p w14:paraId="5BEFF32F" w14:textId="77777777" w:rsidR="00EF1AA9" w:rsidRDefault="00EF1AA9" w:rsidP="00EF1AA9">
      <w:pPr>
        <w:pBdr>
          <w:bottom w:val="single" w:sz="12" w:space="1" w:color="auto"/>
        </w:pBdr>
        <w:rPr>
          <w:rFonts w:asciiTheme="majorBidi" w:hAnsiTheme="majorBidi" w:cstheme="majorBidi"/>
          <w:sz w:val="28"/>
          <w:szCs w:val="28"/>
        </w:rPr>
      </w:pPr>
    </w:p>
    <w:p w14:paraId="1F512E03" w14:textId="77777777" w:rsidR="0029799E" w:rsidRDefault="0029799E" w:rsidP="00EF1AA9">
      <w:pPr>
        <w:rPr>
          <w:rFonts w:asciiTheme="majorBidi" w:hAnsiTheme="majorBidi" w:cstheme="majorBidi"/>
          <w:sz w:val="28"/>
          <w:szCs w:val="28"/>
          <w:rtl/>
        </w:rPr>
      </w:pPr>
      <w:r>
        <w:rPr>
          <w:rFonts w:asciiTheme="majorBidi" w:hAnsiTheme="majorBidi" w:cstheme="majorBidi"/>
          <w:sz w:val="28"/>
          <w:szCs w:val="28"/>
        </w:rPr>
        <w:t xml:space="preserve">(1) Einzig erwähnt in der Übersetzung von </w:t>
      </w:r>
      <w:r w:rsidRPr="00306995">
        <w:rPr>
          <w:rFonts w:asciiTheme="majorBidi" w:hAnsiTheme="majorBidi" w:cstheme="majorBidi"/>
          <w:sz w:val="28"/>
          <w:szCs w:val="28"/>
        </w:rPr>
        <w:t>Schlachter 2000 (SCH2000)</w:t>
      </w:r>
    </w:p>
    <w:p w14:paraId="085EFE10" w14:textId="4624621D" w:rsidR="00C56EC4" w:rsidRDefault="0079299D" w:rsidP="0079299D">
      <w:pPr>
        <w:rPr>
          <w:rFonts w:asciiTheme="majorBidi" w:hAnsiTheme="majorBidi" w:cstheme="majorBidi"/>
          <w:sz w:val="28"/>
          <w:szCs w:val="28"/>
        </w:rPr>
      </w:pPr>
      <w:r w:rsidRPr="006E7214">
        <w:rPr>
          <w:rFonts w:asciiTheme="majorBidi" w:hAnsiTheme="majorBidi" w:cstheme="majorBidi"/>
          <w:sz w:val="28"/>
          <w:szCs w:val="28"/>
        </w:rPr>
        <w:lastRenderedPageBreak/>
        <w:t>"</w:t>
      </w:r>
      <w:r w:rsidRPr="00C45FA2">
        <w:rPr>
          <w:rFonts w:ascii="Segoe UI" w:hAnsi="Segoe UI" w:cs="Segoe UI"/>
          <w:sz w:val="27"/>
          <w:szCs w:val="27"/>
        </w:rPr>
        <w:t xml:space="preserve">Mach dich auf, werde </w:t>
      </w:r>
      <w:r w:rsidR="0005085B">
        <w:rPr>
          <w:rFonts w:ascii="Segoe UI" w:hAnsi="Segoe UI" w:cs="Segoe UI"/>
          <w:sz w:val="27"/>
          <w:szCs w:val="27"/>
        </w:rPr>
        <w:t>l</w:t>
      </w:r>
      <w:r w:rsidRPr="00C45FA2">
        <w:rPr>
          <w:rFonts w:ascii="Segoe UI" w:hAnsi="Segoe UI" w:cs="Segoe UI"/>
          <w:sz w:val="27"/>
          <w:szCs w:val="27"/>
        </w:rPr>
        <w:t>icht! Denn dein Licht kommt, und die Herrlichkeit des Herrn geht auf über dir.</w:t>
      </w:r>
      <w:r w:rsidRPr="006E7214">
        <w:rPr>
          <w:rFonts w:asciiTheme="majorBidi" w:hAnsiTheme="majorBidi" w:cstheme="majorBidi"/>
          <w:sz w:val="28"/>
          <w:szCs w:val="28"/>
        </w:rPr>
        <w:t>"</w:t>
      </w:r>
      <w:r>
        <w:rPr>
          <w:rFonts w:asciiTheme="majorBidi" w:hAnsiTheme="majorBidi" w:cstheme="majorBidi"/>
          <w:sz w:val="28"/>
          <w:szCs w:val="28"/>
        </w:rPr>
        <w:t xml:space="preserve"> Welche Stadt wird erleuchtet? Wir werden sehen!</w:t>
      </w:r>
    </w:p>
    <w:p w14:paraId="3F455E8A" w14:textId="77777777" w:rsidR="00FD00CD" w:rsidRDefault="0079299D" w:rsidP="00D25328">
      <w:pPr>
        <w:rPr>
          <w:rFonts w:asciiTheme="majorBidi" w:hAnsiTheme="majorBidi" w:cstheme="majorBidi"/>
          <w:sz w:val="28"/>
          <w:szCs w:val="28"/>
        </w:rPr>
      </w:pPr>
      <w:r w:rsidRPr="006E7214">
        <w:rPr>
          <w:rFonts w:asciiTheme="majorBidi" w:hAnsiTheme="majorBidi" w:cstheme="majorBidi"/>
          <w:sz w:val="28"/>
          <w:szCs w:val="28"/>
        </w:rPr>
        <w:t>"</w:t>
      </w:r>
      <w:r w:rsidRPr="00C45FA2">
        <w:rPr>
          <w:rFonts w:ascii="Segoe UI" w:hAnsi="Segoe UI" w:cs="Segoe UI"/>
          <w:sz w:val="27"/>
          <w:szCs w:val="27"/>
        </w:rPr>
        <w:t>Denn siehe, Finsternis bedeckt das Erdreich</w:t>
      </w:r>
      <w:r w:rsidRPr="006E7214">
        <w:rPr>
          <w:rFonts w:asciiTheme="majorBidi" w:hAnsiTheme="majorBidi" w:cstheme="majorBidi"/>
          <w:sz w:val="28"/>
          <w:szCs w:val="28"/>
        </w:rPr>
        <w:t>"</w:t>
      </w:r>
      <w:r>
        <w:rPr>
          <w:rFonts w:asciiTheme="majorBidi" w:hAnsiTheme="majorBidi" w:cstheme="majorBidi"/>
          <w:sz w:val="28"/>
          <w:szCs w:val="28"/>
        </w:rPr>
        <w:t xml:space="preserve"> Die Finsternis </w:t>
      </w:r>
      <w:r w:rsidRPr="0079299D">
        <w:rPr>
          <w:rFonts w:asciiTheme="majorBidi" w:hAnsiTheme="majorBidi" w:cstheme="majorBidi"/>
          <w:sz w:val="28"/>
          <w:szCs w:val="28"/>
        </w:rPr>
        <w:t>d</w:t>
      </w:r>
      <w:r>
        <w:rPr>
          <w:rFonts w:asciiTheme="majorBidi" w:hAnsiTheme="majorBidi" w:cstheme="majorBidi"/>
          <w:sz w:val="28"/>
          <w:szCs w:val="28"/>
        </w:rPr>
        <w:t>es Unglaub</w:t>
      </w:r>
      <w:r w:rsidR="00981E61">
        <w:rPr>
          <w:rFonts w:asciiTheme="majorBidi" w:hAnsiTheme="majorBidi" w:cstheme="majorBidi"/>
          <w:sz w:val="28"/>
          <w:szCs w:val="28"/>
        </w:rPr>
        <w:t>ens</w:t>
      </w:r>
      <w:r>
        <w:rPr>
          <w:rFonts w:asciiTheme="majorBidi" w:hAnsiTheme="majorBidi" w:cstheme="majorBidi"/>
          <w:sz w:val="28"/>
          <w:szCs w:val="28"/>
        </w:rPr>
        <w:t xml:space="preserve"> bedeckt die Erde!</w:t>
      </w:r>
    </w:p>
    <w:p w14:paraId="6348ACD9" w14:textId="44FFA9E5" w:rsidR="0079299D" w:rsidRDefault="002C5FF4" w:rsidP="00D25328">
      <w:pPr>
        <w:rPr>
          <w:rFonts w:asciiTheme="majorBidi" w:hAnsiTheme="majorBidi" w:cstheme="majorBidi"/>
          <w:sz w:val="28"/>
          <w:szCs w:val="28"/>
          <w:rtl/>
        </w:rPr>
      </w:pPr>
      <w:r w:rsidRPr="006E7214">
        <w:rPr>
          <w:rFonts w:asciiTheme="majorBidi" w:hAnsiTheme="majorBidi" w:cstheme="majorBidi"/>
          <w:sz w:val="28"/>
          <w:szCs w:val="28"/>
        </w:rPr>
        <w:t>"</w:t>
      </w:r>
      <w:r>
        <w:rPr>
          <w:rFonts w:asciiTheme="majorBidi" w:hAnsiTheme="majorBidi" w:cstheme="majorBidi"/>
          <w:sz w:val="28"/>
          <w:szCs w:val="28"/>
        </w:rPr>
        <w:t xml:space="preserve">… </w:t>
      </w:r>
      <w:r w:rsidR="000818C2" w:rsidRPr="002C5FF4">
        <w:rPr>
          <w:rFonts w:ascii="Segoe UI" w:hAnsi="Segoe UI" w:cs="Segoe UI"/>
          <w:sz w:val="26"/>
          <w:szCs w:val="26"/>
        </w:rPr>
        <w:t xml:space="preserve">und Dunkel die Völker, aber über dir geht </w:t>
      </w:r>
      <w:proofErr w:type="gramStart"/>
      <w:r w:rsidR="000818C2" w:rsidRPr="002C5FF4">
        <w:rPr>
          <w:rFonts w:ascii="Segoe UI" w:hAnsi="Segoe UI" w:cs="Segoe UI"/>
          <w:sz w:val="26"/>
          <w:szCs w:val="26"/>
        </w:rPr>
        <w:t>auf der Herr</w:t>
      </w:r>
      <w:proofErr w:type="gramEnd"/>
      <w:r w:rsidR="000818C2" w:rsidRPr="002C5FF4">
        <w:rPr>
          <w:rFonts w:ascii="Segoe UI" w:hAnsi="Segoe UI" w:cs="Segoe UI"/>
          <w:sz w:val="26"/>
          <w:szCs w:val="26"/>
        </w:rPr>
        <w:t>, und seine Herrlichkeit erscheint über dir. Und die Heiden werden in deinem Lichte wandeln und die Könige im Glanz, der über dir aufgeht.</w:t>
      </w:r>
      <w:r w:rsidRPr="006E7214">
        <w:rPr>
          <w:rFonts w:asciiTheme="majorBidi" w:hAnsiTheme="majorBidi" w:cstheme="majorBidi"/>
          <w:sz w:val="28"/>
          <w:szCs w:val="28"/>
        </w:rPr>
        <w:t>"</w:t>
      </w:r>
    </w:p>
    <w:p w14:paraId="761BDD11" w14:textId="1F257F19" w:rsidR="00DE7506" w:rsidRPr="002C5FF4" w:rsidRDefault="002C5FF4" w:rsidP="00D25328">
      <w:pPr>
        <w:rPr>
          <w:rFonts w:ascii="Segoe UI" w:hAnsi="Segoe UI" w:cs="Segoe UI"/>
          <w:sz w:val="26"/>
          <w:szCs w:val="26"/>
        </w:rPr>
      </w:pPr>
      <w:r w:rsidRPr="006E7214">
        <w:rPr>
          <w:rFonts w:asciiTheme="majorBidi" w:hAnsiTheme="majorBidi" w:cstheme="majorBidi"/>
          <w:sz w:val="28"/>
          <w:szCs w:val="28"/>
        </w:rPr>
        <w:t>"</w:t>
      </w:r>
      <w:r w:rsidR="000818C2" w:rsidRPr="002C5FF4">
        <w:rPr>
          <w:rFonts w:ascii="Segoe UI" w:hAnsi="Segoe UI" w:cs="Segoe UI"/>
          <w:sz w:val="26"/>
          <w:szCs w:val="26"/>
        </w:rPr>
        <w:t>Dann wirst du deine Lust sehen und ausbrechen, und dein Herz wird sich wundern und ausbreiten, wenn sich die Menge am Meer zu dir bekehrt und die Macht der Heiden zu dir kommt.</w:t>
      </w:r>
      <w:r w:rsidR="00981E61" w:rsidRPr="002C5FF4">
        <w:rPr>
          <w:rFonts w:ascii="Segoe UI" w:hAnsi="Segoe UI" w:cs="Segoe UI"/>
          <w:sz w:val="26"/>
          <w:szCs w:val="26"/>
        </w:rPr>
        <w:t>"</w:t>
      </w:r>
    </w:p>
    <w:p w14:paraId="6D457692" w14:textId="678EBCBB" w:rsidR="00DE7506" w:rsidRDefault="00AC6ACD" w:rsidP="00AC6ACD">
      <w:pPr>
        <w:rPr>
          <w:rFonts w:asciiTheme="majorBidi" w:hAnsiTheme="majorBidi" w:cstheme="majorBidi"/>
          <w:sz w:val="28"/>
          <w:szCs w:val="28"/>
          <w:rtl/>
        </w:rPr>
      </w:pPr>
      <w:r w:rsidRPr="006E7214">
        <w:rPr>
          <w:rFonts w:asciiTheme="majorBidi" w:hAnsiTheme="majorBidi" w:cstheme="majorBidi"/>
          <w:sz w:val="28"/>
          <w:szCs w:val="28"/>
        </w:rPr>
        <w:t>"</w:t>
      </w:r>
      <w:r w:rsidR="00030985">
        <w:rPr>
          <w:rFonts w:asciiTheme="majorBidi" w:hAnsiTheme="majorBidi" w:cstheme="majorBidi"/>
          <w:sz w:val="28"/>
          <w:szCs w:val="28"/>
        </w:rPr>
        <w:t xml:space="preserve">… </w:t>
      </w:r>
      <w:r w:rsidR="00981E61" w:rsidRPr="00AC6ACD">
        <w:rPr>
          <w:rFonts w:ascii="Segoe UI" w:hAnsi="Segoe UI" w:cs="Segoe UI"/>
          <w:sz w:val="26"/>
          <w:szCs w:val="26"/>
        </w:rPr>
        <w:t>wenn sich die Menge am Meer zu dir bekehrt und die Macht der Heiden zu dir kommt</w:t>
      </w:r>
      <w:r w:rsidR="00573291" w:rsidRPr="00AC6ACD">
        <w:rPr>
          <w:rFonts w:ascii="Segoe UI" w:hAnsi="Segoe UI" w:cs="Segoe UI"/>
          <w:sz w:val="26"/>
          <w:szCs w:val="26"/>
        </w:rPr>
        <w:t>!</w:t>
      </w:r>
      <w:r w:rsidRPr="006E7214">
        <w:rPr>
          <w:rFonts w:asciiTheme="majorBidi" w:hAnsiTheme="majorBidi" w:cstheme="majorBidi"/>
          <w:sz w:val="28"/>
          <w:szCs w:val="28"/>
        </w:rPr>
        <w:t>"</w:t>
      </w:r>
      <w:r w:rsidR="00981E61">
        <w:rPr>
          <w:rFonts w:asciiTheme="majorBidi" w:hAnsiTheme="majorBidi" w:cstheme="majorBidi"/>
          <w:sz w:val="28"/>
          <w:szCs w:val="28"/>
        </w:rPr>
        <w:t xml:space="preserve"> Gott sagt: {zu dem die Früchte jeder Art zusammengetragen werden}</w:t>
      </w:r>
      <w:r>
        <w:rPr>
          <w:rFonts w:asciiTheme="majorBidi" w:hAnsiTheme="majorBidi" w:cstheme="majorBidi"/>
          <w:sz w:val="28"/>
          <w:szCs w:val="28"/>
        </w:rPr>
        <w:t xml:space="preserve"> [</w:t>
      </w:r>
      <w:r w:rsidR="00981E61">
        <w:rPr>
          <w:rFonts w:asciiTheme="majorBidi" w:hAnsiTheme="majorBidi" w:cstheme="majorBidi"/>
          <w:sz w:val="28"/>
          <w:szCs w:val="28"/>
        </w:rPr>
        <w:t xml:space="preserve">Der </w:t>
      </w:r>
      <w:r w:rsidR="00981E61" w:rsidRPr="004208B7">
        <w:rPr>
          <w:rFonts w:asciiTheme="majorBidi" w:hAnsiTheme="majorBidi" w:cstheme="majorBidi"/>
          <w:sz w:val="28"/>
          <w:szCs w:val="28"/>
        </w:rPr>
        <w:t>Qur</w:t>
      </w:r>
      <w:r w:rsidR="00981E61" w:rsidRPr="000627E4">
        <w:rPr>
          <w:rFonts w:asciiTheme="majorBidi" w:hAnsiTheme="majorBidi" w:cstheme="majorBidi"/>
          <w:sz w:val="28"/>
          <w:szCs w:val="28"/>
        </w:rPr>
        <w:t>'</w:t>
      </w:r>
      <w:r w:rsidR="00981E61">
        <w:rPr>
          <w:rFonts w:asciiTheme="majorBidi" w:hAnsiTheme="majorBidi" w:cstheme="majorBidi"/>
          <w:sz w:val="28"/>
          <w:szCs w:val="28"/>
        </w:rPr>
        <w:t>an 28:57</w:t>
      </w:r>
      <w:r>
        <w:rPr>
          <w:rFonts w:asciiTheme="majorBidi" w:hAnsiTheme="majorBidi" w:cstheme="majorBidi"/>
          <w:sz w:val="28"/>
          <w:szCs w:val="28"/>
        </w:rPr>
        <w:t>].</w:t>
      </w:r>
    </w:p>
    <w:p w14:paraId="1CE2A731" w14:textId="77777777" w:rsidR="00573291" w:rsidRDefault="003D1006" w:rsidP="003D1006">
      <w:pPr>
        <w:rPr>
          <w:rFonts w:asciiTheme="majorBidi" w:hAnsiTheme="majorBidi" w:cstheme="majorBidi"/>
          <w:sz w:val="28"/>
          <w:szCs w:val="28"/>
        </w:rPr>
      </w:pPr>
      <w:bookmarkStart w:id="36" w:name="_Hlk144137390"/>
      <w:r w:rsidRPr="006E7214">
        <w:rPr>
          <w:rFonts w:asciiTheme="majorBidi" w:hAnsiTheme="majorBidi" w:cstheme="majorBidi"/>
          <w:sz w:val="28"/>
          <w:szCs w:val="28"/>
        </w:rPr>
        <w:t>"</w:t>
      </w:r>
      <w:bookmarkEnd w:id="36"/>
      <w:r w:rsidR="00573291" w:rsidRPr="00C45FA2">
        <w:rPr>
          <w:rFonts w:ascii="Segoe UI" w:hAnsi="Segoe UI" w:cs="Segoe UI"/>
          <w:sz w:val="27"/>
          <w:szCs w:val="27"/>
        </w:rPr>
        <w:t>Denn die Menge der Kamele wird dich bedecken</w:t>
      </w:r>
      <w:r w:rsidRPr="006E7214">
        <w:rPr>
          <w:rFonts w:asciiTheme="majorBidi" w:hAnsiTheme="majorBidi" w:cstheme="majorBidi"/>
          <w:sz w:val="28"/>
          <w:szCs w:val="28"/>
        </w:rPr>
        <w:t>"</w:t>
      </w:r>
      <w:r>
        <w:rPr>
          <w:rFonts w:asciiTheme="majorBidi" w:hAnsiTheme="majorBidi" w:cstheme="majorBidi"/>
          <w:sz w:val="28"/>
          <w:szCs w:val="28"/>
        </w:rPr>
        <w:t xml:space="preserve"> </w:t>
      </w:r>
      <w:r w:rsidR="00573291" w:rsidRPr="00573291">
        <w:rPr>
          <w:rFonts w:asciiTheme="majorBidi" w:hAnsiTheme="majorBidi" w:cstheme="majorBidi"/>
          <w:sz w:val="28"/>
          <w:szCs w:val="28"/>
        </w:rPr>
        <w:t>Die Karawanen der Kamele werden in dieser Stadt sein, in der das Haus des Herrn sein wird</w:t>
      </w:r>
      <w:r>
        <w:rPr>
          <w:rFonts w:asciiTheme="majorBidi" w:hAnsiTheme="majorBidi" w:cstheme="majorBidi"/>
          <w:sz w:val="28"/>
          <w:szCs w:val="28"/>
        </w:rPr>
        <w:t>.</w:t>
      </w:r>
    </w:p>
    <w:p w14:paraId="3E34C8DC" w14:textId="251DF530" w:rsidR="003D1006" w:rsidRDefault="003D1006" w:rsidP="003D1006">
      <w:pPr>
        <w:rPr>
          <w:rFonts w:asciiTheme="majorBidi" w:hAnsiTheme="majorBidi" w:cstheme="majorBidi"/>
          <w:sz w:val="28"/>
          <w:szCs w:val="28"/>
        </w:rPr>
      </w:pPr>
      <w:r w:rsidRPr="006E7214">
        <w:rPr>
          <w:rFonts w:asciiTheme="majorBidi" w:hAnsiTheme="majorBidi" w:cstheme="majorBidi"/>
          <w:sz w:val="28"/>
          <w:szCs w:val="28"/>
        </w:rPr>
        <w:t>"</w:t>
      </w:r>
      <w:r w:rsidR="00E77C2C">
        <w:rPr>
          <w:rFonts w:asciiTheme="majorBidi" w:hAnsiTheme="majorBidi" w:cstheme="majorBidi"/>
          <w:sz w:val="28"/>
          <w:szCs w:val="28"/>
        </w:rPr>
        <w:t xml:space="preserve">… </w:t>
      </w:r>
      <w:r>
        <w:rPr>
          <w:rFonts w:ascii="Segoe UI" w:hAnsi="Segoe UI" w:cs="Segoe UI"/>
          <w:color w:val="262626"/>
          <w:sz w:val="27"/>
          <w:szCs w:val="27"/>
        </w:rPr>
        <w:t>die jungen Kamele aus Midian und Epha. Sie werden aus Saba alle kommen, Gold und Weihrauch bringen</w:t>
      </w:r>
      <w:r w:rsidRPr="006E7214">
        <w:rPr>
          <w:rFonts w:asciiTheme="majorBidi" w:hAnsiTheme="majorBidi" w:cstheme="majorBidi"/>
          <w:sz w:val="28"/>
          <w:szCs w:val="28"/>
        </w:rPr>
        <w:t>"</w:t>
      </w:r>
      <w:r>
        <w:rPr>
          <w:rFonts w:asciiTheme="majorBidi" w:hAnsiTheme="majorBidi" w:cstheme="majorBidi"/>
          <w:sz w:val="28"/>
          <w:szCs w:val="28"/>
        </w:rPr>
        <w:t xml:space="preserve"> Midian und Efa in den antiken Gebieten des heutigen Levant, sie sind die Sommerkarawane!</w:t>
      </w:r>
    </w:p>
    <w:p w14:paraId="0A0A7365" w14:textId="77777777" w:rsidR="003D1006" w:rsidRDefault="003D1006" w:rsidP="003D1006">
      <w:pPr>
        <w:rPr>
          <w:rFonts w:asciiTheme="majorBidi" w:hAnsiTheme="majorBidi" w:cstheme="majorBidi"/>
          <w:sz w:val="28"/>
          <w:szCs w:val="28"/>
        </w:rPr>
      </w:pPr>
      <w:r>
        <w:rPr>
          <w:rFonts w:asciiTheme="majorBidi" w:hAnsiTheme="majorBidi" w:cstheme="majorBidi"/>
          <w:sz w:val="28"/>
          <w:szCs w:val="28"/>
        </w:rPr>
        <w:t>Und Saba ist Jemen, und das ist die Winterkarawane.</w:t>
      </w:r>
    </w:p>
    <w:p w14:paraId="4DF9AA81" w14:textId="2F2CC149" w:rsidR="003D1006" w:rsidRPr="00C5041A" w:rsidRDefault="003D1006" w:rsidP="003D1006">
      <w:pPr>
        <w:rPr>
          <w:rFonts w:asciiTheme="majorBidi" w:hAnsiTheme="majorBidi" w:cstheme="majorBidi"/>
          <w:sz w:val="28"/>
          <w:szCs w:val="28"/>
          <w:rtl/>
        </w:rPr>
      </w:pPr>
      <w:r w:rsidRPr="00E0424E">
        <w:rPr>
          <w:rFonts w:asciiTheme="majorBidi" w:hAnsiTheme="majorBidi" w:cstheme="majorBidi"/>
          <w:sz w:val="28"/>
          <w:szCs w:val="28"/>
        </w:rPr>
        <w:t>{</w:t>
      </w:r>
      <w:r w:rsidR="006243F4">
        <w:rPr>
          <w:rFonts w:asciiTheme="majorBidi" w:hAnsiTheme="majorBidi" w:cstheme="majorBidi"/>
          <w:sz w:val="28"/>
          <w:szCs w:val="28"/>
        </w:rPr>
        <w:t xml:space="preserve">Für die Vereinigung der </w:t>
      </w:r>
      <w:r w:rsidR="006243F4" w:rsidRPr="0005085B">
        <w:rPr>
          <w:rFonts w:asciiTheme="majorBidi" w:hAnsiTheme="majorBidi" w:cstheme="majorBidi"/>
          <w:sz w:val="28"/>
          <w:szCs w:val="28"/>
        </w:rPr>
        <w:t>Qurais</w:t>
      </w:r>
      <w:r w:rsidR="00DA1568">
        <w:rPr>
          <w:rFonts w:asciiTheme="majorBidi" w:hAnsiTheme="majorBidi" w:cstheme="majorBidi"/>
          <w:sz w:val="28"/>
          <w:szCs w:val="28"/>
        </w:rPr>
        <w:t>ch</w:t>
      </w:r>
      <w:r w:rsidR="006243F4">
        <w:rPr>
          <w:rFonts w:asciiTheme="majorBidi" w:hAnsiTheme="majorBidi" w:cstheme="majorBidi"/>
          <w:sz w:val="28"/>
          <w:szCs w:val="28"/>
        </w:rPr>
        <w:t>, ihre Vereinigung während der Reise des Winters und des Sommers</w:t>
      </w:r>
      <w:r w:rsidRPr="00E0424E">
        <w:rPr>
          <w:rFonts w:asciiTheme="majorBidi" w:hAnsiTheme="majorBidi" w:cstheme="majorBidi"/>
          <w:sz w:val="28"/>
          <w:szCs w:val="28"/>
        </w:rPr>
        <w:t>}</w:t>
      </w:r>
      <w:r w:rsidR="006243F4">
        <w:rPr>
          <w:rFonts w:asciiTheme="majorBidi" w:hAnsiTheme="majorBidi" w:cstheme="majorBidi"/>
          <w:sz w:val="28"/>
          <w:szCs w:val="28"/>
        </w:rPr>
        <w:t xml:space="preserve"> (Der </w:t>
      </w:r>
      <w:r w:rsidR="006243F4" w:rsidRPr="004208B7">
        <w:rPr>
          <w:rFonts w:asciiTheme="majorBidi" w:hAnsiTheme="majorBidi" w:cstheme="majorBidi"/>
          <w:sz w:val="28"/>
          <w:szCs w:val="28"/>
        </w:rPr>
        <w:t>Qur</w:t>
      </w:r>
      <w:r w:rsidR="006243F4" w:rsidRPr="000627E4">
        <w:rPr>
          <w:rFonts w:asciiTheme="majorBidi" w:hAnsiTheme="majorBidi" w:cstheme="majorBidi"/>
          <w:sz w:val="28"/>
          <w:szCs w:val="28"/>
        </w:rPr>
        <w:t>'</w:t>
      </w:r>
      <w:r w:rsidR="006243F4">
        <w:rPr>
          <w:rFonts w:asciiTheme="majorBidi" w:hAnsiTheme="majorBidi" w:cstheme="majorBidi"/>
          <w:sz w:val="28"/>
          <w:szCs w:val="28"/>
        </w:rPr>
        <w:t>an 106:1-</w:t>
      </w:r>
      <w:r w:rsidR="006243F4" w:rsidRPr="006243F4">
        <w:rPr>
          <w:rFonts w:asciiTheme="majorBidi" w:hAnsiTheme="majorBidi" w:cstheme="majorBidi"/>
          <w:sz w:val="28"/>
          <w:szCs w:val="28"/>
        </w:rPr>
        <w:t>2</w:t>
      </w:r>
      <w:r w:rsidR="006243F4">
        <w:rPr>
          <w:rFonts w:asciiTheme="majorBidi" w:hAnsiTheme="majorBidi" w:cstheme="majorBidi"/>
          <w:sz w:val="28"/>
          <w:szCs w:val="28"/>
        </w:rPr>
        <w:t>)</w:t>
      </w:r>
    </w:p>
    <w:p w14:paraId="7E0EF545" w14:textId="77777777" w:rsidR="00E0424E" w:rsidRDefault="00E0424E" w:rsidP="00E0424E">
      <w:pPr>
        <w:rPr>
          <w:rFonts w:asciiTheme="majorBidi" w:hAnsiTheme="majorBidi" w:cstheme="majorBidi"/>
          <w:sz w:val="28"/>
          <w:szCs w:val="28"/>
        </w:rPr>
      </w:pPr>
      <w:r w:rsidRPr="00E0424E">
        <w:rPr>
          <w:rFonts w:asciiTheme="majorBidi" w:hAnsiTheme="majorBidi" w:cstheme="majorBidi"/>
          <w:sz w:val="28"/>
          <w:szCs w:val="28"/>
        </w:rPr>
        <w:t>Die Quraisch-Karawanen im Sommer kommen aus den Ländern des Levant, und die Karawanen im Winter kommen aus dem Jemen, sie bringen Waren für die Leute von Quraisch!</w:t>
      </w:r>
    </w:p>
    <w:p w14:paraId="1EE4532D" w14:textId="77777777" w:rsidR="00E0424E" w:rsidRPr="00E0424E" w:rsidRDefault="00E0424E" w:rsidP="00E0424E">
      <w:pPr>
        <w:rPr>
          <w:rFonts w:asciiTheme="majorBidi" w:hAnsiTheme="majorBidi" w:cstheme="majorBidi"/>
          <w:sz w:val="28"/>
          <w:szCs w:val="28"/>
        </w:rPr>
      </w:pPr>
    </w:p>
    <w:p w14:paraId="3857A99C" w14:textId="77777777" w:rsidR="00E0424E" w:rsidRDefault="00E0424E" w:rsidP="00E0424E">
      <w:pPr>
        <w:rPr>
          <w:rFonts w:asciiTheme="majorBidi" w:hAnsiTheme="majorBidi" w:cstheme="majorBidi"/>
          <w:sz w:val="28"/>
          <w:szCs w:val="28"/>
        </w:rPr>
      </w:pPr>
      <w:r w:rsidRPr="006E7214">
        <w:rPr>
          <w:rFonts w:asciiTheme="majorBidi" w:hAnsiTheme="majorBidi" w:cstheme="majorBidi"/>
          <w:sz w:val="28"/>
          <w:szCs w:val="28"/>
        </w:rPr>
        <w:t>"</w:t>
      </w:r>
      <w:r w:rsidRPr="00C45FA2">
        <w:rPr>
          <w:rFonts w:ascii="Segoe UI" w:hAnsi="Segoe UI" w:cs="Segoe UI"/>
          <w:sz w:val="27"/>
          <w:szCs w:val="27"/>
        </w:rPr>
        <w:t>Alle Herden in Kedar sollen zu dir versammelt werden</w:t>
      </w:r>
      <w:r w:rsidRPr="006E7214">
        <w:rPr>
          <w:rFonts w:asciiTheme="majorBidi" w:hAnsiTheme="majorBidi" w:cstheme="majorBidi"/>
          <w:sz w:val="28"/>
          <w:szCs w:val="28"/>
        </w:rPr>
        <w:t>"</w:t>
      </w:r>
      <w:r w:rsidR="001719AA">
        <w:rPr>
          <w:rFonts w:asciiTheme="majorBidi" w:hAnsiTheme="majorBidi" w:cstheme="majorBidi"/>
          <w:sz w:val="28"/>
          <w:szCs w:val="28"/>
        </w:rPr>
        <w:t xml:space="preserve"> </w:t>
      </w:r>
      <w:r w:rsidRPr="00E0424E">
        <w:rPr>
          <w:rFonts w:asciiTheme="majorBidi" w:hAnsiTheme="majorBidi" w:cstheme="majorBidi"/>
          <w:sz w:val="28"/>
          <w:szCs w:val="28"/>
        </w:rPr>
        <w:t>Diese erstaunliche Passage kann nur auf das Heilige Haus Gottes im Heiligtum von Mekka hindeuten!</w:t>
      </w:r>
    </w:p>
    <w:p w14:paraId="16128B5C" w14:textId="77777777" w:rsidR="009C378A" w:rsidRDefault="00E0424E" w:rsidP="00C45FA2">
      <w:pPr>
        <w:rPr>
          <w:rFonts w:asciiTheme="majorBidi" w:hAnsiTheme="majorBidi" w:cstheme="majorBidi"/>
          <w:sz w:val="28"/>
          <w:szCs w:val="28"/>
        </w:rPr>
      </w:pPr>
      <w:r w:rsidRPr="006E7214">
        <w:rPr>
          <w:rFonts w:asciiTheme="majorBidi" w:hAnsiTheme="majorBidi" w:cstheme="majorBidi"/>
          <w:sz w:val="28"/>
          <w:szCs w:val="28"/>
        </w:rPr>
        <w:t>"</w:t>
      </w:r>
      <w:r w:rsidRPr="00C45FA2">
        <w:rPr>
          <w:rFonts w:ascii="Segoe UI" w:hAnsi="Segoe UI" w:cs="Segoe UI"/>
          <w:sz w:val="27"/>
          <w:szCs w:val="27"/>
        </w:rPr>
        <w:t>Alle Herden in Kedar sollen zu dir versammelt werden</w:t>
      </w:r>
      <w:r w:rsidRPr="006E7214">
        <w:rPr>
          <w:rFonts w:asciiTheme="majorBidi" w:hAnsiTheme="majorBidi" w:cstheme="majorBidi"/>
          <w:sz w:val="28"/>
          <w:szCs w:val="28"/>
        </w:rPr>
        <w:t>"</w:t>
      </w:r>
      <w:r>
        <w:rPr>
          <w:rFonts w:asciiTheme="majorBidi" w:hAnsiTheme="majorBidi" w:cstheme="majorBidi"/>
          <w:sz w:val="28"/>
          <w:szCs w:val="28"/>
        </w:rPr>
        <w:t xml:space="preserve"> Kedar</w:t>
      </w:r>
      <w:r w:rsidRPr="00E0424E">
        <w:rPr>
          <w:rFonts w:asciiTheme="majorBidi" w:hAnsiTheme="majorBidi" w:cstheme="majorBidi"/>
          <w:sz w:val="28"/>
          <w:szCs w:val="28"/>
        </w:rPr>
        <w:t xml:space="preserve">, </w:t>
      </w:r>
      <w:r w:rsidR="00C7762D" w:rsidRPr="00C7762D">
        <w:rPr>
          <w:rFonts w:asciiTheme="majorBidi" w:hAnsiTheme="majorBidi" w:cstheme="majorBidi"/>
          <w:sz w:val="28"/>
          <w:szCs w:val="28"/>
        </w:rPr>
        <w:t xml:space="preserve">wie bereits gesagt, ist der Sohn von Ismael dem Zweiten: 'Und dies sind die Namen der Söhne Ismaels: </w:t>
      </w:r>
      <w:r w:rsidR="001A0CDA">
        <w:rPr>
          <w:rFonts w:ascii="Segoe UI" w:hAnsi="Segoe UI" w:cs="Segoe UI"/>
          <w:color w:val="262626"/>
          <w:sz w:val="27"/>
          <w:szCs w:val="27"/>
        </w:rPr>
        <w:t>Nebajot</w:t>
      </w:r>
      <w:r w:rsidR="00C7762D" w:rsidRPr="00C7762D">
        <w:rPr>
          <w:rFonts w:asciiTheme="majorBidi" w:hAnsiTheme="majorBidi" w:cstheme="majorBidi"/>
          <w:sz w:val="28"/>
          <w:szCs w:val="28"/>
        </w:rPr>
        <w:t>, der Erstgeborene Ismaels, und Kedar.</w:t>
      </w:r>
    </w:p>
    <w:p w14:paraId="6078F90C" w14:textId="77777777" w:rsidR="00C7762D" w:rsidRDefault="001A0CDA" w:rsidP="00424B4B">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7C95B4CD" wp14:editId="164615A2">
            <wp:extent cx="5757545" cy="236220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57545" cy="2362200"/>
                    </a:xfrm>
                    <a:prstGeom prst="rect">
                      <a:avLst/>
                    </a:prstGeom>
                    <a:noFill/>
                    <a:ln>
                      <a:noFill/>
                    </a:ln>
                  </pic:spPr>
                </pic:pic>
              </a:graphicData>
            </a:graphic>
          </wp:inline>
        </w:drawing>
      </w:r>
    </w:p>
    <w:p w14:paraId="1BF73D25" w14:textId="77777777" w:rsidR="00424B4B" w:rsidRDefault="00424B4B" w:rsidP="00424B4B">
      <w:pPr>
        <w:rPr>
          <w:rFonts w:asciiTheme="majorBidi" w:hAnsiTheme="majorBidi" w:cstheme="majorBidi"/>
          <w:sz w:val="28"/>
          <w:szCs w:val="28"/>
        </w:rPr>
      </w:pPr>
    </w:p>
    <w:p w14:paraId="76F16A9D" w14:textId="6344650B" w:rsidR="001719AA" w:rsidRDefault="001719AA" w:rsidP="001719AA">
      <w:pPr>
        <w:rPr>
          <w:rFonts w:asciiTheme="majorBidi" w:hAnsiTheme="majorBidi" w:cstheme="majorBidi"/>
          <w:sz w:val="28"/>
          <w:szCs w:val="28"/>
        </w:rPr>
      </w:pPr>
      <w:r w:rsidRPr="001719AA">
        <w:rPr>
          <w:rFonts w:asciiTheme="majorBidi" w:hAnsiTheme="majorBidi" w:cstheme="majorBidi"/>
          <w:sz w:val="28"/>
          <w:szCs w:val="28"/>
        </w:rPr>
        <w:t xml:space="preserve">Kedar lebte in Mekka und wuchs dort auf. Wie wir bereits gesagt haben, war er ein direkter Nachfahre von Adnan, und Adnan war der Ururgroßvater des Propheten Muhammad, Friede sei mit ihm. Die Nachkommen von Kedar haben sich in Mekka fortgepflanzt, und die Nachkommen von Kedar sind die Nachkommen von </w:t>
      </w:r>
      <w:r w:rsidR="00E41BF8" w:rsidRPr="008714BA">
        <w:rPr>
          <w:rFonts w:asciiTheme="majorBidi" w:hAnsiTheme="majorBidi" w:cstheme="majorBidi"/>
          <w:sz w:val="28"/>
          <w:szCs w:val="28"/>
          <w:lang w:bidi="ar-SY"/>
        </w:rPr>
        <w:t>Quraisch</w:t>
      </w:r>
      <w:r w:rsidRPr="001719AA">
        <w:rPr>
          <w:rFonts w:asciiTheme="majorBidi" w:hAnsiTheme="majorBidi" w:cstheme="majorBidi"/>
          <w:sz w:val="28"/>
          <w:szCs w:val="28"/>
        </w:rPr>
        <w:t>.</w:t>
      </w:r>
    </w:p>
    <w:p w14:paraId="2693EF64" w14:textId="77777777" w:rsidR="005657F7" w:rsidRPr="001719AA" w:rsidRDefault="005657F7" w:rsidP="001719AA">
      <w:pPr>
        <w:rPr>
          <w:rFonts w:asciiTheme="majorBidi" w:hAnsiTheme="majorBidi" w:cstheme="majorBidi"/>
          <w:sz w:val="28"/>
          <w:szCs w:val="28"/>
        </w:rPr>
      </w:pPr>
    </w:p>
    <w:p w14:paraId="1453879A" w14:textId="77777777" w:rsidR="001719AA" w:rsidRPr="001719AA" w:rsidRDefault="001719AA" w:rsidP="001719AA">
      <w:pPr>
        <w:rPr>
          <w:rFonts w:asciiTheme="majorBidi" w:hAnsiTheme="majorBidi" w:cstheme="majorBidi"/>
          <w:sz w:val="28"/>
          <w:szCs w:val="28"/>
        </w:rPr>
      </w:pPr>
      <w:r w:rsidRPr="006E7214">
        <w:rPr>
          <w:rFonts w:asciiTheme="majorBidi" w:hAnsiTheme="majorBidi" w:cstheme="majorBidi"/>
          <w:sz w:val="28"/>
          <w:szCs w:val="28"/>
        </w:rPr>
        <w:t>"</w:t>
      </w:r>
      <w:r w:rsidRPr="00C45FA2">
        <w:rPr>
          <w:rFonts w:ascii="Segoe UI" w:hAnsi="Segoe UI" w:cs="Segoe UI"/>
          <w:sz w:val="27"/>
          <w:szCs w:val="27"/>
        </w:rPr>
        <w:t>Alle Herden in Kedar sollen zu dir versammelt werden</w:t>
      </w:r>
      <w:r w:rsidRPr="006E7214">
        <w:rPr>
          <w:rFonts w:asciiTheme="majorBidi" w:hAnsiTheme="majorBidi" w:cstheme="majorBidi"/>
          <w:sz w:val="28"/>
          <w:szCs w:val="28"/>
        </w:rPr>
        <w:t>"</w:t>
      </w:r>
      <w:r w:rsidRPr="001719AA">
        <w:rPr>
          <w:rFonts w:asciiTheme="majorBidi" w:hAnsiTheme="majorBidi" w:cstheme="majorBidi"/>
          <w:sz w:val="28"/>
          <w:szCs w:val="28"/>
        </w:rPr>
        <w:t xml:space="preserve"> Die Herden Kedars werden zu dir gebracht, um geopfert zu werden!</w:t>
      </w:r>
    </w:p>
    <w:p w14:paraId="6385E23B" w14:textId="77777777" w:rsidR="00DE7506" w:rsidRDefault="001719AA" w:rsidP="001719AA">
      <w:pPr>
        <w:rPr>
          <w:rFonts w:asciiTheme="majorBidi" w:hAnsiTheme="majorBidi" w:cstheme="majorBidi"/>
          <w:sz w:val="28"/>
          <w:szCs w:val="28"/>
        </w:rPr>
      </w:pPr>
      <w:r w:rsidRPr="001719AA">
        <w:rPr>
          <w:rFonts w:asciiTheme="majorBidi" w:hAnsiTheme="majorBidi" w:cstheme="majorBidi"/>
          <w:sz w:val="28"/>
          <w:szCs w:val="28"/>
        </w:rPr>
        <w:t>Wurden die Schafe Mekkas für irgendein Haus außer dem Heiligen Haus geopfert?</w:t>
      </w:r>
    </w:p>
    <w:p w14:paraId="2244CF9F" w14:textId="77777777" w:rsidR="00424B4B" w:rsidRDefault="00424B4B" w:rsidP="001719AA">
      <w:pPr>
        <w:rPr>
          <w:rFonts w:asciiTheme="majorBidi" w:hAnsiTheme="majorBidi" w:cstheme="majorBidi"/>
          <w:sz w:val="28"/>
          <w:szCs w:val="28"/>
        </w:rPr>
      </w:pPr>
    </w:p>
    <w:p w14:paraId="44DDC69A" w14:textId="77777777" w:rsidR="001719AA" w:rsidRDefault="001719AA" w:rsidP="001719AA">
      <w:pPr>
        <w:rPr>
          <w:rFonts w:asciiTheme="majorBidi" w:hAnsiTheme="majorBidi" w:cstheme="majorBidi"/>
          <w:sz w:val="28"/>
          <w:szCs w:val="28"/>
        </w:rPr>
      </w:pPr>
      <w:r w:rsidRPr="001719AA">
        <w:rPr>
          <w:rFonts w:asciiTheme="majorBidi" w:hAnsiTheme="majorBidi" w:cstheme="majorBidi"/>
          <w:sz w:val="28"/>
          <w:szCs w:val="28"/>
        </w:rPr>
        <w:t>Die Opfergaben von Kedar wurden weder auf dem Altar der Christlichen Kirche noch auf dem Altar von Jerusalem - dem Tempel der Juden - dargebracht, im gesamten Verlauf der arabischen Geschichte. Die Opfergaben von Kedar wurden nur am Heiligen Ort von Mekka dargebracht!</w:t>
      </w:r>
    </w:p>
    <w:p w14:paraId="0B18D27F" w14:textId="77777777" w:rsidR="001719AA" w:rsidRDefault="001719AA" w:rsidP="001719AA">
      <w:pPr>
        <w:rPr>
          <w:rFonts w:asciiTheme="majorBidi" w:hAnsiTheme="majorBidi" w:cstheme="majorBidi"/>
          <w:sz w:val="28"/>
          <w:szCs w:val="28"/>
        </w:rPr>
      </w:pPr>
    </w:p>
    <w:p w14:paraId="52500FBA" w14:textId="77777777" w:rsidR="001719AA" w:rsidRPr="001719AA" w:rsidRDefault="001719AA" w:rsidP="001719AA">
      <w:pPr>
        <w:rPr>
          <w:rFonts w:asciiTheme="majorBidi" w:hAnsiTheme="majorBidi" w:cstheme="majorBidi"/>
          <w:sz w:val="28"/>
          <w:szCs w:val="28"/>
        </w:rPr>
      </w:pPr>
      <w:r w:rsidRPr="006E7214">
        <w:rPr>
          <w:rFonts w:asciiTheme="majorBidi" w:hAnsiTheme="majorBidi" w:cstheme="majorBidi"/>
          <w:sz w:val="28"/>
          <w:szCs w:val="28"/>
        </w:rPr>
        <w:t>"</w:t>
      </w:r>
      <w:r w:rsidRPr="00C45FA2">
        <w:rPr>
          <w:rFonts w:ascii="Segoe UI" w:hAnsi="Segoe UI" w:cs="Segoe UI"/>
          <w:sz w:val="27"/>
          <w:szCs w:val="27"/>
        </w:rPr>
        <w:t>Und die Böcke Nebajoths sollen dir dienen</w:t>
      </w:r>
      <w:r w:rsidRPr="006E7214">
        <w:rPr>
          <w:rFonts w:asciiTheme="majorBidi" w:hAnsiTheme="majorBidi" w:cstheme="majorBidi"/>
          <w:sz w:val="28"/>
          <w:szCs w:val="28"/>
        </w:rPr>
        <w:t>"</w:t>
      </w:r>
      <w:r w:rsidRPr="001719AA">
        <w:rPr>
          <w:rFonts w:asciiTheme="majorBidi" w:hAnsiTheme="majorBidi" w:cstheme="majorBidi"/>
          <w:sz w:val="28"/>
          <w:szCs w:val="28"/>
        </w:rPr>
        <w:t xml:space="preserve"> Ebenso wurden die Opfertiere von Nebajoth nur am Heiligen Ort von Mekka dargebracht!</w:t>
      </w:r>
    </w:p>
    <w:p w14:paraId="6478383F" w14:textId="77777777" w:rsidR="001719AA" w:rsidRDefault="001719AA" w:rsidP="001719AA">
      <w:pPr>
        <w:rPr>
          <w:rFonts w:asciiTheme="majorBidi" w:hAnsiTheme="majorBidi" w:cstheme="majorBidi"/>
          <w:sz w:val="28"/>
          <w:szCs w:val="28"/>
        </w:rPr>
      </w:pPr>
      <w:r w:rsidRPr="001719AA">
        <w:rPr>
          <w:rFonts w:asciiTheme="majorBidi" w:hAnsiTheme="majorBidi" w:cstheme="majorBidi"/>
          <w:sz w:val="28"/>
          <w:szCs w:val="28"/>
        </w:rPr>
        <w:t>Und Nebajoth ist der erstgeborene Sohn von Ismael, Friede sei mit ihm</w:t>
      </w:r>
      <w:r>
        <w:rPr>
          <w:rFonts w:asciiTheme="majorBidi" w:hAnsiTheme="majorBidi" w:cstheme="majorBidi"/>
          <w:sz w:val="28"/>
          <w:szCs w:val="28"/>
        </w:rPr>
        <w:t>.</w:t>
      </w:r>
    </w:p>
    <w:p w14:paraId="7312B561" w14:textId="77777777" w:rsidR="00E0424E" w:rsidRDefault="00E0424E" w:rsidP="00D25328">
      <w:pPr>
        <w:rPr>
          <w:rFonts w:asciiTheme="majorBidi" w:hAnsiTheme="majorBidi" w:cstheme="majorBidi"/>
          <w:sz w:val="28"/>
          <w:szCs w:val="28"/>
        </w:rPr>
      </w:pPr>
    </w:p>
    <w:p w14:paraId="2FC54B0B" w14:textId="77777777" w:rsidR="005657F7" w:rsidRDefault="005657F7" w:rsidP="00D25328">
      <w:pPr>
        <w:rPr>
          <w:rFonts w:asciiTheme="majorBidi" w:hAnsiTheme="majorBidi" w:cstheme="majorBidi"/>
          <w:sz w:val="28"/>
          <w:szCs w:val="28"/>
        </w:rPr>
      </w:pPr>
    </w:p>
    <w:p w14:paraId="3EDCA1C3" w14:textId="77777777" w:rsidR="001719AA" w:rsidRDefault="001719AA" w:rsidP="00D25328">
      <w:pPr>
        <w:rPr>
          <w:rFonts w:asciiTheme="majorBidi" w:hAnsiTheme="majorBidi" w:cstheme="majorBidi"/>
          <w:sz w:val="28"/>
          <w:szCs w:val="28"/>
        </w:rPr>
      </w:pPr>
    </w:p>
    <w:p w14:paraId="31369B98" w14:textId="77777777" w:rsidR="001719AA" w:rsidRDefault="006B1849"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19B8B6C1" wp14:editId="5E47C7DA">
            <wp:extent cx="5756275" cy="2320925"/>
            <wp:effectExtent l="0" t="0" r="0" b="3175"/>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56275" cy="2320925"/>
                    </a:xfrm>
                    <a:prstGeom prst="rect">
                      <a:avLst/>
                    </a:prstGeom>
                    <a:noFill/>
                    <a:ln>
                      <a:noFill/>
                    </a:ln>
                  </pic:spPr>
                </pic:pic>
              </a:graphicData>
            </a:graphic>
          </wp:inline>
        </w:drawing>
      </w:r>
    </w:p>
    <w:p w14:paraId="16FBE353" w14:textId="77777777" w:rsidR="006B1849" w:rsidRDefault="006B1849" w:rsidP="00D25328">
      <w:pPr>
        <w:rPr>
          <w:rFonts w:asciiTheme="majorBidi" w:hAnsiTheme="majorBidi" w:cstheme="majorBidi"/>
          <w:sz w:val="28"/>
          <w:szCs w:val="28"/>
        </w:rPr>
      </w:pPr>
    </w:p>
    <w:p w14:paraId="584C971B" w14:textId="77777777" w:rsidR="009C378A" w:rsidRDefault="009C378A" w:rsidP="009C378A">
      <w:pPr>
        <w:rPr>
          <w:rFonts w:asciiTheme="majorBidi" w:hAnsiTheme="majorBidi" w:cstheme="majorBidi"/>
          <w:sz w:val="28"/>
          <w:szCs w:val="28"/>
        </w:rPr>
      </w:pPr>
      <w:r w:rsidRPr="009C378A">
        <w:rPr>
          <w:rFonts w:asciiTheme="majorBidi" w:hAnsiTheme="majorBidi" w:cstheme="majorBidi"/>
          <w:sz w:val="28"/>
          <w:szCs w:val="28"/>
        </w:rPr>
        <w:t>Dies ist eine klare Prophezeiung über das Haus des Herrn in den Ländern der Araber, eine Prophezeiung so klar wie die Sonne über dem Heiligen Haus in Mekka!</w:t>
      </w:r>
    </w:p>
    <w:p w14:paraId="0D4DCA3E" w14:textId="77777777" w:rsidR="005657F7" w:rsidRPr="009C378A" w:rsidRDefault="005657F7" w:rsidP="009C378A">
      <w:pPr>
        <w:rPr>
          <w:rFonts w:asciiTheme="majorBidi" w:hAnsiTheme="majorBidi" w:cstheme="majorBidi"/>
          <w:sz w:val="28"/>
          <w:szCs w:val="28"/>
        </w:rPr>
      </w:pPr>
    </w:p>
    <w:p w14:paraId="7C54616B" w14:textId="77777777" w:rsidR="009C378A" w:rsidRDefault="009C378A" w:rsidP="009C378A">
      <w:pPr>
        <w:rPr>
          <w:rFonts w:asciiTheme="majorBidi" w:hAnsiTheme="majorBidi" w:cstheme="majorBidi"/>
          <w:sz w:val="28"/>
          <w:szCs w:val="28"/>
        </w:rPr>
      </w:pPr>
      <w:r w:rsidRPr="006E7214">
        <w:rPr>
          <w:rFonts w:asciiTheme="majorBidi" w:hAnsiTheme="majorBidi" w:cstheme="majorBidi"/>
          <w:sz w:val="28"/>
          <w:szCs w:val="28"/>
        </w:rPr>
        <w:t>"</w:t>
      </w:r>
      <w:r w:rsidRPr="00C45FA2">
        <w:rPr>
          <w:rFonts w:ascii="Segoe UI" w:hAnsi="Segoe UI" w:cs="Segoe UI"/>
          <w:sz w:val="27"/>
          <w:szCs w:val="27"/>
        </w:rPr>
        <w:t>Alle Herden in Kedar sollen zu dir versammelt werden, und die Böcke Nebajoths sollen dir dienen. Sie sollen als ein angenehmes Opfer auf meinen Altar kommen</w:t>
      </w:r>
      <w:r w:rsidRPr="006E7214">
        <w:rPr>
          <w:rFonts w:asciiTheme="majorBidi" w:hAnsiTheme="majorBidi" w:cstheme="majorBidi"/>
          <w:sz w:val="28"/>
          <w:szCs w:val="28"/>
        </w:rPr>
        <w:t>"</w:t>
      </w:r>
      <w:r w:rsidRPr="009C378A">
        <w:rPr>
          <w:rFonts w:asciiTheme="majorBidi" w:hAnsiTheme="majorBidi" w:cstheme="majorBidi"/>
          <w:sz w:val="28"/>
          <w:szCs w:val="28"/>
        </w:rPr>
        <w:t xml:space="preserve"> Sie werden als Opfer im Hajj geschlachtet!</w:t>
      </w:r>
    </w:p>
    <w:p w14:paraId="4C2A4F37" w14:textId="77777777" w:rsidR="005657F7" w:rsidRDefault="005657F7" w:rsidP="009C378A">
      <w:pPr>
        <w:rPr>
          <w:rFonts w:asciiTheme="majorBidi" w:hAnsiTheme="majorBidi" w:cstheme="majorBidi"/>
          <w:sz w:val="28"/>
          <w:szCs w:val="28"/>
        </w:rPr>
      </w:pPr>
    </w:p>
    <w:p w14:paraId="0E2DC8E0" w14:textId="6F65A40D" w:rsidR="009C378A" w:rsidRPr="009C378A" w:rsidRDefault="009C378A" w:rsidP="009C378A">
      <w:pPr>
        <w:rPr>
          <w:rFonts w:asciiTheme="majorBidi" w:hAnsiTheme="majorBidi" w:cstheme="majorBidi"/>
          <w:sz w:val="28"/>
          <w:szCs w:val="28"/>
        </w:rPr>
      </w:pPr>
      <w:r w:rsidRPr="006E7214">
        <w:rPr>
          <w:rFonts w:asciiTheme="majorBidi" w:hAnsiTheme="majorBidi" w:cstheme="majorBidi"/>
          <w:sz w:val="28"/>
          <w:szCs w:val="28"/>
        </w:rPr>
        <w:t>"</w:t>
      </w:r>
      <w:r w:rsidR="00C07B99">
        <w:rPr>
          <w:rFonts w:asciiTheme="majorBidi" w:hAnsiTheme="majorBidi" w:cstheme="majorBidi"/>
          <w:sz w:val="28"/>
          <w:szCs w:val="28"/>
        </w:rPr>
        <w:t xml:space="preserve">… </w:t>
      </w:r>
      <w:r w:rsidRPr="00C07B99">
        <w:rPr>
          <w:rFonts w:ascii="Segoe UI" w:hAnsi="Segoe UI" w:cs="Segoe UI"/>
          <w:sz w:val="26"/>
          <w:szCs w:val="26"/>
        </w:rPr>
        <w:t>denn ich will das Haus meiner Herrlichkeit zieren</w:t>
      </w:r>
      <w:r w:rsidRPr="006E7214">
        <w:rPr>
          <w:rFonts w:asciiTheme="majorBidi" w:hAnsiTheme="majorBidi" w:cstheme="majorBidi"/>
          <w:sz w:val="28"/>
          <w:szCs w:val="28"/>
        </w:rPr>
        <w:t>"</w:t>
      </w:r>
      <w:r>
        <w:rPr>
          <w:rFonts w:asciiTheme="majorBidi" w:hAnsiTheme="majorBidi" w:cstheme="majorBidi"/>
          <w:sz w:val="28"/>
          <w:szCs w:val="28"/>
        </w:rPr>
        <w:t xml:space="preserve"> </w:t>
      </w:r>
      <w:r w:rsidRPr="009C378A">
        <w:rPr>
          <w:rFonts w:asciiTheme="majorBidi" w:hAnsiTheme="majorBidi" w:cstheme="majorBidi"/>
          <w:sz w:val="28"/>
          <w:szCs w:val="28"/>
        </w:rPr>
        <w:t>Dies bezieht sich auf die Verschönerung und Verzierung des Heiligen Hauses und seiner Bedeckung.</w:t>
      </w:r>
    </w:p>
    <w:p w14:paraId="0D7FEF54" w14:textId="77777777" w:rsidR="001719AA" w:rsidRDefault="009C378A" w:rsidP="009C378A">
      <w:pPr>
        <w:rPr>
          <w:rFonts w:asciiTheme="majorBidi" w:hAnsiTheme="majorBidi" w:cstheme="majorBidi"/>
          <w:sz w:val="28"/>
          <w:szCs w:val="28"/>
        </w:rPr>
      </w:pPr>
      <w:r w:rsidRPr="00A12EF9">
        <w:rPr>
          <w:rFonts w:asciiTheme="majorBidi" w:hAnsiTheme="majorBidi" w:cstheme="majorBidi"/>
          <w:sz w:val="28"/>
          <w:szCs w:val="28"/>
        </w:rPr>
        <w:t>Lassen Sie uns den Text vervollständigen:"</w:t>
      </w:r>
    </w:p>
    <w:p w14:paraId="000D149B" w14:textId="77777777" w:rsidR="009C378A" w:rsidRDefault="009C378A" w:rsidP="009C378A">
      <w:pPr>
        <w:rPr>
          <w:rFonts w:asciiTheme="majorBidi" w:hAnsiTheme="majorBidi" w:cstheme="majorBidi"/>
          <w:sz w:val="28"/>
          <w:szCs w:val="28"/>
        </w:rPr>
      </w:pPr>
    </w:p>
    <w:p w14:paraId="10DC1C6F" w14:textId="77777777" w:rsidR="00E0424E" w:rsidRDefault="009C378A"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02CAE9D0" wp14:editId="3D788E74">
            <wp:extent cx="5756275" cy="3900170"/>
            <wp:effectExtent l="0" t="0" r="0" b="508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56275" cy="3900170"/>
                    </a:xfrm>
                    <a:prstGeom prst="rect">
                      <a:avLst/>
                    </a:prstGeom>
                    <a:noFill/>
                    <a:ln>
                      <a:noFill/>
                    </a:ln>
                  </pic:spPr>
                </pic:pic>
              </a:graphicData>
            </a:graphic>
          </wp:inline>
        </w:drawing>
      </w:r>
    </w:p>
    <w:p w14:paraId="673B828C" w14:textId="77777777" w:rsidR="00E0424E" w:rsidRDefault="00E0424E" w:rsidP="00D25328">
      <w:pPr>
        <w:rPr>
          <w:rFonts w:asciiTheme="majorBidi" w:hAnsiTheme="majorBidi" w:cstheme="majorBidi"/>
          <w:sz w:val="28"/>
          <w:szCs w:val="28"/>
        </w:rPr>
      </w:pPr>
    </w:p>
    <w:p w14:paraId="710C3381" w14:textId="77777777" w:rsidR="00E0424E" w:rsidRDefault="002E6311" w:rsidP="00F22E2F">
      <w:pPr>
        <w:rPr>
          <w:rFonts w:asciiTheme="majorBidi" w:hAnsiTheme="majorBidi" w:cstheme="majorBidi"/>
          <w:sz w:val="28"/>
          <w:szCs w:val="28"/>
        </w:rPr>
      </w:pPr>
      <w:r w:rsidRPr="002E6311">
        <w:rPr>
          <w:rFonts w:asciiTheme="majorBidi" w:hAnsiTheme="majorBidi" w:cstheme="majorBidi"/>
          <w:sz w:val="28"/>
          <w:szCs w:val="28"/>
        </w:rPr>
        <w:t>"</w:t>
      </w:r>
      <w:r w:rsidR="00FF4582" w:rsidRPr="00C45FA2">
        <w:rPr>
          <w:rFonts w:ascii="Segoe UI" w:hAnsi="Segoe UI" w:cs="Segoe UI"/>
          <w:color w:val="262626"/>
          <w:sz w:val="27"/>
          <w:szCs w:val="27"/>
        </w:rPr>
        <w:t>Wer sind die, welche fliegen wie die Wolken und wie die Tauben zu ihren Fenstern?</w:t>
      </w:r>
      <w:r w:rsidRPr="002E6311">
        <w:rPr>
          <w:rFonts w:asciiTheme="majorBidi" w:hAnsiTheme="majorBidi" w:cstheme="majorBidi"/>
          <w:sz w:val="28"/>
          <w:szCs w:val="28"/>
        </w:rPr>
        <w:t>"</w:t>
      </w:r>
    </w:p>
    <w:p w14:paraId="7C20D325" w14:textId="77777777" w:rsidR="002E6311" w:rsidRDefault="002E6311" w:rsidP="00F22E2F">
      <w:pPr>
        <w:rPr>
          <w:rFonts w:asciiTheme="majorBidi" w:hAnsiTheme="majorBidi" w:cstheme="majorBidi"/>
          <w:sz w:val="28"/>
          <w:szCs w:val="28"/>
        </w:rPr>
      </w:pPr>
      <w:r w:rsidRPr="002E6311">
        <w:rPr>
          <w:rFonts w:asciiTheme="majorBidi" w:hAnsiTheme="majorBidi" w:cstheme="majorBidi"/>
          <w:sz w:val="28"/>
          <w:szCs w:val="28"/>
        </w:rPr>
        <w:t>Dies ist tatsächlich ein bemerkenswerter Text; betrachte</w:t>
      </w:r>
      <w:r>
        <w:rPr>
          <w:rFonts w:asciiTheme="majorBidi" w:hAnsiTheme="majorBidi" w:cstheme="majorBidi"/>
          <w:sz w:val="28"/>
          <w:szCs w:val="28"/>
        </w:rPr>
        <w:t>t</w:t>
      </w:r>
      <w:r w:rsidRPr="002E6311">
        <w:rPr>
          <w:rFonts w:asciiTheme="majorBidi" w:hAnsiTheme="majorBidi" w:cstheme="majorBidi"/>
          <w:sz w:val="28"/>
          <w:szCs w:val="28"/>
        </w:rPr>
        <w:t xml:space="preserve"> die Szene von Flugzeugen, die während der Hajj-Zeit </w:t>
      </w:r>
      <w:r>
        <w:rPr>
          <w:rFonts w:asciiTheme="majorBidi" w:hAnsiTheme="majorBidi" w:cstheme="majorBidi"/>
          <w:sz w:val="28"/>
          <w:szCs w:val="28"/>
        </w:rPr>
        <w:t>(</w:t>
      </w:r>
      <w:r w:rsidRPr="002E6311">
        <w:rPr>
          <w:rFonts w:asciiTheme="majorBidi" w:hAnsiTheme="majorBidi" w:cstheme="majorBidi"/>
          <w:sz w:val="28"/>
          <w:szCs w:val="28"/>
        </w:rPr>
        <w:t>Pi</w:t>
      </w:r>
      <w:r>
        <w:rPr>
          <w:rFonts w:asciiTheme="majorBidi" w:hAnsiTheme="majorBidi" w:cstheme="majorBidi"/>
          <w:sz w:val="28"/>
          <w:szCs w:val="28"/>
        </w:rPr>
        <w:t xml:space="preserve">lgerzeit) </w:t>
      </w:r>
      <w:r w:rsidRPr="002E6311">
        <w:rPr>
          <w:rFonts w:asciiTheme="majorBidi" w:hAnsiTheme="majorBidi" w:cstheme="majorBidi"/>
          <w:sz w:val="28"/>
          <w:szCs w:val="28"/>
        </w:rPr>
        <w:t>nach Mekka kommen! Sie fliegen wahrhaftig wie Wolken zum Heiligen Haus!</w:t>
      </w:r>
    </w:p>
    <w:p w14:paraId="1251393E" w14:textId="77777777" w:rsidR="00613880" w:rsidRPr="002E6311" w:rsidRDefault="00613880" w:rsidP="00F22E2F">
      <w:pPr>
        <w:rPr>
          <w:rFonts w:asciiTheme="majorBidi" w:hAnsiTheme="majorBidi" w:cstheme="majorBidi"/>
          <w:sz w:val="28"/>
          <w:szCs w:val="28"/>
        </w:rPr>
      </w:pPr>
    </w:p>
    <w:p w14:paraId="510DAA4F" w14:textId="5EBC635A" w:rsidR="00F86EB4" w:rsidRDefault="002E6311" w:rsidP="002E6311">
      <w:pPr>
        <w:rPr>
          <w:rFonts w:asciiTheme="majorBidi" w:hAnsiTheme="majorBidi" w:cstheme="majorBidi"/>
          <w:sz w:val="28"/>
          <w:szCs w:val="28"/>
        </w:rPr>
      </w:pPr>
      <w:r w:rsidRPr="002E6311">
        <w:rPr>
          <w:rFonts w:asciiTheme="majorBidi" w:hAnsiTheme="majorBidi" w:cstheme="majorBidi"/>
          <w:sz w:val="28"/>
          <w:szCs w:val="28"/>
        </w:rPr>
        <w:t>"</w:t>
      </w:r>
      <w:r w:rsidRPr="002012DA">
        <w:rPr>
          <w:rFonts w:ascii="Segoe UI" w:hAnsi="Segoe UI" w:cs="Segoe UI"/>
          <w:color w:val="262626"/>
          <w:sz w:val="27"/>
          <w:szCs w:val="27"/>
        </w:rPr>
        <w:t>Die Inseln harren auf mich und die Schiffe im Meer von längsther, daß sie deine Kinder von ferne herzubringen</w:t>
      </w:r>
      <w:r w:rsidRPr="002E6311">
        <w:rPr>
          <w:rFonts w:asciiTheme="majorBidi" w:hAnsiTheme="majorBidi" w:cstheme="majorBidi"/>
          <w:sz w:val="28"/>
          <w:szCs w:val="28"/>
        </w:rPr>
        <w:t xml:space="preserve">" Sie kommen aus aller Welt, wie im </w:t>
      </w:r>
      <w:r w:rsidR="00C07B99" w:rsidRPr="004208B7">
        <w:rPr>
          <w:rFonts w:asciiTheme="majorBidi" w:hAnsiTheme="majorBidi" w:cstheme="majorBidi"/>
          <w:sz w:val="28"/>
          <w:szCs w:val="28"/>
        </w:rPr>
        <w:t>Qur</w:t>
      </w:r>
      <w:r w:rsidR="00C07B99" w:rsidRPr="000627E4">
        <w:rPr>
          <w:rFonts w:asciiTheme="majorBidi" w:hAnsiTheme="majorBidi" w:cstheme="majorBidi"/>
          <w:sz w:val="28"/>
          <w:szCs w:val="28"/>
        </w:rPr>
        <w:t>'</w:t>
      </w:r>
      <w:r w:rsidR="00C07B99">
        <w:rPr>
          <w:rFonts w:asciiTheme="majorBidi" w:hAnsiTheme="majorBidi" w:cstheme="majorBidi"/>
          <w:sz w:val="28"/>
          <w:szCs w:val="28"/>
        </w:rPr>
        <w:t>an</w:t>
      </w:r>
      <w:r w:rsidR="00C07B99" w:rsidRPr="002E6311">
        <w:rPr>
          <w:rFonts w:asciiTheme="majorBidi" w:hAnsiTheme="majorBidi" w:cstheme="majorBidi"/>
          <w:sz w:val="28"/>
          <w:szCs w:val="28"/>
        </w:rPr>
        <w:t xml:space="preserve"> </w:t>
      </w:r>
      <w:r w:rsidRPr="002E6311">
        <w:rPr>
          <w:rFonts w:asciiTheme="majorBidi" w:hAnsiTheme="majorBidi" w:cstheme="majorBidi"/>
          <w:sz w:val="28"/>
          <w:szCs w:val="28"/>
        </w:rPr>
        <w:t xml:space="preserve">festgelegt: "Und </w:t>
      </w:r>
      <w:r w:rsidR="00F86EB4">
        <w:rPr>
          <w:rFonts w:asciiTheme="majorBidi" w:hAnsiTheme="majorBidi" w:cstheme="majorBidi"/>
          <w:sz w:val="28"/>
          <w:szCs w:val="28"/>
        </w:rPr>
        <w:t>auf vielen hageren (</w:t>
      </w:r>
      <w:r w:rsidR="00A12EF9">
        <w:rPr>
          <w:rFonts w:asciiTheme="majorBidi" w:hAnsiTheme="majorBidi" w:cstheme="majorBidi"/>
          <w:sz w:val="28"/>
          <w:szCs w:val="28"/>
        </w:rPr>
        <w:t>R</w:t>
      </w:r>
      <w:r w:rsidR="00F86EB4">
        <w:rPr>
          <w:rFonts w:asciiTheme="majorBidi" w:hAnsiTheme="majorBidi" w:cstheme="majorBidi"/>
          <w:sz w:val="28"/>
          <w:szCs w:val="28"/>
        </w:rPr>
        <w:t>eittieren), die aus jedem tiefen Paßweg daherkommen</w:t>
      </w:r>
      <w:r w:rsidRPr="002E6311">
        <w:rPr>
          <w:rFonts w:asciiTheme="majorBidi" w:hAnsiTheme="majorBidi" w:cstheme="majorBidi"/>
          <w:sz w:val="28"/>
          <w:szCs w:val="28"/>
        </w:rPr>
        <w:t xml:space="preserve">" </w:t>
      </w:r>
      <w:r w:rsidR="00C07B99">
        <w:rPr>
          <w:rFonts w:asciiTheme="majorBidi" w:hAnsiTheme="majorBidi" w:cstheme="majorBidi"/>
          <w:sz w:val="28"/>
          <w:szCs w:val="28"/>
        </w:rPr>
        <w:t>[</w:t>
      </w:r>
      <w:r w:rsidR="00F86EB4">
        <w:rPr>
          <w:rFonts w:asciiTheme="majorBidi" w:hAnsiTheme="majorBidi" w:cstheme="majorBidi"/>
          <w:sz w:val="28"/>
          <w:szCs w:val="28"/>
        </w:rPr>
        <w:t xml:space="preserve">Der </w:t>
      </w:r>
      <w:r w:rsidR="00F86EB4" w:rsidRPr="004208B7">
        <w:rPr>
          <w:rFonts w:asciiTheme="majorBidi" w:hAnsiTheme="majorBidi" w:cstheme="majorBidi"/>
          <w:sz w:val="28"/>
          <w:szCs w:val="28"/>
        </w:rPr>
        <w:t>Qur</w:t>
      </w:r>
      <w:r w:rsidR="00F86EB4" w:rsidRPr="000627E4">
        <w:rPr>
          <w:rFonts w:asciiTheme="majorBidi" w:hAnsiTheme="majorBidi" w:cstheme="majorBidi"/>
          <w:sz w:val="28"/>
          <w:szCs w:val="28"/>
        </w:rPr>
        <w:t>'</w:t>
      </w:r>
      <w:r w:rsidR="00F86EB4">
        <w:rPr>
          <w:rFonts w:asciiTheme="majorBidi" w:hAnsiTheme="majorBidi" w:cstheme="majorBidi"/>
          <w:sz w:val="28"/>
          <w:szCs w:val="28"/>
        </w:rPr>
        <w:t>an</w:t>
      </w:r>
      <w:r w:rsidRPr="002E6311">
        <w:rPr>
          <w:rFonts w:asciiTheme="majorBidi" w:hAnsiTheme="majorBidi" w:cstheme="majorBidi"/>
          <w:sz w:val="28"/>
          <w:szCs w:val="28"/>
        </w:rPr>
        <w:t xml:space="preserve"> 22:27</w:t>
      </w:r>
      <w:r w:rsidR="00C07B99">
        <w:rPr>
          <w:rFonts w:asciiTheme="majorBidi" w:hAnsiTheme="majorBidi" w:cstheme="majorBidi"/>
          <w:sz w:val="28"/>
          <w:szCs w:val="28"/>
        </w:rPr>
        <w:t>]</w:t>
      </w:r>
      <w:r w:rsidRPr="002E6311">
        <w:rPr>
          <w:rFonts w:asciiTheme="majorBidi" w:hAnsiTheme="majorBidi" w:cstheme="majorBidi"/>
          <w:sz w:val="28"/>
          <w:szCs w:val="28"/>
        </w:rPr>
        <w:t xml:space="preserve">. </w:t>
      </w:r>
    </w:p>
    <w:p w14:paraId="144B67AD" w14:textId="77777777" w:rsidR="00613880" w:rsidRDefault="00613880" w:rsidP="002E6311">
      <w:pPr>
        <w:rPr>
          <w:rFonts w:asciiTheme="majorBidi" w:hAnsiTheme="majorBidi" w:cstheme="majorBidi"/>
          <w:sz w:val="28"/>
          <w:szCs w:val="28"/>
        </w:rPr>
      </w:pPr>
    </w:p>
    <w:p w14:paraId="2BD51C8F" w14:textId="77777777" w:rsidR="004D15C3" w:rsidRDefault="00F22E2F" w:rsidP="00F22E2F">
      <w:pPr>
        <w:rPr>
          <w:rFonts w:asciiTheme="majorBidi" w:hAnsiTheme="majorBidi" w:cstheme="majorBidi"/>
          <w:sz w:val="28"/>
          <w:szCs w:val="28"/>
        </w:rPr>
      </w:pPr>
      <w:r w:rsidRPr="002E6311">
        <w:rPr>
          <w:rFonts w:asciiTheme="majorBidi" w:hAnsiTheme="majorBidi" w:cstheme="majorBidi"/>
          <w:sz w:val="28"/>
          <w:szCs w:val="28"/>
        </w:rPr>
        <w:t>"</w:t>
      </w:r>
      <w:r w:rsidR="00F86EB4" w:rsidRPr="002012DA">
        <w:rPr>
          <w:rFonts w:ascii="Segoe UI" w:hAnsi="Segoe UI" w:cs="Segoe UI"/>
          <w:color w:val="262626"/>
          <w:sz w:val="27"/>
          <w:szCs w:val="27"/>
        </w:rPr>
        <w:t>daß sie deine Kinder von ferne herzubringen samt ihrem Silber und Gold</w:t>
      </w:r>
      <w:r w:rsidRPr="00F22E2F">
        <w:rPr>
          <w:rFonts w:asciiTheme="majorBidi" w:hAnsiTheme="majorBidi" w:cstheme="majorBidi"/>
          <w:sz w:val="28"/>
          <w:szCs w:val="28"/>
        </w:rPr>
        <w:t>"</w:t>
      </w:r>
      <w:r w:rsidR="002E6311" w:rsidRPr="002E6311">
        <w:rPr>
          <w:rFonts w:asciiTheme="majorBidi" w:hAnsiTheme="majorBidi" w:cstheme="majorBidi"/>
          <w:sz w:val="28"/>
          <w:szCs w:val="28"/>
        </w:rPr>
        <w:t xml:space="preserve"> </w:t>
      </w:r>
    </w:p>
    <w:p w14:paraId="29B56315" w14:textId="1391B91A" w:rsidR="00F22E2F" w:rsidRDefault="002E6311" w:rsidP="00F22E2F">
      <w:pPr>
        <w:rPr>
          <w:rFonts w:asciiTheme="majorBidi" w:hAnsiTheme="majorBidi" w:cstheme="majorBidi"/>
          <w:sz w:val="28"/>
          <w:szCs w:val="28"/>
        </w:rPr>
      </w:pPr>
      <w:r w:rsidRPr="002E6311">
        <w:rPr>
          <w:rFonts w:asciiTheme="majorBidi" w:hAnsiTheme="majorBidi" w:cstheme="majorBidi"/>
          <w:sz w:val="28"/>
          <w:szCs w:val="28"/>
        </w:rPr>
        <w:t>Gilt</w:t>
      </w:r>
      <w:r w:rsidR="00F22E2F">
        <w:rPr>
          <w:rFonts w:asciiTheme="majorBidi" w:hAnsiTheme="majorBidi" w:cstheme="majorBidi"/>
          <w:sz w:val="28"/>
          <w:szCs w:val="28"/>
        </w:rPr>
        <w:t xml:space="preserve"> </w:t>
      </w:r>
      <w:r w:rsidRPr="002E6311">
        <w:rPr>
          <w:rFonts w:asciiTheme="majorBidi" w:hAnsiTheme="majorBidi" w:cstheme="majorBidi"/>
          <w:sz w:val="28"/>
          <w:szCs w:val="28"/>
        </w:rPr>
        <w:t>diese Szene, wie beschrieben, für irgendeinen anderen Ort auf der Erde heute außer dem Heiligen Haus in Mekka</w:t>
      </w:r>
      <w:r w:rsidR="00F22E2F" w:rsidRPr="00F22E2F">
        <w:rPr>
          <w:rFonts w:asciiTheme="majorBidi" w:hAnsiTheme="majorBidi" w:cstheme="majorBidi"/>
          <w:sz w:val="28"/>
          <w:szCs w:val="28"/>
        </w:rPr>
        <w:t xml:space="preserve"> </w:t>
      </w:r>
      <w:r w:rsidR="00F22E2F">
        <w:rPr>
          <w:rFonts w:asciiTheme="majorBidi" w:hAnsiTheme="majorBidi" w:cstheme="majorBidi"/>
          <w:sz w:val="28"/>
          <w:szCs w:val="28"/>
        </w:rPr>
        <w:t>(die Kaaba)</w:t>
      </w:r>
      <w:r w:rsidR="00F22E2F" w:rsidRPr="00F22E2F">
        <w:rPr>
          <w:rFonts w:asciiTheme="majorBidi" w:hAnsiTheme="majorBidi" w:cstheme="majorBidi"/>
          <w:sz w:val="28"/>
          <w:szCs w:val="28"/>
        </w:rPr>
        <w:t>, wo Menschen in Flugzeugen und Schiffen aus verschiedenen Ländern ankommen, zur Pilgerfahrt, begleitet von Reichtum, und opfer</w:t>
      </w:r>
      <w:r w:rsidR="00A12EF9">
        <w:rPr>
          <w:rFonts w:asciiTheme="majorBidi" w:hAnsiTheme="majorBidi" w:cstheme="majorBidi"/>
          <w:sz w:val="28"/>
          <w:szCs w:val="28"/>
        </w:rPr>
        <w:t>n</w:t>
      </w:r>
      <w:r w:rsidR="00F22E2F" w:rsidRPr="00F22E2F">
        <w:rPr>
          <w:rFonts w:asciiTheme="majorBidi" w:hAnsiTheme="majorBidi" w:cstheme="majorBidi"/>
          <w:sz w:val="28"/>
          <w:szCs w:val="28"/>
        </w:rPr>
        <w:t xml:space="preserve"> arabische Opfertiere, um die </w:t>
      </w:r>
      <w:r w:rsidR="004D15C3">
        <w:rPr>
          <w:rFonts w:asciiTheme="majorBidi" w:hAnsiTheme="majorBidi" w:cstheme="majorBidi"/>
          <w:sz w:val="28"/>
          <w:szCs w:val="28"/>
        </w:rPr>
        <w:t>Hadsch</w:t>
      </w:r>
      <w:r w:rsidR="00F22E2F" w:rsidRPr="00F22E2F">
        <w:rPr>
          <w:rFonts w:asciiTheme="majorBidi" w:hAnsiTheme="majorBidi" w:cstheme="majorBidi"/>
          <w:sz w:val="28"/>
          <w:szCs w:val="28"/>
        </w:rPr>
        <w:t>-Zeremonie durchzuführen?</w:t>
      </w:r>
    </w:p>
    <w:p w14:paraId="2EA6DAE5" w14:textId="77777777" w:rsidR="00F22E2F" w:rsidRDefault="00F22E2F" w:rsidP="002E6311">
      <w:pPr>
        <w:rPr>
          <w:rFonts w:asciiTheme="majorBidi" w:hAnsiTheme="majorBidi" w:cstheme="majorBidi"/>
          <w:sz w:val="28"/>
          <w:szCs w:val="28"/>
        </w:rPr>
      </w:pPr>
      <w:r w:rsidRPr="00F22E2F">
        <w:rPr>
          <w:rFonts w:asciiTheme="majorBidi" w:hAnsiTheme="majorBidi" w:cstheme="majorBidi"/>
          <w:sz w:val="28"/>
          <w:szCs w:val="28"/>
        </w:rPr>
        <w:lastRenderedPageBreak/>
        <w:t>Ich wiederhole meine Frage aufgrund ihrer Bedeutung: Kann man dieses Bild heute auf der Erde für ein Haus außer dem Heiligen Haus in Mekka sehen?</w:t>
      </w:r>
    </w:p>
    <w:p w14:paraId="52285ADB" w14:textId="77777777" w:rsidR="00F22E2F" w:rsidRPr="002E6311" w:rsidRDefault="00F22E2F" w:rsidP="002E6311">
      <w:pPr>
        <w:rPr>
          <w:rFonts w:asciiTheme="majorBidi" w:hAnsiTheme="majorBidi" w:cstheme="majorBidi"/>
          <w:sz w:val="28"/>
          <w:szCs w:val="28"/>
        </w:rPr>
      </w:pPr>
    </w:p>
    <w:p w14:paraId="71327153" w14:textId="5876D9AF" w:rsidR="002E6311" w:rsidRPr="002E6311" w:rsidRDefault="002E6311" w:rsidP="002E6311">
      <w:pPr>
        <w:rPr>
          <w:rFonts w:asciiTheme="majorBidi" w:hAnsiTheme="majorBidi" w:cstheme="majorBidi"/>
          <w:sz w:val="28"/>
          <w:szCs w:val="28"/>
        </w:rPr>
      </w:pPr>
      <w:r w:rsidRPr="002E6311">
        <w:rPr>
          <w:rFonts w:asciiTheme="majorBidi" w:hAnsiTheme="majorBidi" w:cstheme="majorBidi"/>
          <w:sz w:val="28"/>
          <w:szCs w:val="28"/>
        </w:rPr>
        <w:t>"</w:t>
      </w:r>
      <w:r w:rsidRPr="00C45FA2">
        <w:rPr>
          <w:rFonts w:ascii="Segoe UI" w:hAnsi="Segoe UI" w:cs="Segoe UI"/>
          <w:sz w:val="27"/>
          <w:szCs w:val="27"/>
        </w:rPr>
        <w:t>Fremde werden deine Mauern bauen</w:t>
      </w:r>
      <w:r w:rsidRPr="002E6311">
        <w:rPr>
          <w:rFonts w:asciiTheme="majorBidi" w:hAnsiTheme="majorBidi" w:cstheme="majorBidi"/>
          <w:sz w:val="28"/>
          <w:szCs w:val="28"/>
        </w:rPr>
        <w:t>"</w:t>
      </w:r>
      <w:r w:rsidR="00A12EF9">
        <w:rPr>
          <w:rFonts w:asciiTheme="majorBidi" w:hAnsiTheme="majorBidi" w:cstheme="majorBidi"/>
          <w:sz w:val="28"/>
          <w:szCs w:val="28"/>
        </w:rPr>
        <w:t>.</w:t>
      </w:r>
      <w:r w:rsidRPr="002E6311">
        <w:rPr>
          <w:rFonts w:asciiTheme="majorBidi" w:hAnsiTheme="majorBidi" w:cstheme="majorBidi"/>
          <w:sz w:val="28"/>
          <w:szCs w:val="28"/>
        </w:rPr>
        <w:t xml:space="preserve"> Viele Nationen und Völker haben im Laufe der Zeit am Bau der Mauern der Heiligen Moschee teilgenommen.</w:t>
      </w:r>
    </w:p>
    <w:p w14:paraId="37328154" w14:textId="77777777" w:rsidR="002E6311" w:rsidRPr="002E6311" w:rsidRDefault="002E6311" w:rsidP="002E6311">
      <w:pPr>
        <w:rPr>
          <w:rFonts w:asciiTheme="majorBidi" w:hAnsiTheme="majorBidi" w:cstheme="majorBidi"/>
          <w:sz w:val="28"/>
          <w:szCs w:val="28"/>
        </w:rPr>
      </w:pPr>
    </w:p>
    <w:p w14:paraId="279836E1" w14:textId="77777777" w:rsidR="002E6311" w:rsidRPr="002E6311" w:rsidRDefault="002E6311" w:rsidP="002E6311">
      <w:pPr>
        <w:rPr>
          <w:rFonts w:asciiTheme="majorBidi" w:hAnsiTheme="majorBidi" w:cstheme="majorBidi"/>
          <w:sz w:val="28"/>
          <w:szCs w:val="28"/>
        </w:rPr>
      </w:pPr>
      <w:r w:rsidRPr="002E6311">
        <w:rPr>
          <w:rFonts w:asciiTheme="majorBidi" w:hAnsiTheme="majorBidi" w:cstheme="majorBidi"/>
          <w:sz w:val="28"/>
          <w:szCs w:val="28"/>
        </w:rPr>
        <w:t>"</w:t>
      </w:r>
      <w:r w:rsidRPr="00C45FA2">
        <w:rPr>
          <w:rFonts w:ascii="Segoe UI" w:hAnsi="Segoe UI" w:cs="Segoe UI"/>
          <w:sz w:val="27"/>
          <w:szCs w:val="27"/>
        </w:rPr>
        <w:t>Und ihre Könige werden dir dienen</w:t>
      </w:r>
      <w:r w:rsidRPr="002E6311">
        <w:rPr>
          <w:rFonts w:asciiTheme="majorBidi" w:hAnsiTheme="majorBidi" w:cstheme="majorBidi"/>
          <w:sz w:val="28"/>
          <w:szCs w:val="28"/>
        </w:rPr>
        <w:t>." Die Könige dienen dem Heiligen Haus; sogar der Titel "Hüter der beiden Heiligen Moscheen" wird dem König von Saudi-Arabien verliehen.</w:t>
      </w:r>
    </w:p>
    <w:p w14:paraId="157E1488" w14:textId="77777777" w:rsidR="002E6311" w:rsidRPr="002E6311" w:rsidRDefault="002E6311" w:rsidP="002E6311">
      <w:pPr>
        <w:rPr>
          <w:rFonts w:asciiTheme="majorBidi" w:hAnsiTheme="majorBidi" w:cstheme="majorBidi"/>
          <w:sz w:val="28"/>
          <w:szCs w:val="28"/>
        </w:rPr>
      </w:pPr>
    </w:p>
    <w:p w14:paraId="20E66120" w14:textId="77777777" w:rsidR="00E0424E" w:rsidRDefault="002E6311" w:rsidP="002E6311">
      <w:pPr>
        <w:rPr>
          <w:rFonts w:asciiTheme="majorBidi" w:hAnsiTheme="majorBidi" w:cstheme="majorBidi"/>
          <w:sz w:val="28"/>
          <w:szCs w:val="28"/>
        </w:rPr>
      </w:pPr>
      <w:r w:rsidRPr="002E6311">
        <w:rPr>
          <w:rFonts w:asciiTheme="majorBidi" w:hAnsiTheme="majorBidi" w:cstheme="majorBidi"/>
          <w:sz w:val="28"/>
          <w:szCs w:val="28"/>
        </w:rPr>
        <w:t>Diese Szene, beim Gott, trifft heute sonst nirgendwo auf der Erde zu, außer auf die Heilige Moschee!</w:t>
      </w:r>
    </w:p>
    <w:p w14:paraId="4128D98C" w14:textId="77777777" w:rsidR="002E6311" w:rsidRDefault="002E6311" w:rsidP="00D25328">
      <w:pPr>
        <w:rPr>
          <w:rFonts w:asciiTheme="majorBidi" w:hAnsiTheme="majorBidi" w:cstheme="majorBidi"/>
          <w:sz w:val="28"/>
          <w:szCs w:val="28"/>
        </w:rPr>
      </w:pPr>
    </w:p>
    <w:p w14:paraId="572EB04A" w14:textId="77777777" w:rsidR="00613880" w:rsidRDefault="00613880" w:rsidP="00D25328">
      <w:pPr>
        <w:rPr>
          <w:rFonts w:asciiTheme="majorBidi" w:hAnsiTheme="majorBidi" w:cstheme="majorBidi"/>
          <w:sz w:val="28"/>
          <w:szCs w:val="28"/>
        </w:rPr>
      </w:pPr>
      <w:r w:rsidRPr="002E6311">
        <w:rPr>
          <w:rFonts w:asciiTheme="majorBidi" w:hAnsiTheme="majorBidi" w:cstheme="majorBidi"/>
          <w:sz w:val="28"/>
          <w:szCs w:val="28"/>
        </w:rPr>
        <w:t>"</w:t>
      </w:r>
      <w:r w:rsidRPr="002012DA">
        <w:rPr>
          <w:rFonts w:ascii="Segoe UI" w:hAnsi="Segoe UI" w:cs="Segoe UI"/>
          <w:color w:val="262626"/>
          <w:sz w:val="27"/>
          <w:szCs w:val="27"/>
        </w:rPr>
        <w:t>Denn in meinem Zorn habe ich dich geschlagen, und in meiner Gnade erbarme ich mich über dich</w:t>
      </w:r>
      <w:r w:rsidRPr="002E6311">
        <w:rPr>
          <w:rFonts w:asciiTheme="majorBidi" w:hAnsiTheme="majorBidi" w:cstheme="majorBidi"/>
          <w:sz w:val="28"/>
          <w:szCs w:val="28"/>
        </w:rPr>
        <w:t>"</w:t>
      </w:r>
      <w:r>
        <w:rPr>
          <w:rFonts w:asciiTheme="majorBidi" w:hAnsiTheme="majorBidi" w:cstheme="majorBidi"/>
          <w:sz w:val="28"/>
          <w:szCs w:val="28"/>
        </w:rPr>
        <w:t xml:space="preserve"> </w:t>
      </w:r>
      <w:r w:rsidR="004D15C3" w:rsidRPr="004D15C3">
        <w:rPr>
          <w:rFonts w:asciiTheme="majorBidi" w:hAnsiTheme="majorBidi" w:cstheme="majorBidi"/>
          <w:sz w:val="28"/>
          <w:szCs w:val="28"/>
        </w:rPr>
        <w:t xml:space="preserve">Schaut </w:t>
      </w:r>
      <w:r w:rsidR="004D15C3">
        <w:rPr>
          <w:rFonts w:asciiTheme="majorBidi" w:hAnsiTheme="majorBidi" w:cstheme="majorBidi"/>
          <w:sz w:val="28"/>
          <w:szCs w:val="28"/>
        </w:rPr>
        <w:t>eu</w:t>
      </w:r>
      <w:r w:rsidR="004D15C3" w:rsidRPr="004D15C3">
        <w:rPr>
          <w:rFonts w:asciiTheme="majorBidi" w:hAnsiTheme="majorBidi" w:cstheme="majorBidi"/>
          <w:sz w:val="28"/>
          <w:szCs w:val="28"/>
        </w:rPr>
        <w:t xml:space="preserve">ch den Unterschied zwischen </w:t>
      </w:r>
      <w:r w:rsidR="004D15C3">
        <w:rPr>
          <w:rFonts w:asciiTheme="majorBidi" w:hAnsiTheme="majorBidi" w:cstheme="majorBidi"/>
          <w:sz w:val="28"/>
          <w:szCs w:val="28"/>
        </w:rPr>
        <w:t>der Kaaba (</w:t>
      </w:r>
      <w:r w:rsidR="004D15C3" w:rsidRPr="004D15C3">
        <w:rPr>
          <w:rFonts w:asciiTheme="majorBidi" w:hAnsiTheme="majorBidi" w:cstheme="majorBidi"/>
          <w:sz w:val="28"/>
          <w:szCs w:val="28"/>
        </w:rPr>
        <w:t>de</w:t>
      </w:r>
      <w:r w:rsidR="004D15C3">
        <w:rPr>
          <w:rFonts w:asciiTheme="majorBidi" w:hAnsiTheme="majorBidi" w:cstheme="majorBidi"/>
          <w:sz w:val="28"/>
          <w:szCs w:val="28"/>
        </w:rPr>
        <w:t>m</w:t>
      </w:r>
      <w:r w:rsidR="004D15C3" w:rsidRPr="004D15C3">
        <w:rPr>
          <w:rFonts w:asciiTheme="majorBidi" w:hAnsiTheme="majorBidi" w:cstheme="majorBidi"/>
          <w:sz w:val="28"/>
          <w:szCs w:val="28"/>
        </w:rPr>
        <w:t xml:space="preserve"> Heiligen </w:t>
      </w:r>
      <w:r w:rsidR="004D15C3">
        <w:rPr>
          <w:rFonts w:asciiTheme="majorBidi" w:hAnsiTheme="majorBidi" w:cstheme="majorBidi"/>
          <w:sz w:val="28"/>
          <w:szCs w:val="28"/>
        </w:rPr>
        <w:t>Haus)</w:t>
      </w:r>
      <w:r w:rsidR="004D15C3" w:rsidRPr="004D15C3">
        <w:rPr>
          <w:rFonts w:asciiTheme="majorBidi" w:hAnsiTheme="majorBidi" w:cstheme="majorBidi"/>
          <w:sz w:val="28"/>
          <w:szCs w:val="28"/>
        </w:rPr>
        <w:t xml:space="preserve"> vor ihrer </w:t>
      </w:r>
      <w:r w:rsidR="004D15C3">
        <w:rPr>
          <w:rFonts w:asciiTheme="majorBidi" w:hAnsiTheme="majorBidi" w:cstheme="majorBidi"/>
          <w:sz w:val="28"/>
          <w:szCs w:val="28"/>
        </w:rPr>
        <w:t>Säuberung</w:t>
      </w:r>
      <w:r w:rsidR="004D15C3" w:rsidRPr="004D15C3">
        <w:rPr>
          <w:rFonts w:asciiTheme="majorBidi" w:hAnsiTheme="majorBidi" w:cstheme="majorBidi"/>
          <w:sz w:val="28"/>
          <w:szCs w:val="28"/>
        </w:rPr>
        <w:t xml:space="preserve"> durch den Propheten, Friede sei mit ihm, und danach, als sie von Götzen befreit wurde und zu einem Ort der Wallfahrt für die Völker der Erde wurde</w:t>
      </w:r>
      <w:r w:rsidR="004D15C3">
        <w:rPr>
          <w:rFonts w:asciiTheme="majorBidi" w:hAnsiTheme="majorBidi" w:cstheme="majorBidi"/>
          <w:sz w:val="28"/>
          <w:szCs w:val="28"/>
        </w:rPr>
        <w:t>!</w:t>
      </w:r>
    </w:p>
    <w:p w14:paraId="352DFE52" w14:textId="77777777" w:rsidR="00124587" w:rsidRPr="00613880" w:rsidRDefault="00124587" w:rsidP="00D25328">
      <w:pPr>
        <w:rPr>
          <w:rFonts w:asciiTheme="majorBidi" w:hAnsiTheme="majorBidi" w:cstheme="majorBidi"/>
          <w:sz w:val="28"/>
          <w:szCs w:val="28"/>
        </w:rPr>
      </w:pPr>
    </w:p>
    <w:p w14:paraId="408257CC" w14:textId="77777777" w:rsidR="002E6311" w:rsidRPr="00124587" w:rsidRDefault="004D15C3" w:rsidP="00D25328">
      <w:pPr>
        <w:rPr>
          <w:rFonts w:asciiTheme="majorBidi" w:hAnsiTheme="majorBidi" w:cstheme="majorBidi"/>
          <w:sz w:val="28"/>
          <w:szCs w:val="28"/>
        </w:rPr>
      </w:pPr>
      <w:r w:rsidRPr="00124587">
        <w:rPr>
          <w:rFonts w:asciiTheme="majorBidi" w:hAnsiTheme="majorBidi" w:cstheme="majorBidi"/>
          <w:sz w:val="28"/>
          <w:szCs w:val="28"/>
        </w:rPr>
        <w:t>"</w:t>
      </w:r>
      <w:r w:rsidRPr="00C45FA2">
        <w:rPr>
          <w:rFonts w:ascii="Segoe UI" w:hAnsi="Segoe UI" w:cs="Segoe UI"/>
          <w:color w:val="262626"/>
          <w:sz w:val="27"/>
          <w:szCs w:val="27"/>
        </w:rPr>
        <w:t xml:space="preserve">Und deine Tore sollen stets </w:t>
      </w:r>
      <w:proofErr w:type="gramStart"/>
      <w:r w:rsidRPr="00C45FA2">
        <w:rPr>
          <w:rFonts w:ascii="Segoe UI" w:hAnsi="Segoe UI" w:cs="Segoe UI"/>
          <w:color w:val="262626"/>
          <w:sz w:val="27"/>
          <w:szCs w:val="27"/>
        </w:rPr>
        <w:t>offen stehen</w:t>
      </w:r>
      <w:proofErr w:type="gramEnd"/>
      <w:r w:rsidRPr="00C45FA2">
        <w:rPr>
          <w:rFonts w:ascii="Segoe UI" w:hAnsi="Segoe UI" w:cs="Segoe UI"/>
          <w:color w:val="262626"/>
          <w:sz w:val="27"/>
          <w:szCs w:val="27"/>
        </w:rPr>
        <w:t>, weder Tag noch Nacht zugeschlossen werden</w:t>
      </w:r>
      <w:r w:rsidRPr="00124587">
        <w:rPr>
          <w:rFonts w:asciiTheme="majorBidi" w:hAnsiTheme="majorBidi" w:cstheme="majorBidi"/>
          <w:sz w:val="28"/>
          <w:szCs w:val="28"/>
        </w:rPr>
        <w:t>"</w:t>
      </w:r>
    </w:p>
    <w:p w14:paraId="636EF5F0" w14:textId="77777777" w:rsidR="002E6311" w:rsidRDefault="00124587" w:rsidP="00D25328">
      <w:pPr>
        <w:rPr>
          <w:rFonts w:asciiTheme="majorBidi" w:hAnsiTheme="majorBidi" w:cstheme="majorBidi"/>
          <w:sz w:val="28"/>
          <w:szCs w:val="28"/>
        </w:rPr>
      </w:pPr>
      <w:r w:rsidRPr="00124587">
        <w:rPr>
          <w:rFonts w:asciiTheme="majorBidi" w:hAnsiTheme="majorBidi" w:cstheme="majorBidi"/>
          <w:sz w:val="28"/>
          <w:szCs w:val="28"/>
        </w:rPr>
        <w:t xml:space="preserve">Die Tore der Heiligen Stätte sind Tag und Nacht </w:t>
      </w:r>
      <w:r w:rsidRPr="00A12EF9">
        <w:rPr>
          <w:rFonts w:asciiTheme="majorBidi" w:hAnsiTheme="majorBidi" w:cstheme="majorBidi"/>
          <w:sz w:val="28"/>
          <w:szCs w:val="28"/>
        </w:rPr>
        <w:t>geöffnet</w:t>
      </w:r>
      <w:r w:rsidRPr="00124587">
        <w:rPr>
          <w:rFonts w:asciiTheme="majorBidi" w:hAnsiTheme="majorBidi" w:cstheme="majorBidi"/>
          <w:sz w:val="28"/>
          <w:szCs w:val="28"/>
        </w:rPr>
        <w:t>.</w:t>
      </w:r>
    </w:p>
    <w:p w14:paraId="32DDE74F" w14:textId="77777777" w:rsidR="00124587" w:rsidRDefault="00124587" w:rsidP="00D25328">
      <w:pPr>
        <w:rPr>
          <w:rFonts w:asciiTheme="majorBidi" w:hAnsiTheme="majorBidi" w:cstheme="majorBidi"/>
          <w:sz w:val="28"/>
          <w:szCs w:val="28"/>
        </w:rPr>
      </w:pPr>
    </w:p>
    <w:p w14:paraId="05FF837D" w14:textId="77777777" w:rsidR="002E6311" w:rsidRPr="00124587" w:rsidRDefault="00124587" w:rsidP="00D25328">
      <w:pPr>
        <w:rPr>
          <w:rFonts w:asciiTheme="majorBidi" w:hAnsiTheme="majorBidi" w:cstheme="majorBidi"/>
          <w:sz w:val="28"/>
          <w:szCs w:val="28"/>
        </w:rPr>
      </w:pPr>
      <w:r w:rsidRPr="00124587">
        <w:rPr>
          <w:rFonts w:asciiTheme="majorBidi" w:hAnsiTheme="majorBidi" w:cstheme="majorBidi"/>
          <w:sz w:val="28"/>
          <w:szCs w:val="28"/>
        </w:rPr>
        <w:t>"</w:t>
      </w:r>
      <w:r w:rsidRPr="002012DA">
        <w:rPr>
          <w:rFonts w:ascii="Segoe UI" w:hAnsi="Segoe UI" w:cs="Segoe UI"/>
          <w:color w:val="262626"/>
          <w:sz w:val="27"/>
          <w:szCs w:val="27"/>
        </w:rPr>
        <w:t>daß der Heiden Macht zu dir gebracht und ihre Könige herzugeführt werden</w:t>
      </w:r>
      <w:r w:rsidRPr="00124587">
        <w:rPr>
          <w:rFonts w:asciiTheme="majorBidi" w:hAnsiTheme="majorBidi" w:cstheme="majorBidi"/>
          <w:sz w:val="28"/>
          <w:szCs w:val="28"/>
        </w:rPr>
        <w:t>"</w:t>
      </w:r>
    </w:p>
    <w:p w14:paraId="36641852" w14:textId="77777777" w:rsidR="005657F7" w:rsidRDefault="00124587" w:rsidP="002012DA">
      <w:pPr>
        <w:rPr>
          <w:rFonts w:asciiTheme="majorBidi" w:hAnsiTheme="majorBidi" w:cstheme="majorBidi"/>
          <w:sz w:val="28"/>
          <w:szCs w:val="28"/>
        </w:rPr>
      </w:pPr>
      <w:r>
        <w:rPr>
          <w:rFonts w:asciiTheme="majorBidi" w:hAnsiTheme="majorBidi" w:cstheme="majorBidi"/>
          <w:sz w:val="28"/>
          <w:szCs w:val="28"/>
        </w:rPr>
        <w:t>Es wurde</w:t>
      </w:r>
      <w:r w:rsidRPr="00124587">
        <w:rPr>
          <w:rFonts w:asciiTheme="majorBidi" w:hAnsiTheme="majorBidi" w:cstheme="majorBidi"/>
          <w:sz w:val="28"/>
          <w:szCs w:val="28"/>
        </w:rPr>
        <w:t xml:space="preserve"> zur Heiligen Stätte mit Schätzen von Chosrau und Caesar</w:t>
      </w:r>
      <w:r>
        <w:rPr>
          <w:rFonts w:asciiTheme="majorBidi" w:hAnsiTheme="majorBidi" w:cstheme="majorBidi"/>
          <w:sz w:val="28"/>
          <w:szCs w:val="28"/>
        </w:rPr>
        <w:t xml:space="preserve"> gekommen</w:t>
      </w:r>
      <w:r w:rsidRPr="00124587">
        <w:rPr>
          <w:rFonts w:asciiTheme="majorBidi" w:hAnsiTheme="majorBidi" w:cstheme="majorBidi"/>
          <w:sz w:val="28"/>
          <w:szCs w:val="28"/>
        </w:rPr>
        <w:t>, und die Reiche der Welt wurden für die muslimische Gemeinschaft geöffnet.</w:t>
      </w:r>
    </w:p>
    <w:p w14:paraId="3905C753" w14:textId="77777777" w:rsidR="002012DA" w:rsidRDefault="002012DA" w:rsidP="002012DA">
      <w:pPr>
        <w:rPr>
          <w:rFonts w:asciiTheme="majorBidi" w:hAnsiTheme="majorBidi" w:cstheme="majorBidi"/>
          <w:sz w:val="28"/>
          <w:szCs w:val="28"/>
        </w:rPr>
      </w:pPr>
    </w:p>
    <w:p w14:paraId="2DBC8435" w14:textId="77777777" w:rsidR="00C45FA2" w:rsidRDefault="00C45FA2" w:rsidP="002012DA">
      <w:pPr>
        <w:rPr>
          <w:rFonts w:asciiTheme="majorBidi" w:hAnsiTheme="majorBidi" w:cstheme="majorBidi"/>
          <w:sz w:val="28"/>
          <w:szCs w:val="28"/>
        </w:rPr>
      </w:pPr>
    </w:p>
    <w:p w14:paraId="3428C2EA" w14:textId="77777777" w:rsidR="00C45FA2" w:rsidRDefault="00C45FA2" w:rsidP="002012DA">
      <w:pPr>
        <w:rPr>
          <w:rFonts w:asciiTheme="majorBidi" w:hAnsiTheme="majorBidi" w:cstheme="majorBidi"/>
          <w:sz w:val="28"/>
          <w:szCs w:val="28"/>
        </w:rPr>
      </w:pPr>
    </w:p>
    <w:p w14:paraId="1ACA66CC" w14:textId="77777777" w:rsidR="002E6311" w:rsidRPr="005657F7" w:rsidRDefault="005657F7" w:rsidP="00D25328">
      <w:pPr>
        <w:rPr>
          <w:rFonts w:asciiTheme="majorBidi" w:hAnsiTheme="majorBidi" w:cstheme="majorBidi"/>
          <w:sz w:val="28"/>
          <w:szCs w:val="28"/>
        </w:rPr>
      </w:pPr>
      <w:r w:rsidRPr="005657F7">
        <w:rPr>
          <w:rFonts w:asciiTheme="majorBidi" w:hAnsiTheme="majorBidi" w:cstheme="majorBidi"/>
          <w:sz w:val="28"/>
          <w:szCs w:val="28"/>
        </w:rPr>
        <w:lastRenderedPageBreak/>
        <w:t>"</w:t>
      </w:r>
      <w:r w:rsidRPr="002012DA">
        <w:rPr>
          <w:rFonts w:ascii="Segoe UI" w:hAnsi="Segoe UI" w:cs="Segoe UI"/>
          <w:color w:val="262626"/>
          <w:sz w:val="27"/>
          <w:szCs w:val="27"/>
        </w:rPr>
        <w:t>Denn welche Heiden oder Königreiche dir nicht dienen wollen, die sollen umkommen und die Heiden verwüstet werden</w:t>
      </w:r>
      <w:r w:rsidRPr="005657F7">
        <w:rPr>
          <w:rFonts w:asciiTheme="majorBidi" w:hAnsiTheme="majorBidi" w:cstheme="majorBidi"/>
          <w:sz w:val="28"/>
          <w:szCs w:val="28"/>
        </w:rPr>
        <w:t>"</w:t>
      </w:r>
    </w:p>
    <w:p w14:paraId="61D66724" w14:textId="77777777" w:rsidR="002E6311" w:rsidRPr="005657F7" w:rsidRDefault="005657F7" w:rsidP="00D25328">
      <w:pPr>
        <w:rPr>
          <w:rFonts w:asciiTheme="majorBidi" w:hAnsiTheme="majorBidi" w:cstheme="majorBidi"/>
          <w:sz w:val="28"/>
          <w:szCs w:val="28"/>
        </w:rPr>
      </w:pPr>
      <w:r w:rsidRPr="005657F7">
        <w:rPr>
          <w:rFonts w:asciiTheme="majorBidi" w:hAnsiTheme="majorBidi" w:cstheme="majorBidi"/>
          <w:sz w:val="28"/>
          <w:szCs w:val="28"/>
        </w:rPr>
        <w:t xml:space="preserve">Wer versucht, Unheil in der Heiligen Stätte anzurichten, wird </w:t>
      </w:r>
      <w:r>
        <w:rPr>
          <w:rFonts w:asciiTheme="majorBidi" w:hAnsiTheme="majorBidi" w:cstheme="majorBidi"/>
          <w:sz w:val="28"/>
          <w:szCs w:val="28"/>
        </w:rPr>
        <w:t>zugrunde gehen</w:t>
      </w:r>
      <w:r w:rsidRPr="005657F7">
        <w:rPr>
          <w:rFonts w:asciiTheme="majorBidi" w:hAnsiTheme="majorBidi" w:cstheme="majorBidi"/>
          <w:sz w:val="28"/>
          <w:szCs w:val="28"/>
        </w:rPr>
        <w:t>.</w:t>
      </w:r>
    </w:p>
    <w:p w14:paraId="793FB168" w14:textId="0B794406" w:rsidR="00901C96" w:rsidRDefault="00901C96" w:rsidP="00901C96">
      <w:pPr>
        <w:rPr>
          <w:rFonts w:asciiTheme="majorBidi" w:hAnsiTheme="majorBidi" w:cstheme="majorBidi"/>
          <w:sz w:val="28"/>
          <w:szCs w:val="28"/>
        </w:rPr>
      </w:pPr>
      <w:r>
        <w:rPr>
          <w:rFonts w:asciiTheme="majorBidi" w:hAnsiTheme="majorBidi" w:cstheme="majorBidi"/>
          <w:sz w:val="28"/>
          <w:szCs w:val="28"/>
        </w:rPr>
        <w:t>{</w:t>
      </w:r>
      <w:r w:rsidRPr="00901C96">
        <w:rPr>
          <w:rFonts w:asciiTheme="majorBidi" w:hAnsiTheme="majorBidi" w:cstheme="majorBidi"/>
          <w:color w:val="111111"/>
          <w:sz w:val="27"/>
          <w:szCs w:val="27"/>
          <w:shd w:val="clear" w:color="auto" w:fill="FFFFFF"/>
        </w:rPr>
        <w:t xml:space="preserve">Gewiß, diejenigen, die ungläubig sind und von Allahs Weg abhalten und (auch) von der geschützten Gebetsstätte, die Wir für die Menschen bestimmt haben, gleich ob sie dort ansässig oder nur vorübergehend anwesend sind </w:t>
      </w:r>
      <w:proofErr w:type="gramStart"/>
      <w:r w:rsidRPr="00901C96">
        <w:rPr>
          <w:rFonts w:asciiTheme="majorBidi" w:hAnsiTheme="majorBidi" w:cstheme="majorBidi"/>
          <w:color w:val="111111"/>
          <w:sz w:val="27"/>
          <w:szCs w:val="27"/>
          <w:shd w:val="clear" w:color="auto" w:fill="FFFFFF"/>
        </w:rPr>
        <w:t>(,werden</w:t>
      </w:r>
      <w:proofErr w:type="gramEnd"/>
      <w:r w:rsidRPr="00901C96">
        <w:rPr>
          <w:rFonts w:asciiTheme="majorBidi" w:hAnsiTheme="majorBidi" w:cstheme="majorBidi"/>
          <w:color w:val="111111"/>
          <w:sz w:val="27"/>
          <w:szCs w:val="27"/>
          <w:shd w:val="clear" w:color="auto" w:fill="FFFFFF"/>
        </w:rPr>
        <w:t xml:space="preserve"> ihre Strafe bekommen). Wer aber beabsichtigt, dort etwas Abwegiges zu Unrecht (zu begehen), den werden Wir von einer schmerzhaften Strafe kosten lassen.</w:t>
      </w:r>
      <w:r>
        <w:rPr>
          <w:rFonts w:asciiTheme="majorBidi" w:hAnsiTheme="majorBidi" w:cstheme="majorBidi"/>
          <w:sz w:val="28"/>
          <w:szCs w:val="28"/>
        </w:rPr>
        <w:t xml:space="preserve">} </w:t>
      </w:r>
    </w:p>
    <w:p w14:paraId="1B85E11D" w14:textId="77777777" w:rsidR="002E6311" w:rsidRDefault="00901C96" w:rsidP="00901C96">
      <w:pPr>
        <w:rPr>
          <w:rFonts w:asciiTheme="majorBidi" w:hAnsiTheme="majorBidi" w:cstheme="majorBidi"/>
          <w:sz w:val="28"/>
          <w:szCs w:val="28"/>
        </w:rPr>
      </w:pP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22:25)</w:t>
      </w:r>
    </w:p>
    <w:p w14:paraId="7A19D299" w14:textId="77777777" w:rsidR="002E6311" w:rsidRDefault="002E6311" w:rsidP="00D25328">
      <w:pPr>
        <w:rPr>
          <w:rFonts w:asciiTheme="majorBidi" w:hAnsiTheme="majorBidi" w:cstheme="majorBidi"/>
          <w:sz w:val="28"/>
          <w:szCs w:val="28"/>
        </w:rPr>
      </w:pPr>
    </w:p>
    <w:p w14:paraId="6A38B1CA" w14:textId="77777777" w:rsidR="00703C91" w:rsidRDefault="00901C96" w:rsidP="00D25328">
      <w:pPr>
        <w:rPr>
          <w:rFonts w:asciiTheme="majorBidi" w:hAnsiTheme="majorBidi" w:cstheme="majorBidi"/>
          <w:sz w:val="28"/>
          <w:szCs w:val="28"/>
        </w:rPr>
      </w:pPr>
      <w:r w:rsidRPr="00901C96">
        <w:rPr>
          <w:rFonts w:asciiTheme="majorBidi" w:hAnsiTheme="majorBidi" w:cstheme="majorBidi"/>
          <w:sz w:val="28"/>
          <w:szCs w:val="28"/>
        </w:rPr>
        <w:t>Es gibt auf der Erde keinen anderen Ort, auf den diese bemerkenswerten Prophezeiungen so genau zutreffen</w:t>
      </w:r>
      <w:r w:rsidR="00A12EF9">
        <w:rPr>
          <w:rFonts w:asciiTheme="majorBidi" w:hAnsiTheme="majorBidi" w:cstheme="majorBidi"/>
          <w:sz w:val="28"/>
          <w:szCs w:val="28"/>
        </w:rPr>
        <w:t>,</w:t>
      </w:r>
      <w:r w:rsidRPr="00901C96">
        <w:rPr>
          <w:rFonts w:asciiTheme="majorBidi" w:hAnsiTheme="majorBidi" w:cstheme="majorBidi"/>
          <w:sz w:val="28"/>
          <w:szCs w:val="28"/>
        </w:rPr>
        <w:t xml:space="preserve"> wie auf die </w:t>
      </w:r>
      <w:r w:rsidR="00BC3EB6">
        <w:rPr>
          <w:rFonts w:asciiTheme="majorBidi" w:hAnsiTheme="majorBidi" w:cstheme="majorBidi"/>
          <w:sz w:val="28"/>
          <w:szCs w:val="28"/>
        </w:rPr>
        <w:t>geschützte</w:t>
      </w:r>
      <w:r w:rsidRPr="00901C96">
        <w:rPr>
          <w:rFonts w:asciiTheme="majorBidi" w:hAnsiTheme="majorBidi" w:cstheme="majorBidi"/>
          <w:sz w:val="28"/>
          <w:szCs w:val="28"/>
        </w:rPr>
        <w:t xml:space="preserve"> </w:t>
      </w:r>
      <w:r w:rsidR="00BC3EB6">
        <w:rPr>
          <w:rFonts w:asciiTheme="majorBidi" w:hAnsiTheme="majorBidi" w:cstheme="majorBidi"/>
          <w:sz w:val="28"/>
          <w:szCs w:val="28"/>
        </w:rPr>
        <w:t>Gebetss</w:t>
      </w:r>
      <w:r w:rsidRPr="00901C96">
        <w:rPr>
          <w:rFonts w:asciiTheme="majorBidi" w:hAnsiTheme="majorBidi" w:cstheme="majorBidi"/>
          <w:sz w:val="28"/>
          <w:szCs w:val="28"/>
        </w:rPr>
        <w:t>tätte in Mekka. Der jüdische Tempel</w:t>
      </w:r>
      <w:r w:rsidR="00A12EF9">
        <w:rPr>
          <w:rFonts w:asciiTheme="majorBidi" w:hAnsiTheme="majorBidi" w:cstheme="majorBidi"/>
          <w:sz w:val="28"/>
          <w:szCs w:val="28"/>
        </w:rPr>
        <w:t>,</w:t>
      </w:r>
      <w:r w:rsidRPr="00901C96">
        <w:rPr>
          <w:rFonts w:asciiTheme="majorBidi" w:hAnsiTheme="majorBidi" w:cstheme="majorBidi"/>
          <w:sz w:val="28"/>
          <w:szCs w:val="28"/>
        </w:rPr>
        <w:t xml:space="preserve"> oder </w:t>
      </w:r>
      <w:proofErr w:type="gramStart"/>
      <w:r w:rsidRPr="00901C96">
        <w:rPr>
          <w:rFonts w:asciiTheme="majorBidi" w:hAnsiTheme="majorBidi" w:cstheme="majorBidi"/>
          <w:sz w:val="28"/>
          <w:szCs w:val="28"/>
        </w:rPr>
        <w:t>das alte Zion</w:t>
      </w:r>
      <w:proofErr w:type="gramEnd"/>
      <w:r w:rsidR="00A12EF9">
        <w:rPr>
          <w:rFonts w:asciiTheme="majorBidi" w:hAnsiTheme="majorBidi" w:cstheme="majorBidi"/>
          <w:sz w:val="28"/>
          <w:szCs w:val="28"/>
        </w:rPr>
        <w:t>,</w:t>
      </w:r>
      <w:r w:rsidRPr="00901C96">
        <w:rPr>
          <w:rFonts w:asciiTheme="majorBidi" w:hAnsiTheme="majorBidi" w:cstheme="majorBidi"/>
          <w:sz w:val="28"/>
          <w:szCs w:val="28"/>
        </w:rPr>
        <w:t xml:space="preserve"> wurden im Jahr 70 n. Chr. völlig zerstört und ihr genauer Standort ist bis heute unbekannt. Auf den Altären der Kirchen werden keine Opfer dargebracht. Die Opfergaben der arabischen Länder "</w:t>
      </w:r>
      <w:r w:rsidR="00BC3EB6" w:rsidRPr="00BC3EB6">
        <w:rPr>
          <w:rFonts w:asciiTheme="majorBidi" w:hAnsiTheme="majorBidi" w:cstheme="majorBidi"/>
          <w:sz w:val="28"/>
          <w:szCs w:val="28"/>
        </w:rPr>
        <w:t>Ke</w:t>
      </w:r>
      <w:r w:rsidRPr="00901C96">
        <w:rPr>
          <w:rFonts w:asciiTheme="majorBidi" w:hAnsiTheme="majorBidi" w:cstheme="majorBidi"/>
          <w:sz w:val="28"/>
          <w:szCs w:val="28"/>
        </w:rPr>
        <w:t>dar und N</w:t>
      </w:r>
      <w:r w:rsidR="00BC3EB6">
        <w:rPr>
          <w:rFonts w:asciiTheme="majorBidi" w:hAnsiTheme="majorBidi" w:cstheme="majorBidi"/>
          <w:sz w:val="28"/>
          <w:szCs w:val="28"/>
        </w:rPr>
        <w:t>ebaj</w:t>
      </w:r>
      <w:r w:rsidRPr="00901C96">
        <w:rPr>
          <w:rFonts w:asciiTheme="majorBidi" w:hAnsiTheme="majorBidi" w:cstheme="majorBidi"/>
          <w:sz w:val="28"/>
          <w:szCs w:val="28"/>
        </w:rPr>
        <w:t xml:space="preserve">ot" werden nur </w:t>
      </w:r>
      <w:r w:rsidR="00A12EF9">
        <w:rPr>
          <w:rFonts w:asciiTheme="majorBidi" w:hAnsiTheme="majorBidi" w:cstheme="majorBidi"/>
          <w:sz w:val="28"/>
          <w:szCs w:val="28"/>
        </w:rPr>
        <w:t xml:space="preserve">in </w:t>
      </w:r>
      <w:r w:rsidRPr="00901C96">
        <w:rPr>
          <w:rFonts w:asciiTheme="majorBidi" w:hAnsiTheme="majorBidi" w:cstheme="majorBidi"/>
          <w:sz w:val="28"/>
          <w:szCs w:val="28"/>
        </w:rPr>
        <w:t>d</w:t>
      </w:r>
      <w:r w:rsidR="00A12EF9">
        <w:rPr>
          <w:rFonts w:asciiTheme="majorBidi" w:hAnsiTheme="majorBidi" w:cstheme="majorBidi"/>
          <w:sz w:val="28"/>
          <w:szCs w:val="28"/>
        </w:rPr>
        <w:t>er</w:t>
      </w:r>
      <w:r w:rsidRPr="00901C96">
        <w:rPr>
          <w:rFonts w:asciiTheme="majorBidi" w:hAnsiTheme="majorBidi" w:cstheme="majorBidi"/>
          <w:sz w:val="28"/>
          <w:szCs w:val="28"/>
        </w:rPr>
        <w:t xml:space="preserve"> Heilige</w:t>
      </w:r>
      <w:r w:rsidR="00A12EF9">
        <w:rPr>
          <w:rFonts w:asciiTheme="majorBidi" w:hAnsiTheme="majorBidi" w:cstheme="majorBidi"/>
          <w:sz w:val="28"/>
          <w:szCs w:val="28"/>
        </w:rPr>
        <w:t>n</w:t>
      </w:r>
    </w:p>
    <w:p w14:paraId="4BB13935" w14:textId="41B224C0" w:rsidR="002E6311" w:rsidRDefault="00901C96" w:rsidP="00D25328">
      <w:pPr>
        <w:rPr>
          <w:rFonts w:asciiTheme="majorBidi" w:hAnsiTheme="majorBidi" w:cstheme="majorBidi"/>
          <w:sz w:val="28"/>
          <w:szCs w:val="28"/>
        </w:rPr>
      </w:pPr>
      <w:r w:rsidRPr="00901C96">
        <w:rPr>
          <w:rFonts w:asciiTheme="majorBidi" w:hAnsiTheme="majorBidi" w:cstheme="majorBidi"/>
          <w:sz w:val="28"/>
          <w:szCs w:val="28"/>
        </w:rPr>
        <w:t xml:space="preserve"> Stätte in Mekka dargebracht. Dies ist eine klare und deutliche Prophezeiung über das gesegnete Mekka, wo Gott die Dunkelheit des Unglaubens beseitigte und die Erde mit ihrem Licht erleuchtete.</w:t>
      </w:r>
    </w:p>
    <w:p w14:paraId="68EC8962" w14:textId="77777777" w:rsidR="002E6311" w:rsidRDefault="002E6311" w:rsidP="00D25328">
      <w:pPr>
        <w:rPr>
          <w:rFonts w:asciiTheme="majorBidi" w:hAnsiTheme="majorBidi" w:cstheme="majorBidi"/>
          <w:sz w:val="28"/>
          <w:szCs w:val="28"/>
        </w:rPr>
      </w:pPr>
    </w:p>
    <w:p w14:paraId="555F5A5A" w14:textId="77777777" w:rsidR="002E6311" w:rsidRPr="00FD3818" w:rsidRDefault="00BC3EB6" w:rsidP="00FD3818">
      <w:pPr>
        <w:pStyle w:val="berschrift2"/>
        <w:rPr>
          <w:rFonts w:asciiTheme="majorBidi" w:hAnsiTheme="majorBidi"/>
          <w:b/>
          <w:bCs/>
          <w:color w:val="00B050"/>
          <w:sz w:val="28"/>
          <w:szCs w:val="28"/>
        </w:rPr>
      </w:pPr>
      <w:bookmarkStart w:id="37" w:name="_Toc186790834"/>
      <w:r w:rsidRPr="00FD3818">
        <w:rPr>
          <w:rFonts w:asciiTheme="majorBidi" w:hAnsiTheme="majorBidi"/>
          <w:b/>
          <w:bCs/>
          <w:color w:val="00B050"/>
          <w:sz w:val="28"/>
          <w:szCs w:val="28"/>
        </w:rPr>
        <w:t>26. Einige Christen glauben jedoch, dass die Verheißungen über das neue Haus des Herrn Verheißungen über ein himmlisches Haus sind</w:t>
      </w:r>
      <w:r w:rsidR="00D17D2A" w:rsidRPr="00FD3818">
        <w:rPr>
          <w:rFonts w:asciiTheme="majorBidi" w:hAnsiTheme="majorBidi"/>
          <w:b/>
          <w:bCs/>
          <w:color w:val="00B050"/>
          <w:sz w:val="28"/>
          <w:szCs w:val="28"/>
        </w:rPr>
        <w:t>?!</w:t>
      </w:r>
      <w:bookmarkEnd w:id="37"/>
    </w:p>
    <w:p w14:paraId="461A2229" w14:textId="77777777" w:rsidR="002E6311" w:rsidRDefault="002E6311" w:rsidP="00D25328">
      <w:pPr>
        <w:rPr>
          <w:rFonts w:asciiTheme="majorBidi" w:hAnsiTheme="majorBidi" w:cstheme="majorBidi"/>
          <w:sz w:val="28"/>
          <w:szCs w:val="28"/>
        </w:rPr>
      </w:pPr>
    </w:p>
    <w:p w14:paraId="739D5536" w14:textId="77777777" w:rsidR="0060660E" w:rsidRDefault="00D53B3D" w:rsidP="00D25328">
      <w:pPr>
        <w:rPr>
          <w:rFonts w:asciiTheme="majorBidi" w:hAnsiTheme="majorBidi" w:cstheme="majorBidi"/>
          <w:sz w:val="28"/>
          <w:szCs w:val="28"/>
        </w:rPr>
      </w:pPr>
      <w:r w:rsidRPr="00D53B3D">
        <w:rPr>
          <w:rFonts w:asciiTheme="majorBidi" w:hAnsiTheme="majorBidi" w:cstheme="majorBidi"/>
          <w:sz w:val="28"/>
          <w:szCs w:val="28"/>
        </w:rPr>
        <w:t xml:space="preserve">Ich kann mir nur vorstellen, wie erstaunt und verwirrt die Anhänger der Schriften nach der Himmelfahrt von Jesus Friede sei auf ihm gewesen sein müssen! </w:t>
      </w:r>
    </w:p>
    <w:p w14:paraId="75DADC0B" w14:textId="77777777" w:rsidR="0060660E" w:rsidRDefault="00D53B3D" w:rsidP="00D25328">
      <w:pPr>
        <w:rPr>
          <w:rFonts w:asciiTheme="majorBidi" w:hAnsiTheme="majorBidi" w:cstheme="majorBidi"/>
          <w:sz w:val="28"/>
          <w:szCs w:val="28"/>
        </w:rPr>
      </w:pPr>
      <w:r w:rsidRPr="00D53B3D">
        <w:rPr>
          <w:rFonts w:asciiTheme="majorBidi" w:hAnsiTheme="majorBidi" w:cstheme="majorBidi"/>
          <w:sz w:val="28"/>
          <w:szCs w:val="28"/>
        </w:rPr>
        <w:t xml:space="preserve">Sie erwarteten, dass der Messias triumphiert und den Ruhm Jerusalems wiederherstellt. Doch stattdessen prophezeite Jesus den Untergang des Tempels und die Zerstörung von Zion, bevor er von ihnen erhoben wurde. </w:t>
      </w:r>
    </w:p>
    <w:p w14:paraId="683893B2" w14:textId="77777777" w:rsidR="0060660E" w:rsidRDefault="00D53B3D" w:rsidP="00D25328">
      <w:pPr>
        <w:rPr>
          <w:rFonts w:asciiTheme="majorBidi" w:hAnsiTheme="majorBidi" w:cstheme="majorBidi"/>
          <w:sz w:val="28"/>
          <w:szCs w:val="28"/>
        </w:rPr>
      </w:pPr>
      <w:r w:rsidRPr="00D53B3D">
        <w:rPr>
          <w:rFonts w:asciiTheme="majorBidi" w:hAnsiTheme="majorBidi" w:cstheme="majorBidi"/>
          <w:sz w:val="28"/>
          <w:szCs w:val="28"/>
        </w:rPr>
        <w:t xml:space="preserve">Diese Verwirrung führte dazu, dass die Anhänger der Schriften ihre Interpretation der Verheißungen über das neue Haus des Herrn verfälschten. </w:t>
      </w:r>
    </w:p>
    <w:p w14:paraId="5D86FDB0" w14:textId="77777777" w:rsidR="00372F89" w:rsidRDefault="00D53B3D" w:rsidP="00D25328">
      <w:pPr>
        <w:rPr>
          <w:rFonts w:asciiTheme="majorBidi" w:hAnsiTheme="majorBidi" w:cstheme="majorBidi"/>
          <w:sz w:val="28"/>
          <w:szCs w:val="28"/>
        </w:rPr>
      </w:pPr>
      <w:r w:rsidRPr="00D53B3D">
        <w:rPr>
          <w:rFonts w:asciiTheme="majorBidi" w:hAnsiTheme="majorBidi" w:cstheme="majorBidi"/>
          <w:sz w:val="28"/>
          <w:szCs w:val="28"/>
        </w:rPr>
        <w:t>Sie behaupteten, dass das neue Haus des Herrn ein himmlischer Tempel sei und das neue Jerusalem ein himmlisches Jerusalem, nicht das irdische Jerusalem.</w:t>
      </w:r>
    </w:p>
    <w:p w14:paraId="1EBF239A" w14:textId="77777777" w:rsidR="002E6311" w:rsidRDefault="002E6311" w:rsidP="00D25328">
      <w:pPr>
        <w:rPr>
          <w:rFonts w:asciiTheme="majorBidi" w:hAnsiTheme="majorBidi" w:cstheme="majorBidi"/>
          <w:sz w:val="28"/>
          <w:szCs w:val="28"/>
        </w:rPr>
      </w:pPr>
    </w:p>
    <w:p w14:paraId="25C59C8B" w14:textId="77777777" w:rsidR="0060660E" w:rsidRDefault="000C090C"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54FDD354" wp14:editId="28A13088">
            <wp:extent cx="5756275" cy="1385570"/>
            <wp:effectExtent l="0" t="0" r="0" b="508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56275" cy="1385570"/>
                    </a:xfrm>
                    <a:prstGeom prst="rect">
                      <a:avLst/>
                    </a:prstGeom>
                    <a:noFill/>
                    <a:ln>
                      <a:noFill/>
                    </a:ln>
                  </pic:spPr>
                </pic:pic>
              </a:graphicData>
            </a:graphic>
          </wp:inline>
        </w:drawing>
      </w:r>
    </w:p>
    <w:p w14:paraId="291352EB" w14:textId="77777777" w:rsidR="0060660E" w:rsidRDefault="0060660E" w:rsidP="00D25328">
      <w:pPr>
        <w:rPr>
          <w:rFonts w:asciiTheme="majorBidi" w:hAnsiTheme="majorBidi" w:cstheme="majorBidi"/>
          <w:sz w:val="28"/>
          <w:szCs w:val="28"/>
          <w:lang w:val="en-US"/>
        </w:rPr>
      </w:pPr>
    </w:p>
    <w:p w14:paraId="6560D3B7" w14:textId="77777777" w:rsidR="000C090C" w:rsidRDefault="00064B16" w:rsidP="00D25328">
      <w:pPr>
        <w:rPr>
          <w:rFonts w:asciiTheme="majorBidi" w:hAnsiTheme="majorBidi" w:cstheme="majorBidi"/>
          <w:sz w:val="28"/>
          <w:szCs w:val="28"/>
        </w:rPr>
      </w:pPr>
      <w:r w:rsidRPr="005657F7">
        <w:rPr>
          <w:rFonts w:asciiTheme="majorBidi" w:hAnsiTheme="majorBidi" w:cstheme="majorBidi"/>
          <w:sz w:val="28"/>
          <w:szCs w:val="28"/>
        </w:rPr>
        <w:t>"</w:t>
      </w:r>
      <w:r w:rsidR="000C090C" w:rsidRPr="002012DA">
        <w:rPr>
          <w:rFonts w:ascii="Segoe UI" w:hAnsi="Segoe UI" w:cs="Segoe UI"/>
          <w:sz w:val="27"/>
          <w:szCs w:val="27"/>
        </w:rPr>
        <w:t>Und ich, Johannes, sah die heilige Stadt, das neue Jerusalem, von Gott aus dem Himmel herabfahren</w:t>
      </w:r>
      <w:r w:rsidRPr="005657F7">
        <w:rPr>
          <w:rFonts w:asciiTheme="majorBidi" w:hAnsiTheme="majorBidi" w:cstheme="majorBidi"/>
          <w:sz w:val="28"/>
          <w:szCs w:val="28"/>
        </w:rPr>
        <w:t>"</w:t>
      </w:r>
      <w:r>
        <w:rPr>
          <w:rFonts w:asciiTheme="majorBidi" w:hAnsiTheme="majorBidi" w:cstheme="majorBidi"/>
          <w:sz w:val="28"/>
          <w:szCs w:val="28"/>
        </w:rPr>
        <w:t xml:space="preserve"> </w:t>
      </w:r>
      <w:r w:rsidRPr="00064B16">
        <w:rPr>
          <w:rFonts w:asciiTheme="majorBidi" w:hAnsiTheme="majorBidi" w:cstheme="majorBidi"/>
          <w:sz w:val="28"/>
          <w:szCs w:val="28"/>
        </w:rPr>
        <w:t>Oh, wie erstaunlich!</w:t>
      </w:r>
    </w:p>
    <w:p w14:paraId="4EA70539" w14:textId="4D4D27F8" w:rsidR="00064B16" w:rsidRPr="000C090C" w:rsidRDefault="00064B16" w:rsidP="00D25328">
      <w:pPr>
        <w:rPr>
          <w:rFonts w:asciiTheme="majorBidi" w:hAnsiTheme="majorBidi" w:cstheme="majorBidi"/>
          <w:sz w:val="28"/>
          <w:szCs w:val="28"/>
        </w:rPr>
      </w:pPr>
      <w:r w:rsidRPr="00064B16">
        <w:rPr>
          <w:rFonts w:asciiTheme="majorBidi" w:hAnsiTheme="majorBidi" w:cstheme="majorBidi"/>
          <w:sz w:val="28"/>
          <w:szCs w:val="28"/>
        </w:rPr>
        <w:t xml:space="preserve">Plötzlich wurde Jerusalem als himmlische Stadt angesehen und nicht mehr als irdische Stadt. Und wir wissen nicht, wie die Opfergaben aus den arabischen Ländern in die himmlische Jerusalem gebracht werden sollen. Wie kann das Opfer von </w:t>
      </w:r>
      <w:r>
        <w:rPr>
          <w:rFonts w:asciiTheme="majorBidi" w:hAnsiTheme="majorBidi" w:cstheme="majorBidi"/>
          <w:sz w:val="28"/>
          <w:szCs w:val="28"/>
        </w:rPr>
        <w:t>Herden</w:t>
      </w:r>
      <w:r w:rsidRPr="00064B16">
        <w:rPr>
          <w:rFonts w:asciiTheme="majorBidi" w:hAnsiTheme="majorBidi" w:cstheme="majorBidi"/>
          <w:sz w:val="28"/>
          <w:szCs w:val="28"/>
        </w:rPr>
        <w:t xml:space="preserve"> </w:t>
      </w:r>
      <w:r w:rsidR="00E06CFD">
        <w:rPr>
          <w:rFonts w:asciiTheme="majorBidi" w:hAnsiTheme="majorBidi" w:cstheme="majorBidi"/>
          <w:sz w:val="28"/>
          <w:szCs w:val="28"/>
        </w:rPr>
        <w:t xml:space="preserve">(Schafen und Ziegen) </w:t>
      </w:r>
      <w:r w:rsidRPr="00064B16">
        <w:rPr>
          <w:rFonts w:asciiTheme="majorBidi" w:hAnsiTheme="majorBidi" w:cstheme="majorBidi"/>
          <w:sz w:val="28"/>
          <w:szCs w:val="28"/>
        </w:rPr>
        <w:t>der Nachkommen Ismaels himmlisch sein? Wie kann das Haus, zu dem Schiffe kommen und von dem Menschen aus jede</w:t>
      </w:r>
      <w:r>
        <w:rPr>
          <w:rFonts w:asciiTheme="majorBidi" w:hAnsiTheme="majorBidi" w:cstheme="majorBidi"/>
          <w:sz w:val="28"/>
          <w:szCs w:val="28"/>
        </w:rPr>
        <w:t>m</w:t>
      </w:r>
      <w:r w:rsidRPr="00064B16">
        <w:rPr>
          <w:rFonts w:asciiTheme="majorBidi" w:hAnsiTheme="majorBidi" w:cstheme="majorBidi"/>
          <w:sz w:val="28"/>
          <w:szCs w:val="28"/>
        </w:rPr>
        <w:t xml:space="preserve"> tiefen </w:t>
      </w:r>
      <w:r>
        <w:rPr>
          <w:rFonts w:asciiTheme="majorBidi" w:hAnsiTheme="majorBidi" w:cstheme="majorBidi"/>
          <w:sz w:val="28"/>
          <w:szCs w:val="28"/>
        </w:rPr>
        <w:t>Paßweg daher</w:t>
      </w:r>
      <w:r w:rsidRPr="00064B16">
        <w:rPr>
          <w:rFonts w:asciiTheme="majorBidi" w:hAnsiTheme="majorBidi" w:cstheme="majorBidi"/>
          <w:sz w:val="28"/>
          <w:szCs w:val="28"/>
        </w:rPr>
        <w:t xml:space="preserve">kommen, himmlisch sein? Diese bewusste Verfälschung der Prophezeiungen deutet darauf hin, dass es ein wirkliches Problem gibt, das sie nicht anerkennen wollen! Kurz gesagt, das neue Haus des Herrn ist nicht mehr der jüdische Tempel, sondern die Heilige </w:t>
      </w:r>
      <w:r>
        <w:rPr>
          <w:rFonts w:asciiTheme="majorBidi" w:hAnsiTheme="majorBidi" w:cstheme="majorBidi"/>
          <w:sz w:val="28"/>
          <w:szCs w:val="28"/>
        </w:rPr>
        <w:t>Gebetsstätte</w:t>
      </w:r>
      <w:r w:rsidRPr="00064B16">
        <w:rPr>
          <w:rFonts w:asciiTheme="majorBidi" w:hAnsiTheme="majorBidi" w:cstheme="majorBidi"/>
          <w:sz w:val="28"/>
          <w:szCs w:val="28"/>
        </w:rPr>
        <w:t xml:space="preserve"> in Mekka</w:t>
      </w:r>
      <w:r>
        <w:rPr>
          <w:rFonts w:asciiTheme="majorBidi" w:hAnsiTheme="majorBidi" w:cstheme="majorBidi"/>
          <w:sz w:val="28"/>
          <w:szCs w:val="28"/>
        </w:rPr>
        <w:t xml:space="preserve"> (die Kaaba)</w:t>
      </w:r>
      <w:r w:rsidRPr="00064B16">
        <w:rPr>
          <w:rFonts w:asciiTheme="majorBidi" w:hAnsiTheme="majorBidi" w:cstheme="majorBidi"/>
          <w:sz w:val="28"/>
          <w:szCs w:val="28"/>
        </w:rPr>
        <w:t>!</w:t>
      </w:r>
    </w:p>
    <w:p w14:paraId="78802B34" w14:textId="77777777" w:rsidR="0060660E" w:rsidRDefault="0060660E" w:rsidP="00D25328">
      <w:pPr>
        <w:rPr>
          <w:rFonts w:asciiTheme="majorBidi" w:hAnsiTheme="majorBidi" w:cstheme="majorBidi"/>
          <w:sz w:val="28"/>
          <w:szCs w:val="28"/>
        </w:rPr>
      </w:pPr>
    </w:p>
    <w:p w14:paraId="3EF8D526" w14:textId="77777777" w:rsidR="00FD3818" w:rsidRDefault="00FD3818" w:rsidP="00D25328">
      <w:pPr>
        <w:rPr>
          <w:rFonts w:asciiTheme="majorBidi" w:hAnsiTheme="majorBidi" w:cstheme="majorBidi"/>
          <w:sz w:val="28"/>
          <w:szCs w:val="28"/>
        </w:rPr>
      </w:pPr>
    </w:p>
    <w:p w14:paraId="450CF1A1" w14:textId="77777777" w:rsidR="00FD3818" w:rsidRDefault="00FD3818" w:rsidP="00D25328">
      <w:pPr>
        <w:rPr>
          <w:rFonts w:asciiTheme="majorBidi" w:hAnsiTheme="majorBidi" w:cstheme="majorBidi"/>
          <w:sz w:val="28"/>
          <w:szCs w:val="28"/>
        </w:rPr>
      </w:pPr>
    </w:p>
    <w:p w14:paraId="0728054C" w14:textId="77777777" w:rsidR="00FD3818" w:rsidRDefault="00FD3818" w:rsidP="00D25328">
      <w:pPr>
        <w:rPr>
          <w:rFonts w:asciiTheme="majorBidi" w:hAnsiTheme="majorBidi" w:cstheme="majorBidi"/>
          <w:sz w:val="28"/>
          <w:szCs w:val="28"/>
        </w:rPr>
      </w:pPr>
    </w:p>
    <w:p w14:paraId="6B7FA3DA" w14:textId="77777777" w:rsidR="00FD3818" w:rsidRDefault="00FD3818" w:rsidP="00D25328">
      <w:pPr>
        <w:rPr>
          <w:rFonts w:asciiTheme="majorBidi" w:hAnsiTheme="majorBidi" w:cstheme="majorBidi"/>
          <w:sz w:val="28"/>
          <w:szCs w:val="28"/>
        </w:rPr>
      </w:pPr>
    </w:p>
    <w:p w14:paraId="18A52481" w14:textId="77777777" w:rsidR="00FD3818" w:rsidRDefault="00FD3818" w:rsidP="00D25328">
      <w:pPr>
        <w:rPr>
          <w:rFonts w:asciiTheme="majorBidi" w:hAnsiTheme="majorBidi" w:cstheme="majorBidi"/>
          <w:sz w:val="28"/>
          <w:szCs w:val="28"/>
        </w:rPr>
      </w:pPr>
    </w:p>
    <w:p w14:paraId="58E7BEBE" w14:textId="77777777" w:rsidR="00FD3818" w:rsidRDefault="00FD3818" w:rsidP="00D25328">
      <w:pPr>
        <w:rPr>
          <w:rFonts w:asciiTheme="majorBidi" w:hAnsiTheme="majorBidi" w:cstheme="majorBidi"/>
          <w:sz w:val="28"/>
          <w:szCs w:val="28"/>
        </w:rPr>
      </w:pPr>
    </w:p>
    <w:p w14:paraId="7EAC56F1" w14:textId="77777777" w:rsidR="00FD3818" w:rsidRPr="00333564" w:rsidRDefault="00FD3818" w:rsidP="00D25328">
      <w:pPr>
        <w:rPr>
          <w:rFonts w:asciiTheme="majorBidi" w:hAnsiTheme="majorBidi" w:cstheme="majorBidi"/>
          <w:sz w:val="28"/>
          <w:szCs w:val="28"/>
        </w:rPr>
      </w:pPr>
    </w:p>
    <w:p w14:paraId="68065F60" w14:textId="77777777" w:rsidR="00E06CFD" w:rsidRPr="00FD3818" w:rsidRDefault="00E06CFD" w:rsidP="00FD3818">
      <w:pPr>
        <w:pStyle w:val="berschrift2"/>
        <w:rPr>
          <w:rFonts w:asciiTheme="majorBidi" w:hAnsiTheme="majorBidi"/>
          <w:b/>
          <w:bCs/>
          <w:color w:val="00B050"/>
          <w:sz w:val="28"/>
          <w:szCs w:val="28"/>
        </w:rPr>
      </w:pPr>
      <w:bookmarkStart w:id="38" w:name="_Toc186790835"/>
      <w:r w:rsidRPr="00FD3818">
        <w:rPr>
          <w:rFonts w:asciiTheme="majorBidi" w:hAnsiTheme="majorBidi"/>
          <w:b/>
          <w:bCs/>
          <w:color w:val="00B050"/>
          <w:sz w:val="28"/>
          <w:szCs w:val="28"/>
        </w:rPr>
        <w:t>27. Gibt es in der Bibel einen Hinweis auf die Übertragung der Botschaft aufgrund der Verderbtheit der Kinder Israels?</w:t>
      </w:r>
      <w:bookmarkEnd w:id="38"/>
    </w:p>
    <w:p w14:paraId="5785DEE2" w14:textId="77777777" w:rsidR="00E06CFD" w:rsidRDefault="00E06CFD" w:rsidP="00E06CFD">
      <w:pPr>
        <w:rPr>
          <w:rFonts w:asciiTheme="majorBidi" w:hAnsiTheme="majorBidi" w:cstheme="majorBidi"/>
          <w:sz w:val="28"/>
          <w:szCs w:val="28"/>
        </w:rPr>
      </w:pPr>
    </w:p>
    <w:p w14:paraId="24666D9B" w14:textId="349049B2" w:rsidR="00B31584" w:rsidRDefault="00B31584" w:rsidP="00FD3818">
      <w:pPr>
        <w:rPr>
          <w:rFonts w:asciiTheme="majorBidi" w:hAnsiTheme="majorBidi" w:cstheme="majorBidi"/>
          <w:sz w:val="28"/>
          <w:szCs w:val="28"/>
        </w:rPr>
      </w:pPr>
      <w:r w:rsidRPr="00B31584">
        <w:rPr>
          <w:rFonts w:asciiTheme="majorBidi" w:hAnsiTheme="majorBidi" w:cstheme="majorBidi"/>
          <w:sz w:val="28"/>
          <w:szCs w:val="28"/>
        </w:rPr>
        <w:t>Jesus (Friede sei mit ihm) sagt in den Evangelien, die bis jetzt bei den Christen vorhanden sind:</w:t>
      </w:r>
    </w:p>
    <w:p w14:paraId="652BB62B" w14:textId="77777777" w:rsidR="00B31584" w:rsidRDefault="00B31584" w:rsidP="00E06CFD">
      <w:pPr>
        <w:rPr>
          <w:rFonts w:asciiTheme="majorBidi" w:hAnsiTheme="majorBidi" w:cstheme="majorBidi"/>
          <w:sz w:val="28"/>
          <w:szCs w:val="28"/>
        </w:rPr>
      </w:pPr>
    </w:p>
    <w:p w14:paraId="58F8875B" w14:textId="77777777" w:rsidR="00B31584" w:rsidRPr="00B31584" w:rsidRDefault="00333564" w:rsidP="00E06CFD">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4ACFA447" wp14:editId="1ADE0D97">
            <wp:extent cx="5759450" cy="4559300"/>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59450" cy="4559300"/>
                    </a:xfrm>
                    <a:prstGeom prst="rect">
                      <a:avLst/>
                    </a:prstGeom>
                    <a:noFill/>
                    <a:ln>
                      <a:noFill/>
                    </a:ln>
                  </pic:spPr>
                </pic:pic>
              </a:graphicData>
            </a:graphic>
          </wp:inline>
        </w:drawing>
      </w:r>
    </w:p>
    <w:p w14:paraId="516D91F0" w14:textId="77777777" w:rsidR="00333564" w:rsidRDefault="00333564" w:rsidP="00333564">
      <w:pPr>
        <w:rPr>
          <w:rFonts w:asciiTheme="majorBidi" w:hAnsiTheme="majorBidi" w:cstheme="majorBidi"/>
          <w:sz w:val="28"/>
          <w:szCs w:val="28"/>
        </w:rPr>
      </w:pPr>
    </w:p>
    <w:p w14:paraId="738482E5" w14:textId="77777777" w:rsidR="00333564" w:rsidRPr="00333564" w:rsidRDefault="00333564" w:rsidP="00333564">
      <w:pPr>
        <w:rPr>
          <w:rFonts w:asciiTheme="majorBidi" w:hAnsiTheme="majorBidi" w:cstheme="majorBidi"/>
          <w:sz w:val="28"/>
          <w:szCs w:val="28"/>
        </w:rPr>
      </w:pPr>
      <w:r w:rsidRPr="00333564">
        <w:rPr>
          <w:rFonts w:asciiTheme="majorBidi" w:hAnsiTheme="majorBidi" w:cstheme="majorBidi"/>
          <w:sz w:val="28"/>
          <w:szCs w:val="28"/>
        </w:rPr>
        <w:t>"</w:t>
      </w:r>
      <w:r w:rsidRPr="002012DA">
        <w:rPr>
          <w:rFonts w:ascii="Segoe UI" w:hAnsi="Segoe UI" w:cs="Segoe UI"/>
          <w:color w:val="262626"/>
          <w:sz w:val="27"/>
          <w:szCs w:val="27"/>
        </w:rPr>
        <w:t>Höret ein anderes Gleichnis: Es war ein Hausvater, der pflanzte einen Weinberg und führte einen Zaun darum und grub eine Kelter darin und baute einen Turm und tat ihn den Weingärtnern aus und zog über Land</w:t>
      </w:r>
      <w:r w:rsidRPr="00333564">
        <w:rPr>
          <w:rFonts w:asciiTheme="majorBidi" w:hAnsiTheme="majorBidi" w:cstheme="majorBidi"/>
          <w:sz w:val="28"/>
          <w:szCs w:val="28"/>
        </w:rPr>
        <w:t>"</w:t>
      </w:r>
    </w:p>
    <w:p w14:paraId="3D9E7BCF" w14:textId="77777777" w:rsidR="00333564" w:rsidRDefault="00333564" w:rsidP="00D25328">
      <w:pPr>
        <w:rPr>
          <w:rFonts w:asciiTheme="majorBidi" w:hAnsiTheme="majorBidi" w:cstheme="majorBidi"/>
          <w:sz w:val="28"/>
          <w:szCs w:val="28"/>
        </w:rPr>
      </w:pPr>
      <w:r w:rsidRPr="00333564">
        <w:rPr>
          <w:rFonts w:asciiTheme="majorBidi" w:hAnsiTheme="majorBidi" w:cstheme="majorBidi"/>
          <w:sz w:val="28"/>
          <w:szCs w:val="28"/>
        </w:rPr>
        <w:t>Er gibt ein Beispiel über Gott, den Erhabenen, dass Er den Kindern Israels das Land und die Güter gegeben hat, damit sie darin handeln und Gott gehorchen mögen.</w:t>
      </w:r>
    </w:p>
    <w:p w14:paraId="04008E58" w14:textId="77777777" w:rsidR="00671986" w:rsidRDefault="00671986" w:rsidP="00D25328">
      <w:pPr>
        <w:rPr>
          <w:rFonts w:asciiTheme="majorBidi" w:hAnsiTheme="majorBidi" w:cstheme="majorBidi"/>
          <w:sz w:val="28"/>
          <w:szCs w:val="28"/>
        </w:rPr>
      </w:pPr>
    </w:p>
    <w:p w14:paraId="246166CA" w14:textId="77777777" w:rsidR="00671986" w:rsidRPr="002012DA" w:rsidRDefault="00671986" w:rsidP="00D25328">
      <w:pPr>
        <w:rPr>
          <w:rFonts w:ascii="Segoe UI" w:hAnsi="Segoe UI" w:cs="Segoe UI"/>
          <w:color w:val="262626"/>
          <w:sz w:val="27"/>
          <w:szCs w:val="27"/>
        </w:rPr>
      </w:pPr>
      <w:r w:rsidRPr="00671986">
        <w:rPr>
          <w:rFonts w:asciiTheme="majorBidi" w:hAnsiTheme="majorBidi" w:cstheme="majorBidi"/>
          <w:sz w:val="28"/>
          <w:szCs w:val="28"/>
        </w:rPr>
        <w:t>"</w:t>
      </w:r>
      <w:r w:rsidRPr="002012DA">
        <w:rPr>
          <w:rFonts w:ascii="Segoe UI" w:hAnsi="Segoe UI" w:cs="Segoe UI"/>
          <w:color w:val="262626"/>
          <w:sz w:val="27"/>
          <w:szCs w:val="27"/>
        </w:rPr>
        <w:t xml:space="preserve">Da nun herbeikam die Zeit der Früchte, sandte er seine Knechte zu den Weingärtnern, daß sie seine Früchte empfingen. </w:t>
      </w:r>
    </w:p>
    <w:p w14:paraId="47B11C4A" w14:textId="77777777" w:rsidR="00671986" w:rsidRDefault="00671986" w:rsidP="00D25328">
      <w:pPr>
        <w:rPr>
          <w:rFonts w:asciiTheme="majorBidi" w:hAnsiTheme="majorBidi" w:cstheme="majorBidi"/>
          <w:sz w:val="28"/>
          <w:szCs w:val="28"/>
        </w:rPr>
      </w:pPr>
      <w:r w:rsidRPr="002012DA">
        <w:rPr>
          <w:rFonts w:ascii="Segoe UI" w:hAnsi="Segoe UI" w:cs="Segoe UI"/>
          <w:color w:val="262626"/>
          <w:sz w:val="27"/>
          <w:szCs w:val="27"/>
        </w:rPr>
        <w:t>Da nahmen die Weingärtner seine Knechte; einen stäupten sie, den andern töteten sie, den dritten steinigten sie</w:t>
      </w:r>
      <w:r w:rsidRPr="00333564">
        <w:rPr>
          <w:rFonts w:asciiTheme="majorBidi" w:hAnsiTheme="majorBidi" w:cstheme="majorBidi"/>
          <w:sz w:val="28"/>
          <w:szCs w:val="28"/>
        </w:rPr>
        <w:t>"</w:t>
      </w:r>
    </w:p>
    <w:p w14:paraId="7097129B" w14:textId="77777777" w:rsidR="00333564" w:rsidRDefault="00671986" w:rsidP="00D25328">
      <w:pPr>
        <w:rPr>
          <w:rFonts w:asciiTheme="majorBidi" w:hAnsiTheme="majorBidi" w:cstheme="majorBidi"/>
          <w:sz w:val="28"/>
          <w:szCs w:val="28"/>
        </w:rPr>
      </w:pPr>
      <w:r w:rsidRPr="00671986">
        <w:rPr>
          <w:rFonts w:asciiTheme="majorBidi" w:hAnsiTheme="majorBidi" w:cstheme="majorBidi"/>
          <w:sz w:val="28"/>
          <w:szCs w:val="28"/>
        </w:rPr>
        <w:t>Die Kinder Israels aber statt das auszuführen, womit sie beauftragt waren, sorgten für Unheil auf der Erde und rebellierten</w:t>
      </w:r>
      <w:r>
        <w:rPr>
          <w:rFonts w:asciiTheme="majorBidi" w:hAnsiTheme="majorBidi" w:cstheme="majorBidi"/>
          <w:sz w:val="28"/>
          <w:szCs w:val="28"/>
        </w:rPr>
        <w:t>:</w:t>
      </w:r>
      <w:r w:rsidRPr="00671986">
        <w:rPr>
          <w:rFonts w:asciiTheme="majorBidi" w:hAnsiTheme="majorBidi" w:cstheme="majorBidi"/>
          <w:sz w:val="28"/>
          <w:szCs w:val="28"/>
        </w:rPr>
        <w:t xml:space="preserve"> </w:t>
      </w:r>
    </w:p>
    <w:p w14:paraId="6EB1A856" w14:textId="77777777" w:rsidR="00671986" w:rsidRDefault="00671986" w:rsidP="00D25328">
      <w:pPr>
        <w:rPr>
          <w:rFonts w:asciiTheme="majorBidi" w:hAnsiTheme="majorBidi" w:cstheme="majorBidi"/>
          <w:sz w:val="28"/>
          <w:szCs w:val="28"/>
        </w:rPr>
      </w:pPr>
    </w:p>
    <w:p w14:paraId="3093D7F7" w14:textId="77777777" w:rsidR="00671986" w:rsidRDefault="00671986" w:rsidP="00671986">
      <w:pPr>
        <w:rPr>
          <w:rFonts w:asciiTheme="majorBidi" w:hAnsiTheme="majorBidi" w:cstheme="majorBidi"/>
          <w:sz w:val="28"/>
          <w:szCs w:val="28"/>
        </w:rPr>
      </w:pPr>
      <w:r>
        <w:rPr>
          <w:rFonts w:asciiTheme="majorBidi" w:hAnsiTheme="majorBidi" w:cstheme="majorBidi"/>
          <w:sz w:val="28"/>
          <w:szCs w:val="28"/>
        </w:rPr>
        <w:lastRenderedPageBreak/>
        <w:t>{</w:t>
      </w:r>
      <w:r w:rsidRPr="00671986">
        <w:rPr>
          <w:rFonts w:asciiTheme="majorBidi" w:hAnsiTheme="majorBidi" w:cstheme="majorBidi"/>
          <w:color w:val="111111"/>
          <w:sz w:val="28"/>
          <w:szCs w:val="28"/>
          <w:shd w:val="clear" w:color="auto" w:fill="FFFFFF"/>
        </w:rPr>
        <w:t>Dennoch seid (gerade) ihr es, die ihr euch selbst (gegenseitig) tötet und eine Gruppe von euch aus seinen Wohnstätten vertreibt, indem ihr einander in Sünde und feindseligem Vorgehen gegen sie beisteht. Und wenn sie als Gefangene zu euch kommen, so kauft ihr sie los, wo euch doch ihre Vertreibung verboten worden ist</w:t>
      </w:r>
      <w:r>
        <w:rPr>
          <w:rFonts w:asciiTheme="majorBidi" w:hAnsiTheme="majorBidi" w:cstheme="majorBidi"/>
          <w:sz w:val="28"/>
          <w:szCs w:val="28"/>
        </w:rPr>
        <w:t xml:space="preserve">} (Der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2:85)</w:t>
      </w:r>
    </w:p>
    <w:p w14:paraId="32D0E7C9" w14:textId="77777777" w:rsidR="00F21751" w:rsidRPr="00671986" w:rsidRDefault="00F21751" w:rsidP="00671986">
      <w:pPr>
        <w:rPr>
          <w:rFonts w:asciiTheme="majorBidi" w:hAnsiTheme="majorBidi" w:cstheme="majorBidi"/>
          <w:sz w:val="28"/>
          <w:szCs w:val="28"/>
        </w:rPr>
      </w:pPr>
    </w:p>
    <w:p w14:paraId="1358E7AF" w14:textId="77777777" w:rsidR="00333564" w:rsidRDefault="00F21751" w:rsidP="00D25328">
      <w:pPr>
        <w:rPr>
          <w:rFonts w:asciiTheme="majorBidi" w:hAnsiTheme="majorBidi" w:cstheme="majorBidi"/>
          <w:sz w:val="28"/>
          <w:szCs w:val="28"/>
        </w:rPr>
      </w:pPr>
      <w:r w:rsidRPr="00F21751">
        <w:rPr>
          <w:rFonts w:asciiTheme="majorBidi" w:hAnsiTheme="majorBidi" w:cstheme="majorBidi"/>
          <w:sz w:val="28"/>
          <w:szCs w:val="28"/>
        </w:rPr>
        <w:t>Dann, welche Strafe erwartet sie für ihr Unheil auf der Erde?</w:t>
      </w:r>
    </w:p>
    <w:p w14:paraId="54BCD9FF" w14:textId="77777777" w:rsidR="00333564" w:rsidRPr="00F21751" w:rsidRDefault="00F21751" w:rsidP="00D25328">
      <w:pPr>
        <w:rPr>
          <w:rFonts w:asciiTheme="majorBidi" w:hAnsiTheme="majorBidi" w:cstheme="majorBidi"/>
          <w:sz w:val="28"/>
          <w:szCs w:val="28"/>
        </w:rPr>
      </w:pPr>
      <w:r w:rsidRPr="00F21751">
        <w:rPr>
          <w:rFonts w:asciiTheme="majorBidi" w:hAnsiTheme="majorBidi" w:cstheme="majorBidi"/>
          <w:sz w:val="28"/>
          <w:szCs w:val="28"/>
        </w:rPr>
        <w:t>Lass</w:t>
      </w:r>
      <w:r>
        <w:rPr>
          <w:rFonts w:asciiTheme="majorBidi" w:hAnsiTheme="majorBidi" w:cstheme="majorBidi"/>
          <w:sz w:val="28"/>
          <w:szCs w:val="28"/>
        </w:rPr>
        <w:t xml:space="preserve">t </w:t>
      </w:r>
      <w:r w:rsidRPr="00F21751">
        <w:rPr>
          <w:rFonts w:asciiTheme="majorBidi" w:hAnsiTheme="majorBidi" w:cstheme="majorBidi"/>
          <w:sz w:val="28"/>
          <w:szCs w:val="28"/>
        </w:rPr>
        <w:t>uns zusammen fortfahren, um die Antwort zu sehen.</w:t>
      </w:r>
    </w:p>
    <w:p w14:paraId="6C03F908" w14:textId="77777777" w:rsidR="00333564" w:rsidRDefault="00333564" w:rsidP="00D25328">
      <w:pPr>
        <w:rPr>
          <w:rFonts w:asciiTheme="majorBidi" w:hAnsiTheme="majorBidi" w:cstheme="majorBidi"/>
          <w:sz w:val="28"/>
          <w:szCs w:val="28"/>
        </w:rPr>
      </w:pPr>
    </w:p>
    <w:p w14:paraId="6F75893C" w14:textId="77777777" w:rsidR="00333564" w:rsidRDefault="00F21751" w:rsidP="00D2532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3BC0C82" wp14:editId="7038A8F9">
            <wp:extent cx="5753100" cy="3665220"/>
            <wp:effectExtent l="0" t="0" r="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3100" cy="3665220"/>
                    </a:xfrm>
                    <a:prstGeom prst="rect">
                      <a:avLst/>
                    </a:prstGeom>
                    <a:noFill/>
                    <a:ln>
                      <a:noFill/>
                    </a:ln>
                  </pic:spPr>
                </pic:pic>
              </a:graphicData>
            </a:graphic>
          </wp:inline>
        </w:drawing>
      </w:r>
    </w:p>
    <w:p w14:paraId="0B1EC134" w14:textId="77777777" w:rsidR="00240996" w:rsidRDefault="00240996" w:rsidP="00D25328">
      <w:pPr>
        <w:rPr>
          <w:rFonts w:asciiTheme="majorBidi" w:hAnsiTheme="majorBidi" w:cstheme="majorBidi"/>
          <w:sz w:val="28"/>
          <w:szCs w:val="28"/>
        </w:rPr>
      </w:pPr>
    </w:p>
    <w:p w14:paraId="35E6ABDA" w14:textId="77777777" w:rsidR="00333564" w:rsidRDefault="00240996" w:rsidP="00D25328">
      <w:pPr>
        <w:rPr>
          <w:rFonts w:asciiTheme="majorBidi" w:hAnsiTheme="majorBidi" w:cstheme="majorBidi"/>
          <w:sz w:val="28"/>
          <w:szCs w:val="28"/>
        </w:rPr>
      </w:pPr>
      <w:r w:rsidRPr="00240996">
        <w:rPr>
          <w:rFonts w:asciiTheme="majorBidi" w:hAnsiTheme="majorBidi" w:cstheme="majorBidi"/>
          <w:sz w:val="28"/>
          <w:szCs w:val="28"/>
        </w:rPr>
        <w:t>Und jetzt schauen wir uns die Antwort auf die Frage an: Was ist die Strafe für die Korruption der Kinder Israels auf der Erde</w:t>
      </w:r>
      <w:r>
        <w:rPr>
          <w:rFonts w:asciiTheme="majorBidi" w:hAnsiTheme="majorBidi" w:cstheme="majorBidi"/>
          <w:sz w:val="28"/>
          <w:szCs w:val="28"/>
        </w:rPr>
        <w:t>?</w:t>
      </w:r>
    </w:p>
    <w:p w14:paraId="6D5B9A5E" w14:textId="77777777" w:rsidR="00240996" w:rsidRDefault="00240996" w:rsidP="00D25328">
      <w:pPr>
        <w:rPr>
          <w:rFonts w:asciiTheme="majorBidi" w:hAnsiTheme="majorBidi" w:cstheme="majorBidi"/>
          <w:sz w:val="28"/>
          <w:szCs w:val="28"/>
        </w:rPr>
      </w:pPr>
    </w:p>
    <w:p w14:paraId="6E3DEF9F" w14:textId="77777777" w:rsidR="00240996" w:rsidRPr="00240996" w:rsidRDefault="00240996" w:rsidP="00D25328">
      <w:pPr>
        <w:rPr>
          <w:rFonts w:asciiTheme="majorBidi" w:hAnsiTheme="majorBidi" w:cstheme="majorBidi"/>
          <w:sz w:val="28"/>
          <w:szCs w:val="28"/>
        </w:rPr>
      </w:pPr>
      <w:r w:rsidRPr="00671986">
        <w:rPr>
          <w:rFonts w:asciiTheme="majorBidi" w:hAnsiTheme="majorBidi" w:cstheme="majorBidi"/>
          <w:sz w:val="28"/>
          <w:szCs w:val="28"/>
        </w:rPr>
        <w:t>"</w:t>
      </w:r>
      <w:r w:rsidRPr="002012DA">
        <w:rPr>
          <w:rFonts w:ascii="Segoe UI" w:hAnsi="Segoe UI" w:cs="Segoe UI"/>
          <w:color w:val="262626"/>
          <w:sz w:val="27"/>
          <w:szCs w:val="27"/>
        </w:rPr>
        <w:t>Wenn nun der Herr des Weinberges kommen wird, was wird er diesen Weingärtnern tun?</w:t>
      </w:r>
      <w:r w:rsidRPr="00671986">
        <w:rPr>
          <w:rFonts w:asciiTheme="majorBidi" w:hAnsiTheme="majorBidi" w:cstheme="majorBidi"/>
          <w:sz w:val="28"/>
          <w:szCs w:val="28"/>
        </w:rPr>
        <w:t>"</w:t>
      </w:r>
    </w:p>
    <w:p w14:paraId="591EA11E" w14:textId="77777777" w:rsidR="00240996" w:rsidRDefault="00240996" w:rsidP="00D25328">
      <w:pPr>
        <w:rPr>
          <w:rFonts w:asciiTheme="majorBidi" w:hAnsiTheme="majorBidi" w:cstheme="majorBidi"/>
          <w:sz w:val="28"/>
          <w:szCs w:val="28"/>
        </w:rPr>
      </w:pPr>
      <w:r w:rsidRPr="00240996">
        <w:rPr>
          <w:rFonts w:asciiTheme="majorBidi" w:hAnsiTheme="majorBidi" w:cstheme="majorBidi"/>
          <w:sz w:val="28"/>
          <w:szCs w:val="28"/>
        </w:rPr>
        <w:t xml:space="preserve">Die </w:t>
      </w:r>
      <w:r>
        <w:rPr>
          <w:rFonts w:asciiTheme="majorBidi" w:hAnsiTheme="majorBidi" w:cstheme="majorBidi"/>
          <w:sz w:val="28"/>
          <w:szCs w:val="28"/>
        </w:rPr>
        <w:t>Weingärtner</w:t>
      </w:r>
      <w:r w:rsidRPr="00240996">
        <w:rPr>
          <w:rFonts w:asciiTheme="majorBidi" w:hAnsiTheme="majorBidi" w:cstheme="majorBidi"/>
          <w:sz w:val="28"/>
          <w:szCs w:val="28"/>
        </w:rPr>
        <w:t>, die anstatt zu reformieren Unheil gestiftet haben.</w:t>
      </w:r>
    </w:p>
    <w:p w14:paraId="0717ED92" w14:textId="77777777" w:rsidR="00240996" w:rsidRDefault="00240996" w:rsidP="00D25328">
      <w:pPr>
        <w:rPr>
          <w:rFonts w:asciiTheme="majorBidi" w:hAnsiTheme="majorBidi" w:cstheme="majorBidi"/>
          <w:sz w:val="28"/>
          <w:szCs w:val="28"/>
        </w:rPr>
      </w:pPr>
    </w:p>
    <w:p w14:paraId="3C019C35" w14:textId="77777777" w:rsidR="00240996" w:rsidRDefault="00240996" w:rsidP="00D25328">
      <w:pPr>
        <w:rPr>
          <w:rFonts w:asciiTheme="majorBidi" w:hAnsiTheme="majorBidi" w:cstheme="majorBidi"/>
          <w:sz w:val="28"/>
          <w:szCs w:val="28"/>
        </w:rPr>
      </w:pPr>
    </w:p>
    <w:p w14:paraId="24D27080" w14:textId="77777777" w:rsidR="0060660E" w:rsidRPr="00240996" w:rsidRDefault="00240996" w:rsidP="00D25328">
      <w:pPr>
        <w:rPr>
          <w:rFonts w:asciiTheme="majorBidi" w:hAnsiTheme="majorBidi" w:cstheme="majorBidi"/>
          <w:sz w:val="28"/>
          <w:szCs w:val="28"/>
        </w:rPr>
      </w:pPr>
      <w:r w:rsidRPr="00240996">
        <w:rPr>
          <w:rFonts w:asciiTheme="majorBidi" w:hAnsiTheme="majorBidi" w:cstheme="majorBidi"/>
          <w:sz w:val="28"/>
          <w:szCs w:val="28"/>
        </w:rPr>
        <w:lastRenderedPageBreak/>
        <w:t>"</w:t>
      </w:r>
      <w:r w:rsidRPr="002012DA">
        <w:rPr>
          <w:rFonts w:ascii="Segoe UI" w:hAnsi="Segoe UI" w:cs="Segoe UI"/>
          <w:color w:val="262626"/>
          <w:sz w:val="27"/>
          <w:szCs w:val="27"/>
        </w:rPr>
        <w:t>Sie sprachen zu ihm: Er wird die Bösewichte übel umbringen und seinen Weinberg anderen Weingärtnern austun, die ihm die Früchte zur rechten Zeit geben</w:t>
      </w:r>
      <w:r w:rsidRPr="00240996">
        <w:rPr>
          <w:rFonts w:asciiTheme="majorBidi" w:hAnsiTheme="majorBidi" w:cstheme="majorBidi"/>
          <w:sz w:val="28"/>
          <w:szCs w:val="28"/>
        </w:rPr>
        <w:t>"</w:t>
      </w:r>
    </w:p>
    <w:p w14:paraId="3832B0C6" w14:textId="77777777" w:rsidR="0060660E" w:rsidRDefault="00240996" w:rsidP="00D25328">
      <w:pPr>
        <w:rPr>
          <w:rFonts w:asciiTheme="majorBidi" w:hAnsiTheme="majorBidi" w:cstheme="majorBidi"/>
          <w:sz w:val="28"/>
          <w:szCs w:val="28"/>
        </w:rPr>
      </w:pPr>
      <w:r w:rsidRPr="00240996">
        <w:rPr>
          <w:rFonts w:asciiTheme="majorBidi" w:hAnsiTheme="majorBidi" w:cstheme="majorBidi"/>
          <w:sz w:val="28"/>
          <w:szCs w:val="28"/>
        </w:rPr>
        <w:t xml:space="preserve">Passt auf! </w:t>
      </w:r>
      <w:r>
        <w:rPr>
          <w:rFonts w:asciiTheme="majorBidi" w:hAnsiTheme="majorBidi" w:cstheme="majorBidi"/>
          <w:sz w:val="28"/>
          <w:szCs w:val="28"/>
        </w:rPr>
        <w:t>Er</w:t>
      </w:r>
      <w:r w:rsidRPr="00240996">
        <w:rPr>
          <w:rFonts w:asciiTheme="majorBidi" w:hAnsiTheme="majorBidi" w:cstheme="majorBidi"/>
          <w:sz w:val="28"/>
          <w:szCs w:val="28"/>
        </w:rPr>
        <w:t xml:space="preserve"> </w:t>
      </w:r>
      <w:r>
        <w:rPr>
          <w:rFonts w:asciiTheme="majorBidi" w:hAnsiTheme="majorBidi" w:cstheme="majorBidi"/>
          <w:sz w:val="28"/>
          <w:szCs w:val="28"/>
        </w:rPr>
        <w:t>gibt</w:t>
      </w:r>
      <w:r w:rsidRPr="00240996">
        <w:rPr>
          <w:rFonts w:asciiTheme="majorBidi" w:hAnsiTheme="majorBidi" w:cstheme="majorBidi"/>
          <w:sz w:val="28"/>
          <w:szCs w:val="28"/>
        </w:rPr>
        <w:t xml:space="preserve"> die Großzügigkeit auf... </w:t>
      </w:r>
      <w:r>
        <w:rPr>
          <w:rFonts w:asciiTheme="majorBidi" w:hAnsiTheme="majorBidi" w:cstheme="majorBidi"/>
          <w:sz w:val="28"/>
          <w:szCs w:val="28"/>
        </w:rPr>
        <w:t>Er</w:t>
      </w:r>
      <w:r w:rsidRPr="00240996">
        <w:rPr>
          <w:rFonts w:asciiTheme="majorBidi" w:hAnsiTheme="majorBidi" w:cstheme="majorBidi"/>
          <w:sz w:val="28"/>
          <w:szCs w:val="28"/>
        </w:rPr>
        <w:t xml:space="preserve"> überl</w:t>
      </w:r>
      <w:r>
        <w:rPr>
          <w:rFonts w:asciiTheme="majorBidi" w:hAnsiTheme="majorBidi" w:cstheme="majorBidi"/>
          <w:sz w:val="28"/>
          <w:szCs w:val="28"/>
        </w:rPr>
        <w:t>ä</w:t>
      </w:r>
      <w:r w:rsidRPr="00240996">
        <w:rPr>
          <w:rFonts w:asciiTheme="majorBidi" w:hAnsiTheme="majorBidi" w:cstheme="majorBidi"/>
          <w:sz w:val="28"/>
          <w:szCs w:val="28"/>
        </w:rPr>
        <w:t>ss</w:t>
      </w:r>
      <w:r>
        <w:rPr>
          <w:rFonts w:asciiTheme="majorBidi" w:hAnsiTheme="majorBidi" w:cstheme="majorBidi"/>
          <w:sz w:val="28"/>
          <w:szCs w:val="28"/>
        </w:rPr>
        <w:t>t</w:t>
      </w:r>
      <w:r w:rsidRPr="00240996">
        <w:rPr>
          <w:rFonts w:asciiTheme="majorBidi" w:hAnsiTheme="majorBidi" w:cstheme="majorBidi"/>
          <w:sz w:val="28"/>
          <w:szCs w:val="28"/>
        </w:rPr>
        <w:t xml:space="preserve"> die Erde anderen... </w:t>
      </w:r>
      <w:r>
        <w:rPr>
          <w:rFonts w:asciiTheme="majorBidi" w:hAnsiTheme="majorBidi" w:cstheme="majorBidi"/>
          <w:sz w:val="28"/>
          <w:szCs w:val="28"/>
        </w:rPr>
        <w:t xml:space="preserve">Er </w:t>
      </w:r>
      <w:r w:rsidRPr="00240996">
        <w:rPr>
          <w:rFonts w:asciiTheme="majorBidi" w:hAnsiTheme="majorBidi" w:cstheme="majorBidi"/>
          <w:sz w:val="28"/>
          <w:szCs w:val="28"/>
        </w:rPr>
        <w:t>überg</w:t>
      </w:r>
      <w:r>
        <w:rPr>
          <w:rFonts w:asciiTheme="majorBidi" w:hAnsiTheme="majorBidi" w:cstheme="majorBidi"/>
          <w:sz w:val="28"/>
          <w:szCs w:val="28"/>
        </w:rPr>
        <w:t>ibt</w:t>
      </w:r>
      <w:r w:rsidRPr="00240996">
        <w:rPr>
          <w:rFonts w:asciiTheme="majorBidi" w:hAnsiTheme="majorBidi" w:cstheme="majorBidi"/>
          <w:sz w:val="28"/>
          <w:szCs w:val="28"/>
        </w:rPr>
        <w:t xml:space="preserve"> die Botschaft und das Gesetz einer anderen Gemeinschaft!</w:t>
      </w:r>
    </w:p>
    <w:p w14:paraId="0BB46058" w14:textId="77777777" w:rsidR="0060660E" w:rsidRDefault="00755913" w:rsidP="00D25328">
      <w:pPr>
        <w:rPr>
          <w:rFonts w:asciiTheme="majorBidi" w:hAnsiTheme="majorBidi" w:cstheme="majorBidi"/>
          <w:sz w:val="28"/>
          <w:szCs w:val="28"/>
        </w:rPr>
      </w:pPr>
      <w:r w:rsidRPr="00755913">
        <w:rPr>
          <w:rFonts w:asciiTheme="majorBidi" w:hAnsiTheme="majorBidi" w:cstheme="majorBidi"/>
          <w:sz w:val="28"/>
          <w:szCs w:val="28"/>
        </w:rPr>
        <w:t>Daraufhin bekräftigte Jesus, Friede sei auf ihm, ihre Aussage</w:t>
      </w:r>
      <w:r>
        <w:rPr>
          <w:rFonts w:asciiTheme="majorBidi" w:hAnsiTheme="majorBidi" w:cstheme="majorBidi"/>
          <w:sz w:val="28"/>
          <w:szCs w:val="28"/>
        </w:rPr>
        <w:t xml:space="preserve">: </w:t>
      </w:r>
      <w:r w:rsidRPr="00755913">
        <w:rPr>
          <w:rFonts w:asciiTheme="majorBidi" w:hAnsiTheme="majorBidi" w:cstheme="majorBidi"/>
          <w:sz w:val="28"/>
          <w:szCs w:val="28"/>
        </w:rPr>
        <w:t>"</w:t>
      </w:r>
      <w:r w:rsidRPr="00755913">
        <w:rPr>
          <w:rFonts w:asciiTheme="majorBidi" w:hAnsiTheme="majorBidi" w:cstheme="majorBidi"/>
          <w:color w:val="262626"/>
          <w:sz w:val="28"/>
          <w:szCs w:val="28"/>
        </w:rPr>
        <w:t>Habt ihr nie gelesen in der Schrift: "Der Stein, den die Bauleute verworfen haben, der ist zum Eckstein geworden</w:t>
      </w:r>
      <w:r>
        <w:rPr>
          <w:rFonts w:asciiTheme="majorBidi" w:hAnsiTheme="majorBidi" w:cstheme="majorBidi"/>
          <w:color w:val="262626"/>
          <w:sz w:val="28"/>
          <w:szCs w:val="28"/>
        </w:rPr>
        <w:t>?</w:t>
      </w:r>
      <w:r w:rsidRPr="00755913">
        <w:rPr>
          <w:rFonts w:asciiTheme="majorBidi" w:hAnsiTheme="majorBidi" w:cstheme="majorBidi"/>
          <w:color w:val="262626"/>
          <w:sz w:val="28"/>
          <w:szCs w:val="28"/>
        </w:rPr>
        <w:t>""</w:t>
      </w:r>
    </w:p>
    <w:p w14:paraId="21E0BD3A" w14:textId="77777777" w:rsidR="0060660E" w:rsidRDefault="00755913" w:rsidP="00D25328">
      <w:pPr>
        <w:rPr>
          <w:rFonts w:asciiTheme="majorBidi" w:hAnsiTheme="majorBidi" w:cstheme="majorBidi"/>
          <w:sz w:val="28"/>
          <w:szCs w:val="28"/>
        </w:rPr>
      </w:pPr>
      <w:r w:rsidRPr="00755913">
        <w:rPr>
          <w:rFonts w:asciiTheme="majorBidi" w:hAnsiTheme="majorBidi" w:cstheme="majorBidi"/>
          <w:sz w:val="28"/>
          <w:szCs w:val="28"/>
        </w:rPr>
        <w:t xml:space="preserve">Jesus bestätigte ihre Aussage, indem er sagte: "Der Stein, den die Bauleute verworfen haben, </w:t>
      </w:r>
      <w:r>
        <w:rPr>
          <w:rFonts w:asciiTheme="majorBidi" w:hAnsiTheme="majorBidi" w:cstheme="majorBidi"/>
          <w:sz w:val="28"/>
          <w:szCs w:val="28"/>
        </w:rPr>
        <w:t xml:space="preserve">der </w:t>
      </w:r>
      <w:r w:rsidRPr="00755913">
        <w:rPr>
          <w:rFonts w:asciiTheme="majorBidi" w:hAnsiTheme="majorBidi" w:cstheme="majorBidi"/>
          <w:sz w:val="28"/>
          <w:szCs w:val="28"/>
        </w:rPr>
        <w:t>ist zum Eckstein geworden!"</w:t>
      </w:r>
    </w:p>
    <w:p w14:paraId="45C828D2" w14:textId="77777777" w:rsidR="00221863" w:rsidRDefault="00221863" w:rsidP="00D25328">
      <w:pPr>
        <w:rPr>
          <w:rFonts w:asciiTheme="majorBidi" w:hAnsiTheme="majorBidi" w:cstheme="majorBidi"/>
          <w:sz w:val="28"/>
          <w:szCs w:val="28"/>
        </w:rPr>
      </w:pPr>
      <w:r w:rsidRPr="00221863">
        <w:rPr>
          <w:rFonts w:asciiTheme="majorBidi" w:hAnsiTheme="majorBidi" w:cstheme="majorBidi"/>
          <w:sz w:val="28"/>
          <w:szCs w:val="28"/>
        </w:rPr>
        <w:t xml:space="preserve">Wer könnte wohl dieser abgelehnte Stein sein, den die Bauleute verworfen haben? Der Stein, der zum Eckstein geworden ist! </w:t>
      </w:r>
    </w:p>
    <w:p w14:paraId="2AD2D675" w14:textId="77777777" w:rsidR="00221863" w:rsidRDefault="00221863" w:rsidP="00D25328">
      <w:pPr>
        <w:rPr>
          <w:rFonts w:asciiTheme="majorBidi" w:hAnsiTheme="majorBidi" w:cstheme="majorBidi"/>
          <w:sz w:val="28"/>
          <w:szCs w:val="28"/>
        </w:rPr>
      </w:pPr>
      <w:r w:rsidRPr="00221863">
        <w:rPr>
          <w:rFonts w:asciiTheme="majorBidi" w:hAnsiTheme="majorBidi" w:cstheme="majorBidi"/>
          <w:sz w:val="28"/>
          <w:szCs w:val="28"/>
        </w:rPr>
        <w:t xml:space="preserve">Wer ist die Person aus einer anderen Nation, die von den Kindern Israels abgelehnt wird und dennoch zum Eckstein wird? </w:t>
      </w:r>
    </w:p>
    <w:p w14:paraId="757A1BFF" w14:textId="77777777" w:rsidR="00221863" w:rsidRDefault="00221863" w:rsidP="004746DC">
      <w:pPr>
        <w:rPr>
          <w:rFonts w:asciiTheme="majorBidi" w:hAnsiTheme="majorBidi" w:cstheme="majorBidi"/>
          <w:sz w:val="28"/>
          <w:szCs w:val="28"/>
        </w:rPr>
      </w:pPr>
      <w:r w:rsidRPr="00221863">
        <w:rPr>
          <w:rFonts w:asciiTheme="majorBidi" w:hAnsiTheme="majorBidi" w:cstheme="majorBidi"/>
          <w:sz w:val="28"/>
          <w:szCs w:val="28"/>
        </w:rPr>
        <w:t>Denkt über diese Person nach und erinnert euch an die Aussage des Propheten Muhammad, Friede sei auf ihm, die in den authentischen Überlieferungen von Bukhari und Muslim überliefert wurde:</w:t>
      </w:r>
    </w:p>
    <w:p w14:paraId="6890E924" w14:textId="77777777" w:rsidR="00566491" w:rsidRDefault="004746DC" w:rsidP="004746DC">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8B738D1" wp14:editId="380B742E">
            <wp:extent cx="5760720" cy="1478280"/>
            <wp:effectExtent l="0" t="0" r="0" b="762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720" cy="1478280"/>
                    </a:xfrm>
                    <a:prstGeom prst="rect">
                      <a:avLst/>
                    </a:prstGeom>
                    <a:noFill/>
                    <a:ln>
                      <a:noFill/>
                    </a:ln>
                  </pic:spPr>
                </pic:pic>
              </a:graphicData>
            </a:graphic>
          </wp:inline>
        </w:drawing>
      </w:r>
    </w:p>
    <w:p w14:paraId="1A4CEC50" w14:textId="77777777" w:rsidR="00926F3C" w:rsidRDefault="00926F3C" w:rsidP="00D25328">
      <w:pPr>
        <w:rPr>
          <w:rFonts w:asciiTheme="majorBidi" w:hAnsiTheme="majorBidi" w:cstheme="majorBidi"/>
          <w:color w:val="262626"/>
          <w:sz w:val="28"/>
          <w:szCs w:val="28"/>
        </w:rPr>
      </w:pPr>
      <w:r w:rsidRPr="00755913">
        <w:rPr>
          <w:rFonts w:asciiTheme="majorBidi" w:hAnsiTheme="majorBidi" w:cstheme="majorBidi"/>
          <w:color w:val="262626"/>
          <w:sz w:val="28"/>
          <w:szCs w:val="28"/>
        </w:rPr>
        <w:t>"</w:t>
      </w:r>
      <w:r>
        <w:rPr>
          <w:rFonts w:asciiTheme="majorBidi" w:hAnsiTheme="majorBidi" w:cstheme="majorBidi"/>
          <w:color w:val="262626"/>
          <w:sz w:val="28"/>
          <w:szCs w:val="28"/>
        </w:rPr>
        <w:t>Wahrlich, mein Gleichnis und das Gleichnis der Propheten vor mir ist wie das Gleichnis eines Mannes, der ein Haus baute und es gut und schön machte, bis auf einen Platz für einen Ziegelstein in einer Ecke</w:t>
      </w:r>
      <w:r w:rsidRPr="00755913">
        <w:rPr>
          <w:rFonts w:asciiTheme="majorBidi" w:hAnsiTheme="majorBidi" w:cstheme="majorBidi"/>
          <w:color w:val="262626"/>
          <w:sz w:val="28"/>
          <w:szCs w:val="28"/>
        </w:rPr>
        <w:t>"</w:t>
      </w:r>
      <w:r>
        <w:rPr>
          <w:rFonts w:asciiTheme="majorBidi" w:hAnsiTheme="majorBidi" w:cstheme="majorBidi"/>
          <w:color w:val="262626"/>
          <w:sz w:val="28"/>
          <w:szCs w:val="28"/>
        </w:rPr>
        <w:t xml:space="preserve"> </w:t>
      </w:r>
    </w:p>
    <w:p w14:paraId="14127190" w14:textId="757F3DEF" w:rsidR="00307FD7" w:rsidRDefault="00926F3C" w:rsidP="00D25328">
      <w:pPr>
        <w:rPr>
          <w:rFonts w:asciiTheme="majorBidi" w:hAnsiTheme="majorBidi" w:cstheme="majorBidi"/>
          <w:color w:val="262626"/>
          <w:sz w:val="28"/>
          <w:szCs w:val="28"/>
        </w:rPr>
      </w:pPr>
      <w:r>
        <w:rPr>
          <w:rFonts w:asciiTheme="majorBidi" w:hAnsiTheme="majorBidi" w:cstheme="majorBidi"/>
          <w:color w:val="262626"/>
          <w:sz w:val="28"/>
          <w:szCs w:val="28"/>
        </w:rPr>
        <w:t>Einen Platz für einen Ziegelstein</w:t>
      </w:r>
      <w:r w:rsidR="00731DDE">
        <w:rPr>
          <w:rFonts w:asciiTheme="majorBidi" w:hAnsiTheme="majorBidi" w:cstheme="majorBidi"/>
          <w:color w:val="262626"/>
          <w:sz w:val="28"/>
          <w:szCs w:val="28"/>
        </w:rPr>
        <w:t>…</w:t>
      </w:r>
      <w:r>
        <w:rPr>
          <w:rFonts w:asciiTheme="majorBidi" w:hAnsiTheme="majorBidi" w:cstheme="majorBidi"/>
          <w:color w:val="262626"/>
          <w:sz w:val="28"/>
          <w:szCs w:val="28"/>
        </w:rPr>
        <w:t xml:space="preserve"> </w:t>
      </w:r>
      <w:r w:rsidR="00307FD7">
        <w:rPr>
          <w:rFonts w:asciiTheme="majorBidi" w:hAnsiTheme="majorBidi" w:cstheme="majorBidi"/>
          <w:color w:val="262626"/>
          <w:sz w:val="28"/>
          <w:szCs w:val="28"/>
        </w:rPr>
        <w:t>Einen Platz für einen Stein.</w:t>
      </w:r>
      <w:r w:rsidR="00731DDE">
        <w:rPr>
          <w:rFonts w:asciiTheme="majorBidi" w:hAnsiTheme="majorBidi" w:cstheme="majorBidi"/>
          <w:color w:val="262626"/>
          <w:sz w:val="28"/>
          <w:szCs w:val="28"/>
        </w:rPr>
        <w:t>.</w:t>
      </w:r>
      <w:r w:rsidR="00307FD7">
        <w:rPr>
          <w:rFonts w:asciiTheme="majorBidi" w:hAnsiTheme="majorBidi" w:cstheme="majorBidi"/>
          <w:color w:val="262626"/>
          <w:sz w:val="28"/>
          <w:szCs w:val="28"/>
        </w:rPr>
        <w:t xml:space="preserve">. </w:t>
      </w:r>
    </w:p>
    <w:p w14:paraId="229B5324" w14:textId="07AF4BC3" w:rsidR="00566491" w:rsidRDefault="00307FD7" w:rsidP="00307FD7">
      <w:pPr>
        <w:rPr>
          <w:rFonts w:asciiTheme="majorBidi" w:hAnsiTheme="majorBidi" w:cstheme="majorBidi"/>
          <w:color w:val="262626"/>
          <w:sz w:val="28"/>
          <w:szCs w:val="28"/>
        </w:rPr>
      </w:pPr>
      <w:r>
        <w:rPr>
          <w:rFonts w:asciiTheme="majorBidi" w:hAnsiTheme="majorBidi" w:cstheme="majorBidi"/>
          <w:color w:val="262626"/>
          <w:sz w:val="28"/>
          <w:szCs w:val="28"/>
        </w:rPr>
        <w:t>Der Stein, der zum Eckstein geworden</w:t>
      </w:r>
      <w:r w:rsidR="00731DDE">
        <w:rPr>
          <w:rFonts w:asciiTheme="majorBidi" w:hAnsiTheme="majorBidi" w:cstheme="majorBidi"/>
          <w:color w:val="262626"/>
          <w:sz w:val="28"/>
          <w:szCs w:val="28"/>
        </w:rPr>
        <w:t xml:space="preserve"> ist</w:t>
      </w:r>
      <w:r>
        <w:rPr>
          <w:rFonts w:asciiTheme="majorBidi" w:hAnsiTheme="majorBidi" w:cstheme="majorBidi"/>
          <w:color w:val="262626"/>
          <w:sz w:val="28"/>
          <w:szCs w:val="28"/>
        </w:rPr>
        <w:t>.</w:t>
      </w:r>
    </w:p>
    <w:p w14:paraId="3BD15DE7" w14:textId="77777777" w:rsidR="00307FD7" w:rsidRDefault="00307FD7" w:rsidP="00307FD7">
      <w:pPr>
        <w:rPr>
          <w:rFonts w:asciiTheme="majorBidi" w:hAnsiTheme="majorBidi" w:cstheme="majorBidi"/>
          <w:sz w:val="28"/>
          <w:szCs w:val="28"/>
        </w:rPr>
      </w:pPr>
      <w:r w:rsidRPr="00307FD7">
        <w:rPr>
          <w:rFonts w:asciiTheme="majorBidi" w:hAnsiTheme="majorBidi" w:cstheme="majorBidi"/>
          <w:sz w:val="28"/>
          <w:szCs w:val="28"/>
        </w:rPr>
        <w:t>"</w:t>
      </w:r>
      <w:r>
        <w:rPr>
          <w:rFonts w:asciiTheme="majorBidi" w:hAnsiTheme="majorBidi" w:cstheme="majorBidi"/>
          <w:sz w:val="28"/>
          <w:szCs w:val="28"/>
        </w:rPr>
        <w:t xml:space="preserve">Die Leute gingen daran vorbei und bewunderten es, und sie sagten: </w:t>
      </w:r>
      <w:r w:rsidRPr="00307FD7">
        <w:rPr>
          <w:rFonts w:asciiTheme="majorBidi" w:hAnsiTheme="majorBidi" w:cstheme="majorBidi"/>
          <w:sz w:val="28"/>
          <w:szCs w:val="28"/>
        </w:rPr>
        <w:t>'Warum wurde dieser Ziegelstein nicht eingesetzt?' Er sagte: 'So bin ich dieser</w:t>
      </w:r>
      <w:r w:rsidR="004746DC">
        <w:rPr>
          <w:rFonts w:asciiTheme="majorBidi" w:hAnsiTheme="majorBidi" w:cstheme="majorBidi"/>
          <w:sz w:val="28"/>
          <w:szCs w:val="28"/>
        </w:rPr>
        <w:t xml:space="preserve"> </w:t>
      </w:r>
      <w:r w:rsidRPr="00307FD7">
        <w:rPr>
          <w:rFonts w:asciiTheme="majorBidi" w:hAnsiTheme="majorBidi" w:cstheme="majorBidi"/>
          <w:sz w:val="28"/>
          <w:szCs w:val="28"/>
        </w:rPr>
        <w:t xml:space="preserve">Ziegelstein, und ich bin </w:t>
      </w:r>
      <w:r w:rsidR="004746DC">
        <w:rPr>
          <w:rFonts w:asciiTheme="majorBidi" w:hAnsiTheme="majorBidi" w:cstheme="majorBidi"/>
          <w:sz w:val="28"/>
          <w:szCs w:val="28"/>
        </w:rPr>
        <w:t>der</w:t>
      </w:r>
      <w:r w:rsidRPr="00307FD7">
        <w:rPr>
          <w:rFonts w:asciiTheme="majorBidi" w:hAnsiTheme="majorBidi" w:cstheme="majorBidi"/>
          <w:sz w:val="28"/>
          <w:szCs w:val="28"/>
        </w:rPr>
        <w:t xml:space="preserve"> </w:t>
      </w:r>
      <w:r w:rsidR="004746DC">
        <w:rPr>
          <w:rFonts w:asciiTheme="majorBidi" w:hAnsiTheme="majorBidi" w:cstheme="majorBidi"/>
          <w:sz w:val="28"/>
          <w:szCs w:val="28"/>
        </w:rPr>
        <w:t>letzte</w:t>
      </w:r>
      <w:r w:rsidRPr="00307FD7">
        <w:rPr>
          <w:rFonts w:asciiTheme="majorBidi" w:hAnsiTheme="majorBidi" w:cstheme="majorBidi"/>
          <w:sz w:val="28"/>
          <w:szCs w:val="28"/>
        </w:rPr>
        <w:t xml:space="preserve"> der Propheten.'"</w:t>
      </w:r>
    </w:p>
    <w:p w14:paraId="6A0C27E1" w14:textId="77777777" w:rsidR="00566491" w:rsidRPr="00A43251" w:rsidRDefault="00A43251" w:rsidP="00D25328">
      <w:pPr>
        <w:rPr>
          <w:rFonts w:asciiTheme="majorBidi" w:hAnsiTheme="majorBidi" w:cstheme="majorBidi"/>
          <w:sz w:val="28"/>
          <w:szCs w:val="28"/>
        </w:rPr>
      </w:pPr>
      <w:r w:rsidRPr="00A43251">
        <w:rPr>
          <w:rFonts w:asciiTheme="majorBidi" w:hAnsiTheme="majorBidi" w:cstheme="majorBidi"/>
          <w:color w:val="262626"/>
          <w:sz w:val="28"/>
          <w:szCs w:val="28"/>
        </w:rPr>
        <w:t>"Der Stein, den die Bauleute verworfen haben, der ist zum Eckstein geworden"</w:t>
      </w:r>
    </w:p>
    <w:p w14:paraId="6F62CF15" w14:textId="77777777" w:rsidR="00221863" w:rsidRPr="001D29E3" w:rsidRDefault="00221863" w:rsidP="00D25328">
      <w:pPr>
        <w:rPr>
          <w:rFonts w:asciiTheme="majorBidi" w:hAnsiTheme="majorBidi" w:cstheme="majorBidi"/>
          <w:sz w:val="28"/>
          <w:szCs w:val="28"/>
        </w:rPr>
      </w:pPr>
    </w:p>
    <w:p w14:paraId="3CAF4B7F" w14:textId="77777777" w:rsidR="00A43251" w:rsidRPr="00AE7503" w:rsidRDefault="00A43251" w:rsidP="00AE7503">
      <w:pPr>
        <w:pStyle w:val="berschrift2"/>
        <w:rPr>
          <w:rFonts w:asciiTheme="majorBidi" w:hAnsiTheme="majorBidi"/>
          <w:b/>
          <w:bCs/>
          <w:color w:val="00B050"/>
          <w:sz w:val="28"/>
          <w:szCs w:val="28"/>
        </w:rPr>
      </w:pPr>
      <w:bookmarkStart w:id="39" w:name="_Toc186790836"/>
      <w:r w:rsidRPr="00AE7503">
        <w:rPr>
          <w:rFonts w:asciiTheme="majorBidi" w:hAnsiTheme="majorBidi"/>
          <w:b/>
          <w:bCs/>
          <w:color w:val="00B050"/>
          <w:sz w:val="28"/>
          <w:szCs w:val="28"/>
        </w:rPr>
        <w:lastRenderedPageBreak/>
        <w:t>28. Aber warum sollte der in dieser Prophezeiung im Evangelium erwähnte Stein nicht der Messias selbst sein?</w:t>
      </w:r>
      <w:bookmarkEnd w:id="39"/>
    </w:p>
    <w:p w14:paraId="2BF00C26" w14:textId="77777777" w:rsidR="001D29E3" w:rsidRPr="00A43251" w:rsidRDefault="001D29E3" w:rsidP="00D25328">
      <w:pPr>
        <w:rPr>
          <w:rFonts w:asciiTheme="majorBidi" w:hAnsiTheme="majorBidi" w:cstheme="majorBidi"/>
          <w:b/>
          <w:bCs/>
          <w:color w:val="00B050"/>
          <w:sz w:val="28"/>
          <w:szCs w:val="28"/>
        </w:rPr>
      </w:pPr>
    </w:p>
    <w:p w14:paraId="330ECC72" w14:textId="77777777" w:rsidR="001D29E3" w:rsidRPr="001D29E3" w:rsidRDefault="001D29E3" w:rsidP="001D29E3">
      <w:pPr>
        <w:rPr>
          <w:rFonts w:asciiTheme="majorBidi" w:hAnsiTheme="majorBidi" w:cstheme="majorBidi"/>
          <w:sz w:val="28"/>
          <w:szCs w:val="28"/>
        </w:rPr>
      </w:pPr>
      <w:r w:rsidRPr="001D29E3">
        <w:rPr>
          <w:rFonts w:asciiTheme="majorBidi" w:hAnsiTheme="majorBidi" w:cstheme="majorBidi"/>
          <w:sz w:val="28"/>
          <w:szCs w:val="28"/>
        </w:rPr>
        <w:t>Christus stammt nicht von außerhalb der Kinder Israels, sondern aus dem Herzen der Kinder Israels. Er stammt vom Stamm Juda, einem der Stämme Israels. Die Prophezeiung spricht jedoch von der Übertragung des Weinbergs an ein anderes Volk, das seine Früchte bringen wird!</w:t>
      </w:r>
    </w:p>
    <w:p w14:paraId="59C6058F" w14:textId="77777777" w:rsidR="001D29E3" w:rsidRPr="001D29E3" w:rsidRDefault="001D29E3" w:rsidP="001D29E3">
      <w:pPr>
        <w:rPr>
          <w:rFonts w:asciiTheme="majorBidi" w:hAnsiTheme="majorBidi" w:cstheme="majorBidi"/>
          <w:sz w:val="28"/>
          <w:szCs w:val="28"/>
        </w:rPr>
      </w:pPr>
    </w:p>
    <w:p w14:paraId="1CD0181E" w14:textId="77777777" w:rsidR="001D29E3" w:rsidRPr="001D29E3" w:rsidRDefault="001D29E3" w:rsidP="001D29E3">
      <w:pPr>
        <w:rPr>
          <w:rFonts w:asciiTheme="majorBidi" w:hAnsiTheme="majorBidi" w:cstheme="majorBidi"/>
          <w:sz w:val="28"/>
          <w:szCs w:val="28"/>
        </w:rPr>
      </w:pPr>
      <w:r w:rsidRPr="001D29E3">
        <w:rPr>
          <w:rFonts w:asciiTheme="majorBidi" w:hAnsiTheme="majorBidi" w:cstheme="majorBidi"/>
          <w:sz w:val="28"/>
          <w:szCs w:val="28"/>
        </w:rPr>
        <w:t>Ein anderes Volk wird die Früchte des Gesetzes hervorbringen, das die Kinder Israels gebrochen haben!</w:t>
      </w:r>
    </w:p>
    <w:p w14:paraId="7639F037" w14:textId="77777777" w:rsidR="001D29E3" w:rsidRPr="001D29E3" w:rsidRDefault="001D29E3" w:rsidP="001D29E3">
      <w:pPr>
        <w:rPr>
          <w:rFonts w:asciiTheme="majorBidi" w:hAnsiTheme="majorBidi" w:cstheme="majorBidi"/>
          <w:sz w:val="28"/>
          <w:szCs w:val="28"/>
        </w:rPr>
      </w:pPr>
    </w:p>
    <w:p w14:paraId="27C16C76" w14:textId="77777777" w:rsidR="00333564" w:rsidRPr="001D29E3" w:rsidRDefault="001D29E3" w:rsidP="001D29E3">
      <w:pPr>
        <w:rPr>
          <w:rFonts w:asciiTheme="majorBidi" w:hAnsiTheme="majorBidi" w:cstheme="majorBidi"/>
          <w:sz w:val="28"/>
          <w:szCs w:val="28"/>
        </w:rPr>
      </w:pPr>
      <w:r w:rsidRPr="001D29E3">
        <w:rPr>
          <w:rFonts w:asciiTheme="majorBidi" w:hAnsiTheme="majorBidi" w:cstheme="majorBidi"/>
          <w:sz w:val="28"/>
          <w:szCs w:val="28"/>
        </w:rPr>
        <w:t>Christus kam nur zu den verlorenen Schafen des Hauses Israel.</w:t>
      </w:r>
    </w:p>
    <w:p w14:paraId="426AB5B9" w14:textId="77777777" w:rsidR="004746DC" w:rsidRDefault="004746DC" w:rsidP="00D25328">
      <w:pPr>
        <w:rPr>
          <w:rFonts w:asciiTheme="majorBidi" w:hAnsiTheme="majorBidi" w:cstheme="majorBidi"/>
          <w:sz w:val="28"/>
          <w:szCs w:val="28"/>
        </w:rPr>
      </w:pPr>
    </w:p>
    <w:p w14:paraId="12CA3F4B" w14:textId="77777777" w:rsidR="004746DC" w:rsidRDefault="001D29E3" w:rsidP="00D2532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A74E2C7" wp14:editId="612CAC81">
            <wp:extent cx="5760720" cy="209550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0720" cy="2095500"/>
                    </a:xfrm>
                    <a:prstGeom prst="rect">
                      <a:avLst/>
                    </a:prstGeom>
                    <a:noFill/>
                    <a:ln>
                      <a:noFill/>
                    </a:ln>
                  </pic:spPr>
                </pic:pic>
              </a:graphicData>
            </a:graphic>
          </wp:inline>
        </w:drawing>
      </w:r>
    </w:p>
    <w:p w14:paraId="73EAE5DA" w14:textId="77777777" w:rsidR="004746DC" w:rsidRDefault="004746DC" w:rsidP="00D25328">
      <w:pPr>
        <w:rPr>
          <w:rFonts w:asciiTheme="majorBidi" w:hAnsiTheme="majorBidi" w:cstheme="majorBidi"/>
          <w:sz w:val="28"/>
          <w:szCs w:val="28"/>
        </w:rPr>
      </w:pPr>
    </w:p>
    <w:p w14:paraId="1580D296" w14:textId="77777777" w:rsidR="00780841" w:rsidRPr="00615B7D" w:rsidRDefault="00780841" w:rsidP="00780841">
      <w:pPr>
        <w:rPr>
          <w:rFonts w:asciiTheme="majorBidi" w:hAnsiTheme="majorBidi" w:cstheme="majorBidi"/>
          <w:sz w:val="28"/>
          <w:szCs w:val="28"/>
        </w:rPr>
      </w:pPr>
      <w:r w:rsidRPr="00780841">
        <w:rPr>
          <w:rFonts w:asciiTheme="majorBidi" w:hAnsiTheme="majorBidi" w:cstheme="majorBidi"/>
          <w:sz w:val="28"/>
          <w:szCs w:val="28"/>
        </w:rPr>
        <w:t>Außerdem spricht Jesus in der Prophezeiung von einer völlig anderen Person. Er sagt in der Prophezeiung:</w:t>
      </w:r>
      <w:r w:rsidRPr="00615B7D">
        <w:rPr>
          <w:rFonts w:asciiTheme="majorBidi" w:hAnsiTheme="majorBidi" w:cstheme="majorBidi"/>
          <w:sz w:val="28"/>
          <w:szCs w:val="28"/>
        </w:rPr>
        <w:t xml:space="preserve"> "</w:t>
      </w:r>
      <w:r w:rsidR="006D23AD" w:rsidRPr="00615B7D">
        <w:rPr>
          <w:rFonts w:asciiTheme="majorBidi" w:hAnsiTheme="majorBidi" w:cstheme="majorBidi"/>
          <w:color w:val="262626"/>
          <w:sz w:val="28"/>
          <w:szCs w:val="28"/>
        </w:rPr>
        <w:t>Habt ihr nie gelesen in der Schrift: "Der Stein, den die Bauleute verworfen haben, der ist zum Eckstein geworden. Von dem HERRN ist das geschehen, und es ist wunderbar vor unseren Augen"</w:t>
      </w:r>
      <w:r w:rsidRPr="00615B7D">
        <w:rPr>
          <w:rFonts w:asciiTheme="majorBidi" w:hAnsiTheme="majorBidi" w:cstheme="majorBidi"/>
          <w:sz w:val="28"/>
          <w:szCs w:val="28"/>
        </w:rPr>
        <w:t>"</w:t>
      </w:r>
    </w:p>
    <w:p w14:paraId="0A1B77AC" w14:textId="77777777" w:rsidR="00780841" w:rsidRPr="00780841" w:rsidRDefault="00780841" w:rsidP="00780841">
      <w:pPr>
        <w:rPr>
          <w:rFonts w:asciiTheme="majorBidi" w:hAnsiTheme="majorBidi" w:cstheme="majorBidi"/>
          <w:sz w:val="28"/>
          <w:szCs w:val="28"/>
        </w:rPr>
      </w:pPr>
    </w:p>
    <w:p w14:paraId="5ACAB748" w14:textId="77777777" w:rsidR="00780841" w:rsidRPr="00780841" w:rsidRDefault="00780841" w:rsidP="00780841">
      <w:pPr>
        <w:rPr>
          <w:rFonts w:asciiTheme="majorBidi" w:hAnsiTheme="majorBidi" w:cstheme="majorBidi"/>
          <w:sz w:val="28"/>
          <w:szCs w:val="28"/>
        </w:rPr>
      </w:pPr>
      <w:r w:rsidRPr="00780841">
        <w:rPr>
          <w:rFonts w:asciiTheme="majorBidi" w:hAnsiTheme="majorBidi" w:cstheme="majorBidi"/>
          <w:sz w:val="28"/>
          <w:szCs w:val="28"/>
        </w:rPr>
        <w:t xml:space="preserve">Wunderbar </w:t>
      </w:r>
      <w:r w:rsidR="00615B7D">
        <w:rPr>
          <w:rFonts w:asciiTheme="majorBidi" w:hAnsiTheme="majorBidi" w:cstheme="majorBidi"/>
          <w:sz w:val="28"/>
          <w:szCs w:val="28"/>
        </w:rPr>
        <w:t>vor</w:t>
      </w:r>
      <w:r w:rsidRPr="00780841">
        <w:rPr>
          <w:rFonts w:asciiTheme="majorBidi" w:hAnsiTheme="majorBidi" w:cstheme="majorBidi"/>
          <w:sz w:val="28"/>
          <w:szCs w:val="28"/>
        </w:rPr>
        <w:t xml:space="preserve"> unseren Augen! Wunderbar </w:t>
      </w:r>
      <w:r w:rsidR="00615B7D">
        <w:rPr>
          <w:rFonts w:asciiTheme="majorBidi" w:hAnsiTheme="majorBidi" w:cstheme="majorBidi"/>
          <w:sz w:val="28"/>
          <w:szCs w:val="28"/>
        </w:rPr>
        <w:t>vor</w:t>
      </w:r>
      <w:r w:rsidRPr="00780841">
        <w:rPr>
          <w:rFonts w:asciiTheme="majorBidi" w:hAnsiTheme="majorBidi" w:cstheme="majorBidi"/>
          <w:sz w:val="28"/>
          <w:szCs w:val="28"/>
        </w:rPr>
        <w:t xml:space="preserve"> den Augen der Kinder Israels und </w:t>
      </w:r>
      <w:r w:rsidR="00615B7D">
        <w:rPr>
          <w:rFonts w:asciiTheme="majorBidi" w:hAnsiTheme="majorBidi" w:cstheme="majorBidi"/>
          <w:sz w:val="28"/>
          <w:szCs w:val="28"/>
        </w:rPr>
        <w:t>vor</w:t>
      </w:r>
      <w:r w:rsidRPr="00780841">
        <w:rPr>
          <w:rFonts w:asciiTheme="majorBidi" w:hAnsiTheme="majorBidi" w:cstheme="majorBidi"/>
          <w:sz w:val="28"/>
          <w:szCs w:val="28"/>
        </w:rPr>
        <w:t xml:space="preserve"> den Augen von Jesus selbst!</w:t>
      </w:r>
    </w:p>
    <w:p w14:paraId="2DE62F08" w14:textId="77777777" w:rsidR="00780841" w:rsidRPr="00780841" w:rsidRDefault="00780841" w:rsidP="00780841">
      <w:pPr>
        <w:rPr>
          <w:rFonts w:asciiTheme="majorBidi" w:hAnsiTheme="majorBidi" w:cstheme="majorBidi"/>
          <w:sz w:val="28"/>
          <w:szCs w:val="28"/>
        </w:rPr>
      </w:pPr>
    </w:p>
    <w:p w14:paraId="72A712A1" w14:textId="77777777" w:rsidR="00780841" w:rsidRPr="00780841" w:rsidRDefault="00780841" w:rsidP="00780841">
      <w:pPr>
        <w:rPr>
          <w:rFonts w:asciiTheme="majorBidi" w:hAnsiTheme="majorBidi" w:cstheme="majorBidi"/>
          <w:sz w:val="28"/>
          <w:szCs w:val="28"/>
        </w:rPr>
      </w:pPr>
      <w:r w:rsidRPr="00780841">
        <w:rPr>
          <w:rFonts w:asciiTheme="majorBidi" w:hAnsiTheme="majorBidi" w:cstheme="majorBidi"/>
          <w:sz w:val="28"/>
          <w:szCs w:val="28"/>
        </w:rPr>
        <w:t>Also, wer ist dieser Stein, den die Bauleute verworfen haben? Der Eckstein!</w:t>
      </w:r>
    </w:p>
    <w:p w14:paraId="0E82AAB2" w14:textId="77777777" w:rsidR="00780841" w:rsidRPr="00780841" w:rsidRDefault="00780841" w:rsidP="00780841">
      <w:pPr>
        <w:rPr>
          <w:rFonts w:asciiTheme="majorBidi" w:hAnsiTheme="majorBidi" w:cstheme="majorBidi"/>
          <w:sz w:val="28"/>
          <w:szCs w:val="28"/>
        </w:rPr>
      </w:pPr>
    </w:p>
    <w:p w14:paraId="45DB1A0C" w14:textId="77777777" w:rsidR="00780841" w:rsidRPr="00780841" w:rsidRDefault="00780841" w:rsidP="00780841">
      <w:pPr>
        <w:rPr>
          <w:rFonts w:asciiTheme="majorBidi" w:hAnsiTheme="majorBidi" w:cstheme="majorBidi"/>
          <w:sz w:val="28"/>
          <w:szCs w:val="28"/>
        </w:rPr>
      </w:pPr>
      <w:r w:rsidRPr="00780841">
        <w:rPr>
          <w:rFonts w:asciiTheme="majorBidi" w:hAnsiTheme="majorBidi" w:cstheme="majorBidi"/>
          <w:sz w:val="28"/>
          <w:szCs w:val="28"/>
        </w:rPr>
        <w:lastRenderedPageBreak/>
        <w:t>Die Person, die in dieser Prophezeiung gemeint ist, ist eine völlig andere Person als Jesus</w:t>
      </w:r>
      <w:r w:rsidR="00615B7D">
        <w:rPr>
          <w:rFonts w:asciiTheme="majorBidi" w:hAnsiTheme="majorBidi" w:cstheme="majorBidi"/>
          <w:sz w:val="28"/>
          <w:szCs w:val="28"/>
        </w:rPr>
        <w:t xml:space="preserve"> und deshalb ist er wunderbar vor den Augen von Jesus selbst</w:t>
      </w:r>
      <w:r w:rsidRPr="00780841">
        <w:rPr>
          <w:rFonts w:asciiTheme="majorBidi" w:hAnsiTheme="majorBidi" w:cstheme="majorBidi"/>
          <w:sz w:val="28"/>
          <w:szCs w:val="28"/>
        </w:rPr>
        <w:t xml:space="preserve">. Wenn Jesus gemeint gewesen wäre, hätte er gesagt: "Und er wird wunderbar </w:t>
      </w:r>
      <w:r w:rsidR="00615B7D">
        <w:rPr>
          <w:rFonts w:asciiTheme="majorBidi" w:hAnsiTheme="majorBidi" w:cstheme="majorBidi"/>
          <w:sz w:val="28"/>
          <w:szCs w:val="28"/>
        </w:rPr>
        <w:t>vor</w:t>
      </w:r>
      <w:r w:rsidRPr="00780841">
        <w:rPr>
          <w:rFonts w:asciiTheme="majorBidi" w:hAnsiTheme="majorBidi" w:cstheme="majorBidi"/>
          <w:sz w:val="28"/>
          <w:szCs w:val="28"/>
        </w:rPr>
        <w:t xml:space="preserve"> euren Augen sein." Aber er sagte: "Und er wird wunderbar </w:t>
      </w:r>
      <w:r w:rsidR="00615B7D">
        <w:rPr>
          <w:rFonts w:asciiTheme="majorBidi" w:hAnsiTheme="majorBidi" w:cstheme="majorBidi"/>
          <w:sz w:val="28"/>
          <w:szCs w:val="28"/>
        </w:rPr>
        <w:t>vor</w:t>
      </w:r>
      <w:r w:rsidRPr="00780841">
        <w:rPr>
          <w:rFonts w:asciiTheme="majorBidi" w:hAnsiTheme="majorBidi" w:cstheme="majorBidi"/>
          <w:sz w:val="28"/>
          <w:szCs w:val="28"/>
        </w:rPr>
        <w:t xml:space="preserve"> unseren Augen sein!"</w:t>
      </w:r>
    </w:p>
    <w:p w14:paraId="01831EB9" w14:textId="77777777" w:rsidR="00780841" w:rsidRPr="00780841" w:rsidRDefault="00780841" w:rsidP="00780841">
      <w:pPr>
        <w:rPr>
          <w:rFonts w:asciiTheme="majorBidi" w:hAnsiTheme="majorBidi" w:cstheme="majorBidi"/>
          <w:sz w:val="28"/>
          <w:szCs w:val="28"/>
        </w:rPr>
      </w:pPr>
    </w:p>
    <w:p w14:paraId="1E3E42F3" w14:textId="6AFA1D74" w:rsidR="00345C4B" w:rsidRDefault="00780841" w:rsidP="00345C4B">
      <w:pPr>
        <w:rPr>
          <w:rFonts w:asciiTheme="majorBidi" w:hAnsiTheme="majorBidi" w:cstheme="majorBidi"/>
          <w:sz w:val="28"/>
          <w:szCs w:val="28"/>
        </w:rPr>
      </w:pPr>
      <w:r w:rsidRPr="00780841">
        <w:rPr>
          <w:rFonts w:asciiTheme="majorBidi" w:hAnsiTheme="majorBidi" w:cstheme="majorBidi"/>
          <w:sz w:val="28"/>
          <w:szCs w:val="28"/>
        </w:rPr>
        <w:t xml:space="preserve">Warum ist dieser kommende Prophet wunderbar </w:t>
      </w:r>
      <w:r w:rsidR="00615B7D">
        <w:rPr>
          <w:rFonts w:asciiTheme="majorBidi" w:hAnsiTheme="majorBidi" w:cstheme="majorBidi"/>
          <w:sz w:val="28"/>
          <w:szCs w:val="28"/>
        </w:rPr>
        <w:t>vor</w:t>
      </w:r>
      <w:r w:rsidRPr="00780841">
        <w:rPr>
          <w:rFonts w:asciiTheme="majorBidi" w:hAnsiTheme="majorBidi" w:cstheme="majorBidi"/>
          <w:sz w:val="28"/>
          <w:szCs w:val="28"/>
        </w:rPr>
        <w:t xml:space="preserve"> ihren Augen? Weil der Prophet Mohammed (Friede sei mit ihm) unter einem heidnischen Volk auftauchen wird, das weder Schrift noch Propheten noch Zivilisation hat. Dennoch wird Gott durch ihn eine große Nation aufrichten, die den Monotheismus in alle Ecken der Erde verbreiten wird, etwas, das die Juden in ihrer Geschichte trotz ihrer Propheten und </w:t>
      </w:r>
      <w:r w:rsidR="00782263">
        <w:rPr>
          <w:rFonts w:asciiTheme="majorBidi" w:hAnsiTheme="majorBidi" w:cstheme="majorBidi"/>
          <w:sz w:val="28"/>
          <w:szCs w:val="28"/>
        </w:rPr>
        <w:t xml:space="preserve">des </w:t>
      </w:r>
      <w:r w:rsidR="00782263" w:rsidRPr="00782263">
        <w:rPr>
          <w:rFonts w:asciiTheme="majorBidi" w:hAnsiTheme="majorBidi" w:cstheme="majorBidi"/>
          <w:spacing w:val="3"/>
          <w:sz w:val="28"/>
          <w:szCs w:val="28"/>
        </w:rPr>
        <w:t>Monotheismus der Gottheit</w:t>
      </w:r>
      <w:r w:rsidR="00782263">
        <w:rPr>
          <w:rFonts w:asciiTheme="majorBidi" w:hAnsiTheme="majorBidi" w:cstheme="majorBidi"/>
          <w:spacing w:val="3"/>
          <w:sz w:val="28"/>
          <w:szCs w:val="28"/>
        </w:rPr>
        <w:t xml:space="preserve"> </w:t>
      </w:r>
      <w:r w:rsidRPr="00780841">
        <w:rPr>
          <w:rFonts w:asciiTheme="majorBidi" w:hAnsiTheme="majorBidi" w:cstheme="majorBidi"/>
          <w:sz w:val="28"/>
          <w:szCs w:val="28"/>
        </w:rPr>
        <w:t>nie erreicht haben.</w:t>
      </w:r>
    </w:p>
    <w:p w14:paraId="559B3068" w14:textId="77777777" w:rsidR="00780841" w:rsidRPr="001D231F" w:rsidRDefault="00780841" w:rsidP="001D231F">
      <w:pPr>
        <w:rPr>
          <w:rFonts w:asciiTheme="majorBidi" w:hAnsiTheme="majorBidi" w:cstheme="majorBidi"/>
          <w:sz w:val="28"/>
          <w:szCs w:val="28"/>
        </w:rPr>
      </w:pPr>
      <w:r w:rsidRPr="00780841">
        <w:rPr>
          <w:rFonts w:asciiTheme="majorBidi" w:hAnsiTheme="majorBidi" w:cstheme="majorBidi"/>
          <w:sz w:val="28"/>
          <w:szCs w:val="28"/>
        </w:rPr>
        <w:t>"</w:t>
      </w:r>
      <w:r w:rsidR="001D231F" w:rsidRPr="002012DA">
        <w:rPr>
          <w:rFonts w:ascii="Segoe UI" w:hAnsi="Segoe UI" w:cs="Segoe UI"/>
          <w:color w:val="262626"/>
          <w:sz w:val="27"/>
          <w:szCs w:val="27"/>
        </w:rPr>
        <w:t>Von dem HERRN ist das geschehen, und es ist wunderbar vor unseren Augen</w:t>
      </w:r>
      <w:r w:rsidR="001D231F" w:rsidRPr="00615B7D">
        <w:rPr>
          <w:rFonts w:asciiTheme="majorBidi" w:hAnsiTheme="majorBidi" w:cstheme="majorBidi"/>
          <w:color w:val="262626"/>
          <w:sz w:val="28"/>
          <w:szCs w:val="28"/>
        </w:rPr>
        <w:t>"</w:t>
      </w:r>
    </w:p>
    <w:p w14:paraId="3D9CD9BD" w14:textId="77777777" w:rsidR="00345C4B" w:rsidRDefault="00345C4B" w:rsidP="001D231F">
      <w:pPr>
        <w:rPr>
          <w:rFonts w:asciiTheme="majorBidi" w:hAnsiTheme="majorBidi" w:cstheme="majorBidi"/>
          <w:sz w:val="28"/>
          <w:szCs w:val="28"/>
        </w:rPr>
      </w:pPr>
    </w:p>
    <w:p w14:paraId="455A02A0" w14:textId="77777777" w:rsidR="00345C4B" w:rsidRDefault="001D231F" w:rsidP="00345C4B">
      <w:pPr>
        <w:rPr>
          <w:rFonts w:asciiTheme="majorBidi" w:hAnsiTheme="majorBidi" w:cstheme="majorBidi"/>
          <w:sz w:val="28"/>
          <w:szCs w:val="28"/>
        </w:rPr>
      </w:pPr>
      <w:r w:rsidRPr="001D231F">
        <w:rPr>
          <w:rFonts w:asciiTheme="majorBidi" w:hAnsiTheme="majorBidi" w:cstheme="majorBidi"/>
          <w:sz w:val="28"/>
          <w:szCs w:val="28"/>
        </w:rPr>
        <w:t>"</w:t>
      </w:r>
      <w:r w:rsidRPr="002012DA">
        <w:rPr>
          <w:rFonts w:ascii="Segoe UI" w:hAnsi="Segoe UI" w:cs="Segoe UI"/>
          <w:color w:val="262626"/>
          <w:sz w:val="27"/>
          <w:szCs w:val="27"/>
        </w:rPr>
        <w:t>Darum sage ich euch: Das Reich Gottes wird von euch genommen und einem Volke gegeben werden, das seine Früchte bringt</w:t>
      </w:r>
      <w:r w:rsidRPr="001D231F">
        <w:rPr>
          <w:rFonts w:asciiTheme="majorBidi" w:hAnsiTheme="majorBidi" w:cstheme="majorBidi"/>
          <w:sz w:val="28"/>
          <w:szCs w:val="28"/>
        </w:rPr>
        <w:t>"</w:t>
      </w:r>
    </w:p>
    <w:p w14:paraId="29237B3C" w14:textId="77777777" w:rsidR="00345C4B" w:rsidRDefault="00345C4B" w:rsidP="001D231F">
      <w:pPr>
        <w:rPr>
          <w:rFonts w:asciiTheme="majorBidi" w:hAnsiTheme="majorBidi" w:cstheme="majorBidi"/>
          <w:sz w:val="28"/>
          <w:szCs w:val="28"/>
        </w:rPr>
      </w:pPr>
    </w:p>
    <w:p w14:paraId="513B6EBC" w14:textId="77777777" w:rsidR="001D231F" w:rsidRDefault="001D231F" w:rsidP="001D231F">
      <w:pPr>
        <w:rPr>
          <w:rFonts w:asciiTheme="majorBidi" w:hAnsiTheme="majorBidi" w:cstheme="majorBidi"/>
          <w:sz w:val="28"/>
          <w:szCs w:val="28"/>
        </w:rPr>
      </w:pPr>
      <w:r w:rsidRPr="001D231F">
        <w:rPr>
          <w:rFonts w:asciiTheme="majorBidi" w:hAnsiTheme="majorBidi" w:cstheme="majorBidi"/>
          <w:sz w:val="28"/>
          <w:szCs w:val="28"/>
        </w:rPr>
        <w:t>Das Reich Gottes, bestehend aus Offenbarung, Botschaft, Scharia, Land und dem Haus des Herrn, wird von den Kindern Israels genommen und einer anderen Nation gegeben, die die Früchte der Scharia hervorbringt, die die Kinder Israels verdorben haben</w:t>
      </w:r>
      <w:r>
        <w:rPr>
          <w:rFonts w:asciiTheme="majorBidi" w:hAnsiTheme="majorBidi" w:cstheme="majorBidi"/>
          <w:sz w:val="28"/>
          <w:szCs w:val="28"/>
        </w:rPr>
        <w:t xml:space="preserve">: </w:t>
      </w:r>
    </w:p>
    <w:p w14:paraId="7013F624" w14:textId="77777777" w:rsidR="001D231F" w:rsidRPr="001D231F" w:rsidRDefault="001D231F" w:rsidP="001D231F">
      <w:pPr>
        <w:rPr>
          <w:rFonts w:asciiTheme="majorBidi" w:hAnsiTheme="majorBidi" w:cstheme="majorBidi"/>
          <w:sz w:val="28"/>
          <w:szCs w:val="28"/>
        </w:rPr>
      </w:pPr>
      <w:r>
        <w:rPr>
          <w:rFonts w:asciiTheme="majorBidi" w:hAnsiTheme="majorBidi" w:cstheme="majorBidi"/>
          <w:sz w:val="28"/>
          <w:szCs w:val="28"/>
        </w:rPr>
        <w:t>{</w:t>
      </w:r>
      <w:r w:rsidRPr="001D231F">
        <w:rPr>
          <w:rFonts w:asciiTheme="majorBidi" w:hAnsiTheme="majorBidi" w:cstheme="majorBidi"/>
          <w:sz w:val="28"/>
          <w:szCs w:val="28"/>
        </w:rPr>
        <w:t>Und Wir haben bereits im Buch der Weisheit nach der Ermahnung geschrieben, daß Meine rechtschaffenen Diener das Land erben werden</w:t>
      </w:r>
      <w:r>
        <w:rPr>
          <w:rFonts w:asciiTheme="majorBidi" w:hAnsiTheme="majorBidi" w:cstheme="majorBidi"/>
          <w:sz w:val="28"/>
          <w:szCs w:val="28"/>
        </w:rPr>
        <w:t xml:space="preserve">} (Der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21:</w:t>
      </w:r>
      <w:r w:rsidRPr="001D231F">
        <w:rPr>
          <w:rFonts w:asciiTheme="majorBidi" w:hAnsiTheme="majorBidi" w:cstheme="majorBidi"/>
          <w:sz w:val="28"/>
          <w:szCs w:val="28"/>
        </w:rPr>
        <w:t>105</w:t>
      </w:r>
      <w:r>
        <w:rPr>
          <w:rFonts w:asciiTheme="majorBidi" w:hAnsiTheme="majorBidi" w:cstheme="majorBidi"/>
          <w:sz w:val="28"/>
          <w:szCs w:val="28"/>
        </w:rPr>
        <w:t>)</w:t>
      </w:r>
    </w:p>
    <w:p w14:paraId="48D6A6BC" w14:textId="77777777" w:rsidR="00345C4B" w:rsidRDefault="00345C4B" w:rsidP="00345C4B">
      <w:pPr>
        <w:rPr>
          <w:rFonts w:asciiTheme="majorBidi" w:hAnsiTheme="majorBidi" w:cstheme="majorBidi"/>
          <w:sz w:val="28"/>
          <w:szCs w:val="28"/>
        </w:rPr>
      </w:pPr>
    </w:p>
    <w:p w14:paraId="6DC74440" w14:textId="77777777" w:rsidR="001D231F" w:rsidRPr="001D231F" w:rsidRDefault="001D231F" w:rsidP="00345C4B">
      <w:pPr>
        <w:rPr>
          <w:rFonts w:asciiTheme="majorBidi" w:hAnsiTheme="majorBidi" w:cstheme="majorBidi"/>
          <w:sz w:val="28"/>
          <w:szCs w:val="28"/>
        </w:rPr>
      </w:pPr>
      <w:r w:rsidRPr="001D231F">
        <w:rPr>
          <w:rFonts w:asciiTheme="majorBidi" w:hAnsiTheme="majorBidi" w:cstheme="majorBidi"/>
          <w:sz w:val="28"/>
          <w:szCs w:val="28"/>
        </w:rPr>
        <w:t>"</w:t>
      </w:r>
      <w:r w:rsidRPr="002012DA">
        <w:rPr>
          <w:rFonts w:ascii="Segoe UI" w:hAnsi="Segoe UI" w:cs="Segoe UI"/>
          <w:color w:val="262626"/>
          <w:sz w:val="27"/>
          <w:szCs w:val="27"/>
        </w:rPr>
        <w:t>Und wer auf diesen Stein fällt, der wird zerschellen; auf wen aber er fällt, den wird er zermalmen</w:t>
      </w:r>
      <w:r w:rsidRPr="002012DA">
        <w:rPr>
          <w:rFonts w:ascii="Segoe UI" w:hAnsi="Segoe UI" w:cs="Segoe UI"/>
          <w:sz w:val="27"/>
          <w:szCs w:val="27"/>
        </w:rPr>
        <w:t>."</w:t>
      </w:r>
      <w:r w:rsidRPr="001D231F">
        <w:rPr>
          <w:rFonts w:asciiTheme="majorBidi" w:hAnsiTheme="majorBidi" w:cstheme="majorBidi"/>
          <w:sz w:val="28"/>
          <w:szCs w:val="28"/>
        </w:rPr>
        <w:t xml:space="preserve"> Wer diesen kommenden Propheten bekämpft, wird besiegt, und wer von ihm bekämpft wird, wird besiegt. Dies ist eine Prophezeiung über einen kämpfenden Propheten!</w:t>
      </w:r>
    </w:p>
    <w:p w14:paraId="10922FCF" w14:textId="77777777" w:rsidR="00345C4B" w:rsidRDefault="00345C4B" w:rsidP="001D231F">
      <w:pPr>
        <w:rPr>
          <w:rFonts w:asciiTheme="majorBidi" w:hAnsiTheme="majorBidi" w:cstheme="majorBidi"/>
          <w:sz w:val="28"/>
          <w:szCs w:val="28"/>
        </w:rPr>
      </w:pPr>
    </w:p>
    <w:p w14:paraId="5340C2AF" w14:textId="6CAA0973" w:rsidR="00333564" w:rsidRDefault="001D231F" w:rsidP="001D231F">
      <w:pPr>
        <w:rPr>
          <w:rFonts w:asciiTheme="majorBidi" w:hAnsiTheme="majorBidi" w:cstheme="majorBidi"/>
          <w:sz w:val="28"/>
          <w:szCs w:val="28"/>
        </w:rPr>
      </w:pPr>
      <w:r w:rsidRPr="001D231F">
        <w:rPr>
          <w:rFonts w:asciiTheme="majorBidi" w:hAnsiTheme="majorBidi" w:cstheme="majorBidi"/>
          <w:sz w:val="28"/>
          <w:szCs w:val="28"/>
        </w:rPr>
        <w:t>Diese Aussage trifft in keiner Weise auf Jesus zu. Jesus kämpfte nicht mit dem Schwert, sondern kam in eine</w:t>
      </w:r>
      <w:r w:rsidR="00731DDE">
        <w:rPr>
          <w:rFonts w:asciiTheme="majorBidi" w:hAnsiTheme="majorBidi" w:cstheme="majorBidi"/>
          <w:sz w:val="28"/>
          <w:szCs w:val="28"/>
        </w:rPr>
        <w:t>m</w:t>
      </w:r>
      <w:r w:rsidRPr="001D231F">
        <w:rPr>
          <w:rFonts w:asciiTheme="majorBidi" w:hAnsiTheme="majorBidi" w:cstheme="majorBidi"/>
          <w:sz w:val="28"/>
          <w:szCs w:val="28"/>
        </w:rPr>
        <w:t xml:space="preserve"> römischen Staat. Als die Juden ihn fragten, ob </w:t>
      </w:r>
      <w:r w:rsidRPr="001D231F">
        <w:rPr>
          <w:rFonts w:asciiTheme="majorBidi" w:hAnsiTheme="majorBidi" w:cstheme="majorBidi"/>
          <w:sz w:val="28"/>
          <w:szCs w:val="28"/>
        </w:rPr>
        <w:lastRenderedPageBreak/>
        <w:t>sie Kaiser Steuern zahlen sollten, sagte er: "</w:t>
      </w:r>
      <w:r w:rsidR="009B32E9" w:rsidRPr="002012DA">
        <w:rPr>
          <w:rFonts w:ascii="Segoe UI" w:hAnsi="Segoe UI" w:cs="Segoe UI"/>
          <w:color w:val="262626"/>
          <w:sz w:val="27"/>
          <w:szCs w:val="27"/>
        </w:rPr>
        <w:t>Dann gebt dem Kaiser, was ihm zusteht, und gebt Gott, was ihm gehört!</w:t>
      </w:r>
      <w:r w:rsidR="009B32E9" w:rsidRPr="00345C4B">
        <w:rPr>
          <w:rFonts w:asciiTheme="majorBidi" w:hAnsiTheme="majorBidi" w:cstheme="majorBidi"/>
          <w:sz w:val="28"/>
          <w:szCs w:val="28"/>
        </w:rPr>
        <w:t xml:space="preserve"> </w:t>
      </w:r>
      <w:r w:rsidRPr="00345C4B">
        <w:rPr>
          <w:rFonts w:asciiTheme="majorBidi" w:hAnsiTheme="majorBidi" w:cstheme="majorBidi"/>
          <w:sz w:val="28"/>
          <w:szCs w:val="28"/>
        </w:rPr>
        <w:t>"</w:t>
      </w:r>
    </w:p>
    <w:p w14:paraId="76798D09" w14:textId="77777777" w:rsidR="00F12A8B" w:rsidRPr="009B32E9" w:rsidRDefault="00F12A8B" w:rsidP="00D25328">
      <w:pPr>
        <w:rPr>
          <w:rFonts w:asciiTheme="majorBidi" w:hAnsiTheme="majorBidi" w:cstheme="majorBidi"/>
          <w:sz w:val="28"/>
          <w:szCs w:val="28"/>
        </w:rPr>
      </w:pPr>
    </w:p>
    <w:p w14:paraId="30248DD4" w14:textId="77777777" w:rsidR="00F12A8B" w:rsidRDefault="009B32E9" w:rsidP="00D25328">
      <w:pPr>
        <w:rPr>
          <w:rFonts w:asciiTheme="majorBidi" w:hAnsiTheme="majorBidi" w:cstheme="majorBidi"/>
          <w:sz w:val="28"/>
          <w:szCs w:val="28"/>
          <w:lang w:val="en-US"/>
        </w:rPr>
      </w:pPr>
      <w:r>
        <w:rPr>
          <w:rFonts w:asciiTheme="majorBidi" w:hAnsiTheme="majorBidi" w:cstheme="majorBidi"/>
          <w:noProof/>
          <w:sz w:val="28"/>
          <w:szCs w:val="28"/>
          <w:lang w:val="en-US"/>
        </w:rPr>
        <w:drawing>
          <wp:inline distT="0" distB="0" distL="0" distR="0" wp14:anchorId="09E2C442" wp14:editId="5B8FC0F6">
            <wp:extent cx="5760720" cy="2514600"/>
            <wp:effectExtent l="0" t="0" r="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0720" cy="2514600"/>
                    </a:xfrm>
                    <a:prstGeom prst="rect">
                      <a:avLst/>
                    </a:prstGeom>
                    <a:noFill/>
                    <a:ln>
                      <a:noFill/>
                    </a:ln>
                  </pic:spPr>
                </pic:pic>
              </a:graphicData>
            </a:graphic>
          </wp:inline>
        </w:drawing>
      </w:r>
    </w:p>
    <w:p w14:paraId="0561C5BA" w14:textId="77777777" w:rsidR="00F12A8B" w:rsidRDefault="00F12A8B" w:rsidP="00D25328">
      <w:pPr>
        <w:rPr>
          <w:rFonts w:asciiTheme="majorBidi" w:hAnsiTheme="majorBidi" w:cstheme="majorBidi"/>
          <w:sz w:val="28"/>
          <w:szCs w:val="28"/>
          <w:lang w:val="en-US"/>
        </w:rPr>
      </w:pPr>
    </w:p>
    <w:p w14:paraId="12EB1D88" w14:textId="77777777" w:rsidR="00F12A8B" w:rsidRPr="00F12A8B" w:rsidRDefault="00F12A8B" w:rsidP="00F12A8B">
      <w:pPr>
        <w:rPr>
          <w:rFonts w:asciiTheme="majorBidi" w:hAnsiTheme="majorBidi" w:cstheme="majorBidi"/>
          <w:sz w:val="28"/>
          <w:szCs w:val="28"/>
        </w:rPr>
      </w:pPr>
      <w:r w:rsidRPr="00F12A8B">
        <w:rPr>
          <w:rFonts w:asciiTheme="majorBidi" w:hAnsiTheme="majorBidi" w:cstheme="majorBidi"/>
          <w:sz w:val="28"/>
          <w:szCs w:val="28"/>
        </w:rPr>
        <w:t>Der Verkündiger in dieser Prophezeiung ist ein großer Prophet von außerhalb der Kinder Israels, und er ist der Stein, den die Kinder Israels abgelehnt haben! Aber in dieser Prophezeiung sagt Jesus: "</w:t>
      </w:r>
      <w:r w:rsidRPr="00F12A8B">
        <w:rPr>
          <w:rFonts w:asciiTheme="majorBidi" w:hAnsiTheme="majorBidi" w:cstheme="majorBidi"/>
          <w:color w:val="262626"/>
          <w:sz w:val="28"/>
          <w:szCs w:val="28"/>
        </w:rPr>
        <w:t xml:space="preserve">Habt ihr nie gelesen in der Schrift: </w:t>
      </w:r>
      <w:bookmarkStart w:id="40" w:name="_Hlk146707821"/>
      <w:r w:rsidRPr="00F12A8B">
        <w:rPr>
          <w:rFonts w:asciiTheme="majorBidi" w:hAnsiTheme="majorBidi" w:cstheme="majorBidi"/>
          <w:color w:val="262626"/>
          <w:sz w:val="28"/>
          <w:szCs w:val="28"/>
        </w:rPr>
        <w:t>"</w:t>
      </w:r>
      <w:bookmarkEnd w:id="40"/>
      <w:r w:rsidRPr="002D293A">
        <w:rPr>
          <w:rFonts w:ascii="Segoe UI" w:hAnsi="Segoe UI" w:cs="Segoe UI"/>
          <w:color w:val="262626"/>
          <w:sz w:val="27"/>
          <w:szCs w:val="27"/>
        </w:rPr>
        <w:t>Der Stein, den die Bauleute verworfen haben</w:t>
      </w:r>
      <w:r w:rsidRPr="00F12A8B">
        <w:rPr>
          <w:rFonts w:asciiTheme="majorBidi" w:hAnsiTheme="majorBidi" w:cstheme="majorBidi"/>
          <w:sz w:val="28"/>
          <w:szCs w:val="28"/>
        </w:rPr>
        <w:t xml:space="preserve">", was bedeutet: Diese Prophezeiung ist in ihren Büchern vorhanden, und sie kannten sie gut, lange bevor Jesus geboren wurde. Die Tora hatte den Kindern Israels bereits Jahrhunderte zuvor mitgeteilt, dass die Botschaft an eine andere Nation übergehen würde. Einer ihrer Propheten, Daniel, sah in einem Traum diesen Stein, mit dem Gott die Reiche der </w:t>
      </w:r>
      <w:r>
        <w:rPr>
          <w:rFonts w:asciiTheme="majorBidi" w:hAnsiTheme="majorBidi" w:cstheme="majorBidi"/>
          <w:sz w:val="28"/>
          <w:szCs w:val="28"/>
        </w:rPr>
        <w:t>U</w:t>
      </w:r>
      <w:r w:rsidRPr="00F12A8B">
        <w:rPr>
          <w:rFonts w:asciiTheme="majorBidi" w:hAnsiTheme="majorBidi" w:cstheme="majorBidi"/>
          <w:sz w:val="28"/>
          <w:szCs w:val="28"/>
        </w:rPr>
        <w:t xml:space="preserve">ngläubigen </w:t>
      </w:r>
      <w:r>
        <w:rPr>
          <w:rFonts w:asciiTheme="majorBidi" w:hAnsiTheme="majorBidi" w:cstheme="majorBidi"/>
          <w:sz w:val="28"/>
          <w:szCs w:val="28"/>
        </w:rPr>
        <w:t xml:space="preserve">auf der </w:t>
      </w:r>
      <w:r w:rsidRPr="00F12A8B">
        <w:rPr>
          <w:rFonts w:asciiTheme="majorBidi" w:hAnsiTheme="majorBidi" w:cstheme="majorBidi"/>
          <w:sz w:val="28"/>
          <w:szCs w:val="28"/>
        </w:rPr>
        <w:t>Erde zerstören würde.</w:t>
      </w:r>
    </w:p>
    <w:p w14:paraId="60D89D48" w14:textId="77777777" w:rsidR="00F12A8B" w:rsidRPr="00F12A8B" w:rsidRDefault="00F12A8B" w:rsidP="00F12A8B">
      <w:pPr>
        <w:rPr>
          <w:rFonts w:asciiTheme="majorBidi" w:hAnsiTheme="majorBidi" w:cstheme="majorBidi"/>
          <w:sz w:val="28"/>
          <w:szCs w:val="28"/>
        </w:rPr>
      </w:pPr>
    </w:p>
    <w:p w14:paraId="7116B9CE" w14:textId="77777777" w:rsidR="00F12A8B" w:rsidRPr="00F12A8B" w:rsidRDefault="00F12A8B" w:rsidP="00F12A8B">
      <w:pPr>
        <w:rPr>
          <w:rFonts w:asciiTheme="majorBidi" w:hAnsiTheme="majorBidi" w:cstheme="majorBidi"/>
          <w:sz w:val="28"/>
          <w:szCs w:val="28"/>
        </w:rPr>
      </w:pPr>
      <w:r w:rsidRPr="00F12A8B">
        <w:rPr>
          <w:rFonts w:asciiTheme="majorBidi" w:hAnsiTheme="majorBidi" w:cstheme="majorBidi"/>
          <w:sz w:val="28"/>
          <w:szCs w:val="28"/>
        </w:rPr>
        <w:t xml:space="preserve">Deshalb erinnert Jesus sie in diesem Text an diese Prophezeiung in ihren eigenen Büchern. Er sagte zu ihnen: "Habt ihr nie </w:t>
      </w:r>
      <w:r>
        <w:rPr>
          <w:rFonts w:asciiTheme="majorBidi" w:hAnsiTheme="majorBidi" w:cstheme="majorBidi"/>
          <w:sz w:val="28"/>
          <w:szCs w:val="28"/>
        </w:rPr>
        <w:t xml:space="preserve">gelesen </w:t>
      </w:r>
      <w:r w:rsidRPr="00F12A8B">
        <w:rPr>
          <w:rFonts w:asciiTheme="majorBidi" w:hAnsiTheme="majorBidi" w:cstheme="majorBidi"/>
          <w:sz w:val="28"/>
          <w:szCs w:val="28"/>
        </w:rPr>
        <w:t>in de</w:t>
      </w:r>
      <w:r>
        <w:rPr>
          <w:rFonts w:asciiTheme="majorBidi" w:hAnsiTheme="majorBidi" w:cstheme="majorBidi"/>
          <w:sz w:val="28"/>
          <w:szCs w:val="28"/>
        </w:rPr>
        <w:t>r</w:t>
      </w:r>
      <w:r w:rsidRPr="00F12A8B">
        <w:rPr>
          <w:rFonts w:asciiTheme="majorBidi" w:hAnsiTheme="majorBidi" w:cstheme="majorBidi"/>
          <w:sz w:val="28"/>
          <w:szCs w:val="28"/>
        </w:rPr>
        <w:t xml:space="preserve"> Schrift?" Sie wissen, dass ein Prophet von außerhalb der Kinder Israels kommen wird und dass sie ihm folgen müssen.</w:t>
      </w:r>
    </w:p>
    <w:p w14:paraId="0FE30E32" w14:textId="77777777" w:rsidR="001D231F" w:rsidRDefault="00F12A8B" w:rsidP="00D25328">
      <w:pPr>
        <w:rPr>
          <w:rFonts w:asciiTheme="majorBidi" w:hAnsiTheme="majorBidi" w:cstheme="majorBidi"/>
          <w:sz w:val="28"/>
          <w:szCs w:val="28"/>
        </w:rPr>
      </w:pPr>
      <w:r w:rsidRPr="009B32E9">
        <w:rPr>
          <w:rFonts w:asciiTheme="majorBidi" w:hAnsiTheme="majorBidi" w:cstheme="majorBidi"/>
          <w:sz w:val="28"/>
          <w:szCs w:val="28"/>
        </w:rPr>
        <w:t>{</w:t>
      </w:r>
      <w:r w:rsidRPr="009B32E9">
        <w:rPr>
          <w:rFonts w:asciiTheme="majorBidi" w:hAnsiTheme="majorBidi" w:cstheme="majorBidi"/>
          <w:color w:val="111111"/>
          <w:sz w:val="28"/>
          <w:szCs w:val="28"/>
          <w:shd w:val="clear" w:color="auto" w:fill="FFFFFF"/>
        </w:rPr>
        <w:t>So glaubt an Allah und Seinen Gesandten, den schriftunkundigen Propheten, der an Allah und Seine Worte glaubt, und folgt ihm, auf daß ihr rechtgeleitet sein möget!</w:t>
      </w:r>
      <w:r w:rsidRPr="009B32E9">
        <w:rPr>
          <w:rFonts w:asciiTheme="majorBidi" w:hAnsiTheme="majorBidi" w:cstheme="majorBidi"/>
          <w:sz w:val="28"/>
          <w:szCs w:val="28"/>
        </w:rPr>
        <w:t>}</w:t>
      </w:r>
      <w:r>
        <w:rPr>
          <w:rFonts w:asciiTheme="majorBidi" w:hAnsiTheme="majorBidi" w:cstheme="majorBidi"/>
          <w:sz w:val="28"/>
          <w:szCs w:val="28"/>
        </w:rPr>
        <w:t xml:space="preserve"> (Der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 xml:space="preserve">an </w:t>
      </w:r>
      <w:r w:rsidR="009B32E9">
        <w:rPr>
          <w:rFonts w:asciiTheme="majorBidi" w:hAnsiTheme="majorBidi" w:cstheme="majorBidi"/>
          <w:sz w:val="28"/>
          <w:szCs w:val="28"/>
        </w:rPr>
        <w:t>7:158</w:t>
      </w:r>
      <w:r>
        <w:rPr>
          <w:rFonts w:asciiTheme="majorBidi" w:hAnsiTheme="majorBidi" w:cstheme="majorBidi"/>
          <w:sz w:val="28"/>
          <w:szCs w:val="28"/>
        </w:rPr>
        <w:t>)</w:t>
      </w:r>
    </w:p>
    <w:p w14:paraId="14A45F78" w14:textId="77777777" w:rsidR="001D231F" w:rsidRDefault="001D231F" w:rsidP="00D25328">
      <w:pPr>
        <w:rPr>
          <w:rFonts w:asciiTheme="majorBidi" w:hAnsiTheme="majorBidi" w:cstheme="majorBidi"/>
          <w:sz w:val="28"/>
          <w:szCs w:val="28"/>
        </w:rPr>
      </w:pPr>
    </w:p>
    <w:p w14:paraId="00EF4721" w14:textId="77777777" w:rsidR="00345C4B" w:rsidRDefault="00345C4B" w:rsidP="00D25328">
      <w:pPr>
        <w:rPr>
          <w:rFonts w:asciiTheme="majorBidi" w:hAnsiTheme="majorBidi" w:cstheme="majorBidi"/>
          <w:b/>
          <w:bCs/>
          <w:color w:val="00B050"/>
          <w:sz w:val="30"/>
          <w:szCs w:val="30"/>
        </w:rPr>
      </w:pPr>
    </w:p>
    <w:p w14:paraId="6A526248" w14:textId="77777777" w:rsidR="00345C4B" w:rsidRDefault="00345C4B" w:rsidP="00D25328">
      <w:pPr>
        <w:rPr>
          <w:rFonts w:asciiTheme="majorBidi" w:hAnsiTheme="majorBidi" w:cstheme="majorBidi"/>
          <w:b/>
          <w:bCs/>
          <w:color w:val="00B050"/>
          <w:sz w:val="30"/>
          <w:szCs w:val="30"/>
        </w:rPr>
      </w:pPr>
    </w:p>
    <w:p w14:paraId="75915A77" w14:textId="77777777" w:rsidR="001D231F" w:rsidRPr="00AE7503" w:rsidRDefault="009B32E9" w:rsidP="00AE7503">
      <w:pPr>
        <w:pStyle w:val="berschrift2"/>
        <w:rPr>
          <w:rFonts w:asciiTheme="majorBidi" w:hAnsiTheme="majorBidi"/>
          <w:b/>
          <w:bCs/>
          <w:color w:val="00B050"/>
          <w:sz w:val="28"/>
          <w:szCs w:val="28"/>
        </w:rPr>
      </w:pPr>
      <w:bookmarkStart w:id="41" w:name="_Toc186790837"/>
      <w:r w:rsidRPr="00AE7503">
        <w:rPr>
          <w:rFonts w:asciiTheme="majorBidi" w:hAnsiTheme="majorBidi"/>
          <w:b/>
          <w:bCs/>
          <w:color w:val="00B050"/>
          <w:sz w:val="28"/>
          <w:szCs w:val="28"/>
        </w:rPr>
        <w:lastRenderedPageBreak/>
        <w:t>29. Aber wie sah der Prophet Daniel diesen Stein in seinem Traum, mit dem Gott die Reiche der heidnischen Erde zerstören würde, und wie verstand er diese Prophezeiung?</w:t>
      </w:r>
      <w:bookmarkEnd w:id="41"/>
    </w:p>
    <w:p w14:paraId="6448802A" w14:textId="77777777" w:rsidR="001D231F" w:rsidRDefault="001D231F" w:rsidP="00D25328">
      <w:pPr>
        <w:rPr>
          <w:rFonts w:asciiTheme="majorBidi" w:hAnsiTheme="majorBidi" w:cstheme="majorBidi"/>
          <w:sz w:val="28"/>
          <w:szCs w:val="28"/>
        </w:rPr>
      </w:pPr>
    </w:p>
    <w:p w14:paraId="4C69ABB1" w14:textId="77777777" w:rsidR="00E24B06" w:rsidRPr="00E24B06" w:rsidRDefault="00E24B06" w:rsidP="00E24B06">
      <w:pPr>
        <w:rPr>
          <w:rFonts w:asciiTheme="majorBidi" w:hAnsiTheme="majorBidi" w:cstheme="majorBidi"/>
          <w:sz w:val="28"/>
          <w:szCs w:val="28"/>
        </w:rPr>
      </w:pPr>
      <w:r w:rsidRPr="00E24B06">
        <w:rPr>
          <w:rFonts w:asciiTheme="majorBidi" w:hAnsiTheme="majorBidi" w:cstheme="majorBidi"/>
          <w:sz w:val="28"/>
          <w:szCs w:val="28"/>
        </w:rPr>
        <w:t>Diese Prophezeiung, die Daniel verkündet hat und die vom Christus nach Jahrhunderten wiederholt wurde, erweist sich als eine der wichtigsten Prophezeiungen des Alten Testaments über das Kommen des Propheten Muhammad (Friede sei mit ihm) und die Entstehung der islamischen Gemeinschaft. Ein früherer Priester</w:t>
      </w:r>
      <w:r w:rsidR="00113A86">
        <w:rPr>
          <w:rFonts w:asciiTheme="majorBidi" w:hAnsiTheme="majorBidi" w:cstheme="majorBidi"/>
          <w:sz w:val="28"/>
          <w:szCs w:val="28"/>
        </w:rPr>
        <w:t xml:space="preserve"> in </w:t>
      </w:r>
      <w:r w:rsidR="006D47E2">
        <w:rPr>
          <w:rFonts w:asciiTheme="majorBidi" w:hAnsiTheme="majorBidi" w:cstheme="majorBidi"/>
          <w:sz w:val="28"/>
          <w:szCs w:val="28"/>
        </w:rPr>
        <w:t>Urmia</w:t>
      </w:r>
      <w:r w:rsidRPr="00E24B06">
        <w:rPr>
          <w:rFonts w:asciiTheme="majorBidi" w:hAnsiTheme="majorBidi" w:cstheme="majorBidi"/>
          <w:sz w:val="28"/>
          <w:szCs w:val="28"/>
        </w:rPr>
        <w:t>, Abdul-Ahad Dawud, sagte über diese Prophezeiung: "Es ist vielleicht die großartigste und klarste Prophezeiung über die prophetische Mission des größten Menschen und letzten Propheten."</w:t>
      </w:r>
      <w:r w:rsidR="006D47E2">
        <w:rPr>
          <w:rFonts w:asciiTheme="majorBidi" w:hAnsiTheme="majorBidi" w:cstheme="majorBidi"/>
          <w:sz w:val="28"/>
          <w:szCs w:val="28"/>
        </w:rPr>
        <w:t xml:space="preserve"> </w:t>
      </w:r>
      <w:r w:rsidR="006D47E2" w:rsidRPr="006D47E2">
        <w:rPr>
          <w:rFonts w:asciiTheme="majorBidi" w:hAnsiTheme="majorBidi" w:cstheme="majorBidi"/>
          <w:sz w:val="28"/>
          <w:szCs w:val="28"/>
          <w:vertAlign w:val="subscript"/>
        </w:rPr>
        <w:t>(1)</w:t>
      </w:r>
    </w:p>
    <w:p w14:paraId="0CEC7660" w14:textId="77777777" w:rsidR="00E24B06" w:rsidRPr="00E24B06" w:rsidRDefault="00E24B06" w:rsidP="00E24B06">
      <w:pPr>
        <w:rPr>
          <w:rFonts w:asciiTheme="majorBidi" w:hAnsiTheme="majorBidi" w:cstheme="majorBidi"/>
          <w:sz w:val="28"/>
          <w:szCs w:val="28"/>
        </w:rPr>
      </w:pPr>
    </w:p>
    <w:p w14:paraId="668608E1" w14:textId="7A92C3CB" w:rsidR="00E24B06" w:rsidRPr="00E24B06" w:rsidRDefault="00E24B06" w:rsidP="00E24B06">
      <w:pPr>
        <w:rPr>
          <w:rFonts w:asciiTheme="majorBidi" w:hAnsiTheme="majorBidi" w:cstheme="majorBidi"/>
          <w:sz w:val="28"/>
          <w:szCs w:val="28"/>
        </w:rPr>
      </w:pPr>
      <w:r w:rsidRPr="00E24B06">
        <w:rPr>
          <w:rFonts w:asciiTheme="majorBidi" w:hAnsiTheme="majorBidi" w:cstheme="majorBidi"/>
          <w:sz w:val="28"/>
          <w:szCs w:val="28"/>
        </w:rPr>
        <w:t xml:space="preserve">In seinem Traum sah Daniel die großen Königreiche der Welt im Detail. Dann erschien der Stein, mit dem Gott diese ungläubigen Königreiche zerstören würde. Daniel sah auch die mächtige, </w:t>
      </w:r>
      <w:r w:rsidRPr="00731DDE">
        <w:rPr>
          <w:rFonts w:asciiTheme="majorBidi" w:hAnsiTheme="majorBidi" w:cstheme="majorBidi"/>
          <w:sz w:val="28"/>
          <w:szCs w:val="28"/>
        </w:rPr>
        <w:t>einigende</w:t>
      </w:r>
      <w:r w:rsidRPr="00E24B06">
        <w:rPr>
          <w:rFonts w:asciiTheme="majorBidi" w:hAnsiTheme="majorBidi" w:cstheme="majorBidi"/>
          <w:sz w:val="28"/>
          <w:szCs w:val="28"/>
        </w:rPr>
        <w:t xml:space="preserve"> Gemeinschaft, die im 7. Jahrhundert n.Chr. (um 640 n.Chr.) auftauchen und diese Königreiche erobern würde. Genau in der Mitte des 7. Jahrhunderts entstand das rechtschaffene Kalifat, und Daniel sprach über diese Prophezeiung, bevor sie über tausend Jahre später stattfand!</w:t>
      </w:r>
    </w:p>
    <w:p w14:paraId="3F0F8EEF" w14:textId="77777777" w:rsidR="00E24B06" w:rsidRPr="00E24B06" w:rsidRDefault="00E24B06" w:rsidP="00E24B06">
      <w:pPr>
        <w:rPr>
          <w:rFonts w:asciiTheme="majorBidi" w:hAnsiTheme="majorBidi" w:cstheme="majorBidi"/>
          <w:sz w:val="28"/>
          <w:szCs w:val="28"/>
        </w:rPr>
      </w:pPr>
    </w:p>
    <w:p w14:paraId="52EB2F94" w14:textId="77777777" w:rsidR="00E24B06" w:rsidRPr="00E24B06" w:rsidRDefault="00E24B06" w:rsidP="00E24B06">
      <w:pPr>
        <w:rPr>
          <w:rFonts w:asciiTheme="majorBidi" w:hAnsiTheme="majorBidi" w:cstheme="majorBidi"/>
          <w:sz w:val="28"/>
          <w:szCs w:val="28"/>
        </w:rPr>
      </w:pPr>
      <w:r w:rsidRPr="00E24B06">
        <w:rPr>
          <w:rFonts w:asciiTheme="majorBidi" w:hAnsiTheme="majorBidi" w:cstheme="majorBidi"/>
          <w:sz w:val="28"/>
          <w:szCs w:val="28"/>
        </w:rPr>
        <w:t>Jetzt lass</w:t>
      </w:r>
      <w:r w:rsidR="006D47E2">
        <w:rPr>
          <w:rFonts w:asciiTheme="majorBidi" w:hAnsiTheme="majorBidi" w:cstheme="majorBidi"/>
          <w:sz w:val="28"/>
          <w:szCs w:val="28"/>
        </w:rPr>
        <w:t xml:space="preserve">t </w:t>
      </w:r>
      <w:r w:rsidRPr="00E24B06">
        <w:rPr>
          <w:rFonts w:asciiTheme="majorBidi" w:hAnsiTheme="majorBidi" w:cstheme="majorBidi"/>
          <w:sz w:val="28"/>
          <w:szCs w:val="28"/>
        </w:rPr>
        <w:t>uns mit der Erklärung der Prophezeiung von Daniel beginnen:</w:t>
      </w:r>
    </w:p>
    <w:p w14:paraId="238D28EB" w14:textId="77777777" w:rsidR="001D231F" w:rsidRDefault="00E24B06" w:rsidP="00E24B06">
      <w:pPr>
        <w:rPr>
          <w:rFonts w:asciiTheme="majorBidi" w:hAnsiTheme="majorBidi" w:cstheme="majorBidi"/>
          <w:sz w:val="28"/>
          <w:szCs w:val="28"/>
          <w:rtl/>
        </w:rPr>
      </w:pPr>
      <w:r w:rsidRPr="00E24B06">
        <w:rPr>
          <w:rFonts w:asciiTheme="majorBidi" w:hAnsiTheme="majorBidi" w:cstheme="majorBidi"/>
          <w:sz w:val="28"/>
          <w:szCs w:val="28"/>
        </w:rPr>
        <w:t>Jerusalem war eine großartige Stadt, in der die edlen Propheten Gottes, wie David und Salomon, herrschten, und reiner Monotheismus herrschte. Aber nach langer Zeit begannen Götzendienste unter den Kindern Israels zu wachsen, und Korruption erschien in ihren Reihen. Gott informierte seine Propheten, dass seine Gnade gegenüber den Kindern Israels beendet werden würde, und dass sie von den Nationen versklavt werden würden. Tatsächlich fand im 5. Jahrhundert v.Chr. die sogenannte "Babylonische Gefangenschaft" statt, bei der die Kinder Israels von Nebukadnezar nach Babylon geführt wurden.</w:t>
      </w:r>
    </w:p>
    <w:p w14:paraId="79678547" w14:textId="77777777" w:rsidR="00D9211F" w:rsidRDefault="00D9211F" w:rsidP="00D25328">
      <w:pPr>
        <w:pBdr>
          <w:bottom w:val="single" w:sz="12" w:space="1" w:color="auto"/>
        </w:pBdr>
        <w:rPr>
          <w:rFonts w:asciiTheme="majorBidi" w:hAnsiTheme="majorBidi" w:cstheme="majorBidi"/>
          <w:sz w:val="28"/>
          <w:szCs w:val="28"/>
        </w:rPr>
      </w:pPr>
    </w:p>
    <w:p w14:paraId="1370E0B1" w14:textId="77777777" w:rsidR="00B52910" w:rsidRPr="00507A4D" w:rsidRDefault="00B52910" w:rsidP="00507A4D">
      <w:pPr>
        <w:shd w:val="clear" w:color="auto" w:fill="FFFFFF"/>
        <w:spacing w:line="540" w:lineRule="atLeast"/>
        <w:rPr>
          <w:rFonts w:ascii="Arial" w:eastAsia="Times New Roman" w:hAnsi="Arial" w:cs="Arial"/>
          <w:color w:val="202124"/>
          <w:sz w:val="42"/>
          <w:szCs w:val="42"/>
          <w:rtl/>
          <w:lang w:eastAsia="de-DE"/>
        </w:rPr>
      </w:pPr>
      <w:r>
        <w:rPr>
          <w:rFonts w:asciiTheme="majorBidi" w:hAnsiTheme="majorBidi" w:cstheme="majorBidi"/>
          <w:sz w:val="28"/>
          <w:szCs w:val="28"/>
        </w:rPr>
        <w:t xml:space="preserve">(1) </w:t>
      </w:r>
      <w:r w:rsidR="00A7186A" w:rsidRPr="00A7186A">
        <w:rPr>
          <w:rFonts w:asciiTheme="majorBidi" w:hAnsiTheme="majorBidi" w:cstheme="majorBidi"/>
          <w:sz w:val="28"/>
          <w:szCs w:val="28"/>
        </w:rPr>
        <w:t>Muhammad, Friede sei mit ihm, wie es in den Büchern der Juden und Christen steht, von Abd al-Ahad Dawood</w:t>
      </w:r>
      <w:r w:rsidR="00507A4D">
        <w:rPr>
          <w:rFonts w:asciiTheme="majorBidi" w:hAnsiTheme="majorBidi" w:cstheme="majorBidi"/>
          <w:sz w:val="28"/>
          <w:szCs w:val="28"/>
        </w:rPr>
        <w:t xml:space="preserve"> alias </w:t>
      </w:r>
      <w:r w:rsidR="00507A4D" w:rsidRPr="00507A4D">
        <w:rPr>
          <w:rFonts w:asciiTheme="majorBidi" w:eastAsia="Times New Roman" w:hAnsiTheme="majorBidi" w:cstheme="majorBidi"/>
          <w:color w:val="202124"/>
          <w:sz w:val="28"/>
          <w:szCs w:val="28"/>
          <w:lang w:eastAsia="de-DE"/>
        </w:rPr>
        <w:t>David Benjamin Keldani</w:t>
      </w:r>
      <w:r w:rsidR="00A7186A" w:rsidRPr="00A7186A">
        <w:rPr>
          <w:rFonts w:asciiTheme="majorBidi" w:hAnsiTheme="majorBidi" w:cstheme="majorBidi"/>
          <w:sz w:val="28"/>
          <w:szCs w:val="28"/>
        </w:rPr>
        <w:t>, Al-Obeikan-Bibliothek, Seite 87.</w:t>
      </w:r>
    </w:p>
    <w:p w14:paraId="6C68AF5A" w14:textId="77777777" w:rsidR="00345C4B" w:rsidRPr="00F8361D" w:rsidRDefault="00345C4B" w:rsidP="00D25328">
      <w:pPr>
        <w:rPr>
          <w:rFonts w:asciiTheme="majorBidi" w:hAnsiTheme="majorBidi" w:cstheme="majorBidi"/>
          <w:sz w:val="28"/>
          <w:szCs w:val="28"/>
        </w:rPr>
      </w:pPr>
    </w:p>
    <w:p w14:paraId="071C13B9" w14:textId="77777777" w:rsidR="00345C4B" w:rsidRDefault="006D2E25"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34EA84EB" wp14:editId="23FA0643">
            <wp:extent cx="5753100" cy="2584450"/>
            <wp:effectExtent l="0" t="0" r="0" b="635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53100" cy="2584450"/>
                    </a:xfrm>
                    <a:prstGeom prst="rect">
                      <a:avLst/>
                    </a:prstGeom>
                    <a:noFill/>
                    <a:ln>
                      <a:noFill/>
                    </a:ln>
                  </pic:spPr>
                </pic:pic>
              </a:graphicData>
            </a:graphic>
          </wp:inline>
        </w:drawing>
      </w:r>
    </w:p>
    <w:p w14:paraId="5B2D55C8" w14:textId="77777777" w:rsidR="00495F3D" w:rsidRDefault="00495F3D" w:rsidP="00D25328">
      <w:pPr>
        <w:rPr>
          <w:rFonts w:asciiTheme="majorBidi" w:hAnsiTheme="majorBidi" w:cstheme="majorBidi"/>
          <w:sz w:val="28"/>
          <w:szCs w:val="28"/>
        </w:rPr>
      </w:pPr>
    </w:p>
    <w:p w14:paraId="7540AE9F" w14:textId="77777777" w:rsidR="009C59ED" w:rsidRDefault="00495F3D" w:rsidP="00233668">
      <w:pPr>
        <w:rPr>
          <w:rFonts w:asciiTheme="majorBidi" w:hAnsiTheme="majorBidi" w:cstheme="majorBidi"/>
          <w:sz w:val="28"/>
          <w:szCs w:val="28"/>
        </w:rPr>
      </w:pPr>
      <w:r w:rsidRPr="00495F3D">
        <w:rPr>
          <w:rFonts w:asciiTheme="majorBidi" w:hAnsiTheme="majorBidi" w:cstheme="majorBidi"/>
          <w:sz w:val="28"/>
          <w:szCs w:val="28"/>
        </w:rPr>
        <w:t>In der Stadt Babylon, der Stadt der Verbannung, lebte ein großer Prophet, einer der bedeutendsten Propheten des Volkes des Buches, namens Prophet Daniel (Friede sei mit ihm). Über diesen Propheten gibt es einige Hadithe, in deren Isnad (Überlieferungskette) einige Unsicherheiten bestehen. Unter anderem wird berichtet, dass der Prophet Muhammad (Friede sei mit ihm) sagte: "Wer auf Daniel hinweist, verkünde</w:t>
      </w:r>
      <w:r>
        <w:rPr>
          <w:rFonts w:asciiTheme="majorBidi" w:hAnsiTheme="majorBidi" w:cstheme="majorBidi"/>
          <w:sz w:val="28"/>
          <w:szCs w:val="28"/>
        </w:rPr>
        <w:t>t</w:t>
      </w:r>
      <w:r w:rsidRPr="00495F3D">
        <w:rPr>
          <w:rFonts w:asciiTheme="majorBidi" w:hAnsiTheme="majorBidi" w:cstheme="majorBidi"/>
          <w:sz w:val="28"/>
          <w:szCs w:val="28"/>
        </w:rPr>
        <w:t xml:space="preserve"> ihm das Paradies."</w:t>
      </w:r>
    </w:p>
    <w:p w14:paraId="4D780937" w14:textId="77777777" w:rsidR="009C59ED" w:rsidRDefault="009C59ED" w:rsidP="00495F3D">
      <w:pPr>
        <w:rPr>
          <w:rFonts w:asciiTheme="majorBidi" w:hAnsiTheme="majorBidi" w:cstheme="majorBidi"/>
          <w:sz w:val="28"/>
          <w:szCs w:val="28"/>
        </w:rPr>
      </w:pPr>
    </w:p>
    <w:p w14:paraId="11065BC6" w14:textId="77777777" w:rsidR="009B2D5B" w:rsidRDefault="0090287D" w:rsidP="002B3CE6">
      <w:pPr>
        <w:ind w:firstLine="708"/>
        <w:rPr>
          <w:rFonts w:asciiTheme="majorBidi" w:hAnsiTheme="majorBidi" w:cstheme="majorBidi"/>
          <w:sz w:val="28"/>
          <w:szCs w:val="28"/>
          <w:lang w:val="en-US"/>
        </w:rPr>
      </w:pPr>
      <w:r>
        <w:rPr>
          <w:rFonts w:asciiTheme="majorBidi" w:hAnsiTheme="majorBidi" w:cstheme="majorBidi"/>
          <w:noProof/>
          <w:sz w:val="28"/>
          <w:szCs w:val="28"/>
          <w:lang w:val="en-US"/>
        </w:rPr>
        <w:drawing>
          <wp:inline distT="0" distB="0" distL="0" distR="0" wp14:anchorId="49CEF87A" wp14:editId="241F4CBE">
            <wp:extent cx="4648200" cy="3421380"/>
            <wp:effectExtent l="0" t="0" r="0" b="762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648200" cy="3421380"/>
                    </a:xfrm>
                    <a:prstGeom prst="rect">
                      <a:avLst/>
                    </a:prstGeom>
                    <a:noFill/>
                    <a:ln>
                      <a:noFill/>
                    </a:ln>
                  </pic:spPr>
                </pic:pic>
              </a:graphicData>
            </a:graphic>
          </wp:inline>
        </w:drawing>
      </w:r>
    </w:p>
    <w:p w14:paraId="3BFB77C6" w14:textId="77777777" w:rsidR="009B2D5B" w:rsidRDefault="009B2D5B" w:rsidP="00495F3D">
      <w:pPr>
        <w:rPr>
          <w:rFonts w:asciiTheme="majorBidi" w:hAnsiTheme="majorBidi" w:cstheme="majorBidi"/>
          <w:sz w:val="28"/>
          <w:szCs w:val="28"/>
          <w:lang w:val="en-US"/>
        </w:rPr>
      </w:pPr>
    </w:p>
    <w:p w14:paraId="392EAD4A" w14:textId="77777777" w:rsidR="001E4F0C" w:rsidRDefault="001E4F0C" w:rsidP="00495F3D">
      <w:pPr>
        <w:rPr>
          <w:rFonts w:asciiTheme="majorBidi" w:hAnsiTheme="majorBidi" w:cstheme="majorBidi"/>
          <w:sz w:val="28"/>
          <w:szCs w:val="28"/>
          <w:lang w:val="en-US"/>
        </w:rPr>
      </w:pPr>
    </w:p>
    <w:p w14:paraId="4EBAB8DD" w14:textId="77777777" w:rsidR="002B3CE6" w:rsidRPr="00342D4F" w:rsidRDefault="00342D4F" w:rsidP="00495F3D">
      <w:pPr>
        <w:rPr>
          <w:rFonts w:asciiTheme="majorBidi" w:hAnsiTheme="majorBidi" w:cstheme="majorBidi"/>
          <w:sz w:val="28"/>
          <w:szCs w:val="28"/>
        </w:rPr>
      </w:pPr>
      <w:r w:rsidRPr="00342D4F">
        <w:rPr>
          <w:rFonts w:asciiTheme="majorBidi" w:hAnsiTheme="majorBidi" w:cstheme="majorBidi"/>
          <w:sz w:val="28"/>
          <w:szCs w:val="28"/>
        </w:rPr>
        <w:lastRenderedPageBreak/>
        <w:t>D</w:t>
      </w:r>
      <w:r>
        <w:rPr>
          <w:rFonts w:asciiTheme="majorBidi" w:hAnsiTheme="majorBidi" w:cstheme="majorBidi"/>
          <w:sz w:val="28"/>
          <w:szCs w:val="28"/>
        </w:rPr>
        <w:t>as</w:t>
      </w:r>
      <w:r w:rsidRPr="00342D4F">
        <w:rPr>
          <w:rFonts w:asciiTheme="majorBidi" w:hAnsiTheme="majorBidi" w:cstheme="majorBidi"/>
          <w:sz w:val="28"/>
          <w:szCs w:val="28"/>
        </w:rPr>
        <w:t xml:space="preserve"> </w:t>
      </w:r>
      <w:r>
        <w:rPr>
          <w:rFonts w:asciiTheme="majorBidi" w:hAnsiTheme="majorBidi" w:cstheme="majorBidi"/>
          <w:sz w:val="28"/>
          <w:szCs w:val="28"/>
        </w:rPr>
        <w:t>Hadith (Zitat) hat</w:t>
      </w:r>
      <w:r w:rsidRPr="00342D4F">
        <w:rPr>
          <w:rFonts w:asciiTheme="majorBidi" w:hAnsiTheme="majorBidi" w:cstheme="majorBidi"/>
          <w:sz w:val="28"/>
          <w:szCs w:val="28"/>
        </w:rPr>
        <w:t xml:space="preserve"> </w:t>
      </w:r>
      <w:r w:rsidR="00F20E55" w:rsidRPr="00342D4F">
        <w:rPr>
          <w:rFonts w:asciiTheme="majorBidi" w:hAnsiTheme="majorBidi" w:cstheme="majorBidi"/>
          <w:sz w:val="28"/>
          <w:szCs w:val="28"/>
        </w:rPr>
        <w:t xml:space="preserve">(nach kritischer Prüfung) </w:t>
      </w:r>
      <w:r w:rsidRPr="00342D4F">
        <w:rPr>
          <w:rFonts w:asciiTheme="majorBidi" w:hAnsiTheme="majorBidi" w:cstheme="majorBidi"/>
          <w:sz w:val="28"/>
          <w:szCs w:val="28"/>
        </w:rPr>
        <w:t>in seine</w:t>
      </w:r>
      <w:r>
        <w:rPr>
          <w:rFonts w:asciiTheme="majorBidi" w:hAnsiTheme="majorBidi" w:cstheme="majorBidi"/>
          <w:sz w:val="28"/>
          <w:szCs w:val="28"/>
        </w:rPr>
        <w:t>m Isnad</w:t>
      </w:r>
      <w:r w:rsidRPr="00342D4F">
        <w:rPr>
          <w:rFonts w:asciiTheme="majorBidi" w:hAnsiTheme="majorBidi" w:cstheme="majorBidi"/>
          <w:sz w:val="28"/>
          <w:szCs w:val="28"/>
        </w:rPr>
        <w:t xml:space="preserve"> </w:t>
      </w:r>
      <w:r>
        <w:rPr>
          <w:rFonts w:asciiTheme="majorBidi" w:hAnsiTheme="majorBidi" w:cstheme="majorBidi"/>
          <w:sz w:val="28"/>
          <w:szCs w:val="28"/>
        </w:rPr>
        <w:t>(</w:t>
      </w:r>
      <w:r w:rsidRPr="00342D4F">
        <w:rPr>
          <w:rFonts w:asciiTheme="majorBidi" w:hAnsiTheme="majorBidi" w:cstheme="majorBidi"/>
          <w:sz w:val="28"/>
          <w:szCs w:val="28"/>
        </w:rPr>
        <w:t>Überlieferung</w:t>
      </w:r>
      <w:r>
        <w:rPr>
          <w:rFonts w:asciiTheme="majorBidi" w:hAnsiTheme="majorBidi" w:cstheme="majorBidi"/>
          <w:sz w:val="28"/>
          <w:szCs w:val="28"/>
        </w:rPr>
        <w:t>skette)</w:t>
      </w:r>
      <w:r w:rsidRPr="00342D4F">
        <w:rPr>
          <w:rFonts w:asciiTheme="majorBidi" w:hAnsiTheme="majorBidi" w:cstheme="majorBidi"/>
          <w:sz w:val="28"/>
          <w:szCs w:val="28"/>
        </w:rPr>
        <w:t xml:space="preserve"> </w:t>
      </w:r>
      <w:r>
        <w:rPr>
          <w:rFonts w:asciiTheme="majorBidi" w:hAnsiTheme="majorBidi" w:cstheme="majorBidi"/>
          <w:sz w:val="28"/>
          <w:szCs w:val="28"/>
        </w:rPr>
        <w:t xml:space="preserve">einige </w:t>
      </w:r>
      <w:r w:rsidR="00F20E55">
        <w:rPr>
          <w:rFonts w:asciiTheme="majorBidi" w:hAnsiTheme="majorBidi" w:cstheme="majorBidi"/>
          <w:sz w:val="28"/>
          <w:szCs w:val="28"/>
        </w:rPr>
        <w:t>Unsicherheiten</w:t>
      </w:r>
      <w:r w:rsidRPr="00342D4F">
        <w:rPr>
          <w:rFonts w:asciiTheme="majorBidi" w:hAnsiTheme="majorBidi" w:cstheme="majorBidi"/>
          <w:sz w:val="28"/>
          <w:szCs w:val="28"/>
        </w:rPr>
        <w:t xml:space="preserve">. Tatsächlich </w:t>
      </w:r>
      <w:r w:rsidR="00233668">
        <w:rPr>
          <w:rFonts w:asciiTheme="majorBidi" w:hAnsiTheme="majorBidi" w:cstheme="majorBidi"/>
          <w:sz w:val="28"/>
          <w:szCs w:val="28"/>
        </w:rPr>
        <w:t>kamen</w:t>
      </w:r>
      <w:r w:rsidRPr="00342D4F">
        <w:rPr>
          <w:rFonts w:asciiTheme="majorBidi" w:hAnsiTheme="majorBidi" w:cstheme="majorBidi"/>
          <w:sz w:val="28"/>
          <w:szCs w:val="28"/>
        </w:rPr>
        <w:t xml:space="preserve"> die Gefährten </w:t>
      </w:r>
      <w:r w:rsidR="00233668">
        <w:rPr>
          <w:rFonts w:asciiTheme="majorBidi" w:hAnsiTheme="majorBidi" w:cstheme="majorBidi"/>
          <w:sz w:val="28"/>
          <w:szCs w:val="28"/>
        </w:rPr>
        <w:t xml:space="preserve">in </w:t>
      </w:r>
      <w:r w:rsidRPr="00342D4F">
        <w:rPr>
          <w:rFonts w:asciiTheme="majorBidi" w:hAnsiTheme="majorBidi" w:cstheme="majorBidi"/>
          <w:sz w:val="28"/>
          <w:szCs w:val="28"/>
        </w:rPr>
        <w:t xml:space="preserve">die Stadt </w:t>
      </w:r>
      <w:r w:rsidR="00F20E55">
        <w:rPr>
          <w:rFonts w:asciiTheme="majorBidi" w:hAnsiTheme="majorBidi" w:cstheme="majorBidi"/>
          <w:sz w:val="28"/>
          <w:szCs w:val="28"/>
        </w:rPr>
        <w:t>Sch</w:t>
      </w:r>
      <w:r w:rsidRPr="00342D4F">
        <w:rPr>
          <w:rFonts w:asciiTheme="majorBidi" w:hAnsiTheme="majorBidi" w:cstheme="majorBidi"/>
          <w:sz w:val="28"/>
          <w:szCs w:val="28"/>
        </w:rPr>
        <w:t>us</w:t>
      </w:r>
      <w:r w:rsidR="00F20E55">
        <w:rPr>
          <w:rFonts w:asciiTheme="majorBidi" w:hAnsiTheme="majorBidi" w:cstheme="majorBidi"/>
          <w:sz w:val="28"/>
          <w:szCs w:val="28"/>
        </w:rPr>
        <w:t>ch</w:t>
      </w:r>
      <w:r w:rsidRPr="00342D4F">
        <w:rPr>
          <w:rFonts w:asciiTheme="majorBidi" w:hAnsiTheme="majorBidi" w:cstheme="majorBidi"/>
          <w:sz w:val="28"/>
          <w:szCs w:val="28"/>
        </w:rPr>
        <w:t xml:space="preserve">tar und fanden in einem </w:t>
      </w:r>
      <w:r w:rsidR="00F20E55" w:rsidRPr="00F20E55">
        <w:rPr>
          <w:rFonts w:asciiTheme="majorBidi" w:hAnsiTheme="majorBidi" w:cstheme="majorBidi"/>
          <w:sz w:val="28"/>
          <w:szCs w:val="28"/>
        </w:rPr>
        <w:t>Fi</w:t>
      </w:r>
      <w:r w:rsidR="00F20E55">
        <w:rPr>
          <w:rFonts w:asciiTheme="majorBidi" w:hAnsiTheme="majorBidi" w:cstheme="majorBidi"/>
          <w:sz w:val="28"/>
          <w:szCs w:val="28"/>
        </w:rPr>
        <w:t xml:space="preserve">skus </w:t>
      </w:r>
      <w:r w:rsidR="004C23B7">
        <w:rPr>
          <w:rFonts w:asciiTheme="majorBidi" w:hAnsiTheme="majorBidi" w:cstheme="majorBidi"/>
          <w:sz w:val="28"/>
          <w:szCs w:val="28"/>
        </w:rPr>
        <w:t>(</w:t>
      </w:r>
      <w:r w:rsidR="00F20E55" w:rsidRPr="00233668">
        <w:rPr>
          <w:rFonts w:asciiTheme="majorBidi" w:hAnsiTheme="majorBidi" w:cstheme="majorBidi"/>
          <w:sz w:val="28"/>
          <w:szCs w:val="28"/>
        </w:rPr>
        <w:t>Schatzhaus</w:t>
      </w:r>
      <w:r w:rsidR="004C23B7" w:rsidRPr="00233668">
        <w:rPr>
          <w:rFonts w:asciiTheme="majorBidi" w:hAnsiTheme="majorBidi" w:cstheme="majorBidi"/>
          <w:sz w:val="28"/>
          <w:szCs w:val="28"/>
        </w:rPr>
        <w:t>)</w:t>
      </w:r>
      <w:r w:rsidRPr="00342D4F">
        <w:rPr>
          <w:rFonts w:asciiTheme="majorBidi" w:hAnsiTheme="majorBidi" w:cstheme="majorBidi"/>
          <w:sz w:val="28"/>
          <w:szCs w:val="28"/>
        </w:rPr>
        <w:t xml:space="preserve"> des </w:t>
      </w:r>
      <w:proofErr w:type="gramStart"/>
      <w:r w:rsidR="00F20E55">
        <w:rPr>
          <w:rFonts w:asciiTheme="majorBidi" w:hAnsiTheme="majorBidi" w:cstheme="majorBidi"/>
          <w:sz w:val="28"/>
          <w:szCs w:val="28"/>
        </w:rPr>
        <w:t xml:space="preserve">Hormuzans </w:t>
      </w:r>
      <w:r w:rsidRPr="00342D4F">
        <w:rPr>
          <w:rFonts w:asciiTheme="majorBidi" w:hAnsiTheme="majorBidi" w:cstheme="majorBidi"/>
          <w:sz w:val="28"/>
          <w:szCs w:val="28"/>
        </w:rPr>
        <w:t xml:space="preserve"> einen</w:t>
      </w:r>
      <w:proofErr w:type="gramEnd"/>
      <w:r w:rsidRPr="00342D4F">
        <w:rPr>
          <w:rFonts w:asciiTheme="majorBidi" w:hAnsiTheme="majorBidi" w:cstheme="majorBidi"/>
          <w:sz w:val="28"/>
          <w:szCs w:val="28"/>
        </w:rPr>
        <w:t xml:space="preserve"> großen Mann auf einem Bett, von dem sich seit über tausend Jahren nichts verändert hatte, obwohl er schon lange tot war. Sie erkundigten sich nach ihm und erfuhren, dass es der Prophet Daniel war. Die Einwohner von </w:t>
      </w:r>
      <w:r w:rsidR="00F20E55">
        <w:rPr>
          <w:rFonts w:asciiTheme="majorBidi" w:hAnsiTheme="majorBidi" w:cstheme="majorBidi"/>
          <w:sz w:val="28"/>
          <w:szCs w:val="28"/>
        </w:rPr>
        <w:t>Sch</w:t>
      </w:r>
      <w:r w:rsidR="00F20E55" w:rsidRPr="00342D4F">
        <w:rPr>
          <w:rFonts w:asciiTheme="majorBidi" w:hAnsiTheme="majorBidi" w:cstheme="majorBidi"/>
          <w:sz w:val="28"/>
          <w:szCs w:val="28"/>
        </w:rPr>
        <w:t>us</w:t>
      </w:r>
      <w:r w:rsidR="00F20E55">
        <w:rPr>
          <w:rFonts w:asciiTheme="majorBidi" w:hAnsiTheme="majorBidi" w:cstheme="majorBidi"/>
          <w:sz w:val="28"/>
          <w:szCs w:val="28"/>
        </w:rPr>
        <w:t>ch</w:t>
      </w:r>
      <w:r w:rsidR="00F20E55" w:rsidRPr="00342D4F">
        <w:rPr>
          <w:rFonts w:asciiTheme="majorBidi" w:hAnsiTheme="majorBidi" w:cstheme="majorBidi"/>
          <w:sz w:val="28"/>
          <w:szCs w:val="28"/>
        </w:rPr>
        <w:t xml:space="preserve">tar </w:t>
      </w:r>
      <w:r w:rsidRPr="00342D4F">
        <w:rPr>
          <w:rFonts w:asciiTheme="majorBidi" w:hAnsiTheme="majorBidi" w:cstheme="majorBidi"/>
          <w:sz w:val="28"/>
          <w:szCs w:val="28"/>
        </w:rPr>
        <w:t>brachten Daniel regelmäßig hervor, wenn ihnen der Regen verweigert wurde, und es regnete dann. Die Gefährten schickten eine Nachricht an Umar ibn al-Khattab</w:t>
      </w:r>
      <w:r w:rsidR="00260E42">
        <w:rPr>
          <w:rFonts w:asciiTheme="majorBidi" w:hAnsiTheme="majorBidi" w:cstheme="majorBidi"/>
          <w:sz w:val="28"/>
          <w:szCs w:val="28"/>
        </w:rPr>
        <w:t xml:space="preserve">, </w:t>
      </w:r>
      <w:r w:rsidR="00F20E55">
        <w:rPr>
          <w:rFonts w:asciiTheme="majorBidi" w:hAnsiTheme="majorBidi" w:cstheme="majorBidi"/>
          <w:sz w:val="28"/>
          <w:szCs w:val="28"/>
        </w:rPr>
        <w:t>Allah habe Wohlgefallen an ihm</w:t>
      </w:r>
      <w:r w:rsidRPr="00342D4F">
        <w:rPr>
          <w:rFonts w:asciiTheme="majorBidi" w:hAnsiTheme="majorBidi" w:cstheme="majorBidi"/>
          <w:sz w:val="28"/>
          <w:szCs w:val="28"/>
        </w:rPr>
        <w:t xml:space="preserve">, um zu fragen, was sie mit diesem Propheten tun sollten. Sie gruben dreizehn getrennte Gräber, und bei Nacht begruben sie ihn in einem von ihnen, damit die Menschen ihn nicht finden und ihn ohne Allah, dem Erhabenen, </w:t>
      </w:r>
      <w:r w:rsidR="00233668">
        <w:rPr>
          <w:rFonts w:asciiTheme="majorBidi" w:hAnsiTheme="majorBidi" w:cstheme="majorBidi"/>
          <w:sz w:val="28"/>
          <w:szCs w:val="28"/>
        </w:rPr>
        <w:t>anflehen</w:t>
      </w:r>
      <w:r w:rsidR="00260E42">
        <w:rPr>
          <w:rFonts w:asciiTheme="majorBidi" w:hAnsiTheme="majorBidi" w:cstheme="majorBidi"/>
          <w:sz w:val="28"/>
          <w:szCs w:val="28"/>
        </w:rPr>
        <w:t xml:space="preserve"> </w:t>
      </w:r>
      <w:r w:rsidRPr="00342D4F">
        <w:rPr>
          <w:rFonts w:asciiTheme="majorBidi" w:hAnsiTheme="majorBidi" w:cstheme="majorBidi"/>
          <w:sz w:val="28"/>
          <w:szCs w:val="28"/>
        </w:rPr>
        <w:t xml:space="preserve">könnten. Bei ihm fanden die </w:t>
      </w:r>
      <w:r w:rsidR="001E4F0C">
        <w:rPr>
          <w:rFonts w:asciiTheme="majorBidi" w:hAnsiTheme="majorBidi" w:cstheme="majorBidi"/>
          <w:sz w:val="28"/>
          <w:szCs w:val="28"/>
        </w:rPr>
        <w:t>G</w:t>
      </w:r>
      <w:r w:rsidRPr="00342D4F">
        <w:rPr>
          <w:rFonts w:asciiTheme="majorBidi" w:hAnsiTheme="majorBidi" w:cstheme="majorBidi"/>
          <w:sz w:val="28"/>
          <w:szCs w:val="28"/>
        </w:rPr>
        <w:t xml:space="preserve">efährten ein Buch mit Prophezeiungen </w:t>
      </w:r>
      <w:proofErr w:type="gramStart"/>
      <w:r w:rsidRPr="00342D4F">
        <w:rPr>
          <w:rFonts w:asciiTheme="majorBidi" w:hAnsiTheme="majorBidi" w:cstheme="majorBidi"/>
          <w:sz w:val="28"/>
          <w:szCs w:val="28"/>
        </w:rPr>
        <w:t>über kommende</w:t>
      </w:r>
      <w:proofErr w:type="gramEnd"/>
      <w:r w:rsidRPr="00342D4F">
        <w:rPr>
          <w:rFonts w:asciiTheme="majorBidi" w:hAnsiTheme="majorBidi" w:cstheme="majorBidi"/>
          <w:sz w:val="28"/>
          <w:szCs w:val="28"/>
        </w:rPr>
        <w:t xml:space="preserve"> Ereignisse. Sie nahmen das Buch und schickten es an Umar ibn al-Khattab, möge Allah mit ihm zufrieden sein.</w:t>
      </w:r>
    </w:p>
    <w:p w14:paraId="6C52CCFA" w14:textId="77777777" w:rsidR="009B2D5B" w:rsidRPr="00342D4F" w:rsidRDefault="009B2D5B" w:rsidP="00495F3D">
      <w:pPr>
        <w:rPr>
          <w:rFonts w:asciiTheme="majorBidi" w:hAnsiTheme="majorBidi" w:cstheme="majorBidi"/>
          <w:sz w:val="28"/>
          <w:szCs w:val="28"/>
        </w:rPr>
      </w:pPr>
    </w:p>
    <w:p w14:paraId="3F8E72BB" w14:textId="77777777" w:rsidR="0057512D" w:rsidRPr="00233668" w:rsidRDefault="00A81B04" w:rsidP="00490A0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FCFE87E" wp14:editId="461710F3">
            <wp:extent cx="5760720" cy="5189220"/>
            <wp:effectExtent l="0" t="0" r="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720" cy="5189220"/>
                    </a:xfrm>
                    <a:prstGeom prst="rect">
                      <a:avLst/>
                    </a:prstGeom>
                    <a:noFill/>
                    <a:ln>
                      <a:noFill/>
                    </a:ln>
                  </pic:spPr>
                </pic:pic>
              </a:graphicData>
            </a:graphic>
          </wp:inline>
        </w:drawing>
      </w:r>
    </w:p>
    <w:p w14:paraId="56D43697" w14:textId="77777777" w:rsidR="00F8361D" w:rsidRPr="00F8361D" w:rsidRDefault="00F8361D" w:rsidP="00F8361D">
      <w:pPr>
        <w:rPr>
          <w:rFonts w:asciiTheme="majorBidi" w:hAnsiTheme="majorBidi" w:cstheme="majorBidi"/>
          <w:sz w:val="28"/>
          <w:szCs w:val="28"/>
        </w:rPr>
      </w:pPr>
      <w:r w:rsidRPr="00F8361D">
        <w:rPr>
          <w:rFonts w:asciiTheme="majorBidi" w:hAnsiTheme="majorBidi" w:cstheme="majorBidi"/>
          <w:sz w:val="28"/>
          <w:szCs w:val="28"/>
        </w:rPr>
        <w:lastRenderedPageBreak/>
        <w:t>Das Buch der Prophezeiungen, das sie am Kopf des Toten gefunden haben, ist ein vollständiges Buch aus den Büchern der Tora, das immer noch in den Händen der Juden und Christen ist und als das "Buch Daniel" bekannt ist!</w:t>
      </w:r>
    </w:p>
    <w:p w14:paraId="263F23B6" w14:textId="77777777" w:rsidR="00F8361D" w:rsidRPr="00F8361D" w:rsidRDefault="00F8361D" w:rsidP="00F8361D">
      <w:pPr>
        <w:rPr>
          <w:rFonts w:asciiTheme="majorBidi" w:hAnsiTheme="majorBidi" w:cstheme="majorBidi"/>
          <w:sz w:val="28"/>
          <w:szCs w:val="28"/>
        </w:rPr>
      </w:pPr>
    </w:p>
    <w:p w14:paraId="5F49C353" w14:textId="64AB822D" w:rsidR="00F8361D" w:rsidRPr="00F8361D" w:rsidRDefault="00F8361D" w:rsidP="00F8361D">
      <w:pPr>
        <w:rPr>
          <w:rFonts w:asciiTheme="majorBidi" w:hAnsiTheme="majorBidi" w:cstheme="majorBidi"/>
          <w:sz w:val="28"/>
          <w:szCs w:val="28"/>
        </w:rPr>
      </w:pPr>
      <w:r w:rsidRPr="00F8361D">
        <w:rPr>
          <w:rFonts w:asciiTheme="majorBidi" w:hAnsiTheme="majorBidi" w:cstheme="majorBidi"/>
          <w:sz w:val="28"/>
          <w:szCs w:val="28"/>
        </w:rPr>
        <w:t>Es ist erstaunlich, dass dieses Buch die Zeit von Umar ibn al-Khattab vorhersagt. Es prophezeit, dass Allah die muslimische Gemeinschaft die Reiche der Welt erobern</w:t>
      </w:r>
      <w:r w:rsidR="001E4F0C">
        <w:rPr>
          <w:rFonts w:asciiTheme="majorBidi" w:hAnsiTheme="majorBidi" w:cstheme="majorBidi"/>
          <w:sz w:val="28"/>
          <w:szCs w:val="28"/>
        </w:rPr>
        <w:t xml:space="preserve"> </w:t>
      </w:r>
      <w:r w:rsidRPr="00F8361D">
        <w:rPr>
          <w:rFonts w:asciiTheme="majorBidi" w:hAnsiTheme="majorBidi" w:cstheme="majorBidi"/>
          <w:sz w:val="28"/>
          <w:szCs w:val="28"/>
        </w:rPr>
        <w:t>lassen wird. Möglicherweise hat Daniel Allah darum gebeten, ihn in dieser Zeit von der muslimischen Gemeinschaft beerdigen zu lassen!</w:t>
      </w:r>
    </w:p>
    <w:p w14:paraId="2BD72890" w14:textId="77777777" w:rsidR="00F8361D" w:rsidRPr="00F8361D" w:rsidRDefault="00F8361D" w:rsidP="00F8361D">
      <w:pPr>
        <w:rPr>
          <w:rFonts w:asciiTheme="majorBidi" w:hAnsiTheme="majorBidi" w:cstheme="majorBidi"/>
          <w:sz w:val="28"/>
          <w:szCs w:val="28"/>
        </w:rPr>
      </w:pPr>
    </w:p>
    <w:p w14:paraId="783BD4E1" w14:textId="77777777" w:rsidR="00F8361D" w:rsidRPr="00F8361D" w:rsidRDefault="00F8361D" w:rsidP="00F8361D">
      <w:pPr>
        <w:rPr>
          <w:rFonts w:asciiTheme="majorBidi" w:hAnsiTheme="majorBidi" w:cstheme="majorBidi"/>
          <w:sz w:val="28"/>
          <w:szCs w:val="28"/>
        </w:rPr>
      </w:pPr>
      <w:r w:rsidRPr="00F8361D">
        <w:rPr>
          <w:rFonts w:asciiTheme="majorBidi" w:hAnsiTheme="majorBidi" w:cstheme="majorBidi"/>
          <w:sz w:val="28"/>
          <w:szCs w:val="28"/>
        </w:rPr>
        <w:t>Jetzt werden wir mit der Erklärung dieser erstaunlichen Prophezeiung aus diesem Buch beginnen:</w:t>
      </w:r>
    </w:p>
    <w:p w14:paraId="2A62C143" w14:textId="77777777" w:rsidR="00F8361D" w:rsidRPr="00F8361D" w:rsidRDefault="00F8361D" w:rsidP="00F8361D">
      <w:pPr>
        <w:rPr>
          <w:rFonts w:asciiTheme="majorBidi" w:hAnsiTheme="majorBidi" w:cstheme="majorBidi"/>
          <w:sz w:val="28"/>
          <w:szCs w:val="28"/>
        </w:rPr>
      </w:pPr>
    </w:p>
    <w:p w14:paraId="299CF531" w14:textId="2BA8914C" w:rsidR="00F8361D" w:rsidRPr="00F8361D" w:rsidRDefault="00F8361D" w:rsidP="00F8361D">
      <w:pPr>
        <w:rPr>
          <w:rFonts w:asciiTheme="majorBidi" w:hAnsiTheme="majorBidi" w:cstheme="majorBidi"/>
          <w:sz w:val="28"/>
          <w:szCs w:val="28"/>
        </w:rPr>
      </w:pPr>
      <w:r w:rsidRPr="00F8361D">
        <w:rPr>
          <w:rFonts w:asciiTheme="majorBidi" w:hAnsiTheme="majorBidi" w:cstheme="majorBidi"/>
          <w:sz w:val="28"/>
          <w:szCs w:val="28"/>
        </w:rPr>
        <w:t>Das Buch Daniel beginnt mit einer seltsamen Vision, die vom König Nebukadnezar, dem König von Babylon, gesehen wurde. Zur damaligen Zeit war das Königreich Babylon so etwas wie das antike Amerika und der König hatte diese Vision gesehen. Es hatte seinen Verstand beeinflusst und ihm den Schlaf geraubt, da er nicht wusste, wie er diese Vision interpretieren sollte. Er schickte Boten zu Weisen verschiedener Nationen, auch zu den jüdischen Ältesten, und auch zu Wahrsagern</w:t>
      </w:r>
      <w:r w:rsidR="000D5F1F">
        <w:rPr>
          <w:rFonts w:asciiTheme="majorBidi" w:hAnsiTheme="majorBidi" w:cstheme="majorBidi"/>
          <w:sz w:val="28"/>
          <w:szCs w:val="28"/>
        </w:rPr>
        <w:t>,</w:t>
      </w:r>
      <w:r w:rsidR="001E4F0C">
        <w:rPr>
          <w:rFonts w:asciiTheme="majorBidi" w:hAnsiTheme="majorBidi" w:cstheme="majorBidi"/>
          <w:sz w:val="28"/>
          <w:szCs w:val="28"/>
        </w:rPr>
        <w:t xml:space="preserve"> </w:t>
      </w:r>
      <w:r w:rsidR="001E4F0C" w:rsidRPr="000D5F1F">
        <w:rPr>
          <w:rFonts w:asciiTheme="majorBidi" w:hAnsiTheme="majorBidi" w:cstheme="majorBidi"/>
          <w:sz w:val="28"/>
          <w:szCs w:val="28"/>
        </w:rPr>
        <w:t>Schamane</w:t>
      </w:r>
      <w:r w:rsidR="000D5F1F">
        <w:rPr>
          <w:rFonts w:asciiTheme="majorBidi" w:hAnsiTheme="majorBidi" w:cstheme="majorBidi"/>
          <w:sz w:val="28"/>
          <w:szCs w:val="28"/>
        </w:rPr>
        <w:t>n</w:t>
      </w:r>
      <w:r w:rsidRPr="00F8361D">
        <w:rPr>
          <w:rFonts w:asciiTheme="majorBidi" w:hAnsiTheme="majorBidi" w:cstheme="majorBidi"/>
          <w:sz w:val="28"/>
          <w:szCs w:val="28"/>
        </w:rPr>
        <w:t xml:space="preserve"> und Magiern, um ihm diese Vision zu erklären. Aber König Nebukadnezar stellte die Bedingung, dass der Erklärer ihm zuerst die Vision selbst mitteilen müsse, bevor er sie interpretieren könne. Er wollte sicherstellen, dass der Erklärer ehrlich </w:t>
      </w:r>
      <w:r w:rsidR="001E4F0C" w:rsidRPr="000D5F1F">
        <w:rPr>
          <w:rFonts w:asciiTheme="majorBidi" w:hAnsiTheme="majorBidi" w:cstheme="majorBidi"/>
          <w:sz w:val="28"/>
          <w:szCs w:val="28"/>
        </w:rPr>
        <w:t>wäre</w:t>
      </w:r>
      <w:r w:rsidRPr="00F8361D">
        <w:rPr>
          <w:rFonts w:asciiTheme="majorBidi" w:hAnsiTheme="majorBidi" w:cstheme="majorBidi"/>
          <w:sz w:val="28"/>
          <w:szCs w:val="28"/>
        </w:rPr>
        <w:t>.</w:t>
      </w:r>
    </w:p>
    <w:p w14:paraId="05772814" w14:textId="77777777" w:rsidR="00F8361D" w:rsidRPr="00F8361D" w:rsidRDefault="00F8361D" w:rsidP="00F8361D">
      <w:pPr>
        <w:rPr>
          <w:rFonts w:asciiTheme="majorBidi" w:hAnsiTheme="majorBidi" w:cstheme="majorBidi"/>
          <w:sz w:val="28"/>
          <w:szCs w:val="28"/>
        </w:rPr>
      </w:pPr>
    </w:p>
    <w:p w14:paraId="4749417C" w14:textId="77777777" w:rsidR="00233668" w:rsidRPr="00F8361D" w:rsidRDefault="00F8361D" w:rsidP="00F8361D">
      <w:pPr>
        <w:rPr>
          <w:rFonts w:asciiTheme="majorBidi" w:hAnsiTheme="majorBidi" w:cstheme="majorBidi"/>
          <w:sz w:val="28"/>
          <w:szCs w:val="28"/>
        </w:rPr>
      </w:pPr>
      <w:r w:rsidRPr="00F8361D">
        <w:rPr>
          <w:rFonts w:asciiTheme="majorBidi" w:hAnsiTheme="majorBidi" w:cstheme="majorBidi"/>
          <w:sz w:val="28"/>
          <w:szCs w:val="28"/>
        </w:rPr>
        <w:t>Niemand aus der versammelten Menge konnte diese Bedingung erfüllen, und niemand wagte es zu sprechen. Hier bat der Prophet Daniel, der zu denjenigen gehörte, die von Nebukadnezar zu diesem Treffen gerufen wurden, um etwas Zeit. Er begann zu beten und flehte zu Allah, dem Erhabenen. Dann kehrte er zu König Nebukadnezar zurück und sagte: "Ich werde dir die Vision, die du gesehen hast, erzählen."</w:t>
      </w:r>
    </w:p>
    <w:p w14:paraId="6062110E" w14:textId="77777777" w:rsidR="00495F3D" w:rsidRDefault="00495F3D" w:rsidP="00D25328">
      <w:pPr>
        <w:rPr>
          <w:rFonts w:asciiTheme="majorBidi" w:hAnsiTheme="majorBidi" w:cstheme="majorBidi"/>
          <w:sz w:val="28"/>
          <w:szCs w:val="28"/>
        </w:rPr>
      </w:pPr>
    </w:p>
    <w:p w14:paraId="2D352C37" w14:textId="77777777" w:rsidR="001E4F0C" w:rsidRDefault="001E4F0C" w:rsidP="00D25328">
      <w:pPr>
        <w:rPr>
          <w:rFonts w:asciiTheme="majorBidi" w:hAnsiTheme="majorBidi" w:cstheme="majorBidi"/>
          <w:sz w:val="28"/>
          <w:szCs w:val="28"/>
        </w:rPr>
      </w:pPr>
    </w:p>
    <w:p w14:paraId="6BEE038F" w14:textId="77777777" w:rsidR="001E4F0C" w:rsidRDefault="001E4F0C" w:rsidP="00D25328">
      <w:pPr>
        <w:rPr>
          <w:rFonts w:asciiTheme="majorBidi" w:hAnsiTheme="majorBidi" w:cstheme="majorBidi"/>
          <w:sz w:val="28"/>
          <w:szCs w:val="28"/>
        </w:rPr>
      </w:pPr>
    </w:p>
    <w:p w14:paraId="250B6D07" w14:textId="77777777" w:rsidR="001E4F0C" w:rsidRDefault="001E4F0C" w:rsidP="00D25328">
      <w:pPr>
        <w:rPr>
          <w:rFonts w:asciiTheme="majorBidi" w:hAnsiTheme="majorBidi" w:cstheme="majorBidi"/>
          <w:sz w:val="28"/>
          <w:szCs w:val="28"/>
        </w:rPr>
      </w:pPr>
    </w:p>
    <w:p w14:paraId="4262648F" w14:textId="77777777" w:rsidR="00821E2D" w:rsidRDefault="00821E2D" w:rsidP="00D25328">
      <w:pPr>
        <w:rPr>
          <w:rFonts w:asciiTheme="majorBidi" w:hAnsiTheme="majorBidi" w:cstheme="majorBidi"/>
          <w:sz w:val="28"/>
          <w:szCs w:val="28"/>
        </w:rPr>
      </w:pPr>
    </w:p>
    <w:p w14:paraId="53B89292" w14:textId="77777777" w:rsidR="00821E2D" w:rsidRDefault="00821E2D" w:rsidP="00D253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7DF218AF" wp14:editId="4BA9ECAE">
            <wp:extent cx="5780248" cy="4511040"/>
            <wp:effectExtent l="0" t="0" r="0" b="381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20567" cy="4542506"/>
                    </a:xfrm>
                    <a:prstGeom prst="rect">
                      <a:avLst/>
                    </a:prstGeom>
                    <a:noFill/>
                    <a:ln>
                      <a:noFill/>
                    </a:ln>
                  </pic:spPr>
                </pic:pic>
              </a:graphicData>
            </a:graphic>
          </wp:inline>
        </w:drawing>
      </w:r>
    </w:p>
    <w:p w14:paraId="6ADBD5F6" w14:textId="77777777" w:rsidR="00947C96" w:rsidRDefault="00947C96" w:rsidP="00D25328">
      <w:pPr>
        <w:rPr>
          <w:rFonts w:asciiTheme="majorBidi" w:hAnsiTheme="majorBidi" w:cstheme="majorBidi"/>
          <w:sz w:val="28"/>
          <w:szCs w:val="28"/>
        </w:rPr>
      </w:pPr>
    </w:p>
    <w:p w14:paraId="0EAC1FED" w14:textId="77777777" w:rsidR="00821E2D" w:rsidRPr="002F4505" w:rsidRDefault="00041E2E" w:rsidP="00D25328">
      <w:pPr>
        <w:rPr>
          <w:rFonts w:asciiTheme="majorBidi" w:hAnsiTheme="majorBidi" w:cstheme="majorBidi"/>
          <w:color w:val="262626"/>
          <w:sz w:val="28"/>
          <w:szCs w:val="28"/>
        </w:rPr>
      </w:pPr>
      <w:r w:rsidRPr="002D293A">
        <w:rPr>
          <w:rFonts w:ascii="Segoe UI" w:hAnsi="Segoe UI" w:cs="Segoe UI"/>
          <w:color w:val="262626"/>
          <w:sz w:val="27"/>
          <w:szCs w:val="27"/>
        </w:rPr>
        <w:t>"»Mein König«, erwiderte Daniel, »hinter dein Geheimnis kann keiner deiner Berater kommen, weder Geisterbeschwörer noch Wahrsager, noch Sterndeuter.</w:t>
      </w:r>
      <w:r w:rsidRPr="002F4505">
        <w:rPr>
          <w:rFonts w:asciiTheme="majorBidi" w:hAnsiTheme="majorBidi" w:cstheme="majorBidi"/>
          <w:color w:val="262626"/>
          <w:sz w:val="28"/>
          <w:szCs w:val="28"/>
        </w:rPr>
        <w:t>"</w:t>
      </w:r>
    </w:p>
    <w:p w14:paraId="7C518DC0" w14:textId="77777777" w:rsidR="00041E2E" w:rsidRPr="00041E2E" w:rsidRDefault="00041E2E" w:rsidP="00041E2E">
      <w:pPr>
        <w:rPr>
          <w:rFonts w:asciiTheme="majorBidi" w:hAnsiTheme="majorBidi" w:cstheme="majorBidi"/>
          <w:sz w:val="28"/>
          <w:szCs w:val="28"/>
        </w:rPr>
      </w:pPr>
      <w:r w:rsidRPr="00041E2E">
        <w:rPr>
          <w:rFonts w:asciiTheme="majorBidi" w:hAnsiTheme="majorBidi" w:cstheme="majorBidi"/>
          <w:sz w:val="28"/>
          <w:szCs w:val="28"/>
        </w:rPr>
        <w:t>Niemand kennt deine Vision, denn dies ist das Verborgene, wir wissen nicht, was du in deinem Traum gesehen hast, aber Allah hat mir offenbart, was du gesehen hast, oh König!</w:t>
      </w:r>
    </w:p>
    <w:p w14:paraId="5FB809F7" w14:textId="77777777" w:rsidR="00041E2E" w:rsidRPr="00041E2E" w:rsidRDefault="002F4505" w:rsidP="00041E2E">
      <w:pPr>
        <w:rPr>
          <w:rFonts w:asciiTheme="majorBidi" w:hAnsiTheme="majorBidi" w:cstheme="majorBidi"/>
          <w:sz w:val="28"/>
          <w:szCs w:val="28"/>
        </w:rPr>
      </w:pPr>
      <w:r w:rsidRPr="002F4505">
        <w:rPr>
          <w:rFonts w:asciiTheme="majorBidi" w:hAnsiTheme="majorBidi" w:cstheme="majorBidi"/>
          <w:sz w:val="28"/>
          <w:szCs w:val="28"/>
        </w:rPr>
        <w:t xml:space="preserve">Gott ist der Offenbarer von Geheimnissen, </w:t>
      </w:r>
      <w:r>
        <w:rPr>
          <w:rFonts w:asciiTheme="majorBidi" w:hAnsiTheme="majorBidi" w:cstheme="majorBidi"/>
          <w:sz w:val="28"/>
          <w:szCs w:val="28"/>
        </w:rPr>
        <w:t>Er hat</w:t>
      </w:r>
      <w:r w:rsidRPr="002F4505">
        <w:rPr>
          <w:rFonts w:asciiTheme="majorBidi" w:hAnsiTheme="majorBidi" w:cstheme="majorBidi"/>
          <w:sz w:val="28"/>
          <w:szCs w:val="28"/>
        </w:rPr>
        <w:t xml:space="preserve"> de</w:t>
      </w:r>
      <w:r>
        <w:rPr>
          <w:rFonts w:asciiTheme="majorBidi" w:hAnsiTheme="majorBidi" w:cstheme="majorBidi"/>
          <w:sz w:val="28"/>
          <w:szCs w:val="28"/>
        </w:rPr>
        <w:t>n</w:t>
      </w:r>
      <w:r w:rsidRPr="002F4505">
        <w:rPr>
          <w:rFonts w:asciiTheme="majorBidi" w:hAnsiTheme="majorBidi" w:cstheme="majorBidi"/>
          <w:sz w:val="28"/>
          <w:szCs w:val="28"/>
        </w:rPr>
        <w:t xml:space="preserve"> König Nebukadnezar erk</w:t>
      </w:r>
      <w:r>
        <w:rPr>
          <w:rFonts w:asciiTheme="majorBidi" w:hAnsiTheme="majorBidi" w:cstheme="majorBidi"/>
          <w:sz w:val="28"/>
          <w:szCs w:val="28"/>
        </w:rPr>
        <w:t>ennen lassen</w:t>
      </w:r>
      <w:r w:rsidRPr="002F4505">
        <w:rPr>
          <w:rFonts w:asciiTheme="majorBidi" w:hAnsiTheme="majorBidi" w:cstheme="majorBidi"/>
          <w:sz w:val="28"/>
          <w:szCs w:val="28"/>
        </w:rPr>
        <w:t>, was in den letzten Tagen geschehen wird: Dieser Traum, den du gesehen hast, ist eine Prophezeiung über die kommenden Tage.</w:t>
      </w:r>
    </w:p>
    <w:p w14:paraId="32633574" w14:textId="77777777" w:rsidR="00821E2D" w:rsidRDefault="002F4505" w:rsidP="00D25328">
      <w:pPr>
        <w:rPr>
          <w:rFonts w:asciiTheme="majorBidi" w:hAnsiTheme="majorBidi" w:cstheme="majorBidi"/>
          <w:sz w:val="28"/>
          <w:szCs w:val="28"/>
        </w:rPr>
      </w:pPr>
      <w:r>
        <w:rPr>
          <w:rFonts w:asciiTheme="majorBidi" w:hAnsiTheme="majorBidi" w:cstheme="majorBidi"/>
          <w:sz w:val="28"/>
          <w:szCs w:val="28"/>
        </w:rPr>
        <w:t>Daniel sagt dem König</w:t>
      </w:r>
      <w:r w:rsidR="00E60423">
        <w:rPr>
          <w:rFonts w:asciiTheme="majorBidi" w:hAnsiTheme="majorBidi" w:cstheme="majorBidi"/>
          <w:sz w:val="28"/>
          <w:szCs w:val="28"/>
        </w:rPr>
        <w:t xml:space="preserve">: </w:t>
      </w:r>
      <w:r w:rsidR="00E60423" w:rsidRPr="00E60423">
        <w:rPr>
          <w:rFonts w:asciiTheme="majorBidi" w:hAnsiTheme="majorBidi" w:cstheme="majorBidi"/>
          <w:sz w:val="28"/>
          <w:szCs w:val="28"/>
        </w:rPr>
        <w:t>Dein Traum ist wie folgt: Hier ist die Vision, die du gesehen hast... Du hast in deinem Traum ein</w:t>
      </w:r>
      <w:r w:rsidR="00E60423">
        <w:rPr>
          <w:rFonts w:asciiTheme="majorBidi" w:hAnsiTheme="majorBidi" w:cstheme="majorBidi"/>
          <w:sz w:val="28"/>
          <w:szCs w:val="28"/>
        </w:rPr>
        <w:t>e</w:t>
      </w:r>
      <w:r w:rsidR="00E60423" w:rsidRPr="00E60423">
        <w:rPr>
          <w:rFonts w:asciiTheme="majorBidi" w:hAnsiTheme="majorBidi" w:cstheme="majorBidi"/>
          <w:sz w:val="28"/>
          <w:szCs w:val="28"/>
        </w:rPr>
        <w:t xml:space="preserve"> </w:t>
      </w:r>
      <w:r w:rsidR="00E60423">
        <w:rPr>
          <w:rFonts w:asciiTheme="majorBidi" w:hAnsiTheme="majorBidi" w:cstheme="majorBidi"/>
          <w:sz w:val="28"/>
          <w:szCs w:val="28"/>
        </w:rPr>
        <w:t>riesige Statue</w:t>
      </w:r>
      <w:r w:rsidR="00E60423" w:rsidRPr="00E60423">
        <w:rPr>
          <w:rFonts w:asciiTheme="majorBidi" w:hAnsiTheme="majorBidi" w:cstheme="majorBidi"/>
          <w:sz w:val="28"/>
          <w:szCs w:val="28"/>
        </w:rPr>
        <w:t xml:space="preserve"> gesehen.</w:t>
      </w:r>
    </w:p>
    <w:p w14:paraId="23066C1F" w14:textId="77777777" w:rsidR="00E60423" w:rsidRPr="00E60423" w:rsidRDefault="00E60423" w:rsidP="00E60423">
      <w:pPr>
        <w:pStyle w:val="verse"/>
        <w:spacing w:before="225" w:beforeAutospacing="0" w:after="225" w:afterAutospacing="0"/>
        <w:ind w:right="225"/>
        <w:rPr>
          <w:rFonts w:asciiTheme="majorBidi" w:hAnsiTheme="majorBidi" w:cstheme="majorBidi"/>
          <w:color w:val="262626"/>
          <w:sz w:val="28"/>
          <w:szCs w:val="28"/>
        </w:rPr>
      </w:pPr>
      <w:r w:rsidRPr="002F4505">
        <w:rPr>
          <w:rFonts w:asciiTheme="majorBidi" w:hAnsiTheme="majorBidi" w:cstheme="majorBidi"/>
          <w:color w:val="262626"/>
          <w:sz w:val="28"/>
          <w:szCs w:val="28"/>
        </w:rPr>
        <w:t>"</w:t>
      </w:r>
      <w:r w:rsidRPr="002D293A">
        <w:rPr>
          <w:rFonts w:ascii="Segoe UI" w:hAnsi="Segoe UI" w:cs="Segoe UI"/>
          <w:color w:val="262626"/>
          <w:sz w:val="27"/>
          <w:szCs w:val="27"/>
        </w:rPr>
        <w:t>Der Kopf war aus reinem Gold, die Brust und die Arme waren aus Silber, Bauch und Hüften aus Bronze, die Beine aus Eisen und die Füße teils aus Eisen, teils aus Ton</w:t>
      </w:r>
      <w:r w:rsidRPr="00E60423">
        <w:rPr>
          <w:rFonts w:asciiTheme="majorBidi" w:hAnsiTheme="majorBidi" w:cstheme="majorBidi"/>
          <w:color w:val="262626"/>
          <w:sz w:val="28"/>
          <w:szCs w:val="28"/>
        </w:rPr>
        <w:t>.</w:t>
      </w:r>
      <w:r w:rsidRPr="002F4505">
        <w:rPr>
          <w:rFonts w:asciiTheme="majorBidi" w:hAnsiTheme="majorBidi" w:cstheme="majorBidi"/>
          <w:color w:val="262626"/>
          <w:sz w:val="28"/>
          <w:szCs w:val="28"/>
        </w:rPr>
        <w:t>"</w:t>
      </w:r>
    </w:p>
    <w:p w14:paraId="486EB7F4" w14:textId="77777777" w:rsidR="00E60423" w:rsidRDefault="00E60423" w:rsidP="00D25328">
      <w:pPr>
        <w:rPr>
          <w:rFonts w:asciiTheme="majorBidi" w:hAnsiTheme="majorBidi" w:cstheme="majorBidi"/>
          <w:sz w:val="28"/>
          <w:szCs w:val="28"/>
        </w:rPr>
      </w:pPr>
    </w:p>
    <w:p w14:paraId="5A93EB8C" w14:textId="77777777" w:rsidR="00E60423" w:rsidRDefault="00E60423" w:rsidP="00D25328">
      <w:pPr>
        <w:rPr>
          <w:rFonts w:asciiTheme="majorBidi" w:hAnsiTheme="majorBidi" w:cstheme="majorBidi"/>
          <w:sz w:val="28"/>
          <w:szCs w:val="28"/>
        </w:rPr>
      </w:pPr>
    </w:p>
    <w:p w14:paraId="77C046E1" w14:textId="77777777" w:rsidR="003944D0" w:rsidRPr="002F4505" w:rsidRDefault="003944D0" w:rsidP="003944D0">
      <w:pPr>
        <w:rPr>
          <w:rFonts w:asciiTheme="majorBidi" w:hAnsiTheme="majorBidi" w:cstheme="majorBidi"/>
          <w:sz w:val="28"/>
          <w:szCs w:val="28"/>
        </w:rPr>
      </w:pPr>
      <w:r>
        <w:rPr>
          <w:rFonts w:asciiTheme="majorBidi" w:hAnsiTheme="majorBidi" w:cstheme="majorBidi"/>
          <w:sz w:val="28"/>
          <w:szCs w:val="28"/>
        </w:rPr>
        <w:t>Daniel erzählt weiter…</w:t>
      </w:r>
    </w:p>
    <w:p w14:paraId="266C0A98" w14:textId="77777777" w:rsidR="00821E2D" w:rsidRDefault="00041E2E" w:rsidP="00D25328">
      <w:pPr>
        <w:rPr>
          <w:rFonts w:asciiTheme="majorBidi" w:hAnsiTheme="majorBidi" w:cstheme="majorBidi"/>
          <w:sz w:val="28"/>
          <w:szCs w:val="28"/>
        </w:rPr>
      </w:pPr>
      <w:r w:rsidRPr="00041E2E">
        <w:rPr>
          <w:rFonts w:asciiTheme="majorBidi" w:hAnsiTheme="majorBidi" w:cstheme="majorBidi"/>
          <w:noProof/>
          <w:sz w:val="28"/>
          <w:szCs w:val="28"/>
        </w:rPr>
        <w:drawing>
          <wp:inline distT="0" distB="0" distL="0" distR="0" wp14:anchorId="50E9B9D5" wp14:editId="318B0C6D">
            <wp:extent cx="5760720" cy="4958715"/>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720" cy="4958715"/>
                    </a:xfrm>
                    <a:prstGeom prst="rect">
                      <a:avLst/>
                    </a:prstGeom>
                  </pic:spPr>
                </pic:pic>
              </a:graphicData>
            </a:graphic>
          </wp:inline>
        </w:drawing>
      </w:r>
    </w:p>
    <w:p w14:paraId="19DF2F94" w14:textId="77777777" w:rsidR="00821E2D" w:rsidRDefault="00E56DAF" w:rsidP="00D25328">
      <w:pPr>
        <w:rPr>
          <w:rFonts w:asciiTheme="majorBidi" w:hAnsiTheme="majorBidi" w:cstheme="majorBidi"/>
          <w:color w:val="262626"/>
          <w:sz w:val="28"/>
          <w:szCs w:val="28"/>
          <w:rtl/>
        </w:rPr>
      </w:pPr>
      <w:r w:rsidRPr="002F4505">
        <w:rPr>
          <w:rFonts w:asciiTheme="majorBidi" w:hAnsiTheme="majorBidi" w:cstheme="majorBidi"/>
          <w:color w:val="262626"/>
          <w:sz w:val="28"/>
          <w:szCs w:val="28"/>
        </w:rPr>
        <w:t>"</w:t>
      </w:r>
      <w:r w:rsidRPr="002D293A">
        <w:rPr>
          <w:rFonts w:ascii="Segoe UI" w:hAnsi="Segoe UI" w:cs="Segoe UI"/>
          <w:color w:val="262626"/>
          <w:sz w:val="27"/>
          <w:szCs w:val="27"/>
        </w:rPr>
        <w:t>Während du noch schautest, löste sich plötzlich ohne menschliches Zutun ein Stein von einem Berg</w:t>
      </w:r>
      <w:r w:rsidRPr="002F4505">
        <w:rPr>
          <w:rFonts w:asciiTheme="majorBidi" w:hAnsiTheme="majorBidi" w:cstheme="majorBidi"/>
          <w:color w:val="262626"/>
          <w:sz w:val="28"/>
          <w:szCs w:val="28"/>
        </w:rPr>
        <w:t>"</w:t>
      </w:r>
      <w:r>
        <w:rPr>
          <w:rFonts w:asciiTheme="majorBidi" w:hAnsiTheme="majorBidi" w:cstheme="majorBidi"/>
          <w:color w:val="262626"/>
          <w:sz w:val="28"/>
          <w:szCs w:val="28"/>
        </w:rPr>
        <w:t xml:space="preserve"> </w:t>
      </w:r>
    </w:p>
    <w:p w14:paraId="223109BF" w14:textId="77777777" w:rsidR="00E56DAF" w:rsidRDefault="00E56DAF" w:rsidP="00D25328">
      <w:pPr>
        <w:rPr>
          <w:rFonts w:asciiTheme="majorBidi" w:hAnsiTheme="majorBidi" w:cstheme="majorBidi"/>
          <w:color w:val="262626"/>
          <w:sz w:val="28"/>
          <w:szCs w:val="28"/>
        </w:rPr>
      </w:pPr>
      <w:r w:rsidRPr="00E56DAF">
        <w:rPr>
          <w:rFonts w:asciiTheme="majorBidi" w:hAnsiTheme="majorBidi" w:cstheme="majorBidi"/>
          <w:sz w:val="28"/>
          <w:szCs w:val="28"/>
        </w:rPr>
        <w:t xml:space="preserve">Beachte!!! </w:t>
      </w:r>
      <w:r w:rsidRPr="002F4505">
        <w:rPr>
          <w:rFonts w:asciiTheme="majorBidi" w:hAnsiTheme="majorBidi" w:cstheme="majorBidi"/>
          <w:color w:val="262626"/>
          <w:sz w:val="28"/>
          <w:szCs w:val="28"/>
        </w:rPr>
        <w:t>"</w:t>
      </w:r>
      <w:r>
        <w:rPr>
          <w:rFonts w:asciiTheme="majorBidi" w:hAnsiTheme="majorBidi" w:cstheme="majorBidi"/>
          <w:color w:val="262626"/>
          <w:sz w:val="28"/>
          <w:szCs w:val="28"/>
        </w:rPr>
        <w:t>löste sich plötzlich ohne menschliches Zutun ein Stein</w:t>
      </w:r>
      <w:r w:rsidRPr="002F4505">
        <w:rPr>
          <w:rFonts w:asciiTheme="majorBidi" w:hAnsiTheme="majorBidi" w:cstheme="majorBidi"/>
          <w:color w:val="262626"/>
          <w:sz w:val="28"/>
          <w:szCs w:val="28"/>
        </w:rPr>
        <w:t>"</w:t>
      </w:r>
    </w:p>
    <w:p w14:paraId="4E4FBB14" w14:textId="77777777" w:rsidR="00E56DAF" w:rsidRDefault="00E56DAF" w:rsidP="00D25328">
      <w:pPr>
        <w:rPr>
          <w:rFonts w:asciiTheme="majorBidi" w:hAnsiTheme="majorBidi" w:cstheme="majorBidi"/>
          <w:sz w:val="28"/>
          <w:szCs w:val="28"/>
        </w:rPr>
      </w:pPr>
      <w:r>
        <w:rPr>
          <w:rFonts w:asciiTheme="majorBidi" w:hAnsiTheme="majorBidi" w:cstheme="majorBidi"/>
          <w:sz w:val="28"/>
          <w:szCs w:val="28"/>
        </w:rPr>
        <w:t>D</w:t>
      </w:r>
      <w:r w:rsidRPr="00E56DAF">
        <w:rPr>
          <w:rFonts w:asciiTheme="majorBidi" w:hAnsiTheme="majorBidi" w:cstheme="majorBidi"/>
          <w:sz w:val="28"/>
          <w:szCs w:val="28"/>
        </w:rPr>
        <w:t xml:space="preserve">as ist der Stein, von dem Jesus (Friede sei mit ihm) in der vorherigen Verheißung gesprochen hat, in der er ihnen mitgeteilt hat, dass die Juden diese Verheißung gut kennen. "Ein Stein ohne </w:t>
      </w:r>
      <w:r>
        <w:rPr>
          <w:rFonts w:asciiTheme="majorBidi" w:hAnsiTheme="majorBidi" w:cstheme="majorBidi"/>
          <w:sz w:val="28"/>
          <w:szCs w:val="28"/>
        </w:rPr>
        <w:t>menschliches Zutun</w:t>
      </w:r>
      <w:r w:rsidRPr="00E56DAF">
        <w:rPr>
          <w:rFonts w:asciiTheme="majorBidi" w:hAnsiTheme="majorBidi" w:cstheme="majorBidi"/>
          <w:sz w:val="28"/>
          <w:szCs w:val="28"/>
        </w:rPr>
        <w:t>" bedeutet, dass er von Gott selbst stammt, nicht von Menschen.</w:t>
      </w:r>
    </w:p>
    <w:p w14:paraId="63C8CE2C" w14:textId="77777777" w:rsidR="00E56DAF" w:rsidRPr="005567B5" w:rsidRDefault="005567B5" w:rsidP="00D25328">
      <w:pPr>
        <w:rPr>
          <w:rFonts w:asciiTheme="majorBidi" w:hAnsiTheme="majorBidi" w:cstheme="majorBidi"/>
          <w:sz w:val="28"/>
          <w:szCs w:val="28"/>
        </w:rPr>
      </w:pPr>
      <w:bookmarkStart w:id="42" w:name="_Hlk146792383"/>
      <w:r w:rsidRPr="002F4505">
        <w:rPr>
          <w:rFonts w:asciiTheme="majorBidi" w:hAnsiTheme="majorBidi" w:cstheme="majorBidi"/>
          <w:color w:val="262626"/>
          <w:sz w:val="28"/>
          <w:szCs w:val="28"/>
        </w:rPr>
        <w:t>"</w:t>
      </w:r>
      <w:bookmarkEnd w:id="42"/>
      <w:r w:rsidRPr="002D293A">
        <w:rPr>
          <w:rFonts w:ascii="Segoe UI" w:hAnsi="Segoe UI" w:cs="Segoe UI"/>
          <w:color w:val="262626"/>
          <w:sz w:val="27"/>
          <w:szCs w:val="27"/>
        </w:rPr>
        <w:t>Er traf die Füße aus Eisen und Ton und zermalmte sie." Dieser Stein wird diese riesige Statue zermalmen</w:t>
      </w:r>
      <w:r w:rsidRPr="005567B5">
        <w:rPr>
          <w:rFonts w:asciiTheme="majorBidi" w:hAnsiTheme="majorBidi" w:cstheme="majorBidi"/>
          <w:color w:val="262626"/>
          <w:sz w:val="28"/>
          <w:szCs w:val="28"/>
        </w:rPr>
        <w:t>."</w:t>
      </w:r>
    </w:p>
    <w:p w14:paraId="299A5B02" w14:textId="77777777" w:rsidR="00E56DAF" w:rsidRDefault="00E56DAF" w:rsidP="00D25328">
      <w:pPr>
        <w:rPr>
          <w:rFonts w:asciiTheme="majorBidi" w:hAnsiTheme="majorBidi" w:cstheme="majorBidi"/>
          <w:sz w:val="28"/>
          <w:szCs w:val="28"/>
        </w:rPr>
      </w:pPr>
    </w:p>
    <w:p w14:paraId="21A21A38" w14:textId="77777777" w:rsidR="00E56DAF" w:rsidRDefault="00E56DAF" w:rsidP="00D25328">
      <w:pPr>
        <w:rPr>
          <w:rFonts w:asciiTheme="majorBidi" w:hAnsiTheme="majorBidi" w:cstheme="majorBidi"/>
          <w:sz w:val="28"/>
          <w:szCs w:val="28"/>
        </w:rPr>
      </w:pPr>
    </w:p>
    <w:p w14:paraId="62D49C8D" w14:textId="77777777" w:rsidR="00E56DAF" w:rsidRDefault="00E56DAF" w:rsidP="00D25328">
      <w:pPr>
        <w:rPr>
          <w:rFonts w:asciiTheme="majorBidi" w:hAnsiTheme="majorBidi" w:cstheme="majorBidi"/>
          <w:sz w:val="28"/>
          <w:szCs w:val="28"/>
        </w:rPr>
      </w:pPr>
      <w:r w:rsidRPr="00E56DAF">
        <w:rPr>
          <w:rFonts w:asciiTheme="majorBidi" w:hAnsiTheme="majorBidi" w:cstheme="majorBidi"/>
          <w:sz w:val="28"/>
          <w:szCs w:val="28"/>
        </w:rPr>
        <w:t xml:space="preserve"> </w:t>
      </w:r>
    </w:p>
    <w:p w14:paraId="1186AEA2" w14:textId="77777777" w:rsidR="005567B5" w:rsidRDefault="005567B5" w:rsidP="00D25328">
      <w:pPr>
        <w:rPr>
          <w:rFonts w:asciiTheme="majorBidi" w:hAnsiTheme="majorBidi" w:cstheme="majorBidi"/>
          <w:sz w:val="28"/>
          <w:szCs w:val="28"/>
        </w:rPr>
      </w:pPr>
    </w:p>
    <w:p w14:paraId="76E6356B" w14:textId="77777777" w:rsidR="005567B5" w:rsidRPr="00E56DAF" w:rsidRDefault="005567B5" w:rsidP="005567B5">
      <w:pPr>
        <w:ind w:left="2124" w:firstLine="708"/>
        <w:rPr>
          <w:rFonts w:asciiTheme="majorBidi" w:hAnsiTheme="majorBidi" w:cstheme="majorBidi"/>
          <w:sz w:val="28"/>
          <w:szCs w:val="28"/>
        </w:rPr>
      </w:pPr>
      <w:r>
        <w:rPr>
          <w:noProof/>
        </w:rPr>
        <w:drawing>
          <wp:inline distT="0" distB="0" distL="0" distR="0" wp14:anchorId="3E688897" wp14:editId="4B4CDE46">
            <wp:extent cx="2191385" cy="4269105"/>
            <wp:effectExtent l="0" t="0" r="0" b="0"/>
            <wp:docPr id="62" name="Picture 55" descr="C:\Users\ATD\Desktop\67.png"/>
            <wp:cNvGraphicFramePr/>
            <a:graphic xmlns:a="http://schemas.openxmlformats.org/drawingml/2006/main">
              <a:graphicData uri="http://schemas.openxmlformats.org/drawingml/2006/picture">
                <pic:pic xmlns:pic="http://schemas.openxmlformats.org/drawingml/2006/picture">
                  <pic:nvPicPr>
                    <pic:cNvPr id="55" name="Picture 55" descr="C:\Users\ATD\Desktop\67.png"/>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91385" cy="4269105"/>
                    </a:xfrm>
                    <a:prstGeom prst="rect">
                      <a:avLst/>
                    </a:prstGeom>
                    <a:noFill/>
                    <a:ln>
                      <a:noFill/>
                    </a:ln>
                  </pic:spPr>
                </pic:pic>
              </a:graphicData>
            </a:graphic>
          </wp:inline>
        </w:drawing>
      </w:r>
    </w:p>
    <w:p w14:paraId="789C4F64" w14:textId="77777777" w:rsidR="003944D0" w:rsidRDefault="003944D0" w:rsidP="00D25328">
      <w:pPr>
        <w:rPr>
          <w:rFonts w:asciiTheme="majorBidi" w:hAnsiTheme="majorBidi" w:cstheme="majorBidi"/>
          <w:sz w:val="28"/>
          <w:szCs w:val="28"/>
        </w:rPr>
      </w:pPr>
    </w:p>
    <w:p w14:paraId="1F9EA38B" w14:textId="77777777" w:rsidR="00061DA7" w:rsidRDefault="00123AB8" w:rsidP="00061DA7">
      <w:pPr>
        <w:rPr>
          <w:rFonts w:asciiTheme="majorBidi" w:hAnsiTheme="majorBidi" w:cstheme="majorBidi"/>
          <w:color w:val="262626"/>
          <w:sz w:val="28"/>
          <w:szCs w:val="28"/>
        </w:rPr>
      </w:pPr>
      <w:r w:rsidRPr="00123AB8">
        <w:rPr>
          <w:rFonts w:asciiTheme="majorBidi" w:hAnsiTheme="majorBidi" w:cstheme="majorBidi"/>
          <w:color w:val="262626"/>
          <w:sz w:val="28"/>
          <w:szCs w:val="28"/>
        </w:rPr>
        <w:t>"</w:t>
      </w:r>
      <w:r w:rsidR="005567B5" w:rsidRPr="002D293A">
        <w:rPr>
          <w:rFonts w:ascii="Segoe UI" w:hAnsi="Segoe UI" w:cs="Segoe UI"/>
          <w:color w:val="262626"/>
          <w:sz w:val="27"/>
          <w:szCs w:val="27"/>
        </w:rPr>
        <w:t>Die ganze Statue brach in sich zusammen; Ton, Eisen, Bronze, Silber und Gold zerfielen zu Staub, den der Wind wegblies wie die Spreu von einem Dreschplatz. Nichts war mehr davon zu sehen! Der Stein aber, der die Statue zertrümmert hatte, wuchs zu einem riesigen Berg und breitete sich über die ganze Erde aus</w:t>
      </w:r>
      <w:r w:rsidRPr="00123AB8">
        <w:rPr>
          <w:rFonts w:asciiTheme="majorBidi" w:hAnsiTheme="majorBidi" w:cstheme="majorBidi"/>
          <w:color w:val="262626"/>
          <w:sz w:val="28"/>
          <w:szCs w:val="28"/>
        </w:rPr>
        <w:t>."</w:t>
      </w:r>
    </w:p>
    <w:p w14:paraId="23F4DAD9" w14:textId="77777777" w:rsidR="00123AB8" w:rsidRDefault="00123AB8" w:rsidP="00D25328">
      <w:pPr>
        <w:rPr>
          <w:rFonts w:asciiTheme="majorBidi" w:hAnsiTheme="majorBidi" w:cstheme="majorBidi"/>
          <w:sz w:val="28"/>
          <w:szCs w:val="28"/>
          <w:rtl/>
        </w:rPr>
      </w:pPr>
      <w:r w:rsidRPr="00123AB8">
        <w:rPr>
          <w:rFonts w:asciiTheme="majorBidi" w:hAnsiTheme="majorBidi" w:cstheme="majorBidi"/>
          <w:sz w:val="28"/>
          <w:szCs w:val="28"/>
        </w:rPr>
        <w:t>Der Stein, der diese</w:t>
      </w:r>
      <w:r>
        <w:rPr>
          <w:rFonts w:asciiTheme="majorBidi" w:hAnsiTheme="majorBidi" w:cstheme="majorBidi"/>
          <w:sz w:val="28"/>
          <w:szCs w:val="28"/>
        </w:rPr>
        <w:t xml:space="preserve"> Statue</w:t>
      </w:r>
      <w:r w:rsidRPr="00123AB8">
        <w:rPr>
          <w:rFonts w:asciiTheme="majorBidi" w:hAnsiTheme="majorBidi" w:cstheme="majorBidi"/>
          <w:sz w:val="28"/>
          <w:szCs w:val="28"/>
        </w:rPr>
        <w:t xml:space="preserve"> </w:t>
      </w:r>
      <w:r>
        <w:rPr>
          <w:rFonts w:asciiTheme="majorBidi" w:hAnsiTheme="majorBidi" w:cstheme="majorBidi"/>
          <w:sz w:val="28"/>
          <w:szCs w:val="28"/>
        </w:rPr>
        <w:t>zermalmte</w:t>
      </w:r>
      <w:r w:rsidRPr="00123AB8">
        <w:rPr>
          <w:rFonts w:asciiTheme="majorBidi" w:hAnsiTheme="majorBidi" w:cstheme="majorBidi"/>
          <w:sz w:val="28"/>
          <w:szCs w:val="28"/>
        </w:rPr>
        <w:t xml:space="preserve"> hat, erfüllte die Erde... Die islamische Nation erfüllte die Erde und die Botschaft des Islam</w:t>
      </w:r>
      <w:r>
        <w:rPr>
          <w:rFonts w:asciiTheme="majorBidi" w:hAnsiTheme="majorBidi" w:cstheme="majorBidi"/>
          <w:sz w:val="28"/>
          <w:szCs w:val="28"/>
        </w:rPr>
        <w:t>s</w:t>
      </w:r>
      <w:r w:rsidRPr="00123AB8">
        <w:rPr>
          <w:rFonts w:asciiTheme="majorBidi" w:hAnsiTheme="majorBidi" w:cstheme="majorBidi"/>
          <w:sz w:val="28"/>
          <w:szCs w:val="28"/>
        </w:rPr>
        <w:t xml:space="preserve"> verbreitete sich in alle Ecken der Welt und breitet sich immer noch aus."</w:t>
      </w:r>
    </w:p>
    <w:p w14:paraId="037C7806" w14:textId="77777777" w:rsidR="00123AB8" w:rsidRPr="00123AB8" w:rsidRDefault="00123AB8" w:rsidP="00D25328">
      <w:pPr>
        <w:rPr>
          <w:rFonts w:asciiTheme="majorBidi" w:hAnsiTheme="majorBidi" w:cstheme="majorBidi"/>
          <w:sz w:val="28"/>
          <w:szCs w:val="28"/>
        </w:rPr>
      </w:pPr>
      <w:bookmarkStart w:id="43" w:name="_Hlk146793166"/>
      <w:r w:rsidRPr="00123AB8">
        <w:rPr>
          <w:rFonts w:asciiTheme="majorBidi" w:hAnsiTheme="majorBidi" w:cstheme="majorBidi"/>
          <w:color w:val="262626"/>
          <w:sz w:val="28"/>
          <w:szCs w:val="28"/>
        </w:rPr>
        <w:t>"</w:t>
      </w:r>
      <w:bookmarkEnd w:id="43"/>
      <w:r w:rsidRPr="002D293A">
        <w:rPr>
          <w:rFonts w:ascii="Segoe UI" w:hAnsi="Segoe UI" w:cs="Segoe UI"/>
          <w:color w:val="262626"/>
          <w:sz w:val="27"/>
          <w:szCs w:val="27"/>
        </w:rPr>
        <w:t>Das war der Traum. Nun werde ich dir, mein König, erklären, was er bedeutet:</w:t>
      </w:r>
      <w:r w:rsidRPr="00123AB8">
        <w:rPr>
          <w:rFonts w:asciiTheme="majorBidi" w:hAnsiTheme="majorBidi" w:cstheme="majorBidi"/>
          <w:color w:val="262626"/>
          <w:sz w:val="28"/>
          <w:szCs w:val="28"/>
        </w:rPr>
        <w:t>"</w:t>
      </w:r>
    </w:p>
    <w:p w14:paraId="591532B4" w14:textId="77777777" w:rsidR="003944D0" w:rsidRDefault="00123AB8" w:rsidP="00D25328">
      <w:pPr>
        <w:rPr>
          <w:rFonts w:asciiTheme="majorBidi" w:hAnsiTheme="majorBidi" w:cstheme="majorBidi"/>
          <w:sz w:val="28"/>
          <w:szCs w:val="28"/>
        </w:rPr>
      </w:pPr>
      <w:r w:rsidRPr="00123AB8">
        <w:rPr>
          <w:rFonts w:asciiTheme="majorBidi" w:hAnsiTheme="majorBidi" w:cstheme="majorBidi"/>
          <w:sz w:val="28"/>
          <w:szCs w:val="28"/>
        </w:rPr>
        <w:t>Hier endete der Traum des Königs, und Daniel wird nun beginnen, diesen Traum zu interpretieren. Dieser Traum ist eine Prophezeiung über vier Reiche, die auftauchen werden, und dann wird der Stein kommen, der diese vier Reiche zerschmettern wird!</w:t>
      </w:r>
    </w:p>
    <w:p w14:paraId="1D4709E5" w14:textId="77777777" w:rsidR="00061DA7" w:rsidRDefault="00061DA7" w:rsidP="00D25328">
      <w:pPr>
        <w:rPr>
          <w:rFonts w:asciiTheme="majorBidi" w:hAnsiTheme="majorBidi" w:cstheme="majorBidi"/>
          <w:sz w:val="28"/>
          <w:szCs w:val="28"/>
        </w:rPr>
      </w:pPr>
    </w:p>
    <w:p w14:paraId="49535C40" w14:textId="77777777" w:rsidR="00061DA7" w:rsidRDefault="00061DA7" w:rsidP="00D25328">
      <w:pPr>
        <w:rPr>
          <w:rFonts w:asciiTheme="majorBidi" w:hAnsiTheme="majorBidi" w:cstheme="majorBidi"/>
          <w:sz w:val="28"/>
          <w:szCs w:val="28"/>
        </w:rPr>
      </w:pPr>
    </w:p>
    <w:p w14:paraId="1E06D6B9" w14:textId="77777777" w:rsidR="00061DA7" w:rsidRDefault="00061DA7" w:rsidP="00D25328">
      <w:pPr>
        <w:rPr>
          <w:rFonts w:asciiTheme="majorBidi" w:hAnsiTheme="majorBidi" w:cstheme="majorBidi"/>
          <w:sz w:val="28"/>
          <w:szCs w:val="28"/>
        </w:rPr>
      </w:pPr>
    </w:p>
    <w:p w14:paraId="07683806" w14:textId="77777777" w:rsidR="00061DA7" w:rsidRPr="00061DA7" w:rsidRDefault="00123AB8" w:rsidP="00061DA7">
      <w:pPr>
        <w:rPr>
          <w:rFonts w:asciiTheme="majorBidi" w:hAnsiTheme="majorBidi" w:cstheme="majorBidi"/>
          <w:color w:val="262626"/>
          <w:sz w:val="28"/>
          <w:szCs w:val="28"/>
        </w:rPr>
      </w:pPr>
      <w:r>
        <w:rPr>
          <w:rFonts w:asciiTheme="majorBidi" w:hAnsiTheme="majorBidi" w:cstheme="majorBidi"/>
          <w:sz w:val="28"/>
          <w:szCs w:val="28"/>
        </w:rPr>
        <w:t xml:space="preserve">Daniel sagt: </w:t>
      </w:r>
      <w:r w:rsidR="00061DA7" w:rsidRPr="00123AB8">
        <w:rPr>
          <w:rFonts w:asciiTheme="majorBidi" w:hAnsiTheme="majorBidi" w:cstheme="majorBidi"/>
          <w:color w:val="262626"/>
          <w:sz w:val="28"/>
          <w:szCs w:val="28"/>
        </w:rPr>
        <w:t>"</w:t>
      </w:r>
      <w:r w:rsidR="00061DA7">
        <w:rPr>
          <w:rFonts w:ascii="Segoe UI" w:hAnsi="Segoe UI" w:cs="Segoe UI"/>
          <w:color w:val="262626"/>
          <w:sz w:val="27"/>
          <w:szCs w:val="27"/>
        </w:rPr>
        <w:t>Du bist der Kopf aus Gold.</w:t>
      </w:r>
      <w:r w:rsidR="00061DA7" w:rsidRPr="00123AB8">
        <w:rPr>
          <w:rFonts w:asciiTheme="majorBidi" w:hAnsiTheme="majorBidi" w:cstheme="majorBidi"/>
          <w:color w:val="262626"/>
          <w:sz w:val="28"/>
          <w:szCs w:val="28"/>
        </w:rPr>
        <w:t>"</w:t>
      </w:r>
      <w:r w:rsidR="00061DA7">
        <w:rPr>
          <w:rFonts w:asciiTheme="majorBidi" w:hAnsiTheme="majorBidi" w:cstheme="majorBidi"/>
          <w:color w:val="262626"/>
          <w:sz w:val="28"/>
          <w:szCs w:val="28"/>
        </w:rPr>
        <w:t xml:space="preserve"> </w:t>
      </w:r>
    </w:p>
    <w:p w14:paraId="4439F63A" w14:textId="77777777" w:rsidR="00061DA7" w:rsidRDefault="00061DA7" w:rsidP="00061DA7">
      <w:pPr>
        <w:rPr>
          <w:rFonts w:asciiTheme="majorBidi" w:hAnsiTheme="majorBidi" w:cstheme="majorBidi"/>
          <w:color w:val="262626"/>
          <w:sz w:val="28"/>
          <w:szCs w:val="28"/>
        </w:rPr>
      </w:pPr>
      <w:r w:rsidRPr="00061DA7">
        <w:rPr>
          <w:rFonts w:asciiTheme="majorBidi" w:hAnsiTheme="majorBidi" w:cstheme="majorBidi"/>
          <w:color w:val="262626"/>
          <w:sz w:val="28"/>
          <w:szCs w:val="28"/>
        </w:rPr>
        <w:t>Also, das erste Königreich in dieser Prophezeiung ist das Reich des Königs Nebukadnezar, des Königs von Babylon, und es ist das goldene Haupt in der Vision, die der König gesehen hat.</w:t>
      </w:r>
    </w:p>
    <w:p w14:paraId="7EA7E3D0" w14:textId="77777777" w:rsidR="00061DA7" w:rsidRDefault="00061DA7" w:rsidP="00061DA7">
      <w:pPr>
        <w:rPr>
          <w:rFonts w:asciiTheme="majorBidi" w:hAnsiTheme="majorBidi" w:cstheme="majorBidi"/>
          <w:color w:val="262626"/>
          <w:sz w:val="28"/>
          <w:szCs w:val="28"/>
        </w:rPr>
      </w:pPr>
      <w:r w:rsidRPr="00123AB8">
        <w:rPr>
          <w:rFonts w:asciiTheme="majorBidi" w:hAnsiTheme="majorBidi" w:cstheme="majorBidi"/>
          <w:color w:val="262626"/>
          <w:sz w:val="28"/>
          <w:szCs w:val="28"/>
        </w:rPr>
        <w:t>"</w:t>
      </w:r>
      <w:r>
        <w:rPr>
          <w:rFonts w:ascii="Segoe UI" w:hAnsi="Segoe UI" w:cs="Segoe UI"/>
          <w:color w:val="262626"/>
          <w:sz w:val="27"/>
          <w:szCs w:val="27"/>
        </w:rPr>
        <w:t>Das Reich, das nach dir kommt, wird schwächer sein als deines.</w:t>
      </w:r>
      <w:r w:rsidRPr="00123AB8">
        <w:rPr>
          <w:rFonts w:asciiTheme="majorBidi" w:hAnsiTheme="majorBidi" w:cstheme="majorBidi"/>
          <w:color w:val="262626"/>
          <w:sz w:val="28"/>
          <w:szCs w:val="28"/>
        </w:rPr>
        <w:t>"</w:t>
      </w:r>
    </w:p>
    <w:p w14:paraId="09DB8D1D" w14:textId="77777777" w:rsidR="00266EF5" w:rsidRDefault="00266EF5" w:rsidP="00266EF5">
      <w:pPr>
        <w:rPr>
          <w:rFonts w:asciiTheme="majorBidi" w:hAnsiTheme="majorBidi" w:cstheme="majorBidi"/>
          <w:color w:val="262626"/>
          <w:sz w:val="28"/>
          <w:szCs w:val="28"/>
        </w:rPr>
      </w:pPr>
      <w:r w:rsidRPr="00266EF5">
        <w:rPr>
          <w:rFonts w:asciiTheme="majorBidi" w:hAnsiTheme="majorBidi" w:cstheme="majorBidi"/>
          <w:color w:val="262626"/>
          <w:sz w:val="28"/>
          <w:szCs w:val="28"/>
        </w:rPr>
        <w:t>Nach dem Königreich Babylon wird ein kleineres Königreich entstehen, gefolgt von einem dritten Königreich aus Bronze</w:t>
      </w:r>
      <w:r>
        <w:rPr>
          <w:rFonts w:asciiTheme="majorBidi" w:hAnsiTheme="majorBidi" w:cstheme="majorBidi"/>
          <w:color w:val="262626"/>
          <w:sz w:val="28"/>
          <w:szCs w:val="28"/>
        </w:rPr>
        <w:t>.</w:t>
      </w:r>
    </w:p>
    <w:p w14:paraId="46C15066" w14:textId="77777777" w:rsidR="00061DA7" w:rsidRDefault="00266EF5" w:rsidP="00266EF5">
      <w:pPr>
        <w:rPr>
          <w:rFonts w:asciiTheme="majorBidi" w:hAnsiTheme="majorBidi" w:cstheme="majorBidi"/>
          <w:color w:val="262626"/>
          <w:sz w:val="28"/>
          <w:szCs w:val="28"/>
        </w:rPr>
      </w:pPr>
      <w:r w:rsidRPr="00123AB8">
        <w:rPr>
          <w:rFonts w:asciiTheme="majorBidi" w:hAnsiTheme="majorBidi" w:cstheme="majorBidi"/>
          <w:color w:val="262626"/>
          <w:sz w:val="28"/>
          <w:szCs w:val="28"/>
        </w:rPr>
        <w:t>"</w:t>
      </w:r>
      <w:r>
        <w:rPr>
          <w:rFonts w:ascii="Segoe UI" w:hAnsi="Segoe UI" w:cs="Segoe UI"/>
          <w:color w:val="262626"/>
          <w:sz w:val="27"/>
          <w:szCs w:val="27"/>
        </w:rPr>
        <w:t>Das dritte, das bronzene, wird die ganze Welt beherrschen.</w:t>
      </w:r>
      <w:r w:rsidRPr="00123AB8">
        <w:rPr>
          <w:rFonts w:asciiTheme="majorBidi" w:hAnsiTheme="majorBidi" w:cstheme="majorBidi"/>
          <w:color w:val="262626"/>
          <w:sz w:val="28"/>
          <w:szCs w:val="28"/>
        </w:rPr>
        <w:t>"</w:t>
      </w:r>
    </w:p>
    <w:p w14:paraId="0136421C" w14:textId="77777777" w:rsidR="00266EF5" w:rsidRDefault="00266EF5" w:rsidP="00061DA7">
      <w:pPr>
        <w:rPr>
          <w:rFonts w:asciiTheme="majorBidi" w:hAnsiTheme="majorBidi" w:cstheme="majorBidi"/>
          <w:color w:val="262626"/>
          <w:sz w:val="28"/>
          <w:szCs w:val="28"/>
        </w:rPr>
      </w:pPr>
      <w:r w:rsidRPr="00266EF5">
        <w:rPr>
          <w:rFonts w:asciiTheme="majorBidi" w:hAnsiTheme="majorBidi" w:cstheme="majorBidi"/>
          <w:color w:val="262626"/>
          <w:sz w:val="28"/>
          <w:szCs w:val="28"/>
        </w:rPr>
        <w:t>Dann wird ein viertes Königreich auftauchen</w:t>
      </w:r>
    </w:p>
    <w:p w14:paraId="1992D29D" w14:textId="77777777" w:rsidR="00266EF5" w:rsidRDefault="00266EF5" w:rsidP="00061DA7">
      <w:pPr>
        <w:rPr>
          <w:rFonts w:asciiTheme="majorBidi" w:hAnsiTheme="majorBidi" w:cstheme="majorBidi"/>
          <w:color w:val="262626"/>
          <w:sz w:val="28"/>
          <w:szCs w:val="28"/>
        </w:rPr>
      </w:pPr>
      <w:r w:rsidRPr="00123AB8">
        <w:rPr>
          <w:rFonts w:asciiTheme="majorBidi" w:hAnsiTheme="majorBidi" w:cstheme="majorBidi"/>
          <w:color w:val="262626"/>
          <w:sz w:val="28"/>
          <w:szCs w:val="28"/>
        </w:rPr>
        <w:t>"</w:t>
      </w:r>
      <w:r>
        <w:rPr>
          <w:rFonts w:ascii="Segoe UI" w:hAnsi="Segoe UI" w:cs="Segoe UI"/>
          <w:color w:val="262626"/>
          <w:sz w:val="27"/>
          <w:szCs w:val="27"/>
        </w:rPr>
        <w:t>Das vierte ist hart wie Eisen.</w:t>
      </w:r>
      <w:r w:rsidRPr="00123AB8">
        <w:rPr>
          <w:rFonts w:asciiTheme="majorBidi" w:hAnsiTheme="majorBidi" w:cstheme="majorBidi"/>
          <w:color w:val="262626"/>
          <w:sz w:val="28"/>
          <w:szCs w:val="28"/>
        </w:rPr>
        <w:t>"</w:t>
      </w:r>
      <w:r w:rsidRPr="00266EF5">
        <w:rPr>
          <w:rFonts w:asciiTheme="majorBidi" w:hAnsiTheme="majorBidi" w:cstheme="majorBidi"/>
          <w:color w:val="262626"/>
          <w:sz w:val="28"/>
          <w:szCs w:val="28"/>
        </w:rPr>
        <w:t xml:space="preserve"> </w:t>
      </w:r>
    </w:p>
    <w:p w14:paraId="30A68B7B" w14:textId="77777777" w:rsidR="00266EF5" w:rsidRDefault="00266EF5" w:rsidP="00061DA7">
      <w:pPr>
        <w:rPr>
          <w:rFonts w:asciiTheme="majorBidi" w:hAnsiTheme="majorBidi" w:cstheme="majorBidi"/>
          <w:color w:val="262626"/>
          <w:sz w:val="28"/>
          <w:szCs w:val="28"/>
        </w:rPr>
      </w:pPr>
      <w:r>
        <w:rPr>
          <w:rFonts w:asciiTheme="majorBidi" w:hAnsiTheme="majorBidi" w:cstheme="majorBidi"/>
          <w:color w:val="262626"/>
          <w:sz w:val="28"/>
          <w:szCs w:val="28"/>
        </w:rPr>
        <w:t>S</w:t>
      </w:r>
      <w:r w:rsidRPr="00266EF5">
        <w:rPr>
          <w:rFonts w:asciiTheme="majorBidi" w:hAnsiTheme="majorBidi" w:cstheme="majorBidi"/>
          <w:color w:val="262626"/>
          <w:sz w:val="28"/>
          <w:szCs w:val="28"/>
        </w:rPr>
        <w:t>tark wie Eisen, aber zersplittert und uneinheitlich</w:t>
      </w:r>
      <w:r>
        <w:rPr>
          <w:rFonts w:asciiTheme="majorBidi" w:hAnsiTheme="majorBidi" w:cstheme="majorBidi"/>
          <w:color w:val="262626"/>
          <w:sz w:val="28"/>
          <w:szCs w:val="28"/>
        </w:rPr>
        <w:t xml:space="preserve">. </w:t>
      </w:r>
    </w:p>
    <w:p w14:paraId="0041C6BD" w14:textId="77777777" w:rsidR="00266EF5" w:rsidRPr="00266EF5" w:rsidRDefault="00266EF5" w:rsidP="00266EF5">
      <w:pPr>
        <w:rPr>
          <w:rFonts w:ascii="Segoe UI" w:hAnsi="Segoe UI" w:cs="Segoe UI"/>
          <w:color w:val="262626"/>
          <w:sz w:val="27"/>
          <w:szCs w:val="27"/>
        </w:rPr>
      </w:pPr>
      <w:r w:rsidRPr="00123AB8">
        <w:rPr>
          <w:rFonts w:asciiTheme="majorBidi" w:hAnsiTheme="majorBidi" w:cstheme="majorBidi"/>
          <w:color w:val="262626"/>
          <w:sz w:val="28"/>
          <w:szCs w:val="28"/>
        </w:rPr>
        <w:t>"</w:t>
      </w:r>
      <w:r>
        <w:rPr>
          <w:rFonts w:ascii="Segoe UI" w:hAnsi="Segoe UI" w:cs="Segoe UI"/>
          <w:color w:val="262626"/>
          <w:sz w:val="27"/>
          <w:szCs w:val="27"/>
        </w:rPr>
        <w:t>Doch du hast gesehen, dass die Füße und Zehen der Statue teils aus Eisen, teils aus Ton waren. Dies bedeutet: Das Reich ist geteilt. Die eine Hälfte ist stark wie Eisen, die andere brüchig wie Ton.</w:t>
      </w:r>
      <w:r w:rsidRPr="00123AB8">
        <w:rPr>
          <w:rFonts w:asciiTheme="majorBidi" w:hAnsiTheme="majorBidi" w:cstheme="majorBidi"/>
          <w:color w:val="262626"/>
          <w:sz w:val="28"/>
          <w:szCs w:val="28"/>
        </w:rPr>
        <w:t>"</w:t>
      </w:r>
    </w:p>
    <w:p w14:paraId="767202B5" w14:textId="77777777" w:rsidR="00266EF5" w:rsidRDefault="00266EF5" w:rsidP="00061DA7">
      <w:pPr>
        <w:rPr>
          <w:rFonts w:asciiTheme="majorBidi" w:hAnsiTheme="majorBidi" w:cstheme="majorBidi"/>
          <w:color w:val="262626"/>
          <w:sz w:val="28"/>
          <w:szCs w:val="28"/>
        </w:rPr>
      </w:pPr>
    </w:p>
    <w:p w14:paraId="0EDECB3D" w14:textId="77777777" w:rsidR="00061DA7" w:rsidRDefault="00266EF5" w:rsidP="00061DA7">
      <w:pPr>
        <w:rPr>
          <w:rFonts w:asciiTheme="majorBidi" w:hAnsiTheme="majorBidi" w:cstheme="majorBidi"/>
          <w:color w:val="262626"/>
          <w:sz w:val="28"/>
          <w:szCs w:val="28"/>
        </w:rPr>
      </w:pPr>
      <w:r w:rsidRPr="00266EF5">
        <w:rPr>
          <w:rFonts w:asciiTheme="majorBidi" w:hAnsiTheme="majorBidi" w:cstheme="majorBidi"/>
          <w:color w:val="262626"/>
          <w:sz w:val="28"/>
          <w:szCs w:val="28"/>
        </w:rPr>
        <w:t>Was wird nach diesen vier Königreichen geschehen?</w:t>
      </w:r>
    </w:p>
    <w:p w14:paraId="14279597" w14:textId="77777777" w:rsidR="00266EF5" w:rsidRDefault="00266EF5" w:rsidP="00061DA7">
      <w:pPr>
        <w:rPr>
          <w:rFonts w:asciiTheme="majorBidi" w:hAnsiTheme="majorBidi" w:cstheme="majorBidi"/>
          <w:color w:val="262626"/>
          <w:sz w:val="28"/>
          <w:szCs w:val="28"/>
        </w:rPr>
      </w:pPr>
    </w:p>
    <w:p w14:paraId="4DA27EB2" w14:textId="77777777" w:rsidR="00266EF5" w:rsidRDefault="00266EF5" w:rsidP="00266EF5">
      <w:pPr>
        <w:rPr>
          <w:rFonts w:asciiTheme="majorBidi" w:hAnsiTheme="majorBidi" w:cstheme="majorBidi"/>
          <w:color w:val="262626"/>
          <w:sz w:val="28"/>
          <w:szCs w:val="28"/>
        </w:rPr>
      </w:pPr>
      <w:r>
        <w:rPr>
          <w:rFonts w:asciiTheme="majorBidi" w:hAnsiTheme="majorBidi" w:cstheme="majorBidi"/>
          <w:color w:val="262626"/>
          <w:sz w:val="28"/>
          <w:szCs w:val="28"/>
        </w:rPr>
        <w:t>Daniel erzählt dem König weiter:</w:t>
      </w:r>
    </w:p>
    <w:p w14:paraId="6DE35F62" w14:textId="77777777" w:rsidR="002D293A" w:rsidRDefault="002D293A" w:rsidP="00266EF5">
      <w:pPr>
        <w:rPr>
          <w:rFonts w:asciiTheme="majorBidi" w:hAnsiTheme="majorBidi" w:cstheme="majorBidi"/>
          <w:color w:val="262626"/>
          <w:sz w:val="28"/>
          <w:szCs w:val="28"/>
        </w:rPr>
      </w:pPr>
    </w:p>
    <w:p w14:paraId="46CF21F2" w14:textId="77777777" w:rsidR="002D293A" w:rsidRDefault="002D293A" w:rsidP="00266EF5">
      <w:pPr>
        <w:rPr>
          <w:rFonts w:asciiTheme="majorBidi" w:hAnsiTheme="majorBidi" w:cstheme="majorBidi"/>
          <w:color w:val="262626"/>
          <w:sz w:val="28"/>
          <w:szCs w:val="28"/>
        </w:rPr>
      </w:pPr>
    </w:p>
    <w:p w14:paraId="135617C2" w14:textId="77777777" w:rsidR="002D293A" w:rsidRDefault="002D293A" w:rsidP="00266EF5">
      <w:pPr>
        <w:rPr>
          <w:rFonts w:asciiTheme="majorBidi" w:hAnsiTheme="majorBidi" w:cstheme="majorBidi"/>
          <w:color w:val="262626"/>
          <w:sz w:val="28"/>
          <w:szCs w:val="28"/>
        </w:rPr>
      </w:pPr>
    </w:p>
    <w:p w14:paraId="68DA34F5" w14:textId="77777777" w:rsidR="002D293A" w:rsidRDefault="002D293A" w:rsidP="00266EF5">
      <w:pPr>
        <w:rPr>
          <w:rFonts w:asciiTheme="majorBidi" w:hAnsiTheme="majorBidi" w:cstheme="majorBidi"/>
          <w:color w:val="262626"/>
          <w:sz w:val="28"/>
          <w:szCs w:val="28"/>
        </w:rPr>
      </w:pPr>
    </w:p>
    <w:p w14:paraId="162E7FC9" w14:textId="77777777" w:rsidR="002D293A" w:rsidRDefault="002D293A" w:rsidP="00266EF5">
      <w:pPr>
        <w:rPr>
          <w:rFonts w:asciiTheme="majorBidi" w:hAnsiTheme="majorBidi" w:cstheme="majorBidi"/>
          <w:color w:val="262626"/>
          <w:sz w:val="28"/>
          <w:szCs w:val="28"/>
        </w:rPr>
      </w:pPr>
    </w:p>
    <w:p w14:paraId="10E90143" w14:textId="77777777" w:rsidR="002D293A" w:rsidRDefault="002D293A" w:rsidP="00266EF5">
      <w:pPr>
        <w:rPr>
          <w:rFonts w:asciiTheme="majorBidi" w:hAnsiTheme="majorBidi" w:cstheme="majorBidi"/>
          <w:color w:val="262626"/>
          <w:sz w:val="28"/>
          <w:szCs w:val="28"/>
        </w:rPr>
      </w:pPr>
    </w:p>
    <w:p w14:paraId="55E22681" w14:textId="77777777" w:rsidR="002D293A" w:rsidRDefault="002D293A" w:rsidP="00266EF5">
      <w:pPr>
        <w:rPr>
          <w:rFonts w:asciiTheme="majorBidi" w:hAnsiTheme="majorBidi" w:cstheme="majorBidi"/>
          <w:color w:val="262626"/>
          <w:sz w:val="28"/>
          <w:szCs w:val="28"/>
        </w:rPr>
      </w:pPr>
    </w:p>
    <w:p w14:paraId="5FEC016C" w14:textId="77777777" w:rsidR="002D293A" w:rsidRDefault="002D293A" w:rsidP="00266EF5">
      <w:pPr>
        <w:rPr>
          <w:rFonts w:asciiTheme="majorBidi" w:hAnsiTheme="majorBidi" w:cstheme="majorBidi"/>
          <w:color w:val="262626"/>
          <w:sz w:val="28"/>
          <w:szCs w:val="28"/>
        </w:rPr>
      </w:pPr>
    </w:p>
    <w:p w14:paraId="1B5987E5" w14:textId="77777777" w:rsidR="002D293A" w:rsidRDefault="002D293A" w:rsidP="00266EF5">
      <w:pPr>
        <w:rPr>
          <w:rFonts w:asciiTheme="majorBidi" w:hAnsiTheme="majorBidi" w:cstheme="majorBidi"/>
          <w:color w:val="262626"/>
          <w:sz w:val="28"/>
          <w:szCs w:val="28"/>
        </w:rPr>
      </w:pPr>
    </w:p>
    <w:p w14:paraId="54BF09E6" w14:textId="77777777" w:rsidR="00266EF5" w:rsidRDefault="00266EF5" w:rsidP="00061DA7">
      <w:pPr>
        <w:rPr>
          <w:rFonts w:asciiTheme="majorBidi" w:hAnsiTheme="majorBidi" w:cstheme="majorBidi"/>
          <w:color w:val="262626"/>
          <w:sz w:val="28"/>
          <w:szCs w:val="28"/>
        </w:rPr>
      </w:pPr>
      <w:r w:rsidRPr="00266EF5">
        <w:rPr>
          <w:rFonts w:asciiTheme="majorBidi" w:hAnsiTheme="majorBidi" w:cstheme="majorBidi"/>
          <w:noProof/>
          <w:color w:val="262626"/>
          <w:sz w:val="28"/>
          <w:szCs w:val="28"/>
        </w:rPr>
        <w:lastRenderedPageBreak/>
        <w:drawing>
          <wp:inline distT="0" distB="0" distL="0" distR="0" wp14:anchorId="5EF7FFF7" wp14:editId="6B238D15">
            <wp:extent cx="5760720" cy="4464050"/>
            <wp:effectExtent l="0" t="0" r="0"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720" cy="4464050"/>
                    </a:xfrm>
                    <a:prstGeom prst="rect">
                      <a:avLst/>
                    </a:prstGeom>
                  </pic:spPr>
                </pic:pic>
              </a:graphicData>
            </a:graphic>
          </wp:inline>
        </w:drawing>
      </w:r>
    </w:p>
    <w:p w14:paraId="3FEB8EC0" w14:textId="77777777" w:rsidR="00266EF5" w:rsidRDefault="00266EF5" w:rsidP="00061DA7">
      <w:pPr>
        <w:rPr>
          <w:rFonts w:asciiTheme="majorBidi" w:hAnsiTheme="majorBidi" w:cstheme="majorBidi"/>
          <w:color w:val="262626"/>
          <w:sz w:val="28"/>
          <w:szCs w:val="28"/>
          <w:lang w:val="en-US"/>
        </w:rPr>
      </w:pPr>
    </w:p>
    <w:p w14:paraId="4AD03F8E" w14:textId="77777777" w:rsidR="002B1A6A" w:rsidRPr="002B1A6A" w:rsidRDefault="002B1A6A" w:rsidP="00061DA7">
      <w:pPr>
        <w:rPr>
          <w:rFonts w:asciiTheme="majorBidi" w:hAnsiTheme="majorBidi" w:cstheme="majorBidi"/>
          <w:color w:val="262626"/>
          <w:sz w:val="28"/>
          <w:szCs w:val="28"/>
        </w:rPr>
      </w:pPr>
      <w:r w:rsidRPr="002B1A6A">
        <w:rPr>
          <w:rFonts w:asciiTheme="majorBidi" w:hAnsiTheme="majorBidi" w:cstheme="majorBidi"/>
          <w:color w:val="262626"/>
          <w:sz w:val="28"/>
          <w:szCs w:val="28"/>
        </w:rPr>
        <w:t>Nach diesen Königreichen</w:t>
      </w:r>
      <w:r w:rsidR="00993644">
        <w:rPr>
          <w:rFonts w:asciiTheme="majorBidi" w:hAnsiTheme="majorBidi" w:cstheme="majorBidi"/>
          <w:color w:val="262626"/>
          <w:sz w:val="28"/>
          <w:szCs w:val="28"/>
        </w:rPr>
        <w:t>:</w:t>
      </w:r>
    </w:p>
    <w:p w14:paraId="32230254" w14:textId="77777777" w:rsidR="00993644" w:rsidRDefault="002D293A" w:rsidP="00993644">
      <w:pPr>
        <w:rPr>
          <w:rFonts w:ascii="Segoe UI" w:hAnsi="Segoe UI" w:cs="Segoe UI"/>
          <w:color w:val="262626"/>
          <w:sz w:val="27"/>
          <w:szCs w:val="27"/>
        </w:rPr>
      </w:pPr>
      <w:r w:rsidRPr="00123AB8">
        <w:rPr>
          <w:rFonts w:asciiTheme="majorBidi" w:hAnsiTheme="majorBidi" w:cstheme="majorBidi"/>
          <w:color w:val="262626"/>
          <w:sz w:val="28"/>
          <w:szCs w:val="28"/>
        </w:rPr>
        <w:t>"</w:t>
      </w:r>
      <w:r>
        <w:rPr>
          <w:rFonts w:ascii="Segoe UI" w:hAnsi="Segoe UI" w:cs="Segoe UI"/>
          <w:color w:val="262626"/>
          <w:sz w:val="27"/>
          <w:szCs w:val="27"/>
        </w:rPr>
        <w:t xml:space="preserve">Noch </w:t>
      </w:r>
      <w:proofErr w:type="gramStart"/>
      <w:r>
        <w:rPr>
          <w:rFonts w:ascii="Segoe UI" w:hAnsi="Segoe UI" w:cs="Segoe UI"/>
          <w:color w:val="262626"/>
          <w:sz w:val="27"/>
          <w:szCs w:val="27"/>
        </w:rPr>
        <w:t>während die Könige</w:t>
      </w:r>
      <w:proofErr w:type="gramEnd"/>
      <w:r>
        <w:rPr>
          <w:rFonts w:ascii="Segoe UI" w:hAnsi="Segoe UI" w:cs="Segoe UI"/>
          <w:color w:val="262626"/>
          <w:sz w:val="27"/>
          <w:szCs w:val="27"/>
        </w:rPr>
        <w:t xml:space="preserve"> dieses Reiches an der Macht sind, wird der Gott des Himmels sein Reich aufbauen, das nie zugrunde geht.</w:t>
      </w:r>
    </w:p>
    <w:p w14:paraId="041D1EE5" w14:textId="2C14E156" w:rsidR="00993644" w:rsidRDefault="00993644" w:rsidP="00993644">
      <w:pPr>
        <w:rPr>
          <w:rFonts w:ascii="Segoe UI" w:hAnsi="Segoe UI" w:cs="Segoe UI"/>
          <w:color w:val="262626"/>
          <w:sz w:val="27"/>
          <w:szCs w:val="27"/>
        </w:rPr>
      </w:pPr>
      <w:r>
        <w:rPr>
          <w:rFonts w:ascii="Segoe UI" w:hAnsi="Segoe UI" w:cs="Segoe UI"/>
          <w:color w:val="262626"/>
          <w:sz w:val="27"/>
          <w:szCs w:val="27"/>
        </w:rPr>
        <w:t>Kein anderes</w:t>
      </w:r>
      <w:r w:rsidR="003E2C26">
        <w:rPr>
          <w:rFonts w:ascii="Segoe UI" w:hAnsi="Segoe UI" w:cs="Segoe UI"/>
          <w:color w:val="262626"/>
          <w:sz w:val="27"/>
          <w:szCs w:val="27"/>
        </w:rPr>
        <w:t xml:space="preserve"> </w:t>
      </w:r>
      <w:r>
        <w:rPr>
          <w:rFonts w:ascii="Segoe UI" w:hAnsi="Segoe UI" w:cs="Segoe UI"/>
          <w:color w:val="262626"/>
          <w:sz w:val="27"/>
          <w:szCs w:val="27"/>
        </w:rPr>
        <w:t>Volk kann ihm jemals die Herrschaft streitig machen</w:t>
      </w:r>
      <w:r w:rsidRPr="00123AB8">
        <w:rPr>
          <w:rFonts w:asciiTheme="majorBidi" w:hAnsiTheme="majorBidi" w:cstheme="majorBidi"/>
          <w:color w:val="262626"/>
          <w:sz w:val="28"/>
          <w:szCs w:val="28"/>
        </w:rPr>
        <w:t>"</w:t>
      </w:r>
      <w:r w:rsidR="005F7FA5">
        <w:rPr>
          <w:rFonts w:asciiTheme="majorBidi" w:hAnsiTheme="majorBidi" w:cstheme="majorBidi"/>
          <w:color w:val="262626"/>
          <w:sz w:val="28"/>
          <w:szCs w:val="28"/>
        </w:rPr>
        <w:t>.</w:t>
      </w:r>
    </w:p>
    <w:p w14:paraId="6C36EA84" w14:textId="3A7F9978" w:rsidR="00993644" w:rsidRPr="00993644" w:rsidRDefault="00993644" w:rsidP="00993644">
      <w:pPr>
        <w:rPr>
          <w:rFonts w:asciiTheme="majorBidi" w:hAnsiTheme="majorBidi" w:cstheme="majorBidi"/>
          <w:color w:val="262626"/>
          <w:sz w:val="28"/>
          <w:szCs w:val="28"/>
        </w:rPr>
      </w:pPr>
      <w:r w:rsidRPr="00993644">
        <w:rPr>
          <w:rFonts w:asciiTheme="majorBidi" w:hAnsiTheme="majorBidi" w:cstheme="majorBidi"/>
          <w:color w:val="262626"/>
          <w:sz w:val="28"/>
          <w:szCs w:val="28"/>
        </w:rPr>
        <w:t xml:space="preserve">Es wird keine feindliche Macht über sie herrschen, außer sie selbst, und sie werden </w:t>
      </w:r>
      <w:r w:rsidR="003E2C26" w:rsidRPr="003E2C26">
        <w:rPr>
          <w:rFonts w:asciiTheme="majorBidi" w:hAnsiTheme="majorBidi" w:cstheme="majorBidi"/>
          <w:color w:val="262626"/>
          <w:sz w:val="28"/>
          <w:szCs w:val="28"/>
        </w:rPr>
        <w:t>di</w:t>
      </w:r>
      <w:r w:rsidR="003E2C26">
        <w:rPr>
          <w:rFonts w:asciiTheme="majorBidi" w:hAnsiTheme="majorBidi" w:cstheme="majorBidi"/>
          <w:color w:val="262626"/>
          <w:sz w:val="28"/>
          <w:szCs w:val="28"/>
        </w:rPr>
        <w:t xml:space="preserve">e Heiligkeit ihrer Religion </w:t>
      </w:r>
      <w:r w:rsidR="002E0B51">
        <w:rPr>
          <w:rFonts w:asciiTheme="majorBidi" w:hAnsiTheme="majorBidi" w:cstheme="majorBidi"/>
          <w:color w:val="262626"/>
          <w:sz w:val="28"/>
          <w:szCs w:val="28"/>
        </w:rPr>
        <w:t>zunichtemachen</w:t>
      </w:r>
      <w:r w:rsidRPr="00993644">
        <w:rPr>
          <w:rFonts w:asciiTheme="majorBidi" w:hAnsiTheme="majorBidi" w:cstheme="majorBidi"/>
          <w:color w:val="262626"/>
          <w:sz w:val="28"/>
          <w:szCs w:val="28"/>
        </w:rPr>
        <w:t>.</w:t>
      </w:r>
    </w:p>
    <w:p w14:paraId="11CFB40E" w14:textId="381564A7" w:rsidR="002D293A" w:rsidRPr="003E2C26" w:rsidRDefault="002D293A" w:rsidP="00993644">
      <w:pPr>
        <w:rPr>
          <w:rFonts w:ascii="Segoe UI" w:hAnsi="Segoe UI" w:cs="Segoe UI"/>
          <w:color w:val="262626"/>
          <w:sz w:val="27"/>
          <w:szCs w:val="27"/>
        </w:rPr>
      </w:pPr>
      <w:r w:rsidRPr="00123AB8">
        <w:rPr>
          <w:rFonts w:asciiTheme="majorBidi" w:hAnsiTheme="majorBidi" w:cstheme="majorBidi"/>
          <w:color w:val="262626"/>
          <w:sz w:val="28"/>
          <w:szCs w:val="28"/>
        </w:rPr>
        <w:t>"</w:t>
      </w:r>
      <w:r w:rsidR="003E2C26" w:rsidRPr="00E11697">
        <w:rPr>
          <w:rFonts w:ascii="Segoe UI" w:hAnsi="Segoe UI" w:cs="Segoe UI"/>
          <w:color w:val="262626"/>
          <w:sz w:val="27"/>
          <w:szCs w:val="27"/>
        </w:rPr>
        <w:t xml:space="preserve">Ja, es bringt alle anderen Reiche </w:t>
      </w:r>
      <w:r w:rsidR="00E11697" w:rsidRPr="00E11697">
        <w:rPr>
          <w:rFonts w:ascii="Segoe UI" w:hAnsi="Segoe UI" w:cs="Segoe UI"/>
          <w:color w:val="262626"/>
          <w:sz w:val="27"/>
          <w:szCs w:val="27"/>
        </w:rPr>
        <w:t>z</w:t>
      </w:r>
      <w:r w:rsidR="003E2C26" w:rsidRPr="00E11697">
        <w:rPr>
          <w:rFonts w:ascii="Segoe UI" w:hAnsi="Segoe UI" w:cs="Segoe UI"/>
          <w:color w:val="262626"/>
          <w:sz w:val="27"/>
          <w:szCs w:val="27"/>
        </w:rPr>
        <w:t xml:space="preserve">um </w:t>
      </w:r>
      <w:r w:rsidR="00E11697" w:rsidRPr="00E11697">
        <w:rPr>
          <w:rFonts w:ascii="Segoe UI" w:hAnsi="Segoe UI" w:cs="Segoe UI"/>
          <w:color w:val="262626"/>
          <w:sz w:val="27"/>
          <w:szCs w:val="27"/>
        </w:rPr>
        <w:t>V</w:t>
      </w:r>
      <w:r w:rsidR="003E2C26" w:rsidRPr="00E11697">
        <w:rPr>
          <w:rFonts w:ascii="Segoe UI" w:hAnsi="Segoe UI" w:cs="Segoe UI"/>
          <w:color w:val="262626"/>
          <w:sz w:val="27"/>
          <w:szCs w:val="27"/>
        </w:rPr>
        <w:t>ersch</w:t>
      </w:r>
      <w:r w:rsidR="009F4988" w:rsidRPr="00E11697">
        <w:rPr>
          <w:rFonts w:ascii="Segoe UI" w:hAnsi="Segoe UI" w:cs="Segoe UI"/>
          <w:color w:val="262626"/>
          <w:sz w:val="27"/>
          <w:szCs w:val="27"/>
        </w:rPr>
        <w:t>winden</w:t>
      </w:r>
      <w:r w:rsidR="00E11697" w:rsidRPr="00123AB8">
        <w:rPr>
          <w:rFonts w:asciiTheme="majorBidi" w:hAnsiTheme="majorBidi" w:cstheme="majorBidi"/>
          <w:color w:val="262626"/>
          <w:sz w:val="28"/>
          <w:szCs w:val="28"/>
        </w:rPr>
        <w:t>"</w:t>
      </w:r>
      <w:r w:rsidR="005F7FA5">
        <w:rPr>
          <w:rFonts w:asciiTheme="majorBidi" w:hAnsiTheme="majorBidi" w:cstheme="majorBidi"/>
          <w:color w:val="262626"/>
          <w:sz w:val="28"/>
          <w:szCs w:val="28"/>
        </w:rPr>
        <w:t>.</w:t>
      </w:r>
    </w:p>
    <w:p w14:paraId="683B385A" w14:textId="77777777" w:rsidR="00266EF5" w:rsidRDefault="003E2C26" w:rsidP="00061DA7">
      <w:pPr>
        <w:rPr>
          <w:rFonts w:asciiTheme="majorBidi" w:hAnsiTheme="majorBidi" w:cstheme="majorBidi"/>
          <w:color w:val="262626"/>
          <w:sz w:val="28"/>
          <w:szCs w:val="28"/>
        </w:rPr>
      </w:pPr>
      <w:r w:rsidRPr="003E2C26">
        <w:rPr>
          <w:rFonts w:asciiTheme="majorBidi" w:hAnsiTheme="majorBidi" w:cstheme="majorBidi"/>
          <w:color w:val="262626"/>
          <w:sz w:val="28"/>
          <w:szCs w:val="28"/>
        </w:rPr>
        <w:t xml:space="preserve">Diese Nation wird erscheinen und alle vier Reiche unterwerfen, sie wird diese </w:t>
      </w:r>
      <w:r w:rsidR="00E11697">
        <w:rPr>
          <w:rFonts w:asciiTheme="majorBidi" w:hAnsiTheme="majorBidi" w:cstheme="majorBidi"/>
          <w:color w:val="262626"/>
          <w:sz w:val="28"/>
          <w:szCs w:val="28"/>
        </w:rPr>
        <w:t>riesige</w:t>
      </w:r>
      <w:r w:rsidRPr="003E2C26">
        <w:rPr>
          <w:rFonts w:asciiTheme="majorBidi" w:hAnsiTheme="majorBidi" w:cstheme="majorBidi"/>
          <w:color w:val="262626"/>
          <w:sz w:val="28"/>
          <w:szCs w:val="28"/>
        </w:rPr>
        <w:t xml:space="preserve"> </w:t>
      </w:r>
      <w:r w:rsidR="00E11697">
        <w:rPr>
          <w:rFonts w:asciiTheme="majorBidi" w:hAnsiTheme="majorBidi" w:cstheme="majorBidi"/>
          <w:color w:val="262626"/>
          <w:sz w:val="28"/>
          <w:szCs w:val="28"/>
        </w:rPr>
        <w:t>Statue</w:t>
      </w:r>
      <w:r w:rsidRPr="003E2C26">
        <w:rPr>
          <w:rFonts w:asciiTheme="majorBidi" w:hAnsiTheme="majorBidi" w:cstheme="majorBidi"/>
          <w:color w:val="262626"/>
          <w:sz w:val="28"/>
          <w:szCs w:val="28"/>
        </w:rPr>
        <w:t xml:space="preserve"> zerstören. </w:t>
      </w:r>
    </w:p>
    <w:p w14:paraId="42EDC889" w14:textId="36ABCC30" w:rsidR="00266EF5" w:rsidRDefault="00E11697" w:rsidP="00061DA7">
      <w:pPr>
        <w:rPr>
          <w:rFonts w:asciiTheme="majorBidi" w:hAnsiTheme="majorBidi" w:cstheme="majorBidi"/>
          <w:color w:val="262626"/>
          <w:sz w:val="28"/>
          <w:szCs w:val="28"/>
        </w:rPr>
      </w:pPr>
      <w:r w:rsidRPr="00123AB8">
        <w:rPr>
          <w:rFonts w:asciiTheme="majorBidi" w:hAnsiTheme="majorBidi" w:cstheme="majorBidi"/>
          <w:color w:val="262626"/>
          <w:sz w:val="28"/>
          <w:szCs w:val="28"/>
        </w:rPr>
        <w:t>"</w:t>
      </w:r>
      <w:r w:rsidR="005F7FA5">
        <w:rPr>
          <w:rFonts w:asciiTheme="majorBidi" w:hAnsiTheme="majorBidi" w:cstheme="majorBidi"/>
          <w:color w:val="262626"/>
          <w:sz w:val="28"/>
          <w:szCs w:val="28"/>
        </w:rPr>
        <w:t>… u</w:t>
      </w:r>
      <w:r w:rsidRPr="00E11697">
        <w:rPr>
          <w:rFonts w:ascii="Segoe UI" w:hAnsi="Segoe UI" w:cs="Segoe UI"/>
          <w:color w:val="262626"/>
          <w:sz w:val="27"/>
          <w:szCs w:val="27"/>
        </w:rPr>
        <w:t>nd wird selbst für immer fortbestehen</w:t>
      </w:r>
      <w:r w:rsidRPr="00123AB8">
        <w:rPr>
          <w:rFonts w:asciiTheme="majorBidi" w:hAnsiTheme="majorBidi" w:cstheme="majorBidi"/>
          <w:color w:val="262626"/>
          <w:sz w:val="28"/>
          <w:szCs w:val="28"/>
        </w:rPr>
        <w:t>"</w:t>
      </w:r>
      <w:r w:rsidR="005A01C4">
        <w:rPr>
          <w:rFonts w:asciiTheme="majorBidi" w:hAnsiTheme="majorBidi" w:cstheme="majorBidi"/>
          <w:color w:val="262626"/>
          <w:sz w:val="28"/>
          <w:szCs w:val="28"/>
        </w:rPr>
        <w:t>.</w:t>
      </w:r>
      <w:r>
        <w:rPr>
          <w:rFonts w:asciiTheme="majorBidi" w:hAnsiTheme="majorBidi" w:cstheme="majorBidi"/>
          <w:color w:val="262626"/>
          <w:sz w:val="28"/>
          <w:szCs w:val="28"/>
        </w:rPr>
        <w:t xml:space="preserve"> </w:t>
      </w:r>
      <w:r w:rsidRPr="003E2C26">
        <w:rPr>
          <w:rFonts w:asciiTheme="majorBidi" w:hAnsiTheme="majorBidi" w:cstheme="majorBidi"/>
          <w:color w:val="262626"/>
          <w:sz w:val="28"/>
          <w:szCs w:val="28"/>
        </w:rPr>
        <w:t>Ihr Gesetz wird bis zur Stunde bestehen!</w:t>
      </w:r>
    </w:p>
    <w:p w14:paraId="37330291" w14:textId="77777777" w:rsidR="00061DA7" w:rsidRDefault="00061DA7" w:rsidP="00061DA7">
      <w:pPr>
        <w:rPr>
          <w:rFonts w:asciiTheme="majorBidi" w:hAnsiTheme="majorBidi" w:cstheme="majorBidi"/>
          <w:color w:val="262626"/>
          <w:sz w:val="28"/>
          <w:szCs w:val="28"/>
        </w:rPr>
      </w:pPr>
    </w:p>
    <w:p w14:paraId="6E039BE7" w14:textId="77777777" w:rsidR="00AE7503" w:rsidRDefault="00AE7503" w:rsidP="00061DA7">
      <w:pPr>
        <w:rPr>
          <w:rFonts w:asciiTheme="majorBidi" w:hAnsiTheme="majorBidi" w:cstheme="majorBidi"/>
          <w:color w:val="262626"/>
          <w:sz w:val="28"/>
          <w:szCs w:val="28"/>
        </w:rPr>
      </w:pPr>
    </w:p>
    <w:p w14:paraId="3AF64380" w14:textId="77777777" w:rsidR="00061DA7" w:rsidRDefault="00E11697" w:rsidP="00061DA7">
      <w:pPr>
        <w:rPr>
          <w:rFonts w:asciiTheme="majorBidi" w:hAnsiTheme="majorBidi" w:cstheme="majorBidi"/>
          <w:color w:val="262626"/>
          <w:sz w:val="28"/>
          <w:szCs w:val="28"/>
          <w:rtl/>
        </w:rPr>
      </w:pPr>
      <w:r w:rsidRPr="00123AB8">
        <w:rPr>
          <w:rFonts w:asciiTheme="majorBidi" w:hAnsiTheme="majorBidi" w:cstheme="majorBidi"/>
          <w:color w:val="262626"/>
          <w:sz w:val="28"/>
          <w:szCs w:val="28"/>
        </w:rPr>
        <w:lastRenderedPageBreak/>
        <w:t>"</w:t>
      </w:r>
      <w:r>
        <w:rPr>
          <w:rFonts w:ascii="Segoe UI" w:hAnsi="Segoe UI" w:cs="Segoe UI"/>
          <w:color w:val="262626"/>
          <w:sz w:val="27"/>
          <w:szCs w:val="27"/>
        </w:rPr>
        <w:t>Das, mein König, war der Stein, der ohne menschliches Zutun vom Berg losbrach</w:t>
      </w:r>
      <w:r w:rsidRPr="00123AB8">
        <w:rPr>
          <w:rFonts w:asciiTheme="majorBidi" w:hAnsiTheme="majorBidi" w:cstheme="majorBidi"/>
          <w:color w:val="262626"/>
          <w:sz w:val="28"/>
          <w:szCs w:val="28"/>
        </w:rPr>
        <w:t>"</w:t>
      </w:r>
    </w:p>
    <w:p w14:paraId="148862A4" w14:textId="77777777" w:rsidR="00E11697" w:rsidRPr="00CB11D1" w:rsidRDefault="00E11697" w:rsidP="00061DA7">
      <w:pPr>
        <w:rPr>
          <w:rFonts w:asciiTheme="majorBidi" w:hAnsiTheme="majorBidi" w:cstheme="majorBidi"/>
          <w:color w:val="262626"/>
          <w:sz w:val="28"/>
          <w:szCs w:val="28"/>
        </w:rPr>
      </w:pPr>
      <w:r w:rsidRPr="00E11697">
        <w:rPr>
          <w:rFonts w:asciiTheme="majorBidi" w:hAnsiTheme="majorBidi" w:cstheme="majorBidi"/>
          <w:color w:val="262626"/>
          <w:sz w:val="28"/>
          <w:szCs w:val="28"/>
        </w:rPr>
        <w:t xml:space="preserve">Es bedeutet, ein von Gott geschaffener Stein, nicht von Menschen gemacht. </w:t>
      </w:r>
      <w:r w:rsidRPr="00CB11D1">
        <w:rPr>
          <w:rFonts w:asciiTheme="majorBidi" w:hAnsiTheme="majorBidi" w:cstheme="majorBidi"/>
          <w:color w:val="262626"/>
          <w:sz w:val="28"/>
          <w:szCs w:val="28"/>
        </w:rPr>
        <w:t>Wer wird dieser Nation standhalten können?</w:t>
      </w:r>
    </w:p>
    <w:p w14:paraId="4F3CD896" w14:textId="77777777" w:rsidR="00D7690A" w:rsidRDefault="00D7690A" w:rsidP="00061DA7">
      <w:pPr>
        <w:rPr>
          <w:rFonts w:asciiTheme="majorBidi" w:hAnsiTheme="majorBidi" w:cstheme="majorBidi"/>
          <w:color w:val="262626"/>
          <w:sz w:val="28"/>
          <w:szCs w:val="28"/>
        </w:rPr>
      </w:pPr>
      <w:r w:rsidRPr="00123AB8">
        <w:rPr>
          <w:rFonts w:asciiTheme="majorBidi" w:hAnsiTheme="majorBidi" w:cstheme="majorBidi"/>
          <w:color w:val="262626"/>
          <w:sz w:val="28"/>
          <w:szCs w:val="28"/>
        </w:rPr>
        <w:t>"</w:t>
      </w:r>
      <w:r w:rsidR="00E11697">
        <w:rPr>
          <w:rFonts w:ascii="Segoe UI" w:hAnsi="Segoe UI" w:cs="Segoe UI"/>
          <w:color w:val="262626"/>
          <w:sz w:val="27"/>
          <w:szCs w:val="27"/>
        </w:rPr>
        <w:t>und die Statue aus Ton, Eisen, Bronze, Silber und Gold zertrümmerte</w:t>
      </w:r>
      <w:r w:rsidRPr="00123AB8">
        <w:rPr>
          <w:rFonts w:asciiTheme="majorBidi" w:hAnsiTheme="majorBidi" w:cstheme="majorBidi"/>
          <w:color w:val="262626"/>
          <w:sz w:val="28"/>
          <w:szCs w:val="28"/>
        </w:rPr>
        <w:t>"</w:t>
      </w:r>
    </w:p>
    <w:p w14:paraId="4F4A04F1" w14:textId="77777777" w:rsidR="00177A1C" w:rsidRDefault="00D7690A" w:rsidP="00061DA7">
      <w:pPr>
        <w:rPr>
          <w:rFonts w:asciiTheme="majorBidi" w:hAnsiTheme="majorBidi" w:cstheme="majorBidi"/>
          <w:color w:val="262626"/>
          <w:sz w:val="28"/>
          <w:szCs w:val="28"/>
        </w:rPr>
      </w:pPr>
      <w:r w:rsidRPr="00D7690A">
        <w:rPr>
          <w:rFonts w:asciiTheme="majorBidi" w:hAnsiTheme="majorBidi" w:cstheme="majorBidi"/>
          <w:color w:val="262626"/>
          <w:sz w:val="28"/>
          <w:szCs w:val="28"/>
        </w:rPr>
        <w:t>Zerbrach</w:t>
      </w:r>
    </w:p>
    <w:p w14:paraId="6C4DD65F" w14:textId="075B293F" w:rsidR="00E11697" w:rsidRPr="00E11697" w:rsidRDefault="00D7690A" w:rsidP="00061DA7">
      <w:pPr>
        <w:rPr>
          <w:rFonts w:asciiTheme="majorBidi" w:hAnsiTheme="majorBidi" w:cstheme="majorBidi"/>
          <w:color w:val="262626"/>
          <w:sz w:val="28"/>
          <w:szCs w:val="28"/>
        </w:rPr>
      </w:pPr>
      <w:r w:rsidRPr="00D7690A">
        <w:rPr>
          <w:rFonts w:asciiTheme="majorBidi" w:hAnsiTheme="majorBidi" w:cstheme="majorBidi"/>
          <w:color w:val="262626"/>
          <w:sz w:val="28"/>
          <w:szCs w:val="28"/>
        </w:rPr>
        <w:t xml:space="preserve"> diese vier </w:t>
      </w:r>
      <w:r>
        <w:rPr>
          <w:rFonts w:asciiTheme="majorBidi" w:hAnsiTheme="majorBidi" w:cstheme="majorBidi"/>
          <w:color w:val="262626"/>
          <w:sz w:val="28"/>
          <w:szCs w:val="28"/>
        </w:rPr>
        <w:t>Reiche</w:t>
      </w:r>
      <w:r w:rsidRPr="00D7690A">
        <w:rPr>
          <w:rFonts w:asciiTheme="majorBidi" w:hAnsiTheme="majorBidi" w:cstheme="majorBidi"/>
          <w:color w:val="262626"/>
          <w:sz w:val="28"/>
          <w:szCs w:val="28"/>
        </w:rPr>
        <w:t>.</w:t>
      </w:r>
    </w:p>
    <w:p w14:paraId="0125D93A" w14:textId="77777777" w:rsidR="00061DA7" w:rsidRDefault="00D7690A" w:rsidP="00061DA7">
      <w:pPr>
        <w:rPr>
          <w:rFonts w:asciiTheme="majorBidi" w:hAnsiTheme="majorBidi" w:cstheme="majorBidi"/>
          <w:color w:val="262626"/>
          <w:sz w:val="28"/>
          <w:szCs w:val="28"/>
        </w:rPr>
      </w:pPr>
      <w:r w:rsidRPr="00D7690A">
        <w:rPr>
          <w:rFonts w:asciiTheme="majorBidi" w:hAnsiTheme="majorBidi" w:cstheme="majorBidi"/>
          <w:color w:val="262626"/>
          <w:sz w:val="28"/>
          <w:szCs w:val="28"/>
        </w:rPr>
        <w:t>Nachdem Nebukadnezar diese Worte hörte, warf er sich auf sein Gesicht und verbeugte sich vor Daniel. Er setzte ihn über das gesamte Königreich Babylon und machte ihn zum Leiter über alle Weisen Babylons. Daniel hatte ihm den genauen Traum erklärt, und Nebukadnezar konnte seine Dankbarkeit nicht zurückhalten. Es ist erstaunlich, wie dieser Traum genau in Erfüllung gegangen ist. Vier mächtige Reiche herrschten über die Erde, gefolgt von der Entstehung des Islam, der über diese vier Reiche siegte und den Monotheismus wiederherstellte.</w:t>
      </w:r>
    </w:p>
    <w:p w14:paraId="240B29F7" w14:textId="77777777" w:rsidR="00D7690A" w:rsidRPr="00CB11D1" w:rsidRDefault="00D7690A" w:rsidP="00061DA7">
      <w:pPr>
        <w:rPr>
          <w:rFonts w:asciiTheme="majorBidi" w:hAnsiTheme="majorBidi" w:cstheme="majorBidi"/>
          <w:color w:val="262626"/>
          <w:sz w:val="28"/>
          <w:szCs w:val="28"/>
        </w:rPr>
      </w:pPr>
    </w:p>
    <w:p w14:paraId="5B559C6E" w14:textId="77777777" w:rsidR="00CB11D1" w:rsidRPr="000409B5" w:rsidRDefault="00CB11D1" w:rsidP="000409B5">
      <w:pPr>
        <w:pStyle w:val="berschrift2"/>
        <w:rPr>
          <w:rFonts w:asciiTheme="majorBidi" w:hAnsiTheme="majorBidi"/>
          <w:b/>
          <w:bCs/>
          <w:color w:val="00B050"/>
          <w:sz w:val="28"/>
          <w:szCs w:val="28"/>
        </w:rPr>
      </w:pPr>
      <w:bookmarkStart w:id="44" w:name="_Toc186790838"/>
      <w:r w:rsidRPr="000409B5">
        <w:rPr>
          <w:rFonts w:asciiTheme="majorBidi" w:hAnsiTheme="majorBidi"/>
          <w:b/>
          <w:bCs/>
          <w:color w:val="00B050"/>
          <w:sz w:val="28"/>
          <w:szCs w:val="28"/>
        </w:rPr>
        <w:t>30. Aber die Vision dieses Königs bleibt rätselhaft und erfordert weitere Details, um sicherzustellen, dass sie letztendlich die Verkündigung des Aufkommens des Islam und seiner Verbreitung auf der Erde bedeutet. Stimmt das?</w:t>
      </w:r>
      <w:bookmarkEnd w:id="44"/>
    </w:p>
    <w:p w14:paraId="7E5F1A09" w14:textId="77777777" w:rsidR="00D7690A" w:rsidRDefault="00D7690A" w:rsidP="00061DA7">
      <w:pPr>
        <w:rPr>
          <w:rFonts w:asciiTheme="majorBidi" w:hAnsiTheme="majorBidi" w:cstheme="majorBidi"/>
          <w:color w:val="262626"/>
          <w:sz w:val="28"/>
          <w:szCs w:val="28"/>
        </w:rPr>
      </w:pPr>
    </w:p>
    <w:p w14:paraId="2176CD59" w14:textId="77777777" w:rsidR="00CB11D1" w:rsidRPr="00CB11D1" w:rsidRDefault="00CB11D1" w:rsidP="00CB11D1">
      <w:pPr>
        <w:rPr>
          <w:rFonts w:asciiTheme="majorBidi" w:hAnsiTheme="majorBidi" w:cstheme="majorBidi"/>
          <w:color w:val="262626"/>
          <w:sz w:val="28"/>
          <w:szCs w:val="28"/>
        </w:rPr>
      </w:pPr>
      <w:r w:rsidRPr="00CB11D1">
        <w:rPr>
          <w:rFonts w:asciiTheme="majorBidi" w:hAnsiTheme="majorBidi" w:cstheme="majorBidi"/>
          <w:color w:val="262626"/>
          <w:sz w:val="28"/>
          <w:szCs w:val="28"/>
        </w:rPr>
        <w:t>Es wird eine Überraschung geben, die diese Frage beantwortet. Der Prophet Daniel, Friede sei mit ihm, wird Jahre nach der Vision von Nebukadnezar selbst dieselbe Vision sehen, aber mit detaillierteren Einzelheiten und klareren Merkmalen. Diese Vision wird ihm von Engeln erklärt, um sicherzustellen, dass sie tatsächlich die Verkündigung des Aufkommens des Islam und des Propheten Muhammad, Frieden und Segen seien auf ihm, bedeutet. Daniel wird in seiner Vision die vier Reiche sehen und den großen Propheten, der kommen wird und dessen Nation siegen wird. Tatsächlich wird Daniel das genaue Zeitfenster der Mission dieses Propheten kennen. Lassen Sie uns die Vision von Daniel, Friede sei mit ihm, lesen:</w:t>
      </w:r>
    </w:p>
    <w:p w14:paraId="65B08F65" w14:textId="77777777" w:rsidR="00CB11D1" w:rsidRPr="00CB11D1" w:rsidRDefault="00CB11D1" w:rsidP="00CB11D1">
      <w:pPr>
        <w:rPr>
          <w:rFonts w:asciiTheme="majorBidi" w:hAnsiTheme="majorBidi" w:cstheme="majorBidi"/>
          <w:color w:val="262626"/>
          <w:sz w:val="28"/>
          <w:szCs w:val="28"/>
        </w:rPr>
      </w:pPr>
    </w:p>
    <w:p w14:paraId="4179FB25" w14:textId="77777777" w:rsidR="00D7690A" w:rsidRDefault="00D7690A" w:rsidP="00061DA7">
      <w:pPr>
        <w:rPr>
          <w:rFonts w:asciiTheme="majorBidi" w:hAnsiTheme="majorBidi" w:cstheme="majorBidi"/>
          <w:color w:val="262626"/>
          <w:sz w:val="28"/>
          <w:szCs w:val="28"/>
        </w:rPr>
      </w:pPr>
    </w:p>
    <w:p w14:paraId="678323B5" w14:textId="77777777" w:rsidR="00CB11D1" w:rsidRDefault="00CB11D1" w:rsidP="00061DA7">
      <w:pPr>
        <w:rPr>
          <w:rFonts w:asciiTheme="majorBidi" w:hAnsiTheme="majorBidi" w:cstheme="majorBidi"/>
          <w:color w:val="262626"/>
          <w:sz w:val="28"/>
          <w:szCs w:val="28"/>
        </w:rPr>
      </w:pPr>
    </w:p>
    <w:p w14:paraId="2CFDB8B0" w14:textId="77777777" w:rsidR="00CB11D1" w:rsidRDefault="00C83295" w:rsidP="00EA04D8">
      <w:pPr>
        <w:rPr>
          <w:rFonts w:asciiTheme="majorBidi" w:hAnsiTheme="majorBidi" w:cstheme="majorBidi"/>
          <w:color w:val="262626"/>
          <w:sz w:val="28"/>
          <w:szCs w:val="28"/>
        </w:rPr>
      </w:pPr>
      <w:r>
        <w:rPr>
          <w:rFonts w:asciiTheme="majorBidi" w:hAnsiTheme="majorBidi" w:cstheme="majorBidi"/>
          <w:noProof/>
          <w:color w:val="262626"/>
          <w:sz w:val="28"/>
          <w:szCs w:val="28"/>
        </w:rPr>
        <w:lastRenderedPageBreak/>
        <w:drawing>
          <wp:inline distT="0" distB="0" distL="0" distR="0" wp14:anchorId="4DE83D1D" wp14:editId="617D5D52">
            <wp:extent cx="5760720" cy="3665220"/>
            <wp:effectExtent l="0" t="0" r="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0720" cy="3665220"/>
                    </a:xfrm>
                    <a:prstGeom prst="rect">
                      <a:avLst/>
                    </a:prstGeom>
                    <a:noFill/>
                    <a:ln>
                      <a:noFill/>
                    </a:ln>
                  </pic:spPr>
                </pic:pic>
              </a:graphicData>
            </a:graphic>
          </wp:inline>
        </w:drawing>
      </w:r>
    </w:p>
    <w:p w14:paraId="1CA2FAED" w14:textId="77777777" w:rsidR="00EA04D8" w:rsidRDefault="00EA04D8" w:rsidP="00EA04D8">
      <w:pPr>
        <w:rPr>
          <w:rFonts w:asciiTheme="majorBidi" w:hAnsiTheme="majorBidi" w:cstheme="majorBidi"/>
          <w:color w:val="262626"/>
          <w:sz w:val="28"/>
          <w:szCs w:val="28"/>
        </w:rPr>
      </w:pPr>
    </w:p>
    <w:p w14:paraId="33811869" w14:textId="77777777" w:rsidR="00EA04D8" w:rsidRDefault="00EA04D8" w:rsidP="00EA04D8">
      <w:pPr>
        <w:rPr>
          <w:rFonts w:asciiTheme="majorBidi" w:hAnsiTheme="majorBidi" w:cstheme="majorBidi"/>
          <w:color w:val="262626"/>
          <w:sz w:val="28"/>
          <w:szCs w:val="28"/>
        </w:rPr>
      </w:pPr>
    </w:p>
    <w:p w14:paraId="7A924477" w14:textId="77777777" w:rsidR="00CB11D1" w:rsidRDefault="00791744" w:rsidP="00791744">
      <w:pPr>
        <w:rPr>
          <w:rFonts w:asciiTheme="majorBidi" w:hAnsiTheme="majorBidi" w:cstheme="majorBidi"/>
          <w:color w:val="262626"/>
          <w:sz w:val="28"/>
          <w:szCs w:val="28"/>
        </w:rPr>
      </w:pPr>
      <w:r w:rsidRPr="00791744">
        <w:rPr>
          <w:rFonts w:asciiTheme="majorBidi" w:hAnsiTheme="majorBidi" w:cstheme="majorBidi"/>
          <w:color w:val="262626"/>
          <w:sz w:val="28"/>
          <w:szCs w:val="28"/>
        </w:rPr>
        <w:t>Daniel hatte einen Traum: Vier große Tiere stiegen aus dem Meer empor - dies repräsentiert die vier Nationen. Das erste Tier ähnelte einem Löwen und hatte Adlerflügel. Das zweite glich einem Bären und hatte drei Rippen in seinem Mund. Das dritte Tier glich einem Leoparden und hatte auf seinem Rücken vier Vogel-Flügel. Diese Tiere hatten auch jeweils vier Köpfe und erhielten Herrschaft.</w:t>
      </w:r>
    </w:p>
    <w:p w14:paraId="58597EA4" w14:textId="77777777" w:rsidR="00EA04D8" w:rsidRDefault="00EA04D8" w:rsidP="00791744">
      <w:pPr>
        <w:rPr>
          <w:rFonts w:asciiTheme="majorBidi" w:hAnsiTheme="majorBidi" w:cstheme="majorBidi"/>
          <w:color w:val="262626"/>
          <w:sz w:val="28"/>
          <w:szCs w:val="28"/>
        </w:rPr>
      </w:pPr>
    </w:p>
    <w:p w14:paraId="7C5C4BB1" w14:textId="77777777" w:rsidR="00EA04D8" w:rsidRDefault="00EA04D8" w:rsidP="00791744">
      <w:pPr>
        <w:rPr>
          <w:rFonts w:asciiTheme="majorBidi" w:hAnsiTheme="majorBidi" w:cstheme="majorBidi"/>
          <w:color w:val="262626"/>
          <w:sz w:val="28"/>
          <w:szCs w:val="28"/>
        </w:rPr>
      </w:pPr>
    </w:p>
    <w:p w14:paraId="7BD0B7A3" w14:textId="77777777" w:rsidR="00EA04D8" w:rsidRDefault="00EA04D8" w:rsidP="00791744">
      <w:pPr>
        <w:rPr>
          <w:rFonts w:asciiTheme="majorBidi" w:hAnsiTheme="majorBidi" w:cstheme="majorBidi"/>
          <w:color w:val="262626"/>
          <w:sz w:val="28"/>
          <w:szCs w:val="28"/>
        </w:rPr>
      </w:pPr>
    </w:p>
    <w:p w14:paraId="1121EF9D" w14:textId="77777777" w:rsidR="00EA04D8" w:rsidRDefault="00EA04D8" w:rsidP="00791744">
      <w:pPr>
        <w:rPr>
          <w:rFonts w:asciiTheme="majorBidi" w:hAnsiTheme="majorBidi" w:cstheme="majorBidi"/>
          <w:color w:val="262626"/>
          <w:sz w:val="28"/>
          <w:szCs w:val="28"/>
        </w:rPr>
      </w:pPr>
    </w:p>
    <w:p w14:paraId="5DF21633" w14:textId="77777777" w:rsidR="00EA04D8" w:rsidRDefault="00EA04D8" w:rsidP="00791744">
      <w:pPr>
        <w:rPr>
          <w:rFonts w:asciiTheme="majorBidi" w:hAnsiTheme="majorBidi" w:cstheme="majorBidi"/>
          <w:color w:val="262626"/>
          <w:sz w:val="28"/>
          <w:szCs w:val="28"/>
        </w:rPr>
      </w:pPr>
    </w:p>
    <w:p w14:paraId="2B4A9D43" w14:textId="77777777" w:rsidR="00EA04D8" w:rsidRDefault="00EA04D8" w:rsidP="00791744">
      <w:pPr>
        <w:rPr>
          <w:rFonts w:asciiTheme="majorBidi" w:hAnsiTheme="majorBidi" w:cstheme="majorBidi"/>
          <w:color w:val="262626"/>
          <w:sz w:val="28"/>
          <w:szCs w:val="28"/>
        </w:rPr>
      </w:pPr>
    </w:p>
    <w:p w14:paraId="687FDB0B" w14:textId="77777777" w:rsidR="0013524A" w:rsidRDefault="00EA04D8" w:rsidP="0013524A">
      <w:pPr>
        <w:rPr>
          <w:rFonts w:asciiTheme="majorBidi" w:hAnsiTheme="majorBidi" w:cstheme="majorBidi"/>
          <w:color w:val="262626"/>
          <w:sz w:val="28"/>
          <w:szCs w:val="28"/>
        </w:rPr>
      </w:pPr>
      <w:r>
        <w:rPr>
          <w:rFonts w:asciiTheme="majorBidi" w:hAnsiTheme="majorBidi" w:cstheme="majorBidi"/>
          <w:noProof/>
          <w:color w:val="262626"/>
          <w:sz w:val="28"/>
          <w:szCs w:val="28"/>
        </w:rPr>
        <w:lastRenderedPageBreak/>
        <w:drawing>
          <wp:inline distT="0" distB="0" distL="0" distR="0" wp14:anchorId="21720030" wp14:editId="2D7DEC68">
            <wp:extent cx="5760720" cy="4450080"/>
            <wp:effectExtent l="0" t="0" r="0" b="762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0720" cy="4450080"/>
                    </a:xfrm>
                    <a:prstGeom prst="rect">
                      <a:avLst/>
                    </a:prstGeom>
                    <a:noFill/>
                    <a:ln>
                      <a:noFill/>
                    </a:ln>
                  </pic:spPr>
                </pic:pic>
              </a:graphicData>
            </a:graphic>
          </wp:inline>
        </w:drawing>
      </w:r>
    </w:p>
    <w:p w14:paraId="0C032EAF" w14:textId="77777777" w:rsidR="0013524A" w:rsidRPr="0013524A" w:rsidRDefault="0013524A" w:rsidP="0013524A">
      <w:pPr>
        <w:rPr>
          <w:rFonts w:asciiTheme="majorBidi" w:hAnsiTheme="majorBidi" w:cstheme="majorBidi"/>
          <w:color w:val="262626"/>
          <w:sz w:val="28"/>
          <w:szCs w:val="28"/>
        </w:rPr>
      </w:pPr>
    </w:p>
    <w:p w14:paraId="7122A273" w14:textId="77777777" w:rsidR="0013524A" w:rsidRDefault="0013524A" w:rsidP="0013524A">
      <w:pPr>
        <w:rPr>
          <w:rFonts w:asciiTheme="majorBidi" w:hAnsiTheme="majorBidi" w:cstheme="majorBidi"/>
          <w:color w:val="262626"/>
          <w:sz w:val="28"/>
          <w:szCs w:val="28"/>
        </w:rPr>
      </w:pPr>
      <w:r w:rsidRPr="0013524A">
        <w:rPr>
          <w:rFonts w:asciiTheme="majorBidi" w:hAnsiTheme="majorBidi" w:cstheme="majorBidi"/>
          <w:color w:val="262626"/>
          <w:sz w:val="28"/>
          <w:szCs w:val="28"/>
        </w:rPr>
        <w:t xml:space="preserve">Er sah: Das vierte Tier - das vierte Königreich. Es war furchteinflößend und sehr mächtig und gewaltig. Das Königreich hatte zehn Hörner - das bedeutet, es hatte zehn Könige, die in dieser Zeit regieren würden. Während er über die Hörner nachdachte, stieg ein weiteres kleines Horn zwischen ihnen auf. Das bedeutet, wir haben insgesamt elf Hörner oder elf Könige. Das elfte Horn, das aufgetaucht ist, ist besonders schädlich, da es die Religion verfälschen und die Sünden vermehren wird. </w:t>
      </w:r>
    </w:p>
    <w:p w14:paraId="58BEFC6E" w14:textId="77777777" w:rsidR="0013524A" w:rsidRPr="0013524A" w:rsidRDefault="0013524A" w:rsidP="0013524A">
      <w:pPr>
        <w:rPr>
          <w:rFonts w:asciiTheme="majorBidi" w:hAnsiTheme="majorBidi" w:cstheme="majorBidi"/>
          <w:color w:val="262626"/>
          <w:sz w:val="28"/>
          <w:szCs w:val="28"/>
        </w:rPr>
      </w:pPr>
    </w:p>
    <w:p w14:paraId="31E6DC1B" w14:textId="77777777" w:rsidR="00CB11D1" w:rsidRDefault="0013524A" w:rsidP="0013524A">
      <w:pPr>
        <w:rPr>
          <w:rFonts w:asciiTheme="majorBidi" w:hAnsiTheme="majorBidi" w:cstheme="majorBidi"/>
          <w:color w:val="262626"/>
          <w:sz w:val="28"/>
          <w:szCs w:val="28"/>
        </w:rPr>
      </w:pPr>
      <w:r w:rsidRPr="0013524A">
        <w:rPr>
          <w:rFonts w:asciiTheme="majorBidi" w:hAnsiTheme="majorBidi" w:cstheme="majorBidi"/>
          <w:color w:val="262626"/>
          <w:sz w:val="28"/>
          <w:szCs w:val="28"/>
        </w:rPr>
        <w:t>Was hat Daniel nach diesen vier Königreichen gesehen?</w:t>
      </w:r>
    </w:p>
    <w:p w14:paraId="0096D0FA" w14:textId="77777777" w:rsidR="0013524A" w:rsidRDefault="0013524A" w:rsidP="0013524A">
      <w:pPr>
        <w:rPr>
          <w:rFonts w:asciiTheme="majorBidi" w:hAnsiTheme="majorBidi" w:cstheme="majorBidi"/>
          <w:color w:val="262626"/>
          <w:sz w:val="28"/>
          <w:szCs w:val="28"/>
        </w:rPr>
      </w:pPr>
    </w:p>
    <w:p w14:paraId="34DBC024" w14:textId="77777777" w:rsidR="00CB11D1" w:rsidRDefault="0013524A" w:rsidP="00061DA7">
      <w:pPr>
        <w:rPr>
          <w:rFonts w:asciiTheme="majorBidi" w:hAnsiTheme="majorBidi" w:cstheme="majorBidi"/>
          <w:color w:val="262626"/>
          <w:sz w:val="28"/>
          <w:szCs w:val="28"/>
        </w:rPr>
      </w:pPr>
      <w:r>
        <w:rPr>
          <w:rFonts w:asciiTheme="majorBidi" w:hAnsiTheme="majorBidi" w:cstheme="majorBidi"/>
          <w:noProof/>
          <w:color w:val="262626"/>
          <w:sz w:val="28"/>
          <w:szCs w:val="28"/>
        </w:rPr>
        <w:lastRenderedPageBreak/>
        <w:drawing>
          <wp:inline distT="0" distB="0" distL="0" distR="0" wp14:anchorId="52E329BF" wp14:editId="6FC567AA">
            <wp:extent cx="5753100" cy="2339340"/>
            <wp:effectExtent l="0" t="0" r="0" b="381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53100" cy="2339340"/>
                    </a:xfrm>
                    <a:prstGeom prst="rect">
                      <a:avLst/>
                    </a:prstGeom>
                    <a:noFill/>
                    <a:ln>
                      <a:noFill/>
                    </a:ln>
                  </pic:spPr>
                </pic:pic>
              </a:graphicData>
            </a:graphic>
          </wp:inline>
        </w:drawing>
      </w:r>
    </w:p>
    <w:p w14:paraId="6D66FD31" w14:textId="77777777" w:rsidR="00BD40BD" w:rsidRDefault="00BD40BD" w:rsidP="00BD40BD">
      <w:pPr>
        <w:rPr>
          <w:rFonts w:asciiTheme="majorBidi" w:hAnsiTheme="majorBidi" w:cs="Times New Roman"/>
          <w:color w:val="262626"/>
          <w:sz w:val="28"/>
          <w:szCs w:val="28"/>
        </w:rPr>
      </w:pPr>
    </w:p>
    <w:p w14:paraId="230C3D85" w14:textId="77777777" w:rsidR="00BD40BD" w:rsidRPr="00BD40BD" w:rsidRDefault="00BD40BD" w:rsidP="00BD40BD">
      <w:pPr>
        <w:rPr>
          <w:rFonts w:asciiTheme="majorBidi" w:hAnsiTheme="majorBidi" w:cstheme="majorBidi"/>
          <w:color w:val="262626"/>
          <w:sz w:val="28"/>
          <w:szCs w:val="28"/>
        </w:rPr>
      </w:pPr>
      <w:r w:rsidRPr="00BD40BD">
        <w:rPr>
          <w:rFonts w:asciiTheme="majorBidi" w:hAnsiTheme="majorBidi" w:cstheme="majorBidi"/>
          <w:color w:val="262626"/>
          <w:sz w:val="28"/>
          <w:szCs w:val="28"/>
        </w:rPr>
        <w:t xml:space="preserve">Und plötzlich, mit den Wolken des Himmels, erscheint der Mensch - der Stein, der </w:t>
      </w:r>
      <w:r>
        <w:rPr>
          <w:rFonts w:asciiTheme="majorBidi" w:hAnsiTheme="majorBidi" w:cstheme="majorBidi"/>
          <w:color w:val="262626"/>
          <w:sz w:val="28"/>
          <w:szCs w:val="28"/>
        </w:rPr>
        <w:t>zum Eckstein</w:t>
      </w:r>
      <w:r w:rsidRPr="00BD40BD">
        <w:rPr>
          <w:rFonts w:asciiTheme="majorBidi" w:hAnsiTheme="majorBidi" w:cstheme="majorBidi"/>
          <w:color w:val="262626"/>
          <w:sz w:val="28"/>
          <w:szCs w:val="28"/>
        </w:rPr>
        <w:t xml:space="preserve"> Ende der Zeiten wird. Er kam und erreichte die Tage des Alters, und sie brachten ihn vor ihn. Dann wurde ihm Macht, Ruhm und Königtum gegeben, damit ihn alle Völker, Nationen und Sprachen verehren, und er erhielt die Kontrolle über sie. </w:t>
      </w:r>
    </w:p>
    <w:p w14:paraId="27A0EB2A" w14:textId="77777777" w:rsidR="00BD40BD" w:rsidRPr="00BD40BD" w:rsidRDefault="00BD40BD" w:rsidP="00BD40BD">
      <w:pPr>
        <w:rPr>
          <w:rFonts w:asciiTheme="majorBidi" w:hAnsiTheme="majorBidi" w:cstheme="majorBidi"/>
          <w:color w:val="262626"/>
          <w:sz w:val="28"/>
          <w:szCs w:val="28"/>
        </w:rPr>
      </w:pPr>
    </w:p>
    <w:p w14:paraId="636A678C" w14:textId="77777777" w:rsidR="00BD40BD" w:rsidRDefault="00BD40BD" w:rsidP="00BD40BD">
      <w:pPr>
        <w:rPr>
          <w:rFonts w:asciiTheme="majorBidi" w:hAnsiTheme="majorBidi" w:cstheme="majorBidi"/>
          <w:color w:val="262626"/>
          <w:sz w:val="28"/>
          <w:szCs w:val="28"/>
        </w:rPr>
      </w:pPr>
      <w:r w:rsidRPr="00BD40BD">
        <w:rPr>
          <w:rFonts w:asciiTheme="majorBidi" w:hAnsiTheme="majorBidi" w:cstheme="majorBidi"/>
          <w:color w:val="262626"/>
          <w:sz w:val="28"/>
          <w:szCs w:val="28"/>
        </w:rPr>
        <w:t>Seine Macht ist eine ewige Macht, die nie vergeht, und sein Königtum wird nie untergehen. Daniel war erstaunt über diese Vision und verstand sie nicht. Daher ging er zu einem der Engel und bat ihn, ihm zu erklären, was er sah.</w:t>
      </w:r>
    </w:p>
    <w:p w14:paraId="04135608" w14:textId="77777777" w:rsidR="00CB11D1" w:rsidRDefault="00CB11D1" w:rsidP="00061DA7">
      <w:pPr>
        <w:rPr>
          <w:rFonts w:asciiTheme="majorBidi" w:hAnsiTheme="majorBidi" w:cstheme="majorBidi"/>
          <w:color w:val="262626"/>
          <w:sz w:val="28"/>
          <w:szCs w:val="28"/>
        </w:rPr>
      </w:pPr>
    </w:p>
    <w:p w14:paraId="74D82128" w14:textId="77777777" w:rsidR="00CB11D1" w:rsidRDefault="001F7FA9" w:rsidP="00061DA7">
      <w:pPr>
        <w:rPr>
          <w:rFonts w:asciiTheme="majorBidi" w:hAnsiTheme="majorBidi" w:cstheme="majorBidi"/>
          <w:color w:val="262626"/>
          <w:sz w:val="28"/>
          <w:szCs w:val="28"/>
        </w:rPr>
      </w:pPr>
      <w:r w:rsidRPr="001F7FA9">
        <w:rPr>
          <w:rFonts w:asciiTheme="majorBidi" w:hAnsiTheme="majorBidi" w:cstheme="majorBidi"/>
          <w:noProof/>
          <w:color w:val="262626"/>
          <w:sz w:val="28"/>
          <w:szCs w:val="28"/>
        </w:rPr>
        <w:drawing>
          <wp:inline distT="0" distB="0" distL="0" distR="0" wp14:anchorId="0326D873" wp14:editId="044A78A4">
            <wp:extent cx="5760720" cy="1378585"/>
            <wp:effectExtent l="0" t="0" r="0"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760720" cy="1378585"/>
                    </a:xfrm>
                    <a:prstGeom prst="rect">
                      <a:avLst/>
                    </a:prstGeom>
                  </pic:spPr>
                </pic:pic>
              </a:graphicData>
            </a:graphic>
          </wp:inline>
        </w:drawing>
      </w:r>
    </w:p>
    <w:p w14:paraId="227CFAD6" w14:textId="77777777" w:rsidR="00CB11D1" w:rsidRDefault="00CB11D1" w:rsidP="00061DA7">
      <w:pPr>
        <w:rPr>
          <w:rFonts w:asciiTheme="majorBidi" w:hAnsiTheme="majorBidi" w:cstheme="majorBidi"/>
          <w:color w:val="262626"/>
          <w:sz w:val="28"/>
          <w:szCs w:val="28"/>
        </w:rPr>
      </w:pPr>
    </w:p>
    <w:p w14:paraId="2FAFAE99" w14:textId="77777777" w:rsidR="0089703B" w:rsidRPr="0089703B" w:rsidRDefault="0089703B" w:rsidP="0089703B">
      <w:pPr>
        <w:rPr>
          <w:rFonts w:asciiTheme="majorBidi" w:hAnsiTheme="majorBidi" w:cstheme="majorBidi"/>
          <w:color w:val="262626"/>
          <w:sz w:val="28"/>
          <w:szCs w:val="28"/>
        </w:rPr>
      </w:pPr>
      <w:r w:rsidRPr="0089703B">
        <w:rPr>
          <w:rFonts w:asciiTheme="majorBidi" w:hAnsiTheme="majorBidi" w:cstheme="majorBidi"/>
          <w:color w:val="262626"/>
          <w:sz w:val="28"/>
          <w:szCs w:val="28"/>
        </w:rPr>
        <w:t>Der König sagte zu ihm: Diese großen Tiere sind vier Reiche, die auf der Erde aufstehen werden. Und nach diesen vier Reichen werden die Heiligen des Höchsten das Königreich empfangen und werden es für immer und ewig besitzen. Hier hielt das vierte Tier - die mächtige Nation mit zehn Hörnern</w:t>
      </w:r>
      <w:r>
        <w:rPr>
          <w:rFonts w:asciiTheme="majorBidi" w:hAnsiTheme="majorBidi" w:cstheme="majorBidi"/>
          <w:color w:val="262626"/>
          <w:sz w:val="28"/>
          <w:szCs w:val="28"/>
        </w:rPr>
        <w:t xml:space="preserve"> -</w:t>
      </w:r>
      <w:r w:rsidRPr="0089703B">
        <w:rPr>
          <w:rFonts w:asciiTheme="majorBidi" w:hAnsiTheme="majorBidi" w:cstheme="majorBidi"/>
          <w:color w:val="262626"/>
          <w:sz w:val="28"/>
          <w:szCs w:val="28"/>
        </w:rPr>
        <w:t xml:space="preserve"> Zehn Könige - Daniel auf!</w:t>
      </w:r>
    </w:p>
    <w:p w14:paraId="01C9E8AC" w14:textId="77777777" w:rsidR="0089703B" w:rsidRPr="0089703B" w:rsidRDefault="0089703B" w:rsidP="0089703B">
      <w:pPr>
        <w:rPr>
          <w:rFonts w:asciiTheme="majorBidi" w:hAnsiTheme="majorBidi" w:cstheme="majorBidi"/>
          <w:color w:val="262626"/>
          <w:sz w:val="28"/>
          <w:szCs w:val="28"/>
        </w:rPr>
      </w:pPr>
    </w:p>
    <w:p w14:paraId="39EFADBB" w14:textId="5D18318C" w:rsidR="001F7FA9" w:rsidRPr="001F7FA9" w:rsidRDefault="0089703B" w:rsidP="0089703B">
      <w:pPr>
        <w:rPr>
          <w:rFonts w:asciiTheme="majorBidi" w:hAnsiTheme="majorBidi" w:cstheme="majorBidi"/>
          <w:color w:val="262626"/>
          <w:sz w:val="28"/>
          <w:szCs w:val="28"/>
        </w:rPr>
      </w:pPr>
      <w:r w:rsidRPr="0089703B">
        <w:rPr>
          <w:rFonts w:asciiTheme="majorBidi" w:hAnsiTheme="majorBidi" w:cstheme="majorBidi"/>
          <w:color w:val="262626"/>
          <w:sz w:val="28"/>
          <w:szCs w:val="28"/>
        </w:rPr>
        <w:lastRenderedPageBreak/>
        <w:t xml:space="preserve">Und das elfte </w:t>
      </w:r>
      <w:r>
        <w:rPr>
          <w:rFonts w:asciiTheme="majorBidi" w:hAnsiTheme="majorBidi" w:cstheme="majorBidi"/>
          <w:color w:val="262626"/>
          <w:sz w:val="28"/>
          <w:szCs w:val="28"/>
        </w:rPr>
        <w:t>Horn</w:t>
      </w:r>
      <w:r w:rsidRPr="0089703B">
        <w:rPr>
          <w:rFonts w:asciiTheme="majorBidi" w:hAnsiTheme="majorBidi" w:cstheme="majorBidi"/>
          <w:color w:val="262626"/>
          <w:sz w:val="28"/>
          <w:szCs w:val="28"/>
        </w:rPr>
        <w:t>, das vom Königreich handelt, der in Ketzerei sprechen wird - Daniel wollte verstehen, wer sie sind. Dies ist ein entscheidender Punkt in Daniels Vision, denn die großartige Nation, die die Einheit wiederherstellen wird, wird erst nach dem Auftreten dieses elften Königs, eines Feindes des Monotheismus, erscheinen</w:t>
      </w:r>
      <w:r w:rsidR="008B0FD5">
        <w:rPr>
          <w:rFonts w:asciiTheme="majorBidi" w:hAnsiTheme="majorBidi" w:cstheme="majorBidi"/>
          <w:color w:val="262626"/>
          <w:sz w:val="28"/>
          <w:szCs w:val="28"/>
        </w:rPr>
        <w:t>…</w:t>
      </w:r>
      <w:r w:rsidR="001F7FA9" w:rsidRPr="001F7FA9">
        <w:rPr>
          <w:rFonts w:asciiTheme="majorBidi" w:hAnsiTheme="majorBidi" w:cstheme="majorBidi"/>
          <w:color w:val="262626"/>
          <w:sz w:val="28"/>
          <w:szCs w:val="28"/>
        </w:rPr>
        <w:t xml:space="preserve"> </w:t>
      </w:r>
    </w:p>
    <w:p w14:paraId="3AE8AEF6" w14:textId="77777777" w:rsidR="001F7FA9" w:rsidRDefault="0089703B" w:rsidP="001F7FA9">
      <w:pPr>
        <w:rPr>
          <w:rFonts w:asciiTheme="majorBidi" w:hAnsiTheme="majorBidi" w:cstheme="majorBidi"/>
          <w:color w:val="262626"/>
          <w:sz w:val="28"/>
          <w:szCs w:val="28"/>
        </w:rPr>
      </w:pPr>
      <w:r>
        <w:rPr>
          <w:rFonts w:asciiTheme="majorBidi" w:hAnsiTheme="majorBidi" w:cstheme="majorBidi"/>
          <w:color w:val="262626"/>
          <w:sz w:val="28"/>
          <w:szCs w:val="28"/>
        </w:rPr>
        <w:t>So w</w:t>
      </w:r>
      <w:r w:rsidR="002101FE" w:rsidRPr="002101FE">
        <w:rPr>
          <w:rFonts w:asciiTheme="majorBidi" w:hAnsiTheme="majorBidi" w:cstheme="majorBidi"/>
          <w:color w:val="262626"/>
          <w:sz w:val="28"/>
          <w:szCs w:val="28"/>
        </w:rPr>
        <w:t xml:space="preserve">as sind die Merkmale dieses elften </w:t>
      </w:r>
      <w:r>
        <w:rPr>
          <w:rFonts w:asciiTheme="majorBidi" w:hAnsiTheme="majorBidi" w:cstheme="majorBidi"/>
          <w:color w:val="262626"/>
          <w:sz w:val="28"/>
          <w:szCs w:val="28"/>
        </w:rPr>
        <w:t>Hornes</w:t>
      </w:r>
      <w:r w:rsidR="002101FE" w:rsidRPr="002101FE">
        <w:rPr>
          <w:rFonts w:asciiTheme="majorBidi" w:hAnsiTheme="majorBidi" w:cstheme="majorBidi"/>
          <w:color w:val="262626"/>
          <w:sz w:val="28"/>
          <w:szCs w:val="28"/>
        </w:rPr>
        <w:t>?</w:t>
      </w:r>
    </w:p>
    <w:p w14:paraId="0B8CDD8D" w14:textId="77777777" w:rsidR="0089703B" w:rsidRPr="002101FE" w:rsidRDefault="0089703B" w:rsidP="000D345D"/>
    <w:p w14:paraId="361C16F5" w14:textId="77777777" w:rsidR="00D7690A" w:rsidRDefault="000D345D" w:rsidP="00061DA7">
      <w:pPr>
        <w:rPr>
          <w:rFonts w:asciiTheme="majorBidi" w:hAnsiTheme="majorBidi" w:cstheme="majorBidi"/>
          <w:color w:val="262626"/>
          <w:sz w:val="28"/>
          <w:szCs w:val="28"/>
          <w:rtl/>
        </w:rPr>
      </w:pPr>
      <w:r>
        <w:rPr>
          <w:rFonts w:asciiTheme="majorBidi" w:hAnsiTheme="majorBidi" w:cstheme="majorBidi" w:hint="cs"/>
          <w:noProof/>
          <w:color w:val="262626"/>
          <w:sz w:val="28"/>
          <w:szCs w:val="28"/>
        </w:rPr>
        <w:drawing>
          <wp:inline distT="0" distB="0" distL="0" distR="0" wp14:anchorId="3802DC49" wp14:editId="60C9A989">
            <wp:extent cx="5760720" cy="2956560"/>
            <wp:effectExtent l="0" t="0" r="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0720" cy="2956560"/>
                    </a:xfrm>
                    <a:prstGeom prst="rect">
                      <a:avLst/>
                    </a:prstGeom>
                    <a:noFill/>
                    <a:ln>
                      <a:noFill/>
                    </a:ln>
                  </pic:spPr>
                </pic:pic>
              </a:graphicData>
            </a:graphic>
          </wp:inline>
        </w:drawing>
      </w:r>
    </w:p>
    <w:p w14:paraId="6EA97956" w14:textId="77777777" w:rsidR="00D7690A" w:rsidRDefault="00D7690A" w:rsidP="00061DA7">
      <w:pPr>
        <w:rPr>
          <w:rFonts w:asciiTheme="majorBidi" w:hAnsiTheme="majorBidi" w:cstheme="majorBidi"/>
          <w:color w:val="262626"/>
          <w:sz w:val="28"/>
          <w:szCs w:val="28"/>
        </w:rPr>
      </w:pPr>
    </w:p>
    <w:p w14:paraId="76A0CB41" w14:textId="32F8674C" w:rsidR="009E41EF" w:rsidRDefault="00E60651" w:rsidP="009E41EF">
      <w:pPr>
        <w:rPr>
          <w:rFonts w:asciiTheme="majorBidi" w:hAnsiTheme="majorBidi" w:cstheme="majorBidi"/>
          <w:color w:val="262626"/>
          <w:sz w:val="28"/>
          <w:szCs w:val="28"/>
        </w:rPr>
      </w:pPr>
      <w:r w:rsidRPr="00E60651">
        <w:rPr>
          <w:rFonts w:asciiTheme="majorBidi" w:hAnsiTheme="majorBidi" w:cstheme="majorBidi"/>
          <w:color w:val="262626"/>
          <w:sz w:val="28"/>
          <w:szCs w:val="28"/>
        </w:rPr>
        <w:t xml:space="preserve">Und dieses elfte </w:t>
      </w:r>
      <w:r>
        <w:rPr>
          <w:rFonts w:asciiTheme="majorBidi" w:hAnsiTheme="majorBidi" w:cstheme="majorBidi"/>
          <w:color w:val="262626"/>
          <w:sz w:val="28"/>
          <w:szCs w:val="28"/>
        </w:rPr>
        <w:t>Horn</w:t>
      </w:r>
      <w:r w:rsidRPr="00E60651">
        <w:rPr>
          <w:rFonts w:asciiTheme="majorBidi" w:hAnsiTheme="majorBidi" w:cstheme="majorBidi"/>
          <w:color w:val="262626"/>
          <w:sz w:val="28"/>
          <w:szCs w:val="28"/>
        </w:rPr>
        <w:t xml:space="preserve">, </w:t>
      </w:r>
      <w:r>
        <w:rPr>
          <w:rFonts w:ascii="Segoe UI" w:hAnsi="Segoe UI" w:cs="Segoe UI"/>
          <w:color w:val="262626"/>
          <w:sz w:val="27"/>
          <w:szCs w:val="27"/>
        </w:rPr>
        <w:t>das</w:t>
      </w:r>
      <w:r w:rsidR="008B0FD5">
        <w:rPr>
          <w:rFonts w:ascii="Segoe UI" w:hAnsi="Segoe UI" w:cs="Segoe UI"/>
          <w:color w:val="262626"/>
          <w:sz w:val="27"/>
          <w:szCs w:val="27"/>
        </w:rPr>
        <w:t xml:space="preserve"> ..</w:t>
      </w:r>
      <w:r>
        <w:rPr>
          <w:rFonts w:ascii="Segoe UI" w:hAnsi="Segoe UI" w:cs="Segoe UI"/>
          <w:color w:val="262626"/>
          <w:sz w:val="27"/>
          <w:szCs w:val="27"/>
        </w:rPr>
        <w:t xml:space="preserve">. Menschenaugen besaß und ein Maul, das große Reden schwang </w:t>
      </w:r>
      <w:r w:rsidRPr="00E60651">
        <w:rPr>
          <w:rFonts w:asciiTheme="majorBidi" w:hAnsiTheme="majorBidi" w:cstheme="majorBidi"/>
          <w:color w:val="262626"/>
          <w:sz w:val="28"/>
          <w:szCs w:val="28"/>
        </w:rPr>
        <w:t>und härter aussieht als seine Begleiter.</w:t>
      </w:r>
      <w:r>
        <w:rPr>
          <w:rFonts w:asciiTheme="majorBidi" w:hAnsiTheme="majorBidi" w:cstheme="majorBidi"/>
          <w:color w:val="262626"/>
          <w:sz w:val="28"/>
          <w:szCs w:val="28"/>
        </w:rPr>
        <w:t xml:space="preserve"> </w:t>
      </w:r>
      <w:r>
        <w:rPr>
          <w:rFonts w:ascii="Segoe UI" w:hAnsi="Segoe UI" w:cs="Segoe UI"/>
          <w:color w:val="262626"/>
          <w:sz w:val="27"/>
          <w:szCs w:val="27"/>
        </w:rPr>
        <w:t>Dieses Horn führte Krieg gegen das heilige Volk Gottes und es besiegte</w:t>
      </w:r>
      <w:r w:rsidR="008B0FD5">
        <w:rPr>
          <w:rFonts w:ascii="Segoe UI" w:hAnsi="Segoe UI" w:cs="Segoe UI"/>
          <w:color w:val="262626"/>
          <w:sz w:val="27"/>
          <w:szCs w:val="27"/>
        </w:rPr>
        <w:t xml:space="preserve"> .</w:t>
      </w:r>
      <w:r>
        <w:rPr>
          <w:rFonts w:ascii="Segoe UI" w:hAnsi="Segoe UI" w:cs="Segoe UI"/>
          <w:color w:val="262626"/>
          <w:sz w:val="27"/>
          <w:szCs w:val="27"/>
        </w:rPr>
        <w:t>.</w:t>
      </w:r>
      <w:r w:rsidRPr="00E60651">
        <w:rPr>
          <w:rFonts w:asciiTheme="majorBidi" w:hAnsiTheme="majorBidi" w:cstheme="majorBidi"/>
          <w:color w:val="262626"/>
          <w:sz w:val="28"/>
          <w:szCs w:val="28"/>
        </w:rPr>
        <w:t xml:space="preserve">. </w:t>
      </w:r>
      <w:r w:rsidR="009E41EF" w:rsidRPr="009E41EF">
        <w:rPr>
          <w:rFonts w:asciiTheme="majorBidi" w:hAnsiTheme="majorBidi" w:cstheme="majorBidi"/>
          <w:color w:val="262626"/>
          <w:sz w:val="28"/>
          <w:szCs w:val="28"/>
        </w:rPr>
        <w:t>Er kämpft gegen die rechtschaffenen Monotheisten.</w:t>
      </w:r>
    </w:p>
    <w:p w14:paraId="11A275ED" w14:textId="7E9F8C92" w:rsidR="009E41EF" w:rsidRDefault="009E41EF" w:rsidP="009E41EF">
      <w:pPr>
        <w:rPr>
          <w:rFonts w:asciiTheme="majorBidi" w:hAnsiTheme="majorBidi" w:cstheme="majorBidi"/>
          <w:color w:val="262626"/>
          <w:sz w:val="28"/>
          <w:szCs w:val="28"/>
        </w:rPr>
      </w:pPr>
      <w:r>
        <w:rPr>
          <w:rFonts w:ascii="Segoe UI" w:hAnsi="Segoe UI" w:cs="Segoe UI"/>
          <w:color w:val="262626"/>
          <w:sz w:val="27"/>
          <w:szCs w:val="27"/>
        </w:rPr>
        <w:t xml:space="preserve">Es besaß </w:t>
      </w:r>
      <w:r w:rsidR="008B0FD5">
        <w:rPr>
          <w:rFonts w:ascii="Segoe UI" w:hAnsi="Segoe UI" w:cs="Segoe UI"/>
          <w:color w:val="262626"/>
          <w:sz w:val="27"/>
          <w:szCs w:val="27"/>
        </w:rPr>
        <w:t>.</w:t>
      </w:r>
      <w:r>
        <w:rPr>
          <w:rFonts w:ascii="Segoe UI" w:hAnsi="Segoe UI" w:cs="Segoe UI"/>
          <w:color w:val="262626"/>
          <w:sz w:val="27"/>
          <w:szCs w:val="27"/>
        </w:rPr>
        <w:t>.. ein Maul, das große Reden schwang,</w:t>
      </w:r>
      <w:r>
        <w:rPr>
          <w:rFonts w:asciiTheme="majorBidi" w:hAnsiTheme="majorBidi" w:cstheme="majorBidi"/>
          <w:color w:val="262626"/>
          <w:sz w:val="28"/>
          <w:szCs w:val="28"/>
        </w:rPr>
        <w:t xml:space="preserve"> </w:t>
      </w:r>
      <w:r w:rsidR="00E60651" w:rsidRPr="00E60651">
        <w:rPr>
          <w:rFonts w:asciiTheme="majorBidi" w:hAnsiTheme="majorBidi" w:cstheme="majorBidi"/>
          <w:color w:val="262626"/>
          <w:sz w:val="28"/>
          <w:szCs w:val="28"/>
        </w:rPr>
        <w:t xml:space="preserve">Es wird große </w:t>
      </w:r>
      <w:r w:rsidR="00450CA3">
        <w:rPr>
          <w:rFonts w:asciiTheme="majorBidi" w:hAnsiTheme="majorBidi" w:cstheme="majorBidi"/>
          <w:color w:val="262626"/>
          <w:sz w:val="28"/>
          <w:szCs w:val="28"/>
        </w:rPr>
        <w:t>Verdrehungen</w:t>
      </w:r>
      <w:r w:rsidR="00E60651" w:rsidRPr="00E60651">
        <w:rPr>
          <w:rFonts w:asciiTheme="majorBidi" w:hAnsiTheme="majorBidi" w:cstheme="majorBidi"/>
          <w:color w:val="262626"/>
          <w:sz w:val="28"/>
          <w:szCs w:val="28"/>
        </w:rPr>
        <w:t xml:space="preserve"> verbreiten</w:t>
      </w:r>
      <w:r>
        <w:rPr>
          <w:rFonts w:asciiTheme="majorBidi" w:hAnsiTheme="majorBidi" w:cstheme="majorBidi"/>
          <w:color w:val="262626"/>
          <w:sz w:val="28"/>
          <w:szCs w:val="28"/>
        </w:rPr>
        <w:t>.</w:t>
      </w:r>
    </w:p>
    <w:p w14:paraId="2092BB93" w14:textId="77777777" w:rsidR="009E41EF" w:rsidRDefault="009E41EF" w:rsidP="009E41EF">
      <w:pPr>
        <w:rPr>
          <w:rFonts w:ascii="Segoe UI" w:hAnsi="Segoe UI" w:cs="Segoe UI"/>
          <w:color w:val="262626"/>
          <w:sz w:val="27"/>
          <w:szCs w:val="27"/>
        </w:rPr>
      </w:pPr>
      <w:r>
        <w:rPr>
          <w:rFonts w:ascii="Segoe UI" w:hAnsi="Segoe UI" w:cs="Segoe UI"/>
          <w:color w:val="262626"/>
          <w:sz w:val="27"/>
          <w:szCs w:val="27"/>
        </w:rPr>
        <w:t xml:space="preserve">Aber dann griff der alte Mann ein. Er übertrug dem heiligen Volk Gottes, des Allerhöchsten, die Vollmacht, Gericht zu halten. </w:t>
      </w:r>
      <w:r w:rsidRPr="009E41EF">
        <w:rPr>
          <w:rFonts w:asciiTheme="majorBidi" w:hAnsiTheme="majorBidi" w:cstheme="majorBidi"/>
          <w:color w:val="262626"/>
          <w:sz w:val="28"/>
          <w:szCs w:val="28"/>
        </w:rPr>
        <w:t>Er gab das Gesetz und das Land der gläubigen einheitlichen Nation.</w:t>
      </w:r>
    </w:p>
    <w:p w14:paraId="3832ABE7" w14:textId="77777777" w:rsidR="009E41EF" w:rsidRDefault="009E41EF" w:rsidP="009E41EF">
      <w:pPr>
        <w:rPr>
          <w:rFonts w:ascii="Segoe UI" w:hAnsi="Segoe UI" w:cs="Segoe UI"/>
          <w:color w:val="262626"/>
          <w:sz w:val="27"/>
          <w:szCs w:val="27"/>
          <w:rtl/>
        </w:rPr>
      </w:pPr>
      <w:r>
        <w:rPr>
          <w:rFonts w:ascii="Segoe UI" w:hAnsi="Segoe UI" w:cs="Segoe UI"/>
          <w:color w:val="262626"/>
          <w:sz w:val="27"/>
          <w:szCs w:val="27"/>
        </w:rPr>
        <w:t>Nun war die Zeit gekommen, in der sie die Herrschaft ausüben konnten.</w:t>
      </w:r>
    </w:p>
    <w:p w14:paraId="0AF98AEC" w14:textId="77777777" w:rsidR="00450CA3" w:rsidRDefault="00450CA3" w:rsidP="009E41EF">
      <w:pPr>
        <w:rPr>
          <w:rFonts w:asciiTheme="majorBidi" w:hAnsiTheme="majorBidi" w:cstheme="majorBidi"/>
          <w:color w:val="262626"/>
          <w:sz w:val="28"/>
          <w:szCs w:val="28"/>
          <w:rtl/>
        </w:rPr>
      </w:pPr>
      <w:r w:rsidRPr="00450CA3">
        <w:rPr>
          <w:rFonts w:asciiTheme="majorBidi" w:hAnsiTheme="majorBidi" w:cstheme="majorBidi"/>
          <w:color w:val="262626"/>
          <w:sz w:val="28"/>
          <w:szCs w:val="28"/>
        </w:rPr>
        <w:t>Sie besiegten das Königreich dieses elften Ho</w:t>
      </w:r>
      <w:r>
        <w:rPr>
          <w:rFonts w:asciiTheme="majorBidi" w:hAnsiTheme="majorBidi" w:cstheme="majorBidi"/>
          <w:color w:val="262626"/>
          <w:sz w:val="28"/>
          <w:szCs w:val="28"/>
        </w:rPr>
        <w:t>rnes</w:t>
      </w:r>
      <w:r w:rsidRPr="00450CA3">
        <w:rPr>
          <w:rFonts w:asciiTheme="majorBidi" w:hAnsiTheme="majorBidi" w:cstheme="majorBidi"/>
          <w:color w:val="262626"/>
          <w:sz w:val="28"/>
          <w:szCs w:val="28"/>
        </w:rPr>
        <w:t>, und Gott öffnete für sie das Land.</w:t>
      </w:r>
    </w:p>
    <w:p w14:paraId="22533696" w14:textId="77777777" w:rsidR="00450CA3" w:rsidRDefault="00450CA3" w:rsidP="009E41EF">
      <w:pPr>
        <w:rPr>
          <w:rFonts w:asciiTheme="majorBidi" w:hAnsiTheme="majorBidi" w:cstheme="majorBidi"/>
          <w:color w:val="262626"/>
          <w:sz w:val="28"/>
          <w:szCs w:val="28"/>
          <w:rtl/>
        </w:rPr>
      </w:pPr>
    </w:p>
    <w:p w14:paraId="6D61CA78" w14:textId="77777777" w:rsidR="00450CA3" w:rsidRDefault="00450CA3" w:rsidP="009E41EF">
      <w:pPr>
        <w:rPr>
          <w:rFonts w:asciiTheme="majorBidi" w:hAnsiTheme="majorBidi" w:cstheme="majorBidi"/>
          <w:color w:val="262626"/>
          <w:sz w:val="28"/>
          <w:szCs w:val="28"/>
          <w:rtl/>
        </w:rPr>
      </w:pPr>
    </w:p>
    <w:p w14:paraId="53BB84EE" w14:textId="68C82403" w:rsidR="00450CA3" w:rsidRDefault="00450CA3" w:rsidP="00AE7503">
      <w:pPr>
        <w:rPr>
          <w:rFonts w:asciiTheme="majorBidi" w:hAnsiTheme="majorBidi" w:cstheme="majorBidi"/>
          <w:color w:val="262626"/>
          <w:sz w:val="28"/>
          <w:szCs w:val="28"/>
        </w:rPr>
      </w:pPr>
      <w:r>
        <w:rPr>
          <w:rFonts w:asciiTheme="majorBidi" w:hAnsiTheme="majorBidi" w:cstheme="majorBidi"/>
          <w:color w:val="262626"/>
          <w:sz w:val="28"/>
          <w:szCs w:val="28"/>
        </w:rPr>
        <w:lastRenderedPageBreak/>
        <w:t>Also</w:t>
      </w:r>
      <w:r w:rsidRPr="00450CA3">
        <w:rPr>
          <w:rFonts w:asciiTheme="majorBidi" w:hAnsiTheme="majorBidi" w:cstheme="majorBidi"/>
          <w:color w:val="262626"/>
          <w:sz w:val="28"/>
          <w:szCs w:val="28"/>
        </w:rPr>
        <w:t xml:space="preserve"> werden zehn Könige aus dem vierten Königreich hervorgehen, und nach ihnen wird der elfte König auftreten und vor ihm werden drei Könige fallen.</w:t>
      </w:r>
    </w:p>
    <w:p w14:paraId="5BE77321" w14:textId="77777777" w:rsidR="00450CA3" w:rsidRDefault="008F355C" w:rsidP="009E41EF">
      <w:pPr>
        <w:rPr>
          <w:rFonts w:asciiTheme="majorBidi" w:hAnsiTheme="majorBidi" w:cstheme="majorBidi"/>
          <w:color w:val="262626"/>
          <w:sz w:val="28"/>
          <w:szCs w:val="28"/>
        </w:rPr>
      </w:pPr>
      <w:r w:rsidRPr="008F355C">
        <w:rPr>
          <w:rFonts w:asciiTheme="majorBidi" w:hAnsiTheme="majorBidi" w:cstheme="majorBidi"/>
          <w:color w:val="262626"/>
          <w:sz w:val="28"/>
          <w:szCs w:val="28"/>
        </w:rPr>
        <w:t>D</w:t>
      </w:r>
      <w:r w:rsidR="00DE3E4A">
        <w:rPr>
          <w:rFonts w:asciiTheme="majorBidi" w:hAnsiTheme="majorBidi" w:cstheme="majorBidi"/>
          <w:color w:val="262626"/>
          <w:sz w:val="28"/>
          <w:szCs w:val="28"/>
        </w:rPr>
        <w:t>as</w:t>
      </w:r>
      <w:r w:rsidRPr="008F355C">
        <w:rPr>
          <w:rFonts w:asciiTheme="majorBidi" w:hAnsiTheme="majorBidi" w:cstheme="majorBidi"/>
          <w:color w:val="262626"/>
          <w:sz w:val="28"/>
          <w:szCs w:val="28"/>
        </w:rPr>
        <w:t xml:space="preserve"> elfte </w:t>
      </w:r>
      <w:r w:rsidR="00DE3E4A">
        <w:rPr>
          <w:rFonts w:asciiTheme="majorBidi" w:hAnsiTheme="majorBidi" w:cstheme="majorBidi"/>
          <w:color w:val="262626"/>
          <w:sz w:val="28"/>
          <w:szCs w:val="28"/>
        </w:rPr>
        <w:t>Horn</w:t>
      </w:r>
      <w:r w:rsidRPr="008F355C">
        <w:rPr>
          <w:rFonts w:asciiTheme="majorBidi" w:hAnsiTheme="majorBidi" w:cstheme="majorBidi"/>
          <w:color w:val="262626"/>
          <w:sz w:val="28"/>
          <w:szCs w:val="28"/>
        </w:rPr>
        <w:t xml:space="preserve"> wird Worte gegen den Allerhöchsten sprechen und die Religion verdrehen. Aber wie lange wird seine Verderbtheit auf der Erde bleiben, bis die Heiligen des </w:t>
      </w:r>
      <w:r w:rsidR="00DE3E4A" w:rsidRPr="008F355C">
        <w:rPr>
          <w:rFonts w:asciiTheme="majorBidi" w:hAnsiTheme="majorBidi" w:cstheme="majorBidi"/>
          <w:color w:val="262626"/>
          <w:sz w:val="28"/>
          <w:szCs w:val="28"/>
        </w:rPr>
        <w:t xml:space="preserve">Allerhöchsten </w:t>
      </w:r>
      <w:r w:rsidRPr="008F355C">
        <w:rPr>
          <w:rFonts w:asciiTheme="majorBidi" w:hAnsiTheme="majorBidi" w:cstheme="majorBidi"/>
          <w:color w:val="262626"/>
          <w:sz w:val="28"/>
          <w:szCs w:val="28"/>
        </w:rPr>
        <w:t>erscheinen? Wir lassen Daniel darauf antworten.</w:t>
      </w:r>
    </w:p>
    <w:p w14:paraId="59389C91" w14:textId="77777777" w:rsidR="00450CA3" w:rsidRDefault="00450CA3" w:rsidP="009E41EF">
      <w:pPr>
        <w:rPr>
          <w:rFonts w:asciiTheme="majorBidi" w:hAnsiTheme="majorBidi" w:cstheme="majorBidi"/>
          <w:color w:val="262626"/>
          <w:sz w:val="28"/>
          <w:szCs w:val="28"/>
        </w:rPr>
      </w:pPr>
    </w:p>
    <w:p w14:paraId="6BDB4FDF" w14:textId="77777777" w:rsidR="00BC463B" w:rsidRPr="009776C3" w:rsidRDefault="00E60AB7" w:rsidP="009776C3">
      <w:pPr>
        <w:rPr>
          <w:rFonts w:asciiTheme="majorBidi" w:hAnsiTheme="majorBidi" w:cstheme="majorBidi"/>
          <w:color w:val="262626"/>
          <w:sz w:val="28"/>
          <w:szCs w:val="28"/>
        </w:rPr>
      </w:pPr>
      <w:r w:rsidRPr="00E60AB7">
        <w:rPr>
          <w:rFonts w:asciiTheme="majorBidi" w:hAnsiTheme="majorBidi" w:cstheme="majorBidi"/>
          <w:noProof/>
          <w:color w:val="262626"/>
          <w:sz w:val="28"/>
          <w:szCs w:val="28"/>
        </w:rPr>
        <w:drawing>
          <wp:inline distT="0" distB="0" distL="0" distR="0" wp14:anchorId="3379D333" wp14:editId="63A80A9D">
            <wp:extent cx="5760720" cy="3731895"/>
            <wp:effectExtent l="0" t="0" r="0" b="1905"/>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760720" cy="3731895"/>
                    </a:xfrm>
                    <a:prstGeom prst="rect">
                      <a:avLst/>
                    </a:prstGeom>
                  </pic:spPr>
                </pic:pic>
              </a:graphicData>
            </a:graphic>
          </wp:inline>
        </w:drawing>
      </w:r>
    </w:p>
    <w:p w14:paraId="57941F1D" w14:textId="649DD79B" w:rsidR="00A73E2D" w:rsidRDefault="00A73E2D" w:rsidP="00A73E2D">
      <w:pPr>
        <w:rPr>
          <w:rFonts w:asciiTheme="majorBidi" w:hAnsiTheme="majorBidi" w:cstheme="majorBidi"/>
          <w:color w:val="262626"/>
          <w:sz w:val="28"/>
          <w:szCs w:val="28"/>
        </w:rPr>
      </w:pPr>
      <w:r>
        <w:rPr>
          <w:rFonts w:ascii="Segoe UI" w:hAnsi="Segoe UI" w:cs="Segoe UI"/>
          <w:color w:val="262626"/>
          <w:sz w:val="27"/>
          <w:szCs w:val="27"/>
        </w:rPr>
        <w:t>Gottes Volk wird für einen Zeitraum, dann für zwei Zeiträume und nochmals für einen halben Zeitraum seiner Gewalt ausgeliefert sein</w:t>
      </w:r>
      <w:r w:rsidR="001F42E7">
        <w:rPr>
          <w:rFonts w:ascii="Segoe UI" w:hAnsi="Segoe UI" w:cs="Segoe UI"/>
          <w:color w:val="262626"/>
          <w:sz w:val="27"/>
          <w:szCs w:val="27"/>
        </w:rPr>
        <w:t xml:space="preserve"> .</w:t>
      </w:r>
      <w:r>
        <w:rPr>
          <w:rFonts w:ascii="Segoe UI" w:hAnsi="Segoe UI" w:cs="Segoe UI"/>
          <w:color w:val="262626"/>
          <w:sz w:val="27"/>
          <w:szCs w:val="27"/>
        </w:rPr>
        <w:t>..</w:t>
      </w:r>
      <w:r>
        <w:rPr>
          <w:rFonts w:asciiTheme="majorBidi" w:hAnsiTheme="majorBidi" w:cstheme="majorBidi"/>
          <w:color w:val="262626"/>
          <w:sz w:val="28"/>
          <w:szCs w:val="28"/>
        </w:rPr>
        <w:t xml:space="preserve"> </w:t>
      </w:r>
    </w:p>
    <w:p w14:paraId="687A742C" w14:textId="77777777" w:rsidR="009776C3" w:rsidRDefault="00A73E2D" w:rsidP="00A73E2D">
      <w:pPr>
        <w:rPr>
          <w:rFonts w:asciiTheme="majorBidi" w:hAnsiTheme="majorBidi" w:cstheme="majorBidi"/>
          <w:color w:val="262626"/>
          <w:sz w:val="28"/>
          <w:szCs w:val="28"/>
        </w:rPr>
      </w:pPr>
      <w:r w:rsidRPr="00A73E2D">
        <w:rPr>
          <w:rFonts w:asciiTheme="majorBidi" w:hAnsiTheme="majorBidi" w:cstheme="majorBidi"/>
          <w:color w:val="262626"/>
          <w:sz w:val="28"/>
          <w:szCs w:val="28"/>
        </w:rPr>
        <w:t>Sein Reich wird auf der Erde bis zu</w:t>
      </w:r>
      <w:r>
        <w:rPr>
          <w:rFonts w:asciiTheme="majorBidi" w:hAnsiTheme="majorBidi" w:cstheme="majorBidi"/>
          <w:color w:val="262626"/>
          <w:sz w:val="28"/>
          <w:szCs w:val="28"/>
        </w:rPr>
        <w:t xml:space="preserve"> eine</w:t>
      </w:r>
      <w:r w:rsidR="009776C3">
        <w:rPr>
          <w:rFonts w:asciiTheme="majorBidi" w:hAnsiTheme="majorBidi" w:cstheme="majorBidi"/>
          <w:color w:val="262626"/>
          <w:sz w:val="28"/>
          <w:szCs w:val="28"/>
        </w:rPr>
        <w:t>m</w:t>
      </w:r>
      <w:r w:rsidRPr="00A73E2D">
        <w:rPr>
          <w:rFonts w:asciiTheme="majorBidi" w:hAnsiTheme="majorBidi" w:cstheme="majorBidi"/>
          <w:color w:val="262626"/>
          <w:sz w:val="28"/>
          <w:szCs w:val="28"/>
        </w:rPr>
        <w:t xml:space="preserve"> Zeit</w:t>
      </w:r>
      <w:r w:rsidR="009776C3">
        <w:rPr>
          <w:rFonts w:asciiTheme="majorBidi" w:hAnsiTheme="majorBidi" w:cstheme="majorBidi"/>
          <w:color w:val="262626"/>
          <w:sz w:val="28"/>
          <w:szCs w:val="28"/>
        </w:rPr>
        <w:t>raum</w:t>
      </w:r>
      <w:r w:rsidRPr="00A73E2D">
        <w:rPr>
          <w:rFonts w:asciiTheme="majorBidi" w:hAnsiTheme="majorBidi" w:cstheme="majorBidi"/>
          <w:color w:val="262626"/>
          <w:sz w:val="28"/>
          <w:szCs w:val="28"/>
        </w:rPr>
        <w:t xml:space="preserve"> und zu </w:t>
      </w:r>
      <w:r>
        <w:rPr>
          <w:rFonts w:asciiTheme="majorBidi" w:hAnsiTheme="majorBidi" w:cstheme="majorBidi"/>
          <w:color w:val="262626"/>
          <w:sz w:val="28"/>
          <w:szCs w:val="28"/>
        </w:rPr>
        <w:t>zwei</w:t>
      </w:r>
      <w:r w:rsidRPr="00A73E2D">
        <w:rPr>
          <w:rFonts w:asciiTheme="majorBidi" w:hAnsiTheme="majorBidi" w:cstheme="majorBidi"/>
          <w:color w:val="262626"/>
          <w:sz w:val="28"/>
          <w:szCs w:val="28"/>
        </w:rPr>
        <w:t xml:space="preserve"> </w:t>
      </w:r>
      <w:r w:rsidR="009776C3">
        <w:rPr>
          <w:rFonts w:asciiTheme="majorBidi" w:hAnsiTheme="majorBidi" w:cstheme="majorBidi"/>
          <w:color w:val="262626"/>
          <w:sz w:val="28"/>
          <w:szCs w:val="28"/>
        </w:rPr>
        <w:t>Zeiträumen</w:t>
      </w:r>
      <w:r w:rsidRPr="00A73E2D">
        <w:rPr>
          <w:rFonts w:asciiTheme="majorBidi" w:hAnsiTheme="majorBidi" w:cstheme="majorBidi"/>
          <w:color w:val="262626"/>
          <w:sz w:val="28"/>
          <w:szCs w:val="28"/>
        </w:rPr>
        <w:t xml:space="preserve"> und zur Hälfte eine</w:t>
      </w:r>
      <w:r w:rsidR="009776C3">
        <w:rPr>
          <w:rFonts w:asciiTheme="majorBidi" w:hAnsiTheme="majorBidi" w:cstheme="majorBidi"/>
          <w:color w:val="262626"/>
          <w:sz w:val="28"/>
          <w:szCs w:val="28"/>
        </w:rPr>
        <w:t xml:space="preserve">s </w:t>
      </w:r>
      <w:r w:rsidRPr="00A73E2D">
        <w:rPr>
          <w:rFonts w:asciiTheme="majorBidi" w:hAnsiTheme="majorBidi" w:cstheme="majorBidi"/>
          <w:color w:val="262626"/>
          <w:sz w:val="28"/>
          <w:szCs w:val="28"/>
        </w:rPr>
        <w:t>Zeit</w:t>
      </w:r>
      <w:r w:rsidR="009776C3">
        <w:rPr>
          <w:rFonts w:asciiTheme="majorBidi" w:hAnsiTheme="majorBidi" w:cstheme="majorBidi"/>
          <w:color w:val="262626"/>
          <w:sz w:val="28"/>
          <w:szCs w:val="28"/>
        </w:rPr>
        <w:t>raums</w:t>
      </w:r>
      <w:r w:rsidRPr="00A73E2D">
        <w:rPr>
          <w:rFonts w:asciiTheme="majorBidi" w:hAnsiTheme="majorBidi" w:cstheme="majorBidi"/>
          <w:color w:val="262626"/>
          <w:sz w:val="28"/>
          <w:szCs w:val="28"/>
        </w:rPr>
        <w:t xml:space="preserve"> mächtig bleiben. Das entspricht etwa dreihundertfünfzig Jahren, denn in der Heiligen Schrift entspricht eine Zeit hundert Jahren. </w:t>
      </w:r>
      <w:r w:rsidR="009776C3" w:rsidRPr="009776C3">
        <w:rPr>
          <w:rFonts w:asciiTheme="majorBidi" w:hAnsiTheme="majorBidi" w:cstheme="majorBidi"/>
          <w:color w:val="262626"/>
          <w:sz w:val="28"/>
          <w:szCs w:val="28"/>
          <w:vertAlign w:val="subscript"/>
        </w:rPr>
        <w:t>(1)</w:t>
      </w:r>
    </w:p>
    <w:p w14:paraId="3CC7B79E" w14:textId="77777777" w:rsidR="009776C3" w:rsidRDefault="00A73E2D" w:rsidP="009776C3">
      <w:pPr>
        <w:pBdr>
          <w:bottom w:val="single" w:sz="12" w:space="1" w:color="auto"/>
        </w:pBdr>
        <w:rPr>
          <w:rFonts w:asciiTheme="majorBidi" w:hAnsiTheme="majorBidi" w:cstheme="majorBidi"/>
          <w:color w:val="262626"/>
          <w:sz w:val="28"/>
          <w:szCs w:val="28"/>
        </w:rPr>
      </w:pPr>
      <w:r w:rsidRPr="00A73E2D">
        <w:rPr>
          <w:rFonts w:asciiTheme="majorBidi" w:hAnsiTheme="majorBidi" w:cstheme="majorBidi"/>
          <w:color w:val="262626"/>
          <w:sz w:val="28"/>
          <w:szCs w:val="28"/>
        </w:rPr>
        <w:t>Nach ungefähr dreihundertfünfzig Jahren werden die Heiligen des Höchsten kommen, und ihre Religion wird bis zum Tag des Gerichts bestehen bleiben, und sie werden die Königsherrschaft übernehmen, auch über das Reich des elften Königs.</w:t>
      </w:r>
    </w:p>
    <w:p w14:paraId="4F949323" w14:textId="77777777" w:rsidR="00AE7503" w:rsidRDefault="00AE7503" w:rsidP="009776C3">
      <w:pPr>
        <w:pBdr>
          <w:bottom w:val="single" w:sz="12" w:space="1" w:color="auto"/>
        </w:pBdr>
        <w:rPr>
          <w:rFonts w:asciiTheme="majorBidi" w:hAnsiTheme="majorBidi" w:cstheme="majorBidi"/>
          <w:color w:val="262626"/>
          <w:sz w:val="28"/>
          <w:szCs w:val="28"/>
        </w:rPr>
      </w:pPr>
    </w:p>
    <w:p w14:paraId="54DBF6FF" w14:textId="77777777" w:rsidR="009776C3" w:rsidRDefault="009776C3" w:rsidP="009776C3">
      <w:pPr>
        <w:rPr>
          <w:rFonts w:asciiTheme="majorBidi" w:hAnsiTheme="majorBidi" w:cstheme="majorBidi"/>
          <w:color w:val="262626"/>
          <w:sz w:val="28"/>
          <w:szCs w:val="28"/>
        </w:rPr>
      </w:pPr>
      <w:r>
        <w:rPr>
          <w:rFonts w:asciiTheme="majorBidi" w:hAnsiTheme="majorBidi" w:cstheme="majorBidi"/>
          <w:color w:val="262626"/>
          <w:sz w:val="28"/>
          <w:szCs w:val="28"/>
        </w:rPr>
        <w:t xml:space="preserve">(1) </w:t>
      </w:r>
      <w:r w:rsidRPr="009776C3">
        <w:rPr>
          <w:rFonts w:asciiTheme="majorBidi" w:hAnsiTheme="majorBidi" w:cstheme="majorBidi"/>
          <w:color w:val="262626"/>
          <w:sz w:val="28"/>
          <w:szCs w:val="28"/>
        </w:rPr>
        <w:t xml:space="preserve">"Das Wort </w:t>
      </w:r>
      <w:r>
        <w:rPr>
          <w:rFonts w:asciiTheme="majorBidi" w:hAnsiTheme="majorBidi" w:cstheme="majorBidi"/>
          <w:color w:val="262626"/>
          <w:sz w:val="28"/>
          <w:szCs w:val="28"/>
        </w:rPr>
        <w:t>Zeitraum</w:t>
      </w:r>
      <w:r w:rsidRPr="009776C3">
        <w:rPr>
          <w:rFonts w:asciiTheme="majorBidi" w:hAnsiTheme="majorBidi" w:cstheme="majorBidi"/>
          <w:color w:val="262626"/>
          <w:sz w:val="28"/>
          <w:szCs w:val="28"/>
        </w:rPr>
        <w:t xml:space="preserve"> ist ein schriftlicher Begriff, der hundert Jahre entspricht. Siehe: Das Buch der Visionen von Abraham - ein apokryphisches Buch - Kapitel 28, Vers 5."</w:t>
      </w:r>
    </w:p>
    <w:p w14:paraId="159F833C" w14:textId="77777777" w:rsidR="0094147A" w:rsidRDefault="0094147A" w:rsidP="00061DA7">
      <w:pPr>
        <w:rPr>
          <w:rFonts w:asciiTheme="majorBidi" w:hAnsiTheme="majorBidi" w:cstheme="majorBidi"/>
          <w:color w:val="262626"/>
          <w:sz w:val="28"/>
          <w:szCs w:val="28"/>
        </w:rPr>
      </w:pPr>
      <w:r>
        <w:rPr>
          <w:rFonts w:asciiTheme="majorBidi" w:hAnsiTheme="majorBidi" w:cstheme="majorBidi"/>
          <w:noProof/>
          <w:color w:val="262626"/>
          <w:sz w:val="28"/>
          <w:szCs w:val="28"/>
        </w:rPr>
        <w:lastRenderedPageBreak/>
        <w:drawing>
          <wp:inline distT="0" distB="0" distL="0" distR="0" wp14:anchorId="40AC26FD" wp14:editId="27609EB7">
            <wp:extent cx="5760720" cy="678180"/>
            <wp:effectExtent l="0" t="0" r="0" b="762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720" cy="678180"/>
                    </a:xfrm>
                    <a:prstGeom prst="rect">
                      <a:avLst/>
                    </a:prstGeom>
                    <a:noFill/>
                    <a:ln>
                      <a:noFill/>
                    </a:ln>
                  </pic:spPr>
                </pic:pic>
              </a:graphicData>
            </a:graphic>
          </wp:inline>
        </w:drawing>
      </w:r>
    </w:p>
    <w:p w14:paraId="237A4C2C" w14:textId="77777777" w:rsidR="0094147A" w:rsidRPr="0094147A" w:rsidRDefault="0094147A" w:rsidP="0094147A">
      <w:pPr>
        <w:rPr>
          <w:rFonts w:asciiTheme="majorBidi" w:hAnsiTheme="majorBidi" w:cstheme="majorBidi"/>
          <w:color w:val="262626"/>
          <w:sz w:val="28"/>
          <w:szCs w:val="28"/>
        </w:rPr>
      </w:pPr>
    </w:p>
    <w:p w14:paraId="25C8F061" w14:textId="77777777" w:rsidR="0094147A" w:rsidRPr="0094147A" w:rsidRDefault="0094147A" w:rsidP="0094147A">
      <w:pPr>
        <w:rPr>
          <w:rFonts w:asciiTheme="majorBidi" w:hAnsiTheme="majorBidi" w:cstheme="majorBidi"/>
          <w:color w:val="262626"/>
          <w:sz w:val="28"/>
          <w:szCs w:val="28"/>
        </w:rPr>
      </w:pPr>
      <w:r w:rsidRPr="0094147A">
        <w:rPr>
          <w:rFonts w:asciiTheme="majorBidi" w:hAnsiTheme="majorBidi" w:cstheme="majorBidi"/>
          <w:color w:val="262626"/>
          <w:sz w:val="28"/>
          <w:szCs w:val="28"/>
        </w:rPr>
        <w:t>Dies war das Ende der erstaunlichen Prophezeiung von Daniel! Was ist nach dieser Prophezeiung in der Geschichte der Nationen passiert? Erstaunlicherweise ist alles in dieser Prophezeiung genau so geschehen, wie sie dargestellt wurde!"</w:t>
      </w:r>
    </w:p>
    <w:p w14:paraId="28BA7C27" w14:textId="77777777" w:rsidR="00E60AB7" w:rsidRDefault="00E60AB7" w:rsidP="00061DA7">
      <w:pPr>
        <w:rPr>
          <w:rFonts w:asciiTheme="majorBidi" w:hAnsiTheme="majorBidi" w:cstheme="majorBidi"/>
          <w:color w:val="262626"/>
          <w:sz w:val="28"/>
          <w:szCs w:val="28"/>
        </w:rPr>
      </w:pPr>
    </w:p>
    <w:p w14:paraId="15399F84" w14:textId="77777777" w:rsidR="009776C3" w:rsidRPr="000409B5" w:rsidRDefault="00E13D2C" w:rsidP="000409B5">
      <w:pPr>
        <w:pStyle w:val="berschrift2"/>
        <w:rPr>
          <w:rFonts w:asciiTheme="majorBidi" w:hAnsiTheme="majorBidi"/>
          <w:b/>
          <w:bCs/>
          <w:color w:val="00B050"/>
          <w:sz w:val="28"/>
          <w:szCs w:val="28"/>
        </w:rPr>
      </w:pPr>
      <w:bookmarkStart w:id="45" w:name="_Toc186790839"/>
      <w:r w:rsidRPr="000409B5">
        <w:rPr>
          <w:rFonts w:asciiTheme="majorBidi" w:hAnsiTheme="majorBidi"/>
          <w:b/>
          <w:bCs/>
          <w:color w:val="00B050"/>
          <w:sz w:val="28"/>
          <w:szCs w:val="28"/>
        </w:rPr>
        <w:t>31. Bevor Du die Ereignisse in der Prophezeiung Daniels auf die Realität überträgst, wie können wir sicherstellen, dass das Buch Daniel vor dem Islam geschrieben wurde?</w:t>
      </w:r>
      <w:bookmarkEnd w:id="45"/>
    </w:p>
    <w:p w14:paraId="5EA93908" w14:textId="77777777" w:rsidR="009776C3" w:rsidRDefault="009776C3" w:rsidP="00061DA7">
      <w:pPr>
        <w:rPr>
          <w:rFonts w:asciiTheme="majorBidi" w:hAnsiTheme="majorBidi" w:cstheme="majorBidi"/>
          <w:color w:val="262626"/>
          <w:sz w:val="28"/>
          <w:szCs w:val="28"/>
        </w:rPr>
      </w:pPr>
    </w:p>
    <w:p w14:paraId="1CFDDCF2" w14:textId="77777777" w:rsidR="009776C3" w:rsidRDefault="00E13D2C" w:rsidP="00B82D68">
      <w:pPr>
        <w:rPr>
          <w:rFonts w:asciiTheme="majorBidi" w:hAnsiTheme="majorBidi" w:cstheme="majorBidi"/>
          <w:color w:val="262626"/>
          <w:sz w:val="28"/>
          <w:szCs w:val="28"/>
        </w:rPr>
      </w:pPr>
      <w:r w:rsidRPr="00E13D2C">
        <w:rPr>
          <w:rFonts w:asciiTheme="majorBidi" w:hAnsiTheme="majorBidi" w:cstheme="majorBidi"/>
          <w:color w:val="262626"/>
          <w:sz w:val="28"/>
          <w:szCs w:val="28"/>
        </w:rPr>
        <w:t>Das Buch Daniel wurde etwa tausend Jahre vor dem Islam verfasst, und dies ist unbestritten unter Historikern. Das Buch Daniel gehört zur Septuaginta-Übersetzung, und diese Übersetzung wurde einstimmig etwa drei Jahrhunderte vor Christus verfasst. Als der berühmte Historiker Josephus im 2. Jahrhundert nach Christus auf die Prophezeiung Daniels einging, die die vier Reiche erwähnte, erklärte er, dass der Stein, der die vier Reiche zerschlagen würde, zu dieser Zeit noch nicht erschienen sei.</w:t>
      </w:r>
      <w:r>
        <w:rPr>
          <w:rFonts w:asciiTheme="majorBidi" w:hAnsiTheme="majorBidi" w:cstheme="majorBidi"/>
          <w:color w:val="262626"/>
          <w:sz w:val="28"/>
          <w:szCs w:val="28"/>
        </w:rPr>
        <w:t xml:space="preserve"> </w:t>
      </w:r>
      <w:r w:rsidRPr="00E13D2C">
        <w:rPr>
          <w:rFonts w:asciiTheme="majorBidi" w:hAnsiTheme="majorBidi" w:cstheme="majorBidi"/>
          <w:color w:val="262626"/>
          <w:sz w:val="28"/>
          <w:szCs w:val="28"/>
          <w:vertAlign w:val="subscript"/>
        </w:rPr>
        <w:t>(1)</w:t>
      </w:r>
    </w:p>
    <w:p w14:paraId="5211FF1D" w14:textId="77777777" w:rsidR="00B82D68" w:rsidRDefault="00B82D68" w:rsidP="00B82D68">
      <w:pPr>
        <w:rPr>
          <w:rFonts w:asciiTheme="majorBidi" w:hAnsiTheme="majorBidi" w:cstheme="majorBidi"/>
          <w:color w:val="262626"/>
          <w:sz w:val="28"/>
          <w:szCs w:val="28"/>
        </w:rPr>
      </w:pPr>
      <w:r w:rsidRPr="00B82D68">
        <w:rPr>
          <w:rFonts w:asciiTheme="majorBidi" w:hAnsiTheme="majorBidi" w:cstheme="majorBidi"/>
          <w:color w:val="262626"/>
          <w:sz w:val="28"/>
          <w:szCs w:val="28"/>
        </w:rPr>
        <w:t>Die Menschen warteten darauf, wie die Prophezeiung Daniels in Erfüllung gehen würde. Sie fragten sich, welche Nation den Monotheismus wiederherstellen und die ungläubigen Nationen bekämpfen würde.</w:t>
      </w:r>
    </w:p>
    <w:p w14:paraId="1774D527" w14:textId="77777777" w:rsidR="00B82D68" w:rsidRPr="00B82D68" w:rsidRDefault="00B82D68" w:rsidP="00B82D68">
      <w:pPr>
        <w:rPr>
          <w:rFonts w:asciiTheme="majorBidi" w:hAnsiTheme="majorBidi" w:cstheme="majorBidi"/>
          <w:color w:val="262626"/>
          <w:sz w:val="28"/>
          <w:szCs w:val="28"/>
        </w:rPr>
      </w:pPr>
    </w:p>
    <w:p w14:paraId="7821F5EF" w14:textId="77777777" w:rsidR="00B82D68" w:rsidRPr="00B82D68" w:rsidRDefault="00B82D68" w:rsidP="00B82D68">
      <w:pPr>
        <w:rPr>
          <w:rFonts w:asciiTheme="majorBidi" w:hAnsiTheme="majorBidi" w:cstheme="majorBidi"/>
          <w:color w:val="262626"/>
          <w:sz w:val="28"/>
          <w:szCs w:val="28"/>
        </w:rPr>
      </w:pPr>
      <w:r w:rsidRPr="00B82D68">
        <w:rPr>
          <w:rFonts w:asciiTheme="majorBidi" w:hAnsiTheme="majorBidi" w:cstheme="majorBidi"/>
          <w:color w:val="262626"/>
          <w:sz w:val="28"/>
          <w:szCs w:val="28"/>
        </w:rPr>
        <w:t>Jetzt beginnen wir damit, die Prophezeiung Daniels auf historische Ereignisse anzuwenden:</w:t>
      </w:r>
    </w:p>
    <w:p w14:paraId="49E4B794" w14:textId="77777777" w:rsidR="00E13D2C" w:rsidRDefault="00B82D68" w:rsidP="00B82D68">
      <w:pPr>
        <w:rPr>
          <w:rFonts w:asciiTheme="majorBidi" w:hAnsiTheme="majorBidi" w:cstheme="majorBidi"/>
          <w:color w:val="262626"/>
          <w:sz w:val="28"/>
          <w:szCs w:val="28"/>
        </w:rPr>
      </w:pPr>
      <w:r w:rsidRPr="00B82D68">
        <w:rPr>
          <w:rFonts w:asciiTheme="majorBidi" w:hAnsiTheme="majorBidi" w:cstheme="majorBidi"/>
          <w:color w:val="262626"/>
          <w:sz w:val="28"/>
          <w:szCs w:val="28"/>
        </w:rPr>
        <w:t>Daniel lebte im babylonischen Reich. Die erste Nation und das erste Tier, das der Prophet Daniel sah, war das babylonische Königreich der Chaldäer, dargestellt als der geflügelte Löwe. Der geflügelte Löwe war ein Symbol des babylonischen Königreichs der Chaldäer, und Bilder davon finden sich bis heute in ihren Tempeln.</w:t>
      </w:r>
    </w:p>
    <w:p w14:paraId="66637604" w14:textId="77777777" w:rsidR="00E13D2C" w:rsidRDefault="00E13D2C" w:rsidP="00061DA7">
      <w:pPr>
        <w:pBdr>
          <w:bottom w:val="single" w:sz="12" w:space="1" w:color="auto"/>
        </w:pBdr>
        <w:rPr>
          <w:rFonts w:asciiTheme="majorBidi" w:hAnsiTheme="majorBidi" w:cstheme="majorBidi"/>
          <w:color w:val="262626"/>
          <w:sz w:val="28"/>
          <w:szCs w:val="28"/>
        </w:rPr>
      </w:pPr>
    </w:p>
    <w:p w14:paraId="10B35BB6" w14:textId="77777777" w:rsidR="00E13D2C" w:rsidRPr="00C02AE0" w:rsidRDefault="00E13D2C" w:rsidP="00C02AE0">
      <w:pPr>
        <w:rPr>
          <w:rFonts w:asciiTheme="majorBidi" w:hAnsiTheme="majorBidi" w:cstheme="majorBidi"/>
          <w:color w:val="262626"/>
          <w:sz w:val="28"/>
          <w:szCs w:val="28"/>
        </w:rPr>
      </w:pPr>
      <w:r w:rsidRPr="00C02AE0">
        <w:rPr>
          <w:rFonts w:asciiTheme="majorBidi" w:hAnsiTheme="majorBidi" w:cstheme="majorBidi"/>
          <w:color w:val="262626"/>
          <w:sz w:val="28"/>
          <w:szCs w:val="28"/>
        </w:rPr>
        <w:t xml:space="preserve">(1) </w:t>
      </w:r>
      <w:r w:rsidR="00C02AE0" w:rsidRPr="00C02AE0">
        <w:rPr>
          <w:rFonts w:asciiTheme="majorBidi" w:hAnsiTheme="majorBidi" w:cstheme="majorBidi"/>
          <w:color w:val="000000"/>
          <w:sz w:val="28"/>
          <w:szCs w:val="28"/>
          <w:lang w:eastAsia="ar-SA"/>
        </w:rPr>
        <w:t>Josephus Flavius, Jewish Antiquities, S. 438, zitiert in Faisal ibn Ali Al-Kamili, Yajidunahu Maktuban ‘Indahum (Sie finden ihn in ihren Büchern erwähnt), (Riyaadh: Daar Al-Bayaan, 2013), S. 150.</w:t>
      </w:r>
    </w:p>
    <w:p w14:paraId="4BD209F1" w14:textId="77777777" w:rsidR="00E13D2C" w:rsidRDefault="00B82D68" w:rsidP="00B82D68">
      <w:pPr>
        <w:ind w:left="708"/>
        <w:rPr>
          <w:rFonts w:asciiTheme="majorBidi" w:hAnsiTheme="majorBidi" w:cstheme="majorBidi"/>
          <w:color w:val="262626"/>
          <w:sz w:val="28"/>
          <w:szCs w:val="28"/>
          <w:lang w:val="en-US"/>
        </w:rPr>
      </w:pPr>
      <w:r>
        <w:rPr>
          <w:noProof/>
        </w:rPr>
        <w:lastRenderedPageBreak/>
        <w:drawing>
          <wp:inline distT="0" distB="0" distL="0" distR="0" wp14:anchorId="40B58E0C" wp14:editId="10174BB6">
            <wp:extent cx="4792980" cy="3040380"/>
            <wp:effectExtent l="0" t="0" r="7620" b="7620"/>
            <wp:docPr id="162" name="Picture 162" descr="F:\الشغل إن شاء الله\مراجعي\المرحلة   الثانية\تحصين 23\12.jpg"/>
            <wp:cNvGraphicFramePr/>
            <a:graphic xmlns:a="http://schemas.openxmlformats.org/drawingml/2006/main">
              <a:graphicData uri="http://schemas.openxmlformats.org/drawingml/2006/picture">
                <pic:pic xmlns:pic="http://schemas.openxmlformats.org/drawingml/2006/picture">
                  <pic:nvPicPr>
                    <pic:cNvPr id="162" name="Picture 162" descr="F:\الشغل إن شاء الله\مراجعي\المرحلة   الثانية\تحصين 23\12.jpg"/>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92980" cy="3040380"/>
                    </a:xfrm>
                    <a:prstGeom prst="rect">
                      <a:avLst/>
                    </a:prstGeom>
                    <a:noFill/>
                    <a:ln>
                      <a:noFill/>
                    </a:ln>
                  </pic:spPr>
                </pic:pic>
              </a:graphicData>
            </a:graphic>
          </wp:inline>
        </w:drawing>
      </w:r>
    </w:p>
    <w:p w14:paraId="53D43E90" w14:textId="77777777" w:rsidR="00B82D68" w:rsidRDefault="00B82D68" w:rsidP="00061DA7">
      <w:pPr>
        <w:rPr>
          <w:rFonts w:asciiTheme="majorBidi" w:hAnsiTheme="majorBidi" w:cstheme="majorBidi"/>
          <w:color w:val="262626"/>
          <w:sz w:val="28"/>
          <w:szCs w:val="28"/>
          <w:lang w:val="en-US"/>
        </w:rPr>
      </w:pPr>
    </w:p>
    <w:p w14:paraId="1070F641" w14:textId="75373E73" w:rsidR="00B82D68" w:rsidRDefault="00084CAB" w:rsidP="00061DA7">
      <w:pPr>
        <w:rPr>
          <w:rFonts w:asciiTheme="majorBidi" w:hAnsiTheme="majorBidi" w:cstheme="majorBidi"/>
          <w:color w:val="262626"/>
          <w:sz w:val="28"/>
          <w:szCs w:val="28"/>
        </w:rPr>
      </w:pPr>
      <w:r w:rsidRPr="00084CAB">
        <w:rPr>
          <w:rFonts w:asciiTheme="majorBidi" w:hAnsiTheme="majorBidi" w:cstheme="majorBidi"/>
          <w:color w:val="262626"/>
          <w:sz w:val="28"/>
          <w:szCs w:val="28"/>
        </w:rPr>
        <w:t>Nach diesem Monster, nach dem babylonischen Königreich, trat das persische Königreich auf, als Cyrus der Perser Babylon eroberte und eines der größten Reiche der antiken Welt gründete: das Persische Reich. Unter der Herrschaft von Kyros dem Großen wurde dieses Reich zu einer bedeutenden politischen und militärischen Macht.</w:t>
      </w:r>
    </w:p>
    <w:p w14:paraId="58A3CA38" w14:textId="77777777" w:rsidR="00084CAB" w:rsidRDefault="00084CAB" w:rsidP="00061DA7">
      <w:pPr>
        <w:rPr>
          <w:rFonts w:asciiTheme="majorBidi" w:hAnsiTheme="majorBidi" w:cstheme="majorBidi"/>
          <w:color w:val="262626"/>
          <w:sz w:val="28"/>
          <w:szCs w:val="28"/>
        </w:rPr>
      </w:pPr>
    </w:p>
    <w:p w14:paraId="1E919F70" w14:textId="77777777" w:rsidR="00084CAB" w:rsidRPr="00084CAB" w:rsidRDefault="00084CAB" w:rsidP="00084CAB">
      <w:pPr>
        <w:ind w:firstLine="708"/>
        <w:rPr>
          <w:rFonts w:asciiTheme="majorBidi" w:hAnsiTheme="majorBidi" w:cstheme="majorBidi"/>
          <w:color w:val="262626"/>
          <w:sz w:val="28"/>
          <w:szCs w:val="28"/>
        </w:rPr>
      </w:pPr>
      <w:r>
        <w:rPr>
          <w:noProof/>
        </w:rPr>
        <w:drawing>
          <wp:inline distT="0" distB="0" distL="0" distR="0" wp14:anchorId="68C0476D" wp14:editId="33811749">
            <wp:extent cx="4838700" cy="2758440"/>
            <wp:effectExtent l="0" t="0" r="0" b="3810"/>
            <wp:docPr id="164" name="Picture 164" descr="F:\الشغل إن شاء الله\مراجعي\المرحلة   الثانية\تحصين 23\35.jpg"/>
            <wp:cNvGraphicFramePr/>
            <a:graphic xmlns:a="http://schemas.openxmlformats.org/drawingml/2006/main">
              <a:graphicData uri="http://schemas.openxmlformats.org/drawingml/2006/picture">
                <pic:pic xmlns:pic="http://schemas.openxmlformats.org/drawingml/2006/picture">
                  <pic:nvPicPr>
                    <pic:cNvPr id="164" name="Picture 164" descr="F:\الشغل إن شاء الله\مراجعي\المرحلة   الثانية\تحصين 23\35.jpg"/>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38700" cy="2758440"/>
                    </a:xfrm>
                    <a:prstGeom prst="rect">
                      <a:avLst/>
                    </a:prstGeom>
                    <a:noFill/>
                    <a:ln>
                      <a:noFill/>
                    </a:ln>
                  </pic:spPr>
                </pic:pic>
              </a:graphicData>
            </a:graphic>
          </wp:inline>
        </w:drawing>
      </w:r>
    </w:p>
    <w:p w14:paraId="539E3E0A" w14:textId="77777777" w:rsidR="00B82D68" w:rsidRPr="00084CAB" w:rsidRDefault="00B82D68" w:rsidP="00061DA7">
      <w:pPr>
        <w:rPr>
          <w:rFonts w:asciiTheme="majorBidi" w:hAnsiTheme="majorBidi" w:cstheme="majorBidi"/>
          <w:color w:val="262626"/>
          <w:sz w:val="28"/>
          <w:szCs w:val="28"/>
        </w:rPr>
      </w:pPr>
    </w:p>
    <w:p w14:paraId="78BEE1DE" w14:textId="77777777" w:rsidR="00B82D68" w:rsidRDefault="002D5E56" w:rsidP="00061DA7">
      <w:pPr>
        <w:rPr>
          <w:rFonts w:asciiTheme="majorBidi" w:hAnsiTheme="majorBidi" w:cstheme="majorBidi"/>
          <w:color w:val="262626"/>
          <w:sz w:val="28"/>
          <w:szCs w:val="28"/>
        </w:rPr>
      </w:pPr>
      <w:r w:rsidRPr="002D5E56">
        <w:rPr>
          <w:rFonts w:asciiTheme="majorBidi" w:hAnsiTheme="majorBidi" w:cstheme="majorBidi"/>
          <w:color w:val="262626"/>
          <w:sz w:val="28"/>
          <w:szCs w:val="28"/>
        </w:rPr>
        <w:t>Die drei Rippen in der Vision repräsentieren den Besitz des Persischen Reiches über große Teile des Ostens, Westens und der dritten Kontinente der Welt. Allah weiß es am besten.</w:t>
      </w:r>
    </w:p>
    <w:p w14:paraId="4DEBF27D" w14:textId="0FCB1EBE" w:rsidR="00C02AE0" w:rsidRDefault="00C02AE0" w:rsidP="00061DA7">
      <w:pPr>
        <w:rPr>
          <w:rFonts w:asciiTheme="majorBidi" w:hAnsiTheme="majorBidi" w:cstheme="majorBidi"/>
          <w:color w:val="262626"/>
          <w:sz w:val="28"/>
          <w:szCs w:val="28"/>
        </w:rPr>
      </w:pPr>
      <w:r w:rsidRPr="00C02AE0">
        <w:rPr>
          <w:rFonts w:asciiTheme="majorBidi" w:hAnsiTheme="majorBidi" w:cstheme="majorBidi"/>
          <w:color w:val="262626"/>
          <w:sz w:val="28"/>
          <w:szCs w:val="28"/>
        </w:rPr>
        <w:lastRenderedPageBreak/>
        <w:t xml:space="preserve">Das dritte Königreich in der Prophezeiung Daniels ist das Reich </w:t>
      </w:r>
      <w:r w:rsidRPr="00D24ACA">
        <w:rPr>
          <w:rFonts w:asciiTheme="majorBidi" w:hAnsiTheme="majorBidi" w:cstheme="majorBidi"/>
          <w:color w:val="262626"/>
          <w:sz w:val="28"/>
          <w:szCs w:val="28"/>
        </w:rPr>
        <w:t>Alexander</w:t>
      </w:r>
      <w:r w:rsidR="00BB3330" w:rsidRPr="00D24ACA">
        <w:rPr>
          <w:rFonts w:asciiTheme="majorBidi" w:hAnsiTheme="majorBidi" w:cstheme="majorBidi"/>
          <w:color w:val="262626"/>
          <w:sz w:val="28"/>
          <w:szCs w:val="28"/>
        </w:rPr>
        <w:t xml:space="preserve">s </w:t>
      </w:r>
      <w:r w:rsidRPr="00D24ACA">
        <w:rPr>
          <w:rFonts w:asciiTheme="majorBidi" w:hAnsiTheme="majorBidi" w:cstheme="majorBidi"/>
          <w:color w:val="262626"/>
          <w:sz w:val="28"/>
          <w:szCs w:val="28"/>
        </w:rPr>
        <w:t>de</w:t>
      </w:r>
      <w:r w:rsidR="00BB3330" w:rsidRPr="00D24ACA">
        <w:rPr>
          <w:rFonts w:asciiTheme="majorBidi" w:hAnsiTheme="majorBidi" w:cstheme="majorBidi"/>
          <w:color w:val="262626"/>
          <w:sz w:val="28"/>
          <w:szCs w:val="28"/>
        </w:rPr>
        <w:t>s</w:t>
      </w:r>
      <w:r w:rsidRPr="00D24ACA">
        <w:rPr>
          <w:rFonts w:asciiTheme="majorBidi" w:hAnsiTheme="majorBidi" w:cstheme="majorBidi"/>
          <w:color w:val="262626"/>
          <w:sz w:val="28"/>
          <w:szCs w:val="28"/>
        </w:rPr>
        <w:t xml:space="preserve"> Großen,</w:t>
      </w:r>
      <w:r w:rsidRPr="00C02AE0">
        <w:rPr>
          <w:rFonts w:asciiTheme="majorBidi" w:hAnsiTheme="majorBidi" w:cstheme="majorBidi"/>
          <w:color w:val="262626"/>
          <w:sz w:val="28"/>
          <w:szCs w:val="28"/>
        </w:rPr>
        <w:t xml:space="preserve"> das nach dem Reich der Perser aufkam. Es wurde in der Prophezeiung durch das Symbol eines Leoparden mit vier Köpfen dargestellt.</w:t>
      </w:r>
    </w:p>
    <w:p w14:paraId="6FC29487" w14:textId="77777777" w:rsidR="00C02AE0" w:rsidRDefault="00C02AE0" w:rsidP="00061DA7">
      <w:pPr>
        <w:rPr>
          <w:rFonts w:asciiTheme="majorBidi" w:hAnsiTheme="majorBidi" w:cstheme="majorBidi"/>
          <w:color w:val="262626"/>
          <w:sz w:val="28"/>
          <w:szCs w:val="28"/>
        </w:rPr>
      </w:pPr>
    </w:p>
    <w:p w14:paraId="16C8E732" w14:textId="77777777" w:rsidR="00C02AE0" w:rsidRDefault="00C02AE0" w:rsidP="00061DA7">
      <w:pPr>
        <w:rPr>
          <w:rFonts w:asciiTheme="majorBidi" w:hAnsiTheme="majorBidi" w:cstheme="majorBidi"/>
          <w:color w:val="262626"/>
          <w:sz w:val="28"/>
          <w:szCs w:val="28"/>
        </w:rPr>
      </w:pPr>
      <w:r>
        <w:rPr>
          <w:rFonts w:asciiTheme="majorBidi" w:hAnsiTheme="majorBidi" w:cstheme="majorBidi"/>
          <w:noProof/>
          <w:color w:val="262626"/>
          <w:sz w:val="28"/>
          <w:szCs w:val="28"/>
        </w:rPr>
        <w:drawing>
          <wp:inline distT="0" distB="0" distL="0" distR="0" wp14:anchorId="7A671A91" wp14:editId="60731EB7">
            <wp:extent cx="5760720" cy="3749040"/>
            <wp:effectExtent l="0" t="0" r="0" b="381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0720" cy="3749040"/>
                    </a:xfrm>
                    <a:prstGeom prst="rect">
                      <a:avLst/>
                    </a:prstGeom>
                    <a:noFill/>
                    <a:ln>
                      <a:noFill/>
                    </a:ln>
                  </pic:spPr>
                </pic:pic>
              </a:graphicData>
            </a:graphic>
          </wp:inline>
        </w:drawing>
      </w:r>
    </w:p>
    <w:p w14:paraId="345A2F39" w14:textId="77777777" w:rsidR="008D56E9" w:rsidRDefault="008D56E9" w:rsidP="00061DA7">
      <w:pPr>
        <w:rPr>
          <w:rFonts w:asciiTheme="majorBidi" w:hAnsiTheme="majorBidi" w:cstheme="majorBidi"/>
          <w:color w:val="262626"/>
          <w:sz w:val="28"/>
          <w:szCs w:val="28"/>
        </w:rPr>
      </w:pPr>
    </w:p>
    <w:p w14:paraId="02D2712E" w14:textId="77777777" w:rsidR="008D56E9" w:rsidRDefault="008D56E9" w:rsidP="00061DA7">
      <w:pPr>
        <w:rPr>
          <w:rFonts w:asciiTheme="majorBidi" w:hAnsiTheme="majorBidi" w:cstheme="majorBidi"/>
          <w:color w:val="262626"/>
          <w:sz w:val="28"/>
          <w:szCs w:val="28"/>
        </w:rPr>
      </w:pPr>
      <w:r w:rsidRPr="008D56E9">
        <w:rPr>
          <w:rFonts w:asciiTheme="majorBidi" w:hAnsiTheme="majorBidi" w:cstheme="majorBidi"/>
          <w:color w:val="262626"/>
          <w:sz w:val="28"/>
          <w:szCs w:val="28"/>
        </w:rPr>
        <w:t>Die Eigenschaft des Leoparden symbolisiert die schnelle Ausbreitung des Reiches Alexanders in der Welt. Der Leopard wurde bereits in der griechischen Kultur als Symbol verehrt, insbesondere in Alexanders Kultur. Alexander der Große trug oft einen Helm mit einem Leopardenkopf in großen Schlachten. Die vier Köpfe in Daniels Vision repräsentieren die Aufspaltung des Reiches in vier Königreiche nach dem Tod von Alexander dem Großen.</w:t>
      </w:r>
    </w:p>
    <w:p w14:paraId="5E4CB286" w14:textId="77777777" w:rsidR="008D56E9" w:rsidRDefault="008D56E9" w:rsidP="00061DA7">
      <w:pPr>
        <w:rPr>
          <w:rFonts w:asciiTheme="majorBidi" w:hAnsiTheme="majorBidi" w:cstheme="majorBidi"/>
          <w:color w:val="262626"/>
          <w:sz w:val="28"/>
          <w:szCs w:val="28"/>
        </w:rPr>
      </w:pPr>
    </w:p>
    <w:p w14:paraId="3F699D18" w14:textId="77777777" w:rsidR="008D56E9" w:rsidRDefault="008D56E9" w:rsidP="00061DA7">
      <w:pPr>
        <w:rPr>
          <w:rFonts w:asciiTheme="majorBidi" w:hAnsiTheme="majorBidi" w:cstheme="majorBidi"/>
          <w:color w:val="262626"/>
          <w:sz w:val="28"/>
          <w:szCs w:val="28"/>
        </w:rPr>
      </w:pPr>
      <w:r>
        <w:rPr>
          <w:noProof/>
        </w:rPr>
        <w:lastRenderedPageBreak/>
        <w:drawing>
          <wp:inline distT="0" distB="0" distL="0" distR="0" wp14:anchorId="3B6E3E01" wp14:editId="0F4D78F1">
            <wp:extent cx="5760720" cy="3148965"/>
            <wp:effectExtent l="0" t="0" r="0" b="0"/>
            <wp:docPr id="167" name="Picture 167" descr="F:\الشغل إن شاء الله\مراجعي\المرحلة   الثانية\تحصين 23\36.png"/>
            <wp:cNvGraphicFramePr/>
            <a:graphic xmlns:a="http://schemas.openxmlformats.org/drawingml/2006/main">
              <a:graphicData uri="http://schemas.openxmlformats.org/drawingml/2006/picture">
                <pic:pic xmlns:pic="http://schemas.openxmlformats.org/drawingml/2006/picture">
                  <pic:nvPicPr>
                    <pic:cNvPr id="167" name="Picture 167" descr="F:\الشغل إن شاء الله\مراجعي\المرحلة   الثانية\تحصين 23\36.png"/>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60720" cy="3148965"/>
                    </a:xfrm>
                    <a:prstGeom prst="rect">
                      <a:avLst/>
                    </a:prstGeom>
                    <a:noFill/>
                    <a:ln>
                      <a:noFill/>
                    </a:ln>
                  </pic:spPr>
                </pic:pic>
              </a:graphicData>
            </a:graphic>
          </wp:inline>
        </w:drawing>
      </w:r>
    </w:p>
    <w:p w14:paraId="51BC671A" w14:textId="77777777" w:rsidR="00C02AE0" w:rsidRDefault="00C02AE0" w:rsidP="00061DA7">
      <w:pPr>
        <w:rPr>
          <w:rFonts w:asciiTheme="majorBidi" w:hAnsiTheme="majorBidi" w:cstheme="majorBidi"/>
          <w:color w:val="262626"/>
          <w:sz w:val="28"/>
          <w:szCs w:val="28"/>
        </w:rPr>
      </w:pPr>
    </w:p>
    <w:p w14:paraId="43CC31ED" w14:textId="3FB6659F" w:rsidR="008D56E9" w:rsidRPr="00AA1F0A" w:rsidRDefault="00AA1F0A" w:rsidP="00061DA7">
      <w:pPr>
        <w:rPr>
          <w:rFonts w:asciiTheme="majorBidi" w:hAnsiTheme="majorBidi" w:cstheme="majorBidi"/>
          <w:color w:val="262626"/>
          <w:sz w:val="28"/>
          <w:szCs w:val="28"/>
          <w:rtl/>
        </w:rPr>
      </w:pPr>
      <w:r w:rsidRPr="00AA1F0A">
        <w:rPr>
          <w:rFonts w:asciiTheme="majorBidi" w:hAnsiTheme="majorBidi" w:cstheme="majorBidi"/>
          <w:color w:val="262626"/>
          <w:sz w:val="28"/>
          <w:szCs w:val="28"/>
        </w:rPr>
        <w:t>D</w:t>
      </w:r>
      <w:r w:rsidR="00D24ACA">
        <w:rPr>
          <w:rFonts w:asciiTheme="majorBidi" w:hAnsiTheme="majorBidi" w:cstheme="majorBidi"/>
          <w:color w:val="262626"/>
          <w:sz w:val="28"/>
          <w:szCs w:val="28"/>
        </w:rPr>
        <w:t>as</w:t>
      </w:r>
      <w:r w:rsidRPr="00AA1F0A">
        <w:rPr>
          <w:rFonts w:asciiTheme="majorBidi" w:hAnsiTheme="majorBidi" w:cstheme="majorBidi"/>
          <w:color w:val="262626"/>
          <w:sz w:val="28"/>
          <w:szCs w:val="28"/>
        </w:rPr>
        <w:t xml:space="preserve"> vierte Tier in Daniels Vision repräsentiert das Römische Reich, das mächtige Römische Imperium. Die zehn Hörner, die aus diesem Tier hervorgehen,</w:t>
      </w:r>
      <w:r w:rsidR="0004015F" w:rsidRPr="0004015F">
        <w:rPr>
          <w:rFonts w:asciiTheme="majorBidi" w:hAnsiTheme="majorBidi" w:cstheme="majorBidi"/>
          <w:color w:val="262626"/>
          <w:sz w:val="28"/>
          <w:szCs w:val="28"/>
        </w:rPr>
        <w:t xml:space="preserve"> wo</w:t>
      </w:r>
      <w:r w:rsidR="0004015F">
        <w:rPr>
          <w:rFonts w:asciiTheme="majorBidi" w:hAnsiTheme="majorBidi" w:cstheme="majorBidi"/>
          <w:color w:val="262626"/>
          <w:sz w:val="28"/>
          <w:szCs w:val="28"/>
        </w:rPr>
        <w:t>rüber Daniel erstaunt war,</w:t>
      </w:r>
      <w:r w:rsidRPr="00AA1F0A">
        <w:rPr>
          <w:rFonts w:asciiTheme="majorBidi" w:hAnsiTheme="majorBidi" w:cstheme="majorBidi"/>
          <w:color w:val="262626"/>
          <w:sz w:val="28"/>
          <w:szCs w:val="28"/>
        </w:rPr>
        <w:t xml:space="preserve"> sind eine Prophezeiung von zehn römischen Kaisern, die die monotheistischen Christen verfolgen werden. Genau dies geschah in den ersten drei Jahrhunderten nach Christus, nach der </w:t>
      </w:r>
      <w:r>
        <w:rPr>
          <w:rFonts w:asciiTheme="majorBidi" w:hAnsiTheme="majorBidi" w:cstheme="majorBidi"/>
          <w:color w:val="262626"/>
          <w:sz w:val="28"/>
          <w:szCs w:val="28"/>
        </w:rPr>
        <w:t>Himmelfahrt</w:t>
      </w:r>
      <w:r w:rsidRPr="00AA1F0A">
        <w:rPr>
          <w:rFonts w:asciiTheme="majorBidi" w:hAnsiTheme="majorBidi" w:cstheme="majorBidi"/>
          <w:color w:val="262626"/>
          <w:sz w:val="28"/>
          <w:szCs w:val="28"/>
        </w:rPr>
        <w:t xml:space="preserve"> von Jesus, Friede sei mit ihm.</w:t>
      </w:r>
    </w:p>
    <w:p w14:paraId="0BA43701" w14:textId="77777777" w:rsidR="0004015F" w:rsidRPr="0004015F" w:rsidRDefault="0004015F" w:rsidP="0004015F">
      <w:pPr>
        <w:rPr>
          <w:rFonts w:asciiTheme="majorBidi" w:hAnsiTheme="majorBidi" w:cstheme="majorBidi"/>
          <w:color w:val="262626"/>
          <w:sz w:val="28"/>
          <w:szCs w:val="28"/>
        </w:rPr>
      </w:pPr>
      <w:r w:rsidRPr="0004015F">
        <w:rPr>
          <w:rFonts w:asciiTheme="majorBidi" w:hAnsiTheme="majorBidi" w:cstheme="majorBidi"/>
          <w:color w:val="262626"/>
          <w:sz w:val="28"/>
          <w:szCs w:val="28"/>
        </w:rPr>
        <w:t>Daher werden die Verfolgungen, die von diesen römischen Kaisern durchgeführt wurden, als "Die zehn Verfolgungen" in der Geschichte des Christentums bezeichnet. Dies waren zehn römische Kaiser, die die monotheistischen Christen verfolgten und gegen sie kämpften:</w:t>
      </w:r>
    </w:p>
    <w:p w14:paraId="35DED60A" w14:textId="77777777" w:rsidR="00C02AE0" w:rsidRPr="00306197" w:rsidRDefault="00C02AE0" w:rsidP="0004015F">
      <w:pPr>
        <w:rPr>
          <w:rFonts w:asciiTheme="majorBidi" w:hAnsiTheme="majorBidi" w:cstheme="majorBidi"/>
          <w:color w:val="262626"/>
          <w:sz w:val="28"/>
          <w:szCs w:val="28"/>
        </w:rPr>
      </w:pPr>
    </w:p>
    <w:p w14:paraId="40C60BB5" w14:textId="77777777" w:rsidR="002F2691" w:rsidRDefault="0029512B" w:rsidP="0004015F">
      <w:pPr>
        <w:rPr>
          <w:rFonts w:asciiTheme="majorBidi" w:hAnsiTheme="majorBidi" w:cstheme="majorBidi"/>
          <w:color w:val="262626"/>
          <w:sz w:val="28"/>
          <w:szCs w:val="28"/>
        </w:rPr>
      </w:pPr>
      <w:r>
        <w:rPr>
          <w:rFonts w:asciiTheme="majorBidi" w:hAnsiTheme="majorBidi" w:cstheme="majorBidi"/>
          <w:noProof/>
          <w:color w:val="262626"/>
          <w:sz w:val="28"/>
          <w:szCs w:val="28"/>
        </w:rPr>
        <w:drawing>
          <wp:inline distT="0" distB="0" distL="0" distR="0" wp14:anchorId="2A258174" wp14:editId="7BE4190D">
            <wp:extent cx="5753100" cy="1836420"/>
            <wp:effectExtent l="0" t="0" r="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53100" cy="1836420"/>
                    </a:xfrm>
                    <a:prstGeom prst="rect">
                      <a:avLst/>
                    </a:prstGeom>
                    <a:noFill/>
                    <a:ln>
                      <a:noFill/>
                    </a:ln>
                  </pic:spPr>
                </pic:pic>
              </a:graphicData>
            </a:graphic>
          </wp:inline>
        </w:drawing>
      </w:r>
    </w:p>
    <w:p w14:paraId="08BC02F0" w14:textId="77777777" w:rsidR="002F2691" w:rsidRDefault="002F2691" w:rsidP="0004015F">
      <w:pPr>
        <w:rPr>
          <w:rFonts w:asciiTheme="majorBidi" w:hAnsiTheme="majorBidi" w:cstheme="majorBidi"/>
          <w:color w:val="262626"/>
          <w:sz w:val="28"/>
          <w:szCs w:val="28"/>
        </w:rPr>
      </w:pPr>
    </w:p>
    <w:p w14:paraId="2FC95F0C" w14:textId="77777777" w:rsidR="002F2691" w:rsidRDefault="002F2691" w:rsidP="0004015F">
      <w:pPr>
        <w:rPr>
          <w:rFonts w:asciiTheme="majorBidi" w:hAnsiTheme="majorBidi" w:cstheme="majorBidi"/>
          <w:color w:val="262626"/>
          <w:sz w:val="28"/>
          <w:szCs w:val="28"/>
        </w:rPr>
      </w:pPr>
    </w:p>
    <w:p w14:paraId="5B500921" w14:textId="77777777" w:rsidR="002F2691" w:rsidRDefault="0029512B" w:rsidP="0004015F">
      <w:pPr>
        <w:rPr>
          <w:rFonts w:asciiTheme="majorBidi" w:hAnsiTheme="majorBidi" w:cstheme="majorBidi"/>
          <w:color w:val="262626"/>
          <w:sz w:val="28"/>
          <w:szCs w:val="28"/>
        </w:rPr>
      </w:pPr>
      <w:r>
        <w:rPr>
          <w:rFonts w:asciiTheme="majorBidi" w:hAnsiTheme="majorBidi" w:cstheme="majorBidi"/>
          <w:noProof/>
          <w:color w:val="262626"/>
          <w:sz w:val="28"/>
          <w:szCs w:val="28"/>
        </w:rPr>
        <w:lastRenderedPageBreak/>
        <w:drawing>
          <wp:inline distT="0" distB="0" distL="0" distR="0" wp14:anchorId="78A206B9" wp14:editId="2E5115E7">
            <wp:extent cx="5760720" cy="2270760"/>
            <wp:effectExtent l="0" t="0" r="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60720" cy="2270760"/>
                    </a:xfrm>
                    <a:prstGeom prst="rect">
                      <a:avLst/>
                    </a:prstGeom>
                    <a:noFill/>
                    <a:ln>
                      <a:noFill/>
                    </a:ln>
                  </pic:spPr>
                </pic:pic>
              </a:graphicData>
            </a:graphic>
          </wp:inline>
        </w:drawing>
      </w:r>
    </w:p>
    <w:p w14:paraId="287B128D" w14:textId="77777777" w:rsidR="002F2691" w:rsidRDefault="002F2691" w:rsidP="0004015F">
      <w:pPr>
        <w:rPr>
          <w:rFonts w:asciiTheme="majorBidi" w:hAnsiTheme="majorBidi" w:cstheme="majorBidi"/>
          <w:color w:val="262626"/>
          <w:sz w:val="28"/>
          <w:szCs w:val="28"/>
        </w:rPr>
      </w:pPr>
    </w:p>
    <w:p w14:paraId="148383B7" w14:textId="77777777" w:rsidR="0002438D" w:rsidRDefault="00306197" w:rsidP="00306197">
      <w:pPr>
        <w:rPr>
          <w:rFonts w:asciiTheme="majorBidi" w:hAnsiTheme="majorBidi" w:cstheme="majorBidi"/>
          <w:color w:val="262626"/>
          <w:sz w:val="28"/>
          <w:szCs w:val="28"/>
        </w:rPr>
      </w:pPr>
      <w:r w:rsidRPr="00306197">
        <w:rPr>
          <w:rFonts w:asciiTheme="majorBidi" w:hAnsiTheme="majorBidi" w:cstheme="majorBidi"/>
          <w:color w:val="262626"/>
          <w:sz w:val="28"/>
          <w:szCs w:val="28"/>
        </w:rPr>
        <w:t xml:space="preserve">Nach den zehn römischen Kaisern, die die Gläubigen verfolgten, tauchte der elfte Kaiser auf - der gefährlichste unter den römischen Kaisern. Dieser Kaiser wird gegen drei starke Könige kämpfen und sie besiegen, und sein Reich wird danach bestehen bleiben. Er wird die Verbreitung von Häresien und Ketzereien fördern und </w:t>
      </w:r>
      <w:r w:rsidR="0002438D">
        <w:rPr>
          <w:rFonts w:ascii="Segoe UI" w:hAnsi="Segoe UI" w:cs="Segoe UI"/>
          <w:color w:val="262626"/>
          <w:sz w:val="27"/>
          <w:szCs w:val="27"/>
        </w:rPr>
        <w:t>Sogar Gott, den Allerhöchsten, wird er herausfordern (Daniel 7:25)</w:t>
      </w:r>
    </w:p>
    <w:p w14:paraId="1460CAD1" w14:textId="77777777" w:rsidR="00306197" w:rsidRPr="00306197" w:rsidRDefault="00306197" w:rsidP="00306197">
      <w:pPr>
        <w:rPr>
          <w:rFonts w:asciiTheme="majorBidi" w:hAnsiTheme="majorBidi" w:cstheme="majorBidi"/>
          <w:color w:val="262626"/>
          <w:sz w:val="28"/>
          <w:szCs w:val="28"/>
        </w:rPr>
      </w:pPr>
    </w:p>
    <w:p w14:paraId="60516467" w14:textId="77777777" w:rsidR="002F2691" w:rsidRDefault="0002438D" w:rsidP="0004015F">
      <w:pPr>
        <w:rPr>
          <w:rFonts w:asciiTheme="majorBidi" w:hAnsiTheme="majorBidi" w:cstheme="majorBidi"/>
          <w:color w:val="262626"/>
          <w:sz w:val="28"/>
          <w:szCs w:val="28"/>
        </w:rPr>
      </w:pPr>
      <w:r>
        <w:rPr>
          <w:rFonts w:asciiTheme="majorBidi" w:hAnsiTheme="majorBidi" w:cstheme="majorBidi"/>
          <w:noProof/>
          <w:color w:val="262626"/>
          <w:sz w:val="28"/>
          <w:szCs w:val="28"/>
        </w:rPr>
        <w:drawing>
          <wp:inline distT="0" distB="0" distL="0" distR="0" wp14:anchorId="535600A6" wp14:editId="2563D1D3">
            <wp:extent cx="5760720" cy="4488180"/>
            <wp:effectExtent l="0" t="0" r="0" b="762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0720" cy="4488180"/>
                    </a:xfrm>
                    <a:prstGeom prst="rect">
                      <a:avLst/>
                    </a:prstGeom>
                    <a:noFill/>
                    <a:ln>
                      <a:noFill/>
                    </a:ln>
                  </pic:spPr>
                </pic:pic>
              </a:graphicData>
            </a:graphic>
          </wp:inline>
        </w:drawing>
      </w:r>
    </w:p>
    <w:p w14:paraId="2D85B144" w14:textId="77777777" w:rsidR="00B32197" w:rsidRDefault="00B32197" w:rsidP="00AB4BB6">
      <w:pPr>
        <w:rPr>
          <w:rFonts w:asciiTheme="majorBidi" w:hAnsiTheme="majorBidi" w:cstheme="majorBidi"/>
          <w:color w:val="262626"/>
          <w:sz w:val="28"/>
          <w:szCs w:val="28"/>
          <w:rtl/>
        </w:rPr>
      </w:pPr>
      <w:r>
        <w:rPr>
          <w:rFonts w:asciiTheme="majorBidi" w:hAnsiTheme="majorBidi" w:cstheme="majorBidi"/>
          <w:color w:val="262626"/>
          <w:sz w:val="28"/>
          <w:szCs w:val="28"/>
        </w:rPr>
        <w:lastRenderedPageBreak/>
        <w:t>Wer ist</w:t>
      </w:r>
      <w:r w:rsidRPr="00B32197">
        <w:rPr>
          <w:rFonts w:asciiTheme="majorBidi" w:hAnsiTheme="majorBidi" w:cstheme="majorBidi"/>
          <w:color w:val="262626"/>
          <w:sz w:val="28"/>
          <w:szCs w:val="28"/>
        </w:rPr>
        <w:t xml:space="preserve"> wohl</w:t>
      </w:r>
      <w:r>
        <w:rPr>
          <w:rFonts w:asciiTheme="majorBidi" w:hAnsiTheme="majorBidi" w:cstheme="majorBidi"/>
          <w:color w:val="262626"/>
          <w:sz w:val="28"/>
          <w:szCs w:val="28"/>
        </w:rPr>
        <w:t xml:space="preserve"> dieses Horn?</w:t>
      </w:r>
    </w:p>
    <w:p w14:paraId="7CEE3C1D" w14:textId="77777777" w:rsidR="001C6C6F" w:rsidRDefault="00AB4BB6" w:rsidP="00AB4BB6">
      <w:pPr>
        <w:rPr>
          <w:rFonts w:asciiTheme="majorBidi" w:hAnsiTheme="majorBidi" w:cstheme="majorBidi"/>
          <w:color w:val="262626"/>
          <w:sz w:val="28"/>
          <w:szCs w:val="28"/>
        </w:rPr>
      </w:pPr>
      <w:r w:rsidRPr="00AB4BB6">
        <w:rPr>
          <w:rFonts w:asciiTheme="majorBidi" w:hAnsiTheme="majorBidi" w:cstheme="majorBidi"/>
          <w:color w:val="262626"/>
          <w:sz w:val="28"/>
          <w:szCs w:val="28"/>
        </w:rPr>
        <w:t xml:space="preserve">Der elfte Kaiser in dieser prophetischen Interpretation ist Konstantin der Große. Er trat nach den zehn römischen Kaisern auf, die die Christen verfolgten. </w:t>
      </w:r>
    </w:p>
    <w:p w14:paraId="5A853080" w14:textId="77777777" w:rsidR="001C6C6F" w:rsidRDefault="001C6C6F" w:rsidP="00AB4BB6">
      <w:pPr>
        <w:rPr>
          <w:rFonts w:asciiTheme="majorBidi" w:hAnsiTheme="majorBidi" w:cstheme="majorBidi"/>
          <w:color w:val="262626"/>
          <w:sz w:val="28"/>
          <w:szCs w:val="28"/>
        </w:rPr>
      </w:pPr>
      <w:r>
        <w:rPr>
          <w:rFonts w:asciiTheme="majorBidi" w:hAnsiTheme="majorBidi" w:cstheme="majorBidi"/>
          <w:color w:val="262626"/>
          <w:sz w:val="28"/>
          <w:szCs w:val="28"/>
        </w:rPr>
        <w:t xml:space="preserve">So das elfte Horn ist Konstantin der Große. </w:t>
      </w:r>
      <w:r w:rsidRPr="001C6C6F">
        <w:rPr>
          <w:rFonts w:asciiTheme="majorBidi" w:hAnsiTheme="majorBidi" w:cstheme="majorBidi"/>
          <w:color w:val="262626"/>
          <w:sz w:val="28"/>
          <w:szCs w:val="28"/>
          <w:vertAlign w:val="subscript"/>
        </w:rPr>
        <w:t>(1)</w:t>
      </w:r>
    </w:p>
    <w:p w14:paraId="42A28407" w14:textId="77777777" w:rsidR="00AB4BB6" w:rsidRPr="00AB4BB6" w:rsidRDefault="00AB4BB6" w:rsidP="00AB4BB6">
      <w:pPr>
        <w:rPr>
          <w:rFonts w:asciiTheme="majorBidi" w:hAnsiTheme="majorBidi" w:cstheme="majorBidi"/>
          <w:color w:val="262626"/>
          <w:sz w:val="28"/>
          <w:szCs w:val="28"/>
          <w:rtl/>
        </w:rPr>
      </w:pPr>
      <w:r w:rsidRPr="00AB4BB6">
        <w:rPr>
          <w:rFonts w:asciiTheme="majorBidi" w:hAnsiTheme="majorBidi" w:cstheme="majorBidi"/>
          <w:color w:val="262626"/>
          <w:sz w:val="28"/>
          <w:szCs w:val="28"/>
        </w:rPr>
        <w:t>Konstantin der Große kämpfte gegen drei rivalisierende Kaiser, nämlich Maxentius, Maximinus II und Licinius,</w:t>
      </w:r>
      <w:r w:rsidR="00B32197">
        <w:rPr>
          <w:rFonts w:asciiTheme="majorBidi" w:hAnsiTheme="majorBidi" w:cstheme="majorBidi"/>
          <w:color w:val="262626"/>
          <w:sz w:val="28"/>
          <w:szCs w:val="28"/>
        </w:rPr>
        <w:t xml:space="preserve"> </w:t>
      </w:r>
      <w:r w:rsidRPr="00AB4BB6">
        <w:rPr>
          <w:rFonts w:asciiTheme="majorBidi" w:hAnsiTheme="majorBidi" w:cstheme="majorBidi"/>
          <w:color w:val="262626"/>
          <w:sz w:val="28"/>
          <w:szCs w:val="28"/>
        </w:rPr>
        <w:t xml:space="preserve">siegte, </w:t>
      </w:r>
      <w:r w:rsidR="00B32197">
        <w:rPr>
          <w:rFonts w:asciiTheme="majorBidi" w:hAnsiTheme="majorBidi" w:cstheme="majorBidi"/>
          <w:color w:val="262626"/>
          <w:sz w:val="28"/>
          <w:szCs w:val="28"/>
        </w:rPr>
        <w:t>und etablierte seine Herrschaft.</w:t>
      </w:r>
    </w:p>
    <w:p w14:paraId="6FAFDF1A" w14:textId="77777777" w:rsidR="002F2691" w:rsidRDefault="00B32197" w:rsidP="0004015F">
      <w:pPr>
        <w:rPr>
          <w:rFonts w:asciiTheme="majorBidi" w:hAnsiTheme="majorBidi" w:cstheme="majorBidi"/>
          <w:color w:val="262626"/>
          <w:sz w:val="28"/>
          <w:szCs w:val="28"/>
        </w:rPr>
      </w:pPr>
      <w:r w:rsidRPr="00B32197">
        <w:rPr>
          <w:rFonts w:asciiTheme="majorBidi" w:hAnsiTheme="majorBidi" w:cstheme="majorBidi"/>
          <w:color w:val="262626"/>
          <w:sz w:val="28"/>
          <w:szCs w:val="28"/>
        </w:rPr>
        <w:t>Wie kann dieses Ho</w:t>
      </w:r>
      <w:r>
        <w:rPr>
          <w:rFonts w:asciiTheme="majorBidi" w:hAnsiTheme="majorBidi" w:cstheme="majorBidi"/>
          <w:color w:val="262626"/>
          <w:sz w:val="28"/>
          <w:szCs w:val="28"/>
        </w:rPr>
        <w:t>rn</w:t>
      </w:r>
      <w:r w:rsidRPr="00B32197">
        <w:rPr>
          <w:rFonts w:asciiTheme="majorBidi" w:hAnsiTheme="majorBidi" w:cstheme="majorBidi"/>
          <w:color w:val="262626"/>
          <w:sz w:val="28"/>
          <w:szCs w:val="28"/>
        </w:rPr>
        <w:t>, das mit "Konstantin dem Großen" identifiziert wird, in der Prophezeiung Daniels als Verbreiter von Häresien und Worten gegen den Höchsten dargestellt werden?</w:t>
      </w:r>
    </w:p>
    <w:p w14:paraId="490ECB20" w14:textId="77777777" w:rsidR="00B32197" w:rsidRDefault="00B32197" w:rsidP="0004015F">
      <w:pPr>
        <w:rPr>
          <w:rFonts w:asciiTheme="majorBidi" w:hAnsiTheme="majorBidi" w:cstheme="majorBidi"/>
          <w:color w:val="262626"/>
          <w:sz w:val="28"/>
          <w:szCs w:val="28"/>
        </w:rPr>
      </w:pPr>
    </w:p>
    <w:p w14:paraId="57936D01" w14:textId="77777777" w:rsidR="00B32197" w:rsidRDefault="00B32197" w:rsidP="001C6C6F">
      <w:pPr>
        <w:rPr>
          <w:rFonts w:asciiTheme="majorBidi" w:hAnsiTheme="majorBidi" w:cstheme="majorBidi"/>
          <w:color w:val="262626"/>
          <w:sz w:val="28"/>
          <w:szCs w:val="28"/>
        </w:rPr>
      </w:pPr>
      <w:r>
        <w:rPr>
          <w:rFonts w:asciiTheme="majorBidi" w:hAnsiTheme="majorBidi" w:cstheme="majorBidi"/>
          <w:noProof/>
          <w:color w:val="262626"/>
          <w:sz w:val="28"/>
          <w:szCs w:val="28"/>
        </w:rPr>
        <w:drawing>
          <wp:inline distT="0" distB="0" distL="0" distR="0" wp14:anchorId="01754640" wp14:editId="0B14BA61">
            <wp:extent cx="5760720" cy="3970020"/>
            <wp:effectExtent l="0" t="0" r="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0720" cy="3970020"/>
                    </a:xfrm>
                    <a:prstGeom prst="rect">
                      <a:avLst/>
                    </a:prstGeom>
                    <a:noFill/>
                    <a:ln>
                      <a:noFill/>
                    </a:ln>
                  </pic:spPr>
                </pic:pic>
              </a:graphicData>
            </a:graphic>
          </wp:inline>
        </w:drawing>
      </w:r>
    </w:p>
    <w:p w14:paraId="4DC9AC29" w14:textId="77777777" w:rsidR="00122562" w:rsidRDefault="00122562" w:rsidP="00122562">
      <w:pPr>
        <w:rPr>
          <w:rFonts w:asciiTheme="majorBidi" w:hAnsiTheme="majorBidi" w:cstheme="majorBidi"/>
          <w:color w:val="262626"/>
          <w:sz w:val="28"/>
          <w:szCs w:val="28"/>
        </w:rPr>
      </w:pPr>
      <w:r>
        <w:rPr>
          <w:rFonts w:ascii="Segoe UI" w:hAnsi="Segoe UI" w:cs="Segoe UI"/>
          <w:color w:val="262626"/>
          <w:sz w:val="27"/>
          <w:szCs w:val="27"/>
        </w:rPr>
        <w:t xml:space="preserve">Sogar Gott, den Allerhöchsten, wird er herausfordern: </w:t>
      </w:r>
      <w:r w:rsidRPr="00306197">
        <w:rPr>
          <w:rFonts w:asciiTheme="majorBidi" w:hAnsiTheme="majorBidi" w:cstheme="majorBidi"/>
          <w:color w:val="262626"/>
          <w:sz w:val="28"/>
          <w:szCs w:val="28"/>
        </w:rPr>
        <w:t>Er wird die Verbreitung von Häresien und Ketzereien fördern</w:t>
      </w:r>
      <w:r w:rsidRPr="00122562">
        <w:rPr>
          <w:rFonts w:asciiTheme="majorBidi" w:hAnsiTheme="majorBidi" w:cstheme="majorBidi"/>
          <w:color w:val="262626"/>
          <w:sz w:val="28"/>
          <w:szCs w:val="28"/>
        </w:rPr>
        <w:t>.</w:t>
      </w:r>
    </w:p>
    <w:p w14:paraId="4CDE70D8" w14:textId="77777777" w:rsidR="001C6C6F" w:rsidRDefault="00122562" w:rsidP="001C6C6F">
      <w:pPr>
        <w:rPr>
          <w:rFonts w:asciiTheme="majorBidi" w:hAnsiTheme="majorBidi" w:cstheme="majorBidi"/>
          <w:color w:val="262626"/>
          <w:sz w:val="28"/>
          <w:szCs w:val="28"/>
        </w:rPr>
      </w:pPr>
      <w:r>
        <w:rPr>
          <w:rFonts w:ascii="Segoe UI" w:hAnsi="Segoe UI" w:cs="Segoe UI"/>
          <w:color w:val="262626"/>
          <w:sz w:val="27"/>
          <w:szCs w:val="27"/>
        </w:rPr>
        <w:t>und das heilige Volk Gottes bezwingen</w:t>
      </w:r>
      <w:r>
        <w:rPr>
          <w:rFonts w:asciiTheme="majorBidi" w:hAnsiTheme="majorBidi" w:cstheme="majorBidi"/>
          <w:color w:val="262626"/>
          <w:sz w:val="28"/>
          <w:szCs w:val="28"/>
        </w:rPr>
        <w:t>: Er bekämpft monotheistische Gläubige und verfolgt sie.</w:t>
      </w:r>
    </w:p>
    <w:p w14:paraId="0C9BE10B" w14:textId="77777777" w:rsidR="001C6C6F" w:rsidRDefault="001C6C6F" w:rsidP="00122562">
      <w:pPr>
        <w:pBdr>
          <w:bottom w:val="single" w:sz="12" w:space="1" w:color="auto"/>
        </w:pBdr>
        <w:rPr>
          <w:rFonts w:asciiTheme="majorBidi" w:hAnsiTheme="majorBidi" w:cstheme="majorBidi"/>
          <w:color w:val="262626"/>
          <w:sz w:val="28"/>
          <w:szCs w:val="28"/>
        </w:rPr>
      </w:pPr>
    </w:p>
    <w:p w14:paraId="53151CEA" w14:textId="77777777" w:rsidR="001C6C6F" w:rsidRDefault="001C6C6F" w:rsidP="00122562">
      <w:pPr>
        <w:rPr>
          <w:rFonts w:asciiTheme="majorBidi" w:hAnsiTheme="majorBidi" w:cstheme="majorBidi"/>
          <w:color w:val="262626"/>
          <w:sz w:val="28"/>
          <w:szCs w:val="28"/>
          <w:rtl/>
        </w:rPr>
      </w:pPr>
      <w:r>
        <w:rPr>
          <w:rFonts w:asciiTheme="majorBidi" w:hAnsiTheme="majorBidi" w:cstheme="majorBidi"/>
          <w:color w:val="262626"/>
          <w:sz w:val="28"/>
          <w:szCs w:val="28"/>
        </w:rPr>
        <w:t xml:space="preserve">(1) </w:t>
      </w:r>
      <w:r w:rsidRPr="001C6C6F">
        <w:rPr>
          <w:rFonts w:asciiTheme="majorBidi" w:hAnsiTheme="majorBidi" w:cstheme="majorBidi"/>
          <w:color w:val="262626"/>
          <w:sz w:val="28"/>
          <w:szCs w:val="28"/>
        </w:rPr>
        <w:t>Muhammad, Friede sei mit ihm, wie es im Buch der Juden und Christen steht, Abd al-Ahad Dawood, Dar al-Obaikan, S. 87.</w:t>
      </w:r>
    </w:p>
    <w:p w14:paraId="6C032681" w14:textId="77777777" w:rsidR="00122562" w:rsidRDefault="00122562" w:rsidP="00122562">
      <w:pPr>
        <w:rPr>
          <w:rFonts w:asciiTheme="majorBidi" w:hAnsiTheme="majorBidi" w:cstheme="majorBidi"/>
          <w:color w:val="262626"/>
          <w:sz w:val="28"/>
          <w:szCs w:val="28"/>
        </w:rPr>
      </w:pPr>
      <w:r>
        <w:rPr>
          <w:rFonts w:ascii="Segoe UI" w:hAnsi="Segoe UI" w:cs="Segoe UI"/>
          <w:color w:val="262626"/>
          <w:sz w:val="27"/>
          <w:szCs w:val="27"/>
        </w:rPr>
        <w:lastRenderedPageBreak/>
        <w:t xml:space="preserve">Mit allen Mitteln versucht er, die heiligen Feste abzuschaffen und das Recht zu verändern: </w:t>
      </w:r>
      <w:r w:rsidRPr="00122562">
        <w:rPr>
          <w:rFonts w:asciiTheme="majorBidi" w:hAnsiTheme="majorBidi" w:cstheme="majorBidi"/>
          <w:color w:val="262626"/>
          <w:sz w:val="28"/>
          <w:szCs w:val="28"/>
        </w:rPr>
        <w:t>Er wird die heiligen Tage ändern.</w:t>
      </w:r>
    </w:p>
    <w:p w14:paraId="4FE91979" w14:textId="77777777" w:rsidR="001C6C6F" w:rsidRDefault="001C6C6F" w:rsidP="001C6C6F">
      <w:pPr>
        <w:rPr>
          <w:rFonts w:asciiTheme="majorBidi" w:hAnsiTheme="majorBidi" w:cstheme="majorBidi"/>
          <w:color w:val="262626"/>
          <w:sz w:val="28"/>
          <w:szCs w:val="28"/>
        </w:rPr>
      </w:pPr>
      <w:r>
        <w:rPr>
          <w:rFonts w:ascii="Segoe UI" w:hAnsi="Segoe UI" w:cs="Segoe UI"/>
          <w:color w:val="262626"/>
          <w:sz w:val="27"/>
          <w:szCs w:val="27"/>
        </w:rPr>
        <w:t>Gottes Volk wird für einen Zeitraum, dann für zwei Zeiträume und nochmals für einen halben Zeitraum seiner Gewalt ausgeliefert sein:</w:t>
      </w:r>
      <w:r>
        <w:rPr>
          <w:rFonts w:asciiTheme="majorBidi" w:hAnsiTheme="majorBidi" w:cstheme="majorBidi"/>
          <w:color w:val="262626"/>
          <w:sz w:val="28"/>
          <w:szCs w:val="28"/>
        </w:rPr>
        <w:t xml:space="preserve"> </w:t>
      </w:r>
      <w:r w:rsidRPr="001C6C6F">
        <w:rPr>
          <w:rFonts w:asciiTheme="majorBidi" w:hAnsiTheme="majorBidi" w:cstheme="majorBidi"/>
          <w:color w:val="262626"/>
          <w:sz w:val="28"/>
          <w:szCs w:val="28"/>
        </w:rPr>
        <w:t>Seine Herrschaft wird auf der Erde drei Jahrhunderte und ein halbes Jahr anhalten.</w:t>
      </w:r>
    </w:p>
    <w:p w14:paraId="3C83257A" w14:textId="77777777" w:rsidR="00122562" w:rsidRDefault="00122562" w:rsidP="001C6C6F">
      <w:pPr>
        <w:rPr>
          <w:rFonts w:asciiTheme="majorBidi" w:hAnsiTheme="majorBidi" w:cstheme="majorBidi"/>
          <w:color w:val="262626"/>
          <w:sz w:val="28"/>
          <w:szCs w:val="28"/>
        </w:rPr>
      </w:pPr>
      <w:r w:rsidRPr="00122562">
        <w:rPr>
          <w:rFonts w:asciiTheme="majorBidi" w:hAnsiTheme="majorBidi" w:cstheme="majorBidi"/>
          <w:color w:val="262626"/>
          <w:sz w:val="28"/>
          <w:szCs w:val="28"/>
        </w:rPr>
        <w:t>Was hat Kaiser Konstantin der Große getan, um mit all diesen schrecklichen Eigenschaften in Verbindung gebracht zu werden?</w:t>
      </w:r>
    </w:p>
    <w:p w14:paraId="0E419017" w14:textId="77777777" w:rsidR="001C6C6F" w:rsidRDefault="001C6C6F" w:rsidP="001C6C6F">
      <w:pPr>
        <w:rPr>
          <w:rFonts w:ascii="Segoe UI" w:hAnsi="Segoe UI" w:cs="Segoe UI"/>
          <w:color w:val="262626"/>
          <w:sz w:val="27"/>
          <w:szCs w:val="27"/>
        </w:rPr>
      </w:pPr>
    </w:p>
    <w:p w14:paraId="044182DF" w14:textId="77777777" w:rsidR="001C6C6F" w:rsidRDefault="001C6C6F" w:rsidP="001C6C6F">
      <w:pPr>
        <w:rPr>
          <w:rFonts w:asciiTheme="majorBidi" w:hAnsiTheme="majorBidi" w:cstheme="majorBidi"/>
          <w:color w:val="262626"/>
          <w:sz w:val="28"/>
          <w:szCs w:val="28"/>
        </w:rPr>
      </w:pPr>
      <w:r w:rsidRPr="001C6C6F">
        <w:rPr>
          <w:rFonts w:asciiTheme="majorBidi" w:hAnsiTheme="majorBidi" w:cstheme="majorBidi"/>
          <w:color w:val="262626"/>
          <w:sz w:val="28"/>
          <w:szCs w:val="28"/>
        </w:rPr>
        <w:t xml:space="preserve">Es ist erstaunlich, dass Konstantin der Große tatsächlich eine der gefährlichsten Persönlichkeiten in der Geschichte des Christentums war! Dieser Kaiser rief zu einem der gefährlichsten Konzile in der Geschichte </w:t>
      </w:r>
      <w:r w:rsidRPr="00213F47">
        <w:rPr>
          <w:rFonts w:asciiTheme="majorBidi" w:hAnsiTheme="majorBidi" w:cstheme="majorBidi"/>
          <w:color w:val="262626"/>
          <w:sz w:val="28"/>
          <w:szCs w:val="28"/>
        </w:rPr>
        <w:t>der Menschheit auf... Er rief zum Konzil von Nicäa auf! Dies geschah im Jahr dreihundertfünfundzwanzig,</w:t>
      </w:r>
      <w:r w:rsidRPr="001C6C6F">
        <w:rPr>
          <w:rFonts w:asciiTheme="majorBidi" w:hAnsiTheme="majorBidi" w:cstheme="majorBidi"/>
          <w:color w:val="262626"/>
          <w:sz w:val="28"/>
          <w:szCs w:val="28"/>
        </w:rPr>
        <w:t xml:space="preserve"> und auf diesem Konzil wurde die Einheit des Glaubens verdorben!</w:t>
      </w:r>
    </w:p>
    <w:p w14:paraId="6046678C" w14:textId="77777777" w:rsidR="001C6C6F" w:rsidRDefault="001C6C6F" w:rsidP="001C6C6F">
      <w:pPr>
        <w:rPr>
          <w:rFonts w:asciiTheme="majorBidi" w:hAnsiTheme="majorBidi" w:cstheme="majorBidi"/>
          <w:color w:val="262626"/>
          <w:sz w:val="28"/>
          <w:szCs w:val="28"/>
        </w:rPr>
      </w:pPr>
    </w:p>
    <w:p w14:paraId="07FF4B17" w14:textId="77777777" w:rsidR="001C6C6F" w:rsidRDefault="00A27792" w:rsidP="001C6C6F">
      <w:pPr>
        <w:rPr>
          <w:rFonts w:asciiTheme="majorBidi" w:hAnsiTheme="majorBidi" w:cstheme="majorBidi"/>
          <w:color w:val="262626"/>
          <w:sz w:val="28"/>
          <w:szCs w:val="28"/>
          <w:lang w:val="en-US"/>
        </w:rPr>
      </w:pPr>
      <w:r>
        <w:rPr>
          <w:rFonts w:asciiTheme="majorBidi" w:hAnsiTheme="majorBidi" w:cstheme="majorBidi"/>
          <w:noProof/>
          <w:color w:val="262626"/>
          <w:sz w:val="28"/>
          <w:szCs w:val="28"/>
          <w:lang w:val="en-US"/>
        </w:rPr>
        <w:drawing>
          <wp:inline distT="0" distB="0" distL="0" distR="0" wp14:anchorId="353EC666" wp14:editId="444E0E02">
            <wp:extent cx="5753100" cy="4107180"/>
            <wp:effectExtent l="0" t="0" r="0" b="762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53100" cy="4107180"/>
                    </a:xfrm>
                    <a:prstGeom prst="rect">
                      <a:avLst/>
                    </a:prstGeom>
                    <a:noFill/>
                    <a:ln>
                      <a:noFill/>
                    </a:ln>
                  </pic:spPr>
                </pic:pic>
              </a:graphicData>
            </a:graphic>
          </wp:inline>
        </w:drawing>
      </w:r>
    </w:p>
    <w:p w14:paraId="67F0740A" w14:textId="77777777" w:rsidR="00A27792" w:rsidRDefault="00A27792" w:rsidP="001C6C6F">
      <w:pPr>
        <w:rPr>
          <w:rFonts w:asciiTheme="majorBidi" w:hAnsiTheme="majorBidi" w:cstheme="majorBidi"/>
          <w:color w:val="262626"/>
          <w:sz w:val="28"/>
          <w:szCs w:val="28"/>
          <w:lang w:val="en-US"/>
        </w:rPr>
      </w:pPr>
    </w:p>
    <w:p w14:paraId="0EA096CD" w14:textId="77777777" w:rsidR="00D028CF" w:rsidRDefault="00D028CF" w:rsidP="001C6C6F">
      <w:pPr>
        <w:rPr>
          <w:rFonts w:asciiTheme="majorBidi" w:hAnsiTheme="majorBidi" w:cstheme="majorBidi"/>
          <w:color w:val="262626"/>
          <w:sz w:val="28"/>
          <w:szCs w:val="28"/>
          <w:lang w:val="en-US"/>
        </w:rPr>
      </w:pPr>
    </w:p>
    <w:p w14:paraId="41C5F0EB" w14:textId="77777777" w:rsidR="00D028CF" w:rsidRDefault="00D028CF" w:rsidP="001C6C6F">
      <w:pPr>
        <w:rPr>
          <w:rFonts w:asciiTheme="majorBidi" w:hAnsiTheme="majorBidi" w:cstheme="majorBidi"/>
          <w:color w:val="262626"/>
          <w:sz w:val="28"/>
          <w:szCs w:val="28"/>
          <w:lang w:val="en-US"/>
        </w:rPr>
      </w:pPr>
    </w:p>
    <w:p w14:paraId="61B834EC" w14:textId="77777777" w:rsidR="00942D46" w:rsidRDefault="00D028CF" w:rsidP="00D028CF">
      <w:pPr>
        <w:rPr>
          <w:rFonts w:asciiTheme="majorBidi" w:hAnsiTheme="majorBidi" w:cstheme="majorBidi"/>
          <w:color w:val="262626"/>
          <w:sz w:val="28"/>
          <w:szCs w:val="28"/>
        </w:rPr>
      </w:pPr>
      <w:r w:rsidRPr="00D028CF">
        <w:rPr>
          <w:rFonts w:asciiTheme="majorBidi" w:hAnsiTheme="majorBidi" w:cstheme="majorBidi"/>
          <w:color w:val="262626"/>
          <w:sz w:val="28"/>
          <w:szCs w:val="28"/>
        </w:rPr>
        <w:lastRenderedPageBreak/>
        <w:t xml:space="preserve">Die reine Einheit, die Jesus gebracht hat, wurde verdorben, und Konstantin zwang die Völker, Jesus anzubeten. Er begann die Verfolgung der einheitlichen Christen und bekämpfte die Heiligen. </w:t>
      </w:r>
      <w:r w:rsidR="00942D46" w:rsidRPr="00942D46">
        <w:rPr>
          <w:rFonts w:asciiTheme="majorBidi" w:hAnsiTheme="majorBidi" w:cstheme="majorBidi"/>
          <w:color w:val="262626"/>
          <w:sz w:val="28"/>
          <w:szCs w:val="28"/>
          <w:vertAlign w:val="subscript"/>
        </w:rPr>
        <w:t>(1)</w:t>
      </w:r>
    </w:p>
    <w:p w14:paraId="72D31B7F" w14:textId="77777777" w:rsidR="00D028CF" w:rsidRDefault="00D028CF" w:rsidP="00942D46">
      <w:pPr>
        <w:rPr>
          <w:rFonts w:asciiTheme="majorBidi" w:hAnsiTheme="majorBidi" w:cstheme="majorBidi"/>
          <w:color w:val="262626"/>
          <w:sz w:val="28"/>
          <w:szCs w:val="28"/>
        </w:rPr>
      </w:pPr>
      <w:r w:rsidRPr="00D028CF">
        <w:rPr>
          <w:rFonts w:asciiTheme="majorBidi" w:hAnsiTheme="majorBidi" w:cstheme="majorBidi"/>
          <w:color w:val="262626"/>
          <w:sz w:val="28"/>
          <w:szCs w:val="28"/>
        </w:rPr>
        <w:t xml:space="preserve">Dies geschah wahrscheinlich seit Adam, bis Konstantin auftrat. Konstantin änderte auch die Zeiten, wie in der Vision genau beschrieben. Er hat den Sonntag anstelle des Samstags geheiligt. Die Verfolgung der Einheitlichen in dieser Weise blieb seit Konstantins Herrschaft etwa dreieinhalb Jahrhunderte lang bestehen. </w:t>
      </w:r>
    </w:p>
    <w:p w14:paraId="27D2C835" w14:textId="77777777" w:rsidR="00942D46" w:rsidRPr="00D028CF" w:rsidRDefault="00942D46" w:rsidP="00942D46">
      <w:pPr>
        <w:rPr>
          <w:rFonts w:asciiTheme="majorBidi" w:hAnsiTheme="majorBidi" w:cstheme="majorBidi"/>
          <w:color w:val="262626"/>
          <w:sz w:val="28"/>
          <w:szCs w:val="28"/>
        </w:rPr>
      </w:pPr>
    </w:p>
    <w:p w14:paraId="5C57507A" w14:textId="77777777" w:rsidR="007F6AA8" w:rsidRDefault="00D028CF" w:rsidP="00D028CF">
      <w:pPr>
        <w:rPr>
          <w:rFonts w:asciiTheme="majorBidi" w:hAnsiTheme="majorBidi" w:cstheme="majorBidi"/>
          <w:color w:val="262626"/>
          <w:sz w:val="28"/>
          <w:szCs w:val="28"/>
        </w:rPr>
      </w:pPr>
      <w:r w:rsidRPr="00D028CF">
        <w:rPr>
          <w:rFonts w:asciiTheme="majorBidi" w:hAnsiTheme="majorBidi" w:cstheme="majorBidi"/>
          <w:color w:val="262626"/>
          <w:sz w:val="28"/>
          <w:szCs w:val="28"/>
        </w:rPr>
        <w:t xml:space="preserve">Was genau ist nach dreieinhalb Jahrhunderten seit Konstantin passiert? </w:t>
      </w:r>
    </w:p>
    <w:p w14:paraId="1CB72D24" w14:textId="77777777" w:rsidR="007F6AA8" w:rsidRPr="007F6AA8" w:rsidRDefault="007F6AA8" w:rsidP="007F6AA8">
      <w:pPr>
        <w:rPr>
          <w:rFonts w:asciiTheme="majorBidi" w:hAnsiTheme="majorBidi" w:cstheme="majorBidi"/>
          <w:color w:val="262626"/>
          <w:sz w:val="28"/>
          <w:szCs w:val="28"/>
        </w:rPr>
      </w:pPr>
      <w:r w:rsidRPr="007F6AA8">
        <w:rPr>
          <w:rFonts w:asciiTheme="majorBidi" w:hAnsiTheme="majorBidi" w:cstheme="majorBidi"/>
          <w:color w:val="262626"/>
          <w:sz w:val="28"/>
          <w:szCs w:val="28"/>
        </w:rPr>
        <w:t xml:space="preserve">Drei Jahrhunderte und eine Hälfte im Mondkalender, da die Monate im Judentum und im Islam ebenfalls nach dem Mondkalender berechnet werden, entsprechen etwa </w:t>
      </w:r>
      <w:r w:rsidRPr="00213F47">
        <w:rPr>
          <w:rFonts w:asciiTheme="majorBidi" w:hAnsiTheme="majorBidi" w:cstheme="majorBidi"/>
          <w:color w:val="262626"/>
          <w:sz w:val="28"/>
          <w:szCs w:val="28"/>
        </w:rPr>
        <w:t>dreihundertunddreißig</w:t>
      </w:r>
      <w:r w:rsidRPr="007F6AA8">
        <w:rPr>
          <w:rFonts w:asciiTheme="majorBidi" w:hAnsiTheme="majorBidi" w:cstheme="majorBidi"/>
          <w:color w:val="262626"/>
          <w:sz w:val="28"/>
          <w:szCs w:val="28"/>
        </w:rPr>
        <w:t xml:space="preserve"> Jahren. Fügen wir dreihundertsechs hinzu, dem Jahr, in dem Konstantin die Herrschaft übernahm, was im Jahr dreihundertsechs nach Christus war.</w:t>
      </w:r>
    </w:p>
    <w:p w14:paraId="3A4B893B" w14:textId="77777777" w:rsidR="007F6AA8" w:rsidRDefault="007F6AA8" w:rsidP="00E22DB9">
      <w:pPr>
        <w:rPr>
          <w:rFonts w:asciiTheme="majorBidi" w:hAnsiTheme="majorBidi" w:cstheme="majorBidi"/>
          <w:color w:val="262626"/>
          <w:sz w:val="28"/>
          <w:szCs w:val="28"/>
        </w:rPr>
      </w:pPr>
      <w:r w:rsidRPr="007F6AA8">
        <w:rPr>
          <w:rFonts w:asciiTheme="majorBidi" w:hAnsiTheme="majorBidi" w:cstheme="majorBidi"/>
          <w:color w:val="262626"/>
          <w:sz w:val="28"/>
          <w:szCs w:val="28"/>
        </w:rPr>
        <w:t>Das Ergebnis ist ungefähr sechshundertvierzig nach Christus.</w:t>
      </w:r>
    </w:p>
    <w:p w14:paraId="7EDC7D63" w14:textId="77777777" w:rsidR="00E22DB9" w:rsidRDefault="00E22DB9" w:rsidP="00E22DB9">
      <w:pPr>
        <w:rPr>
          <w:rFonts w:asciiTheme="majorBidi" w:hAnsiTheme="majorBidi" w:cstheme="majorBidi"/>
          <w:color w:val="262626"/>
          <w:sz w:val="28"/>
          <w:szCs w:val="28"/>
        </w:rPr>
      </w:pPr>
      <w:r>
        <w:rPr>
          <w:rFonts w:asciiTheme="majorBidi" w:hAnsiTheme="majorBidi" w:cstheme="majorBidi"/>
          <w:color w:val="262626"/>
          <w:sz w:val="28"/>
          <w:szCs w:val="28"/>
        </w:rPr>
        <w:t xml:space="preserve">Was genau passiert, ist </w:t>
      </w:r>
      <w:r w:rsidR="00CC3C8A">
        <w:rPr>
          <w:rFonts w:asciiTheme="majorBidi" w:hAnsiTheme="majorBidi" w:cstheme="majorBidi"/>
          <w:color w:val="262626"/>
          <w:sz w:val="28"/>
          <w:szCs w:val="28"/>
        </w:rPr>
        <w:t>F</w:t>
      </w:r>
      <w:r>
        <w:rPr>
          <w:rFonts w:asciiTheme="majorBidi" w:hAnsiTheme="majorBidi" w:cstheme="majorBidi"/>
          <w:color w:val="262626"/>
          <w:sz w:val="28"/>
          <w:szCs w:val="28"/>
        </w:rPr>
        <w:t>olgendes</w:t>
      </w:r>
      <w:r w:rsidR="00CC3C8A">
        <w:rPr>
          <w:rFonts w:asciiTheme="majorBidi" w:hAnsiTheme="majorBidi" w:cstheme="majorBidi"/>
          <w:color w:val="262626"/>
          <w:sz w:val="28"/>
          <w:szCs w:val="28"/>
        </w:rPr>
        <w:t>:</w:t>
      </w:r>
    </w:p>
    <w:p w14:paraId="6BC340D0" w14:textId="4BE1BCAC" w:rsidR="00D028CF" w:rsidRPr="00E22DB9" w:rsidRDefault="00D028CF" w:rsidP="00E22DB9">
      <w:pPr>
        <w:rPr>
          <w:rFonts w:asciiTheme="majorBidi" w:hAnsiTheme="majorBidi" w:cstheme="majorBidi"/>
          <w:sz w:val="28"/>
          <w:szCs w:val="28"/>
        </w:rPr>
      </w:pPr>
      <w:r w:rsidRPr="00D028CF">
        <w:rPr>
          <w:rFonts w:asciiTheme="majorBidi" w:hAnsiTheme="majorBidi" w:cstheme="majorBidi"/>
          <w:color w:val="262626"/>
          <w:sz w:val="28"/>
          <w:szCs w:val="28"/>
        </w:rPr>
        <w:t xml:space="preserve">In dieser Zeitspanne, die etwa </w:t>
      </w:r>
      <w:r w:rsidR="00E22DB9">
        <w:rPr>
          <w:rFonts w:asciiTheme="majorBidi" w:hAnsiTheme="majorBidi" w:cstheme="majorBidi"/>
          <w:color w:val="262626"/>
          <w:sz w:val="28"/>
          <w:szCs w:val="28"/>
        </w:rPr>
        <w:t xml:space="preserve">Jahr </w:t>
      </w:r>
      <w:r w:rsidRPr="00D028CF">
        <w:rPr>
          <w:rFonts w:asciiTheme="majorBidi" w:hAnsiTheme="majorBidi" w:cstheme="majorBidi"/>
          <w:color w:val="262626"/>
          <w:sz w:val="28"/>
          <w:szCs w:val="28"/>
        </w:rPr>
        <w:t>640 entspricht, erlebten die Muslime ihren Höhepunkt, eroberten</w:t>
      </w:r>
      <w:r w:rsidR="00E22DB9">
        <w:rPr>
          <w:rFonts w:asciiTheme="majorBidi" w:hAnsiTheme="majorBidi" w:cstheme="majorBidi"/>
          <w:color w:val="262626"/>
          <w:sz w:val="28"/>
          <w:szCs w:val="28"/>
        </w:rPr>
        <w:t xml:space="preserve"> </w:t>
      </w:r>
      <w:r w:rsidRPr="00D028CF">
        <w:rPr>
          <w:rFonts w:asciiTheme="majorBidi" w:hAnsiTheme="majorBidi" w:cstheme="majorBidi"/>
          <w:color w:val="262626"/>
          <w:sz w:val="28"/>
          <w:szCs w:val="28"/>
        </w:rPr>
        <w:t xml:space="preserve">Jerusalem und verbreiteten die Einheit wieder unter den Völkern. Der Monotheismus hatte zum ersten Mal seit Konstantin gesiegt, und die muslimische Gemeinschaft hatte die Reiche der Welt übernommen. Dies ist der Zeitraum, auf den die Worte Gottes in der Sure As-Saff hinweisen: </w:t>
      </w:r>
      <w:r w:rsidR="00CC3C8A">
        <w:rPr>
          <w:rFonts w:asciiTheme="majorBidi" w:hAnsiTheme="majorBidi" w:cstheme="majorBidi"/>
          <w:color w:val="262626"/>
          <w:sz w:val="28"/>
          <w:szCs w:val="28"/>
        </w:rPr>
        <w:t>{</w:t>
      </w:r>
      <w:r w:rsidR="00CC3C8A" w:rsidRPr="00CC3C8A">
        <w:rPr>
          <w:rFonts w:asciiTheme="majorBidi" w:hAnsiTheme="majorBidi" w:cstheme="majorBidi"/>
          <w:color w:val="111111"/>
          <w:sz w:val="28"/>
          <w:szCs w:val="28"/>
          <w:shd w:val="clear" w:color="auto" w:fill="FFFFFF"/>
        </w:rPr>
        <w:t xml:space="preserve">O die ihr glaubt, seid Allahs Helfer, so wie ’Isa, der Sohn Maryams, zu den Jüngern sagte: Wer </w:t>
      </w:r>
      <w:proofErr w:type="gramStart"/>
      <w:r w:rsidR="00CC3C8A" w:rsidRPr="00CC3C8A">
        <w:rPr>
          <w:rFonts w:asciiTheme="majorBidi" w:hAnsiTheme="majorBidi" w:cstheme="majorBidi"/>
          <w:color w:val="111111"/>
          <w:sz w:val="28"/>
          <w:szCs w:val="28"/>
          <w:shd w:val="clear" w:color="auto" w:fill="FFFFFF"/>
        </w:rPr>
        <w:t>sind</w:t>
      </w:r>
      <w:proofErr w:type="gramEnd"/>
      <w:r w:rsidR="00CC3C8A" w:rsidRPr="00CC3C8A">
        <w:rPr>
          <w:rFonts w:asciiTheme="majorBidi" w:hAnsiTheme="majorBidi" w:cstheme="majorBidi"/>
          <w:color w:val="111111"/>
          <w:sz w:val="28"/>
          <w:szCs w:val="28"/>
          <w:shd w:val="clear" w:color="auto" w:fill="FFFFFF"/>
        </w:rPr>
        <w:t xml:space="preserve"> meine Helfer (auf dem Weg) zu Allah (hin)? Die Jünger sagten: Wir sind Allahs Helfer. So glaubte ein Teil von den Kindern Isra’ils, während ein (anderer) Teil ungläubig war. Da stärkten Wir diejenigen, die glaubten, gegen ihre Feinde, und so bekamen sie die Oberhand.</w:t>
      </w:r>
      <w:r w:rsidR="00CC3C8A">
        <w:rPr>
          <w:rFonts w:asciiTheme="majorBidi" w:hAnsiTheme="majorBidi" w:cstheme="majorBidi"/>
          <w:color w:val="262626"/>
          <w:sz w:val="28"/>
          <w:szCs w:val="28"/>
        </w:rPr>
        <w:t xml:space="preserve">} </w:t>
      </w:r>
      <w:r w:rsidRPr="00CC3C8A">
        <w:rPr>
          <w:rFonts w:asciiTheme="majorBidi" w:hAnsiTheme="majorBidi" w:cstheme="majorBidi"/>
          <w:color w:val="262626"/>
          <w:sz w:val="28"/>
          <w:szCs w:val="28"/>
        </w:rPr>
        <w:t>(</w:t>
      </w:r>
      <w:r w:rsidR="00E22DB9" w:rsidRPr="004208B7">
        <w:rPr>
          <w:rFonts w:asciiTheme="majorBidi" w:hAnsiTheme="majorBidi" w:cstheme="majorBidi"/>
          <w:sz w:val="28"/>
          <w:szCs w:val="28"/>
        </w:rPr>
        <w:t>Qur</w:t>
      </w:r>
      <w:r w:rsidR="00E22DB9" w:rsidRPr="000627E4">
        <w:rPr>
          <w:rFonts w:asciiTheme="majorBidi" w:hAnsiTheme="majorBidi" w:cstheme="majorBidi"/>
          <w:sz w:val="28"/>
          <w:szCs w:val="28"/>
        </w:rPr>
        <w:t>'</w:t>
      </w:r>
      <w:r w:rsidR="00E22DB9">
        <w:rPr>
          <w:rFonts w:asciiTheme="majorBidi" w:hAnsiTheme="majorBidi" w:cstheme="majorBidi"/>
          <w:sz w:val="28"/>
          <w:szCs w:val="28"/>
        </w:rPr>
        <w:t>an</w:t>
      </w:r>
      <w:r w:rsidRPr="00CC3C8A">
        <w:rPr>
          <w:rFonts w:asciiTheme="majorBidi" w:hAnsiTheme="majorBidi" w:cstheme="majorBidi"/>
          <w:color w:val="262626"/>
          <w:sz w:val="28"/>
          <w:szCs w:val="28"/>
        </w:rPr>
        <w:t xml:space="preserve"> 61:14)</w:t>
      </w:r>
    </w:p>
    <w:p w14:paraId="3C9A6386" w14:textId="77777777" w:rsidR="00942D46" w:rsidRDefault="00942D46" w:rsidP="00495F3D">
      <w:pPr>
        <w:pBdr>
          <w:bottom w:val="single" w:sz="12" w:space="1" w:color="auto"/>
        </w:pBdr>
        <w:rPr>
          <w:rFonts w:asciiTheme="majorBidi" w:hAnsiTheme="majorBidi" w:cstheme="majorBidi"/>
          <w:sz w:val="28"/>
          <w:szCs w:val="28"/>
        </w:rPr>
      </w:pPr>
    </w:p>
    <w:p w14:paraId="6F6424AA" w14:textId="77777777" w:rsidR="000409B5" w:rsidRDefault="000409B5" w:rsidP="00495F3D">
      <w:pPr>
        <w:pBdr>
          <w:bottom w:val="single" w:sz="12" w:space="1" w:color="auto"/>
        </w:pBdr>
        <w:rPr>
          <w:rFonts w:asciiTheme="majorBidi" w:hAnsiTheme="majorBidi" w:cstheme="majorBidi"/>
          <w:sz w:val="28"/>
          <w:szCs w:val="28"/>
        </w:rPr>
      </w:pPr>
    </w:p>
    <w:p w14:paraId="09E8DE2E" w14:textId="77777777" w:rsidR="00942D46" w:rsidRDefault="00942D46" w:rsidP="00495F3D">
      <w:pPr>
        <w:pBdr>
          <w:bottom w:val="single" w:sz="12" w:space="1" w:color="auto"/>
        </w:pBdr>
        <w:rPr>
          <w:rFonts w:asciiTheme="majorBidi" w:hAnsiTheme="majorBidi" w:cstheme="majorBidi"/>
          <w:sz w:val="28"/>
          <w:szCs w:val="28"/>
        </w:rPr>
      </w:pPr>
    </w:p>
    <w:p w14:paraId="45A03DAA" w14:textId="032DB1F3" w:rsidR="00942D46" w:rsidRDefault="00CC3C8A" w:rsidP="00942D46">
      <w:pPr>
        <w:rPr>
          <w:rFonts w:asciiTheme="majorBidi" w:hAnsiTheme="majorBidi" w:cstheme="majorBidi"/>
          <w:sz w:val="28"/>
          <w:szCs w:val="28"/>
        </w:rPr>
      </w:pPr>
      <w:r>
        <w:rPr>
          <w:rFonts w:asciiTheme="majorBidi" w:hAnsiTheme="majorBidi" w:cstheme="majorBidi"/>
          <w:sz w:val="28"/>
          <w:szCs w:val="28"/>
        </w:rPr>
        <w:t xml:space="preserve">(1) </w:t>
      </w:r>
      <w:r w:rsidR="00942D46" w:rsidRPr="00942D46">
        <w:rPr>
          <w:rFonts w:asciiTheme="majorBidi" w:hAnsiTheme="majorBidi" w:cstheme="majorBidi"/>
          <w:sz w:val="28"/>
          <w:szCs w:val="28"/>
        </w:rPr>
        <w:t xml:space="preserve">Abd Al-Ahad Dawud, Muhammad, sala </w:t>
      </w:r>
      <w:r w:rsidR="003F3A64">
        <w:rPr>
          <w:rFonts w:asciiTheme="majorBidi" w:hAnsiTheme="majorBidi" w:cstheme="majorBidi"/>
          <w:sz w:val="28"/>
          <w:szCs w:val="28"/>
        </w:rPr>
        <w:t>A</w:t>
      </w:r>
      <w:r w:rsidR="00942D46" w:rsidRPr="00942D46">
        <w:rPr>
          <w:rFonts w:asciiTheme="majorBidi" w:hAnsiTheme="majorBidi" w:cstheme="majorBidi"/>
          <w:sz w:val="28"/>
          <w:szCs w:val="28"/>
        </w:rPr>
        <w:t>llahu alaihi wa salam, kama warada fi kitaabi AlYahud wa An-Nassara (Muhammad, mögen Allahs Gebete und Friede auf ihm sein, wie erwähnt</w:t>
      </w:r>
      <w:r w:rsidR="00942D46">
        <w:rPr>
          <w:rFonts w:asciiTheme="majorBidi" w:hAnsiTheme="majorBidi" w:cstheme="majorBidi"/>
          <w:sz w:val="28"/>
          <w:szCs w:val="28"/>
        </w:rPr>
        <w:t xml:space="preserve"> </w:t>
      </w:r>
      <w:r w:rsidR="00942D46" w:rsidRPr="00942D46">
        <w:rPr>
          <w:rFonts w:asciiTheme="majorBidi" w:hAnsiTheme="majorBidi" w:cstheme="majorBidi"/>
          <w:sz w:val="28"/>
          <w:szCs w:val="28"/>
        </w:rPr>
        <w:t>in den Schriften der Juden und Christen), (Riad: Maktabat Al-Obeikaan, 1997), S. 93.</w:t>
      </w:r>
    </w:p>
    <w:p w14:paraId="2F6A6A04" w14:textId="77777777" w:rsidR="00A3451B" w:rsidRDefault="00942D46" w:rsidP="00A3451B">
      <w:pPr>
        <w:rPr>
          <w:rFonts w:asciiTheme="majorBidi" w:hAnsiTheme="majorBidi" w:cstheme="majorBidi"/>
          <w:sz w:val="28"/>
          <w:szCs w:val="28"/>
        </w:rPr>
      </w:pPr>
      <w:r w:rsidRPr="00CC3C8A">
        <w:rPr>
          <w:rFonts w:asciiTheme="majorBidi" w:hAnsiTheme="majorBidi" w:cstheme="majorBidi"/>
          <w:color w:val="111111"/>
          <w:sz w:val="28"/>
          <w:szCs w:val="28"/>
          <w:shd w:val="clear" w:color="auto" w:fill="FFFFFF"/>
        </w:rPr>
        <w:lastRenderedPageBreak/>
        <w:t>Diejenigen, die nicht an Jesus (PBUH) glaubten, sind die Juden und diejenigen, die an ihn glaubten</w:t>
      </w:r>
      <w:r>
        <w:rPr>
          <w:rFonts w:asciiTheme="majorBidi" w:hAnsiTheme="majorBidi" w:cstheme="majorBidi"/>
          <w:color w:val="111111"/>
          <w:sz w:val="28"/>
          <w:szCs w:val="28"/>
          <w:shd w:val="clear" w:color="auto" w:fill="FFFFFF"/>
        </w:rPr>
        <w:t xml:space="preserve"> </w:t>
      </w:r>
      <w:r w:rsidRPr="00CC3C8A">
        <w:rPr>
          <w:rFonts w:asciiTheme="majorBidi" w:hAnsiTheme="majorBidi" w:cstheme="majorBidi"/>
          <w:color w:val="111111"/>
          <w:sz w:val="28"/>
          <w:szCs w:val="28"/>
          <w:shd w:val="clear" w:color="auto" w:fill="FFFFFF"/>
        </w:rPr>
        <w:t>sind die Christen und Allah gewährte ihnen die Herrschaft über die Ungläubigen mit der Mission von</w:t>
      </w:r>
      <w:r>
        <w:rPr>
          <w:rFonts w:asciiTheme="majorBidi" w:hAnsiTheme="majorBidi" w:cstheme="majorBidi"/>
          <w:color w:val="111111"/>
          <w:sz w:val="28"/>
          <w:szCs w:val="28"/>
          <w:shd w:val="clear" w:color="auto" w:fill="FFFFFF"/>
        </w:rPr>
        <w:t xml:space="preserve"> </w:t>
      </w:r>
      <w:r w:rsidRPr="00CC3C8A">
        <w:rPr>
          <w:rFonts w:asciiTheme="majorBidi" w:hAnsiTheme="majorBidi" w:cstheme="majorBidi"/>
          <w:color w:val="111111"/>
          <w:sz w:val="28"/>
          <w:szCs w:val="28"/>
          <w:shd w:val="clear" w:color="auto" w:fill="FFFFFF"/>
        </w:rPr>
        <w:t>Prophet Muhammad (PBUH).</w:t>
      </w:r>
      <w:r>
        <w:rPr>
          <w:rFonts w:asciiTheme="majorBidi" w:hAnsiTheme="majorBidi" w:cstheme="majorBidi"/>
          <w:color w:val="111111"/>
          <w:sz w:val="28"/>
          <w:szCs w:val="28"/>
          <w:shd w:val="clear" w:color="auto" w:fill="FFFFFF"/>
        </w:rPr>
        <w:t xml:space="preserve"> </w:t>
      </w:r>
      <w:r w:rsidRPr="00CC3C8A">
        <w:rPr>
          <w:rFonts w:asciiTheme="majorBidi" w:hAnsiTheme="majorBidi" w:cstheme="majorBidi"/>
          <w:color w:val="111111"/>
          <w:sz w:val="28"/>
          <w:szCs w:val="28"/>
          <w:shd w:val="clear" w:color="auto" w:fill="FFFFFF"/>
          <w:vertAlign w:val="subscript"/>
        </w:rPr>
        <w:t>(</w:t>
      </w:r>
      <w:r>
        <w:rPr>
          <w:rFonts w:asciiTheme="majorBidi" w:hAnsiTheme="majorBidi" w:cstheme="majorBidi"/>
          <w:color w:val="111111"/>
          <w:sz w:val="28"/>
          <w:szCs w:val="28"/>
          <w:shd w:val="clear" w:color="auto" w:fill="FFFFFF"/>
          <w:vertAlign w:val="subscript"/>
        </w:rPr>
        <w:t>1</w:t>
      </w:r>
      <w:r w:rsidRPr="00CC3C8A">
        <w:rPr>
          <w:rFonts w:asciiTheme="majorBidi" w:hAnsiTheme="majorBidi" w:cstheme="majorBidi"/>
          <w:color w:val="111111"/>
          <w:sz w:val="28"/>
          <w:szCs w:val="28"/>
          <w:shd w:val="clear" w:color="auto" w:fill="FFFFFF"/>
          <w:vertAlign w:val="subscript"/>
        </w:rPr>
        <w:t>)</w:t>
      </w:r>
    </w:p>
    <w:p w14:paraId="2071EB54" w14:textId="77777777" w:rsidR="00787235" w:rsidRDefault="00A3451B" w:rsidP="00A3451B">
      <w:pPr>
        <w:rPr>
          <w:rFonts w:asciiTheme="majorBidi" w:hAnsiTheme="majorBidi" w:cstheme="majorBidi"/>
          <w:sz w:val="28"/>
          <w:szCs w:val="28"/>
          <w:rtl/>
        </w:rPr>
      </w:pPr>
      <w:r w:rsidRPr="00A3451B">
        <w:rPr>
          <w:rFonts w:asciiTheme="majorBidi" w:hAnsiTheme="majorBidi" w:cstheme="majorBidi"/>
          <w:sz w:val="28"/>
          <w:szCs w:val="28"/>
        </w:rPr>
        <w:t xml:space="preserve">Durch die Botschaft von Muhammad, Frieden sei auf ihm, wurde der Monotheismus, den Jesus gebracht hatte, erneut verbreitet und kehrte zu den Nationen zurück. </w:t>
      </w:r>
    </w:p>
    <w:p w14:paraId="4D5DC11E" w14:textId="77777777" w:rsidR="00580430" w:rsidRDefault="00A3451B" w:rsidP="00A3451B">
      <w:pPr>
        <w:rPr>
          <w:rFonts w:asciiTheme="majorBidi" w:hAnsiTheme="majorBidi" w:cstheme="majorBidi"/>
          <w:sz w:val="28"/>
          <w:szCs w:val="28"/>
          <w:rtl/>
        </w:rPr>
      </w:pPr>
      <w:r w:rsidRPr="00A3451B">
        <w:rPr>
          <w:rFonts w:asciiTheme="majorBidi" w:hAnsiTheme="majorBidi" w:cstheme="majorBidi"/>
          <w:sz w:val="28"/>
          <w:szCs w:val="28"/>
        </w:rPr>
        <w:t xml:space="preserve">Zum ersten Mal seit der Zeit des Propheten Daniel wurde das Heilige Land in Palästina für den Monotheismus zurückgewonnen, für die Herrschaft, die Gesetzgebung und die Souveränität Gottes. Jerusalem wechselte von einer heidnischen Herrschaft zur anderen, von Babylon zu den Persern, dann zu den Griechen und schließlich zu den Römern, bis die Muslime Jerusalem eroberten. Das geschah erstmals in der Geschichte seit der Zeit von Daniel dem Propheten. </w:t>
      </w:r>
    </w:p>
    <w:p w14:paraId="20C6804E" w14:textId="77777777" w:rsidR="00A3451B" w:rsidRDefault="00A3451B" w:rsidP="00A3451B">
      <w:pPr>
        <w:rPr>
          <w:rFonts w:asciiTheme="majorBidi" w:hAnsiTheme="majorBidi" w:cstheme="majorBidi"/>
          <w:sz w:val="28"/>
          <w:szCs w:val="28"/>
        </w:rPr>
      </w:pPr>
      <w:r w:rsidRPr="00A3451B">
        <w:rPr>
          <w:rFonts w:asciiTheme="majorBidi" w:hAnsiTheme="majorBidi" w:cstheme="majorBidi"/>
          <w:sz w:val="28"/>
          <w:szCs w:val="28"/>
        </w:rPr>
        <w:t>Die Gläubigen herrschten zum ersten Mal über das Heilige Land und erhielten Königreiche, wie der Prophet Daniel vorhergesagt hatte. Die Menschen wurden von der römischen Herrschaft befreit, und wer wollte, konnte zum Monotheismus zurückkehren.</w:t>
      </w:r>
    </w:p>
    <w:p w14:paraId="7A34F318" w14:textId="77777777" w:rsidR="005A4C41" w:rsidRDefault="005A4C41" w:rsidP="00A3451B">
      <w:pPr>
        <w:rPr>
          <w:rFonts w:asciiTheme="majorBidi" w:hAnsiTheme="majorBidi" w:cstheme="majorBidi"/>
          <w:sz w:val="28"/>
          <w:szCs w:val="28"/>
        </w:rPr>
      </w:pPr>
    </w:p>
    <w:p w14:paraId="5C5ED9DA" w14:textId="77777777" w:rsidR="005A4C41" w:rsidRDefault="005A4C41" w:rsidP="005A4C41">
      <w:pPr>
        <w:rPr>
          <w:rFonts w:asciiTheme="majorBidi" w:hAnsiTheme="majorBidi" w:cstheme="majorBidi"/>
          <w:sz w:val="28"/>
          <w:szCs w:val="28"/>
        </w:rPr>
      </w:pPr>
      <w:r w:rsidRPr="005A4C41">
        <w:rPr>
          <w:rFonts w:asciiTheme="majorBidi" w:hAnsiTheme="majorBidi" w:cstheme="majorBidi"/>
          <w:sz w:val="28"/>
          <w:szCs w:val="28"/>
        </w:rPr>
        <w:t xml:space="preserve">Stell dir vor, wie Daniel die Vision sah, als er mit den Juden im babylonischen Exil war. Er sah, dass nach mehr als tausend Jahren ein großer Kalif erscheinen würde, durch den Gott Jerusalem, das Land der Propheten, für den Monotheismus wieder öffnen und die Souveränität Gottes wiederherstellen würde. Nicht nur das, sondern auch Babylon selbst, in dem Daniel der Prophet im Exil war, würde erobert und beherrscht. Vielleicht hat Daniel deshalb zu Gott gebetet, dass er nur zu dieser Zeit begraben werden sollte, in der der Monotheismus zum Heiligen Land zurückkehren würde und seine erstaunliche Vision wahr werden würde. Daniel wurde tatsächlich zu Zeiten von Umar ibn al-Khattab, möge Gott mit ihm zufrieden sein, nach mehr als tausend Jahren nach seinem Tod begraben. </w:t>
      </w:r>
    </w:p>
    <w:p w14:paraId="3DD85D08" w14:textId="77777777" w:rsidR="005A4C41" w:rsidRDefault="005A4C41" w:rsidP="005A4C41">
      <w:pPr>
        <w:rPr>
          <w:rFonts w:asciiTheme="majorBidi" w:hAnsiTheme="majorBidi" w:cstheme="majorBidi"/>
          <w:sz w:val="28"/>
          <w:szCs w:val="28"/>
        </w:rPr>
      </w:pPr>
      <w:r w:rsidRPr="005A4C41">
        <w:rPr>
          <w:rFonts w:asciiTheme="majorBidi" w:hAnsiTheme="majorBidi" w:cstheme="majorBidi"/>
          <w:sz w:val="28"/>
          <w:szCs w:val="28"/>
        </w:rPr>
        <w:t>Aber Daniel hat nicht nur das vorhergesagt! Er hat auch prophezeit, dass die Muslime das Land von Konstantinopel selbst besitzen werden, die Hauptstadt von Kaiser Konstantin dem Großen, nach dem sie benannt ist, Konstantinopel, die Hauptstadt des Oströmischen Reiches, des Byzantinischen Reiches!</w:t>
      </w:r>
    </w:p>
    <w:p w14:paraId="3075D7C5" w14:textId="77777777" w:rsidR="005A4C41" w:rsidRPr="009767F4" w:rsidRDefault="005A4C41" w:rsidP="00B02C08">
      <w:pPr>
        <w:pBdr>
          <w:bottom w:val="single" w:sz="12" w:space="1" w:color="auto"/>
        </w:pBdr>
        <w:rPr>
          <w:rFonts w:asciiTheme="majorBidi" w:hAnsiTheme="majorBidi" w:cstheme="majorBidi"/>
          <w:sz w:val="28"/>
          <w:szCs w:val="28"/>
        </w:rPr>
      </w:pPr>
    </w:p>
    <w:p w14:paraId="33E36E91" w14:textId="77777777" w:rsidR="00A3451B" w:rsidRPr="00A3451B" w:rsidRDefault="00A3451B" w:rsidP="00B02C08">
      <w:pPr>
        <w:rPr>
          <w:rFonts w:asciiTheme="majorBidi" w:hAnsiTheme="majorBidi" w:cstheme="majorBidi"/>
          <w:sz w:val="28"/>
          <w:szCs w:val="28"/>
        </w:rPr>
      </w:pPr>
      <w:r>
        <w:rPr>
          <w:rFonts w:asciiTheme="majorBidi" w:hAnsiTheme="majorBidi" w:cstheme="majorBidi"/>
          <w:sz w:val="28"/>
          <w:szCs w:val="28"/>
        </w:rPr>
        <w:t xml:space="preserve">(1) </w:t>
      </w:r>
      <w:r w:rsidRPr="00A3451B">
        <w:rPr>
          <w:rFonts w:asciiTheme="majorBidi" w:hAnsiTheme="majorBidi" w:cstheme="majorBidi"/>
          <w:sz w:val="28"/>
          <w:szCs w:val="28"/>
        </w:rPr>
        <w:t>At-Tafsir Al-Muyassar, zweite Auflage, (Al-Madina Al-Munawara: Majma' al-Malik Fahd liTibaa'at al-Mushaf ash-Sharif, 2009).</w:t>
      </w:r>
    </w:p>
    <w:p w14:paraId="37158DE3" w14:textId="77777777" w:rsidR="005A4C41" w:rsidRDefault="005A4C41" w:rsidP="005A4C41">
      <w:pPr>
        <w:rPr>
          <w:rFonts w:asciiTheme="majorBidi" w:hAnsiTheme="majorBidi" w:cstheme="majorBidi"/>
          <w:sz w:val="28"/>
          <w:szCs w:val="28"/>
        </w:rPr>
      </w:pPr>
      <w:r w:rsidRPr="005A4C41">
        <w:rPr>
          <w:rFonts w:asciiTheme="majorBidi" w:hAnsiTheme="majorBidi" w:cstheme="majorBidi"/>
          <w:sz w:val="28"/>
          <w:szCs w:val="28"/>
        </w:rPr>
        <w:lastRenderedPageBreak/>
        <w:t xml:space="preserve">Daniel prophezeite, dass das Königreich dieses elften </w:t>
      </w:r>
      <w:r>
        <w:rPr>
          <w:rFonts w:asciiTheme="majorBidi" w:hAnsiTheme="majorBidi" w:cstheme="majorBidi"/>
          <w:sz w:val="28"/>
          <w:szCs w:val="28"/>
        </w:rPr>
        <w:t>Hornes</w:t>
      </w:r>
      <w:r w:rsidRPr="005A4C41">
        <w:rPr>
          <w:rFonts w:asciiTheme="majorBidi" w:hAnsiTheme="majorBidi" w:cstheme="majorBidi"/>
          <w:sz w:val="28"/>
          <w:szCs w:val="28"/>
        </w:rPr>
        <w:t xml:space="preserve"> den Heiligen gegeben wird! </w:t>
      </w:r>
    </w:p>
    <w:p w14:paraId="50F115CE" w14:textId="77777777" w:rsidR="005A4C41" w:rsidRDefault="005A4C41" w:rsidP="005A4C41">
      <w:pPr>
        <w:rPr>
          <w:rFonts w:asciiTheme="majorBidi" w:hAnsiTheme="majorBidi" w:cstheme="majorBidi"/>
          <w:sz w:val="28"/>
          <w:szCs w:val="28"/>
        </w:rPr>
      </w:pPr>
      <w:r w:rsidRPr="005A4C41">
        <w:rPr>
          <w:rFonts w:asciiTheme="majorBidi" w:hAnsiTheme="majorBidi" w:cstheme="majorBidi"/>
          <w:sz w:val="28"/>
          <w:szCs w:val="28"/>
        </w:rPr>
        <w:t xml:space="preserve">Und tatsächlich wurde Konstantinopel ein islamisches Land! Die Muslime herrschten über das Königreich, das Königreich des elften </w:t>
      </w:r>
      <w:r>
        <w:rPr>
          <w:rFonts w:asciiTheme="majorBidi" w:hAnsiTheme="majorBidi" w:cstheme="majorBidi"/>
          <w:sz w:val="28"/>
          <w:szCs w:val="28"/>
        </w:rPr>
        <w:t>Hornes</w:t>
      </w:r>
      <w:r w:rsidRPr="005A4C41">
        <w:rPr>
          <w:rFonts w:asciiTheme="majorBidi" w:hAnsiTheme="majorBidi" w:cstheme="majorBidi"/>
          <w:sz w:val="28"/>
          <w:szCs w:val="28"/>
        </w:rPr>
        <w:t>, wie der Prophet Daniel prophezeit hatte.</w:t>
      </w:r>
    </w:p>
    <w:p w14:paraId="4BDE5F98" w14:textId="77777777" w:rsidR="00942D46" w:rsidRDefault="00942D46" w:rsidP="00942D46">
      <w:pPr>
        <w:rPr>
          <w:rFonts w:asciiTheme="majorBidi" w:hAnsiTheme="majorBidi" w:cstheme="majorBidi"/>
          <w:sz w:val="28"/>
          <w:szCs w:val="28"/>
        </w:rPr>
      </w:pPr>
    </w:p>
    <w:p w14:paraId="2D06294E" w14:textId="77777777" w:rsidR="009767F4" w:rsidRDefault="005A4C41" w:rsidP="00942D4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17C47D9" wp14:editId="17DCF4D9">
            <wp:extent cx="5753100" cy="1661160"/>
            <wp:effectExtent l="0" t="0" r="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53100" cy="1661160"/>
                    </a:xfrm>
                    <a:prstGeom prst="rect">
                      <a:avLst/>
                    </a:prstGeom>
                    <a:noFill/>
                    <a:ln>
                      <a:noFill/>
                    </a:ln>
                  </pic:spPr>
                </pic:pic>
              </a:graphicData>
            </a:graphic>
          </wp:inline>
        </w:drawing>
      </w:r>
    </w:p>
    <w:p w14:paraId="606B5C11" w14:textId="77777777" w:rsidR="00942D46" w:rsidRDefault="00942D46" w:rsidP="00942D46">
      <w:pPr>
        <w:rPr>
          <w:rFonts w:asciiTheme="majorBidi" w:hAnsiTheme="majorBidi" w:cstheme="majorBidi"/>
          <w:sz w:val="28"/>
          <w:szCs w:val="28"/>
        </w:rPr>
      </w:pPr>
    </w:p>
    <w:p w14:paraId="11B7E400" w14:textId="1CDB669A" w:rsidR="005A4C41" w:rsidRDefault="005A4C41" w:rsidP="00942D46">
      <w:pPr>
        <w:rPr>
          <w:rFonts w:asciiTheme="majorBidi" w:hAnsiTheme="majorBidi" w:cstheme="majorBidi"/>
          <w:sz w:val="28"/>
          <w:szCs w:val="28"/>
        </w:rPr>
      </w:pPr>
      <w:r>
        <w:rPr>
          <w:rFonts w:ascii="Segoe UI" w:hAnsi="Segoe UI" w:cs="Segoe UI"/>
          <w:color w:val="262626"/>
          <w:sz w:val="27"/>
          <w:szCs w:val="27"/>
        </w:rPr>
        <w:t>Aber schließlich wird das heilige Volk Gottes, des Allerhöchsten, die Herrschaft empfangen und sie für alle Zeiten behalten.</w:t>
      </w:r>
    </w:p>
    <w:p w14:paraId="56B29616" w14:textId="77777777" w:rsidR="005A4C41" w:rsidRDefault="005A4C41" w:rsidP="00942D46">
      <w:pPr>
        <w:rPr>
          <w:rFonts w:asciiTheme="majorBidi" w:hAnsiTheme="majorBidi" w:cstheme="majorBidi"/>
          <w:sz w:val="28"/>
          <w:szCs w:val="28"/>
        </w:rPr>
      </w:pPr>
      <w:r w:rsidRPr="005A4C41">
        <w:rPr>
          <w:rFonts w:asciiTheme="majorBidi" w:hAnsiTheme="majorBidi" w:cstheme="majorBidi"/>
          <w:sz w:val="28"/>
          <w:szCs w:val="28"/>
        </w:rPr>
        <w:t xml:space="preserve">Und sie haben es wahrlich erhalten! Es wurde den Heiligen des Allerhöchsten gegeben, und der Prophet Mohammed, Friede sei mit ihm, verkündete die Eroberung von Konstantinopel und prophezeite, </w:t>
      </w:r>
      <w:r w:rsidR="00DC4CD9" w:rsidRPr="00DC4CD9">
        <w:rPr>
          <w:rFonts w:asciiTheme="majorBidi" w:hAnsiTheme="majorBidi" w:cstheme="majorBidi"/>
          <w:sz w:val="28"/>
          <w:szCs w:val="28"/>
        </w:rPr>
        <w:t>d</w:t>
      </w:r>
      <w:r w:rsidR="00F7756A" w:rsidRPr="00DC4CD9">
        <w:rPr>
          <w:rFonts w:asciiTheme="majorBidi" w:hAnsiTheme="majorBidi" w:cstheme="majorBidi"/>
          <w:sz w:val="28"/>
          <w:szCs w:val="28"/>
        </w:rPr>
        <w:t>ass die Sünden der ersten Eroberer vergeben würden</w:t>
      </w:r>
    </w:p>
    <w:p w14:paraId="1C34ABC7" w14:textId="77777777" w:rsidR="00DC4CD9" w:rsidRDefault="00DC4CD9" w:rsidP="00942D46">
      <w:pPr>
        <w:rPr>
          <w:rFonts w:asciiTheme="majorBidi" w:hAnsiTheme="majorBidi" w:cstheme="majorBidi"/>
          <w:sz w:val="28"/>
          <w:szCs w:val="28"/>
        </w:rPr>
      </w:pPr>
    </w:p>
    <w:p w14:paraId="2BAEA658" w14:textId="77777777" w:rsidR="00DC4CD9" w:rsidRDefault="00DC4CD9" w:rsidP="00942D4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2A9F856" wp14:editId="1DA8AF82">
            <wp:extent cx="5760720" cy="1188720"/>
            <wp:effectExtent l="0" t="0" r="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0720" cy="1188720"/>
                    </a:xfrm>
                    <a:prstGeom prst="rect">
                      <a:avLst/>
                    </a:prstGeom>
                    <a:noFill/>
                    <a:ln>
                      <a:noFill/>
                    </a:ln>
                  </pic:spPr>
                </pic:pic>
              </a:graphicData>
            </a:graphic>
          </wp:inline>
        </w:drawing>
      </w:r>
    </w:p>
    <w:p w14:paraId="66304885" w14:textId="77777777" w:rsidR="00344F99" w:rsidRDefault="00344F99" w:rsidP="00942D46">
      <w:pPr>
        <w:rPr>
          <w:rFonts w:asciiTheme="majorBidi" w:hAnsiTheme="majorBidi" w:cstheme="majorBidi"/>
          <w:sz w:val="28"/>
          <w:szCs w:val="28"/>
        </w:rPr>
      </w:pPr>
    </w:p>
    <w:p w14:paraId="655B0C40" w14:textId="77777777" w:rsidR="00344F99" w:rsidRPr="001E0C39" w:rsidRDefault="001E0C39" w:rsidP="00942D46">
      <w:pPr>
        <w:rPr>
          <w:rFonts w:asciiTheme="majorBidi" w:hAnsiTheme="majorBidi" w:cstheme="majorBidi"/>
          <w:sz w:val="28"/>
          <w:szCs w:val="28"/>
          <w:rtl/>
        </w:rPr>
      </w:pPr>
      <w:r w:rsidRPr="001E0C39">
        <w:rPr>
          <w:rFonts w:asciiTheme="majorBidi" w:hAnsiTheme="majorBidi" w:cstheme="majorBidi"/>
          <w:sz w:val="28"/>
          <w:szCs w:val="28"/>
        </w:rPr>
        <w:t>Sie haben das Königreich erlangt... das Königreich Konstantinopel; nicht nur das, sondern niemand fordert es überhaupt mehr. Konstantinopel ist zu einem muslimischen Land geworden, und keine Nation der Welt erhebt mehr Anspruch darauf; und sie werden das Königreich für immer und ewig besitzen!</w:t>
      </w:r>
    </w:p>
    <w:p w14:paraId="70F1EFB4" w14:textId="77777777" w:rsidR="00CC3C8A" w:rsidRDefault="00CC3C8A" w:rsidP="00495F3D">
      <w:pPr>
        <w:rPr>
          <w:rFonts w:asciiTheme="majorBidi" w:hAnsiTheme="majorBidi" w:cstheme="majorBidi"/>
          <w:sz w:val="28"/>
          <w:szCs w:val="28"/>
          <w:rtl/>
        </w:rPr>
      </w:pPr>
    </w:p>
    <w:p w14:paraId="0C85C148" w14:textId="77777777" w:rsidR="001E0C39" w:rsidRDefault="001E0C39" w:rsidP="00495F3D">
      <w:pPr>
        <w:rPr>
          <w:rFonts w:asciiTheme="majorBidi" w:hAnsiTheme="majorBidi" w:cstheme="majorBidi"/>
          <w:sz w:val="28"/>
          <w:szCs w:val="28"/>
          <w:rtl/>
        </w:rPr>
      </w:pPr>
    </w:p>
    <w:p w14:paraId="0254A86C" w14:textId="77777777" w:rsidR="001E0C39" w:rsidRDefault="001E0C39" w:rsidP="00495F3D">
      <w:pPr>
        <w:rPr>
          <w:rFonts w:asciiTheme="majorBidi" w:hAnsiTheme="majorBidi" w:cstheme="majorBidi"/>
          <w:sz w:val="28"/>
          <w:szCs w:val="28"/>
        </w:rPr>
      </w:pPr>
      <w:r w:rsidRPr="001E0C39">
        <w:rPr>
          <w:rFonts w:asciiTheme="majorBidi" w:hAnsiTheme="majorBidi" w:cstheme="majorBidi"/>
          <w:sz w:val="28"/>
          <w:szCs w:val="28"/>
        </w:rPr>
        <w:lastRenderedPageBreak/>
        <w:t>Die Muslime haben die vier Königreiche erobert, die Daniel in seiner Vision sah. Die islamische Nation beherrschte in nur einer Generation die Königreiche der Erde. Babylon im Irak, Persien, Syrien, Ägypten wurden erobert, und der Islam erstreckte sich vom Osten Chinas bis zum Westen Al-Andalus. Kein einziges Ungeheuer der vier Bestien konnte sich der vereinten islamischen Nation entgegenstellen!</w:t>
      </w:r>
    </w:p>
    <w:p w14:paraId="04CDF2BB" w14:textId="0B10637D" w:rsidR="00196108" w:rsidRPr="001E0C39" w:rsidRDefault="00196108" w:rsidP="00963BE2">
      <w:pPr>
        <w:rPr>
          <w:rFonts w:asciiTheme="majorBidi" w:hAnsiTheme="majorBidi" w:cstheme="majorBidi"/>
          <w:sz w:val="28"/>
          <w:szCs w:val="28"/>
        </w:rPr>
      </w:pPr>
      <w:r>
        <w:rPr>
          <w:rFonts w:asciiTheme="majorBidi" w:hAnsiTheme="majorBidi" w:cstheme="majorBidi"/>
          <w:sz w:val="28"/>
          <w:szCs w:val="28"/>
        </w:rPr>
        <w:t>{</w:t>
      </w:r>
      <w:r w:rsidRPr="00196108">
        <w:rPr>
          <w:rFonts w:asciiTheme="majorBidi" w:hAnsiTheme="majorBidi" w:cstheme="majorBidi"/>
          <w:color w:val="111111"/>
          <w:sz w:val="28"/>
          <w:szCs w:val="28"/>
          <w:shd w:val="clear" w:color="auto" w:fill="FFFFFF"/>
        </w:rPr>
        <w:t>Allah hat denjenigen von euch, die glauben und rechtschaffene Werke tun, versprochen, daß Er sie ganz gewiß als Statthalter auf der Erde einsetzen wird, so wie Er diejenigen, die vor ihnen waren, als Statthalter einsetzte, daß Er für sie ihrer Religion, der Er für sie zugestimmt hat, ganz gewiß eine feste Stellung verleihen wird, und daß Er ihnen nach ihrer Angst (, in der sie gelebt haben,) stattdessen ganz gewiß Sicherheit gewähren wird. Sie dienen Mir und gesellen Mir nichts bei. Wer aber danach ungläubig ist, jene sind die (wahren) Frevler.</w:t>
      </w:r>
      <w:r>
        <w:rPr>
          <w:rFonts w:asciiTheme="majorBidi" w:hAnsiTheme="majorBidi" w:cstheme="majorBidi"/>
          <w:sz w:val="28"/>
          <w:szCs w:val="28"/>
        </w:rPr>
        <w:t xml:space="preserve">} (Der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24:55)</w:t>
      </w:r>
    </w:p>
    <w:p w14:paraId="6BE5ABF3" w14:textId="77777777" w:rsidR="00196108" w:rsidRPr="00196108" w:rsidRDefault="00196108" w:rsidP="00196108">
      <w:pPr>
        <w:rPr>
          <w:rFonts w:asciiTheme="majorBidi" w:hAnsiTheme="majorBidi" w:cstheme="majorBidi"/>
          <w:sz w:val="28"/>
          <w:szCs w:val="28"/>
        </w:rPr>
      </w:pPr>
      <w:r w:rsidRPr="00196108">
        <w:rPr>
          <w:rFonts w:asciiTheme="majorBidi" w:hAnsiTheme="majorBidi" w:cstheme="majorBidi"/>
          <w:sz w:val="28"/>
          <w:szCs w:val="28"/>
        </w:rPr>
        <w:t>Der Prophet Muhammad, möge Frieden auf ihm sein, sagte in einem authentischen Hadith: "Während ich gestern schlief, wurde ich mit den Schlüsseln der Schätze der Erde gebracht, bis sie in meiner Hand platziert wurden." Abu Huraira sagte: "Der Gesandte Allahs ging weg, während ihr sie (die Schätze) ausschöpftet."</w:t>
      </w:r>
      <w:r w:rsidR="005F22F8">
        <w:rPr>
          <w:rFonts w:asciiTheme="majorBidi" w:hAnsiTheme="majorBidi" w:cstheme="majorBidi"/>
          <w:sz w:val="28"/>
          <w:szCs w:val="28"/>
        </w:rPr>
        <w:t xml:space="preserve"> </w:t>
      </w:r>
      <w:r w:rsidR="005F22F8" w:rsidRPr="005F22F8">
        <w:rPr>
          <w:rFonts w:asciiTheme="majorBidi" w:hAnsiTheme="majorBidi" w:cstheme="majorBidi"/>
          <w:sz w:val="28"/>
          <w:szCs w:val="28"/>
          <w:vertAlign w:val="subscript"/>
        </w:rPr>
        <w:t>(1)</w:t>
      </w:r>
    </w:p>
    <w:p w14:paraId="65028D11" w14:textId="77777777" w:rsidR="00CC3C8A" w:rsidRDefault="00196108" w:rsidP="00196108">
      <w:pPr>
        <w:rPr>
          <w:rFonts w:asciiTheme="majorBidi" w:hAnsiTheme="majorBidi" w:cstheme="majorBidi"/>
          <w:sz w:val="28"/>
          <w:szCs w:val="28"/>
        </w:rPr>
      </w:pPr>
      <w:r w:rsidRPr="00196108">
        <w:rPr>
          <w:rFonts w:asciiTheme="majorBidi" w:hAnsiTheme="majorBidi" w:cstheme="majorBidi"/>
          <w:sz w:val="28"/>
          <w:szCs w:val="28"/>
        </w:rPr>
        <w:t>Er sah in seiner Vision, dass die Schätze der Königreiche der Erde der islamischen Nation übergeben werden, und es geschah genau so, wie er gesehen hatte, genauso wie es Daniel zuvor gesehen hatte, Friede sei auf ihnen beiden.</w:t>
      </w:r>
    </w:p>
    <w:p w14:paraId="2DEAA336" w14:textId="77777777" w:rsidR="00196108" w:rsidRDefault="00196108" w:rsidP="00495F3D">
      <w:pPr>
        <w:rPr>
          <w:rFonts w:asciiTheme="majorBidi" w:hAnsiTheme="majorBidi" w:cstheme="majorBidi"/>
          <w:sz w:val="28"/>
          <w:szCs w:val="28"/>
        </w:rPr>
      </w:pPr>
    </w:p>
    <w:p w14:paraId="1D8426E3" w14:textId="77777777" w:rsidR="005F22F8" w:rsidRDefault="00715C55" w:rsidP="00963BE2">
      <w:pPr>
        <w:pBdr>
          <w:bottom w:val="single" w:sz="12" w:space="1" w:color="auto"/>
        </w:pBd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B61C928" wp14:editId="216EEB32">
            <wp:extent cx="5760720" cy="2468880"/>
            <wp:effectExtent l="0" t="0" r="0" b="762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60720" cy="2468880"/>
                    </a:xfrm>
                    <a:prstGeom prst="rect">
                      <a:avLst/>
                    </a:prstGeom>
                    <a:noFill/>
                    <a:ln>
                      <a:noFill/>
                    </a:ln>
                  </pic:spPr>
                </pic:pic>
              </a:graphicData>
            </a:graphic>
          </wp:inline>
        </w:drawing>
      </w:r>
    </w:p>
    <w:p w14:paraId="71D484E4" w14:textId="77777777" w:rsidR="00963BE2" w:rsidRDefault="00963BE2" w:rsidP="00963BE2">
      <w:pPr>
        <w:pBdr>
          <w:bottom w:val="single" w:sz="12" w:space="1" w:color="auto"/>
        </w:pBdr>
        <w:rPr>
          <w:rFonts w:asciiTheme="majorBidi" w:hAnsiTheme="majorBidi" w:cstheme="majorBidi"/>
          <w:sz w:val="28"/>
          <w:szCs w:val="28"/>
        </w:rPr>
      </w:pPr>
    </w:p>
    <w:p w14:paraId="00FB020A" w14:textId="77777777" w:rsidR="00715C55" w:rsidRPr="005F22F8" w:rsidRDefault="005F22F8" w:rsidP="00495F3D">
      <w:pPr>
        <w:rPr>
          <w:rFonts w:asciiTheme="majorBidi" w:hAnsiTheme="majorBidi" w:cstheme="majorBidi"/>
          <w:sz w:val="28"/>
          <w:szCs w:val="28"/>
        </w:rPr>
      </w:pPr>
      <w:r>
        <w:rPr>
          <w:rFonts w:asciiTheme="majorBidi" w:hAnsiTheme="majorBidi" w:cstheme="majorBidi"/>
          <w:sz w:val="28"/>
          <w:szCs w:val="28"/>
        </w:rPr>
        <w:t xml:space="preserve">(1) </w:t>
      </w:r>
      <w:r w:rsidRPr="005F22F8">
        <w:rPr>
          <w:rFonts w:asciiTheme="majorBidi" w:hAnsiTheme="majorBidi" w:cstheme="majorBidi"/>
          <w:sz w:val="28"/>
          <w:szCs w:val="28"/>
        </w:rPr>
        <w:t>Übereinstimmend berichtet, Sahih al-Bukhari Hadith Nr. 2977, Sahih Muslim Hadith Nr. 523.</w:t>
      </w:r>
    </w:p>
    <w:p w14:paraId="3889D9A1" w14:textId="77777777" w:rsidR="00715C55" w:rsidRDefault="002103EA" w:rsidP="00495F3D">
      <w:pPr>
        <w:rPr>
          <w:rFonts w:asciiTheme="majorBidi" w:hAnsiTheme="majorBidi" w:cstheme="majorBidi"/>
          <w:sz w:val="28"/>
          <w:szCs w:val="28"/>
        </w:rPr>
      </w:pPr>
      <w:r>
        <w:rPr>
          <w:rFonts w:ascii="Segoe UI" w:hAnsi="Segoe UI" w:cs="Segoe UI"/>
          <w:color w:val="262626"/>
          <w:sz w:val="27"/>
          <w:szCs w:val="27"/>
        </w:rPr>
        <w:lastRenderedPageBreak/>
        <w:t xml:space="preserve">Gottes Reich aber bleibt für immer bestehen: </w:t>
      </w:r>
      <w:r w:rsidRPr="002103EA">
        <w:rPr>
          <w:rFonts w:asciiTheme="majorBidi" w:hAnsiTheme="majorBidi" w:cstheme="majorBidi"/>
          <w:sz w:val="28"/>
          <w:szCs w:val="28"/>
        </w:rPr>
        <w:t>Das göttliche Gesetz wird bis zum Tag des Jüngsten Gerichts in dieser Gemeinschaft bestehen bleiben.</w:t>
      </w:r>
    </w:p>
    <w:p w14:paraId="1B6EBE79" w14:textId="77777777" w:rsidR="00715C55" w:rsidRPr="00F57F3C" w:rsidRDefault="002103EA" w:rsidP="002103EA">
      <w:pPr>
        <w:rPr>
          <w:rFonts w:asciiTheme="majorBidi" w:hAnsiTheme="majorBidi" w:cstheme="majorBidi"/>
          <w:sz w:val="28"/>
          <w:szCs w:val="28"/>
        </w:rPr>
      </w:pPr>
      <w:r w:rsidRPr="00F57F3C">
        <w:rPr>
          <w:rFonts w:asciiTheme="majorBidi" w:hAnsiTheme="majorBidi" w:cstheme="majorBidi"/>
          <w:sz w:val="28"/>
          <w:szCs w:val="28"/>
        </w:rPr>
        <w:t>{</w:t>
      </w:r>
      <w:r w:rsidRPr="00F57F3C">
        <w:rPr>
          <w:rFonts w:asciiTheme="majorBidi" w:hAnsiTheme="majorBidi" w:cstheme="majorBidi"/>
          <w:color w:val="111111"/>
          <w:sz w:val="28"/>
          <w:szCs w:val="28"/>
          <w:shd w:val="clear" w:color="auto" w:fill="FFFFFF"/>
        </w:rPr>
        <w:t xml:space="preserve">Nach Allahs Buch habt ihr bis zum Tag der Auferweckung verweilt} (Der </w:t>
      </w:r>
      <w:r w:rsidRPr="00F57F3C">
        <w:rPr>
          <w:rFonts w:asciiTheme="majorBidi" w:hAnsiTheme="majorBidi" w:cstheme="majorBidi"/>
          <w:sz w:val="28"/>
          <w:szCs w:val="28"/>
        </w:rPr>
        <w:t>Qur'an</w:t>
      </w:r>
      <w:r w:rsidR="00F57F3C">
        <w:rPr>
          <w:rFonts w:asciiTheme="majorBidi" w:hAnsiTheme="majorBidi" w:cstheme="majorBidi"/>
          <w:sz w:val="28"/>
          <w:szCs w:val="28"/>
        </w:rPr>
        <w:t xml:space="preserve"> 30</w:t>
      </w:r>
      <w:r w:rsidR="00F57F3C" w:rsidRPr="00F57F3C">
        <w:rPr>
          <w:rFonts w:asciiTheme="majorBidi" w:hAnsiTheme="majorBidi" w:cstheme="majorBidi"/>
          <w:sz w:val="28"/>
          <w:szCs w:val="28"/>
        </w:rPr>
        <w:t>:5</w:t>
      </w:r>
      <w:r w:rsidR="00F57F3C">
        <w:rPr>
          <w:rFonts w:asciiTheme="majorBidi" w:hAnsiTheme="majorBidi" w:cstheme="majorBidi"/>
          <w:sz w:val="28"/>
          <w:szCs w:val="28"/>
        </w:rPr>
        <w:t>6</w:t>
      </w:r>
      <w:r w:rsidRPr="00F57F3C">
        <w:rPr>
          <w:rFonts w:asciiTheme="majorBidi" w:hAnsiTheme="majorBidi" w:cstheme="majorBidi"/>
          <w:color w:val="111111"/>
          <w:sz w:val="28"/>
          <w:szCs w:val="28"/>
          <w:shd w:val="clear" w:color="auto" w:fill="FFFFFF"/>
        </w:rPr>
        <w:t>)</w:t>
      </w:r>
    </w:p>
    <w:p w14:paraId="028DE3C1" w14:textId="77777777" w:rsidR="00715C55" w:rsidRDefault="00715C55" w:rsidP="00495F3D">
      <w:pPr>
        <w:rPr>
          <w:rFonts w:asciiTheme="majorBidi" w:hAnsiTheme="majorBidi" w:cstheme="majorBidi"/>
          <w:sz w:val="28"/>
          <w:szCs w:val="28"/>
        </w:rPr>
      </w:pPr>
    </w:p>
    <w:p w14:paraId="186714A5" w14:textId="77777777" w:rsidR="00F57F3C" w:rsidRDefault="00F57F3C" w:rsidP="00495F3D">
      <w:pPr>
        <w:rPr>
          <w:rFonts w:asciiTheme="majorBidi" w:hAnsiTheme="majorBidi" w:cstheme="majorBidi"/>
          <w:sz w:val="28"/>
          <w:szCs w:val="28"/>
        </w:rPr>
      </w:pPr>
      <w:r w:rsidRPr="00F57F3C">
        <w:rPr>
          <w:rFonts w:asciiTheme="majorBidi" w:hAnsiTheme="majorBidi" w:cstheme="majorBidi"/>
          <w:sz w:val="28"/>
          <w:szCs w:val="28"/>
        </w:rPr>
        <w:t xml:space="preserve">Der Islam wird nicht verschwinden bis zum Tag des Jüngsten Gerichts. Die Einheit wird auf der Erde bleiben und wird jede Stadt und jedes Dorf erreichen, sei es, dass es von denen gewollt ist, die es wünschen, oder von denen, die es ablehnen. </w:t>
      </w:r>
    </w:p>
    <w:p w14:paraId="458FB3E4" w14:textId="77777777" w:rsidR="00715C55" w:rsidRDefault="00F57F3C" w:rsidP="00495F3D">
      <w:pPr>
        <w:rPr>
          <w:rFonts w:asciiTheme="majorBidi" w:hAnsiTheme="majorBidi" w:cstheme="majorBidi"/>
          <w:sz w:val="28"/>
          <w:szCs w:val="28"/>
        </w:rPr>
      </w:pPr>
      <w:r w:rsidRPr="00F57F3C">
        <w:rPr>
          <w:rFonts w:asciiTheme="majorBidi" w:hAnsiTheme="majorBidi" w:cstheme="majorBidi"/>
          <w:sz w:val="28"/>
          <w:szCs w:val="28"/>
        </w:rPr>
        <w:t>Der Prophet sagte: "Diese Angelegenheit wird so weit verbreitet sein wie Tag und Nacht, und Allah wird kein Haus auslassen, sei es eine Lehmhütte oder eine feste Burg, ohne dass dieser Glaube mit Würde für die Würdigen oder mit Erniedrigung für die Erniedrigten eintritt."</w:t>
      </w:r>
    </w:p>
    <w:p w14:paraId="34F51A47" w14:textId="77777777" w:rsidR="009468CA" w:rsidRDefault="009468CA" w:rsidP="00495F3D">
      <w:pPr>
        <w:rPr>
          <w:rFonts w:asciiTheme="majorBidi" w:hAnsiTheme="majorBidi" w:cstheme="majorBidi"/>
          <w:sz w:val="28"/>
          <w:szCs w:val="28"/>
        </w:rPr>
      </w:pPr>
    </w:p>
    <w:p w14:paraId="39FDF793" w14:textId="77777777" w:rsidR="00C30B3C" w:rsidRDefault="00C30B3C"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741AF5C" wp14:editId="6DF14039">
            <wp:extent cx="5760720" cy="2026920"/>
            <wp:effectExtent l="0" t="0" r="0" b="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0720" cy="2026920"/>
                    </a:xfrm>
                    <a:prstGeom prst="rect">
                      <a:avLst/>
                    </a:prstGeom>
                    <a:noFill/>
                    <a:ln>
                      <a:noFill/>
                    </a:ln>
                  </pic:spPr>
                </pic:pic>
              </a:graphicData>
            </a:graphic>
          </wp:inline>
        </w:drawing>
      </w:r>
    </w:p>
    <w:p w14:paraId="5F0F9DD0" w14:textId="77777777" w:rsidR="00F57F3C" w:rsidRDefault="00F57F3C" w:rsidP="00495F3D">
      <w:pPr>
        <w:rPr>
          <w:rFonts w:asciiTheme="majorBidi" w:hAnsiTheme="majorBidi" w:cstheme="majorBidi"/>
          <w:sz w:val="28"/>
          <w:szCs w:val="28"/>
        </w:rPr>
      </w:pPr>
    </w:p>
    <w:p w14:paraId="7526257A" w14:textId="77777777" w:rsidR="00F57F3C" w:rsidRDefault="00817293" w:rsidP="00495F3D">
      <w:pPr>
        <w:rPr>
          <w:rFonts w:asciiTheme="majorBidi" w:hAnsiTheme="majorBidi" w:cstheme="majorBidi"/>
          <w:sz w:val="28"/>
          <w:szCs w:val="28"/>
        </w:rPr>
      </w:pPr>
      <w:r w:rsidRPr="00817293">
        <w:rPr>
          <w:rFonts w:asciiTheme="majorBidi" w:hAnsiTheme="majorBidi" w:cstheme="majorBidi"/>
          <w:sz w:val="28"/>
          <w:szCs w:val="28"/>
        </w:rPr>
        <w:t>Es ist unmöglich, dass die Prophezeiung Daniels auf eine Nation außer der islamischen Nation zutrifft, weder in zeitlicher Hinsicht der Prophezeiung, noch in der Beschreibung der Ereignisse der Prophezeiung, noch in der Beschreibung der Königreiche der Erde, noch in den Ereignissen, die nach der Prophezeiung stattgefunden haben, noch in der Realität des Zusammenbruchs der Reiche vor der islamischen Nation, noch in den Merkmalen der islamischen Nation, noch in der Zeit ihres Erscheinens!</w:t>
      </w:r>
    </w:p>
    <w:p w14:paraId="5378AF42" w14:textId="77777777" w:rsidR="00817293" w:rsidRDefault="00817293" w:rsidP="00495F3D">
      <w:pPr>
        <w:rPr>
          <w:rFonts w:asciiTheme="majorBidi" w:hAnsiTheme="majorBidi" w:cstheme="majorBidi"/>
          <w:sz w:val="28"/>
          <w:szCs w:val="28"/>
        </w:rPr>
      </w:pPr>
      <w:r w:rsidRPr="00817293">
        <w:rPr>
          <w:rFonts w:asciiTheme="majorBidi" w:hAnsiTheme="majorBidi" w:cstheme="majorBidi"/>
          <w:sz w:val="28"/>
          <w:szCs w:val="28"/>
        </w:rPr>
        <w:t>Der Sohn des Menschen war und wird niemand anders als Muhammad, möge Allah ihn segnen und ihm Frieden geben, sein. D</w:t>
      </w:r>
      <w:r>
        <w:rPr>
          <w:rFonts w:asciiTheme="majorBidi" w:hAnsiTheme="majorBidi" w:cstheme="majorBidi"/>
          <w:sz w:val="28"/>
          <w:szCs w:val="28"/>
        </w:rPr>
        <w:t>as</w:t>
      </w:r>
      <w:r w:rsidRPr="00817293">
        <w:rPr>
          <w:rFonts w:asciiTheme="majorBidi" w:hAnsiTheme="majorBidi" w:cstheme="majorBidi"/>
          <w:sz w:val="28"/>
          <w:szCs w:val="28"/>
        </w:rPr>
        <w:t xml:space="preserve"> </w:t>
      </w:r>
      <w:r>
        <w:rPr>
          <w:rFonts w:asciiTheme="majorBidi" w:hAnsiTheme="majorBidi" w:cstheme="majorBidi"/>
          <w:sz w:val="28"/>
          <w:szCs w:val="28"/>
        </w:rPr>
        <w:t>h</w:t>
      </w:r>
      <w:r w:rsidRPr="00817293">
        <w:rPr>
          <w:rFonts w:asciiTheme="majorBidi" w:hAnsiTheme="majorBidi" w:cstheme="majorBidi"/>
          <w:sz w:val="28"/>
          <w:szCs w:val="28"/>
        </w:rPr>
        <w:t>eilige</w:t>
      </w:r>
      <w:r>
        <w:rPr>
          <w:rFonts w:asciiTheme="majorBidi" w:hAnsiTheme="majorBidi" w:cstheme="majorBidi"/>
          <w:sz w:val="28"/>
          <w:szCs w:val="28"/>
        </w:rPr>
        <w:t xml:space="preserve"> Volk Gottes</w:t>
      </w:r>
      <w:r w:rsidRPr="00817293">
        <w:rPr>
          <w:rFonts w:asciiTheme="majorBidi" w:hAnsiTheme="majorBidi" w:cstheme="majorBidi"/>
          <w:sz w:val="28"/>
          <w:szCs w:val="28"/>
        </w:rPr>
        <w:t xml:space="preserve"> </w:t>
      </w:r>
      <w:r w:rsidRPr="00817293">
        <w:rPr>
          <w:rFonts w:asciiTheme="majorBidi" w:hAnsiTheme="majorBidi" w:cstheme="majorBidi"/>
          <w:color w:val="262626"/>
          <w:sz w:val="28"/>
          <w:szCs w:val="28"/>
        </w:rPr>
        <w:t>des Allerhöchsten</w:t>
      </w:r>
      <w:r w:rsidRPr="00817293">
        <w:rPr>
          <w:rFonts w:asciiTheme="majorBidi" w:hAnsiTheme="majorBidi" w:cstheme="majorBidi"/>
          <w:sz w:val="28"/>
          <w:szCs w:val="28"/>
        </w:rPr>
        <w:t xml:space="preserve"> waren und werden niemand anders als die Rechtschaffenen und die Kämpfer der islamischen Nation sein!</w:t>
      </w:r>
    </w:p>
    <w:p w14:paraId="57E84D38" w14:textId="77777777" w:rsidR="00817293" w:rsidRPr="00817293" w:rsidRDefault="00817293" w:rsidP="00817293">
      <w:pPr>
        <w:rPr>
          <w:rFonts w:asciiTheme="majorBidi" w:hAnsiTheme="majorBidi" w:cstheme="majorBidi"/>
          <w:sz w:val="28"/>
          <w:szCs w:val="28"/>
        </w:rPr>
      </w:pPr>
    </w:p>
    <w:p w14:paraId="05E739CF" w14:textId="77777777" w:rsidR="00817293" w:rsidRDefault="00817293" w:rsidP="00817293">
      <w:pPr>
        <w:rPr>
          <w:rFonts w:asciiTheme="majorBidi" w:hAnsiTheme="majorBidi" w:cstheme="majorBidi"/>
          <w:sz w:val="28"/>
          <w:szCs w:val="28"/>
        </w:rPr>
      </w:pPr>
      <w:r w:rsidRPr="00817293">
        <w:rPr>
          <w:rFonts w:asciiTheme="majorBidi" w:hAnsiTheme="majorBidi" w:cstheme="majorBidi"/>
          <w:sz w:val="28"/>
          <w:szCs w:val="28"/>
        </w:rPr>
        <w:lastRenderedPageBreak/>
        <w:t>Muhammad, möge Allah ihn segnen und ihm Frieden geben, ist der Stein, den Nebukadnezar in seiner Vision gesehen hat! Der Stein, der das Bildnis zerstören wird... der Stein, der die vier ungerechten heidnischen Reiche zermalmen wird.</w:t>
      </w:r>
    </w:p>
    <w:p w14:paraId="12A17339" w14:textId="77777777" w:rsidR="00C30B3C" w:rsidRDefault="00C30B3C" w:rsidP="00495F3D">
      <w:pPr>
        <w:rPr>
          <w:rFonts w:asciiTheme="majorBidi" w:hAnsiTheme="majorBidi" w:cstheme="majorBidi"/>
          <w:sz w:val="28"/>
          <w:szCs w:val="28"/>
        </w:rPr>
      </w:pPr>
    </w:p>
    <w:p w14:paraId="56CE0DF3" w14:textId="77777777" w:rsidR="00817293" w:rsidRDefault="00817293" w:rsidP="00495F3D">
      <w:pPr>
        <w:rPr>
          <w:rFonts w:asciiTheme="majorBidi" w:hAnsiTheme="majorBidi" w:cstheme="majorBidi"/>
          <w:sz w:val="28"/>
          <w:szCs w:val="28"/>
        </w:rPr>
      </w:pPr>
      <w:r w:rsidRPr="00817293">
        <w:rPr>
          <w:rFonts w:asciiTheme="majorBidi" w:hAnsiTheme="majorBidi" w:cstheme="majorBidi"/>
          <w:noProof/>
          <w:sz w:val="28"/>
          <w:szCs w:val="28"/>
        </w:rPr>
        <w:drawing>
          <wp:inline distT="0" distB="0" distL="0" distR="0" wp14:anchorId="5B39C8CF" wp14:editId="52D9A203">
            <wp:extent cx="5760720" cy="177546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760720" cy="1775460"/>
                    </a:xfrm>
                    <a:prstGeom prst="rect">
                      <a:avLst/>
                    </a:prstGeom>
                  </pic:spPr>
                </pic:pic>
              </a:graphicData>
            </a:graphic>
          </wp:inline>
        </w:drawing>
      </w:r>
    </w:p>
    <w:p w14:paraId="39F9FE9E" w14:textId="77777777" w:rsidR="00851649" w:rsidRPr="00851649" w:rsidRDefault="00851649" w:rsidP="00851649">
      <w:pPr>
        <w:rPr>
          <w:rFonts w:asciiTheme="majorBidi" w:hAnsiTheme="majorBidi" w:cstheme="majorBidi"/>
          <w:sz w:val="28"/>
          <w:szCs w:val="28"/>
        </w:rPr>
      </w:pPr>
    </w:p>
    <w:p w14:paraId="46A9B6FC" w14:textId="77777777" w:rsidR="00851649" w:rsidRPr="00851649" w:rsidRDefault="00851649" w:rsidP="00851649">
      <w:pPr>
        <w:rPr>
          <w:rFonts w:asciiTheme="majorBidi" w:hAnsiTheme="majorBidi" w:cstheme="majorBidi"/>
          <w:sz w:val="28"/>
          <w:szCs w:val="28"/>
        </w:rPr>
      </w:pPr>
      <w:r>
        <w:rPr>
          <w:rFonts w:asciiTheme="majorBidi" w:hAnsiTheme="majorBidi" w:cstheme="majorBidi"/>
          <w:sz w:val="28"/>
          <w:szCs w:val="28"/>
        </w:rPr>
        <w:t>Muhammad</w:t>
      </w:r>
      <w:r w:rsidRPr="00851649">
        <w:rPr>
          <w:rFonts w:asciiTheme="majorBidi" w:hAnsiTheme="majorBidi" w:cstheme="majorBidi"/>
          <w:sz w:val="28"/>
          <w:szCs w:val="28"/>
        </w:rPr>
        <w:t>, möge Allah ihn segnen und ihm Frieden geben, sagte über sich selbst in der authentischen Überlieferung von al-Bukhari und Muslim: "</w:t>
      </w:r>
      <w:r w:rsidRPr="00851649">
        <w:rPr>
          <w:rFonts w:asciiTheme="majorBidi" w:hAnsiTheme="majorBidi" w:cstheme="majorBidi"/>
          <w:b/>
          <w:bCs/>
          <w:sz w:val="28"/>
          <w:szCs w:val="28"/>
        </w:rPr>
        <w:t>Ich bin der Ziegelstein, und ich bin das Siegel der Propheten</w:t>
      </w:r>
      <w:r w:rsidRPr="00851649">
        <w:rPr>
          <w:rFonts w:asciiTheme="majorBidi" w:hAnsiTheme="majorBidi" w:cstheme="majorBidi"/>
          <w:sz w:val="28"/>
          <w:szCs w:val="28"/>
        </w:rPr>
        <w:t xml:space="preserve">." </w:t>
      </w:r>
      <w:r w:rsidRPr="00851649">
        <w:rPr>
          <w:rFonts w:asciiTheme="majorBidi" w:hAnsiTheme="majorBidi" w:cstheme="majorBidi"/>
          <w:sz w:val="28"/>
          <w:szCs w:val="28"/>
          <w:vertAlign w:val="subscript"/>
        </w:rPr>
        <w:t>(1)</w:t>
      </w:r>
    </w:p>
    <w:p w14:paraId="77DDB53D" w14:textId="77777777" w:rsidR="00851649" w:rsidRPr="00851649" w:rsidRDefault="00851649" w:rsidP="00851649">
      <w:pPr>
        <w:rPr>
          <w:rFonts w:asciiTheme="majorBidi" w:hAnsiTheme="majorBidi" w:cstheme="majorBidi"/>
          <w:sz w:val="28"/>
          <w:szCs w:val="28"/>
        </w:rPr>
      </w:pPr>
    </w:p>
    <w:p w14:paraId="0F7EE13F" w14:textId="77777777" w:rsidR="00851649" w:rsidRDefault="00851649" w:rsidP="00851649">
      <w:pPr>
        <w:rPr>
          <w:rFonts w:asciiTheme="majorBidi" w:hAnsiTheme="majorBidi" w:cstheme="majorBidi"/>
          <w:sz w:val="28"/>
          <w:szCs w:val="28"/>
        </w:rPr>
      </w:pPr>
      <w:r w:rsidRPr="00851649">
        <w:rPr>
          <w:rFonts w:asciiTheme="majorBidi" w:hAnsiTheme="majorBidi" w:cstheme="majorBidi"/>
          <w:sz w:val="28"/>
          <w:szCs w:val="28"/>
        </w:rPr>
        <w:t>Oh Allah, segne Muhammad und seine Familie und Gefährten, sowie alle, die seinem Weg bis zum Tag des Gerichts folgen. Amen.</w:t>
      </w:r>
    </w:p>
    <w:p w14:paraId="1193D993" w14:textId="77777777" w:rsidR="00817293" w:rsidRDefault="00817293" w:rsidP="00495F3D">
      <w:pPr>
        <w:rPr>
          <w:rFonts w:asciiTheme="majorBidi" w:hAnsiTheme="majorBidi" w:cstheme="majorBidi"/>
          <w:sz w:val="28"/>
          <w:szCs w:val="28"/>
        </w:rPr>
      </w:pPr>
    </w:p>
    <w:p w14:paraId="700E8BE7" w14:textId="77777777" w:rsidR="00A74142" w:rsidRDefault="00A74142" w:rsidP="00495F3D">
      <w:pPr>
        <w:rPr>
          <w:rFonts w:asciiTheme="majorBidi" w:hAnsiTheme="majorBidi" w:cstheme="majorBidi"/>
          <w:sz w:val="28"/>
          <w:szCs w:val="28"/>
        </w:rPr>
      </w:pPr>
    </w:p>
    <w:p w14:paraId="791A2343" w14:textId="77777777" w:rsidR="00A74142" w:rsidRDefault="00A74142" w:rsidP="00495F3D">
      <w:pPr>
        <w:rPr>
          <w:rFonts w:asciiTheme="majorBidi" w:hAnsiTheme="majorBidi" w:cstheme="majorBidi"/>
          <w:sz w:val="28"/>
          <w:szCs w:val="28"/>
        </w:rPr>
      </w:pPr>
    </w:p>
    <w:p w14:paraId="7AC7B567" w14:textId="77777777" w:rsidR="00A74142" w:rsidRDefault="00A74142" w:rsidP="00495F3D">
      <w:pPr>
        <w:rPr>
          <w:rFonts w:asciiTheme="majorBidi" w:hAnsiTheme="majorBidi" w:cstheme="majorBidi"/>
          <w:sz w:val="28"/>
          <w:szCs w:val="28"/>
        </w:rPr>
      </w:pPr>
    </w:p>
    <w:p w14:paraId="5A871831" w14:textId="77777777" w:rsidR="00A74142" w:rsidRDefault="00A74142" w:rsidP="00495F3D">
      <w:pPr>
        <w:rPr>
          <w:rFonts w:asciiTheme="majorBidi" w:hAnsiTheme="majorBidi" w:cstheme="majorBidi"/>
          <w:sz w:val="28"/>
          <w:szCs w:val="28"/>
        </w:rPr>
      </w:pPr>
    </w:p>
    <w:p w14:paraId="0BB7FFAC" w14:textId="77777777" w:rsidR="00A74142" w:rsidRDefault="00A74142" w:rsidP="00495F3D">
      <w:pPr>
        <w:rPr>
          <w:rFonts w:asciiTheme="majorBidi" w:hAnsiTheme="majorBidi" w:cstheme="majorBidi"/>
          <w:sz w:val="28"/>
          <w:szCs w:val="28"/>
        </w:rPr>
      </w:pPr>
    </w:p>
    <w:p w14:paraId="2CD8243B" w14:textId="77777777" w:rsidR="00A74142" w:rsidRDefault="00A74142" w:rsidP="00495F3D">
      <w:pPr>
        <w:rPr>
          <w:rFonts w:asciiTheme="majorBidi" w:hAnsiTheme="majorBidi" w:cstheme="majorBidi"/>
          <w:sz w:val="28"/>
          <w:szCs w:val="28"/>
        </w:rPr>
      </w:pPr>
    </w:p>
    <w:p w14:paraId="7AF2AE7E" w14:textId="77777777" w:rsidR="00A74142" w:rsidRDefault="00A74142" w:rsidP="00495F3D">
      <w:pPr>
        <w:rPr>
          <w:rFonts w:asciiTheme="majorBidi" w:hAnsiTheme="majorBidi" w:cstheme="majorBidi"/>
          <w:sz w:val="28"/>
          <w:szCs w:val="28"/>
        </w:rPr>
      </w:pPr>
    </w:p>
    <w:p w14:paraId="4B1D076B" w14:textId="77777777" w:rsidR="00A74142" w:rsidRDefault="00A74142" w:rsidP="00495F3D">
      <w:pPr>
        <w:rPr>
          <w:rFonts w:asciiTheme="majorBidi" w:hAnsiTheme="majorBidi" w:cstheme="majorBidi"/>
          <w:sz w:val="28"/>
          <w:szCs w:val="28"/>
        </w:rPr>
      </w:pPr>
    </w:p>
    <w:p w14:paraId="33B26039" w14:textId="77777777" w:rsidR="00A74142" w:rsidRDefault="00A74142" w:rsidP="00495F3D">
      <w:pPr>
        <w:rPr>
          <w:rFonts w:asciiTheme="majorBidi" w:hAnsiTheme="majorBidi" w:cstheme="majorBidi"/>
          <w:sz w:val="28"/>
          <w:szCs w:val="28"/>
        </w:rPr>
      </w:pPr>
    </w:p>
    <w:p w14:paraId="5D224811" w14:textId="77777777" w:rsidR="00A74142" w:rsidRDefault="00A74142" w:rsidP="00495F3D">
      <w:pPr>
        <w:pBdr>
          <w:bottom w:val="single" w:sz="12" w:space="1" w:color="auto"/>
        </w:pBdr>
        <w:rPr>
          <w:rFonts w:asciiTheme="majorBidi" w:hAnsiTheme="majorBidi" w:cstheme="majorBidi"/>
          <w:sz w:val="28"/>
          <w:szCs w:val="28"/>
        </w:rPr>
      </w:pPr>
    </w:p>
    <w:p w14:paraId="07339A75" w14:textId="77777777" w:rsidR="00A74142" w:rsidRDefault="00A74142" w:rsidP="00A74142">
      <w:pPr>
        <w:rPr>
          <w:rFonts w:asciiTheme="majorBidi" w:hAnsiTheme="majorBidi" w:cstheme="majorBidi"/>
          <w:sz w:val="28"/>
          <w:szCs w:val="28"/>
        </w:rPr>
      </w:pPr>
      <w:r>
        <w:rPr>
          <w:rFonts w:asciiTheme="majorBidi" w:hAnsiTheme="majorBidi" w:cstheme="majorBidi"/>
          <w:sz w:val="28"/>
          <w:szCs w:val="28"/>
        </w:rPr>
        <w:t>(1) Sahih Bukhari, Hadith Nr.: 3535</w:t>
      </w:r>
    </w:p>
    <w:p w14:paraId="61B92BA8" w14:textId="77777777" w:rsidR="00A74142" w:rsidRDefault="00A74142" w:rsidP="00495F3D">
      <w:pPr>
        <w:rPr>
          <w:rFonts w:asciiTheme="majorBidi" w:hAnsiTheme="majorBidi" w:cstheme="majorBidi"/>
          <w:sz w:val="28"/>
          <w:szCs w:val="28"/>
        </w:rPr>
      </w:pPr>
    </w:p>
    <w:p w14:paraId="17CCABDE" w14:textId="77777777" w:rsidR="00851649" w:rsidRPr="00624A08" w:rsidRDefault="00A74142" w:rsidP="00624A08">
      <w:pPr>
        <w:pStyle w:val="berschrift2"/>
        <w:rPr>
          <w:rFonts w:asciiTheme="majorBidi" w:hAnsiTheme="majorBidi"/>
          <w:b/>
          <w:bCs/>
          <w:color w:val="00B050"/>
          <w:sz w:val="28"/>
          <w:szCs w:val="28"/>
        </w:rPr>
      </w:pPr>
      <w:bookmarkStart w:id="46" w:name="_Toc186790840"/>
      <w:r w:rsidRPr="00624A08">
        <w:rPr>
          <w:rFonts w:asciiTheme="majorBidi" w:hAnsiTheme="majorBidi"/>
          <w:b/>
          <w:bCs/>
          <w:color w:val="00B050"/>
          <w:sz w:val="28"/>
          <w:szCs w:val="28"/>
        </w:rPr>
        <w:lastRenderedPageBreak/>
        <w:t>32. Haben die Araber diese Siege über die Königreiche der Erde erwartet?</w:t>
      </w:r>
      <w:bookmarkEnd w:id="46"/>
    </w:p>
    <w:p w14:paraId="21EA2357" w14:textId="77777777" w:rsidR="00851649" w:rsidRDefault="00851649" w:rsidP="00495F3D">
      <w:pPr>
        <w:rPr>
          <w:rFonts w:asciiTheme="majorBidi" w:hAnsiTheme="majorBidi" w:cstheme="majorBidi"/>
          <w:sz w:val="28"/>
          <w:szCs w:val="28"/>
          <w:rtl/>
        </w:rPr>
      </w:pPr>
    </w:p>
    <w:p w14:paraId="2E5A8338" w14:textId="77777777" w:rsidR="00C30B3C" w:rsidRDefault="00A74142" w:rsidP="00495F3D">
      <w:pPr>
        <w:rPr>
          <w:rFonts w:asciiTheme="majorBidi" w:hAnsiTheme="majorBidi" w:cstheme="majorBidi"/>
          <w:sz w:val="28"/>
          <w:szCs w:val="28"/>
        </w:rPr>
      </w:pPr>
      <w:r w:rsidRPr="00A74142">
        <w:rPr>
          <w:rFonts w:asciiTheme="majorBidi" w:hAnsiTheme="majorBidi" w:cstheme="majorBidi"/>
          <w:sz w:val="28"/>
          <w:szCs w:val="28"/>
        </w:rPr>
        <w:t>Die Araber lebten vor dem Islam als eine Gruppe einfacher Stämme am Rande der damaligen großen Zivilisationen und Imperien, wie der persischen, griechischen und römischen Zivilisation.</w:t>
      </w:r>
    </w:p>
    <w:p w14:paraId="6168C12D" w14:textId="77777777" w:rsidR="00A74142" w:rsidRDefault="00A74142" w:rsidP="00A74142">
      <w:pPr>
        <w:rPr>
          <w:rFonts w:asciiTheme="majorBidi" w:hAnsiTheme="majorBidi" w:cstheme="majorBidi"/>
          <w:sz w:val="28"/>
          <w:szCs w:val="28"/>
          <w:rtl/>
        </w:rPr>
      </w:pPr>
      <w:r w:rsidRPr="00A74142">
        <w:rPr>
          <w:rFonts w:asciiTheme="majorBidi" w:hAnsiTheme="majorBidi" w:cstheme="majorBidi"/>
          <w:sz w:val="28"/>
          <w:szCs w:val="28"/>
        </w:rPr>
        <w:t>Königreiche wie Konstantinopel waren für die Araber undenkbar, geschweige denn, dass sie sich vorstellen konnten, dort Einfluss zu haben.</w:t>
      </w:r>
    </w:p>
    <w:p w14:paraId="0AC7C048" w14:textId="77777777" w:rsidR="00A74142" w:rsidRDefault="00A74142" w:rsidP="00A74142">
      <w:pPr>
        <w:rPr>
          <w:rFonts w:asciiTheme="majorBidi" w:hAnsiTheme="majorBidi" w:cstheme="majorBidi"/>
          <w:sz w:val="28"/>
          <w:szCs w:val="28"/>
        </w:rPr>
      </w:pPr>
      <w:r w:rsidRPr="00A74142">
        <w:rPr>
          <w:rFonts w:asciiTheme="majorBidi" w:hAnsiTheme="majorBidi" w:cstheme="majorBidi"/>
          <w:sz w:val="28"/>
          <w:szCs w:val="28"/>
        </w:rPr>
        <w:t>Zu dieser Zeit verkündete der Prophet Muhammad, Friede sei mit ihm, die Botschaft des Islam in den arabischen Ländern. Allah sagte ihm die Vorherrschaft seiner Religion und ihre Verbreitung in all diesen Königreichen und Imperien voraus. Um den Propheten herum gab es nur einige hundert Gefährten, die befürchteten, von den Menschen entführt zu werden.</w:t>
      </w:r>
    </w:p>
    <w:p w14:paraId="2C2830F8" w14:textId="77777777" w:rsidR="00A74142" w:rsidRPr="00A74142" w:rsidRDefault="00A74142" w:rsidP="00A74142">
      <w:pPr>
        <w:rPr>
          <w:rFonts w:asciiTheme="majorBidi" w:hAnsiTheme="majorBidi" w:cstheme="majorBidi"/>
          <w:sz w:val="28"/>
          <w:szCs w:val="28"/>
        </w:rPr>
      </w:pPr>
      <w:r w:rsidRPr="00A74142">
        <w:rPr>
          <w:rFonts w:asciiTheme="majorBidi" w:hAnsiTheme="majorBidi" w:cstheme="majorBidi"/>
          <w:sz w:val="28"/>
          <w:szCs w:val="28"/>
        </w:rPr>
        <w:t>So informierte Allah, der Erhabene, sie, dass diese Religion in Wahrheit Ehre, Ruhm und Stärke für all diejenigen bringen wird, die ihr folgen.</w:t>
      </w:r>
    </w:p>
    <w:p w14:paraId="1CEB7762" w14:textId="77777777" w:rsidR="00A74142" w:rsidRPr="00A74142" w:rsidRDefault="00A74142" w:rsidP="00A74142">
      <w:pPr>
        <w:rPr>
          <w:rFonts w:asciiTheme="majorBidi" w:hAnsiTheme="majorBidi" w:cstheme="majorBidi"/>
          <w:sz w:val="28"/>
          <w:szCs w:val="28"/>
        </w:rPr>
      </w:pPr>
      <w:r w:rsidRPr="00A74142">
        <w:rPr>
          <w:rFonts w:asciiTheme="majorBidi" w:hAnsiTheme="majorBidi" w:cstheme="majorBidi"/>
          <w:sz w:val="28"/>
          <w:szCs w:val="28"/>
        </w:rPr>
        <w:t xml:space="preserve">{Wir haben ja ein Buch zu euch hinabgesandt, in dem eure Ehre </w:t>
      </w:r>
      <w:proofErr w:type="gramStart"/>
      <w:r w:rsidRPr="00A74142">
        <w:rPr>
          <w:rFonts w:asciiTheme="majorBidi" w:hAnsiTheme="majorBidi" w:cstheme="majorBidi"/>
          <w:sz w:val="28"/>
          <w:szCs w:val="28"/>
        </w:rPr>
        <w:t>liegt .</w:t>
      </w:r>
      <w:proofErr w:type="gramEnd"/>
      <w:r w:rsidRPr="00A74142">
        <w:rPr>
          <w:rFonts w:asciiTheme="majorBidi" w:hAnsiTheme="majorBidi" w:cstheme="majorBidi"/>
          <w:sz w:val="28"/>
          <w:szCs w:val="28"/>
        </w:rPr>
        <w:t xml:space="preserve"> Begreift ihr denn nicht?</w:t>
      </w:r>
      <w:r>
        <w:rPr>
          <w:rFonts w:asciiTheme="majorBidi" w:hAnsiTheme="majorBidi" w:cstheme="majorBidi"/>
          <w:sz w:val="28"/>
          <w:szCs w:val="28"/>
        </w:rPr>
        <w:t xml:space="preserve">} (Der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21</w:t>
      </w:r>
      <w:r w:rsidRPr="00A74142">
        <w:rPr>
          <w:rFonts w:asciiTheme="majorBidi" w:hAnsiTheme="majorBidi" w:cstheme="majorBidi"/>
          <w:sz w:val="28"/>
          <w:szCs w:val="28"/>
        </w:rPr>
        <w:t>:10</w:t>
      </w:r>
      <w:r>
        <w:rPr>
          <w:rFonts w:asciiTheme="majorBidi" w:hAnsiTheme="majorBidi" w:cstheme="majorBidi"/>
          <w:sz w:val="28"/>
          <w:szCs w:val="28"/>
        </w:rPr>
        <w:t>)</w:t>
      </w:r>
    </w:p>
    <w:p w14:paraId="104FA38D" w14:textId="77777777" w:rsidR="00851649" w:rsidRPr="00F67732" w:rsidRDefault="00C05747" w:rsidP="00495F3D">
      <w:pPr>
        <w:rPr>
          <w:rFonts w:asciiTheme="majorBidi" w:hAnsiTheme="majorBidi" w:cstheme="majorBidi"/>
          <w:sz w:val="28"/>
          <w:szCs w:val="28"/>
        </w:rPr>
      </w:pPr>
      <w:r w:rsidRPr="00C05747">
        <w:rPr>
          <w:rFonts w:asciiTheme="majorBidi" w:hAnsiTheme="majorBidi" w:cstheme="majorBidi"/>
          <w:sz w:val="28"/>
          <w:szCs w:val="28"/>
        </w:rPr>
        <w:t xml:space="preserve">Wir haben euch ein Buch hinabgesandt, das euren Ruhm und eure Ehre enthält. </w:t>
      </w:r>
      <w:r w:rsidRPr="00F67732">
        <w:rPr>
          <w:rFonts w:asciiTheme="majorBidi" w:hAnsiTheme="majorBidi" w:cstheme="majorBidi"/>
          <w:sz w:val="28"/>
          <w:szCs w:val="28"/>
        </w:rPr>
        <w:t>Wollt ihr denn nicht begreifen?</w:t>
      </w:r>
    </w:p>
    <w:p w14:paraId="5A420D7F" w14:textId="77777777" w:rsidR="00C05747" w:rsidRPr="00C05747" w:rsidRDefault="00C05747" w:rsidP="00C05747">
      <w:pPr>
        <w:rPr>
          <w:rFonts w:asciiTheme="majorBidi" w:hAnsiTheme="majorBidi" w:cstheme="majorBidi"/>
          <w:sz w:val="28"/>
          <w:szCs w:val="28"/>
        </w:rPr>
      </w:pPr>
      <w:r w:rsidRPr="00C05747">
        <w:rPr>
          <w:rFonts w:asciiTheme="majorBidi" w:hAnsiTheme="majorBidi" w:cstheme="majorBidi"/>
          <w:sz w:val="28"/>
          <w:szCs w:val="28"/>
        </w:rPr>
        <w:t>Allah, Preis sei Ihm, s</w:t>
      </w:r>
      <w:r>
        <w:rPr>
          <w:rFonts w:asciiTheme="majorBidi" w:hAnsiTheme="majorBidi" w:cstheme="majorBidi"/>
          <w:sz w:val="28"/>
          <w:szCs w:val="28"/>
        </w:rPr>
        <w:t>agt auch: {</w:t>
      </w:r>
      <w:r w:rsidRPr="00C05747">
        <w:rPr>
          <w:rFonts w:asciiTheme="majorBidi" w:hAnsiTheme="majorBidi" w:cstheme="majorBidi"/>
          <w:sz w:val="28"/>
          <w:szCs w:val="28"/>
        </w:rPr>
        <w:t>Das ist wahrlich eine Ermahnung für dich und dein Volk. Und ihr werdet befragt werden.</w:t>
      </w:r>
      <w:r>
        <w:rPr>
          <w:rFonts w:asciiTheme="majorBidi" w:hAnsiTheme="majorBidi" w:cstheme="majorBidi"/>
          <w:sz w:val="28"/>
          <w:szCs w:val="28"/>
        </w:rPr>
        <w:t xml:space="preserve">} (Der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43</w:t>
      </w:r>
      <w:r w:rsidRPr="00C05747">
        <w:rPr>
          <w:rFonts w:asciiTheme="majorBidi" w:hAnsiTheme="majorBidi" w:cstheme="majorBidi"/>
          <w:sz w:val="28"/>
          <w:szCs w:val="28"/>
        </w:rPr>
        <w:t>:44</w:t>
      </w:r>
      <w:r>
        <w:rPr>
          <w:rFonts w:asciiTheme="majorBidi" w:hAnsiTheme="majorBidi" w:cstheme="majorBidi"/>
          <w:sz w:val="28"/>
          <w:szCs w:val="28"/>
        </w:rPr>
        <w:t>)</w:t>
      </w:r>
    </w:p>
    <w:p w14:paraId="330CA099" w14:textId="77777777" w:rsidR="00851649" w:rsidRDefault="00C05747" w:rsidP="00495F3D">
      <w:pPr>
        <w:rPr>
          <w:rFonts w:asciiTheme="majorBidi" w:hAnsiTheme="majorBidi" w:cstheme="majorBidi"/>
          <w:sz w:val="28"/>
          <w:szCs w:val="28"/>
        </w:rPr>
      </w:pPr>
      <w:r w:rsidRPr="00C05747">
        <w:rPr>
          <w:rFonts w:asciiTheme="majorBidi" w:hAnsiTheme="majorBidi" w:cstheme="majorBidi"/>
          <w:sz w:val="28"/>
          <w:szCs w:val="28"/>
        </w:rPr>
        <w:t xml:space="preserve">Diese Religion enthält eine Erwähnung für dich und dein Volk. Es gibt Würde für dich und dein Volk, und ihr werdet danach gefragt werden, sie den Menschen zu verkünden und danach zu handeln. Der Islam ist gekommen, um sich zu verbreiten und zu herrschen. Der Prophet Muhammad, Friede sei auf ihm, verkündete die Eroberung all dieser Reiche </w:t>
      </w:r>
      <w:r w:rsidR="0067060B" w:rsidRPr="0067060B">
        <w:rPr>
          <w:rFonts w:asciiTheme="majorBidi" w:hAnsiTheme="majorBidi" w:cstheme="majorBidi"/>
          <w:sz w:val="28"/>
          <w:szCs w:val="28"/>
        </w:rPr>
        <w:t>so</w:t>
      </w:r>
      <w:r w:rsidR="0067060B">
        <w:rPr>
          <w:rFonts w:asciiTheme="majorBidi" w:hAnsiTheme="majorBidi" w:cstheme="majorBidi"/>
          <w:sz w:val="28"/>
          <w:szCs w:val="28"/>
        </w:rPr>
        <w:t>wie</w:t>
      </w:r>
      <w:r w:rsidRPr="00C05747">
        <w:rPr>
          <w:rFonts w:asciiTheme="majorBidi" w:hAnsiTheme="majorBidi" w:cstheme="majorBidi"/>
          <w:sz w:val="28"/>
          <w:szCs w:val="28"/>
        </w:rPr>
        <w:t xml:space="preserve"> die Eroberung von Syrien, dem Irak, Persien und Konstantinopel!</w:t>
      </w:r>
    </w:p>
    <w:p w14:paraId="0679D0CC" w14:textId="77777777" w:rsidR="0067060B" w:rsidRDefault="0067060B" w:rsidP="00495F3D">
      <w:pPr>
        <w:rPr>
          <w:rFonts w:asciiTheme="majorBidi" w:hAnsiTheme="majorBidi" w:cstheme="majorBidi"/>
          <w:sz w:val="28"/>
          <w:szCs w:val="28"/>
          <w:rtl/>
        </w:rPr>
      </w:pPr>
      <w:r w:rsidRPr="0067060B">
        <w:rPr>
          <w:rFonts w:asciiTheme="majorBidi" w:hAnsiTheme="majorBidi" w:cstheme="majorBidi"/>
          <w:sz w:val="28"/>
          <w:szCs w:val="28"/>
        </w:rPr>
        <w:t xml:space="preserve">Und er </w:t>
      </w:r>
      <w:r w:rsidRPr="00C05747">
        <w:rPr>
          <w:rFonts w:asciiTheme="majorBidi" w:hAnsiTheme="majorBidi" w:cstheme="majorBidi"/>
          <w:sz w:val="28"/>
          <w:szCs w:val="28"/>
        </w:rPr>
        <w:t xml:space="preserve">verkündete </w:t>
      </w:r>
      <w:r>
        <w:rPr>
          <w:rFonts w:asciiTheme="majorBidi" w:hAnsiTheme="majorBidi" w:cstheme="majorBidi"/>
          <w:sz w:val="28"/>
          <w:szCs w:val="28"/>
        </w:rPr>
        <w:t xml:space="preserve">die frohe Botschaft </w:t>
      </w:r>
      <w:r w:rsidRPr="0067060B">
        <w:rPr>
          <w:rFonts w:asciiTheme="majorBidi" w:hAnsiTheme="majorBidi" w:cstheme="majorBidi"/>
          <w:sz w:val="28"/>
          <w:szCs w:val="28"/>
        </w:rPr>
        <w:t>de</w:t>
      </w:r>
      <w:r>
        <w:rPr>
          <w:rFonts w:asciiTheme="majorBidi" w:hAnsiTheme="majorBidi" w:cstheme="majorBidi"/>
          <w:sz w:val="28"/>
          <w:szCs w:val="28"/>
        </w:rPr>
        <w:t>r</w:t>
      </w:r>
      <w:r w:rsidRPr="0067060B">
        <w:rPr>
          <w:rFonts w:asciiTheme="majorBidi" w:hAnsiTheme="majorBidi" w:cstheme="majorBidi"/>
          <w:sz w:val="28"/>
          <w:szCs w:val="28"/>
        </w:rPr>
        <w:t xml:space="preserve"> Verbreitung des Islam bis an die entferntesten Ecken der Erde, im Osten und im Westen.</w:t>
      </w:r>
    </w:p>
    <w:p w14:paraId="0A4BD2F7" w14:textId="77777777" w:rsidR="00851649" w:rsidRDefault="00851649" w:rsidP="00495F3D">
      <w:pPr>
        <w:rPr>
          <w:rFonts w:asciiTheme="majorBidi" w:hAnsiTheme="majorBidi" w:cstheme="majorBidi"/>
          <w:sz w:val="28"/>
          <w:szCs w:val="28"/>
        </w:rPr>
      </w:pPr>
    </w:p>
    <w:p w14:paraId="19E911B1" w14:textId="77777777" w:rsidR="00851649" w:rsidRDefault="00851649" w:rsidP="00495F3D">
      <w:pPr>
        <w:rPr>
          <w:rFonts w:asciiTheme="majorBidi" w:hAnsiTheme="majorBidi" w:cstheme="majorBidi"/>
          <w:sz w:val="28"/>
          <w:szCs w:val="28"/>
        </w:rPr>
      </w:pPr>
    </w:p>
    <w:p w14:paraId="1D58837A" w14:textId="77777777" w:rsidR="0067060B" w:rsidRDefault="0067060B" w:rsidP="00495F3D">
      <w:pPr>
        <w:rPr>
          <w:rFonts w:asciiTheme="majorBidi" w:hAnsiTheme="majorBidi" w:cstheme="majorBidi"/>
          <w:sz w:val="28"/>
          <w:szCs w:val="28"/>
        </w:rPr>
      </w:pPr>
    </w:p>
    <w:p w14:paraId="67B8A06E" w14:textId="77777777" w:rsidR="0067060B" w:rsidRDefault="0067060B" w:rsidP="00495F3D">
      <w:pPr>
        <w:rPr>
          <w:rFonts w:asciiTheme="majorBidi" w:hAnsiTheme="majorBidi" w:cstheme="majorBidi"/>
          <w:sz w:val="28"/>
          <w:szCs w:val="28"/>
        </w:rPr>
      </w:pPr>
    </w:p>
    <w:p w14:paraId="30EF963F" w14:textId="77777777" w:rsidR="0067060B" w:rsidRDefault="0067060B" w:rsidP="00495F3D">
      <w:pPr>
        <w:rPr>
          <w:rFonts w:asciiTheme="majorBidi" w:hAnsiTheme="majorBidi" w:cstheme="majorBidi"/>
          <w:sz w:val="28"/>
          <w:szCs w:val="28"/>
        </w:rPr>
      </w:pPr>
    </w:p>
    <w:p w14:paraId="7263B325" w14:textId="77777777" w:rsidR="0067060B" w:rsidRDefault="0067060B" w:rsidP="00495F3D">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02292DC0" wp14:editId="00CCDE5E">
            <wp:extent cx="5760720" cy="2385060"/>
            <wp:effectExtent l="0" t="0" r="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60720" cy="2385060"/>
                    </a:xfrm>
                    <a:prstGeom prst="rect">
                      <a:avLst/>
                    </a:prstGeom>
                    <a:noFill/>
                    <a:ln>
                      <a:noFill/>
                    </a:ln>
                  </pic:spPr>
                </pic:pic>
              </a:graphicData>
            </a:graphic>
          </wp:inline>
        </w:drawing>
      </w:r>
    </w:p>
    <w:p w14:paraId="75DC7E7C" w14:textId="77777777" w:rsidR="00C30B3C" w:rsidRDefault="00C30B3C" w:rsidP="00495F3D">
      <w:pPr>
        <w:rPr>
          <w:rFonts w:asciiTheme="majorBidi" w:hAnsiTheme="majorBidi" w:cstheme="majorBidi"/>
          <w:sz w:val="28"/>
          <w:szCs w:val="28"/>
        </w:rPr>
      </w:pPr>
    </w:p>
    <w:p w14:paraId="26ED588E" w14:textId="77777777" w:rsidR="00A410AD" w:rsidRDefault="00F67732" w:rsidP="00495F3D">
      <w:pPr>
        <w:rPr>
          <w:rFonts w:asciiTheme="majorBidi" w:hAnsiTheme="majorBidi" w:cstheme="majorBidi"/>
          <w:sz w:val="28"/>
          <w:szCs w:val="28"/>
        </w:rPr>
      </w:pPr>
      <w:r w:rsidRPr="00F67732">
        <w:rPr>
          <w:rFonts w:asciiTheme="majorBidi" w:hAnsiTheme="majorBidi" w:cstheme="majorBidi"/>
          <w:sz w:val="28"/>
          <w:szCs w:val="28"/>
        </w:rPr>
        <w:t>Diese</w:t>
      </w:r>
      <w:r w:rsidR="00F102CE">
        <w:rPr>
          <w:rFonts w:asciiTheme="majorBidi" w:hAnsiTheme="majorBidi" w:cstheme="majorBidi"/>
          <w:sz w:val="28"/>
          <w:szCs w:val="28"/>
        </w:rPr>
        <w:t>s</w:t>
      </w:r>
      <w:r w:rsidRPr="00F67732">
        <w:rPr>
          <w:rFonts w:asciiTheme="majorBidi" w:hAnsiTheme="majorBidi" w:cstheme="majorBidi"/>
          <w:sz w:val="28"/>
          <w:szCs w:val="28"/>
        </w:rPr>
        <w:t xml:space="preserve"> </w:t>
      </w:r>
      <w:r w:rsidR="00F102CE">
        <w:rPr>
          <w:rFonts w:asciiTheme="majorBidi" w:hAnsiTheme="majorBidi" w:cstheme="majorBidi"/>
          <w:sz w:val="28"/>
          <w:szCs w:val="28"/>
        </w:rPr>
        <w:t>Zitat</w:t>
      </w:r>
      <w:r w:rsidRPr="00F67732">
        <w:rPr>
          <w:rFonts w:asciiTheme="majorBidi" w:hAnsiTheme="majorBidi" w:cstheme="majorBidi"/>
          <w:sz w:val="28"/>
          <w:szCs w:val="28"/>
        </w:rPr>
        <w:t xml:space="preserve"> weist darauf hin, dass die islamischen Eroberungen im Osten und Westen zahlreicher sein werden als die Eroberungen im Norden und Süden! "Das Königreich meiner Gemeinschaft wird das erreichen, was mir von ihr gezeigt wurde": Dies bedeutet, dass nach und nach das erobert wird, was dem Propheten, Frieden sei auf ihm, gezeigt wurde. "Mir wurden die beiden Schätze, der rote und der weiße, gegeben": Die beiden Schätze, Rot und Weiß, symbolisieren Gold und Silber. </w:t>
      </w:r>
    </w:p>
    <w:p w14:paraId="7A6AFCA6" w14:textId="77777777" w:rsidR="00F67732" w:rsidRDefault="00F67732" w:rsidP="00495F3D">
      <w:pPr>
        <w:rPr>
          <w:rFonts w:asciiTheme="majorBidi" w:hAnsiTheme="majorBidi" w:cstheme="majorBidi"/>
          <w:sz w:val="28"/>
          <w:szCs w:val="28"/>
        </w:rPr>
      </w:pPr>
      <w:r w:rsidRPr="00F67732">
        <w:rPr>
          <w:rFonts w:asciiTheme="majorBidi" w:hAnsiTheme="majorBidi" w:cstheme="majorBidi"/>
          <w:sz w:val="28"/>
          <w:szCs w:val="28"/>
        </w:rPr>
        <w:t>Das bedeutet, dass dem Propheten, Frieden sei auf ihm, die Schätze der Könige von Persien und Byzanz gegeben wurden, die die Länder Irak und Syrien beherrschten!</w:t>
      </w:r>
    </w:p>
    <w:p w14:paraId="756B6DED" w14:textId="77777777" w:rsidR="00681622" w:rsidRDefault="00681622" w:rsidP="00681622">
      <w:pPr>
        <w:rPr>
          <w:rFonts w:asciiTheme="majorBidi" w:hAnsiTheme="majorBidi" w:cstheme="majorBidi"/>
          <w:sz w:val="28"/>
          <w:szCs w:val="28"/>
        </w:rPr>
      </w:pPr>
      <w:r w:rsidRPr="00681622">
        <w:rPr>
          <w:rFonts w:asciiTheme="majorBidi" w:hAnsiTheme="majorBidi" w:cstheme="majorBidi"/>
          <w:sz w:val="28"/>
          <w:szCs w:val="28"/>
        </w:rPr>
        <w:t>Stell</w:t>
      </w:r>
      <w:r w:rsidR="00A410AD">
        <w:rPr>
          <w:rFonts w:asciiTheme="majorBidi" w:hAnsiTheme="majorBidi" w:cstheme="majorBidi"/>
          <w:sz w:val="28"/>
          <w:szCs w:val="28"/>
        </w:rPr>
        <w:t xml:space="preserve"> dir</w:t>
      </w:r>
      <w:r w:rsidRPr="00681622">
        <w:rPr>
          <w:rFonts w:asciiTheme="majorBidi" w:hAnsiTheme="majorBidi" w:cstheme="majorBidi"/>
          <w:sz w:val="28"/>
          <w:szCs w:val="28"/>
        </w:rPr>
        <w:t xml:space="preserve"> nun dieses Bild vor: </w:t>
      </w:r>
    </w:p>
    <w:p w14:paraId="35652698" w14:textId="77777777" w:rsidR="00A410AD" w:rsidRDefault="00681622" w:rsidP="00681622">
      <w:pPr>
        <w:rPr>
          <w:rFonts w:asciiTheme="majorBidi" w:hAnsiTheme="majorBidi" w:cstheme="majorBidi"/>
          <w:sz w:val="28"/>
          <w:szCs w:val="28"/>
        </w:rPr>
      </w:pPr>
      <w:r w:rsidRPr="00681622">
        <w:rPr>
          <w:rFonts w:asciiTheme="majorBidi" w:hAnsiTheme="majorBidi" w:cstheme="majorBidi"/>
          <w:sz w:val="28"/>
          <w:szCs w:val="28"/>
        </w:rPr>
        <w:t xml:space="preserve">Als der Islam zu den Arabern kam, fürchteten sie um ihre Handelsreisen, sowohl im Winter als auch im Sommer nach Jemen und Syrien. </w:t>
      </w:r>
    </w:p>
    <w:p w14:paraId="048654B0" w14:textId="77777777" w:rsidR="00A410AD" w:rsidRDefault="00681622" w:rsidP="00681622">
      <w:pPr>
        <w:rPr>
          <w:rFonts w:asciiTheme="majorBidi" w:hAnsiTheme="majorBidi" w:cstheme="majorBidi"/>
          <w:sz w:val="28"/>
          <w:szCs w:val="28"/>
        </w:rPr>
      </w:pPr>
      <w:r w:rsidRPr="00681622">
        <w:rPr>
          <w:rFonts w:asciiTheme="majorBidi" w:hAnsiTheme="majorBidi" w:cstheme="majorBidi"/>
          <w:sz w:val="28"/>
          <w:szCs w:val="28"/>
        </w:rPr>
        <w:t xml:space="preserve">Sie fürchteten, dass diese Länder, in die sie für den Handel gingen, sie ablehnen könnten. </w:t>
      </w:r>
    </w:p>
    <w:p w14:paraId="306B91A5" w14:textId="77777777" w:rsidR="00681622" w:rsidRPr="00681622" w:rsidRDefault="00681622" w:rsidP="00681622">
      <w:pPr>
        <w:rPr>
          <w:rFonts w:asciiTheme="majorBidi" w:hAnsiTheme="majorBidi" w:cstheme="majorBidi"/>
          <w:sz w:val="28"/>
          <w:szCs w:val="28"/>
        </w:rPr>
      </w:pPr>
      <w:r w:rsidRPr="00681622">
        <w:rPr>
          <w:rFonts w:asciiTheme="majorBidi" w:hAnsiTheme="majorBidi" w:cstheme="majorBidi"/>
          <w:sz w:val="28"/>
          <w:szCs w:val="28"/>
        </w:rPr>
        <w:t>Hier informierte sie der Prophet, Frieden sei auf ihm, dass diese Länder, in die sie gehen und um ihre Handelsreisen fürchten, dem Islam unterworfen werden. Welche Handelsreisen sind dies, vor denen sie Angst haben?</w:t>
      </w:r>
    </w:p>
    <w:p w14:paraId="29BF3924" w14:textId="77777777" w:rsidR="00681622" w:rsidRPr="00681622" w:rsidRDefault="00681622" w:rsidP="00681622">
      <w:pPr>
        <w:rPr>
          <w:rFonts w:asciiTheme="majorBidi" w:hAnsiTheme="majorBidi" w:cstheme="majorBidi"/>
          <w:sz w:val="28"/>
          <w:szCs w:val="28"/>
        </w:rPr>
      </w:pPr>
    </w:p>
    <w:p w14:paraId="27FFD785" w14:textId="77777777" w:rsidR="00A410AD" w:rsidRDefault="00681622" w:rsidP="00681622">
      <w:pPr>
        <w:pBdr>
          <w:bottom w:val="single" w:sz="12" w:space="1" w:color="auto"/>
        </w:pBdr>
        <w:rPr>
          <w:rFonts w:asciiTheme="majorBidi" w:hAnsiTheme="majorBidi" w:cstheme="majorBidi"/>
          <w:sz w:val="28"/>
          <w:szCs w:val="28"/>
        </w:rPr>
      </w:pPr>
      <w:r w:rsidRPr="00681622">
        <w:rPr>
          <w:rFonts w:asciiTheme="majorBidi" w:hAnsiTheme="majorBidi" w:cstheme="majorBidi"/>
          <w:sz w:val="28"/>
          <w:szCs w:val="28"/>
        </w:rPr>
        <w:t>"Mir wurden die beiden Schätze, der rote und der weiße, gegeben." Und sie werden auf dem Weg Allahs ausgegeben, wie es in einem anderen authentischen Hadith erwähnt ist!</w:t>
      </w:r>
      <w:r w:rsidR="00A410AD">
        <w:rPr>
          <w:rFonts w:asciiTheme="majorBidi" w:hAnsiTheme="majorBidi" w:cstheme="majorBidi"/>
          <w:sz w:val="28"/>
          <w:szCs w:val="28"/>
        </w:rPr>
        <w:t xml:space="preserve"> </w:t>
      </w:r>
      <w:r w:rsidR="00A410AD" w:rsidRPr="00A410AD">
        <w:rPr>
          <w:rFonts w:asciiTheme="majorBidi" w:hAnsiTheme="majorBidi" w:cstheme="majorBidi"/>
          <w:sz w:val="28"/>
          <w:szCs w:val="28"/>
          <w:vertAlign w:val="subscript"/>
        </w:rPr>
        <w:t>(1)</w:t>
      </w:r>
    </w:p>
    <w:p w14:paraId="1CFBE10F" w14:textId="77777777" w:rsidR="00A410AD" w:rsidRDefault="00A410AD" w:rsidP="00681622">
      <w:pPr>
        <w:rPr>
          <w:rFonts w:asciiTheme="majorBidi" w:hAnsiTheme="majorBidi" w:cstheme="majorBidi"/>
          <w:sz w:val="28"/>
          <w:szCs w:val="28"/>
        </w:rPr>
      </w:pPr>
      <w:r>
        <w:rPr>
          <w:rFonts w:asciiTheme="majorBidi" w:hAnsiTheme="majorBidi" w:cstheme="majorBidi"/>
          <w:sz w:val="28"/>
          <w:szCs w:val="28"/>
        </w:rPr>
        <w:t xml:space="preserve">(1) </w:t>
      </w:r>
      <w:r w:rsidRPr="00A410AD">
        <w:rPr>
          <w:rFonts w:asciiTheme="majorBidi" w:hAnsiTheme="majorBidi" w:cstheme="majorBidi"/>
          <w:sz w:val="28"/>
          <w:szCs w:val="28"/>
        </w:rPr>
        <w:t xml:space="preserve">Übereinstimmend berichtet, Sahih al-Bukhari Hadith Nr. </w:t>
      </w:r>
      <w:r>
        <w:rPr>
          <w:rFonts w:asciiTheme="majorBidi" w:hAnsiTheme="majorBidi" w:cstheme="majorBidi"/>
          <w:sz w:val="28"/>
          <w:szCs w:val="28"/>
        </w:rPr>
        <w:t>3121</w:t>
      </w:r>
      <w:r w:rsidRPr="00A410AD">
        <w:rPr>
          <w:rFonts w:asciiTheme="majorBidi" w:hAnsiTheme="majorBidi" w:cstheme="majorBidi"/>
          <w:sz w:val="28"/>
          <w:szCs w:val="28"/>
        </w:rPr>
        <w:t xml:space="preserve">, Sahih Muslim Hadith Nr. </w:t>
      </w:r>
      <w:r>
        <w:rPr>
          <w:rFonts w:asciiTheme="majorBidi" w:hAnsiTheme="majorBidi" w:cstheme="majorBidi"/>
          <w:sz w:val="28"/>
          <w:szCs w:val="28"/>
        </w:rPr>
        <w:t>2919</w:t>
      </w:r>
      <w:r w:rsidRPr="00A410AD">
        <w:rPr>
          <w:rFonts w:asciiTheme="majorBidi" w:hAnsiTheme="majorBidi" w:cstheme="majorBidi"/>
          <w:sz w:val="28"/>
          <w:szCs w:val="28"/>
        </w:rPr>
        <w:t>.</w:t>
      </w:r>
    </w:p>
    <w:p w14:paraId="05F5CAD4" w14:textId="77777777" w:rsidR="00A410AD" w:rsidRDefault="00681622" w:rsidP="00681622">
      <w:pPr>
        <w:rPr>
          <w:rFonts w:asciiTheme="majorBidi" w:hAnsiTheme="majorBidi" w:cstheme="majorBidi"/>
          <w:sz w:val="28"/>
          <w:szCs w:val="28"/>
        </w:rPr>
      </w:pPr>
      <w:r w:rsidRPr="00681622">
        <w:rPr>
          <w:rFonts w:asciiTheme="majorBidi" w:hAnsiTheme="majorBidi" w:cstheme="majorBidi"/>
          <w:sz w:val="28"/>
          <w:szCs w:val="28"/>
        </w:rPr>
        <w:lastRenderedPageBreak/>
        <w:t xml:space="preserve">Diese Länder wurden während der Zeit der Gefährten des Propheten, Frieden sei auf ihm, geöffnet, und das Wort der Muslime erstreckte sich vom Osten Chinas bis zum Westen Andalusiens, genau wie der Prophet, Frieden sei auf ihm, verkündet hatte. Die Schätze von Chosrau und Kaiser wurden im Irak und in Syrien für Allahs Sache ausgegeben. </w:t>
      </w:r>
    </w:p>
    <w:p w14:paraId="4172DA57" w14:textId="77777777" w:rsidR="00F67732" w:rsidRDefault="00681622" w:rsidP="00681622">
      <w:pPr>
        <w:rPr>
          <w:rFonts w:asciiTheme="majorBidi" w:hAnsiTheme="majorBidi" w:cstheme="majorBidi"/>
          <w:sz w:val="28"/>
          <w:szCs w:val="28"/>
        </w:rPr>
      </w:pPr>
      <w:r w:rsidRPr="00681622">
        <w:rPr>
          <w:rFonts w:asciiTheme="majorBidi" w:hAnsiTheme="majorBidi" w:cstheme="majorBidi"/>
          <w:sz w:val="28"/>
          <w:szCs w:val="28"/>
        </w:rPr>
        <w:t>Die Vision des Propheten Daniel wurde wortgetreu erfüllt, etwas, das die Araber selbst in ihren Träumen nicht erwartet hatten!</w:t>
      </w:r>
    </w:p>
    <w:p w14:paraId="6E2F25B4" w14:textId="77777777" w:rsidR="00A410AD" w:rsidRDefault="00A410AD" w:rsidP="00681622">
      <w:pPr>
        <w:rPr>
          <w:rFonts w:asciiTheme="majorBidi" w:hAnsiTheme="majorBidi" w:cstheme="majorBidi"/>
          <w:sz w:val="28"/>
          <w:szCs w:val="28"/>
        </w:rPr>
      </w:pPr>
    </w:p>
    <w:p w14:paraId="21C64C06" w14:textId="77777777" w:rsidR="00F67732" w:rsidRPr="00624A08" w:rsidRDefault="00A410AD" w:rsidP="00624A08">
      <w:pPr>
        <w:pStyle w:val="berschrift2"/>
        <w:rPr>
          <w:rFonts w:asciiTheme="majorBidi" w:hAnsiTheme="majorBidi"/>
          <w:b/>
          <w:bCs/>
          <w:color w:val="00B050"/>
          <w:sz w:val="28"/>
          <w:szCs w:val="28"/>
        </w:rPr>
      </w:pPr>
      <w:bookmarkStart w:id="47" w:name="_Toc186790841"/>
      <w:r w:rsidRPr="00624A08">
        <w:rPr>
          <w:rFonts w:asciiTheme="majorBidi" w:hAnsiTheme="majorBidi"/>
          <w:b/>
          <w:bCs/>
          <w:color w:val="00B050"/>
          <w:sz w:val="28"/>
          <w:szCs w:val="28"/>
        </w:rPr>
        <w:t>33- Hatten die Juden gewusst, dass die Prophetie für immer von ihnen weggehen und nicht zurückkehren würde?</w:t>
      </w:r>
      <w:bookmarkEnd w:id="47"/>
    </w:p>
    <w:p w14:paraId="4F5F4FBB" w14:textId="46A1BDC1" w:rsidR="00F67732" w:rsidRDefault="00F67732" w:rsidP="00495F3D">
      <w:pPr>
        <w:rPr>
          <w:rFonts w:asciiTheme="majorBidi" w:hAnsiTheme="majorBidi" w:cstheme="majorBidi"/>
          <w:sz w:val="28"/>
          <w:szCs w:val="28"/>
        </w:rPr>
      </w:pPr>
    </w:p>
    <w:p w14:paraId="168292B3" w14:textId="77777777" w:rsidR="00A410AD" w:rsidRDefault="00A410AD" w:rsidP="00495F3D">
      <w:pPr>
        <w:rPr>
          <w:rFonts w:asciiTheme="majorBidi" w:hAnsiTheme="majorBidi" w:cstheme="majorBidi"/>
          <w:sz w:val="28"/>
          <w:szCs w:val="28"/>
        </w:rPr>
      </w:pPr>
      <w:r w:rsidRPr="00A410AD">
        <w:rPr>
          <w:rFonts w:asciiTheme="majorBidi" w:hAnsiTheme="majorBidi" w:cstheme="majorBidi"/>
          <w:sz w:val="28"/>
          <w:szCs w:val="28"/>
        </w:rPr>
        <w:t xml:space="preserve">In der Zeit seines Sterbens versammelte der Prophet Jakob (Friede sei auf ihm) seine zwölf Söhne und begann, sie zu ermahnen. </w:t>
      </w:r>
    </w:p>
    <w:p w14:paraId="2A42A7BC" w14:textId="77777777" w:rsidR="00F67732" w:rsidRDefault="00A410AD" w:rsidP="00495F3D">
      <w:pPr>
        <w:rPr>
          <w:rFonts w:asciiTheme="majorBidi" w:hAnsiTheme="majorBidi" w:cstheme="majorBidi"/>
          <w:sz w:val="28"/>
          <w:szCs w:val="28"/>
        </w:rPr>
      </w:pPr>
      <w:r w:rsidRPr="00A410AD">
        <w:rPr>
          <w:rFonts w:asciiTheme="majorBidi" w:hAnsiTheme="majorBidi" w:cstheme="majorBidi"/>
          <w:sz w:val="28"/>
          <w:szCs w:val="28"/>
        </w:rPr>
        <w:t xml:space="preserve">Lass uns </w:t>
      </w:r>
      <w:proofErr w:type="gramStart"/>
      <w:r w:rsidRPr="00A410AD">
        <w:rPr>
          <w:rFonts w:asciiTheme="majorBidi" w:hAnsiTheme="majorBidi" w:cstheme="majorBidi"/>
          <w:sz w:val="28"/>
          <w:szCs w:val="28"/>
        </w:rPr>
        <w:t>zusammen lesen</w:t>
      </w:r>
      <w:proofErr w:type="gramEnd"/>
      <w:r w:rsidRPr="00A410AD">
        <w:rPr>
          <w:rFonts w:asciiTheme="majorBidi" w:hAnsiTheme="majorBidi" w:cstheme="majorBidi"/>
          <w:sz w:val="28"/>
          <w:szCs w:val="28"/>
        </w:rPr>
        <w:t>, was er zu ihnen sagte</w:t>
      </w:r>
      <w:r>
        <w:rPr>
          <w:rFonts w:asciiTheme="majorBidi" w:hAnsiTheme="majorBidi" w:cstheme="majorBidi"/>
          <w:sz w:val="28"/>
          <w:szCs w:val="28"/>
        </w:rPr>
        <w:t>:</w:t>
      </w:r>
    </w:p>
    <w:p w14:paraId="2C9AD526" w14:textId="77777777" w:rsidR="000F1A91" w:rsidRDefault="000F1A91" w:rsidP="00495F3D">
      <w:pPr>
        <w:rPr>
          <w:rFonts w:asciiTheme="majorBidi" w:hAnsiTheme="majorBidi" w:cstheme="majorBidi"/>
          <w:sz w:val="28"/>
          <w:szCs w:val="28"/>
        </w:rPr>
      </w:pPr>
    </w:p>
    <w:p w14:paraId="6E11CD3F" w14:textId="5A215FF2" w:rsidR="000F1A91" w:rsidRDefault="000F1A91"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D6AAF83" wp14:editId="10DC2450">
            <wp:extent cx="5752465" cy="1637665"/>
            <wp:effectExtent l="0" t="0" r="635" b="635"/>
            <wp:docPr id="1955038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52465" cy="1637665"/>
                    </a:xfrm>
                    <a:prstGeom prst="rect">
                      <a:avLst/>
                    </a:prstGeom>
                    <a:noFill/>
                    <a:ln>
                      <a:noFill/>
                    </a:ln>
                  </pic:spPr>
                </pic:pic>
              </a:graphicData>
            </a:graphic>
          </wp:inline>
        </w:drawing>
      </w:r>
    </w:p>
    <w:p w14:paraId="45FD97F8" w14:textId="0FEDBF4B" w:rsidR="000F1A91" w:rsidRDefault="000F1A91" w:rsidP="00495F3D">
      <w:pPr>
        <w:rPr>
          <w:rFonts w:asciiTheme="majorBidi" w:hAnsiTheme="majorBidi" w:cstheme="majorBidi"/>
          <w:sz w:val="28"/>
          <w:szCs w:val="28"/>
        </w:rPr>
      </w:pPr>
    </w:p>
    <w:p w14:paraId="54D0C492" w14:textId="01982AD1" w:rsidR="000F1A91" w:rsidRDefault="000F1A91" w:rsidP="000F1A91">
      <w:pPr>
        <w:pStyle w:val="verse"/>
        <w:spacing w:before="225" w:beforeAutospacing="0" w:after="225" w:afterAutospacing="0"/>
        <w:ind w:right="225"/>
        <w:rPr>
          <w:rFonts w:ascii="Segoe UI" w:hAnsi="Segoe UI" w:cs="Segoe UI"/>
          <w:color w:val="262626"/>
          <w:sz w:val="27"/>
          <w:szCs w:val="27"/>
        </w:rPr>
      </w:pPr>
      <w:r w:rsidRPr="00DE5F7D">
        <w:rPr>
          <w:rFonts w:asciiTheme="majorBidi" w:hAnsiTheme="majorBidi" w:cstheme="majorBidi"/>
          <w:sz w:val="28"/>
          <w:szCs w:val="28"/>
        </w:rPr>
        <w:t>"</w:t>
      </w:r>
      <w:r>
        <w:rPr>
          <w:rFonts w:ascii="Segoe UI" w:hAnsi="Segoe UI" w:cs="Segoe UI"/>
          <w:color w:val="262626"/>
          <w:sz w:val="27"/>
          <w:szCs w:val="27"/>
        </w:rPr>
        <w:t>Und Jakob berief seine Söhne und sprach: Kommt zusammen, daß ich euch kundtue, was euch in künftigen Tagen begegnen wird!</w:t>
      </w:r>
    </w:p>
    <w:p w14:paraId="6811EB34" w14:textId="5C1736A4" w:rsidR="000F1A91" w:rsidRDefault="000F1A91" w:rsidP="000F1A91">
      <w:pPr>
        <w:pStyle w:val="verse"/>
        <w:spacing w:before="225" w:beforeAutospacing="0" w:after="225" w:afterAutospacing="0"/>
        <w:ind w:right="225"/>
        <w:rPr>
          <w:rFonts w:ascii="Segoe UI" w:hAnsi="Segoe UI" w:cs="Segoe UI"/>
          <w:color w:val="262626"/>
          <w:sz w:val="27"/>
          <w:szCs w:val="27"/>
        </w:rPr>
      </w:pPr>
      <w:r>
        <w:rPr>
          <w:rFonts w:ascii="Segoe UI" w:hAnsi="Segoe UI" w:cs="Segoe UI"/>
          <w:color w:val="262626"/>
          <w:sz w:val="27"/>
          <w:szCs w:val="27"/>
        </w:rPr>
        <w:t>Versammelt euch und merket auf, ihr Söhne Jakobs, höret auf euren Vater Israel!</w:t>
      </w:r>
      <w:r w:rsidRPr="00DE5F7D">
        <w:rPr>
          <w:rFonts w:asciiTheme="majorBidi" w:hAnsiTheme="majorBidi" w:cstheme="majorBidi"/>
          <w:sz w:val="28"/>
          <w:szCs w:val="28"/>
        </w:rPr>
        <w:t>"</w:t>
      </w:r>
    </w:p>
    <w:p w14:paraId="7A295D1C" w14:textId="77777777" w:rsidR="000F1A91" w:rsidRDefault="000F1A91" w:rsidP="000F1A91">
      <w:pPr>
        <w:rPr>
          <w:rFonts w:asciiTheme="majorBidi" w:hAnsiTheme="majorBidi" w:cstheme="majorBidi"/>
          <w:sz w:val="28"/>
          <w:szCs w:val="28"/>
        </w:rPr>
      </w:pPr>
      <w:r w:rsidRPr="00574835">
        <w:rPr>
          <w:rFonts w:asciiTheme="majorBidi" w:hAnsiTheme="majorBidi" w:cstheme="majorBidi"/>
          <w:sz w:val="28"/>
          <w:szCs w:val="28"/>
        </w:rPr>
        <w:t>Er wird mit seiner Testamentserklärung beginnen und sie über einige Prophezeiungen informieren!</w:t>
      </w:r>
    </w:p>
    <w:p w14:paraId="7E7E4A4F" w14:textId="77777777" w:rsidR="000F1A91" w:rsidRDefault="000F1A91" w:rsidP="000F1A91">
      <w:pPr>
        <w:rPr>
          <w:rFonts w:asciiTheme="majorBidi" w:hAnsiTheme="majorBidi" w:cstheme="majorBidi"/>
          <w:sz w:val="28"/>
          <w:szCs w:val="28"/>
        </w:rPr>
      </w:pPr>
    </w:p>
    <w:p w14:paraId="63C6AA10" w14:textId="77777777" w:rsidR="000F1A91" w:rsidRDefault="000F1A91" w:rsidP="000F1A91">
      <w:pPr>
        <w:rPr>
          <w:rFonts w:asciiTheme="majorBidi" w:hAnsiTheme="majorBidi" w:cstheme="majorBidi"/>
          <w:sz w:val="28"/>
          <w:szCs w:val="28"/>
        </w:rPr>
      </w:pPr>
    </w:p>
    <w:p w14:paraId="1E03191E" w14:textId="77777777" w:rsidR="000F1A91" w:rsidRDefault="000F1A91" w:rsidP="000F1A91">
      <w:pPr>
        <w:rPr>
          <w:rFonts w:asciiTheme="majorBidi" w:hAnsiTheme="majorBidi" w:cstheme="majorBidi"/>
          <w:sz w:val="28"/>
          <w:szCs w:val="28"/>
        </w:rPr>
      </w:pPr>
    </w:p>
    <w:p w14:paraId="3CB7FBC4" w14:textId="54AFE635" w:rsidR="000F1A91" w:rsidRDefault="000F1A91" w:rsidP="00495F3D">
      <w:pPr>
        <w:rPr>
          <w:rFonts w:asciiTheme="majorBidi" w:hAnsiTheme="majorBidi" w:cstheme="majorBidi"/>
          <w:sz w:val="28"/>
          <w:szCs w:val="28"/>
        </w:rPr>
      </w:pPr>
      <w:r w:rsidRPr="00DE5F7D">
        <w:rPr>
          <w:rFonts w:asciiTheme="majorBidi" w:hAnsiTheme="majorBidi" w:cstheme="majorBidi"/>
          <w:sz w:val="28"/>
          <w:szCs w:val="28"/>
        </w:rPr>
        <w:lastRenderedPageBreak/>
        <w:t xml:space="preserve">Und als Jakob </w:t>
      </w:r>
      <w:r>
        <w:rPr>
          <w:rFonts w:asciiTheme="majorBidi" w:hAnsiTheme="majorBidi" w:cstheme="majorBidi"/>
          <w:sz w:val="28"/>
          <w:szCs w:val="28"/>
        </w:rPr>
        <w:t>zu</w:t>
      </w:r>
      <w:r w:rsidRPr="00DE5F7D">
        <w:rPr>
          <w:rFonts w:asciiTheme="majorBidi" w:hAnsiTheme="majorBidi" w:cstheme="majorBidi"/>
          <w:sz w:val="28"/>
          <w:szCs w:val="28"/>
        </w:rPr>
        <w:t xml:space="preserve"> Juda kam – Juda, der</w:t>
      </w:r>
      <w:r>
        <w:rPr>
          <w:rFonts w:asciiTheme="majorBidi" w:hAnsiTheme="majorBidi" w:cstheme="majorBidi"/>
          <w:sz w:val="28"/>
          <w:szCs w:val="28"/>
        </w:rPr>
        <w:t xml:space="preserve"> Sohn Jakobs und der</w:t>
      </w:r>
      <w:r w:rsidRPr="00DE5F7D">
        <w:rPr>
          <w:rFonts w:asciiTheme="majorBidi" w:hAnsiTheme="majorBidi" w:cstheme="majorBidi"/>
          <w:sz w:val="28"/>
          <w:szCs w:val="28"/>
        </w:rPr>
        <w:t xml:space="preserve"> Vorfahre der Propheten David, Salomon und des Messias, Friede sei auf ihnen allen – sagte er zu ihm:</w:t>
      </w:r>
    </w:p>
    <w:p w14:paraId="0395A00F" w14:textId="3D9F6C21" w:rsidR="000F1A91" w:rsidRDefault="000F1A91" w:rsidP="00495F3D">
      <w:pPr>
        <w:rPr>
          <w:rFonts w:asciiTheme="majorBidi" w:hAnsiTheme="majorBidi" w:cstheme="majorBidi"/>
          <w:sz w:val="28"/>
          <w:szCs w:val="28"/>
        </w:rPr>
      </w:pPr>
      <w:r w:rsidRPr="00DE5F7D">
        <w:rPr>
          <w:rFonts w:asciiTheme="majorBidi" w:hAnsiTheme="majorBidi" w:cstheme="majorBidi"/>
          <w:sz w:val="28"/>
          <w:szCs w:val="28"/>
        </w:rPr>
        <w:t>"</w:t>
      </w:r>
      <w:r>
        <w:rPr>
          <w:rFonts w:ascii="Segoe UI" w:hAnsi="Segoe UI" w:cs="Segoe UI"/>
          <w:color w:val="262626"/>
          <w:sz w:val="27"/>
          <w:szCs w:val="27"/>
        </w:rPr>
        <w:t>Es wird das Zepter nicht von Juda weichen, noch der Herrscherstab von seinen Füßen, bis daß der Schilo kommt und ihm die Völkerschaften unterworfen sind.</w:t>
      </w:r>
      <w:r w:rsidRPr="00DE5F7D">
        <w:rPr>
          <w:rFonts w:asciiTheme="majorBidi" w:hAnsiTheme="majorBidi" w:cstheme="majorBidi"/>
          <w:sz w:val="28"/>
          <w:szCs w:val="28"/>
        </w:rPr>
        <w:t>"</w:t>
      </w:r>
    </w:p>
    <w:p w14:paraId="50F0CB14" w14:textId="1ED5987B" w:rsidR="000F1A91" w:rsidRDefault="000D2E7A" w:rsidP="00495F3D">
      <w:pPr>
        <w:rPr>
          <w:rFonts w:asciiTheme="majorBidi" w:hAnsiTheme="majorBidi" w:cstheme="majorBidi"/>
          <w:sz w:val="28"/>
          <w:szCs w:val="28"/>
        </w:rPr>
      </w:pPr>
      <w:r w:rsidRPr="00DE5F7D">
        <w:rPr>
          <w:rFonts w:asciiTheme="majorBidi" w:hAnsiTheme="majorBidi" w:cstheme="majorBidi"/>
          <w:sz w:val="28"/>
          <w:szCs w:val="28"/>
        </w:rPr>
        <w:t>Dieser Text ist unbestritten unter den Angehörigen der Schrift und eine äußerst bedeutende und wichtige Prophezeiung! Es ist eine Ankündigung über eine Person, die kommen wird, und die Prophetie, die Herrschaft und die Gesetzgebung werden auf ihn übergehen. Sie wussten, dass die Prophetie von ihnen für immer weggehen wird.</w:t>
      </w:r>
    </w:p>
    <w:p w14:paraId="3BA98139" w14:textId="77777777" w:rsidR="000D2E7A" w:rsidRDefault="000D2E7A" w:rsidP="000D2E7A">
      <w:pPr>
        <w:rPr>
          <w:rFonts w:asciiTheme="majorBidi" w:hAnsiTheme="majorBidi" w:cstheme="majorBidi"/>
          <w:sz w:val="28"/>
          <w:szCs w:val="28"/>
        </w:rPr>
      </w:pPr>
      <w:r w:rsidRPr="00DE5F7D">
        <w:rPr>
          <w:rFonts w:asciiTheme="majorBidi" w:hAnsiTheme="majorBidi" w:cstheme="majorBidi"/>
          <w:sz w:val="28"/>
          <w:szCs w:val="28"/>
        </w:rPr>
        <w:t>"</w:t>
      </w:r>
      <w:r>
        <w:rPr>
          <w:rFonts w:ascii="Segoe UI" w:hAnsi="Segoe UI" w:cs="Segoe UI"/>
          <w:color w:val="262626"/>
          <w:sz w:val="27"/>
          <w:szCs w:val="27"/>
        </w:rPr>
        <w:t>Es wird das Zepter nicht von Juda weichen</w:t>
      </w:r>
      <w:r w:rsidRPr="00DE5F7D">
        <w:rPr>
          <w:rFonts w:asciiTheme="majorBidi" w:hAnsiTheme="majorBidi" w:cstheme="majorBidi"/>
          <w:sz w:val="28"/>
          <w:szCs w:val="28"/>
        </w:rPr>
        <w:t>"</w:t>
      </w:r>
      <w:r>
        <w:rPr>
          <w:rFonts w:asciiTheme="majorBidi" w:hAnsiTheme="majorBidi" w:cstheme="majorBidi"/>
          <w:sz w:val="28"/>
          <w:szCs w:val="28"/>
        </w:rPr>
        <w:t xml:space="preserve">: </w:t>
      </w:r>
      <w:r w:rsidRPr="00395B89">
        <w:rPr>
          <w:rFonts w:asciiTheme="majorBidi" w:hAnsiTheme="majorBidi" w:cstheme="majorBidi"/>
          <w:sz w:val="28"/>
          <w:szCs w:val="28"/>
        </w:rPr>
        <w:t>Da</w:t>
      </w:r>
      <w:r>
        <w:rPr>
          <w:rFonts w:asciiTheme="majorBidi" w:hAnsiTheme="majorBidi" w:cstheme="majorBidi"/>
          <w:sz w:val="28"/>
          <w:szCs w:val="28"/>
        </w:rPr>
        <w:t>s Zepter bezieht sich auf den</w:t>
      </w:r>
      <w:r w:rsidRPr="00DE5F7D">
        <w:rPr>
          <w:rFonts w:asciiTheme="majorBidi" w:hAnsiTheme="majorBidi" w:cstheme="majorBidi"/>
          <w:sz w:val="28"/>
          <w:szCs w:val="28"/>
        </w:rPr>
        <w:t xml:space="preserve"> Herrscherstab </w:t>
      </w:r>
      <w:r>
        <w:rPr>
          <w:rFonts w:asciiTheme="majorBidi" w:hAnsiTheme="majorBidi" w:cstheme="majorBidi"/>
          <w:sz w:val="28"/>
          <w:szCs w:val="28"/>
        </w:rPr>
        <w:t>der</w:t>
      </w:r>
      <w:r w:rsidRPr="00DE5F7D">
        <w:rPr>
          <w:rFonts w:asciiTheme="majorBidi" w:hAnsiTheme="majorBidi" w:cstheme="majorBidi"/>
          <w:sz w:val="28"/>
          <w:szCs w:val="28"/>
        </w:rPr>
        <w:t xml:space="preserve"> </w:t>
      </w:r>
      <w:r w:rsidRPr="00395B89">
        <w:rPr>
          <w:rFonts w:asciiTheme="majorBidi" w:hAnsiTheme="majorBidi" w:cstheme="majorBidi"/>
          <w:sz w:val="28"/>
          <w:szCs w:val="28"/>
        </w:rPr>
        <w:t>H</w:t>
      </w:r>
      <w:r>
        <w:rPr>
          <w:rFonts w:asciiTheme="majorBidi" w:hAnsiTheme="majorBidi" w:cstheme="majorBidi"/>
          <w:sz w:val="28"/>
          <w:szCs w:val="28"/>
        </w:rPr>
        <w:t>errschaft.</w:t>
      </w:r>
    </w:p>
    <w:p w14:paraId="32572E5C" w14:textId="77777777" w:rsidR="000D2E7A" w:rsidRPr="00F96EE5" w:rsidRDefault="000D2E7A" w:rsidP="000D2E7A">
      <w:pPr>
        <w:rPr>
          <w:rFonts w:asciiTheme="majorBidi" w:hAnsiTheme="majorBidi" w:cstheme="majorBidi"/>
          <w:sz w:val="28"/>
          <w:szCs w:val="28"/>
        </w:rPr>
      </w:pPr>
      <w:r w:rsidRPr="00F96EE5">
        <w:rPr>
          <w:rFonts w:asciiTheme="majorBidi" w:hAnsiTheme="majorBidi" w:cstheme="majorBidi"/>
          <w:sz w:val="28"/>
          <w:szCs w:val="28"/>
        </w:rPr>
        <w:t>Das bedeutet, dass unter dem Nachkommen Judas Propheten und Herrscher sein werden. Tatsächlich waren David und Salomon Nachkommen Judas.</w:t>
      </w:r>
    </w:p>
    <w:p w14:paraId="559A3DD6" w14:textId="792E3DA0" w:rsidR="000D2E7A" w:rsidRPr="00F96EE5" w:rsidRDefault="000D2E7A" w:rsidP="000D2E7A">
      <w:pPr>
        <w:rPr>
          <w:rFonts w:asciiTheme="majorBidi" w:hAnsiTheme="majorBidi" w:cstheme="majorBidi"/>
          <w:sz w:val="28"/>
          <w:szCs w:val="28"/>
        </w:rPr>
      </w:pPr>
      <w:r w:rsidRPr="00DE5F7D">
        <w:rPr>
          <w:rFonts w:asciiTheme="majorBidi" w:hAnsiTheme="majorBidi" w:cstheme="majorBidi"/>
          <w:sz w:val="28"/>
          <w:szCs w:val="28"/>
        </w:rPr>
        <w:t>"</w:t>
      </w:r>
      <w:r>
        <w:rPr>
          <w:rFonts w:ascii="Segoe UI" w:hAnsi="Segoe UI" w:cs="Segoe UI"/>
          <w:color w:val="262626"/>
          <w:sz w:val="27"/>
          <w:szCs w:val="27"/>
        </w:rPr>
        <w:t>Es wird das Zepter nicht von Juda weichen, noch der Herrscherstab von seinen Füßen</w:t>
      </w:r>
      <w:r w:rsidRPr="00DE5F7D">
        <w:rPr>
          <w:rFonts w:asciiTheme="majorBidi" w:hAnsiTheme="majorBidi" w:cstheme="majorBidi"/>
          <w:sz w:val="28"/>
          <w:szCs w:val="28"/>
        </w:rPr>
        <w:t>"</w:t>
      </w:r>
      <w:r>
        <w:rPr>
          <w:rFonts w:ascii="Segoe UI" w:hAnsi="Segoe UI" w:cs="Segoe UI"/>
          <w:color w:val="262626"/>
          <w:sz w:val="27"/>
          <w:szCs w:val="27"/>
        </w:rPr>
        <w:t xml:space="preserve"> </w:t>
      </w:r>
      <w:r>
        <w:rPr>
          <w:rFonts w:asciiTheme="majorBidi" w:hAnsiTheme="majorBidi" w:cstheme="majorBidi"/>
          <w:sz w:val="28"/>
          <w:szCs w:val="28"/>
        </w:rPr>
        <w:t>(</w:t>
      </w:r>
      <w:r w:rsidRPr="00F96EE5">
        <w:rPr>
          <w:rFonts w:asciiTheme="majorBidi" w:hAnsiTheme="majorBidi" w:cstheme="majorBidi"/>
          <w:sz w:val="28"/>
          <w:szCs w:val="28"/>
        </w:rPr>
        <w:t>"Herrscherstab" bedeutet das Gesetz und die Gesetzgebung</w:t>
      </w:r>
      <w:r>
        <w:rPr>
          <w:rFonts w:asciiTheme="majorBidi" w:hAnsiTheme="majorBidi" w:cstheme="majorBidi"/>
          <w:sz w:val="28"/>
          <w:szCs w:val="28"/>
        </w:rPr>
        <w:t>).</w:t>
      </w:r>
    </w:p>
    <w:p w14:paraId="50538039" w14:textId="56EB54C4" w:rsidR="002464AA" w:rsidRDefault="002464AA" w:rsidP="00DB0E87">
      <w:pPr>
        <w:spacing w:line="240" w:lineRule="auto"/>
        <w:rPr>
          <w:rFonts w:asciiTheme="majorBidi" w:hAnsiTheme="majorBidi" w:cstheme="majorBidi"/>
          <w:sz w:val="28"/>
          <w:szCs w:val="28"/>
          <w:lang w:bidi="ar-EG"/>
        </w:rPr>
      </w:pPr>
      <w:r w:rsidRPr="00F96EE5">
        <w:rPr>
          <w:rFonts w:asciiTheme="majorBidi" w:hAnsiTheme="majorBidi" w:cstheme="majorBidi"/>
          <w:sz w:val="28"/>
          <w:szCs w:val="28"/>
          <w:lang w:bidi="ar-EG"/>
        </w:rPr>
        <w:t>Die Herrschaft und die Gesetzgebung werden im Nachkommen Judas bleiben</w:t>
      </w:r>
      <w:r w:rsidR="00DB0E87">
        <w:rPr>
          <w:rFonts w:asciiTheme="majorBidi" w:hAnsiTheme="majorBidi" w:cstheme="majorBidi"/>
          <w:sz w:val="28"/>
          <w:szCs w:val="28"/>
          <w:lang w:bidi="ar-EG"/>
        </w:rPr>
        <w:t xml:space="preserve"> </w:t>
      </w:r>
      <w:r w:rsidRPr="00DE5F7D">
        <w:rPr>
          <w:rFonts w:asciiTheme="majorBidi" w:hAnsiTheme="majorBidi" w:cstheme="majorBidi"/>
          <w:sz w:val="28"/>
          <w:szCs w:val="28"/>
        </w:rPr>
        <w:t>"</w:t>
      </w:r>
      <w:r w:rsidR="00DB0E87">
        <w:rPr>
          <w:rFonts w:ascii="Segoe UI" w:hAnsi="Segoe UI" w:cs="Segoe UI"/>
          <w:color w:val="262626"/>
          <w:sz w:val="27"/>
          <w:szCs w:val="27"/>
        </w:rPr>
        <w:t>bis daß der Schilo kommt und ihm die Völkerschaften unterworfen sind.</w:t>
      </w:r>
      <w:r w:rsidRPr="00DE5F7D">
        <w:rPr>
          <w:rFonts w:asciiTheme="majorBidi" w:hAnsiTheme="majorBidi" w:cstheme="majorBidi"/>
          <w:sz w:val="28"/>
          <w:szCs w:val="28"/>
        </w:rPr>
        <w:t>"</w:t>
      </w:r>
      <w:r w:rsidR="00DB0E87">
        <w:rPr>
          <w:rFonts w:asciiTheme="majorBidi" w:hAnsiTheme="majorBidi" w:cstheme="majorBidi"/>
          <w:sz w:val="28"/>
          <w:szCs w:val="28"/>
        </w:rPr>
        <w:t>!!</w:t>
      </w:r>
    </w:p>
    <w:p w14:paraId="63E64A7E" w14:textId="2DE8DC4B" w:rsidR="00DB0E87" w:rsidRDefault="00DB0E87" w:rsidP="00DB0E87">
      <w:pPr>
        <w:rPr>
          <w:rFonts w:asciiTheme="majorBidi" w:hAnsiTheme="majorBidi" w:cstheme="majorBidi"/>
          <w:sz w:val="28"/>
          <w:szCs w:val="28"/>
        </w:rPr>
      </w:pPr>
      <w:r w:rsidRPr="00F96EE5">
        <w:rPr>
          <w:rFonts w:asciiTheme="majorBidi" w:hAnsiTheme="majorBidi" w:cstheme="majorBidi"/>
          <w:sz w:val="28"/>
          <w:szCs w:val="28"/>
        </w:rPr>
        <w:t xml:space="preserve">Wer ist </w:t>
      </w:r>
      <w:r>
        <w:rPr>
          <w:rFonts w:asciiTheme="majorBidi" w:hAnsiTheme="majorBidi" w:cstheme="majorBidi"/>
          <w:sz w:val="28"/>
          <w:szCs w:val="28"/>
        </w:rPr>
        <w:t>der Schilo</w:t>
      </w:r>
      <w:r w:rsidRPr="00F96EE5">
        <w:rPr>
          <w:rFonts w:asciiTheme="majorBidi" w:hAnsiTheme="majorBidi" w:cstheme="majorBidi"/>
          <w:sz w:val="28"/>
          <w:szCs w:val="28"/>
        </w:rPr>
        <w:t xml:space="preserve">, den Jakob prophezeit hat und dem die Völker </w:t>
      </w:r>
      <w:r>
        <w:rPr>
          <w:rFonts w:asciiTheme="majorBidi" w:hAnsiTheme="majorBidi" w:cstheme="majorBidi"/>
          <w:sz w:val="28"/>
          <w:szCs w:val="28"/>
        </w:rPr>
        <w:t>unterworfen</w:t>
      </w:r>
      <w:r w:rsidRPr="00F96EE5">
        <w:rPr>
          <w:rFonts w:asciiTheme="majorBidi" w:hAnsiTheme="majorBidi" w:cstheme="majorBidi"/>
          <w:sz w:val="28"/>
          <w:szCs w:val="28"/>
        </w:rPr>
        <w:t xml:space="preserve"> werden? </w:t>
      </w:r>
    </w:p>
    <w:p w14:paraId="3FAB223C" w14:textId="6BC26E62" w:rsidR="00DB0E87" w:rsidRPr="00F96EE5" w:rsidRDefault="00DB0E87" w:rsidP="00DB0E87">
      <w:pPr>
        <w:rPr>
          <w:rFonts w:asciiTheme="majorBidi" w:hAnsiTheme="majorBidi" w:cstheme="majorBidi"/>
          <w:sz w:val="28"/>
          <w:szCs w:val="28"/>
        </w:rPr>
      </w:pPr>
      <w:r w:rsidRPr="00F96EE5">
        <w:rPr>
          <w:rFonts w:asciiTheme="majorBidi" w:hAnsiTheme="majorBidi" w:cstheme="majorBidi"/>
          <w:sz w:val="28"/>
          <w:szCs w:val="28"/>
        </w:rPr>
        <w:t xml:space="preserve">Wer ist </w:t>
      </w:r>
      <w:r>
        <w:rPr>
          <w:rFonts w:asciiTheme="majorBidi" w:hAnsiTheme="majorBidi" w:cstheme="majorBidi"/>
          <w:sz w:val="28"/>
          <w:szCs w:val="28"/>
        </w:rPr>
        <w:t>Schilo</w:t>
      </w:r>
      <w:r w:rsidRPr="00F96EE5">
        <w:rPr>
          <w:rFonts w:asciiTheme="majorBidi" w:hAnsiTheme="majorBidi" w:cstheme="majorBidi"/>
          <w:sz w:val="28"/>
          <w:szCs w:val="28"/>
        </w:rPr>
        <w:t>, dem die Herrschaft, Prophetie, Gesetzgebung und das Land übertragen werden?</w:t>
      </w:r>
    </w:p>
    <w:p w14:paraId="441C1ABF" w14:textId="77777777" w:rsidR="00DB0E87" w:rsidRDefault="00DB0E87" w:rsidP="00DB0E87">
      <w:pPr>
        <w:rPr>
          <w:rFonts w:asciiTheme="majorBidi" w:hAnsiTheme="majorBidi" w:cstheme="majorBidi"/>
          <w:sz w:val="28"/>
          <w:szCs w:val="28"/>
        </w:rPr>
      </w:pPr>
      <w:r w:rsidRPr="00582E59">
        <w:rPr>
          <w:rFonts w:asciiTheme="majorBidi" w:hAnsiTheme="majorBidi" w:cstheme="majorBidi"/>
          <w:sz w:val="28"/>
          <w:szCs w:val="28"/>
        </w:rPr>
        <w:t xml:space="preserve">Wir wissen, dass der letzte Prophet der Kinder Israels der Messias, Friede sei auf ihm, war und er von den Nachkommen Judas stammte! </w:t>
      </w:r>
    </w:p>
    <w:p w14:paraId="77CB04FB" w14:textId="77777777" w:rsidR="00DB0E87" w:rsidRDefault="00DB0E87" w:rsidP="00DB0E87">
      <w:pPr>
        <w:rPr>
          <w:rFonts w:asciiTheme="majorBidi" w:hAnsiTheme="majorBidi" w:cstheme="majorBidi"/>
          <w:sz w:val="28"/>
          <w:szCs w:val="28"/>
        </w:rPr>
      </w:pPr>
      <w:r w:rsidRPr="00582E59">
        <w:rPr>
          <w:rFonts w:asciiTheme="majorBidi" w:hAnsiTheme="majorBidi" w:cstheme="majorBidi"/>
          <w:sz w:val="28"/>
          <w:szCs w:val="28"/>
        </w:rPr>
        <w:t>Dann gab es eine plötzliche Unterbrechung der Erscheinung von Propheten unter den Kindern Israels, nachdem sie Prophetie, Herrschaft und Königtum genossen hatten: {</w:t>
      </w:r>
      <w:r w:rsidRPr="00A95E3F">
        <w:rPr>
          <w:rFonts w:asciiTheme="majorBidi" w:hAnsiTheme="majorBidi" w:cstheme="majorBidi"/>
          <w:color w:val="111111"/>
          <w:sz w:val="28"/>
          <w:szCs w:val="28"/>
          <w:shd w:val="clear" w:color="auto" w:fill="FFFFFF"/>
        </w:rPr>
        <w:t>Nun, Wir gaben der Sippe Ibrahims die Schrift und die Weisheit und gaben ihnen gewaltige Herrschaft.</w:t>
      </w:r>
      <w:r>
        <w:rPr>
          <w:rFonts w:asciiTheme="majorBidi" w:hAnsiTheme="majorBidi" w:cstheme="majorBidi"/>
          <w:sz w:val="28"/>
          <w:szCs w:val="28"/>
        </w:rPr>
        <w:t>}</w:t>
      </w:r>
      <w:r w:rsidRPr="00582E59">
        <w:rPr>
          <w:rFonts w:asciiTheme="majorBidi" w:hAnsiTheme="majorBidi" w:cstheme="majorBidi"/>
          <w:sz w:val="28"/>
          <w:szCs w:val="28"/>
        </w:rPr>
        <w:t xml:space="preserve"> (</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w:t>
      </w:r>
      <w:r w:rsidRPr="00582E59">
        <w:rPr>
          <w:rFonts w:asciiTheme="majorBidi" w:hAnsiTheme="majorBidi" w:cstheme="majorBidi"/>
          <w:sz w:val="28"/>
          <w:szCs w:val="28"/>
        </w:rPr>
        <w:t>, 4:54)</w:t>
      </w:r>
    </w:p>
    <w:p w14:paraId="6BDC1812" w14:textId="77777777" w:rsidR="00DB0E87" w:rsidRDefault="00DB0E87" w:rsidP="00DB0E87">
      <w:pPr>
        <w:rPr>
          <w:rFonts w:asciiTheme="majorBidi" w:hAnsiTheme="majorBidi" w:cstheme="majorBidi"/>
          <w:sz w:val="28"/>
          <w:szCs w:val="28"/>
        </w:rPr>
      </w:pPr>
      <w:r w:rsidRPr="00A95E3F">
        <w:rPr>
          <w:rFonts w:asciiTheme="majorBidi" w:hAnsiTheme="majorBidi" w:cstheme="majorBidi"/>
          <w:sz w:val="28"/>
          <w:szCs w:val="28"/>
        </w:rPr>
        <w:t>Entsprechend der Prophezeiung von Jakob, Friede sei auf ihm, sollte die Herrschaft, Prophetie und Gesetzgebung nach dem Ende der Prophetie unter den Kindern Israels auf eine andere Person außerhalb von Juda übergehen! Es liegt auf der Hand, dass diese Person nicht der Messias sein kann, denn der Messias stammt von den Nachkommen Judas!</w:t>
      </w:r>
    </w:p>
    <w:p w14:paraId="2486F19F" w14:textId="77777777" w:rsidR="000F1A91" w:rsidRDefault="000F1A91" w:rsidP="00495F3D">
      <w:pPr>
        <w:rPr>
          <w:rFonts w:asciiTheme="majorBidi" w:hAnsiTheme="majorBidi" w:cstheme="majorBidi"/>
          <w:sz w:val="28"/>
          <w:szCs w:val="28"/>
        </w:rPr>
      </w:pPr>
    </w:p>
    <w:p w14:paraId="396AAD54" w14:textId="77777777" w:rsidR="00DB0E87" w:rsidRDefault="00DB0E87" w:rsidP="00DB0E87">
      <w:pPr>
        <w:rPr>
          <w:rFonts w:asciiTheme="majorBidi" w:hAnsiTheme="majorBidi" w:cstheme="majorBidi"/>
          <w:sz w:val="28"/>
          <w:szCs w:val="28"/>
        </w:rPr>
      </w:pPr>
      <w:r w:rsidRPr="002035AF">
        <w:rPr>
          <w:rFonts w:asciiTheme="majorBidi" w:hAnsiTheme="majorBidi" w:cstheme="majorBidi"/>
          <w:sz w:val="28"/>
          <w:szCs w:val="28"/>
        </w:rPr>
        <w:lastRenderedPageBreak/>
        <w:t>Auch die Völker waren nicht dem Messias unterworfen, wie es in der Prophezeiung von Jakob über den kommenden Propheten steht, denn der Messias war Teil</w:t>
      </w:r>
      <w:r>
        <w:rPr>
          <w:rFonts w:asciiTheme="majorBidi" w:hAnsiTheme="majorBidi" w:cstheme="majorBidi"/>
          <w:sz w:val="28"/>
          <w:szCs w:val="28"/>
        </w:rPr>
        <w:t xml:space="preserve"> des Volkes</w:t>
      </w:r>
      <w:r w:rsidRPr="002035AF">
        <w:rPr>
          <w:rFonts w:asciiTheme="majorBidi" w:hAnsiTheme="majorBidi" w:cstheme="majorBidi"/>
          <w:sz w:val="28"/>
          <w:szCs w:val="28"/>
        </w:rPr>
        <w:t xml:space="preserve"> des Römischen Reiches.</w:t>
      </w:r>
    </w:p>
    <w:p w14:paraId="59992F27" w14:textId="640751BA" w:rsidR="00DB0E87" w:rsidRDefault="00D37506" w:rsidP="00495F3D">
      <w:pPr>
        <w:rPr>
          <w:rFonts w:ascii="Segoe UI" w:hAnsi="Segoe UI" w:cs="Segoe UI"/>
          <w:color w:val="262626"/>
          <w:sz w:val="27"/>
          <w:szCs w:val="27"/>
        </w:rPr>
      </w:pPr>
      <w:r w:rsidRPr="00DE5F7D">
        <w:rPr>
          <w:rFonts w:asciiTheme="majorBidi" w:hAnsiTheme="majorBidi" w:cstheme="majorBidi"/>
          <w:sz w:val="28"/>
          <w:szCs w:val="28"/>
        </w:rPr>
        <w:t>"</w:t>
      </w:r>
      <w:r w:rsidR="004C429D">
        <w:rPr>
          <w:rFonts w:asciiTheme="majorBidi" w:hAnsiTheme="majorBidi" w:cstheme="majorBidi"/>
          <w:sz w:val="28"/>
          <w:szCs w:val="28"/>
        </w:rPr>
        <w:t xml:space="preserve">Und als die Juden zu ihm sagten: </w:t>
      </w:r>
      <w:r w:rsidR="004C429D">
        <w:rPr>
          <w:rFonts w:ascii="Segoe UI" w:hAnsi="Segoe UI" w:cs="Segoe UI"/>
          <w:color w:val="262626"/>
          <w:sz w:val="27"/>
          <w:szCs w:val="27"/>
        </w:rPr>
        <w:t>Ist's recht, daß man dem Kaiser den Zins gebe, oder nicht?</w:t>
      </w:r>
      <w:r w:rsidRPr="00DE5F7D">
        <w:rPr>
          <w:rFonts w:asciiTheme="majorBidi" w:hAnsiTheme="majorBidi" w:cstheme="majorBidi"/>
          <w:sz w:val="28"/>
          <w:szCs w:val="28"/>
        </w:rPr>
        <w:t>"</w:t>
      </w:r>
    </w:p>
    <w:p w14:paraId="19465745" w14:textId="07D735B3" w:rsidR="004C429D" w:rsidRDefault="00D37506" w:rsidP="00495F3D">
      <w:pPr>
        <w:rPr>
          <w:rFonts w:ascii="Segoe UI" w:hAnsi="Segoe UI" w:cs="Segoe UI"/>
          <w:color w:val="262626"/>
          <w:sz w:val="27"/>
          <w:szCs w:val="27"/>
        </w:rPr>
      </w:pPr>
      <w:r w:rsidRPr="00DE5F7D">
        <w:rPr>
          <w:rFonts w:asciiTheme="majorBidi" w:hAnsiTheme="majorBidi" w:cstheme="majorBidi"/>
          <w:sz w:val="28"/>
          <w:szCs w:val="28"/>
        </w:rPr>
        <w:t>"</w:t>
      </w:r>
      <w:r w:rsidR="004C429D">
        <w:rPr>
          <w:rFonts w:ascii="Segoe UI" w:hAnsi="Segoe UI" w:cs="Segoe UI"/>
          <w:color w:val="262626"/>
          <w:sz w:val="27"/>
          <w:szCs w:val="27"/>
        </w:rPr>
        <w:t>Da sprach er zu ihnen: So gebet dem Kaiser, was des Kaisers ist, und Gott, was Gottes ist!</w:t>
      </w:r>
      <w:r w:rsidRPr="00DE5F7D">
        <w:rPr>
          <w:rFonts w:asciiTheme="majorBidi" w:hAnsiTheme="majorBidi" w:cstheme="majorBidi"/>
          <w:sz w:val="28"/>
          <w:szCs w:val="28"/>
        </w:rPr>
        <w:t>"</w:t>
      </w:r>
    </w:p>
    <w:p w14:paraId="76959DCC" w14:textId="77777777" w:rsidR="004C429D" w:rsidRDefault="004C429D" w:rsidP="00495F3D">
      <w:pPr>
        <w:rPr>
          <w:rFonts w:asciiTheme="majorBidi" w:hAnsiTheme="majorBidi" w:cstheme="majorBidi"/>
          <w:sz w:val="28"/>
          <w:szCs w:val="28"/>
        </w:rPr>
      </w:pPr>
    </w:p>
    <w:p w14:paraId="027E603B" w14:textId="0EFE1C51" w:rsidR="000F1A91" w:rsidRDefault="00D37506"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3577BEC" wp14:editId="23E478E1">
            <wp:extent cx="5753100" cy="2266950"/>
            <wp:effectExtent l="0" t="0" r="0" b="0"/>
            <wp:docPr id="86838078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53100" cy="2266950"/>
                    </a:xfrm>
                    <a:prstGeom prst="rect">
                      <a:avLst/>
                    </a:prstGeom>
                    <a:noFill/>
                    <a:ln>
                      <a:noFill/>
                    </a:ln>
                  </pic:spPr>
                </pic:pic>
              </a:graphicData>
            </a:graphic>
          </wp:inline>
        </w:drawing>
      </w:r>
    </w:p>
    <w:p w14:paraId="04FA50F2" w14:textId="77777777" w:rsidR="000F1A91" w:rsidRDefault="000F1A91" w:rsidP="00495F3D">
      <w:pPr>
        <w:rPr>
          <w:rFonts w:asciiTheme="majorBidi" w:hAnsiTheme="majorBidi" w:cstheme="majorBidi"/>
          <w:sz w:val="28"/>
          <w:szCs w:val="28"/>
        </w:rPr>
      </w:pPr>
    </w:p>
    <w:p w14:paraId="267BB540" w14:textId="1ED8379A" w:rsidR="000F1A91" w:rsidRDefault="00D37506" w:rsidP="00495F3D">
      <w:pPr>
        <w:rPr>
          <w:rFonts w:asciiTheme="majorBidi" w:hAnsiTheme="majorBidi" w:cstheme="majorBidi"/>
          <w:sz w:val="28"/>
          <w:szCs w:val="28"/>
        </w:rPr>
      </w:pPr>
      <w:r w:rsidRPr="00200A6A">
        <w:rPr>
          <w:rFonts w:asciiTheme="majorBidi" w:hAnsiTheme="majorBidi" w:cstheme="majorBidi"/>
          <w:sz w:val="28"/>
          <w:szCs w:val="28"/>
        </w:rPr>
        <w:t>Wenn also die Prophetie Jakobs erfüllt wird, wird eine andere Person die Botschaft, die Prophetie und die Herrschaft übernehmen, und diese Person wird nicht aus den Kindern Israels stammen. Diese Person wird das Land Juda selbst erben, gemäß der Prophezeiung Jakobs.</w:t>
      </w:r>
    </w:p>
    <w:p w14:paraId="033EE641" w14:textId="19BB00B9" w:rsidR="00D37506" w:rsidRDefault="00D37506" w:rsidP="00495F3D">
      <w:pPr>
        <w:rPr>
          <w:rFonts w:asciiTheme="majorBidi" w:hAnsiTheme="majorBidi" w:cstheme="majorBidi"/>
          <w:sz w:val="28"/>
          <w:szCs w:val="28"/>
        </w:rPr>
      </w:pPr>
      <w:r w:rsidRPr="00DE5F7D">
        <w:rPr>
          <w:rFonts w:asciiTheme="majorBidi" w:hAnsiTheme="majorBidi" w:cstheme="majorBidi"/>
          <w:sz w:val="28"/>
          <w:szCs w:val="28"/>
        </w:rPr>
        <w:t>"</w:t>
      </w:r>
      <w:r>
        <w:rPr>
          <w:rFonts w:ascii="Segoe UI" w:hAnsi="Segoe UI" w:cs="Segoe UI"/>
          <w:color w:val="262626"/>
          <w:sz w:val="27"/>
          <w:szCs w:val="27"/>
        </w:rPr>
        <w:t>Es wird das Zepter nicht von Juda weichen, noch der Herrscherstab von seinen Füßen, bis daß der Schilo kommt und ihm die Völkerschaften unterworfen sind.</w:t>
      </w:r>
      <w:r w:rsidRPr="00DE5F7D">
        <w:rPr>
          <w:rFonts w:asciiTheme="majorBidi" w:hAnsiTheme="majorBidi" w:cstheme="majorBidi"/>
          <w:sz w:val="28"/>
          <w:szCs w:val="28"/>
        </w:rPr>
        <w:t>"</w:t>
      </w:r>
    </w:p>
    <w:p w14:paraId="74213801" w14:textId="77777777" w:rsidR="00D37506" w:rsidRDefault="00D37506" w:rsidP="00D37506">
      <w:pPr>
        <w:rPr>
          <w:rFonts w:asciiTheme="majorBidi" w:hAnsiTheme="majorBidi" w:cstheme="majorBidi"/>
          <w:sz w:val="28"/>
          <w:szCs w:val="28"/>
        </w:rPr>
      </w:pPr>
      <w:r w:rsidRPr="006D38DA">
        <w:rPr>
          <w:rFonts w:asciiTheme="majorBidi" w:hAnsiTheme="majorBidi" w:cstheme="majorBidi"/>
          <w:sz w:val="28"/>
          <w:szCs w:val="28"/>
        </w:rPr>
        <w:t xml:space="preserve">Die Nation dieses kommenden Propheten wird das Land, insbesondere Palästina, erben und die größten Imperien werden sich seinem Volk unterwerfen. </w:t>
      </w:r>
    </w:p>
    <w:p w14:paraId="396E8755" w14:textId="4DCB5D00" w:rsidR="00D37506" w:rsidRPr="006D38DA" w:rsidRDefault="00D37506" w:rsidP="00D37506">
      <w:pPr>
        <w:rPr>
          <w:rFonts w:asciiTheme="majorBidi" w:hAnsiTheme="majorBidi" w:cstheme="majorBidi"/>
          <w:sz w:val="28"/>
          <w:szCs w:val="28"/>
        </w:rPr>
      </w:pPr>
      <w:r w:rsidRPr="006D38DA">
        <w:rPr>
          <w:rFonts w:asciiTheme="majorBidi" w:hAnsiTheme="majorBidi" w:cstheme="majorBidi"/>
          <w:sz w:val="28"/>
          <w:szCs w:val="28"/>
        </w:rPr>
        <w:t>Omar ibn al-</w:t>
      </w:r>
      <w:r>
        <w:rPr>
          <w:rFonts w:asciiTheme="majorBidi" w:hAnsiTheme="majorBidi" w:cstheme="majorBidi"/>
          <w:sz w:val="28"/>
          <w:szCs w:val="28"/>
        </w:rPr>
        <w:t>K</w:t>
      </w:r>
      <w:r w:rsidRPr="006D38DA">
        <w:rPr>
          <w:rFonts w:asciiTheme="majorBidi" w:hAnsiTheme="majorBidi" w:cstheme="majorBidi"/>
          <w:sz w:val="28"/>
          <w:szCs w:val="28"/>
        </w:rPr>
        <w:t xml:space="preserve">hattab, möge Allah mit ihm zufrieden sein, eroberte während seiner Kalifatszeit das Land Juda und </w:t>
      </w:r>
      <w:r w:rsidRPr="00E1370E">
        <w:rPr>
          <w:rFonts w:asciiTheme="majorBidi" w:hAnsiTheme="majorBidi" w:cstheme="majorBidi"/>
          <w:sz w:val="28"/>
          <w:szCs w:val="28"/>
        </w:rPr>
        <w:t>die Bewohner der Gebiete von Syrien, dem Irak und Persien sind zum Islam konvertiert bzw. zurückgekehrt.</w:t>
      </w:r>
    </w:p>
    <w:p w14:paraId="604AA337" w14:textId="77777777" w:rsidR="00D37506" w:rsidRDefault="00D37506" w:rsidP="00D37506">
      <w:pPr>
        <w:rPr>
          <w:rFonts w:asciiTheme="majorBidi" w:hAnsiTheme="majorBidi" w:cstheme="majorBidi"/>
          <w:sz w:val="28"/>
          <w:szCs w:val="28"/>
        </w:rPr>
      </w:pPr>
    </w:p>
    <w:p w14:paraId="1C44067B" w14:textId="77777777" w:rsidR="00D37506" w:rsidRDefault="00D37506" w:rsidP="00D37506">
      <w:pPr>
        <w:rPr>
          <w:rFonts w:asciiTheme="majorBidi" w:hAnsiTheme="majorBidi" w:cstheme="majorBidi"/>
          <w:sz w:val="28"/>
          <w:szCs w:val="28"/>
          <w:rtl/>
        </w:rPr>
      </w:pPr>
    </w:p>
    <w:p w14:paraId="2A645EEE" w14:textId="77777777" w:rsidR="00D37506" w:rsidRDefault="00D37506" w:rsidP="00D37506">
      <w:pPr>
        <w:rPr>
          <w:rFonts w:asciiTheme="majorBidi" w:hAnsiTheme="majorBidi" w:cstheme="majorBidi"/>
          <w:sz w:val="28"/>
          <w:szCs w:val="28"/>
        </w:rPr>
      </w:pPr>
      <w:r w:rsidRPr="0042395D">
        <w:rPr>
          <w:rFonts w:asciiTheme="majorBidi" w:hAnsiTheme="majorBidi" w:cstheme="majorBidi"/>
          <w:sz w:val="28"/>
          <w:szCs w:val="28"/>
        </w:rPr>
        <w:lastRenderedPageBreak/>
        <w:t>Dies ist eine Tatsache, die keiner langen Überlegung oder Erklärung bedarf! Die Geschichte sagt uns, dass die Prophezeiung in Jakobs Testament an seine Söhne verwirklicht wurde und sich nicht auf einen Propheten außer Muhammad, Friede sei mit ihm, anwendete, noch wurden ihre Details auf eine Nation außer seiner eigenen angewendet!</w:t>
      </w:r>
    </w:p>
    <w:p w14:paraId="05C90E51" w14:textId="77777777" w:rsidR="0064696A" w:rsidRDefault="0064696A" w:rsidP="00495F3D">
      <w:pPr>
        <w:rPr>
          <w:rFonts w:asciiTheme="majorBidi" w:hAnsiTheme="majorBidi" w:cstheme="majorBidi"/>
          <w:sz w:val="28"/>
          <w:szCs w:val="28"/>
        </w:rPr>
      </w:pPr>
    </w:p>
    <w:p w14:paraId="398DDCF6" w14:textId="77777777" w:rsidR="0064696A" w:rsidRPr="00624A08" w:rsidRDefault="0064696A" w:rsidP="00624A08">
      <w:pPr>
        <w:pStyle w:val="berschrift2"/>
        <w:rPr>
          <w:rFonts w:asciiTheme="majorBidi" w:hAnsiTheme="majorBidi"/>
          <w:b/>
          <w:bCs/>
          <w:color w:val="00B050"/>
          <w:sz w:val="28"/>
          <w:szCs w:val="28"/>
        </w:rPr>
      </w:pPr>
      <w:bookmarkStart w:id="48" w:name="_Toc186790842"/>
      <w:r w:rsidRPr="00624A08">
        <w:rPr>
          <w:rFonts w:asciiTheme="majorBidi" w:hAnsiTheme="majorBidi"/>
          <w:b/>
          <w:bCs/>
          <w:color w:val="00B050"/>
          <w:sz w:val="28"/>
          <w:szCs w:val="28"/>
        </w:rPr>
        <w:t>34- Wie können wir sicher sein, dass in der Prophezeiung genau der Islam gemeint ist?</w:t>
      </w:r>
      <w:bookmarkEnd w:id="48"/>
    </w:p>
    <w:p w14:paraId="1086FBF2" w14:textId="77777777" w:rsidR="0064696A" w:rsidRPr="001E2676" w:rsidRDefault="0064696A" w:rsidP="00495F3D">
      <w:pPr>
        <w:rPr>
          <w:rFonts w:asciiTheme="majorBidi" w:hAnsiTheme="majorBidi" w:cstheme="majorBidi"/>
          <w:sz w:val="28"/>
          <w:szCs w:val="28"/>
        </w:rPr>
      </w:pPr>
    </w:p>
    <w:p w14:paraId="1A593B48" w14:textId="04EDF39F" w:rsidR="00C2758D" w:rsidRPr="00C2758D" w:rsidRDefault="00C2758D" w:rsidP="00C2758D">
      <w:pPr>
        <w:rPr>
          <w:rFonts w:asciiTheme="majorBidi" w:hAnsiTheme="majorBidi" w:cstheme="majorBidi"/>
          <w:sz w:val="28"/>
          <w:szCs w:val="28"/>
        </w:rPr>
      </w:pPr>
      <w:r w:rsidRPr="00C2758D">
        <w:rPr>
          <w:rFonts w:asciiTheme="majorBidi" w:hAnsiTheme="majorBidi" w:cstheme="majorBidi"/>
          <w:sz w:val="28"/>
          <w:szCs w:val="28"/>
        </w:rPr>
        <w:t>Die Antwort auf diese Frage liegt in der Erläuterung der Bedeutung von 'Schilo'.</w:t>
      </w:r>
    </w:p>
    <w:p w14:paraId="23E95AC7" w14:textId="6A66FB13" w:rsidR="00C2758D" w:rsidRPr="00C2758D" w:rsidRDefault="00EC4783" w:rsidP="00C2758D">
      <w:pPr>
        <w:rPr>
          <w:rFonts w:asciiTheme="majorBidi" w:hAnsiTheme="majorBidi" w:cstheme="majorBidi"/>
          <w:sz w:val="28"/>
          <w:szCs w:val="28"/>
        </w:rPr>
      </w:pPr>
      <w:r w:rsidRPr="00DE5F7D">
        <w:rPr>
          <w:rFonts w:asciiTheme="majorBidi" w:hAnsiTheme="majorBidi" w:cstheme="majorBidi"/>
          <w:sz w:val="28"/>
          <w:szCs w:val="28"/>
        </w:rPr>
        <w:t>"</w:t>
      </w:r>
      <w:r w:rsidR="00717BEE">
        <w:rPr>
          <w:rFonts w:asciiTheme="majorBidi" w:hAnsiTheme="majorBidi" w:cstheme="majorBidi"/>
          <w:sz w:val="28"/>
          <w:szCs w:val="28"/>
        </w:rPr>
        <w:t xml:space="preserve">… </w:t>
      </w:r>
      <w:r w:rsidRPr="00717BEE">
        <w:rPr>
          <w:rFonts w:cstheme="minorHAnsi"/>
          <w:sz w:val="26"/>
          <w:szCs w:val="26"/>
        </w:rPr>
        <w:t>b</w:t>
      </w:r>
      <w:r w:rsidR="00C2758D" w:rsidRPr="00717BEE">
        <w:rPr>
          <w:rFonts w:cstheme="minorHAnsi"/>
          <w:sz w:val="26"/>
          <w:szCs w:val="26"/>
        </w:rPr>
        <w:t xml:space="preserve">is </w:t>
      </w:r>
      <w:r w:rsidRPr="00717BEE">
        <w:rPr>
          <w:rFonts w:cstheme="minorHAnsi"/>
          <w:sz w:val="26"/>
          <w:szCs w:val="26"/>
        </w:rPr>
        <w:t xml:space="preserve">daß </w:t>
      </w:r>
      <w:r w:rsidR="00C2758D" w:rsidRPr="00717BEE">
        <w:rPr>
          <w:rFonts w:cstheme="minorHAnsi"/>
          <w:sz w:val="26"/>
          <w:szCs w:val="26"/>
        </w:rPr>
        <w:t>Schilo kommt und ihm die Völker</w:t>
      </w:r>
      <w:r w:rsidRPr="00717BEE">
        <w:rPr>
          <w:rFonts w:cstheme="minorHAnsi"/>
          <w:sz w:val="26"/>
          <w:szCs w:val="26"/>
        </w:rPr>
        <w:t>schaften unterworfen sind</w:t>
      </w:r>
      <w:proofErr w:type="gramStart"/>
      <w:r w:rsidRPr="00DE5F7D">
        <w:rPr>
          <w:rFonts w:asciiTheme="majorBidi" w:hAnsiTheme="majorBidi" w:cstheme="majorBidi"/>
          <w:sz w:val="28"/>
          <w:szCs w:val="28"/>
        </w:rPr>
        <w:t>"</w:t>
      </w:r>
      <w:r>
        <w:rPr>
          <w:rFonts w:asciiTheme="majorBidi" w:hAnsiTheme="majorBidi" w:cstheme="majorBidi"/>
          <w:sz w:val="28"/>
          <w:szCs w:val="28"/>
        </w:rPr>
        <w:t xml:space="preserve"> </w:t>
      </w:r>
      <w:r w:rsidR="00C2758D" w:rsidRPr="00C2758D">
        <w:rPr>
          <w:rFonts w:asciiTheme="majorBidi" w:hAnsiTheme="majorBidi" w:cstheme="majorBidi"/>
          <w:sz w:val="28"/>
          <w:szCs w:val="28"/>
        </w:rPr>
        <w:t>:</w:t>
      </w:r>
      <w:proofErr w:type="gramEnd"/>
      <w:r w:rsidR="00C2758D" w:rsidRPr="00C2758D">
        <w:rPr>
          <w:rFonts w:asciiTheme="majorBidi" w:hAnsiTheme="majorBidi" w:cstheme="majorBidi"/>
          <w:sz w:val="28"/>
          <w:szCs w:val="28"/>
        </w:rPr>
        <w:t xml:space="preserve"> Dieses Wort gilt als eines der schwierigsten in der Tora.</w:t>
      </w:r>
    </w:p>
    <w:p w14:paraId="6ACD8073" w14:textId="7A1AD03F" w:rsidR="001E2676" w:rsidRPr="001E2676" w:rsidRDefault="001E2676" w:rsidP="001E2676">
      <w:pPr>
        <w:rPr>
          <w:rFonts w:asciiTheme="majorBidi" w:hAnsiTheme="majorBidi" w:cstheme="majorBidi"/>
          <w:sz w:val="28"/>
          <w:szCs w:val="28"/>
        </w:rPr>
      </w:pPr>
      <w:r w:rsidRPr="001E2676">
        <w:rPr>
          <w:rFonts w:asciiTheme="majorBidi" w:hAnsiTheme="majorBidi" w:cstheme="majorBidi"/>
          <w:sz w:val="28"/>
          <w:szCs w:val="28"/>
        </w:rPr>
        <w:t>Die Forscher, einschließlich der Torah-Gelehrten und jüdischen Schriftgelehrten, schließen daraus, dass das Wort 'Schilo' möglicherweise 'Derjenige, dem gehört' bedeutet.</w:t>
      </w:r>
    </w:p>
    <w:p w14:paraId="0A97CFDD" w14:textId="77777777" w:rsidR="00714B83" w:rsidRDefault="00714B83" w:rsidP="00714B83">
      <w:pPr>
        <w:rPr>
          <w:rFonts w:asciiTheme="majorBidi" w:hAnsiTheme="majorBidi" w:cstheme="majorBidi"/>
          <w:sz w:val="28"/>
          <w:szCs w:val="28"/>
        </w:rPr>
      </w:pPr>
      <w:r w:rsidRPr="001E2676">
        <w:rPr>
          <w:rFonts w:asciiTheme="majorBidi" w:hAnsiTheme="majorBidi" w:cstheme="majorBidi"/>
          <w:sz w:val="28"/>
          <w:szCs w:val="28"/>
        </w:rPr>
        <w:t>"</w:t>
      </w:r>
      <w:r>
        <w:rPr>
          <w:rFonts w:ascii="Segoe UI" w:hAnsi="Segoe UI" w:cs="Segoe UI"/>
          <w:color w:val="262626"/>
          <w:sz w:val="27"/>
          <w:szCs w:val="27"/>
        </w:rPr>
        <w:t xml:space="preserve">Es wird das Zepter nicht von Juda weichen, noch der Herrscherstab von seinen Füßen, </w:t>
      </w:r>
      <w:r w:rsidRPr="00714B83">
        <w:rPr>
          <w:rFonts w:ascii="Segoe UI" w:hAnsi="Segoe UI" w:cs="Segoe UI"/>
          <w:b/>
          <w:bCs/>
          <w:color w:val="262626"/>
          <w:sz w:val="27"/>
          <w:szCs w:val="27"/>
        </w:rPr>
        <w:t>bis derjenige kommt, dem die Herrschaft und die Gesetzgebung gehören</w:t>
      </w:r>
      <w:r>
        <w:rPr>
          <w:rFonts w:ascii="Segoe UI" w:hAnsi="Segoe UI" w:cs="Segoe UI"/>
          <w:color w:val="262626"/>
          <w:sz w:val="27"/>
          <w:szCs w:val="27"/>
        </w:rPr>
        <w:t>, und ihm die Völkerschaften unterworfen sind.</w:t>
      </w:r>
      <w:r w:rsidRPr="001E2676">
        <w:rPr>
          <w:rFonts w:asciiTheme="majorBidi" w:hAnsiTheme="majorBidi" w:cstheme="majorBidi"/>
          <w:sz w:val="28"/>
          <w:szCs w:val="28"/>
        </w:rPr>
        <w:t>"</w:t>
      </w:r>
    </w:p>
    <w:p w14:paraId="7064DBD4" w14:textId="5BEBF5D9" w:rsidR="00714B83" w:rsidRDefault="00714B83" w:rsidP="00230D74">
      <w:pPr>
        <w:rPr>
          <w:rFonts w:asciiTheme="majorBidi" w:hAnsiTheme="majorBidi" w:cstheme="majorBidi"/>
          <w:sz w:val="28"/>
          <w:szCs w:val="28"/>
        </w:rPr>
      </w:pPr>
      <w:r w:rsidRPr="001E2676">
        <w:rPr>
          <w:rFonts w:asciiTheme="majorBidi" w:hAnsiTheme="majorBidi" w:cstheme="majorBidi"/>
          <w:sz w:val="28"/>
          <w:szCs w:val="28"/>
        </w:rPr>
        <w:t>Dies wird von einigen Tora-Gelehrten erklärt.</w:t>
      </w:r>
    </w:p>
    <w:p w14:paraId="4E5BD606" w14:textId="44CAD3F9" w:rsidR="00230D74" w:rsidRDefault="00230D74" w:rsidP="00230D74">
      <w:pPr>
        <w:spacing w:line="276" w:lineRule="auto"/>
        <w:rPr>
          <w:rFonts w:asciiTheme="majorBidi" w:hAnsiTheme="majorBidi" w:cstheme="majorBidi"/>
          <w:sz w:val="28"/>
          <w:szCs w:val="28"/>
        </w:rPr>
      </w:pPr>
      <w:r w:rsidRPr="00230D74">
        <w:rPr>
          <w:rFonts w:asciiTheme="majorBidi" w:hAnsiTheme="majorBidi" w:cstheme="majorBidi"/>
          <w:sz w:val="28"/>
          <w:szCs w:val="28"/>
        </w:rPr>
        <w:t>Aber eine andere große Anzahl von ihnen erkennt an, dass das Wort "Schilo" dieselbe sprachliche Wurzel wie das Wort "Schalom" hat, was Frieden bedeutet</w:t>
      </w:r>
      <w:r w:rsidR="00E1370E">
        <w:rPr>
          <w:rFonts w:asciiTheme="majorBidi" w:hAnsiTheme="majorBidi" w:cstheme="majorBidi"/>
          <w:sz w:val="28"/>
          <w:szCs w:val="28"/>
        </w:rPr>
        <w:t xml:space="preserve"> </w:t>
      </w:r>
      <w:r w:rsidRPr="00230D74">
        <w:rPr>
          <w:rFonts w:asciiTheme="majorBidi" w:hAnsiTheme="majorBidi" w:cstheme="majorBidi"/>
          <w:sz w:val="28"/>
          <w:szCs w:val="28"/>
        </w:rPr>
        <w:t>... "Schalom Aleichem" bedeutet Friede sei mit euch</w:t>
      </w:r>
      <w:r>
        <w:rPr>
          <w:rFonts w:asciiTheme="majorBidi" w:hAnsiTheme="majorBidi" w:cstheme="majorBidi"/>
          <w:sz w:val="28"/>
          <w:szCs w:val="28"/>
        </w:rPr>
        <w:t xml:space="preserve"> – auf Arabisch heißt </w:t>
      </w:r>
      <w:r w:rsidRPr="00714B83">
        <w:rPr>
          <w:rFonts w:asciiTheme="majorBidi" w:hAnsiTheme="majorBidi" w:cstheme="majorBidi"/>
          <w:sz w:val="28"/>
          <w:szCs w:val="28"/>
        </w:rPr>
        <w:t>"</w:t>
      </w:r>
      <w:r>
        <w:rPr>
          <w:rFonts w:asciiTheme="majorBidi" w:hAnsiTheme="majorBidi" w:cstheme="majorBidi"/>
          <w:sz w:val="28"/>
          <w:szCs w:val="28"/>
        </w:rPr>
        <w:t>Salamu Alaikum</w:t>
      </w:r>
      <w:r w:rsidRPr="00714B83">
        <w:rPr>
          <w:rFonts w:asciiTheme="majorBidi" w:hAnsiTheme="majorBidi" w:cstheme="majorBidi"/>
          <w:sz w:val="28"/>
          <w:szCs w:val="28"/>
        </w:rPr>
        <w:t>".</w:t>
      </w:r>
    </w:p>
    <w:p w14:paraId="518D8A4E" w14:textId="77777777" w:rsidR="00230D74" w:rsidRDefault="00230D74" w:rsidP="00230D74">
      <w:pPr>
        <w:spacing w:line="276" w:lineRule="auto"/>
        <w:rPr>
          <w:rFonts w:asciiTheme="majorBidi" w:hAnsiTheme="majorBidi" w:cstheme="majorBidi"/>
          <w:sz w:val="28"/>
          <w:szCs w:val="28"/>
        </w:rPr>
      </w:pPr>
    </w:p>
    <w:p w14:paraId="358D6719" w14:textId="1D9BE030" w:rsidR="00714B83" w:rsidRDefault="00C10611" w:rsidP="001E2676">
      <w:pPr>
        <w:rPr>
          <w:rFonts w:asciiTheme="minorBidi" w:hAnsiTheme="minorBidi"/>
          <w:sz w:val="28"/>
          <w:szCs w:val="28"/>
        </w:rPr>
      </w:pPr>
      <w:r>
        <w:rPr>
          <w:rFonts w:asciiTheme="minorBidi" w:hAnsiTheme="minorBidi"/>
          <w:noProof/>
          <w:sz w:val="28"/>
          <w:szCs w:val="28"/>
        </w:rPr>
        <w:drawing>
          <wp:inline distT="0" distB="0" distL="0" distR="0" wp14:anchorId="18D2FFCB" wp14:editId="321653DC">
            <wp:extent cx="5753100" cy="1866900"/>
            <wp:effectExtent l="0" t="0" r="0" b="0"/>
            <wp:docPr id="9375198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53100" cy="1866900"/>
                    </a:xfrm>
                    <a:prstGeom prst="rect">
                      <a:avLst/>
                    </a:prstGeom>
                    <a:noFill/>
                    <a:ln>
                      <a:noFill/>
                    </a:ln>
                  </pic:spPr>
                </pic:pic>
              </a:graphicData>
            </a:graphic>
          </wp:inline>
        </w:drawing>
      </w:r>
    </w:p>
    <w:p w14:paraId="16801F51" w14:textId="77777777" w:rsidR="00C10611" w:rsidRDefault="00C10611" w:rsidP="001E2676">
      <w:pPr>
        <w:rPr>
          <w:rFonts w:asciiTheme="majorBidi" w:hAnsiTheme="majorBidi" w:cstheme="majorBidi"/>
          <w:sz w:val="28"/>
          <w:szCs w:val="28"/>
        </w:rPr>
      </w:pPr>
    </w:p>
    <w:p w14:paraId="5DAAA123" w14:textId="06437195" w:rsidR="00C10611" w:rsidRDefault="00C10611" w:rsidP="001E2676">
      <w:pPr>
        <w:rPr>
          <w:rFonts w:asciiTheme="majorBidi" w:hAnsiTheme="majorBidi" w:cstheme="majorBidi"/>
          <w:sz w:val="28"/>
          <w:szCs w:val="28"/>
          <w:vertAlign w:val="superscript"/>
        </w:rPr>
      </w:pPr>
      <w:r w:rsidRPr="00C10611">
        <w:rPr>
          <w:rFonts w:asciiTheme="majorBidi" w:hAnsiTheme="majorBidi" w:cstheme="majorBidi"/>
          <w:sz w:val="28"/>
          <w:szCs w:val="28"/>
        </w:rPr>
        <w:lastRenderedPageBreak/>
        <w:t xml:space="preserve">Daher ist "Schilo" verwandt mit "Schalom" - Frieden, was auch </w:t>
      </w:r>
      <w:proofErr w:type="gramStart"/>
      <w:r w:rsidRPr="00C10611">
        <w:rPr>
          <w:rFonts w:asciiTheme="majorBidi" w:hAnsiTheme="majorBidi" w:cstheme="majorBidi"/>
          <w:sz w:val="28"/>
          <w:szCs w:val="28"/>
        </w:rPr>
        <w:t>die gleiche Wurzel</w:t>
      </w:r>
      <w:r>
        <w:rPr>
          <w:rFonts w:asciiTheme="majorBidi" w:hAnsiTheme="majorBidi" w:cstheme="majorBidi"/>
          <w:sz w:val="28"/>
          <w:szCs w:val="28"/>
        </w:rPr>
        <w:t>wort</w:t>
      </w:r>
      <w:proofErr w:type="gramEnd"/>
      <w:r w:rsidRPr="00C10611">
        <w:rPr>
          <w:rFonts w:asciiTheme="majorBidi" w:hAnsiTheme="majorBidi" w:cstheme="majorBidi"/>
          <w:sz w:val="28"/>
          <w:szCs w:val="28"/>
        </w:rPr>
        <w:t xml:space="preserve"> </w:t>
      </w:r>
      <w:r>
        <w:rPr>
          <w:rFonts w:asciiTheme="majorBidi" w:hAnsiTheme="majorBidi" w:cstheme="majorBidi"/>
          <w:sz w:val="28"/>
          <w:szCs w:val="28"/>
        </w:rPr>
        <w:t>für</w:t>
      </w:r>
      <w:r w:rsidRPr="00C10611">
        <w:rPr>
          <w:rFonts w:asciiTheme="majorBidi" w:hAnsiTheme="majorBidi" w:cstheme="majorBidi"/>
          <w:sz w:val="28"/>
          <w:szCs w:val="28"/>
        </w:rPr>
        <w:t xml:space="preserve"> "Islam" </w:t>
      </w:r>
      <w:r>
        <w:rPr>
          <w:rFonts w:asciiTheme="majorBidi" w:hAnsiTheme="majorBidi" w:cstheme="majorBidi"/>
          <w:sz w:val="28"/>
          <w:szCs w:val="28"/>
        </w:rPr>
        <w:t>ha</w:t>
      </w:r>
      <w:r w:rsidRPr="00C10611">
        <w:rPr>
          <w:rFonts w:asciiTheme="majorBidi" w:hAnsiTheme="majorBidi" w:cstheme="majorBidi"/>
          <w:sz w:val="28"/>
          <w:szCs w:val="28"/>
        </w:rPr>
        <w:t xml:space="preserve">t, </w:t>
      </w:r>
      <w:r>
        <w:rPr>
          <w:rFonts w:asciiTheme="majorBidi" w:hAnsiTheme="majorBidi" w:cstheme="majorBidi"/>
          <w:sz w:val="28"/>
          <w:szCs w:val="28"/>
        </w:rPr>
        <w:t xml:space="preserve">- </w:t>
      </w:r>
      <w:r w:rsidRPr="00C10611">
        <w:rPr>
          <w:rFonts w:asciiTheme="majorBidi" w:hAnsiTheme="majorBidi" w:cstheme="majorBidi"/>
          <w:sz w:val="28"/>
          <w:szCs w:val="28"/>
        </w:rPr>
        <w:t xml:space="preserve">bis </w:t>
      </w:r>
      <w:r>
        <w:rPr>
          <w:rFonts w:asciiTheme="majorBidi" w:hAnsiTheme="majorBidi" w:cstheme="majorBidi"/>
          <w:sz w:val="28"/>
          <w:szCs w:val="28"/>
        </w:rPr>
        <w:t>daß der Schilo kommt, bis</w:t>
      </w:r>
      <w:r w:rsidRPr="00C10611">
        <w:rPr>
          <w:rFonts w:asciiTheme="majorBidi" w:hAnsiTheme="majorBidi" w:cstheme="majorBidi"/>
          <w:sz w:val="28"/>
          <w:szCs w:val="28"/>
        </w:rPr>
        <w:t xml:space="preserve"> der Islam, kommt.</w:t>
      </w:r>
      <w:r w:rsidR="001F62A7">
        <w:rPr>
          <w:rFonts w:asciiTheme="majorBidi" w:hAnsiTheme="majorBidi" w:cstheme="majorBidi"/>
          <w:sz w:val="28"/>
          <w:szCs w:val="28"/>
        </w:rPr>
        <w:t xml:space="preserve"> </w:t>
      </w:r>
      <w:r w:rsidR="001F62A7" w:rsidRPr="001F62A7">
        <w:rPr>
          <w:rFonts w:asciiTheme="majorBidi" w:hAnsiTheme="majorBidi" w:cstheme="majorBidi"/>
          <w:sz w:val="28"/>
          <w:szCs w:val="28"/>
          <w:vertAlign w:val="superscript"/>
        </w:rPr>
        <w:t>(1)</w:t>
      </w:r>
    </w:p>
    <w:p w14:paraId="4611181E" w14:textId="47157628" w:rsidR="00C10611" w:rsidRDefault="00C10611" w:rsidP="001E2676">
      <w:pPr>
        <w:rPr>
          <w:rFonts w:asciiTheme="majorBidi" w:hAnsiTheme="majorBidi" w:cstheme="majorBidi"/>
          <w:sz w:val="28"/>
          <w:szCs w:val="28"/>
        </w:rPr>
      </w:pPr>
      <w:r w:rsidRPr="00C10611">
        <w:rPr>
          <w:rFonts w:asciiTheme="majorBidi" w:hAnsiTheme="majorBidi" w:cstheme="majorBidi"/>
          <w:sz w:val="28"/>
          <w:szCs w:val="28"/>
        </w:rPr>
        <w:t>"</w:t>
      </w:r>
      <w:r>
        <w:rPr>
          <w:rFonts w:ascii="Segoe UI" w:hAnsi="Segoe UI" w:cs="Segoe UI"/>
          <w:color w:val="262626"/>
          <w:sz w:val="27"/>
          <w:szCs w:val="27"/>
        </w:rPr>
        <w:t>Es wird das Zepter nicht von Juda weichen, noch der Herrscherstab von seinen Füßen, bis daß der (Islam) kommt und ihm die Völkerschaften unterworfen sind.</w:t>
      </w:r>
      <w:r w:rsidRPr="00C10611">
        <w:rPr>
          <w:rFonts w:asciiTheme="majorBidi" w:hAnsiTheme="majorBidi" w:cstheme="majorBidi"/>
          <w:sz w:val="28"/>
          <w:szCs w:val="28"/>
        </w:rPr>
        <w:t>"</w:t>
      </w:r>
    </w:p>
    <w:p w14:paraId="0B8D8CA6" w14:textId="3DEABCC5" w:rsidR="00C10611" w:rsidRDefault="008B2591" w:rsidP="001E2676">
      <w:pPr>
        <w:rPr>
          <w:rFonts w:asciiTheme="majorBidi" w:hAnsiTheme="majorBidi" w:cstheme="majorBidi"/>
          <w:sz w:val="28"/>
          <w:szCs w:val="28"/>
        </w:rPr>
      </w:pPr>
      <w:r w:rsidRPr="008B2591">
        <w:rPr>
          <w:rFonts w:asciiTheme="majorBidi" w:hAnsiTheme="majorBidi" w:cstheme="majorBidi"/>
          <w:sz w:val="28"/>
          <w:szCs w:val="28"/>
        </w:rPr>
        <w:t xml:space="preserve">Jeder Muslim ist sich sicher, dass der Islam bereits in der Abschiedsrede Jakobs an seine Söhne vor seinem Tod präsent war. Denn er hat ihnen den Islam im Wortlaut des </w:t>
      </w:r>
      <w:r w:rsidR="00CE00E6" w:rsidRPr="004208B7">
        <w:rPr>
          <w:rFonts w:asciiTheme="majorBidi" w:hAnsiTheme="majorBidi" w:cstheme="majorBidi"/>
          <w:sz w:val="28"/>
          <w:szCs w:val="28"/>
        </w:rPr>
        <w:t>Qur</w:t>
      </w:r>
      <w:r w:rsidR="00CE00E6" w:rsidRPr="000627E4">
        <w:rPr>
          <w:rFonts w:asciiTheme="majorBidi" w:hAnsiTheme="majorBidi" w:cstheme="majorBidi"/>
          <w:sz w:val="28"/>
          <w:szCs w:val="28"/>
        </w:rPr>
        <w:t>'</w:t>
      </w:r>
      <w:r w:rsidR="00CE00E6">
        <w:rPr>
          <w:rFonts w:asciiTheme="majorBidi" w:hAnsiTheme="majorBidi" w:cstheme="majorBidi"/>
          <w:sz w:val="28"/>
          <w:szCs w:val="28"/>
        </w:rPr>
        <w:t>ans</w:t>
      </w:r>
      <w:r w:rsidR="00CE00E6" w:rsidRPr="008B2591">
        <w:rPr>
          <w:rFonts w:asciiTheme="majorBidi" w:hAnsiTheme="majorBidi" w:cstheme="majorBidi"/>
          <w:sz w:val="28"/>
          <w:szCs w:val="28"/>
        </w:rPr>
        <w:t xml:space="preserve"> </w:t>
      </w:r>
      <w:r w:rsidRPr="008B2591">
        <w:rPr>
          <w:rFonts w:asciiTheme="majorBidi" w:hAnsiTheme="majorBidi" w:cstheme="majorBidi"/>
          <w:sz w:val="28"/>
          <w:szCs w:val="28"/>
        </w:rPr>
        <w:t>empfohlen.</w:t>
      </w:r>
    </w:p>
    <w:p w14:paraId="2CDA05BB" w14:textId="06603B82" w:rsidR="00CE00E6" w:rsidRPr="00CE00E6" w:rsidRDefault="00CE00E6" w:rsidP="00067DA1">
      <w:pPr>
        <w:rPr>
          <w:rFonts w:asciiTheme="majorBidi" w:hAnsiTheme="majorBidi" w:cstheme="majorBidi"/>
          <w:sz w:val="28"/>
          <w:szCs w:val="28"/>
        </w:rPr>
      </w:pPr>
      <w:r w:rsidRPr="00CE00E6">
        <w:rPr>
          <w:rFonts w:asciiTheme="majorBidi" w:hAnsiTheme="majorBidi" w:cstheme="majorBidi"/>
          <w:sz w:val="28"/>
          <w:szCs w:val="28"/>
        </w:rPr>
        <w:t>{Oder wart ihr etwa Zeugen, als Ya’qub der Tod nahte? Als er zu seinen Söhnen sagte: „Wem werdet ihr nach mir dienen? Sie sagten: „Wir werden deinem Gott und dem Gott deiner Vorväter Ibrahim, lsma’il und Ishaq dienen, als dem Einen Gott, und Ihm sind wir ergeben.</w:t>
      </w:r>
      <w:r>
        <w:rPr>
          <w:rFonts w:asciiTheme="majorBidi" w:hAnsiTheme="majorBidi" w:cstheme="majorBidi"/>
          <w:sz w:val="28"/>
          <w:szCs w:val="28"/>
        </w:rPr>
        <w:t>}</w:t>
      </w:r>
      <w:r w:rsidR="00067DA1">
        <w:rPr>
          <w:rFonts w:asciiTheme="majorBidi" w:hAnsiTheme="majorBidi" w:cstheme="majorBidi"/>
          <w:sz w:val="28"/>
          <w:szCs w:val="28"/>
        </w:rPr>
        <w:t xml:space="preserve"> </w:t>
      </w:r>
      <w:r w:rsidRPr="00CE00E6">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w:t>
      </w:r>
      <w:r w:rsidR="00067DA1">
        <w:rPr>
          <w:rFonts w:asciiTheme="majorBidi" w:hAnsiTheme="majorBidi" w:cstheme="majorBidi"/>
          <w:sz w:val="28"/>
          <w:szCs w:val="28"/>
        </w:rPr>
        <w:t xml:space="preserve"> 2</w:t>
      </w:r>
      <w:r w:rsidRPr="00CE00E6">
        <w:rPr>
          <w:rFonts w:asciiTheme="majorBidi" w:hAnsiTheme="majorBidi" w:cstheme="majorBidi"/>
          <w:sz w:val="28"/>
          <w:szCs w:val="28"/>
        </w:rPr>
        <w:t>:133]</w:t>
      </w:r>
    </w:p>
    <w:p w14:paraId="4C824E51" w14:textId="77777777" w:rsidR="00067DA1" w:rsidRDefault="00067DA1" w:rsidP="001E2676">
      <w:pPr>
        <w:rPr>
          <w:rFonts w:asciiTheme="majorBidi" w:hAnsiTheme="majorBidi" w:cstheme="majorBidi"/>
          <w:sz w:val="28"/>
          <w:szCs w:val="28"/>
        </w:rPr>
      </w:pPr>
    </w:p>
    <w:p w14:paraId="1330512D" w14:textId="6659EDBC" w:rsidR="00C10611" w:rsidRDefault="00067DA1" w:rsidP="001E2676">
      <w:pPr>
        <w:rPr>
          <w:rFonts w:asciiTheme="majorBidi" w:hAnsiTheme="majorBidi" w:cstheme="majorBidi"/>
          <w:sz w:val="28"/>
          <w:szCs w:val="28"/>
        </w:rPr>
      </w:pPr>
      <w:r w:rsidRPr="00067DA1">
        <w:rPr>
          <w:rFonts w:asciiTheme="majorBidi" w:hAnsiTheme="majorBidi" w:cstheme="majorBidi"/>
          <w:sz w:val="28"/>
          <w:szCs w:val="28"/>
        </w:rPr>
        <w:t>Ob S</w:t>
      </w:r>
      <w:r>
        <w:rPr>
          <w:rFonts w:asciiTheme="majorBidi" w:hAnsiTheme="majorBidi" w:cstheme="majorBidi"/>
          <w:sz w:val="28"/>
          <w:szCs w:val="28"/>
        </w:rPr>
        <w:t>c</w:t>
      </w:r>
      <w:r w:rsidRPr="00067DA1">
        <w:rPr>
          <w:rFonts w:asciiTheme="majorBidi" w:hAnsiTheme="majorBidi" w:cstheme="majorBidi"/>
          <w:sz w:val="28"/>
          <w:szCs w:val="28"/>
        </w:rPr>
        <w:t xml:space="preserve">hilo diese sprachliche Ausrichtung hat oder eine andere, werden wir </w:t>
      </w:r>
      <w:proofErr w:type="gramStart"/>
      <w:r w:rsidRPr="00067DA1">
        <w:rPr>
          <w:rFonts w:asciiTheme="majorBidi" w:hAnsiTheme="majorBidi" w:cstheme="majorBidi"/>
          <w:sz w:val="28"/>
          <w:szCs w:val="28"/>
        </w:rPr>
        <w:t>gleich</w:t>
      </w:r>
      <w:r w:rsidR="00DB649D">
        <w:rPr>
          <w:rFonts w:asciiTheme="majorBidi" w:hAnsiTheme="majorBidi" w:cstheme="majorBidi"/>
          <w:sz w:val="28"/>
          <w:szCs w:val="28"/>
        </w:rPr>
        <w:t xml:space="preserve"> </w:t>
      </w:r>
      <w:r w:rsidRPr="00067DA1">
        <w:rPr>
          <w:rFonts w:asciiTheme="majorBidi" w:hAnsiTheme="majorBidi" w:cstheme="majorBidi"/>
          <w:sz w:val="28"/>
          <w:szCs w:val="28"/>
        </w:rPr>
        <w:t>sehen</w:t>
      </w:r>
      <w:proofErr w:type="gramEnd"/>
      <w:r w:rsidRPr="00067DA1">
        <w:rPr>
          <w:rFonts w:asciiTheme="majorBidi" w:hAnsiTheme="majorBidi" w:cstheme="majorBidi"/>
          <w:sz w:val="28"/>
          <w:szCs w:val="28"/>
        </w:rPr>
        <w:t xml:space="preserve">. Aber Jakobs Aufruf an seine Söhne zum Islam war zweifellos bei jedem Gläubigen des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w:t>
      </w:r>
      <w:r w:rsidRPr="00067DA1">
        <w:rPr>
          <w:rFonts w:asciiTheme="majorBidi" w:hAnsiTheme="majorBidi" w:cstheme="majorBidi"/>
          <w:sz w:val="28"/>
          <w:szCs w:val="28"/>
        </w:rPr>
        <w:t xml:space="preserve"> präsent.</w:t>
      </w:r>
    </w:p>
    <w:p w14:paraId="51D3A414" w14:textId="77777777" w:rsidR="001F62A7" w:rsidRDefault="001F62A7" w:rsidP="001E2676">
      <w:pPr>
        <w:rPr>
          <w:rFonts w:asciiTheme="majorBidi" w:hAnsiTheme="majorBidi" w:cstheme="majorBidi"/>
          <w:sz w:val="28"/>
          <w:szCs w:val="28"/>
        </w:rPr>
      </w:pPr>
    </w:p>
    <w:p w14:paraId="6B3179B5" w14:textId="2017E6D1" w:rsidR="00067DA1" w:rsidRDefault="00067DA1" w:rsidP="001E2676">
      <w:pPr>
        <w:rPr>
          <w:rFonts w:asciiTheme="majorBidi" w:hAnsiTheme="majorBidi" w:cstheme="majorBidi"/>
          <w:sz w:val="28"/>
          <w:szCs w:val="28"/>
        </w:rPr>
      </w:pPr>
      <w:r w:rsidRPr="00067DA1">
        <w:rPr>
          <w:rFonts w:asciiTheme="majorBidi" w:hAnsiTheme="majorBidi" w:cstheme="majorBidi"/>
          <w:sz w:val="28"/>
          <w:szCs w:val="28"/>
        </w:rPr>
        <w:t>Und es gibt eine große Gruppe von Sprachwissenschaftlern, die dazu neigt zu glauben, dass S</w:t>
      </w:r>
      <w:r w:rsidR="00DB649D">
        <w:rPr>
          <w:rFonts w:asciiTheme="majorBidi" w:hAnsiTheme="majorBidi" w:cstheme="majorBidi"/>
          <w:sz w:val="28"/>
          <w:szCs w:val="28"/>
        </w:rPr>
        <w:t>c</w:t>
      </w:r>
      <w:r w:rsidRPr="00067DA1">
        <w:rPr>
          <w:rFonts w:asciiTheme="majorBidi" w:hAnsiTheme="majorBidi" w:cstheme="majorBidi"/>
          <w:sz w:val="28"/>
          <w:szCs w:val="28"/>
        </w:rPr>
        <w:t xml:space="preserve">hilo in seinem Kontext "der, </w:t>
      </w:r>
      <w:r w:rsidR="001F62A7">
        <w:rPr>
          <w:rFonts w:asciiTheme="majorBidi" w:hAnsiTheme="majorBidi" w:cstheme="majorBidi"/>
          <w:sz w:val="28"/>
          <w:szCs w:val="28"/>
        </w:rPr>
        <w:t>der</w:t>
      </w:r>
      <w:r w:rsidRPr="00067DA1">
        <w:rPr>
          <w:rFonts w:asciiTheme="majorBidi" w:hAnsiTheme="majorBidi" w:cstheme="majorBidi"/>
          <w:sz w:val="28"/>
          <w:szCs w:val="28"/>
        </w:rPr>
        <w:t xml:space="preserve"> Ruhe gibt" oder "der die Fesseln </w:t>
      </w:r>
      <w:r w:rsidR="00DB649D">
        <w:rPr>
          <w:rFonts w:asciiTheme="majorBidi" w:hAnsiTheme="majorBidi" w:cstheme="majorBidi"/>
          <w:sz w:val="28"/>
          <w:szCs w:val="28"/>
        </w:rPr>
        <w:t>abnimmt</w:t>
      </w:r>
      <w:r w:rsidRPr="00067DA1">
        <w:rPr>
          <w:rFonts w:asciiTheme="majorBidi" w:hAnsiTheme="majorBidi" w:cstheme="majorBidi"/>
          <w:sz w:val="28"/>
          <w:szCs w:val="28"/>
        </w:rPr>
        <w:t>" bedeutet; und das ist die Bedeutung, zu der viele spezialisierte Studienorte des Alten Testaments gekommen sind.</w:t>
      </w:r>
    </w:p>
    <w:p w14:paraId="64EC1874" w14:textId="77777777" w:rsidR="00067DA1" w:rsidRDefault="00067DA1" w:rsidP="001E2676">
      <w:pPr>
        <w:rPr>
          <w:rFonts w:asciiTheme="majorBidi" w:hAnsiTheme="majorBidi" w:cstheme="majorBidi"/>
          <w:sz w:val="28"/>
          <w:szCs w:val="28"/>
        </w:rPr>
      </w:pPr>
    </w:p>
    <w:p w14:paraId="3BFD7056" w14:textId="63B2A8AF" w:rsidR="006E1B4A" w:rsidRDefault="006E1B4A" w:rsidP="001F62A7">
      <w:pPr>
        <w:rPr>
          <w:rFonts w:asciiTheme="majorBidi" w:hAnsiTheme="majorBidi" w:cstheme="majorBidi"/>
          <w:sz w:val="28"/>
          <w:szCs w:val="28"/>
        </w:rPr>
      </w:pPr>
      <w:r>
        <w:rPr>
          <w:noProof/>
        </w:rPr>
        <w:drawing>
          <wp:inline distT="0" distB="0" distL="0" distR="0" wp14:anchorId="38ED8A2A" wp14:editId="7B51A2C0">
            <wp:extent cx="5760720" cy="1480820"/>
            <wp:effectExtent l="0" t="0" r="0" b="5080"/>
            <wp:docPr id="137799885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60720" cy="1480820"/>
                    </a:xfrm>
                    <a:prstGeom prst="rect">
                      <a:avLst/>
                    </a:prstGeom>
                    <a:noFill/>
                    <a:ln>
                      <a:noFill/>
                    </a:ln>
                  </pic:spPr>
                </pic:pic>
              </a:graphicData>
            </a:graphic>
          </wp:inline>
        </w:drawing>
      </w:r>
    </w:p>
    <w:p w14:paraId="2650EA96" w14:textId="77777777" w:rsidR="001F62A7" w:rsidRDefault="001F62A7" w:rsidP="001F62A7">
      <w:pPr>
        <w:rPr>
          <w:rFonts w:asciiTheme="majorBidi" w:hAnsiTheme="majorBidi" w:cstheme="majorBidi"/>
          <w:sz w:val="28"/>
          <w:szCs w:val="28"/>
        </w:rPr>
      </w:pPr>
    </w:p>
    <w:p w14:paraId="1C8EEC88" w14:textId="77777777" w:rsidR="00071FCE" w:rsidRDefault="00071FCE" w:rsidP="001F62A7">
      <w:pPr>
        <w:pBdr>
          <w:bottom w:val="single" w:sz="12" w:space="1" w:color="auto"/>
        </w:pBdr>
        <w:rPr>
          <w:rFonts w:asciiTheme="majorBidi" w:hAnsiTheme="majorBidi" w:cstheme="majorBidi"/>
          <w:sz w:val="28"/>
          <w:szCs w:val="28"/>
        </w:rPr>
      </w:pPr>
    </w:p>
    <w:p w14:paraId="725986F2" w14:textId="77777777" w:rsidR="00071FCE" w:rsidRPr="001F62A7" w:rsidRDefault="00071FCE" w:rsidP="00071FCE">
      <w:pPr>
        <w:pStyle w:val="Funotentext"/>
        <w:widowControl w:val="0"/>
        <w:ind w:left="454" w:hanging="454"/>
        <w:rPr>
          <w:rStyle w:val="Funotenzeichen"/>
          <w:rFonts w:ascii="Times New Roman" w:eastAsia="Times New Roman" w:hAnsi="Times New Roman" w:cs="Traditional Arabic"/>
          <w:color w:val="000000"/>
          <w:sz w:val="28"/>
          <w:szCs w:val="28"/>
          <w:vertAlign w:val="baseline"/>
          <w:lang w:val="de-DE" w:eastAsia="ar-SA"/>
        </w:rPr>
      </w:pPr>
      <w:r w:rsidRPr="001F62A7">
        <w:rPr>
          <w:rFonts w:ascii="Times New Roman" w:eastAsia="Times New Roman" w:hAnsi="Times New Roman" w:cs="Traditional Arabic"/>
          <w:color w:val="000000"/>
          <w:sz w:val="28"/>
          <w:szCs w:val="28"/>
          <w:lang w:val="de-DE" w:eastAsia="ar-SA"/>
        </w:rPr>
        <w:t xml:space="preserve">(1) </w:t>
      </w:r>
      <w:r>
        <w:rPr>
          <w:rFonts w:ascii="Times New Roman" w:eastAsia="Times New Roman" w:hAnsi="Times New Roman" w:cs="Traditional Arabic"/>
          <w:color w:val="000000"/>
          <w:sz w:val="28"/>
          <w:szCs w:val="28"/>
          <w:lang w:val="de-DE" w:eastAsia="ar-SA"/>
        </w:rPr>
        <w:t xml:space="preserve">Übersetzt von: </w:t>
      </w:r>
      <w:r w:rsidRPr="001F62A7">
        <w:rPr>
          <w:rStyle w:val="Funotenzeichen"/>
          <w:rFonts w:ascii="Times New Roman" w:eastAsia="Times New Roman" w:hAnsi="Times New Roman" w:cs="Traditional Arabic"/>
          <w:color w:val="000000"/>
          <w:sz w:val="28"/>
          <w:szCs w:val="28"/>
          <w:vertAlign w:val="baseline"/>
          <w:lang w:val="de-DE" w:eastAsia="ar-SA"/>
        </w:rPr>
        <w:t>The form of the word is related to the word for peace shalom</w:t>
      </w:r>
    </w:p>
    <w:p w14:paraId="6F9AD62A" w14:textId="77777777" w:rsidR="00071FCE" w:rsidRPr="001F62A7" w:rsidRDefault="00071FCE" w:rsidP="00071FCE">
      <w:pPr>
        <w:rPr>
          <w:rFonts w:asciiTheme="majorBidi" w:hAnsiTheme="majorBidi" w:cstheme="majorBidi"/>
          <w:sz w:val="28"/>
          <w:szCs w:val="28"/>
          <w:lang w:val="en-US"/>
        </w:rPr>
      </w:pPr>
      <w:r w:rsidRPr="001F62A7">
        <w:rPr>
          <w:rStyle w:val="Funotenzeichen"/>
          <w:rFonts w:ascii="Times New Roman" w:eastAsia="Times New Roman" w:hAnsi="Times New Roman" w:cs="Traditional Arabic"/>
          <w:color w:val="000000"/>
          <w:sz w:val="28"/>
          <w:szCs w:val="28"/>
          <w:vertAlign w:val="baseline"/>
          <w:lang w:val="en-US" w:eastAsia="ar-SA"/>
        </w:rPr>
        <w:t xml:space="preserve">The Genesis Record: A Scientific and Devotional Commentary on the Book of Beginning, </w:t>
      </w:r>
      <w:r>
        <w:rPr>
          <w:rFonts w:ascii="Times New Roman" w:eastAsia="Times New Roman" w:hAnsi="Times New Roman" w:cs="Traditional Arabic"/>
          <w:color w:val="000000"/>
          <w:sz w:val="28"/>
          <w:szCs w:val="28"/>
          <w:lang w:val="en-US" w:eastAsia="ar-SA"/>
        </w:rPr>
        <w:t>S</w:t>
      </w:r>
      <w:r w:rsidRPr="001F62A7">
        <w:rPr>
          <w:rStyle w:val="Funotenzeichen"/>
          <w:rFonts w:ascii="Times New Roman" w:eastAsia="Times New Roman" w:hAnsi="Times New Roman" w:cs="Traditional Arabic"/>
          <w:color w:val="000000"/>
          <w:sz w:val="28"/>
          <w:szCs w:val="28"/>
          <w:vertAlign w:val="baseline"/>
          <w:lang w:val="en-US" w:eastAsia="ar-SA"/>
        </w:rPr>
        <w:t>.655</w:t>
      </w:r>
      <w:r w:rsidRPr="001F62A7">
        <w:rPr>
          <w:rFonts w:ascii="Times New Roman" w:eastAsia="Times New Roman" w:hAnsi="Times New Roman" w:cs="Traditional Arabic"/>
          <w:color w:val="000000"/>
          <w:sz w:val="28"/>
          <w:szCs w:val="28"/>
          <w:lang w:val="en-US" w:eastAsia="ar-SA"/>
        </w:rPr>
        <w:t>.</w:t>
      </w:r>
    </w:p>
    <w:p w14:paraId="07324070" w14:textId="3F4A7400" w:rsidR="001F62A7" w:rsidRDefault="001F62A7" w:rsidP="001F62A7">
      <w:pPr>
        <w:rPr>
          <w:rFonts w:asciiTheme="majorBidi" w:hAnsiTheme="majorBidi" w:cstheme="majorBidi"/>
          <w:sz w:val="28"/>
          <w:szCs w:val="28"/>
        </w:rPr>
      </w:pPr>
      <w:r w:rsidRPr="001F62A7">
        <w:rPr>
          <w:rFonts w:asciiTheme="majorBidi" w:hAnsiTheme="majorBidi" w:cstheme="majorBidi"/>
          <w:sz w:val="28"/>
          <w:szCs w:val="28"/>
        </w:rPr>
        <w:lastRenderedPageBreak/>
        <w:t>Jacob, Friede sei auf ihm, verkündet ihnen die frohe Botschaft von der Person, die die Fesseln von ihnen lösen wird.</w:t>
      </w:r>
    </w:p>
    <w:p w14:paraId="257CD665" w14:textId="77777777" w:rsidR="001F62A7" w:rsidRDefault="001F62A7" w:rsidP="00495F3D">
      <w:pPr>
        <w:rPr>
          <w:rFonts w:asciiTheme="majorBidi" w:hAnsiTheme="majorBidi" w:cstheme="majorBidi"/>
          <w:sz w:val="28"/>
          <w:szCs w:val="28"/>
        </w:rPr>
      </w:pPr>
    </w:p>
    <w:p w14:paraId="37D5C568" w14:textId="58AAA4B0" w:rsidR="0064696A" w:rsidRDefault="006E1B4A"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A700252" wp14:editId="25E0BB99">
            <wp:extent cx="5753100" cy="3238500"/>
            <wp:effectExtent l="0" t="0" r="0" b="0"/>
            <wp:docPr id="12353055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4EC06204" w14:textId="77777777" w:rsidR="0064696A" w:rsidRDefault="0064696A" w:rsidP="00495F3D">
      <w:pPr>
        <w:rPr>
          <w:rFonts w:asciiTheme="majorBidi" w:hAnsiTheme="majorBidi" w:cstheme="majorBidi"/>
          <w:sz w:val="28"/>
          <w:szCs w:val="28"/>
        </w:rPr>
      </w:pPr>
    </w:p>
    <w:p w14:paraId="67E439E4" w14:textId="40DA5896" w:rsidR="0064696A" w:rsidRDefault="00EF47C4" w:rsidP="00495F3D">
      <w:pPr>
        <w:rPr>
          <w:rFonts w:asciiTheme="majorBidi" w:hAnsiTheme="majorBidi" w:cstheme="majorBidi"/>
          <w:sz w:val="28"/>
          <w:szCs w:val="28"/>
        </w:rPr>
      </w:pPr>
      <w:r w:rsidRPr="00EF47C4">
        <w:rPr>
          <w:rFonts w:asciiTheme="majorBidi" w:hAnsiTheme="majorBidi" w:cstheme="majorBidi"/>
          <w:sz w:val="28"/>
          <w:szCs w:val="28"/>
        </w:rPr>
        <w:t>Und die Fesseln, die auf den Kindern Israels waren, waren zahlreich; es gab Fesseln und Beschränkungen im Zusammenhang mit den Speisen, den Reinheitsgesetzen und besondere Vorschriften, die ihnen auferlegt wurden wegen ihrer Ungerechtigkeit, Unterdrückung und Korruption.</w:t>
      </w:r>
    </w:p>
    <w:p w14:paraId="3BBBA2D0" w14:textId="1EFF1584" w:rsidR="00EF47C4" w:rsidRPr="00EF47C4" w:rsidRDefault="00EF47C4" w:rsidP="00EF47C4">
      <w:pPr>
        <w:rPr>
          <w:rFonts w:asciiTheme="majorBidi" w:hAnsiTheme="majorBidi" w:cstheme="majorBidi"/>
          <w:sz w:val="28"/>
          <w:szCs w:val="28"/>
        </w:rPr>
      </w:pPr>
      <w:r>
        <w:rPr>
          <w:rFonts w:asciiTheme="majorBidi" w:hAnsiTheme="majorBidi" w:cstheme="majorBidi"/>
          <w:sz w:val="28"/>
          <w:szCs w:val="28"/>
        </w:rPr>
        <w:t>{</w:t>
      </w:r>
      <w:r w:rsidRPr="00EF47C4">
        <w:rPr>
          <w:rFonts w:asciiTheme="majorBidi" w:hAnsiTheme="majorBidi" w:cstheme="majorBidi"/>
          <w:sz w:val="28"/>
          <w:szCs w:val="28"/>
        </w:rPr>
        <w:t>Und denjenigen, die dem Judentum angehören, haben Wir das verboten, worüber Wir dir zuvor berichtet haben. Und nicht Wir haben ihnen Unrecht getan, sondern sie haben sich selbst Unrecht zugefügt.</w:t>
      </w:r>
      <w:r>
        <w:rPr>
          <w:rFonts w:asciiTheme="majorBidi" w:hAnsiTheme="majorBidi" w:cstheme="majorBidi"/>
          <w:sz w:val="28"/>
          <w:szCs w:val="28"/>
        </w:rPr>
        <w:t xml:space="preserve">} </w:t>
      </w:r>
      <w:r w:rsidRPr="00EF47C4">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16</w:t>
      </w:r>
      <w:r w:rsidRPr="00EF47C4">
        <w:rPr>
          <w:rFonts w:asciiTheme="majorBidi" w:hAnsiTheme="majorBidi" w:cstheme="majorBidi"/>
          <w:sz w:val="28"/>
          <w:szCs w:val="28"/>
        </w:rPr>
        <w:t>:118]</w:t>
      </w:r>
    </w:p>
    <w:p w14:paraId="7E0750F1" w14:textId="37F9D1B7" w:rsidR="00EF47C4" w:rsidRDefault="00EF47C4" w:rsidP="00EF47C4">
      <w:pPr>
        <w:rPr>
          <w:rFonts w:asciiTheme="majorBidi" w:hAnsiTheme="majorBidi" w:cstheme="majorBidi"/>
          <w:sz w:val="28"/>
          <w:szCs w:val="28"/>
        </w:rPr>
      </w:pPr>
      <w:r w:rsidRPr="00EF47C4">
        <w:rPr>
          <w:rFonts w:asciiTheme="majorBidi" w:hAnsiTheme="majorBidi" w:cstheme="majorBidi"/>
          <w:sz w:val="28"/>
          <w:szCs w:val="28"/>
        </w:rPr>
        <w:t>Jakob sagt zu seinen Söhnen: Es wird der Mann kommen, der euch von diesen Fesseln befreit!</w:t>
      </w:r>
    </w:p>
    <w:p w14:paraId="56AB9D89" w14:textId="5030330F" w:rsidR="008A2455" w:rsidRDefault="00EF47C4" w:rsidP="008A2455">
      <w:pPr>
        <w:rPr>
          <w:rFonts w:asciiTheme="majorBidi" w:hAnsiTheme="majorBidi" w:cstheme="majorBidi"/>
          <w:sz w:val="28"/>
          <w:szCs w:val="28"/>
        </w:rPr>
      </w:pPr>
      <w:r w:rsidRPr="00EF47C4">
        <w:rPr>
          <w:rFonts w:asciiTheme="majorBidi" w:hAnsiTheme="majorBidi" w:cstheme="majorBidi"/>
          <w:sz w:val="28"/>
          <w:szCs w:val="28"/>
        </w:rPr>
        <w:t>Lesen wir nun, was Gott, der Allmächtige, sagt</w:t>
      </w:r>
      <w:r>
        <w:rPr>
          <w:rFonts w:asciiTheme="majorBidi" w:hAnsiTheme="majorBidi" w:cstheme="majorBidi"/>
          <w:sz w:val="28"/>
          <w:szCs w:val="28"/>
        </w:rPr>
        <w:t xml:space="preserve">: </w:t>
      </w:r>
      <w:r w:rsidR="008A2455">
        <w:rPr>
          <w:rFonts w:asciiTheme="majorBidi" w:hAnsiTheme="majorBidi" w:cstheme="majorBidi"/>
          <w:sz w:val="28"/>
          <w:szCs w:val="28"/>
        </w:rPr>
        <w:t>{</w:t>
      </w:r>
      <w:r w:rsidR="008A2455" w:rsidRPr="008A2455">
        <w:rPr>
          <w:rFonts w:asciiTheme="majorBidi" w:hAnsiTheme="majorBidi" w:cstheme="majorBidi"/>
          <w:sz w:val="28"/>
          <w:szCs w:val="28"/>
        </w:rPr>
        <w:t>die dem Gesandten, dem schriftunkundigen Propheten, folgen, den sie bei sich in der Tora und im Evangelium aufgeschrieben finden. Er gebietet ihnen das Rechte und verbietet ihnen das Verwerfliche, er erlaubt ihnen die guten Dinge und verbietet ihnen die schlechten, und er nimmt ihnen ihre Bürde und die Fesseln ab, die auf ihnen lagen.</w:t>
      </w:r>
      <w:r w:rsidR="008A2455">
        <w:rPr>
          <w:rFonts w:asciiTheme="majorBidi" w:hAnsiTheme="majorBidi" w:cstheme="majorBidi"/>
          <w:sz w:val="28"/>
          <w:szCs w:val="28"/>
        </w:rPr>
        <w:t xml:space="preserve">} </w:t>
      </w:r>
      <w:r w:rsidR="008A2455" w:rsidRPr="008A2455">
        <w:rPr>
          <w:rFonts w:asciiTheme="majorBidi" w:hAnsiTheme="majorBidi" w:cstheme="majorBidi"/>
          <w:sz w:val="28"/>
          <w:szCs w:val="28"/>
        </w:rPr>
        <w:t>[</w:t>
      </w:r>
      <w:r w:rsidR="008A2455">
        <w:rPr>
          <w:rFonts w:asciiTheme="majorBidi" w:hAnsiTheme="majorBidi" w:cstheme="majorBidi"/>
          <w:sz w:val="28"/>
          <w:szCs w:val="28"/>
        </w:rPr>
        <w:t xml:space="preserve">Der </w:t>
      </w:r>
      <w:r w:rsidR="008A2455" w:rsidRPr="004208B7">
        <w:rPr>
          <w:rFonts w:asciiTheme="majorBidi" w:hAnsiTheme="majorBidi" w:cstheme="majorBidi"/>
          <w:sz w:val="28"/>
          <w:szCs w:val="28"/>
        </w:rPr>
        <w:t>Qur</w:t>
      </w:r>
      <w:r w:rsidR="008A2455" w:rsidRPr="000627E4">
        <w:rPr>
          <w:rFonts w:asciiTheme="majorBidi" w:hAnsiTheme="majorBidi" w:cstheme="majorBidi"/>
          <w:sz w:val="28"/>
          <w:szCs w:val="28"/>
        </w:rPr>
        <w:t>'</w:t>
      </w:r>
      <w:r w:rsidR="008A2455">
        <w:rPr>
          <w:rFonts w:asciiTheme="majorBidi" w:hAnsiTheme="majorBidi" w:cstheme="majorBidi"/>
          <w:sz w:val="28"/>
          <w:szCs w:val="28"/>
        </w:rPr>
        <w:t>an 7</w:t>
      </w:r>
      <w:r w:rsidR="008A2455" w:rsidRPr="008A2455">
        <w:rPr>
          <w:rFonts w:asciiTheme="majorBidi" w:hAnsiTheme="majorBidi" w:cstheme="majorBidi"/>
          <w:sz w:val="28"/>
          <w:szCs w:val="28"/>
        </w:rPr>
        <w:t>:157]</w:t>
      </w:r>
    </w:p>
    <w:p w14:paraId="0A37E980" w14:textId="77777777" w:rsidR="00155EFD" w:rsidRDefault="00155EFD" w:rsidP="008A2455">
      <w:pPr>
        <w:rPr>
          <w:rFonts w:asciiTheme="majorBidi" w:hAnsiTheme="majorBidi" w:cstheme="majorBidi"/>
          <w:sz w:val="28"/>
          <w:szCs w:val="28"/>
        </w:rPr>
      </w:pPr>
    </w:p>
    <w:p w14:paraId="537FC8DB" w14:textId="77777777" w:rsidR="00155EFD" w:rsidRDefault="00155EFD" w:rsidP="008A2455">
      <w:pPr>
        <w:rPr>
          <w:rFonts w:asciiTheme="majorBidi" w:hAnsiTheme="majorBidi" w:cstheme="majorBidi"/>
          <w:sz w:val="28"/>
          <w:szCs w:val="28"/>
        </w:rPr>
      </w:pPr>
    </w:p>
    <w:p w14:paraId="6175B1B0" w14:textId="77777777" w:rsidR="00155EFD" w:rsidRDefault="00155EFD" w:rsidP="008A2455">
      <w:pPr>
        <w:rPr>
          <w:rFonts w:asciiTheme="majorBidi" w:hAnsiTheme="majorBidi" w:cstheme="majorBidi"/>
          <w:sz w:val="28"/>
          <w:szCs w:val="28"/>
        </w:rPr>
      </w:pPr>
    </w:p>
    <w:p w14:paraId="46CC65BC" w14:textId="77777777" w:rsidR="00155EFD" w:rsidRPr="008A2455" w:rsidRDefault="00155EFD" w:rsidP="008A2455">
      <w:pPr>
        <w:rPr>
          <w:rFonts w:asciiTheme="majorBidi" w:hAnsiTheme="majorBidi" w:cstheme="majorBidi"/>
          <w:sz w:val="28"/>
          <w:szCs w:val="28"/>
        </w:rPr>
      </w:pPr>
    </w:p>
    <w:p w14:paraId="1E84F45E" w14:textId="57DE64E2" w:rsidR="00155EFD" w:rsidRDefault="00155EFD" w:rsidP="00155EFD">
      <w:pPr>
        <w:rPr>
          <w:rFonts w:asciiTheme="majorBidi" w:hAnsiTheme="majorBidi" w:cstheme="majorBidi"/>
          <w:sz w:val="28"/>
          <w:szCs w:val="28"/>
        </w:rPr>
      </w:pPr>
      <w:r>
        <w:rPr>
          <w:rFonts w:asciiTheme="majorBidi" w:hAnsiTheme="majorBidi" w:cstheme="majorBidi"/>
          <w:sz w:val="28"/>
          <w:szCs w:val="28"/>
        </w:rPr>
        <w:t>{</w:t>
      </w:r>
      <w:r w:rsidRPr="008A2455">
        <w:rPr>
          <w:rFonts w:asciiTheme="majorBidi" w:hAnsiTheme="majorBidi" w:cstheme="majorBidi"/>
          <w:sz w:val="28"/>
          <w:szCs w:val="28"/>
        </w:rPr>
        <w:t>die dem Gesandten, dem schriftunkundigen Propheten, folgen, den sie bei sich in der Tora</w:t>
      </w:r>
      <w:r w:rsidRPr="00155EFD">
        <w:rPr>
          <w:rFonts w:asciiTheme="majorBidi" w:hAnsiTheme="majorBidi" w:cstheme="majorBidi"/>
          <w:sz w:val="28"/>
          <w:szCs w:val="28"/>
        </w:rPr>
        <w:t>}</w:t>
      </w:r>
      <w:r>
        <w:rPr>
          <w:rFonts w:asciiTheme="majorBidi" w:hAnsiTheme="majorBidi" w:cstheme="majorBidi"/>
          <w:sz w:val="28"/>
          <w:szCs w:val="28"/>
        </w:rPr>
        <w:t xml:space="preserve">: </w:t>
      </w:r>
      <w:r w:rsidRPr="00155EFD">
        <w:rPr>
          <w:rFonts w:asciiTheme="majorBidi" w:hAnsiTheme="majorBidi" w:cstheme="majorBidi"/>
          <w:sz w:val="28"/>
          <w:szCs w:val="28"/>
        </w:rPr>
        <w:t>Welche Eigenschaft hat dieser Prophet?</w:t>
      </w:r>
    </w:p>
    <w:p w14:paraId="45F7067C" w14:textId="3F356704" w:rsidR="00155EFD" w:rsidRPr="00155EFD" w:rsidRDefault="00155EFD" w:rsidP="00155EFD">
      <w:pPr>
        <w:rPr>
          <w:rFonts w:asciiTheme="majorBidi" w:hAnsiTheme="majorBidi" w:cstheme="majorBidi"/>
          <w:sz w:val="28"/>
          <w:szCs w:val="28"/>
        </w:rPr>
      </w:pPr>
      <w:r>
        <w:rPr>
          <w:rFonts w:asciiTheme="majorBidi" w:hAnsiTheme="majorBidi" w:cstheme="majorBidi"/>
          <w:sz w:val="28"/>
          <w:szCs w:val="28"/>
        </w:rPr>
        <w:t>{</w:t>
      </w:r>
      <w:r w:rsidRPr="008A2455">
        <w:rPr>
          <w:rFonts w:asciiTheme="majorBidi" w:hAnsiTheme="majorBidi" w:cstheme="majorBidi"/>
          <w:sz w:val="28"/>
          <w:szCs w:val="28"/>
        </w:rPr>
        <w:t>und er nimmt ihnen ihre Bürde und die Fesseln ab, die auf ihnen lagen</w:t>
      </w:r>
      <w:r>
        <w:rPr>
          <w:rFonts w:asciiTheme="majorBidi" w:hAnsiTheme="majorBidi" w:cstheme="majorBidi"/>
          <w:sz w:val="28"/>
          <w:szCs w:val="28"/>
        </w:rPr>
        <w:t>}</w:t>
      </w:r>
    </w:p>
    <w:p w14:paraId="6D9F7D0F" w14:textId="77777777" w:rsidR="00155EFD" w:rsidRPr="00155EFD" w:rsidRDefault="00155EFD" w:rsidP="00155EFD">
      <w:pPr>
        <w:rPr>
          <w:rFonts w:asciiTheme="majorBidi" w:hAnsiTheme="majorBidi" w:cstheme="majorBidi"/>
          <w:sz w:val="28"/>
          <w:szCs w:val="28"/>
        </w:rPr>
      </w:pPr>
      <w:r w:rsidRPr="00155EFD">
        <w:rPr>
          <w:rFonts w:asciiTheme="majorBidi" w:hAnsiTheme="majorBidi" w:cstheme="majorBidi"/>
          <w:sz w:val="28"/>
          <w:szCs w:val="28"/>
        </w:rPr>
        <w:t>In ihren Schriften steht geschrieben, dass ein analphabetischer Prophet kommen wird, der ihre Fesseln lösen wird!</w:t>
      </w:r>
    </w:p>
    <w:p w14:paraId="4E7F297C" w14:textId="446D3608" w:rsidR="00EF47C4" w:rsidRDefault="00155EFD" w:rsidP="00155EFD">
      <w:pPr>
        <w:rPr>
          <w:rFonts w:asciiTheme="majorBidi" w:hAnsiTheme="majorBidi" w:cstheme="majorBidi"/>
          <w:sz w:val="28"/>
          <w:szCs w:val="28"/>
        </w:rPr>
      </w:pPr>
      <w:r>
        <w:rPr>
          <w:rFonts w:asciiTheme="majorBidi" w:hAnsiTheme="majorBidi" w:cstheme="majorBidi"/>
          <w:sz w:val="28"/>
          <w:szCs w:val="28"/>
        </w:rPr>
        <w:t>Nun s</w:t>
      </w:r>
      <w:r w:rsidRPr="00155EFD">
        <w:rPr>
          <w:rFonts w:asciiTheme="majorBidi" w:hAnsiTheme="majorBidi" w:cstheme="majorBidi"/>
          <w:sz w:val="28"/>
          <w:szCs w:val="28"/>
        </w:rPr>
        <w:t xml:space="preserve">chauen wir uns nur eine Vorschrift zur Reinheit im Judentum an und wie sie im Islam erheblich erleichtert wurde... Schauen wir uns das Gesetz über die menstruierende Frau im Buch </w:t>
      </w:r>
      <w:r>
        <w:rPr>
          <w:rFonts w:asciiTheme="majorBidi" w:hAnsiTheme="majorBidi" w:cstheme="majorBidi"/>
          <w:sz w:val="28"/>
          <w:szCs w:val="28"/>
        </w:rPr>
        <w:t>3. Mose</w:t>
      </w:r>
      <w:r w:rsidRPr="00155EFD">
        <w:rPr>
          <w:rFonts w:asciiTheme="majorBidi" w:hAnsiTheme="majorBidi" w:cstheme="majorBidi"/>
          <w:sz w:val="28"/>
          <w:szCs w:val="28"/>
        </w:rPr>
        <w:t xml:space="preserve"> an.</w:t>
      </w:r>
    </w:p>
    <w:p w14:paraId="70BC6A99" w14:textId="77777777" w:rsidR="008A2455" w:rsidRDefault="008A2455" w:rsidP="00495F3D">
      <w:pPr>
        <w:rPr>
          <w:rFonts w:asciiTheme="majorBidi" w:hAnsiTheme="majorBidi" w:cstheme="majorBidi"/>
          <w:sz w:val="28"/>
          <w:szCs w:val="28"/>
        </w:rPr>
      </w:pPr>
    </w:p>
    <w:p w14:paraId="37F914EF" w14:textId="5CC980A5" w:rsidR="00EF47C4" w:rsidRDefault="00AF1845"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47BD756" wp14:editId="3F348470">
            <wp:extent cx="5760720" cy="2752090"/>
            <wp:effectExtent l="0" t="0" r="0" b="0"/>
            <wp:docPr id="61989044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60720" cy="2752090"/>
                    </a:xfrm>
                    <a:prstGeom prst="rect">
                      <a:avLst/>
                    </a:prstGeom>
                    <a:noFill/>
                    <a:ln>
                      <a:noFill/>
                    </a:ln>
                  </pic:spPr>
                </pic:pic>
              </a:graphicData>
            </a:graphic>
          </wp:inline>
        </w:drawing>
      </w:r>
    </w:p>
    <w:p w14:paraId="3C7B99DB" w14:textId="77777777" w:rsidR="00A777EF" w:rsidRDefault="00A777EF" w:rsidP="00495F3D">
      <w:pPr>
        <w:rPr>
          <w:rFonts w:asciiTheme="majorBidi" w:hAnsiTheme="majorBidi" w:cstheme="majorBidi"/>
          <w:sz w:val="28"/>
          <w:szCs w:val="28"/>
        </w:rPr>
      </w:pPr>
    </w:p>
    <w:p w14:paraId="22BCC145" w14:textId="476E0E95" w:rsidR="00A777EF" w:rsidRDefault="00A777EF" w:rsidP="00495F3D">
      <w:pPr>
        <w:rPr>
          <w:rFonts w:asciiTheme="majorBidi" w:hAnsiTheme="majorBidi" w:cstheme="majorBidi"/>
          <w:sz w:val="28"/>
          <w:szCs w:val="28"/>
          <w:rtl/>
        </w:rPr>
      </w:pPr>
      <w:r w:rsidRPr="00A777EF">
        <w:rPr>
          <w:rFonts w:asciiTheme="majorBidi" w:hAnsiTheme="majorBidi" w:cstheme="majorBidi"/>
          <w:sz w:val="28"/>
          <w:szCs w:val="28"/>
        </w:rPr>
        <w:t>Alle diese Bestimmungen waren aufgrund der Härte der Kinder Israels und der Verhärtung ihrer Herzen. Dann kam der Prophet, der diese Fesseln von ihnen löste!</w:t>
      </w:r>
    </w:p>
    <w:p w14:paraId="74EA5765" w14:textId="367941A9" w:rsidR="00A777EF" w:rsidRPr="00A777EF" w:rsidRDefault="00A777EF" w:rsidP="00A777EF">
      <w:pPr>
        <w:rPr>
          <w:rFonts w:asciiTheme="majorBidi" w:hAnsiTheme="majorBidi" w:cstheme="majorBidi"/>
          <w:sz w:val="28"/>
          <w:szCs w:val="28"/>
        </w:rPr>
      </w:pPr>
      <w:r>
        <w:rPr>
          <w:rFonts w:asciiTheme="majorBidi" w:hAnsiTheme="majorBidi" w:cstheme="majorBidi"/>
          <w:sz w:val="28"/>
          <w:szCs w:val="28"/>
        </w:rPr>
        <w:t xml:space="preserve">Lesen wir nun </w:t>
      </w:r>
      <w:r w:rsidRPr="00A777EF">
        <w:rPr>
          <w:rFonts w:asciiTheme="majorBidi" w:hAnsiTheme="majorBidi" w:cstheme="majorBidi"/>
          <w:sz w:val="28"/>
          <w:szCs w:val="28"/>
        </w:rPr>
        <w:t>de</w:t>
      </w:r>
      <w:r>
        <w:rPr>
          <w:rFonts w:asciiTheme="majorBidi" w:hAnsiTheme="majorBidi" w:cstheme="majorBidi"/>
          <w:sz w:val="28"/>
          <w:szCs w:val="28"/>
        </w:rPr>
        <w:t>n Vers zu Ende</w:t>
      </w:r>
      <w:r w:rsidRPr="00A777EF">
        <w:rPr>
          <w:rFonts w:asciiTheme="majorBidi" w:hAnsiTheme="majorBidi" w:cstheme="majorBidi"/>
          <w:sz w:val="28"/>
          <w:szCs w:val="28"/>
        </w:rPr>
        <w:t>: {</w:t>
      </w:r>
      <w:r w:rsidRPr="00A777EF">
        <w:rPr>
          <w:rFonts w:asciiTheme="majorBidi" w:hAnsiTheme="majorBidi" w:cstheme="majorBidi"/>
          <w:color w:val="111111"/>
          <w:sz w:val="28"/>
          <w:szCs w:val="28"/>
          <w:shd w:val="clear" w:color="auto" w:fill="FFFFFF"/>
        </w:rPr>
        <w:t>die dem Gesandten, dem schriftunkundigen Propheten, folgen, den sie bei sich in der Tora und im Evangelium aufgeschrieben finden. Er gebietet ihnen das Rechte und verbietet ihnen das Verwerfliche, er erlaubt ihnen die guten Dinge und verbietet ihnen die schlechten, und er nimmt ihnen ihre Bürde und die Fesseln ab, die auf ihnen lagen. Diejenigen nun, die an ihn glauben, ihm beistehen, ihm helfen und dem Licht, das mit ihm herabgesandt worden ist, folgen, das sind diejenigen, denen es wohl ergeht.</w:t>
      </w:r>
      <w:r w:rsidRPr="00A777EF">
        <w:rPr>
          <w:rFonts w:asciiTheme="majorBidi" w:hAnsiTheme="majorBidi" w:cstheme="majorBidi"/>
          <w:sz w:val="28"/>
          <w:szCs w:val="28"/>
        </w:rPr>
        <w:t>}</w:t>
      </w:r>
      <w:r>
        <w:rPr>
          <w:rFonts w:asciiTheme="majorBidi" w:hAnsiTheme="majorBidi" w:cstheme="majorBidi"/>
          <w:sz w:val="28"/>
          <w:szCs w:val="28"/>
        </w:rPr>
        <w:t xml:space="preserve"> </w:t>
      </w:r>
      <w:r w:rsidRPr="008A2455">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7</w:t>
      </w:r>
      <w:r w:rsidRPr="008A2455">
        <w:rPr>
          <w:rFonts w:asciiTheme="majorBidi" w:hAnsiTheme="majorBidi" w:cstheme="majorBidi"/>
          <w:sz w:val="28"/>
          <w:szCs w:val="28"/>
        </w:rPr>
        <w:t>:157]</w:t>
      </w:r>
    </w:p>
    <w:p w14:paraId="7DACD12A" w14:textId="0E20589A" w:rsidR="00A777EF" w:rsidRDefault="00071FCE" w:rsidP="00495F3D">
      <w:pPr>
        <w:rPr>
          <w:rFonts w:asciiTheme="majorBidi" w:hAnsiTheme="majorBidi" w:cstheme="majorBidi"/>
          <w:sz w:val="28"/>
          <w:szCs w:val="28"/>
        </w:rPr>
      </w:pPr>
      <w:r>
        <w:rPr>
          <w:rFonts w:asciiTheme="majorBidi" w:hAnsiTheme="majorBidi" w:cstheme="majorBidi"/>
          <w:color w:val="111111"/>
          <w:sz w:val="28"/>
          <w:szCs w:val="28"/>
          <w:shd w:val="clear" w:color="auto" w:fill="FFFFFF"/>
        </w:rPr>
        <w:lastRenderedPageBreak/>
        <w:t>{</w:t>
      </w:r>
      <w:r w:rsidR="0047708B" w:rsidRPr="00A777EF">
        <w:rPr>
          <w:rFonts w:asciiTheme="majorBidi" w:hAnsiTheme="majorBidi" w:cstheme="majorBidi"/>
          <w:color w:val="111111"/>
          <w:sz w:val="28"/>
          <w:szCs w:val="28"/>
          <w:shd w:val="clear" w:color="auto" w:fill="FFFFFF"/>
        </w:rPr>
        <w:t>Diejenigen nun, die an ihn glauben, ihm beistehen, ihm helfen und dem Licht, das mit ihm herabgesandt worden ist, folgen</w:t>
      </w:r>
      <w:r>
        <w:rPr>
          <w:rFonts w:asciiTheme="majorBidi" w:hAnsiTheme="majorBidi" w:cstheme="majorBidi"/>
          <w:color w:val="111111"/>
          <w:sz w:val="28"/>
          <w:szCs w:val="28"/>
          <w:shd w:val="clear" w:color="auto" w:fill="FFFFFF"/>
        </w:rPr>
        <w:t xml:space="preserve">}: </w:t>
      </w:r>
      <w:r w:rsidRPr="00071FCE">
        <w:rPr>
          <w:rFonts w:asciiTheme="majorBidi" w:hAnsiTheme="majorBidi" w:cstheme="majorBidi"/>
          <w:color w:val="111111"/>
          <w:sz w:val="28"/>
          <w:szCs w:val="28"/>
          <w:shd w:val="clear" w:color="auto" w:fill="FFFFFF"/>
        </w:rPr>
        <w:t>Gott befiehlt ihnen, an ihn zu glauben, ihn zu unterstützen und ihm zu helfen, denn er wird ein kämpfender Prophet sein. Die Völker werden sic</w:t>
      </w:r>
      <w:r w:rsidRPr="00174F55">
        <w:rPr>
          <w:rFonts w:asciiTheme="majorBidi" w:hAnsiTheme="majorBidi" w:cstheme="majorBidi"/>
          <w:color w:val="111111"/>
          <w:sz w:val="28"/>
          <w:szCs w:val="28"/>
          <w:shd w:val="clear" w:color="auto" w:fill="FFFFFF"/>
        </w:rPr>
        <w:t xml:space="preserve">h ihm unterwerfen. </w:t>
      </w:r>
      <w:r w:rsidRPr="00174F55">
        <w:rPr>
          <w:rFonts w:asciiTheme="majorBidi" w:hAnsiTheme="majorBidi" w:cstheme="majorBidi"/>
          <w:sz w:val="28"/>
          <w:szCs w:val="28"/>
        </w:rPr>
        <w:t>"</w:t>
      </w:r>
      <w:r w:rsidR="00174F55" w:rsidRPr="00174F55">
        <w:rPr>
          <w:rFonts w:asciiTheme="majorBidi" w:hAnsiTheme="majorBidi" w:cstheme="majorBidi"/>
          <w:sz w:val="28"/>
          <w:szCs w:val="28"/>
        </w:rPr>
        <w:t xml:space="preserve">… </w:t>
      </w:r>
      <w:r w:rsidRPr="00174F55">
        <w:rPr>
          <w:rFonts w:ascii="Segoe UI" w:hAnsi="Segoe UI" w:cs="Segoe UI"/>
          <w:color w:val="262626"/>
          <w:sz w:val="27"/>
          <w:szCs w:val="27"/>
        </w:rPr>
        <w:t>und ihm die Völkerschaften unterworfen sind.</w:t>
      </w:r>
      <w:r w:rsidRPr="00174F55">
        <w:rPr>
          <w:rFonts w:asciiTheme="majorBidi" w:hAnsiTheme="majorBidi" w:cstheme="majorBidi"/>
          <w:sz w:val="28"/>
          <w:szCs w:val="28"/>
        </w:rPr>
        <w:t>"</w:t>
      </w:r>
      <w:r w:rsidR="00174F55">
        <w:rPr>
          <w:rFonts w:asciiTheme="majorBidi" w:hAnsiTheme="majorBidi" w:cstheme="majorBidi"/>
          <w:sz w:val="28"/>
          <w:szCs w:val="28"/>
        </w:rPr>
        <w:t xml:space="preserve"> (1. Mose 49:10)</w:t>
      </w:r>
    </w:p>
    <w:p w14:paraId="309F9393" w14:textId="77777777" w:rsidR="00ED7866" w:rsidRDefault="00ED7866" w:rsidP="00495F3D">
      <w:pPr>
        <w:rPr>
          <w:rFonts w:asciiTheme="majorBidi" w:hAnsiTheme="majorBidi" w:cstheme="majorBidi"/>
          <w:sz w:val="28"/>
          <w:szCs w:val="28"/>
        </w:rPr>
      </w:pPr>
    </w:p>
    <w:p w14:paraId="6B5C5372" w14:textId="52DD53AA" w:rsidR="00ED7866" w:rsidRDefault="00ED7866" w:rsidP="00ED7866">
      <w:pPr>
        <w:rPr>
          <w:rFonts w:asciiTheme="majorBidi" w:hAnsiTheme="majorBidi" w:cstheme="majorBidi"/>
          <w:sz w:val="28"/>
          <w:szCs w:val="28"/>
        </w:rPr>
      </w:pPr>
      <w:r>
        <w:rPr>
          <w:rFonts w:asciiTheme="majorBidi" w:hAnsiTheme="majorBidi" w:cstheme="majorBidi"/>
          <w:sz w:val="28"/>
          <w:szCs w:val="28"/>
        </w:rPr>
        <w:t>Und nun versuchen wir</w:t>
      </w:r>
      <w:r w:rsidR="00071FCE" w:rsidRPr="00071FCE">
        <w:rPr>
          <w:rFonts w:asciiTheme="majorBidi" w:hAnsiTheme="majorBidi" w:cstheme="majorBidi"/>
          <w:sz w:val="28"/>
          <w:szCs w:val="28"/>
        </w:rPr>
        <w:t>, diese beiden Verse sorgfältig zu lesen</w:t>
      </w:r>
      <w:r w:rsidRPr="00ED7866">
        <w:rPr>
          <w:rFonts w:asciiTheme="majorBidi" w:hAnsiTheme="majorBidi" w:cstheme="majorBidi"/>
          <w:sz w:val="28"/>
          <w:szCs w:val="28"/>
        </w:rPr>
        <w:t xml:space="preserve"> und schauen </w:t>
      </w:r>
      <w:r>
        <w:rPr>
          <w:rFonts w:asciiTheme="majorBidi" w:hAnsiTheme="majorBidi" w:cstheme="majorBidi"/>
          <w:sz w:val="28"/>
          <w:szCs w:val="28"/>
        </w:rPr>
        <w:t>wir</w:t>
      </w:r>
      <w:r w:rsidRPr="00ED7866">
        <w:rPr>
          <w:rFonts w:asciiTheme="majorBidi" w:hAnsiTheme="majorBidi" w:cstheme="majorBidi"/>
          <w:sz w:val="28"/>
          <w:szCs w:val="28"/>
        </w:rPr>
        <w:t xml:space="preserve"> </w:t>
      </w:r>
      <w:r>
        <w:rPr>
          <w:rFonts w:asciiTheme="majorBidi" w:hAnsiTheme="majorBidi" w:cstheme="majorBidi"/>
          <w:sz w:val="28"/>
          <w:szCs w:val="28"/>
        </w:rPr>
        <w:t>uns</w:t>
      </w:r>
      <w:r w:rsidRPr="00ED7866">
        <w:rPr>
          <w:rFonts w:asciiTheme="majorBidi" w:hAnsiTheme="majorBidi" w:cstheme="majorBidi"/>
          <w:sz w:val="28"/>
          <w:szCs w:val="28"/>
        </w:rPr>
        <w:t xml:space="preserve"> den Kontext des zweiten Verses an</w:t>
      </w:r>
      <w:r>
        <w:rPr>
          <w:rFonts w:asciiTheme="majorBidi" w:hAnsiTheme="majorBidi" w:cstheme="majorBidi"/>
          <w:sz w:val="28"/>
          <w:szCs w:val="28"/>
        </w:rPr>
        <w:t>:</w:t>
      </w:r>
    </w:p>
    <w:p w14:paraId="0DD075D7" w14:textId="77777777" w:rsidR="00ED7866" w:rsidRPr="00ED7866" w:rsidRDefault="00ED7866" w:rsidP="00ED7866">
      <w:pPr>
        <w:rPr>
          <w:rFonts w:asciiTheme="majorBidi" w:hAnsiTheme="majorBidi" w:cstheme="majorBidi"/>
          <w:sz w:val="28"/>
          <w:szCs w:val="28"/>
        </w:rPr>
      </w:pPr>
    </w:p>
    <w:p w14:paraId="21E001F0" w14:textId="6EAE0777" w:rsidR="00ED7866" w:rsidRPr="00ED7866" w:rsidRDefault="00ED7866" w:rsidP="00ED7866">
      <w:pPr>
        <w:rPr>
          <w:rFonts w:asciiTheme="majorBidi" w:hAnsiTheme="majorBidi" w:cstheme="majorBidi"/>
          <w:sz w:val="28"/>
          <w:szCs w:val="28"/>
        </w:rPr>
      </w:pPr>
      <w:r w:rsidRPr="00ED7866">
        <w:rPr>
          <w:rFonts w:asciiTheme="majorBidi" w:hAnsiTheme="majorBidi" w:cstheme="majorBidi"/>
          <w:sz w:val="28"/>
          <w:szCs w:val="28"/>
        </w:rPr>
        <w:t>Oder wart ihr etwa Zeugen, als Ya’qub der Tod nahte? Als er zu seinen Söhnen sagte: „Wem werdet ihr nach mir dienen? Sie sagten: „Wir werden deinem Gott und dem Gott deiner Vorväter Ibrahim, lsma’il und Ishaq dienen, als dem Einen Gott, und Ihm sind wir ergeben.</w:t>
      </w:r>
      <w:r>
        <w:rPr>
          <w:rFonts w:asciiTheme="majorBidi" w:hAnsiTheme="majorBidi" w:cstheme="majorBidi"/>
          <w:sz w:val="28"/>
          <w:szCs w:val="28"/>
        </w:rPr>
        <w:t xml:space="preserve"> </w:t>
      </w:r>
    </w:p>
    <w:p w14:paraId="29B70EA2" w14:textId="77777777" w:rsidR="00ED7866" w:rsidRPr="00ED7866" w:rsidRDefault="00ED7866" w:rsidP="00ED7866">
      <w:pPr>
        <w:rPr>
          <w:rFonts w:asciiTheme="majorBidi" w:hAnsiTheme="majorBidi" w:cstheme="majorBidi"/>
          <w:sz w:val="28"/>
          <w:szCs w:val="28"/>
        </w:rPr>
      </w:pPr>
      <w:r w:rsidRPr="00ED7866">
        <w:rPr>
          <w:rFonts w:asciiTheme="majorBidi" w:hAnsiTheme="majorBidi" w:cstheme="majorBidi"/>
          <w:sz w:val="28"/>
          <w:szCs w:val="28"/>
        </w:rPr>
        <w:t>Das ist eine Gemeinschaft, die schon vergangen ist; ihr kommt zu, was sie verdient hat, und euch, was ihr verdient habt. Und ihr werdet nicht danach befragt werden, was jene zu tun pflegten.</w:t>
      </w:r>
    </w:p>
    <w:p w14:paraId="6EB92A66" w14:textId="304A9E84" w:rsidR="00ED7866" w:rsidRDefault="00ED7866" w:rsidP="00ED7866">
      <w:pPr>
        <w:rPr>
          <w:rFonts w:asciiTheme="majorBidi" w:hAnsiTheme="majorBidi" w:cstheme="majorBidi"/>
          <w:sz w:val="28"/>
          <w:szCs w:val="28"/>
        </w:rPr>
      </w:pPr>
      <w:r w:rsidRPr="00ED7866">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w:t>
      </w:r>
      <w:r w:rsidRPr="00ED7866">
        <w:rPr>
          <w:rFonts w:asciiTheme="majorBidi" w:hAnsiTheme="majorBidi" w:cstheme="majorBidi"/>
          <w:sz w:val="28"/>
          <w:szCs w:val="28"/>
        </w:rPr>
        <w:t>:</w:t>
      </w:r>
      <w:r>
        <w:rPr>
          <w:rFonts w:asciiTheme="majorBidi" w:hAnsiTheme="majorBidi" w:cstheme="majorBidi"/>
          <w:sz w:val="28"/>
          <w:szCs w:val="28"/>
        </w:rPr>
        <w:t>133-</w:t>
      </w:r>
      <w:r w:rsidRPr="00ED7866">
        <w:rPr>
          <w:rFonts w:asciiTheme="majorBidi" w:hAnsiTheme="majorBidi" w:cstheme="majorBidi"/>
          <w:sz w:val="28"/>
          <w:szCs w:val="28"/>
        </w:rPr>
        <w:t>134]</w:t>
      </w:r>
    </w:p>
    <w:p w14:paraId="159102FB" w14:textId="77777777" w:rsidR="00ED7866" w:rsidRPr="00ED7866" w:rsidRDefault="00ED7866" w:rsidP="00ED7866">
      <w:pPr>
        <w:rPr>
          <w:rFonts w:asciiTheme="majorBidi" w:hAnsiTheme="majorBidi" w:cstheme="majorBidi"/>
          <w:sz w:val="28"/>
          <w:szCs w:val="28"/>
        </w:rPr>
      </w:pPr>
    </w:p>
    <w:p w14:paraId="509C8B2E" w14:textId="3596A739" w:rsidR="00ED7866" w:rsidRPr="00ED7866" w:rsidRDefault="00D11E6F" w:rsidP="00ED7866">
      <w:pPr>
        <w:rPr>
          <w:rFonts w:asciiTheme="majorBidi" w:hAnsiTheme="majorBidi" w:cstheme="majorBidi"/>
          <w:sz w:val="28"/>
          <w:szCs w:val="28"/>
        </w:rPr>
      </w:pPr>
      <w:r>
        <w:rPr>
          <w:rFonts w:asciiTheme="majorBidi" w:hAnsiTheme="majorBidi" w:cstheme="majorBidi"/>
          <w:sz w:val="28"/>
          <w:szCs w:val="28"/>
        </w:rPr>
        <w:t>{</w:t>
      </w:r>
      <w:r w:rsidR="00ED7866" w:rsidRPr="00ED7866">
        <w:rPr>
          <w:rFonts w:asciiTheme="majorBidi" w:hAnsiTheme="majorBidi" w:cstheme="majorBidi"/>
          <w:sz w:val="28"/>
          <w:szCs w:val="28"/>
        </w:rPr>
        <w:t>Das ist eine Gemeinschaft, die schon vergangen ist</w:t>
      </w:r>
      <w:r w:rsidR="0026736D" w:rsidRPr="00ED7866">
        <w:rPr>
          <w:rFonts w:asciiTheme="majorBidi" w:hAnsiTheme="majorBidi" w:cstheme="majorBidi"/>
          <w:sz w:val="28"/>
          <w:szCs w:val="28"/>
        </w:rPr>
        <w:t>; ihr kommt zu, was sie verdient hat, und euch, was ihr verdient habt</w:t>
      </w:r>
      <w:r>
        <w:rPr>
          <w:rFonts w:asciiTheme="majorBidi" w:hAnsiTheme="majorBidi" w:cstheme="majorBidi"/>
          <w:sz w:val="28"/>
          <w:szCs w:val="28"/>
        </w:rPr>
        <w:t>}</w:t>
      </w:r>
      <w:r w:rsidR="0026736D">
        <w:rPr>
          <w:rFonts w:asciiTheme="majorBidi" w:hAnsiTheme="majorBidi" w:cstheme="majorBidi"/>
          <w:sz w:val="28"/>
          <w:szCs w:val="28"/>
        </w:rPr>
        <w:t xml:space="preserve">: </w:t>
      </w:r>
      <w:r w:rsidR="0026736D" w:rsidRPr="0026736D">
        <w:rPr>
          <w:rFonts w:asciiTheme="majorBidi" w:hAnsiTheme="majorBidi" w:cstheme="majorBidi"/>
          <w:sz w:val="28"/>
          <w:szCs w:val="28"/>
        </w:rPr>
        <w:t>Die Gemeinschaft der Kinder Israels und der Stamm Juda sind vergangen, und die Botschaft, das Prophetentum, das Land und die Gesetzgebung sind von ihnen weggegangen.</w:t>
      </w:r>
    </w:p>
    <w:p w14:paraId="002E9965" w14:textId="2E2EB504" w:rsidR="00A777EF" w:rsidRDefault="00D11E6F" w:rsidP="00495F3D">
      <w:pPr>
        <w:rPr>
          <w:rFonts w:asciiTheme="majorBidi" w:hAnsiTheme="majorBidi" w:cstheme="majorBidi"/>
          <w:sz w:val="28"/>
          <w:szCs w:val="28"/>
        </w:rPr>
      </w:pPr>
      <w:r>
        <w:rPr>
          <w:rFonts w:asciiTheme="majorBidi" w:hAnsiTheme="majorBidi" w:cstheme="majorBidi"/>
          <w:sz w:val="28"/>
          <w:szCs w:val="28"/>
        </w:rPr>
        <w:t>{</w:t>
      </w:r>
      <w:r w:rsidR="00FD5082" w:rsidRPr="00ED7866">
        <w:rPr>
          <w:rFonts w:asciiTheme="majorBidi" w:hAnsiTheme="majorBidi" w:cstheme="majorBidi"/>
          <w:sz w:val="28"/>
          <w:szCs w:val="28"/>
        </w:rPr>
        <w:t>Das ist eine Gemeinschaft, die schon vergangen ist</w:t>
      </w:r>
      <w:r>
        <w:rPr>
          <w:rFonts w:asciiTheme="majorBidi" w:hAnsiTheme="majorBidi" w:cstheme="majorBidi"/>
          <w:sz w:val="28"/>
          <w:szCs w:val="28"/>
        </w:rPr>
        <w:t>}</w:t>
      </w:r>
      <w:r w:rsidR="00FD5082">
        <w:rPr>
          <w:rFonts w:asciiTheme="majorBidi" w:hAnsiTheme="majorBidi" w:cstheme="majorBidi"/>
          <w:sz w:val="28"/>
          <w:szCs w:val="28"/>
        </w:rPr>
        <w:t>,</w:t>
      </w:r>
      <w:r w:rsidR="00720875">
        <w:rPr>
          <w:rFonts w:asciiTheme="majorBidi" w:hAnsiTheme="majorBidi" w:cstheme="majorBidi"/>
          <w:sz w:val="28"/>
          <w:szCs w:val="28"/>
        </w:rPr>
        <w:t xml:space="preserve"> u</w:t>
      </w:r>
      <w:r w:rsidR="00720875" w:rsidRPr="00720875">
        <w:rPr>
          <w:rFonts w:asciiTheme="majorBidi" w:hAnsiTheme="majorBidi" w:cstheme="majorBidi"/>
          <w:sz w:val="28"/>
          <w:szCs w:val="28"/>
        </w:rPr>
        <w:t>nd jetzt ist eure Zeit gekommen... Die Botschaft, das Prophetentum, die Herrschaft und die Gesetzgebung sind zu euch übergegangen.</w:t>
      </w:r>
    </w:p>
    <w:p w14:paraId="2BF6B960" w14:textId="3E7F0E17" w:rsidR="00720875" w:rsidRDefault="00D11E6F" w:rsidP="00D11E6F">
      <w:pPr>
        <w:rPr>
          <w:rFonts w:asciiTheme="majorBidi" w:hAnsiTheme="majorBidi" w:cstheme="majorBidi"/>
          <w:sz w:val="28"/>
          <w:szCs w:val="28"/>
        </w:rPr>
      </w:pPr>
      <w:r w:rsidRPr="00D11E6F">
        <w:rPr>
          <w:rFonts w:asciiTheme="majorBidi" w:hAnsiTheme="majorBidi" w:cstheme="majorBidi"/>
          <w:sz w:val="28"/>
          <w:szCs w:val="28"/>
        </w:rPr>
        <w:t>{</w:t>
      </w:r>
      <w:r>
        <w:rPr>
          <w:rFonts w:asciiTheme="majorBidi" w:hAnsiTheme="majorBidi" w:cstheme="majorBidi"/>
          <w:sz w:val="28"/>
          <w:szCs w:val="28"/>
        </w:rPr>
        <w:t>I</w:t>
      </w:r>
      <w:r w:rsidRPr="00ED7866">
        <w:rPr>
          <w:rFonts w:asciiTheme="majorBidi" w:hAnsiTheme="majorBidi" w:cstheme="majorBidi"/>
          <w:sz w:val="28"/>
          <w:szCs w:val="28"/>
        </w:rPr>
        <w:t>hr kommt zu, was sie verdient hat, und euch, was ihr verdient habt. Und ihr werdet nicht danach befragt werden, was jene zu tun pflegten</w:t>
      </w:r>
      <w:r>
        <w:rPr>
          <w:rFonts w:asciiTheme="majorBidi" w:hAnsiTheme="majorBidi" w:cstheme="majorBidi"/>
          <w:sz w:val="28"/>
          <w:szCs w:val="28"/>
        </w:rPr>
        <w:t xml:space="preserve">}: </w:t>
      </w:r>
      <w:r w:rsidRPr="00D11E6F">
        <w:rPr>
          <w:rFonts w:asciiTheme="majorBidi" w:hAnsiTheme="majorBidi" w:cstheme="majorBidi"/>
          <w:sz w:val="28"/>
          <w:szCs w:val="28"/>
        </w:rPr>
        <w:t>Ihr werdet für das befragt werden, was ihr für diese Religion getan habt!</w:t>
      </w:r>
    </w:p>
    <w:p w14:paraId="690C4306" w14:textId="77777777" w:rsidR="00071FCE" w:rsidRDefault="00071FCE" w:rsidP="00495F3D">
      <w:pPr>
        <w:rPr>
          <w:rFonts w:asciiTheme="majorBidi" w:hAnsiTheme="majorBidi" w:cstheme="majorBidi"/>
          <w:sz w:val="28"/>
          <w:szCs w:val="28"/>
        </w:rPr>
      </w:pPr>
    </w:p>
    <w:p w14:paraId="13262EA9" w14:textId="77777777" w:rsidR="005B46B2" w:rsidRDefault="005B46B2" w:rsidP="00495F3D">
      <w:pPr>
        <w:rPr>
          <w:rFonts w:asciiTheme="majorBidi" w:hAnsiTheme="majorBidi" w:cstheme="majorBidi"/>
          <w:sz w:val="28"/>
          <w:szCs w:val="28"/>
        </w:rPr>
      </w:pPr>
    </w:p>
    <w:p w14:paraId="28EC3C03" w14:textId="77777777" w:rsidR="005B46B2" w:rsidRDefault="005B46B2" w:rsidP="00495F3D">
      <w:pPr>
        <w:rPr>
          <w:rFonts w:asciiTheme="majorBidi" w:hAnsiTheme="majorBidi" w:cstheme="majorBidi"/>
          <w:sz w:val="28"/>
          <w:szCs w:val="28"/>
        </w:rPr>
      </w:pPr>
    </w:p>
    <w:p w14:paraId="32FAD7D4" w14:textId="77777777" w:rsidR="005B46B2" w:rsidRDefault="005B46B2" w:rsidP="00495F3D">
      <w:pPr>
        <w:rPr>
          <w:rFonts w:asciiTheme="majorBidi" w:hAnsiTheme="majorBidi" w:cstheme="majorBidi"/>
          <w:sz w:val="28"/>
          <w:szCs w:val="28"/>
        </w:rPr>
      </w:pPr>
    </w:p>
    <w:p w14:paraId="7280AF29" w14:textId="77777777" w:rsidR="005B46B2" w:rsidRDefault="005B46B2" w:rsidP="00495F3D">
      <w:pPr>
        <w:rPr>
          <w:rFonts w:asciiTheme="majorBidi" w:hAnsiTheme="majorBidi" w:cstheme="majorBidi"/>
          <w:sz w:val="28"/>
          <w:szCs w:val="28"/>
        </w:rPr>
      </w:pPr>
    </w:p>
    <w:p w14:paraId="31589575" w14:textId="77777777" w:rsidR="00B63856" w:rsidRPr="00624A08" w:rsidRDefault="00B63856" w:rsidP="00624A08">
      <w:pPr>
        <w:pStyle w:val="berschrift2"/>
        <w:rPr>
          <w:rFonts w:asciiTheme="majorBidi" w:hAnsiTheme="majorBidi"/>
          <w:b/>
          <w:bCs/>
          <w:color w:val="00B050"/>
          <w:sz w:val="28"/>
          <w:szCs w:val="28"/>
        </w:rPr>
      </w:pPr>
      <w:bookmarkStart w:id="49" w:name="_Toc186790843"/>
      <w:r w:rsidRPr="00624A08">
        <w:rPr>
          <w:rFonts w:asciiTheme="majorBidi" w:hAnsiTheme="majorBidi"/>
          <w:b/>
          <w:bCs/>
          <w:color w:val="00B050"/>
          <w:sz w:val="28"/>
          <w:szCs w:val="28"/>
        </w:rPr>
        <w:lastRenderedPageBreak/>
        <w:t>35- Wurde der Prophet Muhammad, möge Frieden und Segen auf ihm sein, in der Tora mit seinem Namen "Muhammad" erwähnt?</w:t>
      </w:r>
      <w:bookmarkEnd w:id="49"/>
    </w:p>
    <w:p w14:paraId="2E6A7615" w14:textId="77777777" w:rsidR="00B63856" w:rsidRDefault="00B63856" w:rsidP="00B63856">
      <w:pPr>
        <w:rPr>
          <w:rFonts w:asciiTheme="majorBidi" w:hAnsiTheme="majorBidi" w:cstheme="majorBidi"/>
          <w:sz w:val="28"/>
          <w:szCs w:val="28"/>
        </w:rPr>
      </w:pPr>
    </w:p>
    <w:p w14:paraId="4540DDEB" w14:textId="77777777" w:rsidR="00B63856" w:rsidRDefault="00B63856" w:rsidP="00B63856">
      <w:pPr>
        <w:rPr>
          <w:rFonts w:asciiTheme="majorBidi" w:hAnsiTheme="majorBidi" w:cstheme="majorBidi"/>
          <w:sz w:val="28"/>
          <w:szCs w:val="28"/>
        </w:rPr>
      </w:pPr>
      <w:r w:rsidRPr="008F35CD">
        <w:rPr>
          <w:rFonts w:asciiTheme="majorBidi" w:hAnsiTheme="majorBidi" w:cstheme="majorBidi"/>
          <w:sz w:val="28"/>
          <w:szCs w:val="28"/>
        </w:rPr>
        <w:t>Nach vielen Jahren seit dem Tod von Jakob (Friede sei auf ihm) erschien eine bedeutende Persönlichkeit unter den Kindern Israels, nämlich der Prophet Haggai. Dieser Prophet verkündete eine der wichtigsten Botschaften des Alten Testaments!</w:t>
      </w:r>
    </w:p>
    <w:p w14:paraId="648E557D" w14:textId="77777777" w:rsidR="00B63856" w:rsidRDefault="00B63856" w:rsidP="00B63856">
      <w:pPr>
        <w:rPr>
          <w:rFonts w:asciiTheme="majorBidi" w:hAnsiTheme="majorBidi" w:cstheme="majorBidi"/>
          <w:sz w:val="28"/>
          <w:szCs w:val="28"/>
        </w:rPr>
      </w:pPr>
      <w:r>
        <w:rPr>
          <w:rFonts w:asciiTheme="majorBidi" w:hAnsiTheme="majorBidi" w:cstheme="majorBidi"/>
          <w:sz w:val="28"/>
          <w:szCs w:val="28"/>
        </w:rPr>
        <w:t>Die Botschaft sagt:</w:t>
      </w:r>
    </w:p>
    <w:p w14:paraId="43728370" w14:textId="77777777" w:rsidR="00B63856" w:rsidRDefault="00B63856" w:rsidP="00B63856">
      <w:pPr>
        <w:rPr>
          <w:rFonts w:asciiTheme="majorBidi" w:hAnsiTheme="majorBidi" w:cstheme="majorBidi"/>
          <w:sz w:val="28"/>
          <w:szCs w:val="28"/>
        </w:rPr>
      </w:pPr>
    </w:p>
    <w:p w14:paraId="1B29302A" w14:textId="77777777" w:rsidR="00B63856" w:rsidRDefault="00B63856" w:rsidP="00B6385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19BDAAE" wp14:editId="13212379">
            <wp:extent cx="5753100" cy="2162175"/>
            <wp:effectExtent l="0" t="0" r="0" b="9525"/>
            <wp:docPr id="14520315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53100" cy="2162175"/>
                    </a:xfrm>
                    <a:prstGeom prst="rect">
                      <a:avLst/>
                    </a:prstGeom>
                    <a:noFill/>
                    <a:ln>
                      <a:noFill/>
                    </a:ln>
                  </pic:spPr>
                </pic:pic>
              </a:graphicData>
            </a:graphic>
          </wp:inline>
        </w:drawing>
      </w:r>
    </w:p>
    <w:p w14:paraId="162971E2" w14:textId="77777777" w:rsidR="00B63856" w:rsidRDefault="00B63856" w:rsidP="00B63856">
      <w:pPr>
        <w:rPr>
          <w:rFonts w:asciiTheme="majorBidi" w:hAnsiTheme="majorBidi" w:cstheme="majorBidi"/>
          <w:sz w:val="28"/>
          <w:szCs w:val="28"/>
        </w:rPr>
      </w:pPr>
    </w:p>
    <w:p w14:paraId="4F02AE89" w14:textId="77777777" w:rsidR="00B63856" w:rsidRPr="00EC2224" w:rsidRDefault="00B63856" w:rsidP="00B63856">
      <w:pPr>
        <w:rPr>
          <w:rFonts w:asciiTheme="majorBidi" w:hAnsiTheme="majorBidi" w:cstheme="majorBidi"/>
          <w:sz w:val="28"/>
          <w:szCs w:val="28"/>
        </w:rPr>
      </w:pPr>
      <w:r w:rsidRPr="00D66366">
        <w:rPr>
          <w:rFonts w:asciiTheme="majorBidi" w:hAnsiTheme="majorBidi" w:cstheme="majorBidi"/>
          <w:sz w:val="28"/>
          <w:szCs w:val="28"/>
        </w:rPr>
        <w:t>"</w:t>
      </w:r>
      <w:r>
        <w:rPr>
          <w:rFonts w:ascii="Segoe UI" w:hAnsi="Segoe UI" w:cs="Segoe UI"/>
          <w:color w:val="262626"/>
          <w:sz w:val="27"/>
          <w:szCs w:val="27"/>
        </w:rPr>
        <w:t>U</w:t>
      </w:r>
      <w:r w:rsidRPr="00447B16">
        <w:rPr>
          <w:rFonts w:ascii="Segoe UI" w:hAnsi="Segoe UI" w:cs="Segoe UI"/>
          <w:color w:val="262626"/>
          <w:sz w:val="27"/>
          <w:szCs w:val="27"/>
        </w:rPr>
        <w:t>nd ich werde auch alle Heidenvölker erschüttern</w:t>
      </w:r>
      <w:r w:rsidRPr="00D66366">
        <w:rPr>
          <w:rFonts w:asciiTheme="majorBidi" w:hAnsiTheme="majorBidi" w:cstheme="majorBidi"/>
          <w:sz w:val="28"/>
          <w:szCs w:val="28"/>
        </w:rPr>
        <w:t>"</w:t>
      </w:r>
      <w:r w:rsidRPr="00EC2224">
        <w:rPr>
          <w:rFonts w:asciiTheme="majorBidi" w:hAnsiTheme="majorBidi" w:cstheme="majorBidi"/>
          <w:sz w:val="28"/>
          <w:szCs w:val="28"/>
        </w:rPr>
        <w:t xml:space="preserve"> Dies ist eine Metapher für d</w:t>
      </w:r>
      <w:r>
        <w:rPr>
          <w:rFonts w:asciiTheme="majorBidi" w:hAnsiTheme="majorBidi" w:cstheme="majorBidi"/>
          <w:sz w:val="28"/>
          <w:szCs w:val="28"/>
        </w:rPr>
        <w:t xml:space="preserve">as Abmühen auf </w:t>
      </w:r>
      <w:r w:rsidRPr="007547E1">
        <w:rPr>
          <w:rFonts w:asciiTheme="majorBidi" w:hAnsiTheme="majorBidi" w:cstheme="majorBidi"/>
          <w:sz w:val="28"/>
          <w:szCs w:val="28"/>
        </w:rPr>
        <w:t>Allahs Weg</w:t>
      </w:r>
      <w:r w:rsidRPr="00EC2224">
        <w:rPr>
          <w:rFonts w:asciiTheme="majorBidi" w:hAnsiTheme="majorBidi" w:cstheme="majorBidi"/>
          <w:sz w:val="28"/>
          <w:szCs w:val="28"/>
        </w:rPr>
        <w:t>, d</w:t>
      </w:r>
      <w:r>
        <w:rPr>
          <w:rFonts w:asciiTheme="majorBidi" w:hAnsiTheme="majorBidi" w:cstheme="majorBidi"/>
          <w:sz w:val="28"/>
          <w:szCs w:val="28"/>
        </w:rPr>
        <w:t>as</w:t>
      </w:r>
      <w:r w:rsidRPr="00EC2224">
        <w:rPr>
          <w:rFonts w:asciiTheme="majorBidi" w:hAnsiTheme="majorBidi" w:cstheme="majorBidi"/>
          <w:sz w:val="28"/>
          <w:szCs w:val="28"/>
        </w:rPr>
        <w:t xml:space="preserve"> die angekündigte Person führen wird!"</w:t>
      </w:r>
    </w:p>
    <w:p w14:paraId="34EEA9E4" w14:textId="77777777" w:rsidR="00B63856" w:rsidRPr="00EC2224" w:rsidRDefault="00B63856" w:rsidP="00B63856">
      <w:pPr>
        <w:rPr>
          <w:rFonts w:asciiTheme="majorBidi" w:hAnsiTheme="majorBidi" w:cstheme="majorBidi"/>
          <w:sz w:val="28"/>
          <w:szCs w:val="28"/>
        </w:rPr>
      </w:pPr>
      <w:r w:rsidRPr="00EC2224">
        <w:rPr>
          <w:rFonts w:asciiTheme="majorBidi" w:hAnsiTheme="majorBidi" w:cstheme="majorBidi"/>
          <w:sz w:val="28"/>
          <w:szCs w:val="28"/>
        </w:rPr>
        <w:t>"</w:t>
      </w:r>
      <w:r>
        <w:rPr>
          <w:rFonts w:ascii="Segoe UI" w:hAnsi="Segoe UI" w:cs="Segoe UI"/>
          <w:color w:val="262626"/>
          <w:sz w:val="27"/>
          <w:szCs w:val="27"/>
        </w:rPr>
        <w:t>U</w:t>
      </w:r>
      <w:r w:rsidRPr="00447B16">
        <w:rPr>
          <w:rFonts w:ascii="Segoe UI" w:hAnsi="Segoe UI" w:cs="Segoe UI"/>
          <w:color w:val="262626"/>
          <w:sz w:val="27"/>
          <w:szCs w:val="27"/>
        </w:rPr>
        <w:t>nd ich werde auch alle Heidenvölker erschüttern</w:t>
      </w:r>
      <w:r>
        <w:rPr>
          <w:rFonts w:ascii="Segoe UI" w:hAnsi="Segoe UI" w:cs="Segoe UI"/>
          <w:color w:val="262626"/>
          <w:sz w:val="27"/>
          <w:szCs w:val="27"/>
        </w:rPr>
        <w:t xml:space="preserve">, und das Ersehnte aller </w:t>
      </w:r>
      <w:r w:rsidRPr="00447B16">
        <w:rPr>
          <w:rFonts w:ascii="Segoe UI" w:hAnsi="Segoe UI" w:cs="Segoe UI"/>
          <w:color w:val="262626"/>
          <w:sz w:val="27"/>
          <w:szCs w:val="27"/>
        </w:rPr>
        <w:t xml:space="preserve">Heidenvölker </w:t>
      </w:r>
      <w:r>
        <w:rPr>
          <w:rFonts w:ascii="Segoe UI" w:hAnsi="Segoe UI" w:cs="Segoe UI"/>
          <w:color w:val="262626"/>
          <w:sz w:val="27"/>
          <w:szCs w:val="27"/>
        </w:rPr>
        <w:t>wird kommen</w:t>
      </w:r>
      <w:r w:rsidRPr="00EC2224">
        <w:rPr>
          <w:rFonts w:asciiTheme="majorBidi" w:hAnsiTheme="majorBidi" w:cstheme="majorBidi"/>
          <w:sz w:val="28"/>
          <w:szCs w:val="28"/>
        </w:rPr>
        <w:t>": Wer könnte d</w:t>
      </w:r>
      <w:r>
        <w:rPr>
          <w:rFonts w:asciiTheme="majorBidi" w:hAnsiTheme="majorBidi" w:cstheme="majorBidi"/>
          <w:sz w:val="28"/>
          <w:szCs w:val="28"/>
        </w:rPr>
        <w:t xml:space="preserve">as Ersehnte </w:t>
      </w:r>
      <w:r w:rsidRPr="00EC2224">
        <w:rPr>
          <w:rFonts w:asciiTheme="majorBidi" w:hAnsiTheme="majorBidi" w:cstheme="majorBidi"/>
          <w:sz w:val="28"/>
          <w:szCs w:val="28"/>
        </w:rPr>
        <w:t>aller Nationen sein?</w:t>
      </w:r>
    </w:p>
    <w:p w14:paraId="42F86DCA" w14:textId="77777777" w:rsidR="00B63856" w:rsidRDefault="00B63856" w:rsidP="00B63856">
      <w:pPr>
        <w:rPr>
          <w:rFonts w:asciiTheme="majorBidi" w:hAnsiTheme="majorBidi" w:cstheme="majorBidi"/>
          <w:sz w:val="28"/>
          <w:szCs w:val="28"/>
        </w:rPr>
      </w:pPr>
      <w:r w:rsidRPr="00EC2224">
        <w:rPr>
          <w:rFonts w:asciiTheme="majorBidi" w:hAnsiTheme="majorBidi" w:cstheme="majorBidi"/>
          <w:sz w:val="28"/>
          <w:szCs w:val="28"/>
        </w:rPr>
        <w:t>Um die Antwort auf diese Frage zu finden, müssen wir den hebräischen Text dieser Verse betrachten:</w:t>
      </w:r>
    </w:p>
    <w:p w14:paraId="4F98AFAE" w14:textId="77777777" w:rsidR="00B63856" w:rsidRDefault="00B63856" w:rsidP="00B63856">
      <w:pPr>
        <w:rPr>
          <w:rFonts w:asciiTheme="majorBidi" w:hAnsiTheme="majorBidi" w:cstheme="majorBidi"/>
          <w:sz w:val="28"/>
          <w:szCs w:val="28"/>
        </w:rPr>
      </w:pPr>
      <w:r>
        <w:rPr>
          <w:noProof/>
        </w:rPr>
        <w:drawing>
          <wp:inline distT="0" distB="0" distL="0" distR="0" wp14:anchorId="795A9FC3" wp14:editId="24AFEEA2">
            <wp:extent cx="5741381" cy="2076450"/>
            <wp:effectExtent l="0" t="0" r="0" b="0"/>
            <wp:docPr id="127" name="Picture 127" descr="F:\الشغل إن شاء الله\مراجعي\المرحلة   الثانية\تحصين 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F:\الشغل إن شاء الله\مراجعي\المرحلة   الثانية\تحصين 22\7.png"/>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47518" cy="2078670"/>
                    </a:xfrm>
                    <a:prstGeom prst="rect">
                      <a:avLst/>
                    </a:prstGeom>
                    <a:noFill/>
                    <a:ln>
                      <a:noFill/>
                    </a:ln>
                  </pic:spPr>
                </pic:pic>
              </a:graphicData>
            </a:graphic>
          </wp:inline>
        </w:drawing>
      </w:r>
    </w:p>
    <w:p w14:paraId="2F988320" w14:textId="77777777" w:rsidR="00B63856" w:rsidRDefault="00B63856" w:rsidP="00B63856">
      <w:pPr>
        <w:rPr>
          <w:rFonts w:asciiTheme="majorBidi" w:hAnsiTheme="majorBidi" w:cstheme="majorBidi"/>
          <w:sz w:val="28"/>
          <w:szCs w:val="28"/>
        </w:rPr>
      </w:pPr>
      <w:r w:rsidRPr="006858F2">
        <w:rPr>
          <w:rFonts w:asciiTheme="majorBidi" w:hAnsiTheme="majorBidi" w:cstheme="majorBidi"/>
          <w:sz w:val="28"/>
          <w:szCs w:val="28"/>
        </w:rPr>
        <w:lastRenderedPageBreak/>
        <w:t>Dies ist das Wort „erwünscht“ in der hebräischen Sprache.</w:t>
      </w:r>
    </w:p>
    <w:p w14:paraId="08EB1F19" w14:textId="77777777" w:rsidR="00B63856" w:rsidRDefault="00B63856" w:rsidP="00B63856">
      <w:pPr>
        <w:rPr>
          <w:rFonts w:asciiTheme="majorBidi" w:hAnsiTheme="majorBidi" w:cstheme="majorBidi"/>
          <w:sz w:val="28"/>
          <w:szCs w:val="28"/>
        </w:rPr>
      </w:pPr>
      <w:r>
        <w:rPr>
          <w:noProof/>
        </w:rPr>
        <w:drawing>
          <wp:inline distT="0" distB="0" distL="0" distR="0" wp14:anchorId="0C627AD2" wp14:editId="390E8615">
            <wp:extent cx="5760720" cy="2061210"/>
            <wp:effectExtent l="0" t="0" r="0" b="0"/>
            <wp:docPr id="128" name="Picture 128" descr="F:\الشغل إن شاء الله\مراجعي\المرحلة   الثانية\تحصين 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F:\الشغل إن شاء الله\مراجعي\المرحلة   الثانية\تحصين 22\8.png"/>
                    <pic:cNvPicPr>
                      <a:picLocks noChangeAspect="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60720" cy="2061210"/>
                    </a:xfrm>
                    <a:prstGeom prst="rect">
                      <a:avLst/>
                    </a:prstGeom>
                    <a:noFill/>
                    <a:ln>
                      <a:noFill/>
                    </a:ln>
                  </pic:spPr>
                </pic:pic>
              </a:graphicData>
            </a:graphic>
          </wp:inline>
        </w:drawing>
      </w:r>
    </w:p>
    <w:p w14:paraId="3F14A599" w14:textId="77777777" w:rsidR="00B63856" w:rsidRDefault="00B63856" w:rsidP="00B63856">
      <w:pPr>
        <w:rPr>
          <w:rFonts w:asciiTheme="majorBidi" w:hAnsiTheme="majorBidi" w:cstheme="majorBidi"/>
          <w:sz w:val="28"/>
          <w:szCs w:val="28"/>
        </w:rPr>
      </w:pPr>
    </w:p>
    <w:p w14:paraId="1621BC2C" w14:textId="77777777" w:rsidR="00B63856" w:rsidRDefault="00B63856" w:rsidP="00B63856">
      <w:pPr>
        <w:rPr>
          <w:rFonts w:asciiTheme="majorBidi" w:hAnsiTheme="majorBidi" w:cstheme="majorBidi"/>
          <w:sz w:val="28"/>
          <w:szCs w:val="28"/>
        </w:rPr>
      </w:pPr>
      <w:r w:rsidRPr="001B7AF1">
        <w:rPr>
          <w:rFonts w:asciiTheme="majorBidi" w:hAnsiTheme="majorBidi" w:cstheme="majorBidi"/>
          <w:sz w:val="28"/>
          <w:szCs w:val="28"/>
        </w:rPr>
        <w:t>Dann geben wir dieses hebräische Wort in ein beliebiges dokumentiertes Englisch-Hebräisch-Wörterbuch ein und sehen, wie die Übersetzung dieses Wortes lautet</w:t>
      </w:r>
      <w:r>
        <w:rPr>
          <w:rFonts w:asciiTheme="majorBidi" w:hAnsiTheme="majorBidi" w:cstheme="majorBidi"/>
          <w:sz w:val="28"/>
          <w:szCs w:val="28"/>
        </w:rPr>
        <w:t>:</w:t>
      </w:r>
    </w:p>
    <w:p w14:paraId="273C9271" w14:textId="77777777" w:rsidR="00B63856" w:rsidRDefault="00B63856" w:rsidP="00B63856">
      <w:pPr>
        <w:rPr>
          <w:rFonts w:asciiTheme="majorBidi" w:hAnsiTheme="majorBidi" w:cstheme="majorBidi"/>
          <w:sz w:val="28"/>
          <w:szCs w:val="28"/>
        </w:rPr>
      </w:pPr>
      <w:r>
        <w:rPr>
          <w:noProof/>
        </w:rPr>
        <w:drawing>
          <wp:inline distT="0" distB="0" distL="0" distR="0" wp14:anchorId="7D3AAB84" wp14:editId="4ED2E9A1">
            <wp:extent cx="5760720" cy="1603375"/>
            <wp:effectExtent l="0" t="0" r="0" b="0"/>
            <wp:docPr id="129" name="Picture 129" descr="F:\الشغل إن شاء الله\مراجعي\المرحلة   الثانية\تحصين 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F:\الشغل إن شاء الله\مراجعي\المرحلة   الثانية\تحصين 22\9.png"/>
                    <pic:cNvPicPr>
                      <a:picLocks noChangeAspect="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60720" cy="1603375"/>
                    </a:xfrm>
                    <a:prstGeom prst="rect">
                      <a:avLst/>
                    </a:prstGeom>
                    <a:noFill/>
                    <a:ln>
                      <a:noFill/>
                    </a:ln>
                  </pic:spPr>
                </pic:pic>
              </a:graphicData>
            </a:graphic>
          </wp:inline>
        </w:drawing>
      </w:r>
    </w:p>
    <w:p w14:paraId="59CAC434" w14:textId="77777777" w:rsidR="00B63856" w:rsidRDefault="00B63856" w:rsidP="00B63856">
      <w:pPr>
        <w:rPr>
          <w:rFonts w:asciiTheme="majorBidi" w:hAnsiTheme="majorBidi" w:cstheme="majorBidi"/>
          <w:sz w:val="28"/>
          <w:szCs w:val="28"/>
        </w:rPr>
      </w:pPr>
    </w:p>
    <w:p w14:paraId="52D5DFD9" w14:textId="77777777" w:rsidR="00B63856" w:rsidRDefault="00B63856" w:rsidP="00B63856">
      <w:pPr>
        <w:rPr>
          <w:rFonts w:asciiTheme="majorBidi" w:hAnsiTheme="majorBidi" w:cstheme="majorBidi"/>
          <w:sz w:val="28"/>
          <w:szCs w:val="28"/>
        </w:rPr>
      </w:pPr>
      <w:r>
        <w:rPr>
          <w:rFonts w:asciiTheme="majorBidi" w:hAnsiTheme="majorBidi" w:cstheme="majorBidi"/>
          <w:sz w:val="28"/>
          <w:szCs w:val="28"/>
        </w:rPr>
        <w:t xml:space="preserve">Sowie </w:t>
      </w:r>
      <w:r w:rsidRPr="001B7AF1">
        <w:rPr>
          <w:rFonts w:asciiTheme="majorBidi" w:hAnsiTheme="majorBidi" w:cstheme="majorBidi"/>
          <w:sz w:val="28"/>
          <w:szCs w:val="28"/>
        </w:rPr>
        <w:t xml:space="preserve">in ein beliebiges dokumentiertes </w:t>
      </w:r>
      <w:r>
        <w:rPr>
          <w:rFonts w:asciiTheme="majorBidi" w:hAnsiTheme="majorBidi" w:cstheme="majorBidi"/>
          <w:sz w:val="28"/>
          <w:szCs w:val="28"/>
        </w:rPr>
        <w:t>Deutsch</w:t>
      </w:r>
      <w:r w:rsidRPr="001B7AF1">
        <w:rPr>
          <w:rFonts w:asciiTheme="majorBidi" w:hAnsiTheme="majorBidi" w:cstheme="majorBidi"/>
          <w:sz w:val="28"/>
          <w:szCs w:val="28"/>
        </w:rPr>
        <w:t>-Hebräisch-Wörterbuch ein</w:t>
      </w:r>
      <w:r>
        <w:rPr>
          <w:rFonts w:asciiTheme="majorBidi" w:hAnsiTheme="majorBidi" w:cstheme="majorBidi"/>
          <w:sz w:val="28"/>
          <w:szCs w:val="28"/>
        </w:rPr>
        <w:t>:</w:t>
      </w:r>
    </w:p>
    <w:p w14:paraId="71F96351" w14:textId="77777777" w:rsidR="00B63856" w:rsidRDefault="00B63856" w:rsidP="00B63856">
      <w:pPr>
        <w:rPr>
          <w:rFonts w:asciiTheme="majorBidi" w:hAnsiTheme="majorBidi" w:cstheme="majorBidi"/>
          <w:sz w:val="28"/>
          <w:szCs w:val="28"/>
        </w:rPr>
      </w:pPr>
    </w:p>
    <w:p w14:paraId="07641251" w14:textId="77777777" w:rsidR="00B63856" w:rsidRDefault="00B63856" w:rsidP="00B6385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C5996F0" wp14:editId="640039AC">
            <wp:extent cx="5760720" cy="2209165"/>
            <wp:effectExtent l="0" t="0" r="0" b="635"/>
            <wp:docPr id="45088319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60720" cy="2209165"/>
                    </a:xfrm>
                    <a:prstGeom prst="rect">
                      <a:avLst/>
                    </a:prstGeom>
                    <a:noFill/>
                    <a:ln>
                      <a:noFill/>
                    </a:ln>
                  </pic:spPr>
                </pic:pic>
              </a:graphicData>
            </a:graphic>
          </wp:inline>
        </w:drawing>
      </w:r>
    </w:p>
    <w:p w14:paraId="251F5284" w14:textId="77777777" w:rsidR="00B63856" w:rsidRDefault="00B63856" w:rsidP="00B63856">
      <w:pPr>
        <w:rPr>
          <w:rFonts w:asciiTheme="majorBidi" w:hAnsiTheme="majorBidi" w:cstheme="majorBidi"/>
          <w:sz w:val="28"/>
          <w:szCs w:val="28"/>
        </w:rPr>
      </w:pPr>
    </w:p>
    <w:p w14:paraId="408BC23D" w14:textId="77777777" w:rsidR="00B63856" w:rsidRDefault="00B63856" w:rsidP="00B63856">
      <w:pPr>
        <w:rPr>
          <w:rFonts w:asciiTheme="majorBidi" w:hAnsiTheme="majorBidi" w:cstheme="majorBidi"/>
          <w:sz w:val="28"/>
          <w:szCs w:val="28"/>
        </w:rPr>
      </w:pPr>
      <w:r>
        <w:rPr>
          <w:rFonts w:asciiTheme="majorBidi" w:hAnsiTheme="majorBidi" w:cstheme="majorBidi"/>
          <w:sz w:val="28"/>
          <w:szCs w:val="28"/>
        </w:rPr>
        <w:lastRenderedPageBreak/>
        <w:t xml:space="preserve">Das Wort </w:t>
      </w:r>
      <w:r w:rsidRPr="00DE5F7D">
        <w:rPr>
          <w:rFonts w:asciiTheme="majorBidi" w:hAnsiTheme="majorBidi" w:cstheme="majorBidi"/>
          <w:sz w:val="28"/>
          <w:szCs w:val="28"/>
        </w:rPr>
        <w:t>"</w:t>
      </w:r>
      <w:r>
        <w:rPr>
          <w:rFonts w:ascii="Segoe UI" w:hAnsi="Segoe UI" w:cs="Segoe UI"/>
          <w:color w:val="262626"/>
          <w:sz w:val="27"/>
          <w:szCs w:val="27"/>
        </w:rPr>
        <w:t>Ersehnte</w:t>
      </w:r>
      <w:r w:rsidRPr="00DE5F7D">
        <w:rPr>
          <w:rFonts w:asciiTheme="majorBidi" w:hAnsiTheme="majorBidi" w:cstheme="majorBidi"/>
          <w:sz w:val="28"/>
          <w:szCs w:val="28"/>
        </w:rPr>
        <w:t>"</w:t>
      </w:r>
      <w:r>
        <w:rPr>
          <w:rFonts w:asciiTheme="majorBidi" w:hAnsiTheme="majorBidi" w:cstheme="majorBidi"/>
          <w:sz w:val="28"/>
          <w:szCs w:val="28"/>
        </w:rPr>
        <w:t xml:space="preserve"> wird übersetzt mit „Hemdat“</w:t>
      </w:r>
    </w:p>
    <w:p w14:paraId="4CA7712E" w14:textId="77777777" w:rsidR="00B63856" w:rsidRDefault="00B63856" w:rsidP="00B63856">
      <w:pPr>
        <w:rPr>
          <w:rFonts w:asciiTheme="majorBidi" w:hAnsiTheme="majorBidi" w:cstheme="majorBidi"/>
          <w:sz w:val="28"/>
          <w:szCs w:val="28"/>
        </w:rPr>
      </w:pPr>
      <w:r w:rsidRPr="00DE5F7D">
        <w:rPr>
          <w:rFonts w:asciiTheme="majorBidi" w:hAnsiTheme="majorBidi" w:cstheme="majorBidi"/>
          <w:sz w:val="28"/>
          <w:szCs w:val="28"/>
        </w:rPr>
        <w:t>"</w:t>
      </w:r>
      <w:r>
        <w:rPr>
          <w:rFonts w:ascii="Segoe UI" w:hAnsi="Segoe UI" w:cs="Segoe UI"/>
          <w:color w:val="262626"/>
          <w:sz w:val="27"/>
          <w:szCs w:val="27"/>
        </w:rPr>
        <w:t xml:space="preserve">Und der </w:t>
      </w:r>
      <w:r>
        <w:rPr>
          <w:rFonts w:asciiTheme="majorBidi" w:hAnsiTheme="majorBidi" w:cstheme="majorBidi"/>
          <w:sz w:val="28"/>
          <w:szCs w:val="28"/>
        </w:rPr>
        <w:t xml:space="preserve">„Hemdat“ </w:t>
      </w:r>
      <w:r>
        <w:rPr>
          <w:rFonts w:ascii="Segoe UI" w:hAnsi="Segoe UI" w:cs="Segoe UI"/>
          <w:color w:val="262626"/>
          <w:sz w:val="27"/>
          <w:szCs w:val="27"/>
        </w:rPr>
        <w:t xml:space="preserve">aller </w:t>
      </w:r>
      <w:r w:rsidRPr="00447B16">
        <w:rPr>
          <w:rFonts w:ascii="Segoe UI" w:hAnsi="Segoe UI" w:cs="Segoe UI"/>
          <w:color w:val="262626"/>
          <w:sz w:val="27"/>
          <w:szCs w:val="27"/>
        </w:rPr>
        <w:t xml:space="preserve">Heidenvölker </w:t>
      </w:r>
      <w:r>
        <w:rPr>
          <w:rFonts w:ascii="Segoe UI" w:hAnsi="Segoe UI" w:cs="Segoe UI"/>
          <w:color w:val="262626"/>
          <w:sz w:val="27"/>
          <w:szCs w:val="27"/>
        </w:rPr>
        <w:t>wird kommen</w:t>
      </w:r>
      <w:r w:rsidRPr="00DE5F7D">
        <w:rPr>
          <w:rFonts w:asciiTheme="majorBidi" w:hAnsiTheme="majorBidi" w:cstheme="majorBidi"/>
          <w:sz w:val="28"/>
          <w:szCs w:val="28"/>
        </w:rPr>
        <w:t>"</w:t>
      </w:r>
    </w:p>
    <w:p w14:paraId="4EADD571" w14:textId="77777777" w:rsidR="00B63856" w:rsidRDefault="00B63856" w:rsidP="00B63856">
      <w:pPr>
        <w:rPr>
          <w:rFonts w:asciiTheme="majorBidi" w:hAnsiTheme="majorBidi" w:cstheme="majorBidi"/>
          <w:sz w:val="28"/>
          <w:szCs w:val="28"/>
        </w:rPr>
      </w:pPr>
      <w:r w:rsidRPr="00C54CE5">
        <w:rPr>
          <w:rFonts w:asciiTheme="majorBidi" w:hAnsiTheme="majorBidi" w:cstheme="majorBidi"/>
          <w:sz w:val="28"/>
          <w:szCs w:val="28"/>
        </w:rPr>
        <w:t>"H</w:t>
      </w:r>
      <w:r>
        <w:rPr>
          <w:rFonts w:asciiTheme="majorBidi" w:hAnsiTheme="majorBidi" w:cstheme="majorBidi"/>
          <w:sz w:val="28"/>
          <w:szCs w:val="28"/>
        </w:rPr>
        <w:t>e</w:t>
      </w:r>
      <w:r w:rsidRPr="00C54CE5">
        <w:rPr>
          <w:rFonts w:asciiTheme="majorBidi" w:hAnsiTheme="majorBidi" w:cstheme="majorBidi"/>
          <w:sz w:val="28"/>
          <w:szCs w:val="28"/>
        </w:rPr>
        <w:t>mdat" ist abgeleitet vo</w:t>
      </w:r>
      <w:r>
        <w:rPr>
          <w:rFonts w:asciiTheme="majorBidi" w:hAnsiTheme="majorBidi" w:cstheme="majorBidi"/>
          <w:sz w:val="28"/>
          <w:szCs w:val="28"/>
        </w:rPr>
        <w:t>m Stammwort</w:t>
      </w:r>
      <w:r w:rsidRPr="00C54CE5">
        <w:rPr>
          <w:rFonts w:asciiTheme="majorBidi" w:hAnsiTheme="majorBidi" w:cstheme="majorBidi"/>
          <w:sz w:val="28"/>
          <w:szCs w:val="28"/>
        </w:rPr>
        <w:t xml:space="preserve"> "Hamida", </w:t>
      </w:r>
      <w:r>
        <w:rPr>
          <w:rFonts w:asciiTheme="majorBidi" w:hAnsiTheme="majorBidi" w:cstheme="majorBidi"/>
          <w:sz w:val="28"/>
          <w:szCs w:val="28"/>
        </w:rPr>
        <w:t xml:space="preserve">genauso wie </w:t>
      </w:r>
      <w:r w:rsidRPr="00C54CE5">
        <w:rPr>
          <w:rFonts w:asciiTheme="majorBidi" w:hAnsiTheme="majorBidi" w:cstheme="majorBidi"/>
          <w:sz w:val="28"/>
          <w:szCs w:val="28"/>
        </w:rPr>
        <w:t>Muhammad und Ahmad!</w:t>
      </w:r>
    </w:p>
    <w:p w14:paraId="7DE220D2" w14:textId="77777777" w:rsidR="00B63856" w:rsidRDefault="00B63856" w:rsidP="00B63856">
      <w:pPr>
        <w:rPr>
          <w:rFonts w:asciiTheme="majorBidi" w:hAnsiTheme="majorBidi" w:cstheme="majorBidi"/>
          <w:sz w:val="28"/>
          <w:szCs w:val="28"/>
        </w:rPr>
      </w:pPr>
      <w:r w:rsidRPr="00217347">
        <w:rPr>
          <w:rFonts w:asciiTheme="majorBidi" w:hAnsiTheme="majorBidi" w:cstheme="majorBidi"/>
          <w:sz w:val="28"/>
          <w:szCs w:val="28"/>
        </w:rPr>
        <w:t>Die Übersetzung im</w:t>
      </w:r>
      <w:r>
        <w:rPr>
          <w:rFonts w:asciiTheme="majorBidi" w:hAnsiTheme="majorBidi" w:cstheme="majorBidi"/>
          <w:sz w:val="28"/>
          <w:szCs w:val="28"/>
        </w:rPr>
        <w:t xml:space="preserve"> Testament</w:t>
      </w:r>
      <w:r w:rsidRPr="00217347">
        <w:rPr>
          <w:rFonts w:asciiTheme="majorBidi" w:hAnsiTheme="majorBidi" w:cstheme="majorBidi"/>
          <w:sz w:val="28"/>
          <w:szCs w:val="28"/>
        </w:rPr>
        <w:t xml:space="preserve"> ist eine Überset</w:t>
      </w:r>
      <w:r w:rsidRPr="00EB2EFC">
        <w:rPr>
          <w:rFonts w:asciiTheme="majorBidi" w:hAnsiTheme="majorBidi" w:cstheme="majorBidi"/>
          <w:sz w:val="28"/>
          <w:szCs w:val="28"/>
        </w:rPr>
        <w:t>zung für eine Person; interessanterweise enthielt das Wörterbuch nicht die synonyme englische bzw. deutsche Bedeutung dieses hebräische</w:t>
      </w:r>
      <w:r>
        <w:rPr>
          <w:rFonts w:asciiTheme="majorBidi" w:hAnsiTheme="majorBidi" w:cstheme="majorBidi"/>
          <w:sz w:val="28"/>
          <w:szCs w:val="28"/>
        </w:rPr>
        <w:t>n</w:t>
      </w:r>
      <w:r w:rsidRPr="00EB2EFC">
        <w:rPr>
          <w:rFonts w:asciiTheme="majorBidi" w:hAnsiTheme="majorBidi" w:cstheme="majorBidi"/>
          <w:sz w:val="28"/>
          <w:szCs w:val="28"/>
        </w:rPr>
        <w:t xml:space="preserve"> Wortes</w:t>
      </w:r>
      <w:r w:rsidRPr="003150BD">
        <w:rPr>
          <w:rFonts w:asciiTheme="majorBidi" w:hAnsiTheme="majorBidi" w:cstheme="majorBidi"/>
          <w:sz w:val="28"/>
          <w:szCs w:val="28"/>
        </w:rPr>
        <w:t>. Vielmehr lieferte es das Eigenwort „Hemdat“.</w:t>
      </w:r>
    </w:p>
    <w:p w14:paraId="67121125" w14:textId="77777777" w:rsidR="00B63856" w:rsidRDefault="00B63856" w:rsidP="00B63856">
      <w:pPr>
        <w:rPr>
          <w:rFonts w:asciiTheme="majorBidi" w:hAnsiTheme="majorBidi" w:cstheme="majorBidi"/>
          <w:sz w:val="28"/>
          <w:szCs w:val="28"/>
        </w:rPr>
      </w:pPr>
      <w:r w:rsidRPr="00DE5F7D">
        <w:rPr>
          <w:rFonts w:asciiTheme="majorBidi" w:hAnsiTheme="majorBidi" w:cstheme="majorBidi"/>
          <w:sz w:val="28"/>
          <w:szCs w:val="28"/>
        </w:rPr>
        <w:t>"</w:t>
      </w:r>
      <w:r>
        <w:rPr>
          <w:rFonts w:ascii="Segoe UI" w:hAnsi="Segoe UI" w:cs="Segoe UI"/>
          <w:color w:val="262626"/>
          <w:sz w:val="27"/>
          <w:szCs w:val="27"/>
        </w:rPr>
        <w:t xml:space="preserve">Und der </w:t>
      </w:r>
      <w:r>
        <w:rPr>
          <w:rFonts w:asciiTheme="majorBidi" w:hAnsiTheme="majorBidi" w:cstheme="majorBidi"/>
          <w:sz w:val="28"/>
          <w:szCs w:val="28"/>
        </w:rPr>
        <w:t xml:space="preserve">„Hemdat“ </w:t>
      </w:r>
      <w:r>
        <w:rPr>
          <w:rFonts w:ascii="Segoe UI" w:hAnsi="Segoe UI" w:cs="Segoe UI"/>
          <w:color w:val="262626"/>
          <w:sz w:val="27"/>
          <w:szCs w:val="27"/>
        </w:rPr>
        <w:t xml:space="preserve">aller </w:t>
      </w:r>
      <w:r w:rsidRPr="00447B16">
        <w:rPr>
          <w:rFonts w:ascii="Segoe UI" w:hAnsi="Segoe UI" w:cs="Segoe UI"/>
          <w:color w:val="262626"/>
          <w:sz w:val="27"/>
          <w:szCs w:val="27"/>
        </w:rPr>
        <w:t xml:space="preserve">Heidenvölker </w:t>
      </w:r>
      <w:r>
        <w:rPr>
          <w:rFonts w:ascii="Segoe UI" w:hAnsi="Segoe UI" w:cs="Segoe UI"/>
          <w:color w:val="262626"/>
          <w:sz w:val="27"/>
          <w:szCs w:val="27"/>
        </w:rPr>
        <w:t>wird kommen</w:t>
      </w:r>
      <w:r w:rsidRPr="00DE5F7D">
        <w:rPr>
          <w:rFonts w:asciiTheme="majorBidi" w:hAnsiTheme="majorBidi" w:cstheme="majorBidi"/>
          <w:sz w:val="28"/>
          <w:szCs w:val="28"/>
        </w:rPr>
        <w:t>"</w:t>
      </w:r>
      <w:r w:rsidRPr="003150BD">
        <w:rPr>
          <w:rFonts w:asciiTheme="majorBidi" w:hAnsiTheme="majorBidi" w:cstheme="majorBidi"/>
          <w:sz w:val="28"/>
          <w:szCs w:val="28"/>
        </w:rPr>
        <w:t xml:space="preserve">: </w:t>
      </w:r>
      <w:r w:rsidRPr="00EB2EFC">
        <w:rPr>
          <w:rFonts w:asciiTheme="majorBidi" w:hAnsiTheme="majorBidi" w:cstheme="majorBidi"/>
          <w:b/>
          <w:bCs/>
          <w:sz w:val="28"/>
          <w:szCs w:val="28"/>
        </w:rPr>
        <w:t>der, den alle Völker preisen werden</w:t>
      </w:r>
      <w:r w:rsidRPr="00EB2EFC">
        <w:rPr>
          <w:rFonts w:asciiTheme="majorBidi" w:hAnsiTheme="majorBidi" w:cstheme="majorBidi"/>
          <w:sz w:val="28"/>
          <w:szCs w:val="28"/>
        </w:rPr>
        <w:t>. Dies ist die genaue arabische Bedeutung</w:t>
      </w:r>
      <w:r w:rsidRPr="003150BD">
        <w:rPr>
          <w:rFonts w:asciiTheme="majorBidi" w:hAnsiTheme="majorBidi" w:cstheme="majorBidi"/>
          <w:sz w:val="28"/>
          <w:szCs w:val="28"/>
        </w:rPr>
        <w:t xml:space="preserve"> </w:t>
      </w:r>
      <w:r>
        <w:rPr>
          <w:rFonts w:asciiTheme="majorBidi" w:hAnsiTheme="majorBidi" w:cstheme="majorBidi"/>
          <w:sz w:val="28"/>
          <w:szCs w:val="28"/>
        </w:rPr>
        <w:t xml:space="preserve">der </w:t>
      </w:r>
      <w:r w:rsidRPr="003150BD">
        <w:rPr>
          <w:rFonts w:asciiTheme="majorBidi" w:hAnsiTheme="majorBidi" w:cstheme="majorBidi"/>
          <w:sz w:val="28"/>
          <w:szCs w:val="28"/>
        </w:rPr>
        <w:t>Namen Muhammad, Mahmoud und Ahmad.</w:t>
      </w:r>
    </w:p>
    <w:p w14:paraId="3B28B832" w14:textId="77777777" w:rsidR="00B63856" w:rsidRDefault="00B63856" w:rsidP="00B63856">
      <w:pPr>
        <w:rPr>
          <w:rFonts w:asciiTheme="majorBidi" w:hAnsiTheme="majorBidi" w:cstheme="majorBidi"/>
          <w:sz w:val="28"/>
          <w:szCs w:val="28"/>
        </w:rPr>
      </w:pPr>
      <w:r w:rsidRPr="00384326">
        <w:rPr>
          <w:rFonts w:asciiTheme="majorBidi" w:hAnsiTheme="majorBidi" w:cstheme="majorBidi"/>
          <w:sz w:val="28"/>
          <w:szCs w:val="28"/>
        </w:rPr>
        <w:t xml:space="preserve">Muhammad ist die primäre Transliteration des arabischen Namens, der vom Passivpartizip des arabischen Verbs </w:t>
      </w:r>
      <w:r>
        <w:rPr>
          <w:rFonts w:asciiTheme="majorBidi" w:hAnsiTheme="majorBidi" w:cstheme="majorBidi"/>
          <w:sz w:val="28"/>
          <w:szCs w:val="28"/>
        </w:rPr>
        <w:t>„</w:t>
      </w:r>
      <w:r w:rsidRPr="00384326">
        <w:rPr>
          <w:rFonts w:asciiTheme="majorBidi" w:hAnsiTheme="majorBidi" w:cstheme="majorBidi"/>
          <w:sz w:val="28"/>
          <w:szCs w:val="28"/>
        </w:rPr>
        <w:t>ḥamada</w:t>
      </w:r>
      <w:r>
        <w:rPr>
          <w:rFonts w:asciiTheme="majorBidi" w:hAnsiTheme="majorBidi" w:cstheme="majorBidi"/>
          <w:sz w:val="28"/>
          <w:szCs w:val="28"/>
        </w:rPr>
        <w:t>“</w:t>
      </w:r>
      <w:r w:rsidRPr="00384326">
        <w:rPr>
          <w:rFonts w:asciiTheme="majorBidi" w:hAnsiTheme="majorBidi" w:cstheme="majorBidi"/>
          <w:sz w:val="28"/>
          <w:szCs w:val="28"/>
        </w:rPr>
        <w:t xml:space="preserve"> (d. h. loben) stammt, was von der </w:t>
      </w:r>
      <w:r w:rsidRPr="00EB2EFC">
        <w:rPr>
          <w:rFonts w:asciiTheme="majorBidi" w:hAnsiTheme="majorBidi" w:cstheme="majorBidi"/>
          <w:sz w:val="28"/>
          <w:szCs w:val="28"/>
        </w:rPr>
        <w:t>trikonsonanten semitischen Wurzel Ḥ-M-D stammt. Das Wort kann daher</w:t>
      </w:r>
      <w:r>
        <w:rPr>
          <w:rFonts w:asciiTheme="majorBidi" w:hAnsiTheme="majorBidi" w:cstheme="majorBidi"/>
          <w:sz w:val="28"/>
          <w:szCs w:val="28"/>
        </w:rPr>
        <w:t xml:space="preserve"> </w:t>
      </w:r>
      <w:r w:rsidRPr="00EB2EFC">
        <w:rPr>
          <w:rFonts w:asciiTheme="majorBidi" w:hAnsiTheme="majorBidi" w:cstheme="majorBidi"/>
          <w:sz w:val="28"/>
          <w:szCs w:val="28"/>
        </w:rPr>
        <w:t>übersetzt</w:t>
      </w:r>
      <w:r>
        <w:rPr>
          <w:rFonts w:asciiTheme="majorBidi" w:hAnsiTheme="majorBidi" w:cstheme="majorBidi"/>
          <w:sz w:val="28"/>
          <w:szCs w:val="28"/>
        </w:rPr>
        <w:t xml:space="preserve"> sein</w:t>
      </w:r>
      <w:r w:rsidRPr="00384326">
        <w:rPr>
          <w:rFonts w:asciiTheme="majorBidi" w:hAnsiTheme="majorBidi" w:cstheme="majorBidi"/>
          <w:sz w:val="28"/>
          <w:szCs w:val="28"/>
        </w:rPr>
        <w:t xml:space="preserve"> als „gelobt, lobenswert, löblich“. Daher wird „Muhammed“ kommen - das ist der Eine, der gepriesen wird- zu allen </w:t>
      </w:r>
      <w:r w:rsidRPr="005D3284">
        <w:rPr>
          <w:rFonts w:asciiTheme="majorBidi" w:hAnsiTheme="majorBidi" w:cstheme="majorBidi"/>
          <w:sz w:val="28"/>
          <w:szCs w:val="28"/>
        </w:rPr>
        <w:t>Heidenvölker</w:t>
      </w:r>
      <w:r w:rsidRPr="00384326">
        <w:rPr>
          <w:rFonts w:asciiTheme="majorBidi" w:hAnsiTheme="majorBidi" w:cstheme="majorBidi"/>
          <w:sz w:val="28"/>
          <w:szCs w:val="28"/>
        </w:rPr>
        <w:t>.</w:t>
      </w:r>
    </w:p>
    <w:p w14:paraId="242F2464" w14:textId="77777777" w:rsidR="00B63856" w:rsidRPr="00EB2EFC" w:rsidRDefault="00B63856" w:rsidP="00B63856">
      <w:pPr>
        <w:rPr>
          <w:rFonts w:asciiTheme="majorBidi" w:hAnsiTheme="majorBidi" w:cstheme="majorBidi"/>
          <w:sz w:val="28"/>
          <w:szCs w:val="28"/>
        </w:rPr>
      </w:pPr>
      <w:r>
        <w:rPr>
          <w:rFonts w:asciiTheme="majorBidi" w:hAnsiTheme="majorBidi" w:cstheme="majorBidi"/>
          <w:sz w:val="28"/>
          <w:szCs w:val="28"/>
        </w:rPr>
        <w:t>Preis sei Allah</w:t>
      </w:r>
      <w:r w:rsidRPr="00800A54">
        <w:rPr>
          <w:rFonts w:asciiTheme="majorBidi" w:hAnsiTheme="majorBidi" w:cstheme="majorBidi"/>
          <w:sz w:val="28"/>
          <w:szCs w:val="28"/>
        </w:rPr>
        <w:t>! Gleich exakte Bedeutung im Arabischen, denselben linguistischen Stamm für d</w:t>
      </w:r>
      <w:r w:rsidRPr="00EB2EFC">
        <w:rPr>
          <w:rFonts w:asciiTheme="majorBidi" w:hAnsiTheme="majorBidi" w:cstheme="majorBidi"/>
          <w:sz w:val="28"/>
          <w:szCs w:val="28"/>
        </w:rPr>
        <w:t>as Wort und dieselbe Aussprache!</w:t>
      </w:r>
    </w:p>
    <w:p w14:paraId="3F93DC15" w14:textId="77777777" w:rsidR="00B63856" w:rsidRPr="00800A54" w:rsidRDefault="00B63856" w:rsidP="00B63856">
      <w:pPr>
        <w:rPr>
          <w:rFonts w:asciiTheme="majorBidi" w:hAnsiTheme="majorBidi" w:cstheme="majorBidi"/>
          <w:sz w:val="28"/>
          <w:szCs w:val="28"/>
        </w:rPr>
      </w:pPr>
      <w:r w:rsidRPr="00EB2EFC">
        <w:rPr>
          <w:rFonts w:asciiTheme="majorBidi" w:hAnsiTheme="majorBidi" w:cstheme="majorBidi"/>
          <w:sz w:val="28"/>
          <w:szCs w:val="28"/>
        </w:rPr>
        <w:t>Dieser Text</w:t>
      </w:r>
      <w:r>
        <w:rPr>
          <w:rFonts w:asciiTheme="majorBidi" w:hAnsiTheme="majorBidi" w:cstheme="majorBidi"/>
          <w:sz w:val="28"/>
          <w:szCs w:val="28"/>
        </w:rPr>
        <w:t xml:space="preserve"> steht</w:t>
      </w:r>
      <w:r w:rsidRPr="00EB2EFC">
        <w:rPr>
          <w:rFonts w:asciiTheme="majorBidi" w:hAnsiTheme="majorBidi" w:cstheme="majorBidi"/>
          <w:sz w:val="28"/>
          <w:szCs w:val="28"/>
        </w:rPr>
        <w:t xml:space="preserve"> im Buch Haggai, d</w:t>
      </w:r>
      <w:r>
        <w:rPr>
          <w:rFonts w:asciiTheme="majorBidi" w:hAnsiTheme="majorBidi" w:cstheme="majorBidi"/>
          <w:sz w:val="28"/>
          <w:szCs w:val="28"/>
        </w:rPr>
        <w:t>as</w:t>
      </w:r>
      <w:r w:rsidRPr="00EB2EFC">
        <w:rPr>
          <w:rFonts w:asciiTheme="majorBidi" w:hAnsiTheme="majorBidi" w:cstheme="majorBidi"/>
          <w:sz w:val="28"/>
          <w:szCs w:val="28"/>
        </w:rPr>
        <w:t xml:space="preserve"> immer noch in den Händen der Juden und Christen bis zur Stunde ist.</w:t>
      </w:r>
    </w:p>
    <w:p w14:paraId="266EDD9C" w14:textId="77777777" w:rsidR="00B63856" w:rsidRPr="00800A54" w:rsidRDefault="00B63856" w:rsidP="00B63856">
      <w:pPr>
        <w:rPr>
          <w:rFonts w:asciiTheme="majorBidi" w:hAnsiTheme="majorBidi" w:cstheme="majorBidi"/>
          <w:sz w:val="28"/>
          <w:szCs w:val="28"/>
        </w:rPr>
      </w:pPr>
      <w:r>
        <w:rPr>
          <w:rFonts w:asciiTheme="majorBidi" w:hAnsiTheme="majorBidi" w:cstheme="majorBidi"/>
          <w:sz w:val="28"/>
          <w:szCs w:val="28"/>
        </w:rPr>
        <w:t>{</w:t>
      </w:r>
      <w:r w:rsidRPr="00800A54">
        <w:rPr>
          <w:rFonts w:asciiTheme="majorBidi" w:hAnsiTheme="majorBidi" w:cstheme="majorBidi"/>
          <w:sz w:val="28"/>
          <w:szCs w:val="28"/>
        </w:rPr>
        <w:t>Diejenigen, denen Wir die Schrift gegeben haben, kennen es, wie sie ihre Söhne kennen. Aber ein Teil von ihnen verheimlicht wahrlich die Wahrheit, obwohl sie (sie) wissen.</w:t>
      </w:r>
      <w:r>
        <w:rPr>
          <w:rFonts w:asciiTheme="majorBidi" w:hAnsiTheme="majorBidi" w:cstheme="majorBidi"/>
          <w:sz w:val="28"/>
          <w:szCs w:val="28"/>
        </w:rPr>
        <w:t xml:space="preserve">} </w:t>
      </w:r>
      <w:r w:rsidRPr="00800A54">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 xml:space="preserve">an 2 </w:t>
      </w:r>
      <w:r w:rsidRPr="00800A54">
        <w:rPr>
          <w:rFonts w:asciiTheme="majorBidi" w:hAnsiTheme="majorBidi" w:cstheme="majorBidi"/>
          <w:sz w:val="28"/>
          <w:szCs w:val="28"/>
        </w:rPr>
        <w:t>:146]</w:t>
      </w:r>
    </w:p>
    <w:p w14:paraId="06386432" w14:textId="77777777" w:rsidR="00B63856" w:rsidRPr="00800A54" w:rsidRDefault="00B63856" w:rsidP="00B63856">
      <w:pPr>
        <w:rPr>
          <w:rFonts w:asciiTheme="majorBidi" w:hAnsiTheme="majorBidi" w:cstheme="majorBidi"/>
          <w:sz w:val="28"/>
          <w:szCs w:val="28"/>
        </w:rPr>
      </w:pPr>
      <w:r w:rsidRPr="00800A54">
        <w:rPr>
          <w:rFonts w:asciiTheme="majorBidi" w:hAnsiTheme="majorBidi" w:cstheme="majorBidi"/>
          <w:sz w:val="28"/>
          <w:szCs w:val="28"/>
        </w:rPr>
        <w:t xml:space="preserve">"Der hebräische Text informiert uns über einen bestimmten Namen für eine bestimmte Person - </w:t>
      </w:r>
      <w:r w:rsidRPr="00DE5F7D">
        <w:rPr>
          <w:rFonts w:asciiTheme="majorBidi" w:hAnsiTheme="majorBidi" w:cstheme="majorBidi"/>
          <w:sz w:val="28"/>
          <w:szCs w:val="28"/>
        </w:rPr>
        <w:t>"</w:t>
      </w:r>
      <w:r>
        <w:rPr>
          <w:rFonts w:asciiTheme="majorBidi" w:hAnsiTheme="majorBidi" w:cstheme="majorBidi"/>
          <w:sz w:val="28"/>
          <w:szCs w:val="28"/>
        </w:rPr>
        <w:t>„</w:t>
      </w:r>
      <w:r w:rsidRPr="00800A54">
        <w:rPr>
          <w:rFonts w:asciiTheme="majorBidi" w:hAnsiTheme="majorBidi" w:cstheme="majorBidi"/>
          <w:sz w:val="28"/>
          <w:szCs w:val="28"/>
        </w:rPr>
        <w:t>H</w:t>
      </w:r>
      <w:r>
        <w:rPr>
          <w:rFonts w:asciiTheme="majorBidi" w:hAnsiTheme="majorBidi" w:cstheme="majorBidi"/>
          <w:sz w:val="28"/>
          <w:szCs w:val="28"/>
        </w:rPr>
        <w:t>e</w:t>
      </w:r>
      <w:r w:rsidRPr="00800A54">
        <w:rPr>
          <w:rFonts w:asciiTheme="majorBidi" w:hAnsiTheme="majorBidi" w:cstheme="majorBidi"/>
          <w:sz w:val="28"/>
          <w:szCs w:val="28"/>
        </w:rPr>
        <w:t>mda</w:t>
      </w:r>
      <w:r>
        <w:rPr>
          <w:rFonts w:asciiTheme="majorBidi" w:hAnsiTheme="majorBidi" w:cstheme="majorBidi"/>
          <w:sz w:val="28"/>
          <w:szCs w:val="28"/>
        </w:rPr>
        <w:t>t“</w:t>
      </w:r>
      <w:r w:rsidRPr="00800A54">
        <w:rPr>
          <w:rFonts w:asciiTheme="majorBidi" w:hAnsiTheme="majorBidi" w:cstheme="majorBidi"/>
          <w:sz w:val="28"/>
          <w:szCs w:val="28"/>
        </w:rPr>
        <w:t xml:space="preserve"> </w:t>
      </w:r>
      <w:r>
        <w:rPr>
          <w:rFonts w:asciiTheme="majorBidi" w:hAnsiTheme="majorBidi" w:cstheme="majorBidi"/>
          <w:sz w:val="28"/>
          <w:szCs w:val="28"/>
        </w:rPr>
        <w:t xml:space="preserve">aller </w:t>
      </w:r>
      <w:r w:rsidRPr="005D3284">
        <w:rPr>
          <w:rFonts w:asciiTheme="majorBidi" w:hAnsiTheme="majorBidi" w:cstheme="majorBidi"/>
          <w:sz w:val="28"/>
          <w:szCs w:val="28"/>
        </w:rPr>
        <w:t>Heidenvölker</w:t>
      </w:r>
      <w:r w:rsidRPr="00DE5F7D">
        <w:rPr>
          <w:rFonts w:asciiTheme="majorBidi" w:hAnsiTheme="majorBidi" w:cstheme="majorBidi"/>
          <w:sz w:val="28"/>
          <w:szCs w:val="28"/>
        </w:rPr>
        <w:t>"</w:t>
      </w:r>
      <w:r w:rsidRPr="00800A54">
        <w:rPr>
          <w:rFonts w:asciiTheme="majorBidi" w:hAnsiTheme="majorBidi" w:cstheme="majorBidi"/>
          <w:sz w:val="28"/>
          <w:szCs w:val="28"/>
        </w:rPr>
        <w:t xml:space="preserve">... </w:t>
      </w:r>
      <w:r w:rsidRPr="00DE5F7D">
        <w:rPr>
          <w:rFonts w:asciiTheme="majorBidi" w:hAnsiTheme="majorBidi" w:cstheme="majorBidi"/>
          <w:sz w:val="28"/>
          <w:szCs w:val="28"/>
        </w:rPr>
        <w:t>"</w:t>
      </w:r>
      <w:r>
        <w:rPr>
          <w:rFonts w:asciiTheme="majorBidi" w:hAnsiTheme="majorBidi" w:cstheme="majorBidi"/>
          <w:sz w:val="28"/>
          <w:szCs w:val="28"/>
        </w:rPr>
        <w:t>„</w:t>
      </w:r>
      <w:r w:rsidRPr="00800A54">
        <w:rPr>
          <w:rFonts w:asciiTheme="majorBidi" w:hAnsiTheme="majorBidi" w:cstheme="majorBidi"/>
          <w:sz w:val="28"/>
          <w:szCs w:val="28"/>
        </w:rPr>
        <w:t>Muhammad</w:t>
      </w:r>
      <w:r>
        <w:rPr>
          <w:rFonts w:asciiTheme="majorBidi" w:hAnsiTheme="majorBidi" w:cstheme="majorBidi"/>
          <w:sz w:val="28"/>
          <w:szCs w:val="28"/>
        </w:rPr>
        <w:t>“</w:t>
      </w:r>
      <w:r w:rsidRPr="00800A54">
        <w:rPr>
          <w:rFonts w:asciiTheme="majorBidi" w:hAnsiTheme="majorBidi" w:cstheme="majorBidi"/>
          <w:sz w:val="28"/>
          <w:szCs w:val="28"/>
        </w:rPr>
        <w:t xml:space="preserve"> aller </w:t>
      </w:r>
      <w:r w:rsidRPr="005D3284">
        <w:rPr>
          <w:rFonts w:asciiTheme="majorBidi" w:hAnsiTheme="majorBidi" w:cstheme="majorBidi"/>
          <w:sz w:val="28"/>
          <w:szCs w:val="28"/>
        </w:rPr>
        <w:t>Heidenvölker</w:t>
      </w:r>
      <w:r w:rsidRPr="00800A54">
        <w:rPr>
          <w:rFonts w:asciiTheme="majorBidi" w:hAnsiTheme="majorBidi" w:cstheme="majorBidi"/>
          <w:sz w:val="28"/>
          <w:szCs w:val="28"/>
        </w:rPr>
        <w:t>!"</w:t>
      </w:r>
    </w:p>
    <w:p w14:paraId="3C688052" w14:textId="77777777" w:rsidR="00B63856" w:rsidRDefault="00B63856" w:rsidP="00B63856">
      <w:pPr>
        <w:rPr>
          <w:rFonts w:asciiTheme="majorBidi" w:hAnsiTheme="majorBidi" w:cstheme="majorBidi"/>
          <w:sz w:val="28"/>
          <w:szCs w:val="28"/>
        </w:rPr>
      </w:pPr>
      <w:r w:rsidRPr="00A508D7">
        <w:rPr>
          <w:rFonts w:asciiTheme="majorBidi" w:hAnsiTheme="majorBidi" w:cstheme="majorBidi"/>
          <w:sz w:val="28"/>
          <w:szCs w:val="28"/>
        </w:rPr>
        <w:t>Wer außer Muhamm</w:t>
      </w:r>
      <w:r>
        <w:rPr>
          <w:rFonts w:asciiTheme="majorBidi" w:hAnsiTheme="majorBidi" w:cstheme="majorBidi"/>
          <w:sz w:val="28"/>
          <w:szCs w:val="28"/>
        </w:rPr>
        <w:t>e</w:t>
      </w:r>
      <w:r w:rsidRPr="00A508D7">
        <w:rPr>
          <w:rFonts w:asciiTheme="majorBidi" w:hAnsiTheme="majorBidi" w:cstheme="majorBidi"/>
          <w:sz w:val="28"/>
          <w:szCs w:val="28"/>
        </w:rPr>
        <w:t xml:space="preserve">d, Friede sei auf ihm, könnte mit dieser Verheißung gemeint sein, da er gesandt wurde, </w:t>
      </w:r>
      <w:r>
        <w:rPr>
          <w:rFonts w:asciiTheme="majorBidi" w:hAnsiTheme="majorBidi" w:cstheme="majorBidi"/>
          <w:sz w:val="28"/>
          <w:szCs w:val="28"/>
        </w:rPr>
        <w:t>um sich auf Allahs Weg abzumühen</w:t>
      </w:r>
      <w:r w:rsidRPr="00A508D7">
        <w:rPr>
          <w:rFonts w:asciiTheme="majorBidi" w:hAnsiTheme="majorBidi" w:cstheme="majorBidi"/>
          <w:sz w:val="28"/>
          <w:szCs w:val="28"/>
        </w:rPr>
        <w:t>, und sein Glaube triumphierte?</w:t>
      </w:r>
    </w:p>
    <w:p w14:paraId="100F9F6F" w14:textId="77777777" w:rsidR="00B63856" w:rsidRDefault="00B63856" w:rsidP="00B63856">
      <w:pPr>
        <w:rPr>
          <w:rFonts w:asciiTheme="majorBidi" w:hAnsiTheme="majorBidi" w:cstheme="majorBidi"/>
          <w:sz w:val="28"/>
          <w:szCs w:val="28"/>
        </w:rPr>
      </w:pPr>
    </w:p>
    <w:p w14:paraId="42643067" w14:textId="77777777" w:rsidR="00B63856" w:rsidRPr="009345C7" w:rsidRDefault="00B63856" w:rsidP="00B63856">
      <w:pPr>
        <w:rPr>
          <w:rFonts w:asciiTheme="majorBidi" w:hAnsiTheme="majorBidi" w:cstheme="majorBidi"/>
          <w:sz w:val="28"/>
          <w:szCs w:val="28"/>
        </w:rPr>
      </w:pPr>
      <w:r w:rsidRPr="009345C7">
        <w:rPr>
          <w:rFonts w:asciiTheme="majorBidi" w:hAnsiTheme="majorBidi" w:cstheme="majorBidi"/>
          <w:sz w:val="28"/>
          <w:szCs w:val="28"/>
        </w:rPr>
        <w:t>Und jetzt schauen wir uns das Wort "</w:t>
      </w:r>
      <w:r>
        <w:rPr>
          <w:rFonts w:asciiTheme="majorBidi" w:hAnsiTheme="majorBidi" w:cs="Times New Roman"/>
          <w:sz w:val="28"/>
          <w:szCs w:val="28"/>
        </w:rPr>
        <w:t xml:space="preserve">aller </w:t>
      </w:r>
      <w:r w:rsidRPr="005D3284">
        <w:rPr>
          <w:rFonts w:asciiTheme="majorBidi" w:hAnsiTheme="majorBidi" w:cstheme="majorBidi"/>
          <w:sz w:val="28"/>
          <w:szCs w:val="28"/>
        </w:rPr>
        <w:t>Heidenvölker</w:t>
      </w:r>
      <w:r w:rsidRPr="009345C7">
        <w:rPr>
          <w:rFonts w:asciiTheme="majorBidi" w:hAnsiTheme="majorBidi" w:cstheme="majorBidi"/>
          <w:sz w:val="28"/>
          <w:szCs w:val="28"/>
        </w:rPr>
        <w:t>" an.</w:t>
      </w:r>
    </w:p>
    <w:p w14:paraId="715F8F79" w14:textId="2757A4CD" w:rsidR="00B63856" w:rsidRDefault="00B63856" w:rsidP="00624A08">
      <w:pPr>
        <w:rPr>
          <w:rFonts w:asciiTheme="majorBidi" w:hAnsiTheme="majorBidi" w:cstheme="majorBidi"/>
          <w:sz w:val="28"/>
          <w:szCs w:val="28"/>
        </w:rPr>
      </w:pPr>
      <w:r w:rsidRPr="009345C7">
        <w:rPr>
          <w:rFonts w:asciiTheme="majorBidi" w:hAnsiTheme="majorBidi" w:cstheme="majorBidi"/>
          <w:sz w:val="28"/>
          <w:szCs w:val="28"/>
        </w:rPr>
        <w:t>"</w:t>
      </w:r>
      <w:r>
        <w:rPr>
          <w:rFonts w:ascii="Segoe UI" w:hAnsi="Segoe UI" w:cs="Segoe UI"/>
          <w:color w:val="262626"/>
          <w:sz w:val="27"/>
          <w:szCs w:val="27"/>
        </w:rPr>
        <w:t>Und das Ersehnte aller Heidenvölker wird kommen</w:t>
      </w:r>
      <w:r w:rsidRPr="00EC2224">
        <w:rPr>
          <w:rFonts w:asciiTheme="majorBidi" w:hAnsiTheme="majorBidi" w:cstheme="majorBidi"/>
          <w:sz w:val="28"/>
          <w:szCs w:val="28"/>
        </w:rPr>
        <w:t>"</w:t>
      </w:r>
      <w:r w:rsidRPr="009345C7">
        <w:rPr>
          <w:rFonts w:asciiTheme="majorBidi" w:hAnsiTheme="majorBidi" w:cstheme="majorBidi"/>
          <w:sz w:val="28"/>
          <w:szCs w:val="28"/>
        </w:rPr>
        <w:t>: "Alle</w:t>
      </w:r>
      <w:r>
        <w:rPr>
          <w:rFonts w:asciiTheme="majorBidi" w:hAnsiTheme="majorBidi" w:cstheme="majorBidi"/>
          <w:sz w:val="28"/>
          <w:szCs w:val="28"/>
        </w:rPr>
        <w:t>r</w:t>
      </w:r>
      <w:r w:rsidRPr="009345C7">
        <w:rPr>
          <w:rFonts w:asciiTheme="majorBidi" w:hAnsiTheme="majorBidi" w:cstheme="majorBidi"/>
          <w:sz w:val="28"/>
          <w:szCs w:val="28"/>
        </w:rPr>
        <w:t xml:space="preserve"> </w:t>
      </w:r>
      <w:r w:rsidRPr="005D3284">
        <w:rPr>
          <w:rFonts w:asciiTheme="majorBidi" w:hAnsiTheme="majorBidi" w:cstheme="majorBidi"/>
          <w:sz w:val="28"/>
          <w:szCs w:val="28"/>
        </w:rPr>
        <w:t>Heidenvölker</w:t>
      </w:r>
      <w:r w:rsidRPr="009345C7">
        <w:rPr>
          <w:rFonts w:asciiTheme="majorBidi" w:hAnsiTheme="majorBidi" w:cstheme="majorBidi"/>
          <w:sz w:val="28"/>
          <w:szCs w:val="28"/>
        </w:rPr>
        <w:t>"... dieses Wort im hebräischen Text für das Buch Haggai lautet:</w:t>
      </w:r>
    </w:p>
    <w:p w14:paraId="7A100A4B" w14:textId="77777777" w:rsidR="00B63856" w:rsidRDefault="00B63856" w:rsidP="00B63856">
      <w:pPr>
        <w:rPr>
          <w:rFonts w:asciiTheme="majorBidi" w:hAnsiTheme="majorBidi" w:cstheme="majorBidi"/>
          <w:sz w:val="28"/>
          <w:szCs w:val="28"/>
        </w:rPr>
      </w:pPr>
      <w:r>
        <w:rPr>
          <w:noProof/>
        </w:rPr>
        <w:lastRenderedPageBreak/>
        <w:drawing>
          <wp:inline distT="0" distB="0" distL="0" distR="0" wp14:anchorId="77B15612" wp14:editId="693FE187">
            <wp:extent cx="5390515" cy="1801495"/>
            <wp:effectExtent l="0" t="0" r="635" b="8255"/>
            <wp:docPr id="132" name="Picture 132" descr="F:\الشغل إن شاء الله\مراجعي\المرحلة   الثانية\تحصين 2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F:\الشغل إن شاء الله\مراجعي\المرحلة   الثانية\تحصين 22\31.png"/>
                    <pic:cNvPicPr>
                      <a:picLocks noChangeAspect="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390515" cy="1801495"/>
                    </a:xfrm>
                    <a:prstGeom prst="rect">
                      <a:avLst/>
                    </a:prstGeom>
                    <a:noFill/>
                    <a:ln>
                      <a:noFill/>
                    </a:ln>
                  </pic:spPr>
                </pic:pic>
              </a:graphicData>
            </a:graphic>
          </wp:inline>
        </w:drawing>
      </w:r>
    </w:p>
    <w:p w14:paraId="5467CA78" w14:textId="77777777" w:rsidR="00B63856" w:rsidRDefault="00B63856" w:rsidP="00B63856">
      <w:pPr>
        <w:rPr>
          <w:rFonts w:asciiTheme="majorBidi" w:hAnsiTheme="majorBidi" w:cstheme="majorBidi"/>
          <w:sz w:val="28"/>
          <w:szCs w:val="28"/>
        </w:rPr>
      </w:pPr>
    </w:p>
    <w:p w14:paraId="2CCF34BD" w14:textId="77777777" w:rsidR="00B63856" w:rsidRDefault="00B63856" w:rsidP="00B63856">
      <w:pPr>
        <w:rPr>
          <w:rFonts w:asciiTheme="majorBidi" w:hAnsiTheme="majorBidi" w:cstheme="majorBidi"/>
          <w:sz w:val="28"/>
          <w:szCs w:val="28"/>
        </w:rPr>
      </w:pPr>
      <w:r w:rsidRPr="009345C7">
        <w:rPr>
          <w:rFonts w:asciiTheme="majorBidi" w:hAnsiTheme="majorBidi" w:cstheme="majorBidi"/>
          <w:sz w:val="28"/>
          <w:szCs w:val="28"/>
        </w:rPr>
        <w:t>Wenn wir es in einem anerkannten Hebräisch-Englisch-Wörterbuch korrekt und genau übersetz</w:t>
      </w:r>
      <w:r>
        <w:rPr>
          <w:rFonts w:asciiTheme="majorBidi" w:hAnsiTheme="majorBidi" w:cstheme="majorBidi"/>
          <w:sz w:val="28"/>
          <w:szCs w:val="28"/>
        </w:rPr>
        <w:t>en</w:t>
      </w:r>
      <w:r w:rsidRPr="009345C7">
        <w:rPr>
          <w:rFonts w:asciiTheme="majorBidi" w:hAnsiTheme="majorBidi" w:cstheme="majorBidi"/>
          <w:sz w:val="28"/>
          <w:szCs w:val="28"/>
        </w:rPr>
        <w:t>:</w:t>
      </w:r>
    </w:p>
    <w:p w14:paraId="2426F3A7" w14:textId="77777777" w:rsidR="00B63856" w:rsidRDefault="00B63856" w:rsidP="00B63856">
      <w:pPr>
        <w:rPr>
          <w:rFonts w:asciiTheme="majorBidi" w:hAnsiTheme="majorBidi" w:cstheme="majorBidi"/>
          <w:sz w:val="28"/>
          <w:szCs w:val="28"/>
        </w:rPr>
      </w:pPr>
      <w:r>
        <w:rPr>
          <w:noProof/>
        </w:rPr>
        <w:drawing>
          <wp:inline distT="0" distB="0" distL="0" distR="0" wp14:anchorId="52BBF4F3" wp14:editId="0FB0E041">
            <wp:extent cx="5760720" cy="1226185"/>
            <wp:effectExtent l="0" t="0" r="0" b="0"/>
            <wp:docPr id="133" name="Picture 133" descr="F:\الشغل إن شاء الله\مراجعي\المرحلة   الثانية\تحصين 2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F:\الشغل إن شاء الله\مراجعي\المرحلة   الثانية\تحصين 22\11.png"/>
                    <pic:cNvPicPr>
                      <a:picLocks noChangeAspect="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60720" cy="1226185"/>
                    </a:xfrm>
                    <a:prstGeom prst="rect">
                      <a:avLst/>
                    </a:prstGeom>
                    <a:noFill/>
                    <a:ln>
                      <a:noFill/>
                    </a:ln>
                  </pic:spPr>
                </pic:pic>
              </a:graphicData>
            </a:graphic>
          </wp:inline>
        </w:drawing>
      </w:r>
    </w:p>
    <w:p w14:paraId="5672E0E6" w14:textId="77777777" w:rsidR="00170B2B" w:rsidRDefault="00170B2B" w:rsidP="00B63856">
      <w:pPr>
        <w:rPr>
          <w:rFonts w:asciiTheme="majorBidi" w:hAnsiTheme="majorBidi" w:cstheme="majorBidi"/>
          <w:sz w:val="28"/>
          <w:szCs w:val="28"/>
        </w:rPr>
      </w:pPr>
    </w:p>
    <w:p w14:paraId="055E21F7" w14:textId="3F8B1A0B" w:rsidR="00B63856" w:rsidRDefault="00B63856" w:rsidP="00B63856">
      <w:pPr>
        <w:rPr>
          <w:rFonts w:asciiTheme="majorBidi" w:hAnsiTheme="majorBidi" w:cstheme="majorBidi"/>
          <w:sz w:val="28"/>
          <w:szCs w:val="28"/>
        </w:rPr>
      </w:pPr>
      <w:r>
        <w:rPr>
          <w:rFonts w:asciiTheme="majorBidi" w:hAnsiTheme="majorBidi" w:cstheme="majorBidi"/>
          <w:sz w:val="28"/>
          <w:szCs w:val="28"/>
        </w:rPr>
        <w:t>Sowie in einem Hebräisch-Deutsch Wörterbuch:</w:t>
      </w:r>
    </w:p>
    <w:p w14:paraId="0749C179" w14:textId="77777777" w:rsidR="00B63856" w:rsidRDefault="00B63856" w:rsidP="00B6385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F97C627" wp14:editId="4C9983E9">
            <wp:extent cx="5758815" cy="2180590"/>
            <wp:effectExtent l="0" t="0" r="0" b="0"/>
            <wp:docPr id="29236915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58815" cy="2180590"/>
                    </a:xfrm>
                    <a:prstGeom prst="rect">
                      <a:avLst/>
                    </a:prstGeom>
                    <a:noFill/>
                    <a:ln>
                      <a:noFill/>
                    </a:ln>
                  </pic:spPr>
                </pic:pic>
              </a:graphicData>
            </a:graphic>
          </wp:inline>
        </w:drawing>
      </w:r>
    </w:p>
    <w:p w14:paraId="63D32FDF" w14:textId="77777777" w:rsidR="00624A08" w:rsidRDefault="00624A08" w:rsidP="00B63856">
      <w:pPr>
        <w:rPr>
          <w:rFonts w:asciiTheme="majorBidi" w:hAnsiTheme="majorBidi" w:cstheme="majorBidi"/>
          <w:sz w:val="28"/>
          <w:szCs w:val="28"/>
        </w:rPr>
      </w:pPr>
    </w:p>
    <w:p w14:paraId="338FF009" w14:textId="77777777" w:rsidR="00B63856" w:rsidRPr="00DE1DA2" w:rsidRDefault="00B63856" w:rsidP="00B63856">
      <w:pPr>
        <w:rPr>
          <w:rFonts w:asciiTheme="majorBidi" w:hAnsiTheme="majorBidi" w:cstheme="majorBidi"/>
          <w:sz w:val="28"/>
          <w:szCs w:val="28"/>
        </w:rPr>
      </w:pPr>
      <w:r w:rsidRPr="00DE1DA2">
        <w:rPr>
          <w:rFonts w:asciiTheme="majorBidi" w:hAnsiTheme="majorBidi" w:cstheme="majorBidi"/>
          <w:sz w:val="28"/>
          <w:szCs w:val="28"/>
        </w:rPr>
        <w:t>Die korrekte Übersetzung für das Wort "</w:t>
      </w:r>
      <w:r w:rsidRPr="00DE1DA2">
        <w:rPr>
          <w:rFonts w:asciiTheme="majorBidi" w:hAnsiTheme="majorBidi" w:cs="Times New Roman"/>
          <w:sz w:val="28"/>
          <w:szCs w:val="28"/>
        </w:rPr>
        <w:t xml:space="preserve">alle </w:t>
      </w:r>
      <w:r>
        <w:rPr>
          <w:rFonts w:asciiTheme="majorBidi" w:hAnsiTheme="majorBidi" w:cs="Times New Roman"/>
          <w:sz w:val="28"/>
          <w:szCs w:val="28"/>
        </w:rPr>
        <w:t>Heidenvölker</w:t>
      </w:r>
      <w:r w:rsidRPr="00DE1DA2">
        <w:rPr>
          <w:rFonts w:asciiTheme="majorBidi" w:hAnsiTheme="majorBidi" w:cstheme="majorBidi"/>
          <w:sz w:val="28"/>
          <w:szCs w:val="28"/>
        </w:rPr>
        <w:t>" ist "All-Gentiles" auf Englisch sowie "Alle Heiden" auf Deutsch. Und Muhammad kommt zu allen Heiden!</w:t>
      </w:r>
    </w:p>
    <w:p w14:paraId="5AD99C86" w14:textId="7632E814" w:rsidR="00B63856" w:rsidRPr="0097384A" w:rsidRDefault="00B63856" w:rsidP="00624A08">
      <w:pPr>
        <w:rPr>
          <w:rFonts w:asciiTheme="majorBidi" w:hAnsiTheme="majorBidi" w:cstheme="majorBidi"/>
          <w:sz w:val="28"/>
          <w:szCs w:val="28"/>
          <w:highlight w:val="magenta"/>
        </w:rPr>
      </w:pPr>
      <w:r w:rsidRPr="00DE1DA2">
        <w:rPr>
          <w:rFonts w:asciiTheme="majorBidi" w:hAnsiTheme="majorBidi" w:cstheme="majorBidi"/>
          <w:sz w:val="28"/>
          <w:szCs w:val="28"/>
        </w:rPr>
        <w:t>Wer sind die "</w:t>
      </w:r>
      <w:r w:rsidRPr="00DE1DA2">
        <w:rPr>
          <w:rFonts w:asciiTheme="majorBidi" w:hAnsiTheme="majorBidi" w:cs="Times New Roman"/>
          <w:sz w:val="28"/>
          <w:szCs w:val="28"/>
        </w:rPr>
        <w:t>Heiden</w:t>
      </w:r>
      <w:r w:rsidRPr="00DE1DA2">
        <w:rPr>
          <w:rFonts w:asciiTheme="majorBidi" w:hAnsiTheme="majorBidi" w:cstheme="majorBidi"/>
          <w:sz w:val="28"/>
          <w:szCs w:val="28"/>
        </w:rPr>
        <w:t>"? Die Heiden sind die nicht-jüdischen Völker bzw. die nicht an den Gott von Israel glauben; jeder, der kein Jude ist, wird als Heide (auf Englisch: Gentile) bezeichnet.</w:t>
      </w:r>
    </w:p>
    <w:p w14:paraId="6956A947" w14:textId="77777777" w:rsidR="00B63856" w:rsidRDefault="00B63856" w:rsidP="00B63856">
      <w:pPr>
        <w:rPr>
          <w:rFonts w:asciiTheme="majorBidi" w:hAnsiTheme="majorBidi" w:cstheme="majorBidi"/>
          <w:noProof/>
          <w:sz w:val="28"/>
          <w:szCs w:val="28"/>
        </w:rPr>
      </w:pPr>
      <w:r>
        <w:rPr>
          <w:noProof/>
        </w:rPr>
        <w:lastRenderedPageBreak/>
        <w:drawing>
          <wp:inline distT="0" distB="0" distL="0" distR="0" wp14:anchorId="38664EE5" wp14:editId="47ED8B72">
            <wp:extent cx="5351780" cy="1606550"/>
            <wp:effectExtent l="0" t="0" r="1270" b="0"/>
            <wp:docPr id="134" name="Picture 134" descr="F:\الشغل إن شاء الله\مراجعي\المرحلة   الثانية\تحصين 2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F:\الشغل إن شاء الله\مراجعي\المرحلة   الثانية\تحصين 22\12.png"/>
                    <pic:cNvPicPr>
                      <a:picLocks noChangeAspect="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351780" cy="1606550"/>
                    </a:xfrm>
                    <a:prstGeom prst="rect">
                      <a:avLst/>
                    </a:prstGeom>
                    <a:noFill/>
                    <a:ln>
                      <a:noFill/>
                    </a:ln>
                  </pic:spPr>
                </pic:pic>
              </a:graphicData>
            </a:graphic>
          </wp:inline>
        </w:drawing>
      </w:r>
    </w:p>
    <w:p w14:paraId="3CA8F883" w14:textId="77777777" w:rsidR="00B63856" w:rsidRDefault="00B63856" w:rsidP="00B63856">
      <w:pPr>
        <w:rPr>
          <w:rFonts w:asciiTheme="majorBidi" w:hAnsiTheme="majorBidi" w:cstheme="majorBidi"/>
          <w:noProof/>
          <w:sz w:val="28"/>
          <w:szCs w:val="28"/>
        </w:rPr>
      </w:pPr>
    </w:p>
    <w:p w14:paraId="39528CC3" w14:textId="77777777" w:rsidR="00B63856" w:rsidRDefault="00B63856" w:rsidP="00B6385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7F0B6F99" wp14:editId="74C542F4">
            <wp:extent cx="5749925" cy="2822575"/>
            <wp:effectExtent l="0" t="0" r="3175" b="0"/>
            <wp:docPr id="142543229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49925" cy="2822575"/>
                    </a:xfrm>
                    <a:prstGeom prst="rect">
                      <a:avLst/>
                    </a:prstGeom>
                    <a:noFill/>
                    <a:ln>
                      <a:noFill/>
                    </a:ln>
                  </pic:spPr>
                </pic:pic>
              </a:graphicData>
            </a:graphic>
          </wp:inline>
        </w:drawing>
      </w:r>
    </w:p>
    <w:p w14:paraId="2EEEE025" w14:textId="77777777" w:rsidR="00B63856" w:rsidRDefault="00B63856" w:rsidP="00B63856">
      <w:pPr>
        <w:rPr>
          <w:rFonts w:asciiTheme="majorBidi" w:hAnsiTheme="majorBidi" w:cstheme="majorBidi"/>
          <w:sz w:val="28"/>
          <w:szCs w:val="28"/>
        </w:rPr>
      </w:pPr>
    </w:p>
    <w:p w14:paraId="1D19B3F9" w14:textId="77777777" w:rsidR="00B63856" w:rsidRDefault="00B63856" w:rsidP="00B63856">
      <w:pPr>
        <w:rPr>
          <w:rFonts w:asciiTheme="majorBidi" w:hAnsiTheme="majorBidi" w:cstheme="majorBidi"/>
          <w:sz w:val="28"/>
          <w:szCs w:val="28"/>
        </w:rPr>
      </w:pPr>
      <w:r w:rsidRPr="003B33DF">
        <w:rPr>
          <w:rFonts w:asciiTheme="majorBidi" w:hAnsiTheme="majorBidi" w:cstheme="majorBidi"/>
          <w:sz w:val="28"/>
          <w:szCs w:val="28"/>
        </w:rPr>
        <w:t xml:space="preserve">Viele Juden hatten eine rassistische Einstellung gegenüber diesen Heiden. Der Jude erlaubte sich, den Nichtjuden zu Unrecht zu behandeln. </w:t>
      </w:r>
    </w:p>
    <w:p w14:paraId="7E1A2AB3" w14:textId="77777777" w:rsidR="00B63856" w:rsidRPr="00052D97" w:rsidRDefault="00B63856" w:rsidP="00B63856">
      <w:pPr>
        <w:rPr>
          <w:rFonts w:asciiTheme="majorBidi" w:hAnsiTheme="majorBidi" w:cstheme="majorBidi"/>
          <w:sz w:val="28"/>
          <w:szCs w:val="28"/>
        </w:rPr>
      </w:pPr>
      <w:r w:rsidRPr="003B33DF">
        <w:rPr>
          <w:rFonts w:asciiTheme="majorBidi" w:hAnsiTheme="majorBidi" w:cstheme="majorBidi"/>
          <w:sz w:val="28"/>
          <w:szCs w:val="28"/>
        </w:rPr>
        <w:t>Daher wurde die Aussage Gottes offenbart: {</w:t>
      </w:r>
      <w:r w:rsidRPr="003B33DF">
        <w:rPr>
          <w:rFonts w:asciiTheme="majorBidi" w:hAnsiTheme="majorBidi" w:cstheme="majorBidi"/>
          <w:color w:val="111111"/>
          <w:sz w:val="28"/>
          <w:szCs w:val="28"/>
          <w:shd w:val="clear" w:color="auto" w:fill="FFFFFF"/>
        </w:rPr>
        <w:t>Dies, weil sie sagen: Gegen uns kann man der Schriftunkundigen wegen nicht vorgehen. Und sie sprechen (damit) wissentlich eine Lüge gegen Allah aus.</w:t>
      </w:r>
      <w:r>
        <w:rPr>
          <w:rFonts w:asciiTheme="majorBidi" w:hAnsiTheme="majorBidi" w:cstheme="majorBidi"/>
          <w:color w:val="111111"/>
          <w:sz w:val="28"/>
          <w:szCs w:val="28"/>
          <w:shd w:val="clear" w:color="auto" w:fill="FFFFFF"/>
        </w:rPr>
        <w:t>}</w:t>
      </w:r>
      <w:r w:rsidRPr="003B33DF">
        <w:rPr>
          <w:rFonts w:asciiTheme="majorBidi" w:hAnsiTheme="majorBidi" w:cstheme="majorBidi"/>
          <w:sz w:val="28"/>
          <w:szCs w:val="28"/>
        </w:rPr>
        <w:t xml:space="preserve"> </w:t>
      </w:r>
      <w:r w:rsidRPr="00800A54">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 xml:space="preserve">an 3 </w:t>
      </w:r>
      <w:r w:rsidRPr="00800A54">
        <w:rPr>
          <w:rFonts w:asciiTheme="majorBidi" w:hAnsiTheme="majorBidi" w:cstheme="majorBidi"/>
          <w:sz w:val="28"/>
          <w:szCs w:val="28"/>
        </w:rPr>
        <w:t>:</w:t>
      </w:r>
      <w:r>
        <w:rPr>
          <w:rFonts w:asciiTheme="majorBidi" w:hAnsiTheme="majorBidi" w:cstheme="majorBidi"/>
          <w:sz w:val="28"/>
          <w:szCs w:val="28"/>
        </w:rPr>
        <w:t>75</w:t>
      </w:r>
      <w:r w:rsidRPr="00800A54">
        <w:rPr>
          <w:rFonts w:asciiTheme="majorBidi" w:hAnsiTheme="majorBidi" w:cstheme="majorBidi"/>
          <w:sz w:val="28"/>
          <w:szCs w:val="28"/>
        </w:rPr>
        <w:t>]</w:t>
      </w:r>
    </w:p>
    <w:p w14:paraId="4CE50DA9" w14:textId="77777777" w:rsidR="00B63856" w:rsidRDefault="00B63856" w:rsidP="00B63856">
      <w:pPr>
        <w:rPr>
          <w:rFonts w:asciiTheme="majorBidi" w:hAnsiTheme="majorBidi" w:cstheme="majorBidi"/>
          <w:sz w:val="28"/>
          <w:szCs w:val="28"/>
        </w:rPr>
      </w:pPr>
      <w:r w:rsidRPr="00052D97">
        <w:rPr>
          <w:rFonts w:asciiTheme="majorBidi" w:hAnsiTheme="majorBidi" w:cstheme="majorBidi"/>
          <w:sz w:val="28"/>
          <w:szCs w:val="28"/>
        </w:rPr>
        <w:t>Die Heiden sind also</w:t>
      </w:r>
      <w:r>
        <w:rPr>
          <w:rFonts w:asciiTheme="majorBidi" w:hAnsiTheme="majorBidi" w:cstheme="majorBidi"/>
          <w:sz w:val="28"/>
          <w:szCs w:val="28"/>
        </w:rPr>
        <w:t xml:space="preserve"> die</w:t>
      </w:r>
      <w:r w:rsidRPr="00052D97">
        <w:rPr>
          <w:rFonts w:asciiTheme="majorBidi" w:hAnsiTheme="majorBidi" w:cstheme="majorBidi"/>
          <w:sz w:val="28"/>
          <w:szCs w:val="28"/>
        </w:rPr>
        <w:t xml:space="preserve"> Nichtjuden! </w:t>
      </w:r>
    </w:p>
    <w:p w14:paraId="0A49F752" w14:textId="77777777" w:rsidR="00B63856" w:rsidRDefault="00B63856" w:rsidP="00B63856">
      <w:pPr>
        <w:rPr>
          <w:rFonts w:asciiTheme="majorBidi" w:hAnsiTheme="majorBidi" w:cstheme="majorBidi"/>
          <w:sz w:val="28"/>
          <w:szCs w:val="28"/>
        </w:rPr>
      </w:pPr>
      <w:r w:rsidRPr="00052D97">
        <w:rPr>
          <w:rFonts w:asciiTheme="majorBidi" w:hAnsiTheme="majorBidi" w:cstheme="majorBidi"/>
          <w:sz w:val="28"/>
          <w:szCs w:val="28"/>
        </w:rPr>
        <w:t xml:space="preserve">Daher ist der kommende Prophet, der in diesem Text aus dem Buch Haggai </w:t>
      </w:r>
      <w:r w:rsidRPr="00090931">
        <w:rPr>
          <w:rFonts w:asciiTheme="majorBidi" w:hAnsiTheme="majorBidi" w:cstheme="majorBidi"/>
          <w:sz w:val="28"/>
          <w:szCs w:val="28"/>
        </w:rPr>
        <w:t>verkündet wird, nicht</w:t>
      </w:r>
      <w:r w:rsidRPr="00052D97">
        <w:rPr>
          <w:rFonts w:asciiTheme="majorBidi" w:hAnsiTheme="majorBidi" w:cstheme="majorBidi"/>
          <w:sz w:val="28"/>
          <w:szCs w:val="28"/>
        </w:rPr>
        <w:t xml:space="preserve"> von den Kindern Israels! </w:t>
      </w:r>
    </w:p>
    <w:p w14:paraId="52A1BFFB" w14:textId="77777777" w:rsidR="00B63856" w:rsidRDefault="00B63856" w:rsidP="00B63856">
      <w:pPr>
        <w:rPr>
          <w:rFonts w:asciiTheme="majorBidi" w:hAnsiTheme="majorBidi" w:cstheme="majorBidi"/>
          <w:sz w:val="28"/>
          <w:szCs w:val="28"/>
        </w:rPr>
      </w:pPr>
      <w:r w:rsidRPr="00052D97">
        <w:rPr>
          <w:rFonts w:asciiTheme="majorBidi" w:hAnsiTheme="majorBidi" w:cstheme="majorBidi"/>
          <w:sz w:val="28"/>
          <w:szCs w:val="28"/>
        </w:rPr>
        <w:t xml:space="preserve">Es wird ein Gesandter und Prophet von den Heiden kommen! </w:t>
      </w:r>
    </w:p>
    <w:p w14:paraId="224EED0E" w14:textId="77777777" w:rsidR="00B63856" w:rsidRDefault="00B63856" w:rsidP="00B63856">
      <w:pPr>
        <w:rPr>
          <w:rFonts w:asciiTheme="majorBidi" w:hAnsiTheme="majorBidi" w:cstheme="majorBidi"/>
          <w:sz w:val="28"/>
          <w:szCs w:val="28"/>
        </w:rPr>
      </w:pPr>
      <w:r w:rsidRPr="00052D97">
        <w:rPr>
          <w:rFonts w:asciiTheme="majorBidi" w:hAnsiTheme="majorBidi" w:cstheme="majorBidi"/>
          <w:sz w:val="28"/>
          <w:szCs w:val="28"/>
        </w:rPr>
        <w:t>"</w:t>
      </w:r>
      <w:r>
        <w:rPr>
          <w:rFonts w:ascii="Segoe UI" w:hAnsi="Segoe UI" w:cs="Segoe UI"/>
          <w:color w:val="262626"/>
          <w:sz w:val="27"/>
          <w:szCs w:val="27"/>
        </w:rPr>
        <w:t>Und das Ersehnte aller Heidenvölker wird kommen</w:t>
      </w:r>
      <w:r w:rsidRPr="00052D97">
        <w:rPr>
          <w:rFonts w:asciiTheme="majorBidi" w:hAnsiTheme="majorBidi" w:cstheme="majorBidi"/>
          <w:sz w:val="28"/>
          <w:szCs w:val="28"/>
        </w:rPr>
        <w:t>": Muhammad wird zu den Heiden kommen!</w:t>
      </w:r>
    </w:p>
    <w:p w14:paraId="48E90901" w14:textId="77777777" w:rsidR="00B63856" w:rsidRPr="00052D97" w:rsidRDefault="00B63856" w:rsidP="00B63856">
      <w:pPr>
        <w:rPr>
          <w:rFonts w:asciiTheme="majorBidi" w:hAnsiTheme="majorBidi" w:cstheme="majorBidi"/>
          <w:sz w:val="28"/>
          <w:szCs w:val="28"/>
        </w:rPr>
      </w:pPr>
      <w:r w:rsidRPr="0086595C">
        <w:rPr>
          <w:rFonts w:asciiTheme="majorBidi" w:hAnsiTheme="majorBidi" w:cstheme="majorBidi"/>
          <w:sz w:val="28"/>
          <w:szCs w:val="28"/>
        </w:rPr>
        <w:t>{</w:t>
      </w:r>
      <w:r w:rsidRPr="0086595C">
        <w:rPr>
          <w:rFonts w:asciiTheme="majorBidi" w:hAnsiTheme="majorBidi" w:cstheme="majorBidi"/>
          <w:color w:val="111111"/>
          <w:sz w:val="28"/>
          <w:szCs w:val="28"/>
          <w:shd w:val="clear" w:color="auto" w:fill="FFFFFF"/>
        </w:rPr>
        <w:t>die dem Gesandten, dem schriftunkundigen Propheten, folgen, den sie bei sich in der Tora</w:t>
      </w:r>
      <w:r>
        <w:rPr>
          <w:rFonts w:asciiTheme="majorBidi" w:hAnsiTheme="majorBidi" w:cstheme="majorBidi"/>
          <w:color w:val="111111"/>
          <w:sz w:val="28"/>
          <w:szCs w:val="28"/>
          <w:shd w:val="clear" w:color="auto" w:fill="FFFFFF"/>
        </w:rPr>
        <w:t xml:space="preserve"> </w:t>
      </w:r>
      <w:r w:rsidRPr="00090931">
        <w:rPr>
          <w:rFonts w:asciiTheme="majorBidi" w:hAnsiTheme="majorBidi" w:cstheme="majorBidi"/>
          <w:color w:val="111111"/>
          <w:sz w:val="28"/>
          <w:szCs w:val="28"/>
          <w:shd w:val="clear" w:color="auto" w:fill="FFFFFF"/>
        </w:rPr>
        <w:t>und im Evangelium aufgeschrieben finden</w:t>
      </w:r>
      <w:r w:rsidRPr="0086595C">
        <w:rPr>
          <w:rFonts w:asciiTheme="majorBidi" w:hAnsiTheme="majorBidi" w:cstheme="majorBidi"/>
          <w:sz w:val="28"/>
          <w:szCs w:val="28"/>
        </w:rPr>
        <w:t>}</w:t>
      </w:r>
      <w:r w:rsidRPr="003B33DF">
        <w:rPr>
          <w:rFonts w:asciiTheme="majorBidi" w:hAnsiTheme="majorBidi" w:cstheme="majorBidi"/>
          <w:sz w:val="28"/>
          <w:szCs w:val="28"/>
        </w:rPr>
        <w:t xml:space="preserve"> </w:t>
      </w:r>
      <w:r w:rsidRPr="00800A54">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 xml:space="preserve">an 7 </w:t>
      </w:r>
      <w:r w:rsidRPr="00800A54">
        <w:rPr>
          <w:rFonts w:asciiTheme="majorBidi" w:hAnsiTheme="majorBidi" w:cstheme="majorBidi"/>
          <w:sz w:val="28"/>
          <w:szCs w:val="28"/>
        </w:rPr>
        <w:t>:</w:t>
      </w:r>
      <w:r>
        <w:rPr>
          <w:rFonts w:asciiTheme="majorBidi" w:hAnsiTheme="majorBidi" w:cstheme="majorBidi"/>
          <w:sz w:val="28"/>
          <w:szCs w:val="28"/>
        </w:rPr>
        <w:t>157</w:t>
      </w:r>
      <w:r w:rsidRPr="00800A54">
        <w:rPr>
          <w:rFonts w:asciiTheme="majorBidi" w:hAnsiTheme="majorBidi" w:cstheme="majorBidi"/>
          <w:sz w:val="28"/>
          <w:szCs w:val="28"/>
        </w:rPr>
        <w:t>]</w:t>
      </w:r>
    </w:p>
    <w:p w14:paraId="2F0B39D1" w14:textId="77777777" w:rsidR="00B63856" w:rsidRPr="00050E96" w:rsidRDefault="00B63856" w:rsidP="00B63856">
      <w:pPr>
        <w:rPr>
          <w:rFonts w:asciiTheme="majorBidi" w:hAnsiTheme="majorBidi" w:cstheme="majorBidi"/>
          <w:sz w:val="28"/>
          <w:szCs w:val="28"/>
        </w:rPr>
      </w:pPr>
      <w:r w:rsidRPr="00050E96">
        <w:rPr>
          <w:rFonts w:asciiTheme="majorBidi" w:hAnsiTheme="majorBidi" w:cstheme="majorBidi"/>
          <w:sz w:val="28"/>
          <w:szCs w:val="28"/>
        </w:rPr>
        <w:lastRenderedPageBreak/>
        <w:t>Geschrieben steht in ihren Büchern, dass ein ungebildeter Prophet von außerhalb der Kinder Israels kommen wird!</w:t>
      </w:r>
    </w:p>
    <w:p w14:paraId="5CB5C138" w14:textId="77777777" w:rsidR="00B63856" w:rsidRPr="00050E96" w:rsidRDefault="00B63856" w:rsidP="00B63856">
      <w:pPr>
        <w:rPr>
          <w:rFonts w:asciiTheme="majorBidi" w:hAnsiTheme="majorBidi" w:cstheme="majorBidi"/>
          <w:sz w:val="28"/>
          <w:szCs w:val="28"/>
        </w:rPr>
      </w:pPr>
      <w:r>
        <w:rPr>
          <w:rFonts w:asciiTheme="majorBidi" w:hAnsiTheme="majorBidi" w:cstheme="majorBidi"/>
          <w:sz w:val="28"/>
          <w:szCs w:val="28"/>
        </w:rPr>
        <w:t>{</w:t>
      </w:r>
      <w:r w:rsidRPr="00050E96">
        <w:rPr>
          <w:rFonts w:asciiTheme="majorBidi" w:hAnsiTheme="majorBidi" w:cstheme="majorBidi"/>
          <w:sz w:val="28"/>
          <w:szCs w:val="28"/>
        </w:rPr>
        <w:t>Er ist es, Der unter den Schriftunkundigen einen Gesandten von ihnen hat erstehen lassen, der ihnen Seine Zeichen verliest, sie läutert und sie das Buch und die Weisheit lehrt, obgleich sie sich ja zuvor in deutlichem Irrtum befanden}</w:t>
      </w:r>
      <w:r>
        <w:rPr>
          <w:rFonts w:asciiTheme="majorBidi" w:hAnsiTheme="majorBidi" w:cstheme="majorBidi"/>
          <w:sz w:val="28"/>
          <w:szCs w:val="28"/>
        </w:rPr>
        <w:t xml:space="preserve"> </w:t>
      </w:r>
      <w:r w:rsidRPr="00050E96">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62</w:t>
      </w:r>
      <w:r w:rsidRPr="00050E96">
        <w:rPr>
          <w:rFonts w:asciiTheme="majorBidi" w:hAnsiTheme="majorBidi" w:cstheme="majorBidi"/>
          <w:sz w:val="28"/>
          <w:szCs w:val="28"/>
        </w:rPr>
        <w:t>:2]</w:t>
      </w:r>
    </w:p>
    <w:p w14:paraId="43C26752" w14:textId="77777777" w:rsidR="00B63856" w:rsidRPr="00050E96" w:rsidRDefault="00B63856" w:rsidP="00B63856">
      <w:pPr>
        <w:rPr>
          <w:rFonts w:asciiTheme="majorBidi" w:hAnsiTheme="majorBidi" w:cstheme="majorBidi"/>
          <w:sz w:val="28"/>
          <w:szCs w:val="28"/>
          <w:rtl/>
        </w:rPr>
      </w:pPr>
      <w:r w:rsidRPr="00050E96">
        <w:rPr>
          <w:rFonts w:asciiTheme="majorBidi" w:hAnsiTheme="majorBidi" w:cstheme="majorBidi"/>
          <w:sz w:val="28"/>
          <w:szCs w:val="28"/>
        </w:rPr>
        <w:t xml:space="preserve">Er ist der ungebildete Prophet "von außerhalb Judas", wie Jakob vor seinem Tod sagte, und er ist der ungebildete Prophet Muhammad, wie Haggai sagte, und er ist der Prophet, dem die Rebe nach seiner Nation übergeben wird, nachdem die Kinder Israels, wie Jesus, Friede sei auf ihm, berichtet hat, verdorben </w:t>
      </w:r>
      <w:r>
        <w:rPr>
          <w:rFonts w:asciiTheme="majorBidi" w:hAnsiTheme="majorBidi" w:cstheme="majorBidi"/>
          <w:sz w:val="28"/>
          <w:szCs w:val="28"/>
        </w:rPr>
        <w:t>haben</w:t>
      </w:r>
      <w:r w:rsidRPr="00050E96">
        <w:rPr>
          <w:rFonts w:asciiTheme="majorBidi" w:hAnsiTheme="majorBidi" w:cstheme="majorBidi"/>
          <w:sz w:val="28"/>
          <w:szCs w:val="28"/>
        </w:rPr>
        <w:t>.</w:t>
      </w:r>
    </w:p>
    <w:p w14:paraId="140296CC" w14:textId="77777777" w:rsidR="00B63856" w:rsidRDefault="00B63856" w:rsidP="00B63856">
      <w:pPr>
        <w:rPr>
          <w:rFonts w:asciiTheme="majorBidi" w:hAnsiTheme="majorBidi" w:cstheme="majorBidi"/>
          <w:sz w:val="28"/>
          <w:szCs w:val="28"/>
        </w:rPr>
      </w:pPr>
    </w:p>
    <w:p w14:paraId="425FDA10" w14:textId="77777777" w:rsidR="00B63856" w:rsidRPr="00170B2B" w:rsidRDefault="00B63856" w:rsidP="00170B2B">
      <w:pPr>
        <w:pStyle w:val="berschrift2"/>
        <w:rPr>
          <w:rFonts w:asciiTheme="majorBidi" w:hAnsiTheme="majorBidi"/>
          <w:b/>
          <w:bCs/>
          <w:color w:val="00B050"/>
          <w:sz w:val="28"/>
          <w:szCs w:val="28"/>
        </w:rPr>
      </w:pPr>
      <w:bookmarkStart w:id="50" w:name="_Toc186790844"/>
      <w:r w:rsidRPr="00170B2B">
        <w:rPr>
          <w:rFonts w:asciiTheme="majorBidi" w:hAnsiTheme="majorBidi"/>
          <w:b/>
          <w:bCs/>
          <w:color w:val="00B050"/>
          <w:sz w:val="28"/>
          <w:szCs w:val="28"/>
        </w:rPr>
        <w:t>36- Wenn die Prophezeiung und die frohe Botschaft so klar sind, warum glauben die Angehörigen des Buches nicht an den Islam? Warum lehnen sie immer noch den Islam, die Religion Gottes, ab?</w:t>
      </w:r>
      <w:bookmarkEnd w:id="50"/>
    </w:p>
    <w:p w14:paraId="723D7C5D" w14:textId="77777777" w:rsidR="00B63856" w:rsidRDefault="00B63856" w:rsidP="00B63856">
      <w:pPr>
        <w:rPr>
          <w:rFonts w:asciiTheme="majorBidi" w:hAnsiTheme="majorBidi" w:cstheme="majorBidi"/>
          <w:sz w:val="28"/>
          <w:szCs w:val="28"/>
        </w:rPr>
      </w:pPr>
    </w:p>
    <w:p w14:paraId="3BD8F2D9" w14:textId="77777777" w:rsidR="00B63856" w:rsidRDefault="00B63856" w:rsidP="00B63856">
      <w:pPr>
        <w:rPr>
          <w:rFonts w:asciiTheme="majorBidi" w:hAnsiTheme="majorBidi" w:cstheme="majorBidi"/>
          <w:sz w:val="28"/>
          <w:szCs w:val="28"/>
        </w:rPr>
      </w:pPr>
      <w:r w:rsidRPr="001F2EAD">
        <w:rPr>
          <w:rFonts w:asciiTheme="majorBidi" w:hAnsiTheme="majorBidi" w:cstheme="majorBidi"/>
          <w:sz w:val="28"/>
          <w:szCs w:val="28"/>
        </w:rPr>
        <w:t>Die Rabbiner, die die Tora eingehend studiert haben, gestehen, dass Muhammad, Friede sei mit ihm, ein Prophet und Gesandter von Allah ist, wie es in der Tora prophezeit wurde. Sie können das nicht leugnen, sagen jedoch, dass er ein Prophet für die Heiden sei und nicht für ihr Volk.</w:t>
      </w:r>
      <w:r>
        <w:rPr>
          <w:rFonts w:asciiTheme="majorBidi" w:hAnsiTheme="majorBidi" w:cstheme="majorBidi"/>
          <w:sz w:val="28"/>
          <w:szCs w:val="28"/>
        </w:rPr>
        <w:t xml:space="preserve"> </w:t>
      </w:r>
      <w:r w:rsidRPr="00D634BF">
        <w:rPr>
          <w:rFonts w:asciiTheme="majorBidi" w:hAnsiTheme="majorBidi" w:cstheme="majorBidi"/>
          <w:sz w:val="28"/>
          <w:szCs w:val="28"/>
          <w:vertAlign w:val="subscript"/>
        </w:rPr>
        <w:t>(1)</w:t>
      </w:r>
    </w:p>
    <w:p w14:paraId="0CE93A70" w14:textId="77777777" w:rsidR="00B63856" w:rsidRPr="00FB1300" w:rsidRDefault="00B63856" w:rsidP="00B63856">
      <w:pPr>
        <w:rPr>
          <w:rFonts w:asciiTheme="majorBidi" w:hAnsiTheme="majorBidi" w:cstheme="majorBidi"/>
          <w:sz w:val="28"/>
          <w:szCs w:val="28"/>
        </w:rPr>
      </w:pPr>
      <w:r w:rsidRPr="001F2EAD">
        <w:rPr>
          <w:rFonts w:asciiTheme="majorBidi" w:hAnsiTheme="majorBidi" w:cstheme="majorBidi"/>
          <w:sz w:val="28"/>
          <w:szCs w:val="28"/>
        </w:rPr>
        <w:t>Und das ist ihre Hartnäckigkeit und Arroganz. Der Prophet Muhammad, Friede sei mit ihm, ist ein Prophet</w:t>
      </w:r>
      <w:r>
        <w:rPr>
          <w:rFonts w:asciiTheme="majorBidi" w:hAnsiTheme="majorBidi" w:cstheme="majorBidi"/>
          <w:sz w:val="28"/>
          <w:szCs w:val="28"/>
        </w:rPr>
        <w:t xml:space="preserve"> von den Heiden,</w:t>
      </w:r>
      <w:r w:rsidRPr="001F2EAD">
        <w:rPr>
          <w:rFonts w:asciiTheme="majorBidi" w:hAnsiTheme="majorBidi" w:cstheme="majorBidi"/>
          <w:sz w:val="28"/>
          <w:szCs w:val="28"/>
        </w:rPr>
        <w:t xml:space="preserve"> für die </w:t>
      </w:r>
      <w:r>
        <w:rPr>
          <w:rFonts w:asciiTheme="majorBidi" w:hAnsiTheme="majorBidi" w:cstheme="majorBidi"/>
          <w:sz w:val="28"/>
          <w:szCs w:val="28"/>
        </w:rPr>
        <w:t>Heiden</w:t>
      </w:r>
      <w:r w:rsidRPr="001F2EAD">
        <w:rPr>
          <w:rFonts w:asciiTheme="majorBidi" w:hAnsiTheme="majorBidi" w:cstheme="majorBidi"/>
          <w:sz w:val="28"/>
          <w:szCs w:val="28"/>
        </w:rPr>
        <w:t>,</w:t>
      </w:r>
      <w:r>
        <w:rPr>
          <w:rFonts w:asciiTheme="majorBidi" w:hAnsiTheme="majorBidi" w:cstheme="majorBidi"/>
          <w:sz w:val="28"/>
          <w:szCs w:val="28"/>
        </w:rPr>
        <w:t xml:space="preserve"> und sogar</w:t>
      </w:r>
      <w:r w:rsidRPr="001F2EAD">
        <w:rPr>
          <w:rFonts w:asciiTheme="majorBidi" w:hAnsiTheme="majorBidi" w:cstheme="majorBidi"/>
          <w:sz w:val="28"/>
          <w:szCs w:val="28"/>
        </w:rPr>
        <w:t xml:space="preserve"> für alle Menschen!</w:t>
      </w:r>
    </w:p>
    <w:p w14:paraId="6A7398BA" w14:textId="77777777" w:rsidR="00B63856" w:rsidRDefault="00B63856" w:rsidP="00B63856">
      <w:pPr>
        <w:rPr>
          <w:rFonts w:asciiTheme="majorBidi" w:hAnsiTheme="majorBidi" w:cstheme="majorBidi"/>
          <w:sz w:val="28"/>
          <w:szCs w:val="28"/>
        </w:rPr>
      </w:pPr>
      <w:r w:rsidRPr="00FB1300">
        <w:rPr>
          <w:rFonts w:asciiTheme="majorBidi" w:hAnsiTheme="majorBidi" w:cstheme="majorBidi"/>
          <w:sz w:val="28"/>
          <w:szCs w:val="28"/>
        </w:rPr>
        <w:t>{Und wenn sie mit dir streiten (wollen), dann sag: „Ich habe mein Gesicht Allah ergeben, und (ebenso,) wer mir folgt! Und sag zu jenen, denen die Schrift gegeben wurde, und den Schriftunkundigen: „Seid ihr (Allah) ergeben? Wenn sie (Ihm) ergeben sind, dann sind sie rechtgeleitet. Kehren sie sich aber ab, so obliegt dir nur die Übermittelung (der Botschaft). Allah sieht die Menschen wohl.</w:t>
      </w:r>
      <w:r>
        <w:rPr>
          <w:rFonts w:asciiTheme="majorBidi" w:hAnsiTheme="majorBidi" w:cstheme="majorBidi"/>
          <w:sz w:val="28"/>
          <w:szCs w:val="28"/>
        </w:rPr>
        <w:t xml:space="preserve">} </w:t>
      </w:r>
      <w:r w:rsidRPr="00FB1300">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 xml:space="preserve">an 3 </w:t>
      </w:r>
      <w:r w:rsidRPr="00FB1300">
        <w:rPr>
          <w:rFonts w:asciiTheme="majorBidi" w:hAnsiTheme="majorBidi" w:cstheme="majorBidi"/>
          <w:sz w:val="28"/>
          <w:szCs w:val="28"/>
        </w:rPr>
        <w:t>:20]</w:t>
      </w:r>
    </w:p>
    <w:p w14:paraId="6FB700B1" w14:textId="77777777" w:rsidR="00B63856" w:rsidRDefault="00B63856" w:rsidP="00B63856">
      <w:pPr>
        <w:pBdr>
          <w:bottom w:val="single" w:sz="12" w:space="1" w:color="auto"/>
        </w:pBdr>
        <w:rPr>
          <w:rFonts w:asciiTheme="majorBidi" w:hAnsiTheme="majorBidi" w:cstheme="majorBidi"/>
          <w:sz w:val="28"/>
          <w:szCs w:val="28"/>
        </w:rPr>
      </w:pPr>
    </w:p>
    <w:p w14:paraId="3AEAA34A" w14:textId="77777777" w:rsidR="00170B2B" w:rsidRDefault="00170B2B" w:rsidP="00B63856">
      <w:pPr>
        <w:pBdr>
          <w:bottom w:val="single" w:sz="12" w:space="1" w:color="auto"/>
        </w:pBdr>
        <w:rPr>
          <w:rFonts w:asciiTheme="majorBidi" w:hAnsiTheme="majorBidi" w:cstheme="majorBidi"/>
          <w:sz w:val="28"/>
          <w:szCs w:val="28"/>
        </w:rPr>
      </w:pPr>
    </w:p>
    <w:p w14:paraId="5AA2806F" w14:textId="77777777" w:rsidR="00B63856" w:rsidRDefault="00B63856" w:rsidP="00B63856">
      <w:pPr>
        <w:pBdr>
          <w:bottom w:val="single" w:sz="12" w:space="1" w:color="auto"/>
        </w:pBdr>
        <w:rPr>
          <w:rFonts w:asciiTheme="majorBidi" w:hAnsiTheme="majorBidi" w:cstheme="majorBidi"/>
          <w:sz w:val="28"/>
          <w:szCs w:val="28"/>
        </w:rPr>
      </w:pPr>
    </w:p>
    <w:p w14:paraId="2725FF2A" w14:textId="77777777" w:rsidR="00B63856" w:rsidRDefault="00B63856" w:rsidP="00B63856">
      <w:pPr>
        <w:rPr>
          <w:rFonts w:asciiTheme="majorBidi" w:hAnsiTheme="majorBidi" w:cstheme="majorBidi"/>
          <w:sz w:val="28"/>
          <w:szCs w:val="28"/>
        </w:rPr>
      </w:pPr>
      <w:r>
        <w:rPr>
          <w:rFonts w:asciiTheme="majorBidi" w:hAnsiTheme="majorBidi" w:cstheme="majorBidi"/>
          <w:sz w:val="28"/>
          <w:szCs w:val="28"/>
        </w:rPr>
        <w:t>(1)</w:t>
      </w:r>
      <w:r w:rsidRPr="00D634BF">
        <w:rPr>
          <w:rFonts w:asciiTheme="majorBidi" w:hAnsiTheme="majorBidi" w:cstheme="majorBidi"/>
          <w:sz w:val="28"/>
          <w:szCs w:val="28"/>
        </w:rPr>
        <w:t xml:space="preserve"> </w:t>
      </w:r>
      <w:hyperlink r:id="rId141" w:history="1">
        <w:r w:rsidRPr="000F32FB">
          <w:rPr>
            <w:rStyle w:val="Funotenzeichen"/>
            <w:rFonts w:cs="Traditional Arabic"/>
            <w:color w:val="000000"/>
            <w:sz w:val="28"/>
            <w:szCs w:val="28"/>
            <w:lang w:eastAsia="ar-SA"/>
          </w:rPr>
          <w:t>https://www.youtube.com/watch?time_continue=13&amp;v=4y6NsYLxj3g</w:t>
        </w:r>
      </w:hyperlink>
    </w:p>
    <w:p w14:paraId="77BAA3C1" w14:textId="77777777" w:rsidR="00B63856" w:rsidRPr="000F32FB" w:rsidRDefault="00B63856" w:rsidP="00B63856">
      <w:pPr>
        <w:rPr>
          <w:rFonts w:asciiTheme="majorBidi" w:hAnsiTheme="majorBidi" w:cstheme="majorBidi"/>
          <w:sz w:val="26"/>
          <w:szCs w:val="26"/>
        </w:rPr>
      </w:pPr>
      <w:r w:rsidRPr="000F32FB">
        <w:rPr>
          <w:rFonts w:asciiTheme="majorBidi" w:hAnsiTheme="majorBidi" w:cstheme="majorBidi"/>
          <w:sz w:val="26"/>
          <w:szCs w:val="26"/>
        </w:rPr>
        <w:t>Ein wichtiges Geständnis eines jüdischen Rabbiners, dass Mohammed, möge Gott ihn segnen und ihm Frieden schenken, einer der größten Propheten der Analphabeten ist!</w:t>
      </w:r>
    </w:p>
    <w:p w14:paraId="4E29177A" w14:textId="77777777" w:rsidR="00B63856" w:rsidRDefault="00B63856" w:rsidP="00B63856">
      <w:pPr>
        <w:rPr>
          <w:rFonts w:asciiTheme="majorBidi" w:hAnsiTheme="majorBidi" w:cstheme="majorBidi"/>
          <w:sz w:val="28"/>
          <w:szCs w:val="28"/>
        </w:rPr>
      </w:pPr>
      <w:r w:rsidRPr="001F2EAD">
        <w:rPr>
          <w:rFonts w:asciiTheme="majorBidi" w:hAnsiTheme="majorBidi" w:cstheme="majorBidi"/>
          <w:sz w:val="28"/>
          <w:szCs w:val="28"/>
        </w:rPr>
        <w:lastRenderedPageBreak/>
        <w:t xml:space="preserve">Er ist für alle Menschen, für die Leute der Schrift und für die </w:t>
      </w:r>
      <w:r>
        <w:rPr>
          <w:rFonts w:asciiTheme="majorBidi" w:hAnsiTheme="majorBidi" w:cstheme="majorBidi"/>
          <w:sz w:val="28"/>
          <w:szCs w:val="28"/>
        </w:rPr>
        <w:t>Heiden</w:t>
      </w:r>
      <w:r w:rsidRPr="001F2EAD">
        <w:rPr>
          <w:rFonts w:asciiTheme="majorBidi" w:hAnsiTheme="majorBidi" w:cstheme="majorBidi"/>
          <w:sz w:val="28"/>
          <w:szCs w:val="28"/>
        </w:rPr>
        <w:t>! Ihr Glaube daran ist falsch, da sie ihn aus Sturheit und Hochmut ablehnen.</w:t>
      </w:r>
    </w:p>
    <w:p w14:paraId="1976809C" w14:textId="77777777" w:rsidR="00B63856" w:rsidRDefault="00B63856" w:rsidP="00B63856">
      <w:pPr>
        <w:rPr>
          <w:rFonts w:asciiTheme="majorBidi" w:hAnsiTheme="majorBidi" w:cstheme="majorBidi"/>
          <w:sz w:val="28"/>
          <w:szCs w:val="28"/>
        </w:rPr>
      </w:pPr>
      <w:r w:rsidRPr="009156D6">
        <w:rPr>
          <w:rFonts w:asciiTheme="majorBidi" w:hAnsiTheme="majorBidi" w:cstheme="majorBidi"/>
          <w:sz w:val="28"/>
          <w:szCs w:val="28"/>
        </w:rPr>
        <w:t xml:space="preserve">Der Islam ist eine Botschaft für die gesamte Menschheit, und der Prophet </w:t>
      </w:r>
    </w:p>
    <w:p w14:paraId="7230999D" w14:textId="77777777" w:rsidR="00B63856" w:rsidRPr="009156D6" w:rsidRDefault="00B63856" w:rsidP="00B63856">
      <w:pPr>
        <w:rPr>
          <w:rFonts w:asciiTheme="majorBidi" w:hAnsiTheme="majorBidi" w:cstheme="majorBidi"/>
          <w:sz w:val="28"/>
          <w:szCs w:val="28"/>
        </w:rPr>
      </w:pPr>
      <w:r w:rsidRPr="009156D6">
        <w:rPr>
          <w:rFonts w:asciiTheme="majorBidi" w:hAnsiTheme="majorBidi" w:cstheme="majorBidi"/>
          <w:sz w:val="28"/>
          <w:szCs w:val="28"/>
        </w:rPr>
        <w:t>Muhammad, Friede sei mit ihm, ist ein Prophet für alle Menschen.</w:t>
      </w:r>
    </w:p>
    <w:p w14:paraId="4D821E09" w14:textId="77777777" w:rsidR="00B63856" w:rsidRPr="009156D6" w:rsidRDefault="00B63856" w:rsidP="00B63856">
      <w:pPr>
        <w:rPr>
          <w:rFonts w:asciiTheme="majorBidi" w:hAnsiTheme="majorBidi" w:cstheme="majorBidi"/>
          <w:sz w:val="28"/>
          <w:szCs w:val="28"/>
        </w:rPr>
      </w:pPr>
      <w:r>
        <w:rPr>
          <w:rFonts w:asciiTheme="majorBidi" w:hAnsiTheme="majorBidi" w:cstheme="majorBidi"/>
          <w:sz w:val="28"/>
          <w:szCs w:val="28"/>
        </w:rPr>
        <w:t>{</w:t>
      </w:r>
      <w:r w:rsidRPr="009156D6">
        <w:rPr>
          <w:rFonts w:asciiTheme="majorBidi" w:hAnsiTheme="majorBidi" w:cstheme="majorBidi"/>
          <w:sz w:val="28"/>
          <w:szCs w:val="28"/>
        </w:rPr>
        <w:t xml:space="preserve">Sag: O </w:t>
      </w:r>
      <w:proofErr w:type="gramStart"/>
      <w:r w:rsidRPr="009156D6">
        <w:rPr>
          <w:rFonts w:asciiTheme="majorBidi" w:hAnsiTheme="majorBidi" w:cstheme="majorBidi"/>
          <w:sz w:val="28"/>
          <w:szCs w:val="28"/>
        </w:rPr>
        <w:t>ihr Menschen</w:t>
      </w:r>
      <w:proofErr w:type="gramEnd"/>
      <w:r w:rsidRPr="009156D6">
        <w:rPr>
          <w:rFonts w:asciiTheme="majorBidi" w:hAnsiTheme="majorBidi" w:cstheme="majorBidi"/>
          <w:sz w:val="28"/>
          <w:szCs w:val="28"/>
        </w:rPr>
        <w:t>, ich bin der Gesandte Allahs an euch alle</w:t>
      </w:r>
      <w:r>
        <w:rPr>
          <w:rFonts w:asciiTheme="majorBidi" w:hAnsiTheme="majorBidi" w:cstheme="majorBidi"/>
          <w:sz w:val="28"/>
          <w:szCs w:val="28"/>
        </w:rPr>
        <w:t>}</w:t>
      </w:r>
    </w:p>
    <w:p w14:paraId="13C71ECE" w14:textId="77777777" w:rsidR="00B63856" w:rsidRPr="009156D6" w:rsidRDefault="00B63856" w:rsidP="00B63856">
      <w:pPr>
        <w:rPr>
          <w:rFonts w:asciiTheme="majorBidi" w:hAnsiTheme="majorBidi" w:cstheme="majorBidi"/>
          <w:sz w:val="28"/>
          <w:szCs w:val="28"/>
        </w:rPr>
      </w:pPr>
      <w:r w:rsidRPr="009156D6">
        <w:rPr>
          <w:rFonts w:asciiTheme="majorBidi" w:hAnsiTheme="majorBidi" w:cstheme="majorBidi"/>
          <w:sz w:val="28"/>
          <w:szCs w:val="28"/>
        </w:rPr>
        <w:t>[</w:t>
      </w:r>
      <w:r>
        <w:rPr>
          <w:rFonts w:asciiTheme="majorBidi" w:hAnsiTheme="majorBidi" w:cstheme="majorBidi"/>
          <w:sz w:val="28"/>
          <w:szCs w:val="28"/>
        </w:rPr>
        <w:t>Der Qur</w:t>
      </w:r>
      <w:r w:rsidRPr="000627E4">
        <w:rPr>
          <w:rFonts w:asciiTheme="majorBidi" w:hAnsiTheme="majorBidi" w:cstheme="majorBidi"/>
          <w:sz w:val="28"/>
          <w:szCs w:val="28"/>
        </w:rPr>
        <w:t>'</w:t>
      </w:r>
      <w:r>
        <w:rPr>
          <w:rFonts w:asciiTheme="majorBidi" w:hAnsiTheme="majorBidi" w:cstheme="majorBidi"/>
          <w:sz w:val="28"/>
          <w:szCs w:val="28"/>
        </w:rPr>
        <w:t>an 7</w:t>
      </w:r>
      <w:r w:rsidRPr="009156D6">
        <w:rPr>
          <w:rFonts w:asciiTheme="majorBidi" w:hAnsiTheme="majorBidi" w:cstheme="majorBidi"/>
          <w:sz w:val="28"/>
          <w:szCs w:val="28"/>
        </w:rPr>
        <w:t>:158]</w:t>
      </w:r>
    </w:p>
    <w:p w14:paraId="58F58F04" w14:textId="77777777" w:rsidR="00B63856" w:rsidRDefault="00B63856" w:rsidP="00B63856">
      <w:pPr>
        <w:rPr>
          <w:rFonts w:asciiTheme="majorBidi" w:hAnsiTheme="majorBidi" w:cstheme="majorBidi"/>
          <w:sz w:val="28"/>
          <w:szCs w:val="28"/>
        </w:rPr>
      </w:pPr>
    </w:p>
    <w:p w14:paraId="5F7C5F8C" w14:textId="77777777" w:rsidR="00B63856" w:rsidRPr="00E71658" w:rsidRDefault="00B63856" w:rsidP="00B63856">
      <w:pPr>
        <w:rPr>
          <w:rFonts w:asciiTheme="majorBidi" w:hAnsiTheme="majorBidi" w:cstheme="majorBidi"/>
          <w:sz w:val="28"/>
          <w:szCs w:val="28"/>
        </w:rPr>
      </w:pPr>
      <w:r w:rsidRPr="00E71658">
        <w:rPr>
          <w:rFonts w:asciiTheme="majorBidi" w:hAnsiTheme="majorBidi" w:cstheme="majorBidi"/>
          <w:sz w:val="28"/>
          <w:szCs w:val="28"/>
        </w:rPr>
        <w:t xml:space="preserve">Und ich frage mich: Wenn sie seine Prophetenschaft anerkennen, bedeutet das, dass der Prophet lügt, wenn er sagt, dass er zu den Menschen insgesamt gesandt wurde? Lügt der Prophet, wenn er ihnen sagt, dass der Glaube an ihn verpflichtend ist und wer nicht an ihn glaubt, </w:t>
      </w:r>
      <w:r>
        <w:rPr>
          <w:rFonts w:asciiTheme="majorBidi" w:hAnsiTheme="majorBidi" w:cstheme="majorBidi"/>
          <w:sz w:val="28"/>
          <w:szCs w:val="28"/>
        </w:rPr>
        <w:t>als ungläubig zählt</w:t>
      </w:r>
      <w:r w:rsidRPr="00E71658">
        <w:rPr>
          <w:rFonts w:asciiTheme="majorBidi" w:hAnsiTheme="majorBidi" w:cstheme="majorBidi"/>
          <w:sz w:val="28"/>
          <w:szCs w:val="28"/>
        </w:rPr>
        <w:t>?</w:t>
      </w:r>
    </w:p>
    <w:p w14:paraId="416A688F" w14:textId="77777777" w:rsidR="00B63856" w:rsidRPr="00C7347D" w:rsidRDefault="00B63856" w:rsidP="00B63856">
      <w:pPr>
        <w:rPr>
          <w:rFonts w:asciiTheme="majorBidi" w:hAnsiTheme="majorBidi" w:cstheme="majorBidi"/>
          <w:sz w:val="28"/>
          <w:szCs w:val="28"/>
        </w:rPr>
      </w:pPr>
    </w:p>
    <w:p w14:paraId="2A3A029A" w14:textId="77777777" w:rsidR="00B63856" w:rsidRPr="00C7347D" w:rsidRDefault="00B63856" w:rsidP="00B63856">
      <w:pPr>
        <w:rPr>
          <w:rFonts w:asciiTheme="majorBidi" w:hAnsiTheme="majorBidi" w:cstheme="majorBidi"/>
          <w:sz w:val="28"/>
          <w:szCs w:val="28"/>
        </w:rPr>
      </w:pPr>
      <w:r w:rsidRPr="00C7347D">
        <w:rPr>
          <w:rFonts w:asciiTheme="majorBidi" w:hAnsiTheme="majorBidi" w:cstheme="majorBidi"/>
          <w:sz w:val="28"/>
          <w:szCs w:val="28"/>
        </w:rPr>
        <w:t>{O ihr, denen die Schrift gegeben wurde, glaubt an das, was Wir offenbart haben, das zu bestätigen, was euch (bereits) vorliegt, bevor Wir Gesichter auslöschen und nach hinten versetzen oder sie verfluchen, wie Wir die Sabbatleute verfluchten. Allahs Anordnung wird (stets) ausgeführt.</w:t>
      </w:r>
      <w:r>
        <w:rPr>
          <w:rFonts w:asciiTheme="majorBidi" w:hAnsiTheme="majorBidi" w:cstheme="majorBidi"/>
          <w:sz w:val="28"/>
          <w:szCs w:val="28"/>
        </w:rPr>
        <w:t>}</w:t>
      </w:r>
    </w:p>
    <w:p w14:paraId="0E82A0D2" w14:textId="77777777" w:rsidR="00B63856" w:rsidRPr="00C7347D" w:rsidRDefault="00B63856" w:rsidP="00B63856">
      <w:pPr>
        <w:rPr>
          <w:rFonts w:asciiTheme="majorBidi" w:hAnsiTheme="majorBidi" w:cstheme="majorBidi"/>
          <w:sz w:val="28"/>
          <w:szCs w:val="28"/>
        </w:rPr>
      </w:pPr>
      <w:r w:rsidRPr="00C7347D">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4</w:t>
      </w:r>
      <w:r w:rsidRPr="00C7347D">
        <w:rPr>
          <w:rFonts w:asciiTheme="majorBidi" w:hAnsiTheme="majorBidi" w:cstheme="majorBidi"/>
          <w:sz w:val="28"/>
          <w:szCs w:val="28"/>
        </w:rPr>
        <w:t>:47]</w:t>
      </w:r>
    </w:p>
    <w:p w14:paraId="446047B8" w14:textId="77777777" w:rsidR="00B63856" w:rsidRDefault="00B63856" w:rsidP="00B63856">
      <w:pPr>
        <w:rPr>
          <w:rFonts w:asciiTheme="majorBidi" w:hAnsiTheme="majorBidi" w:cstheme="majorBidi"/>
          <w:sz w:val="28"/>
          <w:szCs w:val="28"/>
        </w:rPr>
      </w:pPr>
      <w:r>
        <w:rPr>
          <w:rFonts w:asciiTheme="majorBidi" w:hAnsiTheme="majorBidi" w:cstheme="majorBidi"/>
          <w:sz w:val="28"/>
          <w:szCs w:val="28"/>
        </w:rPr>
        <w:t>{</w:t>
      </w:r>
      <w:r w:rsidRPr="00C7347D">
        <w:rPr>
          <w:rFonts w:asciiTheme="majorBidi" w:hAnsiTheme="majorBidi" w:cstheme="majorBidi"/>
          <w:sz w:val="28"/>
          <w:szCs w:val="28"/>
        </w:rPr>
        <w:t>O ihr, denen die Schrift gegeben wurde, glaubt an das, was Wir offenbart haben, das zu bestätigen, was euch (bereits) vorliegt</w:t>
      </w:r>
      <w:r>
        <w:rPr>
          <w:rFonts w:asciiTheme="majorBidi" w:hAnsiTheme="majorBidi" w:cstheme="majorBidi"/>
          <w:sz w:val="28"/>
          <w:szCs w:val="28"/>
        </w:rPr>
        <w:t xml:space="preserve">}: die Tora, die in euren Händen liegt. </w:t>
      </w:r>
      <w:r w:rsidRPr="00C7347D">
        <w:rPr>
          <w:rFonts w:asciiTheme="majorBidi" w:hAnsiTheme="majorBidi" w:cstheme="majorBidi"/>
          <w:sz w:val="28"/>
          <w:szCs w:val="28"/>
        </w:rPr>
        <w:t xml:space="preserve">Es ist die </w:t>
      </w:r>
      <w:r>
        <w:rPr>
          <w:rFonts w:asciiTheme="majorBidi" w:hAnsiTheme="majorBidi" w:cstheme="majorBidi"/>
          <w:sz w:val="28"/>
          <w:szCs w:val="28"/>
        </w:rPr>
        <w:t>Botschaft</w:t>
      </w:r>
      <w:r w:rsidRPr="00C7347D">
        <w:rPr>
          <w:rFonts w:asciiTheme="majorBidi" w:hAnsiTheme="majorBidi" w:cstheme="majorBidi"/>
          <w:sz w:val="28"/>
          <w:szCs w:val="28"/>
        </w:rPr>
        <w:t xml:space="preserve"> der Tora, die bei Ihnen ist, also glauben Sie daran!</w:t>
      </w:r>
    </w:p>
    <w:p w14:paraId="304A6964" w14:textId="77777777" w:rsidR="00624A08" w:rsidRPr="00C7347D" w:rsidRDefault="00624A08" w:rsidP="00B63856">
      <w:pPr>
        <w:rPr>
          <w:rFonts w:asciiTheme="majorBidi" w:hAnsiTheme="majorBidi" w:cstheme="majorBidi"/>
          <w:sz w:val="28"/>
          <w:szCs w:val="28"/>
        </w:rPr>
      </w:pPr>
    </w:p>
    <w:p w14:paraId="3CAC36DC" w14:textId="77777777" w:rsidR="00B63856" w:rsidRDefault="00B63856" w:rsidP="00B63856">
      <w:pPr>
        <w:rPr>
          <w:rFonts w:asciiTheme="majorBidi" w:hAnsiTheme="majorBidi" w:cstheme="majorBidi"/>
          <w:sz w:val="28"/>
          <w:szCs w:val="28"/>
        </w:rPr>
      </w:pPr>
      <w:r w:rsidRPr="006855E5">
        <w:rPr>
          <w:rFonts w:asciiTheme="majorBidi" w:hAnsiTheme="majorBidi" w:cstheme="majorBidi"/>
          <w:sz w:val="28"/>
          <w:szCs w:val="28"/>
        </w:rPr>
        <w:t>Hat euch nicht die Tora davon berichtet, dass die Botschaft von eurer Gemeinschaft zu einer anderen Gemeinschaft übergehen wird, wie es in Jakobs Testament vor seinem Tod steht?</w:t>
      </w:r>
      <w:r>
        <w:rPr>
          <w:rFonts w:asciiTheme="majorBidi" w:hAnsiTheme="majorBidi" w:cstheme="majorBidi"/>
          <w:sz w:val="28"/>
          <w:szCs w:val="28"/>
        </w:rPr>
        <w:t>!</w:t>
      </w:r>
    </w:p>
    <w:p w14:paraId="35C167AB" w14:textId="77777777" w:rsidR="00B63856" w:rsidRDefault="00B63856" w:rsidP="00B63856">
      <w:pPr>
        <w:rPr>
          <w:rFonts w:asciiTheme="majorBidi" w:hAnsiTheme="majorBidi" w:cstheme="majorBidi"/>
          <w:sz w:val="28"/>
          <w:szCs w:val="28"/>
        </w:rPr>
      </w:pPr>
      <w:r w:rsidRPr="006855E5">
        <w:rPr>
          <w:rFonts w:asciiTheme="majorBidi" w:hAnsiTheme="majorBidi" w:cstheme="majorBidi"/>
          <w:sz w:val="28"/>
          <w:szCs w:val="28"/>
        </w:rPr>
        <w:t>Hat euch nicht auch Christus darüber informiert, dass das Reich Gottes zu einer anderen Gemeinschaft übergehen wird?</w:t>
      </w:r>
      <w:r>
        <w:rPr>
          <w:rFonts w:asciiTheme="majorBidi" w:hAnsiTheme="majorBidi" w:cstheme="majorBidi"/>
          <w:sz w:val="28"/>
          <w:szCs w:val="28"/>
        </w:rPr>
        <w:t>!</w:t>
      </w:r>
    </w:p>
    <w:p w14:paraId="57B2EB7A" w14:textId="77777777" w:rsidR="00B63856" w:rsidRDefault="00B63856" w:rsidP="00B63856">
      <w:pPr>
        <w:rPr>
          <w:rFonts w:asciiTheme="majorBidi" w:hAnsiTheme="majorBidi" w:cstheme="majorBidi"/>
          <w:sz w:val="28"/>
          <w:szCs w:val="28"/>
        </w:rPr>
      </w:pPr>
      <w:r w:rsidRPr="006855E5">
        <w:rPr>
          <w:rFonts w:asciiTheme="majorBidi" w:hAnsiTheme="majorBidi" w:cstheme="majorBidi"/>
          <w:sz w:val="28"/>
          <w:szCs w:val="28"/>
        </w:rPr>
        <w:t xml:space="preserve">Leider verschwendet ihr eure eigene Rettung durch eure Hände. Tadelt nur euch selbst! </w:t>
      </w:r>
    </w:p>
    <w:p w14:paraId="060097CB" w14:textId="77777777" w:rsidR="00B63856" w:rsidRDefault="00B63856" w:rsidP="00B63856">
      <w:pPr>
        <w:rPr>
          <w:rFonts w:asciiTheme="majorBidi" w:hAnsiTheme="majorBidi" w:cstheme="majorBidi"/>
          <w:sz w:val="28"/>
          <w:szCs w:val="28"/>
        </w:rPr>
      </w:pPr>
      <w:r>
        <w:rPr>
          <w:rFonts w:asciiTheme="majorBidi" w:hAnsiTheme="majorBidi" w:cstheme="majorBidi"/>
          <w:sz w:val="28"/>
          <w:szCs w:val="28"/>
        </w:rPr>
        <w:t>Der</w:t>
      </w:r>
      <w:r w:rsidRPr="006855E5">
        <w:rPr>
          <w:rFonts w:asciiTheme="majorBidi" w:hAnsiTheme="majorBidi" w:cstheme="majorBidi"/>
          <w:sz w:val="28"/>
          <w:szCs w:val="28"/>
        </w:rPr>
        <w:t xml:space="preserve"> jüdische Tempel</w:t>
      </w:r>
      <w:r>
        <w:rPr>
          <w:rFonts w:asciiTheme="majorBidi" w:hAnsiTheme="majorBidi" w:cstheme="majorBidi"/>
          <w:sz w:val="28"/>
          <w:szCs w:val="28"/>
        </w:rPr>
        <w:t xml:space="preserve"> wurde</w:t>
      </w:r>
      <w:r w:rsidRPr="006855E5">
        <w:rPr>
          <w:rFonts w:asciiTheme="majorBidi" w:hAnsiTheme="majorBidi" w:cstheme="majorBidi"/>
          <w:sz w:val="28"/>
          <w:szCs w:val="28"/>
        </w:rPr>
        <w:t xml:space="preserve"> zerstört, und ihr wisst bis heute nicht, wo er ist; ist das nicht ein Hinweis auf die Aufhebung der Gesetze, auf die Aufhebung der Religion?</w:t>
      </w:r>
      <w:r>
        <w:rPr>
          <w:rFonts w:asciiTheme="majorBidi" w:hAnsiTheme="majorBidi" w:cstheme="majorBidi"/>
          <w:sz w:val="28"/>
          <w:szCs w:val="28"/>
        </w:rPr>
        <w:t>!</w:t>
      </w:r>
    </w:p>
    <w:p w14:paraId="5FCBEC82" w14:textId="77777777" w:rsidR="00B63856" w:rsidRDefault="00B63856" w:rsidP="00B63856">
      <w:pPr>
        <w:rPr>
          <w:rFonts w:asciiTheme="majorBidi" w:hAnsiTheme="majorBidi" w:cstheme="majorBidi"/>
          <w:sz w:val="28"/>
          <w:szCs w:val="28"/>
        </w:rPr>
      </w:pPr>
    </w:p>
    <w:p w14:paraId="2D3D260C" w14:textId="77777777" w:rsidR="00B63856" w:rsidRDefault="00B63856" w:rsidP="00B63856">
      <w:pPr>
        <w:rPr>
          <w:rFonts w:asciiTheme="majorBidi" w:hAnsiTheme="majorBidi" w:cstheme="majorBidi"/>
          <w:sz w:val="28"/>
          <w:szCs w:val="28"/>
        </w:rPr>
      </w:pPr>
      <w:r w:rsidRPr="006855E5">
        <w:rPr>
          <w:rFonts w:asciiTheme="majorBidi" w:hAnsiTheme="majorBidi" w:cstheme="majorBidi"/>
          <w:sz w:val="28"/>
          <w:szCs w:val="28"/>
        </w:rPr>
        <w:lastRenderedPageBreak/>
        <w:t>Dann hörten die Prophezeiungen nicht plötzlich nach eurem Versuch auf, Christus zu kreuzigen?</w:t>
      </w:r>
      <w:r>
        <w:rPr>
          <w:rFonts w:asciiTheme="majorBidi" w:hAnsiTheme="majorBidi" w:cstheme="majorBidi"/>
          <w:sz w:val="28"/>
          <w:szCs w:val="28"/>
        </w:rPr>
        <w:t>!</w:t>
      </w:r>
    </w:p>
    <w:p w14:paraId="1DE966A4" w14:textId="77777777" w:rsidR="00B63856" w:rsidRPr="00522EEE" w:rsidRDefault="00B63856" w:rsidP="00B63856">
      <w:pPr>
        <w:rPr>
          <w:rFonts w:asciiTheme="majorBidi" w:hAnsiTheme="majorBidi" w:cstheme="majorBidi"/>
          <w:sz w:val="28"/>
          <w:szCs w:val="28"/>
        </w:rPr>
      </w:pPr>
      <w:r w:rsidRPr="006855E5">
        <w:rPr>
          <w:rFonts w:asciiTheme="majorBidi" w:hAnsiTheme="majorBidi" w:cstheme="majorBidi"/>
          <w:sz w:val="28"/>
          <w:szCs w:val="28"/>
        </w:rPr>
        <w:t>Sind all diese nicht Beweise dafür, dass die Botschaft, das Gesetz, die Prophetie und das Erbe des Landes an eine andere Gemeinschaft übergegangen sind?</w:t>
      </w:r>
      <w:r>
        <w:rPr>
          <w:rFonts w:asciiTheme="majorBidi" w:hAnsiTheme="majorBidi" w:cstheme="majorBidi"/>
          <w:sz w:val="28"/>
          <w:szCs w:val="28"/>
        </w:rPr>
        <w:t>!</w:t>
      </w:r>
    </w:p>
    <w:p w14:paraId="1E13519C" w14:textId="77777777" w:rsidR="00B63856" w:rsidRPr="00522EEE" w:rsidRDefault="00B63856" w:rsidP="00B63856">
      <w:pPr>
        <w:rPr>
          <w:rFonts w:asciiTheme="majorBidi" w:hAnsiTheme="majorBidi" w:cstheme="majorBidi"/>
          <w:sz w:val="28"/>
          <w:szCs w:val="28"/>
        </w:rPr>
      </w:pPr>
    </w:p>
    <w:p w14:paraId="662E91B4" w14:textId="77777777" w:rsidR="00B63856" w:rsidRPr="00522EEE" w:rsidRDefault="00B63856" w:rsidP="00B63856">
      <w:pPr>
        <w:rPr>
          <w:rFonts w:asciiTheme="majorBidi" w:hAnsiTheme="majorBidi" w:cstheme="majorBidi"/>
          <w:sz w:val="28"/>
          <w:szCs w:val="28"/>
        </w:rPr>
      </w:pPr>
      <w:r w:rsidRPr="00522EEE">
        <w:rPr>
          <w:rFonts w:asciiTheme="majorBidi" w:hAnsiTheme="majorBidi" w:cstheme="majorBidi"/>
          <w:sz w:val="28"/>
          <w:szCs w:val="28"/>
        </w:rPr>
        <w:t>{Segensreich ist Derjenige, Der Seinem Diener die Unterscheidung offenbart hat, damit er für die Weltenbewohner ein Warner sei</w:t>
      </w:r>
      <w:r>
        <w:rPr>
          <w:rFonts w:asciiTheme="majorBidi" w:hAnsiTheme="majorBidi" w:cstheme="majorBidi"/>
          <w:sz w:val="28"/>
          <w:szCs w:val="28"/>
        </w:rPr>
        <w:t xml:space="preserve">} </w:t>
      </w:r>
      <w:r w:rsidRPr="00522EEE">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25</w:t>
      </w:r>
      <w:r w:rsidRPr="00522EEE">
        <w:rPr>
          <w:rFonts w:asciiTheme="majorBidi" w:hAnsiTheme="majorBidi" w:cstheme="majorBidi"/>
          <w:sz w:val="28"/>
          <w:szCs w:val="28"/>
        </w:rPr>
        <w:t>:1]</w:t>
      </w:r>
    </w:p>
    <w:p w14:paraId="2398A3E6" w14:textId="77777777" w:rsidR="00B63856" w:rsidRPr="00522EEE" w:rsidRDefault="00B63856" w:rsidP="00B63856">
      <w:pPr>
        <w:rPr>
          <w:rFonts w:asciiTheme="majorBidi" w:hAnsiTheme="majorBidi" w:cstheme="majorBidi"/>
          <w:sz w:val="28"/>
          <w:szCs w:val="28"/>
        </w:rPr>
      </w:pPr>
      <w:r w:rsidRPr="00522EEE">
        <w:rPr>
          <w:rFonts w:asciiTheme="majorBidi" w:hAnsiTheme="majorBidi" w:cstheme="majorBidi"/>
          <w:sz w:val="28"/>
          <w:szCs w:val="28"/>
        </w:rPr>
        <w:t>{</w:t>
      </w:r>
      <w:r>
        <w:rPr>
          <w:rFonts w:asciiTheme="majorBidi" w:hAnsiTheme="majorBidi" w:cstheme="majorBidi"/>
          <w:sz w:val="28"/>
          <w:szCs w:val="28"/>
        </w:rPr>
        <w:t>Damit er für die Weltenbewohner ein Warner sei}, und nicht für die Heiden nur!</w:t>
      </w:r>
    </w:p>
    <w:p w14:paraId="31D46B8C" w14:textId="77777777" w:rsidR="00B63856" w:rsidRDefault="00B63856" w:rsidP="00B63856">
      <w:pPr>
        <w:rPr>
          <w:rFonts w:asciiTheme="majorBidi" w:hAnsiTheme="majorBidi" w:cstheme="majorBidi"/>
          <w:sz w:val="28"/>
          <w:szCs w:val="28"/>
        </w:rPr>
      </w:pPr>
    </w:p>
    <w:p w14:paraId="3D2EAE27" w14:textId="77777777" w:rsidR="00B63856" w:rsidRDefault="00B63856" w:rsidP="00B63856">
      <w:pPr>
        <w:rPr>
          <w:rFonts w:asciiTheme="majorBidi" w:hAnsiTheme="majorBidi" w:cstheme="majorBidi"/>
          <w:sz w:val="28"/>
          <w:szCs w:val="28"/>
        </w:rPr>
      </w:pPr>
      <w:r>
        <w:rPr>
          <w:rFonts w:asciiTheme="majorBidi" w:hAnsiTheme="majorBidi" w:cstheme="majorBidi"/>
          <w:sz w:val="28"/>
          <w:szCs w:val="28"/>
        </w:rPr>
        <w:t>Nun zurück zum Text Haggai 2:</w:t>
      </w:r>
    </w:p>
    <w:p w14:paraId="42DBF545" w14:textId="77777777" w:rsidR="00B63856" w:rsidRDefault="00B63856" w:rsidP="00B6385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EA68CF1" wp14:editId="6679CE98">
            <wp:extent cx="5753100" cy="2162175"/>
            <wp:effectExtent l="0" t="0" r="0" b="9525"/>
            <wp:docPr id="14739748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53100" cy="2162175"/>
                    </a:xfrm>
                    <a:prstGeom prst="rect">
                      <a:avLst/>
                    </a:prstGeom>
                    <a:noFill/>
                    <a:ln>
                      <a:noFill/>
                    </a:ln>
                  </pic:spPr>
                </pic:pic>
              </a:graphicData>
            </a:graphic>
          </wp:inline>
        </w:drawing>
      </w:r>
    </w:p>
    <w:p w14:paraId="0B5D2F83" w14:textId="77777777" w:rsidR="00B63856" w:rsidRDefault="00B63856" w:rsidP="00B63856">
      <w:pPr>
        <w:rPr>
          <w:rFonts w:asciiTheme="majorBidi" w:hAnsiTheme="majorBidi" w:cstheme="majorBidi"/>
          <w:sz w:val="28"/>
          <w:szCs w:val="28"/>
        </w:rPr>
      </w:pPr>
    </w:p>
    <w:p w14:paraId="10F46718" w14:textId="77777777" w:rsidR="00B63856" w:rsidRDefault="00B63856" w:rsidP="00B63856">
      <w:pPr>
        <w:pStyle w:val="verse"/>
        <w:spacing w:before="225" w:beforeAutospacing="0" w:after="225" w:afterAutospacing="0"/>
        <w:ind w:right="225"/>
        <w:rPr>
          <w:rFonts w:ascii="Segoe UI" w:hAnsi="Segoe UI" w:cs="Segoe UI"/>
          <w:color w:val="262626"/>
          <w:sz w:val="27"/>
          <w:szCs w:val="27"/>
        </w:rPr>
      </w:pPr>
      <w:r w:rsidRPr="008047A8">
        <w:rPr>
          <w:rFonts w:asciiTheme="majorBidi" w:hAnsiTheme="majorBidi" w:cstheme="majorBidi"/>
          <w:sz w:val="28"/>
          <w:szCs w:val="28"/>
        </w:rPr>
        <w:t>"</w:t>
      </w:r>
      <w:r>
        <w:rPr>
          <w:rFonts w:ascii="Segoe UI" w:eastAsiaTheme="minorHAnsi" w:hAnsi="Segoe UI" w:cs="Segoe UI"/>
          <w:color w:val="262626"/>
          <w:sz w:val="27"/>
          <w:szCs w:val="27"/>
          <w:lang w:eastAsia="en-US"/>
        </w:rPr>
        <w:t>U</w:t>
      </w:r>
      <w:r w:rsidRPr="002C1512">
        <w:rPr>
          <w:rFonts w:ascii="Segoe UI" w:hAnsi="Segoe UI" w:cs="Segoe UI"/>
          <w:color w:val="262626"/>
          <w:sz w:val="27"/>
          <w:szCs w:val="27"/>
        </w:rPr>
        <w:t>nd ich werde auch alle Heidenvölker erschüttern, und das Ersehnte aller Heidenvölker wird kommen;</w:t>
      </w:r>
      <w:r>
        <w:rPr>
          <w:rFonts w:ascii="Segoe UI" w:hAnsi="Segoe UI" w:cs="Segoe UI"/>
          <w:color w:val="262626"/>
          <w:sz w:val="27"/>
          <w:szCs w:val="27"/>
        </w:rPr>
        <w:t xml:space="preserve"> </w:t>
      </w:r>
    </w:p>
    <w:p w14:paraId="0B23C788" w14:textId="77777777" w:rsidR="00B63856" w:rsidRPr="002C7CCC" w:rsidRDefault="00B63856" w:rsidP="00B63856">
      <w:pPr>
        <w:pStyle w:val="verse"/>
        <w:spacing w:before="225" w:beforeAutospacing="0" w:after="225" w:afterAutospacing="0"/>
        <w:ind w:right="225"/>
        <w:rPr>
          <w:rFonts w:asciiTheme="majorBidi" w:hAnsiTheme="majorBidi" w:cstheme="majorBidi"/>
          <w:color w:val="262626"/>
          <w:sz w:val="28"/>
          <w:szCs w:val="28"/>
        </w:rPr>
      </w:pPr>
      <w:r w:rsidRPr="002C1512">
        <w:rPr>
          <w:rFonts w:ascii="Segoe UI" w:hAnsi="Segoe UI" w:cs="Segoe UI"/>
          <w:color w:val="262626"/>
          <w:sz w:val="27"/>
          <w:szCs w:val="27"/>
        </w:rPr>
        <w:t>und ich werde dieses Haus mit Herrlichkeit erfüllen</w:t>
      </w:r>
      <w:r w:rsidRPr="008047A8">
        <w:rPr>
          <w:rFonts w:asciiTheme="majorBidi" w:hAnsiTheme="majorBidi" w:cstheme="majorBidi"/>
          <w:sz w:val="28"/>
          <w:szCs w:val="28"/>
        </w:rPr>
        <w:t>"</w:t>
      </w:r>
      <w:r>
        <w:rPr>
          <w:rFonts w:ascii="Segoe UI" w:hAnsi="Segoe UI" w:cs="Segoe UI"/>
          <w:color w:val="262626"/>
          <w:sz w:val="27"/>
          <w:szCs w:val="27"/>
        </w:rPr>
        <w:t xml:space="preserve">: </w:t>
      </w:r>
      <w:r w:rsidRPr="00D634BF">
        <w:rPr>
          <w:rFonts w:asciiTheme="majorBidi" w:hAnsiTheme="majorBidi" w:cstheme="majorBidi"/>
          <w:color w:val="262626"/>
          <w:sz w:val="28"/>
          <w:szCs w:val="28"/>
        </w:rPr>
        <w:t>Auf welches „Haus“ bezieht sich dieser Vers?</w:t>
      </w:r>
      <w:r>
        <w:rPr>
          <w:rFonts w:asciiTheme="majorBidi" w:hAnsiTheme="majorBidi" w:cstheme="majorBidi"/>
          <w:color w:val="262626"/>
          <w:sz w:val="28"/>
          <w:szCs w:val="28"/>
        </w:rPr>
        <w:t>?!</w:t>
      </w:r>
    </w:p>
    <w:p w14:paraId="76AA6EA4" w14:textId="77777777" w:rsidR="00B63856" w:rsidRPr="000F1432" w:rsidRDefault="00B63856" w:rsidP="00B63856">
      <w:pPr>
        <w:pStyle w:val="verse"/>
        <w:spacing w:before="225" w:beforeAutospacing="0" w:after="225" w:afterAutospacing="0"/>
        <w:ind w:right="225"/>
        <w:rPr>
          <w:rFonts w:asciiTheme="majorBidi" w:hAnsiTheme="majorBidi" w:cstheme="majorBidi"/>
          <w:color w:val="262626"/>
          <w:sz w:val="28"/>
          <w:szCs w:val="28"/>
        </w:rPr>
      </w:pPr>
      <w:r w:rsidRPr="008047A8">
        <w:rPr>
          <w:rFonts w:asciiTheme="majorBidi" w:hAnsiTheme="majorBidi" w:cstheme="majorBidi"/>
          <w:sz w:val="28"/>
          <w:szCs w:val="28"/>
        </w:rPr>
        <w:t>"</w:t>
      </w:r>
      <w:r w:rsidRPr="00533AC5">
        <w:rPr>
          <w:rFonts w:ascii="Segoe UI" w:hAnsi="Segoe UI" w:cs="Segoe UI"/>
          <w:color w:val="262626"/>
          <w:sz w:val="27"/>
          <w:szCs w:val="27"/>
        </w:rPr>
        <w:t>spricht der Herr der Heerscharen</w:t>
      </w:r>
      <w:r w:rsidRPr="008047A8">
        <w:rPr>
          <w:rFonts w:asciiTheme="majorBidi" w:hAnsiTheme="majorBidi" w:cstheme="majorBidi"/>
          <w:sz w:val="28"/>
          <w:szCs w:val="28"/>
        </w:rPr>
        <w:t>"</w:t>
      </w:r>
      <w:r>
        <w:rPr>
          <w:rFonts w:ascii="Segoe UI" w:hAnsi="Segoe UI" w:cs="Segoe UI"/>
          <w:color w:val="262626"/>
          <w:sz w:val="27"/>
          <w:szCs w:val="27"/>
        </w:rPr>
        <w:t xml:space="preserve">: </w:t>
      </w:r>
      <w:r w:rsidRPr="00A60E6D">
        <w:rPr>
          <w:rFonts w:asciiTheme="majorBidi" w:hAnsiTheme="majorBidi" w:cstheme="majorBidi"/>
          <w:color w:val="262626"/>
          <w:sz w:val="28"/>
          <w:szCs w:val="28"/>
        </w:rPr>
        <w:t>Der Text spricht von einem führenden Propheten</w:t>
      </w:r>
    </w:p>
    <w:p w14:paraId="0363794D" w14:textId="77777777" w:rsidR="00B63856" w:rsidRDefault="00B63856" w:rsidP="00B63856">
      <w:pPr>
        <w:pStyle w:val="verse"/>
        <w:spacing w:before="225" w:beforeAutospacing="0" w:after="225" w:afterAutospacing="0"/>
        <w:ind w:right="225"/>
        <w:rPr>
          <w:rFonts w:ascii="Segoe UI" w:hAnsi="Segoe UI" w:cs="Segoe UI"/>
          <w:color w:val="262626"/>
          <w:sz w:val="27"/>
          <w:szCs w:val="27"/>
        </w:rPr>
      </w:pPr>
      <w:r w:rsidRPr="008047A8">
        <w:rPr>
          <w:rFonts w:asciiTheme="majorBidi" w:hAnsiTheme="majorBidi" w:cstheme="majorBidi"/>
          <w:sz w:val="28"/>
          <w:szCs w:val="28"/>
        </w:rPr>
        <w:t>"</w:t>
      </w:r>
      <w:r w:rsidRPr="00A1370F">
        <w:rPr>
          <w:rFonts w:ascii="Segoe UI" w:hAnsi="Segoe UI" w:cs="Segoe UI"/>
          <w:color w:val="262626"/>
          <w:sz w:val="27"/>
          <w:szCs w:val="27"/>
        </w:rPr>
        <w:t>Mein ist das Silber, und mein ist das Gold, spricht der Herr der Heerscharen</w:t>
      </w:r>
      <w:r w:rsidRPr="008047A8">
        <w:rPr>
          <w:rFonts w:asciiTheme="majorBidi" w:hAnsiTheme="majorBidi" w:cstheme="majorBidi"/>
          <w:sz w:val="28"/>
          <w:szCs w:val="28"/>
        </w:rPr>
        <w:t>"</w:t>
      </w:r>
      <w:r>
        <w:rPr>
          <w:rFonts w:ascii="Segoe UI" w:hAnsi="Segoe UI" w:cs="Segoe UI"/>
          <w:color w:val="262626"/>
          <w:sz w:val="27"/>
          <w:szCs w:val="27"/>
        </w:rPr>
        <w:t xml:space="preserve">: </w:t>
      </w:r>
    </w:p>
    <w:p w14:paraId="1A312BDB" w14:textId="77777777" w:rsidR="00B63856" w:rsidRPr="007C057B" w:rsidRDefault="00B63856" w:rsidP="00B63856">
      <w:pPr>
        <w:pStyle w:val="verse"/>
        <w:spacing w:before="225" w:beforeAutospacing="0" w:after="225" w:afterAutospacing="0"/>
        <w:ind w:right="225"/>
        <w:rPr>
          <w:rFonts w:asciiTheme="majorBidi" w:hAnsiTheme="majorBidi" w:cstheme="majorBidi"/>
          <w:sz w:val="28"/>
          <w:szCs w:val="28"/>
        </w:rPr>
      </w:pPr>
      <w:r w:rsidRPr="000F1432">
        <w:rPr>
          <w:rFonts w:asciiTheme="majorBidi" w:hAnsiTheme="majorBidi" w:cstheme="majorBidi"/>
          <w:sz w:val="28"/>
          <w:szCs w:val="28"/>
        </w:rPr>
        <w:t>Der Prophet Muhammad (Frieden sei mit ihm) verkündete in einem authentischen Hadith, dass ihm die Schätze aus Gold und Silber gegeben wurden.</w:t>
      </w:r>
    </w:p>
    <w:p w14:paraId="6B6C42D4" w14:textId="77777777" w:rsidR="00B63856" w:rsidRDefault="00B63856" w:rsidP="00B63856">
      <w:pPr>
        <w:ind w:firstLine="708"/>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69F77D46" wp14:editId="568DE163">
            <wp:extent cx="4800600" cy="1537997"/>
            <wp:effectExtent l="0" t="0" r="0" b="5080"/>
            <wp:docPr id="174411597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853888" cy="1555069"/>
                    </a:xfrm>
                    <a:prstGeom prst="rect">
                      <a:avLst/>
                    </a:prstGeom>
                    <a:noFill/>
                    <a:ln>
                      <a:noFill/>
                    </a:ln>
                  </pic:spPr>
                </pic:pic>
              </a:graphicData>
            </a:graphic>
          </wp:inline>
        </w:drawing>
      </w:r>
    </w:p>
    <w:p w14:paraId="334CA9CA" w14:textId="77777777" w:rsidR="00B63856" w:rsidRDefault="00B63856" w:rsidP="00B63856">
      <w:pPr>
        <w:rPr>
          <w:rFonts w:asciiTheme="majorBidi" w:hAnsiTheme="majorBidi" w:cstheme="majorBidi"/>
          <w:sz w:val="28"/>
          <w:szCs w:val="28"/>
        </w:rPr>
      </w:pPr>
    </w:p>
    <w:p w14:paraId="1F1A7E14" w14:textId="77777777" w:rsidR="00B63856" w:rsidRDefault="00B63856" w:rsidP="00B63856">
      <w:pPr>
        <w:rPr>
          <w:rFonts w:asciiTheme="majorBidi" w:hAnsiTheme="majorBidi" w:cstheme="majorBidi"/>
          <w:sz w:val="28"/>
          <w:szCs w:val="28"/>
        </w:rPr>
      </w:pPr>
      <w:r w:rsidRPr="008047A8">
        <w:rPr>
          <w:rFonts w:asciiTheme="majorBidi" w:hAnsiTheme="majorBidi" w:cstheme="majorBidi"/>
          <w:sz w:val="28"/>
          <w:szCs w:val="28"/>
        </w:rPr>
        <w:t xml:space="preserve">Ich erhielt die beiden Schätze, den roten und den weißen: Der rote Schatz ist Gold, und der weiße Schatz ist Silber. </w:t>
      </w:r>
    </w:p>
    <w:p w14:paraId="56639AFC" w14:textId="77777777" w:rsidR="00B63856" w:rsidRDefault="00B63856" w:rsidP="00B63856">
      <w:pPr>
        <w:rPr>
          <w:rFonts w:asciiTheme="majorBidi" w:hAnsiTheme="majorBidi" w:cstheme="majorBidi"/>
          <w:sz w:val="28"/>
          <w:szCs w:val="28"/>
        </w:rPr>
      </w:pPr>
      <w:r w:rsidRPr="008047A8">
        <w:rPr>
          <w:rFonts w:asciiTheme="majorBidi" w:hAnsiTheme="majorBidi" w:cstheme="majorBidi"/>
          <w:sz w:val="28"/>
          <w:szCs w:val="28"/>
        </w:rPr>
        <w:t xml:space="preserve">Es sind die Schätze von Kaiser und Chosrau im syrischen und irakischen Gebiet, die in der Geschichte als die Schätze von Silber und Gold bekannt sind, da die meisten Transaktionen des Ersteren in Silber und des Letzteren in Gold stattfanden. </w:t>
      </w:r>
    </w:p>
    <w:p w14:paraId="463D8798" w14:textId="77777777" w:rsidR="00B63856" w:rsidRPr="008047A8" w:rsidRDefault="00B63856" w:rsidP="00B63856">
      <w:pPr>
        <w:rPr>
          <w:rFonts w:asciiTheme="majorBidi" w:hAnsiTheme="majorBidi" w:cstheme="majorBidi"/>
          <w:sz w:val="28"/>
          <w:szCs w:val="28"/>
        </w:rPr>
      </w:pPr>
      <w:r w:rsidRPr="008047A8">
        <w:rPr>
          <w:rFonts w:asciiTheme="majorBidi" w:hAnsiTheme="majorBidi" w:cstheme="majorBidi"/>
          <w:sz w:val="28"/>
          <w:szCs w:val="28"/>
        </w:rPr>
        <w:t>Der Prophet, Allahs Segen und Frieden seien auf ihm, sagte voraus, dass er diese beiden Schätze erhalten würde!</w:t>
      </w:r>
    </w:p>
    <w:p w14:paraId="4187A816" w14:textId="77777777" w:rsidR="00B63856" w:rsidRDefault="00B63856" w:rsidP="00B63856">
      <w:pPr>
        <w:rPr>
          <w:rFonts w:asciiTheme="majorBidi" w:hAnsiTheme="majorBidi" w:cstheme="majorBidi"/>
          <w:sz w:val="28"/>
          <w:szCs w:val="28"/>
        </w:rPr>
      </w:pPr>
      <w:r w:rsidRPr="008047A8">
        <w:rPr>
          <w:rFonts w:asciiTheme="majorBidi" w:hAnsiTheme="majorBidi" w:cstheme="majorBidi"/>
          <w:sz w:val="28"/>
          <w:szCs w:val="28"/>
        </w:rPr>
        <w:t xml:space="preserve">Diese beiden Schätze sollten im Weg Allahs ausgegeben werden, wie es im authentischen Hadith steht: </w:t>
      </w:r>
      <w:r>
        <w:rPr>
          <w:rFonts w:asciiTheme="majorBidi" w:hAnsiTheme="majorBidi" w:cstheme="majorBidi"/>
          <w:sz w:val="28"/>
          <w:szCs w:val="28"/>
        </w:rPr>
        <w:t>„</w:t>
      </w:r>
      <w:r w:rsidRPr="008047A8">
        <w:rPr>
          <w:rFonts w:asciiTheme="majorBidi" w:hAnsiTheme="majorBidi" w:cstheme="majorBidi"/>
          <w:sz w:val="28"/>
          <w:szCs w:val="28"/>
        </w:rPr>
        <w:t>Bei Dem, in Dessen Hand meine Seele ist, werden ihre Schätze sicherlich im Weg Allahs ausgegeben.</w:t>
      </w:r>
      <w:r>
        <w:rPr>
          <w:rFonts w:asciiTheme="majorBidi" w:hAnsiTheme="majorBidi" w:cstheme="majorBidi"/>
          <w:sz w:val="28"/>
          <w:szCs w:val="28"/>
        </w:rPr>
        <w:t xml:space="preserve">“ </w:t>
      </w:r>
      <w:r w:rsidRPr="000763F1">
        <w:rPr>
          <w:rFonts w:asciiTheme="majorBidi" w:hAnsiTheme="majorBidi" w:cstheme="majorBidi"/>
          <w:sz w:val="28"/>
          <w:szCs w:val="28"/>
          <w:vertAlign w:val="subscript"/>
        </w:rPr>
        <w:t>(1)</w:t>
      </w:r>
    </w:p>
    <w:p w14:paraId="0C4833FB" w14:textId="77777777" w:rsidR="00B63856" w:rsidRPr="008047A8" w:rsidRDefault="00B63856" w:rsidP="00B63856">
      <w:pPr>
        <w:rPr>
          <w:rFonts w:asciiTheme="majorBidi" w:hAnsiTheme="majorBidi" w:cstheme="majorBidi"/>
          <w:sz w:val="28"/>
          <w:szCs w:val="28"/>
        </w:rPr>
      </w:pPr>
      <w:r w:rsidRPr="008047A8">
        <w:rPr>
          <w:rFonts w:asciiTheme="majorBidi" w:hAnsiTheme="majorBidi" w:cstheme="majorBidi"/>
          <w:sz w:val="28"/>
          <w:szCs w:val="28"/>
        </w:rPr>
        <w:t>Tatsächlich wurden die Länder von Syrien und dem Irak erobert, und die Schätze von Silber und Gold wurden im Weg Allahs ausgegeben, und die Prophezeiung des Propheten Haggai und die Vorhersage des Propheten Muhammad, Allahs Segen und Frieden seien auf ihm, wurden wahr!</w:t>
      </w:r>
    </w:p>
    <w:p w14:paraId="48FECB72" w14:textId="77777777" w:rsidR="00B63856" w:rsidRPr="000763F1" w:rsidRDefault="00B63856" w:rsidP="00B63856">
      <w:pPr>
        <w:rPr>
          <w:rFonts w:ascii="Segoe UI" w:hAnsi="Segoe UI" w:cs="Segoe UI"/>
          <w:color w:val="262626"/>
          <w:sz w:val="27"/>
          <w:szCs w:val="27"/>
        </w:rPr>
      </w:pPr>
      <w:r w:rsidRPr="008047A8">
        <w:rPr>
          <w:rFonts w:asciiTheme="majorBidi" w:hAnsiTheme="majorBidi" w:cstheme="majorBidi"/>
          <w:sz w:val="28"/>
          <w:szCs w:val="28"/>
        </w:rPr>
        <w:t>"</w:t>
      </w:r>
      <w:r w:rsidRPr="00E953A5">
        <w:rPr>
          <w:rFonts w:ascii="Segoe UI" w:hAnsi="Segoe UI" w:cs="Segoe UI"/>
          <w:color w:val="262626"/>
          <w:sz w:val="27"/>
          <w:szCs w:val="27"/>
        </w:rPr>
        <w:t>Mein ist das Silber, und mein ist das Gold, spricht der Herr der Heerscharen</w:t>
      </w:r>
      <w:r w:rsidRPr="008047A8">
        <w:rPr>
          <w:rFonts w:asciiTheme="majorBidi" w:hAnsiTheme="majorBidi" w:cstheme="majorBidi"/>
          <w:sz w:val="28"/>
          <w:szCs w:val="28"/>
        </w:rPr>
        <w:t>"</w:t>
      </w:r>
    </w:p>
    <w:p w14:paraId="71CFB525" w14:textId="77777777" w:rsidR="00B63856" w:rsidRDefault="00B63856" w:rsidP="00B63856">
      <w:pPr>
        <w:rPr>
          <w:rFonts w:asciiTheme="majorBidi" w:hAnsiTheme="majorBidi" w:cstheme="majorBidi"/>
          <w:sz w:val="28"/>
          <w:szCs w:val="28"/>
        </w:rPr>
      </w:pPr>
      <w:r w:rsidRPr="008047A8">
        <w:rPr>
          <w:rFonts w:asciiTheme="majorBidi" w:hAnsiTheme="majorBidi" w:cstheme="majorBidi"/>
          <w:sz w:val="28"/>
          <w:szCs w:val="28"/>
        </w:rPr>
        <w:t>Gepriesen sei Allah für die Gnade der Führung zu Seiner wahren Religion, für die alle Propheten gebeten haben!</w:t>
      </w:r>
    </w:p>
    <w:p w14:paraId="48653963" w14:textId="77777777" w:rsidR="00B63856" w:rsidRDefault="00B63856" w:rsidP="00B63856">
      <w:pPr>
        <w:rPr>
          <w:rFonts w:asciiTheme="majorBidi" w:hAnsiTheme="majorBidi" w:cstheme="majorBidi"/>
          <w:sz w:val="28"/>
          <w:szCs w:val="28"/>
        </w:rPr>
      </w:pPr>
    </w:p>
    <w:p w14:paraId="2A63FD44" w14:textId="77777777" w:rsidR="00B63856" w:rsidRDefault="00B63856" w:rsidP="00B63856">
      <w:pPr>
        <w:pBdr>
          <w:bottom w:val="single" w:sz="12" w:space="1" w:color="auto"/>
        </w:pBdr>
        <w:rPr>
          <w:rFonts w:asciiTheme="majorBidi" w:hAnsiTheme="majorBidi" w:cstheme="majorBidi"/>
          <w:sz w:val="28"/>
          <w:szCs w:val="28"/>
        </w:rPr>
      </w:pPr>
    </w:p>
    <w:p w14:paraId="4441F0AF" w14:textId="77777777" w:rsidR="00624A08" w:rsidRDefault="00624A08" w:rsidP="00B63856">
      <w:pPr>
        <w:pBdr>
          <w:bottom w:val="single" w:sz="12" w:space="1" w:color="auto"/>
        </w:pBdr>
        <w:rPr>
          <w:rFonts w:asciiTheme="majorBidi" w:hAnsiTheme="majorBidi" w:cstheme="majorBidi"/>
          <w:sz w:val="28"/>
          <w:szCs w:val="28"/>
        </w:rPr>
      </w:pPr>
    </w:p>
    <w:p w14:paraId="7A72F616" w14:textId="77777777" w:rsidR="00624A08" w:rsidRDefault="00624A08" w:rsidP="00B63856">
      <w:pPr>
        <w:pBdr>
          <w:bottom w:val="single" w:sz="12" w:space="1" w:color="auto"/>
        </w:pBdr>
        <w:rPr>
          <w:rFonts w:asciiTheme="majorBidi" w:hAnsiTheme="majorBidi" w:cstheme="majorBidi"/>
          <w:sz w:val="28"/>
          <w:szCs w:val="28"/>
        </w:rPr>
      </w:pPr>
    </w:p>
    <w:p w14:paraId="7FB86D52" w14:textId="30BB4C55" w:rsidR="00B63856" w:rsidRDefault="00B63856" w:rsidP="00624A08">
      <w:pPr>
        <w:rPr>
          <w:rFonts w:asciiTheme="majorBidi" w:hAnsiTheme="majorBidi" w:cstheme="majorBidi"/>
          <w:sz w:val="28"/>
          <w:szCs w:val="28"/>
        </w:rPr>
      </w:pPr>
      <w:r>
        <w:rPr>
          <w:rFonts w:asciiTheme="majorBidi" w:hAnsiTheme="majorBidi" w:cstheme="majorBidi"/>
          <w:sz w:val="28"/>
          <w:szCs w:val="28"/>
        </w:rPr>
        <w:t xml:space="preserve">(1) </w:t>
      </w:r>
      <w:r w:rsidRPr="00152753">
        <w:rPr>
          <w:rFonts w:asciiTheme="majorBidi" w:hAnsiTheme="majorBidi" w:cstheme="majorBidi"/>
          <w:sz w:val="28"/>
          <w:szCs w:val="28"/>
        </w:rPr>
        <w:t>Ein authentischer Hadith</w:t>
      </w:r>
      <w:r>
        <w:rPr>
          <w:rFonts w:asciiTheme="majorBidi" w:hAnsiTheme="majorBidi" w:cstheme="majorBidi"/>
          <w:sz w:val="28"/>
          <w:szCs w:val="28"/>
        </w:rPr>
        <w:t>, Sahih Al-Bukhari, Nr: 3121 und Sahih Muslim, Nr: 2919</w:t>
      </w:r>
    </w:p>
    <w:p w14:paraId="6146D2E1" w14:textId="77777777" w:rsidR="00B63856" w:rsidRPr="00697D94" w:rsidRDefault="00B63856" w:rsidP="00B63856">
      <w:pPr>
        <w:rPr>
          <w:rFonts w:asciiTheme="majorBidi" w:hAnsiTheme="majorBidi" w:cstheme="majorBidi"/>
          <w:sz w:val="28"/>
          <w:szCs w:val="28"/>
        </w:rPr>
      </w:pPr>
      <w:r w:rsidRPr="00697D94">
        <w:rPr>
          <w:rFonts w:asciiTheme="majorBidi" w:hAnsiTheme="majorBidi" w:cstheme="majorBidi"/>
          <w:sz w:val="28"/>
          <w:szCs w:val="28"/>
        </w:rPr>
        <w:lastRenderedPageBreak/>
        <w:t>Es ist erstaunlich, über den Hadith nachzudenken, der den Islam in seiner ursprünglichen Form beschreibt</w:t>
      </w:r>
      <w:r>
        <w:rPr>
          <w:rFonts w:asciiTheme="majorBidi" w:hAnsiTheme="majorBidi" w:cstheme="majorBidi"/>
          <w:sz w:val="28"/>
          <w:szCs w:val="28"/>
        </w:rPr>
        <w:t>.</w:t>
      </w:r>
    </w:p>
    <w:p w14:paraId="7514F7BF" w14:textId="77777777" w:rsidR="00B63856" w:rsidRPr="00697D94" w:rsidRDefault="00B63856" w:rsidP="00B63856">
      <w:pPr>
        <w:rPr>
          <w:rFonts w:asciiTheme="majorBidi" w:hAnsiTheme="majorBidi" w:cstheme="majorBidi"/>
          <w:sz w:val="28"/>
          <w:szCs w:val="28"/>
        </w:rPr>
      </w:pPr>
      <w:r w:rsidRPr="007C057B">
        <w:rPr>
          <w:rFonts w:asciiTheme="majorBidi" w:hAnsiTheme="majorBidi" w:cstheme="majorBidi"/>
          <w:sz w:val="28"/>
          <w:szCs w:val="28"/>
        </w:rPr>
        <w:t>Vom Anfang</w:t>
      </w:r>
      <w:r w:rsidRPr="00697D94">
        <w:rPr>
          <w:rFonts w:asciiTheme="majorBidi" w:hAnsiTheme="majorBidi" w:cstheme="majorBidi"/>
          <w:sz w:val="28"/>
          <w:szCs w:val="28"/>
        </w:rPr>
        <w:t xml:space="preserve"> und wie der Prophet (PBUH) seine Mission erfolgreich erfüllte und der Islam siegte</w:t>
      </w:r>
    </w:p>
    <w:p w14:paraId="40715DD0" w14:textId="77777777" w:rsidR="00B63856" w:rsidRDefault="00B63856" w:rsidP="00B63856">
      <w:pPr>
        <w:rPr>
          <w:rFonts w:asciiTheme="majorBidi" w:hAnsiTheme="majorBidi" w:cstheme="majorBidi"/>
          <w:sz w:val="28"/>
          <w:szCs w:val="28"/>
        </w:rPr>
      </w:pPr>
      <w:r w:rsidRPr="00697D94">
        <w:rPr>
          <w:rFonts w:asciiTheme="majorBidi" w:hAnsiTheme="majorBidi" w:cstheme="majorBidi"/>
          <w:sz w:val="28"/>
          <w:szCs w:val="28"/>
        </w:rPr>
        <w:t>Der</w:t>
      </w:r>
      <w:r>
        <w:rPr>
          <w:rFonts w:asciiTheme="majorBidi" w:hAnsiTheme="majorBidi" w:cstheme="majorBidi"/>
          <w:sz w:val="28"/>
          <w:szCs w:val="28"/>
        </w:rPr>
        <w:t xml:space="preserve"> Hadith</w:t>
      </w:r>
      <w:r w:rsidRPr="00697D94">
        <w:rPr>
          <w:rFonts w:asciiTheme="majorBidi" w:hAnsiTheme="majorBidi" w:cstheme="majorBidi"/>
          <w:sz w:val="28"/>
          <w:szCs w:val="28"/>
        </w:rPr>
        <w:t xml:space="preserve"> erzählt die Geschichte der</w:t>
      </w:r>
      <w:r>
        <w:rPr>
          <w:rFonts w:asciiTheme="majorBidi" w:hAnsiTheme="majorBidi" w:cstheme="majorBidi"/>
          <w:sz w:val="28"/>
          <w:szCs w:val="28"/>
        </w:rPr>
        <w:t xml:space="preserve"> Rückkehr</w:t>
      </w:r>
      <w:r w:rsidRPr="00697D94">
        <w:rPr>
          <w:rFonts w:asciiTheme="majorBidi" w:hAnsiTheme="majorBidi" w:cstheme="majorBidi"/>
          <w:sz w:val="28"/>
          <w:szCs w:val="28"/>
        </w:rPr>
        <w:t xml:space="preserve"> </w:t>
      </w:r>
      <w:r>
        <w:rPr>
          <w:rFonts w:asciiTheme="majorBidi" w:hAnsiTheme="majorBidi" w:cstheme="majorBidi"/>
          <w:sz w:val="28"/>
          <w:szCs w:val="28"/>
        </w:rPr>
        <w:t xml:space="preserve">bzw. der </w:t>
      </w:r>
      <w:r w:rsidRPr="00697D94">
        <w:rPr>
          <w:rFonts w:asciiTheme="majorBidi" w:hAnsiTheme="majorBidi" w:cstheme="majorBidi"/>
          <w:sz w:val="28"/>
          <w:szCs w:val="28"/>
        </w:rPr>
        <w:t>Konversion</w:t>
      </w:r>
      <w:r>
        <w:rPr>
          <w:rFonts w:asciiTheme="majorBidi" w:hAnsiTheme="majorBidi" w:cstheme="majorBidi"/>
          <w:sz w:val="28"/>
          <w:szCs w:val="28"/>
        </w:rPr>
        <w:t xml:space="preserve"> </w:t>
      </w:r>
      <w:r w:rsidRPr="00697D94">
        <w:rPr>
          <w:rFonts w:asciiTheme="majorBidi" w:hAnsiTheme="majorBidi" w:cstheme="majorBidi"/>
          <w:sz w:val="28"/>
          <w:szCs w:val="28"/>
        </w:rPr>
        <w:t>von Amr ibn Abasah zum Islam</w:t>
      </w:r>
      <w:r>
        <w:rPr>
          <w:rFonts w:asciiTheme="majorBidi" w:hAnsiTheme="majorBidi" w:cstheme="majorBidi"/>
          <w:sz w:val="28"/>
          <w:szCs w:val="28"/>
        </w:rPr>
        <w:t>.</w:t>
      </w:r>
    </w:p>
    <w:p w14:paraId="5828BF1D" w14:textId="77777777" w:rsidR="00B63856" w:rsidRPr="00F80B34" w:rsidRDefault="00B63856" w:rsidP="00B63856">
      <w:pPr>
        <w:rPr>
          <w:rFonts w:asciiTheme="majorBidi" w:hAnsiTheme="majorBidi" w:cstheme="majorBidi"/>
          <w:sz w:val="28"/>
          <w:szCs w:val="28"/>
          <w:rtl/>
        </w:rPr>
      </w:pPr>
      <w:r>
        <w:rPr>
          <w:rFonts w:asciiTheme="majorBidi" w:hAnsiTheme="majorBidi" w:cstheme="majorBidi"/>
          <w:sz w:val="28"/>
          <w:szCs w:val="28"/>
        </w:rPr>
        <w:t xml:space="preserve">Amr ibn Abasah sagte: </w:t>
      </w:r>
      <w:r w:rsidRPr="00F80B34">
        <w:rPr>
          <w:rFonts w:asciiTheme="majorBidi" w:hAnsiTheme="majorBidi" w:cstheme="majorBidi"/>
          <w:sz w:val="28"/>
          <w:szCs w:val="28"/>
        </w:rPr>
        <w:t>"Ich war in der Zeit der Unwissenheit und dachte, die Menschen seien im Irrtum und hätten keine Grundlage. Sie verehrten Götzen. Eines Tages hörte ich von einem Mann in Mekka, der Nachrichten verbreitete. Ich ritt zu ihm, und dort sah ich</w:t>
      </w:r>
      <w:r>
        <w:rPr>
          <w:rFonts w:asciiTheme="majorBidi" w:hAnsiTheme="majorBidi" w:cstheme="majorBidi"/>
          <w:sz w:val="28"/>
          <w:szCs w:val="28"/>
        </w:rPr>
        <w:t xml:space="preserve"> Muhammad,</w:t>
      </w:r>
      <w:r w:rsidRPr="00F80B34">
        <w:rPr>
          <w:rFonts w:asciiTheme="majorBidi" w:hAnsiTheme="majorBidi" w:cstheme="majorBidi"/>
          <w:sz w:val="28"/>
          <w:szCs w:val="28"/>
        </w:rPr>
        <w:t xml:space="preserve"> den Gesandten Allahs (Frieden und Segen seien auf ihm), der sich versteckt hatte. </w:t>
      </w:r>
      <w:r w:rsidRPr="003A6B2E">
        <w:rPr>
          <w:rFonts w:asciiTheme="majorBidi" w:hAnsiTheme="majorBidi" w:cstheme="majorBidi"/>
          <w:sz w:val="28"/>
          <w:szCs w:val="28"/>
        </w:rPr>
        <w:t>Die Leute (Quraisch) waren feindselig zu ihm.</w:t>
      </w:r>
      <w:r w:rsidRPr="00F80B34">
        <w:rPr>
          <w:rFonts w:asciiTheme="majorBidi" w:hAnsiTheme="majorBidi" w:cstheme="majorBidi"/>
          <w:sz w:val="28"/>
          <w:szCs w:val="28"/>
        </w:rPr>
        <w:t xml:space="preserve"> Ich</w:t>
      </w:r>
      <w:r>
        <w:rPr>
          <w:rFonts w:asciiTheme="majorBidi" w:hAnsiTheme="majorBidi" w:cstheme="majorBidi"/>
          <w:sz w:val="28"/>
          <w:szCs w:val="28"/>
        </w:rPr>
        <w:t xml:space="preserve"> kam nach Mekka und</w:t>
      </w:r>
      <w:r w:rsidRPr="00F80B34">
        <w:rPr>
          <w:rFonts w:asciiTheme="majorBidi" w:hAnsiTheme="majorBidi" w:cstheme="majorBidi"/>
          <w:sz w:val="28"/>
          <w:szCs w:val="28"/>
        </w:rPr>
        <w:t xml:space="preserve"> näherte mich ihm freundlich. Ich fragte ihn: 'Wer bist du?' Er antwortete: 'Ich bin ein Prophet, den Allah gesandt hat.' Ich fragte: 'Warum hat er dich gesandt?' Er sagte: 'Er hat mich gesandt, um die Verwandtschaftsbande zu pflegen, die Götzen zu zerstören und Allah allein anzubeten, ohne Partner. Ich fragte: 'Wer unterstützt dich dabei?' Er antwortete: 'Ein Freier und ein Sklave.' An diesem Tag waren Abu Bakr und Bilal mit ihm. Ich sagte: 'Ich werde dir folgen.' Er sagte: 'Du kannst das heute nicht tun. Siehst du nicht meinen Zustand und </w:t>
      </w:r>
      <w:r w:rsidRPr="00C4675E">
        <w:rPr>
          <w:rFonts w:asciiTheme="majorBidi" w:hAnsiTheme="majorBidi" w:cstheme="majorBidi"/>
          <w:sz w:val="28"/>
          <w:szCs w:val="28"/>
        </w:rPr>
        <w:t>den</w:t>
      </w:r>
      <w:r w:rsidRPr="00F80B34">
        <w:rPr>
          <w:rFonts w:asciiTheme="majorBidi" w:hAnsiTheme="majorBidi" w:cstheme="majorBidi"/>
          <w:sz w:val="28"/>
          <w:szCs w:val="28"/>
        </w:rPr>
        <w:t xml:space="preserve"> der Menschen? Aber kehr zu deiner Familie zurück. Wenn du hörst, dass ich bekannt bin, komm zu mir.' Ich ging zu meiner Familie zurück, und der Gesandte Allahs (Frieden und Segen seien auf ihm) kam nach Medina. Als ich in meiner Familie war, kam eine Gruppe aus Yathrib (Medina) zu mir. Ich fragte sie: 'Was hat dieser Mann, der in die Stadt gekommen ist, getan?' Sie antworteten: 'Die Leute strömen zu ihm, und sein Stamm w</w:t>
      </w:r>
      <w:r>
        <w:rPr>
          <w:rFonts w:asciiTheme="majorBidi" w:hAnsiTheme="majorBidi" w:cstheme="majorBidi"/>
          <w:sz w:val="28"/>
          <w:szCs w:val="28"/>
        </w:rPr>
        <w:t>ollte</w:t>
      </w:r>
      <w:r w:rsidRPr="00F80B34">
        <w:rPr>
          <w:rFonts w:asciiTheme="majorBidi" w:hAnsiTheme="majorBidi" w:cstheme="majorBidi"/>
          <w:sz w:val="28"/>
          <w:szCs w:val="28"/>
        </w:rPr>
        <w:t xml:space="preserve"> ihn töten, aber sie k</w:t>
      </w:r>
      <w:r>
        <w:rPr>
          <w:rFonts w:asciiTheme="majorBidi" w:hAnsiTheme="majorBidi" w:cstheme="majorBidi"/>
          <w:sz w:val="28"/>
          <w:szCs w:val="28"/>
        </w:rPr>
        <w:t>o</w:t>
      </w:r>
      <w:r w:rsidRPr="00F80B34">
        <w:rPr>
          <w:rFonts w:asciiTheme="majorBidi" w:hAnsiTheme="majorBidi" w:cstheme="majorBidi"/>
          <w:sz w:val="28"/>
          <w:szCs w:val="28"/>
        </w:rPr>
        <w:t>nn</w:t>
      </w:r>
      <w:r>
        <w:rPr>
          <w:rFonts w:asciiTheme="majorBidi" w:hAnsiTheme="majorBidi" w:cstheme="majorBidi"/>
          <w:sz w:val="28"/>
          <w:szCs w:val="28"/>
        </w:rPr>
        <w:t>te</w:t>
      </w:r>
      <w:r w:rsidRPr="00F80B34">
        <w:rPr>
          <w:rFonts w:asciiTheme="majorBidi" w:hAnsiTheme="majorBidi" w:cstheme="majorBidi"/>
          <w:sz w:val="28"/>
          <w:szCs w:val="28"/>
        </w:rPr>
        <w:t xml:space="preserve"> es nicht.' Ich ging nach Medina und betrat sein Haus. Ich sagte: 'Oh Gesandter Allahs, erkennst du mich?' Er sagte: 'Ja, bist du nicht derjenige, der aus Mekka zu mir kam?'"</w:t>
      </w:r>
      <w:r>
        <w:rPr>
          <w:rFonts w:asciiTheme="majorBidi" w:hAnsiTheme="majorBidi" w:cstheme="majorBidi"/>
          <w:sz w:val="28"/>
          <w:szCs w:val="28"/>
        </w:rPr>
        <w:t xml:space="preserve"> </w:t>
      </w:r>
      <w:r w:rsidRPr="00F80B34">
        <w:rPr>
          <w:rFonts w:asciiTheme="majorBidi" w:hAnsiTheme="majorBidi" w:cstheme="majorBidi"/>
          <w:sz w:val="28"/>
          <w:szCs w:val="28"/>
          <w:vertAlign w:val="subscript"/>
        </w:rPr>
        <w:t>(</w:t>
      </w:r>
      <w:r>
        <w:rPr>
          <w:rFonts w:asciiTheme="majorBidi" w:hAnsiTheme="majorBidi" w:cstheme="majorBidi"/>
          <w:sz w:val="28"/>
          <w:szCs w:val="28"/>
          <w:vertAlign w:val="subscript"/>
        </w:rPr>
        <w:t>1</w:t>
      </w:r>
      <w:r w:rsidRPr="00F80B34">
        <w:rPr>
          <w:rFonts w:asciiTheme="majorBidi" w:hAnsiTheme="majorBidi" w:cstheme="majorBidi"/>
          <w:sz w:val="28"/>
          <w:szCs w:val="28"/>
          <w:vertAlign w:val="subscript"/>
        </w:rPr>
        <w:t>)</w:t>
      </w:r>
    </w:p>
    <w:p w14:paraId="2E38B179" w14:textId="77777777" w:rsidR="00B63856" w:rsidRPr="001953BE" w:rsidRDefault="00B63856" w:rsidP="00B63856">
      <w:pPr>
        <w:rPr>
          <w:rFonts w:asciiTheme="majorBidi" w:hAnsiTheme="majorBidi" w:cstheme="majorBidi"/>
          <w:sz w:val="28"/>
          <w:szCs w:val="28"/>
        </w:rPr>
      </w:pPr>
    </w:p>
    <w:p w14:paraId="4FFD450D" w14:textId="77777777" w:rsidR="00B63856" w:rsidRDefault="00B63856" w:rsidP="00B63856">
      <w:pPr>
        <w:rPr>
          <w:rFonts w:asciiTheme="majorBidi" w:hAnsiTheme="majorBidi" w:cstheme="majorBidi"/>
          <w:sz w:val="28"/>
          <w:szCs w:val="28"/>
        </w:rPr>
      </w:pPr>
      <w:r w:rsidRPr="003A6B2E">
        <w:rPr>
          <w:rFonts w:asciiTheme="majorBidi" w:hAnsiTheme="majorBidi" w:cstheme="majorBidi"/>
          <w:sz w:val="28"/>
          <w:szCs w:val="28"/>
        </w:rPr>
        <w:t xml:space="preserve">In den Anfängen des Islam sagte der Prophet Muhammad zu 'Amr ibn 'Abasah: "Siehst du nicht meine Situation und die der Menschen?" Denn er versteckte sich, und die Quraisch waren feindselig zu ihm. </w:t>
      </w:r>
    </w:p>
    <w:p w14:paraId="424ED23F" w14:textId="77777777" w:rsidR="00B63856" w:rsidRDefault="00B63856" w:rsidP="00B63856">
      <w:pPr>
        <w:pBdr>
          <w:bottom w:val="single" w:sz="12" w:space="1" w:color="auto"/>
        </w:pBdr>
        <w:rPr>
          <w:rFonts w:asciiTheme="majorBidi" w:hAnsiTheme="majorBidi" w:cstheme="majorBidi"/>
          <w:sz w:val="28"/>
          <w:szCs w:val="28"/>
        </w:rPr>
      </w:pPr>
      <w:r w:rsidRPr="003A6B2E">
        <w:rPr>
          <w:rFonts w:asciiTheme="majorBidi" w:hAnsiTheme="majorBidi" w:cstheme="majorBidi"/>
          <w:sz w:val="28"/>
          <w:szCs w:val="28"/>
        </w:rPr>
        <w:t>Überraschenderweise wurde 'Amr einige Jahre später informiert, dass "die Menschen sich eilig zu ihm (Prophet Muhammad) begeben". Das bedeutet, dass Delegationen nach Delegationen dem Islam beitraten.</w:t>
      </w:r>
    </w:p>
    <w:p w14:paraId="64E4A283" w14:textId="77777777" w:rsidR="00B63856" w:rsidRDefault="00B63856" w:rsidP="00B63856">
      <w:pPr>
        <w:pBdr>
          <w:bottom w:val="single" w:sz="12" w:space="1" w:color="auto"/>
        </w:pBdr>
        <w:rPr>
          <w:rFonts w:asciiTheme="majorBidi" w:hAnsiTheme="majorBidi" w:cstheme="majorBidi"/>
          <w:sz w:val="28"/>
          <w:szCs w:val="28"/>
        </w:rPr>
      </w:pPr>
    </w:p>
    <w:p w14:paraId="323B5D73" w14:textId="77777777" w:rsidR="00B63856" w:rsidRPr="000F32FB" w:rsidRDefault="00B63856" w:rsidP="00B63856">
      <w:pPr>
        <w:rPr>
          <w:rFonts w:asciiTheme="majorBidi" w:hAnsiTheme="majorBidi" w:cstheme="majorBidi"/>
          <w:sz w:val="28"/>
          <w:szCs w:val="28"/>
        </w:rPr>
      </w:pPr>
      <w:r>
        <w:rPr>
          <w:rFonts w:asciiTheme="majorBidi" w:hAnsiTheme="majorBidi" w:cstheme="majorBidi"/>
          <w:sz w:val="28"/>
          <w:szCs w:val="28"/>
        </w:rPr>
        <w:t xml:space="preserve">(1) </w:t>
      </w:r>
      <w:r w:rsidRPr="000F32FB">
        <w:rPr>
          <w:rFonts w:asciiTheme="majorBidi" w:hAnsiTheme="majorBidi" w:cstheme="majorBidi"/>
          <w:sz w:val="28"/>
          <w:szCs w:val="28"/>
        </w:rPr>
        <w:t>Ahmed Al Bayhaqi, As-Sunan Al-Kubra, dritte Auflage, Band 2, (Beirut: Daar Al-Kotob Al-'ilmyyah, 2003) S. 454.</w:t>
      </w:r>
    </w:p>
    <w:p w14:paraId="2A7CC0CC" w14:textId="77777777" w:rsidR="00B63856" w:rsidRDefault="00B63856" w:rsidP="00B63856">
      <w:pPr>
        <w:tabs>
          <w:tab w:val="left" w:pos="1305"/>
        </w:tabs>
        <w:rPr>
          <w:rFonts w:asciiTheme="majorBidi" w:hAnsiTheme="majorBidi" w:cstheme="majorBidi"/>
          <w:sz w:val="28"/>
          <w:szCs w:val="28"/>
        </w:rPr>
      </w:pPr>
      <w:r>
        <w:rPr>
          <w:rFonts w:asciiTheme="majorBidi" w:hAnsiTheme="majorBidi" w:cstheme="majorBidi"/>
          <w:sz w:val="28"/>
          <w:szCs w:val="28"/>
        </w:rPr>
        <w:lastRenderedPageBreak/>
        <w:t>Nun lesen wir das Buch Haggai 2 weiter:</w:t>
      </w:r>
    </w:p>
    <w:p w14:paraId="0EFD188C" w14:textId="77777777" w:rsidR="00B63856" w:rsidRDefault="00B63856" w:rsidP="00B63856">
      <w:pPr>
        <w:pStyle w:val="verse"/>
        <w:spacing w:before="225" w:beforeAutospacing="0" w:after="225" w:afterAutospacing="0"/>
        <w:ind w:right="225"/>
        <w:rPr>
          <w:rFonts w:ascii="Segoe UI" w:hAnsi="Segoe UI" w:cs="Segoe UI"/>
          <w:color w:val="262626"/>
          <w:sz w:val="27"/>
          <w:szCs w:val="27"/>
        </w:rPr>
      </w:pPr>
      <w:r w:rsidRPr="002C7F14">
        <w:rPr>
          <w:rFonts w:asciiTheme="majorBidi" w:hAnsiTheme="majorBidi" w:cstheme="majorBidi"/>
          <w:sz w:val="28"/>
          <w:szCs w:val="28"/>
        </w:rPr>
        <w:t>"</w:t>
      </w:r>
      <w:r w:rsidRPr="00E810B2">
        <w:rPr>
          <w:rFonts w:ascii="Segoe UI" w:hAnsi="Segoe UI" w:cs="Segoe UI"/>
          <w:color w:val="262626"/>
          <w:sz w:val="27"/>
          <w:szCs w:val="27"/>
        </w:rPr>
        <w:t>Mein ist das Silber, und mein ist das Gold, spricht der Herr der Heerscharen</w:t>
      </w:r>
      <w:r>
        <w:rPr>
          <w:rFonts w:ascii="Segoe UI" w:hAnsi="Segoe UI" w:cs="Segoe UI"/>
          <w:color w:val="262626"/>
          <w:sz w:val="27"/>
          <w:szCs w:val="27"/>
        </w:rPr>
        <w:t>.</w:t>
      </w:r>
    </w:p>
    <w:p w14:paraId="1EA35C72" w14:textId="77777777" w:rsidR="00B63856" w:rsidRDefault="00B63856" w:rsidP="00B63856">
      <w:pPr>
        <w:pStyle w:val="verse"/>
        <w:spacing w:before="225" w:beforeAutospacing="0" w:after="225" w:afterAutospacing="0"/>
        <w:ind w:right="225"/>
        <w:rPr>
          <w:rFonts w:ascii="Segoe UI" w:hAnsi="Segoe UI" w:cs="Segoe UI"/>
          <w:color w:val="262626"/>
          <w:sz w:val="27"/>
          <w:szCs w:val="27"/>
        </w:rPr>
      </w:pPr>
      <w:r w:rsidRPr="007C057B">
        <w:rPr>
          <w:rFonts w:ascii="Segoe UI" w:hAnsi="Segoe UI" w:cs="Segoe UI"/>
          <w:color w:val="262626"/>
          <w:sz w:val="27"/>
          <w:szCs w:val="27"/>
        </w:rPr>
        <w:t>Die letzte Herrlichkeit dieses Hauses wird größer sein als die erste</w:t>
      </w:r>
      <w:r w:rsidRPr="002C7F14">
        <w:rPr>
          <w:rFonts w:asciiTheme="majorBidi" w:hAnsiTheme="majorBidi" w:cstheme="majorBidi"/>
          <w:sz w:val="28"/>
          <w:szCs w:val="28"/>
        </w:rPr>
        <w:t>"</w:t>
      </w:r>
    </w:p>
    <w:p w14:paraId="7C1E53FB" w14:textId="77777777" w:rsidR="00B63856" w:rsidRPr="003A6B2E" w:rsidRDefault="00B63856" w:rsidP="00B63856">
      <w:pPr>
        <w:rPr>
          <w:rFonts w:asciiTheme="majorBidi" w:hAnsiTheme="majorBidi" w:cstheme="majorBidi"/>
          <w:sz w:val="28"/>
          <w:szCs w:val="28"/>
        </w:rPr>
      </w:pPr>
      <w:r w:rsidRPr="002C7F14">
        <w:rPr>
          <w:rFonts w:asciiTheme="majorBidi" w:hAnsiTheme="majorBidi" w:cstheme="majorBidi"/>
          <w:sz w:val="28"/>
          <w:szCs w:val="28"/>
        </w:rPr>
        <w:t>Hier spricht der Text von einem neuen Haus für den Herrn!</w:t>
      </w:r>
    </w:p>
    <w:p w14:paraId="3288CAD5" w14:textId="77777777" w:rsidR="00B63856" w:rsidRDefault="00B63856" w:rsidP="00B63856">
      <w:pPr>
        <w:rPr>
          <w:rFonts w:asciiTheme="majorBidi" w:hAnsiTheme="majorBidi" w:cstheme="majorBidi"/>
          <w:sz w:val="28"/>
          <w:szCs w:val="28"/>
        </w:rPr>
      </w:pPr>
      <w:r w:rsidRPr="002C7F14">
        <w:rPr>
          <w:rFonts w:asciiTheme="majorBidi" w:hAnsiTheme="majorBidi" w:cstheme="majorBidi"/>
          <w:sz w:val="28"/>
          <w:szCs w:val="28"/>
        </w:rPr>
        <w:t>Das neue Haus des Herrn, von dem wir gerade im Detail gesprochen haben; das Haus, für das Opfer aus den Ländern der Araber gebracht werden sollen!</w:t>
      </w:r>
    </w:p>
    <w:p w14:paraId="44DA1097" w14:textId="77777777" w:rsidR="00B63856" w:rsidRPr="007C057B" w:rsidRDefault="00B63856" w:rsidP="00B63856">
      <w:pPr>
        <w:pStyle w:val="verse"/>
        <w:spacing w:before="225" w:beforeAutospacing="0" w:after="225" w:afterAutospacing="0"/>
        <w:ind w:right="225"/>
        <w:rPr>
          <w:rFonts w:ascii="Segoe UI" w:hAnsi="Segoe UI" w:cs="Segoe UI"/>
          <w:color w:val="262626"/>
          <w:sz w:val="27"/>
          <w:szCs w:val="27"/>
        </w:rPr>
      </w:pPr>
      <w:r w:rsidRPr="002C7F14">
        <w:rPr>
          <w:rFonts w:asciiTheme="majorBidi" w:hAnsiTheme="majorBidi" w:cstheme="majorBidi"/>
          <w:sz w:val="28"/>
          <w:szCs w:val="28"/>
        </w:rPr>
        <w:t>"</w:t>
      </w:r>
      <w:r w:rsidRPr="007C057B">
        <w:rPr>
          <w:rFonts w:ascii="Segoe UI" w:hAnsi="Segoe UI" w:cs="Segoe UI"/>
          <w:color w:val="262626"/>
          <w:sz w:val="27"/>
          <w:szCs w:val="27"/>
        </w:rPr>
        <w:t>Die letzte Herrlichkeit dieses Hauses wird größer sein als die erste, spricht der Herr der Heerscharen;</w:t>
      </w:r>
      <w:r>
        <w:rPr>
          <w:rFonts w:ascii="Segoe UI" w:hAnsi="Segoe UI" w:cs="Segoe UI"/>
          <w:color w:val="262626"/>
          <w:sz w:val="27"/>
          <w:szCs w:val="27"/>
        </w:rPr>
        <w:t xml:space="preserve"> </w:t>
      </w:r>
      <w:r w:rsidRPr="007C057B">
        <w:rPr>
          <w:rFonts w:ascii="Segoe UI" w:hAnsi="Segoe UI" w:cs="Segoe UI"/>
          <w:color w:val="262626"/>
          <w:sz w:val="27"/>
          <w:szCs w:val="27"/>
        </w:rPr>
        <w:t xml:space="preserve">und an diesem Ort will ich Frieden </w:t>
      </w:r>
      <w:proofErr w:type="gramStart"/>
      <w:r w:rsidRPr="00C4675E">
        <w:rPr>
          <w:rFonts w:ascii="Segoe UI" w:hAnsi="Segoe UI" w:cs="Segoe UI"/>
          <w:color w:val="262626"/>
          <w:sz w:val="27"/>
          <w:szCs w:val="27"/>
        </w:rPr>
        <w:t>geben</w:t>
      </w:r>
      <w:r>
        <w:rPr>
          <w:rFonts w:ascii="Segoe UI" w:hAnsi="Segoe UI" w:cs="Segoe UI"/>
          <w:color w:val="262626"/>
          <w:sz w:val="27"/>
          <w:szCs w:val="27"/>
        </w:rPr>
        <w:t>!</w:t>
      </w:r>
      <w:r w:rsidRPr="007C057B">
        <w:rPr>
          <w:rFonts w:ascii="Segoe UI" w:hAnsi="Segoe UI" w:cs="Segoe UI"/>
          <w:color w:val="262626"/>
          <w:sz w:val="27"/>
          <w:szCs w:val="27"/>
        </w:rPr>
        <w:t>,</w:t>
      </w:r>
      <w:proofErr w:type="gramEnd"/>
      <w:r w:rsidRPr="007C057B">
        <w:rPr>
          <w:rFonts w:ascii="Segoe UI" w:hAnsi="Segoe UI" w:cs="Segoe UI"/>
          <w:color w:val="262626"/>
          <w:sz w:val="27"/>
          <w:szCs w:val="27"/>
        </w:rPr>
        <w:t xml:space="preserve"> spricht der Herr der Heerscharen.</w:t>
      </w:r>
      <w:r w:rsidRPr="002C7F14">
        <w:rPr>
          <w:rFonts w:asciiTheme="majorBidi" w:hAnsiTheme="majorBidi" w:cstheme="majorBidi"/>
          <w:sz w:val="28"/>
          <w:szCs w:val="28"/>
        </w:rPr>
        <w:t>"</w:t>
      </w:r>
      <w:r>
        <w:rPr>
          <w:rFonts w:asciiTheme="majorBidi" w:hAnsiTheme="majorBidi" w:cstheme="majorBidi"/>
          <w:sz w:val="28"/>
          <w:szCs w:val="28"/>
        </w:rPr>
        <w:t xml:space="preserve"> </w:t>
      </w:r>
    </w:p>
    <w:p w14:paraId="7CBB4812" w14:textId="77777777" w:rsidR="00B63856" w:rsidRPr="002C7F14" w:rsidRDefault="00B63856" w:rsidP="00B63856">
      <w:pPr>
        <w:pStyle w:val="verse"/>
        <w:spacing w:before="225" w:beforeAutospacing="0" w:after="225" w:afterAutospacing="0"/>
        <w:ind w:right="225"/>
        <w:rPr>
          <w:rFonts w:ascii="Segoe UI" w:hAnsi="Segoe UI" w:cs="Segoe UI"/>
          <w:color w:val="262626"/>
          <w:sz w:val="27"/>
          <w:szCs w:val="27"/>
        </w:rPr>
      </w:pPr>
      <w:r>
        <w:rPr>
          <w:rFonts w:ascii="Segoe UI" w:hAnsi="Segoe UI" w:cs="Segoe UI"/>
          <w:color w:val="262626"/>
          <w:sz w:val="27"/>
          <w:szCs w:val="27"/>
        </w:rPr>
        <w:t xml:space="preserve">Und an diesem Orte will ich Frieden geben: </w:t>
      </w:r>
      <w:r w:rsidRPr="002C7F14">
        <w:rPr>
          <w:rFonts w:asciiTheme="majorBidi" w:hAnsiTheme="majorBidi" w:cstheme="majorBidi"/>
          <w:sz w:val="28"/>
          <w:szCs w:val="28"/>
        </w:rPr>
        <w:t>{Und wer es betritt, ist sicher. Und Allah steht es den Menschen gegenüber zu, daß sie die Pilgerfahrt zum Hause unternehmen</w:t>
      </w:r>
      <w:r>
        <w:rPr>
          <w:rFonts w:asciiTheme="majorBidi" w:hAnsiTheme="majorBidi" w:cstheme="majorBidi"/>
          <w:sz w:val="28"/>
          <w:szCs w:val="28"/>
        </w:rPr>
        <w:t xml:space="preserve">} </w:t>
      </w:r>
      <w:r w:rsidRPr="002C7F14">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3</w:t>
      </w:r>
      <w:r w:rsidRPr="002C7F14">
        <w:rPr>
          <w:rFonts w:asciiTheme="majorBidi" w:hAnsiTheme="majorBidi" w:cstheme="majorBidi"/>
          <w:sz w:val="28"/>
          <w:szCs w:val="28"/>
        </w:rPr>
        <w:t>: 97]</w:t>
      </w:r>
    </w:p>
    <w:p w14:paraId="37C8C4DD" w14:textId="77777777" w:rsidR="00B63856" w:rsidRPr="00797686" w:rsidRDefault="00B63856" w:rsidP="00B63856">
      <w:pPr>
        <w:rPr>
          <w:rFonts w:asciiTheme="majorBidi" w:hAnsiTheme="majorBidi" w:cstheme="majorBidi"/>
          <w:sz w:val="28"/>
          <w:szCs w:val="28"/>
        </w:rPr>
      </w:pPr>
    </w:p>
    <w:p w14:paraId="2C352289" w14:textId="77777777" w:rsidR="00B63856" w:rsidRPr="00797686" w:rsidRDefault="00B63856" w:rsidP="00B63856">
      <w:pPr>
        <w:rPr>
          <w:rFonts w:asciiTheme="majorBidi" w:hAnsiTheme="majorBidi" w:cstheme="majorBidi"/>
          <w:sz w:val="28"/>
          <w:szCs w:val="28"/>
        </w:rPr>
      </w:pPr>
      <w:r w:rsidRPr="00797686">
        <w:rPr>
          <w:rFonts w:asciiTheme="majorBidi" w:hAnsiTheme="majorBidi" w:cstheme="majorBidi"/>
          <w:sz w:val="28"/>
          <w:szCs w:val="28"/>
        </w:rPr>
        <w:t xml:space="preserve">"Gelten diese Eigenschaften für ein neues Haus </w:t>
      </w:r>
      <w:r w:rsidRPr="005A01C4">
        <w:rPr>
          <w:rFonts w:asciiTheme="majorBidi" w:hAnsiTheme="majorBidi" w:cstheme="majorBidi"/>
          <w:sz w:val="28"/>
          <w:szCs w:val="28"/>
        </w:rPr>
        <w:t>außerhalb</w:t>
      </w:r>
      <w:r w:rsidRPr="00797686">
        <w:rPr>
          <w:rFonts w:asciiTheme="majorBidi" w:hAnsiTheme="majorBidi" w:cstheme="majorBidi"/>
          <w:sz w:val="28"/>
          <w:szCs w:val="28"/>
        </w:rPr>
        <w:t xml:space="preserve"> der Heiligen Moschee </w:t>
      </w:r>
      <w:r>
        <w:rPr>
          <w:rFonts w:asciiTheme="majorBidi" w:hAnsiTheme="majorBidi" w:cstheme="majorBidi"/>
          <w:sz w:val="28"/>
          <w:szCs w:val="28"/>
        </w:rPr>
        <w:t xml:space="preserve">(die Kaaba) </w:t>
      </w:r>
      <w:r w:rsidRPr="00797686">
        <w:rPr>
          <w:rFonts w:asciiTheme="majorBidi" w:hAnsiTheme="majorBidi" w:cstheme="majorBidi"/>
          <w:sz w:val="28"/>
          <w:szCs w:val="28"/>
        </w:rPr>
        <w:t>heute?</w:t>
      </w:r>
    </w:p>
    <w:p w14:paraId="0D7AA9DB" w14:textId="77777777" w:rsidR="00B63856" w:rsidRPr="00797686" w:rsidRDefault="00B63856" w:rsidP="00B63856">
      <w:pPr>
        <w:rPr>
          <w:rFonts w:asciiTheme="majorBidi" w:hAnsiTheme="majorBidi" w:cstheme="majorBidi"/>
          <w:sz w:val="28"/>
          <w:szCs w:val="28"/>
        </w:rPr>
      </w:pPr>
      <w:r w:rsidRPr="00797686">
        <w:rPr>
          <w:rFonts w:asciiTheme="majorBidi" w:hAnsiTheme="majorBidi" w:cstheme="majorBidi"/>
          <w:sz w:val="28"/>
          <w:szCs w:val="28"/>
        </w:rPr>
        <w:t>Gelten sie für den jüdischen Tempel, der ursprünglich verschwunden ist?</w:t>
      </w:r>
    </w:p>
    <w:p w14:paraId="35D2DFFF" w14:textId="77777777" w:rsidR="00B63856" w:rsidRPr="00797686" w:rsidRDefault="00B63856" w:rsidP="00B63856">
      <w:pPr>
        <w:rPr>
          <w:rFonts w:asciiTheme="majorBidi" w:hAnsiTheme="majorBidi" w:cstheme="majorBidi"/>
          <w:sz w:val="28"/>
          <w:szCs w:val="28"/>
        </w:rPr>
      </w:pPr>
      <w:r w:rsidRPr="00797686">
        <w:rPr>
          <w:rFonts w:asciiTheme="majorBidi" w:hAnsiTheme="majorBidi" w:cstheme="majorBidi"/>
          <w:sz w:val="28"/>
          <w:szCs w:val="28"/>
        </w:rPr>
        <w:t>Gelten sie für den Altar der Kirche, auf dem grundsätzlich keine Opfer dargebracht werden?"</w:t>
      </w:r>
    </w:p>
    <w:p w14:paraId="75E7FE45" w14:textId="77777777" w:rsidR="00B63856" w:rsidRDefault="00B63856" w:rsidP="00B63856">
      <w:pPr>
        <w:rPr>
          <w:rFonts w:asciiTheme="majorBidi" w:hAnsiTheme="majorBidi" w:cstheme="majorBidi"/>
          <w:sz w:val="28"/>
          <w:szCs w:val="28"/>
        </w:rPr>
      </w:pPr>
    </w:p>
    <w:p w14:paraId="60128597" w14:textId="77777777" w:rsidR="00B63856" w:rsidRDefault="00B63856" w:rsidP="00B63856"/>
    <w:p w14:paraId="0A5C97F7" w14:textId="54091C33" w:rsidR="00797686" w:rsidRDefault="00797686" w:rsidP="00797686">
      <w:pPr>
        <w:rPr>
          <w:rFonts w:asciiTheme="majorBidi" w:hAnsiTheme="majorBidi" w:cstheme="majorBidi"/>
          <w:sz w:val="28"/>
          <w:szCs w:val="28"/>
        </w:rPr>
      </w:pPr>
    </w:p>
    <w:p w14:paraId="3B6D561C" w14:textId="77777777" w:rsidR="00070EE7" w:rsidRDefault="00070EE7" w:rsidP="00797686">
      <w:pPr>
        <w:rPr>
          <w:rFonts w:asciiTheme="majorBidi" w:hAnsiTheme="majorBidi" w:cstheme="majorBidi"/>
          <w:sz w:val="28"/>
          <w:szCs w:val="28"/>
        </w:rPr>
      </w:pPr>
    </w:p>
    <w:p w14:paraId="00F32292" w14:textId="77777777" w:rsidR="00070EE7" w:rsidRDefault="00070EE7" w:rsidP="00797686">
      <w:pPr>
        <w:rPr>
          <w:rFonts w:asciiTheme="majorBidi" w:hAnsiTheme="majorBidi" w:cstheme="majorBidi"/>
          <w:sz w:val="28"/>
          <w:szCs w:val="28"/>
        </w:rPr>
      </w:pPr>
    </w:p>
    <w:p w14:paraId="362689F0" w14:textId="77777777" w:rsidR="00070EE7" w:rsidRDefault="00070EE7" w:rsidP="00797686">
      <w:pPr>
        <w:rPr>
          <w:rFonts w:asciiTheme="majorBidi" w:hAnsiTheme="majorBidi" w:cstheme="majorBidi"/>
          <w:sz w:val="28"/>
          <w:szCs w:val="28"/>
        </w:rPr>
      </w:pPr>
    </w:p>
    <w:p w14:paraId="66B10949" w14:textId="77777777" w:rsidR="00070EE7" w:rsidRDefault="00070EE7" w:rsidP="00797686">
      <w:pPr>
        <w:rPr>
          <w:rFonts w:asciiTheme="majorBidi" w:hAnsiTheme="majorBidi" w:cstheme="majorBidi"/>
          <w:sz w:val="28"/>
          <w:szCs w:val="28"/>
        </w:rPr>
      </w:pPr>
    </w:p>
    <w:p w14:paraId="077F812A" w14:textId="77777777" w:rsidR="00070EE7" w:rsidRDefault="00070EE7" w:rsidP="00797686">
      <w:pPr>
        <w:rPr>
          <w:rFonts w:asciiTheme="majorBidi" w:hAnsiTheme="majorBidi" w:cstheme="majorBidi"/>
          <w:sz w:val="28"/>
          <w:szCs w:val="28"/>
        </w:rPr>
      </w:pPr>
    </w:p>
    <w:p w14:paraId="0886BCAD" w14:textId="77777777" w:rsidR="00070EE7" w:rsidRDefault="00070EE7" w:rsidP="00797686">
      <w:pPr>
        <w:rPr>
          <w:rFonts w:asciiTheme="majorBidi" w:hAnsiTheme="majorBidi" w:cstheme="majorBidi"/>
          <w:sz w:val="28"/>
          <w:szCs w:val="28"/>
        </w:rPr>
      </w:pPr>
    </w:p>
    <w:p w14:paraId="2511DFD3" w14:textId="77777777" w:rsidR="00070EE7" w:rsidRDefault="00070EE7" w:rsidP="00797686">
      <w:pPr>
        <w:rPr>
          <w:rFonts w:asciiTheme="majorBidi" w:hAnsiTheme="majorBidi" w:cstheme="majorBidi"/>
          <w:sz w:val="28"/>
          <w:szCs w:val="28"/>
        </w:rPr>
      </w:pPr>
    </w:p>
    <w:p w14:paraId="7FDA5423" w14:textId="77777777" w:rsidR="00070EE7" w:rsidRPr="00797686" w:rsidRDefault="00070EE7" w:rsidP="00797686">
      <w:pPr>
        <w:rPr>
          <w:rFonts w:asciiTheme="majorBidi" w:hAnsiTheme="majorBidi" w:cstheme="majorBidi"/>
          <w:sz w:val="28"/>
          <w:szCs w:val="28"/>
        </w:rPr>
      </w:pPr>
    </w:p>
    <w:p w14:paraId="6E9637F9" w14:textId="3BF4B75F" w:rsidR="00F80B34" w:rsidRPr="00170B2B" w:rsidRDefault="00797686" w:rsidP="00170B2B">
      <w:pPr>
        <w:pStyle w:val="berschrift2"/>
        <w:rPr>
          <w:rFonts w:asciiTheme="majorBidi" w:hAnsiTheme="majorBidi"/>
          <w:b/>
          <w:bCs/>
          <w:color w:val="00B050"/>
          <w:sz w:val="28"/>
          <w:szCs w:val="28"/>
        </w:rPr>
      </w:pPr>
      <w:bookmarkStart w:id="51" w:name="_Toc186790845"/>
      <w:r w:rsidRPr="00170B2B">
        <w:rPr>
          <w:rFonts w:asciiTheme="majorBidi" w:hAnsiTheme="majorBidi"/>
          <w:b/>
          <w:bCs/>
          <w:color w:val="00B050"/>
          <w:sz w:val="28"/>
          <w:szCs w:val="28"/>
        </w:rPr>
        <w:lastRenderedPageBreak/>
        <w:t>37- Hat der Begriff des Heiligen Hauses in "Mekka" in der Tora Erwähnung gefunden?</w:t>
      </w:r>
      <w:bookmarkEnd w:id="51"/>
    </w:p>
    <w:p w14:paraId="61ABA330" w14:textId="77777777" w:rsidR="00070EE7" w:rsidRPr="00797686" w:rsidRDefault="00070EE7" w:rsidP="008047A8">
      <w:pPr>
        <w:rPr>
          <w:rFonts w:asciiTheme="majorBidi" w:hAnsiTheme="majorBidi" w:cstheme="majorBidi"/>
          <w:b/>
          <w:bCs/>
          <w:sz w:val="28"/>
          <w:szCs w:val="28"/>
        </w:rPr>
      </w:pPr>
    </w:p>
    <w:p w14:paraId="6079945A" w14:textId="38CB0CF9" w:rsidR="001B2FC6" w:rsidRDefault="001B2FC6" w:rsidP="00070EE7">
      <w:pPr>
        <w:rPr>
          <w:rFonts w:asciiTheme="majorBidi" w:hAnsiTheme="majorBidi" w:cstheme="majorBidi"/>
          <w:sz w:val="28"/>
          <w:szCs w:val="28"/>
        </w:rPr>
      </w:pPr>
      <w:r w:rsidRPr="001B2FC6">
        <w:rPr>
          <w:rFonts w:asciiTheme="majorBidi" w:hAnsiTheme="majorBidi" w:cstheme="majorBidi"/>
          <w:sz w:val="28"/>
          <w:szCs w:val="28"/>
        </w:rPr>
        <w:t>David, Friede sei mit ihm, sagt über das neue Haus des Herrn in den Psalmen:</w:t>
      </w:r>
    </w:p>
    <w:p w14:paraId="73C739AA" w14:textId="77777777" w:rsidR="00070EE7" w:rsidRDefault="00070EE7" w:rsidP="00070EE7">
      <w:pPr>
        <w:rPr>
          <w:rFonts w:asciiTheme="majorBidi" w:hAnsiTheme="majorBidi" w:cstheme="majorBidi"/>
          <w:sz w:val="28"/>
          <w:szCs w:val="28"/>
        </w:rPr>
      </w:pPr>
    </w:p>
    <w:p w14:paraId="54ECA80C" w14:textId="521E4923" w:rsidR="00070EE7" w:rsidRDefault="001953BE" w:rsidP="001B2FC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A6F9075" wp14:editId="36901FBC">
            <wp:extent cx="5753100" cy="1428750"/>
            <wp:effectExtent l="0" t="0" r="0" b="0"/>
            <wp:docPr id="1658806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53100" cy="1428750"/>
                    </a:xfrm>
                    <a:prstGeom prst="rect">
                      <a:avLst/>
                    </a:prstGeom>
                    <a:noFill/>
                    <a:ln>
                      <a:noFill/>
                    </a:ln>
                  </pic:spPr>
                </pic:pic>
              </a:graphicData>
            </a:graphic>
          </wp:inline>
        </w:drawing>
      </w:r>
    </w:p>
    <w:p w14:paraId="3B7D45A6" w14:textId="77777777" w:rsidR="00070EE7" w:rsidRPr="001B2FC6" w:rsidRDefault="00070EE7" w:rsidP="001B2FC6">
      <w:pPr>
        <w:rPr>
          <w:rFonts w:asciiTheme="majorBidi" w:hAnsiTheme="majorBidi" w:cstheme="majorBidi"/>
          <w:sz w:val="28"/>
          <w:szCs w:val="28"/>
        </w:rPr>
      </w:pPr>
    </w:p>
    <w:p w14:paraId="4633DED5" w14:textId="19FE65B7" w:rsidR="008742A8" w:rsidRPr="001953BE" w:rsidRDefault="001B2FC6" w:rsidP="008742A8">
      <w:pPr>
        <w:rPr>
          <w:rFonts w:asciiTheme="majorBidi" w:hAnsiTheme="majorBidi" w:cstheme="majorBidi"/>
          <w:sz w:val="28"/>
          <w:szCs w:val="28"/>
        </w:rPr>
      </w:pPr>
      <w:r w:rsidRPr="001B2FC6">
        <w:rPr>
          <w:rFonts w:asciiTheme="majorBidi" w:hAnsiTheme="majorBidi" w:cstheme="majorBidi"/>
          <w:sz w:val="28"/>
          <w:szCs w:val="28"/>
        </w:rPr>
        <w:t>"</w:t>
      </w:r>
      <w:r w:rsidR="001953BE">
        <w:rPr>
          <w:rFonts w:ascii="Segoe UI" w:hAnsi="Segoe UI" w:cs="Segoe UI"/>
          <w:color w:val="262626"/>
          <w:sz w:val="27"/>
          <w:szCs w:val="27"/>
        </w:rPr>
        <w:t>Glückselig, die da wohnen in deinem Hause! Stets werden sie dich loben. (Sela.)</w:t>
      </w:r>
      <w:r w:rsidR="00070EE7" w:rsidRPr="001B2FC6">
        <w:rPr>
          <w:rFonts w:asciiTheme="majorBidi" w:hAnsiTheme="majorBidi" w:cstheme="majorBidi"/>
          <w:sz w:val="28"/>
          <w:szCs w:val="28"/>
        </w:rPr>
        <w:t>"</w:t>
      </w:r>
      <w:r w:rsidRPr="001B2FC6">
        <w:rPr>
          <w:rFonts w:asciiTheme="majorBidi" w:hAnsiTheme="majorBidi" w:cstheme="majorBidi"/>
          <w:sz w:val="28"/>
          <w:szCs w:val="28"/>
        </w:rPr>
        <w:t>: Sie preisen Gott und beten zu ihm in diesem Haus für immer!</w:t>
      </w:r>
    </w:p>
    <w:p w14:paraId="053C1548" w14:textId="4C5F3500" w:rsidR="008742A8" w:rsidRPr="008742A8" w:rsidRDefault="008742A8" w:rsidP="008742A8">
      <w:pPr>
        <w:rPr>
          <w:rFonts w:asciiTheme="majorBidi" w:hAnsiTheme="majorBidi" w:cstheme="majorBidi"/>
          <w:sz w:val="28"/>
          <w:szCs w:val="28"/>
        </w:rPr>
      </w:pPr>
      <w:r w:rsidRPr="008742A8">
        <w:rPr>
          <w:rFonts w:asciiTheme="majorBidi" w:hAnsiTheme="majorBidi" w:cstheme="majorBidi"/>
          <w:sz w:val="28"/>
          <w:szCs w:val="28"/>
        </w:rPr>
        <w:t>Wo befindet sich dieses Haus? Ist es im jüdischen Tempel, der nicht mehr existiert? Oder in den Altären der Christen, die von Götzendienst betroffen sind?</w:t>
      </w:r>
    </w:p>
    <w:p w14:paraId="5FD9C323" w14:textId="23C2F16F" w:rsidR="008742A8" w:rsidRPr="008742A8" w:rsidRDefault="008742A8" w:rsidP="008742A8">
      <w:pPr>
        <w:rPr>
          <w:rFonts w:asciiTheme="majorBidi" w:hAnsiTheme="majorBidi" w:cstheme="majorBidi"/>
          <w:sz w:val="28"/>
          <w:szCs w:val="28"/>
        </w:rPr>
      </w:pPr>
      <w:r w:rsidRPr="008742A8">
        <w:rPr>
          <w:rFonts w:asciiTheme="majorBidi" w:hAnsiTheme="majorBidi" w:cstheme="majorBidi"/>
          <w:sz w:val="28"/>
          <w:szCs w:val="28"/>
        </w:rPr>
        <w:t>Wir setzen die Lektüre fort, um den Ort dieses Hauses zu erfahren:</w:t>
      </w:r>
    </w:p>
    <w:p w14:paraId="6AFAF211" w14:textId="77591122" w:rsidR="008742A8" w:rsidRPr="008742A8" w:rsidRDefault="008742A8" w:rsidP="008E7B23">
      <w:pPr>
        <w:rPr>
          <w:rFonts w:asciiTheme="majorBidi" w:hAnsiTheme="majorBidi" w:cstheme="majorBidi"/>
          <w:sz w:val="28"/>
          <w:szCs w:val="28"/>
        </w:rPr>
      </w:pPr>
      <w:r w:rsidRPr="008742A8">
        <w:rPr>
          <w:rFonts w:asciiTheme="majorBidi" w:hAnsiTheme="majorBidi" w:cstheme="majorBidi"/>
          <w:sz w:val="28"/>
          <w:szCs w:val="28"/>
        </w:rPr>
        <w:t>"</w:t>
      </w:r>
      <w:r w:rsidR="001953BE">
        <w:rPr>
          <w:rFonts w:ascii="Segoe UI" w:hAnsi="Segoe UI" w:cs="Segoe UI"/>
          <w:color w:val="262626"/>
          <w:sz w:val="27"/>
          <w:szCs w:val="27"/>
        </w:rPr>
        <w:t>Glückselig der Mensch, dessen Stärke in dir ist, in deren Herzen gebahnte Wege sind!</w:t>
      </w:r>
      <w:r w:rsidRPr="008742A8">
        <w:rPr>
          <w:rFonts w:asciiTheme="majorBidi" w:hAnsiTheme="majorBidi" w:cstheme="majorBidi"/>
          <w:sz w:val="28"/>
          <w:szCs w:val="28"/>
        </w:rPr>
        <w:t>": Ihre Herzen neigen sich ihm zu.</w:t>
      </w:r>
      <w:r w:rsidR="008E7B23">
        <w:rPr>
          <w:rFonts w:asciiTheme="majorBidi" w:hAnsiTheme="majorBidi" w:cstheme="majorBidi"/>
          <w:sz w:val="28"/>
          <w:szCs w:val="28"/>
        </w:rPr>
        <w:t xml:space="preserve"> </w:t>
      </w:r>
      <w:r w:rsidR="008E7B23" w:rsidRPr="008E7B23">
        <w:rPr>
          <w:rFonts w:asciiTheme="majorBidi" w:hAnsiTheme="majorBidi" w:cstheme="majorBidi"/>
          <w:sz w:val="28"/>
          <w:szCs w:val="28"/>
        </w:rPr>
        <w:t>{</w:t>
      </w:r>
      <w:r w:rsidRPr="008742A8">
        <w:rPr>
          <w:rFonts w:asciiTheme="majorBidi" w:hAnsiTheme="majorBidi" w:cstheme="majorBidi"/>
          <w:sz w:val="28"/>
          <w:szCs w:val="28"/>
        </w:rPr>
        <w:t>So lasse die Herzen einiger Menschen sich ihnen zuneigen</w:t>
      </w:r>
      <w:r w:rsidR="008E7B23">
        <w:rPr>
          <w:rFonts w:asciiTheme="majorBidi" w:hAnsiTheme="majorBidi" w:cstheme="majorBidi"/>
          <w:sz w:val="28"/>
          <w:szCs w:val="28"/>
        </w:rPr>
        <w:t xml:space="preserve">} </w:t>
      </w:r>
      <w:r w:rsidRPr="008742A8">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 xml:space="preserve">an </w:t>
      </w:r>
      <w:r w:rsidR="008E7B23">
        <w:rPr>
          <w:rFonts w:asciiTheme="majorBidi" w:hAnsiTheme="majorBidi" w:cstheme="majorBidi"/>
          <w:sz w:val="28"/>
          <w:szCs w:val="28"/>
        </w:rPr>
        <w:t>14</w:t>
      </w:r>
      <w:r w:rsidRPr="008742A8">
        <w:rPr>
          <w:rFonts w:asciiTheme="majorBidi" w:hAnsiTheme="majorBidi" w:cstheme="majorBidi"/>
          <w:sz w:val="28"/>
          <w:szCs w:val="28"/>
        </w:rPr>
        <w:t>:37]</w:t>
      </w:r>
    </w:p>
    <w:p w14:paraId="38256C1D" w14:textId="44AAF090" w:rsidR="008742A8" w:rsidRDefault="00C34CFE" w:rsidP="008742A8">
      <w:pPr>
        <w:rPr>
          <w:rFonts w:asciiTheme="majorBidi" w:hAnsiTheme="majorBidi" w:cstheme="majorBidi"/>
          <w:sz w:val="28"/>
          <w:szCs w:val="28"/>
        </w:rPr>
      </w:pPr>
      <w:r w:rsidRPr="001B2FC6">
        <w:rPr>
          <w:rFonts w:asciiTheme="majorBidi" w:hAnsiTheme="majorBidi" w:cstheme="majorBidi"/>
          <w:sz w:val="28"/>
          <w:szCs w:val="28"/>
        </w:rPr>
        <w:t>"</w:t>
      </w:r>
      <w:r>
        <w:rPr>
          <w:rFonts w:ascii="Segoe UI" w:hAnsi="Segoe UI" w:cs="Segoe UI"/>
          <w:color w:val="262626"/>
          <w:sz w:val="27"/>
          <w:szCs w:val="27"/>
        </w:rPr>
        <w:t>Durch das Tränental gehend</w:t>
      </w:r>
      <w:r w:rsidRPr="001B2FC6">
        <w:rPr>
          <w:rFonts w:asciiTheme="majorBidi" w:hAnsiTheme="majorBidi" w:cstheme="majorBidi"/>
          <w:sz w:val="28"/>
          <w:szCs w:val="28"/>
        </w:rPr>
        <w:t>"</w:t>
      </w:r>
      <w:r>
        <w:rPr>
          <w:rFonts w:asciiTheme="majorBidi" w:hAnsiTheme="majorBidi" w:cstheme="majorBidi"/>
          <w:sz w:val="28"/>
          <w:szCs w:val="28"/>
        </w:rPr>
        <w:t xml:space="preserve">: </w:t>
      </w:r>
      <w:r w:rsidRPr="00C34CFE">
        <w:rPr>
          <w:rFonts w:asciiTheme="majorBidi" w:hAnsiTheme="majorBidi" w:cstheme="majorBidi"/>
          <w:sz w:val="28"/>
          <w:szCs w:val="28"/>
        </w:rPr>
        <w:t>Das Haus befindet sich im Tal von Bak</w:t>
      </w:r>
      <w:r>
        <w:rPr>
          <w:rFonts w:asciiTheme="majorBidi" w:hAnsiTheme="majorBidi" w:cstheme="majorBidi"/>
          <w:sz w:val="28"/>
          <w:szCs w:val="28"/>
        </w:rPr>
        <w:t>k</w:t>
      </w:r>
      <w:r w:rsidRPr="00C34CFE">
        <w:rPr>
          <w:rFonts w:asciiTheme="majorBidi" w:hAnsiTheme="majorBidi" w:cstheme="majorBidi"/>
          <w:sz w:val="28"/>
          <w:szCs w:val="28"/>
        </w:rPr>
        <w:t>a!</w:t>
      </w:r>
    </w:p>
    <w:p w14:paraId="1031F495" w14:textId="7FBA2E80" w:rsidR="00C34CFE" w:rsidRPr="00C34CFE" w:rsidRDefault="00C34CFE" w:rsidP="00C34CFE">
      <w:pPr>
        <w:rPr>
          <w:rFonts w:asciiTheme="majorBidi" w:hAnsiTheme="majorBidi" w:cstheme="majorBidi"/>
          <w:sz w:val="28"/>
          <w:szCs w:val="28"/>
        </w:rPr>
      </w:pPr>
      <w:r w:rsidRPr="00C34CFE">
        <w:rPr>
          <w:rFonts w:asciiTheme="majorBidi" w:hAnsiTheme="majorBidi" w:cstheme="majorBidi"/>
          <w:sz w:val="28"/>
          <w:szCs w:val="28"/>
        </w:rPr>
        <w:t>Also befindet sich das Haus im Tal von Ba</w:t>
      </w:r>
      <w:r>
        <w:rPr>
          <w:rFonts w:asciiTheme="majorBidi" w:hAnsiTheme="majorBidi" w:cstheme="majorBidi"/>
          <w:sz w:val="28"/>
          <w:szCs w:val="28"/>
        </w:rPr>
        <w:t>k</w:t>
      </w:r>
      <w:r w:rsidRPr="00C34CFE">
        <w:rPr>
          <w:rFonts w:asciiTheme="majorBidi" w:hAnsiTheme="majorBidi" w:cstheme="majorBidi"/>
          <w:sz w:val="28"/>
          <w:szCs w:val="28"/>
        </w:rPr>
        <w:t>ka!!!</w:t>
      </w:r>
    </w:p>
    <w:p w14:paraId="51F30090" w14:textId="67A03D0F" w:rsidR="00C34CFE" w:rsidRPr="00C34CFE" w:rsidRDefault="00C34CFE" w:rsidP="00C34CFE">
      <w:pPr>
        <w:rPr>
          <w:rFonts w:asciiTheme="majorBidi" w:hAnsiTheme="majorBidi" w:cstheme="majorBidi"/>
          <w:sz w:val="28"/>
          <w:szCs w:val="28"/>
        </w:rPr>
      </w:pPr>
      <w:r w:rsidRPr="00C34CFE">
        <w:rPr>
          <w:rFonts w:asciiTheme="majorBidi" w:hAnsiTheme="majorBidi" w:cstheme="majorBidi"/>
          <w:sz w:val="28"/>
          <w:szCs w:val="28"/>
        </w:rPr>
        <w:t>{Das erste (Gottes)haus, das für die Menschen gegründet wurde, ist wahrlich dasjenige in Bakka, als ein gesegnetes (Haus) und eine Rechtleitung für die Weltenbewohner.</w:t>
      </w:r>
      <w:r>
        <w:rPr>
          <w:rFonts w:asciiTheme="majorBidi" w:hAnsiTheme="majorBidi" w:cstheme="majorBidi"/>
          <w:sz w:val="28"/>
          <w:szCs w:val="28"/>
        </w:rPr>
        <w:t xml:space="preserve">} </w:t>
      </w:r>
      <w:r w:rsidRPr="00C34CFE">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w:t>
      </w:r>
      <w:r w:rsidRPr="00C34CFE">
        <w:rPr>
          <w:rFonts w:asciiTheme="majorBidi" w:hAnsiTheme="majorBidi" w:cstheme="majorBidi"/>
          <w:sz w:val="28"/>
          <w:szCs w:val="28"/>
        </w:rPr>
        <w:t>:96]</w:t>
      </w:r>
    </w:p>
    <w:p w14:paraId="3FE48516" w14:textId="77777777" w:rsidR="00C34CFE" w:rsidRDefault="00C34CFE" w:rsidP="00C34CFE">
      <w:pPr>
        <w:rPr>
          <w:rFonts w:asciiTheme="majorBidi" w:hAnsiTheme="majorBidi" w:cstheme="majorBidi"/>
          <w:sz w:val="28"/>
          <w:szCs w:val="28"/>
        </w:rPr>
      </w:pPr>
      <w:r w:rsidRPr="00C34CFE">
        <w:rPr>
          <w:rFonts w:asciiTheme="majorBidi" w:hAnsiTheme="majorBidi" w:cstheme="majorBidi"/>
          <w:sz w:val="28"/>
          <w:szCs w:val="28"/>
        </w:rPr>
        <w:t xml:space="preserve">Dieser Text allein genügt einem aufrichtigen Suchenden unter den Angehörigen der Schrift, dem Islam bedingungslos zu folgen! </w:t>
      </w:r>
    </w:p>
    <w:p w14:paraId="733F22DD" w14:textId="77777777" w:rsidR="00C34CFE" w:rsidRDefault="00C34CFE" w:rsidP="00C34CFE">
      <w:pPr>
        <w:rPr>
          <w:rFonts w:asciiTheme="majorBidi" w:hAnsiTheme="majorBidi" w:cstheme="majorBidi"/>
          <w:sz w:val="28"/>
          <w:szCs w:val="28"/>
        </w:rPr>
      </w:pPr>
      <w:r w:rsidRPr="00C34CFE">
        <w:rPr>
          <w:rFonts w:asciiTheme="majorBidi" w:hAnsiTheme="majorBidi" w:cstheme="majorBidi"/>
          <w:sz w:val="28"/>
          <w:szCs w:val="28"/>
        </w:rPr>
        <w:t>Denn das Haus des Herrn wird im Tal von Ba</w:t>
      </w:r>
      <w:r>
        <w:rPr>
          <w:rFonts w:asciiTheme="majorBidi" w:hAnsiTheme="majorBidi" w:cstheme="majorBidi"/>
          <w:sz w:val="28"/>
          <w:szCs w:val="28"/>
        </w:rPr>
        <w:t>k</w:t>
      </w:r>
      <w:r w:rsidRPr="00C34CFE">
        <w:rPr>
          <w:rFonts w:asciiTheme="majorBidi" w:hAnsiTheme="majorBidi" w:cstheme="majorBidi"/>
          <w:sz w:val="28"/>
          <w:szCs w:val="28"/>
        </w:rPr>
        <w:t xml:space="preserve">ka sein. </w:t>
      </w:r>
    </w:p>
    <w:p w14:paraId="726964B5" w14:textId="1A0DB388" w:rsidR="00C34CFE" w:rsidRPr="00C34CFE" w:rsidRDefault="00C34CFE" w:rsidP="00C34CFE">
      <w:pPr>
        <w:rPr>
          <w:rFonts w:asciiTheme="majorBidi" w:hAnsiTheme="majorBidi" w:cstheme="majorBidi"/>
          <w:sz w:val="28"/>
          <w:szCs w:val="28"/>
        </w:rPr>
      </w:pPr>
      <w:r w:rsidRPr="00DE5F7D">
        <w:rPr>
          <w:rFonts w:asciiTheme="majorBidi" w:hAnsiTheme="majorBidi" w:cstheme="majorBidi"/>
          <w:sz w:val="28"/>
          <w:szCs w:val="28"/>
        </w:rPr>
        <w:t>"</w:t>
      </w:r>
      <w:r>
        <w:rPr>
          <w:rFonts w:ascii="Segoe UI" w:hAnsi="Segoe UI" w:cs="Segoe UI"/>
          <w:color w:val="262626"/>
          <w:sz w:val="27"/>
          <w:szCs w:val="27"/>
        </w:rPr>
        <w:t>machen sie es zu einem Quellenort</w:t>
      </w:r>
      <w:r w:rsidRPr="00DE5F7D">
        <w:rPr>
          <w:rFonts w:asciiTheme="majorBidi" w:hAnsiTheme="majorBidi" w:cstheme="majorBidi"/>
          <w:sz w:val="28"/>
          <w:szCs w:val="28"/>
        </w:rPr>
        <w:t>"</w:t>
      </w:r>
      <w:r w:rsidRPr="00C34CFE">
        <w:rPr>
          <w:rFonts w:asciiTheme="majorBidi" w:hAnsiTheme="majorBidi" w:cstheme="majorBidi"/>
          <w:sz w:val="28"/>
          <w:szCs w:val="28"/>
        </w:rPr>
        <w:t>: die Quelle von Zamzam-Wasser.</w:t>
      </w:r>
    </w:p>
    <w:p w14:paraId="37B7DF73" w14:textId="4D93111A" w:rsidR="008742A8" w:rsidRPr="00866B37" w:rsidRDefault="00866B37" w:rsidP="008742A8">
      <w:pPr>
        <w:rPr>
          <w:rFonts w:asciiTheme="majorBidi" w:hAnsiTheme="majorBidi" w:cstheme="majorBidi"/>
          <w:sz w:val="28"/>
          <w:szCs w:val="28"/>
        </w:rPr>
      </w:pPr>
      <w:r w:rsidRPr="00866B37">
        <w:rPr>
          <w:rFonts w:asciiTheme="majorBidi" w:hAnsiTheme="majorBidi" w:cstheme="majorBidi"/>
          <w:sz w:val="28"/>
          <w:szCs w:val="28"/>
        </w:rPr>
        <w:t xml:space="preserve">Und das </w:t>
      </w:r>
      <w:r>
        <w:rPr>
          <w:rFonts w:asciiTheme="majorBidi" w:hAnsiTheme="majorBidi" w:cstheme="majorBidi"/>
          <w:sz w:val="28"/>
          <w:szCs w:val="28"/>
        </w:rPr>
        <w:t>Verb</w:t>
      </w:r>
      <w:r w:rsidRPr="00866B37">
        <w:rPr>
          <w:rFonts w:asciiTheme="majorBidi" w:hAnsiTheme="majorBidi" w:cstheme="majorBidi"/>
          <w:sz w:val="28"/>
          <w:szCs w:val="28"/>
        </w:rPr>
        <w:t xml:space="preserve"> "</w:t>
      </w:r>
      <w:r>
        <w:rPr>
          <w:rFonts w:asciiTheme="majorBidi" w:hAnsiTheme="majorBidi" w:cs="Times New Roman"/>
          <w:sz w:val="28"/>
          <w:szCs w:val="28"/>
        </w:rPr>
        <w:t>machen</w:t>
      </w:r>
      <w:r w:rsidRPr="00866B37">
        <w:rPr>
          <w:rFonts w:asciiTheme="majorBidi" w:hAnsiTheme="majorBidi" w:cstheme="majorBidi"/>
          <w:sz w:val="28"/>
          <w:szCs w:val="28"/>
        </w:rPr>
        <w:t xml:space="preserve">" bedeutet, dass es zu einer Quelle werden wird, nachdem es zuvor kein Wasser hatte... Es war ein Tal ohne </w:t>
      </w:r>
      <w:r w:rsidR="00D6314A" w:rsidRPr="00866B37">
        <w:rPr>
          <w:rFonts w:asciiTheme="majorBidi" w:hAnsiTheme="majorBidi" w:cstheme="majorBidi"/>
          <w:sz w:val="28"/>
          <w:szCs w:val="28"/>
        </w:rPr>
        <w:t>Pflanzungen</w:t>
      </w:r>
      <w:r w:rsidRPr="00866B37">
        <w:rPr>
          <w:rFonts w:asciiTheme="majorBidi" w:hAnsiTheme="majorBidi" w:cstheme="majorBidi"/>
          <w:sz w:val="28"/>
          <w:szCs w:val="28"/>
        </w:rPr>
        <w:t>.</w:t>
      </w:r>
    </w:p>
    <w:p w14:paraId="496D8BAD" w14:textId="77777777" w:rsidR="00C34CFE" w:rsidRDefault="00C34CFE" w:rsidP="008742A8">
      <w:pPr>
        <w:rPr>
          <w:rFonts w:asciiTheme="majorBidi" w:hAnsiTheme="majorBidi" w:cstheme="majorBidi"/>
          <w:sz w:val="28"/>
          <w:szCs w:val="28"/>
        </w:rPr>
      </w:pPr>
    </w:p>
    <w:p w14:paraId="1ADCD12A" w14:textId="71EB7040" w:rsidR="00866B37" w:rsidRDefault="00866B37" w:rsidP="00866B37">
      <w:pPr>
        <w:rPr>
          <w:rFonts w:asciiTheme="majorBidi" w:hAnsiTheme="majorBidi" w:cstheme="majorBidi"/>
          <w:sz w:val="28"/>
          <w:szCs w:val="28"/>
        </w:rPr>
      </w:pPr>
      <w:r>
        <w:rPr>
          <w:rFonts w:asciiTheme="majorBidi" w:hAnsiTheme="majorBidi" w:cstheme="majorBidi"/>
          <w:sz w:val="28"/>
          <w:szCs w:val="28"/>
        </w:rPr>
        <w:lastRenderedPageBreak/>
        <w:t>{</w:t>
      </w:r>
      <w:r w:rsidRPr="00866B37">
        <w:rPr>
          <w:rFonts w:asciiTheme="majorBidi" w:hAnsiTheme="majorBidi" w:cstheme="majorBidi"/>
          <w:sz w:val="28"/>
          <w:szCs w:val="28"/>
        </w:rPr>
        <w:t>Unser Herr, ich habe (einige) aus meiner Nachkommenschaft in einem Tal ohne Pflanzungen}</w:t>
      </w:r>
      <w:r>
        <w:rPr>
          <w:rFonts w:asciiTheme="majorBidi" w:hAnsiTheme="majorBidi" w:cstheme="majorBidi"/>
          <w:sz w:val="28"/>
          <w:szCs w:val="28"/>
        </w:rPr>
        <w:t xml:space="preserve"> </w:t>
      </w:r>
      <w:r w:rsidRPr="00866B37">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14</w:t>
      </w:r>
      <w:r w:rsidRPr="00866B37">
        <w:rPr>
          <w:rFonts w:asciiTheme="majorBidi" w:hAnsiTheme="majorBidi" w:cstheme="majorBidi"/>
          <w:sz w:val="28"/>
          <w:szCs w:val="28"/>
        </w:rPr>
        <w:t>:37]</w:t>
      </w:r>
    </w:p>
    <w:p w14:paraId="2A3E5853" w14:textId="77777777" w:rsidR="00D6314A" w:rsidRDefault="00D6314A" w:rsidP="00866B37">
      <w:pPr>
        <w:rPr>
          <w:rFonts w:asciiTheme="majorBidi" w:hAnsiTheme="majorBidi" w:cstheme="majorBidi"/>
          <w:sz w:val="28"/>
          <w:szCs w:val="28"/>
        </w:rPr>
      </w:pPr>
    </w:p>
    <w:p w14:paraId="1F174C99" w14:textId="27F5ABC9" w:rsidR="00866B37" w:rsidRDefault="00D6314A" w:rsidP="00866B37">
      <w:pPr>
        <w:rPr>
          <w:rFonts w:asciiTheme="majorBidi" w:hAnsiTheme="majorBidi" w:cstheme="majorBidi"/>
          <w:sz w:val="28"/>
          <w:szCs w:val="28"/>
        </w:rPr>
      </w:pPr>
      <w:r w:rsidRPr="00D6314A">
        <w:rPr>
          <w:rFonts w:asciiTheme="majorBidi" w:hAnsiTheme="majorBidi" w:cstheme="majorBidi"/>
          <w:sz w:val="28"/>
          <w:szCs w:val="28"/>
        </w:rPr>
        <w:t>Natürlich ist es leider so, dass das Wort "Tal von Bakka" in der Übersetzung auf Deutsch "Tränental" ist. Und ich weiß nicht, wo auf der Welt es einen Ort mit diesem Namen gibt: "Tränental"! Es gibt keinen Ort mit dem Namen "Tränental" auf der Karte überall auf der Welt, und auch in keiner anerkannten Ausgabe der Tora gibt es diese Bezeichnung. Alle anerkannten Ausgaben der Tora weltweit sagen: "Tal von Bakka" und nicht "Tränental"!</w:t>
      </w:r>
    </w:p>
    <w:p w14:paraId="2F3560EC" w14:textId="4A960BBA" w:rsidR="002A7F9F" w:rsidRDefault="00A85A62" w:rsidP="00A85A62">
      <w:pPr>
        <w:rPr>
          <w:rFonts w:asciiTheme="majorBidi" w:hAnsiTheme="majorBidi" w:cstheme="majorBidi"/>
          <w:sz w:val="28"/>
          <w:szCs w:val="28"/>
        </w:rPr>
      </w:pPr>
      <w:r w:rsidRPr="00A85A62">
        <w:rPr>
          <w:rFonts w:asciiTheme="majorBidi" w:hAnsiTheme="majorBidi" w:cstheme="majorBidi"/>
          <w:sz w:val="28"/>
          <w:szCs w:val="28"/>
        </w:rPr>
        <w:t>Leider wurde es in der deutschen Übersetzung als "</w:t>
      </w:r>
      <w:r w:rsidR="002A7F9F" w:rsidRPr="00D6314A">
        <w:rPr>
          <w:rFonts w:asciiTheme="majorBidi" w:hAnsiTheme="majorBidi" w:cstheme="majorBidi"/>
          <w:sz w:val="28"/>
          <w:szCs w:val="28"/>
        </w:rPr>
        <w:t>Tränental</w:t>
      </w:r>
      <w:r w:rsidRPr="00A85A62">
        <w:rPr>
          <w:rFonts w:asciiTheme="majorBidi" w:hAnsiTheme="majorBidi" w:cstheme="majorBidi"/>
          <w:sz w:val="28"/>
          <w:szCs w:val="28"/>
        </w:rPr>
        <w:t xml:space="preserve">" interpretiert. </w:t>
      </w:r>
    </w:p>
    <w:p w14:paraId="0B33304E" w14:textId="584376E7" w:rsidR="00A85A62" w:rsidRDefault="00A85A62" w:rsidP="00A85A62">
      <w:pPr>
        <w:rPr>
          <w:rFonts w:asciiTheme="majorBidi" w:hAnsiTheme="majorBidi" w:cstheme="majorBidi"/>
          <w:sz w:val="28"/>
          <w:szCs w:val="28"/>
        </w:rPr>
      </w:pPr>
      <w:r w:rsidRPr="00A85A62">
        <w:rPr>
          <w:rFonts w:asciiTheme="majorBidi" w:hAnsiTheme="majorBidi" w:cstheme="majorBidi"/>
          <w:sz w:val="28"/>
          <w:szCs w:val="28"/>
        </w:rPr>
        <w:t>Hier sind zum Beispiel Übersetzungen aus zwei der weltweit anerkannten Versionen der Tora, der New International Version und der King James Version:</w:t>
      </w:r>
    </w:p>
    <w:p w14:paraId="3769C491" w14:textId="77777777" w:rsidR="002A7F9F" w:rsidRDefault="002A7F9F" w:rsidP="00A85A62">
      <w:pPr>
        <w:rPr>
          <w:rFonts w:asciiTheme="majorBidi" w:hAnsiTheme="majorBidi" w:cstheme="majorBidi"/>
          <w:sz w:val="28"/>
          <w:szCs w:val="28"/>
        </w:rPr>
      </w:pPr>
    </w:p>
    <w:p w14:paraId="088FAD29" w14:textId="62CEBBC2" w:rsidR="002A7F9F" w:rsidRPr="00A85A62" w:rsidRDefault="002A7F9F" w:rsidP="00A85A62">
      <w:pPr>
        <w:rPr>
          <w:rFonts w:asciiTheme="majorBidi" w:hAnsiTheme="majorBidi" w:cstheme="majorBidi"/>
          <w:sz w:val="28"/>
          <w:szCs w:val="28"/>
        </w:rPr>
      </w:pPr>
      <w:r>
        <w:rPr>
          <w:noProof/>
        </w:rPr>
        <w:drawing>
          <wp:inline distT="0" distB="0" distL="0" distR="0" wp14:anchorId="3005E92E" wp14:editId="0E9EBE9A">
            <wp:extent cx="5760720" cy="1480185"/>
            <wp:effectExtent l="0" t="0" r="0" b="5715"/>
            <wp:docPr id="214" name="Picture 214" descr="F:\الشغل إن شاء الله\مراجعي\المرحلة   الثانية\تحصين 2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F:\الشغل إن شاء الله\مراجعي\المرحلة   الثانية\تحصين 24\18.png"/>
                    <pic:cNvPicPr>
                      <a:picLocks noChangeAspect="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60720" cy="1480185"/>
                    </a:xfrm>
                    <a:prstGeom prst="rect">
                      <a:avLst/>
                    </a:prstGeom>
                    <a:noFill/>
                    <a:ln>
                      <a:noFill/>
                    </a:ln>
                  </pic:spPr>
                </pic:pic>
              </a:graphicData>
            </a:graphic>
          </wp:inline>
        </w:drawing>
      </w:r>
    </w:p>
    <w:p w14:paraId="45D0E2CC" w14:textId="77777777" w:rsidR="00A85A62" w:rsidRPr="00A85A62" w:rsidRDefault="00A85A62" w:rsidP="00A85A62">
      <w:pPr>
        <w:rPr>
          <w:rFonts w:asciiTheme="majorBidi" w:hAnsiTheme="majorBidi" w:cstheme="majorBidi"/>
          <w:sz w:val="28"/>
          <w:szCs w:val="28"/>
        </w:rPr>
      </w:pPr>
    </w:p>
    <w:p w14:paraId="410CF3F2" w14:textId="558EA5AF" w:rsidR="00C8281C" w:rsidRPr="00157004" w:rsidRDefault="00C8281C" w:rsidP="00C8281C">
      <w:pPr>
        <w:rPr>
          <w:rFonts w:asciiTheme="majorBidi" w:hAnsiTheme="majorBidi" w:cstheme="majorBidi"/>
          <w:sz w:val="28"/>
          <w:szCs w:val="28"/>
        </w:rPr>
      </w:pPr>
      <w:r w:rsidRPr="00157004">
        <w:rPr>
          <w:rFonts w:asciiTheme="majorBidi" w:hAnsiTheme="majorBidi" w:cstheme="majorBidi"/>
          <w:sz w:val="28"/>
          <w:szCs w:val="28"/>
        </w:rPr>
        <w:t>Beide Texte beziehen sich auf das Tal von Bakka und nicht auf das "Tränental".</w:t>
      </w:r>
    </w:p>
    <w:p w14:paraId="28F7723E" w14:textId="5C7702D7" w:rsidR="00C8281C" w:rsidRPr="00157004" w:rsidRDefault="00C8281C" w:rsidP="00C8281C">
      <w:pPr>
        <w:rPr>
          <w:rFonts w:asciiTheme="majorBidi" w:hAnsiTheme="majorBidi" w:cstheme="majorBidi"/>
          <w:sz w:val="28"/>
          <w:szCs w:val="28"/>
        </w:rPr>
      </w:pPr>
      <w:r w:rsidRPr="00157004">
        <w:rPr>
          <w:rFonts w:asciiTheme="majorBidi" w:hAnsiTheme="majorBidi" w:cstheme="majorBidi"/>
          <w:sz w:val="28"/>
          <w:szCs w:val="28"/>
        </w:rPr>
        <w:t>Der Großbuchstabe "B" ist für den Ortsnamen des Tales von Bakka.</w:t>
      </w:r>
    </w:p>
    <w:p w14:paraId="14835523" w14:textId="1BB5C183" w:rsidR="00866B37" w:rsidRPr="00866B37" w:rsidRDefault="00C8281C" w:rsidP="00C8281C">
      <w:pPr>
        <w:rPr>
          <w:rFonts w:asciiTheme="majorBidi" w:hAnsiTheme="majorBidi" w:cstheme="majorBidi"/>
          <w:sz w:val="28"/>
          <w:szCs w:val="28"/>
        </w:rPr>
      </w:pPr>
      <w:r w:rsidRPr="00157004">
        <w:rPr>
          <w:rFonts w:asciiTheme="majorBidi" w:hAnsiTheme="majorBidi" w:cstheme="majorBidi"/>
          <w:sz w:val="28"/>
          <w:szCs w:val="28"/>
        </w:rPr>
        <w:t>Die Bezeichnung "Tränental" findet man oft nur in den Nahost-Versionen der Tora, sei es in arabischen oder aramäischen Ausgaben. Alle in der ganzen Welt anerkannten Schriften stützen sich darauf, dass es sich um</w:t>
      </w:r>
      <w:r w:rsidR="00C87F6C" w:rsidRPr="00157004">
        <w:rPr>
          <w:rFonts w:asciiTheme="majorBidi" w:hAnsiTheme="majorBidi" w:cstheme="majorBidi"/>
          <w:sz w:val="28"/>
          <w:szCs w:val="28"/>
        </w:rPr>
        <w:t xml:space="preserve"> das</w:t>
      </w:r>
      <w:r w:rsidRPr="00157004">
        <w:rPr>
          <w:rFonts w:asciiTheme="majorBidi" w:hAnsiTheme="majorBidi" w:cstheme="majorBidi"/>
          <w:sz w:val="28"/>
          <w:szCs w:val="28"/>
        </w:rPr>
        <w:t xml:space="preserve"> </w:t>
      </w:r>
      <w:r w:rsidR="00C87F6C" w:rsidRPr="00157004">
        <w:rPr>
          <w:rFonts w:asciiTheme="majorBidi" w:hAnsiTheme="majorBidi" w:cstheme="majorBidi"/>
          <w:sz w:val="28"/>
          <w:szCs w:val="28"/>
        </w:rPr>
        <w:t>"Tal von Bakka"</w:t>
      </w:r>
      <w:r w:rsidR="00157004">
        <w:rPr>
          <w:rFonts w:asciiTheme="majorBidi" w:hAnsiTheme="majorBidi" w:cstheme="majorBidi"/>
          <w:sz w:val="28"/>
          <w:szCs w:val="28"/>
        </w:rPr>
        <w:t xml:space="preserve"> </w:t>
      </w:r>
      <w:r w:rsidRPr="00157004">
        <w:rPr>
          <w:rFonts w:asciiTheme="majorBidi" w:hAnsiTheme="majorBidi" w:cstheme="majorBidi"/>
          <w:sz w:val="28"/>
          <w:szCs w:val="28"/>
        </w:rPr>
        <w:t>handelt und nicht um das "Tränental"!</w:t>
      </w:r>
    </w:p>
    <w:p w14:paraId="2450F986" w14:textId="77777777" w:rsidR="00866B37" w:rsidRDefault="00866B37" w:rsidP="00866B37">
      <w:pPr>
        <w:rPr>
          <w:rFonts w:asciiTheme="majorBidi" w:hAnsiTheme="majorBidi" w:cstheme="majorBidi"/>
          <w:sz w:val="28"/>
          <w:szCs w:val="28"/>
        </w:rPr>
      </w:pPr>
    </w:p>
    <w:p w14:paraId="36C6C49E" w14:textId="77777777" w:rsidR="00BE4F0F" w:rsidRDefault="00BE4F0F" w:rsidP="00866B37">
      <w:pPr>
        <w:rPr>
          <w:rFonts w:asciiTheme="majorBidi" w:hAnsiTheme="majorBidi" w:cstheme="majorBidi"/>
          <w:sz w:val="28"/>
          <w:szCs w:val="28"/>
        </w:rPr>
      </w:pPr>
    </w:p>
    <w:p w14:paraId="5EEE9AA5" w14:textId="77777777" w:rsidR="00BE4F0F" w:rsidRDefault="00BE4F0F" w:rsidP="00866B37">
      <w:pPr>
        <w:rPr>
          <w:rFonts w:asciiTheme="majorBidi" w:hAnsiTheme="majorBidi" w:cstheme="majorBidi"/>
          <w:sz w:val="28"/>
          <w:szCs w:val="28"/>
        </w:rPr>
      </w:pPr>
    </w:p>
    <w:p w14:paraId="4EB06DA6" w14:textId="6072BDF1" w:rsidR="00BE4F0F" w:rsidRDefault="00BE4F0F" w:rsidP="00BE4F0F">
      <w:pPr>
        <w:rPr>
          <w:rFonts w:asciiTheme="majorBidi" w:hAnsiTheme="majorBidi" w:cstheme="majorBidi"/>
          <w:sz w:val="28"/>
          <w:szCs w:val="28"/>
        </w:rPr>
      </w:pPr>
      <w:r>
        <w:rPr>
          <w:rFonts w:asciiTheme="majorBidi" w:hAnsiTheme="majorBidi" w:cstheme="majorBidi"/>
          <w:sz w:val="28"/>
          <w:szCs w:val="28"/>
        </w:rPr>
        <w:t>________________________________________________</w:t>
      </w:r>
    </w:p>
    <w:p w14:paraId="5FC6DD31" w14:textId="2A378363" w:rsidR="0019541A" w:rsidRDefault="003916B3" w:rsidP="00BE4F0F">
      <w:pPr>
        <w:rPr>
          <w:rFonts w:asciiTheme="majorBidi" w:hAnsiTheme="majorBidi" w:cstheme="majorBidi"/>
          <w:sz w:val="28"/>
          <w:szCs w:val="28"/>
        </w:rPr>
      </w:pPr>
      <w:r>
        <w:rPr>
          <w:rFonts w:asciiTheme="majorBidi" w:hAnsiTheme="majorBidi" w:cstheme="majorBidi"/>
          <w:sz w:val="28"/>
          <w:szCs w:val="28"/>
        </w:rPr>
        <w:t xml:space="preserve">* </w:t>
      </w:r>
      <w:r w:rsidR="00BE4F0F">
        <w:rPr>
          <w:rFonts w:asciiTheme="majorBidi" w:hAnsiTheme="majorBidi" w:cstheme="majorBidi"/>
          <w:sz w:val="28"/>
          <w:szCs w:val="28"/>
        </w:rPr>
        <w:t xml:space="preserve">Die Schreibweise „Bakka“ entspricht der deutschen </w:t>
      </w:r>
      <w:r w:rsidR="00BE4F0F" w:rsidRPr="004208B7">
        <w:rPr>
          <w:rFonts w:asciiTheme="majorBidi" w:hAnsiTheme="majorBidi" w:cstheme="majorBidi"/>
          <w:sz w:val="28"/>
          <w:szCs w:val="28"/>
        </w:rPr>
        <w:t>Qur</w:t>
      </w:r>
      <w:r w:rsidR="00BE4F0F" w:rsidRPr="000627E4">
        <w:rPr>
          <w:rFonts w:asciiTheme="majorBidi" w:hAnsiTheme="majorBidi" w:cstheme="majorBidi"/>
          <w:sz w:val="28"/>
          <w:szCs w:val="28"/>
        </w:rPr>
        <w:t>'</w:t>
      </w:r>
      <w:r w:rsidR="00BE4F0F">
        <w:rPr>
          <w:rFonts w:asciiTheme="majorBidi" w:hAnsiTheme="majorBidi" w:cstheme="majorBidi"/>
          <w:sz w:val="28"/>
          <w:szCs w:val="28"/>
        </w:rPr>
        <w:t>an-Übersetzung</w:t>
      </w:r>
      <w:r>
        <w:rPr>
          <w:rFonts w:asciiTheme="majorBidi" w:hAnsiTheme="majorBidi" w:cstheme="majorBidi"/>
          <w:sz w:val="28"/>
          <w:szCs w:val="28"/>
        </w:rPr>
        <w:t>,</w:t>
      </w:r>
      <w:r w:rsidR="00BE4F0F">
        <w:rPr>
          <w:rFonts w:asciiTheme="majorBidi" w:hAnsiTheme="majorBidi" w:cstheme="majorBidi"/>
          <w:sz w:val="28"/>
          <w:szCs w:val="28"/>
        </w:rPr>
        <w:t xml:space="preserve"> </w:t>
      </w:r>
      <w:r>
        <w:rPr>
          <w:rFonts w:asciiTheme="majorBidi" w:hAnsiTheme="majorBidi" w:cstheme="majorBidi"/>
          <w:sz w:val="28"/>
          <w:szCs w:val="28"/>
        </w:rPr>
        <w:t>„</w:t>
      </w:r>
      <w:r w:rsidR="00BE4F0F">
        <w:rPr>
          <w:rFonts w:asciiTheme="majorBidi" w:hAnsiTheme="majorBidi" w:cstheme="majorBidi"/>
          <w:sz w:val="28"/>
          <w:szCs w:val="28"/>
        </w:rPr>
        <w:t>Baca/Baka</w:t>
      </w:r>
      <w:r>
        <w:rPr>
          <w:rFonts w:asciiTheme="majorBidi" w:hAnsiTheme="majorBidi" w:cstheme="majorBidi"/>
          <w:sz w:val="28"/>
          <w:szCs w:val="28"/>
        </w:rPr>
        <w:t>“</w:t>
      </w:r>
      <w:r w:rsidR="00BE4F0F">
        <w:rPr>
          <w:rFonts w:asciiTheme="majorBidi" w:hAnsiTheme="majorBidi" w:cstheme="majorBidi"/>
          <w:sz w:val="28"/>
          <w:szCs w:val="28"/>
        </w:rPr>
        <w:t xml:space="preserve"> der englischen Übersetzung.</w:t>
      </w:r>
    </w:p>
    <w:p w14:paraId="00F8EF03" w14:textId="3F23A65F" w:rsidR="0019541A" w:rsidRDefault="0019541A" w:rsidP="00866B37">
      <w:pPr>
        <w:rPr>
          <w:rFonts w:asciiTheme="majorBidi" w:hAnsiTheme="majorBidi" w:cstheme="majorBidi"/>
          <w:sz w:val="28"/>
          <w:szCs w:val="28"/>
        </w:rPr>
      </w:pPr>
      <w:r>
        <w:rPr>
          <w:noProof/>
        </w:rPr>
        <w:lastRenderedPageBreak/>
        <w:drawing>
          <wp:inline distT="0" distB="0" distL="0" distR="0" wp14:anchorId="55B259B6" wp14:editId="362874BB">
            <wp:extent cx="5741670" cy="4498340"/>
            <wp:effectExtent l="0" t="0" r="0" b="0"/>
            <wp:docPr id="1384015924" name="Picture 23" descr="C:\Users\ATD\Desktop\ألمرحلة الثالثة\آدم 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TD\Desktop\ألمرحلة الثالثة\آدم 2\35.png"/>
                    <pic:cNvPicPr>
                      <a:picLocks noChangeAspect="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41670" cy="4498340"/>
                    </a:xfrm>
                    <a:prstGeom prst="rect">
                      <a:avLst/>
                    </a:prstGeom>
                    <a:noFill/>
                    <a:ln>
                      <a:noFill/>
                    </a:ln>
                  </pic:spPr>
                </pic:pic>
              </a:graphicData>
            </a:graphic>
          </wp:inline>
        </w:drawing>
      </w:r>
    </w:p>
    <w:p w14:paraId="3927CC08" w14:textId="77777777" w:rsidR="00C8281C" w:rsidRDefault="00C8281C" w:rsidP="00866B37">
      <w:pPr>
        <w:rPr>
          <w:rFonts w:asciiTheme="majorBidi" w:hAnsiTheme="majorBidi" w:cstheme="majorBidi"/>
          <w:sz w:val="28"/>
          <w:szCs w:val="28"/>
        </w:rPr>
      </w:pPr>
    </w:p>
    <w:p w14:paraId="1160F9F9" w14:textId="77777777" w:rsidR="0019541A" w:rsidRDefault="0019541A" w:rsidP="0019541A">
      <w:pPr>
        <w:rPr>
          <w:rFonts w:asciiTheme="majorBidi" w:hAnsiTheme="majorBidi" w:cstheme="majorBidi"/>
          <w:sz w:val="28"/>
          <w:szCs w:val="28"/>
        </w:rPr>
      </w:pPr>
      <w:r w:rsidRPr="00C34CFE">
        <w:rPr>
          <w:rFonts w:asciiTheme="majorBidi" w:hAnsiTheme="majorBidi" w:cstheme="majorBidi"/>
          <w:sz w:val="28"/>
          <w:szCs w:val="28"/>
        </w:rPr>
        <w:t>Denn das Haus des Herrn wird im Tal von Ba</w:t>
      </w:r>
      <w:r>
        <w:rPr>
          <w:rFonts w:asciiTheme="majorBidi" w:hAnsiTheme="majorBidi" w:cstheme="majorBidi"/>
          <w:sz w:val="28"/>
          <w:szCs w:val="28"/>
        </w:rPr>
        <w:t>k</w:t>
      </w:r>
      <w:r w:rsidRPr="00C34CFE">
        <w:rPr>
          <w:rFonts w:asciiTheme="majorBidi" w:hAnsiTheme="majorBidi" w:cstheme="majorBidi"/>
          <w:sz w:val="28"/>
          <w:szCs w:val="28"/>
        </w:rPr>
        <w:t>ka sein.</w:t>
      </w:r>
      <w:r>
        <w:rPr>
          <w:rFonts w:asciiTheme="majorBidi" w:hAnsiTheme="majorBidi" w:cstheme="majorBidi"/>
          <w:sz w:val="28"/>
          <w:szCs w:val="28"/>
        </w:rPr>
        <w:t xml:space="preserve"> </w:t>
      </w:r>
    </w:p>
    <w:p w14:paraId="79D30578" w14:textId="7B15E0E0" w:rsidR="00C8281C" w:rsidRDefault="0019541A" w:rsidP="0019541A">
      <w:pPr>
        <w:rPr>
          <w:rFonts w:asciiTheme="majorBidi" w:hAnsiTheme="majorBidi" w:cstheme="majorBidi"/>
          <w:sz w:val="28"/>
          <w:szCs w:val="28"/>
        </w:rPr>
      </w:pPr>
      <w:r w:rsidRPr="0019541A">
        <w:rPr>
          <w:rFonts w:asciiTheme="majorBidi" w:hAnsiTheme="majorBidi" w:cstheme="majorBidi"/>
          <w:sz w:val="28"/>
          <w:szCs w:val="28"/>
        </w:rPr>
        <w:t>{</w:t>
      </w:r>
      <w:r w:rsidRPr="00C34CFE">
        <w:rPr>
          <w:rFonts w:asciiTheme="majorBidi" w:hAnsiTheme="majorBidi" w:cstheme="majorBidi"/>
          <w:sz w:val="28"/>
          <w:szCs w:val="28"/>
        </w:rPr>
        <w:t>dasjenige in Bakka</w:t>
      </w:r>
      <w:r w:rsidRPr="0019541A">
        <w:rPr>
          <w:rFonts w:asciiTheme="majorBidi" w:hAnsiTheme="majorBidi" w:cstheme="majorBidi"/>
          <w:sz w:val="28"/>
          <w:szCs w:val="28"/>
        </w:rPr>
        <w:t xml:space="preserve">} </w:t>
      </w:r>
      <w:r w:rsidRPr="00C34CFE">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w:t>
      </w:r>
      <w:r w:rsidRPr="00C34CFE">
        <w:rPr>
          <w:rFonts w:asciiTheme="majorBidi" w:hAnsiTheme="majorBidi" w:cstheme="majorBidi"/>
          <w:sz w:val="28"/>
          <w:szCs w:val="28"/>
        </w:rPr>
        <w:t>:96]</w:t>
      </w:r>
    </w:p>
    <w:p w14:paraId="43865DD8" w14:textId="77777777" w:rsidR="00C87F6C" w:rsidRDefault="00C87F6C" w:rsidP="0019541A">
      <w:pPr>
        <w:rPr>
          <w:rFonts w:asciiTheme="majorBidi" w:hAnsiTheme="majorBidi" w:cstheme="majorBidi"/>
          <w:sz w:val="28"/>
          <w:szCs w:val="28"/>
        </w:rPr>
      </w:pPr>
    </w:p>
    <w:p w14:paraId="67B391E2" w14:textId="3E265F45" w:rsidR="00124B62" w:rsidRPr="00124B62" w:rsidRDefault="00124B62" w:rsidP="00124B62">
      <w:pPr>
        <w:rPr>
          <w:rFonts w:asciiTheme="majorBidi" w:hAnsiTheme="majorBidi" w:cstheme="majorBidi"/>
          <w:sz w:val="28"/>
          <w:szCs w:val="28"/>
        </w:rPr>
      </w:pPr>
      <w:r w:rsidRPr="00124B62">
        <w:rPr>
          <w:rFonts w:asciiTheme="majorBidi" w:hAnsiTheme="majorBidi" w:cstheme="majorBidi"/>
          <w:sz w:val="28"/>
          <w:szCs w:val="28"/>
        </w:rPr>
        <w:t>Leider verbergen die Angehörigen der Schrift die Wahrheit!</w:t>
      </w:r>
    </w:p>
    <w:p w14:paraId="6EF08562" w14:textId="596DB1C6" w:rsidR="00124B62" w:rsidRPr="00124B62" w:rsidRDefault="00124B62" w:rsidP="00124B62">
      <w:pPr>
        <w:rPr>
          <w:rFonts w:asciiTheme="majorBidi" w:hAnsiTheme="majorBidi" w:cstheme="majorBidi"/>
          <w:sz w:val="28"/>
          <w:szCs w:val="28"/>
        </w:rPr>
      </w:pPr>
      <w:r w:rsidRPr="007F504E">
        <w:rPr>
          <w:rFonts w:asciiTheme="majorBidi" w:hAnsiTheme="majorBidi" w:cstheme="majorBidi"/>
          <w:sz w:val="28"/>
          <w:szCs w:val="28"/>
        </w:rPr>
        <w:t xml:space="preserve">Solange die </w:t>
      </w:r>
      <w:r w:rsidR="007F504E" w:rsidRPr="007F504E">
        <w:rPr>
          <w:rFonts w:asciiTheme="majorBidi" w:hAnsiTheme="majorBidi" w:cstheme="majorBidi"/>
          <w:sz w:val="28"/>
          <w:szCs w:val="28"/>
        </w:rPr>
        <w:t>H</w:t>
      </w:r>
      <w:r w:rsidRPr="007F504E">
        <w:rPr>
          <w:rFonts w:asciiTheme="majorBidi" w:hAnsiTheme="majorBidi" w:cstheme="majorBidi"/>
          <w:sz w:val="28"/>
          <w:szCs w:val="28"/>
        </w:rPr>
        <w:t>eilige Schrift im Nahen Osten sein wird und von Muslimen eingesehen wird, um es gegen uns zu verwenden; ändern sie einfach das Wort vo</w:t>
      </w:r>
      <w:r w:rsidR="00C87F6C" w:rsidRPr="007F504E">
        <w:rPr>
          <w:rFonts w:asciiTheme="majorBidi" w:hAnsiTheme="majorBidi" w:cstheme="majorBidi"/>
          <w:sz w:val="28"/>
          <w:szCs w:val="28"/>
        </w:rPr>
        <w:t>m</w:t>
      </w:r>
      <w:r w:rsidRPr="007F504E">
        <w:rPr>
          <w:rFonts w:asciiTheme="majorBidi" w:hAnsiTheme="majorBidi" w:cstheme="majorBidi"/>
          <w:sz w:val="28"/>
          <w:szCs w:val="28"/>
        </w:rPr>
        <w:t xml:space="preserve"> </w:t>
      </w:r>
      <w:r w:rsidR="00C87F6C" w:rsidRPr="007F504E">
        <w:rPr>
          <w:rFonts w:asciiTheme="majorBidi" w:hAnsiTheme="majorBidi" w:cstheme="majorBidi"/>
          <w:sz w:val="28"/>
          <w:szCs w:val="28"/>
        </w:rPr>
        <w:t>"Tal von Bakka"</w:t>
      </w:r>
      <w:r w:rsidRPr="007F504E">
        <w:rPr>
          <w:rFonts w:asciiTheme="majorBidi" w:hAnsiTheme="majorBidi" w:cstheme="majorBidi"/>
          <w:sz w:val="28"/>
          <w:szCs w:val="28"/>
        </w:rPr>
        <w:t xml:space="preserve"> zu "Tränental"!</w:t>
      </w:r>
    </w:p>
    <w:p w14:paraId="2D7DB6BF" w14:textId="3435DF0D" w:rsidR="00124B62" w:rsidRPr="0019541A" w:rsidRDefault="00124B62" w:rsidP="00C87F6C">
      <w:pPr>
        <w:rPr>
          <w:rFonts w:asciiTheme="majorBidi" w:hAnsiTheme="majorBidi" w:cstheme="majorBidi"/>
          <w:sz w:val="28"/>
          <w:szCs w:val="28"/>
        </w:rPr>
      </w:pPr>
      <w:r w:rsidRPr="00124B62">
        <w:rPr>
          <w:rFonts w:asciiTheme="majorBidi" w:hAnsiTheme="majorBidi" w:cstheme="majorBidi"/>
          <w:sz w:val="28"/>
          <w:szCs w:val="28"/>
        </w:rPr>
        <w:t>Deshalb hat Allah, der Erhabene, die Angehörigen der Schrift mit schwerer Strafe bedroht, wegen ihres Handelns, das bis heute die Wahrheit verdeckt!</w:t>
      </w:r>
    </w:p>
    <w:p w14:paraId="1C00C03E" w14:textId="2A04BC3E" w:rsidR="0019541A" w:rsidRDefault="00BE4F0F" w:rsidP="00866B37">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3A4D400B" wp14:editId="1CF97B87">
            <wp:extent cx="5753100" cy="1962150"/>
            <wp:effectExtent l="0" t="0" r="0" b="0"/>
            <wp:docPr id="85146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53100" cy="1962150"/>
                    </a:xfrm>
                    <a:prstGeom prst="rect">
                      <a:avLst/>
                    </a:prstGeom>
                    <a:noFill/>
                    <a:ln>
                      <a:noFill/>
                    </a:ln>
                  </pic:spPr>
                </pic:pic>
              </a:graphicData>
            </a:graphic>
          </wp:inline>
        </w:drawing>
      </w:r>
    </w:p>
    <w:p w14:paraId="0F6CCFAC" w14:textId="77777777" w:rsidR="00DC2D4C" w:rsidRPr="00DC2D4C" w:rsidRDefault="00DC2D4C" w:rsidP="00DC2D4C">
      <w:pPr>
        <w:rPr>
          <w:rFonts w:asciiTheme="majorBidi" w:hAnsiTheme="majorBidi" w:cstheme="majorBidi"/>
          <w:sz w:val="28"/>
          <w:szCs w:val="28"/>
        </w:rPr>
      </w:pPr>
    </w:p>
    <w:p w14:paraId="14561970" w14:textId="1E70C311" w:rsidR="00DC2D4C" w:rsidRDefault="00DC2D4C" w:rsidP="00DC2D4C">
      <w:pPr>
        <w:rPr>
          <w:rFonts w:asciiTheme="majorBidi" w:hAnsiTheme="majorBidi" w:cstheme="majorBidi"/>
          <w:sz w:val="28"/>
          <w:szCs w:val="28"/>
        </w:rPr>
      </w:pPr>
      <w:r w:rsidRPr="00DC2D4C">
        <w:rPr>
          <w:rFonts w:asciiTheme="majorBidi" w:hAnsiTheme="majorBidi" w:cstheme="majorBidi"/>
          <w:sz w:val="28"/>
          <w:szCs w:val="28"/>
        </w:rPr>
        <w:t>{Diejenigen, die verheimlichen, was Wir an klaren Beweisen und Rechtleitung hinabgesandt haben, nachdem Wir es den Menschen in der Schrift klar gemacht haben, sie werden von Allah verflucht und auch von den Fluchenden</w:t>
      </w:r>
      <w:r>
        <w:rPr>
          <w:rFonts w:asciiTheme="majorBidi" w:hAnsiTheme="majorBidi" w:cstheme="majorBidi"/>
          <w:sz w:val="28"/>
          <w:szCs w:val="28"/>
        </w:rPr>
        <w:t xml:space="preserve">} </w:t>
      </w:r>
    </w:p>
    <w:p w14:paraId="11408116" w14:textId="57B15714" w:rsidR="00DC2D4C" w:rsidRPr="00DC2D4C" w:rsidRDefault="00DC2D4C" w:rsidP="00DC2D4C">
      <w:pPr>
        <w:rPr>
          <w:rFonts w:asciiTheme="majorBidi" w:hAnsiTheme="majorBidi" w:cstheme="majorBidi"/>
          <w:sz w:val="28"/>
          <w:szCs w:val="28"/>
        </w:rPr>
      </w:pPr>
      <w:r w:rsidRPr="00DC2D4C">
        <w:rPr>
          <w:rFonts w:asciiTheme="majorBidi" w:hAnsiTheme="majorBidi" w:cstheme="majorBidi"/>
          <w:sz w:val="28"/>
          <w:szCs w:val="28"/>
        </w:rPr>
        <w:t>[</w:t>
      </w:r>
      <w:r>
        <w:rPr>
          <w:rFonts w:asciiTheme="majorBidi" w:hAnsiTheme="majorBidi" w:cstheme="majorBidi"/>
          <w:sz w:val="28"/>
          <w:szCs w:val="28"/>
        </w:rPr>
        <w:t xml:space="preserve"> 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w:t>
      </w:r>
      <w:r w:rsidR="00014478">
        <w:rPr>
          <w:rFonts w:asciiTheme="majorBidi" w:hAnsiTheme="majorBidi" w:cstheme="majorBidi"/>
          <w:sz w:val="28"/>
          <w:szCs w:val="28"/>
        </w:rPr>
        <w:t xml:space="preserve"> 2</w:t>
      </w:r>
      <w:r w:rsidRPr="00DC2D4C">
        <w:rPr>
          <w:rFonts w:asciiTheme="majorBidi" w:hAnsiTheme="majorBidi" w:cstheme="majorBidi"/>
          <w:sz w:val="28"/>
          <w:szCs w:val="28"/>
        </w:rPr>
        <w:t>:159]</w:t>
      </w:r>
    </w:p>
    <w:p w14:paraId="72A4D19A" w14:textId="3120FD43" w:rsidR="00DC2D4C" w:rsidRPr="00DC2D4C" w:rsidRDefault="00DC2D4C" w:rsidP="00DC2D4C">
      <w:pPr>
        <w:rPr>
          <w:rFonts w:asciiTheme="majorBidi" w:hAnsiTheme="majorBidi" w:cstheme="majorBidi"/>
          <w:sz w:val="28"/>
          <w:szCs w:val="28"/>
        </w:rPr>
      </w:pPr>
      <w:r>
        <w:rPr>
          <w:rFonts w:asciiTheme="majorBidi" w:hAnsiTheme="majorBidi" w:cstheme="majorBidi"/>
          <w:sz w:val="28"/>
          <w:szCs w:val="28"/>
        </w:rPr>
        <w:t xml:space="preserve">Diejenigen, die die klaren </w:t>
      </w:r>
      <w:r w:rsidR="00014478">
        <w:rPr>
          <w:rFonts w:asciiTheme="majorBidi" w:hAnsiTheme="majorBidi" w:cstheme="majorBidi"/>
          <w:sz w:val="28"/>
          <w:szCs w:val="28"/>
        </w:rPr>
        <w:t>Z</w:t>
      </w:r>
      <w:r>
        <w:rPr>
          <w:rFonts w:asciiTheme="majorBidi" w:hAnsiTheme="majorBidi" w:cstheme="majorBidi"/>
          <w:sz w:val="28"/>
          <w:szCs w:val="28"/>
        </w:rPr>
        <w:t>eichen verbergen, die Wir in Bezug au</w:t>
      </w:r>
      <w:r w:rsidR="007F504E">
        <w:rPr>
          <w:rFonts w:asciiTheme="majorBidi" w:hAnsiTheme="majorBidi" w:cstheme="majorBidi"/>
          <w:sz w:val="28"/>
          <w:szCs w:val="28"/>
        </w:rPr>
        <w:t>f</w:t>
      </w:r>
      <w:r>
        <w:rPr>
          <w:rFonts w:asciiTheme="majorBidi" w:hAnsiTheme="majorBidi" w:cstheme="majorBidi"/>
          <w:sz w:val="28"/>
          <w:szCs w:val="28"/>
        </w:rPr>
        <w:t xml:space="preserve"> die Prophetenschaft von Muhammad, Friede sei mit ihm, offenbart haben, sowie das, was er gebracht hat, Allah vertreibt sie aus Seiner Gnade</w:t>
      </w:r>
      <w:r w:rsidR="00014478">
        <w:rPr>
          <w:rFonts w:asciiTheme="majorBidi" w:hAnsiTheme="majorBidi" w:cstheme="majorBidi"/>
          <w:sz w:val="28"/>
          <w:szCs w:val="28"/>
        </w:rPr>
        <w:t xml:space="preserve"> und ruft den Fluch der gesamten Schöpfung über sie aus.</w:t>
      </w:r>
    </w:p>
    <w:p w14:paraId="57F70E33" w14:textId="77777777" w:rsidR="00C87F6C" w:rsidRDefault="00C87F6C" w:rsidP="00B91023">
      <w:pPr>
        <w:rPr>
          <w:rFonts w:asciiTheme="majorBidi" w:hAnsiTheme="majorBidi" w:cstheme="majorBidi"/>
          <w:sz w:val="28"/>
          <w:szCs w:val="28"/>
        </w:rPr>
      </w:pPr>
    </w:p>
    <w:p w14:paraId="64994B6E" w14:textId="051DEDF6" w:rsidR="00C87F6C" w:rsidRDefault="00014478" w:rsidP="00B91023">
      <w:pPr>
        <w:rPr>
          <w:rFonts w:asciiTheme="majorBidi" w:hAnsiTheme="majorBidi" w:cstheme="majorBidi"/>
          <w:sz w:val="28"/>
          <w:szCs w:val="28"/>
        </w:rPr>
      </w:pPr>
      <w:r>
        <w:rPr>
          <w:rFonts w:asciiTheme="majorBidi" w:hAnsiTheme="majorBidi" w:cstheme="majorBidi"/>
          <w:sz w:val="28"/>
          <w:szCs w:val="28"/>
        </w:rPr>
        <w:t>Allah sagt auch:</w:t>
      </w:r>
    </w:p>
    <w:p w14:paraId="21B69E0D" w14:textId="15BF94C4" w:rsidR="00C87F6C" w:rsidRDefault="00DC2D4C" w:rsidP="00B91023">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7DB814DA" wp14:editId="0E0FF891">
            <wp:extent cx="5753100" cy="2209800"/>
            <wp:effectExtent l="0" t="0" r="0" b="0"/>
            <wp:docPr id="10644618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53100" cy="2209800"/>
                    </a:xfrm>
                    <a:prstGeom prst="rect">
                      <a:avLst/>
                    </a:prstGeom>
                    <a:noFill/>
                    <a:ln>
                      <a:noFill/>
                    </a:ln>
                  </pic:spPr>
                </pic:pic>
              </a:graphicData>
            </a:graphic>
          </wp:inline>
        </w:drawing>
      </w:r>
    </w:p>
    <w:p w14:paraId="15223284" w14:textId="77777777" w:rsidR="00014478" w:rsidRPr="00014478" w:rsidRDefault="00014478" w:rsidP="00014478">
      <w:pPr>
        <w:rPr>
          <w:rFonts w:asciiTheme="majorBidi" w:hAnsiTheme="majorBidi" w:cstheme="majorBidi"/>
          <w:sz w:val="28"/>
          <w:szCs w:val="28"/>
        </w:rPr>
      </w:pPr>
    </w:p>
    <w:p w14:paraId="5BF8AE45" w14:textId="277C0A04" w:rsidR="00014478" w:rsidRPr="00014478" w:rsidRDefault="00014478" w:rsidP="00014478">
      <w:pPr>
        <w:rPr>
          <w:rFonts w:asciiTheme="majorBidi" w:hAnsiTheme="majorBidi" w:cstheme="majorBidi"/>
          <w:sz w:val="28"/>
          <w:szCs w:val="28"/>
        </w:rPr>
      </w:pPr>
      <w:r>
        <w:rPr>
          <w:rFonts w:asciiTheme="majorBidi" w:hAnsiTheme="majorBidi" w:cstheme="majorBidi"/>
          <w:sz w:val="28"/>
          <w:szCs w:val="28"/>
        </w:rPr>
        <w:t>{</w:t>
      </w:r>
      <w:r w:rsidRPr="00014478">
        <w:rPr>
          <w:rFonts w:asciiTheme="majorBidi" w:hAnsiTheme="majorBidi" w:cstheme="majorBidi"/>
          <w:sz w:val="28"/>
          <w:szCs w:val="28"/>
        </w:rPr>
        <w:t>Diejenigen, die verheimlichen, was Allah von der Schrift herabgesandt hat}</w:t>
      </w:r>
    </w:p>
    <w:p w14:paraId="6E426F5F" w14:textId="477B4747" w:rsidR="00014478" w:rsidRDefault="00014478" w:rsidP="00014478">
      <w:pPr>
        <w:rPr>
          <w:rFonts w:asciiTheme="majorBidi" w:hAnsiTheme="majorBidi" w:cstheme="majorBidi"/>
          <w:sz w:val="28"/>
          <w:szCs w:val="28"/>
        </w:rPr>
      </w:pPr>
      <w:r w:rsidRPr="00014478">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w:t>
      </w:r>
      <w:r w:rsidRPr="00014478">
        <w:rPr>
          <w:rFonts w:asciiTheme="majorBidi" w:hAnsiTheme="majorBidi" w:cstheme="majorBidi"/>
          <w:sz w:val="28"/>
          <w:szCs w:val="28"/>
        </w:rPr>
        <w:t>:174]</w:t>
      </w:r>
    </w:p>
    <w:p w14:paraId="76BE8ED9" w14:textId="77777777" w:rsidR="00014478" w:rsidRDefault="00014478" w:rsidP="00014478">
      <w:pPr>
        <w:rPr>
          <w:rFonts w:asciiTheme="majorBidi" w:hAnsiTheme="majorBidi" w:cstheme="majorBidi"/>
          <w:sz w:val="28"/>
          <w:szCs w:val="28"/>
        </w:rPr>
      </w:pPr>
    </w:p>
    <w:p w14:paraId="150EA4F5" w14:textId="77777777" w:rsidR="00014478" w:rsidRDefault="00014478" w:rsidP="00014478">
      <w:pPr>
        <w:rPr>
          <w:rFonts w:asciiTheme="majorBidi" w:hAnsiTheme="majorBidi" w:cstheme="majorBidi"/>
          <w:sz w:val="28"/>
          <w:szCs w:val="28"/>
        </w:rPr>
      </w:pPr>
    </w:p>
    <w:p w14:paraId="4D2AF81B" w14:textId="3A5C5A04" w:rsidR="00014478" w:rsidRPr="00014478" w:rsidRDefault="00014478" w:rsidP="00014478">
      <w:pPr>
        <w:rPr>
          <w:rFonts w:asciiTheme="majorBidi" w:hAnsiTheme="majorBidi" w:cstheme="majorBidi"/>
          <w:sz w:val="28"/>
          <w:szCs w:val="28"/>
        </w:rPr>
      </w:pPr>
      <w:r w:rsidRPr="00014478">
        <w:rPr>
          <w:rFonts w:asciiTheme="majorBidi" w:hAnsiTheme="majorBidi" w:cstheme="majorBidi"/>
          <w:sz w:val="28"/>
          <w:szCs w:val="28"/>
        </w:rPr>
        <w:lastRenderedPageBreak/>
        <w:t>Diejenigen, die das verbergen, was Allah in Seinen Büchern über die Beschreibung von Muhammad, Friede und Segen seien auf ihm, und anderen Wahrheiten offenbart hat</w:t>
      </w:r>
      <w:r w:rsidR="007F504E">
        <w:rPr>
          <w:rFonts w:asciiTheme="majorBidi" w:hAnsiTheme="majorBidi" w:cstheme="majorBidi"/>
          <w:sz w:val="28"/>
          <w:szCs w:val="28"/>
        </w:rPr>
        <w:t xml:space="preserve"> .</w:t>
      </w:r>
      <w:r>
        <w:rPr>
          <w:rFonts w:asciiTheme="majorBidi" w:hAnsiTheme="majorBidi" w:cstheme="majorBidi"/>
          <w:sz w:val="28"/>
          <w:szCs w:val="28"/>
        </w:rPr>
        <w:t>.. {</w:t>
      </w:r>
      <w:r w:rsidRPr="00014478">
        <w:rPr>
          <w:rFonts w:asciiTheme="majorBidi" w:hAnsiTheme="majorBidi" w:cstheme="majorBidi"/>
          <w:sz w:val="28"/>
          <w:szCs w:val="28"/>
        </w:rPr>
        <w:t>Das sind diejenigen, die das Irregehen für die Rechtleitung erkauft haben und die Strafe für die Vergebung. Wie beharrlich sind sie gegenüber dem (Höllen)feuer!</w:t>
      </w:r>
      <w:r>
        <w:rPr>
          <w:rFonts w:asciiTheme="majorBidi" w:hAnsiTheme="majorBidi" w:cstheme="majorBidi"/>
          <w:sz w:val="28"/>
          <w:szCs w:val="28"/>
        </w:rPr>
        <w:t>}</w:t>
      </w:r>
    </w:p>
    <w:p w14:paraId="047D061E" w14:textId="7F18DC1F" w:rsidR="00014478" w:rsidRPr="00014478" w:rsidRDefault="00014478" w:rsidP="00014478">
      <w:pPr>
        <w:rPr>
          <w:rFonts w:asciiTheme="majorBidi" w:hAnsiTheme="majorBidi" w:cstheme="majorBidi"/>
          <w:sz w:val="28"/>
          <w:szCs w:val="28"/>
        </w:rPr>
      </w:pPr>
      <w:r w:rsidRPr="00014478">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an 2</w:t>
      </w:r>
      <w:r w:rsidRPr="00014478">
        <w:rPr>
          <w:rFonts w:asciiTheme="majorBidi" w:hAnsiTheme="majorBidi" w:cstheme="majorBidi"/>
          <w:sz w:val="28"/>
          <w:szCs w:val="28"/>
        </w:rPr>
        <w:t>:175]</w:t>
      </w:r>
    </w:p>
    <w:p w14:paraId="4B606C5D" w14:textId="77777777" w:rsidR="00014478" w:rsidRPr="00014478" w:rsidRDefault="00014478" w:rsidP="00014478">
      <w:pPr>
        <w:rPr>
          <w:rFonts w:asciiTheme="majorBidi" w:hAnsiTheme="majorBidi" w:cstheme="majorBidi"/>
          <w:sz w:val="28"/>
          <w:szCs w:val="28"/>
        </w:rPr>
      </w:pPr>
    </w:p>
    <w:p w14:paraId="303AD7EB" w14:textId="073AC493" w:rsidR="009D7BCF" w:rsidRPr="00174F55" w:rsidRDefault="009D7BCF" w:rsidP="00014478">
      <w:pPr>
        <w:rPr>
          <w:rFonts w:asciiTheme="majorBidi" w:hAnsiTheme="majorBidi" w:cstheme="majorBidi"/>
          <w:sz w:val="28"/>
          <w:szCs w:val="28"/>
        </w:rPr>
      </w:pPr>
      <w:r w:rsidRPr="009D7BCF">
        <w:rPr>
          <w:rFonts w:asciiTheme="majorBidi" w:hAnsiTheme="majorBidi" w:cstheme="majorBidi"/>
          <w:sz w:val="28"/>
          <w:szCs w:val="28"/>
        </w:rPr>
        <w:t xml:space="preserve">Wie mutig sie in </w:t>
      </w:r>
      <w:r w:rsidRPr="00174F55">
        <w:rPr>
          <w:rFonts w:asciiTheme="majorBidi" w:hAnsiTheme="majorBidi" w:cstheme="majorBidi"/>
          <w:sz w:val="28"/>
          <w:szCs w:val="28"/>
        </w:rPr>
        <w:t xml:space="preserve">ihrer Konfrontation mit dem Feuer sind! </w:t>
      </w:r>
    </w:p>
    <w:p w14:paraId="0CFBBA45" w14:textId="03A90996" w:rsidR="009D7BCF" w:rsidRDefault="009D7BCF" w:rsidP="00014478">
      <w:pPr>
        <w:rPr>
          <w:rFonts w:asciiTheme="majorBidi" w:hAnsiTheme="majorBidi" w:cstheme="majorBidi"/>
          <w:sz w:val="28"/>
          <w:szCs w:val="28"/>
        </w:rPr>
      </w:pPr>
      <w:r w:rsidRPr="00174F55">
        <w:rPr>
          <w:rFonts w:asciiTheme="majorBidi" w:hAnsiTheme="majorBidi" w:cstheme="majorBidi"/>
          <w:sz w:val="28"/>
          <w:szCs w:val="28"/>
        </w:rPr>
        <w:t>Sie verschweigen Muhammad alle</w:t>
      </w:r>
      <w:r w:rsidR="007F504E" w:rsidRPr="00174F55">
        <w:rPr>
          <w:rFonts w:asciiTheme="majorBidi" w:hAnsiTheme="majorBidi" w:cstheme="majorBidi"/>
          <w:sz w:val="28"/>
          <w:szCs w:val="28"/>
        </w:rPr>
        <w:t>n</w:t>
      </w:r>
      <w:r w:rsidRPr="00174F55">
        <w:rPr>
          <w:rFonts w:asciiTheme="majorBidi" w:hAnsiTheme="majorBidi" w:cstheme="majorBidi"/>
          <w:sz w:val="28"/>
          <w:szCs w:val="28"/>
        </w:rPr>
        <w:t xml:space="preserve"> Nationen und machen ihn zu </w:t>
      </w:r>
      <w:r w:rsidR="00174F55" w:rsidRPr="00174F55">
        <w:rPr>
          <w:rFonts w:asciiTheme="majorBidi" w:hAnsiTheme="majorBidi" w:cstheme="majorBidi"/>
          <w:sz w:val="28"/>
          <w:szCs w:val="28"/>
        </w:rPr>
        <w:t>„</w:t>
      </w:r>
      <w:r w:rsidRPr="00174F55">
        <w:rPr>
          <w:rFonts w:ascii="Segoe UI" w:hAnsi="Segoe UI" w:cs="Segoe UI"/>
          <w:color w:val="262626"/>
          <w:sz w:val="27"/>
          <w:szCs w:val="27"/>
        </w:rPr>
        <w:t>das Ersehnte aller Nationen</w:t>
      </w:r>
      <w:r w:rsidR="00174F55" w:rsidRPr="00174F55">
        <w:rPr>
          <w:rFonts w:ascii="Segoe UI" w:hAnsi="Segoe UI" w:cs="Segoe UI"/>
          <w:color w:val="262626"/>
          <w:sz w:val="27"/>
          <w:szCs w:val="27"/>
        </w:rPr>
        <w:t>“</w:t>
      </w:r>
      <w:r w:rsidRPr="00174F55">
        <w:rPr>
          <w:rFonts w:ascii="Segoe UI" w:hAnsi="Segoe UI" w:cs="Segoe UI"/>
          <w:color w:val="262626"/>
          <w:sz w:val="27"/>
          <w:szCs w:val="27"/>
        </w:rPr>
        <w:t>!</w:t>
      </w:r>
    </w:p>
    <w:p w14:paraId="7202F175" w14:textId="2F16968C" w:rsidR="009D7BCF" w:rsidRPr="009D7BCF" w:rsidRDefault="009D7BCF" w:rsidP="000C532B">
      <w:pPr>
        <w:rPr>
          <w:rFonts w:asciiTheme="majorBidi" w:hAnsiTheme="majorBidi" w:cstheme="majorBidi"/>
          <w:sz w:val="28"/>
          <w:szCs w:val="28"/>
        </w:rPr>
      </w:pPr>
      <w:r w:rsidRPr="009D7BCF">
        <w:rPr>
          <w:rFonts w:asciiTheme="majorBidi" w:hAnsiTheme="majorBidi" w:cstheme="majorBidi"/>
          <w:sz w:val="28"/>
          <w:szCs w:val="28"/>
        </w:rPr>
        <w:t>Sie verschweigen das Heilige Haus im "Tal von Bakka" und machen es zu einem "Tränental"!</w:t>
      </w:r>
    </w:p>
    <w:p w14:paraId="253D9A67" w14:textId="7473E4AD" w:rsidR="009D7BCF" w:rsidRPr="000C532B" w:rsidRDefault="009D7BCF" w:rsidP="009D7BCF">
      <w:pPr>
        <w:rPr>
          <w:rFonts w:asciiTheme="majorBidi" w:hAnsiTheme="majorBidi" w:cstheme="majorBidi"/>
          <w:sz w:val="28"/>
          <w:szCs w:val="28"/>
        </w:rPr>
      </w:pPr>
      <w:r w:rsidRPr="009D7BCF">
        <w:rPr>
          <w:rFonts w:asciiTheme="majorBidi" w:hAnsiTheme="majorBidi" w:cstheme="majorBidi"/>
          <w:sz w:val="28"/>
          <w:szCs w:val="28"/>
        </w:rPr>
        <w:t>{Begehrt ihr (Muslime) denn, daß sie (die Juden) euch glauben, wo doch eine Gruppe von ihnen das Wort Allahs gehört und es dann, nachdem er es begriffen hatte, wissentlich verfälscht hat?</w:t>
      </w:r>
      <w:r>
        <w:rPr>
          <w:rFonts w:asciiTheme="majorBidi" w:hAnsiTheme="majorBidi" w:cstheme="majorBidi"/>
          <w:sz w:val="28"/>
          <w:szCs w:val="28"/>
        </w:rPr>
        <w:t xml:space="preserve"> </w:t>
      </w:r>
      <w:r w:rsidR="000C532B">
        <w:rPr>
          <w:rFonts w:asciiTheme="majorBidi" w:hAnsiTheme="majorBidi" w:cstheme="majorBidi"/>
          <w:sz w:val="28"/>
          <w:szCs w:val="28"/>
        </w:rPr>
        <w:t>(75)</w:t>
      </w:r>
    </w:p>
    <w:p w14:paraId="4759320A" w14:textId="5D0B2D89" w:rsidR="009D7BCF" w:rsidRPr="009D7BCF" w:rsidRDefault="009D7BCF" w:rsidP="009D7BCF">
      <w:pPr>
        <w:rPr>
          <w:rFonts w:asciiTheme="majorBidi" w:hAnsiTheme="majorBidi" w:cstheme="majorBidi"/>
          <w:sz w:val="28"/>
          <w:szCs w:val="28"/>
        </w:rPr>
      </w:pPr>
      <w:r w:rsidRPr="009D7BCF">
        <w:rPr>
          <w:rFonts w:asciiTheme="majorBidi" w:hAnsiTheme="majorBidi" w:cstheme="majorBidi"/>
          <w:sz w:val="28"/>
          <w:szCs w:val="28"/>
        </w:rPr>
        <w:t>Und wenn sie diejenigen treffen, die glauben, sagen sie: „Wir glauben. Wenn sie aber untereinander allein sind, sagen sie: „Wollt ihr ihnen erzählen, was Allah euch (Juden) enthüllt hat, damit sie es vor eurem Herrn als Beweis vorlegen? Begreift ihr denn nicht?</w:t>
      </w:r>
      <w:r>
        <w:rPr>
          <w:rFonts w:asciiTheme="majorBidi" w:hAnsiTheme="majorBidi" w:cstheme="majorBidi"/>
          <w:sz w:val="28"/>
          <w:szCs w:val="28"/>
        </w:rPr>
        <w:t>}</w:t>
      </w:r>
      <w:r w:rsidR="000C532B">
        <w:rPr>
          <w:rFonts w:asciiTheme="majorBidi" w:hAnsiTheme="majorBidi" w:cstheme="majorBidi"/>
          <w:sz w:val="28"/>
          <w:szCs w:val="28"/>
        </w:rPr>
        <w:t xml:space="preserve"> (76)</w:t>
      </w:r>
    </w:p>
    <w:p w14:paraId="43E1948E" w14:textId="5092E98D" w:rsidR="009D7BCF" w:rsidRPr="009D7BCF" w:rsidRDefault="009D7BCF" w:rsidP="009D7BCF">
      <w:pPr>
        <w:rPr>
          <w:rFonts w:asciiTheme="majorBidi" w:hAnsiTheme="majorBidi" w:cstheme="majorBidi"/>
          <w:sz w:val="28"/>
          <w:szCs w:val="28"/>
        </w:rPr>
      </w:pPr>
      <w:r w:rsidRPr="009D7BCF">
        <w:rPr>
          <w:rFonts w:asciiTheme="majorBidi" w:hAnsiTheme="majorBidi" w:cstheme="majorBidi"/>
          <w:sz w:val="28"/>
          <w:szCs w:val="28"/>
        </w:rPr>
        <w:t>[</w:t>
      </w:r>
      <w:r>
        <w:rPr>
          <w:rFonts w:asciiTheme="majorBidi" w:hAnsiTheme="majorBidi" w:cstheme="majorBidi"/>
          <w:sz w:val="28"/>
          <w:szCs w:val="28"/>
        </w:rPr>
        <w:t xml:space="preserve">Der </w:t>
      </w:r>
      <w:r w:rsidRPr="004208B7">
        <w:rPr>
          <w:rFonts w:asciiTheme="majorBidi" w:hAnsiTheme="majorBidi" w:cstheme="majorBidi"/>
          <w:sz w:val="28"/>
          <w:szCs w:val="28"/>
        </w:rPr>
        <w:t>Qur</w:t>
      </w:r>
      <w:r w:rsidRPr="000627E4">
        <w:rPr>
          <w:rFonts w:asciiTheme="majorBidi" w:hAnsiTheme="majorBidi" w:cstheme="majorBidi"/>
          <w:sz w:val="28"/>
          <w:szCs w:val="28"/>
        </w:rPr>
        <w:t>'</w:t>
      </w:r>
      <w:r>
        <w:rPr>
          <w:rFonts w:asciiTheme="majorBidi" w:hAnsiTheme="majorBidi" w:cstheme="majorBidi"/>
          <w:sz w:val="28"/>
          <w:szCs w:val="28"/>
        </w:rPr>
        <w:t xml:space="preserve">an 2 </w:t>
      </w:r>
      <w:r w:rsidRPr="009D7BCF">
        <w:rPr>
          <w:rFonts w:asciiTheme="majorBidi" w:hAnsiTheme="majorBidi" w:cstheme="majorBidi"/>
          <w:sz w:val="28"/>
          <w:szCs w:val="28"/>
        </w:rPr>
        <w:t>:</w:t>
      </w:r>
      <w:r w:rsidR="000C532B">
        <w:rPr>
          <w:rFonts w:asciiTheme="majorBidi" w:hAnsiTheme="majorBidi" w:cstheme="majorBidi"/>
          <w:sz w:val="28"/>
          <w:szCs w:val="28"/>
        </w:rPr>
        <w:t>75-</w:t>
      </w:r>
      <w:r w:rsidRPr="009D7BCF">
        <w:rPr>
          <w:rFonts w:asciiTheme="majorBidi" w:hAnsiTheme="majorBidi" w:cstheme="majorBidi"/>
          <w:sz w:val="28"/>
          <w:szCs w:val="28"/>
        </w:rPr>
        <w:t>76]</w:t>
      </w:r>
    </w:p>
    <w:p w14:paraId="400CED25" w14:textId="77777777" w:rsidR="009D7BCF" w:rsidRDefault="009D7BCF" w:rsidP="009D7BCF">
      <w:pPr>
        <w:rPr>
          <w:rFonts w:asciiTheme="majorBidi" w:hAnsiTheme="majorBidi" w:cstheme="majorBidi"/>
          <w:sz w:val="28"/>
          <w:szCs w:val="28"/>
        </w:rPr>
      </w:pPr>
    </w:p>
    <w:p w14:paraId="4D16417D" w14:textId="2953468C" w:rsidR="0073629B" w:rsidRDefault="0073629B" w:rsidP="009D7BCF">
      <w:pPr>
        <w:rPr>
          <w:rFonts w:asciiTheme="majorBidi" w:hAnsiTheme="majorBidi" w:cstheme="majorBidi"/>
          <w:sz w:val="28"/>
          <w:szCs w:val="28"/>
        </w:rPr>
      </w:pPr>
      <w:r w:rsidRPr="0073629B">
        <w:rPr>
          <w:rFonts w:asciiTheme="majorBidi" w:hAnsiTheme="majorBidi" w:cstheme="majorBidi"/>
          <w:sz w:val="28"/>
          <w:szCs w:val="28"/>
        </w:rPr>
        <w:t>Wir kehren zum Buch Psalm zurück:</w:t>
      </w:r>
    </w:p>
    <w:p w14:paraId="6C6893E5" w14:textId="6906AD81" w:rsidR="000C532B" w:rsidRDefault="00AF3FC0" w:rsidP="0073629B">
      <w:pPr>
        <w:rPr>
          <w:rFonts w:asciiTheme="majorBidi" w:hAnsiTheme="majorBidi" w:cstheme="majorBidi"/>
          <w:sz w:val="28"/>
          <w:szCs w:val="28"/>
        </w:rPr>
      </w:pPr>
      <w:r w:rsidRPr="009D7BCF">
        <w:rPr>
          <w:rFonts w:asciiTheme="majorBidi" w:hAnsiTheme="majorBidi" w:cstheme="majorBidi"/>
          <w:sz w:val="28"/>
          <w:szCs w:val="28"/>
        </w:rPr>
        <w:t>"</w:t>
      </w:r>
      <w:r w:rsidR="0073629B">
        <w:rPr>
          <w:rFonts w:ascii="Segoe UI" w:hAnsi="Segoe UI" w:cs="Segoe UI"/>
          <w:color w:val="262626"/>
          <w:sz w:val="27"/>
          <w:szCs w:val="27"/>
        </w:rPr>
        <w:t>Durch das Tränental gehend, machen sie es zu einem Quellenort; ja, mit Segnungen bedeckt es der Frühregen</w:t>
      </w:r>
      <w:r w:rsidRPr="009D7BCF">
        <w:rPr>
          <w:rFonts w:asciiTheme="majorBidi" w:hAnsiTheme="majorBidi" w:cstheme="majorBidi"/>
          <w:sz w:val="28"/>
          <w:szCs w:val="28"/>
        </w:rPr>
        <w:t>"</w:t>
      </w:r>
      <w:r w:rsidR="0073629B">
        <w:rPr>
          <w:rFonts w:ascii="Segoe UI" w:hAnsi="Segoe UI" w:cs="Segoe UI"/>
          <w:color w:val="262626"/>
          <w:sz w:val="27"/>
          <w:szCs w:val="27"/>
        </w:rPr>
        <w:t>:</w:t>
      </w:r>
      <w:r w:rsidR="0073629B">
        <w:rPr>
          <w:rFonts w:asciiTheme="majorBidi" w:hAnsiTheme="majorBidi" w:cstheme="majorBidi"/>
          <w:sz w:val="28"/>
          <w:szCs w:val="28"/>
        </w:rPr>
        <w:t xml:space="preserve"> E</w:t>
      </w:r>
      <w:r w:rsidR="0073629B" w:rsidRPr="0073629B">
        <w:rPr>
          <w:rFonts w:asciiTheme="majorBidi" w:hAnsiTheme="majorBidi" w:cstheme="majorBidi"/>
          <w:sz w:val="28"/>
          <w:szCs w:val="28"/>
        </w:rPr>
        <w:t>s war ein trockenes Tal, und tatsächlich wird das trockene Tal von Baca i</w:t>
      </w:r>
      <w:r w:rsidR="0073629B">
        <w:rPr>
          <w:rFonts w:asciiTheme="majorBidi" w:hAnsiTheme="majorBidi" w:cstheme="majorBidi"/>
          <w:sz w:val="28"/>
          <w:szCs w:val="28"/>
        </w:rPr>
        <w:t xml:space="preserve">n </w:t>
      </w:r>
      <w:r w:rsidR="0073629B" w:rsidRPr="0073629B">
        <w:rPr>
          <w:rFonts w:asciiTheme="majorBidi" w:hAnsiTheme="majorBidi" w:cstheme="majorBidi"/>
          <w:sz w:val="28"/>
          <w:szCs w:val="28"/>
        </w:rPr>
        <w:t>der Tora erwähnt:</w:t>
      </w:r>
    </w:p>
    <w:p w14:paraId="6D9E6E48" w14:textId="201E8C9E" w:rsidR="0073629B" w:rsidRDefault="0073629B" w:rsidP="0073629B">
      <w:pPr>
        <w:rPr>
          <w:rFonts w:asciiTheme="majorBidi" w:hAnsiTheme="majorBidi" w:cstheme="majorBidi"/>
          <w:sz w:val="28"/>
          <w:szCs w:val="28"/>
        </w:rPr>
      </w:pPr>
      <w:r>
        <w:rPr>
          <w:noProof/>
        </w:rPr>
        <w:drawing>
          <wp:inline distT="0" distB="0" distL="0" distR="0" wp14:anchorId="4F054364" wp14:editId="17F743CC">
            <wp:extent cx="5506720" cy="712470"/>
            <wp:effectExtent l="0" t="0" r="0" b="0"/>
            <wp:docPr id="219" name="Picture 219" descr="F:\الشغل إن شاء الله\مراجعي\المرحلة   الثانية\تحصين 2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F:\الشغل إن شاء الله\مراجعي\المرحلة   الثانية\تحصين 24\23.png"/>
                    <pic:cNvPicPr>
                      <a:picLocks noChangeAspect="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06720" cy="712470"/>
                    </a:xfrm>
                    <a:prstGeom prst="rect">
                      <a:avLst/>
                    </a:prstGeom>
                    <a:noFill/>
                    <a:ln>
                      <a:noFill/>
                    </a:ln>
                  </pic:spPr>
                </pic:pic>
              </a:graphicData>
            </a:graphic>
          </wp:inline>
        </w:drawing>
      </w:r>
    </w:p>
    <w:p w14:paraId="13167509" w14:textId="77777777" w:rsidR="0073629B" w:rsidRDefault="0073629B" w:rsidP="0073629B">
      <w:pPr>
        <w:rPr>
          <w:rFonts w:asciiTheme="majorBidi" w:hAnsiTheme="majorBidi" w:cstheme="majorBidi"/>
          <w:sz w:val="28"/>
          <w:szCs w:val="28"/>
        </w:rPr>
      </w:pPr>
    </w:p>
    <w:p w14:paraId="4CC76BA4" w14:textId="51D3A5A4" w:rsidR="00841DCB" w:rsidRPr="00841DCB" w:rsidRDefault="00841DCB" w:rsidP="00841DCB">
      <w:pPr>
        <w:rPr>
          <w:rFonts w:asciiTheme="majorBidi" w:hAnsiTheme="majorBidi" w:cstheme="majorBidi"/>
          <w:sz w:val="28"/>
          <w:szCs w:val="28"/>
        </w:rPr>
      </w:pPr>
      <w:r w:rsidRPr="00841DCB">
        <w:rPr>
          <w:rFonts w:asciiTheme="majorBidi" w:hAnsiTheme="majorBidi" w:cstheme="majorBidi"/>
          <w:sz w:val="28"/>
          <w:szCs w:val="28"/>
        </w:rPr>
        <w:t>Dry Valley of Baca:</w:t>
      </w:r>
      <w:r>
        <w:rPr>
          <w:rFonts w:asciiTheme="majorBidi" w:hAnsiTheme="majorBidi" w:cstheme="majorBidi"/>
          <w:sz w:val="28"/>
          <w:szCs w:val="28"/>
        </w:rPr>
        <w:t xml:space="preserve"> </w:t>
      </w:r>
      <w:r w:rsidRPr="00841DCB">
        <w:rPr>
          <w:rFonts w:asciiTheme="majorBidi" w:hAnsiTheme="majorBidi" w:cstheme="majorBidi"/>
          <w:sz w:val="28"/>
          <w:szCs w:val="28"/>
        </w:rPr>
        <w:t>{Unser Herr, ich habe (einige) aus meiner Nachkommenschaft in einem Tal ohne Pflanzungen bei Deinem geschützten Haus wohnen lassen</w:t>
      </w:r>
      <w:r>
        <w:rPr>
          <w:rFonts w:asciiTheme="majorBidi" w:hAnsiTheme="majorBidi" w:cstheme="majorBidi"/>
          <w:sz w:val="28"/>
          <w:szCs w:val="28"/>
        </w:rPr>
        <w:t xml:space="preserve">} </w:t>
      </w:r>
      <w:r w:rsidRPr="00841DCB">
        <w:rPr>
          <w:rFonts w:asciiTheme="majorBidi" w:hAnsiTheme="majorBidi" w:cstheme="majorBidi"/>
          <w:sz w:val="28"/>
          <w:szCs w:val="28"/>
        </w:rPr>
        <w:t>[</w:t>
      </w:r>
      <w:r>
        <w:rPr>
          <w:rFonts w:asciiTheme="majorBidi" w:hAnsiTheme="majorBidi" w:cstheme="majorBidi"/>
          <w:sz w:val="28"/>
          <w:szCs w:val="28"/>
        </w:rPr>
        <w:t>Der Qur</w:t>
      </w:r>
      <w:r w:rsidRPr="00841DCB">
        <w:rPr>
          <w:rFonts w:asciiTheme="majorBidi" w:hAnsiTheme="majorBidi" w:cstheme="majorBidi"/>
          <w:sz w:val="28"/>
          <w:szCs w:val="28"/>
        </w:rPr>
        <w:t>'</w:t>
      </w:r>
      <w:r>
        <w:rPr>
          <w:rFonts w:asciiTheme="majorBidi" w:hAnsiTheme="majorBidi" w:cstheme="majorBidi"/>
          <w:sz w:val="28"/>
          <w:szCs w:val="28"/>
        </w:rPr>
        <w:t>an 14</w:t>
      </w:r>
      <w:r w:rsidRPr="00841DCB">
        <w:rPr>
          <w:rFonts w:asciiTheme="majorBidi" w:hAnsiTheme="majorBidi" w:cstheme="majorBidi"/>
          <w:sz w:val="28"/>
          <w:szCs w:val="28"/>
        </w:rPr>
        <w:t>:37]</w:t>
      </w:r>
    </w:p>
    <w:p w14:paraId="2CBE5FE9" w14:textId="77777777" w:rsidR="00841DCB" w:rsidRDefault="00841DCB" w:rsidP="00841DCB">
      <w:pPr>
        <w:rPr>
          <w:rFonts w:asciiTheme="majorBidi" w:hAnsiTheme="majorBidi" w:cstheme="majorBidi"/>
          <w:sz w:val="28"/>
          <w:szCs w:val="28"/>
        </w:rPr>
      </w:pPr>
    </w:p>
    <w:p w14:paraId="594FC1CC" w14:textId="31553426" w:rsidR="00841DCB" w:rsidRPr="00841DCB" w:rsidRDefault="00841DCB" w:rsidP="00841DCB">
      <w:pPr>
        <w:rPr>
          <w:rFonts w:asciiTheme="majorBidi" w:hAnsiTheme="majorBidi" w:cstheme="majorBidi"/>
          <w:sz w:val="28"/>
          <w:szCs w:val="28"/>
        </w:rPr>
      </w:pPr>
      <w:r w:rsidRPr="00841DCB">
        <w:rPr>
          <w:rFonts w:asciiTheme="majorBidi" w:hAnsiTheme="majorBidi" w:cstheme="majorBidi"/>
          <w:sz w:val="28"/>
          <w:szCs w:val="28"/>
        </w:rPr>
        <w:lastRenderedPageBreak/>
        <w:t>Was geschah nach ihrer Ansiedlung?</w:t>
      </w:r>
    </w:p>
    <w:p w14:paraId="6C0E82C8" w14:textId="0C3A6872" w:rsidR="00841DCB" w:rsidRDefault="00AF3FC0" w:rsidP="00AF3FC0">
      <w:pPr>
        <w:rPr>
          <w:rFonts w:asciiTheme="majorBidi" w:hAnsiTheme="majorBidi" w:cstheme="majorBidi"/>
          <w:sz w:val="28"/>
          <w:szCs w:val="28"/>
        </w:rPr>
      </w:pPr>
      <w:r w:rsidRPr="009D7BCF">
        <w:rPr>
          <w:rFonts w:asciiTheme="majorBidi" w:hAnsiTheme="majorBidi" w:cstheme="majorBidi"/>
          <w:sz w:val="28"/>
          <w:szCs w:val="28"/>
        </w:rPr>
        <w:t>"</w:t>
      </w:r>
      <w:r w:rsidR="00841DCB">
        <w:rPr>
          <w:rFonts w:ascii="Segoe UI" w:hAnsi="Segoe UI" w:cs="Segoe UI"/>
          <w:color w:val="262626"/>
          <w:sz w:val="27"/>
          <w:szCs w:val="27"/>
        </w:rPr>
        <w:t>machen sie es zu einem Quellenort</w:t>
      </w:r>
      <w:r w:rsidRPr="00841DCB">
        <w:rPr>
          <w:rFonts w:asciiTheme="majorBidi" w:hAnsiTheme="majorBidi" w:cstheme="majorBidi"/>
          <w:sz w:val="28"/>
          <w:szCs w:val="28"/>
        </w:rPr>
        <w:t>"</w:t>
      </w:r>
      <w:r w:rsidR="00841DCB" w:rsidRPr="00841DCB">
        <w:rPr>
          <w:rFonts w:asciiTheme="majorBidi" w:hAnsiTheme="majorBidi" w:cstheme="majorBidi"/>
          <w:sz w:val="28"/>
          <w:szCs w:val="28"/>
        </w:rPr>
        <w:t>: Wie gesagt, wird die Quelle von Zamzam erscheinen!</w:t>
      </w:r>
    </w:p>
    <w:p w14:paraId="51872A61" w14:textId="77777777" w:rsidR="00D752E3" w:rsidRPr="00841DCB" w:rsidRDefault="00D752E3" w:rsidP="00AF3FC0">
      <w:pPr>
        <w:rPr>
          <w:rFonts w:asciiTheme="majorBidi" w:hAnsiTheme="majorBidi" w:cstheme="majorBidi"/>
          <w:sz w:val="28"/>
          <w:szCs w:val="28"/>
        </w:rPr>
      </w:pPr>
    </w:p>
    <w:p w14:paraId="0F900B8C" w14:textId="66179252" w:rsidR="00841DCB" w:rsidRDefault="00841DCB" w:rsidP="00841DCB">
      <w:pPr>
        <w:rPr>
          <w:rFonts w:asciiTheme="majorBidi" w:hAnsiTheme="majorBidi" w:cstheme="majorBidi"/>
          <w:sz w:val="28"/>
          <w:szCs w:val="28"/>
        </w:rPr>
      </w:pPr>
      <w:r w:rsidRPr="00841DCB">
        <w:rPr>
          <w:rFonts w:asciiTheme="majorBidi" w:hAnsiTheme="majorBidi" w:cstheme="majorBidi"/>
          <w:sz w:val="28"/>
          <w:szCs w:val="28"/>
        </w:rPr>
        <w:t>Jeder Atheist, der diese Frohbotschaften hört, dennoch die Wahrheit verschweigt, sie ignoriert und das leugnet, was Allah herabgesandt hat, begeht ebenso eine Sünde wie der Jude oder Christ, der die Wahrheit ablehnt, nachdem sie ihm offenbart wurde!</w:t>
      </w:r>
    </w:p>
    <w:p w14:paraId="3DFC6FE9" w14:textId="77777777" w:rsidR="00841DCB" w:rsidRDefault="00841DCB" w:rsidP="00495F3D">
      <w:pPr>
        <w:rPr>
          <w:rFonts w:asciiTheme="majorBidi" w:hAnsiTheme="majorBidi" w:cstheme="majorBidi"/>
          <w:sz w:val="28"/>
          <w:szCs w:val="28"/>
        </w:rPr>
      </w:pPr>
    </w:p>
    <w:p w14:paraId="0E2562BB" w14:textId="2227C19A" w:rsidR="00437D6C" w:rsidRDefault="00437D6C"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EE88855" wp14:editId="4F238EBD">
            <wp:extent cx="5753100" cy="1838325"/>
            <wp:effectExtent l="0" t="0" r="0" b="9525"/>
            <wp:docPr id="8274432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53100" cy="1838325"/>
                    </a:xfrm>
                    <a:prstGeom prst="rect">
                      <a:avLst/>
                    </a:prstGeom>
                    <a:noFill/>
                    <a:ln>
                      <a:noFill/>
                    </a:ln>
                  </pic:spPr>
                </pic:pic>
              </a:graphicData>
            </a:graphic>
          </wp:inline>
        </w:drawing>
      </w:r>
    </w:p>
    <w:p w14:paraId="428180C5" w14:textId="77777777" w:rsidR="00437D6C" w:rsidRDefault="00437D6C" w:rsidP="00AF3FC0">
      <w:pPr>
        <w:rPr>
          <w:rFonts w:asciiTheme="majorBidi" w:hAnsiTheme="majorBidi" w:cstheme="majorBidi"/>
          <w:sz w:val="28"/>
          <w:szCs w:val="28"/>
        </w:rPr>
      </w:pPr>
    </w:p>
    <w:p w14:paraId="58D92B2F" w14:textId="7CFD98F5" w:rsidR="00AF3FC0" w:rsidRDefault="00437D6C" w:rsidP="00437D6C">
      <w:pPr>
        <w:rPr>
          <w:rFonts w:asciiTheme="majorBidi" w:hAnsiTheme="majorBidi" w:cstheme="majorBidi"/>
          <w:sz w:val="28"/>
          <w:szCs w:val="28"/>
        </w:rPr>
      </w:pPr>
      <w:r>
        <w:rPr>
          <w:rFonts w:asciiTheme="majorBidi" w:hAnsiTheme="majorBidi" w:cstheme="majorBidi"/>
          <w:sz w:val="28"/>
          <w:szCs w:val="28"/>
        </w:rPr>
        <w:t>{</w:t>
      </w:r>
      <w:r w:rsidR="00AF3FC0" w:rsidRPr="00AF3FC0">
        <w:rPr>
          <w:rFonts w:asciiTheme="majorBidi" w:hAnsiTheme="majorBidi" w:cstheme="majorBidi"/>
          <w:sz w:val="28"/>
          <w:szCs w:val="28"/>
        </w:rPr>
        <w:t>Diejenigen aber, die ungläubig sind und als Ungläubige sterben, auf ihnen liegt der Fluch Allahs und der Engel und der Menschen allesamt</w:t>
      </w:r>
      <w:r w:rsidRPr="00437D6C">
        <w:rPr>
          <w:rFonts w:asciiTheme="majorBidi" w:hAnsiTheme="majorBidi" w:cstheme="majorBidi"/>
          <w:sz w:val="28"/>
          <w:szCs w:val="28"/>
        </w:rPr>
        <w:t xml:space="preserve">} </w:t>
      </w:r>
      <w:r w:rsidR="00AF3FC0" w:rsidRPr="00AF3FC0">
        <w:rPr>
          <w:rFonts w:asciiTheme="majorBidi" w:hAnsiTheme="majorBidi" w:cstheme="majorBidi"/>
          <w:sz w:val="28"/>
          <w:szCs w:val="28"/>
        </w:rPr>
        <w:t>[</w:t>
      </w:r>
      <w:r>
        <w:rPr>
          <w:rFonts w:asciiTheme="majorBidi" w:hAnsiTheme="majorBidi" w:cstheme="majorBidi"/>
          <w:sz w:val="28"/>
          <w:szCs w:val="28"/>
        </w:rPr>
        <w:t xml:space="preserve">Der </w:t>
      </w:r>
      <w:r w:rsidRPr="00437D6C">
        <w:rPr>
          <w:rFonts w:asciiTheme="majorBidi" w:hAnsiTheme="majorBidi" w:cstheme="majorBidi"/>
          <w:sz w:val="28"/>
          <w:szCs w:val="28"/>
        </w:rPr>
        <w:t>Qur'an 2</w:t>
      </w:r>
      <w:r w:rsidR="00AF3FC0" w:rsidRPr="00AF3FC0">
        <w:rPr>
          <w:rFonts w:asciiTheme="majorBidi" w:hAnsiTheme="majorBidi" w:cstheme="majorBidi"/>
          <w:sz w:val="28"/>
          <w:szCs w:val="28"/>
        </w:rPr>
        <w:t>:161]</w:t>
      </w:r>
    </w:p>
    <w:p w14:paraId="6666590E" w14:textId="77777777" w:rsidR="00D752E3" w:rsidRPr="00AF3FC0" w:rsidRDefault="00D752E3" w:rsidP="00437D6C">
      <w:pPr>
        <w:rPr>
          <w:rFonts w:asciiTheme="majorBidi" w:hAnsiTheme="majorBidi" w:cstheme="majorBidi"/>
          <w:sz w:val="28"/>
          <w:szCs w:val="28"/>
        </w:rPr>
      </w:pPr>
    </w:p>
    <w:p w14:paraId="1A408BB5" w14:textId="4E0762F6" w:rsidR="00AF3FC0" w:rsidRDefault="00437D6C" w:rsidP="00495F3D">
      <w:pPr>
        <w:rPr>
          <w:rFonts w:asciiTheme="majorBidi" w:hAnsiTheme="majorBidi" w:cstheme="majorBidi"/>
          <w:sz w:val="28"/>
          <w:szCs w:val="28"/>
        </w:rPr>
      </w:pPr>
      <w:r w:rsidRPr="00437D6C">
        <w:rPr>
          <w:rFonts w:asciiTheme="majorBidi" w:hAnsiTheme="majorBidi" w:cstheme="majorBidi"/>
          <w:sz w:val="28"/>
          <w:szCs w:val="28"/>
        </w:rPr>
        <w:t>Diejenigen, die den Glauben leugneten, die Wahrheit verschwiegen und daran festhielten, bis sie starben, auf ihnen lastet der Fluch Allahs, der Engel und der gesamten Menschheit, und sie sind von Seiner Barmherzigkeit verstoßen.</w:t>
      </w:r>
    </w:p>
    <w:p w14:paraId="08FF0E35" w14:textId="77777777" w:rsidR="00D752E3" w:rsidRDefault="00D752E3" w:rsidP="00495F3D">
      <w:pPr>
        <w:rPr>
          <w:rFonts w:asciiTheme="majorBidi" w:hAnsiTheme="majorBidi" w:cstheme="majorBidi"/>
          <w:sz w:val="28"/>
          <w:szCs w:val="28"/>
        </w:rPr>
      </w:pPr>
    </w:p>
    <w:p w14:paraId="7B77B634" w14:textId="2C364425" w:rsidR="00985029" w:rsidRPr="00985029" w:rsidRDefault="00985029" w:rsidP="00985029">
      <w:pPr>
        <w:rPr>
          <w:rFonts w:asciiTheme="majorBidi" w:hAnsiTheme="majorBidi" w:cstheme="majorBidi"/>
          <w:sz w:val="28"/>
          <w:szCs w:val="28"/>
        </w:rPr>
      </w:pPr>
      <w:r w:rsidRPr="00985029">
        <w:rPr>
          <w:rFonts w:asciiTheme="majorBidi" w:hAnsiTheme="majorBidi" w:cstheme="majorBidi"/>
          <w:sz w:val="28"/>
          <w:szCs w:val="28"/>
        </w:rPr>
        <w:t>Sei also vor der Strafe Allahs auf der Hut und unterschätze nicht das, worauf du beharrst, es zu leugnen! Wer nachdem ihm die Wahrheit deutlich wurde, die Prophetenschaft Muhammads, Friede und Segen seien auf ihm, leugnet, dem lastet Allahs Fluch, der Engel und der gesamten Menschheit auf. Allah wird von ihm am Tag der Auferstehung keine Gabe oder Ausgleich akzeptieren.</w:t>
      </w:r>
      <w:r>
        <w:rPr>
          <w:rFonts w:asciiTheme="majorBidi" w:hAnsiTheme="majorBidi" w:cstheme="majorBidi"/>
          <w:sz w:val="28"/>
          <w:szCs w:val="28"/>
        </w:rPr>
        <w:t xml:space="preserve"> </w:t>
      </w:r>
    </w:p>
    <w:p w14:paraId="3A95D9CF" w14:textId="77777777" w:rsidR="00985029" w:rsidRDefault="00985029" w:rsidP="00985029">
      <w:pPr>
        <w:rPr>
          <w:rFonts w:asciiTheme="majorBidi" w:hAnsiTheme="majorBidi" w:cstheme="majorBidi"/>
          <w:sz w:val="28"/>
          <w:szCs w:val="28"/>
        </w:rPr>
      </w:pPr>
    </w:p>
    <w:p w14:paraId="2B7A180A" w14:textId="77777777" w:rsidR="00D752E3" w:rsidRDefault="00D752E3" w:rsidP="00985029">
      <w:pPr>
        <w:rPr>
          <w:rFonts w:asciiTheme="majorBidi" w:hAnsiTheme="majorBidi" w:cstheme="majorBidi"/>
          <w:sz w:val="28"/>
          <w:szCs w:val="28"/>
        </w:rPr>
      </w:pPr>
    </w:p>
    <w:p w14:paraId="39D12635" w14:textId="300ABF22" w:rsidR="00D752E3" w:rsidRPr="00985029" w:rsidRDefault="00D752E3" w:rsidP="00985029">
      <w:pPr>
        <w:rPr>
          <w:rFonts w:asciiTheme="majorBidi" w:hAnsiTheme="majorBidi" w:cstheme="majorBidi"/>
          <w:sz w:val="28"/>
          <w:szCs w:val="28"/>
          <w:rtl/>
        </w:rPr>
      </w:pPr>
    </w:p>
    <w:p w14:paraId="26380DFF" w14:textId="77BF5E1E" w:rsidR="00437D6C" w:rsidRDefault="00985029" w:rsidP="00D752E3">
      <w:pPr>
        <w:rPr>
          <w:rFonts w:asciiTheme="majorBidi" w:hAnsiTheme="majorBidi" w:cstheme="majorBidi"/>
          <w:sz w:val="28"/>
          <w:szCs w:val="28"/>
        </w:rPr>
      </w:pPr>
      <w:r>
        <w:rPr>
          <w:rFonts w:asciiTheme="majorBidi" w:hAnsiTheme="majorBidi" w:cstheme="majorBidi"/>
          <w:sz w:val="28"/>
          <w:szCs w:val="28"/>
        </w:rPr>
        <w:lastRenderedPageBreak/>
        <w:t>Gelten d</w:t>
      </w:r>
      <w:r w:rsidRPr="00985029">
        <w:rPr>
          <w:rFonts w:asciiTheme="majorBidi" w:hAnsiTheme="majorBidi" w:cstheme="majorBidi"/>
          <w:sz w:val="28"/>
          <w:szCs w:val="28"/>
        </w:rPr>
        <w:t xml:space="preserve">iese Verheißungen </w:t>
      </w:r>
      <w:r>
        <w:rPr>
          <w:rFonts w:asciiTheme="majorBidi" w:hAnsiTheme="majorBidi" w:cstheme="majorBidi"/>
          <w:sz w:val="28"/>
          <w:szCs w:val="28"/>
        </w:rPr>
        <w:t>denn</w:t>
      </w:r>
      <w:r w:rsidRPr="00985029">
        <w:rPr>
          <w:rFonts w:asciiTheme="majorBidi" w:hAnsiTheme="majorBidi" w:cstheme="majorBidi"/>
          <w:sz w:val="28"/>
          <w:szCs w:val="28"/>
        </w:rPr>
        <w:t>, so wie sie für Muhammad, Friede und Segen seien auf ihm, seinen Glauben, seine Gemeinschaft und das Heilige Haus in Mekka gelten</w:t>
      </w:r>
      <w:r>
        <w:rPr>
          <w:rFonts w:asciiTheme="majorBidi" w:hAnsiTheme="majorBidi" w:cstheme="majorBidi"/>
          <w:sz w:val="28"/>
          <w:szCs w:val="28"/>
        </w:rPr>
        <w:t>?!</w:t>
      </w:r>
    </w:p>
    <w:p w14:paraId="79CFBE0C" w14:textId="77777777" w:rsidR="00D752E3" w:rsidRDefault="00D752E3" w:rsidP="00D752E3">
      <w:pPr>
        <w:rPr>
          <w:rFonts w:asciiTheme="majorBidi" w:hAnsiTheme="majorBidi" w:cstheme="majorBidi"/>
          <w:sz w:val="28"/>
          <w:szCs w:val="28"/>
        </w:rPr>
      </w:pPr>
    </w:p>
    <w:p w14:paraId="3FCD19D3" w14:textId="3DD20CF2" w:rsidR="00D752E3" w:rsidRDefault="006C56A3" w:rsidP="00D752E3">
      <w:pPr>
        <w:rPr>
          <w:rFonts w:asciiTheme="majorBidi" w:hAnsiTheme="majorBidi" w:cstheme="majorBidi"/>
          <w:sz w:val="28"/>
          <w:szCs w:val="28"/>
        </w:rPr>
      </w:pPr>
      <w:r w:rsidRPr="006C56A3">
        <w:rPr>
          <w:rFonts w:asciiTheme="majorBidi" w:hAnsiTheme="majorBidi" w:cstheme="majorBidi"/>
          <w:sz w:val="28"/>
          <w:szCs w:val="28"/>
        </w:rPr>
        <w:t>Mohammed, möge Allahs Frieden und Segen auf ihm sein, ist der Prophet, den Allah Moses verkündete, indem Er sagte: "</w:t>
      </w:r>
      <w:r w:rsidR="00D752E3" w:rsidRPr="00D752E3">
        <w:rPr>
          <w:rFonts w:ascii="Segoe UI" w:hAnsi="Segoe UI" w:cs="Segoe UI"/>
          <w:sz w:val="27"/>
          <w:szCs w:val="27"/>
        </w:rPr>
        <w:t xml:space="preserve">Ich will ihnen auch in Zukunft einen Propheten senden wie dich, einen </w:t>
      </w:r>
      <w:r w:rsidR="007F504E">
        <w:rPr>
          <w:rFonts w:ascii="Segoe UI" w:hAnsi="Segoe UI" w:cs="Segoe UI"/>
          <w:sz w:val="27"/>
          <w:szCs w:val="27"/>
        </w:rPr>
        <w:t>Mann</w:t>
      </w:r>
      <w:r w:rsidR="00D752E3" w:rsidRPr="00D752E3">
        <w:rPr>
          <w:rFonts w:ascii="Segoe UI" w:hAnsi="Segoe UI" w:cs="Segoe UI"/>
          <w:sz w:val="27"/>
          <w:szCs w:val="27"/>
        </w:rPr>
        <w:t xml:space="preserve"> aus ihrem Volk.</w:t>
      </w:r>
      <w:r w:rsidRPr="006C56A3">
        <w:rPr>
          <w:rFonts w:asciiTheme="majorBidi" w:hAnsiTheme="majorBidi" w:cstheme="majorBidi"/>
          <w:sz w:val="28"/>
          <w:szCs w:val="28"/>
        </w:rPr>
        <w:t xml:space="preserve">" </w:t>
      </w:r>
      <w:r w:rsidR="00D752E3">
        <w:rPr>
          <w:rFonts w:asciiTheme="majorBidi" w:hAnsiTheme="majorBidi" w:cstheme="majorBidi"/>
          <w:sz w:val="28"/>
          <w:szCs w:val="28"/>
        </w:rPr>
        <w:t xml:space="preserve">(5. Mose 18:18) </w:t>
      </w:r>
    </w:p>
    <w:p w14:paraId="06B99477" w14:textId="4FE92F6C" w:rsidR="006C56A3" w:rsidRPr="006C56A3" w:rsidRDefault="006C56A3" w:rsidP="00D752E3">
      <w:pPr>
        <w:rPr>
          <w:rFonts w:asciiTheme="majorBidi" w:hAnsiTheme="majorBidi" w:cstheme="majorBidi"/>
          <w:sz w:val="28"/>
          <w:szCs w:val="28"/>
        </w:rPr>
      </w:pPr>
      <w:r w:rsidRPr="006C56A3">
        <w:rPr>
          <w:rFonts w:asciiTheme="majorBidi" w:hAnsiTheme="majorBidi" w:cstheme="majorBidi"/>
          <w:sz w:val="28"/>
          <w:szCs w:val="28"/>
        </w:rPr>
        <w:t>Ein Prophet wie du, o Moses, wird aus der Mitte der Brüder der Kinder Israels hervorgehen! Das bedeutet: von den Nachkommen Ismaels!</w:t>
      </w:r>
    </w:p>
    <w:p w14:paraId="30FBA95D" w14:textId="2A343828" w:rsidR="006C56A3" w:rsidRPr="006C56A3" w:rsidRDefault="006C56A3" w:rsidP="00726E5D">
      <w:pPr>
        <w:rPr>
          <w:rFonts w:asciiTheme="majorBidi" w:hAnsiTheme="majorBidi" w:cstheme="majorBidi"/>
          <w:sz w:val="28"/>
          <w:szCs w:val="28"/>
        </w:rPr>
      </w:pPr>
      <w:r w:rsidRPr="006C56A3">
        <w:rPr>
          <w:rFonts w:asciiTheme="majorBidi" w:hAnsiTheme="majorBidi" w:cstheme="majorBidi"/>
          <w:sz w:val="28"/>
          <w:szCs w:val="28"/>
        </w:rPr>
        <w:t>Und wer diesem Propheten nicht folgt, wird zur Rechenschaft gezogen: "</w:t>
      </w:r>
      <w:r w:rsidR="00D752E3" w:rsidRPr="00D752E3">
        <w:rPr>
          <w:rFonts w:ascii="Segoe UI" w:hAnsi="Segoe UI" w:cs="Segoe UI"/>
          <w:sz w:val="27"/>
          <w:szCs w:val="27"/>
        </w:rPr>
        <w:t>Wer nicht auf das hört, was er in meinem Namen sagt, den werde ich dafür zur Rechenschaft ziehen.</w:t>
      </w:r>
      <w:r w:rsidR="00D752E3" w:rsidRPr="006C56A3">
        <w:rPr>
          <w:rFonts w:asciiTheme="majorBidi" w:hAnsiTheme="majorBidi" w:cstheme="majorBidi"/>
          <w:sz w:val="28"/>
          <w:szCs w:val="28"/>
        </w:rPr>
        <w:t>"</w:t>
      </w:r>
      <w:r w:rsidR="00D752E3">
        <w:rPr>
          <w:rFonts w:asciiTheme="majorBidi" w:hAnsiTheme="majorBidi" w:cstheme="majorBidi"/>
          <w:sz w:val="28"/>
          <w:szCs w:val="28"/>
        </w:rPr>
        <w:t xml:space="preserve"> (5. Mose 18:19)</w:t>
      </w:r>
    </w:p>
    <w:p w14:paraId="416C7757" w14:textId="3D02445F" w:rsidR="006C56A3" w:rsidRPr="006C56A3" w:rsidRDefault="006C56A3" w:rsidP="00726E5D">
      <w:pPr>
        <w:rPr>
          <w:rFonts w:asciiTheme="majorBidi" w:hAnsiTheme="majorBidi" w:cstheme="majorBidi"/>
          <w:sz w:val="28"/>
          <w:szCs w:val="28"/>
        </w:rPr>
      </w:pPr>
      <w:r w:rsidRPr="006C56A3">
        <w:rPr>
          <w:rFonts w:asciiTheme="majorBidi" w:hAnsiTheme="majorBidi" w:cstheme="majorBidi"/>
          <w:sz w:val="28"/>
          <w:szCs w:val="28"/>
        </w:rPr>
        <w:t>Ebenso verkündete der Prophet Habakuk das Licht der Offenbarung, das in der Nachkommenschaft Ismaels leuchten wird: "</w:t>
      </w:r>
      <w:r w:rsidR="00726E5D" w:rsidRPr="00726E5D">
        <w:rPr>
          <w:rFonts w:ascii="Segoe UI" w:hAnsi="Segoe UI" w:cs="Segoe UI"/>
          <w:color w:val="262626"/>
          <w:sz w:val="27"/>
          <w:szCs w:val="27"/>
        </w:rPr>
        <w:t xml:space="preserve"> </w:t>
      </w:r>
      <w:r w:rsidR="00726E5D">
        <w:rPr>
          <w:rFonts w:ascii="Segoe UI" w:hAnsi="Segoe UI" w:cs="Segoe UI"/>
          <w:color w:val="262626"/>
          <w:sz w:val="27"/>
          <w:szCs w:val="27"/>
        </w:rPr>
        <w:t>Gott kommt von Teman her, und der Heilige vom Gebirge Paran.</w:t>
      </w:r>
      <w:r w:rsidRPr="006C56A3">
        <w:rPr>
          <w:rFonts w:asciiTheme="majorBidi" w:hAnsiTheme="majorBidi" w:cstheme="majorBidi"/>
          <w:sz w:val="28"/>
          <w:szCs w:val="28"/>
        </w:rPr>
        <w:t>"</w:t>
      </w:r>
      <w:r w:rsidR="00726E5D">
        <w:rPr>
          <w:rFonts w:asciiTheme="majorBidi" w:hAnsiTheme="majorBidi" w:cstheme="majorBidi"/>
          <w:sz w:val="28"/>
          <w:szCs w:val="28"/>
        </w:rPr>
        <w:t xml:space="preserve"> (Habakuk 3:3)</w:t>
      </w:r>
    </w:p>
    <w:p w14:paraId="2307B99A" w14:textId="77777777" w:rsidR="00726E5D" w:rsidRPr="00726E5D" w:rsidRDefault="00726E5D" w:rsidP="00726E5D">
      <w:pPr>
        <w:rPr>
          <w:rFonts w:asciiTheme="majorBidi" w:hAnsiTheme="majorBidi" w:cstheme="majorBidi"/>
          <w:sz w:val="28"/>
          <w:szCs w:val="28"/>
        </w:rPr>
      </w:pPr>
      <w:r w:rsidRPr="00726E5D">
        <w:rPr>
          <w:rFonts w:asciiTheme="majorBidi" w:hAnsiTheme="majorBidi" w:cstheme="majorBidi"/>
          <w:sz w:val="28"/>
          <w:szCs w:val="28"/>
        </w:rPr>
        <w:t>Es ist bekannt, dass die Wüste Paran von Ismael bewohnt wurde!</w:t>
      </w:r>
    </w:p>
    <w:p w14:paraId="7A681A2A" w14:textId="77777777" w:rsidR="00726E5D" w:rsidRPr="00726E5D" w:rsidRDefault="00726E5D" w:rsidP="00726E5D">
      <w:pPr>
        <w:rPr>
          <w:rFonts w:asciiTheme="majorBidi" w:hAnsiTheme="majorBidi" w:cstheme="majorBidi"/>
          <w:sz w:val="28"/>
          <w:szCs w:val="28"/>
        </w:rPr>
      </w:pPr>
    </w:p>
    <w:p w14:paraId="06C0B991" w14:textId="77777777" w:rsidR="00726E5D" w:rsidRPr="00726E5D" w:rsidRDefault="00726E5D" w:rsidP="00726E5D">
      <w:pPr>
        <w:rPr>
          <w:rFonts w:asciiTheme="majorBidi" w:hAnsiTheme="majorBidi" w:cstheme="majorBidi"/>
          <w:sz w:val="28"/>
          <w:szCs w:val="28"/>
        </w:rPr>
      </w:pPr>
      <w:r w:rsidRPr="00726E5D">
        <w:rPr>
          <w:rFonts w:asciiTheme="majorBidi" w:hAnsiTheme="majorBidi" w:cstheme="majorBidi"/>
          <w:sz w:val="28"/>
          <w:szCs w:val="28"/>
        </w:rPr>
        <w:t>Gott kündigte auch dem Propheten Jesaja den Propheten Muhammad, Friede und Segen seien auf ihm, an und sagte zu ihm: "Dies ist Mein Knecht, den Ich unterstütze, Mein Auserwählter, auf den Ich Meinen Geist gelegt habe, damit er das Recht den Nationen verkündet."</w:t>
      </w:r>
    </w:p>
    <w:p w14:paraId="2A9BB057" w14:textId="77777777" w:rsidR="00726E5D" w:rsidRPr="00726E5D" w:rsidRDefault="00726E5D" w:rsidP="00726E5D">
      <w:pPr>
        <w:rPr>
          <w:rFonts w:asciiTheme="majorBidi" w:hAnsiTheme="majorBidi" w:cstheme="majorBidi"/>
          <w:sz w:val="28"/>
          <w:szCs w:val="28"/>
        </w:rPr>
      </w:pPr>
    </w:p>
    <w:p w14:paraId="7EFD3E40" w14:textId="492A6B63" w:rsidR="00726E5D" w:rsidRPr="00726E5D" w:rsidRDefault="00726E5D" w:rsidP="00CB05C6">
      <w:pPr>
        <w:rPr>
          <w:rFonts w:asciiTheme="majorBidi" w:hAnsiTheme="majorBidi" w:cstheme="majorBidi"/>
          <w:sz w:val="28"/>
          <w:szCs w:val="28"/>
          <w:rtl/>
        </w:rPr>
      </w:pPr>
      <w:r w:rsidRPr="00726E5D">
        <w:rPr>
          <w:rFonts w:asciiTheme="majorBidi" w:hAnsiTheme="majorBidi" w:cstheme="majorBidi"/>
          <w:sz w:val="28"/>
          <w:szCs w:val="28"/>
        </w:rPr>
        <w:t>Und Er verkündigte ihm, dass dieser kommende Prophet den Ruf des Gebets laut verkünden wird: "Lassen Sie die Wüste und ihre Städte ihre Stimme erheben."</w:t>
      </w:r>
    </w:p>
    <w:p w14:paraId="36FD437B" w14:textId="7B668EF3" w:rsidR="00726E5D" w:rsidRPr="00726E5D" w:rsidRDefault="00726E5D" w:rsidP="00CB05C6">
      <w:pPr>
        <w:rPr>
          <w:rFonts w:asciiTheme="majorBidi" w:hAnsiTheme="majorBidi" w:cstheme="majorBidi"/>
          <w:sz w:val="28"/>
          <w:szCs w:val="28"/>
        </w:rPr>
      </w:pPr>
      <w:r w:rsidRPr="00726E5D">
        <w:rPr>
          <w:rFonts w:asciiTheme="majorBidi" w:hAnsiTheme="majorBidi" w:cstheme="majorBidi"/>
          <w:sz w:val="28"/>
          <w:szCs w:val="28"/>
        </w:rPr>
        <w:t>Der Ruf des Gebets wird in Mekka laut werden!</w:t>
      </w:r>
    </w:p>
    <w:p w14:paraId="3F1CC23D" w14:textId="28870640" w:rsidR="00726E5D" w:rsidRPr="00726E5D" w:rsidRDefault="00CB05C6" w:rsidP="00CB05C6">
      <w:pPr>
        <w:rPr>
          <w:rFonts w:asciiTheme="majorBidi" w:hAnsiTheme="majorBidi" w:cstheme="majorBidi"/>
          <w:sz w:val="28"/>
          <w:szCs w:val="28"/>
        </w:rPr>
      </w:pPr>
      <w:r w:rsidRPr="00540045">
        <w:rPr>
          <w:rFonts w:asciiTheme="majorBidi" w:hAnsiTheme="majorBidi" w:cstheme="majorBidi"/>
          <w:sz w:val="28"/>
          <w:szCs w:val="28"/>
        </w:rPr>
        <w:t>"</w:t>
      </w:r>
      <w:r w:rsidRPr="005D3977">
        <w:rPr>
          <w:rFonts w:ascii="Segoe UI" w:hAnsi="Segoe UI" w:cs="Segoe UI"/>
          <w:sz w:val="27"/>
          <w:szCs w:val="27"/>
        </w:rPr>
        <w:t>die Bewohner von Sela sollen frohlocken</w:t>
      </w:r>
      <w:r w:rsidRPr="00540045">
        <w:rPr>
          <w:rFonts w:asciiTheme="majorBidi" w:hAnsiTheme="majorBidi" w:cstheme="majorBidi"/>
          <w:sz w:val="28"/>
          <w:szCs w:val="28"/>
        </w:rPr>
        <w:t>"</w:t>
      </w:r>
      <w:r w:rsidR="00726E5D" w:rsidRPr="00726E5D">
        <w:rPr>
          <w:rFonts w:asciiTheme="majorBidi" w:hAnsiTheme="majorBidi" w:cstheme="majorBidi"/>
          <w:sz w:val="28"/>
          <w:szCs w:val="28"/>
        </w:rPr>
        <w:t>: Und in der Stadt Medina!</w:t>
      </w:r>
    </w:p>
    <w:p w14:paraId="25797815" w14:textId="4D547B12" w:rsidR="00437D6C" w:rsidRDefault="00726E5D" w:rsidP="00726E5D">
      <w:pPr>
        <w:rPr>
          <w:rFonts w:asciiTheme="majorBidi" w:hAnsiTheme="majorBidi" w:cstheme="majorBidi"/>
          <w:sz w:val="28"/>
          <w:szCs w:val="28"/>
        </w:rPr>
      </w:pPr>
      <w:r w:rsidRPr="00726E5D">
        <w:rPr>
          <w:rFonts w:asciiTheme="majorBidi" w:hAnsiTheme="majorBidi" w:cstheme="majorBidi"/>
          <w:sz w:val="28"/>
          <w:szCs w:val="28"/>
        </w:rPr>
        <w:t>Der Ruf des Gebets wird in Mekka und Medina durch diesen kommenden Propheten erhoben werden.</w:t>
      </w:r>
    </w:p>
    <w:p w14:paraId="70C2B3A5" w14:textId="77777777" w:rsidR="00437D6C" w:rsidRDefault="00437D6C" w:rsidP="00495F3D">
      <w:pPr>
        <w:rPr>
          <w:rFonts w:asciiTheme="majorBidi" w:hAnsiTheme="majorBidi" w:cstheme="majorBidi"/>
          <w:sz w:val="28"/>
          <w:szCs w:val="28"/>
          <w:rtl/>
        </w:rPr>
      </w:pPr>
    </w:p>
    <w:p w14:paraId="1A8AD027" w14:textId="77777777" w:rsidR="00CB05C6" w:rsidRDefault="00CB05C6" w:rsidP="00495F3D">
      <w:pPr>
        <w:rPr>
          <w:rFonts w:asciiTheme="majorBidi" w:hAnsiTheme="majorBidi" w:cstheme="majorBidi"/>
          <w:sz w:val="28"/>
          <w:szCs w:val="28"/>
          <w:rtl/>
        </w:rPr>
      </w:pPr>
    </w:p>
    <w:p w14:paraId="370DF837" w14:textId="77777777" w:rsidR="00CB05C6" w:rsidRDefault="00CB05C6" w:rsidP="00495F3D">
      <w:pPr>
        <w:rPr>
          <w:rFonts w:asciiTheme="majorBidi" w:hAnsiTheme="majorBidi" w:cstheme="majorBidi"/>
          <w:sz w:val="28"/>
          <w:szCs w:val="28"/>
        </w:rPr>
      </w:pPr>
    </w:p>
    <w:p w14:paraId="2F33197D" w14:textId="34C90CFE" w:rsid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lastRenderedPageBreak/>
        <w:t xml:space="preserve">Auch Jesus, Friede sei auf ihm, verkündete diesen kommenden Propheten und sagte: </w:t>
      </w:r>
      <w:r w:rsidRPr="00755913">
        <w:rPr>
          <w:rFonts w:asciiTheme="majorBidi" w:hAnsiTheme="majorBidi" w:cstheme="majorBidi"/>
          <w:color w:val="262626"/>
          <w:sz w:val="28"/>
          <w:szCs w:val="28"/>
        </w:rPr>
        <w:t>"Der Stein, den die Bauleute verworfen haben, der ist zum Eckstein geworden</w:t>
      </w:r>
      <w:r>
        <w:rPr>
          <w:rFonts w:asciiTheme="majorBidi" w:hAnsiTheme="majorBidi" w:cstheme="majorBidi"/>
          <w:color w:val="262626"/>
          <w:sz w:val="28"/>
          <w:szCs w:val="28"/>
        </w:rPr>
        <w:t>?</w:t>
      </w:r>
      <w:r w:rsidRPr="00755913">
        <w:rPr>
          <w:rFonts w:asciiTheme="majorBidi" w:hAnsiTheme="majorBidi" w:cstheme="majorBidi"/>
          <w:color w:val="262626"/>
          <w:sz w:val="28"/>
          <w:szCs w:val="28"/>
        </w:rPr>
        <w:t>"</w:t>
      </w:r>
      <w:r>
        <w:rPr>
          <w:rFonts w:asciiTheme="majorBidi" w:hAnsiTheme="majorBidi" w:cstheme="majorBidi"/>
          <w:color w:val="262626"/>
          <w:sz w:val="28"/>
          <w:szCs w:val="28"/>
        </w:rPr>
        <w:t xml:space="preserve"> (</w:t>
      </w:r>
      <w:r>
        <w:rPr>
          <w:rFonts w:asciiTheme="majorBidi" w:hAnsiTheme="majorBidi" w:cstheme="majorBidi"/>
          <w:sz w:val="28"/>
          <w:szCs w:val="28"/>
        </w:rPr>
        <w:t>Matthaeus 21:42</w:t>
      </w:r>
      <w:r>
        <w:rPr>
          <w:rFonts w:asciiTheme="majorBidi" w:hAnsiTheme="majorBidi" w:cstheme="majorBidi"/>
          <w:color w:val="262626"/>
          <w:sz w:val="28"/>
          <w:szCs w:val="28"/>
        </w:rPr>
        <w:t>)</w:t>
      </w:r>
      <w:r w:rsidRPr="00CB05C6">
        <w:rPr>
          <w:rFonts w:asciiTheme="majorBidi" w:hAnsiTheme="majorBidi" w:cstheme="majorBidi"/>
          <w:sz w:val="28"/>
          <w:szCs w:val="28"/>
        </w:rPr>
        <w:t xml:space="preserve"> Der </w:t>
      </w:r>
      <w:r>
        <w:rPr>
          <w:rFonts w:asciiTheme="majorBidi" w:hAnsiTheme="majorBidi" w:cstheme="majorBidi"/>
          <w:sz w:val="28"/>
          <w:szCs w:val="28"/>
        </w:rPr>
        <w:t>verworfene</w:t>
      </w:r>
      <w:r w:rsidRPr="00CB05C6">
        <w:rPr>
          <w:rFonts w:asciiTheme="majorBidi" w:hAnsiTheme="majorBidi" w:cstheme="majorBidi"/>
          <w:sz w:val="28"/>
          <w:szCs w:val="28"/>
        </w:rPr>
        <w:t xml:space="preserve"> Stein wird zum Eckstein!</w:t>
      </w:r>
    </w:p>
    <w:p w14:paraId="5F44B53B" w14:textId="77777777" w:rsidR="00CB05C6" w:rsidRPr="00CB05C6" w:rsidRDefault="00CB05C6" w:rsidP="00CB05C6">
      <w:pPr>
        <w:rPr>
          <w:rFonts w:asciiTheme="majorBidi" w:hAnsiTheme="majorBidi" w:cstheme="majorBidi"/>
          <w:sz w:val="28"/>
          <w:szCs w:val="28"/>
          <w:rtl/>
        </w:rPr>
      </w:pPr>
    </w:p>
    <w:p w14:paraId="5665944B" w14:textId="11E7A05B" w:rsidR="00CB05C6" w:rsidRP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Ist jemand außer ihm, möge Allah ihn segnen und ihm Frieden geben, für diese Eigenschaft bekannt, dass er der Eckstein oder d</w:t>
      </w:r>
      <w:r w:rsidR="007F504E">
        <w:rPr>
          <w:rFonts w:asciiTheme="majorBidi" w:hAnsiTheme="majorBidi" w:cstheme="majorBidi"/>
          <w:sz w:val="28"/>
          <w:szCs w:val="28"/>
        </w:rPr>
        <w:t>er</w:t>
      </w:r>
      <w:r w:rsidRPr="00CB05C6">
        <w:rPr>
          <w:rFonts w:asciiTheme="majorBidi" w:hAnsiTheme="majorBidi" w:cstheme="majorBidi"/>
          <w:sz w:val="28"/>
          <w:szCs w:val="28"/>
        </w:rPr>
        <w:t xml:space="preserve"> verworfene Ziegelstein ist?</w:t>
      </w:r>
    </w:p>
    <w:p w14:paraId="11F6F0D1" w14:textId="77777777" w:rsidR="00CB05C6" w:rsidRPr="00CB05C6" w:rsidRDefault="00CB05C6" w:rsidP="00CB05C6">
      <w:pPr>
        <w:rPr>
          <w:rFonts w:asciiTheme="majorBidi" w:hAnsiTheme="majorBidi" w:cstheme="majorBidi"/>
          <w:sz w:val="28"/>
          <w:szCs w:val="28"/>
        </w:rPr>
      </w:pPr>
    </w:p>
    <w:p w14:paraId="49814729" w14:textId="78C92F85" w:rsidR="00CB05C6" w:rsidRP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Und der Prophet Muhammad, Friede und Segen seien auf ihm, ist derjenige, den der Prophet Jakob, Friede sei auf ihm, seinen Kindern vor seinem Tod verkündete und sagte: "</w:t>
      </w:r>
      <w:r>
        <w:rPr>
          <w:rFonts w:ascii="Segoe UI" w:hAnsi="Segoe UI" w:cs="Segoe UI"/>
          <w:color w:val="262626"/>
          <w:sz w:val="27"/>
          <w:szCs w:val="27"/>
        </w:rPr>
        <w:t>bis daß der Schilo kommt</w:t>
      </w:r>
      <w:r w:rsidRPr="00CB05C6">
        <w:rPr>
          <w:rFonts w:asciiTheme="majorBidi" w:hAnsiTheme="majorBidi" w:cstheme="majorBidi"/>
          <w:sz w:val="28"/>
          <w:szCs w:val="28"/>
        </w:rPr>
        <w:t>"</w:t>
      </w:r>
      <w:r>
        <w:rPr>
          <w:rFonts w:asciiTheme="majorBidi" w:hAnsiTheme="majorBidi" w:cstheme="majorBidi"/>
          <w:sz w:val="28"/>
          <w:szCs w:val="28"/>
        </w:rPr>
        <w:t xml:space="preserve"> (1.Mose 49:10)</w:t>
      </w:r>
    </w:p>
    <w:p w14:paraId="7F93C370" w14:textId="77777777" w:rsidR="00CB05C6" w:rsidRPr="00CB05C6" w:rsidRDefault="00CB05C6" w:rsidP="00CB05C6">
      <w:pPr>
        <w:rPr>
          <w:rFonts w:asciiTheme="majorBidi" w:hAnsiTheme="majorBidi" w:cstheme="majorBidi"/>
          <w:sz w:val="28"/>
          <w:szCs w:val="28"/>
        </w:rPr>
      </w:pPr>
    </w:p>
    <w:p w14:paraId="1CF6FED2" w14:textId="047DCF21" w:rsidR="00CB05C6" w:rsidRP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 xml:space="preserve">Er ist auch derjenige, den Gott dem Propheten Haggai verkündete und sagte: </w:t>
      </w:r>
      <w:r w:rsidRPr="00EC2224">
        <w:rPr>
          <w:rFonts w:asciiTheme="majorBidi" w:hAnsiTheme="majorBidi" w:cstheme="majorBidi"/>
          <w:sz w:val="28"/>
          <w:szCs w:val="28"/>
        </w:rPr>
        <w:t>"</w:t>
      </w:r>
      <w:r>
        <w:rPr>
          <w:rFonts w:ascii="Segoe UI" w:hAnsi="Segoe UI" w:cs="Segoe UI"/>
          <w:color w:val="262626"/>
          <w:sz w:val="27"/>
          <w:szCs w:val="27"/>
        </w:rPr>
        <w:t>Und ich werde alle Nationen erschüttern; und das Ersehnte aller Nationen wird kommen</w:t>
      </w:r>
      <w:r w:rsidRPr="00EC2224">
        <w:rPr>
          <w:rFonts w:asciiTheme="majorBidi" w:hAnsiTheme="majorBidi" w:cstheme="majorBidi"/>
          <w:sz w:val="28"/>
          <w:szCs w:val="28"/>
        </w:rPr>
        <w:t>"</w:t>
      </w:r>
      <w:r>
        <w:rPr>
          <w:rFonts w:asciiTheme="majorBidi" w:hAnsiTheme="majorBidi" w:cstheme="majorBidi"/>
          <w:sz w:val="28"/>
          <w:szCs w:val="28"/>
        </w:rPr>
        <w:t xml:space="preserve"> (Haggai 2:7)</w:t>
      </w:r>
    </w:p>
    <w:p w14:paraId="4AAF42B3" w14:textId="450E8AF6" w:rsid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Er wird alle Nationen erschüttern, und Muhammad</w:t>
      </w:r>
      <w:r>
        <w:rPr>
          <w:rFonts w:asciiTheme="majorBidi" w:hAnsiTheme="majorBidi" w:cstheme="majorBidi"/>
          <w:sz w:val="28"/>
          <w:szCs w:val="28"/>
        </w:rPr>
        <w:t xml:space="preserve"> (</w:t>
      </w:r>
      <w:r w:rsidRPr="00800A54">
        <w:rPr>
          <w:rFonts w:asciiTheme="majorBidi" w:hAnsiTheme="majorBidi" w:cstheme="majorBidi"/>
          <w:sz w:val="28"/>
          <w:szCs w:val="28"/>
        </w:rPr>
        <w:t>H</w:t>
      </w:r>
      <w:r>
        <w:rPr>
          <w:rFonts w:asciiTheme="majorBidi" w:hAnsiTheme="majorBidi" w:cstheme="majorBidi"/>
          <w:sz w:val="28"/>
          <w:szCs w:val="28"/>
        </w:rPr>
        <w:t>e</w:t>
      </w:r>
      <w:r w:rsidRPr="00800A54">
        <w:rPr>
          <w:rFonts w:asciiTheme="majorBidi" w:hAnsiTheme="majorBidi" w:cstheme="majorBidi"/>
          <w:sz w:val="28"/>
          <w:szCs w:val="28"/>
        </w:rPr>
        <w:t>mda</w:t>
      </w:r>
      <w:r>
        <w:rPr>
          <w:rFonts w:asciiTheme="majorBidi" w:hAnsiTheme="majorBidi" w:cstheme="majorBidi"/>
          <w:sz w:val="28"/>
          <w:szCs w:val="28"/>
        </w:rPr>
        <w:t xml:space="preserve">t) aller Nationen </w:t>
      </w:r>
      <w:r w:rsidRPr="00CB05C6">
        <w:rPr>
          <w:rFonts w:asciiTheme="majorBidi" w:hAnsiTheme="majorBidi" w:cstheme="majorBidi"/>
          <w:sz w:val="28"/>
          <w:szCs w:val="28"/>
        </w:rPr>
        <w:t>wird kommen!</w:t>
      </w:r>
    </w:p>
    <w:p w14:paraId="2546E786" w14:textId="77777777" w:rsidR="00CB05C6" w:rsidRDefault="00CB05C6" w:rsidP="00495F3D">
      <w:pPr>
        <w:rPr>
          <w:rFonts w:asciiTheme="majorBidi" w:hAnsiTheme="majorBidi" w:cstheme="majorBidi"/>
          <w:sz w:val="28"/>
          <w:szCs w:val="28"/>
        </w:rPr>
      </w:pPr>
    </w:p>
    <w:p w14:paraId="70A9B91B" w14:textId="604038F2" w:rsidR="00CB05C6" w:rsidRPr="00CB05C6" w:rsidRDefault="00CB05C6" w:rsidP="00CB05C6">
      <w:pPr>
        <w:rPr>
          <w:rFonts w:asciiTheme="majorBidi" w:hAnsiTheme="majorBidi" w:cstheme="majorBidi"/>
          <w:sz w:val="28"/>
          <w:szCs w:val="28"/>
        </w:rPr>
      </w:pPr>
      <w:r w:rsidRPr="007F504E">
        <w:rPr>
          <w:rFonts w:asciiTheme="majorBidi" w:hAnsiTheme="majorBidi" w:cstheme="majorBidi"/>
          <w:sz w:val="28"/>
          <w:szCs w:val="28"/>
        </w:rPr>
        <w:t>Er ist auch derjenige, der Gott dem Propheten Daniel, Friede sei auf ihm, ihn in seiner Vision verkündete. Er verkündete ihm und seiner Gemeinschaft und verkündete ihm die Zeit seiner</w:t>
      </w:r>
      <w:r w:rsidRPr="00CB05C6">
        <w:rPr>
          <w:rFonts w:asciiTheme="majorBidi" w:hAnsiTheme="majorBidi" w:cstheme="majorBidi"/>
          <w:sz w:val="28"/>
          <w:szCs w:val="28"/>
        </w:rPr>
        <w:t xml:space="preserve"> Sendung. Er verkündete ihm auch, dass durch seine Gemeinschaft die vier Königreiche der Ungläubigen auf der Erde zerstört werden und seine Gemeinschaft das Königreich des elften Jahrhunderts besitzen wird</w:t>
      </w:r>
      <w:r w:rsidR="007F504E">
        <w:rPr>
          <w:rFonts w:asciiTheme="majorBidi" w:hAnsiTheme="majorBidi" w:cstheme="majorBidi"/>
          <w:sz w:val="28"/>
          <w:szCs w:val="28"/>
        </w:rPr>
        <w:t xml:space="preserve"> </w:t>
      </w:r>
      <w:r w:rsidRPr="00CB05C6">
        <w:rPr>
          <w:rFonts w:asciiTheme="majorBidi" w:hAnsiTheme="majorBidi" w:cstheme="majorBidi"/>
          <w:sz w:val="28"/>
          <w:szCs w:val="28"/>
        </w:rPr>
        <w:t>... Konstantinopel!</w:t>
      </w:r>
    </w:p>
    <w:p w14:paraId="3A2F225E" w14:textId="77777777" w:rsidR="00CB05C6" w:rsidRPr="00CB05C6" w:rsidRDefault="00CB05C6" w:rsidP="00CB05C6">
      <w:pPr>
        <w:rPr>
          <w:rFonts w:asciiTheme="majorBidi" w:hAnsiTheme="majorBidi" w:cstheme="majorBidi"/>
          <w:sz w:val="28"/>
          <w:szCs w:val="28"/>
        </w:rPr>
      </w:pPr>
    </w:p>
    <w:p w14:paraId="4D1DB1F5" w14:textId="3D4636CE" w:rsid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Kann sich ein aufrichtiger Forscher vorstellen, der diese Prophezeiungen und Verheißungen studiert hat, dass ein anderer Prophet als Muhammad, Friede und Segen seien auf ihm, gemeint ist? Kann er sich eine andere Gemeinschaft als seine eigene Gemeinschaft vorstellen?</w:t>
      </w:r>
    </w:p>
    <w:p w14:paraId="5ED635C7" w14:textId="77777777" w:rsidR="00CB05C6" w:rsidRDefault="00CB05C6" w:rsidP="00495F3D">
      <w:pPr>
        <w:rPr>
          <w:rFonts w:asciiTheme="majorBidi" w:hAnsiTheme="majorBidi" w:cstheme="majorBidi"/>
          <w:sz w:val="28"/>
          <w:szCs w:val="28"/>
        </w:rPr>
      </w:pPr>
    </w:p>
    <w:p w14:paraId="5D31012D" w14:textId="77777777" w:rsidR="00CB05C6" w:rsidRDefault="00CB05C6" w:rsidP="00495F3D">
      <w:pPr>
        <w:rPr>
          <w:rFonts w:asciiTheme="majorBidi" w:hAnsiTheme="majorBidi" w:cstheme="majorBidi"/>
          <w:sz w:val="28"/>
          <w:szCs w:val="28"/>
        </w:rPr>
      </w:pPr>
    </w:p>
    <w:p w14:paraId="750CA0AC" w14:textId="77777777" w:rsidR="00CB05C6" w:rsidRDefault="00CB05C6" w:rsidP="00495F3D">
      <w:pPr>
        <w:rPr>
          <w:rFonts w:asciiTheme="majorBidi" w:hAnsiTheme="majorBidi" w:cstheme="majorBidi"/>
          <w:sz w:val="28"/>
          <w:szCs w:val="28"/>
        </w:rPr>
      </w:pPr>
    </w:p>
    <w:p w14:paraId="501B5D2B" w14:textId="77777777" w:rsidR="00CB05C6" w:rsidRDefault="00CB05C6" w:rsidP="00495F3D">
      <w:pPr>
        <w:rPr>
          <w:rFonts w:asciiTheme="majorBidi" w:hAnsiTheme="majorBidi" w:cstheme="majorBidi"/>
          <w:sz w:val="28"/>
          <w:szCs w:val="28"/>
        </w:rPr>
      </w:pPr>
    </w:p>
    <w:p w14:paraId="4E364429" w14:textId="77777777" w:rsidR="00CB05C6" w:rsidRDefault="00CB05C6" w:rsidP="00495F3D">
      <w:pPr>
        <w:rPr>
          <w:rFonts w:asciiTheme="majorBidi" w:hAnsiTheme="majorBidi" w:cstheme="majorBidi"/>
          <w:sz w:val="28"/>
          <w:szCs w:val="28"/>
          <w:rtl/>
        </w:rPr>
      </w:pPr>
    </w:p>
    <w:p w14:paraId="7F57CB01" w14:textId="12E1C0AC" w:rsidR="00CB05C6" w:rsidRP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lastRenderedPageBreak/>
        <w:t>Das ist nur ein kleiner Teil der Verheißungen, und ich gebe zu, dass ich nicht alle Verheißungen verfolgt habe. Vielleicht bereitet Gott jemanden in dieser Gemeinschaft vor, der sich diesem Thema widmet, um ihm sein Recht zu geben...</w:t>
      </w:r>
    </w:p>
    <w:p w14:paraId="6613E437" w14:textId="77777777" w:rsidR="00CB05C6" w:rsidRP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Es gibt viele Verheißungen in der Tora und im Evangelium!</w:t>
      </w:r>
    </w:p>
    <w:p w14:paraId="2426FFC1" w14:textId="77777777" w:rsidR="00CB05C6" w:rsidRPr="00CB05C6" w:rsidRDefault="00CB05C6" w:rsidP="00CB05C6">
      <w:pPr>
        <w:rPr>
          <w:rFonts w:asciiTheme="majorBidi" w:hAnsiTheme="majorBidi" w:cstheme="majorBidi"/>
          <w:sz w:val="28"/>
          <w:szCs w:val="28"/>
        </w:rPr>
      </w:pPr>
    </w:p>
    <w:p w14:paraId="072E4690" w14:textId="009A6F85" w:rsidR="00CB05C6" w:rsidRP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Es ist erstaunlich, dass diese Verheißungen nur in den Büchern enthalten sind, die Teil der Heiligen Schrift sind. Was ist dann mit den</w:t>
      </w:r>
      <w:r>
        <w:rPr>
          <w:rFonts w:asciiTheme="majorBidi" w:hAnsiTheme="majorBidi" w:cstheme="majorBidi"/>
          <w:sz w:val="28"/>
          <w:szCs w:val="28"/>
        </w:rPr>
        <w:t xml:space="preserve"> Apokryphen</w:t>
      </w:r>
      <w:r w:rsidR="00122B66">
        <w:rPr>
          <w:rFonts w:asciiTheme="majorBidi" w:hAnsiTheme="majorBidi" w:cstheme="majorBidi"/>
          <w:sz w:val="28"/>
          <w:szCs w:val="28"/>
        </w:rPr>
        <w:t xml:space="preserve"> </w:t>
      </w:r>
      <w:r>
        <w:rPr>
          <w:rFonts w:asciiTheme="majorBidi" w:hAnsiTheme="majorBidi" w:cstheme="majorBidi"/>
          <w:sz w:val="28"/>
          <w:szCs w:val="28"/>
        </w:rPr>
        <w:t>/</w:t>
      </w:r>
      <w:r w:rsidR="00122B66">
        <w:rPr>
          <w:rFonts w:asciiTheme="majorBidi" w:hAnsiTheme="majorBidi" w:cstheme="majorBidi"/>
          <w:sz w:val="28"/>
          <w:szCs w:val="28"/>
        </w:rPr>
        <w:t xml:space="preserve"> d</w:t>
      </w:r>
      <w:r>
        <w:rPr>
          <w:rFonts w:asciiTheme="majorBidi" w:hAnsiTheme="majorBidi" w:cstheme="majorBidi"/>
          <w:sz w:val="28"/>
          <w:szCs w:val="28"/>
        </w:rPr>
        <w:t>euterokanonischen Schriften</w:t>
      </w:r>
      <w:r w:rsidR="00122B66">
        <w:rPr>
          <w:rFonts w:asciiTheme="majorBidi" w:hAnsiTheme="majorBidi" w:cstheme="majorBidi"/>
          <w:sz w:val="28"/>
          <w:szCs w:val="28"/>
        </w:rPr>
        <w:t xml:space="preserve"> / </w:t>
      </w:r>
      <w:r w:rsidR="00122B66" w:rsidRPr="00122B66">
        <w:rPr>
          <w:rFonts w:asciiTheme="majorBidi" w:hAnsiTheme="majorBidi" w:cstheme="majorBidi"/>
          <w:sz w:val="28"/>
          <w:szCs w:val="28"/>
        </w:rPr>
        <w:t>nicht-kanonischen Schriften</w:t>
      </w:r>
      <w:r w:rsidRPr="00CB05C6">
        <w:rPr>
          <w:rFonts w:asciiTheme="majorBidi" w:hAnsiTheme="majorBidi" w:cstheme="majorBidi"/>
          <w:sz w:val="28"/>
          <w:szCs w:val="28"/>
        </w:rPr>
        <w:t>, die viele weitere Verheißungen enthalten?</w:t>
      </w:r>
    </w:p>
    <w:p w14:paraId="1555C5AD" w14:textId="77777777" w:rsidR="00CB05C6" w:rsidRPr="00CB05C6" w:rsidRDefault="00CB05C6" w:rsidP="00CB05C6">
      <w:pPr>
        <w:rPr>
          <w:rFonts w:asciiTheme="majorBidi" w:hAnsiTheme="majorBidi" w:cstheme="majorBidi"/>
          <w:sz w:val="28"/>
          <w:szCs w:val="28"/>
        </w:rPr>
      </w:pPr>
    </w:p>
    <w:p w14:paraId="168D3CA4" w14:textId="77777777" w:rsidR="00CB05C6" w:rsidRP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Was ist mit den heiligen Schriften anderer Religionen in Ostasien und anderen Glaubensrichtungen, die ebenfalls viele Verheißungen enthalten?</w:t>
      </w:r>
    </w:p>
    <w:p w14:paraId="435C1B4C" w14:textId="77777777" w:rsidR="00CB05C6" w:rsidRPr="00CB05C6" w:rsidRDefault="00CB05C6" w:rsidP="00CB05C6">
      <w:pPr>
        <w:rPr>
          <w:rFonts w:asciiTheme="majorBidi" w:hAnsiTheme="majorBidi" w:cstheme="majorBidi"/>
          <w:sz w:val="28"/>
          <w:szCs w:val="28"/>
        </w:rPr>
      </w:pPr>
    </w:p>
    <w:p w14:paraId="22F90D57" w14:textId="3F900388" w:rsidR="00CB05C6" w:rsidRP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Gottes Argument wird bis zum Ende der Zeit für die Menschen auf der Erde bestehen bleiben, denn dies ist eines der größten Themen, dem sich diejenigen widmen sollten, die sich ihm voll und ganz widmen und ihm sein Recht geben.</w:t>
      </w:r>
    </w:p>
    <w:p w14:paraId="768A7616" w14:textId="77777777" w:rsidR="00CB05C6" w:rsidRDefault="00CB05C6" w:rsidP="00495F3D">
      <w:pPr>
        <w:rPr>
          <w:rFonts w:asciiTheme="majorBidi" w:hAnsiTheme="majorBidi" w:cstheme="majorBidi"/>
          <w:sz w:val="28"/>
          <w:szCs w:val="28"/>
          <w:rtl/>
        </w:rPr>
      </w:pPr>
    </w:p>
    <w:p w14:paraId="72DA21E3" w14:textId="77777777" w:rsidR="00CB05C6" w:rsidRP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Das ist ein zwingendes Thema für alle Menschen auf der Erde. Wie können Prophezeiungen in seinem Namen, Mohammed, Friede und Segen seien auf ihm, und in Bezug auf ihn und den Ort seines Erscheinens und sogar den Zeitpunkt seines Erscheinens Jahrhunderte vor seiner Sendung gemacht werden?</w:t>
      </w:r>
    </w:p>
    <w:p w14:paraId="355306EA" w14:textId="77777777" w:rsidR="00CB05C6" w:rsidRPr="00CB05C6" w:rsidRDefault="00CB05C6" w:rsidP="00CB05C6">
      <w:pPr>
        <w:rPr>
          <w:rFonts w:asciiTheme="majorBidi" w:hAnsiTheme="majorBidi" w:cstheme="majorBidi"/>
          <w:sz w:val="28"/>
          <w:szCs w:val="28"/>
        </w:rPr>
      </w:pPr>
    </w:p>
    <w:p w14:paraId="5838B6A4" w14:textId="77777777" w:rsidR="00122B66" w:rsidRDefault="00CB05C6" w:rsidP="00122B66">
      <w:pPr>
        <w:rPr>
          <w:rFonts w:asciiTheme="majorBidi" w:hAnsiTheme="majorBidi" w:cstheme="majorBidi"/>
          <w:sz w:val="28"/>
          <w:szCs w:val="28"/>
        </w:rPr>
      </w:pPr>
      <w:r w:rsidRPr="00CB05C6">
        <w:rPr>
          <w:rFonts w:asciiTheme="majorBidi" w:hAnsiTheme="majorBidi" w:cstheme="majorBidi"/>
          <w:sz w:val="28"/>
          <w:szCs w:val="28"/>
        </w:rPr>
        <w:t xml:space="preserve">Deshalb sagte </w:t>
      </w:r>
      <w:r w:rsidR="00122B66">
        <w:rPr>
          <w:rFonts w:asciiTheme="majorBidi" w:hAnsiTheme="majorBidi" w:cstheme="majorBidi"/>
          <w:sz w:val="28"/>
          <w:szCs w:val="28"/>
        </w:rPr>
        <w:t>Allah</w:t>
      </w:r>
      <w:r w:rsidRPr="00CB05C6">
        <w:rPr>
          <w:rFonts w:asciiTheme="majorBidi" w:hAnsiTheme="majorBidi" w:cstheme="majorBidi"/>
          <w:sz w:val="28"/>
          <w:szCs w:val="28"/>
        </w:rPr>
        <w:t>, gepriesen sei Er: {War es denn kein Zeichen für sie, daß die Gelehrten der Kinder Isra’ils darüber Bescheid wissen?</w:t>
      </w:r>
      <w:r>
        <w:rPr>
          <w:rFonts w:asciiTheme="majorBidi" w:hAnsiTheme="majorBidi" w:cstheme="majorBidi"/>
          <w:sz w:val="28"/>
          <w:szCs w:val="28"/>
        </w:rPr>
        <w:t>}</w:t>
      </w:r>
      <w:r w:rsidR="00122B66">
        <w:rPr>
          <w:rFonts w:asciiTheme="majorBidi" w:hAnsiTheme="majorBidi" w:cstheme="majorBidi"/>
          <w:sz w:val="28"/>
          <w:szCs w:val="28"/>
        </w:rPr>
        <w:t xml:space="preserve"> </w:t>
      </w:r>
    </w:p>
    <w:p w14:paraId="21F5C605" w14:textId="031BAFED" w:rsidR="00122B66" w:rsidRDefault="00CB05C6" w:rsidP="00122B66">
      <w:pPr>
        <w:rPr>
          <w:rFonts w:asciiTheme="majorBidi" w:hAnsiTheme="majorBidi" w:cstheme="majorBidi"/>
          <w:sz w:val="28"/>
          <w:szCs w:val="28"/>
        </w:rPr>
      </w:pPr>
      <w:r w:rsidRPr="00CB05C6">
        <w:rPr>
          <w:rFonts w:asciiTheme="majorBidi" w:hAnsiTheme="majorBidi" w:cstheme="majorBidi"/>
          <w:sz w:val="28"/>
          <w:szCs w:val="28"/>
        </w:rPr>
        <w:t>[</w:t>
      </w:r>
      <w:r>
        <w:rPr>
          <w:rFonts w:asciiTheme="majorBidi" w:hAnsiTheme="majorBidi" w:cstheme="majorBidi"/>
          <w:sz w:val="28"/>
          <w:szCs w:val="28"/>
        </w:rPr>
        <w:t xml:space="preserve">Der </w:t>
      </w:r>
      <w:r w:rsidRPr="00726E5D">
        <w:rPr>
          <w:rFonts w:asciiTheme="majorBidi" w:hAnsiTheme="majorBidi" w:cstheme="majorBidi"/>
          <w:sz w:val="28"/>
          <w:szCs w:val="28"/>
        </w:rPr>
        <w:t>Qur'an</w:t>
      </w:r>
      <w:r w:rsidR="00122B66">
        <w:rPr>
          <w:rFonts w:asciiTheme="majorBidi" w:hAnsiTheme="majorBidi" w:cstheme="majorBidi"/>
          <w:sz w:val="28"/>
          <w:szCs w:val="28"/>
        </w:rPr>
        <w:t xml:space="preserve"> 26</w:t>
      </w:r>
      <w:r w:rsidRPr="00CB05C6">
        <w:rPr>
          <w:rFonts w:asciiTheme="majorBidi" w:hAnsiTheme="majorBidi" w:cstheme="majorBidi"/>
          <w:sz w:val="28"/>
          <w:szCs w:val="28"/>
        </w:rPr>
        <w:t>:197]</w:t>
      </w:r>
    </w:p>
    <w:p w14:paraId="703C58BB" w14:textId="77777777" w:rsidR="00122B66" w:rsidRPr="00122B66" w:rsidRDefault="00122B66" w:rsidP="00122B66">
      <w:pPr>
        <w:rPr>
          <w:rFonts w:asciiTheme="majorBidi" w:hAnsiTheme="majorBidi" w:cstheme="majorBidi"/>
          <w:sz w:val="28"/>
          <w:szCs w:val="28"/>
        </w:rPr>
      </w:pPr>
    </w:p>
    <w:p w14:paraId="6CBA7944" w14:textId="7BBF8194" w:rsidR="00122B66" w:rsidRPr="00122B66" w:rsidRDefault="00122B66" w:rsidP="00122B66">
      <w:pPr>
        <w:rPr>
          <w:rFonts w:asciiTheme="majorBidi" w:hAnsiTheme="majorBidi" w:cstheme="majorBidi"/>
          <w:sz w:val="28"/>
          <w:szCs w:val="28"/>
        </w:rPr>
      </w:pPr>
      <w:r>
        <w:rPr>
          <w:rFonts w:asciiTheme="majorBidi" w:hAnsiTheme="majorBidi" w:cstheme="majorBidi"/>
          <w:sz w:val="28"/>
          <w:szCs w:val="28"/>
        </w:rPr>
        <w:t xml:space="preserve">Und Allah, Preis sei Ihm, sagte auch: </w:t>
      </w:r>
      <w:r w:rsidRPr="00122B66">
        <w:rPr>
          <w:rFonts w:asciiTheme="majorBidi" w:hAnsiTheme="majorBidi" w:cstheme="majorBidi"/>
          <w:sz w:val="28"/>
          <w:szCs w:val="28"/>
        </w:rPr>
        <w:t>{Diejenigen, die ungläubig sind, sagen: Du bist nicht gesandt. Sag: Allah genügt als Zeuge zwischen mir und euch und derjenige, der das Wissen der Schrift hat.</w:t>
      </w:r>
      <w:r>
        <w:rPr>
          <w:rFonts w:asciiTheme="majorBidi" w:hAnsiTheme="majorBidi" w:cstheme="majorBidi"/>
          <w:sz w:val="28"/>
          <w:szCs w:val="28"/>
        </w:rPr>
        <w:t>}</w:t>
      </w:r>
    </w:p>
    <w:p w14:paraId="7E420886" w14:textId="3F54AB53" w:rsidR="00122B66" w:rsidRDefault="00122B66" w:rsidP="00122B66">
      <w:pPr>
        <w:rPr>
          <w:rFonts w:asciiTheme="majorBidi" w:hAnsiTheme="majorBidi" w:cstheme="majorBidi"/>
          <w:sz w:val="28"/>
          <w:szCs w:val="28"/>
        </w:rPr>
      </w:pPr>
      <w:r w:rsidRPr="00CB05C6">
        <w:rPr>
          <w:rFonts w:asciiTheme="majorBidi" w:hAnsiTheme="majorBidi" w:cstheme="majorBidi"/>
          <w:sz w:val="28"/>
          <w:szCs w:val="28"/>
        </w:rPr>
        <w:t>[</w:t>
      </w:r>
      <w:r>
        <w:rPr>
          <w:rFonts w:asciiTheme="majorBidi" w:hAnsiTheme="majorBidi" w:cstheme="majorBidi"/>
          <w:sz w:val="28"/>
          <w:szCs w:val="28"/>
        </w:rPr>
        <w:t xml:space="preserve">Der </w:t>
      </w:r>
      <w:r w:rsidRPr="00726E5D">
        <w:rPr>
          <w:rFonts w:asciiTheme="majorBidi" w:hAnsiTheme="majorBidi" w:cstheme="majorBidi"/>
          <w:sz w:val="28"/>
          <w:szCs w:val="28"/>
        </w:rPr>
        <w:t>Qur'an</w:t>
      </w:r>
      <w:r>
        <w:rPr>
          <w:rFonts w:asciiTheme="majorBidi" w:hAnsiTheme="majorBidi" w:cstheme="majorBidi"/>
          <w:sz w:val="28"/>
          <w:szCs w:val="28"/>
        </w:rPr>
        <w:t xml:space="preserve"> 13</w:t>
      </w:r>
      <w:r w:rsidRPr="00CB05C6">
        <w:rPr>
          <w:rFonts w:asciiTheme="majorBidi" w:hAnsiTheme="majorBidi" w:cstheme="majorBidi"/>
          <w:sz w:val="28"/>
          <w:szCs w:val="28"/>
        </w:rPr>
        <w:t>:</w:t>
      </w:r>
      <w:r>
        <w:rPr>
          <w:rFonts w:asciiTheme="majorBidi" w:hAnsiTheme="majorBidi" w:cstheme="majorBidi"/>
          <w:sz w:val="28"/>
          <w:szCs w:val="28"/>
        </w:rPr>
        <w:t>43</w:t>
      </w:r>
      <w:r w:rsidRPr="00CB05C6">
        <w:rPr>
          <w:rFonts w:asciiTheme="majorBidi" w:hAnsiTheme="majorBidi" w:cstheme="majorBidi"/>
          <w:sz w:val="28"/>
          <w:szCs w:val="28"/>
        </w:rPr>
        <w:t>]</w:t>
      </w:r>
    </w:p>
    <w:p w14:paraId="33F8ACEC" w14:textId="77777777" w:rsidR="00122B66" w:rsidRPr="00122B66" w:rsidRDefault="00122B66" w:rsidP="00122B66">
      <w:pPr>
        <w:rPr>
          <w:rFonts w:asciiTheme="majorBidi" w:hAnsiTheme="majorBidi" w:cstheme="majorBidi"/>
          <w:sz w:val="28"/>
          <w:szCs w:val="28"/>
        </w:rPr>
      </w:pPr>
    </w:p>
    <w:p w14:paraId="3914EF5A" w14:textId="77777777" w:rsidR="00CB05C6" w:rsidRPr="00CB05C6" w:rsidRDefault="00CB05C6" w:rsidP="00CB05C6">
      <w:pPr>
        <w:rPr>
          <w:rFonts w:asciiTheme="majorBidi" w:hAnsiTheme="majorBidi" w:cstheme="majorBidi"/>
          <w:sz w:val="28"/>
          <w:szCs w:val="28"/>
        </w:rPr>
      </w:pPr>
    </w:p>
    <w:p w14:paraId="3C5BEA2F" w14:textId="7CDAFFE0" w:rsidR="00122B66" w:rsidRDefault="00122B66" w:rsidP="00122B66">
      <w:pPr>
        <w:rPr>
          <w:rFonts w:asciiTheme="majorBidi" w:hAnsiTheme="majorBidi" w:cstheme="majorBidi"/>
          <w:sz w:val="28"/>
          <w:szCs w:val="28"/>
        </w:rPr>
      </w:pPr>
      <w:r>
        <w:rPr>
          <w:rFonts w:asciiTheme="majorBidi" w:hAnsiTheme="majorBidi" w:cstheme="majorBidi"/>
          <w:sz w:val="28"/>
          <w:szCs w:val="28"/>
        </w:rPr>
        <w:lastRenderedPageBreak/>
        <w:t xml:space="preserve">Und Allah, Preis sei Ihm, sagte auch: </w:t>
      </w:r>
      <w:r w:rsidRPr="00122B66">
        <w:rPr>
          <w:rFonts w:asciiTheme="majorBidi" w:hAnsiTheme="majorBidi" w:cstheme="majorBidi"/>
          <w:sz w:val="28"/>
          <w:szCs w:val="28"/>
        </w:rPr>
        <w:t>{Und sie sagen: „Wenn er uns doch ein Zeichen von seinem Herrn bringen würde! Ist nicht zu ihnen der klare Beweis dessen gekommen, was auf den früheren Blättern steht?</w:t>
      </w:r>
      <w:r>
        <w:rPr>
          <w:rFonts w:asciiTheme="majorBidi" w:hAnsiTheme="majorBidi" w:cstheme="majorBidi"/>
          <w:sz w:val="28"/>
          <w:szCs w:val="28"/>
        </w:rPr>
        <w:t xml:space="preserve">} </w:t>
      </w:r>
      <w:r w:rsidRPr="00CB05C6">
        <w:rPr>
          <w:rFonts w:asciiTheme="majorBidi" w:hAnsiTheme="majorBidi" w:cstheme="majorBidi"/>
          <w:sz w:val="28"/>
          <w:szCs w:val="28"/>
        </w:rPr>
        <w:t>[</w:t>
      </w:r>
      <w:r>
        <w:rPr>
          <w:rFonts w:asciiTheme="majorBidi" w:hAnsiTheme="majorBidi" w:cstheme="majorBidi"/>
          <w:sz w:val="28"/>
          <w:szCs w:val="28"/>
        </w:rPr>
        <w:t xml:space="preserve">Der </w:t>
      </w:r>
      <w:r w:rsidRPr="00726E5D">
        <w:rPr>
          <w:rFonts w:asciiTheme="majorBidi" w:hAnsiTheme="majorBidi" w:cstheme="majorBidi"/>
          <w:sz w:val="28"/>
          <w:szCs w:val="28"/>
        </w:rPr>
        <w:t>Qur'an</w:t>
      </w:r>
      <w:r>
        <w:rPr>
          <w:rFonts w:asciiTheme="majorBidi" w:hAnsiTheme="majorBidi" w:cstheme="majorBidi"/>
          <w:sz w:val="28"/>
          <w:szCs w:val="28"/>
        </w:rPr>
        <w:t xml:space="preserve"> 20</w:t>
      </w:r>
      <w:r w:rsidRPr="00CB05C6">
        <w:rPr>
          <w:rFonts w:asciiTheme="majorBidi" w:hAnsiTheme="majorBidi" w:cstheme="majorBidi"/>
          <w:sz w:val="28"/>
          <w:szCs w:val="28"/>
        </w:rPr>
        <w:t>:1</w:t>
      </w:r>
      <w:r>
        <w:rPr>
          <w:rFonts w:asciiTheme="majorBidi" w:hAnsiTheme="majorBidi" w:cstheme="majorBidi"/>
          <w:sz w:val="28"/>
          <w:szCs w:val="28"/>
        </w:rPr>
        <w:t>33</w:t>
      </w:r>
      <w:r w:rsidRPr="00CB05C6">
        <w:rPr>
          <w:rFonts w:asciiTheme="majorBidi" w:hAnsiTheme="majorBidi" w:cstheme="majorBidi"/>
          <w:sz w:val="28"/>
          <w:szCs w:val="28"/>
        </w:rPr>
        <w:t>]</w:t>
      </w:r>
    </w:p>
    <w:p w14:paraId="45CA5A72" w14:textId="77777777" w:rsidR="00122B66" w:rsidRPr="00CB05C6" w:rsidRDefault="00122B66" w:rsidP="00122B66">
      <w:pPr>
        <w:rPr>
          <w:rFonts w:asciiTheme="majorBidi" w:hAnsiTheme="majorBidi" w:cstheme="majorBidi"/>
          <w:sz w:val="28"/>
          <w:szCs w:val="28"/>
        </w:rPr>
      </w:pPr>
    </w:p>
    <w:p w14:paraId="060A3DE0" w14:textId="23239D86" w:rsidR="00CB05C6" w:rsidRDefault="00CB05C6" w:rsidP="00CB05C6">
      <w:pPr>
        <w:rPr>
          <w:rFonts w:asciiTheme="majorBidi" w:hAnsiTheme="majorBidi" w:cstheme="majorBidi"/>
          <w:sz w:val="28"/>
          <w:szCs w:val="28"/>
        </w:rPr>
      </w:pPr>
      <w:r w:rsidRPr="00CB05C6">
        <w:rPr>
          <w:rFonts w:asciiTheme="majorBidi" w:hAnsiTheme="majorBidi" w:cstheme="majorBidi"/>
          <w:sz w:val="28"/>
          <w:szCs w:val="28"/>
        </w:rPr>
        <w:t>Das deutliche Zeichen in den früheren Schriften sind die Verse, die auf seine Prophetie in den früheren Büchern hinweisen. Es ist ein Zeichen von Gott über die Wahrhaftigkeit seiner Prophetie, Friede und Segen seien auf ihm.</w:t>
      </w:r>
      <w:r w:rsidR="00122B66">
        <w:rPr>
          <w:rFonts w:asciiTheme="majorBidi" w:hAnsiTheme="majorBidi" w:cstheme="majorBidi"/>
          <w:sz w:val="28"/>
          <w:szCs w:val="28"/>
        </w:rPr>
        <w:t xml:space="preserve"> </w:t>
      </w:r>
      <w:r w:rsidR="00122B66" w:rsidRPr="00122B66">
        <w:rPr>
          <w:rFonts w:asciiTheme="majorBidi" w:hAnsiTheme="majorBidi" w:cstheme="majorBidi"/>
          <w:sz w:val="28"/>
          <w:szCs w:val="28"/>
          <w:vertAlign w:val="subscript"/>
        </w:rPr>
        <w:t>(1)</w:t>
      </w:r>
    </w:p>
    <w:p w14:paraId="3F79A5F0" w14:textId="77777777" w:rsidR="00122B66" w:rsidRPr="00122B66" w:rsidRDefault="00122B66" w:rsidP="00CB05C6">
      <w:pPr>
        <w:rPr>
          <w:rFonts w:asciiTheme="majorBidi" w:hAnsiTheme="majorBidi" w:cstheme="majorBidi"/>
          <w:sz w:val="28"/>
          <w:szCs w:val="28"/>
        </w:rPr>
      </w:pPr>
    </w:p>
    <w:p w14:paraId="78F8912C" w14:textId="67E685CF" w:rsidR="00122B66" w:rsidRPr="009527DE" w:rsidRDefault="00122B66" w:rsidP="009527DE">
      <w:pPr>
        <w:pStyle w:val="berschrift2"/>
        <w:rPr>
          <w:rFonts w:asciiTheme="majorBidi" w:hAnsiTheme="majorBidi"/>
          <w:b/>
          <w:bCs/>
          <w:color w:val="00B050"/>
          <w:sz w:val="28"/>
          <w:szCs w:val="28"/>
        </w:rPr>
      </w:pPr>
      <w:bookmarkStart w:id="52" w:name="_Toc186790846"/>
      <w:r w:rsidRPr="009527DE">
        <w:rPr>
          <w:rFonts w:asciiTheme="majorBidi" w:hAnsiTheme="majorBidi"/>
          <w:b/>
          <w:bCs/>
          <w:color w:val="00B050"/>
          <w:sz w:val="28"/>
          <w:szCs w:val="28"/>
        </w:rPr>
        <w:t>38- Aber was sind die Apokryphen / deuterokanonischen Schriften / nicht-kanonischen Schriften?</w:t>
      </w:r>
      <w:bookmarkEnd w:id="52"/>
    </w:p>
    <w:p w14:paraId="27084E4E" w14:textId="77777777" w:rsidR="00122B66" w:rsidRPr="00122B66" w:rsidRDefault="00122B66" w:rsidP="00CB05C6">
      <w:pPr>
        <w:rPr>
          <w:rFonts w:asciiTheme="majorBidi" w:hAnsiTheme="majorBidi" w:cstheme="majorBidi"/>
          <w:b/>
          <w:bCs/>
          <w:sz w:val="28"/>
          <w:szCs w:val="28"/>
        </w:rPr>
      </w:pPr>
    </w:p>
    <w:p w14:paraId="1E07079F" w14:textId="7C15716F" w:rsidR="00122B66" w:rsidRDefault="00122B66" w:rsidP="00CB05C6">
      <w:pPr>
        <w:rPr>
          <w:rFonts w:asciiTheme="majorBidi" w:hAnsiTheme="majorBidi" w:cstheme="majorBidi"/>
          <w:sz w:val="28"/>
          <w:szCs w:val="28"/>
        </w:rPr>
      </w:pPr>
      <w:r w:rsidRPr="00122B66">
        <w:rPr>
          <w:rFonts w:asciiTheme="majorBidi" w:hAnsiTheme="majorBidi" w:cstheme="majorBidi"/>
          <w:sz w:val="28"/>
          <w:szCs w:val="28"/>
        </w:rPr>
        <w:t xml:space="preserve">Die Apokryphen / </w:t>
      </w:r>
      <w:r>
        <w:rPr>
          <w:rFonts w:asciiTheme="majorBidi" w:hAnsiTheme="majorBidi" w:cstheme="majorBidi"/>
          <w:sz w:val="28"/>
          <w:szCs w:val="28"/>
        </w:rPr>
        <w:t>d</w:t>
      </w:r>
      <w:r w:rsidRPr="00122B66">
        <w:rPr>
          <w:rFonts w:asciiTheme="majorBidi" w:hAnsiTheme="majorBidi" w:cstheme="majorBidi"/>
          <w:sz w:val="28"/>
          <w:szCs w:val="28"/>
        </w:rPr>
        <w:t xml:space="preserve">euterokanonischen Schriften wurden hunderte Jahre vor der Sendung des Propheten Muhammad, Friede sei mit ihm, verfasst und werden einigen Propheten zugeschrieben, wie z.B. den </w:t>
      </w:r>
      <w:r>
        <w:rPr>
          <w:rFonts w:asciiTheme="majorBidi" w:hAnsiTheme="majorBidi" w:cstheme="majorBidi"/>
          <w:sz w:val="28"/>
          <w:szCs w:val="28"/>
        </w:rPr>
        <w:t>Schriften / Blättern</w:t>
      </w:r>
      <w:r w:rsidRPr="00122B66">
        <w:rPr>
          <w:rFonts w:asciiTheme="majorBidi" w:hAnsiTheme="majorBidi" w:cstheme="majorBidi"/>
          <w:sz w:val="28"/>
          <w:szCs w:val="28"/>
        </w:rPr>
        <w:t xml:space="preserve"> von Moses, Ibrahim und Adam. </w:t>
      </w:r>
    </w:p>
    <w:p w14:paraId="63367BC0" w14:textId="77777777" w:rsidR="00122B66" w:rsidRDefault="00122B66" w:rsidP="00CB05C6">
      <w:pPr>
        <w:rPr>
          <w:rFonts w:asciiTheme="majorBidi" w:hAnsiTheme="majorBidi" w:cstheme="majorBidi"/>
          <w:sz w:val="28"/>
          <w:szCs w:val="28"/>
        </w:rPr>
      </w:pPr>
      <w:r w:rsidRPr="00122B66">
        <w:rPr>
          <w:rFonts w:asciiTheme="majorBidi" w:hAnsiTheme="majorBidi" w:cstheme="majorBidi"/>
          <w:sz w:val="28"/>
          <w:szCs w:val="28"/>
        </w:rPr>
        <w:t xml:space="preserve">Obwohl sie nicht Teil der heiligen Schriften sind, werden sie dennoch von vielen Menschen stark berücksichtigt. </w:t>
      </w:r>
    </w:p>
    <w:p w14:paraId="29F3F464" w14:textId="77777777" w:rsidR="00122B66" w:rsidRDefault="00122B66" w:rsidP="00CB05C6">
      <w:pPr>
        <w:rPr>
          <w:rFonts w:asciiTheme="majorBidi" w:hAnsiTheme="majorBidi" w:cstheme="majorBidi"/>
          <w:sz w:val="28"/>
          <w:szCs w:val="28"/>
        </w:rPr>
      </w:pPr>
      <w:r w:rsidRPr="00122B66">
        <w:rPr>
          <w:rFonts w:asciiTheme="majorBidi" w:hAnsiTheme="majorBidi" w:cstheme="majorBidi"/>
          <w:sz w:val="28"/>
          <w:szCs w:val="28"/>
        </w:rPr>
        <w:t>Einige Versionen der Bi</w:t>
      </w:r>
      <w:r>
        <w:rPr>
          <w:rFonts w:asciiTheme="majorBidi" w:hAnsiTheme="majorBidi" w:cstheme="majorBidi"/>
          <w:sz w:val="28"/>
          <w:szCs w:val="28"/>
        </w:rPr>
        <w:t>bel</w:t>
      </w:r>
      <w:r w:rsidRPr="00122B66">
        <w:rPr>
          <w:rFonts w:asciiTheme="majorBidi" w:hAnsiTheme="majorBidi" w:cstheme="majorBidi"/>
          <w:sz w:val="28"/>
          <w:szCs w:val="28"/>
        </w:rPr>
        <w:t xml:space="preserve"> enthalten bis heute einige dieser Schriften. </w:t>
      </w:r>
    </w:p>
    <w:p w14:paraId="36056621" w14:textId="64EB1791" w:rsidR="00122B66" w:rsidRPr="00122B66" w:rsidRDefault="00122B66" w:rsidP="00CB05C6">
      <w:pPr>
        <w:rPr>
          <w:rFonts w:asciiTheme="majorBidi" w:hAnsiTheme="majorBidi" w:cstheme="majorBidi"/>
          <w:sz w:val="28"/>
          <w:szCs w:val="28"/>
        </w:rPr>
      </w:pPr>
      <w:r w:rsidRPr="00122B66">
        <w:rPr>
          <w:rFonts w:asciiTheme="majorBidi" w:hAnsiTheme="majorBidi" w:cstheme="majorBidi"/>
          <w:sz w:val="28"/>
          <w:szCs w:val="28"/>
        </w:rPr>
        <w:t>Zum Beispiel erkennt die äthiopische Kirche einige dieser Schriften als göttliche Offenbarung an!</w:t>
      </w:r>
    </w:p>
    <w:p w14:paraId="6A3F5BC6" w14:textId="0A954FFA" w:rsidR="00CB05C6" w:rsidRDefault="00CB05C6" w:rsidP="00CB05C6">
      <w:pPr>
        <w:rPr>
          <w:rFonts w:asciiTheme="majorBidi" w:hAnsiTheme="majorBidi" w:cstheme="majorBidi"/>
          <w:sz w:val="28"/>
          <w:szCs w:val="28"/>
        </w:rPr>
      </w:pPr>
    </w:p>
    <w:p w14:paraId="28FF6AB5" w14:textId="2856F388" w:rsidR="00122B66" w:rsidRDefault="00122B66" w:rsidP="00CB05C6">
      <w:pPr>
        <w:rPr>
          <w:rFonts w:asciiTheme="majorBidi" w:hAnsiTheme="majorBidi" w:cstheme="majorBidi"/>
          <w:sz w:val="28"/>
          <w:szCs w:val="28"/>
        </w:rPr>
      </w:pPr>
      <w:r>
        <w:rPr>
          <w:noProof/>
        </w:rPr>
        <w:drawing>
          <wp:inline distT="0" distB="0" distL="0" distR="0" wp14:anchorId="2AC9774F" wp14:editId="260C502F">
            <wp:extent cx="5760720" cy="752475"/>
            <wp:effectExtent l="0" t="0" r="0" b="0"/>
            <wp:docPr id="225" name="Picture 225" descr="F:\الشغل إن شاء الله\مراجعي\المرحلة   الثانية\تحصين 25\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F:\الشغل إن شاء الله\مراجعي\المرحلة   الثانية\تحصين 25\17.png"/>
                    <pic:cNvPicPr>
                      <a:picLocks noChangeAspect="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60720" cy="752475"/>
                    </a:xfrm>
                    <a:prstGeom prst="rect">
                      <a:avLst/>
                    </a:prstGeom>
                    <a:noFill/>
                    <a:ln>
                      <a:noFill/>
                    </a:ln>
                  </pic:spPr>
                </pic:pic>
              </a:graphicData>
            </a:graphic>
          </wp:inline>
        </w:drawing>
      </w:r>
    </w:p>
    <w:p w14:paraId="06C102F3" w14:textId="77777777" w:rsidR="00122B66" w:rsidRDefault="00122B66" w:rsidP="00CB05C6">
      <w:pPr>
        <w:rPr>
          <w:rFonts w:asciiTheme="majorBidi" w:hAnsiTheme="majorBidi" w:cstheme="majorBidi"/>
          <w:sz w:val="28"/>
          <w:szCs w:val="28"/>
        </w:rPr>
      </w:pPr>
    </w:p>
    <w:p w14:paraId="7D8E66C8" w14:textId="42B2E552" w:rsidR="00122B66" w:rsidRDefault="00122B66" w:rsidP="00122B66">
      <w:pPr>
        <w:rPr>
          <w:rFonts w:asciiTheme="majorBidi" w:hAnsiTheme="majorBidi" w:cstheme="majorBidi"/>
          <w:sz w:val="28"/>
          <w:szCs w:val="28"/>
        </w:rPr>
      </w:pPr>
      <w:r w:rsidRPr="00122B66">
        <w:rPr>
          <w:rFonts w:asciiTheme="majorBidi" w:hAnsiTheme="majorBidi" w:cstheme="majorBidi"/>
          <w:sz w:val="28"/>
          <w:szCs w:val="28"/>
        </w:rPr>
        <w:t xml:space="preserve">Diese Apokryphen / </w:t>
      </w:r>
      <w:r>
        <w:rPr>
          <w:rFonts w:asciiTheme="majorBidi" w:hAnsiTheme="majorBidi" w:cstheme="majorBidi"/>
          <w:sz w:val="28"/>
          <w:szCs w:val="28"/>
        </w:rPr>
        <w:t>d</w:t>
      </w:r>
      <w:r w:rsidRPr="00122B66">
        <w:rPr>
          <w:rFonts w:asciiTheme="majorBidi" w:hAnsiTheme="majorBidi" w:cstheme="majorBidi"/>
          <w:sz w:val="28"/>
          <w:szCs w:val="28"/>
        </w:rPr>
        <w:t>euterokanonischen Schriften sind in ihrer Anzahl um ein Vielfaches größer als die Bücher der Heiligen Schrift und enthalten viele prophetische Ankündigungen.</w:t>
      </w:r>
    </w:p>
    <w:p w14:paraId="09FCBF3D" w14:textId="76E74EB8" w:rsidR="00122B66" w:rsidRDefault="00122B66" w:rsidP="00122B66">
      <w:pPr>
        <w:rPr>
          <w:rFonts w:asciiTheme="majorBidi" w:hAnsiTheme="majorBidi" w:cstheme="majorBidi"/>
          <w:sz w:val="28"/>
          <w:szCs w:val="28"/>
        </w:rPr>
      </w:pPr>
      <w:r w:rsidRPr="00122B66">
        <w:rPr>
          <w:rFonts w:asciiTheme="majorBidi" w:hAnsiTheme="majorBidi" w:cstheme="majorBidi"/>
          <w:sz w:val="28"/>
          <w:szCs w:val="28"/>
        </w:rPr>
        <w:t>Diese Website sammelt eine große Anzahl solcher nicht-kanonischer Schriften</w:t>
      </w:r>
      <w:r>
        <w:rPr>
          <w:rFonts w:asciiTheme="majorBidi" w:hAnsiTheme="majorBidi" w:cstheme="majorBidi"/>
          <w:sz w:val="28"/>
          <w:szCs w:val="28"/>
        </w:rPr>
        <w:t xml:space="preserve">: </w:t>
      </w:r>
      <w:hyperlink r:id="rId151" w:history="1">
        <w:r w:rsidRPr="000160AC">
          <w:rPr>
            <w:rStyle w:val="Hyperlink"/>
            <w:rFonts w:asciiTheme="majorBidi" w:hAnsiTheme="majorBidi" w:cstheme="majorBidi"/>
            <w:sz w:val="28"/>
            <w:szCs w:val="28"/>
          </w:rPr>
          <w:t>http://www.pseudepigrapha.com/</w:t>
        </w:r>
      </w:hyperlink>
      <w:r>
        <w:rPr>
          <w:rFonts w:asciiTheme="majorBidi" w:hAnsiTheme="majorBidi" w:cstheme="majorBidi"/>
          <w:sz w:val="28"/>
          <w:szCs w:val="28"/>
        </w:rPr>
        <w:t xml:space="preserve"> </w:t>
      </w:r>
    </w:p>
    <w:p w14:paraId="77BCAF83" w14:textId="77777777" w:rsidR="00122B66" w:rsidRDefault="00122B66" w:rsidP="00122B66">
      <w:pPr>
        <w:pBdr>
          <w:bottom w:val="single" w:sz="12" w:space="1" w:color="auto"/>
        </w:pBdr>
        <w:rPr>
          <w:rFonts w:asciiTheme="majorBidi" w:hAnsiTheme="majorBidi" w:cstheme="majorBidi"/>
          <w:sz w:val="28"/>
          <w:szCs w:val="28"/>
        </w:rPr>
      </w:pPr>
    </w:p>
    <w:p w14:paraId="7A5425A1" w14:textId="0AD4E9BB" w:rsidR="00122B66" w:rsidRDefault="00122B66" w:rsidP="00122B66">
      <w:pPr>
        <w:rPr>
          <w:rFonts w:asciiTheme="majorBidi" w:hAnsiTheme="majorBidi" w:cstheme="majorBidi"/>
          <w:sz w:val="28"/>
          <w:szCs w:val="28"/>
        </w:rPr>
      </w:pPr>
      <w:r>
        <w:rPr>
          <w:rFonts w:asciiTheme="majorBidi" w:hAnsiTheme="majorBidi" w:cstheme="majorBidi"/>
          <w:sz w:val="28"/>
          <w:szCs w:val="28"/>
        </w:rPr>
        <w:t xml:space="preserve">(1) Tafseer </w:t>
      </w:r>
      <w:r w:rsidRPr="00122B66">
        <w:rPr>
          <w:sz w:val="28"/>
          <w:szCs w:val="28"/>
        </w:rPr>
        <w:t>Al-Qurtubi</w:t>
      </w:r>
    </w:p>
    <w:p w14:paraId="5A921502" w14:textId="4F2AF4B0" w:rsidR="00122B66" w:rsidRDefault="00122B66" w:rsidP="008273A8">
      <w:pPr>
        <w:rPr>
          <w:rFonts w:asciiTheme="majorBidi" w:hAnsiTheme="majorBidi" w:cstheme="majorBidi"/>
          <w:sz w:val="28"/>
          <w:szCs w:val="28"/>
        </w:rPr>
      </w:pPr>
      <w:r>
        <w:rPr>
          <w:noProof/>
        </w:rPr>
        <w:lastRenderedPageBreak/>
        <w:drawing>
          <wp:inline distT="0" distB="0" distL="0" distR="0" wp14:anchorId="48B2C34F" wp14:editId="4307BCCE">
            <wp:extent cx="5760720" cy="2545080"/>
            <wp:effectExtent l="0" t="0" r="0" b="0"/>
            <wp:docPr id="226" name="Picture 226" descr="F:\الشغل إن شاء الله\مراجعي\المرحلة   الثانية\تحصين 2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F:\الشغل إن شاء الله\مراجعي\المرحلة   الثانية\تحصين 25\25.png"/>
                    <pic:cNvPicPr>
                      <a:picLocks noChangeAspect="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60720" cy="2545080"/>
                    </a:xfrm>
                    <a:prstGeom prst="rect">
                      <a:avLst/>
                    </a:prstGeom>
                    <a:noFill/>
                    <a:ln>
                      <a:noFill/>
                    </a:ln>
                  </pic:spPr>
                </pic:pic>
              </a:graphicData>
            </a:graphic>
          </wp:inline>
        </w:drawing>
      </w:r>
    </w:p>
    <w:p w14:paraId="110C3FF9" w14:textId="1A45EC6D" w:rsidR="00122B66" w:rsidRDefault="00122B66" w:rsidP="00122B66">
      <w:pPr>
        <w:rPr>
          <w:rFonts w:asciiTheme="majorBidi" w:hAnsiTheme="majorBidi" w:cstheme="majorBidi"/>
          <w:sz w:val="28"/>
          <w:szCs w:val="28"/>
        </w:rPr>
      </w:pPr>
      <w:r w:rsidRPr="003B61B7">
        <w:rPr>
          <w:rFonts w:asciiTheme="majorBidi" w:hAnsiTheme="majorBidi" w:cstheme="majorBidi"/>
          <w:sz w:val="28"/>
          <w:szCs w:val="28"/>
        </w:rPr>
        <w:t>Studieren der Prophezeiungen über den Propheten Muhammad (PBUH), die in der Apokryphen erwähnt sind, ist eine sich sehr lohnende Angelegenheit.</w:t>
      </w:r>
      <w:r>
        <w:rPr>
          <w:rFonts w:asciiTheme="majorBidi" w:hAnsiTheme="majorBidi" w:cstheme="majorBidi"/>
          <w:sz w:val="28"/>
          <w:szCs w:val="28"/>
        </w:rPr>
        <w:t xml:space="preserve"> </w:t>
      </w:r>
    </w:p>
    <w:p w14:paraId="0361FB9F" w14:textId="77777777" w:rsidR="00122B66" w:rsidRDefault="00122B66" w:rsidP="00122B66">
      <w:pPr>
        <w:rPr>
          <w:rFonts w:asciiTheme="majorBidi" w:hAnsiTheme="majorBidi" w:cstheme="majorBidi"/>
          <w:sz w:val="28"/>
          <w:szCs w:val="28"/>
        </w:rPr>
      </w:pPr>
    </w:p>
    <w:p w14:paraId="172501A2" w14:textId="0CE2A3A2" w:rsidR="00122B66" w:rsidRPr="009527DE" w:rsidRDefault="00122B66" w:rsidP="009527DE">
      <w:pPr>
        <w:pStyle w:val="berschrift2"/>
        <w:rPr>
          <w:rFonts w:asciiTheme="majorBidi" w:hAnsiTheme="majorBidi"/>
          <w:b/>
          <w:bCs/>
          <w:color w:val="00B050"/>
          <w:sz w:val="28"/>
          <w:szCs w:val="28"/>
        </w:rPr>
      </w:pPr>
      <w:bookmarkStart w:id="53" w:name="_Toc186790847"/>
      <w:r w:rsidRPr="009527DE">
        <w:rPr>
          <w:rFonts w:asciiTheme="majorBidi" w:hAnsiTheme="majorBidi"/>
          <w:b/>
          <w:bCs/>
          <w:color w:val="00B050"/>
          <w:sz w:val="28"/>
          <w:szCs w:val="28"/>
        </w:rPr>
        <w:t>39- Ist es möglich, einige Beispiele für die Prophezeiungen in diesen nichtkanonischen Schriften zu geben?</w:t>
      </w:r>
      <w:bookmarkEnd w:id="53"/>
    </w:p>
    <w:p w14:paraId="23F312BE" w14:textId="77777777" w:rsidR="00122B66" w:rsidRDefault="00122B66" w:rsidP="00122B66">
      <w:pPr>
        <w:rPr>
          <w:rFonts w:asciiTheme="majorBidi" w:hAnsiTheme="majorBidi" w:cstheme="majorBidi"/>
          <w:sz w:val="28"/>
          <w:szCs w:val="28"/>
        </w:rPr>
      </w:pPr>
    </w:p>
    <w:p w14:paraId="4AF69DE4" w14:textId="0249B1D2" w:rsidR="008273A8" w:rsidRDefault="008273A8" w:rsidP="00122B66">
      <w:pPr>
        <w:rPr>
          <w:rFonts w:asciiTheme="majorBidi" w:hAnsiTheme="majorBidi" w:cstheme="majorBidi"/>
          <w:sz w:val="28"/>
          <w:szCs w:val="28"/>
        </w:rPr>
      </w:pPr>
      <w:r w:rsidRPr="008273A8">
        <w:rPr>
          <w:rFonts w:asciiTheme="majorBidi" w:hAnsiTheme="majorBidi" w:cstheme="majorBidi"/>
          <w:sz w:val="28"/>
          <w:szCs w:val="28"/>
        </w:rPr>
        <w:t>Eine Prophezeiung</w:t>
      </w:r>
      <w:r>
        <w:rPr>
          <w:rFonts w:asciiTheme="majorBidi" w:hAnsiTheme="majorBidi" w:cstheme="majorBidi"/>
          <w:sz w:val="28"/>
          <w:szCs w:val="28"/>
        </w:rPr>
        <w:t xml:space="preserve"> davon ist</w:t>
      </w:r>
      <w:r w:rsidRPr="008273A8">
        <w:rPr>
          <w:rFonts w:asciiTheme="majorBidi" w:hAnsiTheme="majorBidi" w:cstheme="majorBidi"/>
          <w:sz w:val="28"/>
          <w:szCs w:val="28"/>
        </w:rPr>
        <w:t>,</w:t>
      </w:r>
      <w:r>
        <w:rPr>
          <w:rFonts w:asciiTheme="majorBidi" w:hAnsiTheme="majorBidi" w:cstheme="majorBidi"/>
          <w:sz w:val="28"/>
          <w:szCs w:val="28"/>
        </w:rPr>
        <w:t xml:space="preserve"> ist</w:t>
      </w:r>
      <w:r w:rsidRPr="008273A8">
        <w:rPr>
          <w:rFonts w:asciiTheme="majorBidi" w:hAnsiTheme="majorBidi" w:cstheme="majorBidi"/>
          <w:sz w:val="28"/>
          <w:szCs w:val="28"/>
        </w:rPr>
        <w:t xml:space="preserve"> die im Buch der Visionen von Ibrahim enthalten ist.</w:t>
      </w:r>
    </w:p>
    <w:p w14:paraId="481B8BAA" w14:textId="773C0F7D" w:rsidR="008273A8" w:rsidRDefault="008273A8" w:rsidP="00122B66">
      <w:pPr>
        <w:rPr>
          <w:rFonts w:asciiTheme="majorBidi" w:hAnsiTheme="majorBidi" w:cstheme="majorBidi"/>
          <w:sz w:val="28"/>
          <w:szCs w:val="28"/>
        </w:rPr>
      </w:pPr>
      <w:r>
        <w:rPr>
          <w:noProof/>
        </w:rPr>
        <w:drawing>
          <wp:inline distT="0" distB="0" distL="0" distR="0" wp14:anchorId="562B2FE3" wp14:editId="51D8EC82">
            <wp:extent cx="2998470" cy="3865880"/>
            <wp:effectExtent l="0" t="0" r="0" b="1270"/>
            <wp:docPr id="227" name="Picture 227" descr="F:\الشغل إن شاء الله\مراجعي\المرحلة   الثانية\تحصين 2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F:\الشغل إن شاء الله\مراجعي\المرحلة   الثانية\تحصين 25\10.jpg"/>
                    <pic:cNvPicPr>
                      <a:picLocks noChangeAspect="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998470" cy="3865880"/>
                    </a:xfrm>
                    <a:prstGeom prst="rect">
                      <a:avLst/>
                    </a:prstGeom>
                    <a:noFill/>
                    <a:ln>
                      <a:noFill/>
                    </a:ln>
                  </pic:spPr>
                </pic:pic>
              </a:graphicData>
            </a:graphic>
          </wp:inline>
        </w:drawing>
      </w:r>
    </w:p>
    <w:p w14:paraId="646414D9" w14:textId="77777777" w:rsidR="004A5BEE" w:rsidRDefault="004A5BEE" w:rsidP="004A5BEE">
      <w:pPr>
        <w:rPr>
          <w:rFonts w:asciiTheme="majorBidi" w:hAnsiTheme="majorBidi" w:cstheme="majorBidi"/>
          <w:sz w:val="28"/>
          <w:szCs w:val="28"/>
        </w:rPr>
      </w:pPr>
      <w:r w:rsidRPr="004A5BEE">
        <w:rPr>
          <w:rFonts w:asciiTheme="majorBidi" w:hAnsiTheme="majorBidi" w:cstheme="majorBidi"/>
          <w:sz w:val="28"/>
          <w:szCs w:val="28"/>
        </w:rPr>
        <w:lastRenderedPageBreak/>
        <w:t xml:space="preserve">In diesem Buch finden wir eine klare Prophezeiung über die Zeit des Auftretens des Propheten, den Ibrahim, Friede sei auf ihm, seinen Herrn anrief: </w:t>
      </w:r>
    </w:p>
    <w:p w14:paraId="24FA5C5B" w14:textId="33B5E6CD" w:rsidR="004A5BEE" w:rsidRDefault="004A5BEE" w:rsidP="004A5BEE">
      <w:pPr>
        <w:rPr>
          <w:rFonts w:asciiTheme="majorBidi" w:hAnsiTheme="majorBidi" w:cstheme="majorBidi"/>
          <w:sz w:val="28"/>
          <w:szCs w:val="28"/>
        </w:rPr>
      </w:pPr>
      <w:r>
        <w:rPr>
          <w:rFonts w:asciiTheme="majorBidi" w:hAnsiTheme="majorBidi" w:cstheme="majorBidi"/>
          <w:sz w:val="28"/>
          <w:szCs w:val="28"/>
        </w:rPr>
        <w:t>{</w:t>
      </w:r>
      <w:r w:rsidRPr="004A5BEE">
        <w:rPr>
          <w:rFonts w:asciiTheme="majorBidi" w:hAnsiTheme="majorBidi" w:cstheme="majorBidi"/>
          <w:sz w:val="28"/>
          <w:szCs w:val="28"/>
        </w:rPr>
        <w:t>Unser Herr, schicke zu ihnen einen Gesandten von ihnen, der ihnen Deine Worte verliest und sie das Buch und die Weisheit lehrt und sie läutert. Du bist ja der Allmächtige und Allweise.}</w:t>
      </w:r>
      <w:r>
        <w:rPr>
          <w:rFonts w:asciiTheme="majorBidi" w:hAnsiTheme="majorBidi" w:cstheme="majorBidi"/>
          <w:sz w:val="28"/>
          <w:szCs w:val="28"/>
        </w:rPr>
        <w:t xml:space="preserve"> </w:t>
      </w:r>
      <w:r w:rsidRPr="004A5BEE">
        <w:rPr>
          <w:rFonts w:asciiTheme="majorBidi" w:hAnsiTheme="majorBidi" w:cstheme="majorBidi"/>
          <w:sz w:val="28"/>
          <w:szCs w:val="28"/>
        </w:rPr>
        <w:t>[</w:t>
      </w:r>
      <w:r>
        <w:rPr>
          <w:rFonts w:asciiTheme="majorBidi" w:hAnsiTheme="majorBidi" w:cstheme="majorBidi"/>
          <w:sz w:val="28"/>
          <w:szCs w:val="28"/>
        </w:rPr>
        <w:t xml:space="preserve">Der </w:t>
      </w:r>
      <w:r w:rsidRPr="00726E5D">
        <w:rPr>
          <w:rFonts w:asciiTheme="majorBidi" w:hAnsiTheme="majorBidi" w:cstheme="majorBidi"/>
          <w:sz w:val="28"/>
          <w:szCs w:val="28"/>
        </w:rPr>
        <w:t>Qur'an</w:t>
      </w:r>
      <w:r>
        <w:rPr>
          <w:rFonts w:asciiTheme="majorBidi" w:hAnsiTheme="majorBidi" w:cstheme="majorBidi"/>
          <w:sz w:val="28"/>
          <w:szCs w:val="28"/>
        </w:rPr>
        <w:t xml:space="preserve"> 2</w:t>
      </w:r>
      <w:r w:rsidRPr="004A5BEE">
        <w:rPr>
          <w:rFonts w:asciiTheme="majorBidi" w:hAnsiTheme="majorBidi" w:cstheme="majorBidi"/>
          <w:sz w:val="28"/>
          <w:szCs w:val="28"/>
        </w:rPr>
        <w:t xml:space="preserve">:129] </w:t>
      </w:r>
    </w:p>
    <w:p w14:paraId="7FEAAC55" w14:textId="2C4317F2" w:rsidR="008273A8" w:rsidRDefault="004A5BEE" w:rsidP="004A5BEE">
      <w:pPr>
        <w:rPr>
          <w:rFonts w:asciiTheme="majorBidi" w:hAnsiTheme="majorBidi" w:cstheme="majorBidi"/>
          <w:sz w:val="28"/>
          <w:szCs w:val="28"/>
        </w:rPr>
      </w:pPr>
      <w:r w:rsidRPr="004A5BEE">
        <w:rPr>
          <w:rFonts w:asciiTheme="majorBidi" w:hAnsiTheme="majorBidi" w:cstheme="majorBidi"/>
          <w:sz w:val="28"/>
          <w:szCs w:val="28"/>
        </w:rPr>
        <w:t>Der Prophet, der die Menschen vom Götzendienst zum Monotheismus führen wird!</w:t>
      </w:r>
    </w:p>
    <w:p w14:paraId="744DFE83" w14:textId="77777777" w:rsidR="004A5BEE" w:rsidRDefault="004A5BEE" w:rsidP="00122B66">
      <w:pPr>
        <w:rPr>
          <w:rFonts w:asciiTheme="majorBidi" w:hAnsiTheme="majorBidi" w:cstheme="majorBidi"/>
          <w:sz w:val="28"/>
          <w:szCs w:val="28"/>
        </w:rPr>
      </w:pPr>
      <w:r w:rsidRPr="004A5BEE">
        <w:rPr>
          <w:rFonts w:asciiTheme="majorBidi" w:hAnsiTheme="majorBidi" w:cstheme="majorBidi"/>
          <w:sz w:val="28"/>
          <w:szCs w:val="28"/>
        </w:rPr>
        <w:t xml:space="preserve">In diesem Buch finden wir auch die Prophezeiung über die Zeit, in der dieser Prophet gesandt wird. </w:t>
      </w:r>
    </w:p>
    <w:p w14:paraId="348615BD" w14:textId="77777777" w:rsidR="004A5BEE" w:rsidRDefault="004A5BEE" w:rsidP="00122B66">
      <w:pPr>
        <w:rPr>
          <w:rFonts w:asciiTheme="majorBidi" w:hAnsiTheme="majorBidi" w:cstheme="majorBidi"/>
          <w:sz w:val="28"/>
          <w:szCs w:val="28"/>
        </w:rPr>
      </w:pPr>
      <w:r w:rsidRPr="004A5BEE">
        <w:rPr>
          <w:rFonts w:asciiTheme="majorBidi" w:hAnsiTheme="majorBidi" w:cstheme="majorBidi"/>
          <w:sz w:val="28"/>
          <w:szCs w:val="28"/>
        </w:rPr>
        <w:t xml:space="preserve">Es wurde überliefert, dass Ibrahim, Friede sei auf ihm, in diesem Buch von Gott die Information erhielt, dass dieser Prophet zwölf Jahrhunderte nach der Zerstörung des Tempels gesandt wird. </w:t>
      </w:r>
    </w:p>
    <w:p w14:paraId="7BB4F58C" w14:textId="77777777" w:rsidR="004A5BEE" w:rsidRDefault="004A5BEE" w:rsidP="00122B66">
      <w:pPr>
        <w:rPr>
          <w:rFonts w:asciiTheme="majorBidi" w:hAnsiTheme="majorBidi" w:cstheme="majorBidi"/>
          <w:sz w:val="28"/>
          <w:szCs w:val="28"/>
        </w:rPr>
      </w:pPr>
      <w:r w:rsidRPr="004A5BEE">
        <w:rPr>
          <w:rFonts w:asciiTheme="majorBidi" w:hAnsiTheme="majorBidi" w:cstheme="majorBidi"/>
          <w:sz w:val="28"/>
          <w:szCs w:val="28"/>
        </w:rPr>
        <w:t xml:space="preserve">Der Tempel wurde im sechsten Jahrhundert vor Christus zerstört, und der Prophet Muhammad, Friede sei mit ihm, wurde im sechsten Jahrhundert nach Christus gesandt, genau zwölf Jahrhunderte später. </w:t>
      </w:r>
    </w:p>
    <w:p w14:paraId="358E9255" w14:textId="11858F9F" w:rsidR="00122B66" w:rsidRDefault="004A5BEE" w:rsidP="00122B66">
      <w:pPr>
        <w:rPr>
          <w:rFonts w:asciiTheme="majorBidi" w:hAnsiTheme="majorBidi" w:cstheme="majorBidi"/>
          <w:sz w:val="28"/>
          <w:szCs w:val="28"/>
        </w:rPr>
      </w:pPr>
      <w:r w:rsidRPr="004A5BEE">
        <w:rPr>
          <w:rFonts w:asciiTheme="majorBidi" w:hAnsiTheme="majorBidi" w:cstheme="majorBidi"/>
          <w:sz w:val="28"/>
          <w:szCs w:val="28"/>
        </w:rPr>
        <w:t xml:space="preserve">Diese Prophezeiung ist bis heute erhalten geblieben! Wir lesen im 29. Kapitel </w:t>
      </w:r>
      <w:r w:rsidR="00EB4E8D" w:rsidRPr="00EB4E8D">
        <w:rPr>
          <w:rFonts w:asciiTheme="majorBidi" w:hAnsiTheme="majorBidi" w:cstheme="majorBidi"/>
          <w:sz w:val="28"/>
          <w:szCs w:val="28"/>
        </w:rPr>
        <w:t xml:space="preserve">der </w:t>
      </w:r>
      <w:r w:rsidRPr="00EB4E8D">
        <w:rPr>
          <w:rFonts w:asciiTheme="majorBidi" w:hAnsiTheme="majorBidi" w:cstheme="majorBidi"/>
          <w:sz w:val="28"/>
          <w:szCs w:val="28"/>
          <w:shd w:val="clear" w:color="auto" w:fill="FFFFFF"/>
        </w:rPr>
        <w:t>Apokalypse des Abraham</w:t>
      </w:r>
      <w:r>
        <w:rPr>
          <w:rFonts w:ascii="Arial" w:hAnsi="Arial" w:cs="Arial"/>
          <w:b/>
          <w:bCs/>
          <w:color w:val="202122"/>
          <w:sz w:val="25"/>
          <w:szCs w:val="25"/>
          <w:shd w:val="clear" w:color="auto" w:fill="FFFFFF"/>
        </w:rPr>
        <w:t xml:space="preserve"> </w:t>
      </w:r>
      <w:r w:rsidRPr="004A5BEE">
        <w:rPr>
          <w:rFonts w:asciiTheme="majorBidi" w:hAnsiTheme="majorBidi" w:cstheme="majorBidi"/>
          <w:sz w:val="28"/>
          <w:szCs w:val="28"/>
        </w:rPr>
        <w:t>Folgendes:</w:t>
      </w:r>
    </w:p>
    <w:p w14:paraId="52C12ED5" w14:textId="0E5ADABA" w:rsidR="004A5BEE" w:rsidRDefault="004A5BEE" w:rsidP="004A5BEE">
      <w:pPr>
        <w:rPr>
          <w:rFonts w:asciiTheme="majorBidi" w:hAnsiTheme="majorBidi" w:cstheme="majorBidi"/>
          <w:sz w:val="28"/>
          <w:szCs w:val="28"/>
        </w:rPr>
      </w:pPr>
    </w:p>
    <w:p w14:paraId="71F28D93" w14:textId="0FFE7625" w:rsidR="00561950" w:rsidRPr="004A5BEE" w:rsidRDefault="00561950" w:rsidP="004A5BEE">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927B2B6" wp14:editId="38181C32">
            <wp:extent cx="5760720" cy="3684905"/>
            <wp:effectExtent l="0" t="0" r="0" b="0"/>
            <wp:docPr id="18743905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60720" cy="3684905"/>
                    </a:xfrm>
                    <a:prstGeom prst="rect">
                      <a:avLst/>
                    </a:prstGeom>
                    <a:noFill/>
                    <a:ln>
                      <a:noFill/>
                    </a:ln>
                  </pic:spPr>
                </pic:pic>
              </a:graphicData>
            </a:graphic>
          </wp:inline>
        </w:drawing>
      </w:r>
    </w:p>
    <w:p w14:paraId="0BE9119F" w14:textId="4BE9FABA" w:rsidR="004A5BEE" w:rsidRDefault="004A5BEE" w:rsidP="004A5BEE">
      <w:pPr>
        <w:rPr>
          <w:rFonts w:asciiTheme="majorBidi" w:hAnsiTheme="majorBidi" w:cstheme="majorBidi"/>
          <w:sz w:val="28"/>
          <w:szCs w:val="28"/>
        </w:rPr>
      </w:pPr>
    </w:p>
    <w:p w14:paraId="1CFB68E4" w14:textId="757A9F82" w:rsidR="00561950" w:rsidRPr="004A5BEE" w:rsidRDefault="00561950" w:rsidP="004A5BEE">
      <w:pPr>
        <w:rPr>
          <w:rFonts w:asciiTheme="majorBidi" w:hAnsiTheme="majorBidi" w:cstheme="majorBidi"/>
          <w:sz w:val="28"/>
          <w:szCs w:val="28"/>
        </w:rPr>
      </w:pPr>
      <w:r w:rsidRPr="00561950">
        <w:rPr>
          <w:rFonts w:asciiTheme="majorBidi" w:hAnsiTheme="majorBidi" w:cstheme="majorBidi"/>
          <w:sz w:val="28"/>
          <w:szCs w:val="28"/>
        </w:rPr>
        <w:lastRenderedPageBreak/>
        <w:t>Und die Zeitdauer, gemäß demselben Buch im 28. Kapitel, entspricht einem Jahrhundert!</w:t>
      </w:r>
    </w:p>
    <w:p w14:paraId="02C5BF12" w14:textId="0D9B98F2" w:rsidR="004A5BEE" w:rsidRDefault="00A51F43" w:rsidP="00122B66">
      <w:pPr>
        <w:rPr>
          <w:rFonts w:asciiTheme="majorBidi" w:hAnsiTheme="majorBidi" w:cstheme="majorBidi"/>
          <w:sz w:val="28"/>
          <w:szCs w:val="28"/>
        </w:rPr>
      </w:pPr>
      <w:r>
        <w:rPr>
          <w:rFonts w:asciiTheme="majorBidi" w:hAnsiTheme="majorBidi" w:cstheme="majorBidi"/>
          <w:sz w:val="28"/>
          <w:szCs w:val="28"/>
        </w:rPr>
        <w:t xml:space="preserve"> </w:t>
      </w:r>
    </w:p>
    <w:p w14:paraId="0C3DD1A9" w14:textId="113E1F63" w:rsidR="00DD18F4" w:rsidRDefault="00272047" w:rsidP="00122B66">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ABE5DF5" wp14:editId="6B254E6A">
            <wp:extent cx="5753100" cy="3886200"/>
            <wp:effectExtent l="0" t="0" r="0" b="0"/>
            <wp:docPr id="58250280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53100" cy="3886200"/>
                    </a:xfrm>
                    <a:prstGeom prst="rect">
                      <a:avLst/>
                    </a:prstGeom>
                    <a:noFill/>
                    <a:ln>
                      <a:noFill/>
                    </a:ln>
                  </pic:spPr>
                </pic:pic>
              </a:graphicData>
            </a:graphic>
          </wp:inline>
        </w:drawing>
      </w:r>
    </w:p>
    <w:p w14:paraId="6448B9EF" w14:textId="77777777" w:rsidR="004A5BEE" w:rsidRDefault="004A5BEE" w:rsidP="00122B66">
      <w:pPr>
        <w:rPr>
          <w:rFonts w:asciiTheme="majorBidi" w:hAnsiTheme="majorBidi" w:cstheme="majorBidi"/>
          <w:sz w:val="28"/>
          <w:szCs w:val="28"/>
        </w:rPr>
      </w:pPr>
    </w:p>
    <w:p w14:paraId="1462829A" w14:textId="7A669887" w:rsidR="00272047" w:rsidRDefault="003253C5" w:rsidP="00122B66">
      <w:pPr>
        <w:rPr>
          <w:rFonts w:asciiTheme="majorBidi" w:hAnsiTheme="majorBidi" w:cstheme="majorBidi"/>
          <w:sz w:val="28"/>
          <w:szCs w:val="28"/>
        </w:rPr>
      </w:pPr>
      <w:r>
        <w:rPr>
          <w:rFonts w:asciiTheme="majorBidi" w:hAnsiTheme="majorBidi" w:cstheme="majorBidi"/>
          <w:sz w:val="28"/>
          <w:szCs w:val="28"/>
        </w:rPr>
        <w:t>Z</w:t>
      </w:r>
      <w:r w:rsidR="007840E3" w:rsidRPr="007840E3">
        <w:rPr>
          <w:rFonts w:asciiTheme="majorBidi" w:hAnsiTheme="majorBidi" w:cstheme="majorBidi"/>
          <w:sz w:val="28"/>
          <w:szCs w:val="28"/>
        </w:rPr>
        <w:t xml:space="preserve">wölf Jahrhunderten </w:t>
      </w:r>
      <w:r>
        <w:rPr>
          <w:rFonts w:asciiTheme="majorBidi" w:hAnsiTheme="majorBidi" w:cstheme="majorBidi"/>
          <w:sz w:val="28"/>
          <w:szCs w:val="28"/>
        </w:rPr>
        <w:t xml:space="preserve">nach </w:t>
      </w:r>
      <w:r w:rsidR="007840E3" w:rsidRPr="007840E3">
        <w:rPr>
          <w:rFonts w:asciiTheme="majorBidi" w:hAnsiTheme="majorBidi" w:cstheme="majorBidi"/>
          <w:sz w:val="28"/>
          <w:szCs w:val="28"/>
        </w:rPr>
        <w:t>der Zerstörung des Tempels wird Gott, gepriesen sei Er, jemanden senden, um die Menschen zur Einheit zurückzuführen!</w:t>
      </w:r>
    </w:p>
    <w:p w14:paraId="0CA0DA15" w14:textId="77777777" w:rsidR="00B96EDC" w:rsidRDefault="00B96EDC" w:rsidP="00122B66">
      <w:pPr>
        <w:rPr>
          <w:rFonts w:asciiTheme="majorBidi" w:hAnsiTheme="majorBidi" w:cstheme="majorBidi"/>
          <w:sz w:val="28"/>
          <w:szCs w:val="28"/>
        </w:rPr>
      </w:pPr>
      <w:r w:rsidRPr="00B96EDC">
        <w:rPr>
          <w:rFonts w:asciiTheme="majorBidi" w:hAnsiTheme="majorBidi" w:cstheme="majorBidi"/>
          <w:sz w:val="28"/>
          <w:szCs w:val="28"/>
        </w:rPr>
        <w:t xml:space="preserve">Die Verheißung in diesem Buch beginnt mit einer Vision, die Abraham (Friede sei mit ihm) hatte. </w:t>
      </w:r>
    </w:p>
    <w:p w14:paraId="1E8A56D9" w14:textId="77777777" w:rsidR="00B96EDC" w:rsidRDefault="00B96EDC" w:rsidP="00122B66">
      <w:pPr>
        <w:rPr>
          <w:rFonts w:asciiTheme="majorBidi" w:hAnsiTheme="majorBidi" w:cstheme="majorBidi"/>
          <w:sz w:val="28"/>
          <w:szCs w:val="28"/>
        </w:rPr>
      </w:pPr>
      <w:r w:rsidRPr="00B96EDC">
        <w:rPr>
          <w:rFonts w:asciiTheme="majorBidi" w:hAnsiTheme="majorBidi" w:cstheme="majorBidi"/>
          <w:sz w:val="28"/>
          <w:szCs w:val="28"/>
        </w:rPr>
        <w:t xml:space="preserve">In seiner Vision sah er einige seiner Nachkommen, die Götzen innerhalb eines beeindruckenden Tempels verehrten - dem prächtigen Tempel Salomos. </w:t>
      </w:r>
    </w:p>
    <w:p w14:paraId="65D5C734" w14:textId="11DB20E9" w:rsidR="004A5BEE" w:rsidRPr="00B96EDC" w:rsidRDefault="00B96EDC" w:rsidP="00122B66">
      <w:pPr>
        <w:rPr>
          <w:rFonts w:asciiTheme="majorBidi" w:hAnsiTheme="majorBidi" w:cstheme="majorBidi"/>
          <w:sz w:val="28"/>
          <w:szCs w:val="28"/>
        </w:rPr>
      </w:pPr>
      <w:r w:rsidRPr="00B96EDC">
        <w:rPr>
          <w:rFonts w:asciiTheme="majorBidi" w:hAnsiTheme="majorBidi" w:cstheme="majorBidi"/>
          <w:sz w:val="28"/>
          <w:szCs w:val="28"/>
        </w:rPr>
        <w:t>Dieser große Tempel, der nach Hunderten von Jahren nach dieser Vision von Salomo (Friede sei mit ihm) erbaut wurde.</w:t>
      </w:r>
    </w:p>
    <w:p w14:paraId="44C75EF7" w14:textId="77777777" w:rsidR="004A5BEE" w:rsidRDefault="004A5BEE" w:rsidP="00122B66">
      <w:pPr>
        <w:rPr>
          <w:rFonts w:asciiTheme="majorBidi" w:hAnsiTheme="majorBidi" w:cstheme="majorBidi"/>
          <w:sz w:val="28"/>
          <w:szCs w:val="28"/>
        </w:rPr>
      </w:pPr>
    </w:p>
    <w:p w14:paraId="22CA6B00" w14:textId="77777777" w:rsidR="003253C5" w:rsidRDefault="003253C5" w:rsidP="00122B66">
      <w:pPr>
        <w:rPr>
          <w:rFonts w:asciiTheme="majorBidi" w:hAnsiTheme="majorBidi" w:cstheme="majorBidi"/>
          <w:sz w:val="28"/>
          <w:szCs w:val="28"/>
        </w:rPr>
      </w:pPr>
    </w:p>
    <w:p w14:paraId="6D514968" w14:textId="77777777" w:rsidR="003253C5" w:rsidRDefault="003253C5" w:rsidP="00122B66">
      <w:pPr>
        <w:rPr>
          <w:rFonts w:asciiTheme="majorBidi" w:hAnsiTheme="majorBidi" w:cstheme="majorBidi"/>
          <w:sz w:val="28"/>
          <w:szCs w:val="28"/>
        </w:rPr>
      </w:pPr>
    </w:p>
    <w:p w14:paraId="7D8A53FC" w14:textId="77777777" w:rsidR="003253C5" w:rsidRDefault="003253C5" w:rsidP="00122B66">
      <w:pPr>
        <w:rPr>
          <w:rFonts w:asciiTheme="majorBidi" w:hAnsiTheme="majorBidi" w:cstheme="majorBidi"/>
          <w:sz w:val="28"/>
          <w:szCs w:val="28"/>
        </w:rPr>
      </w:pPr>
    </w:p>
    <w:p w14:paraId="23EBB470" w14:textId="77777777" w:rsidR="00122B66" w:rsidRDefault="00122B66" w:rsidP="00CB05C6">
      <w:pPr>
        <w:rPr>
          <w:rFonts w:asciiTheme="majorBidi" w:hAnsiTheme="majorBidi" w:cstheme="majorBidi"/>
          <w:sz w:val="28"/>
          <w:szCs w:val="28"/>
        </w:rPr>
      </w:pPr>
    </w:p>
    <w:p w14:paraId="6D19500C" w14:textId="184424CB" w:rsidR="00BD7D45" w:rsidRDefault="00BD7D45" w:rsidP="00CB05C6">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3755867E" wp14:editId="19777EB2">
            <wp:extent cx="5753100" cy="3876675"/>
            <wp:effectExtent l="0" t="0" r="0" b="0"/>
            <wp:docPr id="3452053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53100" cy="3876675"/>
                    </a:xfrm>
                    <a:prstGeom prst="rect">
                      <a:avLst/>
                    </a:prstGeom>
                    <a:noFill/>
                    <a:ln>
                      <a:noFill/>
                    </a:ln>
                  </pic:spPr>
                </pic:pic>
              </a:graphicData>
            </a:graphic>
          </wp:inline>
        </w:drawing>
      </w:r>
    </w:p>
    <w:p w14:paraId="26B2606A" w14:textId="77777777" w:rsidR="00BD7D45" w:rsidRDefault="00BD7D45" w:rsidP="00CB05C6">
      <w:pPr>
        <w:rPr>
          <w:rFonts w:asciiTheme="majorBidi" w:hAnsiTheme="majorBidi" w:cstheme="majorBidi"/>
          <w:sz w:val="28"/>
          <w:szCs w:val="28"/>
        </w:rPr>
      </w:pPr>
    </w:p>
    <w:p w14:paraId="41FFA65B" w14:textId="77777777" w:rsidR="002B403A" w:rsidRDefault="002B403A" w:rsidP="00CB05C6">
      <w:pPr>
        <w:rPr>
          <w:rFonts w:asciiTheme="majorBidi" w:hAnsiTheme="majorBidi" w:cstheme="majorBidi"/>
          <w:sz w:val="28"/>
          <w:szCs w:val="28"/>
        </w:rPr>
      </w:pPr>
      <w:r w:rsidRPr="002B403A">
        <w:rPr>
          <w:rFonts w:asciiTheme="majorBidi" w:hAnsiTheme="majorBidi" w:cstheme="majorBidi"/>
          <w:sz w:val="28"/>
          <w:szCs w:val="28"/>
        </w:rPr>
        <w:t xml:space="preserve">Als Folge des Götzendienstes im Tempel offenbarte Gott Abraham, dass jene, die den Tempel durch ihren Unglauben verunreinigten, in die Gefangenschaft geführt werden würden. </w:t>
      </w:r>
    </w:p>
    <w:p w14:paraId="7FE69CDB" w14:textId="77777777" w:rsidR="00DA5C09" w:rsidRDefault="00DA5C09" w:rsidP="00CB05C6">
      <w:pPr>
        <w:rPr>
          <w:rFonts w:asciiTheme="majorBidi" w:hAnsiTheme="majorBidi" w:cstheme="majorBidi"/>
          <w:sz w:val="28"/>
          <w:szCs w:val="28"/>
        </w:rPr>
      </w:pPr>
    </w:p>
    <w:p w14:paraId="1B67A11C" w14:textId="08DDD9F8" w:rsidR="00BD7D45" w:rsidRDefault="002B403A" w:rsidP="00CB05C6">
      <w:pPr>
        <w:rPr>
          <w:rFonts w:asciiTheme="majorBidi" w:hAnsiTheme="majorBidi" w:cstheme="majorBidi"/>
          <w:sz w:val="28"/>
          <w:szCs w:val="28"/>
        </w:rPr>
      </w:pPr>
      <w:r w:rsidRPr="002B403A">
        <w:rPr>
          <w:rFonts w:asciiTheme="majorBidi" w:hAnsiTheme="majorBidi" w:cstheme="majorBidi"/>
          <w:sz w:val="28"/>
          <w:szCs w:val="28"/>
        </w:rPr>
        <w:t>Der Tempel würde zerstört und seine Schätze geplündert werden.</w:t>
      </w:r>
    </w:p>
    <w:p w14:paraId="1A80C973" w14:textId="77777777" w:rsidR="00BD7D45" w:rsidRDefault="00BD7D45" w:rsidP="00CB05C6">
      <w:pPr>
        <w:rPr>
          <w:rFonts w:asciiTheme="majorBidi" w:hAnsiTheme="majorBidi" w:cstheme="majorBidi"/>
          <w:sz w:val="28"/>
          <w:szCs w:val="28"/>
        </w:rPr>
      </w:pPr>
    </w:p>
    <w:p w14:paraId="4435F64B" w14:textId="77777777" w:rsidR="00441CF5" w:rsidRDefault="00441CF5" w:rsidP="00CB05C6">
      <w:pPr>
        <w:rPr>
          <w:rFonts w:asciiTheme="majorBidi" w:hAnsiTheme="majorBidi" w:cstheme="majorBidi"/>
          <w:sz w:val="28"/>
          <w:szCs w:val="28"/>
        </w:rPr>
      </w:pPr>
    </w:p>
    <w:p w14:paraId="77D180A8" w14:textId="77777777" w:rsidR="00441CF5" w:rsidRDefault="00441CF5" w:rsidP="00CB05C6">
      <w:pPr>
        <w:rPr>
          <w:rFonts w:asciiTheme="majorBidi" w:hAnsiTheme="majorBidi" w:cstheme="majorBidi"/>
          <w:sz w:val="28"/>
          <w:szCs w:val="28"/>
        </w:rPr>
      </w:pPr>
    </w:p>
    <w:p w14:paraId="62016425" w14:textId="77777777" w:rsidR="00441CF5" w:rsidRDefault="00441CF5" w:rsidP="00CB05C6">
      <w:pPr>
        <w:rPr>
          <w:rFonts w:asciiTheme="majorBidi" w:hAnsiTheme="majorBidi" w:cstheme="majorBidi"/>
          <w:sz w:val="28"/>
          <w:szCs w:val="28"/>
        </w:rPr>
      </w:pPr>
    </w:p>
    <w:p w14:paraId="44A98E8F" w14:textId="77777777" w:rsidR="00441CF5" w:rsidRDefault="00441CF5" w:rsidP="00CB05C6">
      <w:pPr>
        <w:rPr>
          <w:rFonts w:asciiTheme="majorBidi" w:hAnsiTheme="majorBidi" w:cstheme="majorBidi"/>
          <w:sz w:val="28"/>
          <w:szCs w:val="28"/>
        </w:rPr>
      </w:pPr>
    </w:p>
    <w:p w14:paraId="135F1FBE" w14:textId="77777777" w:rsidR="00441CF5" w:rsidRDefault="00441CF5" w:rsidP="00CB05C6">
      <w:pPr>
        <w:rPr>
          <w:rFonts w:asciiTheme="majorBidi" w:hAnsiTheme="majorBidi" w:cstheme="majorBidi"/>
          <w:sz w:val="28"/>
          <w:szCs w:val="28"/>
        </w:rPr>
      </w:pPr>
    </w:p>
    <w:p w14:paraId="1C5D48E9" w14:textId="61D6C12F" w:rsidR="00BD7D45" w:rsidRDefault="00DA5C09" w:rsidP="00441CF5">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7AF09748" wp14:editId="5F6757E9">
            <wp:extent cx="5760720" cy="5494020"/>
            <wp:effectExtent l="0" t="0" r="0" b="0"/>
            <wp:docPr id="69911080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60720" cy="5494020"/>
                    </a:xfrm>
                    <a:prstGeom prst="rect">
                      <a:avLst/>
                    </a:prstGeom>
                    <a:noFill/>
                    <a:ln>
                      <a:noFill/>
                    </a:ln>
                  </pic:spPr>
                </pic:pic>
              </a:graphicData>
            </a:graphic>
          </wp:inline>
        </w:drawing>
      </w:r>
    </w:p>
    <w:p w14:paraId="39965150" w14:textId="77777777" w:rsidR="00441CF5" w:rsidRDefault="00441CF5" w:rsidP="00CB05C6">
      <w:pPr>
        <w:rPr>
          <w:rFonts w:asciiTheme="majorBidi" w:hAnsiTheme="majorBidi" w:cstheme="majorBidi"/>
          <w:sz w:val="28"/>
          <w:szCs w:val="28"/>
        </w:rPr>
      </w:pPr>
    </w:p>
    <w:p w14:paraId="36BF41E4" w14:textId="698BF72C" w:rsidR="009D2507" w:rsidRDefault="009D2507" w:rsidP="00CB05C6">
      <w:pPr>
        <w:rPr>
          <w:rFonts w:asciiTheme="majorBidi" w:hAnsiTheme="majorBidi" w:cstheme="majorBidi"/>
          <w:sz w:val="28"/>
          <w:szCs w:val="28"/>
        </w:rPr>
      </w:pPr>
      <w:r w:rsidRPr="009D2507">
        <w:rPr>
          <w:rFonts w:asciiTheme="majorBidi" w:hAnsiTheme="majorBidi" w:cstheme="majorBidi"/>
          <w:sz w:val="28"/>
          <w:szCs w:val="28"/>
        </w:rPr>
        <w:t xml:space="preserve">Und das geschah tatsächlich! </w:t>
      </w:r>
    </w:p>
    <w:p w14:paraId="44B7E485" w14:textId="77777777" w:rsidR="00441CF5" w:rsidRDefault="00441CF5" w:rsidP="00CB05C6">
      <w:pPr>
        <w:rPr>
          <w:rFonts w:asciiTheme="majorBidi" w:hAnsiTheme="majorBidi" w:cstheme="majorBidi"/>
          <w:sz w:val="28"/>
          <w:szCs w:val="28"/>
        </w:rPr>
      </w:pPr>
    </w:p>
    <w:p w14:paraId="62FCFF96" w14:textId="398C9902" w:rsidR="00BD7D45" w:rsidRDefault="009D2507" w:rsidP="00441CF5">
      <w:pPr>
        <w:rPr>
          <w:rFonts w:asciiTheme="majorBidi" w:hAnsiTheme="majorBidi" w:cstheme="majorBidi"/>
          <w:sz w:val="28"/>
          <w:szCs w:val="28"/>
        </w:rPr>
      </w:pPr>
      <w:r w:rsidRPr="009D2507">
        <w:rPr>
          <w:rFonts w:asciiTheme="majorBidi" w:hAnsiTheme="majorBidi" w:cstheme="majorBidi"/>
          <w:sz w:val="28"/>
          <w:szCs w:val="28"/>
        </w:rPr>
        <w:t>Im 6. Jahrhundert vor Christus wurden die Juden von Nebukadnezar gefangen genommen.</w:t>
      </w:r>
    </w:p>
    <w:p w14:paraId="29D9DFC1" w14:textId="77777777" w:rsidR="00441CF5" w:rsidRDefault="00441CF5" w:rsidP="00CB05C6">
      <w:pPr>
        <w:rPr>
          <w:rFonts w:asciiTheme="majorBidi" w:hAnsiTheme="majorBidi" w:cstheme="majorBidi"/>
          <w:sz w:val="28"/>
          <w:szCs w:val="28"/>
        </w:rPr>
      </w:pPr>
    </w:p>
    <w:p w14:paraId="3F9A74FE" w14:textId="77777777" w:rsidR="00441CF5" w:rsidRDefault="00441CF5" w:rsidP="00CB05C6">
      <w:pPr>
        <w:rPr>
          <w:rFonts w:asciiTheme="majorBidi" w:hAnsiTheme="majorBidi" w:cstheme="majorBidi"/>
          <w:sz w:val="28"/>
          <w:szCs w:val="28"/>
        </w:rPr>
      </w:pPr>
    </w:p>
    <w:p w14:paraId="2D6AB0DE" w14:textId="77777777" w:rsidR="00441CF5" w:rsidRDefault="00441CF5" w:rsidP="00CB05C6">
      <w:pPr>
        <w:rPr>
          <w:rFonts w:asciiTheme="majorBidi" w:hAnsiTheme="majorBidi" w:cstheme="majorBidi"/>
          <w:sz w:val="28"/>
          <w:szCs w:val="28"/>
        </w:rPr>
      </w:pPr>
    </w:p>
    <w:p w14:paraId="10535FB9" w14:textId="77777777" w:rsidR="00441CF5" w:rsidRDefault="00441CF5" w:rsidP="00CB05C6">
      <w:pPr>
        <w:rPr>
          <w:rFonts w:asciiTheme="majorBidi" w:hAnsiTheme="majorBidi" w:cstheme="majorBidi"/>
          <w:sz w:val="28"/>
          <w:szCs w:val="28"/>
        </w:rPr>
      </w:pPr>
    </w:p>
    <w:p w14:paraId="7A9B6387" w14:textId="5DC6ACA3" w:rsidR="00BD7D45" w:rsidRDefault="00441CF5" w:rsidP="00CB05C6">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64BC2980" wp14:editId="60122C4C">
            <wp:extent cx="5760720" cy="2504440"/>
            <wp:effectExtent l="0" t="0" r="0" b="0"/>
            <wp:docPr id="157141692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60720" cy="2504440"/>
                    </a:xfrm>
                    <a:prstGeom prst="rect">
                      <a:avLst/>
                    </a:prstGeom>
                    <a:noFill/>
                    <a:ln>
                      <a:noFill/>
                    </a:ln>
                  </pic:spPr>
                </pic:pic>
              </a:graphicData>
            </a:graphic>
          </wp:inline>
        </w:drawing>
      </w:r>
    </w:p>
    <w:p w14:paraId="3A9893F3" w14:textId="77777777" w:rsidR="00BD7D45" w:rsidRDefault="00BD7D45" w:rsidP="00CB05C6">
      <w:pPr>
        <w:rPr>
          <w:rFonts w:asciiTheme="majorBidi" w:hAnsiTheme="majorBidi" w:cstheme="majorBidi"/>
          <w:sz w:val="28"/>
          <w:szCs w:val="28"/>
        </w:rPr>
      </w:pPr>
    </w:p>
    <w:p w14:paraId="29708FAA" w14:textId="77777777" w:rsidR="00441CF5" w:rsidRDefault="00441CF5" w:rsidP="00CB05C6">
      <w:pPr>
        <w:rPr>
          <w:rFonts w:asciiTheme="majorBidi" w:hAnsiTheme="majorBidi" w:cstheme="majorBidi"/>
          <w:sz w:val="28"/>
          <w:szCs w:val="28"/>
        </w:rPr>
      </w:pPr>
    </w:p>
    <w:p w14:paraId="08AA43A1" w14:textId="77777777" w:rsidR="00441CF5" w:rsidRDefault="00441CF5" w:rsidP="00CB05C6">
      <w:pPr>
        <w:rPr>
          <w:rFonts w:asciiTheme="majorBidi" w:hAnsiTheme="majorBidi" w:cstheme="majorBidi"/>
          <w:sz w:val="28"/>
          <w:szCs w:val="28"/>
        </w:rPr>
      </w:pPr>
      <w:r w:rsidRPr="00726E5D">
        <w:rPr>
          <w:rFonts w:asciiTheme="majorBidi" w:hAnsiTheme="majorBidi" w:cstheme="majorBidi"/>
          <w:sz w:val="28"/>
          <w:szCs w:val="28"/>
        </w:rPr>
        <w:t>"</w:t>
      </w:r>
      <w:r>
        <w:rPr>
          <w:rFonts w:ascii="Segoe UI" w:hAnsi="Segoe UI" w:cs="Segoe UI"/>
          <w:color w:val="262626"/>
          <w:sz w:val="27"/>
          <w:szCs w:val="27"/>
        </w:rPr>
        <w:t>Da aber unsre Väter den Gott des Himmels erzürnten</w:t>
      </w:r>
      <w:r w:rsidRPr="00726E5D">
        <w:rPr>
          <w:rFonts w:asciiTheme="majorBidi" w:hAnsiTheme="majorBidi" w:cstheme="majorBidi"/>
          <w:sz w:val="28"/>
          <w:szCs w:val="28"/>
        </w:rPr>
        <w:t>"</w:t>
      </w:r>
      <w:r w:rsidRPr="00441CF5">
        <w:rPr>
          <w:rFonts w:asciiTheme="majorBidi" w:hAnsiTheme="majorBidi" w:cstheme="majorBidi"/>
          <w:sz w:val="28"/>
          <w:szCs w:val="28"/>
        </w:rPr>
        <w:t xml:space="preserve">, erzürnten sie ihn mit Götzendienst! </w:t>
      </w:r>
    </w:p>
    <w:p w14:paraId="61025195" w14:textId="39B4214D" w:rsidR="00441CF5" w:rsidRDefault="00441CF5" w:rsidP="00441CF5">
      <w:pPr>
        <w:pStyle w:val="verse"/>
        <w:spacing w:before="225" w:beforeAutospacing="0" w:after="225" w:afterAutospacing="0"/>
        <w:ind w:right="225"/>
        <w:rPr>
          <w:rFonts w:ascii="Segoe UI" w:hAnsi="Segoe UI" w:cs="Segoe UI"/>
          <w:color w:val="262626"/>
          <w:sz w:val="27"/>
          <w:szCs w:val="27"/>
        </w:rPr>
      </w:pPr>
      <w:r w:rsidRPr="00726E5D">
        <w:rPr>
          <w:rFonts w:asciiTheme="majorBidi" w:hAnsiTheme="majorBidi" w:cstheme="majorBidi"/>
          <w:sz w:val="28"/>
          <w:szCs w:val="28"/>
        </w:rPr>
        <w:t>"</w:t>
      </w:r>
      <w:r>
        <w:rPr>
          <w:rFonts w:ascii="Segoe UI" w:hAnsi="Segoe UI" w:cs="Segoe UI"/>
          <w:color w:val="262626"/>
          <w:sz w:val="27"/>
          <w:szCs w:val="27"/>
        </w:rPr>
        <w:t>gab er sie in die Hand Nebukadnezars, des Königs zu Babel, des Chaldäers; der zerbrach dies Haus und führte das Volk weg gen Babel.</w:t>
      </w:r>
      <w:r w:rsidRPr="00726E5D">
        <w:rPr>
          <w:rFonts w:asciiTheme="majorBidi" w:hAnsiTheme="majorBidi" w:cstheme="majorBidi"/>
          <w:sz w:val="28"/>
          <w:szCs w:val="28"/>
        </w:rPr>
        <w:t>"</w:t>
      </w:r>
    </w:p>
    <w:p w14:paraId="27F29EDF" w14:textId="51E96265" w:rsidR="00441CF5" w:rsidRDefault="00441CF5" w:rsidP="00CB05C6">
      <w:pPr>
        <w:rPr>
          <w:rFonts w:asciiTheme="majorBidi" w:hAnsiTheme="majorBidi" w:cstheme="majorBidi"/>
          <w:sz w:val="28"/>
          <w:szCs w:val="28"/>
        </w:rPr>
      </w:pPr>
      <w:r w:rsidRPr="00441CF5">
        <w:rPr>
          <w:rFonts w:asciiTheme="majorBidi" w:hAnsiTheme="majorBidi" w:cstheme="majorBidi"/>
          <w:sz w:val="28"/>
          <w:szCs w:val="28"/>
        </w:rPr>
        <w:t xml:space="preserve">Und </w:t>
      </w:r>
      <w:r w:rsidR="00F128CD">
        <w:rPr>
          <w:rFonts w:asciiTheme="majorBidi" w:hAnsiTheme="majorBidi" w:cstheme="majorBidi"/>
          <w:sz w:val="28"/>
          <w:szCs w:val="28"/>
        </w:rPr>
        <w:t>er</w:t>
      </w:r>
      <w:r w:rsidRPr="00441CF5">
        <w:rPr>
          <w:rFonts w:asciiTheme="majorBidi" w:hAnsiTheme="majorBidi" w:cstheme="majorBidi"/>
          <w:sz w:val="28"/>
          <w:szCs w:val="28"/>
        </w:rPr>
        <w:t xml:space="preserve"> plünderte den Inhalt des Tempels aus Gold und Silber!</w:t>
      </w:r>
    </w:p>
    <w:p w14:paraId="0DAFD9D5" w14:textId="77777777" w:rsidR="00F128CD" w:rsidRDefault="00F128CD" w:rsidP="00CB05C6">
      <w:pPr>
        <w:rPr>
          <w:rFonts w:asciiTheme="majorBidi" w:hAnsiTheme="majorBidi" w:cstheme="majorBidi"/>
          <w:sz w:val="28"/>
          <w:szCs w:val="28"/>
        </w:rPr>
      </w:pPr>
    </w:p>
    <w:p w14:paraId="0836B7AC" w14:textId="62ED0CEB" w:rsidR="00F128CD" w:rsidRDefault="00F128CD" w:rsidP="00CB05C6">
      <w:pPr>
        <w:rPr>
          <w:rFonts w:asciiTheme="majorBidi" w:hAnsiTheme="majorBidi" w:cstheme="majorBidi"/>
          <w:sz w:val="28"/>
          <w:szCs w:val="28"/>
        </w:rPr>
      </w:pPr>
      <w:r w:rsidRPr="00F128CD">
        <w:rPr>
          <w:rFonts w:asciiTheme="majorBidi" w:hAnsiTheme="majorBidi" w:cstheme="majorBidi"/>
          <w:sz w:val="28"/>
          <w:szCs w:val="28"/>
        </w:rPr>
        <w:t xml:space="preserve">Gott verkündete Abraham, </w:t>
      </w:r>
      <w:r w:rsidRPr="003B61B7">
        <w:rPr>
          <w:rFonts w:asciiTheme="majorBidi" w:hAnsiTheme="majorBidi" w:cstheme="majorBidi"/>
          <w:sz w:val="28"/>
          <w:szCs w:val="28"/>
        </w:rPr>
        <w:t>dass zwölf Jahrhunderte nach dem Zerfall</w:t>
      </w:r>
      <w:r w:rsidRPr="00F128CD">
        <w:rPr>
          <w:rFonts w:asciiTheme="majorBidi" w:hAnsiTheme="majorBidi" w:cstheme="majorBidi"/>
          <w:sz w:val="28"/>
          <w:szCs w:val="28"/>
        </w:rPr>
        <w:t xml:space="preserve"> dieses Tempels eine bedeutende Person aus Abrahams Nachkommenschaft hervorgehen w</w:t>
      </w:r>
      <w:r>
        <w:rPr>
          <w:rFonts w:asciiTheme="majorBidi" w:hAnsiTheme="majorBidi" w:cstheme="majorBidi"/>
          <w:sz w:val="28"/>
          <w:szCs w:val="28"/>
        </w:rPr>
        <w:t>ird</w:t>
      </w:r>
      <w:r w:rsidRPr="00F128CD">
        <w:rPr>
          <w:rFonts w:asciiTheme="majorBidi" w:hAnsiTheme="majorBidi" w:cstheme="majorBidi"/>
          <w:sz w:val="28"/>
          <w:szCs w:val="28"/>
        </w:rPr>
        <w:t xml:space="preserve">. </w:t>
      </w:r>
    </w:p>
    <w:p w14:paraId="6BB1DAFC" w14:textId="212AF647" w:rsidR="00F128CD" w:rsidRDefault="00F128CD" w:rsidP="00CB05C6">
      <w:pPr>
        <w:rPr>
          <w:rFonts w:asciiTheme="majorBidi" w:hAnsiTheme="majorBidi" w:cstheme="majorBidi"/>
          <w:sz w:val="28"/>
          <w:szCs w:val="28"/>
        </w:rPr>
      </w:pPr>
      <w:r w:rsidRPr="00F128CD">
        <w:rPr>
          <w:rFonts w:asciiTheme="majorBidi" w:hAnsiTheme="majorBidi" w:cstheme="majorBidi"/>
          <w:sz w:val="28"/>
          <w:szCs w:val="28"/>
        </w:rPr>
        <w:t>Dieser große Prophet w</w:t>
      </w:r>
      <w:r>
        <w:rPr>
          <w:rFonts w:asciiTheme="majorBidi" w:hAnsiTheme="majorBidi" w:cstheme="majorBidi"/>
          <w:sz w:val="28"/>
          <w:szCs w:val="28"/>
        </w:rPr>
        <w:t>i</w:t>
      </w:r>
      <w:r w:rsidRPr="00F128CD">
        <w:rPr>
          <w:rFonts w:asciiTheme="majorBidi" w:hAnsiTheme="majorBidi" w:cstheme="majorBidi"/>
          <w:sz w:val="28"/>
          <w:szCs w:val="28"/>
        </w:rPr>
        <w:t xml:space="preserve">rd aus den Heiden kommen und anfangs von ihnen bekämpft und verletzt werden. </w:t>
      </w:r>
    </w:p>
    <w:p w14:paraId="322D98F0" w14:textId="634F13A7" w:rsidR="00441CF5" w:rsidRDefault="00F128CD" w:rsidP="00CB05C6">
      <w:pPr>
        <w:rPr>
          <w:rFonts w:asciiTheme="majorBidi" w:hAnsiTheme="majorBidi" w:cstheme="majorBidi"/>
          <w:sz w:val="28"/>
          <w:szCs w:val="28"/>
        </w:rPr>
      </w:pPr>
      <w:r w:rsidRPr="00F128CD">
        <w:rPr>
          <w:rFonts w:asciiTheme="majorBidi" w:hAnsiTheme="majorBidi" w:cstheme="majorBidi"/>
          <w:sz w:val="28"/>
          <w:szCs w:val="28"/>
        </w:rPr>
        <w:t>Doch später w</w:t>
      </w:r>
      <w:r>
        <w:rPr>
          <w:rFonts w:asciiTheme="majorBidi" w:hAnsiTheme="majorBidi" w:cstheme="majorBidi"/>
          <w:sz w:val="28"/>
          <w:szCs w:val="28"/>
        </w:rPr>
        <w:t>i</w:t>
      </w:r>
      <w:r w:rsidRPr="00F128CD">
        <w:rPr>
          <w:rFonts w:asciiTheme="majorBidi" w:hAnsiTheme="majorBidi" w:cstheme="majorBidi"/>
          <w:sz w:val="28"/>
          <w:szCs w:val="28"/>
        </w:rPr>
        <w:t>rd er siegen, und viele w</w:t>
      </w:r>
      <w:r>
        <w:rPr>
          <w:rFonts w:asciiTheme="majorBidi" w:hAnsiTheme="majorBidi" w:cstheme="majorBidi"/>
          <w:sz w:val="28"/>
          <w:szCs w:val="28"/>
        </w:rPr>
        <w:t>e</w:t>
      </w:r>
      <w:r w:rsidRPr="00F128CD">
        <w:rPr>
          <w:rFonts w:asciiTheme="majorBidi" w:hAnsiTheme="majorBidi" w:cstheme="majorBidi"/>
          <w:sz w:val="28"/>
          <w:szCs w:val="28"/>
        </w:rPr>
        <w:t>rden ihm folgen, ihm gehorchen und ihn verehren!</w:t>
      </w:r>
    </w:p>
    <w:p w14:paraId="2D5936D1" w14:textId="77777777" w:rsidR="00441CF5" w:rsidRDefault="00441CF5" w:rsidP="00CB05C6">
      <w:pPr>
        <w:rPr>
          <w:rFonts w:asciiTheme="majorBidi" w:hAnsiTheme="majorBidi" w:cstheme="majorBidi"/>
          <w:sz w:val="28"/>
          <w:szCs w:val="28"/>
        </w:rPr>
      </w:pPr>
    </w:p>
    <w:p w14:paraId="299D00F3" w14:textId="77777777" w:rsidR="00E279D7" w:rsidRDefault="00E279D7" w:rsidP="00CB05C6">
      <w:pPr>
        <w:rPr>
          <w:rFonts w:asciiTheme="majorBidi" w:hAnsiTheme="majorBidi" w:cstheme="majorBidi"/>
          <w:sz w:val="28"/>
          <w:szCs w:val="28"/>
        </w:rPr>
      </w:pPr>
    </w:p>
    <w:p w14:paraId="5D3DB3A5" w14:textId="77777777" w:rsidR="00E279D7" w:rsidRDefault="00E279D7" w:rsidP="00CB05C6">
      <w:pPr>
        <w:rPr>
          <w:rFonts w:asciiTheme="majorBidi" w:hAnsiTheme="majorBidi" w:cstheme="majorBidi"/>
          <w:sz w:val="28"/>
          <w:szCs w:val="28"/>
        </w:rPr>
      </w:pPr>
    </w:p>
    <w:p w14:paraId="5BBFF661" w14:textId="77777777" w:rsidR="00E279D7" w:rsidRDefault="00E279D7" w:rsidP="00CB05C6">
      <w:pPr>
        <w:rPr>
          <w:rFonts w:asciiTheme="majorBidi" w:hAnsiTheme="majorBidi" w:cstheme="majorBidi"/>
          <w:sz w:val="28"/>
          <w:szCs w:val="28"/>
        </w:rPr>
      </w:pPr>
    </w:p>
    <w:p w14:paraId="2F14B433" w14:textId="0A67E374" w:rsidR="00E279D7" w:rsidRDefault="00E279D7" w:rsidP="00CB05C6">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23C6BF46" wp14:editId="677B909E">
            <wp:extent cx="5753100" cy="7286625"/>
            <wp:effectExtent l="0" t="0" r="0" b="0"/>
            <wp:docPr id="115939639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53100" cy="7286625"/>
                    </a:xfrm>
                    <a:prstGeom prst="rect">
                      <a:avLst/>
                    </a:prstGeom>
                    <a:noFill/>
                    <a:ln>
                      <a:noFill/>
                    </a:ln>
                  </pic:spPr>
                </pic:pic>
              </a:graphicData>
            </a:graphic>
          </wp:inline>
        </w:drawing>
      </w:r>
    </w:p>
    <w:p w14:paraId="7C3A4AA8" w14:textId="77777777" w:rsidR="00F128CD" w:rsidRDefault="00F128CD" w:rsidP="00CB05C6">
      <w:pPr>
        <w:rPr>
          <w:rFonts w:asciiTheme="majorBidi" w:hAnsiTheme="majorBidi" w:cstheme="majorBidi"/>
          <w:sz w:val="28"/>
          <w:szCs w:val="28"/>
        </w:rPr>
      </w:pPr>
    </w:p>
    <w:p w14:paraId="1899FEC2" w14:textId="41F696CB" w:rsidR="00D6577C" w:rsidRDefault="00D6577C" w:rsidP="00CB05C6">
      <w:pPr>
        <w:rPr>
          <w:rFonts w:asciiTheme="majorBidi" w:hAnsiTheme="majorBidi" w:cstheme="majorBidi"/>
          <w:sz w:val="28"/>
          <w:szCs w:val="28"/>
        </w:rPr>
      </w:pPr>
      <w:r w:rsidRPr="00D6577C">
        <w:rPr>
          <w:rFonts w:asciiTheme="majorBidi" w:hAnsiTheme="majorBidi" w:cstheme="majorBidi"/>
          <w:sz w:val="28"/>
          <w:szCs w:val="28"/>
        </w:rPr>
        <w:t>Während Abraham diesen Propheten in seiner Vision betrachtete, wandte sich Gott an ihn und sagte: "</w:t>
      </w:r>
      <w:r w:rsidRPr="00D6577C">
        <w:rPr>
          <w:rFonts w:ascii="Segoe UI" w:hAnsi="Segoe UI" w:cs="Segoe UI"/>
          <w:color w:val="202122"/>
          <w:sz w:val="27"/>
          <w:szCs w:val="27"/>
          <w:shd w:val="clear" w:color="auto" w:fill="FFFFFF"/>
        </w:rPr>
        <w:t>Hör, Abraham!</w:t>
      </w:r>
      <w:r w:rsidRPr="00D6577C">
        <w:rPr>
          <w:rFonts w:ascii="Segoe UI" w:hAnsi="Segoe UI" w:cs="Segoe UI"/>
          <w:color w:val="202122"/>
          <w:sz w:val="27"/>
          <w:szCs w:val="27"/>
        </w:rPr>
        <w:t xml:space="preserve"> </w:t>
      </w:r>
      <w:r w:rsidRPr="00D6577C">
        <w:rPr>
          <w:rFonts w:ascii="Segoe UI" w:hAnsi="Segoe UI" w:cs="Segoe UI"/>
          <w:color w:val="202122"/>
          <w:sz w:val="27"/>
          <w:szCs w:val="27"/>
          <w:shd w:val="clear" w:color="auto" w:fill="FFFFFF"/>
        </w:rPr>
        <w:t>Der Mann, den du geschlagen und geschmäht erblicktest</w:t>
      </w:r>
      <w:r w:rsidRPr="00D6577C">
        <w:rPr>
          <w:rFonts w:ascii="Segoe UI" w:hAnsi="Segoe UI" w:cs="Segoe UI"/>
          <w:color w:val="202122"/>
          <w:sz w:val="27"/>
          <w:szCs w:val="27"/>
        </w:rPr>
        <w:t xml:space="preserve"> </w:t>
      </w:r>
      <w:r w:rsidRPr="00D6577C">
        <w:rPr>
          <w:rFonts w:ascii="Segoe UI" w:hAnsi="Segoe UI" w:cs="Segoe UI"/>
          <w:color w:val="202122"/>
          <w:sz w:val="27"/>
          <w:szCs w:val="27"/>
          <w:shd w:val="clear" w:color="auto" w:fill="FFFFFF"/>
        </w:rPr>
        <w:t>und wieder angebetet,</w:t>
      </w:r>
      <w:r w:rsidRPr="00D6577C">
        <w:rPr>
          <w:rFonts w:ascii="Segoe UI" w:hAnsi="Segoe UI" w:cs="Segoe UI"/>
          <w:color w:val="202122"/>
          <w:sz w:val="27"/>
          <w:szCs w:val="27"/>
        </w:rPr>
        <w:t xml:space="preserve"> </w:t>
      </w:r>
      <w:r w:rsidRPr="00D6577C">
        <w:rPr>
          <w:rFonts w:ascii="Segoe UI" w:hAnsi="Segoe UI" w:cs="Segoe UI"/>
          <w:color w:val="202122"/>
          <w:sz w:val="27"/>
          <w:szCs w:val="27"/>
          <w:shd w:val="clear" w:color="auto" w:fill="FFFFFF"/>
        </w:rPr>
        <w:t>das ist die Milderung,</w:t>
      </w:r>
      <w:r w:rsidRPr="00D6577C">
        <w:rPr>
          <w:rFonts w:ascii="Segoe UI" w:hAnsi="Segoe UI" w:cs="Segoe UI"/>
          <w:color w:val="202122"/>
          <w:sz w:val="27"/>
          <w:szCs w:val="27"/>
        </w:rPr>
        <w:t xml:space="preserve"> </w:t>
      </w:r>
      <w:r w:rsidRPr="00D6577C">
        <w:rPr>
          <w:rFonts w:ascii="Segoe UI" w:hAnsi="Segoe UI" w:cs="Segoe UI"/>
          <w:color w:val="202122"/>
          <w:sz w:val="27"/>
          <w:szCs w:val="27"/>
          <w:shd w:val="clear" w:color="auto" w:fill="FFFFFF"/>
        </w:rPr>
        <w:t>die deinem Stammvolk von den Heiden</w:t>
      </w:r>
      <w:r w:rsidRPr="00D6577C">
        <w:rPr>
          <w:rFonts w:ascii="Segoe UI" w:hAnsi="Segoe UI" w:cs="Segoe UI"/>
          <w:color w:val="202122"/>
          <w:sz w:val="27"/>
          <w:szCs w:val="27"/>
        </w:rPr>
        <w:t xml:space="preserve"> </w:t>
      </w:r>
      <w:r w:rsidRPr="00D6577C">
        <w:rPr>
          <w:rFonts w:ascii="Segoe UI" w:hAnsi="Segoe UI" w:cs="Segoe UI"/>
          <w:color w:val="202122"/>
          <w:sz w:val="27"/>
          <w:szCs w:val="27"/>
          <w:shd w:val="clear" w:color="auto" w:fill="FFFFFF"/>
        </w:rPr>
        <w:t>in jenen letzten Tagen zugestanden wird,</w:t>
      </w:r>
      <w:r w:rsidRPr="00D6577C">
        <w:rPr>
          <w:rFonts w:ascii="Segoe UI" w:hAnsi="Segoe UI" w:cs="Segoe UI"/>
          <w:color w:val="202122"/>
          <w:sz w:val="27"/>
          <w:szCs w:val="27"/>
        </w:rPr>
        <w:t xml:space="preserve"> </w:t>
      </w:r>
      <w:r w:rsidRPr="00D6577C">
        <w:rPr>
          <w:rFonts w:ascii="Segoe UI" w:hAnsi="Segoe UI" w:cs="Segoe UI"/>
          <w:color w:val="202122"/>
          <w:sz w:val="27"/>
          <w:szCs w:val="27"/>
          <w:shd w:val="clear" w:color="auto" w:fill="FFFFFF"/>
        </w:rPr>
        <w:t>in dieser zwölften Stunde des gottlosen Weltzeitalters</w:t>
      </w:r>
      <w:r w:rsidRPr="00D6577C">
        <w:rPr>
          <w:rFonts w:ascii="Segoe UI" w:hAnsi="Segoe UI" w:cs="Segoe UI"/>
          <w:sz w:val="27"/>
          <w:szCs w:val="27"/>
        </w:rPr>
        <w:t>!</w:t>
      </w:r>
      <w:r w:rsidRPr="00D6577C">
        <w:rPr>
          <w:rFonts w:asciiTheme="majorBidi" w:hAnsiTheme="majorBidi" w:cstheme="majorBidi"/>
          <w:sz w:val="28"/>
          <w:szCs w:val="28"/>
        </w:rPr>
        <w:t>"</w:t>
      </w:r>
    </w:p>
    <w:p w14:paraId="276A838E" w14:textId="507D869C" w:rsidR="00D6577C" w:rsidRDefault="006B297E" w:rsidP="00CB05C6">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0707E2FB" wp14:editId="4D6C581F">
            <wp:extent cx="5753100" cy="7286625"/>
            <wp:effectExtent l="0" t="0" r="0" b="0"/>
            <wp:docPr id="176466073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53100" cy="7286625"/>
                    </a:xfrm>
                    <a:prstGeom prst="rect">
                      <a:avLst/>
                    </a:prstGeom>
                    <a:noFill/>
                    <a:ln>
                      <a:noFill/>
                    </a:ln>
                  </pic:spPr>
                </pic:pic>
              </a:graphicData>
            </a:graphic>
          </wp:inline>
        </w:drawing>
      </w:r>
    </w:p>
    <w:p w14:paraId="514FEAD5" w14:textId="77777777" w:rsidR="00E279D7" w:rsidRDefault="00E279D7" w:rsidP="00CB05C6">
      <w:pPr>
        <w:rPr>
          <w:rFonts w:asciiTheme="majorBidi" w:hAnsiTheme="majorBidi" w:cstheme="majorBidi"/>
          <w:sz w:val="28"/>
          <w:szCs w:val="28"/>
        </w:rPr>
      </w:pPr>
    </w:p>
    <w:p w14:paraId="1727E980" w14:textId="77777777" w:rsidR="006B297E" w:rsidRDefault="006B297E" w:rsidP="00CB05C6">
      <w:pPr>
        <w:rPr>
          <w:rFonts w:asciiTheme="majorBidi" w:hAnsiTheme="majorBidi" w:cstheme="majorBidi"/>
          <w:sz w:val="28"/>
          <w:szCs w:val="28"/>
        </w:rPr>
      </w:pPr>
      <w:r w:rsidRPr="006B297E">
        <w:rPr>
          <w:rFonts w:asciiTheme="majorBidi" w:hAnsiTheme="majorBidi" w:cstheme="majorBidi"/>
          <w:sz w:val="28"/>
          <w:szCs w:val="28"/>
        </w:rPr>
        <w:t xml:space="preserve">Das war die Verheißung! </w:t>
      </w:r>
    </w:p>
    <w:p w14:paraId="31310C55" w14:textId="77777777" w:rsidR="006B297E" w:rsidRDefault="006B297E" w:rsidP="00CB05C6">
      <w:pPr>
        <w:rPr>
          <w:rFonts w:asciiTheme="majorBidi" w:hAnsiTheme="majorBidi" w:cstheme="majorBidi"/>
          <w:sz w:val="28"/>
          <w:szCs w:val="28"/>
        </w:rPr>
      </w:pPr>
      <w:r w:rsidRPr="006B297E">
        <w:rPr>
          <w:rFonts w:asciiTheme="majorBidi" w:hAnsiTheme="majorBidi" w:cstheme="majorBidi"/>
          <w:sz w:val="28"/>
          <w:szCs w:val="28"/>
        </w:rPr>
        <w:t xml:space="preserve">Doch erst nach zwölf Jahrhunderten seit dem Zerfall des Tempels kam nur der Prophet Muhammad, Friede und Segen seien auf ihm, hervor. </w:t>
      </w:r>
    </w:p>
    <w:p w14:paraId="08E85097" w14:textId="77777777" w:rsidR="006B297E" w:rsidRDefault="006B297E" w:rsidP="00CB05C6">
      <w:pPr>
        <w:rPr>
          <w:rFonts w:asciiTheme="majorBidi" w:hAnsiTheme="majorBidi" w:cstheme="majorBidi"/>
          <w:sz w:val="28"/>
          <w:szCs w:val="28"/>
        </w:rPr>
      </w:pPr>
    </w:p>
    <w:p w14:paraId="6EFB3C01" w14:textId="1CC32AFE" w:rsidR="00DF2B64" w:rsidRDefault="006B297E" w:rsidP="00DF2B64">
      <w:pPr>
        <w:rPr>
          <w:rFonts w:asciiTheme="majorBidi" w:hAnsiTheme="majorBidi" w:cstheme="majorBidi"/>
          <w:sz w:val="28"/>
          <w:szCs w:val="28"/>
        </w:rPr>
      </w:pPr>
      <w:r w:rsidRPr="006B297E">
        <w:rPr>
          <w:rFonts w:asciiTheme="majorBidi" w:hAnsiTheme="majorBidi" w:cstheme="majorBidi"/>
          <w:sz w:val="28"/>
          <w:szCs w:val="28"/>
        </w:rPr>
        <w:lastRenderedPageBreak/>
        <w:t xml:space="preserve">Er kam aus den Heiden und wurde </w:t>
      </w:r>
      <w:r w:rsidR="003B61B7">
        <w:rPr>
          <w:rFonts w:asciiTheme="majorBidi" w:hAnsiTheme="majorBidi" w:cstheme="majorBidi"/>
          <w:sz w:val="28"/>
          <w:szCs w:val="28"/>
        </w:rPr>
        <w:t xml:space="preserve">anfangs </w:t>
      </w:r>
      <w:r w:rsidRPr="006B297E">
        <w:rPr>
          <w:rFonts w:asciiTheme="majorBidi" w:hAnsiTheme="majorBidi" w:cstheme="majorBidi"/>
          <w:sz w:val="28"/>
          <w:szCs w:val="28"/>
        </w:rPr>
        <w:t>von den Götzendienern bekämpft, aber er siegte und verbreitete den Monotheismus!</w:t>
      </w:r>
    </w:p>
    <w:p w14:paraId="2887B3B8" w14:textId="77777777" w:rsidR="00DF2B64" w:rsidRPr="00DF2B64" w:rsidRDefault="00DF2B64" w:rsidP="00DF2B64">
      <w:pPr>
        <w:rPr>
          <w:rFonts w:asciiTheme="majorBidi" w:hAnsiTheme="majorBidi" w:cstheme="majorBidi"/>
          <w:sz w:val="28"/>
          <w:szCs w:val="28"/>
        </w:rPr>
      </w:pPr>
    </w:p>
    <w:p w14:paraId="025DEE21" w14:textId="2DE5269E" w:rsidR="00DF2B64" w:rsidRDefault="00DF2B64" w:rsidP="00DF2B64">
      <w:pPr>
        <w:rPr>
          <w:rFonts w:asciiTheme="majorBidi" w:hAnsiTheme="majorBidi" w:cstheme="majorBidi"/>
          <w:sz w:val="28"/>
          <w:szCs w:val="28"/>
        </w:rPr>
      </w:pPr>
      <w:r w:rsidRPr="00DF2B64">
        <w:rPr>
          <w:rFonts w:asciiTheme="majorBidi" w:hAnsiTheme="majorBidi" w:cstheme="majorBidi"/>
          <w:sz w:val="28"/>
          <w:szCs w:val="28"/>
        </w:rPr>
        <w:t xml:space="preserve">Übrigens wurde der Tempel zweimal zerstört: einmal aufgrund der Anbetung von Götzen durch die Juden im 6. Jahrhundert v. Chr. durch Nebukadnezar und das ist das Ereignis, auf das in dieser Vision Bezug genommen wird, und einmal im Jahr 70 n. Chr. durch die Römer. Doch zu dieser Zeit beteten die Juden keine Götzen an, daher bezieht sich die Vision auf die erste Zerstörung. </w:t>
      </w:r>
    </w:p>
    <w:p w14:paraId="09DF61B0" w14:textId="790650FD" w:rsidR="00E279D7" w:rsidRPr="00DF2B64" w:rsidRDefault="00DF2B64" w:rsidP="00DF2B64">
      <w:pPr>
        <w:rPr>
          <w:rFonts w:asciiTheme="majorBidi" w:hAnsiTheme="majorBidi" w:cstheme="majorBidi"/>
          <w:sz w:val="28"/>
          <w:szCs w:val="28"/>
        </w:rPr>
      </w:pPr>
      <w:r w:rsidRPr="00DF2B64">
        <w:rPr>
          <w:rFonts w:asciiTheme="majorBidi" w:hAnsiTheme="majorBidi" w:cstheme="majorBidi"/>
          <w:sz w:val="28"/>
          <w:szCs w:val="28"/>
        </w:rPr>
        <w:t>Nach der zweiten Zerstörung endete die Existenz des Tempels, und bisher wurde keine Spur davon gefunden!</w:t>
      </w:r>
    </w:p>
    <w:p w14:paraId="23A79FE1" w14:textId="77777777" w:rsidR="00DF2B64" w:rsidRPr="00DF2B64" w:rsidRDefault="00DF2B64" w:rsidP="00DF2B64">
      <w:pPr>
        <w:rPr>
          <w:rFonts w:asciiTheme="majorBidi" w:hAnsiTheme="majorBidi" w:cstheme="majorBidi"/>
          <w:sz w:val="28"/>
          <w:szCs w:val="28"/>
        </w:rPr>
      </w:pPr>
    </w:p>
    <w:p w14:paraId="000846FC" w14:textId="1433C7F3" w:rsidR="00E279D7" w:rsidRDefault="00DF2B64" w:rsidP="00DF2B64">
      <w:pPr>
        <w:rPr>
          <w:rFonts w:asciiTheme="majorBidi" w:hAnsiTheme="majorBidi" w:cstheme="majorBidi"/>
          <w:sz w:val="28"/>
          <w:szCs w:val="28"/>
        </w:rPr>
      </w:pPr>
      <w:r w:rsidRPr="00DF2B64">
        <w:rPr>
          <w:rFonts w:asciiTheme="majorBidi" w:hAnsiTheme="majorBidi" w:cstheme="majorBidi"/>
          <w:sz w:val="28"/>
          <w:szCs w:val="28"/>
        </w:rPr>
        <w:t xml:space="preserve">Tatsächlich hat der Prophet Daniel auch dieses Zeitfenster für das Auftreten der Botschaft des Islam in seiner Vision erwähnt, wie wir zuvor </w:t>
      </w:r>
      <w:r>
        <w:rPr>
          <w:rFonts w:asciiTheme="majorBidi" w:hAnsiTheme="majorBidi" w:cstheme="majorBidi"/>
          <w:sz w:val="28"/>
          <w:szCs w:val="28"/>
        </w:rPr>
        <w:t>gesehen</w:t>
      </w:r>
      <w:r w:rsidRPr="00DF2B64">
        <w:rPr>
          <w:rFonts w:asciiTheme="majorBidi" w:hAnsiTheme="majorBidi" w:cstheme="majorBidi"/>
          <w:sz w:val="28"/>
          <w:szCs w:val="28"/>
        </w:rPr>
        <w:t xml:space="preserve"> haben!</w:t>
      </w:r>
    </w:p>
    <w:p w14:paraId="544B7F19" w14:textId="77777777" w:rsidR="00E279D7" w:rsidRDefault="00E279D7" w:rsidP="00CB05C6">
      <w:pPr>
        <w:rPr>
          <w:rFonts w:asciiTheme="majorBidi" w:hAnsiTheme="majorBidi" w:cstheme="majorBidi"/>
          <w:sz w:val="28"/>
          <w:szCs w:val="28"/>
        </w:rPr>
      </w:pPr>
    </w:p>
    <w:p w14:paraId="6A0D0510" w14:textId="394499FE" w:rsidR="00505437" w:rsidRPr="009527DE" w:rsidRDefault="00DF2B64" w:rsidP="009527DE">
      <w:pPr>
        <w:pStyle w:val="berschrift2"/>
        <w:rPr>
          <w:rFonts w:asciiTheme="majorBidi" w:hAnsiTheme="majorBidi"/>
          <w:b/>
          <w:bCs/>
          <w:color w:val="00B050"/>
          <w:sz w:val="28"/>
          <w:szCs w:val="28"/>
        </w:rPr>
      </w:pPr>
      <w:bookmarkStart w:id="54" w:name="_Toc186790848"/>
      <w:r w:rsidRPr="009527DE">
        <w:rPr>
          <w:rFonts w:asciiTheme="majorBidi" w:hAnsiTheme="majorBidi"/>
          <w:b/>
          <w:bCs/>
          <w:color w:val="00B050"/>
          <w:sz w:val="28"/>
          <w:szCs w:val="28"/>
        </w:rPr>
        <w:t>40- Interpretiert die Verheißung des Zeitpunkts der</w:t>
      </w:r>
      <w:r w:rsidR="003B61B7" w:rsidRPr="009527DE">
        <w:rPr>
          <w:rFonts w:asciiTheme="majorBidi" w:hAnsiTheme="majorBidi"/>
          <w:b/>
          <w:bCs/>
          <w:color w:val="00B050"/>
          <w:sz w:val="28"/>
          <w:szCs w:val="28"/>
        </w:rPr>
        <w:t xml:space="preserve"> Sendung </w:t>
      </w:r>
      <w:r w:rsidRPr="009527DE">
        <w:rPr>
          <w:rFonts w:asciiTheme="majorBidi" w:hAnsiTheme="majorBidi"/>
          <w:b/>
          <w:bCs/>
          <w:color w:val="00B050"/>
          <w:sz w:val="28"/>
          <w:szCs w:val="28"/>
        </w:rPr>
        <w:t>des Propheten Muhammad, Friede und Segen seien auf ihm, für uns die Aussage der Juden und Christen über die Zeit der Sendung: 'Dies ist die Zeit eines Propheten'?</w:t>
      </w:r>
      <w:bookmarkEnd w:id="54"/>
    </w:p>
    <w:p w14:paraId="25B898B5" w14:textId="77777777" w:rsidR="00505437" w:rsidRPr="00505437" w:rsidRDefault="00505437" w:rsidP="00505437">
      <w:pPr>
        <w:rPr>
          <w:rFonts w:asciiTheme="majorBidi" w:hAnsiTheme="majorBidi" w:cstheme="majorBidi"/>
          <w:sz w:val="28"/>
          <w:szCs w:val="28"/>
        </w:rPr>
      </w:pPr>
    </w:p>
    <w:p w14:paraId="04A823AA" w14:textId="77777777" w:rsidR="00505437" w:rsidRDefault="00505437" w:rsidP="00505437">
      <w:pPr>
        <w:rPr>
          <w:rFonts w:asciiTheme="majorBidi" w:hAnsiTheme="majorBidi" w:cstheme="majorBidi"/>
          <w:sz w:val="28"/>
          <w:szCs w:val="28"/>
        </w:rPr>
      </w:pPr>
      <w:r w:rsidRPr="00505437">
        <w:rPr>
          <w:rFonts w:asciiTheme="majorBidi" w:hAnsiTheme="majorBidi" w:cstheme="majorBidi"/>
          <w:sz w:val="28"/>
          <w:szCs w:val="28"/>
        </w:rPr>
        <w:t>Tatsächlich! Ich habe mich schon gefragt, wie die Angehörigen des Buches den Zeitpunkt der Sendung des Propheten Muhammad, Friede und Segen seien auf ihm, kannten</w:t>
      </w:r>
      <w:r>
        <w:rPr>
          <w:rFonts w:asciiTheme="majorBidi" w:hAnsiTheme="majorBidi" w:cstheme="majorBidi"/>
          <w:sz w:val="28"/>
          <w:szCs w:val="28"/>
        </w:rPr>
        <w:t>?</w:t>
      </w:r>
      <w:r w:rsidRPr="00505437">
        <w:rPr>
          <w:rFonts w:asciiTheme="majorBidi" w:hAnsiTheme="majorBidi" w:cstheme="majorBidi"/>
          <w:sz w:val="28"/>
          <w:szCs w:val="28"/>
        </w:rPr>
        <w:t xml:space="preserve"> </w:t>
      </w:r>
    </w:p>
    <w:p w14:paraId="658B97E8" w14:textId="77777777" w:rsidR="007E3636" w:rsidRDefault="007E3636" w:rsidP="007E3636">
      <w:pPr>
        <w:rPr>
          <w:rFonts w:asciiTheme="majorBidi" w:hAnsiTheme="majorBidi" w:cstheme="majorBidi"/>
          <w:sz w:val="28"/>
          <w:szCs w:val="28"/>
        </w:rPr>
      </w:pPr>
      <w:r>
        <w:rPr>
          <w:rFonts w:asciiTheme="majorBidi" w:hAnsiTheme="majorBidi" w:cstheme="majorBidi"/>
          <w:sz w:val="28"/>
          <w:szCs w:val="28"/>
        </w:rPr>
        <w:t>Zum</w:t>
      </w:r>
      <w:r w:rsidRPr="007E3636">
        <w:rPr>
          <w:rFonts w:asciiTheme="majorBidi" w:hAnsiTheme="majorBidi" w:cstheme="majorBidi"/>
          <w:sz w:val="28"/>
          <w:szCs w:val="28"/>
        </w:rPr>
        <w:t xml:space="preserve"> Beispiel der Ammoritische Mönch in der Überlieferung des Gefährten Salman Al-Farisi - die von seiner Suche nach der Religion der Wahrheit erzählt -, der ihm sagte: "Es ist die Zeit eines Propheten gekommen, der mit der Religion Ibrahims (Abraham) gesandt wird." </w:t>
      </w:r>
    </w:p>
    <w:p w14:paraId="3AE7EB87" w14:textId="77777777" w:rsidR="00915B54" w:rsidRDefault="007E3636" w:rsidP="007E3636">
      <w:pPr>
        <w:rPr>
          <w:rFonts w:asciiTheme="majorBidi" w:hAnsiTheme="majorBidi" w:cstheme="majorBidi"/>
          <w:sz w:val="28"/>
          <w:szCs w:val="28"/>
        </w:rPr>
      </w:pPr>
      <w:r w:rsidRPr="007E3636">
        <w:rPr>
          <w:rFonts w:asciiTheme="majorBidi" w:hAnsiTheme="majorBidi" w:cstheme="majorBidi"/>
          <w:sz w:val="28"/>
          <w:szCs w:val="28"/>
        </w:rPr>
        <w:t xml:space="preserve">Es wurde überliefert, dass Abd-Allah ibn 'Abbas sagte: Salman al-Farisi erzählte mir seine Geschichte aus seinem eigenen Mund. Er sagte: "Ich ging zu dem Mann in </w:t>
      </w:r>
      <w:r>
        <w:rPr>
          <w:rFonts w:asciiTheme="majorBidi" w:hAnsiTheme="majorBidi" w:cstheme="majorBidi"/>
          <w:sz w:val="28"/>
          <w:szCs w:val="28"/>
        </w:rPr>
        <w:t>Amorion</w:t>
      </w:r>
      <w:r w:rsidRPr="007E3636">
        <w:rPr>
          <w:rFonts w:asciiTheme="majorBidi" w:hAnsiTheme="majorBidi" w:cstheme="majorBidi"/>
          <w:sz w:val="28"/>
          <w:szCs w:val="28"/>
        </w:rPr>
        <w:t xml:space="preserve"> und erzählte ihm meine Geschichte. Er </w:t>
      </w:r>
      <w:r>
        <w:rPr>
          <w:rFonts w:asciiTheme="majorBidi" w:hAnsiTheme="majorBidi" w:cstheme="majorBidi"/>
          <w:sz w:val="28"/>
          <w:szCs w:val="28"/>
        </w:rPr>
        <w:t>antwortete</w:t>
      </w:r>
      <w:r w:rsidRPr="007E3636">
        <w:rPr>
          <w:rFonts w:asciiTheme="majorBidi" w:hAnsiTheme="majorBidi" w:cstheme="majorBidi"/>
          <w:sz w:val="28"/>
          <w:szCs w:val="28"/>
        </w:rPr>
        <w:t xml:space="preserve">: "Bleib bei mir". Also blieb ich bei einem Mann, der dem gleichen Weg wie seine Gefährten folgte. Als er im Sterben lag, sagte ich zu ihm: "Oh So und So... Wem rätst du mir zu gehen und was befiehlst du mir zu tun?" Er antwortete: "Mein Sohn, bei Gott, ich weiß nicht, dass jemand unter den Menschen zu der Zeit, als wir waren, dich anweisen würde, zu ihm zu gehen. Aber die Zeit eines Propheten, der mit der Religion Abrahams gesandt wurde, ist gekommen. </w:t>
      </w:r>
    </w:p>
    <w:p w14:paraId="1C3EB90C" w14:textId="1D35FAEC" w:rsidR="00505437" w:rsidRPr="007E3636" w:rsidRDefault="007E3636" w:rsidP="007E3636">
      <w:pPr>
        <w:rPr>
          <w:rFonts w:asciiTheme="majorBidi" w:hAnsiTheme="majorBidi" w:cstheme="majorBidi"/>
          <w:sz w:val="28"/>
          <w:szCs w:val="28"/>
        </w:rPr>
      </w:pPr>
      <w:r w:rsidRPr="007E3636">
        <w:rPr>
          <w:rFonts w:asciiTheme="majorBidi" w:hAnsiTheme="majorBidi" w:cstheme="majorBidi"/>
          <w:sz w:val="28"/>
          <w:szCs w:val="28"/>
        </w:rPr>
        <w:lastRenderedPageBreak/>
        <w:t>Er wird aus dem Land der Araber hervorgehen und in ein Land zwischen den beiden Hügeln, zwischen denen Dattelpalmen wachsen, auswandern. An ihm gibt es unübersehbare Zeichen: Er isst von einem Geschenk, aber nicht von einer Almosensteuer. Zwischen seinen Schultern ist das Siegel der Prophetie. Wenn du es schaffen kannst, zu diesem Land zu gelangen, dann tue es."</w:t>
      </w:r>
      <w:r>
        <w:rPr>
          <w:rFonts w:asciiTheme="majorBidi" w:hAnsiTheme="majorBidi" w:cstheme="majorBidi"/>
          <w:sz w:val="28"/>
          <w:szCs w:val="28"/>
        </w:rPr>
        <w:t xml:space="preserve"> </w:t>
      </w:r>
    </w:p>
    <w:p w14:paraId="1BA8EA30" w14:textId="351E2354" w:rsidR="00505437" w:rsidRDefault="00505437" w:rsidP="00495F3D">
      <w:pPr>
        <w:rPr>
          <w:rFonts w:asciiTheme="majorBidi" w:hAnsiTheme="majorBidi" w:cstheme="majorBidi"/>
          <w:noProof/>
          <w:sz w:val="28"/>
          <w:szCs w:val="28"/>
        </w:rPr>
      </w:pPr>
    </w:p>
    <w:p w14:paraId="48737986" w14:textId="4F7E8C41" w:rsidR="00ED02A2" w:rsidRDefault="00ED02A2" w:rsidP="00ED02A2">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FF49F0B" wp14:editId="211C232F">
            <wp:extent cx="5095875" cy="3552825"/>
            <wp:effectExtent l="0" t="0" r="0" b="0"/>
            <wp:docPr id="16009460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095875" cy="3552825"/>
                    </a:xfrm>
                    <a:prstGeom prst="rect">
                      <a:avLst/>
                    </a:prstGeom>
                    <a:noFill/>
                    <a:ln>
                      <a:noFill/>
                    </a:ln>
                  </pic:spPr>
                </pic:pic>
              </a:graphicData>
            </a:graphic>
          </wp:inline>
        </w:drawing>
      </w:r>
    </w:p>
    <w:p w14:paraId="5D9C4FDE" w14:textId="77777777" w:rsidR="00231004" w:rsidRDefault="00231004" w:rsidP="00495F3D">
      <w:pPr>
        <w:rPr>
          <w:rFonts w:asciiTheme="majorBidi" w:hAnsiTheme="majorBidi" w:cstheme="majorBidi"/>
          <w:sz w:val="28"/>
          <w:szCs w:val="28"/>
        </w:rPr>
      </w:pPr>
    </w:p>
    <w:p w14:paraId="2C0180B0" w14:textId="758CE9BD" w:rsidR="00A1614D" w:rsidRDefault="00A1614D" w:rsidP="00495F3D">
      <w:pPr>
        <w:rPr>
          <w:rFonts w:asciiTheme="majorBidi" w:hAnsiTheme="majorBidi" w:cstheme="majorBidi"/>
          <w:sz w:val="28"/>
          <w:szCs w:val="28"/>
        </w:rPr>
      </w:pPr>
      <w:r w:rsidRPr="00A1614D">
        <w:rPr>
          <w:rFonts w:asciiTheme="majorBidi" w:hAnsiTheme="majorBidi" w:cstheme="majorBidi"/>
          <w:sz w:val="28"/>
          <w:szCs w:val="28"/>
        </w:rPr>
        <w:t xml:space="preserve">Wie wusste der </w:t>
      </w:r>
      <w:r w:rsidR="00915B54">
        <w:rPr>
          <w:rFonts w:asciiTheme="majorBidi" w:hAnsiTheme="majorBidi" w:cstheme="majorBidi"/>
          <w:sz w:val="28"/>
          <w:szCs w:val="28"/>
        </w:rPr>
        <w:t>A</w:t>
      </w:r>
      <w:r w:rsidRPr="00A1614D">
        <w:rPr>
          <w:rFonts w:asciiTheme="majorBidi" w:hAnsiTheme="majorBidi" w:cstheme="majorBidi"/>
          <w:sz w:val="28"/>
          <w:szCs w:val="28"/>
        </w:rPr>
        <w:t xml:space="preserve">mmoritische Mönch, dass diese Zeit die Zeit des Erscheinens eines Propheten war? </w:t>
      </w:r>
    </w:p>
    <w:p w14:paraId="36AED749" w14:textId="77777777" w:rsidR="00D87967" w:rsidRDefault="00D87967" w:rsidP="00495F3D">
      <w:pPr>
        <w:rPr>
          <w:rFonts w:asciiTheme="majorBidi" w:hAnsiTheme="majorBidi" w:cstheme="majorBidi"/>
          <w:sz w:val="28"/>
          <w:szCs w:val="28"/>
        </w:rPr>
      </w:pPr>
    </w:p>
    <w:p w14:paraId="737C99BD" w14:textId="63C74DD1" w:rsidR="00A1614D" w:rsidRDefault="00A1614D" w:rsidP="00495F3D">
      <w:pPr>
        <w:rPr>
          <w:rFonts w:asciiTheme="majorBidi" w:hAnsiTheme="majorBidi" w:cstheme="majorBidi"/>
          <w:sz w:val="28"/>
          <w:szCs w:val="28"/>
        </w:rPr>
      </w:pPr>
      <w:r w:rsidRPr="00A1614D">
        <w:rPr>
          <w:rFonts w:asciiTheme="majorBidi" w:hAnsiTheme="majorBidi" w:cstheme="majorBidi"/>
          <w:sz w:val="28"/>
          <w:szCs w:val="28"/>
        </w:rPr>
        <w:t xml:space="preserve">Ebenso fragen wir uns: Wie wussten die Juden </w:t>
      </w:r>
      <w:r>
        <w:rPr>
          <w:rFonts w:asciiTheme="majorBidi" w:hAnsiTheme="majorBidi" w:cstheme="majorBidi"/>
          <w:sz w:val="28"/>
          <w:szCs w:val="28"/>
        </w:rPr>
        <w:t>von Medina</w:t>
      </w:r>
      <w:r w:rsidRPr="00A1614D">
        <w:rPr>
          <w:rFonts w:asciiTheme="majorBidi" w:hAnsiTheme="majorBidi" w:cstheme="majorBidi"/>
          <w:sz w:val="28"/>
          <w:szCs w:val="28"/>
        </w:rPr>
        <w:t xml:space="preserve">, dass die Zeit für das Kommen des Propheten Muhammad (Friede und Segen seien auf ihm) gekommen war, und sie sagten den Heiden aus </w:t>
      </w:r>
      <w:r>
        <w:rPr>
          <w:rFonts w:asciiTheme="majorBidi" w:hAnsiTheme="majorBidi" w:cstheme="majorBidi"/>
          <w:sz w:val="28"/>
          <w:szCs w:val="28"/>
        </w:rPr>
        <w:t>Medina</w:t>
      </w:r>
      <w:r w:rsidRPr="00A1614D">
        <w:rPr>
          <w:rFonts w:asciiTheme="majorBidi" w:hAnsiTheme="majorBidi" w:cstheme="majorBidi"/>
          <w:sz w:val="28"/>
          <w:szCs w:val="28"/>
        </w:rPr>
        <w:t xml:space="preserve">, dass dies die Zeit für das Erscheinen des Propheten sei? </w:t>
      </w:r>
    </w:p>
    <w:p w14:paraId="67862E8C" w14:textId="77777777" w:rsidR="00D87967" w:rsidRDefault="00D87967" w:rsidP="00495F3D">
      <w:pPr>
        <w:rPr>
          <w:rFonts w:asciiTheme="majorBidi" w:hAnsiTheme="majorBidi" w:cstheme="majorBidi"/>
          <w:sz w:val="28"/>
          <w:szCs w:val="28"/>
        </w:rPr>
      </w:pPr>
    </w:p>
    <w:p w14:paraId="2C27826B" w14:textId="77777777" w:rsidR="00D87967" w:rsidRDefault="00D87967" w:rsidP="00495F3D">
      <w:pPr>
        <w:rPr>
          <w:rFonts w:asciiTheme="majorBidi" w:hAnsiTheme="majorBidi" w:cstheme="majorBidi"/>
          <w:sz w:val="28"/>
          <w:szCs w:val="28"/>
        </w:rPr>
      </w:pPr>
    </w:p>
    <w:p w14:paraId="0DFE3429" w14:textId="77777777" w:rsidR="00D87967" w:rsidRDefault="00D87967" w:rsidP="00495F3D">
      <w:pPr>
        <w:rPr>
          <w:rFonts w:asciiTheme="majorBidi" w:hAnsiTheme="majorBidi" w:cstheme="majorBidi"/>
          <w:sz w:val="28"/>
          <w:szCs w:val="28"/>
        </w:rPr>
      </w:pPr>
    </w:p>
    <w:p w14:paraId="32EFE653" w14:textId="77777777" w:rsidR="00D87967" w:rsidRDefault="00D87967" w:rsidP="00495F3D">
      <w:pPr>
        <w:rPr>
          <w:rFonts w:asciiTheme="majorBidi" w:hAnsiTheme="majorBidi" w:cstheme="majorBidi"/>
          <w:sz w:val="28"/>
          <w:szCs w:val="28"/>
        </w:rPr>
      </w:pPr>
    </w:p>
    <w:p w14:paraId="1B05640C" w14:textId="0F403821" w:rsidR="00A1614D" w:rsidRDefault="00A1614D" w:rsidP="00495F3D">
      <w:pPr>
        <w:rPr>
          <w:rFonts w:asciiTheme="majorBidi" w:hAnsiTheme="majorBidi" w:cstheme="majorBidi"/>
          <w:sz w:val="28"/>
          <w:szCs w:val="28"/>
          <w:rtl/>
        </w:rPr>
      </w:pPr>
      <w:r w:rsidRPr="00A1614D">
        <w:rPr>
          <w:rFonts w:asciiTheme="majorBidi" w:hAnsiTheme="majorBidi" w:cstheme="majorBidi"/>
          <w:sz w:val="28"/>
          <w:szCs w:val="28"/>
        </w:rPr>
        <w:lastRenderedPageBreak/>
        <w:t>Tatsächlich war das Wissen der Juden über die Zeit seiner Mission (Allahs Segen und Frieden seien auf ihm) der Grund für die Bekehrung der Leute von Medina</w:t>
      </w:r>
      <w:r>
        <w:rPr>
          <w:rFonts w:asciiTheme="majorBidi" w:hAnsiTheme="majorBidi" w:cstheme="majorBidi"/>
          <w:sz w:val="28"/>
          <w:szCs w:val="28"/>
        </w:rPr>
        <w:t xml:space="preserve"> (Al-</w:t>
      </w:r>
      <w:r w:rsidRPr="00A1614D">
        <w:rPr>
          <w:rFonts w:asciiTheme="majorBidi" w:hAnsiTheme="majorBidi" w:cstheme="majorBidi"/>
          <w:sz w:val="28"/>
          <w:szCs w:val="28"/>
        </w:rPr>
        <w:t>Ansar</w:t>
      </w:r>
      <w:r>
        <w:rPr>
          <w:rFonts w:asciiTheme="majorBidi" w:hAnsiTheme="majorBidi" w:cstheme="majorBidi"/>
          <w:sz w:val="28"/>
          <w:szCs w:val="28"/>
        </w:rPr>
        <w:t>)</w:t>
      </w:r>
      <w:r w:rsidRPr="00A1614D">
        <w:rPr>
          <w:rFonts w:asciiTheme="majorBidi" w:hAnsiTheme="majorBidi" w:cstheme="majorBidi"/>
          <w:sz w:val="28"/>
          <w:szCs w:val="28"/>
        </w:rPr>
        <w:t xml:space="preserve"> zum Islam. "</w:t>
      </w:r>
      <w:r w:rsidR="00D30422" w:rsidRPr="00D30422">
        <w:t xml:space="preserve"> </w:t>
      </w:r>
      <w:r w:rsidR="00D30422" w:rsidRPr="00D30422">
        <w:rPr>
          <w:rFonts w:asciiTheme="majorBidi" w:hAnsiTheme="majorBidi" w:cstheme="majorBidi"/>
          <w:sz w:val="28"/>
          <w:szCs w:val="28"/>
        </w:rPr>
        <w:t>Einer der Gründe, die uns zum Islam geführt haben - durch die Gnade und Führung Allahs - war, dass wir von den Männern der Juden hörten, während wir Heiden waren, Anhänger von Götzenbildern. Die Juden hatten Wissen, das uns nicht zugänglich war, und es herrschte weiterhin Feindschaft zwischen uns und ihnen. Wenn wir etwas taten, was sie missbilligten, sagten sie uns, dass die Zeit für das Erscheinen eines Propheten gekommen sei und sie würden uns mit ihm wie die Leute von 'Ad und Thamud töten. Wir hörten das oft von ihnen. Als Allah jedoch Seinen Gesandten schickte und er uns zum Islam rief, erkannten wir, was sie uns vorhergesagt hatten, und wir eilten zu ihm und glaubten an ihn, während sie ihm den Glauben verweigerten.</w:t>
      </w:r>
      <w:r w:rsidR="00DA60E1">
        <w:rPr>
          <w:rFonts w:asciiTheme="majorBidi" w:hAnsiTheme="majorBidi" w:cstheme="majorBidi"/>
          <w:sz w:val="28"/>
          <w:szCs w:val="28"/>
        </w:rPr>
        <w:t xml:space="preserve"> </w:t>
      </w:r>
    </w:p>
    <w:p w14:paraId="2D3019C1" w14:textId="77777777" w:rsidR="00231004" w:rsidRDefault="00231004" w:rsidP="00495F3D">
      <w:pPr>
        <w:rPr>
          <w:rFonts w:asciiTheme="majorBidi" w:hAnsiTheme="majorBidi" w:cstheme="majorBidi"/>
          <w:sz w:val="28"/>
          <w:szCs w:val="28"/>
        </w:rPr>
      </w:pPr>
    </w:p>
    <w:p w14:paraId="2004753F" w14:textId="77777777" w:rsidR="004A6361" w:rsidRDefault="00366D93" w:rsidP="004A6361">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DD2EE41" wp14:editId="39433FF0">
            <wp:extent cx="5753100" cy="5000625"/>
            <wp:effectExtent l="0" t="0" r="0" b="0"/>
            <wp:docPr id="188975304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53100" cy="5000625"/>
                    </a:xfrm>
                    <a:prstGeom prst="rect">
                      <a:avLst/>
                    </a:prstGeom>
                    <a:noFill/>
                    <a:ln>
                      <a:noFill/>
                    </a:ln>
                  </pic:spPr>
                </pic:pic>
              </a:graphicData>
            </a:graphic>
          </wp:inline>
        </w:drawing>
      </w:r>
    </w:p>
    <w:p w14:paraId="67D54ECA" w14:textId="77777777" w:rsidR="00D87967" w:rsidRDefault="00D87967" w:rsidP="004A6361">
      <w:pPr>
        <w:rPr>
          <w:rFonts w:asciiTheme="majorBidi" w:hAnsiTheme="majorBidi" w:cstheme="majorBidi"/>
          <w:sz w:val="28"/>
          <w:szCs w:val="28"/>
        </w:rPr>
      </w:pPr>
    </w:p>
    <w:p w14:paraId="6908E5E4" w14:textId="3863CDA7" w:rsidR="005C705B" w:rsidRDefault="004A6361" w:rsidP="004A6361">
      <w:pPr>
        <w:rPr>
          <w:rFonts w:asciiTheme="majorBidi" w:hAnsiTheme="majorBidi" w:cstheme="majorBidi"/>
          <w:sz w:val="28"/>
          <w:szCs w:val="28"/>
        </w:rPr>
      </w:pPr>
      <w:r>
        <w:rPr>
          <w:rFonts w:asciiTheme="majorBidi" w:hAnsiTheme="majorBidi" w:cstheme="majorBidi"/>
          <w:sz w:val="28"/>
          <w:szCs w:val="28"/>
        </w:rPr>
        <w:lastRenderedPageBreak/>
        <w:t>Wie</w:t>
      </w:r>
      <w:r w:rsidR="005C705B">
        <w:rPr>
          <w:rFonts w:asciiTheme="majorBidi" w:hAnsiTheme="majorBidi" w:cstheme="majorBidi"/>
          <w:sz w:val="28"/>
          <w:szCs w:val="28"/>
        </w:rPr>
        <w:t xml:space="preserve"> erkannten die Juden die Zeit der Sendung des Propheten Muhammad, Friede sei auf ihm, außer durch solche Prophezeiungen und Ähnliches?</w:t>
      </w:r>
    </w:p>
    <w:p w14:paraId="309E9D6D" w14:textId="3EE818B6" w:rsidR="00366D93" w:rsidRDefault="005C705B" w:rsidP="00495F3D">
      <w:pPr>
        <w:rPr>
          <w:rFonts w:asciiTheme="majorBidi" w:hAnsiTheme="majorBidi" w:cstheme="majorBidi"/>
          <w:sz w:val="28"/>
          <w:szCs w:val="28"/>
        </w:rPr>
      </w:pPr>
      <w:r w:rsidRPr="005C705B">
        <w:rPr>
          <w:rFonts w:asciiTheme="majorBidi" w:hAnsiTheme="majorBidi" w:cstheme="majorBidi"/>
          <w:sz w:val="28"/>
          <w:szCs w:val="28"/>
        </w:rPr>
        <w:t xml:space="preserve">In der Tat sagte Heraklius, der große Kaiser der Römer, in seinem berühmten Gespräch mit Abu Sufyan, bevor </w:t>
      </w:r>
      <w:r>
        <w:rPr>
          <w:rFonts w:asciiTheme="majorBidi" w:hAnsiTheme="majorBidi" w:cstheme="majorBidi"/>
          <w:sz w:val="28"/>
          <w:szCs w:val="28"/>
        </w:rPr>
        <w:t>Abu Sufyan</w:t>
      </w:r>
      <w:r w:rsidRPr="005C705B">
        <w:rPr>
          <w:rFonts w:asciiTheme="majorBidi" w:hAnsiTheme="majorBidi" w:cstheme="majorBidi"/>
          <w:sz w:val="28"/>
          <w:szCs w:val="28"/>
        </w:rPr>
        <w:t xml:space="preserve"> Muslim </w:t>
      </w:r>
      <w:r>
        <w:rPr>
          <w:rFonts w:asciiTheme="majorBidi" w:hAnsiTheme="majorBidi" w:cstheme="majorBidi"/>
          <w:sz w:val="28"/>
          <w:szCs w:val="28"/>
        </w:rPr>
        <w:t>geworden ist</w:t>
      </w:r>
      <w:r w:rsidRPr="005C705B">
        <w:rPr>
          <w:rFonts w:asciiTheme="majorBidi" w:hAnsiTheme="majorBidi" w:cstheme="majorBidi"/>
          <w:sz w:val="28"/>
          <w:szCs w:val="28"/>
        </w:rPr>
        <w:t xml:space="preserve"> - und die Authentizität dieses Gesprächs ist unbestritten -,</w:t>
      </w:r>
      <w:r>
        <w:rPr>
          <w:rFonts w:asciiTheme="majorBidi" w:hAnsiTheme="majorBidi" w:cstheme="majorBidi"/>
          <w:sz w:val="28"/>
          <w:szCs w:val="28"/>
        </w:rPr>
        <w:t xml:space="preserve"> sagte Heraklius</w:t>
      </w:r>
      <w:r w:rsidRPr="005C705B">
        <w:rPr>
          <w:rFonts w:asciiTheme="majorBidi" w:hAnsiTheme="majorBidi" w:cstheme="majorBidi"/>
          <w:sz w:val="28"/>
          <w:szCs w:val="28"/>
        </w:rPr>
        <w:t xml:space="preserve"> zu Abu Sufyan</w:t>
      </w:r>
      <w:r>
        <w:rPr>
          <w:rFonts w:asciiTheme="majorBidi" w:hAnsiTheme="majorBidi" w:cstheme="majorBidi"/>
          <w:sz w:val="28"/>
          <w:szCs w:val="28"/>
        </w:rPr>
        <w:t>:</w:t>
      </w:r>
    </w:p>
    <w:p w14:paraId="37344D14" w14:textId="77777777" w:rsidR="00FA6EA9" w:rsidRDefault="00FA6EA9" w:rsidP="00FA6EA9">
      <w:pPr>
        <w:rPr>
          <w:rFonts w:asciiTheme="majorBidi" w:hAnsiTheme="majorBidi" w:cstheme="majorBidi"/>
          <w:sz w:val="28"/>
          <w:szCs w:val="28"/>
        </w:rPr>
      </w:pPr>
    </w:p>
    <w:p w14:paraId="6C4A529A" w14:textId="16794E8A" w:rsidR="000446B8" w:rsidRDefault="00FA6EA9" w:rsidP="000446B8">
      <w:pPr>
        <w:rPr>
          <w:rFonts w:asciiTheme="majorBidi" w:hAnsiTheme="majorBidi" w:cstheme="majorBidi"/>
          <w:sz w:val="28"/>
          <w:szCs w:val="28"/>
        </w:rPr>
      </w:pPr>
      <w:r w:rsidRPr="00FA6EA9">
        <w:rPr>
          <w:rFonts w:asciiTheme="majorBidi" w:hAnsiTheme="majorBidi" w:cstheme="majorBidi"/>
          <w:sz w:val="28"/>
          <w:szCs w:val="28"/>
        </w:rPr>
        <w:t>Dann fragte ich dich, was er euch befahl zu tun. Du antwortetest, dass er euch befahl, Allah allein anzubeten und nichts</w:t>
      </w:r>
      <w:r>
        <w:rPr>
          <w:rFonts w:asciiTheme="majorBidi" w:hAnsiTheme="majorBidi" w:cstheme="majorBidi"/>
          <w:sz w:val="28"/>
          <w:szCs w:val="28"/>
        </w:rPr>
        <w:t xml:space="preserve"> Ihm </w:t>
      </w:r>
      <w:r w:rsidR="000446B8">
        <w:rPr>
          <w:rFonts w:asciiTheme="majorBidi" w:hAnsiTheme="majorBidi" w:cstheme="majorBidi"/>
          <w:sz w:val="28"/>
          <w:szCs w:val="28"/>
        </w:rPr>
        <w:t>bei</w:t>
      </w:r>
      <w:r>
        <w:rPr>
          <w:rFonts w:asciiTheme="majorBidi" w:hAnsiTheme="majorBidi" w:cstheme="majorBidi"/>
          <w:sz w:val="28"/>
          <w:szCs w:val="28"/>
        </w:rPr>
        <w:t>zu</w:t>
      </w:r>
      <w:r w:rsidR="000446B8">
        <w:rPr>
          <w:rFonts w:asciiTheme="majorBidi" w:hAnsiTheme="majorBidi" w:cstheme="majorBidi"/>
          <w:sz w:val="28"/>
          <w:szCs w:val="28"/>
        </w:rPr>
        <w:t xml:space="preserve">gesellen, </w:t>
      </w:r>
      <w:r w:rsidR="000446B8" w:rsidRPr="00FA6EA9">
        <w:rPr>
          <w:rFonts w:asciiTheme="majorBidi" w:hAnsiTheme="majorBidi" w:cstheme="majorBidi"/>
          <w:sz w:val="28"/>
          <w:szCs w:val="28"/>
        </w:rPr>
        <w:t>euch von der Anbetung der Götzen abzuhalten und</w:t>
      </w:r>
      <w:r w:rsidR="000446B8">
        <w:rPr>
          <w:rFonts w:asciiTheme="majorBidi" w:hAnsiTheme="majorBidi" w:cstheme="majorBidi"/>
          <w:sz w:val="28"/>
          <w:szCs w:val="28"/>
        </w:rPr>
        <w:t xml:space="preserve"> </w:t>
      </w:r>
      <w:r w:rsidR="000446B8" w:rsidRPr="00FA6EA9">
        <w:rPr>
          <w:rFonts w:asciiTheme="majorBidi" w:hAnsiTheme="majorBidi" w:cstheme="majorBidi"/>
          <w:sz w:val="28"/>
          <w:szCs w:val="28"/>
        </w:rPr>
        <w:t>euch zum Gebet, zur Wohltätigkeit und zur Keuschheit anzuhalten</w:t>
      </w:r>
      <w:r w:rsidR="000446B8">
        <w:rPr>
          <w:rFonts w:asciiTheme="majorBidi" w:hAnsiTheme="majorBidi" w:cstheme="majorBidi"/>
          <w:sz w:val="28"/>
          <w:szCs w:val="28"/>
        </w:rPr>
        <w:t xml:space="preserve">. </w:t>
      </w:r>
      <w:r w:rsidR="000446B8" w:rsidRPr="00FA6EA9">
        <w:rPr>
          <w:rFonts w:asciiTheme="majorBidi" w:hAnsiTheme="majorBidi" w:cstheme="majorBidi"/>
          <w:sz w:val="28"/>
          <w:szCs w:val="28"/>
        </w:rPr>
        <w:t>Wenn das, was du gesagt hast, wahr ist, wird er sehr bald diesen Platz unter meinen Füßen einnehmen, und ich wusste es (aus den Schriften), dass er erscheinen würde, aber ich wusste nicht, dass er von euch sein würde. Und wenn ich ihn definitiv erreichen könnte, würde ich sofort zu ihm gehen, um ihn zu treffen, und wenn ich bei ihm wäre, würde ich sicherlich seine Füße waschen.</w:t>
      </w:r>
    </w:p>
    <w:p w14:paraId="33AFA2AB" w14:textId="7A4FDF0B" w:rsidR="00FA6EA9" w:rsidRDefault="00FA6EA9" w:rsidP="00FA6EA9">
      <w:pPr>
        <w:rPr>
          <w:rFonts w:asciiTheme="majorBidi" w:hAnsiTheme="majorBidi" w:cstheme="majorBidi"/>
          <w:sz w:val="28"/>
          <w:szCs w:val="28"/>
        </w:rPr>
      </w:pPr>
    </w:p>
    <w:p w14:paraId="347559A6" w14:textId="5F45DAB1" w:rsidR="00AC709F" w:rsidRDefault="00AC709F" w:rsidP="00FA6EA9">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7CF5783" wp14:editId="55A9699F">
            <wp:extent cx="5753100" cy="3876675"/>
            <wp:effectExtent l="0" t="0" r="0" b="0"/>
            <wp:docPr id="20603100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53100" cy="3876675"/>
                    </a:xfrm>
                    <a:prstGeom prst="rect">
                      <a:avLst/>
                    </a:prstGeom>
                    <a:noFill/>
                    <a:ln>
                      <a:noFill/>
                    </a:ln>
                  </pic:spPr>
                </pic:pic>
              </a:graphicData>
            </a:graphic>
          </wp:inline>
        </w:drawing>
      </w:r>
    </w:p>
    <w:p w14:paraId="09AC2008" w14:textId="77777777" w:rsidR="00AC19BA" w:rsidRDefault="00AC19BA" w:rsidP="00495F3D">
      <w:pPr>
        <w:rPr>
          <w:rFonts w:asciiTheme="majorBidi" w:hAnsiTheme="majorBidi" w:cstheme="majorBidi"/>
          <w:sz w:val="28"/>
          <w:szCs w:val="28"/>
        </w:rPr>
      </w:pPr>
    </w:p>
    <w:p w14:paraId="0BEE8552" w14:textId="77777777" w:rsidR="00AC19BA" w:rsidRDefault="00AC19BA" w:rsidP="00495F3D">
      <w:pPr>
        <w:rPr>
          <w:rFonts w:asciiTheme="majorBidi" w:hAnsiTheme="majorBidi" w:cstheme="majorBidi"/>
          <w:sz w:val="28"/>
          <w:szCs w:val="28"/>
        </w:rPr>
      </w:pPr>
    </w:p>
    <w:p w14:paraId="497DA322" w14:textId="77777777" w:rsidR="00AC19BA" w:rsidRDefault="00AC19BA" w:rsidP="00495F3D">
      <w:pPr>
        <w:rPr>
          <w:rFonts w:asciiTheme="majorBidi" w:hAnsiTheme="majorBidi" w:cstheme="majorBidi"/>
          <w:sz w:val="28"/>
          <w:szCs w:val="28"/>
        </w:rPr>
      </w:pPr>
      <w:r w:rsidRPr="00AC19BA">
        <w:rPr>
          <w:rFonts w:asciiTheme="majorBidi" w:hAnsiTheme="majorBidi" w:cstheme="majorBidi"/>
          <w:sz w:val="28"/>
          <w:szCs w:val="28"/>
        </w:rPr>
        <w:lastRenderedPageBreak/>
        <w:t xml:space="preserve">Die Worte des Heraklius sind nichts weniger als erstaunlich, besonders weil er seinen Wunsch äußerte, die Ehre zu haben, die Füße des Propheten zu waschen. </w:t>
      </w:r>
    </w:p>
    <w:p w14:paraId="2E331AF2" w14:textId="77777777" w:rsidR="00AC19BA" w:rsidRDefault="00AC19BA" w:rsidP="00495F3D">
      <w:pPr>
        <w:rPr>
          <w:rFonts w:asciiTheme="majorBidi" w:hAnsiTheme="majorBidi" w:cstheme="majorBidi"/>
          <w:sz w:val="28"/>
          <w:szCs w:val="28"/>
        </w:rPr>
      </w:pPr>
      <w:r w:rsidRPr="00AC19BA">
        <w:rPr>
          <w:rFonts w:asciiTheme="majorBidi" w:hAnsiTheme="majorBidi" w:cstheme="majorBidi"/>
          <w:sz w:val="28"/>
          <w:szCs w:val="28"/>
        </w:rPr>
        <w:t xml:space="preserve">Man mag sich fragen, wie Heraklius über die Zeit des Kommens des Propheten (Friede sei mit ihm) Bescheid wusste und dass er ein Kämpfer für die Sache Gottes sein würde. </w:t>
      </w:r>
    </w:p>
    <w:p w14:paraId="588F8B20" w14:textId="73E83480" w:rsidR="00AC19BA" w:rsidRDefault="00AC19BA" w:rsidP="00495F3D">
      <w:pPr>
        <w:rPr>
          <w:rFonts w:asciiTheme="majorBidi" w:hAnsiTheme="majorBidi" w:cstheme="majorBidi"/>
          <w:sz w:val="28"/>
          <w:szCs w:val="28"/>
        </w:rPr>
      </w:pPr>
      <w:r w:rsidRPr="00AC19BA">
        <w:rPr>
          <w:rFonts w:asciiTheme="majorBidi" w:hAnsiTheme="majorBidi" w:cstheme="majorBidi"/>
          <w:sz w:val="28"/>
          <w:szCs w:val="28"/>
        </w:rPr>
        <w:t>Diese Kenntnis stammt sicherlich aus den Prophezeiungen, die allen Gelehrten der Schriften bekannt sind.</w:t>
      </w:r>
    </w:p>
    <w:p w14:paraId="58BD45FA" w14:textId="77777777" w:rsidR="00AC709F" w:rsidRDefault="00AC709F" w:rsidP="00495F3D">
      <w:pPr>
        <w:rPr>
          <w:rFonts w:asciiTheme="majorBidi" w:hAnsiTheme="majorBidi" w:cstheme="majorBidi"/>
          <w:sz w:val="28"/>
          <w:szCs w:val="28"/>
        </w:rPr>
      </w:pPr>
    </w:p>
    <w:p w14:paraId="2B4D800C" w14:textId="619DF13E" w:rsidR="00AC19BA" w:rsidRPr="00740037" w:rsidRDefault="009E394A" w:rsidP="00740037">
      <w:pPr>
        <w:pStyle w:val="berschrift2"/>
        <w:rPr>
          <w:rFonts w:asciiTheme="majorBidi" w:hAnsiTheme="majorBidi"/>
          <w:b/>
          <w:bCs/>
          <w:color w:val="00B050"/>
          <w:sz w:val="28"/>
          <w:szCs w:val="28"/>
          <w:rtl/>
        </w:rPr>
      </w:pPr>
      <w:bookmarkStart w:id="55" w:name="_Toc186790849"/>
      <w:r w:rsidRPr="00740037">
        <w:rPr>
          <w:rFonts w:asciiTheme="majorBidi" w:hAnsiTheme="majorBidi"/>
          <w:b/>
          <w:bCs/>
          <w:color w:val="00B050"/>
          <w:sz w:val="28"/>
          <w:szCs w:val="28"/>
        </w:rPr>
        <w:t>41- Gibt es weitere Prophezeiungen über die Zeit der Sendung des Propheten Muhammad, Friede sei auf ihm?</w:t>
      </w:r>
      <w:bookmarkEnd w:id="55"/>
    </w:p>
    <w:p w14:paraId="7AB6EFAC" w14:textId="77777777" w:rsidR="00E12091" w:rsidRPr="00EB30BD" w:rsidRDefault="00E12091" w:rsidP="00E12091">
      <w:pPr>
        <w:rPr>
          <w:rFonts w:asciiTheme="majorBidi" w:hAnsiTheme="majorBidi" w:cstheme="majorBidi"/>
          <w:sz w:val="28"/>
          <w:szCs w:val="28"/>
        </w:rPr>
      </w:pPr>
    </w:p>
    <w:p w14:paraId="69E7BD6B" w14:textId="77777777" w:rsidR="00A252B9" w:rsidRDefault="00E12091" w:rsidP="00E12091">
      <w:pPr>
        <w:rPr>
          <w:rFonts w:asciiTheme="majorBidi" w:hAnsiTheme="majorBidi" w:cstheme="majorBidi"/>
          <w:sz w:val="28"/>
          <w:szCs w:val="28"/>
        </w:rPr>
      </w:pPr>
      <w:r w:rsidRPr="00E12091">
        <w:rPr>
          <w:rFonts w:asciiTheme="majorBidi" w:hAnsiTheme="majorBidi" w:cstheme="majorBidi"/>
          <w:sz w:val="28"/>
          <w:szCs w:val="28"/>
        </w:rPr>
        <w:t>Es gibt einen Text, den ich kürzlich gesehen habe, der im Buch "</w:t>
      </w:r>
      <w:r w:rsidR="00A252B9">
        <w:rPr>
          <w:rFonts w:asciiTheme="majorBidi" w:hAnsiTheme="majorBidi" w:cstheme="majorBidi"/>
          <w:sz w:val="28"/>
          <w:szCs w:val="28"/>
        </w:rPr>
        <w:t>Himmelfahrt des</w:t>
      </w:r>
      <w:r w:rsidRPr="00E12091">
        <w:rPr>
          <w:rFonts w:asciiTheme="majorBidi" w:hAnsiTheme="majorBidi" w:cstheme="majorBidi"/>
          <w:sz w:val="28"/>
          <w:szCs w:val="28"/>
        </w:rPr>
        <w:t xml:space="preserve"> Moses" </w:t>
      </w:r>
      <w:r w:rsidR="00A252B9">
        <w:rPr>
          <w:rFonts w:asciiTheme="majorBidi" w:hAnsiTheme="majorBidi" w:cstheme="majorBidi"/>
          <w:sz w:val="28"/>
          <w:szCs w:val="28"/>
        </w:rPr>
        <w:t xml:space="preserve">bzw. </w:t>
      </w:r>
      <w:r w:rsidR="00A252B9" w:rsidRPr="00E12091">
        <w:rPr>
          <w:rFonts w:asciiTheme="majorBidi" w:hAnsiTheme="majorBidi" w:cstheme="majorBidi"/>
          <w:sz w:val="28"/>
          <w:szCs w:val="28"/>
        </w:rPr>
        <w:t>"</w:t>
      </w:r>
      <w:r w:rsidR="00A252B9">
        <w:rPr>
          <w:rFonts w:asciiTheme="majorBidi" w:hAnsiTheme="majorBidi" w:cstheme="majorBidi"/>
          <w:sz w:val="28"/>
          <w:szCs w:val="28"/>
        </w:rPr>
        <w:t>Testament des Moses</w:t>
      </w:r>
      <w:r w:rsidR="00A252B9" w:rsidRPr="00E12091">
        <w:rPr>
          <w:rFonts w:asciiTheme="majorBidi" w:hAnsiTheme="majorBidi" w:cstheme="majorBidi"/>
          <w:sz w:val="28"/>
          <w:szCs w:val="28"/>
        </w:rPr>
        <w:t>"</w:t>
      </w:r>
      <w:r w:rsidR="00A252B9">
        <w:rPr>
          <w:rFonts w:asciiTheme="majorBidi" w:hAnsiTheme="majorBidi" w:cstheme="majorBidi"/>
          <w:sz w:val="28"/>
          <w:szCs w:val="28"/>
        </w:rPr>
        <w:t xml:space="preserve"> </w:t>
      </w:r>
      <w:r w:rsidRPr="00E12091">
        <w:rPr>
          <w:rFonts w:asciiTheme="majorBidi" w:hAnsiTheme="majorBidi" w:cstheme="majorBidi"/>
          <w:sz w:val="28"/>
          <w:szCs w:val="28"/>
        </w:rPr>
        <w:t xml:space="preserve">zu finden ist; es gehört auch zu den nicht-kanonischen Schriften! </w:t>
      </w:r>
    </w:p>
    <w:p w14:paraId="0420B812" w14:textId="77777777" w:rsidR="00A252B9" w:rsidRDefault="00E12091" w:rsidP="00E12091">
      <w:pPr>
        <w:rPr>
          <w:rFonts w:asciiTheme="majorBidi" w:hAnsiTheme="majorBidi" w:cstheme="majorBidi"/>
          <w:sz w:val="28"/>
          <w:szCs w:val="28"/>
        </w:rPr>
      </w:pPr>
      <w:r w:rsidRPr="00E12091">
        <w:rPr>
          <w:rFonts w:asciiTheme="majorBidi" w:hAnsiTheme="majorBidi" w:cstheme="majorBidi"/>
          <w:sz w:val="28"/>
          <w:szCs w:val="28"/>
        </w:rPr>
        <w:t xml:space="preserve">In diesem Buch informiert Moses seinen Jünger, dass nach 1750 Jahren seit seiner Beerdigung das Reich des kommenden Propheten kommen wird! </w:t>
      </w:r>
    </w:p>
    <w:p w14:paraId="65B0F85E" w14:textId="77777777" w:rsidR="00A252B9" w:rsidRDefault="00E12091" w:rsidP="00E12091">
      <w:pPr>
        <w:rPr>
          <w:rFonts w:asciiTheme="majorBidi" w:hAnsiTheme="majorBidi" w:cstheme="majorBidi"/>
          <w:sz w:val="28"/>
          <w:szCs w:val="28"/>
        </w:rPr>
      </w:pPr>
      <w:r w:rsidRPr="00E12091">
        <w:rPr>
          <w:rFonts w:asciiTheme="majorBidi" w:hAnsiTheme="majorBidi" w:cstheme="majorBidi"/>
          <w:sz w:val="28"/>
          <w:szCs w:val="28"/>
        </w:rPr>
        <w:t xml:space="preserve">Moses informierte seinen Jünger Josua in diesem Buch über das Reich des kommenden Propheten und dass die Botschaft dieses Propheten für alle Menschen sein wird. </w:t>
      </w:r>
    </w:p>
    <w:p w14:paraId="00D6EFB9" w14:textId="764239D1" w:rsidR="00AC19BA" w:rsidRDefault="00E12091" w:rsidP="00E12091">
      <w:pPr>
        <w:rPr>
          <w:rFonts w:asciiTheme="majorBidi" w:hAnsiTheme="majorBidi" w:cstheme="majorBidi"/>
          <w:sz w:val="28"/>
          <w:szCs w:val="28"/>
        </w:rPr>
      </w:pPr>
      <w:r w:rsidRPr="00E12091">
        <w:rPr>
          <w:rFonts w:asciiTheme="majorBidi" w:hAnsiTheme="majorBidi" w:cstheme="majorBidi"/>
          <w:sz w:val="28"/>
          <w:szCs w:val="28"/>
        </w:rPr>
        <w:t>Gott wird Rache an den Heiden, den Götzendienern, durch diesen Propheten nehmen; dieser Prophet wird die Heiden bestrafen und ihre Götzen zerstören.</w:t>
      </w:r>
    </w:p>
    <w:p w14:paraId="0DF10159" w14:textId="77777777" w:rsidR="00366D93" w:rsidRDefault="00366D93" w:rsidP="00495F3D">
      <w:pPr>
        <w:rPr>
          <w:rFonts w:asciiTheme="majorBidi" w:hAnsiTheme="majorBidi" w:cstheme="majorBidi"/>
          <w:sz w:val="28"/>
          <w:szCs w:val="28"/>
        </w:rPr>
      </w:pPr>
    </w:p>
    <w:p w14:paraId="037EEF93" w14:textId="26E41253" w:rsidR="00A252B9" w:rsidRDefault="00A252B9" w:rsidP="00495F3D">
      <w:pPr>
        <w:rPr>
          <w:rFonts w:asciiTheme="majorBidi" w:hAnsiTheme="majorBidi" w:cstheme="majorBidi"/>
          <w:sz w:val="28"/>
          <w:szCs w:val="28"/>
        </w:rPr>
      </w:pPr>
      <w:r>
        <w:rPr>
          <w:noProof/>
        </w:rPr>
        <w:drawing>
          <wp:inline distT="0" distB="0" distL="0" distR="0" wp14:anchorId="169FC6CF" wp14:editId="0A67978C">
            <wp:extent cx="5760720" cy="2357120"/>
            <wp:effectExtent l="0" t="0" r="0" b="0"/>
            <wp:docPr id="241" name="Picture 241" descr="F:\الشغل إن شاء الله\مراجعي\المرحلة   الثانية\تحصين 2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F:\الشغل إن شاء الله\مراجعي\المرحلة   الثانية\تحصين 25\47.png"/>
                    <pic:cNvPicPr>
                      <a:picLocks noChangeAspect="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60720" cy="2357120"/>
                    </a:xfrm>
                    <a:prstGeom prst="rect">
                      <a:avLst/>
                    </a:prstGeom>
                    <a:noFill/>
                    <a:ln>
                      <a:noFill/>
                    </a:ln>
                  </pic:spPr>
                </pic:pic>
              </a:graphicData>
            </a:graphic>
          </wp:inline>
        </w:drawing>
      </w:r>
    </w:p>
    <w:p w14:paraId="1A31A4CF" w14:textId="77777777" w:rsidR="00A252B9" w:rsidRDefault="00A252B9" w:rsidP="00495F3D">
      <w:pPr>
        <w:rPr>
          <w:rFonts w:asciiTheme="majorBidi" w:hAnsiTheme="majorBidi" w:cstheme="majorBidi"/>
          <w:sz w:val="28"/>
          <w:szCs w:val="28"/>
        </w:rPr>
      </w:pPr>
    </w:p>
    <w:p w14:paraId="0834A29F" w14:textId="4A5157EF" w:rsidR="002F32B2" w:rsidRDefault="00A252B9" w:rsidP="00495F3D">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30EEB555" wp14:editId="1D1BB090">
            <wp:extent cx="5753100" cy="6848475"/>
            <wp:effectExtent l="0" t="0" r="0" b="0"/>
            <wp:docPr id="15955248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53100" cy="6848475"/>
                    </a:xfrm>
                    <a:prstGeom prst="rect">
                      <a:avLst/>
                    </a:prstGeom>
                    <a:noFill/>
                    <a:ln>
                      <a:noFill/>
                    </a:ln>
                  </pic:spPr>
                </pic:pic>
              </a:graphicData>
            </a:graphic>
          </wp:inline>
        </w:drawing>
      </w:r>
    </w:p>
    <w:p w14:paraId="0D0A8194" w14:textId="77777777" w:rsidR="002F32B2" w:rsidRDefault="002F32B2" w:rsidP="00495F3D">
      <w:pPr>
        <w:rPr>
          <w:rFonts w:asciiTheme="majorBidi" w:hAnsiTheme="majorBidi" w:cstheme="majorBidi"/>
          <w:sz w:val="28"/>
          <w:szCs w:val="28"/>
        </w:rPr>
      </w:pPr>
    </w:p>
    <w:p w14:paraId="7A8BC610" w14:textId="1036C592" w:rsidR="00A252B9" w:rsidRDefault="00A252B9" w:rsidP="00495F3D">
      <w:pPr>
        <w:rPr>
          <w:rFonts w:asciiTheme="majorBidi" w:hAnsiTheme="majorBidi" w:cstheme="majorBidi"/>
          <w:sz w:val="28"/>
          <w:szCs w:val="28"/>
        </w:rPr>
      </w:pPr>
      <w:r w:rsidRPr="00A252B9">
        <w:rPr>
          <w:rFonts w:asciiTheme="majorBidi" w:hAnsiTheme="majorBidi" w:cstheme="majorBidi"/>
          <w:sz w:val="28"/>
          <w:szCs w:val="28"/>
        </w:rPr>
        <w:t>Moses wurde ungefähr im Jahr 1200 v. Chr. oder etwas früher begraben, denn Moses lebte gemäß den Schriften zur Zeit der neunzehnten Pharaonen-Dynastie!</w:t>
      </w:r>
    </w:p>
    <w:p w14:paraId="592C4C6D" w14:textId="77777777" w:rsidR="00A252B9" w:rsidRDefault="00A252B9" w:rsidP="00495F3D">
      <w:pPr>
        <w:rPr>
          <w:rFonts w:asciiTheme="majorBidi" w:hAnsiTheme="majorBidi" w:cstheme="majorBidi"/>
          <w:sz w:val="28"/>
          <w:szCs w:val="28"/>
        </w:rPr>
      </w:pPr>
    </w:p>
    <w:p w14:paraId="38279BBF" w14:textId="77777777" w:rsidR="00A252B9" w:rsidRDefault="00A252B9" w:rsidP="00495F3D">
      <w:pPr>
        <w:rPr>
          <w:rFonts w:asciiTheme="majorBidi" w:hAnsiTheme="majorBidi" w:cstheme="majorBidi"/>
          <w:sz w:val="28"/>
          <w:szCs w:val="28"/>
        </w:rPr>
      </w:pPr>
    </w:p>
    <w:p w14:paraId="17207339" w14:textId="77777777" w:rsidR="00A252B9" w:rsidRDefault="00A252B9" w:rsidP="00495F3D">
      <w:pPr>
        <w:rPr>
          <w:rFonts w:asciiTheme="majorBidi" w:hAnsiTheme="majorBidi" w:cstheme="majorBidi"/>
          <w:sz w:val="28"/>
          <w:szCs w:val="28"/>
        </w:rPr>
      </w:pPr>
    </w:p>
    <w:p w14:paraId="06E46545" w14:textId="77777777" w:rsidR="00A252B9" w:rsidRDefault="00A252B9" w:rsidP="00495F3D">
      <w:pPr>
        <w:rPr>
          <w:rFonts w:asciiTheme="majorBidi" w:hAnsiTheme="majorBidi" w:cstheme="majorBidi"/>
          <w:sz w:val="28"/>
          <w:szCs w:val="28"/>
        </w:rPr>
      </w:pPr>
    </w:p>
    <w:p w14:paraId="54E6AE97" w14:textId="3B5FBB2A" w:rsidR="00C54A2D" w:rsidRDefault="0068605A" w:rsidP="00495F3D">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17A9726C" wp14:editId="2C866865">
            <wp:extent cx="5753100" cy="2457450"/>
            <wp:effectExtent l="0" t="0" r="0" b="0"/>
            <wp:docPr id="70769118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53100" cy="2457450"/>
                    </a:xfrm>
                    <a:prstGeom prst="rect">
                      <a:avLst/>
                    </a:prstGeom>
                    <a:noFill/>
                    <a:ln>
                      <a:noFill/>
                    </a:ln>
                  </pic:spPr>
                </pic:pic>
              </a:graphicData>
            </a:graphic>
          </wp:inline>
        </w:drawing>
      </w:r>
    </w:p>
    <w:p w14:paraId="03DB386D" w14:textId="77777777" w:rsidR="00C54A2D" w:rsidRDefault="00C54A2D" w:rsidP="00495F3D">
      <w:pPr>
        <w:rPr>
          <w:rFonts w:asciiTheme="majorBidi" w:hAnsiTheme="majorBidi" w:cstheme="majorBidi"/>
          <w:sz w:val="28"/>
          <w:szCs w:val="28"/>
        </w:rPr>
      </w:pPr>
    </w:p>
    <w:p w14:paraId="674D32FC" w14:textId="77777777" w:rsidR="0068605A" w:rsidRDefault="0068605A" w:rsidP="00495F3D">
      <w:pPr>
        <w:rPr>
          <w:rFonts w:asciiTheme="majorBidi" w:hAnsiTheme="majorBidi" w:cstheme="majorBidi"/>
          <w:sz w:val="28"/>
          <w:szCs w:val="28"/>
        </w:rPr>
      </w:pPr>
      <w:r w:rsidRPr="0068605A">
        <w:rPr>
          <w:rFonts w:asciiTheme="majorBidi" w:hAnsiTheme="majorBidi" w:cstheme="majorBidi"/>
          <w:sz w:val="28"/>
          <w:szCs w:val="28"/>
        </w:rPr>
        <w:t xml:space="preserve">Interessanterweise wurde der Prophet Muhammad (Frieden und Segen seien auf ihm) im Jahr 570 n. Chr. geboren, und das war ungefähr die Zeit, in der die Angehörigen der Schrift auf sein Kommen warteten, das heißt 1750 Jahre nach dem Tod von Moses (1200 v. Chr.). </w:t>
      </w:r>
    </w:p>
    <w:p w14:paraId="19348F53" w14:textId="2BCCB51F" w:rsidR="0068605A" w:rsidRDefault="0068605A" w:rsidP="00495F3D">
      <w:pPr>
        <w:rPr>
          <w:rFonts w:asciiTheme="majorBidi" w:hAnsiTheme="majorBidi" w:cstheme="majorBidi"/>
          <w:sz w:val="28"/>
          <w:szCs w:val="28"/>
        </w:rPr>
      </w:pPr>
      <w:r w:rsidRPr="0068605A">
        <w:rPr>
          <w:rFonts w:asciiTheme="majorBidi" w:hAnsiTheme="majorBidi" w:cstheme="majorBidi"/>
          <w:sz w:val="28"/>
          <w:szCs w:val="28"/>
        </w:rPr>
        <w:t>Tatsächlich ist weitere Forschung über die Prophezeiungen über den Propheten Muhammad (Frieden und Segen seien auf ihm) in der Tora und der Bibel wirklich notwendig und wird nützlich sein, um Menschen zum Islam einzuladen.</w:t>
      </w:r>
    </w:p>
    <w:p w14:paraId="4970E329" w14:textId="77777777" w:rsidR="00334F67" w:rsidRDefault="00334F67" w:rsidP="00334F67">
      <w:pPr>
        <w:rPr>
          <w:rFonts w:asciiTheme="majorBidi" w:hAnsiTheme="majorBidi" w:cstheme="majorBidi"/>
          <w:sz w:val="28"/>
          <w:szCs w:val="28"/>
        </w:rPr>
      </w:pPr>
    </w:p>
    <w:p w14:paraId="18E95583" w14:textId="4A823491" w:rsidR="00EB30BD" w:rsidRPr="00740037" w:rsidRDefault="0068605A" w:rsidP="00740037">
      <w:pPr>
        <w:pStyle w:val="berschrift2"/>
        <w:rPr>
          <w:rFonts w:asciiTheme="majorBidi" w:hAnsiTheme="majorBidi"/>
          <w:b/>
          <w:bCs/>
          <w:color w:val="00B050"/>
          <w:sz w:val="28"/>
          <w:szCs w:val="28"/>
        </w:rPr>
      </w:pPr>
      <w:bookmarkStart w:id="56" w:name="_Toc186790850"/>
      <w:r w:rsidRPr="00740037">
        <w:rPr>
          <w:rFonts w:asciiTheme="majorBidi" w:hAnsiTheme="majorBidi"/>
          <w:b/>
          <w:bCs/>
          <w:color w:val="00B050"/>
          <w:sz w:val="28"/>
          <w:szCs w:val="28"/>
        </w:rPr>
        <w:t>42- Gibt es weitere Prophezeiungen in diesen nicht-kanonischen Schriften?</w:t>
      </w:r>
      <w:bookmarkEnd w:id="56"/>
    </w:p>
    <w:p w14:paraId="062A4769" w14:textId="77777777" w:rsidR="00EB30BD" w:rsidRPr="00E31ABC" w:rsidRDefault="00EB30BD" w:rsidP="00334F67">
      <w:pPr>
        <w:rPr>
          <w:color w:val="000000"/>
          <w:sz w:val="27"/>
          <w:szCs w:val="27"/>
        </w:rPr>
      </w:pPr>
    </w:p>
    <w:p w14:paraId="7E41C650" w14:textId="00EF14F9" w:rsidR="003F3A64" w:rsidRDefault="00534CCB" w:rsidP="003F3A64">
      <w:pPr>
        <w:rPr>
          <w:color w:val="000000"/>
          <w:sz w:val="27"/>
          <w:szCs w:val="27"/>
        </w:rPr>
      </w:pPr>
      <w:r w:rsidRPr="00534CCB">
        <w:rPr>
          <w:color w:val="000000"/>
          <w:sz w:val="27"/>
          <w:szCs w:val="27"/>
        </w:rPr>
        <w:t xml:space="preserve">Das Apokryphon des Jakobus enthält eine Beschreibung der Gefährten des Propheten, die dem im Heiligen </w:t>
      </w:r>
      <w:r w:rsidR="00F350C8" w:rsidRPr="00944A19">
        <w:rPr>
          <w:rFonts w:asciiTheme="majorBidi" w:hAnsiTheme="majorBidi" w:cstheme="majorBidi"/>
          <w:sz w:val="28"/>
          <w:szCs w:val="28"/>
        </w:rPr>
        <w:t xml:space="preserve">Qur'an </w:t>
      </w:r>
      <w:r w:rsidRPr="00534CCB">
        <w:rPr>
          <w:color w:val="000000"/>
          <w:sz w:val="27"/>
          <w:szCs w:val="27"/>
        </w:rPr>
        <w:t>erwähnten sehr ähnlich ist</w:t>
      </w:r>
      <w:r>
        <w:rPr>
          <w:color w:val="000000"/>
          <w:sz w:val="27"/>
          <w:szCs w:val="27"/>
        </w:rPr>
        <w:t xml:space="preserve">: </w:t>
      </w:r>
    </w:p>
    <w:p w14:paraId="6DDD6370" w14:textId="23A22DDF" w:rsidR="003F3A64" w:rsidRPr="00A067C6" w:rsidRDefault="003F3A64" w:rsidP="003F3A64">
      <w:pPr>
        <w:rPr>
          <w:rFonts w:asciiTheme="majorBidi" w:hAnsiTheme="majorBidi" w:cstheme="majorBidi"/>
          <w:sz w:val="28"/>
          <w:szCs w:val="28"/>
        </w:rPr>
      </w:pPr>
      <w:r>
        <w:rPr>
          <w:color w:val="000000"/>
          <w:sz w:val="27"/>
          <w:szCs w:val="27"/>
        </w:rPr>
        <w:t>Allah</w:t>
      </w:r>
      <w:r w:rsidR="002C77D8">
        <w:rPr>
          <w:color w:val="000000"/>
          <w:sz w:val="27"/>
          <w:szCs w:val="27"/>
        </w:rPr>
        <w:t>, Preis sei Ihm,</w:t>
      </w:r>
      <w:r>
        <w:rPr>
          <w:color w:val="000000"/>
          <w:sz w:val="27"/>
          <w:szCs w:val="27"/>
        </w:rPr>
        <w:t xml:space="preserve"> sagt: </w:t>
      </w:r>
      <w:r w:rsidR="00534CCB" w:rsidRPr="00534CCB">
        <w:rPr>
          <w:color w:val="000000"/>
          <w:sz w:val="27"/>
          <w:szCs w:val="27"/>
        </w:rPr>
        <w:t>{</w:t>
      </w:r>
      <w:r w:rsidRPr="003F3A64">
        <w:rPr>
          <w:rFonts w:asciiTheme="majorBidi" w:hAnsiTheme="majorBidi" w:cstheme="majorBidi"/>
          <w:sz w:val="28"/>
          <w:szCs w:val="28"/>
        </w:rPr>
        <w:t>Und ihr Gleichnis im Evangelium ist das eines Getreidefeldes, das seine Triebe hervorbringt und dann stärker werden läßt, so daß sie verdicken und ebenmäßig auf ihren Halmen stehen, so daß es den Anbauern gefällt.</w:t>
      </w:r>
      <w:r w:rsidR="00534CCB">
        <w:rPr>
          <w:color w:val="000000"/>
          <w:sz w:val="27"/>
          <w:szCs w:val="27"/>
        </w:rPr>
        <w:t>}</w:t>
      </w:r>
      <w:r>
        <w:rPr>
          <w:color w:val="000000"/>
          <w:sz w:val="27"/>
          <w:szCs w:val="27"/>
        </w:rPr>
        <w:t xml:space="preserve"> </w:t>
      </w:r>
      <w:r w:rsidRPr="003F3A64">
        <w:rPr>
          <w:rFonts w:asciiTheme="majorBidi" w:hAnsiTheme="majorBidi" w:cstheme="majorBidi"/>
          <w:sz w:val="28"/>
          <w:szCs w:val="28"/>
        </w:rPr>
        <w:t>[</w:t>
      </w:r>
      <w:r>
        <w:rPr>
          <w:rFonts w:asciiTheme="majorBidi" w:hAnsiTheme="majorBidi" w:cstheme="majorBidi"/>
          <w:sz w:val="28"/>
          <w:szCs w:val="28"/>
        </w:rPr>
        <w:t xml:space="preserve">Der </w:t>
      </w:r>
      <w:r w:rsidRPr="00726E5D">
        <w:rPr>
          <w:rFonts w:asciiTheme="majorBidi" w:hAnsiTheme="majorBidi" w:cstheme="majorBidi"/>
          <w:sz w:val="28"/>
          <w:szCs w:val="28"/>
        </w:rPr>
        <w:t>Qur'an</w:t>
      </w:r>
      <w:r>
        <w:rPr>
          <w:rFonts w:asciiTheme="majorBidi" w:hAnsiTheme="majorBidi" w:cstheme="majorBidi"/>
          <w:sz w:val="28"/>
          <w:szCs w:val="28"/>
        </w:rPr>
        <w:t xml:space="preserve"> 48</w:t>
      </w:r>
      <w:r w:rsidRPr="003F3A64">
        <w:rPr>
          <w:rFonts w:asciiTheme="majorBidi" w:hAnsiTheme="majorBidi" w:cstheme="majorBidi"/>
          <w:sz w:val="28"/>
          <w:szCs w:val="28"/>
        </w:rPr>
        <w:t>:29]</w:t>
      </w:r>
    </w:p>
    <w:p w14:paraId="17B42B6C" w14:textId="77777777" w:rsidR="00534CCB" w:rsidRDefault="00534CCB" w:rsidP="00334F67">
      <w:pPr>
        <w:rPr>
          <w:color w:val="000000"/>
          <w:sz w:val="27"/>
          <w:szCs w:val="27"/>
        </w:rPr>
      </w:pPr>
    </w:p>
    <w:p w14:paraId="19652C8B" w14:textId="77777777" w:rsidR="00A067C6" w:rsidRDefault="00A067C6" w:rsidP="00334F67">
      <w:pPr>
        <w:rPr>
          <w:color w:val="000000"/>
          <w:sz w:val="27"/>
          <w:szCs w:val="27"/>
        </w:rPr>
      </w:pPr>
    </w:p>
    <w:p w14:paraId="66305ACF" w14:textId="77777777" w:rsidR="00A067C6" w:rsidRPr="00534CCB" w:rsidRDefault="00A067C6" w:rsidP="00334F67">
      <w:pPr>
        <w:rPr>
          <w:color w:val="000000"/>
          <w:sz w:val="27"/>
          <w:szCs w:val="27"/>
        </w:rPr>
      </w:pPr>
    </w:p>
    <w:p w14:paraId="36728492" w14:textId="565899EA" w:rsidR="00EB30BD" w:rsidRDefault="00EB30BD" w:rsidP="00334F67">
      <w:pPr>
        <w:rPr>
          <w:color w:val="000000"/>
          <w:sz w:val="27"/>
          <w:szCs w:val="27"/>
        </w:rPr>
      </w:pPr>
      <w:r>
        <w:rPr>
          <w:noProof/>
          <w:color w:val="000000"/>
          <w:sz w:val="27"/>
          <w:szCs w:val="27"/>
        </w:rPr>
        <w:lastRenderedPageBreak/>
        <w:drawing>
          <wp:inline distT="0" distB="0" distL="0" distR="0" wp14:anchorId="596452C9" wp14:editId="7A923718">
            <wp:extent cx="5760720" cy="1637665"/>
            <wp:effectExtent l="0" t="0" r="0" b="0"/>
            <wp:docPr id="10764768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60720" cy="1637665"/>
                    </a:xfrm>
                    <a:prstGeom prst="rect">
                      <a:avLst/>
                    </a:prstGeom>
                    <a:noFill/>
                    <a:ln>
                      <a:noFill/>
                    </a:ln>
                  </pic:spPr>
                </pic:pic>
              </a:graphicData>
            </a:graphic>
          </wp:inline>
        </w:drawing>
      </w:r>
    </w:p>
    <w:p w14:paraId="6B3F6838" w14:textId="77777777" w:rsidR="00A067C6" w:rsidRDefault="00D31100" w:rsidP="00A067C6">
      <w:pPr>
        <w:pBdr>
          <w:bottom w:val="single" w:sz="12" w:space="1" w:color="auto"/>
        </w:pBdr>
        <w:rPr>
          <w:color w:val="000000"/>
          <w:sz w:val="27"/>
          <w:szCs w:val="27"/>
          <w:vertAlign w:val="superscript"/>
        </w:rPr>
      </w:pPr>
      <w:r w:rsidRPr="00D31100">
        <w:rPr>
          <w:color w:val="000000"/>
          <w:sz w:val="27"/>
          <w:szCs w:val="27"/>
          <w:vertAlign w:val="superscript"/>
        </w:rPr>
        <w:t>(1)</w:t>
      </w:r>
    </w:p>
    <w:p w14:paraId="5E0B4E52" w14:textId="668E0F36" w:rsidR="00186FAA" w:rsidRPr="00186FAA" w:rsidRDefault="00186FAA" w:rsidP="00FF3625">
      <w:pPr>
        <w:pBdr>
          <w:bottom w:val="single" w:sz="12" w:space="1" w:color="auto"/>
        </w:pBdr>
        <w:rPr>
          <w:rFonts w:asciiTheme="majorBidi" w:hAnsiTheme="majorBidi" w:cstheme="majorBidi"/>
          <w:color w:val="000000"/>
          <w:sz w:val="27"/>
          <w:szCs w:val="27"/>
        </w:rPr>
      </w:pPr>
      <w:r w:rsidRPr="00186FAA">
        <w:rPr>
          <w:rFonts w:asciiTheme="majorBidi" w:hAnsiTheme="majorBidi" w:cstheme="majorBidi"/>
          <w:color w:val="000000"/>
          <w:sz w:val="27"/>
          <w:szCs w:val="27"/>
        </w:rPr>
        <w:t>Entsprechend dem Text im Apokryphon des Jakobus werden die Anhänger des Reiches des nächsten Propheten wie ein Palmzweig sein, aus dem Früchte und Blätter wachsen und der dann austrocknet. Und wenn die Früchte reif sind, werden sie schön anzusehen sein und die Bauern werden sich an ihnen erfreuen. Das heißt, der Spross ist das Herz und der Schoß des Palmbaums, der die Früchte hervorbringt. Analog dazu werden die Gefährten des Propheten (Frieden und Segen seien auf ihm) an seiner Seite stehen, bis er erfolgreich seine Botschaft an die Menschheit übermittelt.</w:t>
      </w:r>
    </w:p>
    <w:p w14:paraId="5ADFCC70" w14:textId="77777777" w:rsidR="00E34E32" w:rsidRDefault="00186FAA" w:rsidP="00186FAA">
      <w:pPr>
        <w:pBdr>
          <w:bottom w:val="single" w:sz="12" w:space="1" w:color="auto"/>
        </w:pBdr>
        <w:rPr>
          <w:rFonts w:asciiTheme="majorBidi" w:hAnsiTheme="majorBidi" w:cstheme="majorBidi"/>
          <w:color w:val="000000"/>
          <w:sz w:val="27"/>
          <w:szCs w:val="27"/>
        </w:rPr>
      </w:pPr>
      <w:r w:rsidRPr="00186FAA">
        <w:rPr>
          <w:rFonts w:asciiTheme="majorBidi" w:hAnsiTheme="majorBidi" w:cstheme="majorBidi"/>
          <w:color w:val="000000"/>
          <w:sz w:val="27"/>
          <w:szCs w:val="27"/>
        </w:rPr>
        <w:t xml:space="preserve">Kurz gesagt, dies sind nur einige der vielen Prophezeiungen über den Propheten Muhammad (Frieden und Segen seien auf ihm) in den Schriften der Angehörigen des Buches. </w:t>
      </w:r>
    </w:p>
    <w:p w14:paraId="2651C408" w14:textId="77777777" w:rsidR="00E34E32" w:rsidRDefault="00186FAA" w:rsidP="00186FAA">
      <w:pPr>
        <w:pBdr>
          <w:bottom w:val="single" w:sz="12" w:space="1" w:color="auto"/>
        </w:pBdr>
        <w:rPr>
          <w:rFonts w:asciiTheme="majorBidi" w:hAnsiTheme="majorBidi" w:cstheme="majorBidi"/>
          <w:color w:val="000000"/>
          <w:sz w:val="27"/>
          <w:szCs w:val="27"/>
        </w:rPr>
      </w:pPr>
      <w:r w:rsidRPr="00186FAA">
        <w:rPr>
          <w:rFonts w:asciiTheme="majorBidi" w:hAnsiTheme="majorBidi" w:cstheme="majorBidi"/>
          <w:color w:val="000000"/>
          <w:sz w:val="27"/>
          <w:szCs w:val="27"/>
        </w:rPr>
        <w:t xml:space="preserve">Leider ignorieren die meisten Juden und Christen diese Prophezeiungen, während den meisten von uns (Muslimen) das Wissen darüber fehlt. </w:t>
      </w:r>
    </w:p>
    <w:p w14:paraId="1424D6AA" w14:textId="72EA741D" w:rsidR="00186FAA" w:rsidRPr="00186FAA" w:rsidRDefault="00186FAA" w:rsidP="00FF3625">
      <w:pPr>
        <w:pBdr>
          <w:bottom w:val="single" w:sz="12" w:space="1" w:color="auto"/>
        </w:pBdr>
        <w:rPr>
          <w:rFonts w:asciiTheme="majorBidi" w:hAnsiTheme="majorBidi" w:cstheme="majorBidi"/>
          <w:color w:val="000000"/>
          <w:sz w:val="27"/>
          <w:szCs w:val="27"/>
        </w:rPr>
      </w:pPr>
      <w:r w:rsidRPr="00186FAA">
        <w:rPr>
          <w:rFonts w:asciiTheme="majorBidi" w:hAnsiTheme="majorBidi" w:cstheme="majorBidi"/>
          <w:color w:val="000000"/>
          <w:sz w:val="27"/>
          <w:szCs w:val="27"/>
        </w:rPr>
        <w:t xml:space="preserve">Trotzdem sind diese Prophezeiungen ein starkes Zeugnis für die Gültigkeit des Islam, </w:t>
      </w:r>
      <w:proofErr w:type="gramStart"/>
      <w:r w:rsidRPr="00186FAA">
        <w:rPr>
          <w:rFonts w:asciiTheme="majorBidi" w:hAnsiTheme="majorBidi" w:cstheme="majorBidi"/>
          <w:color w:val="000000"/>
          <w:sz w:val="27"/>
          <w:szCs w:val="27"/>
        </w:rPr>
        <w:t>das</w:t>
      </w:r>
      <w:proofErr w:type="gramEnd"/>
      <w:r w:rsidRPr="00186FAA">
        <w:rPr>
          <w:rFonts w:asciiTheme="majorBidi" w:hAnsiTheme="majorBidi" w:cstheme="majorBidi"/>
          <w:color w:val="000000"/>
          <w:sz w:val="27"/>
          <w:szCs w:val="27"/>
        </w:rPr>
        <w:t xml:space="preserve"> alle Wahrheitssuchenden im Westen beruhigen kann, seien sie Juden, Christen oder Atheisten.</w:t>
      </w:r>
    </w:p>
    <w:p w14:paraId="304DA4A2" w14:textId="77777777" w:rsidR="00FF3625" w:rsidRDefault="00186FAA" w:rsidP="00FF3625">
      <w:pPr>
        <w:pBdr>
          <w:bottom w:val="single" w:sz="12" w:space="1" w:color="auto"/>
        </w:pBdr>
        <w:rPr>
          <w:rFonts w:asciiTheme="majorBidi" w:hAnsiTheme="majorBidi" w:cstheme="majorBidi"/>
          <w:color w:val="000000"/>
          <w:sz w:val="27"/>
          <w:szCs w:val="27"/>
        </w:rPr>
      </w:pPr>
      <w:r w:rsidRPr="00186FAA">
        <w:rPr>
          <w:rFonts w:asciiTheme="majorBidi" w:hAnsiTheme="majorBidi" w:cstheme="majorBidi"/>
          <w:color w:val="000000"/>
          <w:sz w:val="27"/>
          <w:szCs w:val="27"/>
        </w:rPr>
        <w:t xml:space="preserve">Tatsächlich enthüllte der Qur'an einige der Prophezeiungen, die für die Authentizität der Prophetenschaft und des Islam zeugen, die die Angehörigen des Buches verbergen. </w:t>
      </w:r>
      <w:r w:rsidR="00FF3625">
        <w:rPr>
          <w:rFonts w:asciiTheme="majorBidi" w:hAnsiTheme="majorBidi" w:cstheme="majorBidi"/>
          <w:color w:val="000000"/>
          <w:sz w:val="27"/>
          <w:szCs w:val="27"/>
        </w:rPr>
        <w:t>Allah</w:t>
      </w:r>
      <w:r w:rsidRPr="00186FAA">
        <w:rPr>
          <w:rFonts w:asciiTheme="majorBidi" w:hAnsiTheme="majorBidi" w:cstheme="majorBidi"/>
          <w:color w:val="000000"/>
          <w:sz w:val="27"/>
          <w:szCs w:val="27"/>
        </w:rPr>
        <w:t xml:space="preserve"> sagt: "</w:t>
      </w:r>
      <w:r w:rsidR="00FF3625" w:rsidRPr="00FF3625">
        <w:rPr>
          <w:rFonts w:asciiTheme="majorBidi" w:hAnsiTheme="majorBidi" w:cstheme="majorBidi"/>
          <w:sz w:val="28"/>
          <w:szCs w:val="28"/>
        </w:rPr>
        <w:t>O Leute der Schrift, Unser Gesandter ist nunmehr zu euch gekommen, um euch vieles von dem klarzumachen, was ihr von der Schrift verborgengehalten habt</w:t>
      </w:r>
      <w:r w:rsidRPr="00186FAA">
        <w:rPr>
          <w:rFonts w:asciiTheme="majorBidi" w:hAnsiTheme="majorBidi" w:cstheme="majorBidi"/>
          <w:color w:val="000000"/>
          <w:sz w:val="27"/>
          <w:szCs w:val="27"/>
        </w:rPr>
        <w:t xml:space="preserve">" </w:t>
      </w:r>
      <w:r w:rsidR="00FF3625" w:rsidRPr="00FF3625">
        <w:rPr>
          <w:rFonts w:asciiTheme="majorBidi" w:hAnsiTheme="majorBidi" w:cstheme="majorBidi"/>
          <w:color w:val="000000"/>
          <w:sz w:val="27"/>
          <w:szCs w:val="27"/>
        </w:rPr>
        <w:t>{</w:t>
      </w:r>
      <w:r w:rsidRPr="00186FAA">
        <w:rPr>
          <w:rFonts w:asciiTheme="majorBidi" w:hAnsiTheme="majorBidi" w:cstheme="majorBidi"/>
          <w:color w:val="000000"/>
          <w:sz w:val="27"/>
          <w:szCs w:val="27"/>
        </w:rPr>
        <w:t>Der Qur'an 5:15</w:t>
      </w:r>
      <w:r w:rsidR="00FF3625">
        <w:rPr>
          <w:rFonts w:asciiTheme="majorBidi" w:hAnsiTheme="majorBidi" w:cstheme="majorBidi"/>
          <w:color w:val="000000"/>
          <w:sz w:val="27"/>
          <w:szCs w:val="27"/>
        </w:rPr>
        <w:t>}</w:t>
      </w:r>
    </w:p>
    <w:p w14:paraId="1C1DEFB4" w14:textId="2DFBCF54" w:rsidR="00A067C6" w:rsidRDefault="00186FAA" w:rsidP="00FF3625">
      <w:pPr>
        <w:pBdr>
          <w:bottom w:val="single" w:sz="12" w:space="1" w:color="auto"/>
        </w:pBdr>
        <w:rPr>
          <w:color w:val="000000"/>
          <w:sz w:val="27"/>
          <w:szCs w:val="27"/>
          <w:vertAlign w:val="superscript"/>
        </w:rPr>
      </w:pPr>
      <w:r w:rsidRPr="00186FAA">
        <w:rPr>
          <w:rFonts w:asciiTheme="majorBidi" w:hAnsiTheme="majorBidi" w:cstheme="majorBidi"/>
          <w:color w:val="000000"/>
          <w:sz w:val="27"/>
          <w:szCs w:val="27"/>
        </w:rPr>
        <w:t xml:space="preserve"> Das heißt, Gott offenbarte einige der unehrlichen und hinterhältigen Handlungen der Angehörigen des Buches, um die Sache der wahren Religion zu stärken.</w:t>
      </w:r>
    </w:p>
    <w:p w14:paraId="5E128B47" w14:textId="77777777" w:rsidR="00A067C6" w:rsidRPr="00D31100" w:rsidRDefault="00A067C6" w:rsidP="00D31100">
      <w:pPr>
        <w:pBdr>
          <w:bottom w:val="single" w:sz="12" w:space="1" w:color="auto"/>
        </w:pBdr>
        <w:rPr>
          <w:color w:val="000000"/>
          <w:sz w:val="27"/>
          <w:szCs w:val="27"/>
          <w:vertAlign w:val="superscript"/>
        </w:rPr>
      </w:pPr>
    </w:p>
    <w:p w14:paraId="4EDA7987" w14:textId="654E36EB" w:rsidR="00D31100" w:rsidRDefault="00D31100" w:rsidP="00334F67">
      <w:pPr>
        <w:rPr>
          <w:color w:val="000000"/>
          <w:sz w:val="27"/>
          <w:szCs w:val="27"/>
        </w:rPr>
      </w:pPr>
      <w:r>
        <w:rPr>
          <w:color w:val="000000"/>
          <w:sz w:val="27"/>
          <w:szCs w:val="27"/>
        </w:rPr>
        <w:t xml:space="preserve">(1) </w:t>
      </w:r>
      <w:r w:rsidR="00C90DAD" w:rsidRPr="002D4909">
        <w:rPr>
          <w:rFonts w:asciiTheme="majorBidi" w:hAnsiTheme="majorBidi" w:cstheme="majorBidi"/>
          <w:sz w:val="28"/>
          <w:szCs w:val="28"/>
        </w:rPr>
        <w:t>Von folgender Seite ins Deutsche übersetzt</w:t>
      </w:r>
      <w:r>
        <w:rPr>
          <w:color w:val="000000"/>
          <w:sz w:val="27"/>
          <w:szCs w:val="27"/>
        </w:rPr>
        <w:t xml:space="preserve">: </w:t>
      </w:r>
      <w:r w:rsidRPr="00D31100">
        <w:rPr>
          <w:color w:val="000000"/>
          <w:sz w:val="27"/>
          <w:szCs w:val="27"/>
        </w:rPr>
        <w:t>http://gnosis.org/naghamm/jam.html</w:t>
      </w:r>
    </w:p>
    <w:p w14:paraId="771D053A" w14:textId="612E26A1" w:rsidR="00D31100" w:rsidRDefault="009E0F15" w:rsidP="00334F67">
      <w:pPr>
        <w:rPr>
          <w:color w:val="000000"/>
          <w:sz w:val="27"/>
          <w:szCs w:val="27"/>
        </w:rPr>
      </w:pPr>
      <w:r>
        <w:rPr>
          <w:color w:val="000000"/>
          <w:sz w:val="27"/>
          <w:szCs w:val="27"/>
        </w:rPr>
        <w:t>(</w:t>
      </w:r>
      <w:r w:rsidR="00D31100">
        <w:rPr>
          <w:color w:val="000000"/>
          <w:sz w:val="27"/>
          <w:szCs w:val="27"/>
        </w:rPr>
        <w:t xml:space="preserve">Auf </w:t>
      </w:r>
      <w:r w:rsidR="00D31100" w:rsidRPr="00D31100">
        <w:rPr>
          <w:color w:val="000000"/>
          <w:sz w:val="27"/>
          <w:szCs w:val="27"/>
        </w:rPr>
        <w:t>Deutsch unauffindbar</w:t>
      </w:r>
      <w:r>
        <w:rPr>
          <w:color w:val="000000"/>
          <w:sz w:val="27"/>
          <w:szCs w:val="27"/>
        </w:rPr>
        <w:t>)</w:t>
      </w:r>
    </w:p>
    <w:p w14:paraId="10AF429E" w14:textId="77777777" w:rsidR="00FF3625" w:rsidRDefault="00FF3625" w:rsidP="00334F67">
      <w:pPr>
        <w:rPr>
          <w:color w:val="000000"/>
          <w:sz w:val="27"/>
          <w:szCs w:val="27"/>
        </w:rPr>
      </w:pPr>
    </w:p>
    <w:p w14:paraId="38FCA87D" w14:textId="4224510A" w:rsidR="003F3A64" w:rsidRPr="003F3A64" w:rsidRDefault="00EB30BD" w:rsidP="003F3A64">
      <w:pPr>
        <w:rPr>
          <w:rFonts w:asciiTheme="majorBidi" w:hAnsiTheme="majorBidi" w:cstheme="majorBidi"/>
          <w:b/>
          <w:bCs/>
          <w:color w:val="00B050"/>
          <w:sz w:val="32"/>
          <w:szCs w:val="32"/>
        </w:rPr>
      </w:pPr>
      <w:r>
        <w:rPr>
          <w:color w:val="000000"/>
          <w:sz w:val="27"/>
          <w:szCs w:val="27"/>
        </w:rPr>
        <w:lastRenderedPageBreak/>
        <w:t>Lasst nicht zu, dass das Himmelreich verdorrt; denn es ist wie ein Palmentrieb, dessen Frucht um ihn herabgefallen ist. Sie (das heißt die gefallene Frucht) trieben Blätter hervor, und nachdem sie aufgegangen waren, ließen sie ihren Schoß trocknen.“ auf. So ist es auch mit der Frucht, die aus dieser einzelnen Wurzel gewachsen war; als sie gepflückt worden war (?), trugen viele Früchte (?). Sie (die Wurzel) war sicherlich gut, (und</w:t>
      </w:r>
      <w:proofErr w:type="gramStart"/>
      <w:r>
        <w:rPr>
          <w:color w:val="000000"/>
          <w:sz w:val="27"/>
          <w:szCs w:val="27"/>
        </w:rPr>
        <w:t>)</w:t>
      </w:r>
      <w:proofErr w:type="gramEnd"/>
      <w:r>
        <w:rPr>
          <w:color w:val="000000"/>
          <w:sz w:val="27"/>
          <w:szCs w:val="27"/>
        </w:rPr>
        <w:t xml:space="preserve"> wenn sie es </w:t>
      </w:r>
      <w:proofErr w:type="gramStart"/>
      <w:r>
        <w:rPr>
          <w:color w:val="000000"/>
          <w:sz w:val="27"/>
          <w:szCs w:val="27"/>
        </w:rPr>
        <w:t>wäre</w:t>
      </w:r>
      <w:proofErr w:type="gramEnd"/>
      <w:r>
        <w:rPr>
          <w:color w:val="000000"/>
          <w:sz w:val="27"/>
          <w:szCs w:val="27"/>
        </w:rPr>
        <w:t xml:space="preserve"> Wenn es Ihnen jetzt möglich wäre, die neuen Pflanzen zu produzieren, würden &lt;Sie&gt; es finden</w:t>
      </w:r>
      <w:r w:rsidR="003F3A64">
        <w:rPr>
          <w:color w:val="000000"/>
          <w:sz w:val="27"/>
          <w:szCs w:val="27"/>
        </w:rPr>
        <w:t>.</w:t>
      </w:r>
    </w:p>
    <w:p w14:paraId="18436699" w14:textId="77777777" w:rsidR="003F3A64" w:rsidRDefault="003F3A64" w:rsidP="00495F3D">
      <w:pPr>
        <w:rPr>
          <w:rFonts w:asciiTheme="majorBidi" w:hAnsiTheme="majorBidi" w:cstheme="majorBidi"/>
          <w:sz w:val="28"/>
          <w:szCs w:val="28"/>
        </w:rPr>
      </w:pPr>
    </w:p>
    <w:p w14:paraId="2E35F50C" w14:textId="62F0CA8A" w:rsidR="003F3A64" w:rsidRPr="00740037" w:rsidRDefault="007E69AF" w:rsidP="00740037">
      <w:pPr>
        <w:pStyle w:val="berschrift2"/>
        <w:rPr>
          <w:rFonts w:asciiTheme="majorBidi" w:hAnsiTheme="majorBidi"/>
          <w:b/>
          <w:bCs/>
          <w:color w:val="00B050"/>
          <w:sz w:val="28"/>
          <w:szCs w:val="28"/>
        </w:rPr>
      </w:pPr>
      <w:bookmarkStart w:id="57" w:name="_Toc186790851"/>
      <w:r w:rsidRPr="00740037">
        <w:rPr>
          <w:rFonts w:asciiTheme="majorBidi" w:hAnsiTheme="majorBidi"/>
          <w:b/>
          <w:bCs/>
          <w:color w:val="00B050"/>
          <w:sz w:val="28"/>
          <w:szCs w:val="28"/>
        </w:rPr>
        <w:t xml:space="preserve">43- Was bedeutet die Vorherrschaft des Heiligen </w:t>
      </w:r>
      <w:r w:rsidR="00F350C8" w:rsidRPr="00740037">
        <w:rPr>
          <w:rFonts w:asciiTheme="majorBidi" w:hAnsiTheme="majorBidi"/>
          <w:b/>
          <w:bCs/>
          <w:color w:val="00B050"/>
          <w:sz w:val="28"/>
          <w:szCs w:val="28"/>
        </w:rPr>
        <w:t xml:space="preserve">Qur'ans </w:t>
      </w:r>
      <w:r w:rsidRPr="00740037">
        <w:rPr>
          <w:rFonts w:asciiTheme="majorBidi" w:hAnsiTheme="majorBidi"/>
          <w:b/>
          <w:bCs/>
          <w:color w:val="00B050"/>
          <w:sz w:val="28"/>
          <w:szCs w:val="28"/>
        </w:rPr>
        <w:t>über die früheren Bücher, {und als Wächter darüber}?</w:t>
      </w:r>
      <w:bookmarkEnd w:id="57"/>
    </w:p>
    <w:p w14:paraId="4FB5AED2" w14:textId="77777777" w:rsidR="003F3A64" w:rsidRDefault="003F3A64" w:rsidP="00495F3D">
      <w:pPr>
        <w:rPr>
          <w:rFonts w:asciiTheme="majorBidi" w:hAnsiTheme="majorBidi" w:cstheme="majorBidi"/>
          <w:sz w:val="28"/>
          <w:szCs w:val="28"/>
        </w:rPr>
      </w:pPr>
    </w:p>
    <w:p w14:paraId="19C8C78F" w14:textId="19B98CD9" w:rsidR="00E31ABC" w:rsidRPr="00E31ABC" w:rsidRDefault="00E31ABC" w:rsidP="00E31ABC">
      <w:pPr>
        <w:rPr>
          <w:rFonts w:asciiTheme="majorBidi" w:hAnsiTheme="majorBidi" w:cstheme="majorBidi"/>
          <w:sz w:val="28"/>
          <w:szCs w:val="28"/>
        </w:rPr>
      </w:pPr>
      <w:r>
        <w:rPr>
          <w:rFonts w:asciiTheme="majorBidi" w:hAnsiTheme="majorBidi" w:cstheme="majorBidi"/>
          <w:sz w:val="28"/>
          <w:szCs w:val="28"/>
        </w:rPr>
        <w:t xml:space="preserve">Allah, Preis sei Ihm, sagt: </w:t>
      </w:r>
      <w:r w:rsidRPr="00E31ABC">
        <w:rPr>
          <w:rFonts w:asciiTheme="majorBidi" w:hAnsiTheme="majorBidi" w:cstheme="majorBidi"/>
          <w:sz w:val="28"/>
          <w:szCs w:val="28"/>
        </w:rPr>
        <w:t>{Und Wir haben zu dir das Buch mit der Wahrheit hinabgesandt, das zu bestätigen, was von dem Buch vor ihm (offenbart) war, und als Wächter darüber.</w:t>
      </w:r>
      <w:r>
        <w:rPr>
          <w:rFonts w:asciiTheme="majorBidi" w:hAnsiTheme="majorBidi" w:cstheme="majorBidi"/>
          <w:sz w:val="28"/>
          <w:szCs w:val="28"/>
        </w:rPr>
        <w:t xml:space="preserve">} </w:t>
      </w:r>
      <w:r w:rsidRPr="00E31ABC">
        <w:rPr>
          <w:rFonts w:asciiTheme="majorBidi" w:hAnsiTheme="majorBidi" w:cstheme="majorBidi"/>
          <w:sz w:val="28"/>
          <w:szCs w:val="28"/>
        </w:rPr>
        <w:t>[</w:t>
      </w:r>
      <w:r>
        <w:rPr>
          <w:rFonts w:asciiTheme="majorBidi" w:hAnsiTheme="majorBidi" w:cstheme="majorBidi"/>
          <w:sz w:val="28"/>
          <w:szCs w:val="28"/>
        </w:rPr>
        <w:t xml:space="preserve">Der </w:t>
      </w:r>
      <w:r w:rsidRPr="00726E5D">
        <w:rPr>
          <w:rFonts w:asciiTheme="majorBidi" w:hAnsiTheme="majorBidi" w:cstheme="majorBidi"/>
          <w:sz w:val="28"/>
          <w:szCs w:val="28"/>
        </w:rPr>
        <w:t>Qur'an</w:t>
      </w:r>
      <w:r>
        <w:rPr>
          <w:rFonts w:asciiTheme="majorBidi" w:hAnsiTheme="majorBidi" w:cstheme="majorBidi"/>
          <w:sz w:val="28"/>
          <w:szCs w:val="28"/>
        </w:rPr>
        <w:t xml:space="preserve"> 5</w:t>
      </w:r>
      <w:r w:rsidRPr="00E31ABC">
        <w:rPr>
          <w:rFonts w:asciiTheme="majorBidi" w:hAnsiTheme="majorBidi" w:cstheme="majorBidi"/>
          <w:sz w:val="28"/>
          <w:szCs w:val="28"/>
        </w:rPr>
        <w:t>:48]</w:t>
      </w:r>
    </w:p>
    <w:p w14:paraId="1E5D9B3B" w14:textId="77777777" w:rsidR="00600D2B" w:rsidRDefault="00600D2B" w:rsidP="00600D2B">
      <w:pPr>
        <w:rPr>
          <w:rFonts w:asciiTheme="majorBidi" w:hAnsiTheme="majorBidi" w:cstheme="majorBidi"/>
          <w:sz w:val="28"/>
          <w:szCs w:val="28"/>
        </w:rPr>
      </w:pPr>
      <w:r>
        <w:rPr>
          <w:rFonts w:asciiTheme="majorBidi" w:hAnsiTheme="majorBidi" w:cstheme="majorBidi"/>
          <w:sz w:val="28"/>
          <w:szCs w:val="28"/>
        </w:rPr>
        <w:t xml:space="preserve">{Und als Wächter darüber} </w:t>
      </w:r>
      <w:r w:rsidRPr="00600D2B">
        <w:rPr>
          <w:rFonts w:asciiTheme="majorBidi" w:hAnsiTheme="majorBidi" w:cstheme="majorBidi"/>
          <w:sz w:val="28"/>
          <w:szCs w:val="28"/>
        </w:rPr>
        <w:t>bedeutet, dass der Qur'an viele Missverständnisse in diesen Schriften klarstellt und korrigiert,</w:t>
      </w:r>
      <w:r>
        <w:rPr>
          <w:rFonts w:asciiTheme="majorBidi" w:hAnsiTheme="majorBidi" w:cstheme="majorBidi"/>
          <w:sz w:val="28"/>
          <w:szCs w:val="28"/>
        </w:rPr>
        <w:t xml:space="preserve"> </w:t>
      </w:r>
      <w:r w:rsidRPr="00600D2B">
        <w:rPr>
          <w:rFonts w:asciiTheme="majorBidi" w:hAnsiTheme="majorBidi" w:cstheme="majorBidi"/>
          <w:sz w:val="28"/>
          <w:szCs w:val="28"/>
        </w:rPr>
        <w:t>offenbart,</w:t>
      </w:r>
      <w:r>
        <w:rPr>
          <w:rFonts w:asciiTheme="majorBidi" w:hAnsiTheme="majorBidi" w:cstheme="majorBidi"/>
          <w:sz w:val="28"/>
          <w:szCs w:val="28"/>
        </w:rPr>
        <w:t xml:space="preserve"> </w:t>
      </w:r>
      <w:r w:rsidRPr="00600D2B">
        <w:rPr>
          <w:rFonts w:asciiTheme="majorBidi" w:hAnsiTheme="majorBidi" w:cstheme="majorBidi"/>
          <w:sz w:val="28"/>
          <w:szCs w:val="28"/>
        </w:rPr>
        <w:t>was sie an Verheißungen versteckt haben</w:t>
      </w:r>
      <w:r>
        <w:rPr>
          <w:rFonts w:asciiTheme="majorBidi" w:hAnsiTheme="majorBidi" w:cstheme="majorBidi"/>
          <w:sz w:val="28"/>
          <w:szCs w:val="28"/>
        </w:rPr>
        <w:t>,</w:t>
      </w:r>
      <w:r w:rsidRPr="00600D2B">
        <w:rPr>
          <w:rFonts w:asciiTheme="majorBidi" w:hAnsiTheme="majorBidi" w:cstheme="majorBidi"/>
          <w:sz w:val="28"/>
          <w:szCs w:val="28"/>
        </w:rPr>
        <w:t xml:space="preserve"> die Menschen zum Monotheismus zurückführt, ihnen das Verborgene und Verwickelte erklärt und die Fehler und Verfälschungen in diesen Schriften korrigiert! </w:t>
      </w:r>
    </w:p>
    <w:p w14:paraId="0E3EC06E" w14:textId="250DD2D2" w:rsidR="00600D2B" w:rsidRDefault="00600D2B" w:rsidP="00600D2B">
      <w:pPr>
        <w:rPr>
          <w:rFonts w:asciiTheme="majorBidi" w:hAnsiTheme="majorBidi" w:cstheme="majorBidi"/>
          <w:sz w:val="28"/>
          <w:szCs w:val="28"/>
        </w:rPr>
      </w:pPr>
      <w:r w:rsidRPr="00600D2B">
        <w:rPr>
          <w:rFonts w:asciiTheme="majorBidi" w:hAnsiTheme="majorBidi" w:cstheme="majorBidi"/>
          <w:sz w:val="28"/>
          <w:szCs w:val="28"/>
        </w:rPr>
        <w:t>Zum Beispiel behauptet die Tora fälschlicherweise und irreführend, dass Salomon (Friede sei auf ihm) ungläubig war!</w:t>
      </w:r>
    </w:p>
    <w:p w14:paraId="66051144" w14:textId="77777777" w:rsidR="00600D2B" w:rsidRDefault="00600D2B" w:rsidP="00495F3D">
      <w:pPr>
        <w:rPr>
          <w:rFonts w:asciiTheme="majorBidi" w:hAnsiTheme="majorBidi" w:cstheme="majorBidi"/>
          <w:sz w:val="28"/>
          <w:szCs w:val="28"/>
        </w:rPr>
      </w:pPr>
    </w:p>
    <w:p w14:paraId="71A7F435" w14:textId="4C164DFE" w:rsidR="00600D2B" w:rsidRDefault="00686FC5"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358DECB" wp14:editId="45D9B58A">
            <wp:extent cx="5753100" cy="1524000"/>
            <wp:effectExtent l="0" t="0" r="0" b="0"/>
            <wp:docPr id="6008386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53100" cy="1524000"/>
                    </a:xfrm>
                    <a:prstGeom prst="rect">
                      <a:avLst/>
                    </a:prstGeom>
                    <a:noFill/>
                    <a:ln>
                      <a:noFill/>
                    </a:ln>
                  </pic:spPr>
                </pic:pic>
              </a:graphicData>
            </a:graphic>
          </wp:inline>
        </w:drawing>
      </w:r>
    </w:p>
    <w:p w14:paraId="66218E8B" w14:textId="77777777" w:rsidR="00600D2B" w:rsidRDefault="00600D2B" w:rsidP="00495F3D">
      <w:pPr>
        <w:rPr>
          <w:rFonts w:asciiTheme="majorBidi" w:hAnsiTheme="majorBidi" w:cstheme="majorBidi"/>
          <w:sz w:val="28"/>
          <w:szCs w:val="28"/>
        </w:rPr>
      </w:pPr>
    </w:p>
    <w:p w14:paraId="79FB0FB9" w14:textId="06BD517E" w:rsidR="00600D2B" w:rsidRDefault="00600D2B" w:rsidP="0071394C">
      <w:pPr>
        <w:rPr>
          <w:rFonts w:asciiTheme="majorBidi" w:hAnsiTheme="majorBidi" w:cstheme="majorBidi"/>
          <w:sz w:val="28"/>
          <w:szCs w:val="28"/>
        </w:rPr>
      </w:pPr>
      <w:r w:rsidRPr="00600D2B">
        <w:rPr>
          <w:rFonts w:asciiTheme="majorBidi" w:hAnsiTheme="majorBidi" w:cstheme="majorBidi"/>
          <w:sz w:val="28"/>
          <w:szCs w:val="28"/>
        </w:rPr>
        <w:t>"</w:t>
      </w:r>
      <w:r>
        <w:rPr>
          <w:rFonts w:asciiTheme="majorBidi" w:hAnsiTheme="majorBidi" w:cstheme="majorBidi"/>
          <w:sz w:val="28"/>
          <w:szCs w:val="28"/>
        </w:rPr>
        <w:t>De</w:t>
      </w:r>
      <w:r w:rsidRPr="00600D2B">
        <w:rPr>
          <w:rFonts w:asciiTheme="majorBidi" w:hAnsiTheme="majorBidi" w:cstheme="majorBidi"/>
          <w:sz w:val="28"/>
          <w:szCs w:val="28"/>
        </w:rPr>
        <w:t>r</w:t>
      </w:r>
      <w:r>
        <w:rPr>
          <w:rFonts w:asciiTheme="majorBidi" w:hAnsiTheme="majorBidi" w:cstheme="majorBidi"/>
          <w:sz w:val="28"/>
          <w:szCs w:val="28"/>
        </w:rPr>
        <w:t xml:space="preserve"> </w:t>
      </w:r>
      <w:r w:rsidRPr="00600D2B">
        <w:rPr>
          <w:rFonts w:asciiTheme="majorBidi" w:hAnsiTheme="majorBidi" w:cstheme="majorBidi"/>
          <w:sz w:val="28"/>
          <w:szCs w:val="28"/>
        </w:rPr>
        <w:t xml:space="preserve">Qur'an kommt als </w:t>
      </w:r>
      <w:r w:rsidRPr="00E836EB">
        <w:rPr>
          <w:rFonts w:asciiTheme="majorBidi" w:hAnsiTheme="majorBidi" w:cstheme="majorBidi"/>
          <w:sz w:val="28"/>
          <w:szCs w:val="28"/>
        </w:rPr>
        <w:t>Wächter und korrigierend</w:t>
      </w:r>
      <w:r w:rsidRPr="00600D2B">
        <w:rPr>
          <w:rFonts w:asciiTheme="majorBidi" w:hAnsiTheme="majorBidi" w:cstheme="majorBidi"/>
          <w:sz w:val="28"/>
          <w:szCs w:val="28"/>
        </w:rPr>
        <w:t xml:space="preserve">: Allah sagt: </w:t>
      </w:r>
      <w:r>
        <w:rPr>
          <w:rFonts w:asciiTheme="majorBidi" w:hAnsiTheme="majorBidi" w:cstheme="majorBidi"/>
          <w:sz w:val="28"/>
          <w:szCs w:val="28"/>
        </w:rPr>
        <w:t>{Nicht</w:t>
      </w:r>
      <w:r w:rsidRPr="00600D2B">
        <w:rPr>
          <w:rFonts w:asciiTheme="majorBidi" w:hAnsiTheme="majorBidi" w:cstheme="majorBidi"/>
          <w:sz w:val="28"/>
          <w:szCs w:val="28"/>
        </w:rPr>
        <w:t xml:space="preserve"> S</w:t>
      </w:r>
      <w:r>
        <w:rPr>
          <w:rFonts w:asciiTheme="majorBidi" w:hAnsiTheme="majorBidi" w:cstheme="majorBidi"/>
          <w:sz w:val="28"/>
          <w:szCs w:val="28"/>
        </w:rPr>
        <w:t>u</w:t>
      </w:r>
      <w:r w:rsidRPr="00600D2B">
        <w:rPr>
          <w:rFonts w:asciiTheme="majorBidi" w:hAnsiTheme="majorBidi" w:cstheme="majorBidi"/>
          <w:sz w:val="28"/>
          <w:szCs w:val="28"/>
        </w:rPr>
        <w:t>l</w:t>
      </w:r>
      <w:r>
        <w:rPr>
          <w:rFonts w:asciiTheme="majorBidi" w:hAnsiTheme="majorBidi" w:cstheme="majorBidi"/>
          <w:sz w:val="28"/>
          <w:szCs w:val="28"/>
        </w:rPr>
        <w:t>aiman war ungläubig</w:t>
      </w:r>
      <w:r w:rsidRPr="00600D2B">
        <w:rPr>
          <w:rFonts w:asciiTheme="majorBidi" w:hAnsiTheme="majorBidi" w:cstheme="majorBidi"/>
          <w:sz w:val="28"/>
          <w:szCs w:val="28"/>
        </w:rPr>
        <w:t>}</w:t>
      </w:r>
      <w:r>
        <w:rPr>
          <w:rFonts w:asciiTheme="majorBidi" w:hAnsiTheme="majorBidi" w:cstheme="majorBidi"/>
          <w:sz w:val="28"/>
          <w:szCs w:val="28"/>
        </w:rPr>
        <w:t>.</w:t>
      </w:r>
      <w:r w:rsidR="0071394C">
        <w:rPr>
          <w:rFonts w:asciiTheme="majorBidi" w:hAnsiTheme="majorBidi" w:cstheme="majorBidi"/>
          <w:sz w:val="28"/>
          <w:szCs w:val="28"/>
        </w:rPr>
        <w:t xml:space="preserve"> </w:t>
      </w:r>
      <w:r w:rsidR="0071394C" w:rsidRPr="00E31ABC">
        <w:rPr>
          <w:rFonts w:asciiTheme="majorBidi" w:hAnsiTheme="majorBidi" w:cstheme="majorBidi"/>
          <w:sz w:val="28"/>
          <w:szCs w:val="28"/>
        </w:rPr>
        <w:t>[</w:t>
      </w:r>
      <w:r w:rsidR="0071394C">
        <w:rPr>
          <w:rFonts w:asciiTheme="majorBidi" w:hAnsiTheme="majorBidi" w:cstheme="majorBidi"/>
          <w:sz w:val="28"/>
          <w:szCs w:val="28"/>
        </w:rPr>
        <w:t xml:space="preserve">Der </w:t>
      </w:r>
      <w:r w:rsidR="0071394C" w:rsidRPr="00726E5D">
        <w:rPr>
          <w:rFonts w:asciiTheme="majorBidi" w:hAnsiTheme="majorBidi" w:cstheme="majorBidi"/>
          <w:sz w:val="28"/>
          <w:szCs w:val="28"/>
        </w:rPr>
        <w:t>Qur'an</w:t>
      </w:r>
      <w:r w:rsidR="0071394C">
        <w:rPr>
          <w:rFonts w:asciiTheme="majorBidi" w:hAnsiTheme="majorBidi" w:cstheme="majorBidi"/>
          <w:sz w:val="28"/>
          <w:szCs w:val="28"/>
        </w:rPr>
        <w:t xml:space="preserve"> 2</w:t>
      </w:r>
      <w:r w:rsidR="0071394C" w:rsidRPr="00E31ABC">
        <w:rPr>
          <w:rFonts w:asciiTheme="majorBidi" w:hAnsiTheme="majorBidi" w:cstheme="majorBidi"/>
          <w:sz w:val="28"/>
          <w:szCs w:val="28"/>
        </w:rPr>
        <w:t>:</w:t>
      </w:r>
      <w:r w:rsidR="0071394C">
        <w:rPr>
          <w:rFonts w:asciiTheme="majorBidi" w:hAnsiTheme="majorBidi" w:cstheme="majorBidi"/>
          <w:sz w:val="28"/>
          <w:szCs w:val="28"/>
        </w:rPr>
        <w:t>102</w:t>
      </w:r>
      <w:r w:rsidR="0071394C" w:rsidRPr="00E31ABC">
        <w:rPr>
          <w:rFonts w:asciiTheme="majorBidi" w:hAnsiTheme="majorBidi" w:cstheme="majorBidi"/>
          <w:sz w:val="28"/>
          <w:szCs w:val="28"/>
        </w:rPr>
        <w:t>]</w:t>
      </w:r>
    </w:p>
    <w:p w14:paraId="79BBA715" w14:textId="77777777" w:rsidR="00686FC5" w:rsidRDefault="00686FC5" w:rsidP="00495F3D">
      <w:pPr>
        <w:rPr>
          <w:rFonts w:asciiTheme="majorBidi" w:hAnsiTheme="majorBidi" w:cstheme="majorBidi"/>
          <w:sz w:val="28"/>
          <w:szCs w:val="28"/>
        </w:rPr>
      </w:pPr>
    </w:p>
    <w:p w14:paraId="0A7D2BE9" w14:textId="77777777" w:rsidR="00686FC5" w:rsidRDefault="00686FC5" w:rsidP="00495F3D">
      <w:pPr>
        <w:rPr>
          <w:rFonts w:asciiTheme="majorBidi" w:hAnsiTheme="majorBidi" w:cstheme="majorBidi"/>
          <w:sz w:val="28"/>
          <w:szCs w:val="28"/>
        </w:rPr>
      </w:pPr>
    </w:p>
    <w:p w14:paraId="5F3488ED" w14:textId="413A8BA8" w:rsidR="003F3A64" w:rsidRDefault="00600D2B" w:rsidP="00495F3D">
      <w:pPr>
        <w:rPr>
          <w:rFonts w:asciiTheme="majorBidi" w:hAnsiTheme="majorBidi" w:cstheme="majorBidi"/>
          <w:sz w:val="28"/>
          <w:szCs w:val="28"/>
        </w:rPr>
      </w:pPr>
      <w:r w:rsidRPr="00600D2B">
        <w:rPr>
          <w:rFonts w:asciiTheme="majorBidi" w:hAnsiTheme="majorBidi" w:cstheme="majorBidi"/>
          <w:sz w:val="28"/>
          <w:szCs w:val="28"/>
        </w:rPr>
        <w:lastRenderedPageBreak/>
        <w:t>Und die Leute d</w:t>
      </w:r>
      <w:r>
        <w:rPr>
          <w:rFonts w:asciiTheme="majorBidi" w:hAnsiTheme="majorBidi" w:cstheme="majorBidi"/>
          <w:sz w:val="28"/>
          <w:szCs w:val="28"/>
        </w:rPr>
        <w:t xml:space="preserve">er Schrift </w:t>
      </w:r>
      <w:r w:rsidRPr="00600D2B">
        <w:rPr>
          <w:rFonts w:asciiTheme="majorBidi" w:hAnsiTheme="majorBidi" w:cstheme="majorBidi"/>
          <w:sz w:val="28"/>
          <w:szCs w:val="28"/>
        </w:rPr>
        <w:t xml:space="preserve">sagen, dass Jesus, Friede sei auf ihm, zu seiner Mutter sagte: </w:t>
      </w:r>
      <w:r w:rsidR="00DA02D8" w:rsidRPr="00726E5D">
        <w:rPr>
          <w:rFonts w:asciiTheme="majorBidi" w:hAnsiTheme="majorBidi" w:cstheme="majorBidi"/>
          <w:sz w:val="28"/>
          <w:szCs w:val="28"/>
        </w:rPr>
        <w:t>"</w:t>
      </w:r>
      <w:r w:rsidR="00DA02D8">
        <w:rPr>
          <w:rFonts w:ascii="Segoe UI" w:hAnsi="Segoe UI" w:cs="Segoe UI"/>
          <w:color w:val="262626"/>
          <w:sz w:val="27"/>
          <w:szCs w:val="27"/>
        </w:rPr>
        <w:t>Schreib mir nicht vor, was ich zu tun habe!</w:t>
      </w:r>
      <w:r w:rsidR="00DA02D8" w:rsidRPr="00726E5D">
        <w:rPr>
          <w:rFonts w:asciiTheme="majorBidi" w:hAnsiTheme="majorBidi" w:cstheme="majorBidi"/>
          <w:sz w:val="28"/>
          <w:szCs w:val="28"/>
        </w:rPr>
        <w:t>"</w:t>
      </w:r>
    </w:p>
    <w:p w14:paraId="2D9E52AD" w14:textId="77777777" w:rsidR="003F3A64" w:rsidRDefault="003F3A64" w:rsidP="00495F3D">
      <w:pPr>
        <w:rPr>
          <w:rFonts w:asciiTheme="majorBidi" w:hAnsiTheme="majorBidi" w:cstheme="majorBidi"/>
          <w:sz w:val="28"/>
          <w:szCs w:val="28"/>
        </w:rPr>
      </w:pPr>
    </w:p>
    <w:p w14:paraId="0A74112F" w14:textId="054D906D" w:rsidR="00DA02D8" w:rsidRDefault="00074534"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9927720" wp14:editId="1BED9A85">
            <wp:extent cx="5753100" cy="2047875"/>
            <wp:effectExtent l="0" t="0" r="0" b="0"/>
            <wp:docPr id="10612206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53100" cy="2047875"/>
                    </a:xfrm>
                    <a:prstGeom prst="rect">
                      <a:avLst/>
                    </a:prstGeom>
                    <a:noFill/>
                    <a:ln>
                      <a:noFill/>
                    </a:ln>
                  </pic:spPr>
                </pic:pic>
              </a:graphicData>
            </a:graphic>
          </wp:inline>
        </w:drawing>
      </w:r>
    </w:p>
    <w:p w14:paraId="3114B27E" w14:textId="77777777" w:rsidR="00DA02D8" w:rsidRDefault="00DA02D8" w:rsidP="00495F3D">
      <w:pPr>
        <w:rPr>
          <w:rFonts w:asciiTheme="majorBidi" w:hAnsiTheme="majorBidi" w:cstheme="majorBidi"/>
          <w:sz w:val="28"/>
          <w:szCs w:val="28"/>
        </w:rPr>
      </w:pPr>
    </w:p>
    <w:p w14:paraId="1C5F5B7E" w14:textId="77777777" w:rsidR="00DA02D8" w:rsidRDefault="00DA02D8" w:rsidP="00495F3D">
      <w:pPr>
        <w:rPr>
          <w:rFonts w:asciiTheme="majorBidi" w:hAnsiTheme="majorBidi" w:cstheme="majorBidi"/>
          <w:sz w:val="28"/>
          <w:szCs w:val="28"/>
        </w:rPr>
      </w:pPr>
      <w:r w:rsidRPr="00DA02D8">
        <w:rPr>
          <w:rFonts w:asciiTheme="majorBidi" w:hAnsiTheme="majorBidi" w:cstheme="majorBidi"/>
          <w:sz w:val="28"/>
          <w:szCs w:val="28"/>
        </w:rPr>
        <w:t xml:space="preserve">Das ist ein </w:t>
      </w:r>
      <w:r>
        <w:rPr>
          <w:rFonts w:asciiTheme="majorBidi" w:hAnsiTheme="majorBidi" w:cstheme="majorBidi"/>
          <w:sz w:val="28"/>
          <w:szCs w:val="28"/>
        </w:rPr>
        <w:t>unhöfliches/freches</w:t>
      </w:r>
      <w:r w:rsidRPr="00DA02D8">
        <w:rPr>
          <w:rFonts w:asciiTheme="majorBidi" w:hAnsiTheme="majorBidi" w:cstheme="majorBidi"/>
          <w:sz w:val="28"/>
          <w:szCs w:val="28"/>
        </w:rPr>
        <w:t xml:space="preserve"> Wort... Wie kann es von einem so großartigen Propheten wie Jesus, Friede sei auf ihm, kommen? </w:t>
      </w:r>
    </w:p>
    <w:p w14:paraId="46494BA6" w14:textId="77777777" w:rsidR="005B3F9B" w:rsidRDefault="005B3F9B" w:rsidP="00495F3D">
      <w:pPr>
        <w:rPr>
          <w:rFonts w:asciiTheme="majorBidi" w:hAnsiTheme="majorBidi" w:cstheme="majorBidi"/>
          <w:sz w:val="28"/>
          <w:szCs w:val="28"/>
        </w:rPr>
      </w:pPr>
    </w:p>
    <w:p w14:paraId="49A12F02" w14:textId="1145A800" w:rsidR="00DA02D8" w:rsidRDefault="00DA02D8" w:rsidP="00495F3D">
      <w:pPr>
        <w:rPr>
          <w:rFonts w:asciiTheme="majorBidi" w:hAnsiTheme="majorBidi" w:cstheme="majorBidi"/>
          <w:sz w:val="28"/>
          <w:szCs w:val="28"/>
        </w:rPr>
      </w:pPr>
      <w:r w:rsidRPr="00DA02D8">
        <w:rPr>
          <w:rFonts w:asciiTheme="majorBidi" w:hAnsiTheme="majorBidi" w:cstheme="majorBidi"/>
          <w:sz w:val="28"/>
          <w:szCs w:val="28"/>
        </w:rPr>
        <w:t>Selbst die praktische Auslegung der Heiligen Schrift erklärt, dass diese Antwort von Jesus, Friede sei auf ihm, an seine Mutter schwer zu verstehen ist!</w:t>
      </w:r>
    </w:p>
    <w:p w14:paraId="254671A9" w14:textId="77777777" w:rsidR="00DA02D8" w:rsidRDefault="00DA02D8" w:rsidP="00495F3D">
      <w:pPr>
        <w:rPr>
          <w:rFonts w:asciiTheme="majorBidi" w:hAnsiTheme="majorBidi" w:cstheme="majorBidi"/>
          <w:sz w:val="28"/>
          <w:szCs w:val="28"/>
        </w:rPr>
      </w:pPr>
    </w:p>
    <w:p w14:paraId="160503E7" w14:textId="77777777" w:rsidR="00CE20F6" w:rsidRPr="00710F15" w:rsidRDefault="00CE20F6" w:rsidP="00CE20F6">
      <w:pPr>
        <w:rPr>
          <w:rFonts w:asciiTheme="majorBidi" w:hAnsiTheme="majorBidi" w:cstheme="majorBidi"/>
          <w:sz w:val="28"/>
          <w:szCs w:val="28"/>
        </w:rPr>
      </w:pPr>
      <w:r w:rsidRPr="00710F15">
        <w:rPr>
          <w:rFonts w:asciiTheme="majorBidi" w:hAnsiTheme="majorBidi" w:cstheme="majorBidi"/>
          <w:sz w:val="28"/>
          <w:szCs w:val="28"/>
        </w:rPr>
        <w:t xml:space="preserve">Die allgemeine Übersetzung für die Redewendung "was habe ich mit dir zu schaffen" ist "was geht mich das an?" ähnlich der Redewendung "kümmere dich um deine eigenen Angelegenheiten". Das Wort "Weib" war respektlos und keineswegs liebevoll gemeint. Es war sicherlich nicht "Mutter". </w:t>
      </w:r>
    </w:p>
    <w:p w14:paraId="66DB5442" w14:textId="59738265" w:rsidR="00CE20F6" w:rsidRDefault="00CE20F6" w:rsidP="00CE20F6">
      <w:pPr>
        <w:rPr>
          <w:rFonts w:asciiTheme="majorBidi" w:hAnsiTheme="majorBidi" w:cstheme="majorBidi"/>
          <w:sz w:val="28"/>
          <w:szCs w:val="28"/>
        </w:rPr>
      </w:pPr>
      <w:r w:rsidRPr="00710F15">
        <w:rPr>
          <w:rFonts w:asciiTheme="majorBidi" w:hAnsiTheme="majorBidi" w:cstheme="majorBidi"/>
          <w:sz w:val="28"/>
          <w:szCs w:val="28"/>
        </w:rPr>
        <w:t>Fraglos kann ein Prophet seine Mutter nicht auf eine so rüde und unhöfliche Weise ansprechen. Tatsächlich sagen Gelehrte der biblischen Interpretation, dass "Jesus' Antwort auf seine Mutter schwer zu verstehen war."</w:t>
      </w:r>
    </w:p>
    <w:p w14:paraId="2F596DB8" w14:textId="77777777" w:rsidR="00CE20F6" w:rsidRDefault="00CE20F6" w:rsidP="00495F3D">
      <w:pPr>
        <w:rPr>
          <w:rFonts w:asciiTheme="majorBidi" w:hAnsiTheme="majorBidi" w:cstheme="majorBidi"/>
          <w:sz w:val="28"/>
          <w:szCs w:val="28"/>
        </w:rPr>
      </w:pPr>
    </w:p>
    <w:p w14:paraId="7A8E8A48" w14:textId="77777777" w:rsidR="00CE20F6" w:rsidRDefault="00CE20F6" w:rsidP="00495F3D">
      <w:pPr>
        <w:rPr>
          <w:rFonts w:asciiTheme="majorBidi" w:hAnsiTheme="majorBidi" w:cstheme="majorBidi"/>
          <w:sz w:val="28"/>
          <w:szCs w:val="28"/>
        </w:rPr>
      </w:pPr>
    </w:p>
    <w:p w14:paraId="67DA87E8" w14:textId="77777777" w:rsidR="00CE20F6" w:rsidRDefault="00CE20F6" w:rsidP="00495F3D">
      <w:pPr>
        <w:rPr>
          <w:rFonts w:asciiTheme="majorBidi" w:hAnsiTheme="majorBidi" w:cstheme="majorBidi"/>
          <w:sz w:val="28"/>
          <w:szCs w:val="28"/>
        </w:rPr>
      </w:pPr>
    </w:p>
    <w:p w14:paraId="28E81B37" w14:textId="77777777" w:rsidR="00CE20F6" w:rsidRDefault="00CE20F6" w:rsidP="00495F3D">
      <w:pPr>
        <w:rPr>
          <w:rFonts w:asciiTheme="majorBidi" w:hAnsiTheme="majorBidi" w:cstheme="majorBidi"/>
          <w:sz w:val="28"/>
          <w:szCs w:val="28"/>
        </w:rPr>
      </w:pPr>
    </w:p>
    <w:p w14:paraId="32AF3766" w14:textId="09390F49" w:rsidR="00DA02D8" w:rsidRDefault="00CE20F6" w:rsidP="002F2BDF">
      <w:pPr>
        <w:ind w:firstLine="708"/>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72932AF9" wp14:editId="31259104">
            <wp:extent cx="4752975" cy="5391150"/>
            <wp:effectExtent l="0" t="0" r="0" b="0"/>
            <wp:docPr id="5149385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752975" cy="5391150"/>
                    </a:xfrm>
                    <a:prstGeom prst="rect">
                      <a:avLst/>
                    </a:prstGeom>
                    <a:noFill/>
                    <a:ln>
                      <a:noFill/>
                    </a:ln>
                  </pic:spPr>
                </pic:pic>
              </a:graphicData>
            </a:graphic>
          </wp:inline>
        </w:drawing>
      </w:r>
      <w:r w:rsidR="002F2BDF">
        <w:rPr>
          <w:rFonts w:asciiTheme="majorBidi" w:hAnsiTheme="majorBidi" w:cstheme="majorBidi"/>
          <w:sz w:val="28"/>
          <w:szCs w:val="28"/>
        </w:rPr>
        <w:t xml:space="preserve"> </w:t>
      </w:r>
      <w:r w:rsidR="002F2BDF" w:rsidRPr="002F2BDF">
        <w:rPr>
          <w:rFonts w:asciiTheme="majorBidi" w:hAnsiTheme="majorBidi" w:cstheme="majorBidi"/>
          <w:sz w:val="28"/>
          <w:szCs w:val="28"/>
          <w:vertAlign w:val="subscript"/>
        </w:rPr>
        <w:t>(1)</w:t>
      </w:r>
    </w:p>
    <w:p w14:paraId="19BC5476" w14:textId="77777777" w:rsidR="004641D5" w:rsidRDefault="004641D5" w:rsidP="00495F3D">
      <w:pPr>
        <w:rPr>
          <w:rFonts w:asciiTheme="majorBidi" w:hAnsiTheme="majorBidi" w:cstheme="majorBidi"/>
          <w:sz w:val="28"/>
          <w:szCs w:val="28"/>
        </w:rPr>
      </w:pPr>
    </w:p>
    <w:p w14:paraId="2134D772" w14:textId="5060FFE6" w:rsidR="0071394C" w:rsidRPr="00AF0B0D" w:rsidRDefault="004641D5" w:rsidP="0071394C">
      <w:pPr>
        <w:rPr>
          <w:rFonts w:ascii="Times New Roman" w:hAnsi="Times New Roman" w:cs="Times New Roman"/>
          <w:sz w:val="28"/>
          <w:szCs w:val="28"/>
        </w:rPr>
      </w:pPr>
      <w:r>
        <w:rPr>
          <w:rFonts w:asciiTheme="majorBidi" w:hAnsiTheme="majorBidi" w:cstheme="majorBidi"/>
          <w:sz w:val="28"/>
          <w:szCs w:val="28"/>
        </w:rPr>
        <w:t>Der</w:t>
      </w:r>
      <w:r w:rsidRPr="004641D5">
        <w:rPr>
          <w:rFonts w:asciiTheme="majorBidi" w:hAnsiTheme="majorBidi" w:cstheme="majorBidi"/>
          <w:sz w:val="28"/>
          <w:szCs w:val="28"/>
        </w:rPr>
        <w:t xml:space="preserve"> </w:t>
      </w:r>
      <w:r w:rsidRPr="00600D2B">
        <w:rPr>
          <w:rFonts w:asciiTheme="majorBidi" w:hAnsiTheme="majorBidi" w:cstheme="majorBidi"/>
          <w:sz w:val="28"/>
          <w:szCs w:val="28"/>
        </w:rPr>
        <w:t>Qur'an</w:t>
      </w:r>
      <w:r w:rsidRPr="004641D5">
        <w:rPr>
          <w:rFonts w:asciiTheme="majorBidi" w:hAnsiTheme="majorBidi" w:cstheme="majorBidi"/>
          <w:sz w:val="28"/>
          <w:szCs w:val="28"/>
        </w:rPr>
        <w:t xml:space="preserve"> </w:t>
      </w:r>
      <w:r>
        <w:rPr>
          <w:rFonts w:asciiTheme="majorBidi" w:hAnsiTheme="majorBidi" w:cstheme="majorBidi"/>
          <w:sz w:val="28"/>
          <w:szCs w:val="28"/>
        </w:rPr>
        <w:t>erzählt uns dann</w:t>
      </w:r>
      <w:r w:rsidRPr="004641D5">
        <w:rPr>
          <w:rFonts w:asciiTheme="majorBidi" w:hAnsiTheme="majorBidi" w:cstheme="majorBidi"/>
          <w:sz w:val="28"/>
          <w:szCs w:val="28"/>
        </w:rPr>
        <w:t>, dass Jesus (Friede sei mit ihm) gegenüber seiner Mutter respektvoll und gehorsam war und niemals etwas Unangemessenes gegen sie sagte: {</w:t>
      </w:r>
      <w:r>
        <w:rPr>
          <w:rFonts w:asciiTheme="majorBidi" w:hAnsiTheme="majorBidi" w:cstheme="majorBidi"/>
          <w:sz w:val="28"/>
          <w:szCs w:val="28"/>
        </w:rPr>
        <w:t>(angeordnet hat Er mir)</w:t>
      </w:r>
      <w:r w:rsidR="00AF0B0D">
        <w:rPr>
          <w:rFonts w:asciiTheme="majorBidi" w:hAnsiTheme="majorBidi" w:cstheme="majorBidi"/>
          <w:sz w:val="28"/>
          <w:szCs w:val="28"/>
        </w:rPr>
        <w:t xml:space="preserve"> … und</w:t>
      </w:r>
      <w:r>
        <w:rPr>
          <w:rFonts w:asciiTheme="majorBidi" w:hAnsiTheme="majorBidi" w:cstheme="majorBidi"/>
          <w:sz w:val="28"/>
          <w:szCs w:val="28"/>
        </w:rPr>
        <w:t xml:space="preserve"> gütig gegen meine Mutter zu sein</w:t>
      </w:r>
      <w:r w:rsidRPr="004641D5">
        <w:rPr>
          <w:rFonts w:asciiTheme="majorBidi" w:hAnsiTheme="majorBidi" w:cstheme="majorBidi"/>
          <w:sz w:val="28"/>
          <w:szCs w:val="28"/>
        </w:rPr>
        <w:t xml:space="preserve">}. </w:t>
      </w:r>
      <w:r w:rsidR="0071394C" w:rsidRPr="00E31ABC">
        <w:rPr>
          <w:rFonts w:asciiTheme="majorBidi" w:hAnsiTheme="majorBidi" w:cstheme="majorBidi"/>
          <w:sz w:val="28"/>
          <w:szCs w:val="28"/>
        </w:rPr>
        <w:t>[</w:t>
      </w:r>
      <w:r w:rsidR="0071394C">
        <w:rPr>
          <w:rFonts w:asciiTheme="majorBidi" w:hAnsiTheme="majorBidi" w:cstheme="majorBidi"/>
          <w:sz w:val="28"/>
          <w:szCs w:val="28"/>
        </w:rPr>
        <w:t xml:space="preserve">Der </w:t>
      </w:r>
      <w:r w:rsidR="0071394C" w:rsidRPr="00726E5D">
        <w:rPr>
          <w:rFonts w:asciiTheme="majorBidi" w:hAnsiTheme="majorBidi" w:cstheme="majorBidi"/>
          <w:sz w:val="28"/>
          <w:szCs w:val="28"/>
        </w:rPr>
        <w:t>Qur'an</w:t>
      </w:r>
      <w:r w:rsidR="0071394C">
        <w:rPr>
          <w:rFonts w:asciiTheme="majorBidi" w:hAnsiTheme="majorBidi" w:cstheme="majorBidi"/>
          <w:sz w:val="28"/>
          <w:szCs w:val="28"/>
        </w:rPr>
        <w:t xml:space="preserve"> 19</w:t>
      </w:r>
      <w:r w:rsidR="0071394C" w:rsidRPr="00E31ABC">
        <w:rPr>
          <w:rFonts w:asciiTheme="majorBidi" w:hAnsiTheme="majorBidi" w:cstheme="majorBidi"/>
          <w:sz w:val="28"/>
          <w:szCs w:val="28"/>
        </w:rPr>
        <w:t>:</w:t>
      </w:r>
      <w:r w:rsidR="0071394C">
        <w:rPr>
          <w:rFonts w:asciiTheme="majorBidi" w:hAnsiTheme="majorBidi" w:cstheme="majorBidi"/>
          <w:sz w:val="28"/>
          <w:szCs w:val="28"/>
        </w:rPr>
        <w:t>32</w:t>
      </w:r>
      <w:r w:rsidR="0071394C" w:rsidRPr="00E31ABC">
        <w:rPr>
          <w:rFonts w:asciiTheme="majorBidi" w:hAnsiTheme="majorBidi" w:cstheme="majorBidi"/>
          <w:sz w:val="28"/>
          <w:szCs w:val="28"/>
        </w:rPr>
        <w:t>]</w:t>
      </w:r>
      <w:r w:rsidR="0071394C" w:rsidRPr="00726E5D">
        <w:rPr>
          <w:rFonts w:ascii="Times New Roman" w:hAnsi="Times New Roman" w:cs="Times New Roman"/>
          <w:sz w:val="28"/>
          <w:szCs w:val="28"/>
          <w:vertAlign w:val="superscript"/>
        </w:rPr>
        <w:t xml:space="preserve"> </w:t>
      </w:r>
    </w:p>
    <w:p w14:paraId="5646F254" w14:textId="77777777" w:rsidR="0071394C" w:rsidRPr="002F2BDF" w:rsidRDefault="0071394C" w:rsidP="0071394C">
      <w:pPr>
        <w:rPr>
          <w:rFonts w:ascii="Times New Roman" w:hAnsi="Times New Roman" w:cs="Times New Roman"/>
          <w:sz w:val="28"/>
          <w:szCs w:val="28"/>
        </w:rPr>
      </w:pPr>
    </w:p>
    <w:p w14:paraId="1B330ACA" w14:textId="77777777" w:rsidR="00CF3DD6" w:rsidRDefault="00CF3DD6" w:rsidP="0071394C">
      <w:pPr>
        <w:rPr>
          <w:rFonts w:ascii="Times New Roman" w:hAnsi="Times New Roman" w:cs="Times New Roman"/>
          <w:sz w:val="28"/>
          <w:szCs w:val="28"/>
        </w:rPr>
      </w:pPr>
    </w:p>
    <w:p w14:paraId="1D5FA3DB" w14:textId="77777777" w:rsidR="00740037" w:rsidRPr="002F2BDF" w:rsidRDefault="00740037" w:rsidP="0071394C">
      <w:pPr>
        <w:rPr>
          <w:rFonts w:ascii="Times New Roman" w:hAnsi="Times New Roman" w:cs="Times New Roman"/>
          <w:sz w:val="28"/>
          <w:szCs w:val="28"/>
        </w:rPr>
      </w:pPr>
    </w:p>
    <w:p w14:paraId="5CC37C6D" w14:textId="77777777" w:rsidR="00CF3DD6" w:rsidRPr="002F2BDF" w:rsidRDefault="00CF3DD6" w:rsidP="0071394C">
      <w:pPr>
        <w:pBdr>
          <w:bottom w:val="single" w:sz="12" w:space="1" w:color="auto"/>
        </w:pBdr>
        <w:rPr>
          <w:rFonts w:ascii="Times New Roman" w:hAnsi="Times New Roman" w:cs="Times New Roman"/>
          <w:sz w:val="28"/>
          <w:szCs w:val="28"/>
        </w:rPr>
      </w:pPr>
    </w:p>
    <w:p w14:paraId="10865EC2" w14:textId="3C72B2B7" w:rsidR="002F2BDF" w:rsidRPr="002F2BDF" w:rsidRDefault="002F2BDF" w:rsidP="002F2BDF">
      <w:pPr>
        <w:rPr>
          <w:rFonts w:ascii="Times New Roman" w:hAnsi="Times New Roman" w:cs="Times New Roman"/>
          <w:sz w:val="28"/>
          <w:szCs w:val="28"/>
        </w:rPr>
      </w:pPr>
      <w:r>
        <w:rPr>
          <w:rFonts w:ascii="Times New Roman" w:hAnsi="Times New Roman" w:cs="Times New Roman"/>
          <w:sz w:val="28"/>
          <w:szCs w:val="28"/>
        </w:rPr>
        <w:t xml:space="preserve">(1) </w:t>
      </w:r>
      <w:hyperlink r:id="rId171" w:history="1">
        <w:r w:rsidRPr="00C90BEA">
          <w:rPr>
            <w:rStyle w:val="Hyperlink"/>
            <w:rFonts w:ascii="Times New Roman" w:hAnsi="Times New Roman" w:cs="Times New Roman"/>
            <w:sz w:val="28"/>
            <w:szCs w:val="28"/>
          </w:rPr>
          <w:t>https://www.uni-heidelberg.de/fakultaeten/theologie/universitaetsgottesdienste/030119.html</w:t>
        </w:r>
      </w:hyperlink>
    </w:p>
    <w:p w14:paraId="0ECEDF22" w14:textId="77777777" w:rsidR="00CF3DD6" w:rsidRPr="002F2BDF" w:rsidRDefault="00CF3DD6" w:rsidP="0071394C">
      <w:pPr>
        <w:rPr>
          <w:rFonts w:ascii="Times New Roman" w:hAnsi="Times New Roman" w:cs="Times New Roman"/>
          <w:sz w:val="28"/>
          <w:szCs w:val="28"/>
        </w:rPr>
      </w:pPr>
    </w:p>
    <w:p w14:paraId="45101E5B" w14:textId="0F54E615" w:rsidR="00DA02D8" w:rsidRDefault="004641D5" w:rsidP="000B6891">
      <w:pPr>
        <w:rPr>
          <w:rFonts w:asciiTheme="majorBidi" w:hAnsiTheme="majorBidi" w:cstheme="majorBidi"/>
          <w:sz w:val="28"/>
          <w:szCs w:val="28"/>
        </w:rPr>
      </w:pPr>
      <w:r w:rsidRPr="004641D5">
        <w:rPr>
          <w:rFonts w:asciiTheme="majorBidi" w:hAnsiTheme="majorBidi" w:cstheme="majorBidi"/>
          <w:sz w:val="28"/>
          <w:szCs w:val="28"/>
        </w:rPr>
        <w:lastRenderedPageBreak/>
        <w:t>Auch wird in diesen Schriften behauptet, dass Jesus (Friede sei mit ihm) bespuckt und seine Kleider zerrissen wurden.</w:t>
      </w:r>
    </w:p>
    <w:p w14:paraId="5AB08645" w14:textId="77777777" w:rsidR="00820F94" w:rsidRDefault="00820F94" w:rsidP="000B6891">
      <w:pPr>
        <w:rPr>
          <w:rFonts w:asciiTheme="majorBidi" w:hAnsiTheme="majorBidi" w:cstheme="majorBidi"/>
          <w:sz w:val="28"/>
          <w:szCs w:val="28"/>
        </w:rPr>
      </w:pPr>
    </w:p>
    <w:p w14:paraId="6CEDEC15" w14:textId="62C1DEC7" w:rsidR="00820F94" w:rsidRDefault="00820F94" w:rsidP="000B6891">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38C32DD" wp14:editId="4B2B9A0E">
            <wp:extent cx="5753100" cy="2200275"/>
            <wp:effectExtent l="0" t="0" r="0" b="0"/>
            <wp:docPr id="4015504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53100" cy="2200275"/>
                    </a:xfrm>
                    <a:prstGeom prst="rect">
                      <a:avLst/>
                    </a:prstGeom>
                    <a:noFill/>
                    <a:ln>
                      <a:noFill/>
                    </a:ln>
                  </pic:spPr>
                </pic:pic>
              </a:graphicData>
            </a:graphic>
          </wp:inline>
        </w:drawing>
      </w:r>
    </w:p>
    <w:p w14:paraId="6922EF55" w14:textId="77777777" w:rsidR="00820F94" w:rsidRDefault="00820F94" w:rsidP="000B6891">
      <w:pPr>
        <w:rPr>
          <w:rFonts w:asciiTheme="majorBidi" w:hAnsiTheme="majorBidi" w:cstheme="majorBidi"/>
          <w:sz w:val="28"/>
          <w:szCs w:val="28"/>
        </w:rPr>
      </w:pPr>
    </w:p>
    <w:p w14:paraId="5D8D0B53" w14:textId="3FFBF040" w:rsidR="00820F94" w:rsidRDefault="00820F94" w:rsidP="00820F94">
      <w:pPr>
        <w:rPr>
          <w:rFonts w:asciiTheme="majorBidi" w:hAnsiTheme="majorBidi" w:cstheme="majorBidi"/>
          <w:sz w:val="28"/>
          <w:szCs w:val="28"/>
          <w:highlight w:val="blue"/>
        </w:rPr>
      </w:pPr>
      <w:r w:rsidRPr="004C7D8F">
        <w:rPr>
          <w:rFonts w:asciiTheme="majorBidi" w:hAnsiTheme="majorBidi" w:cstheme="majorBidi"/>
          <w:sz w:val="28"/>
          <w:szCs w:val="28"/>
        </w:rPr>
        <w:t>"</w:t>
      </w:r>
      <w:r>
        <w:rPr>
          <w:rFonts w:ascii="Segoe UI" w:hAnsi="Segoe UI" w:cs="Segoe UI"/>
          <w:color w:val="262626"/>
          <w:sz w:val="27"/>
          <w:szCs w:val="27"/>
        </w:rPr>
        <w:t>und zogen ihn aus</w:t>
      </w:r>
      <w:r w:rsidRPr="004C7D8F">
        <w:rPr>
          <w:rFonts w:asciiTheme="majorBidi" w:hAnsiTheme="majorBidi" w:cstheme="majorBidi"/>
          <w:sz w:val="28"/>
          <w:szCs w:val="28"/>
        </w:rPr>
        <w:t>"</w:t>
      </w:r>
      <w:r w:rsidR="00CF3DD6" w:rsidRPr="00BA5A0A">
        <w:rPr>
          <w:rFonts w:asciiTheme="majorBidi" w:hAnsiTheme="majorBidi" w:cstheme="majorBidi"/>
          <w:sz w:val="28"/>
          <w:szCs w:val="28"/>
        </w:rPr>
        <w:t xml:space="preserve">: Jesus wurde entehrt! </w:t>
      </w:r>
    </w:p>
    <w:p w14:paraId="0E2D6EC8" w14:textId="77777777" w:rsidR="007B0CF5" w:rsidRDefault="00820F94" w:rsidP="00820F94">
      <w:pPr>
        <w:rPr>
          <w:rFonts w:asciiTheme="majorBidi" w:hAnsiTheme="majorBidi" w:cstheme="majorBidi"/>
          <w:sz w:val="28"/>
          <w:szCs w:val="28"/>
        </w:rPr>
      </w:pPr>
      <w:r w:rsidRPr="004C7D8F">
        <w:rPr>
          <w:rFonts w:asciiTheme="majorBidi" w:hAnsiTheme="majorBidi" w:cstheme="majorBidi"/>
          <w:sz w:val="28"/>
          <w:szCs w:val="28"/>
        </w:rPr>
        <w:t>"</w:t>
      </w:r>
      <w:r>
        <w:rPr>
          <w:rFonts w:ascii="Segoe UI" w:hAnsi="Segoe UI" w:cs="Segoe UI"/>
          <w:color w:val="262626"/>
          <w:sz w:val="27"/>
          <w:szCs w:val="27"/>
        </w:rPr>
        <w:t>und flochten eine Dornenkrone und setzten sie auf sein Haupt</w:t>
      </w:r>
      <w:r w:rsidR="007B0CF5">
        <w:rPr>
          <w:rFonts w:ascii="Segoe UI" w:hAnsi="Segoe UI" w:cs="Segoe UI"/>
          <w:color w:val="262626"/>
          <w:sz w:val="27"/>
          <w:szCs w:val="27"/>
        </w:rPr>
        <w:t>, und ein Rohr in seine rechte Hand</w:t>
      </w:r>
      <w:r w:rsidR="007B0CF5" w:rsidRPr="004C7D8F">
        <w:rPr>
          <w:rFonts w:asciiTheme="majorBidi" w:hAnsiTheme="majorBidi" w:cstheme="majorBidi"/>
          <w:sz w:val="28"/>
          <w:szCs w:val="28"/>
        </w:rPr>
        <w:t>"</w:t>
      </w:r>
    </w:p>
    <w:p w14:paraId="71025C8F" w14:textId="2F43E22B" w:rsidR="007B0CF5" w:rsidRDefault="007B0CF5" w:rsidP="00820F94">
      <w:pPr>
        <w:rPr>
          <w:rFonts w:asciiTheme="majorBidi" w:hAnsiTheme="majorBidi" w:cstheme="majorBidi"/>
          <w:sz w:val="28"/>
          <w:szCs w:val="28"/>
        </w:rPr>
      </w:pPr>
      <w:r w:rsidRPr="004C7D8F">
        <w:rPr>
          <w:rFonts w:asciiTheme="majorBidi" w:hAnsiTheme="majorBidi" w:cstheme="majorBidi"/>
          <w:sz w:val="28"/>
          <w:szCs w:val="28"/>
        </w:rPr>
        <w:t>"</w:t>
      </w:r>
      <w:r>
        <w:rPr>
          <w:rFonts w:ascii="Segoe UI" w:hAnsi="Segoe UI" w:cs="Segoe UI"/>
          <w:color w:val="262626"/>
          <w:sz w:val="27"/>
          <w:szCs w:val="27"/>
        </w:rPr>
        <w:t>und spieen ihn an</w:t>
      </w:r>
      <w:r w:rsidRPr="004C7D8F">
        <w:rPr>
          <w:rFonts w:asciiTheme="majorBidi" w:hAnsiTheme="majorBidi" w:cstheme="majorBidi"/>
          <w:sz w:val="28"/>
          <w:szCs w:val="28"/>
        </w:rPr>
        <w:t>"</w:t>
      </w:r>
      <w:r w:rsidR="00CF3DD6" w:rsidRPr="007B0CF5">
        <w:rPr>
          <w:rFonts w:asciiTheme="majorBidi" w:hAnsiTheme="majorBidi" w:cstheme="majorBidi"/>
          <w:sz w:val="28"/>
          <w:szCs w:val="28"/>
        </w:rPr>
        <w:t xml:space="preserve">: Sie spuckten auf Jesus! </w:t>
      </w:r>
    </w:p>
    <w:p w14:paraId="32A12DCC" w14:textId="77777777" w:rsidR="007B0CF5" w:rsidRDefault="007B0CF5" w:rsidP="00820F94">
      <w:pPr>
        <w:rPr>
          <w:rFonts w:asciiTheme="majorBidi" w:hAnsiTheme="majorBidi" w:cstheme="majorBidi"/>
          <w:sz w:val="28"/>
          <w:szCs w:val="28"/>
        </w:rPr>
      </w:pPr>
      <w:r w:rsidRPr="004C7D8F">
        <w:rPr>
          <w:rFonts w:asciiTheme="majorBidi" w:hAnsiTheme="majorBidi" w:cstheme="majorBidi"/>
          <w:sz w:val="28"/>
          <w:szCs w:val="28"/>
        </w:rPr>
        <w:t>"</w:t>
      </w:r>
      <w:r>
        <w:rPr>
          <w:rFonts w:ascii="Segoe UI" w:hAnsi="Segoe UI" w:cs="Segoe UI"/>
          <w:color w:val="262626"/>
          <w:sz w:val="27"/>
          <w:szCs w:val="27"/>
        </w:rPr>
        <w:t>und nahmen das Rohr und schlugen damit sein Haupt.</w:t>
      </w:r>
      <w:r w:rsidRPr="004C7D8F">
        <w:rPr>
          <w:rFonts w:asciiTheme="majorBidi" w:hAnsiTheme="majorBidi" w:cstheme="majorBidi"/>
          <w:sz w:val="28"/>
          <w:szCs w:val="28"/>
        </w:rPr>
        <w:t>"</w:t>
      </w:r>
    </w:p>
    <w:p w14:paraId="0E6E5ABC" w14:textId="77777777" w:rsidR="00176E97" w:rsidRDefault="00176E97" w:rsidP="00820F94">
      <w:pPr>
        <w:rPr>
          <w:rFonts w:asciiTheme="majorBidi" w:hAnsiTheme="majorBidi" w:cstheme="majorBidi"/>
          <w:sz w:val="28"/>
          <w:szCs w:val="28"/>
        </w:rPr>
      </w:pPr>
    </w:p>
    <w:p w14:paraId="62CD3D77" w14:textId="7225A991" w:rsidR="00684523" w:rsidRPr="00684523" w:rsidRDefault="00CF3DD6" w:rsidP="00684523">
      <w:pPr>
        <w:rPr>
          <w:rFonts w:asciiTheme="majorBidi" w:hAnsiTheme="majorBidi" w:cstheme="majorBidi"/>
          <w:sz w:val="28"/>
          <w:szCs w:val="28"/>
        </w:rPr>
      </w:pPr>
      <w:r w:rsidRPr="0093443C">
        <w:rPr>
          <w:rFonts w:asciiTheme="majorBidi" w:hAnsiTheme="majorBidi" w:cstheme="majorBidi"/>
          <w:sz w:val="28"/>
          <w:szCs w:val="28"/>
        </w:rPr>
        <w:t xml:space="preserve">Der </w:t>
      </w:r>
      <w:r w:rsidR="00E41BF8" w:rsidRPr="005A45C9">
        <w:rPr>
          <w:rFonts w:asciiTheme="majorBidi" w:hAnsiTheme="majorBidi" w:cstheme="majorBidi"/>
          <w:sz w:val="28"/>
          <w:szCs w:val="28"/>
        </w:rPr>
        <w:t xml:space="preserve">Qur'an </w:t>
      </w:r>
      <w:r w:rsidRPr="0093443C">
        <w:rPr>
          <w:rFonts w:asciiTheme="majorBidi" w:hAnsiTheme="majorBidi" w:cstheme="majorBidi"/>
          <w:sz w:val="28"/>
          <w:szCs w:val="28"/>
        </w:rPr>
        <w:t>kommt, um dieses Missverständnis zu korrigieren! Eine andere Person wurde gedemütigt. Jesus war ein edler Gesandter und wurde nicht gedemütigt. {</w:t>
      </w:r>
      <w:r w:rsidR="0093443C">
        <w:rPr>
          <w:rFonts w:asciiTheme="majorBidi" w:hAnsiTheme="majorBidi" w:cstheme="majorBidi"/>
          <w:sz w:val="28"/>
          <w:szCs w:val="28"/>
        </w:rPr>
        <w:t>A</w:t>
      </w:r>
      <w:r w:rsidR="00684523" w:rsidRPr="00684523">
        <w:rPr>
          <w:rFonts w:asciiTheme="majorBidi" w:hAnsiTheme="majorBidi" w:cstheme="majorBidi"/>
          <w:sz w:val="28"/>
          <w:szCs w:val="28"/>
        </w:rPr>
        <w:t>l-Masih ’Isa, der Sohn Maryams ist, angesehen im Diesseits und Jenseits und einer der (Allah) Nahegestellten</w:t>
      </w:r>
      <w:r w:rsidRPr="00684523">
        <w:rPr>
          <w:rFonts w:asciiTheme="majorBidi" w:hAnsiTheme="majorBidi" w:cstheme="majorBidi"/>
          <w:sz w:val="28"/>
          <w:szCs w:val="28"/>
        </w:rPr>
        <w:t xml:space="preserve">} </w:t>
      </w:r>
      <w:r w:rsidR="00684523" w:rsidRPr="00684523">
        <w:rPr>
          <w:rFonts w:asciiTheme="majorBidi" w:hAnsiTheme="majorBidi" w:cstheme="majorBidi"/>
          <w:sz w:val="28"/>
          <w:szCs w:val="28"/>
        </w:rPr>
        <w:t>[</w:t>
      </w:r>
      <w:r w:rsidR="005A45C9">
        <w:rPr>
          <w:rFonts w:asciiTheme="majorBidi" w:hAnsiTheme="majorBidi" w:cstheme="majorBidi"/>
          <w:sz w:val="28"/>
          <w:szCs w:val="28"/>
        </w:rPr>
        <w:t xml:space="preserve">Der </w:t>
      </w:r>
      <w:r w:rsidR="005A45C9" w:rsidRPr="005A45C9">
        <w:rPr>
          <w:rFonts w:asciiTheme="majorBidi" w:hAnsiTheme="majorBidi" w:cstheme="majorBidi"/>
          <w:sz w:val="28"/>
          <w:szCs w:val="28"/>
        </w:rPr>
        <w:t xml:space="preserve">Qur'an </w:t>
      </w:r>
      <w:r w:rsidR="005A45C9">
        <w:rPr>
          <w:rFonts w:asciiTheme="majorBidi" w:hAnsiTheme="majorBidi" w:cstheme="majorBidi"/>
          <w:sz w:val="28"/>
          <w:szCs w:val="28"/>
        </w:rPr>
        <w:t>3</w:t>
      </w:r>
      <w:r w:rsidR="00684523" w:rsidRPr="00684523">
        <w:rPr>
          <w:rFonts w:asciiTheme="majorBidi" w:hAnsiTheme="majorBidi" w:cstheme="majorBidi"/>
          <w:sz w:val="28"/>
          <w:szCs w:val="28"/>
        </w:rPr>
        <w:t>:45]</w:t>
      </w:r>
    </w:p>
    <w:p w14:paraId="1BBFC749" w14:textId="5065CE8A" w:rsidR="00684523" w:rsidRDefault="00684523" w:rsidP="0093443C">
      <w:pPr>
        <w:rPr>
          <w:rFonts w:asciiTheme="majorBidi" w:hAnsiTheme="majorBidi" w:cstheme="majorBidi"/>
          <w:sz w:val="28"/>
          <w:szCs w:val="28"/>
        </w:rPr>
      </w:pPr>
      <w:r>
        <w:rPr>
          <w:rFonts w:asciiTheme="majorBidi" w:hAnsiTheme="majorBidi" w:cstheme="majorBidi"/>
          <w:sz w:val="28"/>
          <w:szCs w:val="28"/>
        </w:rPr>
        <w:t xml:space="preserve">Jesus </w:t>
      </w:r>
      <w:r w:rsidR="005A45C9">
        <w:rPr>
          <w:rFonts w:asciiTheme="majorBidi" w:hAnsiTheme="majorBidi" w:cstheme="majorBidi"/>
          <w:sz w:val="28"/>
          <w:szCs w:val="28"/>
        </w:rPr>
        <w:t>war</w:t>
      </w:r>
      <w:r>
        <w:rPr>
          <w:rFonts w:asciiTheme="majorBidi" w:hAnsiTheme="majorBidi" w:cstheme="majorBidi"/>
          <w:sz w:val="28"/>
          <w:szCs w:val="28"/>
        </w:rPr>
        <w:t xml:space="preserve"> angesehen.</w:t>
      </w:r>
    </w:p>
    <w:p w14:paraId="7FE8EB6E" w14:textId="77777777" w:rsidR="00176E97" w:rsidRPr="00684523" w:rsidRDefault="00176E97" w:rsidP="0093443C">
      <w:pPr>
        <w:rPr>
          <w:rFonts w:asciiTheme="majorBidi" w:hAnsiTheme="majorBidi" w:cstheme="majorBidi"/>
          <w:sz w:val="28"/>
          <w:szCs w:val="28"/>
        </w:rPr>
      </w:pPr>
    </w:p>
    <w:p w14:paraId="1815A795" w14:textId="11CABE4C" w:rsidR="00D87967" w:rsidRDefault="001E229E" w:rsidP="00D87967">
      <w:pPr>
        <w:rPr>
          <w:rFonts w:asciiTheme="majorBidi" w:hAnsiTheme="majorBidi" w:cstheme="majorBidi"/>
          <w:sz w:val="28"/>
          <w:szCs w:val="28"/>
        </w:rPr>
      </w:pPr>
      <w:r w:rsidRPr="001E229E">
        <w:rPr>
          <w:rFonts w:asciiTheme="majorBidi" w:hAnsiTheme="majorBidi" w:cstheme="majorBidi"/>
          <w:sz w:val="28"/>
          <w:szCs w:val="28"/>
        </w:rPr>
        <w:t>Eine seltsame Ironie an diesem Punkt ist, dass nach dem Zweiten Weltkrieg in der ägyptischen Stadt Nag Hammadi im Süden Ägyptens Handschriften</w:t>
      </w:r>
      <w:r w:rsidR="005E7ACB">
        <w:rPr>
          <w:rFonts w:asciiTheme="majorBidi" w:hAnsiTheme="majorBidi" w:cstheme="majorBidi"/>
          <w:sz w:val="28"/>
          <w:szCs w:val="28"/>
        </w:rPr>
        <w:t xml:space="preserve"> bzw. Manuskripte</w:t>
      </w:r>
      <w:r w:rsidRPr="001E229E">
        <w:rPr>
          <w:rFonts w:asciiTheme="majorBidi" w:hAnsiTheme="majorBidi" w:cstheme="majorBidi"/>
          <w:sz w:val="28"/>
          <w:szCs w:val="28"/>
        </w:rPr>
        <w:t xml:space="preserve"> aus dem 3. Jahrhundert nach Christus entdeckt wurden. </w:t>
      </w:r>
    </w:p>
    <w:p w14:paraId="6F64BE84" w14:textId="77777777" w:rsidR="00D87967" w:rsidRDefault="00D87967" w:rsidP="00D87967">
      <w:pPr>
        <w:rPr>
          <w:rFonts w:asciiTheme="majorBidi" w:hAnsiTheme="majorBidi" w:cstheme="majorBidi"/>
          <w:sz w:val="28"/>
          <w:szCs w:val="28"/>
        </w:rPr>
      </w:pPr>
    </w:p>
    <w:p w14:paraId="678FB9CD" w14:textId="77777777" w:rsidR="00D87967" w:rsidRDefault="00D87967" w:rsidP="00D87967">
      <w:pPr>
        <w:rPr>
          <w:rFonts w:asciiTheme="majorBidi" w:hAnsiTheme="majorBidi" w:cstheme="majorBidi"/>
          <w:sz w:val="28"/>
          <w:szCs w:val="28"/>
        </w:rPr>
      </w:pPr>
    </w:p>
    <w:p w14:paraId="68E8817A" w14:textId="77777777" w:rsidR="00D87967" w:rsidRDefault="00D87967" w:rsidP="00D87967">
      <w:pPr>
        <w:rPr>
          <w:rFonts w:asciiTheme="majorBidi" w:hAnsiTheme="majorBidi" w:cstheme="majorBidi"/>
          <w:sz w:val="28"/>
          <w:szCs w:val="28"/>
        </w:rPr>
      </w:pPr>
    </w:p>
    <w:p w14:paraId="157F9536" w14:textId="259CDEFD" w:rsidR="001E229E" w:rsidRDefault="001E229E" w:rsidP="000B6891">
      <w:pPr>
        <w:rPr>
          <w:rFonts w:asciiTheme="majorBidi" w:hAnsiTheme="majorBidi" w:cstheme="majorBidi"/>
          <w:sz w:val="28"/>
          <w:szCs w:val="28"/>
        </w:rPr>
      </w:pPr>
      <w:r w:rsidRPr="001E229E">
        <w:rPr>
          <w:rFonts w:asciiTheme="majorBidi" w:hAnsiTheme="majorBidi" w:cstheme="majorBidi"/>
          <w:sz w:val="28"/>
          <w:szCs w:val="28"/>
        </w:rPr>
        <w:lastRenderedPageBreak/>
        <w:t xml:space="preserve">Unter diesen Handschriften befand sich das große Buch des Seth. In diesem Buch wird berichtet, dass Jesus sagte: </w:t>
      </w:r>
      <w:r w:rsidRPr="000B6891">
        <w:rPr>
          <w:rFonts w:asciiTheme="majorBidi" w:hAnsiTheme="majorBidi" w:cstheme="majorBidi"/>
          <w:sz w:val="28"/>
          <w:szCs w:val="28"/>
        </w:rPr>
        <w:t>"</w:t>
      </w:r>
      <w:r w:rsidR="000B6891" w:rsidRPr="000B6891">
        <w:rPr>
          <w:sz w:val="28"/>
          <w:szCs w:val="28"/>
        </w:rPr>
        <w:t>war jener, der die Galle und den Essig trank. Ich war es nicht</w:t>
      </w:r>
      <w:r w:rsidRPr="000B6891">
        <w:rPr>
          <w:rFonts w:asciiTheme="majorBidi" w:hAnsiTheme="majorBidi" w:cstheme="majorBidi"/>
          <w:sz w:val="28"/>
          <w:szCs w:val="28"/>
        </w:rPr>
        <w:t>...</w:t>
      </w:r>
      <w:r w:rsidR="000B6891" w:rsidRPr="000B6891">
        <w:rPr>
          <w:rFonts w:asciiTheme="majorBidi" w:hAnsiTheme="majorBidi" w:cstheme="majorBidi"/>
          <w:sz w:val="28"/>
          <w:szCs w:val="28"/>
        </w:rPr>
        <w:t xml:space="preserve"> </w:t>
      </w:r>
      <w:r w:rsidR="000B6891" w:rsidRPr="000B6891">
        <w:rPr>
          <w:sz w:val="28"/>
          <w:szCs w:val="28"/>
        </w:rPr>
        <w:t>Ein anderer war es, der das Kreuz auf seiner Schulter trug…</w:t>
      </w:r>
      <w:r w:rsidRPr="000B6891">
        <w:rPr>
          <w:rFonts w:asciiTheme="majorBidi" w:hAnsiTheme="majorBidi" w:cstheme="majorBidi"/>
          <w:sz w:val="28"/>
          <w:szCs w:val="28"/>
        </w:rPr>
        <w:t xml:space="preserve"> </w:t>
      </w:r>
      <w:r w:rsidR="000B6891" w:rsidRPr="000B6891">
        <w:rPr>
          <w:sz w:val="28"/>
          <w:szCs w:val="28"/>
        </w:rPr>
        <w:t>Ein anderer war es, dem die Dornenkrone aufs Haupt gesetzt wurde</w:t>
      </w:r>
      <w:r w:rsidRPr="000B6891">
        <w:rPr>
          <w:rFonts w:asciiTheme="majorBidi" w:hAnsiTheme="majorBidi" w:cstheme="majorBidi"/>
          <w:sz w:val="28"/>
          <w:szCs w:val="28"/>
        </w:rPr>
        <w:t xml:space="preserve">... </w:t>
      </w:r>
      <w:r w:rsidR="000B6891" w:rsidRPr="000B6891">
        <w:rPr>
          <w:sz w:val="28"/>
          <w:szCs w:val="28"/>
        </w:rPr>
        <w:t>Ich aber ergötzte mich in der Höhe… und ich lachte über ihren Unverstand</w:t>
      </w:r>
      <w:r w:rsidR="000B6891" w:rsidRPr="000B6891">
        <w:rPr>
          <w:rFonts w:asciiTheme="majorBidi" w:hAnsiTheme="majorBidi" w:cstheme="majorBidi"/>
          <w:sz w:val="28"/>
          <w:szCs w:val="28"/>
        </w:rPr>
        <w:t>.</w:t>
      </w:r>
      <w:r w:rsidRPr="000B6891">
        <w:rPr>
          <w:rFonts w:asciiTheme="majorBidi" w:hAnsiTheme="majorBidi" w:cstheme="majorBidi"/>
          <w:sz w:val="28"/>
          <w:szCs w:val="28"/>
        </w:rPr>
        <w:t>"</w:t>
      </w:r>
    </w:p>
    <w:p w14:paraId="3DD5218B" w14:textId="77777777" w:rsidR="00176E97" w:rsidRDefault="00176E97" w:rsidP="000B6891">
      <w:pPr>
        <w:rPr>
          <w:rFonts w:asciiTheme="majorBidi" w:hAnsiTheme="majorBidi" w:cstheme="majorBidi"/>
          <w:sz w:val="28"/>
          <w:szCs w:val="28"/>
        </w:rPr>
      </w:pPr>
    </w:p>
    <w:p w14:paraId="121B6D4E" w14:textId="0E2476A8" w:rsidR="000B6891" w:rsidRDefault="000B6891" w:rsidP="000B6891">
      <w:pPr>
        <w:pBdr>
          <w:bottom w:val="single" w:sz="12" w:space="1" w:color="auto"/>
        </w:pBdr>
        <w:ind w:firstLine="708"/>
        <w:rPr>
          <w:rFonts w:asciiTheme="majorBidi" w:hAnsiTheme="majorBidi" w:cstheme="majorBidi"/>
          <w:sz w:val="28"/>
          <w:szCs w:val="28"/>
          <w:vertAlign w:val="subscript"/>
        </w:rPr>
      </w:pPr>
      <w:r w:rsidRPr="000B6891">
        <w:rPr>
          <w:rFonts w:asciiTheme="majorBidi" w:hAnsiTheme="majorBidi" w:cstheme="majorBidi"/>
          <w:noProof/>
          <w:sz w:val="28"/>
          <w:szCs w:val="28"/>
        </w:rPr>
        <w:drawing>
          <wp:inline distT="0" distB="0" distL="0" distR="0" wp14:anchorId="7B66C6A7" wp14:editId="03C6B7B2">
            <wp:extent cx="4867275" cy="2733675"/>
            <wp:effectExtent l="0" t="0" r="9525" b="9525"/>
            <wp:docPr id="12501314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31462" name=""/>
                    <pic:cNvPicPr/>
                  </pic:nvPicPr>
                  <pic:blipFill>
                    <a:blip r:embed="rId173"/>
                    <a:stretch>
                      <a:fillRect/>
                    </a:stretch>
                  </pic:blipFill>
                  <pic:spPr>
                    <a:xfrm>
                      <a:off x="0" y="0"/>
                      <a:ext cx="4867275" cy="2733675"/>
                    </a:xfrm>
                    <a:prstGeom prst="rect">
                      <a:avLst/>
                    </a:prstGeom>
                  </pic:spPr>
                </pic:pic>
              </a:graphicData>
            </a:graphic>
          </wp:inline>
        </w:drawing>
      </w:r>
      <w:r w:rsidRPr="000B6891">
        <w:rPr>
          <w:rFonts w:asciiTheme="majorBidi" w:hAnsiTheme="majorBidi" w:cstheme="majorBidi"/>
          <w:sz w:val="28"/>
          <w:szCs w:val="28"/>
          <w:vertAlign w:val="subscript"/>
        </w:rPr>
        <w:t>(1)</w:t>
      </w:r>
    </w:p>
    <w:p w14:paraId="1F478015" w14:textId="77777777" w:rsidR="00176E97" w:rsidRDefault="00176E97" w:rsidP="000B6891">
      <w:pPr>
        <w:pBdr>
          <w:bottom w:val="single" w:sz="12" w:space="1" w:color="auto"/>
        </w:pBdr>
        <w:ind w:firstLine="708"/>
        <w:rPr>
          <w:rFonts w:asciiTheme="majorBidi" w:hAnsiTheme="majorBidi" w:cstheme="majorBidi"/>
          <w:sz w:val="28"/>
          <w:szCs w:val="28"/>
          <w:vertAlign w:val="subscript"/>
        </w:rPr>
      </w:pPr>
    </w:p>
    <w:p w14:paraId="7ABD66F8" w14:textId="77777777" w:rsidR="00176E97" w:rsidRDefault="00176E97" w:rsidP="000B6891">
      <w:pPr>
        <w:pBdr>
          <w:bottom w:val="single" w:sz="12" w:space="1" w:color="auto"/>
        </w:pBdr>
        <w:ind w:firstLine="708"/>
        <w:rPr>
          <w:rFonts w:asciiTheme="majorBidi" w:hAnsiTheme="majorBidi" w:cstheme="majorBidi"/>
          <w:sz w:val="28"/>
          <w:szCs w:val="28"/>
          <w:vertAlign w:val="subscript"/>
        </w:rPr>
      </w:pPr>
    </w:p>
    <w:p w14:paraId="245E3EF4" w14:textId="0EE7E415" w:rsidR="00176E97" w:rsidRDefault="00176E97" w:rsidP="00176E97">
      <w:pPr>
        <w:pBdr>
          <w:bottom w:val="single" w:sz="12" w:space="1" w:color="auto"/>
        </w:pBdr>
        <w:rPr>
          <w:rFonts w:asciiTheme="majorBidi" w:hAnsiTheme="majorBidi" w:cstheme="majorBidi"/>
          <w:sz w:val="28"/>
          <w:szCs w:val="28"/>
          <w:vertAlign w:val="subscript"/>
        </w:rPr>
      </w:pPr>
      <w:r>
        <w:rPr>
          <w:noProof/>
        </w:rPr>
        <w:drawing>
          <wp:inline distT="0" distB="0" distL="0" distR="0" wp14:anchorId="7125A071" wp14:editId="611A0757">
            <wp:extent cx="5760720" cy="2331085"/>
            <wp:effectExtent l="0" t="0" r="0" b="0"/>
            <wp:docPr id="248" name="Picture 248" descr="F:\الشغل إن شاء الله\مراجعي\المرحلة   الثانية\تحصين 2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F:\الشغل إن شاء الله\مراجعي\المرحلة   الثانية\تحصين 26\52.png"/>
                    <pic:cNvPicPr>
                      <a:picLocks noChangeAspect="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60720" cy="2331085"/>
                    </a:xfrm>
                    <a:prstGeom prst="rect">
                      <a:avLst/>
                    </a:prstGeom>
                    <a:noFill/>
                    <a:ln>
                      <a:noFill/>
                    </a:ln>
                  </pic:spPr>
                </pic:pic>
              </a:graphicData>
            </a:graphic>
          </wp:inline>
        </w:drawing>
      </w:r>
    </w:p>
    <w:p w14:paraId="1288CBCB" w14:textId="77777777" w:rsidR="00176E97" w:rsidRPr="00176E97" w:rsidRDefault="00176E97" w:rsidP="00176E97">
      <w:pPr>
        <w:pBdr>
          <w:bottom w:val="single" w:sz="12" w:space="1" w:color="auto"/>
        </w:pBdr>
        <w:rPr>
          <w:rFonts w:asciiTheme="majorBidi" w:hAnsiTheme="majorBidi" w:cstheme="majorBidi"/>
          <w:sz w:val="28"/>
          <w:szCs w:val="28"/>
        </w:rPr>
      </w:pPr>
    </w:p>
    <w:p w14:paraId="633CCD65" w14:textId="7AD92FF8" w:rsidR="000B6891" w:rsidRPr="00176E97" w:rsidRDefault="00176E97" w:rsidP="00176E97">
      <w:pPr>
        <w:rPr>
          <w:rFonts w:asciiTheme="majorBidi" w:hAnsiTheme="majorBidi" w:cstheme="majorBidi"/>
          <w:sz w:val="28"/>
          <w:szCs w:val="28"/>
        </w:rPr>
      </w:pPr>
      <w:r>
        <w:rPr>
          <w:rFonts w:asciiTheme="majorBidi" w:hAnsiTheme="majorBidi" w:cstheme="majorBidi"/>
          <w:sz w:val="28"/>
          <w:szCs w:val="28"/>
        </w:rPr>
        <w:t xml:space="preserve">(1) </w:t>
      </w:r>
      <w:hyperlink r:id="rId175" w:history="1">
        <w:r w:rsidRPr="00C90BEA">
          <w:rPr>
            <w:rStyle w:val="Hyperlink"/>
            <w:rFonts w:asciiTheme="majorBidi" w:hAnsiTheme="majorBidi" w:cstheme="majorBidi"/>
            <w:sz w:val="28"/>
            <w:szCs w:val="28"/>
          </w:rPr>
          <w:t>https://bibliographie.uni-tuebingen.de/xmlui/bitstream/handle/10900/126036/Pellegrini_021.pdf?sequence=1</w:t>
        </w:r>
      </w:hyperlink>
    </w:p>
    <w:p w14:paraId="486DC4E5" w14:textId="77777777" w:rsidR="00176E97" w:rsidRDefault="00176E97" w:rsidP="00495F3D">
      <w:pPr>
        <w:rPr>
          <w:rFonts w:asciiTheme="majorBidi" w:hAnsiTheme="majorBidi" w:cstheme="majorBidi"/>
          <w:sz w:val="28"/>
          <w:szCs w:val="28"/>
        </w:rPr>
      </w:pPr>
    </w:p>
    <w:p w14:paraId="03215892" w14:textId="791226F7" w:rsidR="000B6891" w:rsidRPr="00DD79C9" w:rsidRDefault="00DD79C9" w:rsidP="00495F3D">
      <w:pPr>
        <w:rPr>
          <w:rFonts w:asciiTheme="majorBidi" w:hAnsiTheme="majorBidi" w:cstheme="majorBidi"/>
          <w:sz w:val="28"/>
          <w:szCs w:val="28"/>
        </w:rPr>
      </w:pPr>
      <w:r>
        <w:rPr>
          <w:rFonts w:asciiTheme="majorBidi" w:hAnsiTheme="majorBidi" w:cstheme="majorBidi"/>
          <w:sz w:val="28"/>
          <w:szCs w:val="28"/>
        </w:rPr>
        <w:lastRenderedPageBreak/>
        <w:t xml:space="preserve">So </w:t>
      </w:r>
      <w:r w:rsidRPr="004641D5">
        <w:rPr>
          <w:rFonts w:asciiTheme="majorBidi" w:hAnsiTheme="majorBidi" w:cstheme="majorBidi"/>
          <w:sz w:val="28"/>
          <w:szCs w:val="28"/>
        </w:rPr>
        <w:t>Jesus (Friede sei mit ihm)</w:t>
      </w:r>
      <w:r>
        <w:rPr>
          <w:rFonts w:asciiTheme="majorBidi" w:hAnsiTheme="majorBidi" w:cstheme="majorBidi"/>
          <w:sz w:val="28"/>
          <w:szCs w:val="28"/>
        </w:rPr>
        <w:t xml:space="preserve"> war angesehen und </w:t>
      </w:r>
      <w:r w:rsidR="00176E97">
        <w:rPr>
          <w:rFonts w:asciiTheme="majorBidi" w:hAnsiTheme="majorBidi" w:cstheme="majorBidi"/>
          <w:sz w:val="28"/>
          <w:szCs w:val="28"/>
        </w:rPr>
        <w:t>Er</w:t>
      </w:r>
      <w:r>
        <w:rPr>
          <w:rFonts w:asciiTheme="majorBidi" w:hAnsiTheme="majorBidi" w:cstheme="majorBidi"/>
          <w:sz w:val="28"/>
          <w:szCs w:val="28"/>
        </w:rPr>
        <w:t xml:space="preserve"> wurde der Schmach nicht </w:t>
      </w:r>
      <w:r w:rsidRPr="00176E97">
        <w:rPr>
          <w:rFonts w:asciiTheme="majorBidi" w:hAnsiTheme="majorBidi" w:cstheme="majorBidi"/>
          <w:sz w:val="28"/>
          <w:szCs w:val="28"/>
        </w:rPr>
        <w:t>ausgesetzt</w:t>
      </w:r>
      <w:r w:rsidR="00176E97">
        <w:rPr>
          <w:rFonts w:asciiTheme="majorBidi" w:hAnsiTheme="majorBidi" w:cstheme="majorBidi"/>
          <w:sz w:val="28"/>
          <w:szCs w:val="28"/>
        </w:rPr>
        <w:t>.</w:t>
      </w:r>
    </w:p>
    <w:p w14:paraId="5405132B" w14:textId="409AC4FA" w:rsidR="000B6891" w:rsidRPr="00DD79C9" w:rsidRDefault="00DD79C9" w:rsidP="00495F3D">
      <w:pPr>
        <w:rPr>
          <w:rFonts w:asciiTheme="majorBidi" w:hAnsiTheme="majorBidi" w:cstheme="majorBidi"/>
          <w:sz w:val="28"/>
          <w:szCs w:val="28"/>
        </w:rPr>
      </w:pPr>
      <w:r w:rsidRPr="00DD79C9">
        <w:rPr>
          <w:rFonts w:asciiTheme="majorBidi" w:hAnsiTheme="majorBidi" w:cstheme="majorBidi"/>
          <w:sz w:val="28"/>
          <w:szCs w:val="28"/>
        </w:rPr>
        <w:t xml:space="preserve">Das neu entdeckte </w:t>
      </w:r>
      <w:r w:rsidR="005E7ACB">
        <w:rPr>
          <w:rFonts w:asciiTheme="majorBidi" w:hAnsiTheme="majorBidi" w:cstheme="majorBidi"/>
          <w:sz w:val="28"/>
          <w:szCs w:val="28"/>
        </w:rPr>
        <w:t>Manuskript</w:t>
      </w:r>
      <w:r w:rsidRPr="00DD79C9">
        <w:rPr>
          <w:rFonts w:asciiTheme="majorBidi" w:hAnsiTheme="majorBidi" w:cstheme="majorBidi"/>
          <w:sz w:val="28"/>
          <w:szCs w:val="28"/>
        </w:rPr>
        <w:t xml:space="preserve"> bestätigt das Bild, das im </w:t>
      </w:r>
      <w:r w:rsidR="005E7ACB" w:rsidRPr="005E7ACB">
        <w:rPr>
          <w:rFonts w:asciiTheme="majorBidi" w:hAnsiTheme="majorBidi" w:cstheme="majorBidi"/>
          <w:sz w:val="28"/>
          <w:szCs w:val="28"/>
        </w:rPr>
        <w:t xml:space="preserve">Qur'an </w:t>
      </w:r>
      <w:r w:rsidRPr="00DD79C9">
        <w:rPr>
          <w:rFonts w:asciiTheme="majorBidi" w:hAnsiTheme="majorBidi" w:cstheme="majorBidi"/>
          <w:sz w:val="28"/>
          <w:szCs w:val="28"/>
        </w:rPr>
        <w:t>gezeigt wird: Jesus war würdevoll und wurde nicht erniedrigt.</w:t>
      </w:r>
    </w:p>
    <w:p w14:paraId="36225831" w14:textId="77777777" w:rsidR="009A4034" w:rsidRDefault="009A4034" w:rsidP="00495F3D">
      <w:pPr>
        <w:rPr>
          <w:rFonts w:asciiTheme="majorBidi" w:hAnsiTheme="majorBidi" w:cstheme="majorBidi"/>
          <w:sz w:val="28"/>
          <w:szCs w:val="28"/>
        </w:rPr>
      </w:pPr>
    </w:p>
    <w:p w14:paraId="29911B15" w14:textId="0668E15E" w:rsidR="005E7ACB" w:rsidRDefault="007F76C2" w:rsidP="00495F3D">
      <w:pPr>
        <w:rPr>
          <w:rFonts w:asciiTheme="majorBidi" w:hAnsiTheme="majorBidi" w:cstheme="majorBidi"/>
          <w:sz w:val="28"/>
          <w:szCs w:val="28"/>
        </w:rPr>
      </w:pPr>
      <w:r w:rsidRPr="007F76C2">
        <w:rPr>
          <w:rFonts w:asciiTheme="majorBidi" w:hAnsiTheme="majorBidi" w:cstheme="majorBidi"/>
          <w:sz w:val="28"/>
          <w:szCs w:val="28"/>
        </w:rPr>
        <w:t>In der Tora wird Gott, der Erhabene und Unantastbare, angeblich zugeschrieben, dass er sich nach der Schöpfung von Himmel und Erde ausgeruht habe.</w:t>
      </w:r>
    </w:p>
    <w:p w14:paraId="1357E004" w14:textId="77777777" w:rsidR="00004F2D" w:rsidRDefault="00004F2D" w:rsidP="00495F3D">
      <w:pPr>
        <w:rPr>
          <w:rFonts w:asciiTheme="majorBidi" w:hAnsiTheme="majorBidi" w:cstheme="majorBidi"/>
          <w:sz w:val="28"/>
          <w:szCs w:val="28"/>
        </w:rPr>
      </w:pPr>
    </w:p>
    <w:p w14:paraId="233A2284" w14:textId="10DFABEC" w:rsidR="007F76C2" w:rsidRDefault="00004F2D"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3334248" wp14:editId="3608F65A">
            <wp:extent cx="5753100" cy="942975"/>
            <wp:effectExtent l="0" t="0" r="0" b="0"/>
            <wp:docPr id="109561084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53100" cy="942975"/>
                    </a:xfrm>
                    <a:prstGeom prst="rect">
                      <a:avLst/>
                    </a:prstGeom>
                    <a:noFill/>
                    <a:ln>
                      <a:noFill/>
                    </a:ln>
                  </pic:spPr>
                </pic:pic>
              </a:graphicData>
            </a:graphic>
          </wp:inline>
        </w:drawing>
      </w:r>
    </w:p>
    <w:p w14:paraId="34477593" w14:textId="77777777" w:rsidR="005E7ACB" w:rsidRDefault="005E7ACB" w:rsidP="00495F3D">
      <w:pPr>
        <w:rPr>
          <w:rFonts w:asciiTheme="majorBidi" w:hAnsiTheme="majorBidi" w:cstheme="majorBidi"/>
          <w:sz w:val="28"/>
          <w:szCs w:val="28"/>
        </w:rPr>
      </w:pPr>
    </w:p>
    <w:p w14:paraId="3D067E1C" w14:textId="5E9E1615" w:rsidR="00BB423F" w:rsidRDefault="004C7D8F" w:rsidP="00924C7B">
      <w:pPr>
        <w:rPr>
          <w:rFonts w:asciiTheme="majorBidi" w:hAnsiTheme="majorBidi" w:cstheme="majorBidi"/>
          <w:sz w:val="28"/>
          <w:szCs w:val="28"/>
        </w:rPr>
      </w:pPr>
      <w:r>
        <w:rPr>
          <w:rFonts w:asciiTheme="majorBidi" w:hAnsiTheme="majorBidi" w:cstheme="majorBidi"/>
          <w:sz w:val="28"/>
          <w:szCs w:val="28"/>
        </w:rPr>
        <w:t xml:space="preserve">So kommt der </w:t>
      </w:r>
      <w:r w:rsidRPr="004C7D8F">
        <w:rPr>
          <w:rFonts w:asciiTheme="majorBidi" w:hAnsiTheme="majorBidi" w:cstheme="majorBidi"/>
          <w:sz w:val="28"/>
          <w:szCs w:val="28"/>
        </w:rPr>
        <w:t>Qur'an w</w:t>
      </w:r>
      <w:r>
        <w:rPr>
          <w:rFonts w:asciiTheme="majorBidi" w:hAnsiTheme="majorBidi" w:cstheme="majorBidi"/>
          <w:sz w:val="28"/>
          <w:szCs w:val="28"/>
        </w:rPr>
        <w:t xml:space="preserve">ieder als Wächter und korrigierend, Allah, Preis sei Ihm, sagt: </w:t>
      </w:r>
      <w:r w:rsidRPr="004C7D8F">
        <w:rPr>
          <w:rFonts w:asciiTheme="majorBidi" w:hAnsiTheme="majorBidi" w:cstheme="majorBidi"/>
          <w:sz w:val="28"/>
          <w:szCs w:val="28"/>
        </w:rPr>
        <w:t>{</w:t>
      </w:r>
      <w:r w:rsidR="00924C7B" w:rsidRPr="00924C7B">
        <w:rPr>
          <w:rFonts w:asciiTheme="majorBidi" w:hAnsiTheme="majorBidi" w:cstheme="majorBidi"/>
          <w:sz w:val="28"/>
          <w:szCs w:val="28"/>
        </w:rPr>
        <w:t>Und Wir haben ja die Himmel und die Erde und das, was dazwischen ist, in sechs Tagen erschaffen, wobei Uns keine Ermüdung überkommen hat</w:t>
      </w:r>
      <w:r>
        <w:rPr>
          <w:rFonts w:asciiTheme="majorBidi" w:hAnsiTheme="majorBidi" w:cstheme="majorBidi"/>
          <w:sz w:val="28"/>
          <w:szCs w:val="28"/>
        </w:rPr>
        <w:t>}</w:t>
      </w:r>
      <w:r w:rsidR="00924C7B">
        <w:rPr>
          <w:rFonts w:asciiTheme="majorBidi" w:hAnsiTheme="majorBidi" w:cstheme="majorBidi"/>
          <w:sz w:val="28"/>
          <w:szCs w:val="28"/>
        </w:rPr>
        <w:t>.</w:t>
      </w:r>
      <w:r w:rsidR="00BB423F">
        <w:rPr>
          <w:rFonts w:asciiTheme="majorBidi" w:hAnsiTheme="majorBidi" w:cstheme="majorBidi"/>
          <w:sz w:val="28"/>
          <w:szCs w:val="28"/>
        </w:rPr>
        <w:t xml:space="preserve"> </w:t>
      </w:r>
    </w:p>
    <w:p w14:paraId="2CFB9599" w14:textId="7A878BAE" w:rsidR="004C7D8F" w:rsidRDefault="00BB423F" w:rsidP="00924C7B">
      <w:pPr>
        <w:rPr>
          <w:rFonts w:asciiTheme="majorBidi" w:hAnsiTheme="majorBidi" w:cstheme="majorBidi"/>
          <w:sz w:val="28"/>
          <w:szCs w:val="28"/>
        </w:rPr>
      </w:pPr>
      <w:r w:rsidRPr="007B0CF5">
        <w:rPr>
          <w:rFonts w:asciiTheme="majorBidi" w:hAnsiTheme="majorBidi" w:cstheme="majorBidi"/>
          <w:sz w:val="28"/>
          <w:szCs w:val="28"/>
        </w:rPr>
        <w:t>[Der Qur'an 50:38]</w:t>
      </w:r>
    </w:p>
    <w:p w14:paraId="6F8C088E" w14:textId="77777777" w:rsidR="001D71D0" w:rsidRPr="004C7D8F" w:rsidRDefault="001D71D0" w:rsidP="00924C7B">
      <w:pPr>
        <w:rPr>
          <w:rFonts w:asciiTheme="majorBidi" w:hAnsiTheme="majorBidi" w:cstheme="majorBidi"/>
          <w:sz w:val="28"/>
          <w:szCs w:val="28"/>
        </w:rPr>
      </w:pPr>
    </w:p>
    <w:p w14:paraId="743FCD66" w14:textId="22FB0F8B" w:rsidR="00924C7B" w:rsidRDefault="001D71D0" w:rsidP="00924C7B">
      <w:pPr>
        <w:rPr>
          <w:rFonts w:asciiTheme="majorBidi" w:hAnsiTheme="majorBidi" w:cstheme="majorBidi"/>
          <w:sz w:val="28"/>
          <w:szCs w:val="28"/>
        </w:rPr>
      </w:pPr>
      <w:r w:rsidRPr="001D71D0">
        <w:rPr>
          <w:rFonts w:asciiTheme="majorBidi" w:hAnsiTheme="majorBidi" w:cstheme="majorBidi"/>
          <w:sz w:val="28"/>
          <w:szCs w:val="28"/>
        </w:rPr>
        <w:t>In der Tat bietet der Qur'an eine dauerhafte Grundlage der Wahrheit. Er hat daher den Menschen de</w:t>
      </w:r>
      <w:r>
        <w:rPr>
          <w:rFonts w:asciiTheme="majorBidi" w:hAnsiTheme="majorBidi" w:cstheme="majorBidi"/>
          <w:sz w:val="28"/>
          <w:szCs w:val="28"/>
        </w:rPr>
        <w:t>r</w:t>
      </w:r>
      <w:r w:rsidRPr="001D71D0">
        <w:rPr>
          <w:rFonts w:asciiTheme="majorBidi" w:hAnsiTheme="majorBidi" w:cstheme="majorBidi"/>
          <w:sz w:val="28"/>
          <w:szCs w:val="28"/>
        </w:rPr>
        <w:t xml:space="preserve"> </w:t>
      </w:r>
      <w:r>
        <w:rPr>
          <w:rFonts w:asciiTheme="majorBidi" w:hAnsiTheme="majorBidi" w:cstheme="majorBidi"/>
          <w:sz w:val="28"/>
          <w:szCs w:val="28"/>
        </w:rPr>
        <w:t>Schrift</w:t>
      </w:r>
      <w:r w:rsidRPr="001D71D0">
        <w:rPr>
          <w:rFonts w:asciiTheme="majorBidi" w:hAnsiTheme="majorBidi" w:cstheme="majorBidi"/>
          <w:sz w:val="28"/>
          <w:szCs w:val="28"/>
        </w:rPr>
        <w:t xml:space="preserve"> eine ausgezeichnete Gelegenheit geboten, sich zu vereinen und ihre Meinungsverschiedenheiten zu lösen, die durch die abergläubischen Überzeugungen ihrer Vorfahren verursacht wurden und sie in warring Fraktionen geteilt haben.</w:t>
      </w:r>
    </w:p>
    <w:p w14:paraId="76C66425" w14:textId="77777777" w:rsidR="001D71D0" w:rsidRDefault="001D71D0" w:rsidP="00924C7B">
      <w:pPr>
        <w:rPr>
          <w:rFonts w:asciiTheme="majorBidi" w:hAnsiTheme="majorBidi" w:cstheme="majorBidi"/>
          <w:sz w:val="28"/>
          <w:szCs w:val="28"/>
        </w:rPr>
      </w:pPr>
    </w:p>
    <w:p w14:paraId="6FE582A7" w14:textId="1EDDBB65" w:rsidR="001D71D0" w:rsidRPr="001D71D0" w:rsidRDefault="001D71D0" w:rsidP="001D71D0">
      <w:pPr>
        <w:rPr>
          <w:rFonts w:asciiTheme="majorBidi" w:hAnsiTheme="majorBidi" w:cstheme="majorBidi"/>
          <w:sz w:val="28"/>
          <w:szCs w:val="28"/>
        </w:rPr>
      </w:pPr>
      <w:r>
        <w:rPr>
          <w:rFonts w:asciiTheme="majorBidi" w:hAnsiTheme="majorBidi" w:cstheme="majorBidi"/>
          <w:sz w:val="28"/>
          <w:szCs w:val="28"/>
        </w:rPr>
        <w:t>{</w:t>
      </w:r>
      <w:r w:rsidRPr="001D71D0">
        <w:rPr>
          <w:rFonts w:asciiTheme="majorBidi" w:hAnsiTheme="majorBidi" w:cstheme="majorBidi"/>
          <w:sz w:val="28"/>
          <w:szCs w:val="28"/>
        </w:rPr>
        <w:t>Und Wir haben auf dich das Buch nur hinabgesandt, damit du ihnen das klar machst, worüber sie uneinig gewesen sind, und als Rechtleitung und Barmherzigkeit für Leute, die glauben}</w:t>
      </w:r>
      <w:r>
        <w:rPr>
          <w:rFonts w:asciiTheme="majorBidi" w:hAnsiTheme="majorBidi" w:cstheme="majorBidi"/>
          <w:sz w:val="28"/>
          <w:szCs w:val="28"/>
        </w:rPr>
        <w:t xml:space="preserve"> </w:t>
      </w:r>
      <w:r w:rsidRPr="001D71D0">
        <w:rPr>
          <w:rFonts w:asciiTheme="majorBidi" w:hAnsiTheme="majorBidi" w:cstheme="majorBidi"/>
          <w:sz w:val="28"/>
          <w:szCs w:val="28"/>
        </w:rPr>
        <w:t xml:space="preserve">[Der Qur'an </w:t>
      </w:r>
      <w:r w:rsidR="00BB423F">
        <w:rPr>
          <w:rFonts w:asciiTheme="majorBidi" w:hAnsiTheme="majorBidi" w:cstheme="majorBidi"/>
          <w:sz w:val="28"/>
          <w:szCs w:val="28"/>
        </w:rPr>
        <w:t>16</w:t>
      </w:r>
      <w:r w:rsidRPr="001D71D0">
        <w:rPr>
          <w:rFonts w:asciiTheme="majorBidi" w:hAnsiTheme="majorBidi" w:cstheme="majorBidi"/>
          <w:sz w:val="28"/>
          <w:szCs w:val="28"/>
        </w:rPr>
        <w:t>:</w:t>
      </w:r>
      <w:r w:rsidR="00BB423F">
        <w:rPr>
          <w:rFonts w:asciiTheme="majorBidi" w:hAnsiTheme="majorBidi" w:cstheme="majorBidi"/>
          <w:sz w:val="28"/>
          <w:szCs w:val="28"/>
        </w:rPr>
        <w:t>64</w:t>
      </w:r>
      <w:r w:rsidRPr="001D71D0">
        <w:rPr>
          <w:rFonts w:asciiTheme="majorBidi" w:hAnsiTheme="majorBidi" w:cstheme="majorBidi"/>
          <w:sz w:val="28"/>
          <w:szCs w:val="28"/>
        </w:rPr>
        <w:t>]</w:t>
      </w:r>
    </w:p>
    <w:p w14:paraId="64FE98E1" w14:textId="54622C06" w:rsidR="0074619B" w:rsidRDefault="0074619B" w:rsidP="0074619B">
      <w:pPr>
        <w:rPr>
          <w:rFonts w:asciiTheme="majorBidi" w:hAnsiTheme="majorBidi" w:cstheme="majorBidi"/>
          <w:sz w:val="28"/>
          <w:szCs w:val="28"/>
        </w:rPr>
      </w:pPr>
      <w:r w:rsidRPr="0074619B">
        <w:rPr>
          <w:rFonts w:asciiTheme="majorBidi" w:hAnsiTheme="majorBidi" w:cstheme="majorBidi"/>
          <w:sz w:val="28"/>
          <w:szCs w:val="28"/>
        </w:rPr>
        <w:t xml:space="preserve">Al-Tabari sagt in seiner </w:t>
      </w:r>
      <w:r>
        <w:rPr>
          <w:rFonts w:asciiTheme="majorBidi" w:hAnsiTheme="majorBidi" w:cstheme="majorBidi"/>
          <w:sz w:val="28"/>
          <w:szCs w:val="28"/>
        </w:rPr>
        <w:t>Interpretation</w:t>
      </w:r>
      <w:r w:rsidRPr="0074619B">
        <w:rPr>
          <w:rFonts w:asciiTheme="majorBidi" w:hAnsiTheme="majorBidi" w:cstheme="majorBidi"/>
          <w:sz w:val="28"/>
          <w:szCs w:val="28"/>
        </w:rPr>
        <w:t>: "Und Wir haben unser Buch nicht auf dich herabgesandt, außer dass du ihnen klarmachst, worüber sie uneins waren, damit du ihnen das Richtige davon erkennst und die Wahrheit vom Falschen unterscheidest und du aufgrund des Richtigen von ihm über sie die Beweisführung Gottes erhebst, den du durch sie gesandt hast."</w:t>
      </w:r>
    </w:p>
    <w:p w14:paraId="3C535D2D" w14:textId="77777777" w:rsidR="009A4034" w:rsidRPr="0074619B" w:rsidRDefault="009A4034" w:rsidP="0074619B">
      <w:pPr>
        <w:rPr>
          <w:rFonts w:asciiTheme="majorBidi" w:hAnsiTheme="majorBidi" w:cstheme="majorBidi"/>
          <w:sz w:val="28"/>
          <w:szCs w:val="28"/>
        </w:rPr>
      </w:pPr>
    </w:p>
    <w:p w14:paraId="630A6B0E" w14:textId="0761B6C5" w:rsidR="001D71D0" w:rsidRDefault="0074619B" w:rsidP="0074619B">
      <w:pPr>
        <w:rPr>
          <w:rFonts w:asciiTheme="majorBidi" w:hAnsiTheme="majorBidi" w:cstheme="majorBidi"/>
          <w:sz w:val="28"/>
          <w:szCs w:val="28"/>
        </w:rPr>
      </w:pPr>
      <w:r w:rsidRPr="0074619B">
        <w:rPr>
          <w:rFonts w:asciiTheme="majorBidi" w:hAnsiTheme="majorBidi" w:cstheme="majorBidi"/>
          <w:sz w:val="28"/>
          <w:szCs w:val="28"/>
        </w:rPr>
        <w:lastRenderedPageBreak/>
        <w:t xml:space="preserve">Der Qur'an erzählt den Kindern Israels die meisten Dinge, über die sie uneinig sind: {Gewiß, dieser Qur’an erzählt den Kindern Isra’ils das meiste von dem, worüber sie uneinig sind} [Der Qur'an </w:t>
      </w:r>
      <w:r>
        <w:rPr>
          <w:rFonts w:asciiTheme="majorBidi" w:hAnsiTheme="majorBidi" w:cstheme="majorBidi"/>
          <w:sz w:val="28"/>
          <w:szCs w:val="28"/>
        </w:rPr>
        <w:t>27</w:t>
      </w:r>
      <w:r w:rsidRPr="0074619B">
        <w:rPr>
          <w:rFonts w:asciiTheme="majorBidi" w:hAnsiTheme="majorBidi" w:cstheme="majorBidi"/>
          <w:sz w:val="28"/>
          <w:szCs w:val="28"/>
        </w:rPr>
        <w:t>:</w:t>
      </w:r>
      <w:r>
        <w:rPr>
          <w:rFonts w:asciiTheme="majorBidi" w:hAnsiTheme="majorBidi" w:cstheme="majorBidi"/>
          <w:sz w:val="28"/>
          <w:szCs w:val="28"/>
        </w:rPr>
        <w:t>76</w:t>
      </w:r>
      <w:r w:rsidRPr="0074619B">
        <w:rPr>
          <w:rFonts w:asciiTheme="majorBidi" w:hAnsiTheme="majorBidi" w:cstheme="majorBidi"/>
          <w:sz w:val="28"/>
          <w:szCs w:val="28"/>
        </w:rPr>
        <w:t>]</w:t>
      </w:r>
    </w:p>
    <w:p w14:paraId="5971D55B" w14:textId="77777777" w:rsidR="0074619B" w:rsidRDefault="0074619B" w:rsidP="0074619B">
      <w:pPr>
        <w:rPr>
          <w:rFonts w:asciiTheme="majorBidi" w:hAnsiTheme="majorBidi" w:cstheme="majorBidi"/>
          <w:sz w:val="28"/>
          <w:szCs w:val="28"/>
        </w:rPr>
      </w:pPr>
    </w:p>
    <w:p w14:paraId="75D09EE8" w14:textId="009A8847" w:rsidR="0074619B" w:rsidRDefault="0074619B" w:rsidP="0074619B">
      <w:pPr>
        <w:rPr>
          <w:rFonts w:asciiTheme="majorBidi" w:hAnsiTheme="majorBidi" w:cstheme="majorBidi"/>
          <w:sz w:val="28"/>
          <w:szCs w:val="28"/>
        </w:rPr>
      </w:pPr>
      <w:r w:rsidRPr="0074619B">
        <w:rPr>
          <w:rFonts w:asciiTheme="majorBidi" w:hAnsiTheme="majorBidi" w:cstheme="majorBidi"/>
          <w:sz w:val="28"/>
          <w:szCs w:val="28"/>
        </w:rPr>
        <w:t xml:space="preserve">In der Tora lesen wir auch einen erstaunlichen Text, der besagt, dass Abraham (Friede sei auf ihm) gesegnet sein wird und dass es </w:t>
      </w:r>
      <w:r w:rsidRPr="00393ECD">
        <w:rPr>
          <w:rFonts w:asciiTheme="majorBidi" w:hAnsiTheme="majorBidi" w:cstheme="majorBidi"/>
          <w:sz w:val="28"/>
          <w:szCs w:val="28"/>
        </w:rPr>
        <w:t>eine Nation geben wird</w:t>
      </w:r>
      <w:r w:rsidRPr="0074619B">
        <w:rPr>
          <w:rFonts w:asciiTheme="majorBidi" w:hAnsiTheme="majorBidi" w:cstheme="majorBidi"/>
          <w:sz w:val="28"/>
          <w:szCs w:val="28"/>
        </w:rPr>
        <w:t>, die ihn segnen wird. Diese Nation, die Abraham segnen wird, wird von Gott gesegnet werden.</w:t>
      </w:r>
    </w:p>
    <w:p w14:paraId="556BE8DA" w14:textId="77777777" w:rsidR="0074619B" w:rsidRDefault="0074619B" w:rsidP="0074619B">
      <w:pPr>
        <w:rPr>
          <w:rFonts w:asciiTheme="majorBidi" w:hAnsiTheme="majorBidi" w:cstheme="majorBidi"/>
          <w:sz w:val="28"/>
          <w:szCs w:val="28"/>
        </w:rPr>
      </w:pPr>
    </w:p>
    <w:p w14:paraId="1386FF37" w14:textId="270DD9F9" w:rsidR="0074619B" w:rsidRDefault="002109B7" w:rsidP="0074619B">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7BF491C" wp14:editId="5C6B9A5D">
            <wp:extent cx="5753100" cy="1857375"/>
            <wp:effectExtent l="0" t="0" r="0" b="0"/>
            <wp:docPr id="3935829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53100" cy="1857375"/>
                    </a:xfrm>
                    <a:prstGeom prst="rect">
                      <a:avLst/>
                    </a:prstGeom>
                    <a:noFill/>
                    <a:ln>
                      <a:noFill/>
                    </a:ln>
                  </pic:spPr>
                </pic:pic>
              </a:graphicData>
            </a:graphic>
          </wp:inline>
        </w:drawing>
      </w:r>
    </w:p>
    <w:p w14:paraId="7516C801" w14:textId="77777777" w:rsidR="0074619B" w:rsidRDefault="0074619B" w:rsidP="0074619B">
      <w:pPr>
        <w:rPr>
          <w:rFonts w:asciiTheme="majorBidi" w:hAnsiTheme="majorBidi" w:cstheme="majorBidi"/>
          <w:sz w:val="28"/>
          <w:szCs w:val="28"/>
        </w:rPr>
      </w:pPr>
    </w:p>
    <w:p w14:paraId="4084C24F" w14:textId="0F5D972C" w:rsidR="002109B7" w:rsidRDefault="002109B7" w:rsidP="009A4034">
      <w:pPr>
        <w:rPr>
          <w:rFonts w:asciiTheme="majorBidi" w:hAnsiTheme="majorBidi" w:cstheme="majorBidi"/>
          <w:sz w:val="28"/>
          <w:szCs w:val="28"/>
        </w:rPr>
      </w:pPr>
      <w:r w:rsidRPr="002109B7">
        <w:rPr>
          <w:rFonts w:asciiTheme="majorBidi" w:hAnsiTheme="majorBidi" w:cstheme="majorBidi"/>
          <w:sz w:val="28"/>
          <w:szCs w:val="28"/>
        </w:rPr>
        <w:t>Gott sagte zu Abraham (Friede sei auf ihm): "</w:t>
      </w:r>
      <w:r>
        <w:rPr>
          <w:rFonts w:ascii="Segoe UI" w:hAnsi="Segoe UI" w:cs="Segoe UI"/>
          <w:color w:val="262626"/>
          <w:sz w:val="27"/>
          <w:szCs w:val="27"/>
        </w:rPr>
        <w:t>Ich will segnen, die dich segnen, und verfluchen, die dich verfluchen.</w:t>
      </w:r>
      <w:r w:rsidRPr="002109B7">
        <w:rPr>
          <w:rFonts w:asciiTheme="majorBidi" w:hAnsiTheme="majorBidi" w:cstheme="majorBidi"/>
          <w:sz w:val="28"/>
          <w:szCs w:val="28"/>
        </w:rPr>
        <w:t xml:space="preserve">" Wer segnet heute außer der Gemeinschaft der Muslime Abraham (Friede sei auf ihm)? </w:t>
      </w:r>
    </w:p>
    <w:p w14:paraId="2098D973" w14:textId="22DAD75D" w:rsidR="002109B7" w:rsidRDefault="002109B7" w:rsidP="0074619B">
      <w:pPr>
        <w:rPr>
          <w:rFonts w:asciiTheme="majorBidi" w:hAnsiTheme="majorBidi" w:cstheme="majorBidi"/>
          <w:sz w:val="28"/>
          <w:szCs w:val="28"/>
        </w:rPr>
      </w:pPr>
      <w:r w:rsidRPr="002109B7">
        <w:rPr>
          <w:rFonts w:asciiTheme="majorBidi" w:hAnsiTheme="majorBidi" w:cstheme="majorBidi"/>
          <w:sz w:val="28"/>
          <w:szCs w:val="28"/>
        </w:rPr>
        <w:t xml:space="preserve">Oh </w:t>
      </w:r>
      <w:r>
        <w:rPr>
          <w:rFonts w:asciiTheme="majorBidi" w:hAnsiTheme="majorBidi" w:cstheme="majorBidi"/>
          <w:sz w:val="28"/>
          <w:szCs w:val="28"/>
        </w:rPr>
        <w:t>Allah</w:t>
      </w:r>
      <w:r w:rsidRPr="002109B7">
        <w:rPr>
          <w:rFonts w:asciiTheme="majorBidi" w:hAnsiTheme="majorBidi" w:cstheme="majorBidi"/>
          <w:sz w:val="28"/>
          <w:szCs w:val="28"/>
        </w:rPr>
        <w:t xml:space="preserve">, segne Muhammad und die Familie von Muhammad, wie Du Abraham und die Familie von Abraham gesegnet hast. Du bist </w:t>
      </w:r>
      <w:r>
        <w:rPr>
          <w:rFonts w:asciiTheme="majorBidi" w:hAnsiTheme="majorBidi" w:cstheme="majorBidi"/>
          <w:sz w:val="28"/>
          <w:szCs w:val="28"/>
        </w:rPr>
        <w:t>Lobenswürdig und Ruhmvoll</w:t>
      </w:r>
      <w:r w:rsidRPr="002109B7">
        <w:rPr>
          <w:rFonts w:asciiTheme="majorBidi" w:hAnsiTheme="majorBidi" w:cstheme="majorBidi"/>
          <w:sz w:val="28"/>
          <w:szCs w:val="28"/>
        </w:rPr>
        <w:t xml:space="preserve">. </w:t>
      </w:r>
    </w:p>
    <w:p w14:paraId="580F104D" w14:textId="77777777" w:rsidR="00417BA0" w:rsidRDefault="002109B7" w:rsidP="0074619B">
      <w:pPr>
        <w:rPr>
          <w:rFonts w:asciiTheme="majorBidi" w:hAnsiTheme="majorBidi" w:cstheme="majorBidi"/>
          <w:sz w:val="28"/>
          <w:szCs w:val="28"/>
        </w:rPr>
      </w:pPr>
      <w:r w:rsidRPr="002109B7">
        <w:rPr>
          <w:rFonts w:asciiTheme="majorBidi" w:hAnsiTheme="majorBidi" w:cstheme="majorBidi"/>
          <w:sz w:val="28"/>
          <w:szCs w:val="28"/>
        </w:rPr>
        <w:t>Wir sagen dies jeden Tag mindestens siebzehn Mal bei jedem Tashahhud</w:t>
      </w:r>
      <w:r w:rsidR="00F90E88">
        <w:rPr>
          <w:rFonts w:asciiTheme="majorBidi" w:hAnsiTheme="majorBidi" w:cstheme="majorBidi"/>
          <w:sz w:val="28"/>
          <w:szCs w:val="28"/>
        </w:rPr>
        <w:t xml:space="preserve"> (</w:t>
      </w:r>
      <w:r w:rsidR="00417BA0">
        <w:rPr>
          <w:rFonts w:asciiTheme="majorBidi" w:hAnsiTheme="majorBidi" w:cstheme="majorBidi"/>
          <w:sz w:val="28"/>
          <w:szCs w:val="28"/>
        </w:rPr>
        <w:t xml:space="preserve">das </w:t>
      </w:r>
      <w:r w:rsidR="00417BA0" w:rsidRPr="00417BA0">
        <w:rPr>
          <w:rFonts w:asciiTheme="majorBidi" w:hAnsiTheme="majorBidi" w:cstheme="majorBidi"/>
          <w:sz w:val="28"/>
          <w:szCs w:val="28"/>
        </w:rPr>
        <w:t>Si</w:t>
      </w:r>
      <w:r w:rsidR="00417BA0">
        <w:rPr>
          <w:rFonts w:asciiTheme="majorBidi" w:hAnsiTheme="majorBidi" w:cstheme="majorBidi"/>
          <w:sz w:val="28"/>
          <w:szCs w:val="28"/>
        </w:rPr>
        <w:t>tzen im Gebet</w:t>
      </w:r>
      <w:r w:rsidR="00F90E88">
        <w:rPr>
          <w:rFonts w:asciiTheme="majorBidi" w:hAnsiTheme="majorBidi" w:cstheme="majorBidi"/>
          <w:sz w:val="28"/>
          <w:szCs w:val="28"/>
        </w:rPr>
        <w:t>)</w:t>
      </w:r>
      <w:r w:rsidRPr="002109B7">
        <w:rPr>
          <w:rFonts w:asciiTheme="majorBidi" w:hAnsiTheme="majorBidi" w:cstheme="majorBidi"/>
          <w:sz w:val="28"/>
          <w:szCs w:val="28"/>
        </w:rPr>
        <w:t xml:space="preserve">! </w:t>
      </w:r>
    </w:p>
    <w:p w14:paraId="5DAB40DA" w14:textId="2D1BDD3F" w:rsidR="00417BA0" w:rsidRDefault="002109B7" w:rsidP="0074619B">
      <w:pPr>
        <w:rPr>
          <w:rFonts w:asciiTheme="majorBidi" w:hAnsiTheme="majorBidi" w:cstheme="majorBidi"/>
          <w:sz w:val="28"/>
          <w:szCs w:val="28"/>
        </w:rPr>
      </w:pPr>
      <w:r w:rsidRPr="002109B7">
        <w:rPr>
          <w:rFonts w:asciiTheme="majorBidi" w:hAnsiTheme="majorBidi" w:cstheme="majorBidi"/>
          <w:sz w:val="28"/>
          <w:szCs w:val="28"/>
        </w:rPr>
        <w:t xml:space="preserve">Wer segnet Abraham (Friede sei auf ihm) heute außer </w:t>
      </w:r>
      <w:r w:rsidR="009A4034">
        <w:rPr>
          <w:rFonts w:asciiTheme="majorBidi" w:hAnsiTheme="majorBidi" w:cstheme="majorBidi"/>
          <w:sz w:val="28"/>
          <w:szCs w:val="28"/>
        </w:rPr>
        <w:t>die Muslime</w:t>
      </w:r>
      <w:r w:rsidRPr="002109B7">
        <w:rPr>
          <w:rFonts w:asciiTheme="majorBidi" w:hAnsiTheme="majorBidi" w:cstheme="majorBidi"/>
          <w:sz w:val="28"/>
          <w:szCs w:val="28"/>
        </w:rPr>
        <w:t xml:space="preserve">? </w:t>
      </w:r>
    </w:p>
    <w:p w14:paraId="267620AC" w14:textId="77777777" w:rsidR="002F6714" w:rsidRDefault="002F6714" w:rsidP="0074619B">
      <w:pPr>
        <w:rPr>
          <w:rFonts w:asciiTheme="majorBidi" w:hAnsiTheme="majorBidi" w:cstheme="majorBidi"/>
          <w:sz w:val="28"/>
          <w:szCs w:val="28"/>
        </w:rPr>
      </w:pPr>
    </w:p>
    <w:p w14:paraId="5F08DB02" w14:textId="1CD01ADD" w:rsidR="002823CE" w:rsidRDefault="002109B7" w:rsidP="002F6714">
      <w:pPr>
        <w:rPr>
          <w:rFonts w:asciiTheme="majorBidi" w:hAnsiTheme="majorBidi" w:cstheme="majorBidi"/>
          <w:sz w:val="28"/>
          <w:szCs w:val="28"/>
        </w:rPr>
      </w:pPr>
      <w:r w:rsidRPr="002109B7">
        <w:rPr>
          <w:rFonts w:asciiTheme="majorBidi" w:hAnsiTheme="majorBidi" w:cstheme="majorBidi"/>
          <w:sz w:val="28"/>
          <w:szCs w:val="28"/>
        </w:rPr>
        <w:t>Im Gegenzug haben die Christen Abraham (Friede sei auf ihm) verflucht!</w:t>
      </w:r>
    </w:p>
    <w:p w14:paraId="7EA15512" w14:textId="1CFFAA90" w:rsidR="002823CE" w:rsidRPr="002823CE" w:rsidRDefault="002F6714" w:rsidP="002823CE">
      <w:pPr>
        <w:rPr>
          <w:rFonts w:asciiTheme="majorBidi" w:hAnsiTheme="majorBidi" w:cstheme="majorBidi"/>
          <w:sz w:val="28"/>
          <w:szCs w:val="28"/>
        </w:rPr>
      </w:pPr>
      <w:r>
        <w:rPr>
          <w:rFonts w:asciiTheme="majorBidi" w:hAnsiTheme="majorBidi" w:cstheme="majorBidi"/>
          <w:sz w:val="28"/>
          <w:szCs w:val="28"/>
        </w:rPr>
        <w:t xml:space="preserve">Die </w:t>
      </w:r>
      <w:r w:rsidRPr="002823CE">
        <w:rPr>
          <w:rFonts w:asciiTheme="majorBidi" w:hAnsiTheme="majorBidi" w:cstheme="majorBidi"/>
          <w:sz w:val="28"/>
          <w:szCs w:val="28"/>
        </w:rPr>
        <w:t>Christen</w:t>
      </w:r>
      <w:r w:rsidR="002823CE" w:rsidRPr="002823CE">
        <w:rPr>
          <w:rFonts w:asciiTheme="majorBidi" w:hAnsiTheme="majorBidi" w:cstheme="majorBidi"/>
          <w:sz w:val="28"/>
          <w:szCs w:val="28"/>
        </w:rPr>
        <w:t xml:space="preserve"> behaupten, dass alle Menschen durch das göttliche Gesetz verflucht wurden, weil niemand es ohne Verstoß befolgen </w:t>
      </w:r>
      <w:r>
        <w:rPr>
          <w:rFonts w:asciiTheme="majorBidi" w:hAnsiTheme="majorBidi" w:cstheme="majorBidi"/>
          <w:sz w:val="28"/>
          <w:szCs w:val="28"/>
        </w:rPr>
        <w:t>könnte</w:t>
      </w:r>
      <w:r w:rsidR="002823CE" w:rsidRPr="002823CE">
        <w:rPr>
          <w:rFonts w:asciiTheme="majorBidi" w:hAnsiTheme="majorBidi" w:cstheme="majorBidi"/>
          <w:sz w:val="28"/>
          <w:szCs w:val="28"/>
        </w:rPr>
        <w:t>.</w:t>
      </w:r>
    </w:p>
    <w:p w14:paraId="671B2D86" w14:textId="77777777" w:rsidR="002823CE" w:rsidRDefault="002823CE" w:rsidP="002823CE">
      <w:pPr>
        <w:rPr>
          <w:rFonts w:asciiTheme="majorBidi" w:hAnsiTheme="majorBidi" w:cstheme="majorBidi"/>
          <w:sz w:val="28"/>
          <w:szCs w:val="28"/>
        </w:rPr>
      </w:pPr>
      <w:r w:rsidRPr="002823CE">
        <w:rPr>
          <w:rFonts w:asciiTheme="majorBidi" w:hAnsiTheme="majorBidi" w:cstheme="majorBidi"/>
          <w:sz w:val="28"/>
          <w:szCs w:val="28"/>
        </w:rPr>
        <w:t xml:space="preserve">Dann trat Christus ein und übernahm den Fluch der Menschen auf sich und bezahlte den Preis (Tod und Trennung von Gott), was die Menschen vom Gesetz </w:t>
      </w:r>
      <w:r w:rsidRPr="002823CE">
        <w:rPr>
          <w:rFonts w:asciiTheme="majorBidi" w:hAnsiTheme="majorBidi" w:cstheme="majorBidi"/>
          <w:sz w:val="28"/>
          <w:szCs w:val="28"/>
        </w:rPr>
        <w:lastRenderedPageBreak/>
        <w:t xml:space="preserve">befreite und ihnen die Möglichkeit gab, durch den Glauben an Jesus gerettet zu werden. </w:t>
      </w:r>
    </w:p>
    <w:p w14:paraId="0E497D1E" w14:textId="57D4D1FA" w:rsidR="002823CE" w:rsidRDefault="002823CE" w:rsidP="002823CE">
      <w:pPr>
        <w:rPr>
          <w:rFonts w:asciiTheme="majorBidi" w:hAnsiTheme="majorBidi" w:cstheme="majorBidi"/>
          <w:sz w:val="28"/>
          <w:szCs w:val="28"/>
        </w:rPr>
      </w:pPr>
      <w:r w:rsidRPr="002823CE">
        <w:rPr>
          <w:rFonts w:asciiTheme="majorBidi" w:hAnsiTheme="majorBidi" w:cstheme="majorBidi"/>
          <w:sz w:val="28"/>
          <w:szCs w:val="28"/>
        </w:rPr>
        <w:t>Mit anderen Worten glauben sie, dass Gottes Segen durch den Glauben kommt, und sein Fluch kommt durch das Gesetz, weshalb sie das Gesetz nicht befolgen müssen, um mit Gott im Reinen zu sein: "</w:t>
      </w:r>
      <w:r>
        <w:rPr>
          <w:rFonts w:ascii="Segoe UI" w:hAnsi="Segoe UI" w:cs="Segoe UI"/>
          <w:color w:val="262626"/>
          <w:sz w:val="27"/>
          <w:szCs w:val="27"/>
        </w:rPr>
        <w:t>Also werden nun, die des Glaubens sind, gesegnet mit dem gläubigen Abraham.</w:t>
      </w:r>
      <w:r w:rsidRPr="002823CE">
        <w:rPr>
          <w:rFonts w:asciiTheme="majorBidi" w:hAnsiTheme="majorBidi" w:cstheme="majorBidi"/>
          <w:sz w:val="28"/>
          <w:szCs w:val="28"/>
          <w:vertAlign w:val="subscript"/>
        </w:rPr>
        <w:t>9</w:t>
      </w:r>
      <w:r>
        <w:rPr>
          <w:rFonts w:ascii="Segoe UI" w:hAnsi="Segoe UI" w:cs="Segoe UI"/>
          <w:color w:val="262626"/>
          <w:sz w:val="27"/>
          <w:szCs w:val="27"/>
        </w:rPr>
        <w:t xml:space="preserve"> Denn die mit des Gesetzes Werken umgehen, die sind unter dem Fluch. Denn es steht geschrieben: "Verflucht sei jedermann, der nicht bleibt in alle dem, was geschrieben steht in dem Buch des Gesetzes, daß er's tue."</w:t>
      </w:r>
      <w:r w:rsidR="002F6714" w:rsidRPr="002F6714">
        <w:rPr>
          <w:rFonts w:ascii="Segoe UI" w:hAnsi="Segoe UI" w:cs="Segoe UI"/>
          <w:color w:val="262626"/>
          <w:sz w:val="27"/>
          <w:szCs w:val="27"/>
          <w:vertAlign w:val="subscript"/>
        </w:rPr>
        <w:t>10</w:t>
      </w:r>
      <w:r w:rsidRPr="002823CE">
        <w:rPr>
          <w:rFonts w:asciiTheme="majorBidi" w:hAnsiTheme="majorBidi" w:cstheme="majorBidi"/>
          <w:sz w:val="28"/>
          <w:szCs w:val="28"/>
        </w:rPr>
        <w:t>" (Galater 3:9-10)</w:t>
      </w:r>
    </w:p>
    <w:p w14:paraId="258F40FE" w14:textId="77777777" w:rsidR="00632D28" w:rsidRDefault="00632D28" w:rsidP="002823CE">
      <w:pPr>
        <w:rPr>
          <w:rFonts w:asciiTheme="majorBidi" w:hAnsiTheme="majorBidi" w:cstheme="majorBidi"/>
          <w:sz w:val="28"/>
          <w:szCs w:val="28"/>
        </w:rPr>
      </w:pPr>
    </w:p>
    <w:p w14:paraId="06794096" w14:textId="33AA32B5" w:rsidR="00632D28" w:rsidRDefault="004E5A25" w:rsidP="002823CE">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ECF2D55" wp14:editId="2ED81BAB">
            <wp:extent cx="5753735" cy="1354455"/>
            <wp:effectExtent l="0" t="0" r="0" b="0"/>
            <wp:docPr id="17399754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53735" cy="1354455"/>
                    </a:xfrm>
                    <a:prstGeom prst="rect">
                      <a:avLst/>
                    </a:prstGeom>
                    <a:noFill/>
                    <a:ln>
                      <a:noFill/>
                    </a:ln>
                  </pic:spPr>
                </pic:pic>
              </a:graphicData>
            </a:graphic>
          </wp:inline>
        </w:drawing>
      </w:r>
    </w:p>
    <w:p w14:paraId="0BF1D40D" w14:textId="77777777" w:rsidR="00632D28" w:rsidRPr="002823CE" w:rsidRDefault="00632D28" w:rsidP="002823CE">
      <w:pPr>
        <w:rPr>
          <w:rFonts w:asciiTheme="majorBidi" w:hAnsiTheme="majorBidi" w:cstheme="majorBidi"/>
          <w:sz w:val="28"/>
          <w:szCs w:val="28"/>
        </w:rPr>
      </w:pPr>
    </w:p>
    <w:p w14:paraId="345198D4" w14:textId="77777777" w:rsidR="002823CE" w:rsidRPr="002823CE" w:rsidRDefault="002823CE" w:rsidP="002823CE">
      <w:pPr>
        <w:rPr>
          <w:rFonts w:asciiTheme="majorBidi" w:hAnsiTheme="majorBidi" w:cstheme="majorBidi"/>
          <w:sz w:val="28"/>
          <w:szCs w:val="28"/>
        </w:rPr>
      </w:pPr>
      <w:r w:rsidRPr="002823CE">
        <w:rPr>
          <w:rFonts w:asciiTheme="majorBidi" w:hAnsiTheme="majorBidi" w:cstheme="majorBidi"/>
          <w:sz w:val="28"/>
          <w:szCs w:val="28"/>
        </w:rPr>
        <w:t>Offensichtlich war Abraham (Friede sei mit ihm) ein Prophet und hielt sich an das Gesetz Gottes.</w:t>
      </w:r>
    </w:p>
    <w:p w14:paraId="76F49699" w14:textId="2E59BEB5" w:rsidR="002F6714" w:rsidRDefault="002823CE" w:rsidP="002823CE">
      <w:pPr>
        <w:rPr>
          <w:rFonts w:asciiTheme="majorBidi" w:hAnsiTheme="majorBidi" w:cstheme="majorBidi"/>
          <w:sz w:val="28"/>
          <w:szCs w:val="28"/>
        </w:rPr>
      </w:pPr>
      <w:r w:rsidRPr="002823CE">
        <w:rPr>
          <w:rFonts w:asciiTheme="majorBidi" w:hAnsiTheme="majorBidi" w:cstheme="majorBidi"/>
          <w:sz w:val="28"/>
          <w:szCs w:val="28"/>
        </w:rPr>
        <w:t xml:space="preserve">Nach dieser christlichen Behauptung war auch </w:t>
      </w:r>
      <w:r w:rsidR="002F6714">
        <w:rPr>
          <w:rFonts w:asciiTheme="majorBidi" w:hAnsiTheme="majorBidi" w:cstheme="majorBidi"/>
          <w:sz w:val="28"/>
          <w:szCs w:val="28"/>
        </w:rPr>
        <w:t>Abraham</w:t>
      </w:r>
      <w:r w:rsidRPr="002823CE">
        <w:rPr>
          <w:rFonts w:asciiTheme="majorBidi" w:hAnsiTheme="majorBidi" w:cstheme="majorBidi"/>
          <w:sz w:val="28"/>
          <w:szCs w:val="28"/>
        </w:rPr>
        <w:t xml:space="preserve"> dem Fluch des Gesetzes unterworfen. </w:t>
      </w:r>
    </w:p>
    <w:p w14:paraId="3960C7F2" w14:textId="191EA4B7" w:rsidR="002823CE" w:rsidRPr="002823CE" w:rsidRDefault="002823CE" w:rsidP="002823CE">
      <w:pPr>
        <w:rPr>
          <w:rFonts w:asciiTheme="majorBidi" w:hAnsiTheme="majorBidi" w:cstheme="majorBidi"/>
          <w:sz w:val="28"/>
          <w:szCs w:val="28"/>
        </w:rPr>
      </w:pPr>
      <w:r w:rsidRPr="002823CE">
        <w:rPr>
          <w:rFonts w:asciiTheme="majorBidi" w:hAnsiTheme="majorBidi" w:cstheme="majorBidi"/>
          <w:sz w:val="28"/>
          <w:szCs w:val="28"/>
        </w:rPr>
        <w:t>Darüber hinaus behaupten sie, dass Gottes Segen durch den Glauben an Jesus kommt, während Gott zu Abraham sagte: "</w:t>
      </w:r>
      <w:r w:rsidR="002F6714">
        <w:rPr>
          <w:rFonts w:ascii="Segoe UI" w:hAnsi="Segoe UI" w:cs="Segoe UI"/>
          <w:color w:val="262626"/>
          <w:sz w:val="27"/>
          <w:szCs w:val="27"/>
        </w:rPr>
        <w:t>Ich will segnen, die dich segnen, und verfluchen, die dich verfluchen.</w:t>
      </w:r>
      <w:r w:rsidRPr="002823CE">
        <w:rPr>
          <w:rFonts w:asciiTheme="majorBidi" w:hAnsiTheme="majorBidi" w:cstheme="majorBidi"/>
          <w:sz w:val="28"/>
          <w:szCs w:val="28"/>
        </w:rPr>
        <w:t>" (Genesis 12:3)</w:t>
      </w:r>
    </w:p>
    <w:p w14:paraId="72E4E2AB" w14:textId="50E35AF7" w:rsidR="002823CE" w:rsidRPr="0074619B" w:rsidRDefault="002823CE" w:rsidP="002823CE">
      <w:pPr>
        <w:rPr>
          <w:rFonts w:asciiTheme="majorBidi" w:hAnsiTheme="majorBidi" w:cstheme="majorBidi"/>
          <w:sz w:val="28"/>
          <w:szCs w:val="28"/>
        </w:rPr>
      </w:pPr>
      <w:r w:rsidRPr="002823CE">
        <w:rPr>
          <w:rFonts w:asciiTheme="majorBidi" w:hAnsiTheme="majorBidi" w:cstheme="majorBidi"/>
          <w:sz w:val="28"/>
          <w:szCs w:val="28"/>
        </w:rPr>
        <w:t>Zusammenfassend ist offensichtlich, wer Abraham segnet und wer ihn verflucht.</w:t>
      </w:r>
    </w:p>
    <w:p w14:paraId="1F0680E1" w14:textId="77777777" w:rsidR="0074619B" w:rsidRDefault="0074619B" w:rsidP="0074619B">
      <w:pPr>
        <w:rPr>
          <w:rFonts w:asciiTheme="majorBidi" w:hAnsiTheme="majorBidi" w:cstheme="majorBidi"/>
          <w:sz w:val="28"/>
          <w:szCs w:val="28"/>
        </w:rPr>
      </w:pPr>
    </w:p>
    <w:p w14:paraId="0DF5D361" w14:textId="77777777" w:rsidR="00506C94" w:rsidRDefault="00506C94" w:rsidP="0074619B">
      <w:pPr>
        <w:rPr>
          <w:rFonts w:asciiTheme="majorBidi" w:hAnsiTheme="majorBidi" w:cstheme="majorBidi"/>
          <w:sz w:val="28"/>
          <w:szCs w:val="28"/>
        </w:rPr>
      </w:pPr>
    </w:p>
    <w:p w14:paraId="5DE9FEB9" w14:textId="77777777" w:rsidR="00506C94" w:rsidRDefault="00506C94" w:rsidP="0074619B">
      <w:pPr>
        <w:rPr>
          <w:rFonts w:asciiTheme="majorBidi" w:hAnsiTheme="majorBidi" w:cstheme="majorBidi"/>
          <w:sz w:val="28"/>
          <w:szCs w:val="28"/>
        </w:rPr>
      </w:pPr>
    </w:p>
    <w:p w14:paraId="7D80772B" w14:textId="77777777" w:rsidR="00506C94" w:rsidRDefault="00506C94" w:rsidP="0074619B">
      <w:pPr>
        <w:rPr>
          <w:rFonts w:asciiTheme="majorBidi" w:hAnsiTheme="majorBidi" w:cstheme="majorBidi"/>
          <w:sz w:val="28"/>
          <w:szCs w:val="28"/>
        </w:rPr>
      </w:pPr>
    </w:p>
    <w:p w14:paraId="7B739229" w14:textId="77777777" w:rsidR="00506C94" w:rsidRDefault="00506C94" w:rsidP="0074619B">
      <w:pPr>
        <w:rPr>
          <w:rFonts w:asciiTheme="majorBidi" w:hAnsiTheme="majorBidi" w:cstheme="majorBidi"/>
          <w:sz w:val="28"/>
          <w:szCs w:val="28"/>
        </w:rPr>
      </w:pPr>
    </w:p>
    <w:p w14:paraId="7461628D" w14:textId="77777777" w:rsidR="00506C94" w:rsidRDefault="00506C94" w:rsidP="0074619B">
      <w:pPr>
        <w:rPr>
          <w:rFonts w:asciiTheme="majorBidi" w:hAnsiTheme="majorBidi" w:cstheme="majorBidi"/>
          <w:sz w:val="28"/>
          <w:szCs w:val="28"/>
        </w:rPr>
      </w:pPr>
    </w:p>
    <w:p w14:paraId="3F5D7CD8" w14:textId="77777777" w:rsidR="00506C94" w:rsidRPr="00506C94" w:rsidRDefault="00506C94" w:rsidP="0074619B">
      <w:pPr>
        <w:rPr>
          <w:rFonts w:asciiTheme="majorBidi" w:hAnsiTheme="majorBidi" w:cstheme="majorBidi"/>
          <w:sz w:val="28"/>
          <w:szCs w:val="28"/>
        </w:rPr>
      </w:pPr>
    </w:p>
    <w:p w14:paraId="7FD1A4DB" w14:textId="0CA057BF" w:rsidR="00924C7B" w:rsidRPr="00740037" w:rsidRDefault="00906491" w:rsidP="00740037">
      <w:pPr>
        <w:pStyle w:val="berschrift2"/>
        <w:rPr>
          <w:rFonts w:asciiTheme="majorBidi" w:hAnsiTheme="majorBidi"/>
          <w:b/>
          <w:bCs/>
          <w:color w:val="00B050"/>
          <w:sz w:val="28"/>
          <w:szCs w:val="28"/>
        </w:rPr>
      </w:pPr>
      <w:bookmarkStart w:id="58" w:name="_Toc186790852"/>
      <w:r w:rsidRPr="00740037">
        <w:rPr>
          <w:rFonts w:asciiTheme="majorBidi" w:hAnsiTheme="majorBidi"/>
          <w:b/>
          <w:bCs/>
          <w:color w:val="00B050"/>
          <w:sz w:val="28"/>
          <w:szCs w:val="28"/>
        </w:rPr>
        <w:lastRenderedPageBreak/>
        <w:t xml:space="preserve">44- Gibt es in den Schriften der Leute des Buches Rätsel, die der </w:t>
      </w:r>
      <w:r w:rsidR="00506C94" w:rsidRPr="00740037">
        <w:rPr>
          <w:rFonts w:asciiTheme="majorBidi" w:hAnsiTheme="majorBidi"/>
          <w:b/>
          <w:bCs/>
          <w:color w:val="00B050"/>
          <w:sz w:val="28"/>
          <w:szCs w:val="28"/>
        </w:rPr>
        <w:t xml:space="preserve">Qur'an </w:t>
      </w:r>
      <w:r w:rsidRPr="00740037">
        <w:rPr>
          <w:rFonts w:asciiTheme="majorBidi" w:hAnsiTheme="majorBidi"/>
          <w:b/>
          <w:bCs/>
          <w:color w:val="00B050"/>
          <w:sz w:val="28"/>
          <w:szCs w:val="28"/>
        </w:rPr>
        <w:t>löst?</w:t>
      </w:r>
      <w:bookmarkEnd w:id="58"/>
    </w:p>
    <w:p w14:paraId="3F0F8F7E" w14:textId="77777777" w:rsidR="005E7ACB" w:rsidRDefault="005E7ACB" w:rsidP="00495F3D">
      <w:pPr>
        <w:rPr>
          <w:rFonts w:asciiTheme="majorBidi" w:hAnsiTheme="majorBidi" w:cstheme="majorBidi"/>
          <w:sz w:val="28"/>
          <w:szCs w:val="28"/>
        </w:rPr>
      </w:pPr>
    </w:p>
    <w:p w14:paraId="24F0E88E" w14:textId="1FCB2A70" w:rsidR="00506C94" w:rsidRPr="00506C94" w:rsidRDefault="00506C94" w:rsidP="00506C94">
      <w:pPr>
        <w:rPr>
          <w:rFonts w:asciiTheme="majorBidi" w:hAnsiTheme="majorBidi" w:cstheme="majorBidi"/>
          <w:sz w:val="28"/>
          <w:szCs w:val="28"/>
        </w:rPr>
      </w:pPr>
      <w:r w:rsidRPr="00506C94">
        <w:rPr>
          <w:rFonts w:asciiTheme="majorBidi" w:hAnsiTheme="majorBidi" w:cstheme="majorBidi"/>
          <w:sz w:val="28"/>
          <w:szCs w:val="28"/>
        </w:rPr>
        <w:t xml:space="preserve">Der Heilige </w:t>
      </w:r>
      <w:r w:rsidR="00FA28B3" w:rsidRPr="00915228">
        <w:rPr>
          <w:rFonts w:asciiTheme="majorBidi" w:hAnsiTheme="majorBidi" w:cstheme="majorBidi"/>
          <w:sz w:val="28"/>
          <w:szCs w:val="28"/>
        </w:rPr>
        <w:t xml:space="preserve">Qur'an </w:t>
      </w:r>
      <w:r w:rsidRPr="00506C94">
        <w:rPr>
          <w:rFonts w:asciiTheme="majorBidi" w:hAnsiTheme="majorBidi" w:cstheme="majorBidi"/>
          <w:sz w:val="28"/>
          <w:szCs w:val="28"/>
        </w:rPr>
        <w:t>erklärt uns ein seltsames Rätsel, nämlich das plötzliche Ende der Prophetie unter den</w:t>
      </w:r>
      <w:r w:rsidR="00FA28B3">
        <w:rPr>
          <w:rFonts w:asciiTheme="majorBidi" w:hAnsiTheme="majorBidi" w:cstheme="majorBidi"/>
          <w:sz w:val="28"/>
          <w:szCs w:val="28"/>
        </w:rPr>
        <w:t xml:space="preserve"> </w:t>
      </w:r>
      <w:r w:rsidR="00FA28B3" w:rsidRPr="0073575A">
        <w:rPr>
          <w:rFonts w:asciiTheme="majorBidi" w:hAnsiTheme="majorBidi" w:cstheme="majorBidi"/>
          <w:sz w:val="28"/>
          <w:szCs w:val="28"/>
        </w:rPr>
        <w:t>Kindern Israels</w:t>
      </w:r>
      <w:r w:rsidRPr="00506C94">
        <w:rPr>
          <w:rFonts w:asciiTheme="majorBidi" w:hAnsiTheme="majorBidi" w:cstheme="majorBidi"/>
          <w:sz w:val="28"/>
          <w:szCs w:val="28"/>
        </w:rPr>
        <w:t xml:space="preserve">! </w:t>
      </w:r>
    </w:p>
    <w:p w14:paraId="49165784" w14:textId="23CD73DB" w:rsidR="00506C94" w:rsidRPr="00506C94" w:rsidRDefault="00506C94" w:rsidP="00506C94">
      <w:pPr>
        <w:rPr>
          <w:rFonts w:asciiTheme="majorBidi" w:hAnsiTheme="majorBidi" w:cstheme="majorBidi"/>
          <w:sz w:val="28"/>
          <w:szCs w:val="28"/>
        </w:rPr>
      </w:pPr>
      <w:r w:rsidRPr="00506C94">
        <w:rPr>
          <w:rFonts w:asciiTheme="majorBidi" w:hAnsiTheme="majorBidi" w:cstheme="majorBidi"/>
          <w:sz w:val="28"/>
          <w:szCs w:val="28"/>
        </w:rPr>
        <w:t xml:space="preserve">Was rechtfertigt das plötzliche Aufhören der Prophetie unter den </w:t>
      </w:r>
      <w:r w:rsidR="00FA28B3" w:rsidRPr="0073575A">
        <w:rPr>
          <w:rFonts w:asciiTheme="majorBidi" w:hAnsiTheme="majorBidi" w:cstheme="majorBidi"/>
          <w:sz w:val="28"/>
          <w:szCs w:val="28"/>
        </w:rPr>
        <w:t>Kindern Israels</w:t>
      </w:r>
      <w:r w:rsidRPr="00506C94">
        <w:rPr>
          <w:rFonts w:asciiTheme="majorBidi" w:hAnsiTheme="majorBidi" w:cstheme="majorBidi"/>
          <w:sz w:val="28"/>
          <w:szCs w:val="28"/>
        </w:rPr>
        <w:t>?</w:t>
      </w:r>
    </w:p>
    <w:p w14:paraId="79284B2D" w14:textId="77777777" w:rsidR="00506C94" w:rsidRPr="00506C94" w:rsidRDefault="00506C94" w:rsidP="00506C94">
      <w:pPr>
        <w:rPr>
          <w:rFonts w:asciiTheme="majorBidi" w:hAnsiTheme="majorBidi" w:cstheme="majorBidi"/>
          <w:sz w:val="28"/>
          <w:szCs w:val="28"/>
        </w:rPr>
      </w:pPr>
      <w:r w:rsidRPr="00506C94">
        <w:rPr>
          <w:rFonts w:asciiTheme="majorBidi" w:hAnsiTheme="majorBidi" w:cstheme="majorBidi"/>
          <w:sz w:val="28"/>
          <w:szCs w:val="28"/>
        </w:rPr>
        <w:t>Vor etwa zweitausend Jahren hörte die Prophetie plötzlich auf.</w:t>
      </w:r>
    </w:p>
    <w:p w14:paraId="19D8F097" w14:textId="3E535D21" w:rsidR="00506C94" w:rsidRPr="00506C94" w:rsidRDefault="00FC69CE" w:rsidP="00506C94">
      <w:pPr>
        <w:rPr>
          <w:rFonts w:asciiTheme="majorBidi" w:hAnsiTheme="majorBidi" w:cstheme="majorBidi"/>
          <w:sz w:val="28"/>
          <w:szCs w:val="28"/>
        </w:rPr>
      </w:pPr>
      <w:r>
        <w:rPr>
          <w:rFonts w:asciiTheme="majorBidi" w:hAnsiTheme="majorBidi" w:cstheme="majorBidi"/>
          <w:sz w:val="28"/>
          <w:szCs w:val="28"/>
        </w:rPr>
        <w:t>W</w:t>
      </w:r>
      <w:r w:rsidR="00506C94" w:rsidRPr="00506C94">
        <w:rPr>
          <w:rFonts w:asciiTheme="majorBidi" w:hAnsiTheme="majorBidi" w:cstheme="majorBidi"/>
          <w:sz w:val="28"/>
          <w:szCs w:val="28"/>
        </w:rPr>
        <w:t xml:space="preserve">enn ein Prophet starb, wurde er von einem anderen Propheten abgelöst, und es verging kein Tag in der Geschichte der </w:t>
      </w:r>
      <w:r w:rsidR="00FA28B3" w:rsidRPr="0073575A">
        <w:rPr>
          <w:rFonts w:asciiTheme="majorBidi" w:hAnsiTheme="majorBidi" w:cstheme="majorBidi"/>
          <w:sz w:val="28"/>
          <w:szCs w:val="28"/>
        </w:rPr>
        <w:t>Kinder Israels</w:t>
      </w:r>
      <w:r w:rsidR="00FA28B3" w:rsidRPr="00506C94">
        <w:rPr>
          <w:rFonts w:asciiTheme="majorBidi" w:hAnsiTheme="majorBidi" w:cstheme="majorBidi"/>
          <w:sz w:val="28"/>
          <w:szCs w:val="28"/>
        </w:rPr>
        <w:t xml:space="preserve"> </w:t>
      </w:r>
      <w:r w:rsidR="00506C94" w:rsidRPr="00506C94">
        <w:rPr>
          <w:rFonts w:asciiTheme="majorBidi" w:hAnsiTheme="majorBidi" w:cstheme="majorBidi"/>
          <w:sz w:val="28"/>
          <w:szCs w:val="28"/>
        </w:rPr>
        <w:t xml:space="preserve">ohne einen Propheten; deshalb sagt der Prophet Muhammad, Allahs Segen und Friede auf ihm: "Die </w:t>
      </w:r>
      <w:r w:rsidR="00FA28B3" w:rsidRPr="0073575A">
        <w:rPr>
          <w:rFonts w:asciiTheme="majorBidi" w:hAnsiTheme="majorBidi" w:cstheme="majorBidi"/>
          <w:sz w:val="28"/>
          <w:szCs w:val="28"/>
        </w:rPr>
        <w:t>Kinder Israels</w:t>
      </w:r>
      <w:r w:rsidR="00FA28B3" w:rsidRPr="00506C94">
        <w:rPr>
          <w:rFonts w:asciiTheme="majorBidi" w:hAnsiTheme="majorBidi" w:cstheme="majorBidi"/>
          <w:sz w:val="28"/>
          <w:szCs w:val="28"/>
        </w:rPr>
        <w:t xml:space="preserve"> </w:t>
      </w:r>
      <w:r w:rsidR="00506C94" w:rsidRPr="00506C94">
        <w:rPr>
          <w:rFonts w:asciiTheme="majorBidi" w:hAnsiTheme="majorBidi" w:cstheme="majorBidi"/>
          <w:sz w:val="28"/>
          <w:szCs w:val="28"/>
        </w:rPr>
        <w:t>wurden von Propheten regiert; jedes Mal, wenn ein Prophet starb, folgte ihm ein anderer Prophet." (</w:t>
      </w:r>
      <w:r w:rsidR="00A930B5">
        <w:rPr>
          <w:rFonts w:asciiTheme="majorBidi" w:hAnsiTheme="majorBidi" w:cstheme="majorBidi"/>
          <w:sz w:val="28"/>
          <w:szCs w:val="28"/>
        </w:rPr>
        <w:t>1</w:t>
      </w:r>
      <w:r w:rsidR="00506C94" w:rsidRPr="00506C94">
        <w:rPr>
          <w:rFonts w:asciiTheme="majorBidi" w:hAnsiTheme="majorBidi" w:cstheme="majorBidi"/>
          <w:sz w:val="28"/>
          <w:szCs w:val="28"/>
        </w:rPr>
        <w:t>)</w:t>
      </w:r>
    </w:p>
    <w:p w14:paraId="3292926B" w14:textId="77777777" w:rsidR="00506C94" w:rsidRPr="00506C94" w:rsidRDefault="00506C94" w:rsidP="00506C94">
      <w:pPr>
        <w:rPr>
          <w:rFonts w:asciiTheme="majorBidi" w:hAnsiTheme="majorBidi" w:cstheme="majorBidi"/>
          <w:sz w:val="28"/>
          <w:szCs w:val="28"/>
        </w:rPr>
      </w:pPr>
      <w:r w:rsidRPr="00506C94">
        <w:rPr>
          <w:rFonts w:asciiTheme="majorBidi" w:hAnsiTheme="majorBidi" w:cstheme="majorBidi"/>
          <w:sz w:val="28"/>
          <w:szCs w:val="28"/>
        </w:rPr>
        <w:t>Und plötzlich hörte die Prophetie auf!!</w:t>
      </w:r>
    </w:p>
    <w:p w14:paraId="3C07EA3D" w14:textId="498113A1" w:rsidR="00506C94" w:rsidRPr="00506C94" w:rsidRDefault="00506C94" w:rsidP="00506C94">
      <w:pPr>
        <w:rPr>
          <w:rFonts w:asciiTheme="majorBidi" w:hAnsiTheme="majorBidi" w:cstheme="majorBidi"/>
          <w:sz w:val="28"/>
          <w:szCs w:val="28"/>
        </w:rPr>
      </w:pPr>
      <w:r w:rsidRPr="00506C94">
        <w:rPr>
          <w:rFonts w:asciiTheme="majorBidi" w:hAnsiTheme="majorBidi" w:cstheme="majorBidi"/>
          <w:sz w:val="28"/>
          <w:szCs w:val="28"/>
        </w:rPr>
        <w:t>Nichts rechtfertigt dieses plötzliche Ende der Prophetie außer d</w:t>
      </w:r>
      <w:r w:rsidR="00FC69CE">
        <w:rPr>
          <w:rFonts w:asciiTheme="majorBidi" w:hAnsiTheme="majorBidi" w:cstheme="majorBidi"/>
          <w:sz w:val="28"/>
          <w:szCs w:val="28"/>
        </w:rPr>
        <w:t>as</w:t>
      </w:r>
      <w:r w:rsidRPr="00506C94">
        <w:rPr>
          <w:rFonts w:asciiTheme="majorBidi" w:hAnsiTheme="majorBidi" w:cstheme="majorBidi"/>
          <w:sz w:val="28"/>
          <w:szCs w:val="28"/>
        </w:rPr>
        <w:t xml:space="preserve"> Aufkommen des Islam</w:t>
      </w:r>
      <w:r w:rsidR="00FC69CE">
        <w:rPr>
          <w:rFonts w:asciiTheme="majorBidi" w:hAnsiTheme="majorBidi" w:cstheme="majorBidi"/>
          <w:sz w:val="28"/>
          <w:szCs w:val="28"/>
        </w:rPr>
        <w:t>s</w:t>
      </w:r>
      <w:r w:rsidRPr="00506C94">
        <w:rPr>
          <w:rFonts w:asciiTheme="majorBidi" w:hAnsiTheme="majorBidi" w:cstheme="majorBidi"/>
          <w:sz w:val="28"/>
          <w:szCs w:val="28"/>
        </w:rPr>
        <w:t>, denn die Prophetie, die Herrschaft, das Gesetz und die Auserwähltheit wurden auf die muslimische Gemeinschaft übertragen.</w:t>
      </w:r>
    </w:p>
    <w:p w14:paraId="16B1F80F" w14:textId="612E7A6B" w:rsidR="00506C94" w:rsidRPr="00506C94" w:rsidRDefault="00506C94" w:rsidP="00506C94">
      <w:pPr>
        <w:rPr>
          <w:rFonts w:asciiTheme="majorBidi" w:hAnsiTheme="majorBidi" w:cstheme="majorBidi"/>
          <w:sz w:val="28"/>
          <w:szCs w:val="28"/>
        </w:rPr>
      </w:pPr>
      <w:r w:rsidRPr="00506C94">
        <w:rPr>
          <w:rFonts w:asciiTheme="majorBidi" w:hAnsiTheme="majorBidi" w:cstheme="majorBidi"/>
          <w:sz w:val="28"/>
          <w:szCs w:val="28"/>
        </w:rPr>
        <w:t xml:space="preserve">Die Herrschaft, das Gesetz und die Prophetie gingen von den Israeliten auf die muslimische </w:t>
      </w:r>
      <w:r w:rsidR="00A930B5">
        <w:rPr>
          <w:rFonts w:asciiTheme="majorBidi" w:hAnsiTheme="majorBidi" w:cstheme="majorBidi"/>
          <w:sz w:val="28"/>
          <w:szCs w:val="28"/>
        </w:rPr>
        <w:t xml:space="preserve">Nation </w:t>
      </w:r>
      <w:r w:rsidRPr="00506C94">
        <w:rPr>
          <w:rFonts w:asciiTheme="majorBidi" w:hAnsiTheme="majorBidi" w:cstheme="majorBidi"/>
          <w:sz w:val="28"/>
          <w:szCs w:val="28"/>
        </w:rPr>
        <w:t>über, und das erklärt das plötzliche Ende der Prophetie unter den Israeliten.</w:t>
      </w:r>
    </w:p>
    <w:p w14:paraId="7CFA1DA1" w14:textId="7513BCE1" w:rsidR="00915228" w:rsidRPr="00915228" w:rsidRDefault="00506C94" w:rsidP="00915228">
      <w:pPr>
        <w:rPr>
          <w:rFonts w:asciiTheme="majorBidi" w:hAnsiTheme="majorBidi" w:cstheme="majorBidi"/>
          <w:sz w:val="28"/>
          <w:szCs w:val="28"/>
        </w:rPr>
      </w:pPr>
      <w:r w:rsidRPr="00506C94">
        <w:rPr>
          <w:rFonts w:asciiTheme="majorBidi" w:hAnsiTheme="majorBidi" w:cstheme="majorBidi"/>
          <w:sz w:val="28"/>
          <w:szCs w:val="28"/>
        </w:rPr>
        <w:t>Und die Israeliten wussten, dass dies geschehen würde, wie wir detailliert erläutert haben; und dass die Prophetie, die Herrschaft und das Gesetz von ihnen übergehen würden!</w:t>
      </w:r>
    </w:p>
    <w:p w14:paraId="0DE30018" w14:textId="77777777" w:rsidR="00915228" w:rsidRDefault="00915228" w:rsidP="00915228">
      <w:pPr>
        <w:rPr>
          <w:rFonts w:asciiTheme="majorBidi" w:hAnsiTheme="majorBidi" w:cstheme="majorBidi"/>
          <w:sz w:val="28"/>
          <w:szCs w:val="28"/>
        </w:rPr>
      </w:pPr>
      <w:r w:rsidRPr="00915228">
        <w:rPr>
          <w:rFonts w:asciiTheme="majorBidi" w:hAnsiTheme="majorBidi" w:cstheme="majorBidi"/>
          <w:sz w:val="28"/>
          <w:szCs w:val="28"/>
        </w:rPr>
        <w:t>{Das sind diejenigen, denen Wir die Schrift, das Urteil und das Prophetentum gegeben haben. Wenn aber diese es verleugnen, so haben Wir damit schon (andere) Leute betraut, die dem gegenüber nicht ungläubig sind.</w:t>
      </w:r>
      <w:r>
        <w:rPr>
          <w:rFonts w:asciiTheme="majorBidi" w:hAnsiTheme="majorBidi" w:cstheme="majorBidi"/>
          <w:sz w:val="28"/>
          <w:szCs w:val="28"/>
        </w:rPr>
        <w:t xml:space="preserve">} </w:t>
      </w:r>
    </w:p>
    <w:p w14:paraId="65393C87" w14:textId="07D4E85E" w:rsidR="00915228" w:rsidRPr="00915228" w:rsidRDefault="00915228" w:rsidP="00915228">
      <w:pPr>
        <w:rPr>
          <w:rFonts w:asciiTheme="majorBidi" w:hAnsiTheme="majorBidi" w:cstheme="majorBidi"/>
          <w:sz w:val="28"/>
          <w:szCs w:val="28"/>
        </w:rPr>
      </w:pPr>
      <w:r w:rsidRPr="00915228">
        <w:rPr>
          <w:rFonts w:asciiTheme="majorBidi" w:hAnsiTheme="majorBidi" w:cstheme="majorBidi"/>
          <w:sz w:val="28"/>
          <w:szCs w:val="28"/>
        </w:rPr>
        <w:t>[Der Qur'an 6:89]</w:t>
      </w:r>
    </w:p>
    <w:p w14:paraId="36535C1C" w14:textId="77777777" w:rsidR="00506C94" w:rsidRDefault="00506C94" w:rsidP="00495F3D">
      <w:pPr>
        <w:rPr>
          <w:rFonts w:asciiTheme="majorBidi" w:hAnsiTheme="majorBidi" w:cstheme="majorBidi"/>
          <w:sz w:val="28"/>
          <w:szCs w:val="28"/>
        </w:rPr>
      </w:pPr>
    </w:p>
    <w:p w14:paraId="4DD90319" w14:textId="77777777" w:rsidR="00506C94" w:rsidRDefault="00506C94" w:rsidP="00495F3D">
      <w:pPr>
        <w:pBdr>
          <w:bottom w:val="single" w:sz="12" w:space="1" w:color="auto"/>
        </w:pBdr>
        <w:rPr>
          <w:rFonts w:asciiTheme="majorBidi" w:hAnsiTheme="majorBidi" w:cstheme="majorBidi"/>
          <w:sz w:val="28"/>
          <w:szCs w:val="28"/>
        </w:rPr>
      </w:pPr>
    </w:p>
    <w:p w14:paraId="69E00825" w14:textId="77777777" w:rsidR="008F6E6A" w:rsidRDefault="008F6E6A" w:rsidP="00495F3D">
      <w:pPr>
        <w:pBdr>
          <w:bottom w:val="single" w:sz="12" w:space="1" w:color="auto"/>
        </w:pBdr>
        <w:rPr>
          <w:rFonts w:asciiTheme="majorBidi" w:hAnsiTheme="majorBidi" w:cstheme="majorBidi"/>
          <w:sz w:val="28"/>
          <w:szCs w:val="28"/>
        </w:rPr>
      </w:pPr>
    </w:p>
    <w:p w14:paraId="2D3056B2" w14:textId="77777777" w:rsidR="008F6E6A" w:rsidRDefault="008F6E6A" w:rsidP="00495F3D">
      <w:pPr>
        <w:pBdr>
          <w:bottom w:val="single" w:sz="12" w:space="1" w:color="auto"/>
        </w:pBdr>
        <w:rPr>
          <w:rFonts w:asciiTheme="majorBidi" w:hAnsiTheme="majorBidi" w:cstheme="majorBidi"/>
          <w:sz w:val="28"/>
          <w:szCs w:val="28"/>
        </w:rPr>
      </w:pPr>
    </w:p>
    <w:p w14:paraId="0C2D8DCB" w14:textId="2DF546D1" w:rsidR="00915228" w:rsidRDefault="00915228" w:rsidP="00495F3D">
      <w:pPr>
        <w:rPr>
          <w:rFonts w:asciiTheme="majorBidi" w:hAnsiTheme="majorBidi" w:cstheme="majorBidi"/>
          <w:sz w:val="28"/>
          <w:szCs w:val="28"/>
        </w:rPr>
      </w:pPr>
      <w:r>
        <w:rPr>
          <w:rFonts w:asciiTheme="majorBidi" w:hAnsiTheme="majorBidi" w:cstheme="majorBidi"/>
          <w:sz w:val="28"/>
          <w:szCs w:val="28"/>
        </w:rPr>
        <w:t>(</w:t>
      </w:r>
      <w:r w:rsidR="008F6E6A">
        <w:rPr>
          <w:rFonts w:asciiTheme="majorBidi" w:hAnsiTheme="majorBidi" w:cstheme="majorBidi"/>
          <w:sz w:val="28"/>
          <w:szCs w:val="28"/>
        </w:rPr>
        <w:t>1</w:t>
      </w:r>
      <w:r>
        <w:rPr>
          <w:rFonts w:asciiTheme="majorBidi" w:hAnsiTheme="majorBidi" w:cstheme="majorBidi"/>
          <w:sz w:val="28"/>
          <w:szCs w:val="28"/>
        </w:rPr>
        <w:t xml:space="preserve">) </w:t>
      </w:r>
      <w:r w:rsidRPr="008F6E6A">
        <w:rPr>
          <w:rFonts w:asciiTheme="majorBidi" w:hAnsiTheme="majorBidi" w:cstheme="majorBidi"/>
          <w:sz w:val="28"/>
          <w:szCs w:val="28"/>
        </w:rPr>
        <w:t>Muhammad Al-Boukhari, Sahih Al-Boukhari, ḥadīth: 3455.</w:t>
      </w:r>
    </w:p>
    <w:p w14:paraId="512FFAB9" w14:textId="77777777" w:rsidR="00924C7B" w:rsidRDefault="00924C7B" w:rsidP="00495F3D">
      <w:pPr>
        <w:rPr>
          <w:rFonts w:asciiTheme="majorBidi" w:hAnsiTheme="majorBidi" w:cstheme="majorBidi"/>
          <w:sz w:val="28"/>
          <w:szCs w:val="28"/>
        </w:rPr>
      </w:pPr>
    </w:p>
    <w:p w14:paraId="08D1C1D5" w14:textId="1C41541F" w:rsidR="00C165D3" w:rsidRPr="00740037" w:rsidRDefault="009C23CF" w:rsidP="00740037">
      <w:pPr>
        <w:pStyle w:val="berschrift2"/>
        <w:rPr>
          <w:rFonts w:asciiTheme="majorBidi" w:hAnsiTheme="majorBidi"/>
          <w:color w:val="00B050"/>
          <w:sz w:val="28"/>
          <w:szCs w:val="28"/>
          <w:rtl/>
        </w:rPr>
      </w:pPr>
      <w:bookmarkStart w:id="59" w:name="_Toc186790853"/>
      <w:r w:rsidRPr="00740037">
        <w:rPr>
          <w:rFonts w:asciiTheme="majorBidi" w:hAnsiTheme="majorBidi"/>
          <w:color w:val="00B050"/>
          <w:sz w:val="28"/>
          <w:szCs w:val="28"/>
        </w:rPr>
        <w:lastRenderedPageBreak/>
        <w:t xml:space="preserve">45- Welche geheimnisvollen Angelegenheiten in der Tora werden durch den Heiligen </w:t>
      </w:r>
      <w:r w:rsidR="00F350C8" w:rsidRPr="00740037">
        <w:rPr>
          <w:rFonts w:asciiTheme="majorBidi" w:hAnsiTheme="majorBidi"/>
          <w:color w:val="00B050"/>
          <w:sz w:val="28"/>
          <w:szCs w:val="28"/>
        </w:rPr>
        <w:t xml:space="preserve">Qur'an </w:t>
      </w:r>
      <w:r w:rsidRPr="00740037">
        <w:rPr>
          <w:rFonts w:asciiTheme="majorBidi" w:hAnsiTheme="majorBidi"/>
          <w:color w:val="00B050"/>
          <w:sz w:val="28"/>
          <w:szCs w:val="28"/>
        </w:rPr>
        <w:t>geklärt (einige Beispiele)?</w:t>
      </w:r>
      <w:bookmarkEnd w:id="59"/>
    </w:p>
    <w:p w14:paraId="5B23B915" w14:textId="77777777" w:rsidR="00915228" w:rsidRDefault="00915228" w:rsidP="00495F3D">
      <w:pPr>
        <w:rPr>
          <w:rFonts w:asciiTheme="majorBidi" w:hAnsiTheme="majorBidi" w:cstheme="majorBidi"/>
          <w:sz w:val="28"/>
          <w:szCs w:val="28"/>
        </w:rPr>
      </w:pPr>
    </w:p>
    <w:p w14:paraId="21FE2EF9" w14:textId="24046C36" w:rsidR="00740D7C" w:rsidRPr="00740D7C" w:rsidRDefault="00740D7C" w:rsidP="00740D7C">
      <w:pPr>
        <w:rPr>
          <w:rFonts w:asciiTheme="majorBidi" w:hAnsiTheme="majorBidi" w:cstheme="majorBidi"/>
          <w:sz w:val="28"/>
          <w:szCs w:val="28"/>
        </w:rPr>
      </w:pPr>
      <w:r w:rsidRPr="00740D7C">
        <w:rPr>
          <w:rFonts w:asciiTheme="majorBidi" w:hAnsiTheme="majorBidi" w:cstheme="majorBidi"/>
          <w:sz w:val="28"/>
          <w:szCs w:val="28"/>
        </w:rPr>
        <w:t xml:space="preserve">Der Heilige </w:t>
      </w:r>
      <w:r w:rsidR="00B6105F" w:rsidRPr="003703E4">
        <w:rPr>
          <w:rFonts w:asciiTheme="majorBidi" w:hAnsiTheme="majorBidi" w:cstheme="majorBidi"/>
          <w:sz w:val="28"/>
          <w:szCs w:val="28"/>
        </w:rPr>
        <w:t xml:space="preserve">Qur'an </w:t>
      </w:r>
      <w:r w:rsidRPr="00740D7C">
        <w:rPr>
          <w:rFonts w:asciiTheme="majorBidi" w:hAnsiTheme="majorBidi" w:cstheme="majorBidi"/>
          <w:sz w:val="28"/>
          <w:szCs w:val="28"/>
        </w:rPr>
        <w:t>bietet Erklärungen für viele geheimnisvolle Angelegenheiten in der Tora. Ein faszinierendes Beispiel dafür ist meiner Meinung nach das Geheimnis um das plötzliche Verschwinden des Propheten Esra aus dem Geschehen.</w:t>
      </w:r>
    </w:p>
    <w:p w14:paraId="14138EF7" w14:textId="7DFF00DC" w:rsidR="00740D7C" w:rsidRPr="00740D7C" w:rsidRDefault="00740D7C" w:rsidP="00740D7C">
      <w:pPr>
        <w:rPr>
          <w:rFonts w:asciiTheme="majorBidi" w:hAnsiTheme="majorBidi" w:cstheme="majorBidi"/>
          <w:sz w:val="28"/>
          <w:szCs w:val="28"/>
        </w:rPr>
      </w:pPr>
      <w:r w:rsidRPr="00740D7C">
        <w:rPr>
          <w:rFonts w:asciiTheme="majorBidi" w:hAnsiTheme="majorBidi" w:cstheme="majorBidi"/>
          <w:sz w:val="28"/>
          <w:szCs w:val="28"/>
        </w:rPr>
        <w:t>Im fünften Jahrhundert vor Christus erschien eine bedeutende Person, der Prophet Esra, Friede sei mit ihm. Esra kannte das heilige Buch, das vom babylonischen König Nebukadnezar verbrannt worden war. Nebukadnezar hatte die Juden nach Babylon deportiert, ihr Land verwüstet und ihr heiliges Buch verbrannt. Nach der Deportation lebten die Juden viele Jahre in Babylon, bis Esra erschien.</w:t>
      </w:r>
    </w:p>
    <w:p w14:paraId="65502E6F" w14:textId="24784721" w:rsidR="00C165D3" w:rsidRDefault="00740D7C" w:rsidP="00BF59F0">
      <w:pPr>
        <w:rPr>
          <w:rFonts w:asciiTheme="majorBidi" w:hAnsiTheme="majorBidi" w:cstheme="majorBidi"/>
          <w:sz w:val="28"/>
          <w:szCs w:val="28"/>
        </w:rPr>
      </w:pPr>
      <w:r w:rsidRPr="00740D7C">
        <w:rPr>
          <w:rFonts w:asciiTheme="majorBidi" w:hAnsiTheme="majorBidi" w:cstheme="majorBidi"/>
          <w:sz w:val="28"/>
          <w:szCs w:val="28"/>
        </w:rPr>
        <w:t>Nach Esras Erscheinen und der Verbreitung seiner Lehre beschloss er, die gläubige Gemeinschaft von Babylon nach Jerusalem zu führen und die verlorenen heiligen Schriften neu zu verfassen.</w:t>
      </w:r>
    </w:p>
    <w:p w14:paraId="1F8DDE3C" w14:textId="77777777" w:rsidR="00B6105F" w:rsidRDefault="00B6105F" w:rsidP="00BF59F0">
      <w:pPr>
        <w:rPr>
          <w:rFonts w:asciiTheme="majorBidi" w:hAnsiTheme="majorBidi" w:cstheme="majorBidi"/>
          <w:sz w:val="28"/>
          <w:szCs w:val="28"/>
        </w:rPr>
      </w:pPr>
    </w:p>
    <w:p w14:paraId="07F74414" w14:textId="22ACA7DD" w:rsidR="00C165D3" w:rsidRPr="0043043D" w:rsidRDefault="00A411CB" w:rsidP="00A411CB">
      <w:pPr>
        <w:ind w:firstLine="708"/>
        <w:rPr>
          <w:rFonts w:asciiTheme="majorBidi" w:hAnsiTheme="majorBidi" w:cstheme="majorBidi"/>
          <w:sz w:val="28"/>
          <w:szCs w:val="28"/>
          <w:rtl/>
          <w:lang w:val="en-US"/>
        </w:rPr>
      </w:pPr>
      <w:r>
        <w:rPr>
          <w:rFonts w:asciiTheme="majorBidi" w:hAnsiTheme="majorBidi" w:cstheme="majorBidi" w:hint="cs"/>
          <w:noProof/>
          <w:sz w:val="28"/>
          <w:szCs w:val="28"/>
          <w:lang w:val="en-US"/>
        </w:rPr>
        <w:drawing>
          <wp:inline distT="0" distB="0" distL="0" distR="0" wp14:anchorId="72862CDB" wp14:editId="51BB8A12">
            <wp:extent cx="4686300" cy="2419350"/>
            <wp:effectExtent l="0" t="0" r="0" b="0"/>
            <wp:docPr id="4388422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686300" cy="2419350"/>
                    </a:xfrm>
                    <a:prstGeom prst="rect">
                      <a:avLst/>
                    </a:prstGeom>
                    <a:noFill/>
                    <a:ln>
                      <a:noFill/>
                    </a:ln>
                  </pic:spPr>
                </pic:pic>
              </a:graphicData>
            </a:graphic>
          </wp:inline>
        </w:drawing>
      </w:r>
    </w:p>
    <w:p w14:paraId="50D4BF59" w14:textId="32792A04" w:rsidR="00C165D3" w:rsidRDefault="00C165D3" w:rsidP="00495F3D">
      <w:pPr>
        <w:rPr>
          <w:rFonts w:asciiTheme="majorBidi" w:hAnsiTheme="majorBidi" w:cstheme="majorBidi"/>
          <w:sz w:val="28"/>
          <w:szCs w:val="28"/>
        </w:rPr>
      </w:pPr>
    </w:p>
    <w:p w14:paraId="3A2EA972" w14:textId="202221D6" w:rsidR="00B6105F" w:rsidRDefault="006761EC" w:rsidP="00B6105F">
      <w:pPr>
        <w:ind w:left="708" w:firstLine="708"/>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6B3504E0" wp14:editId="247E156B">
            <wp:extent cx="3762375" cy="4067175"/>
            <wp:effectExtent l="0" t="0" r="0" b="0"/>
            <wp:docPr id="16897213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762375" cy="4067175"/>
                    </a:xfrm>
                    <a:prstGeom prst="rect">
                      <a:avLst/>
                    </a:prstGeom>
                    <a:noFill/>
                    <a:ln>
                      <a:noFill/>
                    </a:ln>
                  </pic:spPr>
                </pic:pic>
              </a:graphicData>
            </a:graphic>
          </wp:inline>
        </w:drawing>
      </w:r>
    </w:p>
    <w:p w14:paraId="2DF036CC" w14:textId="77777777" w:rsidR="00B6105F" w:rsidRDefault="00B6105F" w:rsidP="00495F3D">
      <w:pPr>
        <w:rPr>
          <w:rFonts w:asciiTheme="majorBidi" w:hAnsiTheme="majorBidi" w:cstheme="majorBidi"/>
          <w:sz w:val="28"/>
          <w:szCs w:val="28"/>
        </w:rPr>
      </w:pPr>
    </w:p>
    <w:p w14:paraId="7A6CAE08" w14:textId="6DB9B952" w:rsidR="00BF59F0" w:rsidRDefault="00BF59F0" w:rsidP="00495F3D">
      <w:pPr>
        <w:rPr>
          <w:rFonts w:asciiTheme="majorBidi" w:hAnsiTheme="majorBidi" w:cstheme="majorBidi"/>
          <w:sz w:val="28"/>
          <w:szCs w:val="28"/>
        </w:rPr>
      </w:pPr>
      <w:r w:rsidRPr="00BF59F0">
        <w:rPr>
          <w:rFonts w:asciiTheme="majorBidi" w:hAnsiTheme="majorBidi" w:cstheme="majorBidi"/>
          <w:sz w:val="28"/>
          <w:szCs w:val="28"/>
        </w:rPr>
        <w:t>Und bevor er das Dorf Jerusalem betrat, stellte er fest, dass das Dorf verlassen war, in Trümmern lag und die verbliebenen Bewohner verdorben waren, da sich der Götzendienst dort stark verbreitet hatte.</w:t>
      </w:r>
    </w:p>
    <w:p w14:paraId="7E8034F3" w14:textId="77777777" w:rsidR="00BF59F0" w:rsidRDefault="00BF59F0" w:rsidP="00495F3D">
      <w:pPr>
        <w:rPr>
          <w:rFonts w:asciiTheme="majorBidi" w:hAnsiTheme="majorBidi" w:cstheme="majorBidi"/>
          <w:sz w:val="28"/>
          <w:szCs w:val="28"/>
        </w:rPr>
      </w:pPr>
    </w:p>
    <w:p w14:paraId="165A3C54" w14:textId="428BF0E9" w:rsidR="00BF59F0" w:rsidRDefault="009D0899"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983F30B" wp14:editId="4D61F8A0">
            <wp:extent cx="5753100" cy="1704975"/>
            <wp:effectExtent l="0" t="0" r="0" b="0"/>
            <wp:docPr id="12066875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53100" cy="1704975"/>
                    </a:xfrm>
                    <a:prstGeom prst="rect">
                      <a:avLst/>
                    </a:prstGeom>
                    <a:noFill/>
                    <a:ln>
                      <a:noFill/>
                    </a:ln>
                  </pic:spPr>
                </pic:pic>
              </a:graphicData>
            </a:graphic>
          </wp:inline>
        </w:drawing>
      </w:r>
    </w:p>
    <w:p w14:paraId="605D86CA" w14:textId="77777777" w:rsidR="00BF59F0" w:rsidRDefault="00BF59F0" w:rsidP="00495F3D">
      <w:pPr>
        <w:rPr>
          <w:rFonts w:asciiTheme="majorBidi" w:hAnsiTheme="majorBidi" w:cstheme="majorBidi"/>
          <w:sz w:val="28"/>
          <w:szCs w:val="28"/>
        </w:rPr>
      </w:pPr>
    </w:p>
    <w:p w14:paraId="4AF4DCD3" w14:textId="5F1FC1E0" w:rsidR="00BF59F0" w:rsidRDefault="00BF59F0" w:rsidP="00495F3D">
      <w:pPr>
        <w:rPr>
          <w:rFonts w:asciiTheme="majorBidi" w:hAnsiTheme="majorBidi" w:cstheme="majorBidi"/>
          <w:sz w:val="28"/>
          <w:szCs w:val="28"/>
        </w:rPr>
      </w:pPr>
      <w:r w:rsidRPr="00BF59F0">
        <w:rPr>
          <w:rFonts w:asciiTheme="majorBidi" w:hAnsiTheme="majorBidi" w:cstheme="majorBidi"/>
          <w:sz w:val="28"/>
          <w:szCs w:val="28"/>
        </w:rPr>
        <w:t>Und hier geschieht die erstaunliche Überraschung, für die die Juden bis heute keine Lösung gefunden haben! Esra sollte eigentlich von Babylon aufgebrochen sein, und dreizehn Jahre später brach eine andere Person namens Nehemia auf:</w:t>
      </w:r>
    </w:p>
    <w:p w14:paraId="760988EF" w14:textId="77777777" w:rsidR="00BF59F0" w:rsidRDefault="00BF59F0" w:rsidP="00495F3D">
      <w:pPr>
        <w:rPr>
          <w:rFonts w:asciiTheme="majorBidi" w:hAnsiTheme="majorBidi" w:cstheme="majorBidi"/>
          <w:sz w:val="28"/>
          <w:szCs w:val="28"/>
          <w:rtl/>
        </w:rPr>
      </w:pPr>
    </w:p>
    <w:p w14:paraId="4B619D73" w14:textId="77777777" w:rsidR="008E67AA" w:rsidRDefault="008E67AA" w:rsidP="00495F3D">
      <w:pPr>
        <w:rPr>
          <w:rFonts w:asciiTheme="majorBidi" w:hAnsiTheme="majorBidi" w:cstheme="majorBidi"/>
          <w:sz w:val="28"/>
          <w:szCs w:val="28"/>
        </w:rPr>
      </w:pPr>
    </w:p>
    <w:p w14:paraId="11D3872F" w14:textId="77777777" w:rsidR="003E6B04" w:rsidRDefault="003E6B04" w:rsidP="008E67AA">
      <w:pPr>
        <w:rPr>
          <w:rFonts w:asciiTheme="majorBidi" w:hAnsiTheme="majorBidi" w:cstheme="majorBidi"/>
          <w:sz w:val="28"/>
          <w:szCs w:val="28"/>
        </w:rPr>
      </w:pPr>
    </w:p>
    <w:p w14:paraId="526C6629" w14:textId="35622934" w:rsidR="008E67AA" w:rsidRDefault="00E36735" w:rsidP="008E67AA">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403C8FA" wp14:editId="59DB345A">
            <wp:extent cx="5753100" cy="6115050"/>
            <wp:effectExtent l="0" t="0" r="0" b="0"/>
            <wp:docPr id="110984650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53100" cy="6115050"/>
                    </a:xfrm>
                    <a:prstGeom prst="rect">
                      <a:avLst/>
                    </a:prstGeom>
                    <a:noFill/>
                    <a:ln>
                      <a:noFill/>
                    </a:ln>
                  </pic:spPr>
                </pic:pic>
              </a:graphicData>
            </a:graphic>
          </wp:inline>
        </w:drawing>
      </w:r>
    </w:p>
    <w:p w14:paraId="05F842B2" w14:textId="77777777" w:rsidR="003E6B04" w:rsidRDefault="003E6B04" w:rsidP="00495F3D">
      <w:pPr>
        <w:rPr>
          <w:rFonts w:asciiTheme="majorBidi" w:hAnsiTheme="majorBidi" w:cstheme="majorBidi"/>
          <w:sz w:val="28"/>
          <w:szCs w:val="28"/>
        </w:rPr>
      </w:pPr>
    </w:p>
    <w:p w14:paraId="06153676" w14:textId="77777777" w:rsidR="003E6B04" w:rsidRDefault="003E6B04" w:rsidP="00495F3D">
      <w:pPr>
        <w:rPr>
          <w:rFonts w:asciiTheme="majorBidi" w:hAnsiTheme="majorBidi" w:cstheme="majorBidi"/>
          <w:sz w:val="28"/>
          <w:szCs w:val="28"/>
        </w:rPr>
      </w:pPr>
    </w:p>
    <w:p w14:paraId="37571C1F" w14:textId="026EE3FF" w:rsidR="008E67AA" w:rsidRDefault="0024639E" w:rsidP="00495F3D">
      <w:pPr>
        <w:rPr>
          <w:rFonts w:asciiTheme="majorBidi" w:hAnsiTheme="majorBidi" w:cstheme="majorBidi"/>
          <w:sz w:val="28"/>
          <w:szCs w:val="28"/>
        </w:rPr>
      </w:pPr>
      <w:r w:rsidRPr="0024639E">
        <w:rPr>
          <w:rFonts w:asciiTheme="majorBidi" w:hAnsiTheme="majorBidi" w:cstheme="majorBidi"/>
          <w:sz w:val="28"/>
          <w:szCs w:val="28"/>
        </w:rPr>
        <w:t>Einerseits kam Esra im siebten Jahr der Herrschaft von König Artaxerxes nach Jerusalem</w:t>
      </w:r>
      <w:r w:rsidR="003E6B04">
        <w:rPr>
          <w:rFonts w:asciiTheme="majorBidi" w:hAnsiTheme="majorBidi" w:cstheme="majorBidi"/>
          <w:sz w:val="28"/>
          <w:szCs w:val="28"/>
        </w:rPr>
        <w:t>…</w:t>
      </w:r>
    </w:p>
    <w:p w14:paraId="31DB4AC7" w14:textId="77777777" w:rsidR="008E67AA" w:rsidRDefault="008E67AA" w:rsidP="00495F3D">
      <w:pPr>
        <w:rPr>
          <w:rFonts w:asciiTheme="majorBidi" w:hAnsiTheme="majorBidi" w:cstheme="majorBidi"/>
          <w:sz w:val="28"/>
          <w:szCs w:val="28"/>
        </w:rPr>
      </w:pPr>
    </w:p>
    <w:p w14:paraId="59783DD1" w14:textId="77777777" w:rsidR="0024639E" w:rsidRDefault="0024639E" w:rsidP="00495F3D">
      <w:pPr>
        <w:rPr>
          <w:rFonts w:asciiTheme="majorBidi" w:hAnsiTheme="majorBidi" w:cstheme="majorBidi"/>
          <w:sz w:val="28"/>
          <w:szCs w:val="28"/>
          <w:rtl/>
        </w:rPr>
      </w:pPr>
    </w:p>
    <w:p w14:paraId="09596C8E" w14:textId="2C9C9EB7" w:rsidR="00E261C5" w:rsidRDefault="00E261C5" w:rsidP="00495F3D">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7DD50FFE" wp14:editId="6A1E6F31">
            <wp:extent cx="5753100" cy="1457325"/>
            <wp:effectExtent l="0" t="0" r="0" b="0"/>
            <wp:docPr id="146675767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53100" cy="1457325"/>
                    </a:xfrm>
                    <a:prstGeom prst="rect">
                      <a:avLst/>
                    </a:prstGeom>
                    <a:noFill/>
                    <a:ln>
                      <a:noFill/>
                    </a:ln>
                  </pic:spPr>
                </pic:pic>
              </a:graphicData>
            </a:graphic>
          </wp:inline>
        </w:drawing>
      </w:r>
    </w:p>
    <w:p w14:paraId="7CB9B796" w14:textId="77777777" w:rsidR="00E261C5" w:rsidRDefault="00E261C5" w:rsidP="00495F3D">
      <w:pPr>
        <w:rPr>
          <w:rFonts w:asciiTheme="majorBidi" w:hAnsiTheme="majorBidi" w:cstheme="majorBidi"/>
          <w:sz w:val="28"/>
          <w:szCs w:val="28"/>
        </w:rPr>
      </w:pPr>
    </w:p>
    <w:p w14:paraId="0DE4174E" w14:textId="254F9B9A" w:rsidR="008E67AA" w:rsidRDefault="00CA0225" w:rsidP="00495F3D">
      <w:pPr>
        <w:rPr>
          <w:rFonts w:asciiTheme="majorBidi" w:hAnsiTheme="majorBidi" w:cstheme="majorBidi"/>
          <w:sz w:val="28"/>
          <w:szCs w:val="28"/>
        </w:rPr>
      </w:pPr>
      <w:r>
        <w:rPr>
          <w:rFonts w:asciiTheme="majorBidi" w:hAnsiTheme="majorBidi" w:cstheme="majorBidi"/>
          <w:sz w:val="28"/>
          <w:szCs w:val="28"/>
        </w:rPr>
        <w:t>…a</w:t>
      </w:r>
      <w:r w:rsidR="0024639E" w:rsidRPr="0024639E">
        <w:rPr>
          <w:rFonts w:asciiTheme="majorBidi" w:hAnsiTheme="majorBidi" w:cstheme="majorBidi"/>
          <w:sz w:val="28"/>
          <w:szCs w:val="28"/>
        </w:rPr>
        <w:t>ndererseits kam Nehemia im zwanzigsten Jahr der Herrschaft von König Artaxerxes nach Jerusalem.</w:t>
      </w:r>
    </w:p>
    <w:p w14:paraId="1DFCD491" w14:textId="77777777" w:rsidR="00C165D3" w:rsidRDefault="00C165D3" w:rsidP="00495F3D">
      <w:pPr>
        <w:rPr>
          <w:rFonts w:asciiTheme="majorBidi" w:hAnsiTheme="majorBidi" w:cstheme="majorBidi"/>
          <w:sz w:val="28"/>
          <w:szCs w:val="28"/>
        </w:rPr>
      </w:pPr>
    </w:p>
    <w:p w14:paraId="2D73CCCF" w14:textId="58E137FF" w:rsidR="00E261C5" w:rsidRDefault="00260749"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10827A3" wp14:editId="6A51A2D8">
            <wp:extent cx="5753100" cy="2219325"/>
            <wp:effectExtent l="0" t="0" r="0" b="0"/>
            <wp:docPr id="3706276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53100" cy="2219325"/>
                    </a:xfrm>
                    <a:prstGeom prst="rect">
                      <a:avLst/>
                    </a:prstGeom>
                    <a:noFill/>
                    <a:ln>
                      <a:noFill/>
                    </a:ln>
                  </pic:spPr>
                </pic:pic>
              </a:graphicData>
            </a:graphic>
          </wp:inline>
        </w:drawing>
      </w:r>
    </w:p>
    <w:p w14:paraId="5DDC0919" w14:textId="77777777" w:rsidR="00E261C5" w:rsidRDefault="00E261C5" w:rsidP="00495F3D">
      <w:pPr>
        <w:rPr>
          <w:rFonts w:asciiTheme="majorBidi" w:hAnsiTheme="majorBidi" w:cstheme="majorBidi"/>
          <w:sz w:val="28"/>
          <w:szCs w:val="28"/>
        </w:rPr>
      </w:pPr>
    </w:p>
    <w:p w14:paraId="0AE49E53" w14:textId="77777777" w:rsidR="00AD0567" w:rsidRDefault="00AD0567" w:rsidP="00495F3D">
      <w:pPr>
        <w:rPr>
          <w:rFonts w:asciiTheme="majorBidi" w:hAnsiTheme="majorBidi" w:cstheme="majorBidi"/>
          <w:sz w:val="28"/>
          <w:szCs w:val="28"/>
        </w:rPr>
      </w:pPr>
      <w:r w:rsidRPr="00AD0567">
        <w:rPr>
          <w:rFonts w:asciiTheme="majorBidi" w:hAnsiTheme="majorBidi" w:cstheme="majorBidi"/>
          <w:sz w:val="28"/>
          <w:szCs w:val="28"/>
        </w:rPr>
        <w:t xml:space="preserve">Und hier kommt die Überraschung: Esra verschwindet vollständig aus dem Geschehen und taucht dann in der Generation der Nachkommen Nehemias wieder auf. </w:t>
      </w:r>
    </w:p>
    <w:p w14:paraId="65F7FEA9" w14:textId="77777777" w:rsidR="00AD0567" w:rsidRDefault="00AD0567" w:rsidP="00495F3D">
      <w:pPr>
        <w:rPr>
          <w:rFonts w:asciiTheme="majorBidi" w:hAnsiTheme="majorBidi" w:cstheme="majorBidi"/>
          <w:sz w:val="28"/>
          <w:szCs w:val="28"/>
        </w:rPr>
      </w:pPr>
      <w:r w:rsidRPr="00AD0567">
        <w:rPr>
          <w:rFonts w:asciiTheme="majorBidi" w:hAnsiTheme="majorBidi" w:cstheme="majorBidi"/>
          <w:sz w:val="28"/>
          <w:szCs w:val="28"/>
        </w:rPr>
        <w:t xml:space="preserve">Die Juden konnten dieses geheimnisvolle Ereignis nie verstehen oder erklären, da es in der Bibel keine Begründung für Esras plötzliches Verschwinden und Wiedererscheinen nach langer Zeit gibt. </w:t>
      </w:r>
    </w:p>
    <w:p w14:paraId="4C2087FC" w14:textId="77777777" w:rsidR="00AD0567" w:rsidRDefault="00AD0567" w:rsidP="00495F3D">
      <w:pPr>
        <w:rPr>
          <w:rFonts w:asciiTheme="majorBidi" w:hAnsiTheme="majorBidi" w:cstheme="majorBidi"/>
          <w:sz w:val="28"/>
          <w:szCs w:val="28"/>
        </w:rPr>
      </w:pPr>
      <w:r w:rsidRPr="00AD0567">
        <w:rPr>
          <w:rFonts w:asciiTheme="majorBidi" w:hAnsiTheme="majorBidi" w:cstheme="majorBidi"/>
          <w:sz w:val="28"/>
          <w:szCs w:val="28"/>
        </w:rPr>
        <w:t xml:space="preserve">Esra kam dreizehn Jahre vor Nehemia nach Jerusalem. </w:t>
      </w:r>
    </w:p>
    <w:p w14:paraId="01C8323A" w14:textId="002B3991" w:rsidR="00AD0567" w:rsidRDefault="00AD0567" w:rsidP="00495F3D">
      <w:pPr>
        <w:rPr>
          <w:rFonts w:asciiTheme="majorBidi" w:hAnsiTheme="majorBidi" w:cstheme="majorBidi"/>
          <w:sz w:val="28"/>
          <w:szCs w:val="28"/>
        </w:rPr>
      </w:pPr>
      <w:r w:rsidRPr="00AD0567">
        <w:rPr>
          <w:rFonts w:asciiTheme="majorBidi" w:hAnsiTheme="majorBidi" w:cstheme="majorBidi"/>
          <w:sz w:val="28"/>
          <w:szCs w:val="28"/>
        </w:rPr>
        <w:t xml:space="preserve">Wie bereits erwähnt, war die </w:t>
      </w:r>
      <w:r w:rsidR="00451851">
        <w:rPr>
          <w:rFonts w:asciiTheme="majorBidi" w:hAnsiTheme="majorBidi" w:cstheme="majorBidi"/>
          <w:sz w:val="28"/>
          <w:szCs w:val="28"/>
        </w:rPr>
        <w:t>H</w:t>
      </w:r>
      <w:r w:rsidRPr="00AD0567">
        <w:rPr>
          <w:rFonts w:asciiTheme="majorBidi" w:hAnsiTheme="majorBidi" w:cstheme="majorBidi"/>
          <w:sz w:val="28"/>
          <w:szCs w:val="28"/>
        </w:rPr>
        <w:t xml:space="preserve">eilige Stadt zu jener Zeit eine verlassene Ruine mit sehr wenigen Gläubigen. </w:t>
      </w:r>
    </w:p>
    <w:p w14:paraId="305BBC57" w14:textId="170DA6E4" w:rsidR="00AD0567" w:rsidRDefault="00AD0567" w:rsidP="00495F3D">
      <w:pPr>
        <w:rPr>
          <w:rFonts w:asciiTheme="majorBidi" w:hAnsiTheme="majorBidi" w:cstheme="majorBidi"/>
          <w:sz w:val="28"/>
          <w:szCs w:val="28"/>
        </w:rPr>
      </w:pPr>
      <w:r w:rsidRPr="00AD0567">
        <w:rPr>
          <w:rFonts w:asciiTheme="majorBidi" w:hAnsiTheme="majorBidi" w:cstheme="majorBidi"/>
          <w:sz w:val="28"/>
          <w:szCs w:val="28"/>
        </w:rPr>
        <w:t>Doch Esra taucht plötzlich nach vielen Generationen wieder auf und findet die Stadt voller Gläubiger vor.</w:t>
      </w:r>
    </w:p>
    <w:p w14:paraId="3EA00165" w14:textId="77777777" w:rsidR="00AD0567" w:rsidRDefault="00AD0567" w:rsidP="00495F3D">
      <w:pPr>
        <w:rPr>
          <w:rFonts w:asciiTheme="majorBidi" w:hAnsiTheme="majorBidi" w:cstheme="majorBidi"/>
          <w:sz w:val="28"/>
          <w:szCs w:val="28"/>
        </w:rPr>
      </w:pPr>
    </w:p>
    <w:p w14:paraId="4E2187BC" w14:textId="77777777" w:rsidR="009D0899" w:rsidRDefault="009D0899" w:rsidP="00495F3D">
      <w:pPr>
        <w:rPr>
          <w:rFonts w:asciiTheme="majorBidi" w:hAnsiTheme="majorBidi" w:cstheme="majorBidi"/>
          <w:sz w:val="28"/>
          <w:szCs w:val="28"/>
        </w:rPr>
      </w:pPr>
    </w:p>
    <w:p w14:paraId="2400CB63" w14:textId="16909E13" w:rsidR="00AD0567" w:rsidRDefault="007E6359" w:rsidP="00495F3D">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49EE5D56" wp14:editId="0A05AB7D">
            <wp:extent cx="5753100" cy="923925"/>
            <wp:effectExtent l="0" t="0" r="0" b="0"/>
            <wp:docPr id="46499758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53100" cy="923925"/>
                    </a:xfrm>
                    <a:prstGeom prst="rect">
                      <a:avLst/>
                    </a:prstGeom>
                    <a:noFill/>
                    <a:ln>
                      <a:noFill/>
                    </a:ln>
                  </pic:spPr>
                </pic:pic>
              </a:graphicData>
            </a:graphic>
          </wp:inline>
        </w:drawing>
      </w:r>
    </w:p>
    <w:p w14:paraId="1CDAE37D" w14:textId="77777777" w:rsidR="007E6359" w:rsidRDefault="007E6359" w:rsidP="00495F3D">
      <w:pPr>
        <w:rPr>
          <w:rFonts w:asciiTheme="majorBidi" w:hAnsiTheme="majorBidi" w:cstheme="majorBidi"/>
          <w:sz w:val="28"/>
          <w:szCs w:val="28"/>
        </w:rPr>
      </w:pPr>
    </w:p>
    <w:p w14:paraId="5BC1B3E6" w14:textId="2F276622" w:rsidR="00AD0567" w:rsidRDefault="009D0899" w:rsidP="00495F3D">
      <w:pPr>
        <w:rPr>
          <w:rFonts w:asciiTheme="majorBidi" w:hAnsiTheme="majorBidi" w:cstheme="majorBidi"/>
          <w:sz w:val="28"/>
          <w:szCs w:val="28"/>
        </w:rPr>
      </w:pPr>
      <w:r w:rsidRPr="009D0899">
        <w:rPr>
          <w:rFonts w:asciiTheme="majorBidi" w:hAnsiTheme="majorBidi" w:cstheme="majorBidi"/>
          <w:sz w:val="28"/>
          <w:szCs w:val="28"/>
        </w:rPr>
        <w:t>Im Gegenteil, als Nehemia nach Esra nach Jerusalem kam, fand er eine kleine Anzahl von Einwohnern in der heiligen Stadt, die in Trümmern lag.</w:t>
      </w:r>
    </w:p>
    <w:p w14:paraId="1E8B5E74" w14:textId="77777777" w:rsidR="00AD0567" w:rsidRDefault="00AD0567" w:rsidP="00495F3D">
      <w:pPr>
        <w:rPr>
          <w:rFonts w:asciiTheme="majorBidi" w:hAnsiTheme="majorBidi" w:cstheme="majorBidi"/>
          <w:sz w:val="28"/>
          <w:szCs w:val="28"/>
        </w:rPr>
      </w:pPr>
    </w:p>
    <w:p w14:paraId="571AE473" w14:textId="5FA9A634" w:rsidR="00F75667" w:rsidRDefault="00F75667"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A2AE822" wp14:editId="7EBE254B">
            <wp:extent cx="5753100" cy="714375"/>
            <wp:effectExtent l="0" t="0" r="0" b="0"/>
            <wp:docPr id="8272573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53100" cy="714375"/>
                    </a:xfrm>
                    <a:prstGeom prst="rect">
                      <a:avLst/>
                    </a:prstGeom>
                    <a:noFill/>
                    <a:ln>
                      <a:noFill/>
                    </a:ln>
                  </pic:spPr>
                </pic:pic>
              </a:graphicData>
            </a:graphic>
          </wp:inline>
        </w:drawing>
      </w:r>
    </w:p>
    <w:p w14:paraId="48A68CCB" w14:textId="77777777" w:rsidR="00F75667" w:rsidRDefault="00F75667" w:rsidP="00495F3D">
      <w:pPr>
        <w:rPr>
          <w:rFonts w:asciiTheme="majorBidi" w:hAnsiTheme="majorBidi" w:cstheme="majorBidi"/>
          <w:sz w:val="28"/>
          <w:szCs w:val="28"/>
        </w:rPr>
      </w:pPr>
    </w:p>
    <w:p w14:paraId="3C67CC11" w14:textId="4B19201B" w:rsidR="00F75667" w:rsidRDefault="00F75667" w:rsidP="00495F3D">
      <w:pPr>
        <w:rPr>
          <w:rFonts w:asciiTheme="majorBidi" w:hAnsiTheme="majorBidi" w:cstheme="majorBidi"/>
          <w:sz w:val="28"/>
          <w:szCs w:val="28"/>
        </w:rPr>
      </w:pPr>
      <w:r w:rsidRPr="00F75667">
        <w:rPr>
          <w:rFonts w:asciiTheme="majorBidi" w:hAnsiTheme="majorBidi" w:cstheme="majorBidi"/>
          <w:sz w:val="28"/>
          <w:szCs w:val="28"/>
        </w:rPr>
        <w:t>Das Seltsamste daran ist, dass Nehemia in der Zeit des Hohepriesters Eliashib nach Jerusalem kam.</w:t>
      </w:r>
    </w:p>
    <w:p w14:paraId="5436D345" w14:textId="77777777" w:rsidR="00F75667" w:rsidRDefault="00F75667" w:rsidP="00495F3D">
      <w:pPr>
        <w:rPr>
          <w:rFonts w:asciiTheme="majorBidi" w:hAnsiTheme="majorBidi" w:cstheme="majorBidi"/>
          <w:sz w:val="28"/>
          <w:szCs w:val="28"/>
        </w:rPr>
      </w:pPr>
    </w:p>
    <w:p w14:paraId="56868BF2" w14:textId="07B4F035" w:rsidR="008D21FC" w:rsidRDefault="008D21FC"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93A015D" wp14:editId="2333724E">
            <wp:extent cx="5753100" cy="895350"/>
            <wp:effectExtent l="0" t="0" r="0" b="0"/>
            <wp:docPr id="60726406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53100" cy="895350"/>
                    </a:xfrm>
                    <a:prstGeom prst="rect">
                      <a:avLst/>
                    </a:prstGeom>
                    <a:noFill/>
                    <a:ln>
                      <a:noFill/>
                    </a:ln>
                  </pic:spPr>
                </pic:pic>
              </a:graphicData>
            </a:graphic>
          </wp:inline>
        </w:drawing>
      </w:r>
    </w:p>
    <w:p w14:paraId="791BC532" w14:textId="77777777" w:rsidR="00F75667" w:rsidRDefault="00F75667" w:rsidP="00495F3D">
      <w:pPr>
        <w:rPr>
          <w:rFonts w:asciiTheme="majorBidi" w:hAnsiTheme="majorBidi" w:cstheme="majorBidi"/>
          <w:sz w:val="28"/>
          <w:szCs w:val="28"/>
        </w:rPr>
      </w:pPr>
    </w:p>
    <w:p w14:paraId="352C9100" w14:textId="14634B2D" w:rsidR="008D21FC" w:rsidRDefault="008D21FC" w:rsidP="00495F3D">
      <w:pPr>
        <w:rPr>
          <w:rFonts w:asciiTheme="majorBidi" w:hAnsiTheme="majorBidi" w:cstheme="majorBidi"/>
          <w:sz w:val="28"/>
          <w:szCs w:val="28"/>
        </w:rPr>
      </w:pPr>
      <w:r w:rsidRPr="008D21FC">
        <w:rPr>
          <w:rFonts w:asciiTheme="majorBidi" w:hAnsiTheme="majorBidi" w:cstheme="majorBidi"/>
          <w:sz w:val="28"/>
          <w:szCs w:val="28"/>
        </w:rPr>
        <w:t>Während Esra in der Zeit des Enkels von Eliashib, nämlich Jojanan ibn Eliashib, nach Jerusalem kam.</w:t>
      </w:r>
    </w:p>
    <w:p w14:paraId="2E212BE1" w14:textId="77777777" w:rsidR="008D21FC" w:rsidRDefault="008D21FC" w:rsidP="00495F3D">
      <w:pPr>
        <w:rPr>
          <w:rFonts w:asciiTheme="majorBidi" w:hAnsiTheme="majorBidi" w:cstheme="majorBidi"/>
          <w:sz w:val="28"/>
          <w:szCs w:val="28"/>
          <w:rtl/>
        </w:rPr>
      </w:pPr>
    </w:p>
    <w:p w14:paraId="50693BF3" w14:textId="405BFD0E" w:rsidR="00EF7E6F" w:rsidRDefault="00EF7E6F"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C0607E5" wp14:editId="2F613C88">
            <wp:extent cx="5753100" cy="923925"/>
            <wp:effectExtent l="0" t="0" r="0" b="0"/>
            <wp:docPr id="15977592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53100" cy="923925"/>
                    </a:xfrm>
                    <a:prstGeom prst="rect">
                      <a:avLst/>
                    </a:prstGeom>
                    <a:noFill/>
                    <a:ln>
                      <a:noFill/>
                    </a:ln>
                  </pic:spPr>
                </pic:pic>
              </a:graphicData>
            </a:graphic>
          </wp:inline>
        </w:drawing>
      </w:r>
    </w:p>
    <w:p w14:paraId="23827FFB" w14:textId="77777777" w:rsidR="00EF7E6F" w:rsidRDefault="00EF7E6F" w:rsidP="00495F3D">
      <w:pPr>
        <w:rPr>
          <w:rFonts w:asciiTheme="majorBidi" w:hAnsiTheme="majorBidi" w:cstheme="majorBidi"/>
          <w:sz w:val="28"/>
          <w:szCs w:val="28"/>
          <w:lang w:val="en-US"/>
        </w:rPr>
      </w:pPr>
    </w:p>
    <w:p w14:paraId="4F9804B2" w14:textId="77777777" w:rsidR="00B04444" w:rsidRDefault="00B6105F" w:rsidP="00495F3D">
      <w:pPr>
        <w:rPr>
          <w:rFonts w:asciiTheme="majorBidi" w:hAnsiTheme="majorBidi" w:cstheme="majorBidi"/>
          <w:sz w:val="28"/>
          <w:szCs w:val="28"/>
        </w:rPr>
      </w:pPr>
      <w:r w:rsidRPr="00B6105F">
        <w:rPr>
          <w:rFonts w:asciiTheme="majorBidi" w:hAnsiTheme="majorBidi" w:cstheme="majorBidi"/>
          <w:sz w:val="28"/>
          <w:szCs w:val="28"/>
        </w:rPr>
        <w:t xml:space="preserve">Unbestreitbar stürzte dieses seltsame Ereignis die Juden in ein historisches Dilemma, das als chronologischer Alptraum in den nach-exilischen Büchern Esra und Nehemia beschrieben werden könnte. </w:t>
      </w:r>
    </w:p>
    <w:p w14:paraId="34D07E0A" w14:textId="77777777" w:rsidR="00B04444" w:rsidRDefault="00B04444" w:rsidP="00495F3D">
      <w:pPr>
        <w:rPr>
          <w:rFonts w:asciiTheme="majorBidi" w:hAnsiTheme="majorBidi" w:cstheme="majorBidi"/>
          <w:sz w:val="28"/>
          <w:szCs w:val="28"/>
        </w:rPr>
      </w:pPr>
    </w:p>
    <w:p w14:paraId="043E0188" w14:textId="77777777" w:rsidR="00B04444" w:rsidRDefault="00B6105F" w:rsidP="00B04444">
      <w:pPr>
        <w:rPr>
          <w:rFonts w:asciiTheme="majorBidi" w:hAnsiTheme="majorBidi" w:cstheme="majorBidi"/>
          <w:sz w:val="28"/>
          <w:szCs w:val="28"/>
        </w:rPr>
      </w:pPr>
      <w:r w:rsidRPr="00B6105F">
        <w:rPr>
          <w:rFonts w:asciiTheme="majorBidi" w:hAnsiTheme="majorBidi" w:cstheme="majorBidi"/>
          <w:sz w:val="28"/>
          <w:szCs w:val="28"/>
        </w:rPr>
        <w:lastRenderedPageBreak/>
        <w:t xml:space="preserve">Ganz einfach gesagt, verschwindet Esra plötzlich für drei aufeinanderfolgende Generationen und taucht dann in der Zeit des Enkels des Hohepriesters wieder auf. </w:t>
      </w:r>
    </w:p>
    <w:p w14:paraId="3951BFE1" w14:textId="77777777" w:rsidR="00B04444" w:rsidRDefault="00B6105F" w:rsidP="00B04444">
      <w:pPr>
        <w:rPr>
          <w:rFonts w:asciiTheme="majorBidi" w:hAnsiTheme="majorBidi" w:cstheme="majorBidi"/>
          <w:sz w:val="28"/>
          <w:szCs w:val="28"/>
        </w:rPr>
      </w:pPr>
      <w:r w:rsidRPr="00B6105F">
        <w:rPr>
          <w:rFonts w:asciiTheme="majorBidi" w:hAnsiTheme="majorBidi" w:cstheme="majorBidi"/>
          <w:sz w:val="28"/>
          <w:szCs w:val="28"/>
        </w:rPr>
        <w:t xml:space="preserve">Merkwürdigerweise kam Esra dreizehn Jahre vor Nehemia nach Jerusalem, trat jedoch in die Stadt zur Zeit der Generation von dessen Enkeln ein. </w:t>
      </w:r>
    </w:p>
    <w:p w14:paraId="3E2C3637" w14:textId="59CD7015" w:rsidR="00B04444" w:rsidRDefault="00B6105F" w:rsidP="00B04444">
      <w:pPr>
        <w:rPr>
          <w:rFonts w:asciiTheme="majorBidi" w:hAnsiTheme="majorBidi" w:cstheme="majorBidi"/>
          <w:sz w:val="28"/>
          <w:szCs w:val="28"/>
        </w:rPr>
      </w:pPr>
      <w:r w:rsidRPr="00B6105F">
        <w:rPr>
          <w:rFonts w:asciiTheme="majorBidi" w:hAnsiTheme="majorBidi" w:cstheme="majorBidi"/>
          <w:sz w:val="28"/>
          <w:szCs w:val="28"/>
        </w:rPr>
        <w:t xml:space="preserve">Eine Generation umfasst grob 30 bis 40 Jahre, sodass Esra etwa hundert Jahre verschwunden war. </w:t>
      </w:r>
    </w:p>
    <w:p w14:paraId="00D1F859" w14:textId="236393DC" w:rsidR="00B6105F" w:rsidRDefault="00B6105F" w:rsidP="00495F3D">
      <w:pPr>
        <w:rPr>
          <w:rFonts w:asciiTheme="majorBidi" w:hAnsiTheme="majorBidi" w:cstheme="majorBidi"/>
          <w:sz w:val="28"/>
          <w:szCs w:val="28"/>
        </w:rPr>
      </w:pPr>
      <w:r w:rsidRPr="00B6105F">
        <w:rPr>
          <w:rFonts w:asciiTheme="majorBidi" w:hAnsiTheme="majorBidi" w:cstheme="majorBidi"/>
          <w:sz w:val="28"/>
          <w:szCs w:val="28"/>
        </w:rPr>
        <w:t>Den Juden ist es nie gelungen, einen Ausweg aus diesem chronologischen Dilemma zu finden.</w:t>
      </w:r>
    </w:p>
    <w:p w14:paraId="0F0F8E08" w14:textId="77777777" w:rsidR="00990859" w:rsidRDefault="00990859" w:rsidP="00495F3D">
      <w:pPr>
        <w:rPr>
          <w:rFonts w:asciiTheme="majorBidi" w:hAnsiTheme="majorBidi" w:cstheme="majorBidi"/>
          <w:sz w:val="28"/>
          <w:szCs w:val="28"/>
        </w:rPr>
      </w:pPr>
    </w:p>
    <w:p w14:paraId="0445715A" w14:textId="63688477" w:rsidR="00B6105F" w:rsidRDefault="004C30FF"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3DC5018" wp14:editId="5F9B49BB">
            <wp:extent cx="5760720" cy="2742565"/>
            <wp:effectExtent l="0" t="0" r="0" b="0"/>
            <wp:docPr id="2758838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60720" cy="2742565"/>
                    </a:xfrm>
                    <a:prstGeom prst="rect">
                      <a:avLst/>
                    </a:prstGeom>
                    <a:noFill/>
                    <a:ln>
                      <a:noFill/>
                    </a:ln>
                  </pic:spPr>
                </pic:pic>
              </a:graphicData>
            </a:graphic>
          </wp:inline>
        </w:drawing>
      </w:r>
    </w:p>
    <w:p w14:paraId="3944D216" w14:textId="77777777" w:rsidR="004C30FF" w:rsidRDefault="004C30FF" w:rsidP="00495F3D">
      <w:pPr>
        <w:rPr>
          <w:rFonts w:asciiTheme="majorBidi" w:hAnsiTheme="majorBidi" w:cstheme="majorBidi"/>
          <w:sz w:val="28"/>
          <w:szCs w:val="28"/>
        </w:rPr>
      </w:pPr>
    </w:p>
    <w:p w14:paraId="489E1B6E" w14:textId="73172AD7" w:rsidR="004C30FF" w:rsidRDefault="00B55A81" w:rsidP="00495F3D">
      <w:pPr>
        <w:rPr>
          <w:rFonts w:asciiTheme="majorBidi" w:hAnsiTheme="majorBidi" w:cstheme="majorBidi"/>
          <w:sz w:val="28"/>
          <w:szCs w:val="28"/>
        </w:rPr>
      </w:pPr>
      <w:r w:rsidRPr="00B55A81">
        <w:rPr>
          <w:rFonts w:asciiTheme="majorBidi" w:hAnsiTheme="majorBidi" w:cstheme="majorBidi"/>
          <w:sz w:val="28"/>
          <w:szCs w:val="28"/>
        </w:rPr>
        <w:t>Ähnlich veröffentlichte die Universität von St. Andrews einen Artikel auf ihrer Website, der besagt, dass die biblischen Chronologien unklar sind und dass es textliche Verwirrung darüber gibt, wann und wo Esra aufgetaucht ist.</w:t>
      </w:r>
    </w:p>
    <w:p w14:paraId="3E478026" w14:textId="77777777" w:rsidR="00B04444" w:rsidRDefault="00B04444" w:rsidP="00495F3D">
      <w:pPr>
        <w:rPr>
          <w:rFonts w:asciiTheme="majorBidi" w:hAnsiTheme="majorBidi" w:cstheme="majorBidi"/>
          <w:sz w:val="28"/>
          <w:szCs w:val="28"/>
        </w:rPr>
      </w:pPr>
    </w:p>
    <w:p w14:paraId="6036157A" w14:textId="77777777" w:rsidR="00B04444" w:rsidRDefault="00B04444" w:rsidP="00495F3D">
      <w:pPr>
        <w:rPr>
          <w:rFonts w:asciiTheme="majorBidi" w:hAnsiTheme="majorBidi" w:cstheme="majorBidi"/>
          <w:sz w:val="28"/>
          <w:szCs w:val="28"/>
        </w:rPr>
      </w:pPr>
    </w:p>
    <w:p w14:paraId="37770CCB" w14:textId="4C2E485C" w:rsidR="00B04444" w:rsidRPr="00B6105F" w:rsidRDefault="00B04444" w:rsidP="00495F3D">
      <w:pPr>
        <w:rPr>
          <w:rFonts w:asciiTheme="majorBidi" w:hAnsiTheme="majorBidi" w:cstheme="majorBidi"/>
          <w:sz w:val="28"/>
          <w:szCs w:val="28"/>
        </w:rPr>
      </w:pPr>
      <w:r>
        <w:rPr>
          <w:noProof/>
        </w:rPr>
        <w:lastRenderedPageBreak/>
        <w:drawing>
          <wp:inline distT="0" distB="0" distL="0" distR="0" wp14:anchorId="269AD827" wp14:editId="7095EFA0">
            <wp:extent cx="5760720" cy="2263775"/>
            <wp:effectExtent l="0" t="0" r="0" b="0"/>
            <wp:docPr id="270" name="Picture 270" descr="F:\الشغل إن شاء الله\مراجعي\أ هيثم 8\من معجزات القرآن 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F:\الشغل إن شاء الله\مراجعي\أ هيثم 8\من معجزات القرآن 1\12.png"/>
                    <pic:cNvPicPr>
                      <a:picLocks noChangeAspect="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60720" cy="2263775"/>
                    </a:xfrm>
                    <a:prstGeom prst="rect">
                      <a:avLst/>
                    </a:prstGeom>
                    <a:noFill/>
                    <a:ln>
                      <a:noFill/>
                    </a:ln>
                  </pic:spPr>
                </pic:pic>
              </a:graphicData>
            </a:graphic>
          </wp:inline>
        </w:drawing>
      </w:r>
    </w:p>
    <w:p w14:paraId="44E8CFD0" w14:textId="77777777" w:rsidR="00B6105F" w:rsidRDefault="00B6105F" w:rsidP="00495F3D">
      <w:pPr>
        <w:rPr>
          <w:rFonts w:asciiTheme="majorBidi" w:hAnsiTheme="majorBidi" w:cstheme="majorBidi"/>
          <w:sz w:val="28"/>
          <w:szCs w:val="28"/>
        </w:rPr>
      </w:pPr>
    </w:p>
    <w:p w14:paraId="0D008E31" w14:textId="6E6432F0" w:rsidR="003217E4" w:rsidRDefault="00B55A81" w:rsidP="00B55A81">
      <w:pPr>
        <w:rPr>
          <w:rFonts w:asciiTheme="majorBidi" w:hAnsiTheme="majorBidi" w:cstheme="majorBidi"/>
          <w:sz w:val="28"/>
          <w:szCs w:val="28"/>
        </w:rPr>
      </w:pPr>
      <w:r w:rsidRPr="00B55A81">
        <w:rPr>
          <w:rFonts w:asciiTheme="majorBidi" w:hAnsiTheme="majorBidi" w:cstheme="majorBidi"/>
          <w:sz w:val="28"/>
          <w:szCs w:val="28"/>
        </w:rPr>
        <w:t xml:space="preserve">Vielleicht wird die Antwort auf dieses Dilemma in Sure Al-Baqarah (Die Kuh) im </w:t>
      </w:r>
      <w:r w:rsidR="00F350C8" w:rsidRPr="00F350C8">
        <w:rPr>
          <w:rFonts w:asciiTheme="majorBidi" w:hAnsiTheme="majorBidi" w:cstheme="majorBidi"/>
          <w:sz w:val="28"/>
          <w:szCs w:val="28"/>
        </w:rPr>
        <w:t>Qur'an</w:t>
      </w:r>
      <w:r w:rsidR="00F350C8" w:rsidRPr="00944A19">
        <w:rPr>
          <w:rFonts w:asciiTheme="majorBidi" w:hAnsiTheme="majorBidi" w:cstheme="majorBidi"/>
          <w:sz w:val="28"/>
          <w:szCs w:val="28"/>
        </w:rPr>
        <w:t xml:space="preserve"> </w:t>
      </w:r>
      <w:r w:rsidRPr="00B55A81">
        <w:rPr>
          <w:rFonts w:asciiTheme="majorBidi" w:hAnsiTheme="majorBidi" w:cstheme="majorBidi"/>
          <w:sz w:val="28"/>
          <w:szCs w:val="28"/>
        </w:rPr>
        <w:t xml:space="preserve">erwähnt. </w:t>
      </w:r>
      <w:r>
        <w:rPr>
          <w:rFonts w:asciiTheme="majorBidi" w:hAnsiTheme="majorBidi" w:cstheme="majorBidi"/>
          <w:sz w:val="28"/>
          <w:szCs w:val="28"/>
        </w:rPr>
        <w:br/>
      </w:r>
      <w:r w:rsidRPr="00B55A81">
        <w:rPr>
          <w:rFonts w:asciiTheme="majorBidi" w:hAnsiTheme="majorBidi" w:cstheme="majorBidi"/>
          <w:sz w:val="28"/>
          <w:szCs w:val="28"/>
        </w:rPr>
        <w:t xml:space="preserve">Es wird erzählt, dass ein Mann an einer Stadt vorbeikam, die in Trümmern lag, wo die Menschen, die dort gelebt hatten, Generationen zuvor gestorben waren. </w:t>
      </w:r>
    </w:p>
    <w:p w14:paraId="7C52466F" w14:textId="77777777" w:rsidR="003217E4" w:rsidRDefault="00B55A81" w:rsidP="00B55A81">
      <w:pPr>
        <w:rPr>
          <w:rFonts w:asciiTheme="majorBidi" w:hAnsiTheme="majorBidi" w:cstheme="majorBidi"/>
          <w:sz w:val="28"/>
          <w:szCs w:val="28"/>
        </w:rPr>
      </w:pPr>
      <w:r w:rsidRPr="00B55A81">
        <w:rPr>
          <w:rFonts w:asciiTheme="majorBidi" w:hAnsiTheme="majorBidi" w:cstheme="majorBidi"/>
          <w:sz w:val="28"/>
          <w:szCs w:val="28"/>
        </w:rPr>
        <w:t xml:space="preserve">Der Mann fragte sich, wie Gott in der Lage sein würde, die Toten am Tag des Gerichts wiederzuerwecken. </w:t>
      </w:r>
    </w:p>
    <w:p w14:paraId="6F34FCFE" w14:textId="1D00B081" w:rsidR="003217E4" w:rsidRDefault="00B55A81" w:rsidP="00B55A81">
      <w:pPr>
        <w:rPr>
          <w:rFonts w:asciiTheme="majorBidi" w:hAnsiTheme="majorBidi" w:cstheme="majorBidi"/>
          <w:sz w:val="28"/>
          <w:szCs w:val="28"/>
        </w:rPr>
      </w:pPr>
      <w:r w:rsidRPr="00B55A81">
        <w:rPr>
          <w:rFonts w:asciiTheme="majorBidi" w:hAnsiTheme="majorBidi" w:cstheme="majorBidi"/>
          <w:sz w:val="28"/>
          <w:szCs w:val="28"/>
        </w:rPr>
        <w:t xml:space="preserve">Der </w:t>
      </w:r>
      <w:r w:rsidR="00F350C8" w:rsidRPr="00F350C8">
        <w:rPr>
          <w:rFonts w:asciiTheme="majorBidi" w:hAnsiTheme="majorBidi" w:cstheme="majorBidi"/>
          <w:sz w:val="28"/>
          <w:szCs w:val="28"/>
        </w:rPr>
        <w:t>Qur'an</w:t>
      </w:r>
      <w:r w:rsidR="00F350C8" w:rsidRPr="00944A19">
        <w:rPr>
          <w:rFonts w:asciiTheme="majorBidi" w:hAnsiTheme="majorBidi" w:cstheme="majorBidi"/>
          <w:sz w:val="28"/>
          <w:szCs w:val="28"/>
        </w:rPr>
        <w:t xml:space="preserve"> </w:t>
      </w:r>
      <w:r w:rsidRPr="00B55A81">
        <w:rPr>
          <w:rFonts w:asciiTheme="majorBidi" w:hAnsiTheme="majorBidi" w:cstheme="majorBidi"/>
          <w:sz w:val="28"/>
          <w:szCs w:val="28"/>
        </w:rPr>
        <w:t xml:space="preserve">berichtet weiter, dass Gott den Mann daraufhin für hundert Jahre sterben ließ und ihn dann wieder zum Leben erweckte. </w:t>
      </w:r>
    </w:p>
    <w:p w14:paraId="009869C4" w14:textId="77777777" w:rsidR="003217E4" w:rsidRDefault="00B55A81" w:rsidP="00B55A81">
      <w:pPr>
        <w:rPr>
          <w:rFonts w:asciiTheme="majorBidi" w:hAnsiTheme="majorBidi" w:cstheme="majorBidi"/>
          <w:sz w:val="28"/>
          <w:szCs w:val="28"/>
        </w:rPr>
      </w:pPr>
      <w:r w:rsidRPr="00B55A81">
        <w:rPr>
          <w:rFonts w:asciiTheme="majorBidi" w:hAnsiTheme="majorBidi" w:cstheme="majorBidi"/>
          <w:sz w:val="28"/>
          <w:szCs w:val="28"/>
        </w:rPr>
        <w:t xml:space="preserve">Gott fragte den Mann, wie lange er geglaubt habe, in diesem Zustand gewesen zu sein, worauf der Mann antwortete, vielleicht einen Tag oder einen Teil eines Tages. </w:t>
      </w:r>
    </w:p>
    <w:p w14:paraId="0B3F8BEA" w14:textId="77777777" w:rsidR="003217E4" w:rsidRDefault="00B55A81" w:rsidP="00B55A81">
      <w:pPr>
        <w:rPr>
          <w:rFonts w:asciiTheme="majorBidi" w:hAnsiTheme="majorBidi" w:cstheme="majorBidi"/>
          <w:sz w:val="28"/>
          <w:szCs w:val="28"/>
        </w:rPr>
      </w:pPr>
      <w:r w:rsidRPr="00B55A81">
        <w:rPr>
          <w:rFonts w:asciiTheme="majorBidi" w:hAnsiTheme="majorBidi" w:cstheme="majorBidi"/>
          <w:sz w:val="28"/>
          <w:szCs w:val="28"/>
        </w:rPr>
        <w:t xml:space="preserve">Daraufhin wurde ihm die Wahrheit gesagt. </w:t>
      </w:r>
    </w:p>
    <w:p w14:paraId="470B3D88" w14:textId="721E30B5" w:rsidR="00B55A81" w:rsidRPr="00B55A81" w:rsidRDefault="00B55A81" w:rsidP="00B55A81">
      <w:pPr>
        <w:rPr>
          <w:rFonts w:asciiTheme="majorBidi" w:hAnsiTheme="majorBidi" w:cstheme="majorBidi"/>
          <w:sz w:val="28"/>
          <w:szCs w:val="28"/>
        </w:rPr>
      </w:pPr>
      <w:r w:rsidRPr="00B55A81">
        <w:rPr>
          <w:rFonts w:asciiTheme="majorBidi" w:hAnsiTheme="majorBidi" w:cstheme="majorBidi"/>
          <w:sz w:val="28"/>
          <w:szCs w:val="28"/>
        </w:rPr>
        <w:t>Offensichtlich war dieser Mann der Prophet Esra und die Stadt, die in Trümmern lag, war Jerusalem.</w:t>
      </w:r>
    </w:p>
    <w:p w14:paraId="15446107" w14:textId="77777777" w:rsidR="00B55A81" w:rsidRPr="00B55A81" w:rsidRDefault="00B55A81" w:rsidP="00B55A81">
      <w:pPr>
        <w:rPr>
          <w:rFonts w:asciiTheme="majorBidi" w:hAnsiTheme="majorBidi" w:cstheme="majorBidi"/>
          <w:sz w:val="28"/>
          <w:szCs w:val="28"/>
        </w:rPr>
      </w:pPr>
    </w:p>
    <w:p w14:paraId="73CB5C3C" w14:textId="77777777" w:rsidR="00B55A81" w:rsidRDefault="00B55A81" w:rsidP="00B55A81">
      <w:pPr>
        <w:rPr>
          <w:rFonts w:asciiTheme="majorBidi" w:hAnsiTheme="majorBidi" w:cstheme="majorBidi"/>
          <w:sz w:val="28"/>
          <w:szCs w:val="28"/>
        </w:rPr>
      </w:pPr>
      <w:r w:rsidRPr="00B55A81">
        <w:rPr>
          <w:rFonts w:asciiTheme="majorBidi" w:hAnsiTheme="majorBidi" w:cstheme="majorBidi"/>
          <w:sz w:val="28"/>
          <w:szCs w:val="28"/>
        </w:rPr>
        <w:t xml:space="preserve">Diese Meinung wird von der Mehrheit der angesehenen Gefährten und Gelehrten der Koranauslegung (Imame der Koraninterpretation) wie Ibn 'Abbas, Qatada, Ikrimah, Adh-Dhahak, As-Suddi und der Mehrheit der Gelehrten vertreten. </w:t>
      </w:r>
    </w:p>
    <w:p w14:paraId="7D73CC6E" w14:textId="77777777" w:rsidR="003217E4" w:rsidRDefault="003217E4" w:rsidP="00B55A81">
      <w:pPr>
        <w:rPr>
          <w:rFonts w:asciiTheme="majorBidi" w:hAnsiTheme="majorBidi" w:cstheme="majorBidi"/>
          <w:sz w:val="28"/>
          <w:szCs w:val="28"/>
        </w:rPr>
      </w:pPr>
    </w:p>
    <w:p w14:paraId="07B2AB19" w14:textId="77777777" w:rsidR="003217E4" w:rsidRDefault="003217E4" w:rsidP="00B55A81">
      <w:pPr>
        <w:rPr>
          <w:rFonts w:asciiTheme="majorBidi" w:hAnsiTheme="majorBidi" w:cstheme="majorBidi"/>
          <w:sz w:val="28"/>
          <w:szCs w:val="28"/>
        </w:rPr>
      </w:pPr>
    </w:p>
    <w:p w14:paraId="6C8B8A38" w14:textId="77777777" w:rsidR="003217E4" w:rsidRDefault="003217E4" w:rsidP="00B55A81">
      <w:pPr>
        <w:rPr>
          <w:rFonts w:asciiTheme="majorBidi" w:hAnsiTheme="majorBidi" w:cstheme="majorBidi"/>
          <w:sz w:val="28"/>
          <w:szCs w:val="28"/>
        </w:rPr>
      </w:pPr>
    </w:p>
    <w:p w14:paraId="31A95C83" w14:textId="7A9C6545" w:rsidR="003217E4" w:rsidRPr="003217E4" w:rsidRDefault="00B55A81" w:rsidP="003217E4">
      <w:pPr>
        <w:rPr>
          <w:rFonts w:asciiTheme="majorBidi" w:hAnsiTheme="majorBidi" w:cstheme="majorBidi"/>
          <w:sz w:val="28"/>
          <w:szCs w:val="28"/>
        </w:rPr>
      </w:pPr>
      <w:r w:rsidRPr="00B55A81">
        <w:rPr>
          <w:rFonts w:asciiTheme="majorBidi" w:hAnsiTheme="majorBidi" w:cstheme="majorBidi"/>
          <w:sz w:val="28"/>
          <w:szCs w:val="28"/>
        </w:rPr>
        <w:lastRenderedPageBreak/>
        <w:t xml:space="preserve">Der </w:t>
      </w:r>
      <w:r w:rsidRPr="003217E4">
        <w:rPr>
          <w:rFonts w:asciiTheme="majorBidi" w:hAnsiTheme="majorBidi" w:cstheme="majorBidi"/>
          <w:sz w:val="28"/>
          <w:szCs w:val="28"/>
        </w:rPr>
        <w:t>Qur'an</w:t>
      </w:r>
      <w:r w:rsidRPr="00B55A81">
        <w:rPr>
          <w:rFonts w:asciiTheme="majorBidi" w:hAnsiTheme="majorBidi" w:cstheme="majorBidi"/>
          <w:sz w:val="28"/>
          <w:szCs w:val="28"/>
        </w:rPr>
        <w:t>vers lautet:</w:t>
      </w:r>
      <w:r w:rsidR="003217E4">
        <w:rPr>
          <w:rFonts w:asciiTheme="majorBidi" w:hAnsiTheme="majorBidi" w:cstheme="majorBidi"/>
          <w:sz w:val="28"/>
          <w:szCs w:val="28"/>
        </w:rPr>
        <w:t xml:space="preserve"> {</w:t>
      </w:r>
      <w:r w:rsidR="003217E4" w:rsidRPr="003217E4">
        <w:rPr>
          <w:rFonts w:asciiTheme="majorBidi" w:hAnsiTheme="majorBidi" w:cstheme="majorBidi"/>
          <w:sz w:val="28"/>
          <w:szCs w:val="28"/>
        </w:rPr>
        <w:t>Oder (kennst du nicht) einen ähnlichen, denjenigen, der an einer Stadt vorbeikam, die wüst in Trümmern lag? Er sagte: „Wie sollte Allah diese (Stadt) wieder lebendig machen, nachdem sie ausgestorben ist? Da ließ Allah ihn (für) hundert Jahre tot sein. Hierauf erweckte Er ihn und sagte: „Wie lange hast du verweilt? Er sagte: „Ich verweilte einen Tag oder den Teil eines Tages. Er sagte: „Nein! Vielmehr verweiltest du hundert Jahre. Nun schau deine Speise und dein Getränk an! Sie sind nicht verfault. Und schau deinen Esel an! - Und damit Wir dich zu einem Zeichen machen für die Menschen. Und schau die Knochen an, wie Wir sie zusammensetzen und sie hierauf mit Fleisch bekleiden! Nachdem es ihm klar geworden war, sagte er: „Ich weiß (jetzt), daß Allah zu allem die Macht hat.</w:t>
      </w:r>
      <w:r w:rsidR="003217E4">
        <w:rPr>
          <w:rFonts w:asciiTheme="majorBidi" w:hAnsiTheme="majorBidi" w:cstheme="majorBidi"/>
          <w:sz w:val="28"/>
          <w:szCs w:val="28"/>
        </w:rPr>
        <w:t xml:space="preserve">} </w:t>
      </w:r>
      <w:r w:rsidR="003217E4" w:rsidRPr="000B6891">
        <w:rPr>
          <w:rFonts w:asciiTheme="majorBidi" w:hAnsiTheme="majorBidi" w:cstheme="majorBidi"/>
          <w:sz w:val="28"/>
          <w:szCs w:val="28"/>
          <w:lang w:val="en-US"/>
        </w:rPr>
        <w:t xml:space="preserve">[Der Qur'an </w:t>
      </w:r>
      <w:r w:rsidR="003217E4">
        <w:rPr>
          <w:rFonts w:asciiTheme="majorBidi" w:hAnsiTheme="majorBidi" w:cstheme="majorBidi"/>
          <w:sz w:val="28"/>
          <w:szCs w:val="28"/>
          <w:lang w:val="en-US"/>
        </w:rPr>
        <w:t>2</w:t>
      </w:r>
      <w:r w:rsidR="003217E4" w:rsidRPr="000B6891">
        <w:rPr>
          <w:rFonts w:asciiTheme="majorBidi" w:hAnsiTheme="majorBidi" w:cstheme="majorBidi"/>
          <w:sz w:val="28"/>
          <w:szCs w:val="28"/>
          <w:lang w:val="en-US"/>
        </w:rPr>
        <w:t>:</w:t>
      </w:r>
      <w:r w:rsidR="003217E4">
        <w:rPr>
          <w:rFonts w:asciiTheme="majorBidi" w:hAnsiTheme="majorBidi" w:cstheme="majorBidi"/>
          <w:sz w:val="28"/>
          <w:szCs w:val="28"/>
          <w:lang w:val="en-US"/>
        </w:rPr>
        <w:t>259</w:t>
      </w:r>
      <w:r w:rsidR="003217E4" w:rsidRPr="000B6891">
        <w:rPr>
          <w:rFonts w:asciiTheme="majorBidi" w:hAnsiTheme="majorBidi" w:cstheme="majorBidi"/>
          <w:sz w:val="28"/>
          <w:szCs w:val="28"/>
          <w:lang w:val="en-US"/>
        </w:rPr>
        <w:t>]</w:t>
      </w:r>
      <w:r w:rsidR="003217E4" w:rsidRPr="000B6891">
        <w:rPr>
          <w:rFonts w:ascii="Times New Roman" w:hAnsi="Times New Roman" w:cs="Times New Roman"/>
          <w:sz w:val="28"/>
          <w:szCs w:val="28"/>
          <w:vertAlign w:val="superscript"/>
          <w:lang w:val="en-US"/>
        </w:rPr>
        <w:t xml:space="preserve"> </w:t>
      </w:r>
    </w:p>
    <w:p w14:paraId="38E7581C" w14:textId="77777777" w:rsidR="003217E4" w:rsidRPr="003217E4" w:rsidRDefault="003217E4" w:rsidP="003217E4">
      <w:pPr>
        <w:rPr>
          <w:rFonts w:asciiTheme="majorBidi" w:hAnsiTheme="majorBidi" w:cstheme="majorBidi"/>
          <w:sz w:val="28"/>
          <w:szCs w:val="28"/>
        </w:rPr>
      </w:pPr>
    </w:p>
    <w:p w14:paraId="5047FF8F" w14:textId="25A484B5" w:rsidR="003217E4" w:rsidRDefault="0049261D" w:rsidP="003217E4">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4717810" wp14:editId="42B7F0FA">
            <wp:extent cx="5734050" cy="1857375"/>
            <wp:effectExtent l="0" t="0" r="0" b="0"/>
            <wp:docPr id="191894559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34050" cy="1857375"/>
                    </a:xfrm>
                    <a:prstGeom prst="rect">
                      <a:avLst/>
                    </a:prstGeom>
                    <a:noFill/>
                    <a:ln>
                      <a:noFill/>
                    </a:ln>
                  </pic:spPr>
                </pic:pic>
              </a:graphicData>
            </a:graphic>
          </wp:inline>
        </w:drawing>
      </w:r>
    </w:p>
    <w:p w14:paraId="23AC7712" w14:textId="77777777" w:rsidR="00944A19" w:rsidRDefault="00944A19" w:rsidP="003217E4">
      <w:pPr>
        <w:rPr>
          <w:rFonts w:asciiTheme="majorBidi" w:hAnsiTheme="majorBidi" w:cstheme="majorBidi"/>
          <w:sz w:val="28"/>
          <w:szCs w:val="28"/>
        </w:rPr>
      </w:pPr>
    </w:p>
    <w:p w14:paraId="30EFB828" w14:textId="77777777" w:rsidR="00944A19" w:rsidRDefault="00944A19" w:rsidP="00944A19">
      <w:pPr>
        <w:rPr>
          <w:rFonts w:asciiTheme="majorBidi" w:hAnsiTheme="majorBidi" w:cstheme="majorBidi"/>
          <w:sz w:val="28"/>
          <w:szCs w:val="28"/>
        </w:rPr>
      </w:pPr>
      <w:r w:rsidRPr="00944A19">
        <w:rPr>
          <w:rFonts w:asciiTheme="majorBidi" w:hAnsiTheme="majorBidi" w:cstheme="majorBidi"/>
          <w:sz w:val="28"/>
          <w:szCs w:val="28"/>
        </w:rPr>
        <w:t xml:space="preserve">Als Gott Esra wieder zum Leben erweckte, betrat er nach hundert Jahren die Stadt Jerusalem. Überraschenderweise findet Esra die Stadt wieder aufgebaut und bevölkert vor. </w:t>
      </w:r>
    </w:p>
    <w:p w14:paraId="6A1BF4D0" w14:textId="77777777" w:rsidR="00944A19" w:rsidRDefault="00944A19" w:rsidP="00944A19">
      <w:pPr>
        <w:rPr>
          <w:rFonts w:asciiTheme="majorBidi" w:hAnsiTheme="majorBidi" w:cstheme="majorBidi"/>
          <w:sz w:val="28"/>
          <w:szCs w:val="28"/>
        </w:rPr>
      </w:pPr>
      <w:r w:rsidRPr="00944A19">
        <w:rPr>
          <w:rFonts w:asciiTheme="majorBidi" w:hAnsiTheme="majorBidi" w:cstheme="majorBidi"/>
          <w:sz w:val="28"/>
          <w:szCs w:val="28"/>
        </w:rPr>
        <w:t xml:space="preserve">Tatsächlich wurde die Stadt Jerusalem, einschließlich ihrer Mauern, von Nehemia wieder aufgebaut, während Esra aus dem Geschehen verschwunden war. </w:t>
      </w:r>
    </w:p>
    <w:p w14:paraId="0677F1D9" w14:textId="77777777" w:rsidR="00944A19" w:rsidRDefault="00944A19" w:rsidP="00944A19">
      <w:pPr>
        <w:rPr>
          <w:rFonts w:asciiTheme="majorBidi" w:hAnsiTheme="majorBidi" w:cstheme="majorBidi"/>
          <w:sz w:val="28"/>
          <w:szCs w:val="28"/>
        </w:rPr>
      </w:pPr>
      <w:r w:rsidRPr="00944A19">
        <w:rPr>
          <w:rFonts w:asciiTheme="majorBidi" w:hAnsiTheme="majorBidi" w:cstheme="majorBidi"/>
          <w:sz w:val="28"/>
          <w:szCs w:val="28"/>
        </w:rPr>
        <w:t xml:space="preserve">Nehemia ist die zentrale Figur des Buches Nehemia, das seine Arbeit beim Wiederaufbau Jerusalems während der Zeit des Zweiten Tempels beschreibt. </w:t>
      </w:r>
    </w:p>
    <w:p w14:paraId="1E939488" w14:textId="77777777" w:rsidR="00944A19" w:rsidRDefault="00944A19" w:rsidP="00944A19">
      <w:pPr>
        <w:rPr>
          <w:rFonts w:asciiTheme="majorBidi" w:hAnsiTheme="majorBidi" w:cstheme="majorBidi"/>
          <w:sz w:val="28"/>
          <w:szCs w:val="28"/>
        </w:rPr>
      </w:pPr>
      <w:r w:rsidRPr="00944A19">
        <w:rPr>
          <w:rFonts w:asciiTheme="majorBidi" w:hAnsiTheme="majorBidi" w:cstheme="majorBidi"/>
          <w:sz w:val="28"/>
          <w:szCs w:val="28"/>
        </w:rPr>
        <w:t xml:space="preserve">Tatsächlich tauchte Esra wieder auf zur Zeit der Generation der Enkel von Nehemia, wo er begann, die Menschen in ihrer Religion zu unterrichten und die verlorenen Bücher der Heiligen Schriften zu sammeln. </w:t>
      </w:r>
    </w:p>
    <w:p w14:paraId="76E8C0C9" w14:textId="77777777" w:rsidR="00944A19" w:rsidRDefault="00944A19" w:rsidP="00944A19">
      <w:pPr>
        <w:rPr>
          <w:rFonts w:asciiTheme="majorBidi" w:hAnsiTheme="majorBidi" w:cstheme="majorBidi"/>
          <w:sz w:val="28"/>
          <w:szCs w:val="28"/>
        </w:rPr>
      </w:pPr>
    </w:p>
    <w:p w14:paraId="44730390" w14:textId="0DF67F3F" w:rsidR="00944A19" w:rsidRPr="00944A19" w:rsidRDefault="00944A19" w:rsidP="00944A19">
      <w:pPr>
        <w:rPr>
          <w:rFonts w:ascii="Times New Roman" w:hAnsi="Times New Roman" w:cs="Times New Roman"/>
          <w:sz w:val="28"/>
          <w:szCs w:val="28"/>
          <w:vertAlign w:val="superscript"/>
        </w:rPr>
      </w:pPr>
      <w:r w:rsidRPr="00944A19">
        <w:rPr>
          <w:rFonts w:asciiTheme="majorBidi" w:hAnsiTheme="majorBidi" w:cstheme="majorBidi"/>
          <w:sz w:val="28"/>
          <w:szCs w:val="28"/>
        </w:rPr>
        <w:t xml:space="preserve">Hier hat der Qur'an eine Autorität über die früheren Schriften und fungiert als Hüter über sie. </w:t>
      </w:r>
    </w:p>
    <w:p w14:paraId="488144FB" w14:textId="1EB5EDDD" w:rsidR="00944A19" w:rsidRPr="00944A19" w:rsidRDefault="00944A19" w:rsidP="00944A19">
      <w:pPr>
        <w:rPr>
          <w:rFonts w:asciiTheme="majorBidi" w:hAnsiTheme="majorBidi" w:cstheme="majorBidi"/>
          <w:sz w:val="28"/>
          <w:szCs w:val="28"/>
        </w:rPr>
      </w:pPr>
      <w:r w:rsidRPr="00944A19">
        <w:rPr>
          <w:rFonts w:asciiTheme="majorBidi" w:hAnsiTheme="majorBidi" w:cstheme="majorBidi"/>
          <w:sz w:val="28"/>
          <w:szCs w:val="28"/>
        </w:rPr>
        <w:lastRenderedPageBreak/>
        <w:t xml:space="preserve">Folglich löste er dieses Dilemma in der Tora, indem er erklärte, dass Gott Esra für hundert Jahre sterben ließ und ihn dann wieder zum Leben erweckte. </w:t>
      </w:r>
    </w:p>
    <w:p w14:paraId="22402136" w14:textId="77777777" w:rsidR="00944A19" w:rsidRPr="00944A19" w:rsidRDefault="00944A19" w:rsidP="00944A19">
      <w:pPr>
        <w:rPr>
          <w:rFonts w:asciiTheme="majorBidi" w:hAnsiTheme="majorBidi" w:cstheme="majorBidi"/>
          <w:sz w:val="28"/>
          <w:szCs w:val="28"/>
        </w:rPr>
      </w:pPr>
    </w:p>
    <w:p w14:paraId="739C0221" w14:textId="3E49A86D" w:rsidR="00944A19" w:rsidRPr="00944A19" w:rsidRDefault="00944A19" w:rsidP="00944A19">
      <w:pPr>
        <w:rPr>
          <w:rFonts w:ascii="Times New Roman" w:hAnsi="Times New Roman" w:cs="Times New Roman"/>
          <w:sz w:val="28"/>
          <w:szCs w:val="28"/>
          <w:vertAlign w:val="superscript"/>
        </w:rPr>
      </w:pPr>
      <w:r w:rsidRPr="00944A19">
        <w:rPr>
          <w:rFonts w:asciiTheme="majorBidi" w:hAnsiTheme="majorBidi" w:cstheme="majorBidi"/>
          <w:sz w:val="28"/>
          <w:szCs w:val="28"/>
        </w:rPr>
        <w:t xml:space="preserve">Gepriesen sei Gott, der sagt: </w:t>
      </w:r>
      <w:r>
        <w:rPr>
          <w:rFonts w:asciiTheme="majorBidi" w:hAnsiTheme="majorBidi" w:cstheme="majorBidi"/>
          <w:sz w:val="28"/>
          <w:szCs w:val="28"/>
        </w:rPr>
        <w:t>{</w:t>
      </w:r>
      <w:r w:rsidRPr="00944A19">
        <w:rPr>
          <w:rFonts w:asciiTheme="majorBidi" w:hAnsiTheme="majorBidi" w:cstheme="majorBidi"/>
          <w:sz w:val="28"/>
          <w:szCs w:val="28"/>
        </w:rPr>
        <w:t>Gewiß, dieser Qur’an erzählt den Kindern Isra’ils das meiste von dem, worüber sie uneinig sind.</w:t>
      </w:r>
      <w:r>
        <w:rPr>
          <w:rFonts w:asciiTheme="majorBidi" w:hAnsiTheme="majorBidi" w:cstheme="majorBidi"/>
          <w:sz w:val="28"/>
          <w:szCs w:val="28"/>
        </w:rPr>
        <w:t>}</w:t>
      </w:r>
      <w:r w:rsidRPr="00944A19">
        <w:rPr>
          <w:rFonts w:asciiTheme="majorBidi" w:hAnsiTheme="majorBidi" w:cstheme="majorBidi"/>
          <w:sz w:val="28"/>
          <w:szCs w:val="28"/>
        </w:rPr>
        <w:t xml:space="preserve"> [Der Qur'an </w:t>
      </w:r>
      <w:r>
        <w:rPr>
          <w:rFonts w:asciiTheme="majorBidi" w:hAnsiTheme="majorBidi" w:cstheme="majorBidi"/>
          <w:sz w:val="28"/>
          <w:szCs w:val="28"/>
        </w:rPr>
        <w:t>27</w:t>
      </w:r>
      <w:r w:rsidRPr="00944A19">
        <w:rPr>
          <w:rFonts w:asciiTheme="majorBidi" w:hAnsiTheme="majorBidi" w:cstheme="majorBidi"/>
          <w:sz w:val="28"/>
          <w:szCs w:val="28"/>
        </w:rPr>
        <w:t>:</w:t>
      </w:r>
      <w:r>
        <w:rPr>
          <w:rFonts w:asciiTheme="majorBidi" w:hAnsiTheme="majorBidi" w:cstheme="majorBidi"/>
          <w:sz w:val="28"/>
          <w:szCs w:val="28"/>
        </w:rPr>
        <w:t>76</w:t>
      </w:r>
      <w:r w:rsidRPr="00944A19">
        <w:rPr>
          <w:rFonts w:asciiTheme="majorBidi" w:hAnsiTheme="majorBidi" w:cstheme="majorBidi"/>
          <w:sz w:val="28"/>
          <w:szCs w:val="28"/>
        </w:rPr>
        <w:t>]</w:t>
      </w:r>
      <w:r w:rsidRPr="00944A19">
        <w:rPr>
          <w:rFonts w:ascii="Times New Roman" w:hAnsi="Times New Roman" w:cs="Times New Roman"/>
          <w:sz w:val="28"/>
          <w:szCs w:val="28"/>
          <w:vertAlign w:val="superscript"/>
        </w:rPr>
        <w:t xml:space="preserve"> </w:t>
      </w:r>
    </w:p>
    <w:p w14:paraId="0507D75D" w14:textId="77777777" w:rsidR="00B55A81" w:rsidRDefault="00B55A81" w:rsidP="00495F3D">
      <w:pPr>
        <w:rPr>
          <w:rFonts w:asciiTheme="majorBidi" w:hAnsiTheme="majorBidi" w:cstheme="majorBidi"/>
          <w:sz w:val="28"/>
          <w:szCs w:val="28"/>
        </w:rPr>
      </w:pPr>
    </w:p>
    <w:p w14:paraId="6F9F42E2" w14:textId="2C65E0A8" w:rsidR="00944A19" w:rsidRPr="00D605AF" w:rsidRDefault="00944A19" w:rsidP="00D605AF">
      <w:pPr>
        <w:pStyle w:val="berschrift2"/>
        <w:rPr>
          <w:rFonts w:asciiTheme="majorBidi" w:hAnsiTheme="majorBidi"/>
          <w:b/>
          <w:bCs/>
          <w:color w:val="00B050"/>
          <w:sz w:val="28"/>
          <w:szCs w:val="28"/>
        </w:rPr>
      </w:pPr>
      <w:bookmarkStart w:id="60" w:name="_Toc186790854"/>
      <w:r w:rsidRPr="00D605AF">
        <w:rPr>
          <w:rFonts w:asciiTheme="majorBidi" w:hAnsiTheme="majorBidi"/>
          <w:b/>
          <w:bCs/>
          <w:color w:val="00B050"/>
          <w:sz w:val="28"/>
          <w:szCs w:val="28"/>
        </w:rPr>
        <w:t xml:space="preserve">46- </w:t>
      </w:r>
      <w:r w:rsidR="00117DD2" w:rsidRPr="00D605AF">
        <w:rPr>
          <w:rFonts w:asciiTheme="majorBidi" w:hAnsiTheme="majorBidi"/>
          <w:b/>
          <w:bCs/>
          <w:color w:val="00B050"/>
          <w:sz w:val="28"/>
          <w:szCs w:val="28"/>
        </w:rPr>
        <w:t>Eine häufig gestellte Frage lautet: Wo haben die Juden gesagt: 'Esra ist der Sohn Gottes'?</w:t>
      </w:r>
      <w:bookmarkEnd w:id="60"/>
    </w:p>
    <w:p w14:paraId="2B7C358C" w14:textId="77777777" w:rsidR="00944A19" w:rsidRDefault="00944A19" w:rsidP="00944A19">
      <w:pPr>
        <w:rPr>
          <w:rFonts w:asciiTheme="majorBidi" w:hAnsiTheme="majorBidi" w:cstheme="majorBidi"/>
          <w:sz w:val="28"/>
          <w:szCs w:val="28"/>
        </w:rPr>
      </w:pPr>
    </w:p>
    <w:p w14:paraId="3A12139B" w14:textId="77777777" w:rsidR="00FC7E22" w:rsidRDefault="00FC7E22" w:rsidP="00944A19">
      <w:pPr>
        <w:rPr>
          <w:rFonts w:asciiTheme="majorBidi" w:hAnsiTheme="majorBidi" w:cstheme="majorBidi"/>
          <w:sz w:val="28"/>
          <w:szCs w:val="28"/>
        </w:rPr>
      </w:pPr>
      <w:r w:rsidRPr="00FC7E22">
        <w:rPr>
          <w:rFonts w:asciiTheme="majorBidi" w:hAnsiTheme="majorBidi" w:cstheme="majorBidi"/>
          <w:sz w:val="28"/>
          <w:szCs w:val="28"/>
        </w:rPr>
        <w:t xml:space="preserve">Die Juden betrachteten Esra mit großer Ehrfurcht als den Wiederbeleber ihrer Schriften, die während ihrer Gefangenschaft in Babylon nach dem Tod des Propheten Salomo verloren gegangen waren. </w:t>
      </w:r>
    </w:p>
    <w:p w14:paraId="6F07765B" w14:textId="77777777" w:rsidR="00FC7E22" w:rsidRDefault="00FC7E22" w:rsidP="00944A19">
      <w:pPr>
        <w:rPr>
          <w:rFonts w:asciiTheme="majorBidi" w:hAnsiTheme="majorBidi" w:cstheme="majorBidi"/>
          <w:sz w:val="28"/>
          <w:szCs w:val="28"/>
        </w:rPr>
      </w:pPr>
      <w:r w:rsidRPr="00FC7E22">
        <w:rPr>
          <w:rFonts w:asciiTheme="majorBidi" w:hAnsiTheme="majorBidi" w:cstheme="majorBidi"/>
          <w:sz w:val="28"/>
          <w:szCs w:val="28"/>
        </w:rPr>
        <w:t xml:space="preserve">Mit anderen Worten: Sie hatten sämtliche Kenntnisse ihres Rechts, ihrer Traditionen und ihrer Landessprache Hebräisch verloren. </w:t>
      </w:r>
    </w:p>
    <w:p w14:paraId="1C666D56" w14:textId="77777777" w:rsidR="00FC7E22" w:rsidRDefault="00FC7E22" w:rsidP="00944A19">
      <w:pPr>
        <w:rPr>
          <w:rFonts w:asciiTheme="majorBidi" w:hAnsiTheme="majorBidi" w:cstheme="majorBidi"/>
          <w:sz w:val="28"/>
          <w:szCs w:val="28"/>
        </w:rPr>
      </w:pPr>
      <w:r w:rsidRPr="00FC7E22">
        <w:rPr>
          <w:rFonts w:asciiTheme="majorBidi" w:hAnsiTheme="majorBidi" w:cstheme="majorBidi"/>
          <w:sz w:val="28"/>
          <w:szCs w:val="28"/>
        </w:rPr>
        <w:t xml:space="preserve">Dann war es Esra, der das Alte Testament neu schrieb und das Gesetz wiederbelebte. </w:t>
      </w:r>
    </w:p>
    <w:p w14:paraId="00E0F1E3" w14:textId="77777777" w:rsidR="00FC7E22" w:rsidRDefault="00FC7E22" w:rsidP="00944A19">
      <w:pPr>
        <w:rPr>
          <w:rFonts w:asciiTheme="majorBidi" w:hAnsiTheme="majorBidi" w:cstheme="majorBidi"/>
          <w:sz w:val="28"/>
          <w:szCs w:val="28"/>
        </w:rPr>
      </w:pPr>
      <w:r w:rsidRPr="00FC7E22">
        <w:rPr>
          <w:rFonts w:asciiTheme="majorBidi" w:hAnsiTheme="majorBidi" w:cstheme="majorBidi"/>
          <w:sz w:val="28"/>
          <w:szCs w:val="28"/>
        </w:rPr>
        <w:t xml:space="preserve">Aus diesem Grund benutzten sie in seiner Verehrung eine sehr übertriebene Sprache, die einige jüdische Sekten dazu verleitete, ihn zum „Sohn Gottes“ zu machen. </w:t>
      </w:r>
    </w:p>
    <w:p w14:paraId="460786C3" w14:textId="42276070" w:rsidR="00F609A9" w:rsidRPr="00944A19" w:rsidRDefault="00FC7E22" w:rsidP="00F609A9">
      <w:pPr>
        <w:rPr>
          <w:rFonts w:ascii="Times New Roman" w:hAnsi="Times New Roman" w:cs="Times New Roman"/>
          <w:sz w:val="28"/>
          <w:szCs w:val="28"/>
          <w:vertAlign w:val="superscript"/>
        </w:rPr>
      </w:pPr>
      <w:r w:rsidRPr="00FC7E22">
        <w:rPr>
          <w:rFonts w:asciiTheme="majorBidi" w:hAnsiTheme="majorBidi" w:cstheme="majorBidi"/>
          <w:sz w:val="28"/>
          <w:szCs w:val="28"/>
        </w:rPr>
        <w:t xml:space="preserve">Gott sagt: Die Juden sagen: </w:t>
      </w:r>
      <w:r w:rsidR="00F609A9" w:rsidRPr="00F609A9">
        <w:rPr>
          <w:rFonts w:asciiTheme="majorBidi" w:hAnsiTheme="majorBidi" w:cstheme="majorBidi"/>
          <w:sz w:val="28"/>
          <w:szCs w:val="28"/>
        </w:rPr>
        <w:t>{Die Juden sagen: ’Uzair ist Allahs Sohn}</w:t>
      </w:r>
      <w:r w:rsidRPr="00FC7E22">
        <w:rPr>
          <w:rFonts w:asciiTheme="majorBidi" w:hAnsiTheme="majorBidi" w:cstheme="majorBidi"/>
          <w:sz w:val="28"/>
          <w:szCs w:val="28"/>
        </w:rPr>
        <w:t xml:space="preserve"> </w:t>
      </w:r>
      <w:r w:rsidR="00F609A9" w:rsidRPr="00944A19">
        <w:rPr>
          <w:rFonts w:asciiTheme="majorBidi" w:hAnsiTheme="majorBidi" w:cstheme="majorBidi"/>
          <w:sz w:val="28"/>
          <w:szCs w:val="28"/>
        </w:rPr>
        <w:t xml:space="preserve">[Der Qur'an </w:t>
      </w:r>
      <w:r w:rsidR="00F609A9">
        <w:rPr>
          <w:rFonts w:asciiTheme="majorBidi" w:hAnsiTheme="majorBidi" w:cstheme="majorBidi"/>
          <w:sz w:val="28"/>
          <w:szCs w:val="28"/>
        </w:rPr>
        <w:t>9</w:t>
      </w:r>
      <w:r w:rsidR="00F609A9" w:rsidRPr="00944A19">
        <w:rPr>
          <w:rFonts w:asciiTheme="majorBidi" w:hAnsiTheme="majorBidi" w:cstheme="majorBidi"/>
          <w:sz w:val="28"/>
          <w:szCs w:val="28"/>
        </w:rPr>
        <w:t>:</w:t>
      </w:r>
      <w:r w:rsidR="00F609A9">
        <w:rPr>
          <w:rFonts w:asciiTheme="majorBidi" w:hAnsiTheme="majorBidi" w:cstheme="majorBidi"/>
          <w:sz w:val="28"/>
          <w:szCs w:val="28"/>
        </w:rPr>
        <w:t>30</w:t>
      </w:r>
      <w:r w:rsidR="00F609A9" w:rsidRPr="00944A19">
        <w:rPr>
          <w:rFonts w:asciiTheme="majorBidi" w:hAnsiTheme="majorBidi" w:cstheme="majorBidi"/>
          <w:sz w:val="28"/>
          <w:szCs w:val="28"/>
        </w:rPr>
        <w:t>]</w:t>
      </w:r>
      <w:r w:rsidR="00F609A9" w:rsidRPr="00944A19">
        <w:rPr>
          <w:rFonts w:ascii="Times New Roman" w:hAnsi="Times New Roman" w:cs="Times New Roman"/>
          <w:sz w:val="28"/>
          <w:szCs w:val="28"/>
          <w:vertAlign w:val="superscript"/>
        </w:rPr>
        <w:t xml:space="preserve"> </w:t>
      </w:r>
    </w:p>
    <w:p w14:paraId="7A4E1532" w14:textId="7C19BD1A" w:rsidR="00FC7E22" w:rsidRDefault="00FC7E22" w:rsidP="00944A19">
      <w:pPr>
        <w:rPr>
          <w:rFonts w:asciiTheme="majorBidi" w:hAnsiTheme="majorBidi" w:cstheme="majorBidi"/>
          <w:sz w:val="28"/>
          <w:szCs w:val="28"/>
        </w:rPr>
      </w:pPr>
      <w:r w:rsidRPr="00FC7E22">
        <w:rPr>
          <w:rFonts w:asciiTheme="majorBidi" w:hAnsiTheme="majorBidi" w:cstheme="majorBidi"/>
          <w:sz w:val="28"/>
          <w:szCs w:val="28"/>
        </w:rPr>
        <w:t xml:space="preserve">Der </w:t>
      </w:r>
      <w:r w:rsidR="00F609A9" w:rsidRPr="00944A19">
        <w:rPr>
          <w:rFonts w:asciiTheme="majorBidi" w:hAnsiTheme="majorBidi" w:cstheme="majorBidi"/>
          <w:sz w:val="28"/>
          <w:szCs w:val="28"/>
        </w:rPr>
        <w:t xml:space="preserve">Qur'an </w:t>
      </w:r>
      <w:r w:rsidRPr="00FC7E22">
        <w:rPr>
          <w:rFonts w:asciiTheme="majorBidi" w:hAnsiTheme="majorBidi" w:cstheme="majorBidi"/>
          <w:sz w:val="28"/>
          <w:szCs w:val="28"/>
        </w:rPr>
        <w:t xml:space="preserve">behauptet jedoch nicht, dass alle Juden einmütig darin waren, Esra als Sohn Gottes zu erklären. </w:t>
      </w:r>
    </w:p>
    <w:p w14:paraId="4A18C74E" w14:textId="77777777" w:rsidR="00FC7E22" w:rsidRDefault="00FC7E22" w:rsidP="00944A19">
      <w:pPr>
        <w:rPr>
          <w:rFonts w:asciiTheme="majorBidi" w:hAnsiTheme="majorBidi" w:cstheme="majorBidi"/>
          <w:sz w:val="28"/>
          <w:szCs w:val="28"/>
        </w:rPr>
      </w:pPr>
      <w:r w:rsidRPr="00FC7E22">
        <w:rPr>
          <w:rFonts w:asciiTheme="majorBidi" w:hAnsiTheme="majorBidi" w:cstheme="majorBidi"/>
          <w:sz w:val="28"/>
          <w:szCs w:val="28"/>
        </w:rPr>
        <w:t xml:space="preserve">Vielmehr soll damit gesagt werden, dass die Verdrehung der Glaubensartikel der Juden in Bezug auf Allah so weit fortgeschritten war, dass es einige unter ihnen gab, die Esra für den Sohn Gottes hielten. </w:t>
      </w:r>
    </w:p>
    <w:p w14:paraId="070745F9" w14:textId="77777777" w:rsidR="00FC7E22" w:rsidRDefault="00FC7E22" w:rsidP="00944A19">
      <w:pPr>
        <w:rPr>
          <w:rFonts w:asciiTheme="majorBidi" w:hAnsiTheme="majorBidi" w:cstheme="majorBidi"/>
          <w:sz w:val="28"/>
          <w:szCs w:val="28"/>
        </w:rPr>
      </w:pPr>
      <w:r w:rsidRPr="00FC7E22">
        <w:rPr>
          <w:rFonts w:asciiTheme="majorBidi" w:hAnsiTheme="majorBidi" w:cstheme="majorBidi"/>
          <w:sz w:val="28"/>
          <w:szCs w:val="28"/>
        </w:rPr>
        <w:t>Darüber hinaus war er in den Augen seines Volkes so wichtig, dass die spätere Überlieferung ihn als nichts Geringeres als eine gottähnliche Figur betrachtete.</w:t>
      </w:r>
    </w:p>
    <w:p w14:paraId="0E6129AA" w14:textId="408804D2" w:rsidR="00FC7E22" w:rsidRDefault="00FC7E22" w:rsidP="00944A19">
      <w:pPr>
        <w:rPr>
          <w:rFonts w:asciiTheme="majorBidi" w:hAnsiTheme="majorBidi" w:cstheme="majorBidi"/>
          <w:sz w:val="28"/>
          <w:szCs w:val="28"/>
        </w:rPr>
      </w:pPr>
      <w:r w:rsidRPr="00FC7E22">
        <w:rPr>
          <w:rFonts w:asciiTheme="majorBidi" w:hAnsiTheme="majorBidi" w:cstheme="majorBidi"/>
          <w:sz w:val="28"/>
          <w:szCs w:val="28"/>
        </w:rPr>
        <w:t xml:space="preserve">Mit anderen Worten: Die Juden vergötterten ihn. Tatsächlich findet sich die Vergöttlichung Esras und seine Erhebung in den Rang einer Göttlichkeit im zweiten Buch Esdras (Esdras II) – in den biblischen Apokryphen –, die mit Esra, dem Autor des alttestamentlichen Buches Esra, in Verbindung gebracht werden. </w:t>
      </w:r>
    </w:p>
    <w:p w14:paraId="71CABEA1" w14:textId="77777777" w:rsidR="00FC7E22" w:rsidRDefault="00FC7E22" w:rsidP="00944A19">
      <w:pPr>
        <w:rPr>
          <w:rFonts w:asciiTheme="majorBidi" w:hAnsiTheme="majorBidi" w:cstheme="majorBidi"/>
          <w:sz w:val="28"/>
          <w:szCs w:val="28"/>
        </w:rPr>
      </w:pPr>
    </w:p>
    <w:p w14:paraId="21A91F8F" w14:textId="77777777" w:rsidR="00FC7E22" w:rsidRDefault="00FC7E22" w:rsidP="00944A19">
      <w:pPr>
        <w:rPr>
          <w:rFonts w:asciiTheme="majorBidi" w:hAnsiTheme="majorBidi" w:cstheme="majorBidi"/>
          <w:sz w:val="28"/>
          <w:szCs w:val="28"/>
        </w:rPr>
      </w:pPr>
      <w:r w:rsidRPr="00FC7E22">
        <w:rPr>
          <w:rFonts w:asciiTheme="majorBidi" w:hAnsiTheme="majorBidi" w:cstheme="majorBidi"/>
          <w:sz w:val="28"/>
          <w:szCs w:val="28"/>
        </w:rPr>
        <w:lastRenderedPageBreak/>
        <w:t xml:space="preserve">Tatsächlich war es in der römischen Kirche im Mittelalter sehr wichtig, was aus der Existenz vieler Manuskripte und der Tatsache hervorgeht, dass es der Vulgata beigefügt war. </w:t>
      </w:r>
    </w:p>
    <w:p w14:paraId="60C726F6" w14:textId="77777777" w:rsidR="00FC7E22" w:rsidRDefault="00FC7E22" w:rsidP="00944A19">
      <w:pPr>
        <w:rPr>
          <w:rFonts w:asciiTheme="majorBidi" w:hAnsiTheme="majorBidi" w:cstheme="majorBidi"/>
          <w:sz w:val="28"/>
          <w:szCs w:val="28"/>
          <w:rtl/>
        </w:rPr>
      </w:pPr>
      <w:r w:rsidRPr="00FC7E22">
        <w:rPr>
          <w:rFonts w:asciiTheme="majorBidi" w:hAnsiTheme="majorBidi" w:cstheme="majorBidi"/>
          <w:sz w:val="28"/>
          <w:szCs w:val="28"/>
        </w:rPr>
        <w:t xml:space="preserve">Dementsprechend heißt es auf der Website „Coptic Orthodox Church Heritage“: „Es gibt auch eine syrische Übersetzung und andere abessinische, arabische und armenische Übersetzungen, aber alle – mit Ausnahme von ein oder zwei arabischen Manuskripten – stammen aus der fehlenden griechischen Übersetzung.“ </w:t>
      </w:r>
    </w:p>
    <w:p w14:paraId="3F7827F6" w14:textId="77777777" w:rsidR="00D75AC2" w:rsidRDefault="00D75AC2" w:rsidP="00944A19">
      <w:pPr>
        <w:rPr>
          <w:rFonts w:asciiTheme="majorBidi" w:hAnsiTheme="majorBidi" w:cstheme="majorBidi"/>
          <w:sz w:val="28"/>
          <w:szCs w:val="28"/>
        </w:rPr>
      </w:pPr>
    </w:p>
    <w:p w14:paraId="4C6AEB46" w14:textId="532E983D" w:rsidR="00117DD2" w:rsidRDefault="00FC7E22" w:rsidP="00944A19">
      <w:pPr>
        <w:rPr>
          <w:rFonts w:asciiTheme="majorBidi" w:hAnsiTheme="majorBidi" w:cstheme="majorBidi"/>
          <w:sz w:val="28"/>
          <w:szCs w:val="28"/>
        </w:rPr>
      </w:pPr>
      <w:r w:rsidRPr="00FC7E22">
        <w:rPr>
          <w:rFonts w:asciiTheme="majorBidi" w:hAnsiTheme="majorBidi" w:cstheme="majorBidi"/>
          <w:sz w:val="28"/>
          <w:szCs w:val="28"/>
        </w:rPr>
        <w:t>Diese zahlreichen Übersetzungen weisen darauf hin, dass Esdras II. weit verbreitet war und die griechischen und lateinischen Kirchenväter es als ein wahres prophetisches Buch zitierten.</w:t>
      </w:r>
    </w:p>
    <w:p w14:paraId="33171D5D" w14:textId="77777777" w:rsidR="00D75AC2" w:rsidRDefault="00D75AC2" w:rsidP="00944A19">
      <w:pPr>
        <w:rPr>
          <w:rFonts w:asciiTheme="majorBidi" w:hAnsiTheme="majorBidi" w:cstheme="majorBidi"/>
          <w:sz w:val="28"/>
          <w:szCs w:val="28"/>
        </w:rPr>
      </w:pPr>
    </w:p>
    <w:p w14:paraId="699B797B" w14:textId="0B6A2E5A" w:rsidR="00186B85" w:rsidRPr="00944A19" w:rsidRDefault="00EC6F8F" w:rsidP="00944A19">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9DA5C3C" wp14:editId="221B4671">
            <wp:extent cx="5753100" cy="2800350"/>
            <wp:effectExtent l="0" t="0" r="0" b="0"/>
            <wp:docPr id="159395677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53100" cy="2800350"/>
                    </a:xfrm>
                    <a:prstGeom prst="rect">
                      <a:avLst/>
                    </a:prstGeom>
                    <a:noFill/>
                    <a:ln>
                      <a:noFill/>
                    </a:ln>
                  </pic:spPr>
                </pic:pic>
              </a:graphicData>
            </a:graphic>
          </wp:inline>
        </w:drawing>
      </w:r>
    </w:p>
    <w:p w14:paraId="0FD52ACF" w14:textId="77777777" w:rsidR="00F609A9" w:rsidRPr="00F609A9" w:rsidRDefault="00F609A9" w:rsidP="00F609A9">
      <w:pPr>
        <w:rPr>
          <w:rFonts w:asciiTheme="majorBidi" w:hAnsiTheme="majorBidi" w:cstheme="majorBidi"/>
          <w:sz w:val="28"/>
          <w:szCs w:val="28"/>
        </w:rPr>
      </w:pPr>
    </w:p>
    <w:p w14:paraId="5D44088D" w14:textId="77777777" w:rsidR="00D75AC2" w:rsidRDefault="00F0726A" w:rsidP="00495F3D">
      <w:pPr>
        <w:rPr>
          <w:rFonts w:asciiTheme="majorBidi" w:hAnsiTheme="majorBidi" w:cstheme="majorBidi"/>
          <w:sz w:val="28"/>
          <w:szCs w:val="28"/>
          <w:rtl/>
        </w:rPr>
      </w:pPr>
      <w:r w:rsidRPr="00F0726A">
        <w:rPr>
          <w:rFonts w:asciiTheme="majorBidi" w:hAnsiTheme="majorBidi" w:cstheme="majorBidi"/>
          <w:sz w:val="28"/>
          <w:szCs w:val="28"/>
        </w:rPr>
        <w:t xml:space="preserve">Die Vergöttlichung von Esra wird in Esra IV erwähnt, das im ursprünglichen hebräischen Text als kanonisches Buch anerkannt wurde. </w:t>
      </w:r>
    </w:p>
    <w:p w14:paraId="6ED344C8" w14:textId="77777777" w:rsidR="00D75AC2" w:rsidRDefault="00D75AC2" w:rsidP="00495F3D">
      <w:pPr>
        <w:rPr>
          <w:rFonts w:asciiTheme="majorBidi" w:hAnsiTheme="majorBidi" w:cstheme="majorBidi"/>
          <w:sz w:val="28"/>
          <w:szCs w:val="28"/>
          <w:rtl/>
        </w:rPr>
      </w:pPr>
    </w:p>
    <w:p w14:paraId="61BAAB00" w14:textId="77777777" w:rsidR="00D75AC2" w:rsidRDefault="00D75AC2" w:rsidP="00495F3D">
      <w:pPr>
        <w:rPr>
          <w:rFonts w:asciiTheme="majorBidi" w:hAnsiTheme="majorBidi" w:cstheme="majorBidi"/>
          <w:sz w:val="28"/>
          <w:szCs w:val="28"/>
          <w:rtl/>
        </w:rPr>
      </w:pPr>
    </w:p>
    <w:p w14:paraId="786FBB2E" w14:textId="77777777" w:rsidR="00D75AC2" w:rsidRDefault="00D75AC2" w:rsidP="00495F3D">
      <w:pPr>
        <w:rPr>
          <w:rFonts w:asciiTheme="majorBidi" w:hAnsiTheme="majorBidi" w:cstheme="majorBidi"/>
          <w:sz w:val="28"/>
          <w:szCs w:val="28"/>
          <w:rtl/>
        </w:rPr>
      </w:pPr>
    </w:p>
    <w:p w14:paraId="74390A23" w14:textId="77777777" w:rsidR="00D75AC2" w:rsidRDefault="00D75AC2" w:rsidP="00495F3D">
      <w:pPr>
        <w:rPr>
          <w:rFonts w:asciiTheme="majorBidi" w:hAnsiTheme="majorBidi" w:cstheme="majorBidi"/>
          <w:sz w:val="28"/>
          <w:szCs w:val="28"/>
          <w:rtl/>
        </w:rPr>
      </w:pPr>
    </w:p>
    <w:p w14:paraId="78EA6C38" w14:textId="77777777" w:rsidR="00D75AC2" w:rsidRDefault="00D75AC2" w:rsidP="00495F3D">
      <w:pPr>
        <w:rPr>
          <w:rFonts w:asciiTheme="majorBidi" w:hAnsiTheme="majorBidi" w:cstheme="majorBidi"/>
          <w:sz w:val="28"/>
          <w:szCs w:val="28"/>
          <w:rtl/>
        </w:rPr>
      </w:pPr>
    </w:p>
    <w:p w14:paraId="5435C0A2" w14:textId="4B46DF1E" w:rsidR="003E5FF7" w:rsidRDefault="00F0726A" w:rsidP="00495F3D">
      <w:pPr>
        <w:rPr>
          <w:rFonts w:asciiTheme="majorBidi" w:hAnsiTheme="majorBidi" w:cstheme="majorBidi"/>
          <w:sz w:val="28"/>
          <w:szCs w:val="28"/>
        </w:rPr>
      </w:pPr>
      <w:r w:rsidRPr="00F0726A">
        <w:rPr>
          <w:rFonts w:asciiTheme="majorBidi" w:hAnsiTheme="majorBidi" w:cstheme="majorBidi"/>
          <w:sz w:val="28"/>
          <w:szCs w:val="28"/>
        </w:rPr>
        <w:lastRenderedPageBreak/>
        <w:t>Tatsächlich gibt es laut der Website der Universität von St. Andrews einen kurzen Bericht über den Aufstieg und die Apotheose von Esra im syrischen Text von 4 Esra 14:48 und den davon abgeleiteten Versionen.</w:t>
      </w:r>
    </w:p>
    <w:p w14:paraId="36CBED00" w14:textId="77777777" w:rsidR="00D46AEF" w:rsidRDefault="00D46AEF" w:rsidP="00495F3D">
      <w:pPr>
        <w:rPr>
          <w:rFonts w:asciiTheme="majorBidi" w:hAnsiTheme="majorBidi" w:cstheme="majorBidi"/>
          <w:sz w:val="28"/>
          <w:szCs w:val="28"/>
        </w:rPr>
      </w:pPr>
    </w:p>
    <w:p w14:paraId="3F7CE442" w14:textId="77777777" w:rsidR="00D46AEF" w:rsidRDefault="00D46AEF" w:rsidP="00495F3D">
      <w:pPr>
        <w:rPr>
          <w:rFonts w:asciiTheme="majorBidi" w:hAnsiTheme="majorBidi" w:cstheme="majorBidi"/>
          <w:sz w:val="28"/>
          <w:szCs w:val="28"/>
        </w:rPr>
      </w:pPr>
    </w:p>
    <w:p w14:paraId="08716B4D" w14:textId="65C55B57" w:rsidR="003E5FF7" w:rsidRDefault="00D46AEF" w:rsidP="00631699">
      <w:pPr>
        <w:rPr>
          <w:rFonts w:asciiTheme="majorBidi" w:hAnsiTheme="majorBidi" w:cstheme="majorBidi"/>
          <w:sz w:val="28"/>
          <w:szCs w:val="28"/>
        </w:rPr>
      </w:pPr>
      <w:r>
        <w:rPr>
          <w:noProof/>
        </w:rPr>
        <w:drawing>
          <wp:inline distT="0" distB="0" distL="0" distR="0" wp14:anchorId="5F122A26" wp14:editId="37BAE523">
            <wp:extent cx="5760720" cy="2746375"/>
            <wp:effectExtent l="0" t="0" r="0" b="0"/>
            <wp:docPr id="273" name="Picture 273" descr="F:\الشغل إن شاء الله\مراجعي\أ هيثم 8\من معجزات القرآن 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F:\الشغل إن شاء الله\مراجعي\أ هيثم 8\من معجزات القرآن 1\15.png"/>
                    <pic:cNvPicPr>
                      <a:picLocks noChangeAspect="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60720" cy="2746375"/>
                    </a:xfrm>
                    <a:prstGeom prst="rect">
                      <a:avLst/>
                    </a:prstGeom>
                    <a:noFill/>
                    <a:ln>
                      <a:noFill/>
                    </a:ln>
                  </pic:spPr>
                </pic:pic>
              </a:graphicData>
            </a:graphic>
          </wp:inline>
        </w:drawing>
      </w:r>
    </w:p>
    <w:p w14:paraId="41E5FA30" w14:textId="77777777" w:rsidR="00D75AC2" w:rsidRDefault="00D75AC2" w:rsidP="00631699">
      <w:pPr>
        <w:rPr>
          <w:rFonts w:asciiTheme="majorBidi" w:hAnsiTheme="majorBidi" w:cstheme="majorBidi"/>
          <w:sz w:val="28"/>
          <w:szCs w:val="28"/>
        </w:rPr>
      </w:pPr>
    </w:p>
    <w:p w14:paraId="77642720" w14:textId="77777777" w:rsidR="00D75AC2" w:rsidRDefault="00D75AC2" w:rsidP="00631699">
      <w:pPr>
        <w:rPr>
          <w:rFonts w:asciiTheme="majorBidi" w:hAnsiTheme="majorBidi" w:cstheme="majorBidi"/>
          <w:sz w:val="28"/>
          <w:szCs w:val="28"/>
          <w:rtl/>
        </w:rPr>
      </w:pPr>
    </w:p>
    <w:p w14:paraId="76A24540" w14:textId="77777777" w:rsidR="007B6FE4" w:rsidRDefault="007B6FE4" w:rsidP="00631699">
      <w:pPr>
        <w:rPr>
          <w:rFonts w:asciiTheme="majorBidi" w:hAnsiTheme="majorBidi" w:cstheme="majorBidi"/>
          <w:sz w:val="28"/>
          <w:szCs w:val="28"/>
          <w:rtl/>
        </w:rPr>
      </w:pPr>
    </w:p>
    <w:p w14:paraId="3AF951BF" w14:textId="77777777" w:rsidR="007B6FE4" w:rsidRDefault="007B6FE4" w:rsidP="00631699">
      <w:pPr>
        <w:rPr>
          <w:rFonts w:asciiTheme="majorBidi" w:hAnsiTheme="majorBidi" w:cstheme="majorBidi"/>
          <w:sz w:val="28"/>
          <w:szCs w:val="28"/>
          <w:rtl/>
        </w:rPr>
      </w:pPr>
    </w:p>
    <w:p w14:paraId="6DE3B9AA" w14:textId="77777777" w:rsidR="007B6FE4" w:rsidRDefault="007B6FE4" w:rsidP="00631699">
      <w:pPr>
        <w:rPr>
          <w:rFonts w:asciiTheme="majorBidi" w:hAnsiTheme="majorBidi" w:cstheme="majorBidi"/>
          <w:sz w:val="28"/>
          <w:szCs w:val="28"/>
          <w:rtl/>
        </w:rPr>
      </w:pPr>
    </w:p>
    <w:p w14:paraId="19106CBF" w14:textId="77777777" w:rsidR="007B6FE4" w:rsidRDefault="007B6FE4" w:rsidP="00631699">
      <w:pPr>
        <w:rPr>
          <w:rFonts w:asciiTheme="majorBidi" w:hAnsiTheme="majorBidi" w:cstheme="majorBidi"/>
          <w:sz w:val="28"/>
          <w:szCs w:val="28"/>
          <w:rtl/>
        </w:rPr>
      </w:pPr>
    </w:p>
    <w:p w14:paraId="7CCCA827" w14:textId="77777777" w:rsidR="007B6FE4" w:rsidRDefault="007B6FE4" w:rsidP="00631699">
      <w:pPr>
        <w:rPr>
          <w:rFonts w:asciiTheme="majorBidi" w:hAnsiTheme="majorBidi" w:cstheme="majorBidi"/>
          <w:sz w:val="28"/>
          <w:szCs w:val="28"/>
          <w:rtl/>
        </w:rPr>
      </w:pPr>
    </w:p>
    <w:p w14:paraId="28AA5A79" w14:textId="77777777" w:rsidR="007B6FE4" w:rsidRDefault="007B6FE4" w:rsidP="00631699">
      <w:pPr>
        <w:rPr>
          <w:rFonts w:asciiTheme="majorBidi" w:hAnsiTheme="majorBidi" w:cstheme="majorBidi"/>
          <w:sz w:val="28"/>
          <w:szCs w:val="28"/>
          <w:rtl/>
        </w:rPr>
      </w:pPr>
    </w:p>
    <w:p w14:paraId="623E1231" w14:textId="77777777" w:rsidR="007B6FE4" w:rsidRDefault="007B6FE4" w:rsidP="00631699">
      <w:pPr>
        <w:rPr>
          <w:rFonts w:asciiTheme="majorBidi" w:hAnsiTheme="majorBidi" w:cstheme="majorBidi"/>
          <w:sz w:val="28"/>
          <w:szCs w:val="28"/>
          <w:rtl/>
        </w:rPr>
      </w:pPr>
    </w:p>
    <w:p w14:paraId="56CF9CD7" w14:textId="77777777" w:rsidR="007B6FE4" w:rsidRDefault="007B6FE4" w:rsidP="00631699">
      <w:pPr>
        <w:rPr>
          <w:rFonts w:asciiTheme="majorBidi" w:hAnsiTheme="majorBidi" w:cstheme="majorBidi"/>
          <w:sz w:val="28"/>
          <w:szCs w:val="28"/>
          <w:rtl/>
        </w:rPr>
      </w:pPr>
    </w:p>
    <w:p w14:paraId="0165D183" w14:textId="77777777" w:rsidR="007B6FE4" w:rsidRDefault="007B6FE4" w:rsidP="00631699">
      <w:pPr>
        <w:rPr>
          <w:rFonts w:asciiTheme="majorBidi" w:hAnsiTheme="majorBidi" w:cstheme="majorBidi"/>
          <w:sz w:val="28"/>
          <w:szCs w:val="28"/>
          <w:rtl/>
        </w:rPr>
      </w:pPr>
    </w:p>
    <w:p w14:paraId="74686655" w14:textId="77777777" w:rsidR="007B6FE4" w:rsidRDefault="007B6FE4" w:rsidP="00631699">
      <w:pPr>
        <w:rPr>
          <w:rFonts w:asciiTheme="majorBidi" w:hAnsiTheme="majorBidi" w:cstheme="majorBidi"/>
          <w:sz w:val="28"/>
          <w:szCs w:val="28"/>
          <w:rtl/>
        </w:rPr>
      </w:pPr>
    </w:p>
    <w:p w14:paraId="54D28396" w14:textId="77777777" w:rsidR="007B6FE4" w:rsidRDefault="007B6FE4" w:rsidP="00631699">
      <w:pPr>
        <w:rPr>
          <w:rFonts w:asciiTheme="majorBidi" w:hAnsiTheme="majorBidi" w:cstheme="majorBidi"/>
          <w:sz w:val="28"/>
          <w:szCs w:val="28"/>
        </w:rPr>
      </w:pPr>
    </w:p>
    <w:p w14:paraId="1AC706E6" w14:textId="54CB1788" w:rsidR="00D46AEF" w:rsidRDefault="00E07B00" w:rsidP="00631699">
      <w:pPr>
        <w:rPr>
          <w:rFonts w:asciiTheme="majorBidi" w:hAnsiTheme="majorBidi" w:cstheme="majorBidi"/>
          <w:sz w:val="28"/>
          <w:szCs w:val="28"/>
        </w:rPr>
      </w:pPr>
      <w:r w:rsidRPr="00E07B00">
        <w:rPr>
          <w:rFonts w:asciiTheme="majorBidi" w:hAnsiTheme="majorBidi" w:cstheme="majorBidi"/>
          <w:sz w:val="28"/>
          <w:szCs w:val="28"/>
        </w:rPr>
        <w:lastRenderedPageBreak/>
        <w:t>In der Theologie bedeutet der Begriff „Apotheose“ die Vergöttlichung und Vergötterung eines Individuums, das heißt, ihn zu einer gottähnlichen Gestalt zu erheben.</w:t>
      </w:r>
    </w:p>
    <w:p w14:paraId="69167A7C" w14:textId="77777777" w:rsidR="00631699" w:rsidRDefault="00631699" w:rsidP="00495F3D">
      <w:pPr>
        <w:rPr>
          <w:rFonts w:asciiTheme="majorBidi" w:hAnsiTheme="majorBidi" w:cstheme="majorBidi"/>
          <w:sz w:val="28"/>
          <w:szCs w:val="28"/>
        </w:rPr>
      </w:pPr>
    </w:p>
    <w:p w14:paraId="3340A5CE" w14:textId="06D723A4" w:rsidR="00904205" w:rsidRDefault="00D75AC2"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DDF68AA" wp14:editId="652CE842">
            <wp:extent cx="5753100" cy="5886450"/>
            <wp:effectExtent l="0" t="0" r="0" b="0"/>
            <wp:docPr id="56926534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53100" cy="5886450"/>
                    </a:xfrm>
                    <a:prstGeom prst="rect">
                      <a:avLst/>
                    </a:prstGeom>
                    <a:noFill/>
                    <a:ln>
                      <a:noFill/>
                    </a:ln>
                  </pic:spPr>
                </pic:pic>
              </a:graphicData>
            </a:graphic>
          </wp:inline>
        </w:drawing>
      </w:r>
    </w:p>
    <w:p w14:paraId="757E1806" w14:textId="77777777" w:rsidR="007B6FE4" w:rsidRDefault="007B6FE4" w:rsidP="00495F3D">
      <w:pPr>
        <w:rPr>
          <w:rFonts w:asciiTheme="majorBidi" w:hAnsiTheme="majorBidi" w:cstheme="majorBidi"/>
          <w:sz w:val="28"/>
          <w:szCs w:val="28"/>
          <w:rtl/>
        </w:rPr>
      </w:pPr>
    </w:p>
    <w:p w14:paraId="6C8EEAB4" w14:textId="2B0EE543" w:rsidR="00D46AEF" w:rsidRDefault="00631699" w:rsidP="00495F3D">
      <w:pPr>
        <w:rPr>
          <w:rFonts w:asciiTheme="majorBidi" w:hAnsiTheme="majorBidi" w:cstheme="majorBidi"/>
          <w:sz w:val="28"/>
          <w:szCs w:val="28"/>
        </w:rPr>
      </w:pPr>
      <w:r w:rsidRPr="00631699">
        <w:rPr>
          <w:rFonts w:asciiTheme="majorBidi" w:hAnsiTheme="majorBidi" w:cstheme="majorBidi"/>
          <w:sz w:val="28"/>
          <w:szCs w:val="28"/>
        </w:rPr>
        <w:t>Es ist bemerkenswert, dass einige Kirchen, wie die äthiopische Kirche, 4 Esra bis heute als ein kanonisches Buch betrachten.</w:t>
      </w:r>
    </w:p>
    <w:p w14:paraId="6C224DED" w14:textId="77777777" w:rsidR="002270D5" w:rsidRDefault="002270D5" w:rsidP="00495F3D">
      <w:pPr>
        <w:rPr>
          <w:rFonts w:asciiTheme="majorBidi" w:hAnsiTheme="majorBidi" w:cstheme="majorBidi"/>
          <w:sz w:val="28"/>
          <w:szCs w:val="28"/>
        </w:rPr>
      </w:pPr>
    </w:p>
    <w:p w14:paraId="0D83033E" w14:textId="04146457" w:rsidR="00631699" w:rsidRDefault="002270D5" w:rsidP="00495F3D">
      <w:pPr>
        <w:rPr>
          <w:rFonts w:asciiTheme="majorBidi" w:hAnsiTheme="majorBidi" w:cstheme="majorBidi"/>
          <w:sz w:val="28"/>
          <w:szCs w:val="28"/>
        </w:rPr>
      </w:pPr>
      <w:r>
        <w:rPr>
          <w:noProof/>
        </w:rPr>
        <w:drawing>
          <wp:inline distT="0" distB="0" distL="0" distR="0" wp14:anchorId="1D5A162E" wp14:editId="185DC843">
            <wp:extent cx="5760720" cy="752475"/>
            <wp:effectExtent l="0" t="0" r="0" b="0"/>
            <wp:docPr id="275" name="Picture 275" descr="F:\الشغل إن شاء الله\مراجعي\أ هيثم 8\من معجزات القرآن 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F:\الشغل إن شاء الله\مراجعي\أ هيثم 8\من معجزات القرآن 1\17.png"/>
                    <pic:cNvPicPr>
                      <a:picLocks noChangeAspect="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60720" cy="752475"/>
                    </a:xfrm>
                    <a:prstGeom prst="rect">
                      <a:avLst/>
                    </a:prstGeom>
                    <a:noFill/>
                    <a:ln>
                      <a:noFill/>
                    </a:ln>
                  </pic:spPr>
                </pic:pic>
              </a:graphicData>
            </a:graphic>
          </wp:inline>
        </w:drawing>
      </w:r>
    </w:p>
    <w:p w14:paraId="28FA2A23" w14:textId="77777777" w:rsidR="00E876E5" w:rsidRDefault="00371BD5" w:rsidP="00495F3D">
      <w:pPr>
        <w:rPr>
          <w:rFonts w:asciiTheme="majorBidi" w:hAnsiTheme="majorBidi" w:cstheme="majorBidi"/>
          <w:sz w:val="28"/>
          <w:szCs w:val="28"/>
        </w:rPr>
      </w:pPr>
      <w:r w:rsidRPr="00371BD5">
        <w:rPr>
          <w:rFonts w:asciiTheme="majorBidi" w:hAnsiTheme="majorBidi" w:cstheme="majorBidi"/>
          <w:sz w:val="28"/>
          <w:szCs w:val="28"/>
        </w:rPr>
        <w:lastRenderedPageBreak/>
        <w:t xml:space="preserve">Abschließend ist es erwähnenswert, dass das Studium der Schriften der Schriftbesitzer, einschließlich der kanonischen und apokryphen Bücher, durch sachkundige Spezialisten eine große Tür für den Ruf zu Allah öffnen wird, da es viele Beweise für die Wahrhaftigkeit des Propheten (Friede sei mit ihm) offenbaren und viele der theologischen Dilemmata in der Tora und der Bibel lösen wird. </w:t>
      </w:r>
    </w:p>
    <w:p w14:paraId="4742B923" w14:textId="7331BD9A" w:rsidR="00631699" w:rsidRDefault="00371BD5" w:rsidP="00E876E5">
      <w:pPr>
        <w:rPr>
          <w:rFonts w:asciiTheme="majorBidi" w:hAnsiTheme="majorBidi" w:cstheme="majorBidi"/>
          <w:sz w:val="28"/>
          <w:szCs w:val="28"/>
        </w:rPr>
      </w:pPr>
      <w:r w:rsidRPr="00371BD5">
        <w:rPr>
          <w:rFonts w:asciiTheme="majorBidi" w:hAnsiTheme="majorBidi" w:cstheme="majorBidi"/>
          <w:sz w:val="28"/>
          <w:szCs w:val="28"/>
        </w:rPr>
        <w:t>Leider wurde dem Studium der Prophezeiungen in den Schriften der früheren Nationen nicht genügend Aufmerksamkeit geschenkt. Tatsächlich erfordert dies Forschungszentren mit engagierten Spezialisten.</w:t>
      </w:r>
    </w:p>
    <w:p w14:paraId="7E2C9E73" w14:textId="77777777" w:rsidR="00E876E5" w:rsidRDefault="00E876E5" w:rsidP="00E876E5">
      <w:pPr>
        <w:rPr>
          <w:rFonts w:asciiTheme="majorBidi" w:hAnsiTheme="majorBidi" w:cstheme="majorBidi"/>
          <w:sz w:val="28"/>
          <w:szCs w:val="28"/>
        </w:rPr>
      </w:pPr>
    </w:p>
    <w:p w14:paraId="5528114F" w14:textId="77777777" w:rsidR="00E876E5" w:rsidRDefault="00E876E5" w:rsidP="00E876E5">
      <w:pPr>
        <w:rPr>
          <w:rFonts w:asciiTheme="majorBidi" w:hAnsiTheme="majorBidi" w:cstheme="majorBidi"/>
          <w:sz w:val="28"/>
          <w:szCs w:val="28"/>
        </w:rPr>
      </w:pPr>
    </w:p>
    <w:p w14:paraId="3BD478F9" w14:textId="77777777" w:rsidR="00E876E5" w:rsidRDefault="00E876E5" w:rsidP="00E876E5">
      <w:pPr>
        <w:rPr>
          <w:rFonts w:asciiTheme="majorBidi" w:hAnsiTheme="majorBidi" w:cstheme="majorBidi"/>
          <w:sz w:val="28"/>
          <w:szCs w:val="28"/>
        </w:rPr>
      </w:pPr>
    </w:p>
    <w:p w14:paraId="62164140" w14:textId="77777777" w:rsidR="00552670" w:rsidRDefault="00552670" w:rsidP="00E876E5">
      <w:pPr>
        <w:rPr>
          <w:rFonts w:asciiTheme="majorBidi" w:hAnsiTheme="majorBidi" w:cstheme="majorBidi"/>
          <w:sz w:val="28"/>
          <w:szCs w:val="28"/>
        </w:rPr>
      </w:pPr>
    </w:p>
    <w:p w14:paraId="37E0951D" w14:textId="77777777" w:rsidR="00552670" w:rsidRDefault="00552670" w:rsidP="00E876E5">
      <w:pPr>
        <w:rPr>
          <w:rFonts w:asciiTheme="majorBidi" w:hAnsiTheme="majorBidi" w:cstheme="majorBidi"/>
          <w:sz w:val="28"/>
          <w:szCs w:val="28"/>
        </w:rPr>
      </w:pPr>
    </w:p>
    <w:p w14:paraId="559261C1" w14:textId="77777777" w:rsidR="00552670" w:rsidRDefault="00552670" w:rsidP="00E876E5">
      <w:pPr>
        <w:rPr>
          <w:rFonts w:asciiTheme="majorBidi" w:hAnsiTheme="majorBidi" w:cstheme="majorBidi"/>
          <w:sz w:val="28"/>
          <w:szCs w:val="28"/>
        </w:rPr>
      </w:pPr>
    </w:p>
    <w:p w14:paraId="4DFBD2BE" w14:textId="77777777" w:rsidR="00552670" w:rsidRDefault="00552670" w:rsidP="00E876E5">
      <w:pPr>
        <w:rPr>
          <w:rFonts w:asciiTheme="majorBidi" w:hAnsiTheme="majorBidi" w:cstheme="majorBidi"/>
          <w:sz w:val="28"/>
          <w:szCs w:val="28"/>
        </w:rPr>
      </w:pPr>
    </w:p>
    <w:p w14:paraId="6E58195E" w14:textId="77777777" w:rsidR="00552670" w:rsidRDefault="00552670" w:rsidP="00E876E5">
      <w:pPr>
        <w:rPr>
          <w:rFonts w:asciiTheme="majorBidi" w:hAnsiTheme="majorBidi" w:cstheme="majorBidi"/>
          <w:sz w:val="28"/>
          <w:szCs w:val="28"/>
        </w:rPr>
      </w:pPr>
    </w:p>
    <w:p w14:paraId="4CEA380C" w14:textId="77777777" w:rsidR="00552670" w:rsidRDefault="00552670" w:rsidP="00E876E5">
      <w:pPr>
        <w:rPr>
          <w:rFonts w:asciiTheme="majorBidi" w:hAnsiTheme="majorBidi" w:cstheme="majorBidi"/>
          <w:sz w:val="28"/>
          <w:szCs w:val="28"/>
        </w:rPr>
      </w:pPr>
    </w:p>
    <w:p w14:paraId="33291D9F" w14:textId="77777777" w:rsidR="00552670" w:rsidRDefault="00552670" w:rsidP="00E876E5">
      <w:pPr>
        <w:rPr>
          <w:rFonts w:asciiTheme="majorBidi" w:hAnsiTheme="majorBidi" w:cstheme="majorBidi"/>
          <w:sz w:val="28"/>
          <w:szCs w:val="28"/>
        </w:rPr>
      </w:pPr>
    </w:p>
    <w:p w14:paraId="12CF985E" w14:textId="77777777" w:rsidR="00552670" w:rsidRDefault="00552670" w:rsidP="00E876E5">
      <w:pPr>
        <w:rPr>
          <w:rFonts w:asciiTheme="majorBidi" w:hAnsiTheme="majorBidi" w:cstheme="majorBidi"/>
          <w:sz w:val="28"/>
          <w:szCs w:val="28"/>
        </w:rPr>
      </w:pPr>
    </w:p>
    <w:p w14:paraId="619DDE3F" w14:textId="77777777" w:rsidR="00552670" w:rsidRDefault="00552670" w:rsidP="00E876E5">
      <w:pPr>
        <w:rPr>
          <w:rFonts w:asciiTheme="majorBidi" w:hAnsiTheme="majorBidi" w:cstheme="majorBidi"/>
          <w:sz w:val="28"/>
          <w:szCs w:val="28"/>
        </w:rPr>
      </w:pPr>
    </w:p>
    <w:p w14:paraId="18CE5670" w14:textId="77777777" w:rsidR="00552670" w:rsidRDefault="00552670" w:rsidP="00E876E5">
      <w:pPr>
        <w:rPr>
          <w:rFonts w:asciiTheme="majorBidi" w:hAnsiTheme="majorBidi" w:cstheme="majorBidi"/>
          <w:sz w:val="28"/>
          <w:szCs w:val="28"/>
        </w:rPr>
      </w:pPr>
    </w:p>
    <w:p w14:paraId="512C00B7" w14:textId="77777777" w:rsidR="00552670" w:rsidRDefault="00552670" w:rsidP="00E876E5">
      <w:pPr>
        <w:rPr>
          <w:rFonts w:asciiTheme="majorBidi" w:hAnsiTheme="majorBidi" w:cstheme="majorBidi"/>
          <w:sz w:val="28"/>
          <w:szCs w:val="28"/>
        </w:rPr>
      </w:pPr>
    </w:p>
    <w:p w14:paraId="2C8D73BC" w14:textId="77777777" w:rsidR="00552670" w:rsidRDefault="00552670" w:rsidP="00E876E5">
      <w:pPr>
        <w:rPr>
          <w:rFonts w:asciiTheme="majorBidi" w:hAnsiTheme="majorBidi" w:cstheme="majorBidi"/>
          <w:sz w:val="28"/>
          <w:szCs w:val="28"/>
        </w:rPr>
      </w:pPr>
    </w:p>
    <w:p w14:paraId="457D4D44" w14:textId="77777777" w:rsidR="00552670" w:rsidRDefault="00552670" w:rsidP="00E876E5">
      <w:pPr>
        <w:rPr>
          <w:rFonts w:asciiTheme="majorBidi" w:hAnsiTheme="majorBidi" w:cstheme="majorBidi"/>
          <w:sz w:val="28"/>
          <w:szCs w:val="28"/>
        </w:rPr>
      </w:pPr>
    </w:p>
    <w:p w14:paraId="636D2F33" w14:textId="77777777" w:rsidR="00552670" w:rsidRDefault="00552670" w:rsidP="00E876E5">
      <w:pPr>
        <w:rPr>
          <w:rFonts w:asciiTheme="majorBidi" w:hAnsiTheme="majorBidi" w:cstheme="majorBidi"/>
          <w:sz w:val="28"/>
          <w:szCs w:val="28"/>
        </w:rPr>
      </w:pPr>
    </w:p>
    <w:p w14:paraId="3BEC7AF5" w14:textId="77777777" w:rsidR="00552670" w:rsidRDefault="00552670" w:rsidP="00E876E5">
      <w:pPr>
        <w:rPr>
          <w:rFonts w:asciiTheme="majorBidi" w:hAnsiTheme="majorBidi" w:cstheme="majorBidi"/>
          <w:sz w:val="28"/>
          <w:szCs w:val="28"/>
        </w:rPr>
      </w:pPr>
    </w:p>
    <w:p w14:paraId="7D77EABA" w14:textId="77777777" w:rsidR="00552670" w:rsidRDefault="00552670" w:rsidP="00E876E5">
      <w:pPr>
        <w:rPr>
          <w:rFonts w:asciiTheme="majorBidi" w:hAnsiTheme="majorBidi" w:cstheme="majorBidi"/>
          <w:sz w:val="28"/>
          <w:szCs w:val="28"/>
        </w:rPr>
      </w:pPr>
    </w:p>
    <w:p w14:paraId="2B62368A" w14:textId="77777777" w:rsidR="00552670" w:rsidRDefault="00552670" w:rsidP="00E876E5">
      <w:pPr>
        <w:rPr>
          <w:rFonts w:asciiTheme="majorBidi" w:hAnsiTheme="majorBidi" w:cstheme="majorBidi"/>
          <w:sz w:val="28"/>
          <w:szCs w:val="28"/>
        </w:rPr>
      </w:pPr>
    </w:p>
    <w:p w14:paraId="2EAFAC58" w14:textId="3759EE1E" w:rsidR="00552670" w:rsidRDefault="00552670" w:rsidP="000A60AA">
      <w:pPr>
        <w:rPr>
          <w:rFonts w:asciiTheme="majorBidi" w:hAnsiTheme="majorBidi" w:cstheme="majorBidi"/>
          <w:sz w:val="28"/>
          <w:szCs w:val="28"/>
        </w:rPr>
      </w:pPr>
    </w:p>
    <w:p w14:paraId="6FA9FC66" w14:textId="77777777" w:rsidR="000A60AA" w:rsidRDefault="000A60AA" w:rsidP="000A60AA">
      <w:pPr>
        <w:rPr>
          <w:rFonts w:asciiTheme="majorBidi" w:hAnsiTheme="majorBidi" w:cstheme="majorBidi"/>
          <w:sz w:val="28"/>
          <w:szCs w:val="28"/>
        </w:rPr>
      </w:pPr>
    </w:p>
    <w:p w14:paraId="663C0DA7" w14:textId="6843B2C2" w:rsidR="00552670" w:rsidRDefault="009B2774" w:rsidP="004C3251">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60C3455" wp14:editId="281928EC">
            <wp:extent cx="5753100" cy="8086725"/>
            <wp:effectExtent l="0" t="0" r="0" b="0"/>
            <wp:docPr id="18916878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53100" cy="8086725"/>
                    </a:xfrm>
                    <a:prstGeom prst="rect">
                      <a:avLst/>
                    </a:prstGeom>
                    <a:noFill/>
                    <a:ln>
                      <a:noFill/>
                    </a:ln>
                  </pic:spPr>
                </pic:pic>
              </a:graphicData>
            </a:graphic>
          </wp:inline>
        </w:drawing>
      </w:r>
    </w:p>
    <w:p w14:paraId="499F15D2" w14:textId="2AE9D268" w:rsidR="00E876E5" w:rsidRPr="000B30AE" w:rsidRDefault="00F15556" w:rsidP="000A60AA">
      <w:pPr>
        <w:pStyle w:val="berschrift1"/>
        <w:rPr>
          <w:rFonts w:asciiTheme="majorBidi" w:hAnsiTheme="majorBidi"/>
          <w:b/>
          <w:bCs/>
          <w:color w:val="00B0F0"/>
        </w:rPr>
      </w:pPr>
      <w:bookmarkStart w:id="61" w:name="_Toc186790855"/>
      <w:r w:rsidRPr="000B30AE">
        <w:rPr>
          <w:rFonts w:asciiTheme="majorBidi" w:hAnsiTheme="majorBidi"/>
          <w:b/>
          <w:bCs/>
          <w:color w:val="00B0F0"/>
        </w:rPr>
        <w:t>Kapitel III: Die wissenschaftlichen Wunder des heiligen</w:t>
      </w:r>
      <w:r w:rsidR="006B0F1D" w:rsidRPr="000B30AE">
        <w:rPr>
          <w:rFonts w:asciiTheme="majorBidi" w:hAnsiTheme="majorBidi"/>
          <w:b/>
          <w:bCs/>
          <w:color w:val="00B0F0"/>
        </w:rPr>
        <w:t xml:space="preserve"> Qur'an</w:t>
      </w:r>
      <w:bookmarkEnd w:id="61"/>
    </w:p>
    <w:p w14:paraId="5506EA1F" w14:textId="77777777" w:rsidR="000A60AA" w:rsidRDefault="000A60AA" w:rsidP="00E876E5">
      <w:pPr>
        <w:rPr>
          <w:rFonts w:asciiTheme="majorBidi" w:hAnsiTheme="majorBidi" w:cstheme="majorBidi"/>
          <w:b/>
          <w:bCs/>
          <w:color w:val="00B050"/>
          <w:sz w:val="28"/>
          <w:szCs w:val="28"/>
        </w:rPr>
      </w:pPr>
    </w:p>
    <w:p w14:paraId="47B33542" w14:textId="6744CA04" w:rsidR="00552670" w:rsidRPr="008875A1" w:rsidRDefault="00A4341F" w:rsidP="008875A1">
      <w:pPr>
        <w:pStyle w:val="berschrift2"/>
        <w:rPr>
          <w:rFonts w:asciiTheme="majorBidi" w:hAnsiTheme="majorBidi"/>
          <w:b/>
          <w:bCs/>
          <w:color w:val="00B050"/>
          <w:sz w:val="28"/>
          <w:szCs w:val="28"/>
        </w:rPr>
      </w:pPr>
      <w:bookmarkStart w:id="62" w:name="_Toc186790856"/>
      <w:r w:rsidRPr="008875A1">
        <w:rPr>
          <w:rFonts w:asciiTheme="majorBidi" w:hAnsiTheme="majorBidi"/>
          <w:b/>
          <w:bCs/>
          <w:color w:val="00B050"/>
          <w:sz w:val="28"/>
          <w:szCs w:val="28"/>
        </w:rPr>
        <w:lastRenderedPageBreak/>
        <w:t>47- Gibt es wissenschaftliche Wunder im Qur'an?</w:t>
      </w:r>
      <w:bookmarkEnd w:id="62"/>
    </w:p>
    <w:p w14:paraId="0608B635" w14:textId="42450FD8" w:rsidR="00552670" w:rsidRDefault="00552670" w:rsidP="00A4341F">
      <w:pPr>
        <w:rPr>
          <w:rFonts w:asciiTheme="majorBidi" w:hAnsiTheme="majorBidi" w:cstheme="majorBidi"/>
          <w:sz w:val="28"/>
          <w:szCs w:val="28"/>
        </w:rPr>
      </w:pPr>
    </w:p>
    <w:p w14:paraId="5EC404A7" w14:textId="01C1FC55" w:rsidR="00D2082A" w:rsidRDefault="00D2082A" w:rsidP="00E876E5">
      <w:pPr>
        <w:rPr>
          <w:rFonts w:asciiTheme="majorBidi" w:hAnsiTheme="majorBidi" w:cstheme="majorBidi"/>
          <w:sz w:val="28"/>
          <w:szCs w:val="28"/>
        </w:rPr>
      </w:pPr>
      <w:r w:rsidRPr="00D2082A">
        <w:rPr>
          <w:rFonts w:asciiTheme="majorBidi" w:hAnsiTheme="majorBidi" w:cstheme="majorBidi"/>
          <w:sz w:val="28"/>
          <w:szCs w:val="28"/>
        </w:rPr>
        <w:t xml:space="preserve">Vor sieben Jahrhunderten sagte Imam Ibn Hajar: „Mit jeder Ära werden sich neue Beweise im </w:t>
      </w:r>
      <w:r w:rsidR="000E7A29" w:rsidRPr="00944A19">
        <w:rPr>
          <w:rFonts w:asciiTheme="majorBidi" w:hAnsiTheme="majorBidi" w:cstheme="majorBidi"/>
          <w:sz w:val="28"/>
          <w:szCs w:val="28"/>
        </w:rPr>
        <w:t xml:space="preserve">Qur'an </w:t>
      </w:r>
      <w:r w:rsidRPr="00D2082A">
        <w:rPr>
          <w:rFonts w:asciiTheme="majorBidi" w:hAnsiTheme="majorBidi" w:cstheme="majorBidi"/>
          <w:sz w:val="28"/>
          <w:szCs w:val="28"/>
        </w:rPr>
        <w:t xml:space="preserve">entfalten, die die Authentizität seiner Botschaft und seines Aufrufs beweisen.“ </w:t>
      </w:r>
      <w:r w:rsidR="00AF77D8" w:rsidRPr="00AF77D8">
        <w:rPr>
          <w:rFonts w:asciiTheme="majorBidi" w:hAnsiTheme="majorBidi" w:cstheme="majorBidi"/>
          <w:sz w:val="28"/>
          <w:szCs w:val="28"/>
          <w:vertAlign w:val="subscript"/>
        </w:rPr>
        <w:t>(1)</w:t>
      </w:r>
    </w:p>
    <w:p w14:paraId="2E50A63A" w14:textId="77777777" w:rsidR="000E7A29" w:rsidRDefault="00D2082A" w:rsidP="00E876E5">
      <w:pPr>
        <w:rPr>
          <w:rFonts w:asciiTheme="majorBidi" w:hAnsiTheme="majorBidi" w:cstheme="majorBidi"/>
          <w:sz w:val="28"/>
          <w:szCs w:val="28"/>
        </w:rPr>
      </w:pPr>
      <w:r w:rsidRPr="00D2082A">
        <w:rPr>
          <w:rFonts w:asciiTheme="majorBidi" w:hAnsiTheme="majorBidi" w:cstheme="majorBidi"/>
          <w:sz w:val="28"/>
          <w:szCs w:val="28"/>
        </w:rPr>
        <w:t xml:space="preserve">Die Entfaltung </w:t>
      </w:r>
      <w:proofErr w:type="gramStart"/>
      <w:r w:rsidRPr="00D2082A">
        <w:rPr>
          <w:rFonts w:asciiTheme="majorBidi" w:hAnsiTheme="majorBidi" w:cstheme="majorBidi"/>
          <w:sz w:val="28"/>
          <w:szCs w:val="28"/>
        </w:rPr>
        <w:t>solcher koranischer Beweise</w:t>
      </w:r>
      <w:proofErr w:type="gramEnd"/>
      <w:r w:rsidRPr="00D2082A">
        <w:rPr>
          <w:rFonts w:asciiTheme="majorBidi" w:hAnsiTheme="majorBidi" w:cstheme="majorBidi"/>
          <w:sz w:val="28"/>
          <w:szCs w:val="28"/>
        </w:rPr>
        <w:t xml:space="preserve"> wird niemals aufhören, so sehr, dass selbst kurz vor dem Tag der Auferstehung ein Mann erscheinen wird, der einen neuen und beispiellosen Beweis für die Gültigkeit dieser Religion enthüllt. </w:t>
      </w:r>
    </w:p>
    <w:p w14:paraId="2C4D368D" w14:textId="77777777" w:rsidR="000E7A29" w:rsidRDefault="00D2082A" w:rsidP="00E876E5">
      <w:pPr>
        <w:rPr>
          <w:rFonts w:asciiTheme="majorBidi" w:hAnsiTheme="majorBidi" w:cstheme="majorBidi"/>
          <w:sz w:val="28"/>
          <w:szCs w:val="28"/>
        </w:rPr>
      </w:pPr>
      <w:r w:rsidRPr="00D2082A">
        <w:rPr>
          <w:rFonts w:asciiTheme="majorBidi" w:hAnsiTheme="majorBidi" w:cstheme="majorBidi"/>
          <w:sz w:val="28"/>
          <w:szCs w:val="28"/>
        </w:rPr>
        <w:t xml:space="preserve">Mit anderen Worten, die Beweise für die Gültigkeit des Islam werden weder auf eine Nation noch auf eine Epoche beschränkt sein, noch werden diese Beweise auf ein einziges Feld begrenzt sein. </w:t>
      </w:r>
    </w:p>
    <w:p w14:paraId="106CA2EF" w14:textId="77777777" w:rsidR="000E7A29" w:rsidRDefault="00D2082A" w:rsidP="00E876E5">
      <w:pPr>
        <w:rPr>
          <w:rFonts w:asciiTheme="majorBidi" w:hAnsiTheme="majorBidi" w:cstheme="majorBidi"/>
          <w:sz w:val="28"/>
          <w:szCs w:val="28"/>
        </w:rPr>
      </w:pPr>
      <w:r w:rsidRPr="00D2082A">
        <w:rPr>
          <w:rFonts w:asciiTheme="majorBidi" w:hAnsiTheme="majorBidi" w:cstheme="majorBidi"/>
          <w:sz w:val="28"/>
          <w:szCs w:val="28"/>
        </w:rPr>
        <w:t xml:space="preserve">Vielmehr ist die wunderbare Natur des </w:t>
      </w:r>
      <w:r w:rsidR="000E7A29" w:rsidRPr="00944A19">
        <w:rPr>
          <w:rFonts w:asciiTheme="majorBidi" w:hAnsiTheme="majorBidi" w:cstheme="majorBidi"/>
          <w:sz w:val="28"/>
          <w:szCs w:val="28"/>
        </w:rPr>
        <w:t>Qur'an</w:t>
      </w:r>
      <w:r w:rsidR="000E7A29">
        <w:rPr>
          <w:rFonts w:asciiTheme="majorBidi" w:hAnsiTheme="majorBidi" w:cstheme="majorBidi"/>
          <w:sz w:val="28"/>
          <w:szCs w:val="28"/>
        </w:rPr>
        <w:t>s</w:t>
      </w:r>
      <w:r w:rsidR="000E7A29" w:rsidRPr="00944A19">
        <w:rPr>
          <w:rFonts w:asciiTheme="majorBidi" w:hAnsiTheme="majorBidi" w:cstheme="majorBidi"/>
          <w:sz w:val="28"/>
          <w:szCs w:val="28"/>
        </w:rPr>
        <w:t xml:space="preserve"> </w:t>
      </w:r>
      <w:r w:rsidRPr="00D2082A">
        <w:rPr>
          <w:rFonts w:asciiTheme="majorBidi" w:hAnsiTheme="majorBidi" w:cstheme="majorBidi"/>
          <w:sz w:val="28"/>
          <w:szCs w:val="28"/>
        </w:rPr>
        <w:t xml:space="preserve">grenzenlos und betrifft alle Aspekte. </w:t>
      </w:r>
    </w:p>
    <w:p w14:paraId="0C557720" w14:textId="2863A6D2" w:rsidR="00552670" w:rsidRDefault="00D2082A" w:rsidP="00E876E5">
      <w:pPr>
        <w:rPr>
          <w:rFonts w:asciiTheme="majorBidi" w:hAnsiTheme="majorBidi" w:cstheme="majorBidi"/>
          <w:sz w:val="28"/>
          <w:szCs w:val="28"/>
        </w:rPr>
      </w:pPr>
      <w:r w:rsidRPr="00D2082A">
        <w:rPr>
          <w:rFonts w:asciiTheme="majorBidi" w:hAnsiTheme="majorBidi" w:cstheme="majorBidi"/>
          <w:sz w:val="28"/>
          <w:szCs w:val="28"/>
        </w:rPr>
        <w:t xml:space="preserve">Ohne Zweifel gibt es echte und bewiesene wissenschaftliche Wunder im </w:t>
      </w:r>
      <w:r w:rsidR="000E7A29" w:rsidRPr="00944A19">
        <w:rPr>
          <w:rFonts w:asciiTheme="majorBidi" w:hAnsiTheme="majorBidi" w:cstheme="majorBidi"/>
          <w:sz w:val="28"/>
          <w:szCs w:val="28"/>
        </w:rPr>
        <w:t xml:space="preserve">Qur'an </w:t>
      </w:r>
      <w:r w:rsidRPr="00D2082A">
        <w:rPr>
          <w:rFonts w:asciiTheme="majorBidi" w:hAnsiTheme="majorBidi" w:cstheme="majorBidi"/>
          <w:sz w:val="28"/>
          <w:szCs w:val="28"/>
        </w:rPr>
        <w:t>und der Sunnah.</w:t>
      </w:r>
    </w:p>
    <w:p w14:paraId="79C00AA8" w14:textId="77777777" w:rsidR="00E876E5" w:rsidRDefault="00E876E5" w:rsidP="00E876E5">
      <w:pPr>
        <w:rPr>
          <w:rFonts w:asciiTheme="majorBidi" w:hAnsiTheme="majorBidi" w:cstheme="majorBidi"/>
          <w:sz w:val="28"/>
          <w:szCs w:val="28"/>
        </w:rPr>
      </w:pPr>
    </w:p>
    <w:p w14:paraId="276ED38D" w14:textId="64A2FCC3" w:rsidR="000E7A29" w:rsidRPr="008875A1" w:rsidRDefault="000E7A29" w:rsidP="008875A1">
      <w:pPr>
        <w:pStyle w:val="berschrift2"/>
        <w:rPr>
          <w:rFonts w:asciiTheme="majorBidi" w:hAnsiTheme="majorBidi"/>
          <w:b/>
          <w:bCs/>
          <w:color w:val="00B050"/>
          <w:sz w:val="28"/>
          <w:szCs w:val="28"/>
        </w:rPr>
      </w:pPr>
      <w:bookmarkStart w:id="63" w:name="_Toc186790857"/>
      <w:r w:rsidRPr="008875A1">
        <w:rPr>
          <w:rFonts w:asciiTheme="majorBidi" w:hAnsiTheme="majorBidi"/>
          <w:b/>
          <w:bCs/>
          <w:color w:val="00B050"/>
          <w:sz w:val="28"/>
          <w:szCs w:val="28"/>
        </w:rPr>
        <w:t xml:space="preserve">48- Wie wissen wir, dass der dem Propheten Muhammad (Friede sei mit ihm) offenbarte </w:t>
      </w:r>
      <w:r w:rsidR="00F350C8" w:rsidRPr="008875A1">
        <w:rPr>
          <w:rFonts w:asciiTheme="majorBidi" w:hAnsiTheme="majorBidi"/>
          <w:b/>
          <w:bCs/>
          <w:color w:val="00B050"/>
          <w:sz w:val="28"/>
          <w:szCs w:val="28"/>
        </w:rPr>
        <w:t xml:space="preserve">Qur'an </w:t>
      </w:r>
      <w:r w:rsidRPr="008875A1">
        <w:rPr>
          <w:rFonts w:asciiTheme="majorBidi" w:hAnsiTheme="majorBidi"/>
          <w:b/>
          <w:bCs/>
          <w:color w:val="00B050"/>
          <w:sz w:val="28"/>
          <w:szCs w:val="28"/>
        </w:rPr>
        <w:t>wirklich voller wissenschaftlicher Wunder ist?</w:t>
      </w:r>
      <w:bookmarkEnd w:id="63"/>
    </w:p>
    <w:p w14:paraId="324F6135" w14:textId="77777777" w:rsidR="000E7A29" w:rsidRDefault="000E7A29" w:rsidP="00E876E5">
      <w:pPr>
        <w:rPr>
          <w:rFonts w:asciiTheme="majorBidi" w:hAnsiTheme="majorBidi" w:cstheme="majorBidi"/>
          <w:sz w:val="28"/>
          <w:szCs w:val="28"/>
        </w:rPr>
      </w:pPr>
    </w:p>
    <w:p w14:paraId="2E55A876" w14:textId="54D1D210" w:rsidR="007002E4" w:rsidRPr="007002E4" w:rsidRDefault="007002E4" w:rsidP="00AF77D8">
      <w:pPr>
        <w:rPr>
          <w:rFonts w:asciiTheme="majorBidi" w:hAnsiTheme="majorBidi" w:cstheme="majorBidi"/>
          <w:sz w:val="28"/>
          <w:szCs w:val="28"/>
        </w:rPr>
      </w:pPr>
      <w:r w:rsidRPr="007002E4">
        <w:rPr>
          <w:rFonts w:asciiTheme="majorBidi" w:hAnsiTheme="majorBidi" w:cstheme="majorBidi"/>
          <w:sz w:val="28"/>
          <w:szCs w:val="28"/>
        </w:rPr>
        <w:t xml:space="preserve">Wenn wir im </w:t>
      </w:r>
      <w:r w:rsidR="00C97516" w:rsidRPr="00944A19">
        <w:rPr>
          <w:rFonts w:asciiTheme="majorBidi" w:hAnsiTheme="majorBidi" w:cstheme="majorBidi"/>
          <w:sz w:val="28"/>
          <w:szCs w:val="28"/>
        </w:rPr>
        <w:t xml:space="preserve">Qur'an </w:t>
      </w:r>
      <w:r w:rsidRPr="007002E4">
        <w:rPr>
          <w:rFonts w:asciiTheme="majorBidi" w:hAnsiTheme="majorBidi" w:cstheme="majorBidi"/>
          <w:sz w:val="28"/>
          <w:szCs w:val="28"/>
        </w:rPr>
        <w:t>mehr als tausend Verse finden, die sich mit Themen wie der Natur, dem Himmel, der Erde, den Bergen, dem Regen, der Entstehung des Embryos und den Winden beschäftigen, und wenn wir wissen, dass diese Verse in einem primitiven Umfeld offenbart wurden, das von Mythen, Aberglauben und heidnischem Unsinn durchdrungen war, dann gibt es zwei Möglichkeiten:</w:t>
      </w:r>
    </w:p>
    <w:p w14:paraId="734DE635" w14:textId="09F9F251" w:rsidR="007002E4" w:rsidRPr="007002E4" w:rsidRDefault="007002E4" w:rsidP="00AF77D8">
      <w:pPr>
        <w:rPr>
          <w:rFonts w:asciiTheme="majorBidi" w:hAnsiTheme="majorBidi" w:cstheme="majorBidi"/>
          <w:sz w:val="28"/>
          <w:szCs w:val="28"/>
        </w:rPr>
      </w:pPr>
      <w:r w:rsidRPr="007002E4">
        <w:rPr>
          <w:rFonts w:asciiTheme="majorBidi" w:hAnsiTheme="majorBidi" w:cstheme="majorBidi"/>
          <w:sz w:val="28"/>
          <w:szCs w:val="28"/>
        </w:rPr>
        <w:t xml:space="preserve">Entweder sind diese Verse bis heute fehlerfrei, was zweifelsfrei ihre göttliche Herkunft bestätigt und beweist, dass sie wirklich von Gott stammen. </w:t>
      </w:r>
    </w:p>
    <w:p w14:paraId="7F8B4B17" w14:textId="0E857E09" w:rsidR="000E7A29" w:rsidRDefault="007002E4" w:rsidP="007002E4">
      <w:pPr>
        <w:rPr>
          <w:rFonts w:asciiTheme="majorBidi" w:hAnsiTheme="majorBidi" w:cstheme="majorBidi"/>
          <w:sz w:val="28"/>
          <w:szCs w:val="28"/>
        </w:rPr>
      </w:pPr>
      <w:r w:rsidRPr="007002E4">
        <w:rPr>
          <w:rFonts w:asciiTheme="majorBidi" w:hAnsiTheme="majorBidi" w:cstheme="majorBidi"/>
          <w:sz w:val="28"/>
          <w:szCs w:val="28"/>
        </w:rPr>
        <w:t>Oder diese Verse sind mit der umgebenden Kultur und all ihrem Aberglauben, Unwissen und Schwindel durchsetzt, was naheliegend wäre; und es würde deutlich zeigen, dass sie von Menschen stammen, weil sie die Kultur jener Zeit widerspiegeln würden.</w:t>
      </w:r>
    </w:p>
    <w:p w14:paraId="02B825D3" w14:textId="77777777" w:rsidR="00FA2AD9" w:rsidRDefault="00FA2AD9" w:rsidP="00495F3D">
      <w:pPr>
        <w:pBdr>
          <w:bottom w:val="single" w:sz="12" w:space="1" w:color="auto"/>
        </w:pBdr>
        <w:rPr>
          <w:rFonts w:asciiTheme="majorBidi" w:hAnsiTheme="majorBidi" w:cstheme="majorBidi"/>
          <w:sz w:val="28"/>
          <w:szCs w:val="28"/>
        </w:rPr>
      </w:pPr>
    </w:p>
    <w:p w14:paraId="25D76B66" w14:textId="78BB2D49" w:rsidR="00AF77D8" w:rsidRDefault="00AF77D8" w:rsidP="00495F3D">
      <w:pPr>
        <w:rPr>
          <w:rFonts w:asciiTheme="majorBidi" w:hAnsiTheme="majorBidi" w:cstheme="majorBidi"/>
          <w:sz w:val="28"/>
          <w:szCs w:val="28"/>
        </w:rPr>
      </w:pPr>
      <w:r>
        <w:rPr>
          <w:rFonts w:asciiTheme="majorBidi" w:hAnsiTheme="majorBidi" w:cstheme="majorBidi"/>
          <w:sz w:val="28"/>
          <w:szCs w:val="28"/>
        </w:rPr>
        <w:t xml:space="preserve">(1) </w:t>
      </w:r>
      <w:r w:rsidRPr="00AF77D8">
        <w:rPr>
          <w:rFonts w:asciiTheme="majorBidi" w:hAnsiTheme="majorBidi" w:cstheme="majorBidi"/>
          <w:sz w:val="28"/>
          <w:szCs w:val="28"/>
        </w:rPr>
        <w:t xml:space="preserve">ibn Hajar Al-‘Asqalani, Fath Al-Bari‘, Band 9, S. 7 (nicht wörtlich) zitiert in </w:t>
      </w:r>
      <w:r w:rsidR="00D27313">
        <w:rPr>
          <w:rFonts w:asciiTheme="majorBidi" w:hAnsiTheme="majorBidi" w:cstheme="majorBidi"/>
          <w:sz w:val="28"/>
          <w:szCs w:val="28"/>
        </w:rPr>
        <w:t xml:space="preserve">Dr. </w:t>
      </w:r>
      <w:r w:rsidRPr="00AF77D8">
        <w:rPr>
          <w:rFonts w:asciiTheme="majorBidi" w:hAnsiTheme="majorBidi" w:cstheme="majorBidi"/>
          <w:sz w:val="28"/>
          <w:szCs w:val="28"/>
        </w:rPr>
        <w:t>Sami Am</w:t>
      </w:r>
      <w:r w:rsidR="00D27313">
        <w:rPr>
          <w:rFonts w:asciiTheme="majorBidi" w:hAnsiTheme="majorBidi" w:cstheme="majorBidi"/>
          <w:sz w:val="28"/>
          <w:szCs w:val="28"/>
        </w:rPr>
        <w:t>e</w:t>
      </w:r>
      <w:r w:rsidRPr="00AF77D8">
        <w:rPr>
          <w:rFonts w:asciiTheme="majorBidi" w:hAnsiTheme="majorBidi" w:cstheme="majorBidi"/>
          <w:sz w:val="28"/>
          <w:szCs w:val="28"/>
        </w:rPr>
        <w:t>ri, Al-‘Ilm wa Haqā‘iquhu (Die Wissenschaft und ihre Fakten), (Kuweit: Rawasekh Center, 2020), S. 43.</w:t>
      </w:r>
    </w:p>
    <w:p w14:paraId="3F3808EC" w14:textId="6E2DD9FC" w:rsidR="00295DA8" w:rsidRPr="00944A19" w:rsidRDefault="007002E4" w:rsidP="00295DA8">
      <w:pPr>
        <w:rPr>
          <w:rFonts w:ascii="Times New Roman" w:hAnsi="Times New Roman" w:cs="Times New Roman"/>
          <w:sz w:val="28"/>
          <w:szCs w:val="28"/>
          <w:vertAlign w:val="superscript"/>
        </w:rPr>
      </w:pPr>
      <w:r>
        <w:rPr>
          <w:rFonts w:asciiTheme="majorBidi" w:hAnsiTheme="majorBidi" w:cstheme="majorBidi"/>
          <w:sz w:val="28"/>
          <w:szCs w:val="28"/>
        </w:rPr>
        <w:lastRenderedPageBreak/>
        <w:t xml:space="preserve">Allah, Preis sei Ihm, sagt: </w:t>
      </w:r>
      <w:r w:rsidRPr="00295DA8">
        <w:rPr>
          <w:rFonts w:asciiTheme="majorBidi" w:hAnsiTheme="majorBidi" w:cstheme="majorBidi"/>
          <w:sz w:val="28"/>
          <w:szCs w:val="28"/>
        </w:rPr>
        <w:t>{</w:t>
      </w:r>
      <w:r w:rsidR="00295DA8" w:rsidRPr="00295DA8">
        <w:rPr>
          <w:rFonts w:asciiTheme="majorBidi" w:hAnsiTheme="majorBidi" w:cstheme="majorBidi"/>
          <w:sz w:val="28"/>
          <w:szCs w:val="28"/>
        </w:rPr>
        <w:t>Denken sie denn nicht sorgfältig über den Qur’an nach? Wenn er von jemand anderem wäre als von Allah, würden sie in ihm wahrlich viel Widerspruch finden.</w:t>
      </w:r>
      <w:r w:rsidRPr="00295DA8">
        <w:rPr>
          <w:rFonts w:asciiTheme="majorBidi" w:hAnsiTheme="majorBidi" w:cstheme="majorBidi"/>
          <w:sz w:val="28"/>
          <w:szCs w:val="28"/>
        </w:rPr>
        <w:t>}</w:t>
      </w:r>
      <w:r w:rsidR="00295DA8">
        <w:rPr>
          <w:rFonts w:asciiTheme="majorBidi" w:hAnsiTheme="majorBidi" w:cstheme="majorBidi"/>
          <w:sz w:val="28"/>
          <w:szCs w:val="28"/>
        </w:rPr>
        <w:t xml:space="preserve"> </w:t>
      </w:r>
      <w:r w:rsidR="00295DA8" w:rsidRPr="00944A19">
        <w:rPr>
          <w:rFonts w:asciiTheme="majorBidi" w:hAnsiTheme="majorBidi" w:cstheme="majorBidi"/>
          <w:sz w:val="28"/>
          <w:szCs w:val="28"/>
        </w:rPr>
        <w:t xml:space="preserve">[Der Qur'an </w:t>
      </w:r>
      <w:r w:rsidR="00295DA8">
        <w:rPr>
          <w:rFonts w:asciiTheme="majorBidi" w:hAnsiTheme="majorBidi" w:cstheme="majorBidi"/>
          <w:sz w:val="28"/>
          <w:szCs w:val="28"/>
        </w:rPr>
        <w:t>4</w:t>
      </w:r>
      <w:r w:rsidR="00295DA8" w:rsidRPr="00944A19">
        <w:rPr>
          <w:rFonts w:asciiTheme="majorBidi" w:hAnsiTheme="majorBidi" w:cstheme="majorBidi"/>
          <w:sz w:val="28"/>
          <w:szCs w:val="28"/>
        </w:rPr>
        <w:t>:</w:t>
      </w:r>
      <w:r w:rsidR="00295DA8">
        <w:rPr>
          <w:rFonts w:asciiTheme="majorBidi" w:hAnsiTheme="majorBidi" w:cstheme="majorBidi"/>
          <w:sz w:val="28"/>
          <w:szCs w:val="28"/>
        </w:rPr>
        <w:t>82</w:t>
      </w:r>
      <w:r w:rsidR="00295DA8" w:rsidRPr="00944A19">
        <w:rPr>
          <w:rFonts w:asciiTheme="majorBidi" w:hAnsiTheme="majorBidi" w:cstheme="majorBidi"/>
          <w:sz w:val="28"/>
          <w:szCs w:val="28"/>
        </w:rPr>
        <w:t>]</w:t>
      </w:r>
      <w:r w:rsidR="00295DA8" w:rsidRPr="00944A19">
        <w:rPr>
          <w:rFonts w:ascii="Times New Roman" w:hAnsi="Times New Roman" w:cs="Times New Roman"/>
          <w:sz w:val="28"/>
          <w:szCs w:val="28"/>
          <w:vertAlign w:val="superscript"/>
        </w:rPr>
        <w:t xml:space="preserve"> </w:t>
      </w:r>
    </w:p>
    <w:p w14:paraId="7B85C687" w14:textId="63BB22B8" w:rsidR="007002E4" w:rsidRPr="00295DA8" w:rsidRDefault="007002E4" w:rsidP="00495F3D">
      <w:pPr>
        <w:rPr>
          <w:rFonts w:asciiTheme="majorBidi" w:hAnsiTheme="majorBidi" w:cstheme="majorBidi"/>
          <w:sz w:val="28"/>
          <w:szCs w:val="28"/>
        </w:rPr>
      </w:pPr>
    </w:p>
    <w:p w14:paraId="435A9A03" w14:textId="72F07F77" w:rsidR="00C97516" w:rsidRPr="00C97516" w:rsidRDefault="00C97516" w:rsidP="00C97516">
      <w:pPr>
        <w:rPr>
          <w:rFonts w:asciiTheme="majorBidi" w:hAnsiTheme="majorBidi" w:cstheme="majorBidi"/>
          <w:sz w:val="28"/>
          <w:szCs w:val="28"/>
        </w:rPr>
      </w:pPr>
      <w:r w:rsidRPr="00C97516">
        <w:rPr>
          <w:rFonts w:asciiTheme="majorBidi" w:hAnsiTheme="majorBidi" w:cstheme="majorBidi"/>
          <w:sz w:val="28"/>
          <w:szCs w:val="28"/>
        </w:rPr>
        <w:t xml:space="preserve">Wenn wir den </w:t>
      </w:r>
      <w:r w:rsidRPr="00944A19">
        <w:rPr>
          <w:rFonts w:asciiTheme="majorBidi" w:hAnsiTheme="majorBidi" w:cstheme="majorBidi"/>
          <w:sz w:val="28"/>
          <w:szCs w:val="28"/>
        </w:rPr>
        <w:t xml:space="preserve">Qur'an </w:t>
      </w:r>
      <w:r w:rsidRPr="00C97516">
        <w:rPr>
          <w:rFonts w:asciiTheme="majorBidi" w:hAnsiTheme="majorBidi" w:cstheme="majorBidi"/>
          <w:sz w:val="28"/>
          <w:szCs w:val="28"/>
        </w:rPr>
        <w:t>gründlich betrachten, werden wir wissen, ob er von Gott oder von jemand anderem stammt. Denn wenn er von jemand anderem als Gott wäre, würden wir viele Widersprüche darin finden und die Kultur jener Zeit mit all ihren Unwissenheiten darin erkennen.</w:t>
      </w:r>
    </w:p>
    <w:p w14:paraId="05D349B9" w14:textId="77777777" w:rsidR="00C97516" w:rsidRPr="00C97516" w:rsidRDefault="00C97516" w:rsidP="00C97516">
      <w:pPr>
        <w:rPr>
          <w:rFonts w:asciiTheme="majorBidi" w:hAnsiTheme="majorBidi" w:cstheme="majorBidi"/>
          <w:sz w:val="28"/>
          <w:szCs w:val="28"/>
        </w:rPr>
      </w:pPr>
    </w:p>
    <w:p w14:paraId="153DDAD1" w14:textId="356F9BD9" w:rsidR="00C97516" w:rsidRDefault="00C97516" w:rsidP="00C97516">
      <w:pPr>
        <w:rPr>
          <w:rFonts w:asciiTheme="majorBidi" w:hAnsiTheme="majorBidi" w:cstheme="majorBidi"/>
          <w:sz w:val="28"/>
          <w:szCs w:val="28"/>
        </w:rPr>
      </w:pPr>
      <w:r w:rsidRPr="00C97516">
        <w:rPr>
          <w:rFonts w:asciiTheme="majorBidi" w:hAnsiTheme="majorBidi" w:cstheme="majorBidi"/>
          <w:sz w:val="28"/>
          <w:szCs w:val="28"/>
        </w:rPr>
        <w:t xml:space="preserve">Die Herausforderung ist einfach und jeder wird die Antwort kennen, sobald er diesen </w:t>
      </w:r>
      <w:r w:rsidR="00F350C8" w:rsidRPr="00F350C8">
        <w:rPr>
          <w:rFonts w:asciiTheme="majorBidi" w:hAnsiTheme="majorBidi" w:cstheme="majorBidi"/>
          <w:sz w:val="28"/>
          <w:szCs w:val="28"/>
        </w:rPr>
        <w:t>Qur'an</w:t>
      </w:r>
      <w:r w:rsidR="00F350C8" w:rsidRPr="00944A19">
        <w:rPr>
          <w:rFonts w:asciiTheme="majorBidi" w:hAnsiTheme="majorBidi" w:cstheme="majorBidi"/>
          <w:sz w:val="28"/>
          <w:szCs w:val="28"/>
        </w:rPr>
        <w:t xml:space="preserve"> </w:t>
      </w:r>
      <w:r w:rsidRPr="00C97516">
        <w:rPr>
          <w:rFonts w:asciiTheme="majorBidi" w:hAnsiTheme="majorBidi" w:cstheme="majorBidi"/>
          <w:sz w:val="28"/>
          <w:szCs w:val="28"/>
        </w:rPr>
        <w:t xml:space="preserve">liest und ihn mit unseren wissenschaftlichen Erkenntnissen vergleicht. </w:t>
      </w:r>
    </w:p>
    <w:p w14:paraId="15BFEF83" w14:textId="0F56EFE5" w:rsidR="00C97516" w:rsidRPr="00C97516" w:rsidRDefault="00C97516" w:rsidP="00C97516">
      <w:pPr>
        <w:rPr>
          <w:rFonts w:asciiTheme="majorBidi" w:hAnsiTheme="majorBidi" w:cstheme="majorBidi"/>
          <w:sz w:val="28"/>
          <w:szCs w:val="28"/>
        </w:rPr>
      </w:pPr>
      <w:r w:rsidRPr="00C97516">
        <w:rPr>
          <w:rFonts w:asciiTheme="majorBidi" w:hAnsiTheme="majorBidi" w:cstheme="majorBidi"/>
          <w:sz w:val="28"/>
          <w:szCs w:val="28"/>
        </w:rPr>
        <w:t>So wird man wissen, ob er von Gott oder aus jener Zeit stammt – der Zeit der Prophetie, die in jedem Bereich von Aberglauben und Mythen durchdrungen war. Lies, sieh nach und urteile selbst!</w:t>
      </w:r>
    </w:p>
    <w:p w14:paraId="7F543BFE" w14:textId="77777777" w:rsidR="00C97516" w:rsidRPr="00C97516" w:rsidRDefault="00C97516" w:rsidP="00C97516">
      <w:pPr>
        <w:rPr>
          <w:rFonts w:asciiTheme="majorBidi" w:hAnsiTheme="majorBidi" w:cstheme="majorBidi"/>
          <w:sz w:val="28"/>
          <w:szCs w:val="28"/>
        </w:rPr>
      </w:pPr>
    </w:p>
    <w:p w14:paraId="5D8E8372" w14:textId="45DBCEC1" w:rsidR="00C97516" w:rsidRPr="00C97516" w:rsidRDefault="00C97516" w:rsidP="00C97516">
      <w:pPr>
        <w:rPr>
          <w:rFonts w:ascii="Times New Roman" w:hAnsi="Times New Roman" w:cs="Times New Roman"/>
          <w:sz w:val="28"/>
          <w:szCs w:val="28"/>
          <w:vertAlign w:val="superscript"/>
        </w:rPr>
      </w:pPr>
      <w:r>
        <w:rPr>
          <w:rFonts w:asciiTheme="majorBidi" w:hAnsiTheme="majorBidi" w:cstheme="majorBidi"/>
          <w:sz w:val="28"/>
          <w:szCs w:val="28"/>
        </w:rPr>
        <w:t>{</w:t>
      </w:r>
      <w:r w:rsidRPr="00C97516">
        <w:rPr>
          <w:rFonts w:asciiTheme="majorBidi" w:hAnsiTheme="majorBidi" w:cstheme="majorBidi"/>
          <w:sz w:val="28"/>
          <w:szCs w:val="28"/>
        </w:rPr>
        <w:t>Sag: Ich ermahne euch nur zu einem: daß ihr euch zu zweit und einzeln um Allahs willen hinstellt und hierauf nachdenkt. Euer Gefährte leidet nicht an Besessenheit. Er ist euch nur ein Warner vor einer (bevorstehenden) strengen Strafe.</w:t>
      </w:r>
      <w:r>
        <w:rPr>
          <w:rFonts w:asciiTheme="majorBidi" w:hAnsiTheme="majorBidi" w:cstheme="majorBidi"/>
          <w:sz w:val="28"/>
          <w:szCs w:val="28"/>
        </w:rPr>
        <w:t>}</w:t>
      </w:r>
      <w:r w:rsidRPr="00C97516">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34</w:t>
      </w:r>
      <w:r w:rsidRPr="00944A19">
        <w:rPr>
          <w:rFonts w:asciiTheme="majorBidi" w:hAnsiTheme="majorBidi" w:cstheme="majorBidi"/>
          <w:sz w:val="28"/>
          <w:szCs w:val="28"/>
        </w:rPr>
        <w:t>:</w:t>
      </w:r>
      <w:r>
        <w:rPr>
          <w:rFonts w:asciiTheme="majorBidi" w:hAnsiTheme="majorBidi" w:cstheme="majorBidi"/>
          <w:sz w:val="28"/>
          <w:szCs w:val="28"/>
        </w:rPr>
        <w:t>46</w:t>
      </w:r>
      <w:r w:rsidRPr="00944A19">
        <w:rPr>
          <w:rFonts w:asciiTheme="majorBidi" w:hAnsiTheme="majorBidi" w:cstheme="majorBidi"/>
          <w:sz w:val="28"/>
          <w:szCs w:val="28"/>
        </w:rPr>
        <w:t>]</w:t>
      </w:r>
      <w:r w:rsidRPr="00944A19">
        <w:rPr>
          <w:rFonts w:ascii="Times New Roman" w:hAnsi="Times New Roman" w:cs="Times New Roman"/>
          <w:sz w:val="28"/>
          <w:szCs w:val="28"/>
          <w:vertAlign w:val="superscript"/>
        </w:rPr>
        <w:t xml:space="preserve"> </w:t>
      </w:r>
    </w:p>
    <w:p w14:paraId="3F559623" w14:textId="77777777" w:rsidR="00C97516" w:rsidRPr="00C97516" w:rsidRDefault="00C97516" w:rsidP="00C97516">
      <w:pPr>
        <w:rPr>
          <w:rFonts w:asciiTheme="majorBidi" w:hAnsiTheme="majorBidi" w:cstheme="majorBidi"/>
          <w:sz w:val="28"/>
          <w:szCs w:val="28"/>
        </w:rPr>
      </w:pPr>
    </w:p>
    <w:p w14:paraId="516DA1DE" w14:textId="6F007195" w:rsidR="00C97516" w:rsidRPr="00C97516" w:rsidRDefault="00C97516" w:rsidP="00C97516">
      <w:pPr>
        <w:rPr>
          <w:rFonts w:asciiTheme="majorBidi" w:hAnsiTheme="majorBidi" w:cstheme="majorBidi"/>
          <w:sz w:val="28"/>
          <w:szCs w:val="28"/>
        </w:rPr>
      </w:pPr>
      <w:r>
        <w:rPr>
          <w:rFonts w:asciiTheme="majorBidi" w:hAnsiTheme="majorBidi" w:cstheme="majorBidi"/>
          <w:sz w:val="28"/>
          <w:szCs w:val="28"/>
        </w:rPr>
        <w:t>Stell dich</w:t>
      </w:r>
      <w:r w:rsidRPr="00C97516">
        <w:rPr>
          <w:rFonts w:asciiTheme="majorBidi" w:hAnsiTheme="majorBidi" w:cstheme="majorBidi"/>
          <w:sz w:val="28"/>
          <w:szCs w:val="28"/>
        </w:rPr>
        <w:t xml:space="preserve"> für die Wahrheit </w:t>
      </w:r>
      <w:r>
        <w:rPr>
          <w:rFonts w:asciiTheme="majorBidi" w:hAnsiTheme="majorBidi" w:cstheme="majorBidi"/>
          <w:sz w:val="28"/>
          <w:szCs w:val="28"/>
        </w:rPr>
        <w:t>hin</w:t>
      </w:r>
      <w:r w:rsidRPr="00C97516">
        <w:rPr>
          <w:rFonts w:asciiTheme="majorBidi" w:hAnsiTheme="majorBidi" w:cstheme="majorBidi"/>
          <w:sz w:val="28"/>
          <w:szCs w:val="28"/>
        </w:rPr>
        <w:t xml:space="preserve"> und denke über dieses Buch nach, und du wirst mit Gewissheit wissen, ob es von Gott oder von Menschen stammt, die es in einer Kultur vor vierzehnhundert Jahren verfasst haben. Denn jedes Buch, das zur Zeit der Prophetie, davor oder danach oder sogar vor zweihundert Jahren geschrieben wurde, enthält unzählige offensichtliche wissenschaftliche Fehler.</w:t>
      </w:r>
    </w:p>
    <w:p w14:paraId="75E7A3BA" w14:textId="77777777" w:rsidR="00C97516" w:rsidRPr="00C97516" w:rsidRDefault="00C97516" w:rsidP="00C97516">
      <w:pPr>
        <w:rPr>
          <w:rFonts w:asciiTheme="majorBidi" w:hAnsiTheme="majorBidi" w:cstheme="majorBidi"/>
          <w:sz w:val="28"/>
          <w:szCs w:val="28"/>
        </w:rPr>
      </w:pPr>
    </w:p>
    <w:p w14:paraId="5CC27769" w14:textId="320ABAAC" w:rsidR="007002E4" w:rsidRDefault="00C97516" w:rsidP="00C97516">
      <w:pPr>
        <w:rPr>
          <w:rFonts w:asciiTheme="majorBidi" w:hAnsiTheme="majorBidi" w:cstheme="majorBidi"/>
          <w:sz w:val="28"/>
          <w:szCs w:val="28"/>
        </w:rPr>
      </w:pPr>
      <w:r w:rsidRPr="00C97516">
        <w:rPr>
          <w:rFonts w:asciiTheme="majorBidi" w:hAnsiTheme="majorBidi" w:cstheme="majorBidi"/>
          <w:sz w:val="28"/>
          <w:szCs w:val="28"/>
        </w:rPr>
        <w:t xml:space="preserve">Zu wissen, ob der </w:t>
      </w:r>
      <w:r w:rsidR="00F350C8" w:rsidRPr="00F350C8">
        <w:rPr>
          <w:rFonts w:asciiTheme="majorBidi" w:hAnsiTheme="majorBidi" w:cstheme="majorBidi"/>
          <w:sz w:val="28"/>
          <w:szCs w:val="28"/>
        </w:rPr>
        <w:t>Qur'an</w:t>
      </w:r>
      <w:r w:rsidR="00F350C8" w:rsidRPr="00944A19">
        <w:rPr>
          <w:rFonts w:asciiTheme="majorBidi" w:hAnsiTheme="majorBidi" w:cstheme="majorBidi"/>
          <w:sz w:val="28"/>
          <w:szCs w:val="28"/>
        </w:rPr>
        <w:t xml:space="preserve"> </w:t>
      </w:r>
      <w:r w:rsidRPr="00C97516">
        <w:rPr>
          <w:rFonts w:asciiTheme="majorBidi" w:hAnsiTheme="majorBidi" w:cstheme="majorBidi"/>
          <w:sz w:val="28"/>
          <w:szCs w:val="28"/>
        </w:rPr>
        <w:t xml:space="preserve">wissenschaftliche Wunder enthält, ist </w:t>
      </w:r>
      <w:r>
        <w:rPr>
          <w:rFonts w:asciiTheme="majorBidi" w:hAnsiTheme="majorBidi" w:cstheme="majorBidi"/>
          <w:sz w:val="28"/>
          <w:szCs w:val="28"/>
        </w:rPr>
        <w:t xml:space="preserve">ganz </w:t>
      </w:r>
      <w:r w:rsidRPr="00C97516">
        <w:rPr>
          <w:rFonts w:asciiTheme="majorBidi" w:hAnsiTheme="majorBidi" w:cstheme="majorBidi"/>
          <w:sz w:val="28"/>
          <w:szCs w:val="28"/>
        </w:rPr>
        <w:t>einfach!</w:t>
      </w:r>
    </w:p>
    <w:p w14:paraId="5D8E3511" w14:textId="77777777" w:rsidR="00295DA8" w:rsidRPr="00295DA8" w:rsidRDefault="00295DA8" w:rsidP="00295DA8">
      <w:pPr>
        <w:rPr>
          <w:rFonts w:asciiTheme="majorBidi" w:hAnsiTheme="majorBidi" w:cstheme="majorBidi"/>
          <w:sz w:val="28"/>
          <w:szCs w:val="28"/>
        </w:rPr>
      </w:pPr>
    </w:p>
    <w:p w14:paraId="2540581D" w14:textId="77777777" w:rsidR="007002E4" w:rsidRDefault="007002E4" w:rsidP="00495F3D">
      <w:pPr>
        <w:rPr>
          <w:rFonts w:asciiTheme="majorBidi" w:hAnsiTheme="majorBidi" w:cstheme="majorBidi"/>
          <w:sz w:val="28"/>
          <w:szCs w:val="28"/>
        </w:rPr>
      </w:pPr>
    </w:p>
    <w:p w14:paraId="47EB76B1" w14:textId="77777777" w:rsidR="00C97516" w:rsidRDefault="00C97516" w:rsidP="00495F3D">
      <w:pPr>
        <w:rPr>
          <w:rFonts w:asciiTheme="majorBidi" w:hAnsiTheme="majorBidi" w:cstheme="majorBidi"/>
          <w:sz w:val="28"/>
          <w:szCs w:val="28"/>
        </w:rPr>
      </w:pPr>
    </w:p>
    <w:p w14:paraId="2A5588F7" w14:textId="77777777" w:rsidR="00C97516" w:rsidRDefault="00C97516" w:rsidP="00495F3D">
      <w:pPr>
        <w:rPr>
          <w:rFonts w:asciiTheme="majorBidi" w:hAnsiTheme="majorBidi" w:cstheme="majorBidi"/>
          <w:sz w:val="28"/>
          <w:szCs w:val="28"/>
        </w:rPr>
      </w:pPr>
    </w:p>
    <w:p w14:paraId="60E8543C" w14:textId="77777777" w:rsidR="007002E4" w:rsidRDefault="007002E4" w:rsidP="00495F3D">
      <w:pPr>
        <w:rPr>
          <w:rFonts w:asciiTheme="majorBidi" w:hAnsiTheme="majorBidi" w:cstheme="majorBidi"/>
          <w:sz w:val="28"/>
          <w:szCs w:val="28"/>
        </w:rPr>
      </w:pPr>
    </w:p>
    <w:p w14:paraId="3B0B8154" w14:textId="51EA035F" w:rsidR="00C97516" w:rsidRPr="008875A1" w:rsidRDefault="00EC5285" w:rsidP="008875A1">
      <w:pPr>
        <w:pStyle w:val="berschrift2"/>
        <w:rPr>
          <w:rFonts w:asciiTheme="majorBidi" w:hAnsiTheme="majorBidi"/>
          <w:b/>
          <w:bCs/>
          <w:color w:val="00B050"/>
          <w:sz w:val="28"/>
          <w:szCs w:val="28"/>
        </w:rPr>
      </w:pPr>
      <w:bookmarkStart w:id="64" w:name="_Toc186790858"/>
      <w:r w:rsidRPr="008875A1">
        <w:rPr>
          <w:rFonts w:asciiTheme="majorBidi" w:hAnsiTheme="majorBidi"/>
          <w:b/>
          <w:bCs/>
          <w:color w:val="00B050"/>
          <w:sz w:val="28"/>
          <w:szCs w:val="28"/>
        </w:rPr>
        <w:lastRenderedPageBreak/>
        <w:t>49- Was sind einige Beispiele für die wissenschaftlichen Mythen und Missverständnisse, die zu dieser Zeit populär waren?</w:t>
      </w:r>
      <w:bookmarkEnd w:id="64"/>
    </w:p>
    <w:p w14:paraId="5765A2DF" w14:textId="77777777" w:rsidR="00EC5285" w:rsidRDefault="00EC5285" w:rsidP="00495F3D">
      <w:pPr>
        <w:rPr>
          <w:rFonts w:asciiTheme="majorBidi" w:hAnsiTheme="majorBidi" w:cstheme="majorBidi"/>
          <w:sz w:val="28"/>
          <w:szCs w:val="28"/>
        </w:rPr>
      </w:pPr>
    </w:p>
    <w:p w14:paraId="40235EC3" w14:textId="77777777" w:rsidR="008503C4" w:rsidRDefault="008503C4" w:rsidP="00495F3D">
      <w:pPr>
        <w:rPr>
          <w:rFonts w:asciiTheme="majorBidi" w:hAnsiTheme="majorBidi" w:cstheme="majorBidi"/>
          <w:sz w:val="28"/>
          <w:szCs w:val="28"/>
        </w:rPr>
      </w:pPr>
      <w:r w:rsidRPr="008503C4">
        <w:rPr>
          <w:rFonts w:asciiTheme="majorBidi" w:hAnsiTheme="majorBidi" w:cstheme="majorBidi"/>
          <w:sz w:val="28"/>
          <w:szCs w:val="28"/>
        </w:rPr>
        <w:t xml:space="preserve">Zunächst einmal ist heute allgemein bekannt, dass das Gehirn der Sitz des menschlichen Bewusstseins ist und das Organ, das den Rest unseres Körpers kontrolliert. </w:t>
      </w:r>
    </w:p>
    <w:p w14:paraId="520F9F57" w14:textId="77777777" w:rsidR="008503C4" w:rsidRDefault="008503C4" w:rsidP="00495F3D">
      <w:pPr>
        <w:rPr>
          <w:rFonts w:asciiTheme="majorBidi" w:hAnsiTheme="majorBidi" w:cstheme="majorBidi"/>
          <w:sz w:val="28"/>
          <w:szCs w:val="28"/>
        </w:rPr>
      </w:pPr>
      <w:r w:rsidRPr="008503C4">
        <w:rPr>
          <w:rFonts w:asciiTheme="majorBidi" w:hAnsiTheme="majorBidi" w:cstheme="majorBidi"/>
          <w:sz w:val="28"/>
          <w:szCs w:val="28"/>
        </w:rPr>
        <w:t xml:space="preserve">Es hat jedoch sehr lange gedauert, bis unsere Vorfahren dies einhellig anerkannten. </w:t>
      </w:r>
    </w:p>
    <w:p w14:paraId="0E379597" w14:textId="77777777" w:rsidR="008503C4" w:rsidRDefault="008503C4" w:rsidP="008503C4">
      <w:pPr>
        <w:rPr>
          <w:rFonts w:asciiTheme="majorBidi" w:hAnsiTheme="majorBidi" w:cstheme="majorBidi"/>
          <w:sz w:val="28"/>
          <w:szCs w:val="28"/>
        </w:rPr>
      </w:pPr>
      <w:r w:rsidRPr="008503C4">
        <w:rPr>
          <w:rFonts w:asciiTheme="majorBidi" w:hAnsiTheme="majorBidi" w:cstheme="majorBidi"/>
          <w:sz w:val="28"/>
          <w:szCs w:val="28"/>
        </w:rPr>
        <w:t xml:space="preserve">Viele antike Gelehrte unterschätzten die Bedeutung des seltsam aussehenden Organs in unseren Schädeln. </w:t>
      </w:r>
    </w:p>
    <w:p w14:paraId="12F7F076" w14:textId="77777777" w:rsidR="008503C4" w:rsidRDefault="008503C4" w:rsidP="008503C4">
      <w:pPr>
        <w:rPr>
          <w:rFonts w:asciiTheme="majorBidi" w:hAnsiTheme="majorBidi" w:cstheme="majorBidi"/>
          <w:sz w:val="28"/>
          <w:szCs w:val="28"/>
        </w:rPr>
      </w:pPr>
      <w:r w:rsidRPr="008503C4">
        <w:rPr>
          <w:rFonts w:asciiTheme="majorBidi" w:hAnsiTheme="majorBidi" w:cstheme="majorBidi"/>
          <w:sz w:val="28"/>
          <w:szCs w:val="28"/>
        </w:rPr>
        <w:t xml:space="preserve">Ein Beispiel dafür findet sich in der Kultur des antiken Griechenlands. </w:t>
      </w:r>
    </w:p>
    <w:p w14:paraId="61E15BAE" w14:textId="057274D0" w:rsidR="00EC5285" w:rsidRDefault="008503C4" w:rsidP="008503C4">
      <w:pPr>
        <w:rPr>
          <w:rFonts w:asciiTheme="majorBidi" w:hAnsiTheme="majorBidi" w:cstheme="majorBidi"/>
          <w:sz w:val="28"/>
          <w:szCs w:val="28"/>
        </w:rPr>
      </w:pPr>
      <w:r w:rsidRPr="008503C4">
        <w:rPr>
          <w:rFonts w:asciiTheme="majorBidi" w:hAnsiTheme="majorBidi" w:cstheme="majorBidi"/>
          <w:sz w:val="28"/>
          <w:szCs w:val="28"/>
        </w:rPr>
        <w:t>Aristoteles, der berühmte antike griechische Philosoph, betrachtete das Herz als Sitz des Bewusstseins und glaubte, dass das Gehirn lediglich als eine Art Kühler diene, dessen Funktion darin bestand, „die Leidenschaften des Herzens zu kühlen“.</w:t>
      </w:r>
    </w:p>
    <w:p w14:paraId="6109F32A" w14:textId="5C89E9E5" w:rsidR="00EC5285" w:rsidRDefault="00EC5285" w:rsidP="00495F3D">
      <w:pPr>
        <w:rPr>
          <w:rFonts w:asciiTheme="majorBidi" w:hAnsiTheme="majorBidi" w:cstheme="majorBidi"/>
          <w:sz w:val="28"/>
          <w:szCs w:val="28"/>
        </w:rPr>
      </w:pPr>
    </w:p>
    <w:p w14:paraId="18917BD4" w14:textId="4E436D30" w:rsidR="00F840C2" w:rsidRDefault="00F840C2" w:rsidP="00495F3D">
      <w:pPr>
        <w:rPr>
          <w:rFonts w:asciiTheme="majorBidi" w:hAnsiTheme="majorBidi" w:cstheme="majorBidi"/>
          <w:sz w:val="28"/>
          <w:szCs w:val="28"/>
        </w:rPr>
      </w:pPr>
      <w:r>
        <w:rPr>
          <w:noProof/>
        </w:rPr>
        <w:drawing>
          <wp:inline distT="0" distB="0" distL="0" distR="0" wp14:anchorId="0BC099DD" wp14:editId="25700451">
            <wp:extent cx="5760720" cy="2413635"/>
            <wp:effectExtent l="0" t="0" r="0" b="0"/>
            <wp:docPr id="277" name="Picture 277" descr="F:\الشغل إن شاء الله\مراجعي\المرحلة   الثانية\تحصين 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F:\الشغل إن شاء الله\مراجعي\المرحلة   الثانية\تحصين 27\6.png"/>
                    <pic:cNvPicPr>
                      <a:picLocks noChangeAspect="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760720" cy="2413635"/>
                    </a:xfrm>
                    <a:prstGeom prst="rect">
                      <a:avLst/>
                    </a:prstGeom>
                    <a:noFill/>
                    <a:ln>
                      <a:noFill/>
                    </a:ln>
                  </pic:spPr>
                </pic:pic>
              </a:graphicData>
            </a:graphic>
          </wp:inline>
        </w:drawing>
      </w:r>
    </w:p>
    <w:p w14:paraId="3ADFA38D" w14:textId="77777777" w:rsidR="00F840C2" w:rsidRDefault="00F840C2" w:rsidP="00495F3D">
      <w:pPr>
        <w:rPr>
          <w:rFonts w:asciiTheme="majorBidi" w:hAnsiTheme="majorBidi" w:cstheme="majorBidi"/>
          <w:sz w:val="28"/>
          <w:szCs w:val="28"/>
        </w:rPr>
      </w:pPr>
    </w:p>
    <w:p w14:paraId="005F9C6F" w14:textId="7C5F3EAA" w:rsidR="00AF77D8" w:rsidRPr="00414D3D" w:rsidRDefault="00AF77D8" w:rsidP="00414D3D">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7EF5A27C" wp14:editId="20AEE294">
            <wp:extent cx="5753100" cy="5343525"/>
            <wp:effectExtent l="0" t="0" r="0" b="0"/>
            <wp:docPr id="22539202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753100" cy="5343525"/>
                    </a:xfrm>
                    <a:prstGeom prst="rect">
                      <a:avLst/>
                    </a:prstGeom>
                    <a:noFill/>
                    <a:ln>
                      <a:noFill/>
                    </a:ln>
                  </pic:spPr>
                </pic:pic>
              </a:graphicData>
            </a:graphic>
          </wp:inline>
        </w:drawing>
      </w:r>
      <w:r w:rsidRPr="00AF77D8">
        <w:rPr>
          <w:rFonts w:asciiTheme="majorBidi" w:hAnsiTheme="majorBidi" w:cstheme="majorBidi"/>
          <w:sz w:val="28"/>
          <w:szCs w:val="28"/>
          <w:vertAlign w:val="superscript"/>
        </w:rPr>
        <w:t>(1)</w:t>
      </w:r>
      <w:r w:rsidR="00CE018F">
        <w:rPr>
          <w:rFonts w:asciiTheme="majorBidi" w:hAnsiTheme="majorBidi" w:cstheme="majorBidi"/>
          <w:sz w:val="28"/>
          <w:szCs w:val="28"/>
          <w:vertAlign w:val="superscript"/>
        </w:rPr>
        <w:t xml:space="preserve"> </w:t>
      </w:r>
    </w:p>
    <w:p w14:paraId="2780F594" w14:textId="05AD22E5" w:rsidR="007F3667" w:rsidRDefault="007F3667" w:rsidP="00495F3D">
      <w:pPr>
        <w:rPr>
          <w:rFonts w:asciiTheme="majorBidi" w:hAnsiTheme="majorBidi" w:cstheme="majorBidi"/>
          <w:sz w:val="28"/>
          <w:szCs w:val="28"/>
        </w:rPr>
      </w:pPr>
      <w:r w:rsidRPr="007F3667">
        <w:rPr>
          <w:rFonts w:asciiTheme="majorBidi" w:hAnsiTheme="majorBidi" w:cstheme="majorBidi"/>
          <w:sz w:val="28"/>
          <w:szCs w:val="28"/>
        </w:rPr>
        <w:t>Aristoteles wusste nichts über die Nerven und die sensorischen Bereiche des Gehirns.</w:t>
      </w:r>
    </w:p>
    <w:p w14:paraId="2A687DC1" w14:textId="77777777" w:rsidR="007F3667" w:rsidRDefault="007F3667" w:rsidP="00495F3D">
      <w:pPr>
        <w:rPr>
          <w:rFonts w:asciiTheme="majorBidi" w:hAnsiTheme="majorBidi" w:cstheme="majorBidi"/>
          <w:sz w:val="28"/>
          <w:szCs w:val="28"/>
        </w:rPr>
      </w:pPr>
    </w:p>
    <w:p w14:paraId="183BF60F" w14:textId="77777777" w:rsidR="007F3667" w:rsidRDefault="007F3667" w:rsidP="00495F3D">
      <w:pPr>
        <w:rPr>
          <w:rFonts w:asciiTheme="majorBidi" w:hAnsiTheme="majorBidi" w:cstheme="majorBidi"/>
          <w:sz w:val="28"/>
          <w:szCs w:val="28"/>
        </w:rPr>
      </w:pPr>
    </w:p>
    <w:p w14:paraId="16CA2B25" w14:textId="77777777" w:rsidR="007F3667" w:rsidRDefault="007F3667" w:rsidP="00495F3D">
      <w:pPr>
        <w:rPr>
          <w:rFonts w:asciiTheme="majorBidi" w:hAnsiTheme="majorBidi" w:cstheme="majorBidi"/>
          <w:sz w:val="28"/>
          <w:szCs w:val="28"/>
        </w:rPr>
      </w:pPr>
    </w:p>
    <w:p w14:paraId="64B6AF00" w14:textId="77777777" w:rsidR="007F3667" w:rsidRDefault="007F3667" w:rsidP="00495F3D">
      <w:pPr>
        <w:rPr>
          <w:rFonts w:asciiTheme="majorBidi" w:hAnsiTheme="majorBidi" w:cstheme="majorBidi"/>
          <w:sz w:val="28"/>
          <w:szCs w:val="28"/>
        </w:rPr>
      </w:pPr>
    </w:p>
    <w:p w14:paraId="7DF45D7D" w14:textId="77777777" w:rsidR="007F3667" w:rsidRDefault="007F3667" w:rsidP="00495F3D">
      <w:pPr>
        <w:rPr>
          <w:rFonts w:asciiTheme="majorBidi" w:hAnsiTheme="majorBidi" w:cstheme="majorBidi"/>
          <w:sz w:val="28"/>
          <w:szCs w:val="28"/>
        </w:rPr>
      </w:pPr>
    </w:p>
    <w:p w14:paraId="5C9A0548" w14:textId="77777777" w:rsidR="007F3667" w:rsidRDefault="007F3667" w:rsidP="00495F3D">
      <w:pPr>
        <w:pBdr>
          <w:bottom w:val="single" w:sz="12" w:space="1" w:color="auto"/>
        </w:pBdr>
        <w:rPr>
          <w:rFonts w:asciiTheme="majorBidi" w:hAnsiTheme="majorBidi" w:cstheme="majorBidi"/>
          <w:sz w:val="28"/>
          <w:szCs w:val="28"/>
        </w:rPr>
      </w:pPr>
    </w:p>
    <w:p w14:paraId="7C0EAC87" w14:textId="0A90895C" w:rsidR="00AF77D8" w:rsidRDefault="00F14831" w:rsidP="00495F3D">
      <w:pPr>
        <w:rPr>
          <w:rFonts w:asciiTheme="majorBidi" w:hAnsiTheme="majorBidi" w:cstheme="majorBidi"/>
          <w:sz w:val="28"/>
          <w:szCs w:val="28"/>
        </w:rPr>
      </w:pPr>
      <w:r>
        <w:rPr>
          <w:rFonts w:asciiTheme="majorBidi" w:hAnsiTheme="majorBidi" w:cstheme="majorBidi"/>
          <w:sz w:val="28"/>
          <w:szCs w:val="28"/>
        </w:rPr>
        <w:t xml:space="preserve">(1) </w:t>
      </w:r>
      <w:hyperlink r:id="rId198" w:history="1">
        <w:r w:rsidRPr="00746BD5">
          <w:rPr>
            <w:rStyle w:val="Hyperlink"/>
            <w:rFonts w:asciiTheme="majorBidi" w:hAnsiTheme="majorBidi" w:cstheme="majorBidi"/>
            <w:sz w:val="28"/>
            <w:szCs w:val="28"/>
          </w:rPr>
          <w:t>https://www.dasgehirn.info/entdecken/meilensteine/aristoteles-das-gehirn-als-kuehlsystem</w:t>
        </w:r>
      </w:hyperlink>
    </w:p>
    <w:p w14:paraId="7204C4BE" w14:textId="096F2742" w:rsidR="00AF77D8" w:rsidRDefault="00AF77D8" w:rsidP="00495F3D">
      <w:pPr>
        <w:rPr>
          <w:rFonts w:asciiTheme="majorBidi" w:hAnsiTheme="majorBidi" w:cstheme="majorBidi"/>
          <w:sz w:val="28"/>
          <w:szCs w:val="28"/>
        </w:rPr>
      </w:pPr>
    </w:p>
    <w:p w14:paraId="605344DB" w14:textId="26F18ED3" w:rsidR="007F3667" w:rsidRDefault="007F3667" w:rsidP="007F3667">
      <w:pPr>
        <w:rPr>
          <w:rFonts w:asciiTheme="majorBidi" w:hAnsiTheme="majorBidi" w:cstheme="majorBidi"/>
          <w:sz w:val="28"/>
          <w:szCs w:val="28"/>
        </w:rPr>
      </w:pPr>
      <w:r w:rsidRPr="007F3667">
        <w:rPr>
          <w:rFonts w:asciiTheme="majorBidi" w:hAnsiTheme="majorBidi" w:cstheme="majorBidi"/>
          <w:sz w:val="28"/>
          <w:szCs w:val="28"/>
        </w:rPr>
        <w:lastRenderedPageBreak/>
        <w:t xml:space="preserve">Außerdem behauptete er, dass Frauen weniger Zähne als Männer hätten. </w:t>
      </w:r>
      <w:r>
        <w:rPr>
          <w:rFonts w:asciiTheme="majorBidi" w:hAnsiTheme="majorBidi" w:cstheme="majorBidi"/>
          <w:sz w:val="28"/>
          <w:szCs w:val="28"/>
        </w:rPr>
        <w:t xml:space="preserve">(1) </w:t>
      </w:r>
    </w:p>
    <w:p w14:paraId="6C992BD8" w14:textId="71BAD9C4" w:rsidR="007F3667" w:rsidRDefault="007F3667" w:rsidP="007F3667">
      <w:pPr>
        <w:rPr>
          <w:rFonts w:asciiTheme="majorBidi" w:hAnsiTheme="majorBidi" w:cstheme="majorBidi"/>
          <w:sz w:val="28"/>
          <w:szCs w:val="28"/>
        </w:rPr>
      </w:pPr>
      <w:r w:rsidRPr="007F3667">
        <w:rPr>
          <w:rFonts w:asciiTheme="majorBidi" w:hAnsiTheme="majorBidi" w:cstheme="majorBidi"/>
          <w:sz w:val="28"/>
          <w:szCs w:val="28"/>
        </w:rPr>
        <w:t xml:space="preserve">Er glaubte auch an die Theorie, dass Würmer sich in Schlangen verwandeln, </w:t>
      </w:r>
      <w:r w:rsidRPr="00FE1064">
        <w:rPr>
          <w:rFonts w:asciiTheme="majorBidi" w:hAnsiTheme="majorBidi" w:cstheme="majorBidi"/>
          <w:sz w:val="28"/>
          <w:szCs w:val="28"/>
        </w:rPr>
        <w:t>eine Vorstellung, die weltweit vor der modernen Wissenschaft weit verbreitet war.</w:t>
      </w:r>
    </w:p>
    <w:p w14:paraId="586F87CF" w14:textId="77777777" w:rsidR="00FE1064" w:rsidRDefault="007F3667" w:rsidP="007F3667">
      <w:pPr>
        <w:rPr>
          <w:rFonts w:asciiTheme="majorBidi" w:hAnsiTheme="majorBidi" w:cstheme="majorBidi"/>
          <w:sz w:val="28"/>
          <w:szCs w:val="28"/>
        </w:rPr>
      </w:pPr>
      <w:r w:rsidRPr="007F3667">
        <w:rPr>
          <w:rFonts w:asciiTheme="majorBidi" w:hAnsiTheme="majorBidi" w:cstheme="majorBidi"/>
          <w:sz w:val="28"/>
          <w:szCs w:val="28"/>
        </w:rPr>
        <w:t xml:space="preserve">Man stelle sich die Empörung vor, wenn solche Missverständnisse in einem Quranvers oder in einem authentischen Hadith </w:t>
      </w:r>
      <w:r w:rsidR="00FE1064" w:rsidRPr="007F3667">
        <w:rPr>
          <w:rFonts w:asciiTheme="majorBidi" w:hAnsiTheme="majorBidi" w:cstheme="majorBidi"/>
          <w:sz w:val="28"/>
          <w:szCs w:val="28"/>
        </w:rPr>
        <w:t>vorkämen</w:t>
      </w:r>
      <w:r w:rsidRPr="007F3667">
        <w:rPr>
          <w:rFonts w:asciiTheme="majorBidi" w:hAnsiTheme="majorBidi" w:cstheme="majorBidi"/>
          <w:sz w:val="28"/>
          <w:szCs w:val="28"/>
        </w:rPr>
        <w:t xml:space="preserve">. </w:t>
      </w:r>
    </w:p>
    <w:p w14:paraId="7C6E3223" w14:textId="6C24E2ED" w:rsidR="00FE1064" w:rsidRDefault="007F3667" w:rsidP="007F3667">
      <w:pPr>
        <w:rPr>
          <w:rFonts w:asciiTheme="majorBidi" w:hAnsiTheme="majorBidi" w:cstheme="majorBidi"/>
          <w:sz w:val="28"/>
          <w:szCs w:val="28"/>
        </w:rPr>
      </w:pPr>
      <w:r w:rsidRPr="007F3667">
        <w:rPr>
          <w:rFonts w:asciiTheme="majorBidi" w:hAnsiTheme="majorBidi" w:cstheme="majorBidi"/>
          <w:sz w:val="28"/>
          <w:szCs w:val="28"/>
        </w:rPr>
        <w:t xml:space="preserve">Tatsächlich prägten Aristoteles' Schriften die westliche Philosophie und Naturwissenschaft über zweitausend Jahre bis zum sechzehnten Jahrhundert nach Christus. </w:t>
      </w:r>
      <w:r w:rsidR="00F14831">
        <w:rPr>
          <w:rFonts w:asciiTheme="majorBidi" w:hAnsiTheme="majorBidi" w:cstheme="majorBidi"/>
          <w:sz w:val="28"/>
          <w:szCs w:val="28"/>
        </w:rPr>
        <w:t>(2)</w:t>
      </w:r>
    </w:p>
    <w:p w14:paraId="567D99ED" w14:textId="77777777" w:rsidR="00F14831" w:rsidRDefault="007F3667" w:rsidP="007F3667">
      <w:pPr>
        <w:rPr>
          <w:rFonts w:asciiTheme="majorBidi" w:hAnsiTheme="majorBidi" w:cstheme="majorBidi"/>
          <w:sz w:val="28"/>
          <w:szCs w:val="28"/>
        </w:rPr>
      </w:pPr>
      <w:r w:rsidRPr="007F3667">
        <w:rPr>
          <w:rFonts w:asciiTheme="majorBidi" w:hAnsiTheme="majorBidi" w:cstheme="majorBidi"/>
          <w:sz w:val="28"/>
          <w:szCs w:val="28"/>
        </w:rPr>
        <w:t xml:space="preserve">Die aristotelische Kultur war während der prophetischen Ära im Nahen Osten weit verbreitet. </w:t>
      </w:r>
    </w:p>
    <w:p w14:paraId="05A19926" w14:textId="316CD845" w:rsidR="00F14831" w:rsidRDefault="007F3667" w:rsidP="007F3667">
      <w:pPr>
        <w:rPr>
          <w:rFonts w:asciiTheme="majorBidi" w:hAnsiTheme="majorBidi" w:cstheme="majorBidi"/>
          <w:sz w:val="28"/>
          <w:szCs w:val="28"/>
        </w:rPr>
      </w:pPr>
      <w:r w:rsidRPr="007F3667">
        <w:rPr>
          <w:rFonts w:asciiTheme="majorBidi" w:hAnsiTheme="majorBidi" w:cstheme="majorBidi"/>
          <w:sz w:val="28"/>
          <w:szCs w:val="28"/>
        </w:rPr>
        <w:t xml:space="preserve">Trotz all seines Genies </w:t>
      </w:r>
      <w:r w:rsidR="00195488">
        <w:rPr>
          <w:rFonts w:asciiTheme="majorBidi" w:hAnsiTheme="majorBidi" w:cstheme="majorBidi"/>
          <w:sz w:val="28"/>
          <w:szCs w:val="28"/>
        </w:rPr>
        <w:t xml:space="preserve">stellte </w:t>
      </w:r>
      <w:r w:rsidRPr="007F3667">
        <w:rPr>
          <w:rFonts w:asciiTheme="majorBidi" w:hAnsiTheme="majorBidi" w:cstheme="majorBidi"/>
          <w:sz w:val="28"/>
          <w:szCs w:val="28"/>
        </w:rPr>
        <w:t>Aristoteles solche fehlerhaften Theorien</w:t>
      </w:r>
      <w:r w:rsidR="00195488">
        <w:rPr>
          <w:rFonts w:asciiTheme="majorBidi" w:hAnsiTheme="majorBidi" w:cstheme="majorBidi"/>
          <w:sz w:val="28"/>
          <w:szCs w:val="28"/>
        </w:rPr>
        <w:t xml:space="preserve"> auf</w:t>
      </w:r>
      <w:r w:rsidRPr="007F3667">
        <w:rPr>
          <w:rFonts w:asciiTheme="majorBidi" w:hAnsiTheme="majorBidi" w:cstheme="majorBidi"/>
          <w:sz w:val="28"/>
          <w:szCs w:val="28"/>
        </w:rPr>
        <w:t xml:space="preserve">. </w:t>
      </w:r>
    </w:p>
    <w:p w14:paraId="731173A2" w14:textId="7F8DFFF7" w:rsidR="00F14831" w:rsidRDefault="007F3667" w:rsidP="007F3667">
      <w:pPr>
        <w:rPr>
          <w:rFonts w:asciiTheme="majorBidi" w:hAnsiTheme="majorBidi" w:cstheme="majorBidi"/>
          <w:sz w:val="28"/>
          <w:szCs w:val="28"/>
        </w:rPr>
      </w:pPr>
      <w:r w:rsidRPr="007F3667">
        <w:rPr>
          <w:rFonts w:asciiTheme="majorBidi" w:hAnsiTheme="majorBidi" w:cstheme="majorBidi"/>
          <w:sz w:val="28"/>
          <w:szCs w:val="28"/>
        </w:rPr>
        <w:t xml:space="preserve">Darüber hinaus wurden die medizinischen Ideen stark von Hippokrates und Galen beeinflusst, die das erste anatomische und physiologische Verständnis des menschlichen Körpers vermittelten. </w:t>
      </w:r>
    </w:p>
    <w:p w14:paraId="371F6FC8" w14:textId="77777777" w:rsidR="00F14831" w:rsidRDefault="00F14831" w:rsidP="007F3667">
      <w:pPr>
        <w:rPr>
          <w:rFonts w:asciiTheme="majorBidi" w:hAnsiTheme="majorBidi" w:cstheme="majorBidi"/>
          <w:sz w:val="28"/>
          <w:szCs w:val="28"/>
        </w:rPr>
      </w:pPr>
    </w:p>
    <w:p w14:paraId="71DAB6AE" w14:textId="1233ADCE" w:rsidR="007F3667" w:rsidRDefault="007F3667" w:rsidP="00F14831">
      <w:pPr>
        <w:rPr>
          <w:rFonts w:asciiTheme="majorBidi" w:hAnsiTheme="majorBidi" w:cstheme="majorBidi"/>
          <w:sz w:val="28"/>
          <w:szCs w:val="28"/>
        </w:rPr>
      </w:pPr>
      <w:r w:rsidRPr="007F3667">
        <w:rPr>
          <w:rFonts w:asciiTheme="majorBidi" w:hAnsiTheme="majorBidi" w:cstheme="majorBidi"/>
          <w:sz w:val="28"/>
          <w:szCs w:val="28"/>
        </w:rPr>
        <w:t>Hippokrates, der erste echte Embryologe, glaubte, dass die menschliche Entstehung das Ergebnis der vier Elemente Wasser, Luft, Erde und Feuer sei.</w:t>
      </w:r>
    </w:p>
    <w:p w14:paraId="03764736" w14:textId="77777777" w:rsidR="004403C0" w:rsidRDefault="004403C0" w:rsidP="00495F3D">
      <w:pPr>
        <w:rPr>
          <w:rFonts w:asciiTheme="majorBidi" w:hAnsiTheme="majorBidi" w:cstheme="majorBidi"/>
          <w:sz w:val="28"/>
          <w:szCs w:val="28"/>
        </w:rPr>
      </w:pPr>
    </w:p>
    <w:p w14:paraId="7380A99C" w14:textId="585A105E" w:rsidR="00AF77D8" w:rsidRDefault="004403C0"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0F5E563" wp14:editId="6DA7C5BF">
            <wp:extent cx="5753100" cy="1971675"/>
            <wp:effectExtent l="0" t="0" r="0" b="0"/>
            <wp:docPr id="1656581895"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53100" cy="1971675"/>
                    </a:xfrm>
                    <a:prstGeom prst="rect">
                      <a:avLst/>
                    </a:prstGeom>
                    <a:noFill/>
                    <a:ln>
                      <a:noFill/>
                    </a:ln>
                  </pic:spPr>
                </pic:pic>
              </a:graphicData>
            </a:graphic>
          </wp:inline>
        </w:drawing>
      </w:r>
    </w:p>
    <w:p w14:paraId="1A6A0AAE" w14:textId="77777777" w:rsidR="00F14831" w:rsidRDefault="00F14831" w:rsidP="00495F3D">
      <w:pPr>
        <w:pBdr>
          <w:bottom w:val="single" w:sz="12" w:space="1" w:color="auto"/>
        </w:pBdr>
        <w:rPr>
          <w:rFonts w:asciiTheme="majorBidi" w:hAnsiTheme="majorBidi" w:cstheme="majorBidi"/>
          <w:sz w:val="28"/>
          <w:szCs w:val="28"/>
        </w:rPr>
      </w:pPr>
    </w:p>
    <w:p w14:paraId="2EE8ED82" w14:textId="77777777" w:rsidR="00F14831" w:rsidRPr="00F14831" w:rsidRDefault="00F14831" w:rsidP="00F14831">
      <w:pPr>
        <w:pStyle w:val="Funotentext"/>
        <w:widowControl w:val="0"/>
        <w:ind w:left="454" w:hanging="454"/>
        <w:jc w:val="both"/>
        <w:rPr>
          <w:rStyle w:val="Funotenzeichen"/>
          <w:rFonts w:ascii="Times New Roman" w:eastAsia="Times New Roman" w:hAnsi="Times New Roman" w:cs="Traditional Arabic"/>
          <w:color w:val="000000"/>
          <w:sz w:val="28"/>
          <w:szCs w:val="28"/>
          <w:vertAlign w:val="baseline"/>
          <w:lang w:val="de-DE" w:eastAsia="ar-SA"/>
        </w:rPr>
      </w:pPr>
      <w:r w:rsidRPr="00F14831">
        <w:rPr>
          <w:rFonts w:asciiTheme="majorBidi" w:hAnsiTheme="majorBidi" w:cstheme="majorBidi"/>
          <w:sz w:val="28"/>
          <w:szCs w:val="28"/>
          <w:lang w:val="de-DE"/>
        </w:rPr>
        <w:t xml:space="preserve">(1) </w:t>
      </w:r>
      <w:r w:rsidRPr="00F14831">
        <w:rPr>
          <w:rStyle w:val="Funotenzeichen"/>
          <w:rFonts w:ascii="Times New Roman" w:eastAsia="Times New Roman" w:hAnsi="Times New Roman" w:cs="Traditional Arabic"/>
          <w:color w:val="000000"/>
          <w:sz w:val="28"/>
          <w:szCs w:val="28"/>
          <w:vertAlign w:val="baseline"/>
          <w:lang w:val="de-DE" w:eastAsia="ar-SA"/>
        </w:rPr>
        <w:t>Males have more teeth than females</w:t>
      </w:r>
    </w:p>
    <w:p w14:paraId="2BBA7E6D" w14:textId="38EC5B7C" w:rsidR="00F14831" w:rsidRPr="00F14831" w:rsidRDefault="00F14831" w:rsidP="00F14831">
      <w:pPr>
        <w:rPr>
          <w:rFonts w:asciiTheme="majorBidi" w:hAnsiTheme="majorBidi" w:cstheme="majorBidi"/>
          <w:sz w:val="28"/>
          <w:szCs w:val="28"/>
        </w:rPr>
      </w:pPr>
      <w:r w:rsidRPr="00F14831">
        <w:rPr>
          <w:rStyle w:val="Funotenzeichen"/>
          <w:rFonts w:ascii="Times New Roman" w:eastAsia="Times New Roman" w:hAnsi="Times New Roman" w:cs="Traditional Arabic"/>
          <w:color w:val="000000"/>
          <w:sz w:val="28"/>
          <w:szCs w:val="28"/>
          <w:vertAlign w:val="baseline"/>
          <w:lang w:eastAsia="ar-SA"/>
        </w:rPr>
        <w:t>Aristotle, On the Parts of Animals: Book III.</w:t>
      </w:r>
    </w:p>
    <w:p w14:paraId="5457B14E" w14:textId="1E4579B0" w:rsidR="00F14831" w:rsidRPr="00F14831" w:rsidRDefault="00F14831" w:rsidP="00495F3D">
      <w:pPr>
        <w:rPr>
          <w:rFonts w:asciiTheme="majorBidi" w:hAnsiTheme="majorBidi" w:cstheme="majorBidi"/>
          <w:sz w:val="28"/>
          <w:szCs w:val="28"/>
        </w:rPr>
      </w:pPr>
      <w:r>
        <w:rPr>
          <w:rFonts w:asciiTheme="majorBidi" w:hAnsiTheme="majorBidi" w:cstheme="majorBidi"/>
          <w:sz w:val="28"/>
          <w:szCs w:val="28"/>
        </w:rPr>
        <w:t xml:space="preserve">(2) </w:t>
      </w:r>
      <w:r w:rsidRPr="00F14831">
        <w:rPr>
          <w:rStyle w:val="Funotenzeichen"/>
          <w:rFonts w:cs="Traditional Arabic"/>
          <w:color w:val="000000"/>
          <w:sz w:val="28"/>
          <w:szCs w:val="28"/>
          <w:vertAlign w:val="baseline"/>
          <w:lang w:eastAsia="ar-SA"/>
        </w:rPr>
        <w:t>Aristotle, “Book IV". The History of Animals. Translated by D'Arcy Wentworth Thompson. Oxford: Clarendon Press</w:t>
      </w:r>
      <w:r w:rsidRPr="00F14831">
        <w:rPr>
          <w:rFonts w:ascii="Times New Roman" w:eastAsia="Times New Roman" w:hAnsi="Times New Roman" w:cs="Traditional Arabic"/>
          <w:color w:val="000000"/>
          <w:sz w:val="28"/>
          <w:szCs w:val="28"/>
          <w:lang w:eastAsia="ar-SA"/>
        </w:rPr>
        <w:t>.</w:t>
      </w:r>
    </w:p>
    <w:p w14:paraId="1DFABFC5" w14:textId="77777777" w:rsidR="00F14831" w:rsidRDefault="00F14831" w:rsidP="00495F3D">
      <w:pPr>
        <w:rPr>
          <w:rFonts w:asciiTheme="majorBidi" w:hAnsiTheme="majorBidi" w:cstheme="majorBidi"/>
          <w:sz w:val="28"/>
          <w:szCs w:val="28"/>
        </w:rPr>
      </w:pPr>
    </w:p>
    <w:p w14:paraId="11660666" w14:textId="77777777" w:rsidR="000117B6" w:rsidRDefault="000117B6" w:rsidP="00495F3D">
      <w:pPr>
        <w:rPr>
          <w:rFonts w:asciiTheme="majorBidi" w:hAnsiTheme="majorBidi" w:cstheme="majorBidi"/>
          <w:sz w:val="28"/>
          <w:szCs w:val="28"/>
        </w:rPr>
      </w:pPr>
      <w:r w:rsidRPr="000117B6">
        <w:rPr>
          <w:rFonts w:asciiTheme="majorBidi" w:hAnsiTheme="majorBidi" w:cstheme="majorBidi"/>
          <w:sz w:val="28"/>
          <w:szCs w:val="28"/>
        </w:rPr>
        <w:lastRenderedPageBreak/>
        <w:t>Hippokrates stellte sich sogar vor, dass der Embryo zunächst als Fleischklumpen erscheint und dieser Fleischklumpen dann im Mutterleib einer</w:t>
      </w:r>
      <w:r>
        <w:rPr>
          <w:rFonts w:asciiTheme="majorBidi" w:hAnsiTheme="majorBidi" w:cstheme="majorBidi"/>
          <w:sz w:val="28"/>
          <w:szCs w:val="28"/>
        </w:rPr>
        <w:t xml:space="preserve"> </w:t>
      </w:r>
      <w:r w:rsidRPr="000117B6">
        <w:rPr>
          <w:rFonts w:asciiTheme="majorBidi" w:hAnsiTheme="majorBidi" w:cstheme="majorBidi"/>
          <w:sz w:val="28"/>
          <w:szCs w:val="28"/>
        </w:rPr>
        <w:t xml:space="preserve">Erwärmungsphase durchläuft, durch die sich die Knochen bilden; die Knochen entstehen durch das Erwärmen des Fleischklumpens im Mutterleib. </w:t>
      </w:r>
    </w:p>
    <w:p w14:paraId="28DEE3D4" w14:textId="77777777" w:rsidR="0062779F" w:rsidRDefault="0062779F" w:rsidP="00495F3D">
      <w:pPr>
        <w:rPr>
          <w:rFonts w:asciiTheme="majorBidi" w:hAnsiTheme="majorBidi" w:cstheme="majorBidi"/>
          <w:sz w:val="28"/>
          <w:szCs w:val="28"/>
        </w:rPr>
      </w:pPr>
    </w:p>
    <w:p w14:paraId="2523C611" w14:textId="30B26F2C" w:rsidR="00C16449" w:rsidRDefault="000117B6" w:rsidP="0062779F">
      <w:pPr>
        <w:rPr>
          <w:rFonts w:asciiTheme="majorBidi" w:hAnsiTheme="majorBidi" w:cstheme="majorBidi"/>
          <w:sz w:val="28"/>
          <w:szCs w:val="28"/>
        </w:rPr>
      </w:pPr>
      <w:r w:rsidRPr="000117B6">
        <w:rPr>
          <w:rFonts w:asciiTheme="majorBidi" w:hAnsiTheme="majorBidi" w:cstheme="majorBidi"/>
          <w:sz w:val="28"/>
          <w:szCs w:val="28"/>
        </w:rPr>
        <w:t xml:space="preserve">Dies war Hippokrates, der größte Arzt der damaligen Zeit. </w:t>
      </w:r>
    </w:p>
    <w:p w14:paraId="242967C9" w14:textId="77777777" w:rsidR="0062779F" w:rsidRDefault="0062779F" w:rsidP="0062779F">
      <w:pPr>
        <w:rPr>
          <w:rFonts w:asciiTheme="majorBidi" w:hAnsiTheme="majorBidi" w:cstheme="majorBidi"/>
          <w:sz w:val="28"/>
          <w:szCs w:val="28"/>
        </w:rPr>
      </w:pPr>
    </w:p>
    <w:p w14:paraId="01BDF548" w14:textId="485FB3D1" w:rsidR="00C16449" w:rsidRDefault="00C16449" w:rsidP="0062779F">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7DD6573" wp14:editId="5CFB2030">
            <wp:extent cx="5257800" cy="3171825"/>
            <wp:effectExtent l="0" t="0" r="0" b="0"/>
            <wp:docPr id="912182495"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257800" cy="3171825"/>
                    </a:xfrm>
                    <a:prstGeom prst="rect">
                      <a:avLst/>
                    </a:prstGeom>
                    <a:noFill/>
                    <a:ln>
                      <a:noFill/>
                    </a:ln>
                  </pic:spPr>
                </pic:pic>
              </a:graphicData>
            </a:graphic>
          </wp:inline>
        </w:drawing>
      </w:r>
    </w:p>
    <w:p w14:paraId="7D221A2B" w14:textId="77777777" w:rsidR="0062779F" w:rsidRDefault="0062779F" w:rsidP="0062779F">
      <w:pPr>
        <w:rPr>
          <w:rFonts w:asciiTheme="majorBidi" w:hAnsiTheme="majorBidi" w:cstheme="majorBidi"/>
          <w:sz w:val="28"/>
          <w:szCs w:val="28"/>
        </w:rPr>
      </w:pPr>
    </w:p>
    <w:p w14:paraId="44FD482F" w14:textId="37B1AD41" w:rsidR="000117B6" w:rsidRDefault="000117B6" w:rsidP="00495F3D">
      <w:pPr>
        <w:rPr>
          <w:rFonts w:asciiTheme="majorBidi" w:hAnsiTheme="majorBidi" w:cstheme="majorBidi"/>
          <w:sz w:val="28"/>
          <w:szCs w:val="28"/>
        </w:rPr>
      </w:pPr>
      <w:r w:rsidRPr="000117B6">
        <w:rPr>
          <w:rFonts w:asciiTheme="majorBidi" w:hAnsiTheme="majorBidi" w:cstheme="majorBidi"/>
          <w:sz w:val="28"/>
          <w:szCs w:val="28"/>
        </w:rPr>
        <w:t>Diese Vorstellung ist primitiv und merkwürdig</w:t>
      </w:r>
      <w:r w:rsidR="00195488">
        <w:rPr>
          <w:rFonts w:asciiTheme="majorBidi" w:hAnsiTheme="majorBidi" w:cstheme="majorBidi"/>
          <w:sz w:val="28"/>
          <w:szCs w:val="28"/>
        </w:rPr>
        <w:t xml:space="preserve"> </w:t>
      </w:r>
      <w:r w:rsidRPr="000117B6">
        <w:rPr>
          <w:rFonts w:asciiTheme="majorBidi" w:hAnsiTheme="majorBidi" w:cstheme="majorBidi"/>
          <w:sz w:val="28"/>
          <w:szCs w:val="28"/>
        </w:rPr>
        <w:t xml:space="preserve">... Er dachte, dass das Fleisch durch die Erwärmung austrocknet und auf diese Weise die Knochen erscheinen. </w:t>
      </w:r>
    </w:p>
    <w:p w14:paraId="5A4CCC95" w14:textId="77777777" w:rsidR="0062779F" w:rsidRDefault="0062779F" w:rsidP="00495F3D">
      <w:pPr>
        <w:rPr>
          <w:rFonts w:asciiTheme="majorBidi" w:hAnsiTheme="majorBidi" w:cstheme="majorBidi"/>
          <w:sz w:val="28"/>
          <w:szCs w:val="28"/>
        </w:rPr>
      </w:pPr>
    </w:p>
    <w:p w14:paraId="42C23D32" w14:textId="1A8221AF" w:rsidR="0062779F" w:rsidRPr="00A3297E" w:rsidRDefault="000117B6" w:rsidP="0062779F">
      <w:pPr>
        <w:rPr>
          <w:rFonts w:asciiTheme="majorBidi" w:hAnsiTheme="majorBidi" w:cstheme="majorBidi"/>
          <w:sz w:val="28"/>
          <w:szCs w:val="28"/>
        </w:rPr>
      </w:pPr>
      <w:r w:rsidRPr="000117B6">
        <w:rPr>
          <w:rFonts w:asciiTheme="majorBidi" w:hAnsiTheme="majorBidi" w:cstheme="majorBidi"/>
          <w:sz w:val="28"/>
          <w:szCs w:val="28"/>
        </w:rPr>
        <w:t>Die Knochen, bei denen jeder Vorsprung eine bestimmte Funktion mit höchster Präzision erfüllt, wie jeder weiß, der Anatomie studiert hat, dachte Hippokrates, dass diese Details einfach so aufgrund der Menge der Erwärmung entstehen.</w:t>
      </w:r>
    </w:p>
    <w:p w14:paraId="430ECDB2" w14:textId="77777777" w:rsidR="0062779F" w:rsidRPr="00A3297E" w:rsidRDefault="0062779F" w:rsidP="0062779F">
      <w:pPr>
        <w:rPr>
          <w:rFonts w:asciiTheme="majorBidi" w:hAnsiTheme="majorBidi" w:cstheme="majorBidi"/>
          <w:sz w:val="28"/>
          <w:szCs w:val="28"/>
        </w:rPr>
      </w:pPr>
    </w:p>
    <w:p w14:paraId="131BB0BF" w14:textId="01344BD7" w:rsidR="00C16449" w:rsidRDefault="00C16449" w:rsidP="00495F3D">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1C216DF7" wp14:editId="03CD975C">
            <wp:extent cx="5760720" cy="3113405"/>
            <wp:effectExtent l="0" t="0" r="0" b="0"/>
            <wp:docPr id="1114336438"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760720" cy="3113405"/>
                    </a:xfrm>
                    <a:prstGeom prst="rect">
                      <a:avLst/>
                    </a:prstGeom>
                    <a:noFill/>
                    <a:ln>
                      <a:noFill/>
                    </a:ln>
                  </pic:spPr>
                </pic:pic>
              </a:graphicData>
            </a:graphic>
          </wp:inline>
        </w:drawing>
      </w:r>
    </w:p>
    <w:p w14:paraId="45220BDF" w14:textId="77777777" w:rsidR="000117B6" w:rsidRDefault="000117B6" w:rsidP="00495F3D">
      <w:pPr>
        <w:rPr>
          <w:rFonts w:asciiTheme="majorBidi" w:hAnsiTheme="majorBidi" w:cstheme="majorBidi"/>
          <w:sz w:val="28"/>
          <w:szCs w:val="28"/>
        </w:rPr>
      </w:pPr>
    </w:p>
    <w:p w14:paraId="2C681F1C" w14:textId="77777777" w:rsidR="0062779F" w:rsidRPr="0062779F" w:rsidRDefault="0062779F" w:rsidP="0062779F">
      <w:pPr>
        <w:rPr>
          <w:rFonts w:asciiTheme="majorBidi" w:hAnsiTheme="majorBidi" w:cstheme="majorBidi"/>
          <w:sz w:val="28"/>
          <w:szCs w:val="28"/>
        </w:rPr>
      </w:pPr>
      <w:r w:rsidRPr="0062779F">
        <w:rPr>
          <w:rFonts w:asciiTheme="majorBidi" w:hAnsiTheme="majorBidi" w:cstheme="majorBidi"/>
          <w:sz w:val="28"/>
          <w:szCs w:val="28"/>
        </w:rPr>
        <w:t>Und ich weiß nicht, was nach seiner Ansicht die Wärmequelle im Mutterleib der Frau ist!</w:t>
      </w:r>
    </w:p>
    <w:p w14:paraId="317E3E14" w14:textId="77777777" w:rsidR="0062779F" w:rsidRPr="0062779F" w:rsidRDefault="0062779F" w:rsidP="0062779F">
      <w:pPr>
        <w:rPr>
          <w:rFonts w:asciiTheme="majorBidi" w:hAnsiTheme="majorBidi" w:cstheme="majorBidi"/>
          <w:sz w:val="28"/>
          <w:szCs w:val="28"/>
        </w:rPr>
      </w:pPr>
      <w:r w:rsidRPr="0062779F">
        <w:rPr>
          <w:rFonts w:asciiTheme="majorBidi" w:hAnsiTheme="majorBidi" w:cstheme="majorBidi"/>
          <w:sz w:val="28"/>
          <w:szCs w:val="28"/>
        </w:rPr>
        <w:t>Aristoteles stellte sich vor, dass die obere Hälfte des Embryos zuerst entsteht und dann in einer späteren Phase die untere Hälfte.</w:t>
      </w:r>
    </w:p>
    <w:p w14:paraId="4197AC3B" w14:textId="532054FD" w:rsidR="0062779F" w:rsidRDefault="0062779F" w:rsidP="0062779F">
      <w:pPr>
        <w:rPr>
          <w:rFonts w:asciiTheme="majorBidi" w:hAnsiTheme="majorBidi" w:cstheme="majorBidi"/>
          <w:sz w:val="28"/>
          <w:szCs w:val="28"/>
        </w:rPr>
      </w:pPr>
      <w:r w:rsidRPr="0062779F">
        <w:rPr>
          <w:rFonts w:asciiTheme="majorBidi" w:hAnsiTheme="majorBidi" w:cstheme="majorBidi"/>
          <w:sz w:val="28"/>
          <w:szCs w:val="28"/>
        </w:rPr>
        <w:t>Stellen Sie sich eine Frau vor, die einen Fötus abtreibt, der nur aus Kopf und Brust besteht!</w:t>
      </w:r>
    </w:p>
    <w:p w14:paraId="55ECAE4E" w14:textId="77777777" w:rsidR="00C16449" w:rsidRDefault="00C16449" w:rsidP="00495F3D">
      <w:pPr>
        <w:rPr>
          <w:rFonts w:asciiTheme="majorBidi" w:hAnsiTheme="majorBidi" w:cstheme="majorBidi"/>
          <w:sz w:val="28"/>
          <w:szCs w:val="28"/>
        </w:rPr>
      </w:pPr>
    </w:p>
    <w:p w14:paraId="553E417E" w14:textId="0CB3A8C8" w:rsidR="007D26A1" w:rsidRDefault="007D26A1" w:rsidP="00495F3D">
      <w:pPr>
        <w:pBdr>
          <w:bottom w:val="single" w:sz="12" w:space="1" w:color="auto"/>
        </w:pBdr>
        <w:rPr>
          <w:rFonts w:asciiTheme="majorBidi" w:hAnsiTheme="majorBidi" w:cstheme="majorBidi"/>
          <w:sz w:val="28"/>
          <w:szCs w:val="28"/>
          <w:vertAlign w:val="superscript"/>
        </w:rPr>
      </w:pPr>
      <w:r>
        <w:rPr>
          <w:rFonts w:asciiTheme="majorBidi" w:hAnsiTheme="majorBidi" w:cstheme="majorBidi"/>
          <w:noProof/>
          <w:sz w:val="28"/>
          <w:szCs w:val="28"/>
        </w:rPr>
        <w:drawing>
          <wp:inline distT="0" distB="0" distL="0" distR="0" wp14:anchorId="1AB46A2D" wp14:editId="0A108BF0">
            <wp:extent cx="5715000" cy="1771650"/>
            <wp:effectExtent l="0" t="0" r="0" b="0"/>
            <wp:docPr id="58317279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15000" cy="1771650"/>
                    </a:xfrm>
                    <a:prstGeom prst="rect">
                      <a:avLst/>
                    </a:prstGeom>
                    <a:noFill/>
                    <a:ln>
                      <a:noFill/>
                    </a:ln>
                  </pic:spPr>
                </pic:pic>
              </a:graphicData>
            </a:graphic>
          </wp:inline>
        </w:drawing>
      </w:r>
      <w:r>
        <w:rPr>
          <w:rFonts w:asciiTheme="majorBidi" w:hAnsiTheme="majorBidi" w:cstheme="majorBidi"/>
          <w:sz w:val="28"/>
          <w:szCs w:val="28"/>
        </w:rPr>
        <w:t xml:space="preserve"> </w:t>
      </w:r>
      <w:r w:rsidRPr="007D26A1">
        <w:rPr>
          <w:rFonts w:asciiTheme="majorBidi" w:hAnsiTheme="majorBidi" w:cstheme="majorBidi"/>
          <w:sz w:val="28"/>
          <w:szCs w:val="28"/>
          <w:vertAlign w:val="superscript"/>
        </w:rPr>
        <w:t>(1)</w:t>
      </w:r>
    </w:p>
    <w:p w14:paraId="6DD569D3" w14:textId="77777777" w:rsidR="007D26A1" w:rsidRDefault="007D26A1" w:rsidP="00495F3D">
      <w:pPr>
        <w:pBdr>
          <w:bottom w:val="single" w:sz="12" w:space="1" w:color="auto"/>
        </w:pBdr>
        <w:rPr>
          <w:rFonts w:asciiTheme="majorBidi" w:hAnsiTheme="majorBidi" w:cstheme="majorBidi"/>
          <w:sz w:val="28"/>
          <w:szCs w:val="28"/>
          <w:vertAlign w:val="superscript"/>
        </w:rPr>
      </w:pPr>
    </w:p>
    <w:p w14:paraId="0AE7EC21" w14:textId="78F66872" w:rsidR="007D26A1" w:rsidRDefault="007D26A1" w:rsidP="00495F3D">
      <w:pPr>
        <w:rPr>
          <w:rFonts w:asciiTheme="majorBidi" w:hAnsiTheme="majorBidi" w:cstheme="majorBidi"/>
          <w:sz w:val="28"/>
          <w:szCs w:val="28"/>
        </w:rPr>
      </w:pPr>
      <w:r>
        <w:rPr>
          <w:rFonts w:asciiTheme="majorBidi" w:hAnsiTheme="majorBidi" w:cstheme="majorBidi"/>
          <w:sz w:val="28"/>
          <w:szCs w:val="28"/>
        </w:rPr>
        <w:t>(1) Übersetzt von englischer Seite</w:t>
      </w:r>
    </w:p>
    <w:p w14:paraId="1F48330E" w14:textId="2011D620" w:rsidR="00C16449" w:rsidRDefault="00C16449" w:rsidP="00495F3D">
      <w:pPr>
        <w:rPr>
          <w:rFonts w:asciiTheme="majorBidi" w:hAnsiTheme="majorBidi" w:cstheme="majorBidi"/>
          <w:sz w:val="28"/>
          <w:szCs w:val="28"/>
          <w:rtl/>
        </w:rPr>
      </w:pPr>
    </w:p>
    <w:p w14:paraId="42CD48E9" w14:textId="77777777" w:rsidR="00EF2D0D" w:rsidRPr="00A3297E" w:rsidRDefault="00EF2D0D" w:rsidP="00EF2D0D">
      <w:pPr>
        <w:rPr>
          <w:rFonts w:asciiTheme="majorBidi" w:hAnsiTheme="majorBidi" w:cstheme="majorBidi"/>
          <w:sz w:val="28"/>
          <w:szCs w:val="28"/>
        </w:rPr>
      </w:pPr>
    </w:p>
    <w:p w14:paraId="20E8F0C3" w14:textId="5E8F945A" w:rsidR="00EF2D0D" w:rsidRPr="0098112B" w:rsidRDefault="00EF2D0D" w:rsidP="00EF2D0D">
      <w:pPr>
        <w:rPr>
          <w:rFonts w:asciiTheme="majorBidi" w:hAnsiTheme="majorBidi" w:cstheme="majorBidi"/>
          <w:sz w:val="28"/>
          <w:szCs w:val="28"/>
        </w:rPr>
      </w:pPr>
      <w:r>
        <w:rPr>
          <w:rFonts w:asciiTheme="majorBidi" w:hAnsiTheme="majorBidi" w:cstheme="majorBidi"/>
          <w:sz w:val="28"/>
          <w:szCs w:val="28"/>
        </w:rPr>
        <w:lastRenderedPageBreak/>
        <w:t xml:space="preserve">Nun </w:t>
      </w:r>
      <w:r w:rsidRPr="00EF2D0D">
        <w:rPr>
          <w:rFonts w:asciiTheme="majorBidi" w:hAnsiTheme="majorBidi" w:cstheme="majorBidi"/>
          <w:sz w:val="28"/>
          <w:szCs w:val="28"/>
        </w:rPr>
        <w:t xml:space="preserve">Galen, einer der größten Ärzte seiner Zeit und Schüler von Hippokrates, stellte sich vor, dass die Knochen des Fötus sowie seine Venen, Arterien und Nerven - also die harten Teile des Fötus - aus dem Samen des Mannes geformt werden, während das weiche Gewebe aus dem Wasser der Frau entsteht. </w:t>
      </w:r>
    </w:p>
    <w:p w14:paraId="394DF6CF" w14:textId="68040F44" w:rsidR="00997F7B" w:rsidRDefault="00997F7B" w:rsidP="00495F3D">
      <w:pPr>
        <w:rPr>
          <w:rFonts w:asciiTheme="majorBidi" w:hAnsiTheme="majorBidi" w:cstheme="majorBidi"/>
          <w:sz w:val="28"/>
          <w:szCs w:val="28"/>
        </w:rPr>
      </w:pPr>
      <w:r>
        <w:rPr>
          <w:rFonts w:asciiTheme="majorBidi" w:hAnsiTheme="majorBidi" w:cstheme="majorBidi"/>
          <w:sz w:val="28"/>
          <w:szCs w:val="28"/>
        </w:rPr>
        <w:t>Er</w:t>
      </w:r>
      <w:r w:rsidR="0038241A" w:rsidRPr="0038241A">
        <w:rPr>
          <w:rFonts w:asciiTheme="majorBidi" w:hAnsiTheme="majorBidi" w:cstheme="majorBidi"/>
          <w:sz w:val="28"/>
          <w:szCs w:val="28"/>
        </w:rPr>
        <w:t xml:space="preserve"> präsentierte seine Theorie über die menschliche Fortpflanzung in seinem Buch "</w:t>
      </w:r>
      <w:r>
        <w:rPr>
          <w:rFonts w:asciiTheme="majorBidi" w:hAnsiTheme="majorBidi" w:cstheme="majorBidi"/>
          <w:sz w:val="28"/>
          <w:szCs w:val="28"/>
        </w:rPr>
        <w:t>O</w:t>
      </w:r>
      <w:r w:rsidR="0038241A" w:rsidRPr="0038241A">
        <w:rPr>
          <w:rFonts w:asciiTheme="majorBidi" w:hAnsiTheme="majorBidi" w:cstheme="majorBidi"/>
          <w:sz w:val="28"/>
          <w:szCs w:val="28"/>
        </w:rPr>
        <w:t>n S</w:t>
      </w:r>
      <w:r>
        <w:rPr>
          <w:rFonts w:asciiTheme="majorBidi" w:hAnsiTheme="majorBidi" w:cstheme="majorBidi"/>
          <w:sz w:val="28"/>
          <w:szCs w:val="28"/>
        </w:rPr>
        <w:t>e</w:t>
      </w:r>
      <w:r w:rsidR="0038241A" w:rsidRPr="0038241A">
        <w:rPr>
          <w:rFonts w:asciiTheme="majorBidi" w:hAnsiTheme="majorBidi" w:cstheme="majorBidi"/>
          <w:sz w:val="28"/>
          <w:szCs w:val="28"/>
        </w:rPr>
        <w:t xml:space="preserve">men". </w:t>
      </w:r>
      <w:r w:rsidR="0098112B" w:rsidRPr="0098112B">
        <w:rPr>
          <w:rFonts w:asciiTheme="majorBidi" w:hAnsiTheme="majorBidi" w:cstheme="majorBidi"/>
          <w:sz w:val="28"/>
          <w:szCs w:val="28"/>
          <w:vertAlign w:val="subscript"/>
        </w:rPr>
        <w:t>(1)</w:t>
      </w:r>
    </w:p>
    <w:p w14:paraId="2AABBEB9" w14:textId="77777777" w:rsidR="00997F7B" w:rsidRDefault="0038241A" w:rsidP="00495F3D">
      <w:pPr>
        <w:rPr>
          <w:rFonts w:asciiTheme="majorBidi" w:hAnsiTheme="majorBidi" w:cstheme="majorBidi"/>
          <w:sz w:val="28"/>
          <w:szCs w:val="28"/>
        </w:rPr>
      </w:pPr>
      <w:r w:rsidRPr="0038241A">
        <w:rPr>
          <w:rFonts w:asciiTheme="majorBidi" w:hAnsiTheme="majorBidi" w:cstheme="majorBidi"/>
          <w:sz w:val="28"/>
          <w:szCs w:val="28"/>
        </w:rPr>
        <w:t xml:space="preserve">Diese Ideen wurden sowohl im Westen als auch im Nahen Osten weitgehend akzeptiert, so sehr, dass sogar die Kommentatoren der heiligen Schriften von diesen Theorien beeinflusst wurden. </w:t>
      </w:r>
    </w:p>
    <w:p w14:paraId="10C6A674" w14:textId="2FEC71B4" w:rsidR="00CD1AE5" w:rsidRPr="00CD1AE5" w:rsidRDefault="0038241A" w:rsidP="00CD1AE5">
      <w:pPr>
        <w:rPr>
          <w:rFonts w:asciiTheme="majorBidi" w:hAnsiTheme="majorBidi" w:cstheme="majorBidi"/>
          <w:sz w:val="28"/>
          <w:szCs w:val="28"/>
          <w:vertAlign w:val="subscript"/>
        </w:rPr>
      </w:pPr>
      <w:r w:rsidRPr="0038241A">
        <w:rPr>
          <w:rFonts w:asciiTheme="majorBidi" w:hAnsiTheme="majorBidi" w:cstheme="majorBidi"/>
          <w:sz w:val="28"/>
          <w:szCs w:val="28"/>
        </w:rPr>
        <w:t>Beispielsweise finden wir im jüdischen Talmud genau die gleichen Worte, die Galen verwendet hat.</w:t>
      </w:r>
      <w:r w:rsidR="00CD1AE5">
        <w:rPr>
          <w:rFonts w:asciiTheme="majorBidi" w:hAnsiTheme="majorBidi" w:cstheme="majorBidi"/>
          <w:sz w:val="28"/>
          <w:szCs w:val="28"/>
        </w:rPr>
        <w:t xml:space="preserve"> </w:t>
      </w:r>
      <w:r w:rsidR="00CD1AE5" w:rsidRPr="00CD1AE5">
        <w:rPr>
          <w:rFonts w:asciiTheme="majorBidi" w:hAnsiTheme="majorBidi" w:cstheme="majorBidi"/>
          <w:sz w:val="28"/>
          <w:szCs w:val="28"/>
          <w:vertAlign w:val="subscript"/>
        </w:rPr>
        <w:t>(2)</w:t>
      </w:r>
    </w:p>
    <w:p w14:paraId="6A44A8AF" w14:textId="1482D44A" w:rsidR="00C16449" w:rsidRPr="00A3297E" w:rsidRDefault="00CD1AE5" w:rsidP="00495F3D">
      <w:pPr>
        <w:rPr>
          <w:rFonts w:asciiTheme="majorBidi" w:hAnsiTheme="majorBidi" w:cstheme="majorBidi"/>
          <w:sz w:val="28"/>
          <w:szCs w:val="28"/>
          <w:lang w:val="en-US"/>
        </w:rPr>
      </w:pPr>
      <w:r w:rsidRPr="00CD1AE5">
        <w:rPr>
          <w:rFonts w:asciiTheme="majorBidi" w:hAnsiTheme="majorBidi" w:cstheme="majorBidi"/>
          <w:sz w:val="28"/>
          <w:szCs w:val="28"/>
        </w:rPr>
        <w:t>Galen dachte auch, dass das Menstruationsblut während der Schwangerschaft stoppt, weil das Blut den Fötus bildet und ihn dann im Mutterleib nährt.</w:t>
      </w:r>
      <w:r>
        <w:rPr>
          <w:rFonts w:asciiTheme="majorBidi" w:hAnsiTheme="majorBidi" w:cstheme="majorBidi"/>
          <w:sz w:val="28"/>
          <w:szCs w:val="28"/>
        </w:rPr>
        <w:t xml:space="preserve"> </w:t>
      </w:r>
      <w:r w:rsidRPr="00A3297E">
        <w:rPr>
          <w:rFonts w:asciiTheme="majorBidi" w:hAnsiTheme="majorBidi" w:cstheme="majorBidi"/>
          <w:sz w:val="28"/>
          <w:szCs w:val="28"/>
          <w:vertAlign w:val="subscript"/>
          <w:lang w:val="en-US"/>
        </w:rPr>
        <w:t>(3)</w:t>
      </w:r>
    </w:p>
    <w:p w14:paraId="60922D5F" w14:textId="77777777" w:rsidR="00CD1AE5" w:rsidRPr="00A3297E" w:rsidRDefault="00CD1AE5" w:rsidP="00495F3D">
      <w:pPr>
        <w:rPr>
          <w:rFonts w:asciiTheme="majorBidi" w:hAnsiTheme="majorBidi" w:cstheme="majorBidi"/>
          <w:sz w:val="28"/>
          <w:szCs w:val="28"/>
          <w:lang w:val="en-US"/>
        </w:rPr>
      </w:pPr>
    </w:p>
    <w:p w14:paraId="36FF57C9" w14:textId="77777777" w:rsidR="00CD1AE5" w:rsidRPr="00A3297E" w:rsidRDefault="00CD1AE5" w:rsidP="00495F3D">
      <w:pPr>
        <w:pBdr>
          <w:bottom w:val="single" w:sz="12" w:space="1" w:color="auto"/>
        </w:pBdr>
        <w:rPr>
          <w:rFonts w:asciiTheme="majorBidi" w:hAnsiTheme="majorBidi" w:cstheme="majorBidi"/>
          <w:sz w:val="28"/>
          <w:szCs w:val="28"/>
          <w:lang w:val="en-US"/>
        </w:rPr>
      </w:pPr>
    </w:p>
    <w:p w14:paraId="2C9A0DBB" w14:textId="5D10CE61" w:rsidR="00CD1AE5" w:rsidRDefault="00CD1AE5" w:rsidP="00495F3D">
      <w:pPr>
        <w:rPr>
          <w:rFonts w:asciiTheme="majorBidi" w:hAnsiTheme="majorBidi" w:cstheme="majorBidi"/>
          <w:sz w:val="28"/>
          <w:szCs w:val="28"/>
          <w:lang w:val="en-US"/>
        </w:rPr>
      </w:pPr>
      <w:r w:rsidRPr="00CD1AE5">
        <w:rPr>
          <w:rFonts w:asciiTheme="majorBidi" w:hAnsiTheme="majorBidi" w:cstheme="majorBidi"/>
          <w:sz w:val="28"/>
          <w:szCs w:val="28"/>
          <w:lang w:val="en-US"/>
        </w:rPr>
        <w:t>(</w:t>
      </w:r>
      <w:r>
        <w:rPr>
          <w:rFonts w:asciiTheme="majorBidi" w:hAnsiTheme="majorBidi" w:cstheme="majorBidi"/>
          <w:sz w:val="28"/>
          <w:szCs w:val="28"/>
          <w:lang w:val="en-US"/>
        </w:rPr>
        <w:t>1</w:t>
      </w:r>
      <w:r w:rsidRPr="00CD1AE5">
        <w:rPr>
          <w:rFonts w:asciiTheme="majorBidi" w:hAnsiTheme="majorBidi" w:cstheme="majorBidi"/>
          <w:sz w:val="28"/>
          <w:szCs w:val="28"/>
          <w:lang w:val="en-US"/>
        </w:rPr>
        <w:t xml:space="preserve">) Galen, On Semen, edited by Philipp De Lacy, (Berlin: Akademie Verlag, 1995), p. 99 and p.103: </w:t>
      </w:r>
    </w:p>
    <w:p w14:paraId="7AF8D4A3" w14:textId="77777777" w:rsidR="00CD1AE5" w:rsidRDefault="00CD1AE5" w:rsidP="00495F3D">
      <w:pPr>
        <w:rPr>
          <w:rFonts w:asciiTheme="majorBidi" w:hAnsiTheme="majorBidi" w:cstheme="majorBidi"/>
          <w:sz w:val="28"/>
          <w:szCs w:val="28"/>
          <w:lang w:val="en-US"/>
        </w:rPr>
      </w:pPr>
      <w:r w:rsidRPr="00CD1AE5">
        <w:rPr>
          <w:rFonts w:asciiTheme="majorBidi" w:hAnsiTheme="majorBidi" w:cstheme="majorBidi"/>
          <w:sz w:val="28"/>
          <w:szCs w:val="28"/>
          <w:lang w:val="en-US"/>
        </w:rPr>
        <w:t xml:space="preserve">‘‘But (the fetus) has first of all the vegetative power, which creates not from blood but from the semen itself artery and vein and nerve, bone and membrane.’’ (p. 99) </w:t>
      </w:r>
    </w:p>
    <w:p w14:paraId="44F812F5" w14:textId="2D0D86CB" w:rsidR="00CD1AE5" w:rsidRPr="00CD1AE5" w:rsidRDefault="00CD1AE5" w:rsidP="00495F3D">
      <w:pPr>
        <w:rPr>
          <w:rFonts w:asciiTheme="majorBidi" w:hAnsiTheme="majorBidi" w:cstheme="majorBidi"/>
          <w:sz w:val="28"/>
          <w:szCs w:val="28"/>
          <w:lang w:val="en-US"/>
        </w:rPr>
      </w:pPr>
      <w:r w:rsidRPr="00CD1AE5">
        <w:rPr>
          <w:rFonts w:asciiTheme="majorBidi" w:hAnsiTheme="majorBidi" w:cstheme="majorBidi"/>
          <w:sz w:val="28"/>
          <w:szCs w:val="28"/>
          <w:lang w:val="en-US"/>
        </w:rPr>
        <w:t>‘‘For all the parts that are fleshy [</w:t>
      </w:r>
      <w:r w:rsidRPr="00CD1AE5">
        <w:rPr>
          <w:rFonts w:asciiTheme="majorBidi" w:hAnsiTheme="majorBidi" w:cstheme="majorBidi"/>
          <w:sz w:val="28"/>
          <w:szCs w:val="28"/>
        </w:rPr>
        <w:t>σαρκώδη</w:t>
      </w:r>
      <w:r w:rsidRPr="00CD1AE5">
        <w:rPr>
          <w:rFonts w:asciiTheme="majorBidi" w:hAnsiTheme="majorBidi" w:cstheme="majorBidi"/>
          <w:sz w:val="28"/>
          <w:szCs w:val="28"/>
          <w:lang w:val="en-US"/>
        </w:rPr>
        <w:t>] in form were generated from blood [</w:t>
      </w:r>
      <w:r w:rsidRPr="00CD1AE5">
        <w:rPr>
          <w:rFonts w:asciiTheme="majorBidi" w:hAnsiTheme="majorBidi" w:cstheme="majorBidi"/>
          <w:sz w:val="28"/>
          <w:szCs w:val="28"/>
        </w:rPr>
        <w:t>αίματος</w:t>
      </w:r>
      <w:r w:rsidRPr="00CD1AE5">
        <w:rPr>
          <w:rFonts w:asciiTheme="majorBidi" w:hAnsiTheme="majorBidi" w:cstheme="majorBidi"/>
          <w:sz w:val="28"/>
          <w:szCs w:val="28"/>
          <w:lang w:val="en-US"/>
        </w:rPr>
        <w:t>]; but all that were membranous were drawn out from semen.’’ (p. 103)</w:t>
      </w:r>
    </w:p>
    <w:p w14:paraId="345BAD10" w14:textId="68CA58B2" w:rsidR="00CD1AE5" w:rsidRPr="00CD1AE5" w:rsidRDefault="00CD1AE5" w:rsidP="00495F3D">
      <w:pPr>
        <w:rPr>
          <w:rFonts w:asciiTheme="majorBidi" w:hAnsiTheme="majorBidi" w:cstheme="majorBidi"/>
          <w:sz w:val="28"/>
          <w:szCs w:val="28"/>
          <w:lang w:val="en-US"/>
        </w:rPr>
      </w:pPr>
      <w:r w:rsidRPr="00CD1AE5">
        <w:rPr>
          <w:rFonts w:asciiTheme="majorBidi" w:hAnsiTheme="majorBidi" w:cstheme="majorBidi"/>
          <w:sz w:val="28"/>
          <w:szCs w:val="28"/>
          <w:lang w:val="en-US"/>
        </w:rPr>
        <w:t>(</w:t>
      </w:r>
      <w:r>
        <w:rPr>
          <w:rFonts w:asciiTheme="majorBidi" w:hAnsiTheme="majorBidi" w:cstheme="majorBidi"/>
          <w:sz w:val="28"/>
          <w:szCs w:val="28"/>
          <w:lang w:val="en-US"/>
        </w:rPr>
        <w:t>2</w:t>
      </w:r>
      <w:r w:rsidRPr="00CD1AE5">
        <w:rPr>
          <w:rFonts w:asciiTheme="majorBidi" w:hAnsiTheme="majorBidi" w:cstheme="majorBidi"/>
          <w:sz w:val="28"/>
          <w:szCs w:val="28"/>
          <w:lang w:val="en-US"/>
        </w:rPr>
        <w:t xml:space="preserve">) </w:t>
      </w:r>
      <w:r w:rsidRPr="00CD1AE5">
        <w:rPr>
          <w:sz w:val="28"/>
          <w:szCs w:val="28"/>
          <w:lang w:val="en-US"/>
        </w:rPr>
        <w:t>Our Rabbis taught: There are three partners in man, the Holy One, blessed be He, his father and his mother. His father supplies the semen of the white substance out of which are formed the child's bones, sinews, nails, the brain in his head and the white in his eye; his mother supplies the semen of the red substance out of which is formed his skin, flesh, hair, blood and the black of his eye; and the Holy One, blessed be He, gives him the spirit and the breath, beauty of features, eyesight, the power of hearing and the ability to speak and to walk, understanding and discernment. (BT Niddah, 31a)</w:t>
      </w:r>
    </w:p>
    <w:p w14:paraId="309D6E6E" w14:textId="35B98F5D" w:rsidR="00CD1AE5" w:rsidRPr="00CD1AE5" w:rsidRDefault="00CD1AE5" w:rsidP="00CD1AE5">
      <w:pPr>
        <w:pStyle w:val="Funotentext"/>
        <w:widowControl w:val="0"/>
        <w:ind w:left="454" w:hanging="454"/>
        <w:rPr>
          <w:rStyle w:val="Funotenzeichen"/>
          <w:rFonts w:ascii="Times New Roman" w:eastAsia="Times New Roman" w:hAnsi="Times New Roman" w:cs="Traditional Arabic"/>
          <w:color w:val="000000"/>
          <w:sz w:val="28"/>
          <w:szCs w:val="28"/>
          <w:vertAlign w:val="baseline"/>
          <w:lang w:eastAsia="ar-SA"/>
        </w:rPr>
      </w:pPr>
      <w:r w:rsidRPr="00CD1AE5">
        <w:rPr>
          <w:rFonts w:asciiTheme="majorBidi" w:hAnsiTheme="majorBidi" w:cstheme="majorBidi"/>
          <w:sz w:val="28"/>
          <w:szCs w:val="28"/>
        </w:rPr>
        <w:t>(</w:t>
      </w:r>
      <w:r>
        <w:rPr>
          <w:rFonts w:asciiTheme="majorBidi" w:hAnsiTheme="majorBidi" w:cstheme="majorBidi"/>
          <w:sz w:val="28"/>
          <w:szCs w:val="28"/>
        </w:rPr>
        <w:t>3</w:t>
      </w:r>
      <w:r w:rsidRPr="00CD1AE5">
        <w:rPr>
          <w:rFonts w:asciiTheme="majorBidi" w:hAnsiTheme="majorBidi" w:cstheme="majorBidi"/>
          <w:sz w:val="28"/>
          <w:szCs w:val="28"/>
        </w:rPr>
        <w:t xml:space="preserve">) </w:t>
      </w:r>
      <w:r w:rsidRPr="00CD1AE5">
        <w:rPr>
          <w:rStyle w:val="Funotenzeichen"/>
          <w:rFonts w:ascii="Times New Roman" w:eastAsia="Times New Roman" w:hAnsi="Times New Roman" w:cs="Traditional Arabic"/>
          <w:color w:val="000000"/>
          <w:sz w:val="28"/>
          <w:szCs w:val="28"/>
          <w:vertAlign w:val="baseline"/>
          <w:lang w:eastAsia="ar-SA"/>
        </w:rPr>
        <w:t xml:space="preserve">The substance from which the fetus is formed is not merely menstrual blood, as Aristotle maintained, but menstrual blood plus the two semens." </w:t>
      </w:r>
    </w:p>
    <w:p w14:paraId="6F67D520" w14:textId="22A23C97" w:rsidR="00CD1AE5" w:rsidRPr="00CD1AE5" w:rsidRDefault="00CD1AE5" w:rsidP="00CD1AE5">
      <w:pPr>
        <w:rPr>
          <w:rFonts w:asciiTheme="majorBidi" w:hAnsiTheme="majorBidi" w:cstheme="majorBidi"/>
          <w:sz w:val="28"/>
          <w:szCs w:val="28"/>
          <w:lang w:val="en-US"/>
        </w:rPr>
      </w:pPr>
      <w:r w:rsidRPr="00CD1AE5">
        <w:rPr>
          <w:rStyle w:val="Funotenzeichen"/>
          <w:rFonts w:ascii="Times New Roman" w:eastAsia="Times New Roman" w:hAnsi="Times New Roman" w:cs="Traditional Arabic"/>
          <w:color w:val="000000"/>
          <w:sz w:val="28"/>
          <w:szCs w:val="28"/>
          <w:vertAlign w:val="baseline"/>
          <w:lang w:eastAsia="ar-SA"/>
        </w:rPr>
        <w:t>On semen, Galen, p 50.</w:t>
      </w:r>
    </w:p>
    <w:p w14:paraId="76DC3125" w14:textId="77777777" w:rsidR="00CD1AE5" w:rsidRPr="00CD1AE5" w:rsidRDefault="00CD1AE5" w:rsidP="00495F3D">
      <w:pPr>
        <w:rPr>
          <w:rFonts w:asciiTheme="majorBidi" w:hAnsiTheme="majorBidi" w:cstheme="majorBidi"/>
          <w:sz w:val="28"/>
          <w:szCs w:val="28"/>
          <w:lang w:val="en-US"/>
        </w:rPr>
      </w:pPr>
    </w:p>
    <w:p w14:paraId="210CC0DD" w14:textId="3C01D97D" w:rsidR="00CD1AE5" w:rsidRPr="00EE1A47" w:rsidRDefault="00EE1A47" w:rsidP="00495F3D">
      <w:pPr>
        <w:rPr>
          <w:rFonts w:asciiTheme="majorBidi" w:hAnsiTheme="majorBidi" w:cstheme="majorBidi"/>
          <w:sz w:val="28"/>
          <w:szCs w:val="28"/>
        </w:rPr>
      </w:pPr>
      <w:r w:rsidRPr="00195488">
        <w:rPr>
          <w:rFonts w:asciiTheme="majorBidi" w:hAnsiTheme="majorBidi" w:cstheme="majorBidi"/>
          <w:sz w:val="28"/>
          <w:szCs w:val="28"/>
        </w:rPr>
        <w:lastRenderedPageBreak/>
        <w:t>Darüber hinaus</w:t>
      </w:r>
      <w:r>
        <w:rPr>
          <w:rFonts w:asciiTheme="majorBidi" w:hAnsiTheme="majorBidi" w:cstheme="majorBidi"/>
          <w:sz w:val="28"/>
          <w:szCs w:val="28"/>
        </w:rPr>
        <w:t xml:space="preserve"> </w:t>
      </w:r>
      <w:r w:rsidRPr="00EE1A47">
        <w:rPr>
          <w:rFonts w:asciiTheme="majorBidi" w:hAnsiTheme="majorBidi" w:cstheme="majorBidi"/>
          <w:sz w:val="28"/>
          <w:szCs w:val="28"/>
        </w:rPr>
        <w:t>teilte Galen in seinem Versuch, die geschlechtliche Fortpflanzung zu erklären, die Theorie seines Lehrers Hippokrates, dass der rechte Hoden männliche Nachkommen und der linke weibliche hervorbringe.</w:t>
      </w:r>
      <w:r>
        <w:rPr>
          <w:rFonts w:asciiTheme="majorBidi" w:hAnsiTheme="majorBidi" w:cstheme="majorBidi"/>
          <w:sz w:val="28"/>
          <w:szCs w:val="28"/>
        </w:rPr>
        <w:t xml:space="preserve"> </w:t>
      </w:r>
      <w:r w:rsidRPr="00EE1A47">
        <w:rPr>
          <w:rFonts w:asciiTheme="majorBidi" w:hAnsiTheme="majorBidi" w:cstheme="majorBidi"/>
          <w:sz w:val="28"/>
          <w:szCs w:val="28"/>
          <w:vertAlign w:val="subscript"/>
        </w:rPr>
        <w:t>(1)</w:t>
      </w:r>
    </w:p>
    <w:p w14:paraId="03AE6246" w14:textId="77777777" w:rsidR="00EE1A47" w:rsidRDefault="00EE1A47" w:rsidP="00495F3D">
      <w:pPr>
        <w:rPr>
          <w:rFonts w:asciiTheme="majorBidi" w:hAnsiTheme="majorBidi" w:cstheme="majorBidi"/>
          <w:sz w:val="28"/>
          <w:szCs w:val="28"/>
        </w:rPr>
      </w:pPr>
      <w:r w:rsidRPr="00195488">
        <w:rPr>
          <w:rFonts w:asciiTheme="majorBidi" w:hAnsiTheme="majorBidi" w:cstheme="majorBidi"/>
          <w:sz w:val="28"/>
          <w:szCs w:val="28"/>
        </w:rPr>
        <w:t>Nach Ansicht einiger Philosophen würde das Binden des rechten oder linken Hodens während des Geschlechtsverkehrs zu männlichen bzw. weiblichen Nachkommen führen.</w:t>
      </w:r>
      <w:r w:rsidRPr="00EE1A47">
        <w:rPr>
          <w:rFonts w:asciiTheme="majorBidi" w:hAnsiTheme="majorBidi" w:cstheme="majorBidi"/>
          <w:sz w:val="28"/>
          <w:szCs w:val="28"/>
        </w:rPr>
        <w:t xml:space="preserve"> </w:t>
      </w:r>
    </w:p>
    <w:p w14:paraId="4BBE6EBB" w14:textId="326A2BED" w:rsidR="00CD1AE5" w:rsidRDefault="00EE1A47" w:rsidP="00686007">
      <w:pPr>
        <w:rPr>
          <w:rFonts w:asciiTheme="majorBidi" w:hAnsiTheme="majorBidi" w:cstheme="majorBidi"/>
          <w:sz w:val="28"/>
          <w:szCs w:val="28"/>
        </w:rPr>
      </w:pPr>
      <w:r w:rsidRPr="00EE1A47">
        <w:rPr>
          <w:rFonts w:asciiTheme="majorBidi" w:hAnsiTheme="majorBidi" w:cstheme="majorBidi"/>
          <w:sz w:val="28"/>
          <w:szCs w:val="28"/>
        </w:rPr>
        <w:t>Folglich banden die Griechen den linken Hoden ab, während die Perser ihn vollständig entfernten, um männliche Nachkommen zu erhalten. Diese Ansicht war weit verbreitet und blieb noch einige Jahrhunderte lang in der Welt vorherrschend.</w:t>
      </w:r>
    </w:p>
    <w:p w14:paraId="372189E6" w14:textId="35C253D3" w:rsidR="00686007" w:rsidRPr="007A0DF7" w:rsidRDefault="00686007" w:rsidP="008E6CED">
      <w:pPr>
        <w:pBdr>
          <w:bottom w:val="single" w:sz="12" w:space="1" w:color="auto"/>
        </w:pBdr>
        <w:jc w:val="center"/>
        <w:rPr>
          <w:rFonts w:asciiTheme="majorBidi" w:hAnsiTheme="majorBidi" w:cstheme="majorBidi"/>
          <w:sz w:val="28"/>
          <w:szCs w:val="28"/>
          <w:vertAlign w:val="subscript"/>
          <w:lang w:val="en-US"/>
        </w:rPr>
      </w:pPr>
      <w:r>
        <w:rPr>
          <w:rFonts w:asciiTheme="majorBidi" w:hAnsiTheme="majorBidi" w:cstheme="majorBidi"/>
          <w:noProof/>
          <w:sz w:val="28"/>
          <w:szCs w:val="28"/>
        </w:rPr>
        <w:drawing>
          <wp:inline distT="0" distB="0" distL="0" distR="0" wp14:anchorId="3CEA5C65" wp14:editId="76307AE1">
            <wp:extent cx="5760720" cy="5360670"/>
            <wp:effectExtent l="0" t="0" r="0" b="0"/>
            <wp:docPr id="6656498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760720" cy="5360670"/>
                    </a:xfrm>
                    <a:prstGeom prst="rect">
                      <a:avLst/>
                    </a:prstGeom>
                    <a:noFill/>
                    <a:ln>
                      <a:noFill/>
                    </a:ln>
                  </pic:spPr>
                </pic:pic>
              </a:graphicData>
            </a:graphic>
          </wp:inline>
        </w:drawing>
      </w:r>
      <w:r w:rsidRPr="007A0DF7">
        <w:rPr>
          <w:rFonts w:asciiTheme="majorBidi" w:hAnsiTheme="majorBidi" w:cstheme="majorBidi"/>
          <w:sz w:val="28"/>
          <w:szCs w:val="28"/>
          <w:vertAlign w:val="subscript"/>
          <w:lang w:val="en-US"/>
        </w:rPr>
        <w:t>(2)</w:t>
      </w:r>
    </w:p>
    <w:p w14:paraId="7F59C868" w14:textId="7FD1F679" w:rsidR="00686007" w:rsidRPr="007A0DF7" w:rsidRDefault="00686007" w:rsidP="00686007">
      <w:pPr>
        <w:rPr>
          <w:rFonts w:asciiTheme="majorBidi" w:hAnsiTheme="majorBidi" w:cstheme="majorBidi"/>
          <w:sz w:val="28"/>
          <w:szCs w:val="28"/>
        </w:rPr>
      </w:pPr>
      <w:r w:rsidRPr="00686007">
        <w:rPr>
          <w:rFonts w:asciiTheme="majorBidi" w:hAnsiTheme="majorBidi" w:cstheme="majorBidi"/>
          <w:sz w:val="28"/>
          <w:szCs w:val="28"/>
          <w:lang w:val="en-US"/>
        </w:rPr>
        <w:t xml:space="preserve">(1) Hippocrates, *Epidemics*, Volume VI, illustrated edition, comm. </w:t>
      </w:r>
      <w:r w:rsidRPr="007A0DF7">
        <w:rPr>
          <w:rFonts w:asciiTheme="majorBidi" w:hAnsiTheme="majorBidi" w:cstheme="majorBidi"/>
          <w:sz w:val="28"/>
          <w:szCs w:val="28"/>
        </w:rPr>
        <w:t>VI. 27.</w:t>
      </w:r>
    </w:p>
    <w:p w14:paraId="4C049F41" w14:textId="151621CF" w:rsidR="00686007" w:rsidRDefault="00686007" w:rsidP="00686007">
      <w:pPr>
        <w:rPr>
          <w:rFonts w:asciiTheme="majorBidi" w:hAnsiTheme="majorBidi" w:cstheme="majorBidi"/>
          <w:sz w:val="28"/>
          <w:szCs w:val="28"/>
        </w:rPr>
      </w:pPr>
      <w:r>
        <w:rPr>
          <w:rFonts w:asciiTheme="majorBidi" w:hAnsiTheme="majorBidi" w:cstheme="majorBidi"/>
          <w:sz w:val="28"/>
          <w:szCs w:val="28"/>
        </w:rPr>
        <w:t xml:space="preserve">(2) </w:t>
      </w:r>
      <w:hyperlink r:id="rId204" w:history="1">
        <w:r w:rsidRPr="005D07A6">
          <w:rPr>
            <w:rStyle w:val="Hyperlink"/>
            <w:rFonts w:asciiTheme="majorBidi" w:hAnsiTheme="majorBidi" w:cstheme="majorBidi"/>
            <w:sz w:val="28"/>
            <w:szCs w:val="28"/>
          </w:rPr>
          <w:t>https://ptaforum.pharmazeutische-zeitung.de/ausgabe-112012/wunschkinder-zeugen/</w:t>
        </w:r>
      </w:hyperlink>
    </w:p>
    <w:p w14:paraId="5D3B03E3" w14:textId="15D68679" w:rsidR="0098112B" w:rsidRPr="00EE1A47" w:rsidRDefault="007A0DF7" w:rsidP="00495F3D">
      <w:pPr>
        <w:rPr>
          <w:rFonts w:asciiTheme="majorBidi" w:hAnsiTheme="majorBidi" w:cstheme="majorBidi"/>
          <w:sz w:val="28"/>
          <w:szCs w:val="28"/>
        </w:rPr>
      </w:pPr>
      <w:r w:rsidRPr="007A0DF7">
        <w:rPr>
          <w:rFonts w:asciiTheme="majorBidi" w:hAnsiTheme="majorBidi" w:cstheme="majorBidi"/>
          <w:sz w:val="28"/>
          <w:szCs w:val="28"/>
        </w:rPr>
        <w:lastRenderedPageBreak/>
        <w:t>Was die Entstehung des Spermas betrifft, so stellte sich Galen vor, dass das Blut auf dem Weg zu den Hoden beginnt, sich in die Farbe Weiß zu verwandeln, und so das Sperma entsteht.</w:t>
      </w:r>
      <w:r>
        <w:rPr>
          <w:rFonts w:asciiTheme="majorBidi" w:hAnsiTheme="majorBidi" w:cstheme="majorBidi"/>
          <w:sz w:val="28"/>
          <w:szCs w:val="28"/>
        </w:rPr>
        <w:t xml:space="preserve"> (1)</w:t>
      </w:r>
    </w:p>
    <w:p w14:paraId="70F30AC4" w14:textId="77777777" w:rsidR="0098112B" w:rsidRDefault="0098112B" w:rsidP="00495F3D">
      <w:pPr>
        <w:rPr>
          <w:rFonts w:asciiTheme="majorBidi" w:hAnsiTheme="majorBidi" w:cstheme="majorBidi"/>
          <w:sz w:val="28"/>
          <w:szCs w:val="28"/>
        </w:rPr>
      </w:pPr>
    </w:p>
    <w:p w14:paraId="3A3C75AF" w14:textId="3C7B8D85" w:rsidR="00011FE3" w:rsidRPr="00011FE3" w:rsidRDefault="00786ECB" w:rsidP="00011FE3">
      <w:pPr>
        <w:rPr>
          <w:rFonts w:asciiTheme="majorBidi" w:hAnsiTheme="majorBidi" w:cstheme="majorBidi"/>
          <w:sz w:val="28"/>
          <w:szCs w:val="28"/>
          <w:vertAlign w:val="superscript"/>
        </w:rPr>
      </w:pPr>
      <w:r>
        <w:rPr>
          <w:rFonts w:asciiTheme="majorBidi" w:hAnsiTheme="majorBidi" w:cstheme="majorBidi"/>
          <w:noProof/>
          <w:sz w:val="28"/>
          <w:szCs w:val="28"/>
        </w:rPr>
        <w:drawing>
          <wp:inline distT="0" distB="0" distL="0" distR="0" wp14:anchorId="3367530F" wp14:editId="2DF0C5A4">
            <wp:extent cx="5760720" cy="1561465"/>
            <wp:effectExtent l="0" t="0" r="0" b="0"/>
            <wp:docPr id="3369308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60720" cy="1561465"/>
                    </a:xfrm>
                    <a:prstGeom prst="rect">
                      <a:avLst/>
                    </a:prstGeom>
                    <a:noFill/>
                    <a:ln>
                      <a:noFill/>
                    </a:ln>
                  </pic:spPr>
                </pic:pic>
              </a:graphicData>
            </a:graphic>
          </wp:inline>
        </w:drawing>
      </w:r>
      <w:r w:rsidR="00011FE3" w:rsidRPr="00011FE3">
        <w:rPr>
          <w:rFonts w:asciiTheme="majorBidi" w:hAnsiTheme="majorBidi" w:cstheme="majorBidi"/>
          <w:sz w:val="28"/>
          <w:szCs w:val="28"/>
          <w:vertAlign w:val="superscript"/>
        </w:rPr>
        <w:t>(2)</w:t>
      </w:r>
    </w:p>
    <w:p w14:paraId="6C8711B8" w14:textId="46862D57" w:rsidR="0098112B" w:rsidRPr="00EE1A47" w:rsidRDefault="00011FE3" w:rsidP="00495F3D">
      <w:pPr>
        <w:rPr>
          <w:rFonts w:asciiTheme="majorBidi" w:hAnsiTheme="majorBidi" w:cstheme="majorBidi"/>
          <w:sz w:val="28"/>
          <w:szCs w:val="28"/>
        </w:rPr>
      </w:pPr>
      <w:r w:rsidRPr="00011FE3">
        <w:rPr>
          <w:rFonts w:asciiTheme="majorBidi" w:hAnsiTheme="majorBidi" w:cstheme="majorBidi"/>
          <w:sz w:val="28"/>
          <w:szCs w:val="28"/>
        </w:rPr>
        <w:t>Galen stimmte mit Aristoteles überein, dass der männliche Fötus auf der rechten Seite der Gebärmutter und der weibliche Fötus auf der linken Seite sei.</w:t>
      </w:r>
      <w:r>
        <w:rPr>
          <w:rFonts w:asciiTheme="majorBidi" w:hAnsiTheme="majorBidi" w:cstheme="majorBidi"/>
          <w:sz w:val="28"/>
          <w:szCs w:val="28"/>
        </w:rPr>
        <w:t xml:space="preserve"> (3)</w:t>
      </w:r>
    </w:p>
    <w:p w14:paraId="16FBAEF1" w14:textId="77777777" w:rsidR="0098112B" w:rsidRDefault="0098112B" w:rsidP="00495F3D">
      <w:pPr>
        <w:rPr>
          <w:rFonts w:asciiTheme="majorBidi" w:hAnsiTheme="majorBidi" w:cstheme="majorBidi"/>
          <w:sz w:val="28"/>
          <w:szCs w:val="28"/>
        </w:rPr>
      </w:pPr>
    </w:p>
    <w:p w14:paraId="24497012" w14:textId="71B7D529" w:rsidR="00011FE3" w:rsidRDefault="00B109C5" w:rsidP="008E6CED">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41B0FC6" wp14:editId="2BB8056B">
            <wp:extent cx="4657545" cy="2362200"/>
            <wp:effectExtent l="0" t="0" r="0" b="0"/>
            <wp:docPr id="1571305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671950" cy="2369506"/>
                    </a:xfrm>
                    <a:prstGeom prst="rect">
                      <a:avLst/>
                    </a:prstGeom>
                    <a:noFill/>
                    <a:ln>
                      <a:noFill/>
                    </a:ln>
                  </pic:spPr>
                </pic:pic>
              </a:graphicData>
            </a:graphic>
          </wp:inline>
        </w:drawing>
      </w:r>
      <w:r w:rsidRPr="00B109C5">
        <w:rPr>
          <w:rFonts w:asciiTheme="majorBidi" w:hAnsiTheme="majorBidi" w:cstheme="majorBidi"/>
          <w:sz w:val="28"/>
          <w:szCs w:val="28"/>
          <w:vertAlign w:val="subscript"/>
        </w:rPr>
        <w:t>(4)</w:t>
      </w:r>
    </w:p>
    <w:p w14:paraId="7E3C47F5" w14:textId="77777777" w:rsidR="00011FE3" w:rsidRDefault="00011FE3" w:rsidP="00495F3D">
      <w:pPr>
        <w:pBdr>
          <w:bottom w:val="single" w:sz="12" w:space="1" w:color="auto"/>
        </w:pBdr>
        <w:rPr>
          <w:rFonts w:asciiTheme="majorBidi" w:hAnsiTheme="majorBidi" w:cstheme="majorBidi"/>
          <w:sz w:val="28"/>
          <w:szCs w:val="28"/>
        </w:rPr>
      </w:pPr>
    </w:p>
    <w:p w14:paraId="276612E7" w14:textId="6EF0F2D0" w:rsidR="00011FE3" w:rsidRDefault="00011FE3" w:rsidP="00495F3D">
      <w:pPr>
        <w:rPr>
          <w:rFonts w:asciiTheme="majorBidi" w:hAnsiTheme="majorBidi" w:cstheme="majorBidi"/>
          <w:sz w:val="28"/>
          <w:szCs w:val="28"/>
        </w:rPr>
      </w:pPr>
      <w:r>
        <w:rPr>
          <w:rFonts w:asciiTheme="majorBidi" w:hAnsiTheme="majorBidi" w:cstheme="majorBidi"/>
          <w:sz w:val="28"/>
          <w:szCs w:val="28"/>
        </w:rPr>
        <w:t>(</w:t>
      </w:r>
      <w:r w:rsidR="006F6040">
        <w:rPr>
          <w:rFonts w:asciiTheme="majorBidi" w:hAnsiTheme="majorBidi" w:cstheme="majorBidi"/>
          <w:sz w:val="28"/>
          <w:szCs w:val="28"/>
        </w:rPr>
        <w:t>1</w:t>
      </w:r>
      <w:r>
        <w:rPr>
          <w:rFonts w:asciiTheme="majorBidi" w:hAnsiTheme="majorBidi" w:cstheme="majorBidi"/>
          <w:sz w:val="28"/>
          <w:szCs w:val="28"/>
        </w:rPr>
        <w:t xml:space="preserve">) </w:t>
      </w:r>
      <w:r w:rsidR="00892A68" w:rsidRPr="00892A68">
        <w:rPr>
          <w:rFonts w:asciiTheme="majorBidi" w:hAnsiTheme="majorBidi" w:cstheme="majorBidi"/>
          <w:sz w:val="28"/>
          <w:szCs w:val="28"/>
        </w:rPr>
        <w:t xml:space="preserve">Journal of the History of Biology, Band 14, S. 109, zitiert in </w:t>
      </w:r>
      <w:r w:rsidR="00892A68">
        <w:rPr>
          <w:rFonts w:asciiTheme="majorBidi" w:hAnsiTheme="majorBidi" w:cstheme="majorBidi"/>
          <w:sz w:val="28"/>
          <w:szCs w:val="28"/>
        </w:rPr>
        <w:t xml:space="preserve">Dr. </w:t>
      </w:r>
      <w:r w:rsidR="00892A68" w:rsidRPr="00AF77D8">
        <w:rPr>
          <w:rFonts w:asciiTheme="majorBidi" w:hAnsiTheme="majorBidi" w:cstheme="majorBidi"/>
          <w:sz w:val="28"/>
          <w:szCs w:val="28"/>
        </w:rPr>
        <w:t>Sami Am</w:t>
      </w:r>
      <w:r w:rsidR="00892A68">
        <w:rPr>
          <w:rFonts w:asciiTheme="majorBidi" w:hAnsiTheme="majorBidi" w:cstheme="majorBidi"/>
          <w:sz w:val="28"/>
          <w:szCs w:val="28"/>
        </w:rPr>
        <w:t>e</w:t>
      </w:r>
      <w:r w:rsidR="00892A68" w:rsidRPr="00AF77D8">
        <w:rPr>
          <w:rFonts w:asciiTheme="majorBidi" w:hAnsiTheme="majorBidi" w:cstheme="majorBidi"/>
          <w:sz w:val="28"/>
          <w:szCs w:val="28"/>
        </w:rPr>
        <w:t>ri</w:t>
      </w:r>
      <w:r w:rsidR="00892A68" w:rsidRPr="00892A68">
        <w:rPr>
          <w:rFonts w:asciiTheme="majorBidi" w:hAnsiTheme="majorBidi" w:cstheme="majorBidi"/>
          <w:sz w:val="28"/>
          <w:szCs w:val="28"/>
        </w:rPr>
        <w:t>, Al-'Ilm wa Haqā'iquhu (</w:t>
      </w:r>
      <w:r w:rsidR="00892A68">
        <w:rPr>
          <w:rFonts w:asciiTheme="majorBidi" w:hAnsiTheme="majorBidi" w:cstheme="majorBidi"/>
          <w:sz w:val="28"/>
          <w:szCs w:val="28"/>
        </w:rPr>
        <w:t xml:space="preserve">Die </w:t>
      </w:r>
      <w:r w:rsidR="00892A68" w:rsidRPr="00892A68">
        <w:rPr>
          <w:rFonts w:asciiTheme="majorBidi" w:hAnsiTheme="majorBidi" w:cstheme="majorBidi"/>
          <w:sz w:val="28"/>
          <w:szCs w:val="28"/>
        </w:rPr>
        <w:t>Wissenschaft und ihre Fakten), (Kuweit: Rawasekh Center, 2020), S. 470.</w:t>
      </w:r>
    </w:p>
    <w:p w14:paraId="7928A183" w14:textId="2CA00ECC" w:rsidR="00011FE3" w:rsidRDefault="00011FE3" w:rsidP="00011FE3">
      <w:pPr>
        <w:rPr>
          <w:rFonts w:asciiTheme="majorBidi" w:hAnsiTheme="majorBidi" w:cstheme="majorBidi"/>
          <w:sz w:val="28"/>
          <w:szCs w:val="28"/>
        </w:rPr>
      </w:pPr>
      <w:r>
        <w:rPr>
          <w:rFonts w:asciiTheme="majorBidi" w:hAnsiTheme="majorBidi" w:cstheme="majorBidi"/>
          <w:sz w:val="28"/>
          <w:szCs w:val="28"/>
        </w:rPr>
        <w:t>(</w:t>
      </w:r>
      <w:r w:rsidR="006F6040">
        <w:rPr>
          <w:rFonts w:asciiTheme="majorBidi" w:hAnsiTheme="majorBidi" w:cstheme="majorBidi"/>
          <w:sz w:val="28"/>
          <w:szCs w:val="28"/>
        </w:rPr>
        <w:t>2</w:t>
      </w:r>
      <w:r>
        <w:rPr>
          <w:rFonts w:asciiTheme="majorBidi" w:hAnsiTheme="majorBidi" w:cstheme="majorBidi"/>
          <w:sz w:val="28"/>
          <w:szCs w:val="28"/>
        </w:rPr>
        <w:t xml:space="preserve">) </w:t>
      </w:r>
      <w:hyperlink r:id="rId207" w:history="1">
        <w:r w:rsidRPr="00C80A0B">
          <w:rPr>
            <w:rStyle w:val="Hyperlink"/>
            <w:rFonts w:asciiTheme="majorBidi" w:hAnsiTheme="majorBidi" w:cstheme="majorBidi"/>
            <w:sz w:val="28"/>
            <w:szCs w:val="28"/>
          </w:rPr>
          <w:t>https://migrazine.at/artikel/blut-samen-und-geschlecht</w:t>
        </w:r>
      </w:hyperlink>
    </w:p>
    <w:p w14:paraId="3B23AFDF" w14:textId="13647E0E" w:rsidR="00011FE3" w:rsidRDefault="00011FE3" w:rsidP="00495F3D">
      <w:pPr>
        <w:rPr>
          <w:rFonts w:asciiTheme="majorBidi" w:hAnsiTheme="majorBidi" w:cstheme="majorBidi"/>
          <w:sz w:val="28"/>
          <w:szCs w:val="28"/>
        </w:rPr>
      </w:pPr>
      <w:r>
        <w:rPr>
          <w:rFonts w:asciiTheme="majorBidi" w:hAnsiTheme="majorBidi" w:cstheme="majorBidi"/>
          <w:sz w:val="28"/>
          <w:szCs w:val="28"/>
        </w:rPr>
        <w:t>(</w:t>
      </w:r>
      <w:r w:rsidR="006F6040">
        <w:rPr>
          <w:rFonts w:asciiTheme="majorBidi" w:hAnsiTheme="majorBidi" w:cstheme="majorBidi"/>
          <w:sz w:val="28"/>
          <w:szCs w:val="28"/>
        </w:rPr>
        <w:t>3</w:t>
      </w:r>
      <w:r>
        <w:rPr>
          <w:rFonts w:asciiTheme="majorBidi" w:hAnsiTheme="majorBidi" w:cstheme="majorBidi"/>
          <w:sz w:val="28"/>
          <w:szCs w:val="28"/>
        </w:rPr>
        <w:t xml:space="preserve">) </w:t>
      </w:r>
      <w:r w:rsidR="006F6040">
        <w:rPr>
          <w:rFonts w:asciiTheme="majorBidi" w:hAnsiTheme="majorBidi" w:cstheme="majorBidi"/>
          <w:sz w:val="28"/>
          <w:szCs w:val="28"/>
        </w:rPr>
        <w:t>Siehe (1)</w:t>
      </w:r>
      <w:r w:rsidR="00892A68">
        <w:rPr>
          <w:rFonts w:asciiTheme="majorBidi" w:hAnsiTheme="majorBidi" w:cstheme="majorBidi"/>
          <w:sz w:val="28"/>
          <w:szCs w:val="28"/>
        </w:rPr>
        <w:t>, S. 302.</w:t>
      </w:r>
    </w:p>
    <w:p w14:paraId="629174CC" w14:textId="5C2C3A95" w:rsidR="00011FE3" w:rsidRDefault="00B109C5" w:rsidP="00495F3D">
      <w:pPr>
        <w:rPr>
          <w:rFonts w:asciiTheme="majorBidi" w:hAnsiTheme="majorBidi" w:cstheme="majorBidi"/>
          <w:sz w:val="28"/>
          <w:szCs w:val="28"/>
        </w:rPr>
      </w:pPr>
      <w:r>
        <w:rPr>
          <w:rFonts w:asciiTheme="majorBidi" w:hAnsiTheme="majorBidi" w:cstheme="majorBidi"/>
          <w:sz w:val="28"/>
          <w:szCs w:val="28"/>
        </w:rPr>
        <w:t>(</w:t>
      </w:r>
      <w:r w:rsidR="006F6040">
        <w:rPr>
          <w:rFonts w:asciiTheme="majorBidi" w:hAnsiTheme="majorBidi" w:cstheme="majorBidi"/>
          <w:sz w:val="28"/>
          <w:szCs w:val="28"/>
        </w:rPr>
        <w:t>4</w:t>
      </w:r>
      <w:r>
        <w:rPr>
          <w:rFonts w:asciiTheme="majorBidi" w:hAnsiTheme="majorBidi" w:cstheme="majorBidi"/>
          <w:sz w:val="28"/>
          <w:szCs w:val="28"/>
        </w:rPr>
        <w:t xml:space="preserve">) </w:t>
      </w:r>
      <w:hyperlink r:id="rId208" w:history="1">
        <w:r w:rsidR="006F6040" w:rsidRPr="00C80A0B">
          <w:rPr>
            <w:rStyle w:val="Hyperlink"/>
            <w:rFonts w:asciiTheme="majorBidi" w:hAnsiTheme="majorBidi" w:cstheme="majorBidi"/>
            <w:sz w:val="28"/>
            <w:szCs w:val="28"/>
          </w:rPr>
          <w:t>https://ptaforum.pharmazeutische-zeitung.de/ausgabe-112012/wunschkinder-zeugen/</w:t>
        </w:r>
      </w:hyperlink>
    </w:p>
    <w:p w14:paraId="723B1FD5" w14:textId="77777777" w:rsidR="006F6040" w:rsidRDefault="006F6040" w:rsidP="00495F3D">
      <w:pPr>
        <w:rPr>
          <w:rFonts w:asciiTheme="majorBidi" w:hAnsiTheme="majorBidi" w:cstheme="majorBidi"/>
          <w:sz w:val="28"/>
          <w:szCs w:val="28"/>
        </w:rPr>
      </w:pPr>
    </w:p>
    <w:p w14:paraId="05AEDFFE" w14:textId="75E457C8" w:rsidR="000D74CB" w:rsidRPr="000D74CB" w:rsidRDefault="000D74CB" w:rsidP="000D74CB">
      <w:pPr>
        <w:rPr>
          <w:rFonts w:asciiTheme="majorBidi" w:hAnsiTheme="majorBidi" w:cstheme="majorBidi"/>
          <w:sz w:val="28"/>
          <w:szCs w:val="28"/>
        </w:rPr>
      </w:pPr>
      <w:r w:rsidRPr="000D74CB">
        <w:rPr>
          <w:rFonts w:asciiTheme="majorBidi" w:hAnsiTheme="majorBidi" w:cstheme="majorBidi"/>
          <w:sz w:val="28"/>
          <w:szCs w:val="28"/>
        </w:rPr>
        <w:lastRenderedPageBreak/>
        <w:t>Kurz gesagt, die hippokratischen und galenischen Traditionen enthielten Mythen, die lange Zeit überlebten, bis sie durch die wissenschaftliche Revolution des 17. Jahrhunderts in Frage gestellt wurden.</w:t>
      </w:r>
    </w:p>
    <w:p w14:paraId="3EBCAE6F" w14:textId="2C946EDF" w:rsidR="00011FE3" w:rsidRDefault="000D74CB" w:rsidP="000D74CB">
      <w:pPr>
        <w:rPr>
          <w:rFonts w:asciiTheme="majorBidi" w:hAnsiTheme="majorBidi" w:cstheme="majorBidi"/>
          <w:sz w:val="28"/>
          <w:szCs w:val="28"/>
        </w:rPr>
      </w:pPr>
      <w:r w:rsidRPr="000D74CB">
        <w:rPr>
          <w:rFonts w:asciiTheme="majorBidi" w:hAnsiTheme="majorBidi" w:cstheme="majorBidi"/>
          <w:sz w:val="28"/>
          <w:szCs w:val="28"/>
        </w:rPr>
        <w:t xml:space="preserve">Was wäre, wenn solche Mythen im Heiligen </w:t>
      </w:r>
      <w:r w:rsidR="00F350C8" w:rsidRPr="00F350C8">
        <w:rPr>
          <w:rFonts w:asciiTheme="majorBidi" w:hAnsiTheme="majorBidi" w:cstheme="majorBidi"/>
          <w:sz w:val="28"/>
          <w:szCs w:val="28"/>
        </w:rPr>
        <w:t>Qur'an</w:t>
      </w:r>
      <w:r w:rsidR="00F350C8" w:rsidRPr="00944A19">
        <w:rPr>
          <w:rFonts w:asciiTheme="majorBidi" w:hAnsiTheme="majorBidi" w:cstheme="majorBidi"/>
          <w:sz w:val="28"/>
          <w:szCs w:val="28"/>
        </w:rPr>
        <w:t xml:space="preserve"> </w:t>
      </w:r>
      <w:r w:rsidRPr="000D74CB">
        <w:rPr>
          <w:rFonts w:asciiTheme="majorBidi" w:hAnsiTheme="majorBidi" w:cstheme="majorBidi"/>
          <w:sz w:val="28"/>
          <w:szCs w:val="28"/>
        </w:rPr>
        <w:t>zu finden wären? Solche wissenschaftlichen Irrtümer gibt es übrigens nicht nur in der griechischen, sondern auch in der asiatischen Tradition.</w:t>
      </w:r>
    </w:p>
    <w:p w14:paraId="2E7D84AE" w14:textId="77777777" w:rsidR="000D74CB" w:rsidRDefault="000D74CB" w:rsidP="000D74CB">
      <w:pPr>
        <w:rPr>
          <w:rFonts w:asciiTheme="majorBidi" w:hAnsiTheme="majorBidi" w:cstheme="majorBidi"/>
          <w:sz w:val="28"/>
          <w:szCs w:val="28"/>
        </w:rPr>
      </w:pPr>
    </w:p>
    <w:p w14:paraId="3EC08E9B" w14:textId="6D982C9E" w:rsidR="008E6CED" w:rsidRDefault="000D74CB" w:rsidP="000D74CB">
      <w:pPr>
        <w:rPr>
          <w:rFonts w:asciiTheme="majorBidi" w:hAnsiTheme="majorBidi" w:cstheme="majorBidi"/>
          <w:sz w:val="28"/>
          <w:szCs w:val="28"/>
        </w:rPr>
      </w:pPr>
      <w:r w:rsidRPr="000D74CB">
        <w:rPr>
          <w:rFonts w:asciiTheme="majorBidi" w:hAnsiTheme="majorBidi" w:cstheme="majorBidi"/>
          <w:sz w:val="28"/>
          <w:szCs w:val="28"/>
        </w:rPr>
        <w:t>Und wenn wir zur asiatischen Kultur übergehen, wird sich die Situation nicht wesentlich ändern. Die hinduistischen Veden, das "heilige Buch der Hindus", besagen, dass die Erde von einem Stier getragen wird</w:t>
      </w:r>
      <w:r w:rsidR="008E6CED">
        <w:rPr>
          <w:rFonts w:asciiTheme="majorBidi" w:hAnsiTheme="majorBidi" w:cstheme="majorBidi"/>
          <w:sz w:val="28"/>
          <w:szCs w:val="28"/>
        </w:rPr>
        <w:t xml:space="preserve">! </w:t>
      </w:r>
      <w:r w:rsidR="008E6CED" w:rsidRPr="008E6CED">
        <w:rPr>
          <w:rFonts w:asciiTheme="majorBidi" w:hAnsiTheme="majorBidi" w:cstheme="majorBidi"/>
          <w:sz w:val="28"/>
          <w:szCs w:val="28"/>
          <w:vertAlign w:val="subscript"/>
        </w:rPr>
        <w:t>(1)</w:t>
      </w:r>
    </w:p>
    <w:p w14:paraId="64F494F1" w14:textId="0E7AAB26" w:rsidR="000D74CB" w:rsidRPr="000D74CB" w:rsidRDefault="008E6CED" w:rsidP="000D74CB">
      <w:pPr>
        <w:rPr>
          <w:rFonts w:asciiTheme="majorBidi" w:hAnsiTheme="majorBidi" w:cstheme="majorBidi"/>
          <w:sz w:val="28"/>
          <w:szCs w:val="28"/>
        </w:rPr>
      </w:pPr>
      <w:r>
        <w:rPr>
          <w:rFonts w:asciiTheme="majorBidi" w:hAnsiTheme="majorBidi" w:cstheme="majorBidi"/>
          <w:sz w:val="28"/>
          <w:szCs w:val="28"/>
        </w:rPr>
        <w:t xml:space="preserve">Ein Stier, </w:t>
      </w:r>
      <w:r w:rsidR="000D74CB" w:rsidRPr="000D74CB">
        <w:rPr>
          <w:rFonts w:asciiTheme="majorBidi" w:hAnsiTheme="majorBidi" w:cstheme="majorBidi"/>
          <w:sz w:val="28"/>
          <w:szCs w:val="28"/>
        </w:rPr>
        <w:t>der die Erde hält, damit sie sich nicht bewegt.</w:t>
      </w:r>
    </w:p>
    <w:p w14:paraId="6981A0A1" w14:textId="1602C788" w:rsidR="000D74CB" w:rsidRDefault="000D74CB" w:rsidP="000D74CB">
      <w:pPr>
        <w:rPr>
          <w:rFonts w:asciiTheme="majorBidi" w:hAnsiTheme="majorBidi" w:cstheme="majorBidi"/>
          <w:sz w:val="28"/>
          <w:szCs w:val="28"/>
        </w:rPr>
      </w:pPr>
      <w:r w:rsidRPr="000D74CB">
        <w:rPr>
          <w:rFonts w:asciiTheme="majorBidi" w:hAnsiTheme="majorBidi" w:cstheme="majorBidi"/>
          <w:sz w:val="28"/>
          <w:szCs w:val="28"/>
        </w:rPr>
        <w:t>Dies steht wortwörtlich im Atharva Veda:</w:t>
      </w:r>
    </w:p>
    <w:p w14:paraId="48BC0FD2" w14:textId="77777777" w:rsidR="008E6CED" w:rsidRDefault="008E6CED" w:rsidP="000D74CB">
      <w:pPr>
        <w:rPr>
          <w:rFonts w:asciiTheme="majorBidi" w:hAnsiTheme="majorBidi" w:cstheme="majorBidi"/>
          <w:sz w:val="28"/>
          <w:szCs w:val="28"/>
        </w:rPr>
      </w:pPr>
    </w:p>
    <w:p w14:paraId="2468AA9C" w14:textId="2ACE55BD" w:rsidR="000D74CB" w:rsidRPr="000D74CB" w:rsidRDefault="000D74CB" w:rsidP="008E6CED">
      <w:pPr>
        <w:jc w:val="center"/>
        <w:rPr>
          <w:rFonts w:asciiTheme="majorBidi" w:hAnsiTheme="majorBidi" w:cstheme="majorBidi"/>
          <w:sz w:val="28"/>
          <w:szCs w:val="28"/>
          <w:rtl/>
          <w:lang w:val="en-US"/>
        </w:rPr>
      </w:pPr>
      <w:r>
        <w:rPr>
          <w:noProof/>
        </w:rPr>
        <w:drawing>
          <wp:inline distT="0" distB="0" distL="0" distR="0" wp14:anchorId="49C5ED24" wp14:editId="49275AFD">
            <wp:extent cx="5284470" cy="1149985"/>
            <wp:effectExtent l="0" t="0" r="0" b="0"/>
            <wp:docPr id="286" name="Picture 286" descr="F:\الشغل إن شاء الله\مراجعي\المرحلة   الثانية\تحصين 2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descr="F:\الشغل إن شاء الله\مراجعي\المرحلة   الثانية\تحصين 27\15.png"/>
                    <pic:cNvPicPr>
                      <a:picLocks noChangeAspect="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284470" cy="1149985"/>
                    </a:xfrm>
                    <a:prstGeom prst="rect">
                      <a:avLst/>
                    </a:prstGeom>
                    <a:noFill/>
                    <a:ln>
                      <a:noFill/>
                    </a:ln>
                  </pic:spPr>
                </pic:pic>
              </a:graphicData>
            </a:graphic>
          </wp:inline>
        </w:drawing>
      </w:r>
    </w:p>
    <w:p w14:paraId="71595919" w14:textId="77777777" w:rsidR="008E6CED" w:rsidRDefault="008E6CED" w:rsidP="008E6CED">
      <w:pPr>
        <w:rPr>
          <w:rFonts w:asciiTheme="majorBidi" w:hAnsiTheme="majorBidi" w:cstheme="majorBidi"/>
          <w:sz w:val="28"/>
          <w:szCs w:val="28"/>
        </w:rPr>
      </w:pPr>
    </w:p>
    <w:p w14:paraId="0CBF2AFB" w14:textId="040C9268" w:rsidR="000D74CB" w:rsidRDefault="008E6CED" w:rsidP="008E6CED">
      <w:pPr>
        <w:jc w:val="center"/>
        <w:rPr>
          <w:rFonts w:asciiTheme="majorBidi" w:hAnsiTheme="majorBidi" w:cstheme="majorBidi"/>
          <w:sz w:val="28"/>
          <w:szCs w:val="28"/>
        </w:rPr>
      </w:pPr>
      <w:r w:rsidRPr="008E6CED">
        <w:rPr>
          <w:rFonts w:asciiTheme="majorBidi" w:hAnsiTheme="majorBidi" w:cstheme="majorBidi"/>
          <w:noProof/>
          <w:sz w:val="28"/>
          <w:szCs w:val="28"/>
        </w:rPr>
        <w:drawing>
          <wp:inline distT="0" distB="0" distL="0" distR="0" wp14:anchorId="30E4D16C" wp14:editId="5542F061">
            <wp:extent cx="2524125" cy="2133600"/>
            <wp:effectExtent l="0" t="0" r="9525" b="0"/>
            <wp:docPr id="19585316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31670" name=""/>
                    <pic:cNvPicPr/>
                  </pic:nvPicPr>
                  <pic:blipFill>
                    <a:blip r:embed="rId210"/>
                    <a:stretch>
                      <a:fillRect/>
                    </a:stretch>
                  </pic:blipFill>
                  <pic:spPr>
                    <a:xfrm>
                      <a:off x="0" y="0"/>
                      <a:ext cx="2524125" cy="2133600"/>
                    </a:xfrm>
                    <a:prstGeom prst="rect">
                      <a:avLst/>
                    </a:prstGeom>
                  </pic:spPr>
                </pic:pic>
              </a:graphicData>
            </a:graphic>
          </wp:inline>
        </w:drawing>
      </w:r>
    </w:p>
    <w:p w14:paraId="2010223B" w14:textId="77777777" w:rsidR="008E6CED" w:rsidRDefault="008E6CED" w:rsidP="008E6CED">
      <w:pPr>
        <w:jc w:val="center"/>
        <w:rPr>
          <w:rFonts w:asciiTheme="majorBidi" w:hAnsiTheme="majorBidi" w:cstheme="majorBidi"/>
          <w:sz w:val="28"/>
          <w:szCs w:val="28"/>
        </w:rPr>
      </w:pPr>
    </w:p>
    <w:p w14:paraId="30A4245B" w14:textId="77777777" w:rsidR="008E6CED" w:rsidRDefault="008E6CED" w:rsidP="00495F3D">
      <w:pPr>
        <w:pBdr>
          <w:bottom w:val="single" w:sz="12" w:space="1" w:color="auto"/>
        </w:pBdr>
        <w:rPr>
          <w:rFonts w:asciiTheme="majorBidi" w:hAnsiTheme="majorBidi" w:cstheme="majorBidi"/>
          <w:sz w:val="28"/>
          <w:szCs w:val="28"/>
        </w:rPr>
      </w:pPr>
    </w:p>
    <w:p w14:paraId="5E9D85F2" w14:textId="00C53745" w:rsidR="008E6CED" w:rsidRDefault="008E6CED" w:rsidP="00495F3D">
      <w:pPr>
        <w:rPr>
          <w:rFonts w:asciiTheme="majorBidi" w:hAnsiTheme="majorBidi" w:cstheme="majorBidi"/>
          <w:sz w:val="28"/>
          <w:szCs w:val="28"/>
        </w:rPr>
      </w:pPr>
      <w:r w:rsidRPr="008E6CED">
        <w:rPr>
          <w:rFonts w:asciiTheme="majorBidi" w:hAnsiTheme="majorBidi" w:cstheme="majorBidi"/>
          <w:sz w:val="28"/>
          <w:szCs w:val="28"/>
          <w:lang w:val="en-US"/>
        </w:rPr>
        <w:t xml:space="preserve">(1) ‘‘The Bull supports the widespread earth.’’ </w:t>
      </w:r>
      <w:r w:rsidRPr="008E6CED">
        <w:rPr>
          <w:rFonts w:asciiTheme="majorBidi" w:hAnsiTheme="majorBidi" w:cstheme="majorBidi"/>
          <w:sz w:val="28"/>
          <w:szCs w:val="28"/>
        </w:rPr>
        <w:t>Atharva Veda 4.11.1</w:t>
      </w:r>
    </w:p>
    <w:p w14:paraId="5F14E55D" w14:textId="77777777" w:rsidR="008E6CED" w:rsidRDefault="008E6CED" w:rsidP="00495F3D">
      <w:pPr>
        <w:rPr>
          <w:rFonts w:asciiTheme="majorBidi" w:hAnsiTheme="majorBidi" w:cstheme="majorBidi"/>
          <w:sz w:val="28"/>
          <w:szCs w:val="28"/>
        </w:rPr>
      </w:pPr>
    </w:p>
    <w:p w14:paraId="5E98CD80" w14:textId="77777777" w:rsidR="008E6CED" w:rsidRDefault="008E6CED" w:rsidP="00495F3D">
      <w:pPr>
        <w:rPr>
          <w:rFonts w:asciiTheme="majorBidi" w:hAnsiTheme="majorBidi" w:cstheme="majorBidi"/>
          <w:sz w:val="28"/>
          <w:szCs w:val="28"/>
        </w:rPr>
      </w:pPr>
    </w:p>
    <w:p w14:paraId="700E0711" w14:textId="6B7FBE91" w:rsidR="008E6CED" w:rsidRDefault="00984A0E" w:rsidP="00495F3D">
      <w:pPr>
        <w:rPr>
          <w:rFonts w:asciiTheme="majorBidi" w:hAnsiTheme="majorBidi" w:cstheme="majorBidi"/>
          <w:sz w:val="28"/>
          <w:szCs w:val="28"/>
        </w:rPr>
      </w:pPr>
      <w:r w:rsidRPr="00984A0E">
        <w:rPr>
          <w:rFonts w:asciiTheme="majorBidi" w:hAnsiTheme="majorBidi" w:cstheme="majorBidi"/>
          <w:sz w:val="28"/>
          <w:szCs w:val="28"/>
        </w:rPr>
        <w:lastRenderedPageBreak/>
        <w:t>Was die Sonne betrifft, so erwähnt der Rig Veda, dass sie von sieben Pferden angetrieben wird!</w:t>
      </w:r>
      <w:r w:rsidR="003B22BF">
        <w:rPr>
          <w:rFonts w:asciiTheme="majorBidi" w:hAnsiTheme="majorBidi" w:cstheme="majorBidi"/>
          <w:sz w:val="28"/>
          <w:szCs w:val="28"/>
        </w:rPr>
        <w:t xml:space="preserve"> </w:t>
      </w:r>
      <w:r w:rsidR="003B22BF" w:rsidRPr="003B22BF">
        <w:rPr>
          <w:rFonts w:asciiTheme="majorBidi" w:hAnsiTheme="majorBidi" w:cstheme="majorBidi"/>
          <w:sz w:val="28"/>
          <w:szCs w:val="28"/>
          <w:vertAlign w:val="subscript"/>
        </w:rPr>
        <w:t>(1)</w:t>
      </w:r>
    </w:p>
    <w:p w14:paraId="3FBA8DF5" w14:textId="77777777" w:rsidR="00984A0E" w:rsidRDefault="00984A0E" w:rsidP="00495F3D">
      <w:pPr>
        <w:rPr>
          <w:rFonts w:asciiTheme="majorBidi" w:hAnsiTheme="majorBidi" w:cstheme="majorBidi"/>
          <w:sz w:val="28"/>
          <w:szCs w:val="28"/>
        </w:rPr>
      </w:pPr>
    </w:p>
    <w:p w14:paraId="4DC43947" w14:textId="71677396" w:rsidR="00984A0E" w:rsidRDefault="00984A0E" w:rsidP="00984A0E">
      <w:pPr>
        <w:jc w:val="center"/>
        <w:rPr>
          <w:rFonts w:asciiTheme="majorBidi" w:hAnsiTheme="majorBidi" w:cstheme="majorBidi"/>
          <w:sz w:val="28"/>
          <w:szCs w:val="28"/>
        </w:rPr>
      </w:pPr>
      <w:r w:rsidRPr="00984A0E">
        <w:rPr>
          <w:rFonts w:asciiTheme="majorBidi" w:hAnsiTheme="majorBidi" w:cstheme="majorBidi"/>
          <w:noProof/>
          <w:sz w:val="28"/>
          <w:szCs w:val="28"/>
        </w:rPr>
        <w:drawing>
          <wp:inline distT="0" distB="0" distL="0" distR="0" wp14:anchorId="28CA4824" wp14:editId="733E5049">
            <wp:extent cx="4657725" cy="904875"/>
            <wp:effectExtent l="0" t="0" r="9525" b="9525"/>
            <wp:docPr id="14766311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31149" name=""/>
                    <pic:cNvPicPr/>
                  </pic:nvPicPr>
                  <pic:blipFill>
                    <a:blip r:embed="rId211"/>
                    <a:stretch>
                      <a:fillRect/>
                    </a:stretch>
                  </pic:blipFill>
                  <pic:spPr>
                    <a:xfrm>
                      <a:off x="0" y="0"/>
                      <a:ext cx="4657725" cy="904875"/>
                    </a:xfrm>
                    <a:prstGeom prst="rect">
                      <a:avLst/>
                    </a:prstGeom>
                  </pic:spPr>
                </pic:pic>
              </a:graphicData>
            </a:graphic>
          </wp:inline>
        </w:drawing>
      </w:r>
    </w:p>
    <w:p w14:paraId="2D12EF68" w14:textId="77777777" w:rsidR="00984A0E" w:rsidRDefault="00984A0E" w:rsidP="00984A0E">
      <w:pPr>
        <w:rPr>
          <w:rFonts w:asciiTheme="majorBidi" w:hAnsiTheme="majorBidi" w:cstheme="majorBidi"/>
          <w:sz w:val="28"/>
          <w:szCs w:val="28"/>
        </w:rPr>
      </w:pPr>
    </w:p>
    <w:p w14:paraId="06B90681" w14:textId="5387C8BB" w:rsidR="003B22BF" w:rsidRDefault="003B22BF" w:rsidP="00984A0E">
      <w:pPr>
        <w:rPr>
          <w:rFonts w:asciiTheme="majorBidi" w:hAnsiTheme="majorBidi" w:cstheme="majorBidi"/>
          <w:sz w:val="28"/>
          <w:szCs w:val="28"/>
        </w:rPr>
      </w:pPr>
      <w:r w:rsidRPr="003B22BF">
        <w:rPr>
          <w:rFonts w:asciiTheme="majorBidi" w:hAnsiTheme="majorBidi" w:cstheme="majorBidi"/>
          <w:sz w:val="28"/>
          <w:szCs w:val="28"/>
        </w:rPr>
        <w:t>Der Rigveda führt Sonnenfinsternisse auf die Schattenwirkung bestimmter unreiner Planetengötter zurück. Genauer gesagt wird die Ursache der Finsternisse einem Dämon namens Svarbhanu zugeschrieben, der die Sonne mit Dunkelheit schlägt</w:t>
      </w:r>
      <w:r>
        <w:rPr>
          <w:rFonts w:asciiTheme="majorBidi" w:hAnsiTheme="majorBidi" w:cstheme="majorBidi"/>
          <w:sz w:val="28"/>
          <w:szCs w:val="28"/>
        </w:rPr>
        <w:t xml:space="preserve">. </w:t>
      </w:r>
      <w:r w:rsidRPr="003B22BF">
        <w:rPr>
          <w:rFonts w:asciiTheme="majorBidi" w:hAnsiTheme="majorBidi" w:cstheme="majorBidi"/>
          <w:sz w:val="28"/>
          <w:szCs w:val="28"/>
          <w:vertAlign w:val="subscript"/>
        </w:rPr>
        <w:t>(2)</w:t>
      </w:r>
    </w:p>
    <w:p w14:paraId="492E6A3C" w14:textId="77777777" w:rsidR="008E6CED" w:rsidRDefault="008E6CED" w:rsidP="00495F3D">
      <w:pPr>
        <w:rPr>
          <w:rFonts w:asciiTheme="majorBidi" w:hAnsiTheme="majorBidi" w:cstheme="majorBidi"/>
          <w:sz w:val="28"/>
          <w:szCs w:val="28"/>
        </w:rPr>
      </w:pPr>
    </w:p>
    <w:p w14:paraId="183333A7" w14:textId="40C8A223" w:rsidR="003B22BF" w:rsidRDefault="003B22BF" w:rsidP="003B22BF">
      <w:pPr>
        <w:jc w:val="center"/>
        <w:rPr>
          <w:rFonts w:asciiTheme="majorBidi" w:hAnsiTheme="majorBidi" w:cstheme="majorBidi"/>
          <w:sz w:val="28"/>
          <w:szCs w:val="28"/>
        </w:rPr>
      </w:pPr>
      <w:r>
        <w:rPr>
          <w:noProof/>
        </w:rPr>
        <w:drawing>
          <wp:inline distT="0" distB="0" distL="0" distR="0" wp14:anchorId="6C00F28D" wp14:editId="7B660341">
            <wp:extent cx="4928235" cy="2050415"/>
            <wp:effectExtent l="0" t="0" r="5715" b="6985"/>
            <wp:docPr id="288" name="Picture 288" descr="F:\الشغل إن شاء الله\مراجعي\المرحلة   الثانية\تحصين 2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F:\الشغل إن شاء الله\مراجعي\المرحلة   الثانية\تحصين 27\17.png"/>
                    <pic:cNvPicPr>
                      <a:picLocks noChangeAspect="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928235" cy="2050415"/>
                    </a:xfrm>
                    <a:prstGeom prst="rect">
                      <a:avLst/>
                    </a:prstGeom>
                    <a:noFill/>
                    <a:ln>
                      <a:noFill/>
                    </a:ln>
                  </pic:spPr>
                </pic:pic>
              </a:graphicData>
            </a:graphic>
          </wp:inline>
        </w:drawing>
      </w:r>
    </w:p>
    <w:p w14:paraId="7D365077" w14:textId="77777777" w:rsidR="008E6CED" w:rsidRDefault="008E6CED" w:rsidP="00495F3D">
      <w:pPr>
        <w:rPr>
          <w:rFonts w:asciiTheme="majorBidi" w:hAnsiTheme="majorBidi" w:cstheme="majorBidi"/>
          <w:sz w:val="28"/>
          <w:szCs w:val="28"/>
        </w:rPr>
      </w:pPr>
    </w:p>
    <w:p w14:paraId="7A52E9AC" w14:textId="2DEADC3C" w:rsidR="003B22BF" w:rsidRDefault="003B22BF" w:rsidP="003B22BF">
      <w:pPr>
        <w:rPr>
          <w:rFonts w:asciiTheme="majorBidi" w:hAnsiTheme="majorBidi" w:cstheme="majorBidi"/>
          <w:sz w:val="28"/>
          <w:szCs w:val="28"/>
        </w:rPr>
      </w:pPr>
      <w:r w:rsidRPr="003B22BF">
        <w:rPr>
          <w:rFonts w:asciiTheme="majorBidi" w:hAnsiTheme="majorBidi" w:cstheme="majorBidi"/>
          <w:sz w:val="28"/>
          <w:szCs w:val="28"/>
        </w:rPr>
        <w:t>Das sind die Vorstellungen der antiken Welt, und jedes Buch, das in dieser Ära oder auch nur vor drei Jahrhunderten geschrieben wurde, muss zwangsläufig voller seltsamer wissenschaftlicher Mythen sein.</w:t>
      </w:r>
    </w:p>
    <w:p w14:paraId="50662034" w14:textId="77777777" w:rsidR="003B22BF" w:rsidRDefault="003B22BF" w:rsidP="00495F3D">
      <w:pPr>
        <w:rPr>
          <w:rFonts w:asciiTheme="majorBidi" w:hAnsiTheme="majorBidi" w:cstheme="majorBidi"/>
          <w:sz w:val="28"/>
          <w:szCs w:val="28"/>
        </w:rPr>
      </w:pPr>
    </w:p>
    <w:p w14:paraId="6828A798" w14:textId="77777777" w:rsidR="003B22BF" w:rsidRDefault="003B22BF" w:rsidP="00495F3D">
      <w:pPr>
        <w:pBdr>
          <w:bottom w:val="single" w:sz="12" w:space="1" w:color="auto"/>
        </w:pBdr>
        <w:rPr>
          <w:rFonts w:asciiTheme="majorBidi" w:hAnsiTheme="majorBidi" w:cstheme="majorBidi"/>
          <w:sz w:val="28"/>
          <w:szCs w:val="28"/>
        </w:rPr>
      </w:pPr>
    </w:p>
    <w:p w14:paraId="7F1664DA" w14:textId="5D1C9CEC" w:rsidR="003B22BF" w:rsidRPr="003B22BF" w:rsidRDefault="003B22BF" w:rsidP="00495F3D">
      <w:pPr>
        <w:rPr>
          <w:rFonts w:asciiTheme="majorBidi" w:hAnsiTheme="majorBidi" w:cstheme="majorBidi"/>
          <w:sz w:val="28"/>
          <w:szCs w:val="28"/>
          <w:lang w:val="en-US"/>
        </w:rPr>
      </w:pPr>
      <w:r w:rsidRPr="003B22BF">
        <w:rPr>
          <w:rFonts w:asciiTheme="majorBidi" w:hAnsiTheme="majorBidi" w:cstheme="majorBidi"/>
          <w:sz w:val="28"/>
          <w:szCs w:val="28"/>
          <w:lang w:val="en-US"/>
        </w:rPr>
        <w:t>(</w:t>
      </w:r>
      <w:r>
        <w:rPr>
          <w:rFonts w:asciiTheme="majorBidi" w:hAnsiTheme="majorBidi" w:cstheme="majorBidi"/>
          <w:sz w:val="28"/>
          <w:szCs w:val="28"/>
          <w:lang w:val="en-US"/>
        </w:rPr>
        <w:t>1</w:t>
      </w:r>
      <w:r w:rsidRPr="003B22BF">
        <w:rPr>
          <w:rFonts w:asciiTheme="majorBidi" w:hAnsiTheme="majorBidi" w:cstheme="majorBidi"/>
          <w:sz w:val="28"/>
          <w:szCs w:val="28"/>
          <w:lang w:val="en-US"/>
        </w:rPr>
        <w:t>) ‘‘Bright sun, a chariot named harit with seven horses takes you to sky.’’ Rig Veda 1.50.8, 1.50.1O.</w:t>
      </w:r>
    </w:p>
    <w:p w14:paraId="089ED242" w14:textId="2DBCF841" w:rsidR="003B22BF" w:rsidRDefault="003B22BF" w:rsidP="00495F3D">
      <w:pPr>
        <w:rPr>
          <w:rFonts w:asciiTheme="majorBidi" w:hAnsiTheme="majorBidi" w:cstheme="majorBidi"/>
          <w:sz w:val="28"/>
          <w:szCs w:val="28"/>
        </w:rPr>
      </w:pPr>
      <w:r w:rsidRPr="003B22BF">
        <w:rPr>
          <w:rFonts w:asciiTheme="majorBidi" w:hAnsiTheme="majorBidi" w:cstheme="majorBidi"/>
          <w:sz w:val="28"/>
          <w:szCs w:val="28"/>
          <w:lang w:val="en-US"/>
        </w:rPr>
        <w:t>(</w:t>
      </w:r>
      <w:r>
        <w:rPr>
          <w:rFonts w:asciiTheme="majorBidi" w:hAnsiTheme="majorBidi" w:cstheme="majorBidi"/>
          <w:sz w:val="28"/>
          <w:szCs w:val="28"/>
          <w:lang w:val="en-US"/>
        </w:rPr>
        <w:t>2</w:t>
      </w:r>
      <w:r w:rsidRPr="003B22BF">
        <w:rPr>
          <w:rFonts w:asciiTheme="majorBidi" w:hAnsiTheme="majorBidi" w:cstheme="majorBidi"/>
          <w:sz w:val="28"/>
          <w:szCs w:val="28"/>
          <w:lang w:val="en-US"/>
        </w:rPr>
        <w:t xml:space="preserve">) ‘‘O Sūrya, when the Asura's descendant Svarbhanu, pierced thee through and through with darkness.’’ </w:t>
      </w:r>
      <w:r w:rsidRPr="003B22BF">
        <w:rPr>
          <w:rFonts w:asciiTheme="majorBidi" w:hAnsiTheme="majorBidi" w:cstheme="majorBidi"/>
          <w:sz w:val="28"/>
          <w:szCs w:val="28"/>
        </w:rPr>
        <w:t>Rig Veda 5.40.5-6.</w:t>
      </w:r>
    </w:p>
    <w:p w14:paraId="20F1EFE2" w14:textId="77777777" w:rsidR="001F75FA" w:rsidRDefault="001F75FA" w:rsidP="00495F3D">
      <w:pPr>
        <w:rPr>
          <w:rFonts w:asciiTheme="majorBidi" w:hAnsiTheme="majorBidi" w:cstheme="majorBidi"/>
          <w:sz w:val="28"/>
          <w:szCs w:val="28"/>
        </w:rPr>
      </w:pPr>
    </w:p>
    <w:p w14:paraId="6A46B114" w14:textId="77777777" w:rsidR="001F75FA" w:rsidRPr="001F75FA" w:rsidRDefault="001F75FA" w:rsidP="001F75FA">
      <w:pPr>
        <w:rPr>
          <w:rFonts w:asciiTheme="majorBidi" w:hAnsiTheme="majorBidi" w:cstheme="majorBidi"/>
          <w:sz w:val="28"/>
          <w:szCs w:val="28"/>
        </w:rPr>
      </w:pPr>
      <w:r w:rsidRPr="001F75FA">
        <w:rPr>
          <w:rFonts w:asciiTheme="majorBidi" w:hAnsiTheme="majorBidi" w:cstheme="majorBidi"/>
          <w:sz w:val="28"/>
          <w:szCs w:val="28"/>
        </w:rPr>
        <w:lastRenderedPageBreak/>
        <w:t>Der britische Naturforscher Charles Darwin ist einer der berühmtesten Vertreter der Biowissenschaften.</w:t>
      </w:r>
    </w:p>
    <w:p w14:paraId="35044580" w14:textId="77777777" w:rsidR="001F75FA" w:rsidRPr="001F75FA" w:rsidRDefault="001F75FA" w:rsidP="001F75FA">
      <w:pPr>
        <w:rPr>
          <w:rFonts w:asciiTheme="majorBidi" w:hAnsiTheme="majorBidi" w:cstheme="majorBidi"/>
          <w:sz w:val="28"/>
          <w:szCs w:val="28"/>
        </w:rPr>
      </w:pPr>
      <w:r w:rsidRPr="001F75FA">
        <w:rPr>
          <w:rFonts w:asciiTheme="majorBidi" w:hAnsiTheme="majorBidi" w:cstheme="majorBidi"/>
          <w:sz w:val="28"/>
          <w:szCs w:val="28"/>
        </w:rPr>
        <w:t>Seine klassische Theorie wurde erstmals 1859, also vor 150 Jahren, in seinem Buch „Über die Entstehung der Arten“ veröffentlicht.</w:t>
      </w:r>
    </w:p>
    <w:p w14:paraId="7FEB154A" w14:textId="77777777" w:rsidR="001F75FA" w:rsidRPr="001F75FA" w:rsidRDefault="001F75FA" w:rsidP="001F75FA">
      <w:pPr>
        <w:rPr>
          <w:rFonts w:asciiTheme="majorBidi" w:hAnsiTheme="majorBidi" w:cstheme="majorBidi"/>
          <w:sz w:val="28"/>
          <w:szCs w:val="28"/>
        </w:rPr>
      </w:pPr>
      <w:r w:rsidRPr="001F75FA">
        <w:rPr>
          <w:rFonts w:asciiTheme="majorBidi" w:hAnsiTheme="majorBidi" w:cstheme="majorBidi"/>
          <w:sz w:val="28"/>
          <w:szCs w:val="28"/>
        </w:rPr>
        <w:t>Nach über einem Jahrhundert technologischer Veränderungen und Entdeckungen gelten Darwins Schriften zur Beschreibung der Entwicklung des Lebens auf der Erde jedoch nicht mehr als so genau.</w:t>
      </w:r>
    </w:p>
    <w:p w14:paraId="30F87391" w14:textId="6D3CF289" w:rsidR="001F75FA" w:rsidRDefault="001F75FA" w:rsidP="001F75FA">
      <w:pPr>
        <w:rPr>
          <w:rFonts w:asciiTheme="majorBidi" w:hAnsiTheme="majorBidi" w:cstheme="majorBidi"/>
          <w:sz w:val="28"/>
          <w:szCs w:val="28"/>
        </w:rPr>
      </w:pPr>
      <w:r w:rsidRPr="001F75FA">
        <w:rPr>
          <w:rFonts w:asciiTheme="majorBidi" w:hAnsiTheme="majorBidi" w:cstheme="majorBidi"/>
          <w:sz w:val="28"/>
          <w:szCs w:val="28"/>
        </w:rPr>
        <w:t>Tatsächlich enthielten seine Schriften einige der gröbsten Fehler. So postulierte er in seinem hypothetischen Vererbungsmechanismus, dass die Körperorgane unsichtbare „Samen“ abgeben, die wie miniaturisierte Bauelemente sind, die beim Geschlechtsverkehr übertragen werden und sich im Mutterleib wieder zusammensetzen, um ein Baby zu bilden. Mit anderen Worten, er schlug vor, dass jede</w:t>
      </w:r>
      <w:r w:rsidR="00112937">
        <w:rPr>
          <w:rFonts w:asciiTheme="majorBidi" w:hAnsiTheme="majorBidi" w:cstheme="majorBidi"/>
          <w:sz w:val="28"/>
          <w:szCs w:val="28"/>
        </w:rPr>
        <w:t>s</w:t>
      </w:r>
      <w:r w:rsidRPr="001F75FA">
        <w:rPr>
          <w:rFonts w:asciiTheme="majorBidi" w:hAnsiTheme="majorBidi" w:cstheme="majorBidi"/>
          <w:sz w:val="28"/>
          <w:szCs w:val="28"/>
        </w:rPr>
        <w:t xml:space="preserve"> Körperteil kontinuierlich seine eigene Art kleiner organischer Partikel, sogenannter Gemmulae, abgibt, die sich in den Gonaden ansammeln und vererbbare Informationen an die Gameten liefern.</w:t>
      </w:r>
    </w:p>
    <w:p w14:paraId="462CC76D" w14:textId="0879250F" w:rsidR="001F75FA" w:rsidRDefault="001F75FA" w:rsidP="001F75FA">
      <w:pPr>
        <w:rPr>
          <w:rFonts w:asciiTheme="majorBidi" w:hAnsiTheme="majorBidi" w:cstheme="majorBidi"/>
          <w:sz w:val="28"/>
          <w:szCs w:val="28"/>
        </w:rPr>
      </w:pPr>
      <w:r>
        <w:rPr>
          <w:rFonts w:asciiTheme="majorBidi" w:hAnsiTheme="majorBidi" w:cstheme="majorBidi"/>
          <w:sz w:val="28"/>
          <w:szCs w:val="28"/>
        </w:rPr>
        <w:t>So w</w:t>
      </w:r>
      <w:r w:rsidRPr="001F75FA">
        <w:rPr>
          <w:rFonts w:asciiTheme="majorBidi" w:hAnsiTheme="majorBidi" w:cstheme="majorBidi"/>
          <w:sz w:val="28"/>
          <w:szCs w:val="28"/>
        </w:rPr>
        <w:t>enn du Sport treibst, wandern diese Teilchen von den Muskeln zu den Fortpflanzungsorganen, sodass dein Kind die Stärke deiner Muskeln erbt.</w:t>
      </w:r>
    </w:p>
    <w:p w14:paraId="46316229" w14:textId="77777777" w:rsidR="001F75FA" w:rsidRDefault="001F75FA" w:rsidP="00495F3D">
      <w:pPr>
        <w:rPr>
          <w:rFonts w:asciiTheme="majorBidi" w:hAnsiTheme="majorBidi" w:cstheme="majorBidi"/>
          <w:sz w:val="28"/>
          <w:szCs w:val="28"/>
        </w:rPr>
      </w:pPr>
    </w:p>
    <w:p w14:paraId="66C77CD2" w14:textId="46765F43" w:rsidR="003B22BF" w:rsidRDefault="00327315" w:rsidP="00495F3D">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7E3E5E7" wp14:editId="30CCFCFC">
            <wp:extent cx="5753100" cy="4124325"/>
            <wp:effectExtent l="0" t="0" r="0" b="0"/>
            <wp:docPr id="138772629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53100" cy="4124325"/>
                    </a:xfrm>
                    <a:prstGeom prst="rect">
                      <a:avLst/>
                    </a:prstGeom>
                    <a:noFill/>
                    <a:ln>
                      <a:noFill/>
                    </a:ln>
                  </pic:spPr>
                </pic:pic>
              </a:graphicData>
            </a:graphic>
          </wp:inline>
        </w:drawing>
      </w:r>
    </w:p>
    <w:p w14:paraId="10D38C7E" w14:textId="77777777" w:rsidR="003B22BF" w:rsidRDefault="003B22BF" w:rsidP="00495F3D">
      <w:pPr>
        <w:rPr>
          <w:rFonts w:asciiTheme="majorBidi" w:hAnsiTheme="majorBidi" w:cstheme="majorBidi"/>
          <w:sz w:val="28"/>
          <w:szCs w:val="28"/>
        </w:rPr>
      </w:pPr>
    </w:p>
    <w:p w14:paraId="461D6DE7" w14:textId="77777777" w:rsidR="00842F42" w:rsidRPr="00842F42" w:rsidRDefault="00842F42" w:rsidP="00842F42">
      <w:pPr>
        <w:rPr>
          <w:rFonts w:asciiTheme="majorBidi" w:hAnsiTheme="majorBidi" w:cstheme="majorBidi"/>
          <w:sz w:val="28"/>
          <w:szCs w:val="28"/>
        </w:rPr>
      </w:pPr>
      <w:r w:rsidRPr="00842F42">
        <w:rPr>
          <w:rFonts w:asciiTheme="majorBidi" w:hAnsiTheme="majorBidi" w:cstheme="majorBidi"/>
          <w:sz w:val="28"/>
          <w:szCs w:val="28"/>
        </w:rPr>
        <w:lastRenderedPageBreak/>
        <w:t>Darwins Pangenesis fehlte eine angemessene Darstellung der Vererbung, was sie logisch unvollständig machte, da er nichts über das menschliche Genom (DNA) wusste.</w:t>
      </w:r>
    </w:p>
    <w:p w14:paraId="720E13E7" w14:textId="563169E1" w:rsidR="00842F42" w:rsidRPr="00842F42" w:rsidRDefault="00842F42" w:rsidP="00842F42">
      <w:pPr>
        <w:rPr>
          <w:rFonts w:ascii="Times New Roman" w:hAnsi="Times New Roman" w:cs="Times New Roman"/>
          <w:sz w:val="28"/>
          <w:szCs w:val="28"/>
          <w:vertAlign w:val="superscript"/>
        </w:rPr>
      </w:pPr>
      <w:r w:rsidRPr="00842F42">
        <w:rPr>
          <w:rFonts w:asciiTheme="majorBidi" w:hAnsiTheme="majorBidi" w:cstheme="majorBidi"/>
          <w:sz w:val="28"/>
          <w:szCs w:val="28"/>
        </w:rPr>
        <w:t xml:space="preserve">Im Gegensatz dazu ist der vor 14 Jahrhunderten offenbarte </w:t>
      </w:r>
      <w:r w:rsidR="00F350C8" w:rsidRPr="00F350C8">
        <w:rPr>
          <w:rFonts w:asciiTheme="majorBidi" w:hAnsiTheme="majorBidi" w:cstheme="majorBidi"/>
          <w:sz w:val="28"/>
          <w:szCs w:val="28"/>
        </w:rPr>
        <w:t>Qur'an</w:t>
      </w:r>
      <w:r w:rsidR="00F350C8" w:rsidRPr="00944A19">
        <w:rPr>
          <w:rFonts w:asciiTheme="majorBidi" w:hAnsiTheme="majorBidi" w:cstheme="majorBidi"/>
          <w:sz w:val="28"/>
          <w:szCs w:val="28"/>
        </w:rPr>
        <w:t xml:space="preserve"> </w:t>
      </w:r>
      <w:r w:rsidRPr="00842F42">
        <w:rPr>
          <w:rFonts w:asciiTheme="majorBidi" w:hAnsiTheme="majorBidi" w:cstheme="majorBidi"/>
          <w:sz w:val="28"/>
          <w:szCs w:val="28"/>
        </w:rPr>
        <w:t xml:space="preserve">ein edles und geschütztes Buch, und die Falschheit – ob sie nun frontal oder überraschend durch Täuschung angegriffen wird – kann die Botschaft, die er (der </w:t>
      </w:r>
      <w:r w:rsidR="00F350C8" w:rsidRPr="00944A19">
        <w:rPr>
          <w:rFonts w:asciiTheme="majorBidi" w:hAnsiTheme="majorBidi" w:cstheme="majorBidi"/>
          <w:sz w:val="28"/>
          <w:szCs w:val="28"/>
        </w:rPr>
        <w:t>Qur'an</w:t>
      </w:r>
      <w:r w:rsidRPr="00842F42">
        <w:rPr>
          <w:rFonts w:asciiTheme="majorBidi" w:hAnsiTheme="majorBidi" w:cstheme="majorBidi"/>
          <w:sz w:val="28"/>
          <w:szCs w:val="28"/>
        </w:rPr>
        <w:t xml:space="preserve">) gebracht hat, nicht zunichtemachen, weil er vom Herrn herabgesandt wurde. Gepriesen sei Ihm, der sagt: </w:t>
      </w:r>
      <w:r w:rsidRPr="001B0E62">
        <w:rPr>
          <w:rFonts w:asciiTheme="majorBidi" w:hAnsiTheme="majorBidi" w:cstheme="majorBidi"/>
          <w:sz w:val="28"/>
          <w:szCs w:val="28"/>
        </w:rPr>
        <w:t>{</w:t>
      </w:r>
      <w:r w:rsidRPr="00842F42">
        <w:rPr>
          <w:rFonts w:asciiTheme="majorBidi" w:hAnsiTheme="majorBidi" w:cstheme="majorBidi"/>
          <w:sz w:val="28"/>
          <w:szCs w:val="28"/>
        </w:rPr>
        <w:t>Es ist fürwahr ein wehrhaftes Buch,</w:t>
      </w:r>
      <w:r>
        <w:rPr>
          <w:rFonts w:asciiTheme="majorBidi" w:hAnsiTheme="majorBidi" w:cstheme="majorBidi"/>
          <w:sz w:val="28"/>
          <w:szCs w:val="28"/>
        </w:rPr>
        <w:t xml:space="preserve"> </w:t>
      </w:r>
      <w:r w:rsidR="00B850CB" w:rsidRPr="00C97516">
        <w:rPr>
          <w:rFonts w:asciiTheme="majorBidi" w:hAnsiTheme="majorBidi" w:cs="Times New Roman"/>
          <w:sz w:val="28"/>
          <w:szCs w:val="28"/>
          <w:rtl/>
        </w:rPr>
        <w:t>۞</w:t>
      </w:r>
      <w:r w:rsidR="00B850CB">
        <w:rPr>
          <w:rFonts w:asciiTheme="majorBidi" w:hAnsiTheme="majorBidi" w:cs="Times New Roman"/>
          <w:sz w:val="28"/>
          <w:szCs w:val="28"/>
        </w:rPr>
        <w:t xml:space="preserve"> </w:t>
      </w:r>
      <w:r w:rsidRPr="00842F42">
        <w:rPr>
          <w:rFonts w:asciiTheme="majorBidi" w:hAnsiTheme="majorBidi" w:cstheme="majorBidi"/>
          <w:sz w:val="28"/>
          <w:szCs w:val="28"/>
        </w:rPr>
        <w:t>an das das Falsche weder von vorn noch von hinten herankommt, eine Offenbarung von einem Allweisen und Lobenswürdigen.</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41</w:t>
      </w:r>
      <w:r w:rsidRPr="00944A19">
        <w:rPr>
          <w:rFonts w:asciiTheme="majorBidi" w:hAnsiTheme="majorBidi" w:cstheme="majorBidi"/>
          <w:sz w:val="28"/>
          <w:szCs w:val="28"/>
        </w:rPr>
        <w:t>:</w:t>
      </w:r>
      <w:r>
        <w:rPr>
          <w:rFonts w:asciiTheme="majorBidi" w:hAnsiTheme="majorBidi" w:cstheme="majorBidi"/>
          <w:sz w:val="28"/>
          <w:szCs w:val="28"/>
        </w:rPr>
        <w:t>41-42</w:t>
      </w:r>
      <w:r w:rsidRPr="00944A19">
        <w:rPr>
          <w:rFonts w:asciiTheme="majorBidi" w:hAnsiTheme="majorBidi" w:cstheme="majorBidi"/>
          <w:sz w:val="28"/>
          <w:szCs w:val="28"/>
        </w:rPr>
        <w:t>]</w:t>
      </w:r>
      <w:r w:rsidRPr="00944A19">
        <w:rPr>
          <w:rFonts w:ascii="Times New Roman" w:hAnsi="Times New Roman" w:cs="Times New Roman"/>
          <w:sz w:val="28"/>
          <w:szCs w:val="28"/>
          <w:vertAlign w:val="superscript"/>
        </w:rPr>
        <w:t xml:space="preserve"> </w:t>
      </w:r>
      <w:r>
        <w:rPr>
          <w:rFonts w:asciiTheme="majorBidi" w:hAnsiTheme="majorBidi" w:cstheme="majorBidi"/>
          <w:sz w:val="28"/>
          <w:szCs w:val="28"/>
        </w:rPr>
        <w:t xml:space="preserve"> </w:t>
      </w:r>
    </w:p>
    <w:p w14:paraId="211E6EB8" w14:textId="694B55F9" w:rsidR="00842F42" w:rsidRPr="00CC3FE8" w:rsidRDefault="00842F42" w:rsidP="00842F42">
      <w:pPr>
        <w:rPr>
          <w:rFonts w:asciiTheme="majorBidi" w:hAnsiTheme="majorBidi" w:cstheme="majorBidi"/>
          <w:sz w:val="28"/>
          <w:szCs w:val="28"/>
        </w:rPr>
      </w:pPr>
      <w:r w:rsidRPr="00CC3FE8">
        <w:rPr>
          <w:rFonts w:asciiTheme="majorBidi" w:hAnsiTheme="majorBidi" w:cstheme="majorBidi"/>
          <w:sz w:val="28"/>
          <w:szCs w:val="28"/>
        </w:rPr>
        <w:t xml:space="preserve">Es ist unbestreitbar, dass es niemandem gelingen wird, etwas Falsches oder eine falsche Lehre im </w:t>
      </w:r>
      <w:r w:rsidR="00F350C8" w:rsidRPr="00944A19">
        <w:rPr>
          <w:rFonts w:asciiTheme="majorBidi" w:hAnsiTheme="majorBidi" w:cstheme="majorBidi"/>
          <w:sz w:val="28"/>
          <w:szCs w:val="28"/>
        </w:rPr>
        <w:t xml:space="preserve">Qur'an </w:t>
      </w:r>
      <w:r w:rsidRPr="00CC3FE8">
        <w:rPr>
          <w:rFonts w:asciiTheme="majorBidi" w:hAnsiTheme="majorBidi" w:cstheme="majorBidi"/>
          <w:sz w:val="28"/>
          <w:szCs w:val="28"/>
        </w:rPr>
        <w:t>zu beweisen, und bis zur Auferstehung kann nichts entdeckt werden, was den Wahrheiten und Realitäten, die er präsentiert, widersprechen könnte.</w:t>
      </w:r>
    </w:p>
    <w:p w14:paraId="278A4E9B" w14:textId="6ED25A41" w:rsidR="00842F42" w:rsidRPr="00CC3FE8" w:rsidRDefault="00842F42" w:rsidP="00842F42">
      <w:pPr>
        <w:rPr>
          <w:rFonts w:asciiTheme="majorBidi" w:hAnsiTheme="majorBidi" w:cstheme="majorBidi"/>
          <w:sz w:val="28"/>
          <w:szCs w:val="28"/>
        </w:rPr>
      </w:pPr>
      <w:r w:rsidRPr="00CC3FE8">
        <w:rPr>
          <w:rFonts w:asciiTheme="majorBidi" w:hAnsiTheme="majorBidi" w:cstheme="majorBidi"/>
          <w:sz w:val="28"/>
          <w:szCs w:val="28"/>
        </w:rPr>
        <w:t xml:space="preserve">Mit anderen Worten: Es kann keine neue Wissenschaft - wenn es sich denn wirklich um eine Wissenschaft handelt - aufgestellt werden, die dem im </w:t>
      </w:r>
      <w:r w:rsidR="00D4433D" w:rsidRPr="00944A19">
        <w:rPr>
          <w:rFonts w:asciiTheme="majorBidi" w:hAnsiTheme="majorBidi" w:cstheme="majorBidi"/>
          <w:sz w:val="28"/>
          <w:szCs w:val="28"/>
        </w:rPr>
        <w:t xml:space="preserve">Qur'an </w:t>
      </w:r>
      <w:r w:rsidRPr="00CC3FE8">
        <w:rPr>
          <w:rFonts w:asciiTheme="majorBidi" w:hAnsiTheme="majorBidi" w:cstheme="majorBidi"/>
          <w:sz w:val="28"/>
          <w:szCs w:val="28"/>
        </w:rPr>
        <w:t xml:space="preserve">enthaltenen Wissen widerspricht, und es können keine neuen Experimente oder Beobachtungen durchgeführt werden, die beweisen, dass die dem Menschen durch den </w:t>
      </w:r>
      <w:r w:rsidR="00D4433D" w:rsidRPr="00944A19">
        <w:rPr>
          <w:rFonts w:asciiTheme="majorBidi" w:hAnsiTheme="majorBidi" w:cstheme="majorBidi"/>
          <w:sz w:val="28"/>
          <w:szCs w:val="28"/>
        </w:rPr>
        <w:t xml:space="preserve">Qur'an </w:t>
      </w:r>
      <w:r w:rsidRPr="00CC3FE8">
        <w:rPr>
          <w:rFonts w:asciiTheme="majorBidi" w:hAnsiTheme="majorBidi" w:cstheme="majorBidi"/>
          <w:sz w:val="28"/>
          <w:szCs w:val="28"/>
        </w:rPr>
        <w:t xml:space="preserve">gegebene Führung falsch ist. Zweifellos kann nie bewiesen werden, dass das, was der </w:t>
      </w:r>
      <w:r w:rsidR="00D4433D" w:rsidRPr="00944A19">
        <w:rPr>
          <w:rFonts w:asciiTheme="majorBidi" w:hAnsiTheme="majorBidi" w:cstheme="majorBidi"/>
          <w:sz w:val="28"/>
          <w:szCs w:val="28"/>
        </w:rPr>
        <w:t xml:space="preserve">Qur'an </w:t>
      </w:r>
      <w:r w:rsidRPr="00CC3FE8">
        <w:rPr>
          <w:rFonts w:asciiTheme="majorBidi" w:hAnsiTheme="majorBidi" w:cstheme="majorBidi"/>
          <w:sz w:val="28"/>
          <w:szCs w:val="28"/>
        </w:rPr>
        <w:t>als Wahrheit verkündet, falsch ist, und dass das, was er als Lüge verkündet, nie als Wahrheit bewiesen werden kann.</w:t>
      </w:r>
    </w:p>
    <w:p w14:paraId="7F280A26" w14:textId="7FF647E7" w:rsidR="003B22BF" w:rsidRDefault="00842F42" w:rsidP="00842F42">
      <w:pPr>
        <w:rPr>
          <w:rFonts w:asciiTheme="majorBidi" w:hAnsiTheme="majorBidi" w:cstheme="majorBidi"/>
          <w:sz w:val="28"/>
          <w:szCs w:val="28"/>
        </w:rPr>
      </w:pPr>
      <w:r w:rsidRPr="00CC3FE8">
        <w:rPr>
          <w:rFonts w:asciiTheme="majorBidi" w:hAnsiTheme="majorBidi" w:cstheme="majorBidi"/>
          <w:sz w:val="28"/>
          <w:szCs w:val="28"/>
        </w:rPr>
        <w:t>Trotz aller möglichen offenen und geheimen Machenschaften der Gegner wird sich die Botschaft verbreiten, und niemand wird in der Lage sein, sie zu besiegen oder zu vereiteln.</w:t>
      </w:r>
    </w:p>
    <w:p w14:paraId="249CB689" w14:textId="77777777" w:rsidR="00842F42" w:rsidRDefault="00842F42" w:rsidP="00842F42">
      <w:pPr>
        <w:rPr>
          <w:rFonts w:asciiTheme="majorBidi" w:hAnsiTheme="majorBidi" w:cstheme="majorBidi"/>
          <w:sz w:val="28"/>
          <w:szCs w:val="28"/>
        </w:rPr>
      </w:pPr>
    </w:p>
    <w:p w14:paraId="6B9C4C96" w14:textId="37964CAD" w:rsidR="00842F42" w:rsidRPr="008875A1" w:rsidRDefault="00A0115C" w:rsidP="008875A1">
      <w:pPr>
        <w:pStyle w:val="berschrift2"/>
        <w:rPr>
          <w:rFonts w:asciiTheme="majorBidi" w:hAnsiTheme="majorBidi"/>
          <w:b/>
          <w:bCs/>
          <w:color w:val="00B050"/>
          <w:sz w:val="28"/>
          <w:szCs w:val="28"/>
        </w:rPr>
      </w:pPr>
      <w:bookmarkStart w:id="65" w:name="_Toc186790859"/>
      <w:r w:rsidRPr="008875A1">
        <w:rPr>
          <w:rFonts w:asciiTheme="majorBidi" w:hAnsiTheme="majorBidi"/>
          <w:b/>
          <w:bCs/>
          <w:color w:val="00B050"/>
          <w:sz w:val="28"/>
          <w:szCs w:val="28"/>
        </w:rPr>
        <w:t>50- Was ist das größte wissenschaftliche Wunder im Heiligen Qur'an?</w:t>
      </w:r>
      <w:bookmarkEnd w:id="65"/>
    </w:p>
    <w:p w14:paraId="7CEAADF6" w14:textId="77777777" w:rsidR="00842F42" w:rsidRDefault="00842F42" w:rsidP="00842F42">
      <w:pPr>
        <w:rPr>
          <w:rFonts w:asciiTheme="majorBidi" w:hAnsiTheme="majorBidi" w:cstheme="majorBidi"/>
          <w:sz w:val="28"/>
          <w:szCs w:val="28"/>
        </w:rPr>
      </w:pPr>
    </w:p>
    <w:p w14:paraId="5DF70C9E" w14:textId="505B0402" w:rsidR="00CC3FE8" w:rsidRPr="00CC3FE8" w:rsidRDefault="00CC3FE8" w:rsidP="00CC3FE8">
      <w:pPr>
        <w:rPr>
          <w:rFonts w:asciiTheme="majorBidi" w:hAnsiTheme="majorBidi" w:cstheme="majorBidi"/>
          <w:sz w:val="28"/>
          <w:szCs w:val="28"/>
        </w:rPr>
      </w:pPr>
      <w:r w:rsidRPr="00CC3FE8">
        <w:rPr>
          <w:rFonts w:asciiTheme="majorBidi" w:hAnsiTheme="majorBidi" w:cstheme="majorBidi"/>
          <w:sz w:val="28"/>
          <w:szCs w:val="28"/>
        </w:rPr>
        <w:t xml:space="preserve">Das größte wissenschaftliche Wunder des edlen </w:t>
      </w:r>
      <w:r w:rsidR="00D4433D" w:rsidRPr="00944A19">
        <w:rPr>
          <w:rFonts w:asciiTheme="majorBidi" w:hAnsiTheme="majorBidi" w:cstheme="majorBidi"/>
          <w:sz w:val="28"/>
          <w:szCs w:val="28"/>
        </w:rPr>
        <w:t>Qur'an</w:t>
      </w:r>
      <w:r w:rsidRPr="00CC3FE8">
        <w:rPr>
          <w:rFonts w:asciiTheme="majorBidi" w:hAnsiTheme="majorBidi" w:cstheme="majorBidi"/>
          <w:sz w:val="28"/>
          <w:szCs w:val="28"/>
        </w:rPr>
        <w:t xml:space="preserve">, über das wir mit größter Zuversicht sprechen können, ist die Tatsache, dass er keine der Mythen und Aberglauben enthält, die zur Zeit seiner Offenbarung weithin akzeptiert waren. Tatsächlich sind Atheisten trotz ihrer unermüdlichen Bemühungen nicht in der Lage, einen einzigen Vers im </w:t>
      </w:r>
      <w:r w:rsidR="00D4433D" w:rsidRPr="00944A19">
        <w:rPr>
          <w:rFonts w:asciiTheme="majorBidi" w:hAnsiTheme="majorBidi" w:cstheme="majorBidi"/>
          <w:sz w:val="28"/>
          <w:szCs w:val="28"/>
        </w:rPr>
        <w:t xml:space="preserve">Qur'an </w:t>
      </w:r>
      <w:r w:rsidRPr="00CC3FE8">
        <w:rPr>
          <w:rFonts w:asciiTheme="majorBidi" w:hAnsiTheme="majorBidi" w:cstheme="majorBidi"/>
          <w:sz w:val="28"/>
          <w:szCs w:val="28"/>
        </w:rPr>
        <w:t>zu finden, der einer bewiesenen wissenschaftlichen Tatsache widerspricht.</w:t>
      </w:r>
    </w:p>
    <w:p w14:paraId="1561BDF2" w14:textId="46CAA0D0" w:rsidR="00A0115C" w:rsidRPr="00842F42" w:rsidRDefault="00CC3FE8" w:rsidP="00CC3FE8">
      <w:pPr>
        <w:rPr>
          <w:rFonts w:asciiTheme="majorBidi" w:hAnsiTheme="majorBidi" w:cstheme="majorBidi"/>
          <w:sz w:val="28"/>
          <w:szCs w:val="28"/>
        </w:rPr>
      </w:pPr>
      <w:r w:rsidRPr="00CC3FE8">
        <w:rPr>
          <w:rFonts w:asciiTheme="majorBidi" w:hAnsiTheme="majorBidi" w:cstheme="majorBidi"/>
          <w:sz w:val="28"/>
          <w:szCs w:val="28"/>
        </w:rPr>
        <w:t xml:space="preserve">Im Gegenteil, der </w:t>
      </w:r>
      <w:r w:rsidR="00D4433D" w:rsidRPr="00944A19">
        <w:rPr>
          <w:rFonts w:asciiTheme="majorBidi" w:hAnsiTheme="majorBidi" w:cstheme="majorBidi"/>
          <w:sz w:val="28"/>
          <w:szCs w:val="28"/>
        </w:rPr>
        <w:t xml:space="preserve">Qur'an </w:t>
      </w:r>
      <w:r w:rsidRPr="00CC3FE8">
        <w:rPr>
          <w:rFonts w:asciiTheme="majorBidi" w:hAnsiTheme="majorBidi" w:cstheme="majorBidi"/>
          <w:sz w:val="28"/>
          <w:szCs w:val="28"/>
        </w:rPr>
        <w:t xml:space="preserve">ist voller erstaunlicher Fakten, die mit den Erkenntnissen der modernen Wissenschaft übereinstimmen. Daher ist die bemerkenswerte Übereinstimmung zwischen dem </w:t>
      </w:r>
      <w:r w:rsidR="00D4433D" w:rsidRPr="00944A19">
        <w:rPr>
          <w:rFonts w:asciiTheme="majorBidi" w:hAnsiTheme="majorBidi" w:cstheme="majorBidi"/>
          <w:sz w:val="28"/>
          <w:szCs w:val="28"/>
        </w:rPr>
        <w:t xml:space="preserve">Qur'an </w:t>
      </w:r>
      <w:r w:rsidRPr="00CC3FE8">
        <w:rPr>
          <w:rFonts w:asciiTheme="majorBidi" w:hAnsiTheme="majorBidi" w:cstheme="majorBidi"/>
          <w:sz w:val="28"/>
          <w:szCs w:val="28"/>
        </w:rPr>
        <w:t xml:space="preserve">und der Wissenschaft ein Beweis dafür, dass der </w:t>
      </w:r>
      <w:r w:rsidR="00D4433D" w:rsidRPr="00944A19">
        <w:rPr>
          <w:rFonts w:asciiTheme="majorBidi" w:hAnsiTheme="majorBidi" w:cstheme="majorBidi"/>
          <w:sz w:val="28"/>
          <w:szCs w:val="28"/>
        </w:rPr>
        <w:t xml:space="preserve">Qur'an </w:t>
      </w:r>
      <w:r w:rsidRPr="00CC3FE8">
        <w:rPr>
          <w:rFonts w:asciiTheme="majorBidi" w:hAnsiTheme="majorBidi" w:cstheme="majorBidi"/>
          <w:sz w:val="28"/>
          <w:szCs w:val="28"/>
        </w:rPr>
        <w:t>eine Offenbarung Gottes ist.</w:t>
      </w:r>
    </w:p>
    <w:p w14:paraId="360D670D" w14:textId="66F3538C" w:rsidR="00842F42" w:rsidRPr="008C48A9" w:rsidRDefault="00CC3FE8" w:rsidP="008C48A9">
      <w:pPr>
        <w:pStyle w:val="berschrift2"/>
        <w:rPr>
          <w:rFonts w:asciiTheme="majorBidi" w:hAnsiTheme="majorBidi"/>
          <w:b/>
          <w:bCs/>
          <w:color w:val="00B050"/>
          <w:sz w:val="28"/>
          <w:szCs w:val="28"/>
        </w:rPr>
      </w:pPr>
      <w:bookmarkStart w:id="66" w:name="_Toc186790860"/>
      <w:r w:rsidRPr="008C48A9">
        <w:rPr>
          <w:rFonts w:asciiTheme="majorBidi" w:hAnsiTheme="majorBidi"/>
          <w:b/>
          <w:bCs/>
          <w:color w:val="00B050"/>
          <w:sz w:val="28"/>
          <w:szCs w:val="28"/>
        </w:rPr>
        <w:lastRenderedPageBreak/>
        <w:t xml:space="preserve">51- Enthält der Heilige </w:t>
      </w:r>
      <w:r w:rsidR="00D4433D" w:rsidRPr="008C48A9">
        <w:rPr>
          <w:rFonts w:asciiTheme="majorBidi" w:hAnsiTheme="majorBidi"/>
          <w:b/>
          <w:bCs/>
          <w:color w:val="00B050"/>
          <w:sz w:val="28"/>
          <w:szCs w:val="28"/>
        </w:rPr>
        <w:t xml:space="preserve">Qur'an </w:t>
      </w:r>
      <w:r w:rsidRPr="008C48A9">
        <w:rPr>
          <w:rFonts w:asciiTheme="majorBidi" w:hAnsiTheme="majorBidi"/>
          <w:b/>
          <w:bCs/>
          <w:color w:val="00B050"/>
          <w:sz w:val="28"/>
          <w:szCs w:val="28"/>
        </w:rPr>
        <w:t>verschiedene Formen wissenschaftlicher Wunder?</w:t>
      </w:r>
      <w:bookmarkEnd w:id="66"/>
    </w:p>
    <w:p w14:paraId="3BCE8314" w14:textId="77777777" w:rsidR="00842F42" w:rsidRDefault="00842F42" w:rsidP="00495F3D">
      <w:pPr>
        <w:rPr>
          <w:rFonts w:asciiTheme="majorBidi" w:hAnsiTheme="majorBidi" w:cstheme="majorBidi"/>
          <w:sz w:val="28"/>
          <w:szCs w:val="28"/>
        </w:rPr>
      </w:pPr>
    </w:p>
    <w:p w14:paraId="5264807D" w14:textId="65C92AD5" w:rsidR="004D7B58" w:rsidRDefault="00CC3FE8" w:rsidP="00495F3D">
      <w:pPr>
        <w:rPr>
          <w:rFonts w:asciiTheme="majorBidi" w:hAnsiTheme="majorBidi" w:cstheme="majorBidi"/>
          <w:sz w:val="28"/>
          <w:szCs w:val="28"/>
        </w:rPr>
      </w:pPr>
      <w:r w:rsidRPr="00CC3FE8">
        <w:rPr>
          <w:rFonts w:asciiTheme="majorBidi" w:hAnsiTheme="majorBidi" w:cstheme="majorBidi"/>
          <w:sz w:val="28"/>
          <w:szCs w:val="28"/>
        </w:rPr>
        <w:t xml:space="preserve">Zweifellos ist der edle </w:t>
      </w:r>
      <w:r w:rsidR="00D4433D" w:rsidRPr="00944A19">
        <w:rPr>
          <w:rFonts w:asciiTheme="majorBidi" w:hAnsiTheme="majorBidi" w:cstheme="majorBidi"/>
          <w:sz w:val="28"/>
          <w:szCs w:val="28"/>
        </w:rPr>
        <w:t xml:space="preserve">Qur'an </w:t>
      </w:r>
      <w:r w:rsidRPr="00CC3FE8">
        <w:rPr>
          <w:rFonts w:asciiTheme="majorBidi" w:hAnsiTheme="majorBidi" w:cstheme="majorBidi"/>
          <w:sz w:val="28"/>
          <w:szCs w:val="28"/>
        </w:rPr>
        <w:t xml:space="preserve">unfehlbar und enthält mehr als tausend Verse, die sich mit wissenschaftlichen Themen befassen. </w:t>
      </w:r>
    </w:p>
    <w:p w14:paraId="2C775ECD" w14:textId="71407F67" w:rsidR="00CC3FE8" w:rsidRDefault="00CC3FE8" w:rsidP="00495F3D">
      <w:pPr>
        <w:rPr>
          <w:rFonts w:asciiTheme="majorBidi" w:hAnsiTheme="majorBidi" w:cstheme="majorBidi"/>
          <w:sz w:val="28"/>
          <w:szCs w:val="28"/>
        </w:rPr>
      </w:pPr>
      <w:r w:rsidRPr="00CC3FE8">
        <w:rPr>
          <w:rFonts w:asciiTheme="majorBidi" w:hAnsiTheme="majorBidi" w:cstheme="majorBidi"/>
          <w:sz w:val="28"/>
          <w:szCs w:val="28"/>
        </w:rPr>
        <w:t xml:space="preserve">Noch bemerkenswerter ist, dass diese Verse wissenschaftliche Fakten aufzeichnen, die erst vor kurzem entdeckt wurden. </w:t>
      </w:r>
    </w:p>
    <w:p w14:paraId="0B710510" w14:textId="3428A970" w:rsidR="00CC3FE8" w:rsidRDefault="00CC3FE8" w:rsidP="00495F3D">
      <w:pPr>
        <w:rPr>
          <w:rFonts w:asciiTheme="majorBidi" w:hAnsiTheme="majorBidi" w:cstheme="majorBidi"/>
          <w:sz w:val="28"/>
          <w:szCs w:val="28"/>
        </w:rPr>
      </w:pPr>
      <w:r w:rsidRPr="00CC3FE8">
        <w:rPr>
          <w:rFonts w:asciiTheme="majorBidi" w:hAnsiTheme="majorBidi" w:cstheme="majorBidi"/>
          <w:sz w:val="28"/>
          <w:szCs w:val="28"/>
        </w:rPr>
        <w:t xml:space="preserve">Es ist bemerkenswert, dass der </w:t>
      </w:r>
      <w:r w:rsidR="00D4433D" w:rsidRPr="00944A19">
        <w:rPr>
          <w:rFonts w:asciiTheme="majorBidi" w:hAnsiTheme="majorBidi" w:cstheme="majorBidi"/>
          <w:sz w:val="28"/>
          <w:szCs w:val="28"/>
        </w:rPr>
        <w:t>Qur'an</w:t>
      </w:r>
      <w:r w:rsidRPr="00CC3FE8">
        <w:rPr>
          <w:rFonts w:asciiTheme="majorBidi" w:hAnsiTheme="majorBidi" w:cstheme="majorBidi"/>
          <w:sz w:val="28"/>
          <w:szCs w:val="28"/>
        </w:rPr>
        <w:t>text den Leser nicht direkt mit</w:t>
      </w:r>
      <w:r w:rsidR="004D7B58">
        <w:rPr>
          <w:rFonts w:asciiTheme="majorBidi" w:hAnsiTheme="majorBidi" w:cstheme="majorBidi"/>
          <w:sz w:val="28"/>
          <w:szCs w:val="28"/>
        </w:rPr>
        <w:t xml:space="preserve"> </w:t>
      </w:r>
      <w:r w:rsidRPr="00CC3FE8">
        <w:rPr>
          <w:rFonts w:asciiTheme="majorBidi" w:hAnsiTheme="majorBidi" w:cstheme="majorBidi"/>
          <w:sz w:val="28"/>
          <w:szCs w:val="28"/>
        </w:rPr>
        <w:t>wissenschaftlichen Erkenntnissen schockiert, die im krassen Widerspruch zu dem stehen könnten, was allgemein angenommen wird, denn dies könnte ihn dazu verleiten, sie abzulehnen, was als Unglaube gewertet wird.</w:t>
      </w:r>
      <w:r>
        <w:rPr>
          <w:rFonts w:asciiTheme="majorBidi" w:hAnsiTheme="majorBidi" w:cstheme="majorBidi"/>
          <w:sz w:val="28"/>
          <w:szCs w:val="28"/>
        </w:rPr>
        <w:t xml:space="preserve"> </w:t>
      </w:r>
      <w:r w:rsidRPr="00CC3FE8">
        <w:rPr>
          <w:rFonts w:asciiTheme="majorBidi" w:hAnsiTheme="majorBidi" w:cstheme="majorBidi"/>
          <w:sz w:val="28"/>
          <w:szCs w:val="28"/>
          <w:vertAlign w:val="subscript"/>
        </w:rPr>
        <w:t>(1)</w:t>
      </w:r>
    </w:p>
    <w:p w14:paraId="6BCFC3C8" w14:textId="1DFCD796" w:rsidR="004D7B58" w:rsidRDefault="004D7B58" w:rsidP="004D7B58">
      <w:pPr>
        <w:rPr>
          <w:rFonts w:asciiTheme="majorBidi" w:hAnsiTheme="majorBidi" w:cstheme="majorBidi"/>
          <w:sz w:val="28"/>
          <w:szCs w:val="28"/>
        </w:rPr>
      </w:pPr>
      <w:r w:rsidRPr="004D7B58">
        <w:rPr>
          <w:rFonts w:asciiTheme="majorBidi" w:hAnsiTheme="majorBidi" w:cstheme="majorBidi"/>
          <w:sz w:val="28"/>
          <w:szCs w:val="28"/>
        </w:rPr>
        <w:t xml:space="preserve">Vielmehr kommen die wissenschaftlichen Erkenntnisse, die im </w:t>
      </w:r>
      <w:r w:rsidR="00D4433D" w:rsidRPr="00944A19">
        <w:rPr>
          <w:rFonts w:asciiTheme="majorBidi" w:hAnsiTheme="majorBidi" w:cstheme="majorBidi"/>
          <w:sz w:val="28"/>
          <w:szCs w:val="28"/>
        </w:rPr>
        <w:t xml:space="preserve">Qur'an </w:t>
      </w:r>
      <w:r w:rsidRPr="004D7B58">
        <w:rPr>
          <w:rFonts w:asciiTheme="majorBidi" w:hAnsiTheme="majorBidi" w:cstheme="majorBidi"/>
          <w:sz w:val="28"/>
          <w:szCs w:val="28"/>
        </w:rPr>
        <w:t xml:space="preserve">festgehalten sind, in Form von Zeichen, die die Menschen verstehen werden, wenn sie sich die wissenschaftlichen Erkenntnisse aneignen. </w:t>
      </w:r>
    </w:p>
    <w:p w14:paraId="72328E36" w14:textId="7BC63D6F" w:rsidR="004D7B58" w:rsidRPr="004D7B58" w:rsidRDefault="004D7B58" w:rsidP="004D7B58">
      <w:pPr>
        <w:rPr>
          <w:rFonts w:asciiTheme="majorBidi" w:hAnsiTheme="majorBidi" w:cstheme="majorBidi"/>
          <w:sz w:val="28"/>
          <w:szCs w:val="28"/>
        </w:rPr>
      </w:pPr>
      <w:r w:rsidRPr="004D7B58">
        <w:rPr>
          <w:rFonts w:asciiTheme="majorBidi" w:hAnsiTheme="majorBidi" w:cstheme="majorBidi"/>
          <w:sz w:val="28"/>
          <w:szCs w:val="28"/>
        </w:rPr>
        <w:t xml:space="preserve">Mit anderen Worten, die wissenschaftlichen Hinweise im </w:t>
      </w:r>
      <w:r w:rsidR="00D4433D" w:rsidRPr="00944A19">
        <w:rPr>
          <w:rFonts w:asciiTheme="majorBidi" w:hAnsiTheme="majorBidi" w:cstheme="majorBidi"/>
          <w:sz w:val="28"/>
          <w:szCs w:val="28"/>
        </w:rPr>
        <w:t xml:space="preserve">Qur'an </w:t>
      </w:r>
      <w:r w:rsidRPr="004D7B58">
        <w:rPr>
          <w:rFonts w:asciiTheme="majorBidi" w:hAnsiTheme="majorBidi" w:cstheme="majorBidi"/>
          <w:sz w:val="28"/>
          <w:szCs w:val="28"/>
        </w:rPr>
        <w:t xml:space="preserve">sind nicht an und für sich gedacht, denn der </w:t>
      </w:r>
      <w:r w:rsidR="00D4433D" w:rsidRPr="00944A19">
        <w:rPr>
          <w:rFonts w:asciiTheme="majorBidi" w:hAnsiTheme="majorBidi" w:cstheme="majorBidi"/>
          <w:sz w:val="28"/>
          <w:szCs w:val="28"/>
        </w:rPr>
        <w:t xml:space="preserve">Qur'an </w:t>
      </w:r>
      <w:r w:rsidRPr="004D7B58">
        <w:rPr>
          <w:rFonts w:asciiTheme="majorBidi" w:hAnsiTheme="majorBidi" w:cstheme="majorBidi"/>
          <w:sz w:val="28"/>
          <w:szCs w:val="28"/>
        </w:rPr>
        <w:t>wurde weder offenbart, um uns über die Einzelheiten wissenschaftlicher Erkenntnisse zu informieren, noch wurde er offenbart, um die wissenschaftliche kosmische Vorstellung der Menschen zu ändern.</w:t>
      </w:r>
    </w:p>
    <w:p w14:paraId="6EE30263" w14:textId="37563D32" w:rsidR="00CC3FE8" w:rsidRDefault="004D7B58" w:rsidP="004D7B58">
      <w:pPr>
        <w:rPr>
          <w:rFonts w:asciiTheme="majorBidi" w:hAnsiTheme="majorBidi" w:cstheme="majorBidi"/>
          <w:sz w:val="28"/>
          <w:szCs w:val="28"/>
        </w:rPr>
      </w:pPr>
      <w:r w:rsidRPr="004D7B58">
        <w:rPr>
          <w:rFonts w:asciiTheme="majorBidi" w:hAnsiTheme="majorBidi" w:cstheme="majorBidi"/>
          <w:sz w:val="28"/>
          <w:szCs w:val="28"/>
        </w:rPr>
        <w:t>Vielmehr ist sein Ziel, die Vorstellungen der Menschen hinsichtlich der Anbetung Gottes, der Unterwerfung unter Ihn und der Betrachtung Seiner Schöpfung zu korrigieren.</w:t>
      </w:r>
      <w:r>
        <w:rPr>
          <w:rFonts w:asciiTheme="majorBidi" w:hAnsiTheme="majorBidi" w:cstheme="majorBidi"/>
          <w:sz w:val="28"/>
          <w:szCs w:val="28"/>
        </w:rPr>
        <w:t xml:space="preserve"> </w:t>
      </w:r>
      <w:r w:rsidRPr="004D7B58">
        <w:rPr>
          <w:rFonts w:asciiTheme="majorBidi" w:hAnsiTheme="majorBidi" w:cstheme="majorBidi"/>
          <w:sz w:val="28"/>
          <w:szCs w:val="28"/>
          <w:vertAlign w:val="subscript"/>
        </w:rPr>
        <w:t>(2)</w:t>
      </w:r>
    </w:p>
    <w:p w14:paraId="6812DDED" w14:textId="0FF8B321" w:rsidR="00754574" w:rsidRDefault="004D7B58" w:rsidP="004D7B58">
      <w:pPr>
        <w:rPr>
          <w:rFonts w:asciiTheme="majorBidi" w:hAnsiTheme="majorBidi" w:cstheme="majorBidi"/>
          <w:sz w:val="28"/>
          <w:szCs w:val="28"/>
        </w:rPr>
      </w:pPr>
      <w:r w:rsidRPr="004D7B58">
        <w:rPr>
          <w:rFonts w:asciiTheme="majorBidi" w:hAnsiTheme="majorBidi" w:cstheme="majorBidi"/>
          <w:sz w:val="28"/>
          <w:szCs w:val="28"/>
        </w:rPr>
        <w:t xml:space="preserve">Das heißt, der </w:t>
      </w:r>
      <w:r w:rsidR="00D4433D" w:rsidRPr="00944A19">
        <w:rPr>
          <w:rFonts w:asciiTheme="majorBidi" w:hAnsiTheme="majorBidi" w:cstheme="majorBidi"/>
          <w:sz w:val="28"/>
          <w:szCs w:val="28"/>
        </w:rPr>
        <w:t xml:space="preserve">Qur'an </w:t>
      </w:r>
      <w:r w:rsidRPr="004D7B58">
        <w:rPr>
          <w:rFonts w:asciiTheme="majorBidi" w:hAnsiTheme="majorBidi" w:cstheme="majorBidi"/>
          <w:sz w:val="28"/>
          <w:szCs w:val="28"/>
        </w:rPr>
        <w:t xml:space="preserve">ist ein Buch der Führung, das darauf abzielt, die Probleme des Menschen in Bezug auf Wissen und Verhalten zu lösen. </w:t>
      </w:r>
    </w:p>
    <w:p w14:paraId="31358F1A" w14:textId="77777777" w:rsidR="00754574" w:rsidRDefault="004D7B58" w:rsidP="004D7B58">
      <w:pPr>
        <w:rPr>
          <w:rFonts w:asciiTheme="majorBidi" w:hAnsiTheme="majorBidi" w:cstheme="majorBidi"/>
          <w:sz w:val="28"/>
          <w:szCs w:val="28"/>
        </w:rPr>
      </w:pPr>
      <w:r w:rsidRPr="004D7B58">
        <w:rPr>
          <w:rFonts w:asciiTheme="majorBidi" w:hAnsiTheme="majorBidi" w:cstheme="majorBidi"/>
          <w:sz w:val="28"/>
          <w:szCs w:val="28"/>
        </w:rPr>
        <w:t xml:space="preserve">Er enthält jedoch einige wissenschaftliche Hinweise im Zusammenhang mit den Führungsversen, da er sich mit der Erschaffung der Sterne, der Wolken, des Himmels, des Windes, der Pflanzen, der Erde, des Mondes und der Embryonen befasst. </w:t>
      </w:r>
    </w:p>
    <w:p w14:paraId="78DED85F" w14:textId="2E374E32" w:rsidR="004D7B58" w:rsidRPr="004D7B58" w:rsidRDefault="004D7B58" w:rsidP="004D7B58">
      <w:pPr>
        <w:rPr>
          <w:rFonts w:asciiTheme="majorBidi" w:hAnsiTheme="majorBidi" w:cstheme="majorBidi"/>
          <w:sz w:val="28"/>
          <w:szCs w:val="28"/>
        </w:rPr>
      </w:pPr>
      <w:r w:rsidRPr="004D7B58">
        <w:rPr>
          <w:rFonts w:asciiTheme="majorBidi" w:hAnsiTheme="majorBidi" w:cstheme="majorBidi"/>
          <w:sz w:val="28"/>
          <w:szCs w:val="28"/>
        </w:rPr>
        <w:t xml:space="preserve">Natürlich stimmen die wissenschaftlichen Hinweise im </w:t>
      </w:r>
      <w:r w:rsidR="00D4433D" w:rsidRPr="00944A19">
        <w:rPr>
          <w:rFonts w:asciiTheme="majorBidi" w:hAnsiTheme="majorBidi" w:cstheme="majorBidi"/>
          <w:sz w:val="28"/>
          <w:szCs w:val="28"/>
        </w:rPr>
        <w:t xml:space="preserve">Qur'an </w:t>
      </w:r>
      <w:r w:rsidRPr="004D7B58">
        <w:rPr>
          <w:rFonts w:asciiTheme="majorBidi" w:hAnsiTheme="majorBidi" w:cstheme="majorBidi"/>
          <w:sz w:val="28"/>
          <w:szCs w:val="28"/>
        </w:rPr>
        <w:t>mit den Erkenntnissen der Wissenschaft überein.</w:t>
      </w:r>
    </w:p>
    <w:p w14:paraId="4886CA74" w14:textId="77777777" w:rsidR="00754574" w:rsidRDefault="00754574" w:rsidP="004D7B58">
      <w:pPr>
        <w:pBdr>
          <w:bottom w:val="single" w:sz="12" w:space="1" w:color="auto"/>
        </w:pBdr>
        <w:rPr>
          <w:rFonts w:asciiTheme="majorBidi" w:hAnsiTheme="majorBidi" w:cstheme="majorBidi"/>
          <w:sz w:val="28"/>
          <w:szCs w:val="28"/>
        </w:rPr>
      </w:pPr>
    </w:p>
    <w:p w14:paraId="5306A909" w14:textId="23F7F20C" w:rsidR="00754574" w:rsidRDefault="00754574" w:rsidP="004D7B58">
      <w:pPr>
        <w:rPr>
          <w:rFonts w:asciiTheme="majorBidi" w:hAnsiTheme="majorBidi" w:cstheme="majorBidi"/>
          <w:sz w:val="28"/>
          <w:szCs w:val="28"/>
        </w:rPr>
      </w:pPr>
      <w:r>
        <w:rPr>
          <w:rFonts w:asciiTheme="majorBidi" w:hAnsiTheme="majorBidi" w:cstheme="majorBidi"/>
          <w:sz w:val="28"/>
          <w:szCs w:val="28"/>
        </w:rPr>
        <w:t xml:space="preserve">(1) Dr. </w:t>
      </w:r>
      <w:r w:rsidRPr="00AF77D8">
        <w:rPr>
          <w:rFonts w:asciiTheme="majorBidi" w:hAnsiTheme="majorBidi" w:cstheme="majorBidi"/>
          <w:sz w:val="28"/>
          <w:szCs w:val="28"/>
        </w:rPr>
        <w:t>Sami Am</w:t>
      </w:r>
      <w:r>
        <w:rPr>
          <w:rFonts w:asciiTheme="majorBidi" w:hAnsiTheme="majorBidi" w:cstheme="majorBidi"/>
          <w:sz w:val="28"/>
          <w:szCs w:val="28"/>
        </w:rPr>
        <w:t>e</w:t>
      </w:r>
      <w:r w:rsidRPr="00AF77D8">
        <w:rPr>
          <w:rFonts w:asciiTheme="majorBidi" w:hAnsiTheme="majorBidi" w:cstheme="majorBidi"/>
          <w:sz w:val="28"/>
          <w:szCs w:val="28"/>
        </w:rPr>
        <w:t>ri, Al-‘Ilm wa Haqā‘iquhu (Die Wissenschaft und ihre Fakten), (Kuweit: Rawasekh Center, 2020)</w:t>
      </w:r>
      <w:r>
        <w:rPr>
          <w:rFonts w:asciiTheme="majorBidi" w:hAnsiTheme="majorBidi" w:cstheme="majorBidi"/>
          <w:sz w:val="28"/>
          <w:szCs w:val="28"/>
        </w:rPr>
        <w:t xml:space="preserve">. </w:t>
      </w:r>
    </w:p>
    <w:p w14:paraId="34EC3639" w14:textId="7A0D7E4A" w:rsidR="00754574" w:rsidRDefault="00754574" w:rsidP="00754574">
      <w:pPr>
        <w:rPr>
          <w:rFonts w:asciiTheme="majorBidi" w:hAnsiTheme="majorBidi" w:cstheme="majorBidi"/>
          <w:sz w:val="28"/>
          <w:szCs w:val="28"/>
        </w:rPr>
      </w:pPr>
      <w:r>
        <w:rPr>
          <w:rFonts w:asciiTheme="majorBidi" w:hAnsiTheme="majorBidi" w:cstheme="majorBidi"/>
          <w:sz w:val="28"/>
          <w:szCs w:val="28"/>
        </w:rPr>
        <w:t xml:space="preserve">(2) </w:t>
      </w:r>
      <w:r w:rsidRPr="00754574">
        <w:rPr>
          <w:rFonts w:asciiTheme="majorBidi" w:hAnsiTheme="majorBidi" w:cstheme="majorBidi"/>
          <w:sz w:val="28"/>
          <w:szCs w:val="28"/>
        </w:rPr>
        <w:t>Ebenda.</w:t>
      </w:r>
      <w:r>
        <w:rPr>
          <w:rFonts w:asciiTheme="majorBidi" w:hAnsiTheme="majorBidi" w:cstheme="majorBidi"/>
          <w:sz w:val="28"/>
          <w:szCs w:val="28"/>
        </w:rPr>
        <w:t xml:space="preserve"> </w:t>
      </w:r>
    </w:p>
    <w:p w14:paraId="181FB8EA" w14:textId="4190ECFD" w:rsidR="004D7B58" w:rsidRPr="004D7B58" w:rsidRDefault="004D7B58" w:rsidP="004D7B58">
      <w:pPr>
        <w:rPr>
          <w:rFonts w:asciiTheme="majorBidi" w:hAnsiTheme="majorBidi" w:cstheme="majorBidi"/>
          <w:sz w:val="28"/>
          <w:szCs w:val="28"/>
        </w:rPr>
      </w:pPr>
      <w:r w:rsidRPr="004D7B58">
        <w:rPr>
          <w:rFonts w:asciiTheme="majorBidi" w:hAnsiTheme="majorBidi" w:cstheme="majorBidi"/>
          <w:sz w:val="28"/>
          <w:szCs w:val="28"/>
        </w:rPr>
        <w:lastRenderedPageBreak/>
        <w:t xml:space="preserve">Daher ist die Hervorhebung der wissenschaftlichen Wunderbarkeit im </w:t>
      </w:r>
      <w:r w:rsidR="00D4433D" w:rsidRPr="00944A19">
        <w:rPr>
          <w:rFonts w:asciiTheme="majorBidi" w:hAnsiTheme="majorBidi" w:cstheme="majorBidi"/>
          <w:sz w:val="28"/>
          <w:szCs w:val="28"/>
        </w:rPr>
        <w:t xml:space="preserve">Qur'an </w:t>
      </w:r>
      <w:r w:rsidRPr="004D7B58">
        <w:rPr>
          <w:rFonts w:asciiTheme="majorBidi" w:hAnsiTheme="majorBidi" w:cstheme="majorBidi"/>
          <w:sz w:val="28"/>
          <w:szCs w:val="28"/>
        </w:rPr>
        <w:t>der beste Weg, die Ungläubigen zum Glauben zu führen und die Glaubensgewissheit der Gläubigen zu stärken.</w:t>
      </w:r>
    </w:p>
    <w:p w14:paraId="14059AFD" w14:textId="14AE221D" w:rsidR="004D7B58" w:rsidRPr="004D7B58" w:rsidRDefault="004D7B58" w:rsidP="004D7B58">
      <w:pPr>
        <w:rPr>
          <w:rFonts w:asciiTheme="majorBidi" w:hAnsiTheme="majorBidi" w:cstheme="majorBidi"/>
          <w:sz w:val="28"/>
          <w:szCs w:val="28"/>
        </w:rPr>
      </w:pPr>
      <w:r w:rsidRPr="004D7B58">
        <w:rPr>
          <w:rFonts w:asciiTheme="majorBidi" w:hAnsiTheme="majorBidi" w:cstheme="majorBidi"/>
          <w:sz w:val="28"/>
          <w:szCs w:val="28"/>
        </w:rPr>
        <w:t xml:space="preserve">Kurz gesagt, obwohl der </w:t>
      </w:r>
      <w:r w:rsidR="00D4433D" w:rsidRPr="00944A19">
        <w:rPr>
          <w:rFonts w:asciiTheme="majorBidi" w:hAnsiTheme="majorBidi" w:cstheme="majorBidi"/>
          <w:sz w:val="28"/>
          <w:szCs w:val="28"/>
        </w:rPr>
        <w:t xml:space="preserve">Qur'an </w:t>
      </w:r>
      <w:r w:rsidRPr="004D7B58">
        <w:rPr>
          <w:rFonts w:asciiTheme="majorBidi" w:hAnsiTheme="majorBidi" w:cstheme="majorBidi"/>
          <w:sz w:val="28"/>
          <w:szCs w:val="28"/>
        </w:rPr>
        <w:t>kein wissenschaftliches Lehrbuch ist, verwendet er physikalische Phänomene, um spirituelle Wahrheiten zu demonstrieren.</w:t>
      </w:r>
    </w:p>
    <w:p w14:paraId="3C431806" w14:textId="20AE6037" w:rsidR="00CC3FE8" w:rsidRDefault="004D7B58" w:rsidP="004D7B58">
      <w:pPr>
        <w:rPr>
          <w:rFonts w:asciiTheme="majorBidi" w:hAnsiTheme="majorBidi" w:cstheme="majorBidi"/>
          <w:sz w:val="28"/>
          <w:szCs w:val="28"/>
        </w:rPr>
      </w:pPr>
      <w:r w:rsidRPr="004D7B58">
        <w:rPr>
          <w:rFonts w:asciiTheme="majorBidi" w:hAnsiTheme="majorBidi" w:cstheme="majorBidi"/>
          <w:sz w:val="28"/>
          <w:szCs w:val="28"/>
        </w:rPr>
        <w:t>In vielen Fällen scheinen die Beschreibungen physikalischer Phänomene jedoch als Prophezeiungen für zukünftige wissenschaftliche Entdeckungen zu</w:t>
      </w:r>
      <w:r w:rsidR="00754574">
        <w:rPr>
          <w:rFonts w:asciiTheme="majorBidi" w:hAnsiTheme="majorBidi" w:cstheme="majorBidi"/>
          <w:sz w:val="28"/>
          <w:szCs w:val="28"/>
        </w:rPr>
        <w:t xml:space="preserve"> </w:t>
      </w:r>
      <w:r w:rsidRPr="004D7B58">
        <w:rPr>
          <w:rFonts w:asciiTheme="majorBidi" w:hAnsiTheme="majorBidi" w:cstheme="majorBidi"/>
          <w:sz w:val="28"/>
          <w:szCs w:val="28"/>
        </w:rPr>
        <w:t xml:space="preserve">fungieren, die die Überzeugung des Lesers bestätigen, dass der </w:t>
      </w:r>
      <w:r w:rsidR="00D4433D" w:rsidRPr="00944A19">
        <w:rPr>
          <w:rFonts w:asciiTheme="majorBidi" w:hAnsiTheme="majorBidi" w:cstheme="majorBidi"/>
          <w:sz w:val="28"/>
          <w:szCs w:val="28"/>
        </w:rPr>
        <w:t xml:space="preserve">Qur'an </w:t>
      </w:r>
      <w:r w:rsidRPr="004D7B58">
        <w:rPr>
          <w:rFonts w:asciiTheme="majorBidi" w:hAnsiTheme="majorBidi" w:cstheme="majorBidi"/>
          <w:sz w:val="28"/>
          <w:szCs w:val="28"/>
        </w:rPr>
        <w:t>nicht das Werk des Propheten Mohammed (Friede sei mit ihm), sondern das Wort Gottes ist.</w:t>
      </w:r>
    </w:p>
    <w:p w14:paraId="3B28C708" w14:textId="77777777" w:rsidR="00CC3FE8" w:rsidRDefault="00CC3FE8" w:rsidP="00495F3D">
      <w:pPr>
        <w:rPr>
          <w:rFonts w:asciiTheme="majorBidi" w:hAnsiTheme="majorBidi" w:cstheme="majorBidi"/>
          <w:sz w:val="28"/>
          <w:szCs w:val="28"/>
        </w:rPr>
      </w:pPr>
    </w:p>
    <w:p w14:paraId="60CE6B9B" w14:textId="35BA3BFF" w:rsidR="00C62922" w:rsidRPr="002C322B" w:rsidRDefault="00C62922" w:rsidP="002C322B">
      <w:pPr>
        <w:pStyle w:val="berschrift2"/>
        <w:rPr>
          <w:rFonts w:asciiTheme="majorBidi" w:hAnsiTheme="majorBidi"/>
          <w:b/>
          <w:bCs/>
          <w:color w:val="00B050"/>
          <w:sz w:val="28"/>
          <w:szCs w:val="28"/>
        </w:rPr>
      </w:pPr>
      <w:bookmarkStart w:id="67" w:name="_Toc186790861"/>
      <w:r w:rsidRPr="002C322B">
        <w:rPr>
          <w:rFonts w:asciiTheme="majorBidi" w:hAnsiTheme="majorBidi"/>
          <w:b/>
          <w:bCs/>
          <w:color w:val="00B050"/>
          <w:sz w:val="28"/>
          <w:szCs w:val="28"/>
        </w:rPr>
        <w:t>52- Welche Vorschriften gelten für die Überwachung der wissenschaftlichen Wunder im Heiligen Qur'an?</w:t>
      </w:r>
      <w:bookmarkEnd w:id="67"/>
    </w:p>
    <w:p w14:paraId="40C254CA" w14:textId="77777777" w:rsidR="00C62922" w:rsidRPr="00C62922" w:rsidRDefault="00C62922" w:rsidP="00C62922">
      <w:pPr>
        <w:rPr>
          <w:rFonts w:asciiTheme="majorBidi" w:hAnsiTheme="majorBidi" w:cstheme="majorBidi"/>
          <w:b/>
          <w:bCs/>
          <w:color w:val="00B050"/>
          <w:sz w:val="28"/>
          <w:szCs w:val="28"/>
        </w:rPr>
      </w:pPr>
    </w:p>
    <w:p w14:paraId="6A030FEB" w14:textId="77777777" w:rsidR="00C62922" w:rsidRPr="00C62922" w:rsidRDefault="00C62922" w:rsidP="00C62922">
      <w:pPr>
        <w:rPr>
          <w:rFonts w:asciiTheme="majorBidi" w:hAnsiTheme="majorBidi" w:cstheme="majorBidi"/>
          <w:sz w:val="28"/>
          <w:szCs w:val="28"/>
        </w:rPr>
      </w:pPr>
      <w:r w:rsidRPr="00C62922">
        <w:rPr>
          <w:rFonts w:asciiTheme="majorBidi" w:hAnsiTheme="majorBidi" w:cstheme="majorBidi"/>
          <w:sz w:val="28"/>
          <w:szCs w:val="28"/>
        </w:rPr>
        <w:t>Tatsächlich gibt es drei Vorschriften:</w:t>
      </w:r>
    </w:p>
    <w:p w14:paraId="128698D2" w14:textId="77777777" w:rsidR="00C62922" w:rsidRPr="00C62922" w:rsidRDefault="00C62922" w:rsidP="00C62922">
      <w:pPr>
        <w:rPr>
          <w:rFonts w:asciiTheme="majorBidi" w:hAnsiTheme="majorBidi" w:cstheme="majorBidi"/>
          <w:sz w:val="28"/>
          <w:szCs w:val="28"/>
        </w:rPr>
      </w:pPr>
      <w:r w:rsidRPr="00C62922">
        <w:rPr>
          <w:rFonts w:asciiTheme="majorBidi" w:hAnsiTheme="majorBidi" w:cstheme="majorBidi"/>
          <w:sz w:val="28"/>
          <w:szCs w:val="28"/>
        </w:rPr>
        <w:t>1. Die wissenschaftliche Frage muss einen hohen Grad an Gültigkeit aufweisen (eine feststehende Tatsache).</w:t>
      </w:r>
    </w:p>
    <w:p w14:paraId="50A159B9" w14:textId="7407AB67" w:rsidR="00C62922" w:rsidRPr="00C62922" w:rsidRDefault="00C62922" w:rsidP="00C62922">
      <w:pPr>
        <w:rPr>
          <w:rFonts w:asciiTheme="majorBidi" w:hAnsiTheme="majorBidi" w:cstheme="majorBidi"/>
          <w:sz w:val="28"/>
          <w:szCs w:val="28"/>
        </w:rPr>
      </w:pPr>
      <w:r w:rsidRPr="00C62922">
        <w:rPr>
          <w:rFonts w:asciiTheme="majorBidi" w:hAnsiTheme="majorBidi" w:cstheme="majorBidi"/>
          <w:sz w:val="28"/>
          <w:szCs w:val="28"/>
        </w:rPr>
        <w:t xml:space="preserve">2. Die Hinweise zu dieser wissenschaftlichen Frage müssen im Heiligen </w:t>
      </w:r>
      <w:r w:rsidRPr="00944A19">
        <w:rPr>
          <w:rFonts w:asciiTheme="majorBidi" w:hAnsiTheme="majorBidi" w:cstheme="majorBidi"/>
          <w:sz w:val="28"/>
          <w:szCs w:val="28"/>
        </w:rPr>
        <w:t xml:space="preserve">Qur'an </w:t>
      </w:r>
      <w:r w:rsidRPr="00C62922">
        <w:rPr>
          <w:rFonts w:asciiTheme="majorBidi" w:hAnsiTheme="majorBidi" w:cstheme="majorBidi"/>
          <w:sz w:val="28"/>
          <w:szCs w:val="28"/>
        </w:rPr>
        <w:t>klar und deutlich sein.</w:t>
      </w:r>
    </w:p>
    <w:p w14:paraId="2834E149" w14:textId="634837FF" w:rsidR="00C62922" w:rsidRDefault="00C62922" w:rsidP="00C62922">
      <w:pPr>
        <w:rPr>
          <w:rFonts w:asciiTheme="majorBidi" w:hAnsiTheme="majorBidi" w:cstheme="majorBidi"/>
          <w:sz w:val="28"/>
          <w:szCs w:val="28"/>
        </w:rPr>
      </w:pPr>
      <w:r w:rsidRPr="00C62922">
        <w:rPr>
          <w:rFonts w:asciiTheme="majorBidi" w:hAnsiTheme="majorBidi" w:cstheme="majorBidi"/>
          <w:sz w:val="28"/>
          <w:szCs w:val="28"/>
        </w:rPr>
        <w:t xml:space="preserve">3. Wir sollten nicht sagen, dass diese wissenschaftliche Exegese die einzige Interpretation eines Verses ist, sondern dass sie nur eine der Interpretationen ist, die die Genauigkeit der Wortverwendung im </w:t>
      </w:r>
      <w:r w:rsidRPr="00944A19">
        <w:rPr>
          <w:rFonts w:asciiTheme="majorBidi" w:hAnsiTheme="majorBidi" w:cstheme="majorBidi"/>
          <w:sz w:val="28"/>
          <w:szCs w:val="28"/>
        </w:rPr>
        <w:t xml:space="preserve">Qur'an </w:t>
      </w:r>
      <w:r w:rsidRPr="00C62922">
        <w:rPr>
          <w:rFonts w:asciiTheme="majorBidi" w:hAnsiTheme="majorBidi" w:cstheme="majorBidi"/>
          <w:sz w:val="28"/>
          <w:szCs w:val="28"/>
        </w:rPr>
        <w:t>zeigen.</w:t>
      </w:r>
    </w:p>
    <w:p w14:paraId="73939AA7" w14:textId="77777777" w:rsidR="00C62922" w:rsidRDefault="00C62922" w:rsidP="00495F3D">
      <w:pPr>
        <w:rPr>
          <w:rFonts w:asciiTheme="majorBidi" w:hAnsiTheme="majorBidi" w:cstheme="majorBidi"/>
          <w:sz w:val="28"/>
          <w:szCs w:val="28"/>
        </w:rPr>
      </w:pPr>
    </w:p>
    <w:p w14:paraId="6121AB59" w14:textId="1515F906" w:rsidR="005060FE" w:rsidRPr="002C322B" w:rsidRDefault="005060FE" w:rsidP="002C322B">
      <w:pPr>
        <w:pStyle w:val="berschrift2"/>
        <w:rPr>
          <w:rFonts w:asciiTheme="majorBidi" w:hAnsiTheme="majorBidi"/>
          <w:b/>
          <w:bCs/>
          <w:color w:val="00B050"/>
          <w:sz w:val="28"/>
          <w:szCs w:val="28"/>
        </w:rPr>
      </w:pPr>
      <w:bookmarkStart w:id="68" w:name="_Toc186790862"/>
      <w:r w:rsidRPr="002C322B">
        <w:rPr>
          <w:rFonts w:asciiTheme="majorBidi" w:hAnsiTheme="majorBidi"/>
          <w:b/>
          <w:bCs/>
          <w:color w:val="00B050"/>
          <w:sz w:val="28"/>
          <w:szCs w:val="28"/>
        </w:rPr>
        <w:t>5</w:t>
      </w:r>
      <w:r w:rsidR="00C62922" w:rsidRPr="002C322B">
        <w:rPr>
          <w:rFonts w:asciiTheme="majorBidi" w:hAnsiTheme="majorBidi"/>
          <w:b/>
          <w:bCs/>
          <w:color w:val="00B050"/>
          <w:sz w:val="28"/>
          <w:szCs w:val="28"/>
        </w:rPr>
        <w:t>3</w:t>
      </w:r>
      <w:r w:rsidRPr="002C322B">
        <w:rPr>
          <w:rFonts w:asciiTheme="majorBidi" w:hAnsiTheme="majorBidi"/>
          <w:b/>
          <w:bCs/>
          <w:color w:val="00B050"/>
          <w:sz w:val="28"/>
          <w:szCs w:val="28"/>
        </w:rPr>
        <w:t>- Was passiert, wenn sich eine gegebene etablierte Tatsache, auf der ein Aspekt wissenschaftlicher Wunderbarkeit im Qur'an beruht, in der Zukunft als ungültig herausstellt?</w:t>
      </w:r>
      <w:bookmarkEnd w:id="68"/>
    </w:p>
    <w:p w14:paraId="0BB04F6D" w14:textId="77777777" w:rsidR="00CC3FE8" w:rsidRDefault="00CC3FE8" w:rsidP="00495F3D">
      <w:pPr>
        <w:rPr>
          <w:rFonts w:asciiTheme="majorBidi" w:hAnsiTheme="majorBidi" w:cstheme="majorBidi"/>
          <w:sz w:val="28"/>
          <w:szCs w:val="28"/>
        </w:rPr>
      </w:pPr>
    </w:p>
    <w:p w14:paraId="0FD4D9BF" w14:textId="6435AB9A" w:rsid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 xml:space="preserve">Tatsächlich wird dieser Einwand hinfällig, wenn wir die Vorschriften zur Überwachung der wissenschaftlichen Wunder im </w:t>
      </w:r>
      <w:r w:rsidR="007F577E" w:rsidRPr="00944A19">
        <w:rPr>
          <w:rFonts w:asciiTheme="majorBidi" w:hAnsiTheme="majorBidi" w:cstheme="majorBidi"/>
          <w:sz w:val="28"/>
          <w:szCs w:val="28"/>
        </w:rPr>
        <w:t xml:space="preserve">Qur'an </w:t>
      </w:r>
      <w:r w:rsidRPr="005C12C4">
        <w:rPr>
          <w:rFonts w:asciiTheme="majorBidi" w:hAnsiTheme="majorBidi" w:cstheme="majorBidi"/>
          <w:sz w:val="28"/>
          <w:szCs w:val="28"/>
        </w:rPr>
        <w:t xml:space="preserve">verstehen, denn das Ziel des Studiums der wissenschaftlichen Hinweise im </w:t>
      </w:r>
      <w:r w:rsidR="007F577E" w:rsidRPr="00944A19">
        <w:rPr>
          <w:rFonts w:asciiTheme="majorBidi" w:hAnsiTheme="majorBidi" w:cstheme="majorBidi"/>
          <w:sz w:val="28"/>
          <w:szCs w:val="28"/>
        </w:rPr>
        <w:t xml:space="preserve">Qur'an </w:t>
      </w:r>
      <w:r w:rsidRPr="005C12C4">
        <w:rPr>
          <w:rFonts w:asciiTheme="majorBidi" w:hAnsiTheme="majorBidi" w:cstheme="majorBidi"/>
          <w:sz w:val="28"/>
          <w:szCs w:val="28"/>
        </w:rPr>
        <w:t>besteht lediglich darin, sie zu berücksichtigen, das heißt, wir versuchen in keiner Weise, wissenschaftliche Erkenntnisse zu bestätigen.</w:t>
      </w:r>
    </w:p>
    <w:p w14:paraId="63C95A66" w14:textId="77777777" w:rsidR="00C62922" w:rsidRDefault="00C62922" w:rsidP="005C12C4">
      <w:pPr>
        <w:rPr>
          <w:rFonts w:asciiTheme="majorBidi" w:hAnsiTheme="majorBidi" w:cstheme="majorBidi"/>
          <w:sz w:val="28"/>
          <w:szCs w:val="28"/>
        </w:rPr>
      </w:pPr>
    </w:p>
    <w:p w14:paraId="3424D392" w14:textId="77777777" w:rsidR="002C322B" w:rsidRPr="005C12C4" w:rsidRDefault="002C322B" w:rsidP="005C12C4">
      <w:pPr>
        <w:rPr>
          <w:rFonts w:asciiTheme="majorBidi" w:hAnsiTheme="majorBidi" w:cstheme="majorBidi"/>
          <w:sz w:val="28"/>
          <w:szCs w:val="28"/>
        </w:rPr>
      </w:pPr>
    </w:p>
    <w:p w14:paraId="73B2399E" w14:textId="77777777"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lastRenderedPageBreak/>
        <w:t>Analog dazu verwendeten die führenden Gelehrten der Koraninterpretation die Isra'iliyyat (d. h. die Geschichten, die aus jüdisch-christlichen Traditionen stammen) in der Exegese, das heißt, diese Erzählungen erscheinen häufig in Korankommentaren.</w:t>
      </w:r>
    </w:p>
    <w:p w14:paraId="17595C4F" w14:textId="77777777"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Der Prophet (PBUH) billigte die Überlieferung der Isra'iliyyats, indem er sagte: „Erzählt Überlieferungen der Kinder Israels, denn daran ist nichts Anstößiges.“</w:t>
      </w:r>
    </w:p>
    <w:p w14:paraId="5A370A8E" w14:textId="77777777"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Es gibt jedoch eine Reihe von Regeln für die Erzählung jüdisch-christlicher Traditionen, die auch für die Übernahme wissenschaftlicher Erkenntnisse relevant sind.</w:t>
      </w:r>
    </w:p>
    <w:p w14:paraId="0C9CCAD9" w14:textId="77777777"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Der Prophet Muhammad (Friede sei mit ihm) wies uns an, sie weder als wahr zu akzeptieren noch als falsch abzulehnen, um nicht als wahr zu akzeptieren, was falsch ist.</w:t>
      </w:r>
    </w:p>
    <w:p w14:paraId="0DBF69A3" w14:textId="1613C397" w:rsidR="005C12C4" w:rsidRDefault="005C12C4" w:rsidP="00C62922">
      <w:pPr>
        <w:rPr>
          <w:rFonts w:asciiTheme="majorBidi" w:hAnsiTheme="majorBidi" w:cstheme="majorBidi"/>
          <w:sz w:val="28"/>
          <w:szCs w:val="28"/>
        </w:rPr>
      </w:pPr>
      <w:r>
        <w:rPr>
          <w:rFonts w:asciiTheme="majorBidi" w:hAnsiTheme="majorBidi" w:cstheme="majorBidi"/>
          <w:sz w:val="28"/>
          <w:szCs w:val="28"/>
        </w:rPr>
        <w:t>Muhammad</w:t>
      </w:r>
      <w:r w:rsidRPr="005C12C4">
        <w:rPr>
          <w:rFonts w:asciiTheme="majorBidi" w:hAnsiTheme="majorBidi" w:cstheme="majorBidi"/>
          <w:sz w:val="28"/>
          <w:szCs w:val="28"/>
        </w:rPr>
        <w:t xml:space="preserve"> (Friede sei mit ihm) sagte: „Was auch immer die Leute des Buches euch erzählen, bestätigt es nicht und widerlegt es nicht, sondern sagt: Wir glauben an Allah und seinen Gesandten. Wenn es falsch ist, bestätigt es nicht, und wenn es richtig ist, widerlegt es nicht.“</w:t>
      </w:r>
    </w:p>
    <w:p w14:paraId="1F2FCA10" w14:textId="77777777" w:rsidR="00C62922" w:rsidRPr="005C12C4" w:rsidRDefault="00C62922" w:rsidP="00C62922">
      <w:pPr>
        <w:rPr>
          <w:rFonts w:asciiTheme="majorBidi" w:hAnsiTheme="majorBidi" w:cstheme="majorBidi"/>
          <w:sz w:val="28"/>
          <w:szCs w:val="28"/>
        </w:rPr>
      </w:pPr>
    </w:p>
    <w:p w14:paraId="034438CF" w14:textId="19711C0B"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 xml:space="preserve">Offensichtlich gibt es drei Kategorien von Erzählungen der Isra'iliyyats: jene, die als wahr gelten, weil der </w:t>
      </w:r>
      <w:r w:rsidR="007F577E" w:rsidRPr="00944A19">
        <w:rPr>
          <w:rFonts w:asciiTheme="majorBidi" w:hAnsiTheme="majorBidi" w:cstheme="majorBidi"/>
          <w:sz w:val="28"/>
          <w:szCs w:val="28"/>
        </w:rPr>
        <w:t xml:space="preserve">Qur'an </w:t>
      </w:r>
      <w:r w:rsidRPr="005C12C4">
        <w:rPr>
          <w:rFonts w:asciiTheme="majorBidi" w:hAnsiTheme="majorBidi" w:cstheme="majorBidi"/>
          <w:sz w:val="28"/>
          <w:szCs w:val="28"/>
        </w:rPr>
        <w:t xml:space="preserve">sie bestätigt, jene, die als falsch gelten, weil der </w:t>
      </w:r>
      <w:r w:rsidR="007F577E" w:rsidRPr="00944A19">
        <w:rPr>
          <w:rFonts w:asciiTheme="majorBidi" w:hAnsiTheme="majorBidi" w:cstheme="majorBidi"/>
          <w:sz w:val="28"/>
          <w:szCs w:val="28"/>
        </w:rPr>
        <w:t xml:space="preserve">Qur'an </w:t>
      </w:r>
      <w:r w:rsidRPr="005C12C4">
        <w:rPr>
          <w:rFonts w:asciiTheme="majorBidi" w:hAnsiTheme="majorBidi" w:cstheme="majorBidi"/>
          <w:sz w:val="28"/>
          <w:szCs w:val="28"/>
        </w:rPr>
        <w:t>sie ablehnt, und jene, von denen nicht bekannt ist, ob sie wahr oder falsch sind.</w:t>
      </w:r>
    </w:p>
    <w:p w14:paraId="6B43FF37" w14:textId="77777777"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Demnach ist es nur normal, das zu akzeptieren, was als wahr bekannt ist, und das abzulehnen, was als falsch bekannt ist.</w:t>
      </w:r>
    </w:p>
    <w:p w14:paraId="2AA2CCA8" w14:textId="77777777"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Was nicht bekannt ist, ob es wahr oder falsch ist, sagen wir nicht, dass es wahr oder falsch ist.</w:t>
      </w:r>
    </w:p>
    <w:p w14:paraId="4292142F" w14:textId="46AECC0C"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 xml:space="preserve">Ebenso ist es ein lobenswertes Unterfangen und eine lobenswerte Anstrengung, die wissenschaftliche Wunderbarkeit des </w:t>
      </w:r>
      <w:r w:rsidR="007F577E" w:rsidRPr="00944A19">
        <w:rPr>
          <w:rFonts w:asciiTheme="majorBidi" w:hAnsiTheme="majorBidi" w:cstheme="majorBidi"/>
          <w:sz w:val="28"/>
          <w:szCs w:val="28"/>
        </w:rPr>
        <w:t>Qur'an</w:t>
      </w:r>
      <w:r w:rsidR="007F577E">
        <w:rPr>
          <w:rFonts w:asciiTheme="majorBidi" w:hAnsiTheme="majorBidi" w:cstheme="majorBidi"/>
          <w:sz w:val="28"/>
          <w:szCs w:val="28"/>
        </w:rPr>
        <w:t>s</w:t>
      </w:r>
      <w:r w:rsidR="007F577E" w:rsidRPr="00944A19">
        <w:rPr>
          <w:rFonts w:asciiTheme="majorBidi" w:hAnsiTheme="majorBidi" w:cstheme="majorBidi"/>
          <w:sz w:val="28"/>
          <w:szCs w:val="28"/>
        </w:rPr>
        <w:t xml:space="preserve"> </w:t>
      </w:r>
      <w:r w:rsidRPr="005C12C4">
        <w:rPr>
          <w:rFonts w:asciiTheme="majorBidi" w:hAnsiTheme="majorBidi" w:cstheme="majorBidi"/>
          <w:sz w:val="28"/>
          <w:szCs w:val="28"/>
        </w:rPr>
        <w:t>auf die Erkenntnisse der Wissenschaft zu stützen. Wir halten ihn jedoch keineswegs für unfehlbar.</w:t>
      </w:r>
    </w:p>
    <w:p w14:paraId="791D3007" w14:textId="77777777"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Wie wir bereits zuvor gesagt haben, ist die wissenschaftliche Exegese nur eine der Interpretationen des Korantextes und nicht der einzige Rahmen, in dem er interpretiert werden kann.</w:t>
      </w:r>
    </w:p>
    <w:p w14:paraId="6FC87E64" w14:textId="77777777" w:rsid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Darüber hinaus sind die Zeichen der Macht und Majestät Gottes, die der Menschheit bisher offenbart wurden, sicherlich nicht Seine einzigen Zeichen.</w:t>
      </w:r>
    </w:p>
    <w:p w14:paraId="7DEC8D2B" w14:textId="77777777" w:rsidR="00C62922" w:rsidRPr="005C12C4" w:rsidRDefault="00C62922" w:rsidP="005C12C4">
      <w:pPr>
        <w:rPr>
          <w:rFonts w:asciiTheme="majorBidi" w:hAnsiTheme="majorBidi" w:cstheme="majorBidi"/>
          <w:sz w:val="28"/>
          <w:szCs w:val="28"/>
        </w:rPr>
      </w:pPr>
    </w:p>
    <w:p w14:paraId="79A5BA49" w14:textId="5C57EB06"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lastRenderedPageBreak/>
        <w:t xml:space="preserve">Tatsächlich wird Gott den Menschen in der Außenwelt um sie herum sowie in ihnen selbst solche Zeichen zeigen, die offenbaren werden, dass der </w:t>
      </w:r>
      <w:r w:rsidR="007F577E" w:rsidRPr="00944A19">
        <w:rPr>
          <w:rFonts w:asciiTheme="majorBidi" w:hAnsiTheme="majorBidi" w:cstheme="majorBidi"/>
          <w:sz w:val="28"/>
          <w:szCs w:val="28"/>
        </w:rPr>
        <w:t xml:space="preserve">Qur'an </w:t>
      </w:r>
      <w:r w:rsidRPr="005C12C4">
        <w:rPr>
          <w:rFonts w:asciiTheme="majorBidi" w:hAnsiTheme="majorBidi" w:cstheme="majorBidi"/>
          <w:sz w:val="28"/>
          <w:szCs w:val="28"/>
        </w:rPr>
        <w:t>die wahre Wahrheit ist.</w:t>
      </w:r>
    </w:p>
    <w:p w14:paraId="65E87B60" w14:textId="77777777"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Zweifellos ist die Außenwelt dieselbe, wie der Mensch sie in der Vergangenheit gesehen hat, und auch sein eigenes Selbst ist von derselben Natur, wie es in jedem Zeitalter gesehen wurde, doch in diesen sind die Zeichen Gottes so zahlreich, dass der Mensch sie nie vollständig begriffen hat und dies auch nie tun wird.</w:t>
      </w:r>
    </w:p>
    <w:p w14:paraId="22D211A1" w14:textId="77777777" w:rsidR="005C12C4" w:rsidRPr="005C12C4" w:rsidRDefault="005C12C4" w:rsidP="005C12C4">
      <w:pPr>
        <w:rPr>
          <w:rFonts w:asciiTheme="majorBidi" w:hAnsiTheme="majorBidi" w:cstheme="majorBidi"/>
          <w:sz w:val="28"/>
          <w:szCs w:val="28"/>
        </w:rPr>
      </w:pPr>
      <w:r w:rsidRPr="005C12C4">
        <w:rPr>
          <w:rFonts w:asciiTheme="majorBidi" w:hAnsiTheme="majorBidi" w:cstheme="majorBidi"/>
          <w:sz w:val="28"/>
          <w:szCs w:val="28"/>
        </w:rPr>
        <w:t>Tatsächlich hat der Mensch in jedem Zeitalter viele neue Zeichen erlebt, und das wird bis zum Tag der Auferstehung so weitergehen.</w:t>
      </w:r>
    </w:p>
    <w:p w14:paraId="0B450AF2" w14:textId="0F63073C" w:rsidR="00F350C8" w:rsidRPr="00944A19" w:rsidRDefault="00F350C8" w:rsidP="005C12C4">
      <w:pPr>
        <w:rPr>
          <w:rFonts w:ascii="Times New Roman" w:hAnsi="Times New Roman" w:cs="Times New Roman"/>
          <w:sz w:val="28"/>
          <w:szCs w:val="28"/>
          <w:vertAlign w:val="superscript"/>
        </w:rPr>
      </w:pPr>
      <w:r w:rsidRPr="00F350C8">
        <w:rPr>
          <w:rFonts w:asciiTheme="majorBidi" w:hAnsiTheme="majorBidi" w:cstheme="majorBidi"/>
          <w:sz w:val="28"/>
          <w:szCs w:val="28"/>
        </w:rPr>
        <w:t xml:space="preserve">Gott sagt: </w:t>
      </w:r>
      <w:r>
        <w:rPr>
          <w:rFonts w:asciiTheme="majorBidi" w:hAnsiTheme="majorBidi" w:cstheme="majorBidi"/>
          <w:sz w:val="28"/>
          <w:szCs w:val="28"/>
        </w:rPr>
        <w:t>{</w:t>
      </w:r>
      <w:r w:rsidRPr="00F350C8">
        <w:rPr>
          <w:rFonts w:asciiTheme="majorBidi" w:hAnsiTheme="majorBidi" w:cstheme="majorBidi"/>
          <w:sz w:val="28"/>
          <w:szCs w:val="28"/>
        </w:rPr>
        <w:t>Wir werden ihnen Unsere Zeichen am Gesichtskreis und in ihnen selbst zeigen, bis es ihnen klar wird, daß es die Wahrheit ist. Genügt es denn nicht, daß dein Herr über alles Zeuge ist?</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41</w:t>
      </w:r>
      <w:r w:rsidRPr="00944A19">
        <w:rPr>
          <w:rFonts w:asciiTheme="majorBidi" w:hAnsiTheme="majorBidi" w:cstheme="majorBidi"/>
          <w:sz w:val="28"/>
          <w:szCs w:val="28"/>
        </w:rPr>
        <w:t>:</w:t>
      </w:r>
      <w:r>
        <w:rPr>
          <w:rFonts w:asciiTheme="majorBidi" w:hAnsiTheme="majorBidi" w:cstheme="majorBidi"/>
          <w:sz w:val="28"/>
          <w:szCs w:val="28"/>
        </w:rPr>
        <w:t>53</w:t>
      </w:r>
      <w:r w:rsidRPr="00944A19">
        <w:rPr>
          <w:rFonts w:asciiTheme="majorBidi" w:hAnsiTheme="majorBidi" w:cstheme="majorBidi"/>
          <w:sz w:val="28"/>
          <w:szCs w:val="28"/>
        </w:rPr>
        <w:t>]</w:t>
      </w:r>
      <w:r w:rsidRPr="00944A19">
        <w:rPr>
          <w:rFonts w:ascii="Times New Roman" w:hAnsi="Times New Roman" w:cs="Times New Roman"/>
          <w:sz w:val="28"/>
          <w:szCs w:val="28"/>
          <w:vertAlign w:val="superscript"/>
        </w:rPr>
        <w:t xml:space="preserve"> </w:t>
      </w:r>
    </w:p>
    <w:p w14:paraId="3B017EB2" w14:textId="72C1A85F" w:rsidR="00F350C8" w:rsidRPr="00F350C8" w:rsidRDefault="00F350C8" w:rsidP="00F350C8">
      <w:pPr>
        <w:rPr>
          <w:rFonts w:asciiTheme="majorBidi" w:hAnsiTheme="majorBidi" w:cstheme="majorBidi"/>
          <w:sz w:val="28"/>
          <w:szCs w:val="28"/>
        </w:rPr>
      </w:pPr>
    </w:p>
    <w:p w14:paraId="36CFB973" w14:textId="471D2334" w:rsidR="00F350C8" w:rsidRPr="002C322B" w:rsidRDefault="007624B3" w:rsidP="002C322B">
      <w:pPr>
        <w:pStyle w:val="berschrift2"/>
        <w:rPr>
          <w:rFonts w:asciiTheme="majorBidi" w:hAnsiTheme="majorBidi"/>
          <w:b/>
          <w:bCs/>
          <w:color w:val="00B050"/>
          <w:sz w:val="28"/>
          <w:szCs w:val="28"/>
        </w:rPr>
      </w:pPr>
      <w:bookmarkStart w:id="69" w:name="_Toc186790863"/>
      <w:r w:rsidRPr="002C322B">
        <w:rPr>
          <w:rFonts w:asciiTheme="majorBidi" w:hAnsiTheme="majorBidi"/>
          <w:b/>
          <w:bCs/>
          <w:color w:val="00B050"/>
          <w:sz w:val="28"/>
          <w:szCs w:val="28"/>
        </w:rPr>
        <w:t xml:space="preserve">54- </w:t>
      </w:r>
      <w:r w:rsidR="00EA179D" w:rsidRPr="002C322B">
        <w:rPr>
          <w:rFonts w:asciiTheme="majorBidi" w:hAnsiTheme="majorBidi"/>
          <w:b/>
          <w:bCs/>
          <w:color w:val="00B050"/>
          <w:sz w:val="28"/>
          <w:szCs w:val="28"/>
        </w:rPr>
        <w:t xml:space="preserve">Ist es möglich, einige Verse aufzulisten, die ein wissenschaftlich nachgewiesenes </w:t>
      </w:r>
      <w:r w:rsidR="003B1948" w:rsidRPr="002C322B">
        <w:rPr>
          <w:rFonts w:asciiTheme="majorBidi" w:hAnsiTheme="majorBidi"/>
          <w:b/>
          <w:bCs/>
          <w:color w:val="00B050"/>
          <w:sz w:val="28"/>
          <w:szCs w:val="28"/>
        </w:rPr>
        <w:t>„</w:t>
      </w:r>
      <w:r w:rsidR="00EA179D" w:rsidRPr="002C322B">
        <w:rPr>
          <w:rFonts w:asciiTheme="majorBidi" w:hAnsiTheme="majorBidi"/>
          <w:b/>
          <w:bCs/>
          <w:color w:val="00B050"/>
          <w:sz w:val="28"/>
          <w:szCs w:val="28"/>
        </w:rPr>
        <w:t>wissenschaftliches Wunder</w:t>
      </w:r>
      <w:r w:rsidR="003B1948" w:rsidRPr="002C322B">
        <w:rPr>
          <w:rFonts w:asciiTheme="majorBidi" w:hAnsiTheme="majorBidi"/>
          <w:b/>
          <w:bCs/>
          <w:color w:val="00B050"/>
          <w:sz w:val="28"/>
          <w:szCs w:val="28"/>
        </w:rPr>
        <w:t>“</w:t>
      </w:r>
      <w:r w:rsidR="00EA179D" w:rsidRPr="002C322B">
        <w:rPr>
          <w:rFonts w:asciiTheme="majorBidi" w:hAnsiTheme="majorBidi"/>
          <w:b/>
          <w:bCs/>
          <w:color w:val="00B050"/>
          <w:sz w:val="28"/>
          <w:szCs w:val="28"/>
        </w:rPr>
        <w:t xml:space="preserve"> enthalten?</w:t>
      </w:r>
      <w:bookmarkEnd w:id="69"/>
    </w:p>
    <w:p w14:paraId="62B9D4FA" w14:textId="77777777" w:rsidR="00EA179D" w:rsidRDefault="00EA179D" w:rsidP="00F350C8">
      <w:pPr>
        <w:rPr>
          <w:rFonts w:asciiTheme="majorBidi" w:hAnsiTheme="majorBidi" w:cstheme="majorBidi"/>
          <w:sz w:val="28"/>
          <w:szCs w:val="28"/>
        </w:rPr>
      </w:pPr>
    </w:p>
    <w:p w14:paraId="0A8C5A07" w14:textId="32D014B9" w:rsidR="008B1164" w:rsidRPr="008B1164" w:rsidRDefault="008B1164" w:rsidP="008B1164">
      <w:pPr>
        <w:rPr>
          <w:rFonts w:asciiTheme="majorBidi" w:hAnsiTheme="majorBidi" w:cstheme="majorBidi"/>
          <w:sz w:val="28"/>
          <w:szCs w:val="28"/>
        </w:rPr>
      </w:pPr>
      <w:r w:rsidRPr="008B1164">
        <w:rPr>
          <w:rFonts w:asciiTheme="majorBidi" w:hAnsiTheme="majorBidi" w:cstheme="majorBidi"/>
          <w:sz w:val="28"/>
          <w:szCs w:val="28"/>
        </w:rPr>
        <w:t xml:space="preserve">Ich werde sieben wissenschaftliche Fakten nennen, die kürzlich entdeckt wurden und die im </w:t>
      </w:r>
      <w:r w:rsidRPr="00944A19">
        <w:rPr>
          <w:rFonts w:asciiTheme="majorBidi" w:hAnsiTheme="majorBidi" w:cstheme="majorBidi"/>
          <w:sz w:val="28"/>
          <w:szCs w:val="28"/>
        </w:rPr>
        <w:t xml:space="preserve">Qur'an </w:t>
      </w:r>
      <w:r w:rsidRPr="008B1164">
        <w:rPr>
          <w:rFonts w:asciiTheme="majorBidi" w:hAnsiTheme="majorBidi" w:cstheme="majorBidi"/>
          <w:sz w:val="28"/>
          <w:szCs w:val="28"/>
        </w:rPr>
        <w:t>vor mehr als tausendvierhundert Jahren erwähnt wurden!</w:t>
      </w:r>
    </w:p>
    <w:p w14:paraId="4566801B" w14:textId="77777777" w:rsidR="008B1164" w:rsidRPr="008B1164" w:rsidRDefault="008B1164" w:rsidP="008B1164">
      <w:pPr>
        <w:rPr>
          <w:rFonts w:asciiTheme="majorBidi" w:hAnsiTheme="majorBidi" w:cstheme="majorBidi"/>
          <w:sz w:val="28"/>
          <w:szCs w:val="28"/>
        </w:rPr>
      </w:pPr>
    </w:p>
    <w:p w14:paraId="084D632E" w14:textId="77777777" w:rsidR="008B1164" w:rsidRPr="003B1948" w:rsidRDefault="008B1164" w:rsidP="008B1164">
      <w:pPr>
        <w:rPr>
          <w:rFonts w:asciiTheme="majorBidi" w:hAnsiTheme="majorBidi" w:cstheme="majorBidi"/>
          <w:b/>
          <w:bCs/>
          <w:color w:val="00B0F0"/>
          <w:sz w:val="28"/>
          <w:szCs w:val="28"/>
        </w:rPr>
      </w:pPr>
      <w:r w:rsidRPr="003B1948">
        <w:rPr>
          <w:rFonts w:asciiTheme="majorBidi" w:hAnsiTheme="majorBidi" w:cstheme="majorBidi"/>
          <w:b/>
          <w:bCs/>
          <w:color w:val="00B0F0"/>
          <w:sz w:val="28"/>
          <w:szCs w:val="28"/>
        </w:rPr>
        <w:t>Die erste Tatsache:</w:t>
      </w:r>
    </w:p>
    <w:p w14:paraId="1BE2873F" w14:textId="77777777" w:rsidR="008B1164" w:rsidRPr="008B1164" w:rsidRDefault="008B1164" w:rsidP="008B1164">
      <w:pPr>
        <w:rPr>
          <w:rFonts w:asciiTheme="majorBidi" w:hAnsiTheme="majorBidi" w:cstheme="majorBidi"/>
          <w:sz w:val="28"/>
          <w:szCs w:val="28"/>
        </w:rPr>
      </w:pPr>
      <w:r w:rsidRPr="008B1164">
        <w:rPr>
          <w:rFonts w:asciiTheme="majorBidi" w:hAnsiTheme="majorBidi" w:cstheme="majorBidi"/>
          <w:sz w:val="28"/>
          <w:szCs w:val="28"/>
        </w:rPr>
        <w:t>Früher stellten sich die Menschen vor, dass Wasser der Ursprung des Universums und die Quelle des Lebens ist!</w:t>
      </w:r>
    </w:p>
    <w:p w14:paraId="5C6B43D1" w14:textId="77777777" w:rsidR="008B1164" w:rsidRPr="008B1164" w:rsidRDefault="008B1164" w:rsidP="008B1164">
      <w:pPr>
        <w:rPr>
          <w:rFonts w:asciiTheme="majorBidi" w:hAnsiTheme="majorBidi" w:cstheme="majorBidi"/>
          <w:sz w:val="28"/>
          <w:szCs w:val="28"/>
        </w:rPr>
      </w:pPr>
      <w:r w:rsidRPr="008B1164">
        <w:rPr>
          <w:rFonts w:asciiTheme="majorBidi" w:hAnsiTheme="majorBidi" w:cstheme="majorBidi"/>
          <w:sz w:val="28"/>
          <w:szCs w:val="28"/>
        </w:rPr>
        <w:t>Diese Vorstellung findet sich in den sumerischen, babylonischen, kanaanitischen und alten ägyptischen Mythen, da dies die Kultur des Nahen Ostens war.</w:t>
      </w:r>
    </w:p>
    <w:p w14:paraId="1A159127" w14:textId="77777777" w:rsidR="008B1164" w:rsidRPr="008B1164" w:rsidRDefault="008B1164" w:rsidP="008B1164">
      <w:pPr>
        <w:rPr>
          <w:rFonts w:asciiTheme="majorBidi" w:hAnsiTheme="majorBidi" w:cstheme="majorBidi"/>
          <w:sz w:val="28"/>
          <w:szCs w:val="28"/>
        </w:rPr>
      </w:pPr>
      <w:r w:rsidRPr="008B1164">
        <w:rPr>
          <w:rFonts w:asciiTheme="majorBidi" w:hAnsiTheme="majorBidi" w:cstheme="majorBidi"/>
          <w:sz w:val="28"/>
          <w:szCs w:val="28"/>
        </w:rPr>
        <w:t>Sie glaubten, dass das ursprüngliche Wasser die erste Schöpfungsmaterie sei!</w:t>
      </w:r>
    </w:p>
    <w:p w14:paraId="55B8A911" w14:textId="3D011CC6" w:rsidR="00EA179D" w:rsidRDefault="008B1164" w:rsidP="008B1164">
      <w:pPr>
        <w:rPr>
          <w:rFonts w:asciiTheme="majorBidi" w:hAnsiTheme="majorBidi" w:cstheme="majorBidi"/>
          <w:sz w:val="28"/>
          <w:szCs w:val="28"/>
        </w:rPr>
      </w:pPr>
      <w:r w:rsidRPr="008B1164">
        <w:rPr>
          <w:rFonts w:asciiTheme="majorBidi" w:hAnsiTheme="majorBidi" w:cstheme="majorBidi"/>
          <w:sz w:val="28"/>
          <w:szCs w:val="28"/>
        </w:rPr>
        <w:t>So finden wir zum Beispiel in der sumerischen Legende, dass die Quelle des Universums "Nammu" ist, was "das Ur</w:t>
      </w:r>
      <w:r w:rsidR="00835727">
        <w:rPr>
          <w:rFonts w:asciiTheme="majorBidi" w:hAnsiTheme="majorBidi" w:cstheme="majorBidi"/>
          <w:sz w:val="28"/>
          <w:szCs w:val="28"/>
        </w:rPr>
        <w:t>me</w:t>
      </w:r>
      <w:r w:rsidRPr="008B1164">
        <w:rPr>
          <w:rFonts w:asciiTheme="majorBidi" w:hAnsiTheme="majorBidi" w:cstheme="majorBidi"/>
          <w:sz w:val="28"/>
          <w:szCs w:val="28"/>
        </w:rPr>
        <w:t>er" bedeutet.</w:t>
      </w:r>
    </w:p>
    <w:p w14:paraId="178A105D" w14:textId="77777777" w:rsidR="008B1164" w:rsidRDefault="008B1164" w:rsidP="008B1164">
      <w:pPr>
        <w:rPr>
          <w:rFonts w:asciiTheme="majorBidi" w:hAnsiTheme="majorBidi" w:cstheme="majorBidi"/>
          <w:sz w:val="28"/>
          <w:szCs w:val="28"/>
        </w:rPr>
      </w:pPr>
    </w:p>
    <w:p w14:paraId="68653FED" w14:textId="77777777" w:rsidR="00692EB9" w:rsidRDefault="00692EB9" w:rsidP="00F350C8">
      <w:pPr>
        <w:rPr>
          <w:rFonts w:asciiTheme="majorBidi" w:hAnsiTheme="majorBidi" w:cstheme="majorBidi"/>
          <w:sz w:val="28"/>
          <w:szCs w:val="28"/>
        </w:rPr>
      </w:pPr>
    </w:p>
    <w:p w14:paraId="61FF43F1" w14:textId="7AD02F59" w:rsidR="00692EB9" w:rsidRDefault="00692EB9" w:rsidP="00F350C8">
      <w:pPr>
        <w:rPr>
          <w:rFonts w:asciiTheme="majorBidi" w:hAnsiTheme="majorBidi" w:cstheme="majorBidi"/>
          <w:sz w:val="28"/>
          <w:szCs w:val="28"/>
        </w:rPr>
      </w:pPr>
    </w:p>
    <w:p w14:paraId="53E3CEDA" w14:textId="77777777" w:rsidR="00F350C8" w:rsidRDefault="00F350C8" w:rsidP="00F350C8">
      <w:pPr>
        <w:rPr>
          <w:rFonts w:asciiTheme="majorBidi" w:hAnsiTheme="majorBidi" w:cstheme="majorBidi"/>
          <w:sz w:val="28"/>
          <w:szCs w:val="28"/>
        </w:rPr>
      </w:pPr>
    </w:p>
    <w:p w14:paraId="04645FE4" w14:textId="0AD18F0F" w:rsidR="00835727" w:rsidRPr="00F350C8" w:rsidRDefault="00835727" w:rsidP="00835727">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264503AB" wp14:editId="56F97F2A">
            <wp:extent cx="5753100" cy="1838325"/>
            <wp:effectExtent l="0" t="0" r="0" b="0"/>
            <wp:docPr id="53372895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753100" cy="1838325"/>
                    </a:xfrm>
                    <a:prstGeom prst="rect">
                      <a:avLst/>
                    </a:prstGeom>
                    <a:noFill/>
                    <a:ln>
                      <a:noFill/>
                    </a:ln>
                  </pic:spPr>
                </pic:pic>
              </a:graphicData>
            </a:graphic>
          </wp:inline>
        </w:drawing>
      </w:r>
      <w:r>
        <w:rPr>
          <w:rFonts w:asciiTheme="majorBidi" w:hAnsiTheme="majorBidi" w:cstheme="majorBidi"/>
          <w:sz w:val="28"/>
          <w:szCs w:val="28"/>
        </w:rPr>
        <w:t xml:space="preserve"> </w:t>
      </w:r>
      <w:r w:rsidRPr="00835727">
        <w:rPr>
          <w:rFonts w:asciiTheme="majorBidi" w:hAnsiTheme="majorBidi" w:cstheme="majorBidi"/>
          <w:sz w:val="28"/>
          <w:szCs w:val="28"/>
          <w:vertAlign w:val="superscript"/>
        </w:rPr>
        <w:t>(1)</w:t>
      </w:r>
    </w:p>
    <w:p w14:paraId="7FAA8C78" w14:textId="01B37D3A" w:rsidR="00F350C8" w:rsidRDefault="00835727" w:rsidP="00F350C8">
      <w:pPr>
        <w:rPr>
          <w:rFonts w:asciiTheme="majorBidi" w:hAnsiTheme="majorBidi" w:cstheme="majorBidi"/>
          <w:sz w:val="28"/>
          <w:szCs w:val="28"/>
        </w:rPr>
      </w:pPr>
      <w:r w:rsidRPr="00835727">
        <w:rPr>
          <w:rFonts w:asciiTheme="majorBidi" w:hAnsiTheme="majorBidi" w:cstheme="majorBidi"/>
          <w:sz w:val="28"/>
          <w:szCs w:val="28"/>
        </w:rPr>
        <w:t>Und in der babylonischen Legende entstand die Welt aus Tiamat, dem Urwasser.</w:t>
      </w:r>
    </w:p>
    <w:p w14:paraId="38BC1F24" w14:textId="77777777" w:rsidR="00835727" w:rsidRDefault="00835727" w:rsidP="00F350C8">
      <w:pPr>
        <w:rPr>
          <w:rFonts w:asciiTheme="majorBidi" w:hAnsiTheme="majorBidi" w:cstheme="majorBidi"/>
          <w:sz w:val="28"/>
          <w:szCs w:val="28"/>
        </w:rPr>
      </w:pPr>
    </w:p>
    <w:p w14:paraId="34CA0F7C" w14:textId="2F0F6C08" w:rsidR="00835727" w:rsidRDefault="00287F49" w:rsidP="00F350C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5F33CC9" wp14:editId="4484A088">
            <wp:extent cx="5753100" cy="3286125"/>
            <wp:effectExtent l="0" t="0" r="0" b="0"/>
            <wp:docPr id="131280417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53100" cy="3286125"/>
                    </a:xfrm>
                    <a:prstGeom prst="rect">
                      <a:avLst/>
                    </a:prstGeom>
                    <a:noFill/>
                    <a:ln>
                      <a:noFill/>
                    </a:ln>
                  </pic:spPr>
                </pic:pic>
              </a:graphicData>
            </a:graphic>
          </wp:inline>
        </w:drawing>
      </w:r>
    </w:p>
    <w:p w14:paraId="64E5A43D" w14:textId="77777777" w:rsidR="00835727" w:rsidRDefault="00835727" w:rsidP="00F350C8">
      <w:pPr>
        <w:rPr>
          <w:rFonts w:asciiTheme="majorBidi" w:hAnsiTheme="majorBidi" w:cstheme="majorBidi"/>
          <w:sz w:val="28"/>
          <w:szCs w:val="28"/>
        </w:rPr>
      </w:pPr>
    </w:p>
    <w:p w14:paraId="54145C30" w14:textId="0B60E90B" w:rsidR="00835727" w:rsidRDefault="00835727" w:rsidP="00F350C8">
      <w:pPr>
        <w:pBdr>
          <w:bottom w:val="single" w:sz="12" w:space="1" w:color="auto"/>
        </w:pBdr>
        <w:rPr>
          <w:rFonts w:asciiTheme="majorBidi" w:hAnsiTheme="majorBidi" w:cstheme="majorBidi"/>
          <w:sz w:val="28"/>
          <w:szCs w:val="28"/>
        </w:rPr>
      </w:pPr>
    </w:p>
    <w:p w14:paraId="1F4C5F96" w14:textId="7C6F6F29" w:rsidR="00835727" w:rsidRPr="00287F49" w:rsidRDefault="00287F49" w:rsidP="00287F49">
      <w:pPr>
        <w:rPr>
          <w:rFonts w:asciiTheme="majorBidi" w:hAnsiTheme="majorBidi" w:cstheme="majorBidi"/>
          <w:sz w:val="28"/>
          <w:szCs w:val="28"/>
        </w:rPr>
      </w:pPr>
      <w:r>
        <w:rPr>
          <w:rFonts w:asciiTheme="majorBidi" w:hAnsiTheme="majorBidi" w:cstheme="majorBidi"/>
          <w:sz w:val="28"/>
          <w:szCs w:val="28"/>
        </w:rPr>
        <w:t>(1)</w:t>
      </w:r>
      <w:hyperlink r:id="rId216" w:anchor=":~:text=Die%20Sumerer%20glaubten%2C%20dass%20nach,der%20g%C3%B6ttlichen%20Weisheit%20heraus%20entstanden" w:history="1">
        <w:r w:rsidRPr="00E43DAB">
          <w:rPr>
            <w:rStyle w:val="Hyperlink"/>
            <w:rFonts w:asciiTheme="majorBidi" w:hAnsiTheme="majorBidi" w:cstheme="majorBidi"/>
            <w:sz w:val="28"/>
            <w:szCs w:val="28"/>
          </w:rPr>
          <w:t>https://de.wikipedia.org/wiki/Sumerische_Religion#:~:text=Die%20Sumerer%20glaubten%2C%20dass%20nach,der%20g%C3%B6ttlichen%20Weisheit%20heraus%20entstanden</w:t>
        </w:r>
      </w:hyperlink>
    </w:p>
    <w:p w14:paraId="33EB9CA9" w14:textId="35F373A7" w:rsidR="00835727" w:rsidRDefault="00287F49" w:rsidP="00F350C8">
      <w:pPr>
        <w:rPr>
          <w:rFonts w:asciiTheme="majorBidi" w:hAnsiTheme="majorBidi" w:cstheme="majorBidi"/>
          <w:sz w:val="28"/>
          <w:szCs w:val="28"/>
        </w:rPr>
      </w:pPr>
      <w:r>
        <w:rPr>
          <w:rFonts w:asciiTheme="majorBidi" w:hAnsiTheme="majorBidi" w:cstheme="majorBidi"/>
          <w:sz w:val="28"/>
          <w:szCs w:val="28"/>
        </w:rPr>
        <w:t>(2)</w:t>
      </w:r>
      <w:hyperlink r:id="rId217" w:anchor=":~:text=Tiamat%20(akkadisch%20tiām(a),ihrem%20Gemahl%20Abzu%2C%20dem%20Süßwasser" w:history="1">
        <w:r w:rsidRPr="00E43DAB">
          <w:rPr>
            <w:rStyle w:val="Hyperlink"/>
            <w:rFonts w:asciiTheme="majorBidi" w:hAnsiTheme="majorBidi" w:cstheme="majorBidi"/>
            <w:sz w:val="28"/>
            <w:szCs w:val="28"/>
          </w:rPr>
          <w:t>https://de.wikipedia.org/wiki/Tiamat#:~:text=Tiamat%20(akkadisch%20tiām(a),ihrem%20Gemahl%20Abzu%2C%20dem%20Süßwasser</w:t>
        </w:r>
      </w:hyperlink>
    </w:p>
    <w:p w14:paraId="48D73242" w14:textId="77777777" w:rsidR="00287F49" w:rsidRDefault="00287F49" w:rsidP="00F350C8">
      <w:pPr>
        <w:rPr>
          <w:rFonts w:asciiTheme="majorBidi" w:hAnsiTheme="majorBidi" w:cstheme="majorBidi"/>
          <w:sz w:val="28"/>
          <w:szCs w:val="28"/>
        </w:rPr>
      </w:pPr>
    </w:p>
    <w:p w14:paraId="06D1FF7C" w14:textId="77777777" w:rsidR="00835727" w:rsidRDefault="00835727" w:rsidP="00F350C8">
      <w:pPr>
        <w:rPr>
          <w:rFonts w:asciiTheme="majorBidi" w:hAnsiTheme="majorBidi" w:cstheme="majorBidi"/>
          <w:sz w:val="28"/>
          <w:szCs w:val="28"/>
        </w:rPr>
      </w:pPr>
    </w:p>
    <w:p w14:paraId="61FD6157" w14:textId="77777777" w:rsidR="00845C15" w:rsidRDefault="00845C15" w:rsidP="00F350C8">
      <w:pPr>
        <w:rPr>
          <w:rFonts w:asciiTheme="majorBidi" w:hAnsiTheme="majorBidi" w:cstheme="majorBidi"/>
          <w:sz w:val="28"/>
          <w:szCs w:val="28"/>
        </w:rPr>
      </w:pPr>
      <w:r w:rsidRPr="00845C15">
        <w:rPr>
          <w:rFonts w:asciiTheme="majorBidi" w:hAnsiTheme="majorBidi" w:cstheme="majorBidi"/>
          <w:sz w:val="28"/>
          <w:szCs w:val="28"/>
        </w:rPr>
        <w:lastRenderedPageBreak/>
        <w:t xml:space="preserve">In den alten ägyptischen Legenden finden wir auch die Vorstellung des Urwassers, das "Nun" genannt wird und als Quelle des Universums gilt. </w:t>
      </w:r>
    </w:p>
    <w:p w14:paraId="3003EAB1" w14:textId="77777777" w:rsidR="00845C15" w:rsidRDefault="00845C15" w:rsidP="00F350C8">
      <w:pPr>
        <w:rPr>
          <w:rFonts w:asciiTheme="majorBidi" w:hAnsiTheme="majorBidi" w:cstheme="majorBidi"/>
          <w:sz w:val="28"/>
          <w:szCs w:val="28"/>
        </w:rPr>
      </w:pPr>
      <w:r w:rsidRPr="00845C15">
        <w:rPr>
          <w:rFonts w:asciiTheme="majorBidi" w:hAnsiTheme="majorBidi" w:cstheme="majorBidi"/>
          <w:sz w:val="28"/>
          <w:szCs w:val="28"/>
        </w:rPr>
        <w:t xml:space="preserve">In der kanaanitischen Legende gibt es „Jam“, das Wasser, aus dem das Universum entstanden ist. </w:t>
      </w:r>
    </w:p>
    <w:p w14:paraId="7C6F3C84" w14:textId="77777777" w:rsidR="00845C15" w:rsidRDefault="00845C15" w:rsidP="00F350C8">
      <w:pPr>
        <w:rPr>
          <w:rFonts w:asciiTheme="majorBidi" w:hAnsiTheme="majorBidi" w:cstheme="majorBidi"/>
          <w:sz w:val="28"/>
          <w:szCs w:val="28"/>
        </w:rPr>
      </w:pPr>
      <w:r w:rsidRPr="00845C15">
        <w:rPr>
          <w:rFonts w:asciiTheme="majorBidi" w:hAnsiTheme="majorBidi" w:cstheme="majorBidi"/>
          <w:sz w:val="28"/>
          <w:szCs w:val="28"/>
        </w:rPr>
        <w:t xml:space="preserve">Ähnliches finden wir in alten indischen und japanischen Mythen. </w:t>
      </w:r>
    </w:p>
    <w:p w14:paraId="78974BA0" w14:textId="1FFED2D6" w:rsidR="00845C15" w:rsidRDefault="00845C15" w:rsidP="00C74ED8">
      <w:pPr>
        <w:rPr>
          <w:rFonts w:asciiTheme="majorBidi" w:hAnsiTheme="majorBidi" w:cstheme="majorBidi"/>
          <w:sz w:val="28"/>
          <w:szCs w:val="28"/>
        </w:rPr>
      </w:pPr>
      <w:r w:rsidRPr="00845C15">
        <w:rPr>
          <w:rFonts w:asciiTheme="majorBidi" w:hAnsiTheme="majorBidi" w:cstheme="majorBidi"/>
          <w:sz w:val="28"/>
          <w:szCs w:val="28"/>
        </w:rPr>
        <w:t xml:space="preserve">Dies war die Kultur der Antike, die auch von den Kommentatoren der Bibel aufgrund der damaligen vorherrschenden Kultur übernommen wurde. </w:t>
      </w:r>
    </w:p>
    <w:p w14:paraId="496B8D18" w14:textId="405FFAD2" w:rsidR="00845C15" w:rsidRDefault="00845C15" w:rsidP="00F350C8">
      <w:pPr>
        <w:rPr>
          <w:rFonts w:asciiTheme="majorBidi" w:hAnsiTheme="majorBidi" w:cstheme="majorBidi"/>
          <w:sz w:val="28"/>
          <w:szCs w:val="28"/>
        </w:rPr>
      </w:pPr>
      <w:r w:rsidRPr="00845C15">
        <w:rPr>
          <w:rFonts w:asciiTheme="majorBidi" w:hAnsiTheme="majorBidi" w:cstheme="majorBidi"/>
          <w:sz w:val="28"/>
          <w:szCs w:val="28"/>
        </w:rPr>
        <w:t xml:space="preserve">Nach der damals vorherrschenden Kultur </w:t>
      </w:r>
      <w:r>
        <w:rPr>
          <w:rFonts w:asciiTheme="majorBidi" w:hAnsiTheme="majorBidi" w:cstheme="majorBidi"/>
          <w:sz w:val="28"/>
          <w:szCs w:val="28"/>
        </w:rPr>
        <w:t>galt das</w:t>
      </w:r>
      <w:r w:rsidRPr="00845C15">
        <w:rPr>
          <w:rFonts w:asciiTheme="majorBidi" w:hAnsiTheme="majorBidi" w:cstheme="majorBidi"/>
          <w:sz w:val="28"/>
          <w:szCs w:val="28"/>
        </w:rPr>
        <w:t xml:space="preserve"> Wasser </w:t>
      </w:r>
      <w:r>
        <w:rPr>
          <w:rFonts w:asciiTheme="majorBidi" w:hAnsiTheme="majorBidi" w:cstheme="majorBidi"/>
          <w:sz w:val="28"/>
          <w:szCs w:val="28"/>
        </w:rPr>
        <w:t>als</w:t>
      </w:r>
      <w:r w:rsidRPr="00845C15">
        <w:rPr>
          <w:rFonts w:asciiTheme="majorBidi" w:hAnsiTheme="majorBidi" w:cstheme="majorBidi"/>
          <w:sz w:val="28"/>
          <w:szCs w:val="28"/>
        </w:rPr>
        <w:t xml:space="preserve"> Ursprung des Universums und</w:t>
      </w:r>
      <w:r>
        <w:rPr>
          <w:rFonts w:asciiTheme="majorBidi" w:hAnsiTheme="majorBidi" w:cstheme="majorBidi"/>
          <w:sz w:val="28"/>
          <w:szCs w:val="28"/>
        </w:rPr>
        <w:t xml:space="preserve"> als</w:t>
      </w:r>
      <w:r w:rsidRPr="00845C15">
        <w:rPr>
          <w:rFonts w:asciiTheme="majorBidi" w:hAnsiTheme="majorBidi" w:cstheme="majorBidi"/>
          <w:sz w:val="28"/>
          <w:szCs w:val="28"/>
        </w:rPr>
        <w:t xml:space="preserve"> </w:t>
      </w:r>
      <w:r>
        <w:rPr>
          <w:rFonts w:asciiTheme="majorBidi" w:hAnsiTheme="majorBidi" w:cstheme="majorBidi"/>
          <w:sz w:val="28"/>
          <w:szCs w:val="28"/>
        </w:rPr>
        <w:t>dessen</w:t>
      </w:r>
      <w:r w:rsidRPr="00845C15">
        <w:rPr>
          <w:rFonts w:asciiTheme="majorBidi" w:hAnsiTheme="majorBidi" w:cstheme="majorBidi"/>
          <w:sz w:val="28"/>
          <w:szCs w:val="28"/>
        </w:rPr>
        <w:t xml:space="preserve"> erste</w:t>
      </w:r>
      <w:r w:rsidR="00BF139A">
        <w:rPr>
          <w:rFonts w:asciiTheme="majorBidi" w:hAnsiTheme="majorBidi" w:cstheme="majorBidi"/>
          <w:sz w:val="28"/>
          <w:szCs w:val="28"/>
        </w:rPr>
        <w:t xml:space="preserve">s </w:t>
      </w:r>
      <w:r w:rsidR="00C74ED8" w:rsidRPr="00BF139A">
        <w:rPr>
          <w:rFonts w:asciiTheme="majorBidi" w:hAnsiTheme="majorBidi" w:cstheme="majorBidi"/>
          <w:sz w:val="28"/>
          <w:szCs w:val="28"/>
        </w:rPr>
        <w:t>Element</w:t>
      </w:r>
      <w:r w:rsidRPr="00BF139A">
        <w:rPr>
          <w:rFonts w:asciiTheme="majorBidi" w:hAnsiTheme="majorBidi" w:cstheme="majorBidi"/>
          <w:sz w:val="28"/>
          <w:szCs w:val="28"/>
        </w:rPr>
        <w:t>.</w:t>
      </w:r>
    </w:p>
    <w:p w14:paraId="21F4AA7D" w14:textId="77777777" w:rsidR="00C74ED8" w:rsidRDefault="00C74ED8" w:rsidP="00F350C8">
      <w:pPr>
        <w:rPr>
          <w:rFonts w:asciiTheme="majorBidi" w:hAnsiTheme="majorBidi" w:cstheme="majorBidi"/>
          <w:sz w:val="28"/>
          <w:szCs w:val="28"/>
        </w:rPr>
      </w:pPr>
    </w:p>
    <w:p w14:paraId="43BF6126" w14:textId="188C713F" w:rsidR="00C74ED8" w:rsidRDefault="00233637" w:rsidP="00F350C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5F9EA7A" wp14:editId="189B4AAC">
            <wp:extent cx="5753100" cy="2800350"/>
            <wp:effectExtent l="0" t="0" r="0" b="0"/>
            <wp:docPr id="6365752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53100" cy="2800350"/>
                    </a:xfrm>
                    <a:prstGeom prst="rect">
                      <a:avLst/>
                    </a:prstGeom>
                    <a:noFill/>
                    <a:ln>
                      <a:noFill/>
                    </a:ln>
                  </pic:spPr>
                </pic:pic>
              </a:graphicData>
            </a:graphic>
          </wp:inline>
        </w:drawing>
      </w:r>
    </w:p>
    <w:p w14:paraId="00075046" w14:textId="77777777" w:rsidR="00233637" w:rsidRDefault="00233637" w:rsidP="00F350C8">
      <w:pPr>
        <w:rPr>
          <w:rFonts w:asciiTheme="majorBidi" w:hAnsiTheme="majorBidi" w:cstheme="majorBidi"/>
          <w:sz w:val="28"/>
          <w:szCs w:val="28"/>
        </w:rPr>
      </w:pPr>
    </w:p>
    <w:p w14:paraId="3F69BED4" w14:textId="77777777" w:rsidR="00C67700" w:rsidRDefault="00C67700" w:rsidP="00F350C8">
      <w:pPr>
        <w:rPr>
          <w:rFonts w:asciiTheme="majorBidi" w:hAnsiTheme="majorBidi" w:cstheme="majorBidi"/>
          <w:sz w:val="28"/>
          <w:szCs w:val="28"/>
        </w:rPr>
      </w:pPr>
    </w:p>
    <w:p w14:paraId="391A4099" w14:textId="77777777" w:rsidR="00C67700" w:rsidRDefault="00C67700" w:rsidP="00F350C8">
      <w:pPr>
        <w:rPr>
          <w:rFonts w:asciiTheme="majorBidi" w:hAnsiTheme="majorBidi" w:cstheme="majorBidi"/>
          <w:sz w:val="28"/>
          <w:szCs w:val="28"/>
        </w:rPr>
      </w:pPr>
    </w:p>
    <w:p w14:paraId="3E995F5D" w14:textId="77777777" w:rsidR="00C67700" w:rsidRDefault="00C67700" w:rsidP="00F350C8">
      <w:pPr>
        <w:rPr>
          <w:rFonts w:asciiTheme="majorBidi" w:hAnsiTheme="majorBidi" w:cstheme="majorBidi"/>
          <w:sz w:val="28"/>
          <w:szCs w:val="28"/>
        </w:rPr>
      </w:pPr>
    </w:p>
    <w:p w14:paraId="2DC92461" w14:textId="77777777" w:rsidR="00C67700" w:rsidRDefault="00C67700" w:rsidP="00F350C8">
      <w:pPr>
        <w:rPr>
          <w:rFonts w:asciiTheme="majorBidi" w:hAnsiTheme="majorBidi" w:cstheme="majorBidi"/>
          <w:sz w:val="28"/>
          <w:szCs w:val="28"/>
        </w:rPr>
      </w:pPr>
    </w:p>
    <w:p w14:paraId="51A67DEA" w14:textId="77777777" w:rsidR="00C67700" w:rsidRDefault="00C67700" w:rsidP="00F350C8">
      <w:pPr>
        <w:rPr>
          <w:rFonts w:asciiTheme="majorBidi" w:hAnsiTheme="majorBidi" w:cstheme="majorBidi"/>
          <w:sz w:val="28"/>
          <w:szCs w:val="28"/>
        </w:rPr>
      </w:pPr>
    </w:p>
    <w:p w14:paraId="60DCA2CE" w14:textId="77777777" w:rsidR="00C67700" w:rsidRDefault="00C67700" w:rsidP="00F350C8">
      <w:pPr>
        <w:rPr>
          <w:rFonts w:asciiTheme="majorBidi" w:hAnsiTheme="majorBidi" w:cstheme="majorBidi"/>
          <w:sz w:val="28"/>
          <w:szCs w:val="28"/>
        </w:rPr>
      </w:pPr>
    </w:p>
    <w:p w14:paraId="48726E65" w14:textId="77777777" w:rsidR="00C67700" w:rsidRDefault="00C67700" w:rsidP="00F350C8">
      <w:pPr>
        <w:rPr>
          <w:rFonts w:asciiTheme="majorBidi" w:hAnsiTheme="majorBidi" w:cstheme="majorBidi"/>
          <w:sz w:val="28"/>
          <w:szCs w:val="28"/>
        </w:rPr>
      </w:pPr>
    </w:p>
    <w:p w14:paraId="0C6B89F1" w14:textId="77777777" w:rsidR="00C67700" w:rsidRDefault="00C67700" w:rsidP="00F350C8">
      <w:pPr>
        <w:rPr>
          <w:rFonts w:asciiTheme="majorBidi" w:hAnsiTheme="majorBidi" w:cstheme="majorBidi"/>
          <w:sz w:val="28"/>
          <w:szCs w:val="28"/>
        </w:rPr>
      </w:pPr>
    </w:p>
    <w:p w14:paraId="16E79645" w14:textId="77777777" w:rsidR="00C67700" w:rsidRDefault="00C67700" w:rsidP="00F350C8">
      <w:pPr>
        <w:rPr>
          <w:rFonts w:asciiTheme="majorBidi" w:hAnsiTheme="majorBidi" w:cstheme="majorBidi"/>
          <w:sz w:val="28"/>
          <w:szCs w:val="28"/>
        </w:rPr>
      </w:pPr>
    </w:p>
    <w:p w14:paraId="7C9E7793" w14:textId="5FD0E6E7" w:rsidR="00233637" w:rsidRDefault="00233637" w:rsidP="00F350C8">
      <w:pPr>
        <w:rPr>
          <w:rFonts w:asciiTheme="majorBidi" w:hAnsiTheme="majorBidi" w:cstheme="majorBidi"/>
          <w:sz w:val="28"/>
          <w:szCs w:val="28"/>
        </w:rPr>
      </w:pPr>
      <w:r w:rsidRPr="00233637">
        <w:rPr>
          <w:rFonts w:asciiTheme="majorBidi" w:hAnsiTheme="majorBidi" w:cstheme="majorBidi"/>
          <w:sz w:val="28"/>
          <w:szCs w:val="28"/>
        </w:rPr>
        <w:lastRenderedPageBreak/>
        <w:t>Auch die griechischen Philosophen glaubten, dass Wasser der Ursprung des Universums ist. Thales von Milet, der Begründer der Naturphilosophie, behauptete, dass die Natur eine einzige materielle Substanz namens „Wasser“ sei, die das ursprüngliche Primärprinzip und die dauerhafte Einheit sei.</w:t>
      </w:r>
    </w:p>
    <w:p w14:paraId="3DD40B11" w14:textId="77777777" w:rsidR="00C67700" w:rsidRDefault="00C67700" w:rsidP="00F350C8">
      <w:pPr>
        <w:rPr>
          <w:rFonts w:asciiTheme="majorBidi" w:hAnsiTheme="majorBidi" w:cstheme="majorBidi"/>
          <w:sz w:val="28"/>
          <w:szCs w:val="28"/>
        </w:rPr>
      </w:pPr>
    </w:p>
    <w:p w14:paraId="1A70E0C6" w14:textId="7D83F5CE" w:rsidR="00233637" w:rsidRDefault="00C67700" w:rsidP="00F350C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26D3BC5" wp14:editId="3BEC9103">
            <wp:extent cx="5753100" cy="3638550"/>
            <wp:effectExtent l="0" t="0" r="0" b="0"/>
            <wp:docPr id="194782174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53100" cy="3638550"/>
                    </a:xfrm>
                    <a:prstGeom prst="rect">
                      <a:avLst/>
                    </a:prstGeom>
                    <a:noFill/>
                    <a:ln>
                      <a:noFill/>
                    </a:ln>
                  </pic:spPr>
                </pic:pic>
              </a:graphicData>
            </a:graphic>
          </wp:inline>
        </w:drawing>
      </w:r>
    </w:p>
    <w:p w14:paraId="7E63AA60" w14:textId="77777777" w:rsidR="00233637" w:rsidRDefault="00233637" w:rsidP="00F350C8">
      <w:pPr>
        <w:rPr>
          <w:rFonts w:asciiTheme="majorBidi" w:hAnsiTheme="majorBidi" w:cstheme="majorBidi"/>
          <w:sz w:val="28"/>
          <w:szCs w:val="28"/>
        </w:rPr>
      </w:pPr>
    </w:p>
    <w:p w14:paraId="45DD8F60" w14:textId="6C7FCC89" w:rsidR="00337146" w:rsidRPr="00337146" w:rsidRDefault="00337146" w:rsidP="00151128">
      <w:pPr>
        <w:rPr>
          <w:rFonts w:asciiTheme="majorBidi" w:hAnsiTheme="majorBidi" w:cstheme="majorBidi"/>
          <w:sz w:val="28"/>
          <w:szCs w:val="28"/>
        </w:rPr>
      </w:pPr>
      <w:r w:rsidRPr="00337146">
        <w:rPr>
          <w:rFonts w:asciiTheme="majorBidi" w:hAnsiTheme="majorBidi" w:cstheme="majorBidi"/>
          <w:sz w:val="28"/>
          <w:szCs w:val="28"/>
        </w:rPr>
        <w:t>Das war die Kultur der Welt zu jener Zeit! Als dann der Qur’an auf Muhammad (Friede sei mit ihm) herabgesandt wurde, teilte er uns mit, dass die Materie des Universums zu Beginn kein Wasser war, sondern Rauch!</w:t>
      </w:r>
      <w:r w:rsidR="00330DD0">
        <w:rPr>
          <w:rFonts w:asciiTheme="majorBidi" w:hAnsiTheme="majorBidi" w:cstheme="majorBidi"/>
          <w:sz w:val="28"/>
          <w:szCs w:val="28"/>
        </w:rPr>
        <w:t xml:space="preserve"> </w:t>
      </w:r>
      <w:r w:rsidR="00330DD0" w:rsidRPr="00330DD0">
        <w:rPr>
          <w:rFonts w:asciiTheme="majorBidi" w:hAnsiTheme="majorBidi" w:cstheme="majorBidi"/>
          <w:sz w:val="28"/>
          <w:szCs w:val="28"/>
          <w:vertAlign w:val="subscript"/>
        </w:rPr>
        <w:t>(1)</w:t>
      </w:r>
    </w:p>
    <w:p w14:paraId="34E386ED" w14:textId="36598072" w:rsidR="00337146" w:rsidRDefault="00151128" w:rsidP="00151128">
      <w:pPr>
        <w:rPr>
          <w:rFonts w:asciiTheme="majorBidi" w:hAnsiTheme="majorBidi" w:cstheme="majorBidi"/>
          <w:sz w:val="28"/>
          <w:szCs w:val="28"/>
        </w:rPr>
      </w:pPr>
      <w:r w:rsidRPr="00151128">
        <w:rPr>
          <w:rFonts w:asciiTheme="majorBidi" w:hAnsiTheme="majorBidi" w:cstheme="majorBidi"/>
          <w:sz w:val="28"/>
          <w:szCs w:val="28"/>
        </w:rPr>
        <w:t>{Hierauf wandte Er sich dem Himmel zu, während er noch aus Rauch bestand</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41</w:t>
      </w:r>
      <w:r w:rsidRPr="00944A19">
        <w:rPr>
          <w:rFonts w:asciiTheme="majorBidi" w:hAnsiTheme="majorBidi" w:cstheme="majorBidi"/>
          <w:sz w:val="28"/>
          <w:szCs w:val="28"/>
        </w:rPr>
        <w:t>:</w:t>
      </w:r>
      <w:r>
        <w:rPr>
          <w:rFonts w:asciiTheme="majorBidi" w:hAnsiTheme="majorBidi" w:cstheme="majorBidi"/>
          <w:sz w:val="28"/>
          <w:szCs w:val="28"/>
        </w:rPr>
        <w:t>11</w:t>
      </w:r>
      <w:r w:rsidRPr="00944A19">
        <w:rPr>
          <w:rFonts w:asciiTheme="majorBidi" w:hAnsiTheme="majorBidi" w:cstheme="majorBidi"/>
          <w:sz w:val="28"/>
          <w:szCs w:val="28"/>
        </w:rPr>
        <w:t>]</w:t>
      </w:r>
      <w:r w:rsidRPr="00944A19">
        <w:rPr>
          <w:rFonts w:ascii="Times New Roman" w:hAnsi="Times New Roman" w:cs="Times New Roman"/>
          <w:sz w:val="28"/>
          <w:szCs w:val="28"/>
          <w:vertAlign w:val="superscript"/>
        </w:rPr>
        <w:t xml:space="preserve"> </w:t>
      </w:r>
    </w:p>
    <w:p w14:paraId="23FCBBE5" w14:textId="77777777" w:rsidR="00151128" w:rsidRPr="00337146" w:rsidRDefault="00151128" w:rsidP="00151128">
      <w:pPr>
        <w:rPr>
          <w:rFonts w:asciiTheme="majorBidi" w:hAnsiTheme="majorBidi" w:cstheme="majorBidi"/>
          <w:sz w:val="28"/>
          <w:szCs w:val="28"/>
        </w:rPr>
      </w:pPr>
    </w:p>
    <w:p w14:paraId="24E07F53" w14:textId="31C0FD8F" w:rsidR="00337146" w:rsidRPr="00337146" w:rsidRDefault="00337146" w:rsidP="00151128">
      <w:pPr>
        <w:rPr>
          <w:rFonts w:asciiTheme="majorBidi" w:hAnsiTheme="majorBidi" w:cstheme="majorBidi"/>
          <w:sz w:val="28"/>
          <w:szCs w:val="28"/>
        </w:rPr>
      </w:pPr>
      <w:r w:rsidRPr="00337146">
        <w:rPr>
          <w:rFonts w:asciiTheme="majorBidi" w:hAnsiTheme="majorBidi" w:cstheme="majorBidi"/>
          <w:sz w:val="28"/>
          <w:szCs w:val="28"/>
        </w:rPr>
        <w:t xml:space="preserve">Der Rauch bestätigt, dass der Ursprung des Universums etwas Entzündliches war und kein Gewässer! </w:t>
      </w:r>
    </w:p>
    <w:p w14:paraId="26A9A4AC" w14:textId="53CC27B9" w:rsidR="00337146" w:rsidRDefault="00337146" w:rsidP="00151128">
      <w:pPr>
        <w:rPr>
          <w:rFonts w:asciiTheme="majorBidi" w:hAnsiTheme="majorBidi" w:cstheme="majorBidi"/>
          <w:sz w:val="28"/>
          <w:szCs w:val="28"/>
        </w:rPr>
      </w:pPr>
      <w:r w:rsidRPr="00337146">
        <w:rPr>
          <w:rFonts w:asciiTheme="majorBidi" w:hAnsiTheme="majorBidi" w:cstheme="majorBidi"/>
          <w:sz w:val="28"/>
          <w:szCs w:val="28"/>
        </w:rPr>
        <w:t xml:space="preserve">Diese Information stellt ein echtes Wunder des Qur’an dar! </w:t>
      </w:r>
    </w:p>
    <w:p w14:paraId="2D0468B9" w14:textId="77777777" w:rsidR="00330DD0" w:rsidRDefault="00330DD0" w:rsidP="00151128">
      <w:pPr>
        <w:pBdr>
          <w:bottom w:val="single" w:sz="12" w:space="1" w:color="auto"/>
        </w:pBdr>
        <w:rPr>
          <w:rFonts w:asciiTheme="majorBidi" w:hAnsiTheme="majorBidi" w:cstheme="majorBidi"/>
          <w:sz w:val="28"/>
          <w:szCs w:val="28"/>
        </w:rPr>
      </w:pPr>
    </w:p>
    <w:p w14:paraId="3D0709A6" w14:textId="624219F4" w:rsidR="00330DD0" w:rsidRPr="00337146" w:rsidRDefault="00330DD0" w:rsidP="00330DD0">
      <w:pPr>
        <w:rPr>
          <w:rFonts w:asciiTheme="majorBidi" w:hAnsiTheme="majorBidi" w:cstheme="majorBidi"/>
          <w:sz w:val="28"/>
          <w:szCs w:val="28"/>
        </w:rPr>
      </w:pPr>
      <w:r>
        <w:rPr>
          <w:rFonts w:asciiTheme="majorBidi" w:hAnsiTheme="majorBidi" w:cstheme="majorBidi"/>
          <w:sz w:val="28"/>
          <w:szCs w:val="28"/>
        </w:rPr>
        <w:t>(</w:t>
      </w:r>
      <w:r w:rsidR="009840B2">
        <w:rPr>
          <w:rFonts w:asciiTheme="majorBidi" w:hAnsiTheme="majorBidi" w:cstheme="majorBidi"/>
          <w:sz w:val="28"/>
          <w:szCs w:val="28"/>
        </w:rPr>
        <w:t>1</w:t>
      </w:r>
      <w:r>
        <w:rPr>
          <w:rFonts w:asciiTheme="majorBidi" w:hAnsiTheme="majorBidi" w:cstheme="majorBidi"/>
          <w:sz w:val="28"/>
          <w:szCs w:val="28"/>
        </w:rPr>
        <w:t xml:space="preserve">) </w:t>
      </w:r>
      <w:r w:rsidR="009840B2">
        <w:rPr>
          <w:rFonts w:asciiTheme="majorBidi" w:hAnsiTheme="majorBidi" w:cstheme="majorBidi"/>
          <w:sz w:val="28"/>
          <w:szCs w:val="28"/>
        </w:rPr>
        <w:t xml:space="preserve">Dr. </w:t>
      </w:r>
      <w:r w:rsidR="009840B2" w:rsidRPr="00AF77D8">
        <w:rPr>
          <w:rFonts w:asciiTheme="majorBidi" w:hAnsiTheme="majorBidi" w:cstheme="majorBidi"/>
          <w:sz w:val="28"/>
          <w:szCs w:val="28"/>
        </w:rPr>
        <w:t>Sami Am</w:t>
      </w:r>
      <w:r w:rsidR="009840B2">
        <w:rPr>
          <w:rFonts w:asciiTheme="majorBidi" w:hAnsiTheme="majorBidi" w:cstheme="majorBidi"/>
          <w:sz w:val="28"/>
          <w:szCs w:val="28"/>
        </w:rPr>
        <w:t>e</w:t>
      </w:r>
      <w:r w:rsidR="009840B2" w:rsidRPr="00AF77D8">
        <w:rPr>
          <w:rFonts w:asciiTheme="majorBidi" w:hAnsiTheme="majorBidi" w:cstheme="majorBidi"/>
          <w:sz w:val="28"/>
          <w:szCs w:val="28"/>
        </w:rPr>
        <w:t xml:space="preserve">ri, Al-‘Ilm wa Haqā‘iquhu (Die Wissenschaft und ihre Fakten), (Kuweit: Rawasekh Center, 2020), S. </w:t>
      </w:r>
      <w:r w:rsidR="009840B2">
        <w:rPr>
          <w:rFonts w:asciiTheme="majorBidi" w:hAnsiTheme="majorBidi" w:cstheme="majorBidi"/>
          <w:sz w:val="28"/>
          <w:szCs w:val="28"/>
        </w:rPr>
        <w:t>127</w:t>
      </w:r>
    </w:p>
    <w:p w14:paraId="26B48205" w14:textId="1CEA809B" w:rsidR="00337146" w:rsidRPr="00337146" w:rsidRDefault="00337146" w:rsidP="009840B2">
      <w:pPr>
        <w:rPr>
          <w:rFonts w:asciiTheme="majorBidi" w:hAnsiTheme="majorBidi" w:cstheme="majorBidi"/>
          <w:sz w:val="28"/>
          <w:szCs w:val="28"/>
        </w:rPr>
      </w:pPr>
      <w:r w:rsidRPr="00337146">
        <w:rPr>
          <w:rFonts w:asciiTheme="majorBidi" w:hAnsiTheme="majorBidi" w:cstheme="majorBidi"/>
          <w:sz w:val="28"/>
          <w:szCs w:val="28"/>
        </w:rPr>
        <w:lastRenderedPageBreak/>
        <w:t>Das Universum entstand aus etwas Entzündlichem, eine Erkenntnis, die nur die moderne Wissenschaft bestätigt hat, und die vor ihr nur im Qur’an zu finden war!</w:t>
      </w:r>
    </w:p>
    <w:p w14:paraId="1616CD05" w14:textId="0158A828" w:rsidR="00337146" w:rsidRPr="00337146" w:rsidRDefault="00151128" w:rsidP="00151128">
      <w:pPr>
        <w:rPr>
          <w:rFonts w:asciiTheme="majorBidi" w:hAnsiTheme="majorBidi" w:cstheme="majorBidi"/>
          <w:sz w:val="28"/>
          <w:szCs w:val="28"/>
        </w:rPr>
      </w:pPr>
      <w:r>
        <w:rPr>
          <w:rFonts w:asciiTheme="majorBidi" w:hAnsiTheme="majorBidi" w:cstheme="majorBidi"/>
          <w:sz w:val="28"/>
          <w:szCs w:val="28"/>
        </w:rPr>
        <w:t>Und d</w:t>
      </w:r>
      <w:r w:rsidR="00337146" w:rsidRPr="00337146">
        <w:rPr>
          <w:rFonts w:asciiTheme="majorBidi" w:hAnsiTheme="majorBidi" w:cstheme="majorBidi"/>
          <w:sz w:val="28"/>
          <w:szCs w:val="28"/>
        </w:rPr>
        <w:t xml:space="preserve">iese Sterne waren Rauch, bevor sie sich formten! </w:t>
      </w:r>
    </w:p>
    <w:p w14:paraId="0C2F386E" w14:textId="77777777" w:rsidR="00330DD0" w:rsidRDefault="00337146" w:rsidP="00330DD0">
      <w:pPr>
        <w:rPr>
          <w:rFonts w:asciiTheme="majorBidi" w:hAnsiTheme="majorBidi" w:cstheme="majorBidi"/>
          <w:sz w:val="28"/>
          <w:szCs w:val="28"/>
        </w:rPr>
      </w:pPr>
      <w:r w:rsidRPr="00337146">
        <w:rPr>
          <w:rFonts w:asciiTheme="majorBidi" w:hAnsiTheme="majorBidi" w:cstheme="majorBidi"/>
          <w:sz w:val="28"/>
          <w:szCs w:val="28"/>
        </w:rPr>
        <w:t xml:space="preserve">Die Materie dieser Himmelskörper war Rauch und nicht Wasser: </w:t>
      </w:r>
    </w:p>
    <w:p w14:paraId="03C4052C" w14:textId="4209C74A" w:rsidR="00337146" w:rsidRPr="00337146" w:rsidRDefault="00330DD0" w:rsidP="00330DD0">
      <w:pPr>
        <w:rPr>
          <w:rFonts w:asciiTheme="majorBidi" w:hAnsiTheme="majorBidi" w:cstheme="majorBidi"/>
          <w:sz w:val="28"/>
          <w:szCs w:val="28"/>
        </w:rPr>
      </w:pPr>
      <w:r w:rsidRPr="00151128">
        <w:rPr>
          <w:rFonts w:asciiTheme="majorBidi" w:hAnsiTheme="majorBidi" w:cstheme="majorBidi"/>
          <w:sz w:val="28"/>
          <w:szCs w:val="28"/>
        </w:rPr>
        <w:t>{Hierauf wandte Er sich dem Himmel zu, während er noch aus Rauch bestand</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41</w:t>
      </w:r>
      <w:r w:rsidRPr="00944A19">
        <w:rPr>
          <w:rFonts w:asciiTheme="majorBidi" w:hAnsiTheme="majorBidi" w:cstheme="majorBidi"/>
          <w:sz w:val="28"/>
          <w:szCs w:val="28"/>
        </w:rPr>
        <w:t>:</w:t>
      </w:r>
      <w:r>
        <w:rPr>
          <w:rFonts w:asciiTheme="majorBidi" w:hAnsiTheme="majorBidi" w:cstheme="majorBidi"/>
          <w:sz w:val="28"/>
          <w:szCs w:val="28"/>
        </w:rPr>
        <w:t>11</w:t>
      </w:r>
      <w:r w:rsidRPr="00944A19">
        <w:rPr>
          <w:rFonts w:asciiTheme="majorBidi" w:hAnsiTheme="majorBidi" w:cstheme="majorBidi"/>
          <w:sz w:val="28"/>
          <w:szCs w:val="28"/>
        </w:rPr>
        <w:t>]</w:t>
      </w:r>
    </w:p>
    <w:p w14:paraId="12071FFC" w14:textId="77777777" w:rsidR="00337146" w:rsidRPr="00337146" w:rsidRDefault="00337146" w:rsidP="00337146">
      <w:pPr>
        <w:rPr>
          <w:rFonts w:asciiTheme="majorBidi" w:hAnsiTheme="majorBidi" w:cstheme="majorBidi"/>
          <w:sz w:val="28"/>
          <w:szCs w:val="28"/>
        </w:rPr>
      </w:pPr>
    </w:p>
    <w:p w14:paraId="77336005" w14:textId="18914A0C" w:rsidR="00337146" w:rsidRDefault="00330DD0" w:rsidP="00337146">
      <w:pPr>
        <w:rPr>
          <w:rFonts w:asciiTheme="majorBidi" w:hAnsiTheme="majorBidi" w:cstheme="majorBidi"/>
          <w:sz w:val="28"/>
          <w:szCs w:val="28"/>
        </w:rPr>
      </w:pPr>
      <w:r>
        <w:rPr>
          <w:rFonts w:asciiTheme="majorBidi" w:hAnsiTheme="majorBidi" w:cstheme="majorBidi"/>
          <w:sz w:val="28"/>
          <w:szCs w:val="28"/>
        </w:rPr>
        <w:t xml:space="preserve">Der </w:t>
      </w:r>
      <w:r w:rsidR="00337146" w:rsidRPr="00337146">
        <w:rPr>
          <w:rFonts w:asciiTheme="majorBidi" w:hAnsiTheme="majorBidi" w:cstheme="majorBidi"/>
          <w:sz w:val="28"/>
          <w:szCs w:val="28"/>
        </w:rPr>
        <w:t>Rauch ist die gasförmige Dichte, die durch Verbrennung oder Explosion entsteht, und dies entspricht genau der wissenschaftlichen Beschreibung des Anfangs der Sternen-, Nebel- und Himmelskörperbildung.</w:t>
      </w:r>
    </w:p>
    <w:p w14:paraId="2D7CAABC" w14:textId="77777777" w:rsidR="00233637" w:rsidRDefault="00233637" w:rsidP="00F350C8">
      <w:pPr>
        <w:rPr>
          <w:rFonts w:asciiTheme="majorBidi" w:hAnsiTheme="majorBidi" w:cstheme="majorBidi"/>
          <w:sz w:val="28"/>
          <w:szCs w:val="28"/>
        </w:rPr>
      </w:pPr>
    </w:p>
    <w:p w14:paraId="556AE53C" w14:textId="7BBF5635" w:rsidR="00151128" w:rsidRDefault="00467BD4" w:rsidP="00467BD4">
      <w:pPr>
        <w:jc w:val="center"/>
        <w:rPr>
          <w:rFonts w:asciiTheme="majorBidi" w:hAnsiTheme="majorBidi" w:cstheme="majorBidi"/>
          <w:sz w:val="28"/>
          <w:szCs w:val="28"/>
        </w:rPr>
      </w:pPr>
      <w:r>
        <w:rPr>
          <w:noProof/>
        </w:rPr>
        <w:drawing>
          <wp:inline distT="0" distB="0" distL="0" distR="0" wp14:anchorId="594BF7D4" wp14:editId="526F5F06">
            <wp:extent cx="3274060" cy="2830195"/>
            <wp:effectExtent l="0" t="0" r="2540" b="8255"/>
            <wp:docPr id="294" name="Picture 294" descr="F:\الشغل إن شاء الله\مراجعي\المرحلة   الثانية\تحصين 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F:\الشغل إن شاء الله\مراجعي\المرحلة   الثانية\تحصين 28\7.png"/>
                    <pic:cNvPicPr>
                      <a:picLocks noChangeAspect="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274060" cy="2830195"/>
                    </a:xfrm>
                    <a:prstGeom prst="rect">
                      <a:avLst/>
                    </a:prstGeom>
                    <a:noFill/>
                    <a:ln>
                      <a:noFill/>
                    </a:ln>
                  </pic:spPr>
                </pic:pic>
              </a:graphicData>
            </a:graphic>
          </wp:inline>
        </w:drawing>
      </w:r>
    </w:p>
    <w:p w14:paraId="200046C2" w14:textId="77777777" w:rsidR="00467BD4" w:rsidRDefault="00467BD4" w:rsidP="00467BD4">
      <w:pPr>
        <w:rPr>
          <w:rFonts w:asciiTheme="majorBidi" w:hAnsiTheme="majorBidi" w:cstheme="majorBidi"/>
          <w:sz w:val="28"/>
          <w:szCs w:val="28"/>
        </w:rPr>
      </w:pPr>
    </w:p>
    <w:p w14:paraId="39BD324F" w14:textId="77777777" w:rsidR="00A22CBD" w:rsidRDefault="00A22CBD" w:rsidP="00467BD4">
      <w:pPr>
        <w:rPr>
          <w:rFonts w:asciiTheme="majorBidi" w:hAnsiTheme="majorBidi" w:cstheme="majorBidi"/>
          <w:sz w:val="28"/>
          <w:szCs w:val="28"/>
        </w:rPr>
      </w:pPr>
    </w:p>
    <w:p w14:paraId="3DD6A2E7" w14:textId="6C9F162C" w:rsidR="00467BD4" w:rsidRPr="00151128" w:rsidRDefault="002B3643" w:rsidP="00467BD4">
      <w:pPr>
        <w:rPr>
          <w:rFonts w:asciiTheme="majorBidi" w:hAnsiTheme="majorBidi" w:cstheme="majorBidi"/>
          <w:sz w:val="28"/>
          <w:szCs w:val="28"/>
        </w:rPr>
      </w:pPr>
      <w:r w:rsidRPr="002B3643">
        <w:rPr>
          <w:rFonts w:asciiTheme="majorBidi" w:hAnsiTheme="majorBidi" w:cstheme="majorBidi"/>
          <w:sz w:val="28"/>
          <w:szCs w:val="28"/>
        </w:rPr>
        <w:t>Und der kosmische Rauch existiert bis heute, er ist wissenschaftlich bewiesen, und er verdichtet sich, um Sterne und Nebel zu bilden.</w:t>
      </w:r>
    </w:p>
    <w:p w14:paraId="698D1485" w14:textId="77777777" w:rsidR="00151128" w:rsidRPr="00A22CBD" w:rsidRDefault="00151128" w:rsidP="00151128">
      <w:pPr>
        <w:rPr>
          <w:rFonts w:asciiTheme="majorBidi" w:hAnsiTheme="majorBidi" w:cstheme="majorBidi"/>
          <w:sz w:val="28"/>
          <w:szCs w:val="28"/>
        </w:rPr>
      </w:pPr>
    </w:p>
    <w:p w14:paraId="64184B32" w14:textId="77777777" w:rsidR="00A22CBD" w:rsidRDefault="00A22CBD" w:rsidP="00151128">
      <w:pPr>
        <w:rPr>
          <w:rFonts w:asciiTheme="majorBidi" w:hAnsiTheme="majorBidi" w:cstheme="majorBidi"/>
          <w:sz w:val="28"/>
          <w:szCs w:val="28"/>
        </w:rPr>
      </w:pPr>
    </w:p>
    <w:p w14:paraId="6AFDFC5A" w14:textId="77777777" w:rsidR="00A22CBD" w:rsidRDefault="00A22CBD" w:rsidP="00151128">
      <w:pPr>
        <w:rPr>
          <w:rFonts w:asciiTheme="majorBidi" w:hAnsiTheme="majorBidi" w:cstheme="majorBidi"/>
          <w:sz w:val="28"/>
          <w:szCs w:val="28"/>
        </w:rPr>
      </w:pPr>
    </w:p>
    <w:p w14:paraId="66D33D95" w14:textId="77777777" w:rsidR="00A22CBD" w:rsidRDefault="00A22CBD" w:rsidP="00151128">
      <w:pPr>
        <w:rPr>
          <w:rFonts w:asciiTheme="majorBidi" w:hAnsiTheme="majorBidi" w:cstheme="majorBidi"/>
          <w:sz w:val="28"/>
          <w:szCs w:val="28"/>
        </w:rPr>
      </w:pPr>
    </w:p>
    <w:p w14:paraId="6756A28B" w14:textId="77777777" w:rsidR="00A22CBD" w:rsidRDefault="00A22CBD" w:rsidP="00151128">
      <w:pPr>
        <w:rPr>
          <w:rFonts w:asciiTheme="majorBidi" w:hAnsiTheme="majorBidi" w:cstheme="majorBidi"/>
          <w:sz w:val="28"/>
          <w:szCs w:val="28"/>
        </w:rPr>
      </w:pPr>
    </w:p>
    <w:p w14:paraId="6D787506" w14:textId="3534718A" w:rsidR="00A22CBD" w:rsidRDefault="00A22CBD" w:rsidP="0015112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091513A5" wp14:editId="455C2BFA">
            <wp:extent cx="5629275" cy="5534025"/>
            <wp:effectExtent l="0" t="0" r="0" b="0"/>
            <wp:docPr id="205399957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629275" cy="5534025"/>
                    </a:xfrm>
                    <a:prstGeom prst="rect">
                      <a:avLst/>
                    </a:prstGeom>
                    <a:noFill/>
                    <a:ln>
                      <a:noFill/>
                    </a:ln>
                  </pic:spPr>
                </pic:pic>
              </a:graphicData>
            </a:graphic>
          </wp:inline>
        </w:drawing>
      </w:r>
      <w:r>
        <w:rPr>
          <w:rFonts w:asciiTheme="majorBidi" w:hAnsiTheme="majorBidi" w:cstheme="majorBidi"/>
          <w:sz w:val="28"/>
          <w:szCs w:val="28"/>
        </w:rPr>
        <w:t xml:space="preserve"> </w:t>
      </w:r>
      <w:r w:rsidRPr="00A22CBD">
        <w:rPr>
          <w:rFonts w:asciiTheme="majorBidi" w:hAnsiTheme="majorBidi" w:cstheme="majorBidi"/>
          <w:sz w:val="28"/>
          <w:szCs w:val="28"/>
          <w:vertAlign w:val="superscript"/>
        </w:rPr>
        <w:t>(1)</w:t>
      </w:r>
    </w:p>
    <w:p w14:paraId="53AA5D26" w14:textId="77777777" w:rsidR="00A22CBD" w:rsidRDefault="00A22CBD" w:rsidP="00151128">
      <w:pPr>
        <w:rPr>
          <w:rFonts w:asciiTheme="majorBidi" w:hAnsiTheme="majorBidi" w:cstheme="majorBidi"/>
          <w:sz w:val="28"/>
          <w:szCs w:val="28"/>
        </w:rPr>
      </w:pPr>
    </w:p>
    <w:p w14:paraId="0E37955D" w14:textId="77777777" w:rsidR="00A22CBD" w:rsidRDefault="00A22CBD" w:rsidP="00151128">
      <w:pPr>
        <w:rPr>
          <w:rFonts w:asciiTheme="majorBidi" w:hAnsiTheme="majorBidi" w:cstheme="majorBidi"/>
          <w:sz w:val="28"/>
          <w:szCs w:val="28"/>
        </w:rPr>
      </w:pPr>
    </w:p>
    <w:p w14:paraId="5E4BB624" w14:textId="77777777" w:rsidR="007D3199" w:rsidRDefault="007D3199" w:rsidP="00151128">
      <w:pPr>
        <w:rPr>
          <w:rFonts w:asciiTheme="majorBidi" w:hAnsiTheme="majorBidi" w:cstheme="majorBidi"/>
          <w:sz w:val="28"/>
          <w:szCs w:val="28"/>
        </w:rPr>
      </w:pPr>
    </w:p>
    <w:p w14:paraId="5EC8F58F" w14:textId="77777777" w:rsidR="007D3199" w:rsidRDefault="007D3199" w:rsidP="00151128">
      <w:pPr>
        <w:rPr>
          <w:rFonts w:asciiTheme="majorBidi" w:hAnsiTheme="majorBidi" w:cstheme="majorBidi"/>
          <w:sz w:val="28"/>
          <w:szCs w:val="28"/>
        </w:rPr>
      </w:pPr>
    </w:p>
    <w:p w14:paraId="23396362" w14:textId="77777777" w:rsidR="007D3199" w:rsidRDefault="007D3199" w:rsidP="00151128">
      <w:pPr>
        <w:rPr>
          <w:rFonts w:asciiTheme="majorBidi" w:hAnsiTheme="majorBidi" w:cstheme="majorBidi"/>
          <w:sz w:val="28"/>
          <w:szCs w:val="28"/>
        </w:rPr>
      </w:pPr>
    </w:p>
    <w:p w14:paraId="3785D4A0" w14:textId="77777777" w:rsidR="00F77727" w:rsidRDefault="00F77727" w:rsidP="00151128">
      <w:pPr>
        <w:rPr>
          <w:rFonts w:asciiTheme="majorBidi" w:hAnsiTheme="majorBidi" w:cstheme="majorBidi"/>
          <w:sz w:val="28"/>
          <w:szCs w:val="28"/>
        </w:rPr>
      </w:pPr>
    </w:p>
    <w:p w14:paraId="7CCA12C7" w14:textId="77777777" w:rsidR="00F77727" w:rsidRDefault="00F77727" w:rsidP="00151128">
      <w:pPr>
        <w:pBdr>
          <w:bottom w:val="single" w:sz="12" w:space="1" w:color="auto"/>
        </w:pBdr>
        <w:rPr>
          <w:rFonts w:asciiTheme="majorBidi" w:hAnsiTheme="majorBidi" w:cstheme="majorBidi"/>
          <w:sz w:val="28"/>
          <w:szCs w:val="28"/>
        </w:rPr>
      </w:pPr>
    </w:p>
    <w:p w14:paraId="41EA7E6C" w14:textId="70212D93" w:rsidR="00F77727" w:rsidRDefault="00F77727" w:rsidP="00151128">
      <w:pPr>
        <w:rPr>
          <w:rFonts w:asciiTheme="majorBidi" w:hAnsiTheme="majorBidi" w:cstheme="majorBidi"/>
          <w:sz w:val="28"/>
          <w:szCs w:val="28"/>
        </w:rPr>
      </w:pPr>
      <w:r>
        <w:rPr>
          <w:rFonts w:asciiTheme="majorBidi" w:hAnsiTheme="majorBidi" w:cstheme="majorBidi"/>
          <w:sz w:val="28"/>
          <w:szCs w:val="28"/>
        </w:rPr>
        <w:t xml:space="preserve">(1) </w:t>
      </w:r>
      <w:hyperlink r:id="rId222" w:history="1">
        <w:r w:rsidRPr="007F05F9">
          <w:rPr>
            <w:rStyle w:val="Hyperlink"/>
            <w:rFonts w:asciiTheme="majorBidi" w:hAnsiTheme="majorBidi" w:cstheme="majorBidi"/>
            <w:sz w:val="28"/>
            <w:szCs w:val="28"/>
          </w:rPr>
          <w:t>https://www.spektrum.de/magazin/kosmischer-staub/827319</w:t>
        </w:r>
      </w:hyperlink>
    </w:p>
    <w:p w14:paraId="2C409BF5" w14:textId="77777777" w:rsidR="00F77727" w:rsidRDefault="00F77727" w:rsidP="00151128">
      <w:pPr>
        <w:rPr>
          <w:rFonts w:asciiTheme="majorBidi" w:hAnsiTheme="majorBidi" w:cstheme="majorBidi"/>
          <w:sz w:val="28"/>
          <w:szCs w:val="28"/>
        </w:rPr>
      </w:pPr>
    </w:p>
    <w:p w14:paraId="23BC189B" w14:textId="77777777" w:rsidR="00F77727" w:rsidRDefault="00F77727" w:rsidP="00151128">
      <w:pPr>
        <w:rPr>
          <w:rFonts w:asciiTheme="majorBidi" w:hAnsiTheme="majorBidi" w:cstheme="majorBidi"/>
          <w:sz w:val="28"/>
          <w:szCs w:val="28"/>
        </w:rPr>
      </w:pPr>
    </w:p>
    <w:p w14:paraId="06534AE0" w14:textId="0EA5A07B" w:rsidR="00F77727" w:rsidRDefault="00F77727" w:rsidP="00F77727">
      <w:pPr>
        <w:rPr>
          <w:rFonts w:asciiTheme="majorBidi" w:hAnsiTheme="majorBidi" w:cstheme="majorBidi"/>
          <w:sz w:val="28"/>
          <w:szCs w:val="28"/>
        </w:rPr>
      </w:pPr>
      <w:r w:rsidRPr="00F77727">
        <w:rPr>
          <w:rFonts w:asciiTheme="majorBidi" w:hAnsiTheme="majorBidi" w:cstheme="majorBidi"/>
          <w:sz w:val="28"/>
          <w:szCs w:val="28"/>
        </w:rPr>
        <w:lastRenderedPageBreak/>
        <w:t>Und laut der Website des Herschel-Weltraumobservatoriums ist die korrektere Bezeichnung für das, was wir als kosmischen Staub bezeichnen, tatsächlich: Rauch.</w:t>
      </w:r>
    </w:p>
    <w:p w14:paraId="42910FA2" w14:textId="77777777" w:rsidR="00F77727" w:rsidRDefault="00F77727" w:rsidP="00151128">
      <w:pPr>
        <w:rPr>
          <w:rFonts w:asciiTheme="majorBidi" w:hAnsiTheme="majorBidi" w:cstheme="majorBidi"/>
          <w:sz w:val="28"/>
          <w:szCs w:val="28"/>
        </w:rPr>
      </w:pPr>
    </w:p>
    <w:p w14:paraId="67DA82EF" w14:textId="299B3F4F" w:rsidR="007D3199" w:rsidRPr="00A22CBD" w:rsidRDefault="007D3199" w:rsidP="00151128">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333AD44" wp14:editId="43379031">
            <wp:extent cx="5753100" cy="6257925"/>
            <wp:effectExtent l="0" t="0" r="0" b="0"/>
            <wp:docPr id="24263133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53100" cy="6257925"/>
                    </a:xfrm>
                    <a:prstGeom prst="rect">
                      <a:avLst/>
                    </a:prstGeom>
                    <a:noFill/>
                    <a:ln>
                      <a:noFill/>
                    </a:ln>
                  </pic:spPr>
                </pic:pic>
              </a:graphicData>
            </a:graphic>
          </wp:inline>
        </w:drawing>
      </w:r>
      <w:r>
        <w:rPr>
          <w:rFonts w:asciiTheme="majorBidi" w:hAnsiTheme="majorBidi" w:cstheme="majorBidi"/>
          <w:sz w:val="28"/>
          <w:szCs w:val="28"/>
        </w:rPr>
        <w:t xml:space="preserve"> </w:t>
      </w:r>
      <w:r w:rsidRPr="007D3199">
        <w:rPr>
          <w:rFonts w:asciiTheme="majorBidi" w:hAnsiTheme="majorBidi" w:cstheme="majorBidi"/>
          <w:sz w:val="28"/>
          <w:szCs w:val="28"/>
          <w:vertAlign w:val="superscript"/>
        </w:rPr>
        <w:t>(1)</w:t>
      </w:r>
    </w:p>
    <w:p w14:paraId="34FD9A3B" w14:textId="77777777" w:rsidR="00233637" w:rsidRDefault="00233637" w:rsidP="00F350C8">
      <w:pPr>
        <w:pBdr>
          <w:bottom w:val="single" w:sz="12" w:space="1" w:color="auto"/>
        </w:pBdr>
        <w:rPr>
          <w:rFonts w:asciiTheme="majorBidi" w:hAnsiTheme="majorBidi" w:cstheme="majorBidi"/>
          <w:sz w:val="28"/>
          <w:szCs w:val="28"/>
        </w:rPr>
      </w:pPr>
    </w:p>
    <w:p w14:paraId="7A554A21" w14:textId="426E6B0E" w:rsidR="00F77727" w:rsidRDefault="0040454A" w:rsidP="0040454A">
      <w:pPr>
        <w:rPr>
          <w:rFonts w:asciiTheme="majorBidi" w:hAnsiTheme="majorBidi" w:cstheme="majorBidi"/>
          <w:sz w:val="28"/>
          <w:szCs w:val="28"/>
        </w:rPr>
      </w:pPr>
      <w:r>
        <w:rPr>
          <w:rFonts w:asciiTheme="majorBidi" w:hAnsiTheme="majorBidi" w:cstheme="majorBidi"/>
          <w:sz w:val="28"/>
          <w:szCs w:val="28"/>
        </w:rPr>
        <w:t>(1</w:t>
      </w:r>
      <w:r w:rsidR="00F77727">
        <w:rPr>
          <w:rFonts w:asciiTheme="majorBidi" w:hAnsiTheme="majorBidi" w:cstheme="majorBidi"/>
          <w:sz w:val="28"/>
          <w:szCs w:val="28"/>
        </w:rPr>
        <w:t xml:space="preserve">) </w:t>
      </w:r>
      <w:r w:rsidRPr="002D4909">
        <w:rPr>
          <w:rFonts w:asciiTheme="majorBidi" w:hAnsiTheme="majorBidi" w:cstheme="majorBidi"/>
          <w:sz w:val="28"/>
          <w:szCs w:val="28"/>
        </w:rPr>
        <w:t>Von folgender Seite ins Deutsche übersetzt:</w:t>
      </w:r>
      <w:r>
        <w:rPr>
          <w:rFonts w:asciiTheme="majorBidi" w:hAnsiTheme="majorBidi" w:cstheme="majorBidi"/>
          <w:sz w:val="28"/>
          <w:szCs w:val="28"/>
        </w:rPr>
        <w:t xml:space="preserve"> </w:t>
      </w:r>
      <w:hyperlink r:id="rId224" w:history="1">
        <w:r w:rsidRPr="00955E70">
          <w:rPr>
            <w:rStyle w:val="Hyperlink"/>
            <w:rFonts w:asciiTheme="majorBidi" w:hAnsiTheme="majorBidi" w:cstheme="majorBidi"/>
            <w:sz w:val="28"/>
            <w:szCs w:val="28"/>
          </w:rPr>
          <w:t>https://herscheltelescope.org.uk/science/infrared/dust/</w:t>
        </w:r>
      </w:hyperlink>
    </w:p>
    <w:p w14:paraId="49C12D50" w14:textId="41B29044" w:rsidR="00F77727" w:rsidRDefault="00F77727" w:rsidP="00F77727">
      <w:pPr>
        <w:rPr>
          <w:rFonts w:asciiTheme="majorBidi" w:hAnsiTheme="majorBidi" w:cstheme="majorBidi"/>
          <w:sz w:val="28"/>
          <w:szCs w:val="28"/>
        </w:rPr>
      </w:pPr>
      <w:r>
        <w:rPr>
          <w:rFonts w:asciiTheme="majorBidi" w:hAnsiTheme="majorBidi" w:cstheme="majorBidi"/>
          <w:sz w:val="28"/>
          <w:szCs w:val="28"/>
        </w:rPr>
        <w:t xml:space="preserve"> </w:t>
      </w:r>
    </w:p>
    <w:p w14:paraId="333E143B" w14:textId="7228B7AF" w:rsidR="00F77727" w:rsidRDefault="00F77727" w:rsidP="00F350C8">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330815F6" wp14:editId="087DC936">
            <wp:extent cx="5629275" cy="2924175"/>
            <wp:effectExtent l="0" t="0" r="0" b="0"/>
            <wp:docPr id="132770489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629275" cy="2924175"/>
                    </a:xfrm>
                    <a:prstGeom prst="rect">
                      <a:avLst/>
                    </a:prstGeom>
                    <a:noFill/>
                    <a:ln>
                      <a:noFill/>
                    </a:ln>
                  </pic:spPr>
                </pic:pic>
              </a:graphicData>
            </a:graphic>
          </wp:inline>
        </w:drawing>
      </w:r>
      <w:r>
        <w:rPr>
          <w:rFonts w:asciiTheme="majorBidi" w:hAnsiTheme="majorBidi" w:cstheme="majorBidi"/>
          <w:sz w:val="28"/>
          <w:szCs w:val="28"/>
        </w:rPr>
        <w:t xml:space="preserve"> </w:t>
      </w:r>
      <w:r w:rsidRPr="00C525EB">
        <w:rPr>
          <w:rFonts w:asciiTheme="majorBidi" w:hAnsiTheme="majorBidi" w:cstheme="majorBidi"/>
          <w:sz w:val="28"/>
          <w:szCs w:val="28"/>
          <w:vertAlign w:val="superscript"/>
        </w:rPr>
        <w:t>(1)</w:t>
      </w:r>
    </w:p>
    <w:p w14:paraId="07266BD2" w14:textId="77777777" w:rsidR="00C525EB" w:rsidRDefault="00C525EB" w:rsidP="00495F3D">
      <w:pPr>
        <w:rPr>
          <w:rFonts w:asciiTheme="majorBidi" w:hAnsiTheme="majorBidi" w:cstheme="majorBidi"/>
          <w:sz w:val="28"/>
          <w:szCs w:val="28"/>
        </w:rPr>
      </w:pPr>
    </w:p>
    <w:p w14:paraId="0DA9DC97" w14:textId="1778954F" w:rsidR="00C525EB" w:rsidRDefault="00C525EB" w:rsidP="00495F3D">
      <w:pPr>
        <w:rPr>
          <w:rFonts w:asciiTheme="majorBidi" w:hAnsiTheme="majorBidi" w:cstheme="majorBidi"/>
          <w:sz w:val="28"/>
          <w:szCs w:val="28"/>
        </w:rPr>
      </w:pPr>
      <w:r w:rsidRPr="00C525EB">
        <w:rPr>
          <w:rFonts w:asciiTheme="majorBidi" w:hAnsiTheme="majorBidi" w:cstheme="majorBidi"/>
          <w:sz w:val="28"/>
          <w:szCs w:val="28"/>
        </w:rPr>
        <w:t>Dies ist die exklusive koranische Beschreibung, die von niemandem zuvor gemacht wurde</w:t>
      </w:r>
      <w:r>
        <w:rPr>
          <w:rFonts w:asciiTheme="majorBidi" w:hAnsiTheme="majorBidi" w:cstheme="majorBidi"/>
          <w:sz w:val="28"/>
          <w:szCs w:val="28"/>
        </w:rPr>
        <w:t>,</w:t>
      </w:r>
      <w:r w:rsidRPr="00C525EB">
        <w:rPr>
          <w:rFonts w:asciiTheme="majorBidi" w:hAnsiTheme="majorBidi" w:cstheme="majorBidi"/>
          <w:sz w:val="28"/>
          <w:szCs w:val="28"/>
        </w:rPr>
        <w:t xml:space="preserve"> dass die Entstehung der Himmelskörper aus Rauch und nicht aus ursprünglichem </w:t>
      </w:r>
      <w:r w:rsidR="005C73A3">
        <w:rPr>
          <w:rFonts w:asciiTheme="majorBidi" w:hAnsiTheme="majorBidi" w:cstheme="majorBidi"/>
          <w:sz w:val="28"/>
          <w:szCs w:val="28"/>
        </w:rPr>
        <w:t>Gewä</w:t>
      </w:r>
      <w:r w:rsidRPr="00C525EB">
        <w:rPr>
          <w:rFonts w:asciiTheme="majorBidi" w:hAnsiTheme="majorBidi" w:cstheme="majorBidi"/>
          <w:sz w:val="28"/>
          <w:szCs w:val="28"/>
        </w:rPr>
        <w:t xml:space="preserve">sser stammt! </w:t>
      </w:r>
    </w:p>
    <w:p w14:paraId="0FA6E0A6" w14:textId="77777777" w:rsidR="00823F34" w:rsidRDefault="00823F34" w:rsidP="00495F3D">
      <w:pPr>
        <w:rPr>
          <w:rFonts w:asciiTheme="majorBidi" w:hAnsiTheme="majorBidi" w:cstheme="majorBidi"/>
          <w:sz w:val="28"/>
          <w:szCs w:val="28"/>
        </w:rPr>
      </w:pPr>
    </w:p>
    <w:p w14:paraId="55960BD5" w14:textId="0409F933" w:rsidR="00C525EB" w:rsidRDefault="00C525EB" w:rsidP="00495F3D">
      <w:pPr>
        <w:rPr>
          <w:rFonts w:asciiTheme="majorBidi" w:hAnsiTheme="majorBidi" w:cstheme="majorBidi"/>
          <w:sz w:val="28"/>
          <w:szCs w:val="28"/>
        </w:rPr>
      </w:pPr>
      <w:r w:rsidRPr="00C525EB">
        <w:rPr>
          <w:rFonts w:asciiTheme="majorBidi" w:hAnsiTheme="majorBidi" w:cstheme="majorBidi"/>
          <w:sz w:val="28"/>
          <w:szCs w:val="28"/>
        </w:rPr>
        <w:t>Und diese Beschreibung ist heute eine wissenschaftliche Tatsache!</w:t>
      </w:r>
    </w:p>
    <w:p w14:paraId="51A91A4B" w14:textId="77777777" w:rsidR="00C525EB" w:rsidRDefault="00C525EB" w:rsidP="00495F3D">
      <w:pPr>
        <w:rPr>
          <w:rFonts w:asciiTheme="majorBidi" w:hAnsiTheme="majorBidi" w:cstheme="majorBidi"/>
          <w:sz w:val="28"/>
          <w:szCs w:val="28"/>
        </w:rPr>
      </w:pPr>
    </w:p>
    <w:p w14:paraId="64374B62" w14:textId="77777777" w:rsidR="00C525EB" w:rsidRDefault="00C525EB" w:rsidP="00495F3D">
      <w:pPr>
        <w:rPr>
          <w:rFonts w:asciiTheme="majorBidi" w:hAnsiTheme="majorBidi" w:cstheme="majorBidi"/>
          <w:sz w:val="28"/>
          <w:szCs w:val="28"/>
        </w:rPr>
      </w:pPr>
    </w:p>
    <w:p w14:paraId="04FD7D88" w14:textId="77777777" w:rsidR="00C525EB" w:rsidRDefault="00C525EB" w:rsidP="00495F3D">
      <w:pPr>
        <w:rPr>
          <w:rFonts w:asciiTheme="majorBidi" w:hAnsiTheme="majorBidi" w:cstheme="majorBidi"/>
          <w:sz w:val="28"/>
          <w:szCs w:val="28"/>
        </w:rPr>
      </w:pPr>
    </w:p>
    <w:p w14:paraId="331C1188" w14:textId="77777777" w:rsidR="00C525EB" w:rsidRDefault="00C525EB" w:rsidP="00495F3D">
      <w:pPr>
        <w:rPr>
          <w:rFonts w:asciiTheme="majorBidi" w:hAnsiTheme="majorBidi" w:cstheme="majorBidi"/>
          <w:sz w:val="28"/>
          <w:szCs w:val="28"/>
        </w:rPr>
      </w:pPr>
    </w:p>
    <w:p w14:paraId="6D58CC5E" w14:textId="77777777" w:rsidR="00C525EB" w:rsidRDefault="00C525EB" w:rsidP="00495F3D">
      <w:pPr>
        <w:rPr>
          <w:rFonts w:asciiTheme="majorBidi" w:hAnsiTheme="majorBidi" w:cstheme="majorBidi"/>
          <w:sz w:val="28"/>
          <w:szCs w:val="28"/>
        </w:rPr>
      </w:pPr>
    </w:p>
    <w:p w14:paraId="139E1A12" w14:textId="77777777" w:rsidR="00C525EB" w:rsidRDefault="00C525EB" w:rsidP="00495F3D">
      <w:pPr>
        <w:rPr>
          <w:rFonts w:asciiTheme="majorBidi" w:hAnsiTheme="majorBidi" w:cstheme="majorBidi"/>
          <w:sz w:val="28"/>
          <w:szCs w:val="28"/>
        </w:rPr>
      </w:pPr>
    </w:p>
    <w:p w14:paraId="3FB09388" w14:textId="77777777" w:rsidR="00C525EB" w:rsidRDefault="00C525EB" w:rsidP="00495F3D">
      <w:pPr>
        <w:rPr>
          <w:rFonts w:asciiTheme="majorBidi" w:hAnsiTheme="majorBidi" w:cstheme="majorBidi"/>
          <w:sz w:val="28"/>
          <w:szCs w:val="28"/>
        </w:rPr>
      </w:pPr>
    </w:p>
    <w:p w14:paraId="71A78A73" w14:textId="77777777" w:rsidR="00C525EB" w:rsidRDefault="00C525EB" w:rsidP="00495F3D">
      <w:pPr>
        <w:rPr>
          <w:rFonts w:asciiTheme="majorBidi" w:hAnsiTheme="majorBidi" w:cstheme="majorBidi"/>
          <w:sz w:val="28"/>
          <w:szCs w:val="28"/>
        </w:rPr>
      </w:pPr>
    </w:p>
    <w:p w14:paraId="41EE0E87" w14:textId="77777777" w:rsidR="00C525EB" w:rsidRDefault="00C525EB" w:rsidP="00495F3D">
      <w:pPr>
        <w:pBdr>
          <w:bottom w:val="single" w:sz="12" w:space="1" w:color="auto"/>
        </w:pBdr>
        <w:rPr>
          <w:rFonts w:asciiTheme="majorBidi" w:hAnsiTheme="majorBidi" w:cstheme="majorBidi"/>
          <w:sz w:val="28"/>
          <w:szCs w:val="28"/>
        </w:rPr>
      </w:pPr>
    </w:p>
    <w:p w14:paraId="01BDEABC" w14:textId="64837455" w:rsidR="005C73A3" w:rsidRDefault="005C73A3" w:rsidP="00495F3D">
      <w:pPr>
        <w:rPr>
          <w:rFonts w:asciiTheme="majorBidi" w:hAnsiTheme="majorBidi" w:cstheme="majorBidi"/>
          <w:sz w:val="28"/>
          <w:szCs w:val="28"/>
        </w:rPr>
      </w:pPr>
      <w:r>
        <w:rPr>
          <w:rFonts w:asciiTheme="majorBidi" w:hAnsiTheme="majorBidi" w:cstheme="majorBidi"/>
          <w:sz w:val="28"/>
          <w:szCs w:val="28"/>
        </w:rPr>
        <w:t>(</w:t>
      </w:r>
      <w:r w:rsidR="000A31D6">
        <w:rPr>
          <w:rFonts w:asciiTheme="majorBidi" w:hAnsiTheme="majorBidi" w:cstheme="majorBidi"/>
          <w:sz w:val="28"/>
          <w:szCs w:val="28"/>
        </w:rPr>
        <w:t>1</w:t>
      </w:r>
      <w:r>
        <w:rPr>
          <w:rFonts w:asciiTheme="majorBidi" w:hAnsiTheme="majorBidi" w:cstheme="majorBidi"/>
          <w:sz w:val="28"/>
          <w:szCs w:val="28"/>
        </w:rPr>
        <w:t xml:space="preserve">) </w:t>
      </w:r>
      <w:hyperlink r:id="rId226" w:history="1">
        <w:r w:rsidR="000A31D6" w:rsidRPr="00955E70">
          <w:rPr>
            <w:rStyle w:val="Hyperlink"/>
            <w:rFonts w:asciiTheme="majorBidi" w:hAnsiTheme="majorBidi" w:cstheme="majorBidi"/>
            <w:sz w:val="28"/>
            <w:szCs w:val="28"/>
          </w:rPr>
          <w:t>https://www.spektrum.de/magazin/kosmischer-staub/827319</w:t>
        </w:r>
      </w:hyperlink>
    </w:p>
    <w:p w14:paraId="30D4ECBF" w14:textId="77777777" w:rsidR="000A31D6" w:rsidRDefault="000A31D6" w:rsidP="00495F3D">
      <w:pPr>
        <w:rPr>
          <w:rFonts w:asciiTheme="majorBidi" w:hAnsiTheme="majorBidi" w:cstheme="majorBidi"/>
          <w:sz w:val="28"/>
          <w:szCs w:val="28"/>
        </w:rPr>
      </w:pPr>
    </w:p>
    <w:p w14:paraId="23759D11" w14:textId="77777777" w:rsidR="005C73A3" w:rsidRDefault="005C73A3" w:rsidP="00495F3D">
      <w:pPr>
        <w:rPr>
          <w:rFonts w:asciiTheme="majorBidi" w:hAnsiTheme="majorBidi" w:cstheme="majorBidi"/>
          <w:sz w:val="28"/>
          <w:szCs w:val="28"/>
        </w:rPr>
      </w:pPr>
    </w:p>
    <w:p w14:paraId="2B5A9743" w14:textId="4DC41CBD" w:rsidR="006D4457" w:rsidRPr="00765008" w:rsidRDefault="006D4457" w:rsidP="006D4457">
      <w:pPr>
        <w:rPr>
          <w:rFonts w:asciiTheme="majorBidi" w:hAnsiTheme="majorBidi" w:cstheme="majorBidi"/>
          <w:b/>
          <w:bCs/>
          <w:color w:val="00B0F0"/>
          <w:sz w:val="28"/>
          <w:szCs w:val="28"/>
        </w:rPr>
      </w:pPr>
      <w:r w:rsidRPr="00765008">
        <w:rPr>
          <w:rFonts w:asciiTheme="majorBidi" w:hAnsiTheme="majorBidi" w:cstheme="majorBidi"/>
          <w:b/>
          <w:bCs/>
          <w:color w:val="00B0F0"/>
          <w:sz w:val="28"/>
          <w:szCs w:val="28"/>
        </w:rPr>
        <w:lastRenderedPageBreak/>
        <w:t>Die zweite Tatsache:</w:t>
      </w:r>
    </w:p>
    <w:p w14:paraId="32369524" w14:textId="5160E5E8" w:rsidR="006D4457" w:rsidRPr="006D4457" w:rsidRDefault="006D4457" w:rsidP="006D4457">
      <w:pPr>
        <w:rPr>
          <w:rFonts w:ascii="Times New Roman" w:hAnsi="Times New Roman" w:cs="Times New Roman"/>
          <w:sz w:val="28"/>
          <w:szCs w:val="28"/>
          <w:vertAlign w:val="superscript"/>
        </w:rPr>
      </w:pPr>
      <w:r w:rsidRPr="006D4457">
        <w:rPr>
          <w:rFonts w:asciiTheme="majorBidi" w:hAnsiTheme="majorBidi" w:cstheme="majorBidi"/>
          <w:sz w:val="28"/>
          <w:szCs w:val="28"/>
        </w:rPr>
        <w:t xml:space="preserve">Unser Herr, gepriesen sei Er, sagte: </w:t>
      </w:r>
      <w:r>
        <w:rPr>
          <w:rFonts w:asciiTheme="majorBidi" w:hAnsiTheme="majorBidi" w:cstheme="majorBidi"/>
          <w:sz w:val="28"/>
          <w:szCs w:val="28"/>
        </w:rPr>
        <w:t>{</w:t>
      </w:r>
      <w:r w:rsidRPr="006D4457">
        <w:rPr>
          <w:rFonts w:asciiTheme="majorBidi" w:hAnsiTheme="majorBidi" w:cstheme="majorBidi"/>
          <w:sz w:val="28"/>
          <w:szCs w:val="28"/>
        </w:rPr>
        <w:t xml:space="preserve">Und den Himmel haben Wir mit Kraft aufgebaut, und Wir weiten (ihn) wahrlich (noch) aus.} </w:t>
      </w:r>
      <w:r w:rsidRPr="00944A19">
        <w:rPr>
          <w:rFonts w:asciiTheme="majorBidi" w:hAnsiTheme="majorBidi" w:cstheme="majorBidi"/>
          <w:sz w:val="28"/>
          <w:szCs w:val="28"/>
        </w:rPr>
        <w:t xml:space="preserve">[Der Qur'an </w:t>
      </w:r>
      <w:r>
        <w:rPr>
          <w:rFonts w:asciiTheme="majorBidi" w:hAnsiTheme="majorBidi" w:cstheme="majorBidi"/>
          <w:sz w:val="28"/>
          <w:szCs w:val="28"/>
        </w:rPr>
        <w:t>51</w:t>
      </w:r>
      <w:r w:rsidRPr="00944A19">
        <w:rPr>
          <w:rFonts w:asciiTheme="majorBidi" w:hAnsiTheme="majorBidi" w:cstheme="majorBidi"/>
          <w:sz w:val="28"/>
          <w:szCs w:val="28"/>
        </w:rPr>
        <w:t>:</w:t>
      </w:r>
      <w:r>
        <w:rPr>
          <w:rFonts w:asciiTheme="majorBidi" w:hAnsiTheme="majorBidi" w:cstheme="majorBidi"/>
          <w:sz w:val="28"/>
          <w:szCs w:val="28"/>
        </w:rPr>
        <w:t>47</w:t>
      </w:r>
      <w:r w:rsidRPr="00944A19">
        <w:rPr>
          <w:rFonts w:asciiTheme="majorBidi" w:hAnsiTheme="majorBidi" w:cstheme="majorBidi"/>
          <w:sz w:val="28"/>
          <w:szCs w:val="28"/>
        </w:rPr>
        <w:t>]</w:t>
      </w:r>
      <w:r w:rsidRPr="00944A19">
        <w:rPr>
          <w:rFonts w:ascii="Times New Roman" w:hAnsi="Times New Roman" w:cs="Times New Roman"/>
          <w:sz w:val="28"/>
          <w:szCs w:val="28"/>
          <w:vertAlign w:val="superscript"/>
        </w:rPr>
        <w:t xml:space="preserve"> </w:t>
      </w:r>
    </w:p>
    <w:p w14:paraId="69CA3C8F" w14:textId="77777777" w:rsidR="006D4457" w:rsidRPr="006D4457" w:rsidRDefault="006D4457" w:rsidP="006D4457">
      <w:pPr>
        <w:rPr>
          <w:rFonts w:asciiTheme="majorBidi" w:hAnsiTheme="majorBidi" w:cstheme="majorBidi"/>
          <w:sz w:val="28"/>
          <w:szCs w:val="28"/>
        </w:rPr>
      </w:pPr>
    </w:p>
    <w:p w14:paraId="0E821BBC" w14:textId="43BA95A7" w:rsidR="006D4457" w:rsidRPr="006D4457" w:rsidRDefault="006D4457" w:rsidP="006D4457">
      <w:pPr>
        <w:rPr>
          <w:rFonts w:asciiTheme="majorBidi" w:hAnsiTheme="majorBidi" w:cstheme="majorBidi"/>
          <w:sz w:val="28"/>
          <w:szCs w:val="28"/>
        </w:rPr>
      </w:pPr>
      <w:r w:rsidRPr="006D4457">
        <w:rPr>
          <w:rFonts w:asciiTheme="majorBidi" w:hAnsiTheme="majorBidi" w:cstheme="majorBidi"/>
          <w:sz w:val="28"/>
          <w:szCs w:val="28"/>
        </w:rPr>
        <w:t>Die Grundlage von Einsteins allgemeiner Relativitätstheorie ist, dass der Himmel gebaut ist, ja, der Himmel ist gebaut! Und dass die Raumzeit... und die Raumzeit ist die Verflechtung von Zeit und Raum, diese Raumzeit ist ein echtes Gefüge, auf dem die Himmelskörper krümmen, und das ist genau das, was Einstein selbst in seiner Abhandlung über die allgemeine Relativitätstheorie sagte, die er 1916 schrieb. Er sagte: „Der Himmel ist nicht nur Raum... nicht nur eine Leinwand, auf der sich Ereignisse abspielen, sondern eine grundlegende Struktur... der Himmel ist eine grundlegende Struktur, die von Energie und Masse beeinflusst wird.“</w:t>
      </w:r>
      <w:r>
        <w:rPr>
          <w:rFonts w:asciiTheme="majorBidi" w:hAnsiTheme="majorBidi" w:cstheme="majorBidi"/>
          <w:sz w:val="28"/>
          <w:szCs w:val="28"/>
        </w:rPr>
        <w:t xml:space="preserve"> </w:t>
      </w:r>
      <w:r w:rsidRPr="006D4457">
        <w:rPr>
          <w:rFonts w:asciiTheme="majorBidi" w:hAnsiTheme="majorBidi" w:cstheme="majorBidi"/>
          <w:sz w:val="28"/>
          <w:szCs w:val="28"/>
          <w:vertAlign w:val="subscript"/>
        </w:rPr>
        <w:t>(1)</w:t>
      </w:r>
    </w:p>
    <w:p w14:paraId="306EB059" w14:textId="77777777" w:rsidR="006D4457" w:rsidRPr="006D4457" w:rsidRDefault="006D4457" w:rsidP="006D4457">
      <w:pPr>
        <w:rPr>
          <w:rFonts w:asciiTheme="majorBidi" w:hAnsiTheme="majorBidi" w:cstheme="majorBidi"/>
          <w:sz w:val="28"/>
          <w:szCs w:val="28"/>
        </w:rPr>
      </w:pPr>
      <w:r w:rsidRPr="006D4457">
        <w:rPr>
          <w:rFonts w:asciiTheme="majorBidi" w:hAnsiTheme="majorBidi" w:cstheme="majorBidi"/>
          <w:sz w:val="28"/>
          <w:szCs w:val="28"/>
        </w:rPr>
        <w:t>Diese Aussage machte Einstein wortwörtlich in der Zeitschrift Annalen der Physik.</w:t>
      </w:r>
    </w:p>
    <w:p w14:paraId="07309CEC" w14:textId="77777777" w:rsidR="006D4457" w:rsidRDefault="006D4457" w:rsidP="006D4457">
      <w:pPr>
        <w:rPr>
          <w:rFonts w:asciiTheme="majorBidi" w:hAnsiTheme="majorBidi" w:cstheme="majorBidi"/>
          <w:sz w:val="28"/>
          <w:szCs w:val="28"/>
        </w:rPr>
      </w:pPr>
    </w:p>
    <w:p w14:paraId="2E9A35CC" w14:textId="01ACD1C9" w:rsidR="006D4457" w:rsidRPr="006D4457" w:rsidRDefault="006D4457" w:rsidP="006D4457">
      <w:pPr>
        <w:rPr>
          <w:rFonts w:asciiTheme="majorBidi" w:hAnsiTheme="majorBidi" w:cstheme="majorBidi"/>
          <w:sz w:val="28"/>
          <w:szCs w:val="28"/>
        </w:rPr>
      </w:pPr>
      <w:r>
        <w:rPr>
          <w:noProof/>
        </w:rPr>
        <w:drawing>
          <wp:inline distT="0" distB="0" distL="0" distR="0" wp14:anchorId="5DF8C56A" wp14:editId="7F2AACB0">
            <wp:extent cx="5760720" cy="3008630"/>
            <wp:effectExtent l="0" t="0" r="0" b="0"/>
            <wp:docPr id="297" name="Picture 297" descr="F:\الشغل إن شاء الله\مراجعي\المرحلة   الثانية\تحصين 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F:\الشغل إن شاء الله\مراجعي\المرحلة   الثانية\تحصين 28\2.png"/>
                    <pic:cNvPicPr>
                      <a:picLocks noChangeAspect="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60720" cy="3008630"/>
                    </a:xfrm>
                    <a:prstGeom prst="rect">
                      <a:avLst/>
                    </a:prstGeom>
                    <a:noFill/>
                    <a:ln>
                      <a:noFill/>
                    </a:ln>
                  </pic:spPr>
                </pic:pic>
              </a:graphicData>
            </a:graphic>
          </wp:inline>
        </w:drawing>
      </w:r>
    </w:p>
    <w:p w14:paraId="6F00BB09" w14:textId="5691E2F3" w:rsidR="006D4457" w:rsidRDefault="006D4457" w:rsidP="006D4457">
      <w:pPr>
        <w:pBdr>
          <w:bottom w:val="single" w:sz="12" w:space="1" w:color="auto"/>
        </w:pBdr>
        <w:rPr>
          <w:rFonts w:asciiTheme="majorBidi" w:hAnsiTheme="majorBidi" w:cstheme="majorBidi"/>
          <w:sz w:val="28"/>
          <w:szCs w:val="28"/>
        </w:rPr>
      </w:pPr>
    </w:p>
    <w:p w14:paraId="61C192B9" w14:textId="77777777" w:rsidR="006D4457" w:rsidRDefault="006D4457" w:rsidP="006D4457">
      <w:pPr>
        <w:pBdr>
          <w:bottom w:val="single" w:sz="12" w:space="1" w:color="auto"/>
        </w:pBdr>
        <w:rPr>
          <w:rFonts w:asciiTheme="majorBidi" w:hAnsiTheme="majorBidi" w:cstheme="majorBidi"/>
          <w:sz w:val="28"/>
          <w:szCs w:val="28"/>
        </w:rPr>
      </w:pPr>
    </w:p>
    <w:p w14:paraId="6800F356" w14:textId="58B3E64A" w:rsidR="002D4909" w:rsidRPr="002D4909" w:rsidRDefault="002D4909" w:rsidP="002D4909">
      <w:pPr>
        <w:rPr>
          <w:rFonts w:asciiTheme="majorBidi" w:hAnsiTheme="majorBidi" w:cstheme="majorBidi"/>
          <w:sz w:val="28"/>
          <w:szCs w:val="28"/>
        </w:rPr>
      </w:pPr>
      <w:r>
        <w:rPr>
          <w:rFonts w:asciiTheme="majorBidi" w:hAnsiTheme="majorBidi" w:cstheme="majorBidi"/>
          <w:sz w:val="28"/>
          <w:szCs w:val="28"/>
        </w:rPr>
        <w:t xml:space="preserve">(1) </w:t>
      </w:r>
      <w:r w:rsidR="006D4457" w:rsidRPr="002D4909">
        <w:rPr>
          <w:rFonts w:asciiTheme="majorBidi" w:hAnsiTheme="majorBidi" w:cstheme="majorBidi"/>
          <w:sz w:val="28"/>
          <w:szCs w:val="28"/>
        </w:rPr>
        <w:t xml:space="preserve">Albert, Einstein, ‘‘Die Grundlage der allgemeinen Relativitätstheorie’’, Annalen Der Physik, volume354, issue7, 1916, Doi: </w:t>
      </w:r>
      <w:hyperlink r:id="rId228" w:history="1">
        <w:r w:rsidRPr="002D4909">
          <w:rPr>
            <w:rStyle w:val="Hyperlink"/>
            <w:rFonts w:asciiTheme="majorBidi" w:hAnsiTheme="majorBidi" w:cstheme="majorBidi"/>
            <w:sz w:val="28"/>
            <w:szCs w:val="28"/>
          </w:rPr>
          <w:t>https://doi.org/10.1002/andp.19163540702</w:t>
        </w:r>
      </w:hyperlink>
      <w:r>
        <w:rPr>
          <w:rFonts w:asciiTheme="majorBidi" w:hAnsiTheme="majorBidi" w:cstheme="majorBidi"/>
          <w:sz w:val="28"/>
          <w:szCs w:val="28"/>
        </w:rPr>
        <w:t xml:space="preserve"> </w:t>
      </w:r>
    </w:p>
    <w:p w14:paraId="4807C17B" w14:textId="77777777" w:rsidR="006D4457" w:rsidRPr="006D4457" w:rsidRDefault="006D4457" w:rsidP="006D4457">
      <w:pPr>
        <w:rPr>
          <w:rFonts w:asciiTheme="majorBidi" w:hAnsiTheme="majorBidi" w:cstheme="majorBidi"/>
          <w:sz w:val="28"/>
          <w:szCs w:val="28"/>
        </w:rPr>
      </w:pPr>
    </w:p>
    <w:p w14:paraId="4DB0F205" w14:textId="77777777" w:rsidR="000A31D6" w:rsidRDefault="000A31D6" w:rsidP="00495F3D">
      <w:pPr>
        <w:rPr>
          <w:rFonts w:asciiTheme="majorBidi" w:hAnsiTheme="majorBidi" w:cstheme="majorBidi"/>
          <w:sz w:val="28"/>
          <w:szCs w:val="28"/>
        </w:rPr>
      </w:pPr>
      <w:r w:rsidRPr="000A31D6">
        <w:rPr>
          <w:rFonts w:asciiTheme="majorBidi" w:hAnsiTheme="majorBidi" w:cstheme="majorBidi"/>
          <w:sz w:val="28"/>
          <w:szCs w:val="28"/>
        </w:rPr>
        <w:lastRenderedPageBreak/>
        <w:t xml:space="preserve">Der Himmel ist also </w:t>
      </w:r>
      <w:r>
        <w:rPr>
          <w:rFonts w:asciiTheme="majorBidi" w:hAnsiTheme="majorBidi" w:cstheme="majorBidi"/>
          <w:sz w:val="28"/>
          <w:szCs w:val="28"/>
        </w:rPr>
        <w:t>auf</w:t>
      </w:r>
      <w:r w:rsidRPr="000A31D6">
        <w:rPr>
          <w:rFonts w:asciiTheme="majorBidi" w:hAnsiTheme="majorBidi" w:cstheme="majorBidi"/>
          <w:sz w:val="28"/>
          <w:szCs w:val="28"/>
        </w:rPr>
        <w:t xml:space="preserve">gebaut, das ist eine der heute bewiesenen wissenschaftlichen Tatsachen. </w:t>
      </w:r>
    </w:p>
    <w:p w14:paraId="6D394A90" w14:textId="7B858E4C" w:rsidR="00823F34" w:rsidRDefault="000A31D6" w:rsidP="00495F3D">
      <w:pPr>
        <w:rPr>
          <w:rFonts w:asciiTheme="majorBidi" w:hAnsiTheme="majorBidi" w:cstheme="majorBidi"/>
          <w:sz w:val="28"/>
          <w:szCs w:val="28"/>
        </w:rPr>
      </w:pPr>
      <w:r w:rsidRPr="000A31D6">
        <w:rPr>
          <w:rFonts w:asciiTheme="majorBidi" w:hAnsiTheme="majorBidi" w:cstheme="majorBidi"/>
          <w:sz w:val="28"/>
          <w:szCs w:val="28"/>
        </w:rPr>
        <w:t>Und im Februar 2016, also hundert Jahre nach Einsteins Abhandlung, wurden tatsächlich Gravitationswellen im Gewebe der Raumzeit entdeckt, was vom LIGO-Projekt verkündet wurde und den Nobelpreis für Physik im Jahr 2017 gewann.</w:t>
      </w:r>
    </w:p>
    <w:p w14:paraId="03F1BE8C" w14:textId="77777777" w:rsidR="00F52983" w:rsidRDefault="00F52983" w:rsidP="00495F3D">
      <w:pPr>
        <w:rPr>
          <w:rFonts w:asciiTheme="majorBidi" w:hAnsiTheme="majorBidi" w:cstheme="majorBidi"/>
          <w:sz w:val="28"/>
          <w:szCs w:val="28"/>
        </w:rPr>
      </w:pPr>
    </w:p>
    <w:p w14:paraId="35066EFC" w14:textId="25E7C0EE" w:rsidR="00802498" w:rsidRDefault="00F52983" w:rsidP="00253C9E">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01E4200E" wp14:editId="42083DD0">
            <wp:extent cx="5753735" cy="3002280"/>
            <wp:effectExtent l="0" t="0" r="0" b="0"/>
            <wp:docPr id="42133771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753735" cy="3002280"/>
                    </a:xfrm>
                    <a:prstGeom prst="rect">
                      <a:avLst/>
                    </a:prstGeom>
                    <a:noFill/>
                    <a:ln>
                      <a:noFill/>
                    </a:ln>
                  </pic:spPr>
                </pic:pic>
              </a:graphicData>
            </a:graphic>
          </wp:inline>
        </w:drawing>
      </w:r>
      <w:r>
        <w:rPr>
          <w:rFonts w:asciiTheme="majorBidi" w:hAnsiTheme="majorBidi" w:cstheme="majorBidi"/>
          <w:sz w:val="28"/>
          <w:szCs w:val="28"/>
        </w:rPr>
        <w:t xml:space="preserve"> </w:t>
      </w:r>
      <w:r w:rsidRPr="00F52983">
        <w:rPr>
          <w:rFonts w:asciiTheme="majorBidi" w:hAnsiTheme="majorBidi" w:cstheme="majorBidi"/>
          <w:sz w:val="28"/>
          <w:szCs w:val="28"/>
          <w:vertAlign w:val="superscript"/>
        </w:rPr>
        <w:t>(1)</w:t>
      </w:r>
    </w:p>
    <w:p w14:paraId="70CB759B" w14:textId="77777777" w:rsidR="00F52983" w:rsidRPr="00F52983" w:rsidRDefault="00F52983" w:rsidP="00F52983">
      <w:pPr>
        <w:rPr>
          <w:rFonts w:asciiTheme="majorBidi" w:hAnsiTheme="majorBidi" w:cstheme="majorBidi"/>
          <w:sz w:val="28"/>
          <w:szCs w:val="28"/>
        </w:rPr>
      </w:pPr>
      <w:r w:rsidRPr="00F52983">
        <w:rPr>
          <w:rFonts w:asciiTheme="majorBidi" w:hAnsiTheme="majorBidi" w:cstheme="majorBidi"/>
          <w:sz w:val="28"/>
          <w:szCs w:val="28"/>
        </w:rPr>
        <w:t>Also ist über dir nicht einfach nur Leere, wie du es mit bloßem Auge wahrnehmen könntest, sondern über dir ist ein echtes Bauwerk!</w:t>
      </w:r>
    </w:p>
    <w:p w14:paraId="2776E261" w14:textId="486BB12C" w:rsidR="00F52983" w:rsidRDefault="00F52983" w:rsidP="00F52983">
      <w:pPr>
        <w:rPr>
          <w:rFonts w:asciiTheme="majorBidi" w:hAnsiTheme="majorBidi" w:cstheme="majorBidi"/>
          <w:sz w:val="28"/>
          <w:szCs w:val="28"/>
        </w:rPr>
      </w:pPr>
      <w:r w:rsidRPr="00F52983">
        <w:rPr>
          <w:rFonts w:asciiTheme="majorBidi" w:hAnsiTheme="majorBidi" w:cstheme="majorBidi"/>
          <w:sz w:val="28"/>
          <w:szCs w:val="28"/>
        </w:rPr>
        <w:t>Der Himmel ist nicht nur ein Vorhang... der Himmel ist ein Bauwerk!</w:t>
      </w:r>
    </w:p>
    <w:p w14:paraId="5F1DB107" w14:textId="77777777" w:rsidR="00F52983" w:rsidRDefault="00F52983" w:rsidP="00253C9E">
      <w:pPr>
        <w:rPr>
          <w:rFonts w:asciiTheme="majorBidi" w:hAnsiTheme="majorBidi" w:cstheme="majorBidi"/>
          <w:sz w:val="28"/>
          <w:szCs w:val="28"/>
        </w:rPr>
      </w:pPr>
    </w:p>
    <w:p w14:paraId="3FA548B0" w14:textId="77777777" w:rsidR="00F52983" w:rsidRDefault="00F52983" w:rsidP="00253C9E">
      <w:pPr>
        <w:rPr>
          <w:rFonts w:asciiTheme="majorBidi" w:hAnsiTheme="majorBidi" w:cstheme="majorBidi"/>
          <w:sz w:val="28"/>
          <w:szCs w:val="28"/>
        </w:rPr>
      </w:pPr>
    </w:p>
    <w:p w14:paraId="2C98D69D" w14:textId="77777777" w:rsidR="00F52983" w:rsidRDefault="00F52983" w:rsidP="00253C9E">
      <w:pPr>
        <w:rPr>
          <w:rFonts w:asciiTheme="majorBidi" w:hAnsiTheme="majorBidi" w:cstheme="majorBidi"/>
          <w:sz w:val="28"/>
          <w:szCs w:val="28"/>
        </w:rPr>
      </w:pPr>
    </w:p>
    <w:p w14:paraId="60221A60" w14:textId="77777777" w:rsidR="00F52983" w:rsidRDefault="00F52983" w:rsidP="00253C9E">
      <w:pPr>
        <w:rPr>
          <w:rFonts w:asciiTheme="majorBidi" w:hAnsiTheme="majorBidi" w:cstheme="majorBidi"/>
          <w:sz w:val="28"/>
          <w:szCs w:val="28"/>
        </w:rPr>
      </w:pPr>
    </w:p>
    <w:p w14:paraId="0F20DACF" w14:textId="77777777" w:rsidR="00F52983" w:rsidRDefault="00F52983" w:rsidP="00253C9E">
      <w:pPr>
        <w:pBdr>
          <w:bottom w:val="single" w:sz="12" w:space="1" w:color="auto"/>
        </w:pBdr>
        <w:rPr>
          <w:rFonts w:asciiTheme="majorBidi" w:hAnsiTheme="majorBidi" w:cstheme="majorBidi"/>
          <w:sz w:val="28"/>
          <w:szCs w:val="28"/>
        </w:rPr>
      </w:pPr>
    </w:p>
    <w:p w14:paraId="3486BCD7" w14:textId="2A26E788" w:rsidR="00F52983" w:rsidRDefault="00F52983" w:rsidP="00253C9E">
      <w:pPr>
        <w:rPr>
          <w:rFonts w:asciiTheme="majorBidi" w:hAnsiTheme="majorBidi" w:cstheme="majorBidi"/>
          <w:sz w:val="28"/>
          <w:szCs w:val="28"/>
        </w:rPr>
      </w:pPr>
      <w:r>
        <w:rPr>
          <w:rFonts w:asciiTheme="majorBidi" w:hAnsiTheme="majorBidi" w:cstheme="majorBidi"/>
          <w:sz w:val="28"/>
          <w:szCs w:val="28"/>
        </w:rPr>
        <w:t>(</w:t>
      </w:r>
      <w:r w:rsidR="0040454A">
        <w:rPr>
          <w:rFonts w:asciiTheme="majorBidi" w:hAnsiTheme="majorBidi" w:cstheme="majorBidi" w:hint="cs"/>
          <w:sz w:val="28"/>
          <w:szCs w:val="28"/>
          <w:rtl/>
        </w:rPr>
        <w:t>1</w:t>
      </w:r>
      <w:r>
        <w:rPr>
          <w:rFonts w:asciiTheme="majorBidi" w:hAnsiTheme="majorBidi" w:cstheme="majorBidi"/>
          <w:sz w:val="28"/>
          <w:szCs w:val="28"/>
        </w:rPr>
        <w:t xml:space="preserve">) </w:t>
      </w:r>
      <w:r w:rsidR="0040454A" w:rsidRPr="002D4909">
        <w:rPr>
          <w:rFonts w:asciiTheme="majorBidi" w:hAnsiTheme="majorBidi" w:cstheme="majorBidi"/>
          <w:sz w:val="28"/>
          <w:szCs w:val="28"/>
        </w:rPr>
        <w:t>V</w:t>
      </w:r>
      <w:r w:rsidRPr="002D4909">
        <w:rPr>
          <w:rFonts w:asciiTheme="majorBidi" w:hAnsiTheme="majorBidi" w:cstheme="majorBidi"/>
          <w:sz w:val="28"/>
          <w:szCs w:val="28"/>
        </w:rPr>
        <w:t>on folgende</w:t>
      </w:r>
      <w:r w:rsidR="0040454A" w:rsidRPr="002D4909">
        <w:rPr>
          <w:rFonts w:asciiTheme="majorBidi" w:hAnsiTheme="majorBidi" w:cstheme="majorBidi"/>
          <w:sz w:val="28"/>
          <w:szCs w:val="28"/>
        </w:rPr>
        <w:t>r</w:t>
      </w:r>
      <w:r w:rsidRPr="002D4909">
        <w:rPr>
          <w:rFonts w:asciiTheme="majorBidi" w:hAnsiTheme="majorBidi" w:cstheme="majorBidi"/>
          <w:sz w:val="28"/>
          <w:szCs w:val="28"/>
        </w:rPr>
        <w:t xml:space="preserve"> Seite</w:t>
      </w:r>
      <w:r w:rsidR="0040454A" w:rsidRPr="002D4909">
        <w:rPr>
          <w:rFonts w:asciiTheme="majorBidi" w:hAnsiTheme="majorBidi" w:cstheme="majorBidi"/>
          <w:sz w:val="28"/>
          <w:szCs w:val="28"/>
        </w:rPr>
        <w:t xml:space="preserve"> ins Deutsche</w:t>
      </w:r>
      <w:r w:rsidRPr="002D4909">
        <w:rPr>
          <w:rFonts w:asciiTheme="majorBidi" w:hAnsiTheme="majorBidi" w:cstheme="majorBidi"/>
          <w:sz w:val="28"/>
          <w:szCs w:val="28"/>
        </w:rPr>
        <w:t xml:space="preserve"> übersetzt:</w:t>
      </w:r>
    </w:p>
    <w:p w14:paraId="758CA7BE" w14:textId="32AD118A" w:rsidR="00F52983" w:rsidRDefault="00F52983" w:rsidP="00253C9E">
      <w:pPr>
        <w:rPr>
          <w:rFonts w:asciiTheme="majorBidi" w:hAnsiTheme="majorBidi" w:cstheme="majorBidi"/>
          <w:sz w:val="28"/>
          <w:szCs w:val="28"/>
        </w:rPr>
      </w:pPr>
      <w:r>
        <w:rPr>
          <w:rFonts w:asciiTheme="majorBidi" w:hAnsiTheme="majorBidi" w:cstheme="majorBidi"/>
          <w:sz w:val="28"/>
          <w:szCs w:val="28"/>
        </w:rPr>
        <w:t xml:space="preserve"> </w:t>
      </w:r>
      <w:hyperlink r:id="rId230" w:history="1">
        <w:r w:rsidRPr="00955E70">
          <w:rPr>
            <w:rStyle w:val="Hyperlink"/>
            <w:rFonts w:asciiTheme="majorBidi" w:hAnsiTheme="majorBidi" w:cstheme="majorBidi"/>
            <w:sz w:val="28"/>
            <w:szCs w:val="28"/>
          </w:rPr>
          <w:t>https://www.ligo.caltech.edu/page/press-release-2017-nobel-prize</w:t>
        </w:r>
      </w:hyperlink>
    </w:p>
    <w:p w14:paraId="26AE89AA" w14:textId="77777777" w:rsidR="00F52983" w:rsidRDefault="00F52983" w:rsidP="00253C9E">
      <w:pPr>
        <w:rPr>
          <w:rFonts w:asciiTheme="majorBidi" w:hAnsiTheme="majorBidi" w:cstheme="majorBidi"/>
          <w:sz w:val="28"/>
          <w:szCs w:val="28"/>
        </w:rPr>
      </w:pPr>
    </w:p>
    <w:p w14:paraId="24792536" w14:textId="1BA3DE1A" w:rsidR="000A31D6" w:rsidRPr="0040454A" w:rsidRDefault="00932884" w:rsidP="0040454A">
      <w:pPr>
        <w:pBdr>
          <w:bottom w:val="single" w:sz="12" w:space="1" w:color="auto"/>
        </w:pBdr>
        <w:jc w:val="center"/>
        <w:rPr>
          <w:rFonts w:asciiTheme="majorBidi" w:hAnsiTheme="majorBidi" w:cstheme="majorBidi"/>
          <w:sz w:val="28"/>
          <w:szCs w:val="28"/>
          <w:vertAlign w:val="superscript"/>
        </w:rPr>
      </w:pPr>
      <w:r>
        <w:rPr>
          <w:rFonts w:asciiTheme="majorBidi" w:hAnsiTheme="majorBidi" w:cstheme="majorBidi"/>
          <w:noProof/>
          <w:sz w:val="28"/>
          <w:szCs w:val="28"/>
          <w:lang w:val="en-US"/>
        </w:rPr>
        <w:lastRenderedPageBreak/>
        <w:drawing>
          <wp:inline distT="0" distB="0" distL="0" distR="0" wp14:anchorId="14C919B6" wp14:editId="5A6B80EB">
            <wp:extent cx="5391150" cy="8029575"/>
            <wp:effectExtent l="0" t="0" r="0" b="0"/>
            <wp:docPr id="16623203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391150" cy="8029575"/>
                    </a:xfrm>
                    <a:prstGeom prst="rect">
                      <a:avLst/>
                    </a:prstGeom>
                    <a:noFill/>
                    <a:ln>
                      <a:noFill/>
                    </a:ln>
                  </pic:spPr>
                </pic:pic>
              </a:graphicData>
            </a:graphic>
          </wp:inline>
        </w:drawing>
      </w:r>
      <w:r w:rsidR="00F52983" w:rsidRPr="0040454A">
        <w:rPr>
          <w:rFonts w:asciiTheme="majorBidi" w:hAnsiTheme="majorBidi" w:cstheme="majorBidi"/>
          <w:sz w:val="28"/>
          <w:szCs w:val="28"/>
          <w:vertAlign w:val="superscript"/>
        </w:rPr>
        <w:t>(1)</w:t>
      </w:r>
    </w:p>
    <w:p w14:paraId="185981D8" w14:textId="53D79682" w:rsidR="00F52983" w:rsidRDefault="0040454A" w:rsidP="0040454A">
      <w:pPr>
        <w:rPr>
          <w:rFonts w:asciiTheme="majorBidi" w:hAnsiTheme="majorBidi" w:cstheme="majorBidi"/>
          <w:sz w:val="24"/>
          <w:szCs w:val="24"/>
        </w:rPr>
      </w:pPr>
      <w:r w:rsidRPr="0040454A">
        <w:rPr>
          <w:rFonts w:asciiTheme="majorBidi" w:hAnsiTheme="majorBidi" w:cstheme="majorBidi"/>
          <w:sz w:val="28"/>
          <w:szCs w:val="28"/>
        </w:rPr>
        <w:t>(</w:t>
      </w:r>
      <w:r>
        <w:rPr>
          <w:rFonts w:asciiTheme="majorBidi" w:hAnsiTheme="majorBidi" w:cstheme="majorBidi"/>
          <w:sz w:val="28"/>
          <w:szCs w:val="28"/>
        </w:rPr>
        <w:t>1</w:t>
      </w:r>
      <w:r w:rsidRPr="0040454A">
        <w:rPr>
          <w:rFonts w:asciiTheme="majorBidi" w:hAnsiTheme="majorBidi" w:cstheme="majorBidi"/>
          <w:sz w:val="28"/>
          <w:szCs w:val="28"/>
        </w:rPr>
        <w:t xml:space="preserve">) </w:t>
      </w:r>
      <w:hyperlink r:id="rId232" w:anchor=":~:text=Update%2003.10.2017%3A%20F%C3%BCr%20die,Nobelpreis%20f%C3%BCr%20Physik%202017%20ausgezeichnet" w:history="1">
        <w:r w:rsidR="002D4909" w:rsidRPr="00955E70">
          <w:rPr>
            <w:rStyle w:val="Hyperlink"/>
            <w:rFonts w:asciiTheme="majorBidi" w:hAnsiTheme="majorBidi" w:cstheme="majorBidi"/>
            <w:sz w:val="24"/>
            <w:szCs w:val="24"/>
          </w:rPr>
          <w:t>https://www.geo.de/magazine/geo-kompakt/17438-rtkl-physik-nobelpreis-2017-die-entdeckung-der-gravitationswellen#:~:text=Update%2003.10.2017%3A%20F%C3%BCr%20die,Nobelpreis%20f%C3%BCr%20Physik%202017%20ausgezeichnet</w:t>
        </w:r>
      </w:hyperlink>
    </w:p>
    <w:p w14:paraId="2B8E90CB" w14:textId="5816DACF" w:rsidR="002D4909" w:rsidRPr="00765008" w:rsidRDefault="002D4909" w:rsidP="002D4909">
      <w:pPr>
        <w:rPr>
          <w:rFonts w:asciiTheme="majorBidi" w:hAnsiTheme="majorBidi" w:cstheme="majorBidi"/>
          <w:b/>
          <w:bCs/>
          <w:color w:val="00B0F0"/>
          <w:sz w:val="28"/>
          <w:szCs w:val="28"/>
        </w:rPr>
      </w:pPr>
      <w:r w:rsidRPr="00765008">
        <w:rPr>
          <w:rFonts w:asciiTheme="majorBidi" w:hAnsiTheme="majorBidi" w:cstheme="majorBidi"/>
          <w:b/>
          <w:bCs/>
          <w:color w:val="00B0F0"/>
          <w:sz w:val="28"/>
          <w:szCs w:val="28"/>
        </w:rPr>
        <w:lastRenderedPageBreak/>
        <w:t>Die dritte Tatsache:</w:t>
      </w:r>
    </w:p>
    <w:p w14:paraId="0D8C4453" w14:textId="451F965F" w:rsidR="002D4909" w:rsidRDefault="002D4909" w:rsidP="0040454A">
      <w:pPr>
        <w:rPr>
          <w:rFonts w:asciiTheme="majorBidi" w:hAnsiTheme="majorBidi" w:cstheme="majorBidi"/>
          <w:sz w:val="28"/>
          <w:szCs w:val="28"/>
        </w:rPr>
      </w:pPr>
    </w:p>
    <w:p w14:paraId="447BB9AB" w14:textId="32F07661" w:rsidR="00E0196B" w:rsidRPr="00E0196B" w:rsidRDefault="00E35DC9" w:rsidP="00E0196B">
      <w:pPr>
        <w:rPr>
          <w:rFonts w:ascii="Times New Roman" w:hAnsi="Times New Roman" w:cs="Times New Roman"/>
          <w:sz w:val="28"/>
          <w:szCs w:val="28"/>
          <w:vertAlign w:val="superscript"/>
        </w:rPr>
      </w:pPr>
      <w:r>
        <w:rPr>
          <w:rFonts w:asciiTheme="majorBidi" w:hAnsiTheme="majorBidi" w:cstheme="majorBidi"/>
          <w:sz w:val="28"/>
          <w:szCs w:val="28"/>
        </w:rPr>
        <w:t>Allah</w:t>
      </w:r>
      <w:r w:rsidR="00E0196B" w:rsidRPr="006D4457">
        <w:rPr>
          <w:rFonts w:asciiTheme="majorBidi" w:hAnsiTheme="majorBidi" w:cstheme="majorBidi"/>
          <w:sz w:val="28"/>
          <w:szCs w:val="28"/>
        </w:rPr>
        <w:t xml:space="preserve">, gepriesen sei Er, sagte: </w:t>
      </w:r>
      <w:r w:rsidR="00E0196B">
        <w:rPr>
          <w:rFonts w:asciiTheme="majorBidi" w:hAnsiTheme="majorBidi" w:cstheme="majorBidi"/>
          <w:sz w:val="28"/>
          <w:szCs w:val="28"/>
        </w:rPr>
        <w:t>{</w:t>
      </w:r>
      <w:r w:rsidR="00E0196B" w:rsidRPr="006D4457">
        <w:rPr>
          <w:rFonts w:asciiTheme="majorBidi" w:hAnsiTheme="majorBidi" w:cstheme="majorBidi"/>
          <w:sz w:val="28"/>
          <w:szCs w:val="28"/>
        </w:rPr>
        <w:t xml:space="preserve">Und den Himmel haben Wir mit Kraft aufgebaut, und Wir weiten (ihn) wahrlich (noch) aus.} </w:t>
      </w:r>
      <w:r w:rsidR="00E0196B" w:rsidRPr="00944A19">
        <w:rPr>
          <w:rFonts w:asciiTheme="majorBidi" w:hAnsiTheme="majorBidi" w:cstheme="majorBidi"/>
          <w:sz w:val="28"/>
          <w:szCs w:val="28"/>
        </w:rPr>
        <w:t xml:space="preserve">[Der Qur'an </w:t>
      </w:r>
      <w:r w:rsidR="00E0196B">
        <w:rPr>
          <w:rFonts w:asciiTheme="majorBidi" w:hAnsiTheme="majorBidi" w:cstheme="majorBidi"/>
          <w:sz w:val="28"/>
          <w:szCs w:val="28"/>
        </w:rPr>
        <w:t>51</w:t>
      </w:r>
      <w:r w:rsidR="00E0196B" w:rsidRPr="00944A19">
        <w:rPr>
          <w:rFonts w:asciiTheme="majorBidi" w:hAnsiTheme="majorBidi" w:cstheme="majorBidi"/>
          <w:sz w:val="28"/>
          <w:szCs w:val="28"/>
        </w:rPr>
        <w:t>:</w:t>
      </w:r>
      <w:r w:rsidR="00E0196B">
        <w:rPr>
          <w:rFonts w:asciiTheme="majorBidi" w:hAnsiTheme="majorBidi" w:cstheme="majorBidi"/>
          <w:sz w:val="28"/>
          <w:szCs w:val="28"/>
        </w:rPr>
        <w:t>47</w:t>
      </w:r>
      <w:r w:rsidR="00E0196B" w:rsidRPr="00944A19">
        <w:rPr>
          <w:rFonts w:asciiTheme="majorBidi" w:hAnsiTheme="majorBidi" w:cstheme="majorBidi"/>
          <w:sz w:val="28"/>
          <w:szCs w:val="28"/>
        </w:rPr>
        <w:t>]</w:t>
      </w:r>
      <w:r w:rsidR="00E0196B" w:rsidRPr="00944A19">
        <w:rPr>
          <w:rFonts w:ascii="Times New Roman" w:hAnsi="Times New Roman" w:cs="Times New Roman"/>
          <w:sz w:val="28"/>
          <w:szCs w:val="28"/>
          <w:vertAlign w:val="superscript"/>
        </w:rPr>
        <w:t xml:space="preserve"> </w:t>
      </w:r>
    </w:p>
    <w:p w14:paraId="3E6EC0F4" w14:textId="77777777" w:rsidR="0040454A" w:rsidRDefault="0040454A" w:rsidP="0040454A">
      <w:pPr>
        <w:rPr>
          <w:rFonts w:asciiTheme="majorBidi" w:hAnsiTheme="majorBidi" w:cstheme="majorBidi"/>
          <w:sz w:val="28"/>
          <w:szCs w:val="28"/>
        </w:rPr>
      </w:pPr>
    </w:p>
    <w:p w14:paraId="2034B6D6" w14:textId="77777777" w:rsidR="00E0196B" w:rsidRPr="00875EFA" w:rsidRDefault="00E0196B" w:rsidP="00E0196B">
      <w:pPr>
        <w:rPr>
          <w:rFonts w:asciiTheme="majorBidi" w:hAnsiTheme="majorBidi" w:cstheme="majorBidi"/>
          <w:sz w:val="28"/>
          <w:szCs w:val="28"/>
        </w:rPr>
      </w:pPr>
      <w:r w:rsidRPr="00BF139A">
        <w:rPr>
          <w:rFonts w:asciiTheme="majorBidi" w:hAnsiTheme="majorBidi" w:cstheme="majorBidi"/>
          <w:sz w:val="28"/>
          <w:szCs w:val="28"/>
        </w:rPr>
        <w:t>Dehnt sich der Himmel aus?</w:t>
      </w:r>
    </w:p>
    <w:p w14:paraId="4BB6D807" w14:textId="215701B7" w:rsidR="00E0196B" w:rsidRPr="002D4909" w:rsidRDefault="00E0196B" w:rsidP="00E0196B">
      <w:pPr>
        <w:rPr>
          <w:rFonts w:asciiTheme="majorBidi" w:hAnsiTheme="majorBidi" w:cstheme="majorBidi"/>
          <w:sz w:val="28"/>
          <w:szCs w:val="28"/>
        </w:rPr>
      </w:pPr>
      <w:r w:rsidRPr="00E0196B">
        <w:rPr>
          <w:rFonts w:asciiTheme="majorBidi" w:hAnsiTheme="majorBidi" w:cstheme="majorBidi"/>
          <w:sz w:val="28"/>
          <w:szCs w:val="28"/>
        </w:rPr>
        <w:t>Bis zur Zeit Einsteins stellten sich die Menschen das Universum als statisch vor, also dass das Universum weder expandiert noch schrumpft. Einstein selbst unterstützte diese Vorstellung.</w:t>
      </w:r>
    </w:p>
    <w:p w14:paraId="1C6E6D87" w14:textId="77777777" w:rsidR="00F52983" w:rsidRPr="0040454A" w:rsidRDefault="00F52983" w:rsidP="00495F3D">
      <w:pPr>
        <w:rPr>
          <w:rFonts w:asciiTheme="majorBidi" w:hAnsiTheme="majorBidi" w:cstheme="majorBidi"/>
          <w:sz w:val="28"/>
          <w:szCs w:val="28"/>
        </w:rPr>
      </w:pPr>
    </w:p>
    <w:p w14:paraId="244EF773" w14:textId="13148D5D" w:rsidR="00F52983" w:rsidRDefault="00E04480" w:rsidP="00574DC4">
      <w:pPr>
        <w:rPr>
          <w:rFonts w:asciiTheme="majorBidi" w:hAnsiTheme="majorBidi" w:cstheme="majorBidi"/>
          <w:sz w:val="28"/>
          <w:szCs w:val="28"/>
          <w:vertAlign w:val="superscript"/>
        </w:rPr>
      </w:pPr>
      <w:r>
        <w:rPr>
          <w:rFonts w:asciiTheme="majorBidi" w:hAnsiTheme="majorBidi" w:cstheme="majorBidi"/>
          <w:noProof/>
          <w:sz w:val="28"/>
          <w:szCs w:val="28"/>
        </w:rPr>
        <w:drawing>
          <wp:inline distT="0" distB="0" distL="0" distR="0" wp14:anchorId="4759EE43" wp14:editId="54C43F85">
            <wp:extent cx="5760720" cy="2104390"/>
            <wp:effectExtent l="0" t="0" r="0" b="0"/>
            <wp:docPr id="137283984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760720" cy="2104390"/>
                    </a:xfrm>
                    <a:prstGeom prst="rect">
                      <a:avLst/>
                    </a:prstGeom>
                    <a:noFill/>
                    <a:ln>
                      <a:noFill/>
                    </a:ln>
                  </pic:spPr>
                </pic:pic>
              </a:graphicData>
            </a:graphic>
          </wp:inline>
        </w:drawing>
      </w:r>
      <w:r w:rsidRPr="00E04480">
        <w:rPr>
          <w:rFonts w:asciiTheme="majorBidi" w:hAnsiTheme="majorBidi" w:cstheme="majorBidi"/>
          <w:sz w:val="28"/>
          <w:szCs w:val="28"/>
          <w:vertAlign w:val="superscript"/>
        </w:rPr>
        <w:t>(1)</w:t>
      </w:r>
    </w:p>
    <w:p w14:paraId="4951173B" w14:textId="77777777" w:rsidR="00574DC4" w:rsidRPr="00875EFA" w:rsidRDefault="00574DC4" w:rsidP="00574DC4">
      <w:pPr>
        <w:rPr>
          <w:rFonts w:asciiTheme="majorBidi" w:hAnsiTheme="majorBidi" w:cstheme="majorBidi"/>
          <w:sz w:val="28"/>
          <w:szCs w:val="28"/>
        </w:rPr>
      </w:pPr>
    </w:p>
    <w:p w14:paraId="11AEBEA9" w14:textId="77777777" w:rsidR="00875EFA" w:rsidRDefault="00875EFA" w:rsidP="00875EFA">
      <w:pPr>
        <w:rPr>
          <w:rFonts w:asciiTheme="majorBidi" w:hAnsiTheme="majorBidi" w:cstheme="majorBidi"/>
          <w:sz w:val="28"/>
          <w:szCs w:val="28"/>
        </w:rPr>
      </w:pPr>
      <w:r w:rsidRPr="00875EFA">
        <w:rPr>
          <w:rFonts w:asciiTheme="majorBidi" w:hAnsiTheme="majorBidi" w:cstheme="majorBidi"/>
          <w:sz w:val="28"/>
          <w:szCs w:val="28"/>
        </w:rPr>
        <w:t xml:space="preserve">Doch im Jahr 1929 gab es die wissenschaftliche Überraschung, die unsere Sicht auf das Universum für immer veränderte. </w:t>
      </w:r>
    </w:p>
    <w:p w14:paraId="4410B089" w14:textId="77777777" w:rsidR="00875EFA" w:rsidRDefault="00875EFA" w:rsidP="00875EFA">
      <w:pPr>
        <w:rPr>
          <w:rFonts w:asciiTheme="majorBidi" w:hAnsiTheme="majorBidi" w:cstheme="majorBidi"/>
          <w:sz w:val="28"/>
          <w:szCs w:val="28"/>
        </w:rPr>
      </w:pPr>
      <w:r w:rsidRPr="00875EFA">
        <w:rPr>
          <w:rFonts w:asciiTheme="majorBidi" w:hAnsiTheme="majorBidi" w:cstheme="majorBidi"/>
          <w:sz w:val="28"/>
          <w:szCs w:val="28"/>
        </w:rPr>
        <w:t xml:space="preserve">Die Wissenschaft entdeckte, dass das Universum sich ausdehnt. Das Universum ist also nicht statisch, sondern der Himmel dehnt sich mit der Zeit aus. </w:t>
      </w:r>
    </w:p>
    <w:p w14:paraId="7EFC5099" w14:textId="77777777" w:rsidR="00875EFA" w:rsidRDefault="00875EFA" w:rsidP="00875EFA">
      <w:pPr>
        <w:rPr>
          <w:rFonts w:asciiTheme="majorBidi" w:hAnsiTheme="majorBidi" w:cstheme="majorBidi"/>
          <w:sz w:val="28"/>
          <w:szCs w:val="28"/>
        </w:rPr>
      </w:pPr>
      <w:r w:rsidRPr="00875EFA">
        <w:rPr>
          <w:rFonts w:asciiTheme="majorBidi" w:hAnsiTheme="majorBidi" w:cstheme="majorBidi"/>
          <w:sz w:val="28"/>
          <w:szCs w:val="28"/>
        </w:rPr>
        <w:t xml:space="preserve">Diese erstaunliche Tatsache wurde durch das Hubble-Teleskop beobachtet, und heute ist die Expansion des Universums eine wissenschaftliche Tatsache. </w:t>
      </w:r>
    </w:p>
    <w:p w14:paraId="486F6509" w14:textId="759806A0" w:rsidR="00875EFA" w:rsidRDefault="00875EFA" w:rsidP="00875EFA">
      <w:pPr>
        <w:pBdr>
          <w:bottom w:val="single" w:sz="12" w:space="1" w:color="auto"/>
        </w:pBdr>
        <w:rPr>
          <w:rFonts w:asciiTheme="majorBidi" w:hAnsiTheme="majorBidi" w:cstheme="majorBidi"/>
          <w:sz w:val="28"/>
          <w:szCs w:val="28"/>
        </w:rPr>
      </w:pPr>
      <w:r w:rsidRPr="00875EFA">
        <w:rPr>
          <w:rFonts w:asciiTheme="majorBidi" w:hAnsiTheme="majorBidi" w:cstheme="majorBidi"/>
          <w:sz w:val="28"/>
          <w:szCs w:val="28"/>
        </w:rPr>
        <w:t>Wir haben das sogenannte Hubble-Gesetz</w:t>
      </w:r>
      <w:r w:rsidR="00972B12">
        <w:rPr>
          <w:rFonts w:asciiTheme="majorBidi" w:hAnsiTheme="majorBidi" w:cstheme="majorBidi"/>
          <w:sz w:val="28"/>
          <w:szCs w:val="28"/>
        </w:rPr>
        <w:t xml:space="preserve"> der Expansion</w:t>
      </w:r>
      <w:r w:rsidRPr="00875EFA">
        <w:rPr>
          <w:rFonts w:asciiTheme="majorBidi" w:hAnsiTheme="majorBidi" w:cstheme="majorBidi"/>
          <w:sz w:val="28"/>
          <w:szCs w:val="28"/>
        </w:rPr>
        <w:t xml:space="preserve">, um das Ausmaß der Expansion </w:t>
      </w:r>
      <w:r w:rsidR="00972B12">
        <w:rPr>
          <w:rFonts w:asciiTheme="majorBidi" w:hAnsiTheme="majorBidi" w:cstheme="majorBidi"/>
          <w:sz w:val="28"/>
          <w:szCs w:val="28"/>
        </w:rPr>
        <w:t xml:space="preserve">des Universums </w:t>
      </w:r>
      <w:r w:rsidRPr="00875EFA">
        <w:rPr>
          <w:rFonts w:asciiTheme="majorBidi" w:hAnsiTheme="majorBidi" w:cstheme="majorBidi"/>
          <w:sz w:val="28"/>
          <w:szCs w:val="28"/>
        </w:rPr>
        <w:t>zu messen.</w:t>
      </w:r>
    </w:p>
    <w:p w14:paraId="5B101578" w14:textId="77777777" w:rsidR="00574DC4" w:rsidRDefault="00574DC4" w:rsidP="00875EFA">
      <w:pPr>
        <w:pBdr>
          <w:bottom w:val="single" w:sz="12" w:space="1" w:color="auto"/>
        </w:pBdr>
        <w:rPr>
          <w:rFonts w:asciiTheme="majorBidi" w:hAnsiTheme="majorBidi" w:cstheme="majorBidi"/>
          <w:sz w:val="28"/>
          <w:szCs w:val="28"/>
        </w:rPr>
      </w:pPr>
    </w:p>
    <w:p w14:paraId="008066E9" w14:textId="46F51736" w:rsidR="00875EFA" w:rsidRDefault="00875EFA" w:rsidP="00875EFA">
      <w:pPr>
        <w:rPr>
          <w:rFonts w:asciiTheme="majorBidi" w:hAnsiTheme="majorBidi" w:cstheme="majorBidi"/>
          <w:sz w:val="28"/>
          <w:szCs w:val="28"/>
        </w:rPr>
      </w:pPr>
      <w:r>
        <w:rPr>
          <w:rFonts w:asciiTheme="majorBidi" w:hAnsiTheme="majorBidi" w:cstheme="majorBidi"/>
          <w:sz w:val="28"/>
          <w:szCs w:val="28"/>
        </w:rPr>
        <w:t>(</w:t>
      </w:r>
      <w:r w:rsidR="00574DC4">
        <w:rPr>
          <w:rFonts w:asciiTheme="majorBidi" w:hAnsiTheme="majorBidi" w:cstheme="majorBidi"/>
          <w:sz w:val="28"/>
          <w:szCs w:val="28"/>
        </w:rPr>
        <w:t>1</w:t>
      </w:r>
      <w:r>
        <w:rPr>
          <w:rFonts w:asciiTheme="majorBidi" w:hAnsiTheme="majorBidi" w:cstheme="majorBidi"/>
          <w:sz w:val="28"/>
          <w:szCs w:val="28"/>
        </w:rPr>
        <w:t xml:space="preserve">) </w:t>
      </w:r>
      <w:hyperlink r:id="rId234" w:history="1">
        <w:r w:rsidRPr="00955E70">
          <w:rPr>
            <w:rStyle w:val="Hyperlink"/>
            <w:rFonts w:asciiTheme="majorBidi" w:hAnsiTheme="majorBidi" w:cstheme="majorBidi"/>
            <w:sz w:val="28"/>
            <w:szCs w:val="28"/>
          </w:rPr>
          <w:t>https://anthrowiki.at/Statisches_Universum</w:t>
        </w:r>
      </w:hyperlink>
    </w:p>
    <w:p w14:paraId="44510F92" w14:textId="77777777" w:rsidR="00574DC4" w:rsidRDefault="00574DC4" w:rsidP="00875EFA">
      <w:pPr>
        <w:rPr>
          <w:rFonts w:asciiTheme="majorBidi" w:hAnsiTheme="majorBidi" w:cstheme="majorBidi"/>
          <w:sz w:val="28"/>
          <w:szCs w:val="28"/>
        </w:rPr>
      </w:pPr>
    </w:p>
    <w:p w14:paraId="050BFE3E" w14:textId="71C4E692" w:rsidR="00875EFA" w:rsidRPr="00875EFA" w:rsidRDefault="00875EFA" w:rsidP="00875EFA">
      <w:pPr>
        <w:rPr>
          <w:rFonts w:asciiTheme="majorBidi" w:hAnsiTheme="majorBidi" w:cstheme="majorBidi"/>
          <w:sz w:val="28"/>
          <w:szCs w:val="28"/>
        </w:rPr>
      </w:pPr>
      <w:r w:rsidRPr="00875EFA">
        <w:rPr>
          <w:rFonts w:asciiTheme="majorBidi" w:hAnsiTheme="majorBidi" w:cstheme="majorBidi"/>
          <w:sz w:val="28"/>
          <w:szCs w:val="28"/>
        </w:rPr>
        <w:lastRenderedPageBreak/>
        <w:t xml:space="preserve">Dies ist heute eine unbestreitbare Tatsache, wie der Astrophysik-Professor Andrew Liddle sagt. </w:t>
      </w:r>
      <w:r w:rsidR="00574DC4" w:rsidRPr="00574DC4">
        <w:rPr>
          <w:rFonts w:asciiTheme="majorBidi" w:hAnsiTheme="majorBidi" w:cstheme="majorBidi"/>
          <w:sz w:val="28"/>
          <w:szCs w:val="28"/>
          <w:vertAlign w:val="subscript"/>
        </w:rPr>
        <w:t>(1)</w:t>
      </w:r>
    </w:p>
    <w:p w14:paraId="2515521E" w14:textId="38253936" w:rsidR="00875EFA" w:rsidRDefault="00875EFA" w:rsidP="00875EFA">
      <w:pPr>
        <w:rPr>
          <w:rFonts w:asciiTheme="majorBidi" w:hAnsiTheme="majorBidi" w:cstheme="majorBidi"/>
          <w:sz w:val="28"/>
          <w:szCs w:val="28"/>
        </w:rPr>
      </w:pPr>
      <w:r w:rsidRPr="00875EFA">
        <w:rPr>
          <w:rFonts w:asciiTheme="majorBidi" w:hAnsiTheme="majorBidi" w:cstheme="majorBidi"/>
          <w:sz w:val="28"/>
          <w:szCs w:val="28"/>
        </w:rPr>
        <w:t>Einstein gab zu, dass die Vorstellung eines statischen Universums, das sich nicht ausdehnt, der größte wissenschaftliche Fehler seines Lebens war.</w:t>
      </w:r>
    </w:p>
    <w:p w14:paraId="7951A8B6" w14:textId="77777777" w:rsidR="00390B4E" w:rsidRDefault="00390B4E" w:rsidP="00875EFA">
      <w:pPr>
        <w:rPr>
          <w:rFonts w:asciiTheme="majorBidi" w:hAnsiTheme="majorBidi" w:cstheme="majorBidi"/>
          <w:sz w:val="28"/>
          <w:szCs w:val="28"/>
        </w:rPr>
      </w:pPr>
    </w:p>
    <w:p w14:paraId="0ED4E73D" w14:textId="366106AD" w:rsidR="00390B4E" w:rsidRDefault="00390B4E" w:rsidP="00875EFA">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31754553" wp14:editId="74C17B9A">
            <wp:extent cx="5753735" cy="2449830"/>
            <wp:effectExtent l="0" t="0" r="0" b="0"/>
            <wp:docPr id="1753704929"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753735" cy="2449830"/>
                    </a:xfrm>
                    <a:prstGeom prst="rect">
                      <a:avLst/>
                    </a:prstGeom>
                    <a:noFill/>
                    <a:ln>
                      <a:noFill/>
                    </a:ln>
                  </pic:spPr>
                </pic:pic>
              </a:graphicData>
            </a:graphic>
          </wp:inline>
        </w:drawing>
      </w:r>
      <w:r w:rsidRPr="00390B4E">
        <w:rPr>
          <w:rFonts w:asciiTheme="majorBidi" w:hAnsiTheme="majorBidi" w:cstheme="majorBidi"/>
          <w:sz w:val="28"/>
          <w:szCs w:val="28"/>
          <w:vertAlign w:val="superscript"/>
        </w:rPr>
        <w:t>(</w:t>
      </w:r>
      <w:r>
        <w:rPr>
          <w:rFonts w:asciiTheme="majorBidi" w:hAnsiTheme="majorBidi" w:cstheme="majorBidi"/>
          <w:sz w:val="28"/>
          <w:szCs w:val="28"/>
          <w:vertAlign w:val="superscript"/>
        </w:rPr>
        <w:t>2</w:t>
      </w:r>
      <w:r w:rsidRPr="00390B4E">
        <w:rPr>
          <w:rFonts w:asciiTheme="majorBidi" w:hAnsiTheme="majorBidi" w:cstheme="majorBidi"/>
          <w:sz w:val="28"/>
          <w:szCs w:val="28"/>
          <w:vertAlign w:val="superscript"/>
        </w:rPr>
        <w:t>)</w:t>
      </w:r>
    </w:p>
    <w:p w14:paraId="56E71EA7" w14:textId="77777777" w:rsidR="00390B4E" w:rsidRDefault="00390B4E" w:rsidP="00875EFA">
      <w:pPr>
        <w:rPr>
          <w:rFonts w:asciiTheme="majorBidi" w:hAnsiTheme="majorBidi" w:cstheme="majorBidi"/>
          <w:sz w:val="28"/>
          <w:szCs w:val="28"/>
        </w:rPr>
      </w:pPr>
    </w:p>
    <w:p w14:paraId="63112688" w14:textId="240019E2" w:rsidR="00574DC4" w:rsidRDefault="00574DC4" w:rsidP="00574DC4">
      <w:pPr>
        <w:rPr>
          <w:rFonts w:ascii="Times New Roman" w:hAnsi="Times New Roman" w:cs="Times New Roman"/>
          <w:sz w:val="28"/>
          <w:szCs w:val="28"/>
        </w:rPr>
      </w:pPr>
      <w:r w:rsidRPr="00574DC4">
        <w:rPr>
          <w:rFonts w:asciiTheme="majorBidi" w:hAnsiTheme="majorBidi" w:cstheme="majorBidi"/>
          <w:sz w:val="28"/>
          <w:szCs w:val="28"/>
        </w:rPr>
        <w:t xml:space="preserve">Zweifellos gibt der </w:t>
      </w:r>
      <w:r w:rsidRPr="00944A19">
        <w:rPr>
          <w:rFonts w:asciiTheme="majorBidi" w:hAnsiTheme="majorBidi" w:cstheme="majorBidi"/>
          <w:sz w:val="28"/>
          <w:szCs w:val="28"/>
        </w:rPr>
        <w:t xml:space="preserve">Qur'an </w:t>
      </w:r>
      <w:r w:rsidRPr="00574DC4">
        <w:rPr>
          <w:rFonts w:asciiTheme="majorBidi" w:hAnsiTheme="majorBidi" w:cstheme="majorBidi"/>
          <w:sz w:val="28"/>
          <w:szCs w:val="28"/>
        </w:rPr>
        <w:t>eine perfekte Beschreibung des Urknalls, da der Kosmos tatsächlich eine geschlossene Masse war, d. h. ein sehr dichter und winziger Punkt, der sich geöffnet hat, um das weite Universum zu bilden. Gott sagt: {Sehen denn diejenigen, die ungläubig sind, nicht, daß die Himmel und die Erde eine zusammenhängende Masse waren? Da haben Wir sie getrennt</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21</w:t>
      </w:r>
      <w:r w:rsidRPr="00944A19">
        <w:rPr>
          <w:rFonts w:asciiTheme="majorBidi" w:hAnsiTheme="majorBidi" w:cstheme="majorBidi"/>
          <w:sz w:val="28"/>
          <w:szCs w:val="28"/>
        </w:rPr>
        <w:t>:</w:t>
      </w:r>
      <w:r>
        <w:rPr>
          <w:rFonts w:asciiTheme="majorBidi" w:hAnsiTheme="majorBidi" w:cstheme="majorBidi"/>
          <w:sz w:val="28"/>
          <w:szCs w:val="28"/>
        </w:rPr>
        <w:t>30</w:t>
      </w:r>
      <w:r w:rsidRPr="00944A19">
        <w:rPr>
          <w:rFonts w:asciiTheme="majorBidi" w:hAnsiTheme="majorBidi" w:cstheme="majorBidi"/>
          <w:sz w:val="28"/>
          <w:szCs w:val="28"/>
        </w:rPr>
        <w:t>]</w:t>
      </w:r>
    </w:p>
    <w:p w14:paraId="62C02610" w14:textId="77777777" w:rsidR="00574DC4" w:rsidRDefault="00574DC4" w:rsidP="00574DC4">
      <w:pPr>
        <w:rPr>
          <w:rFonts w:asciiTheme="majorBidi" w:hAnsiTheme="majorBidi" w:cstheme="majorBidi"/>
          <w:sz w:val="28"/>
          <w:szCs w:val="28"/>
        </w:rPr>
      </w:pPr>
      <w:r w:rsidRPr="00574DC4">
        <w:rPr>
          <w:rFonts w:asciiTheme="majorBidi" w:hAnsiTheme="majorBidi" w:cstheme="majorBidi"/>
          <w:sz w:val="28"/>
          <w:szCs w:val="28"/>
        </w:rPr>
        <w:t>Aus dem Wortlaut des Textes geht hervor, dass das gesamte Universum zunächst eine einzige Masse aus Materie war; dann wurde es in verschiedene Teile aufgeteilt und die Erde und die anderen Himmelskörper wurden gebildet.</w:t>
      </w:r>
    </w:p>
    <w:p w14:paraId="48AECD8F" w14:textId="77777777" w:rsidR="00574DC4" w:rsidRDefault="00574DC4" w:rsidP="00574DC4">
      <w:pPr>
        <w:rPr>
          <w:rFonts w:asciiTheme="majorBidi" w:hAnsiTheme="majorBidi" w:cstheme="majorBidi"/>
          <w:sz w:val="28"/>
          <w:szCs w:val="28"/>
        </w:rPr>
      </w:pPr>
      <w:r w:rsidRPr="00574DC4">
        <w:rPr>
          <w:rFonts w:asciiTheme="majorBidi" w:hAnsiTheme="majorBidi" w:cstheme="majorBidi"/>
          <w:sz w:val="28"/>
          <w:szCs w:val="28"/>
        </w:rPr>
        <w:t xml:space="preserve">Entsprechend dehnt sich das Universum gemäß Einsteins Allgemeiner Relativitätstheorie aus und muss zu einem früheren Zeitpunkt aus etwas viel Kleinerem und enorm Komprimiertem begonnen haben. </w:t>
      </w:r>
    </w:p>
    <w:p w14:paraId="57655892" w14:textId="77777777" w:rsidR="00390B4E" w:rsidRDefault="00390B4E" w:rsidP="00574DC4">
      <w:pPr>
        <w:pBdr>
          <w:bottom w:val="single" w:sz="12" w:space="1" w:color="auto"/>
        </w:pBdr>
        <w:rPr>
          <w:rFonts w:asciiTheme="majorBidi" w:hAnsiTheme="majorBidi" w:cstheme="majorBidi"/>
          <w:sz w:val="28"/>
          <w:szCs w:val="28"/>
        </w:rPr>
      </w:pPr>
    </w:p>
    <w:p w14:paraId="3AED0575" w14:textId="09A538CF" w:rsidR="00390B4E" w:rsidRDefault="00390B4E" w:rsidP="00390B4E">
      <w:pPr>
        <w:rPr>
          <w:rFonts w:asciiTheme="majorBidi" w:hAnsiTheme="majorBidi" w:cstheme="majorBidi"/>
          <w:sz w:val="28"/>
          <w:szCs w:val="28"/>
        </w:rPr>
      </w:pPr>
      <w:r>
        <w:rPr>
          <w:rFonts w:asciiTheme="majorBidi" w:hAnsiTheme="majorBidi" w:cstheme="majorBidi"/>
          <w:sz w:val="28"/>
          <w:szCs w:val="28"/>
        </w:rPr>
        <w:t xml:space="preserve">(1) </w:t>
      </w:r>
      <w:r w:rsidRPr="00390B4E">
        <w:rPr>
          <w:rFonts w:asciiTheme="majorBidi" w:hAnsiTheme="majorBidi" w:cstheme="majorBidi"/>
          <w:sz w:val="28"/>
          <w:szCs w:val="28"/>
        </w:rPr>
        <w:t xml:space="preserve">Andrew Liddle, An Introduction to Modern Cosmology, p.xi, zitiert in </w:t>
      </w:r>
      <w:r>
        <w:rPr>
          <w:rFonts w:asciiTheme="majorBidi" w:hAnsiTheme="majorBidi" w:cstheme="majorBidi"/>
          <w:sz w:val="28"/>
          <w:szCs w:val="28"/>
        </w:rPr>
        <w:t xml:space="preserve">Dr. </w:t>
      </w:r>
      <w:r w:rsidRPr="00AF77D8">
        <w:rPr>
          <w:rFonts w:asciiTheme="majorBidi" w:hAnsiTheme="majorBidi" w:cstheme="majorBidi"/>
          <w:sz w:val="28"/>
          <w:szCs w:val="28"/>
        </w:rPr>
        <w:t>Sami Am</w:t>
      </w:r>
      <w:r>
        <w:rPr>
          <w:rFonts w:asciiTheme="majorBidi" w:hAnsiTheme="majorBidi" w:cstheme="majorBidi"/>
          <w:sz w:val="28"/>
          <w:szCs w:val="28"/>
        </w:rPr>
        <w:t>e</w:t>
      </w:r>
      <w:r w:rsidRPr="00AF77D8">
        <w:rPr>
          <w:rFonts w:asciiTheme="majorBidi" w:hAnsiTheme="majorBidi" w:cstheme="majorBidi"/>
          <w:sz w:val="28"/>
          <w:szCs w:val="28"/>
        </w:rPr>
        <w:t xml:space="preserve">ri, Al-‘Ilm wa Haqā‘iquhu (Die Wissenschaft und ihre Fakten), (Kuweit: Rawasekh Center, 2020), S. </w:t>
      </w:r>
      <w:r>
        <w:rPr>
          <w:rFonts w:asciiTheme="majorBidi" w:hAnsiTheme="majorBidi" w:cstheme="majorBidi"/>
          <w:sz w:val="28"/>
          <w:szCs w:val="28"/>
        </w:rPr>
        <w:t>126.</w:t>
      </w:r>
    </w:p>
    <w:p w14:paraId="4C7072B3" w14:textId="0B16ED96" w:rsidR="00390B4E" w:rsidRDefault="00390B4E" w:rsidP="00390B4E">
      <w:pPr>
        <w:rPr>
          <w:rFonts w:asciiTheme="majorBidi" w:hAnsiTheme="majorBidi" w:cstheme="majorBidi"/>
          <w:sz w:val="28"/>
          <w:szCs w:val="28"/>
        </w:rPr>
      </w:pPr>
      <w:r>
        <w:rPr>
          <w:rFonts w:asciiTheme="majorBidi" w:hAnsiTheme="majorBidi" w:cstheme="majorBidi"/>
          <w:sz w:val="28"/>
          <w:szCs w:val="28"/>
        </w:rPr>
        <w:t xml:space="preserve">(2) </w:t>
      </w:r>
      <w:hyperlink r:id="rId236" w:history="1">
        <w:r w:rsidRPr="00955E70">
          <w:rPr>
            <w:rStyle w:val="Hyperlink"/>
            <w:rFonts w:asciiTheme="majorBidi" w:hAnsiTheme="majorBidi" w:cstheme="majorBidi"/>
            <w:sz w:val="28"/>
            <w:szCs w:val="28"/>
          </w:rPr>
          <w:t>https://de.wikipedia.org/wiki/Kosmologische_Konstante</w:t>
        </w:r>
      </w:hyperlink>
    </w:p>
    <w:p w14:paraId="7B8B9199" w14:textId="6C8D6347" w:rsidR="00390B4E" w:rsidRPr="00390B4E" w:rsidRDefault="00B46478" w:rsidP="00390B4E">
      <w:pPr>
        <w:rPr>
          <w:rFonts w:ascii="Times New Roman" w:hAnsi="Times New Roman" w:cs="Times New Roman"/>
          <w:sz w:val="28"/>
          <w:szCs w:val="28"/>
        </w:rPr>
      </w:pPr>
      <w:r w:rsidRPr="00B46478">
        <w:rPr>
          <w:rFonts w:asciiTheme="majorBidi" w:hAnsiTheme="majorBidi" w:cstheme="majorBidi"/>
          <w:sz w:val="28"/>
          <w:szCs w:val="28"/>
        </w:rPr>
        <w:lastRenderedPageBreak/>
        <w:t xml:space="preserve">Doch das Erstaunliche ist, dass der </w:t>
      </w:r>
      <w:r w:rsidR="00390B4E" w:rsidRPr="00944A19">
        <w:rPr>
          <w:rFonts w:asciiTheme="majorBidi" w:hAnsiTheme="majorBidi" w:cstheme="majorBidi"/>
          <w:sz w:val="28"/>
          <w:szCs w:val="28"/>
        </w:rPr>
        <w:t xml:space="preserve">Qur'an </w:t>
      </w:r>
      <w:r w:rsidRPr="00B46478">
        <w:rPr>
          <w:rFonts w:asciiTheme="majorBidi" w:hAnsiTheme="majorBidi" w:cstheme="majorBidi"/>
          <w:sz w:val="28"/>
          <w:szCs w:val="28"/>
        </w:rPr>
        <w:t xml:space="preserve">lange vor Einstein und vor allen modernen Wissenschaften diese erstaunliche Tatsache bestätigte: </w:t>
      </w:r>
      <w:r>
        <w:rPr>
          <w:rFonts w:asciiTheme="majorBidi" w:hAnsiTheme="majorBidi" w:cstheme="majorBidi"/>
          <w:sz w:val="28"/>
          <w:szCs w:val="28"/>
        </w:rPr>
        <w:t>{</w:t>
      </w:r>
      <w:r w:rsidRPr="00B46478">
        <w:rPr>
          <w:rFonts w:asciiTheme="majorBidi" w:hAnsiTheme="majorBidi" w:cstheme="majorBidi"/>
          <w:sz w:val="28"/>
          <w:szCs w:val="28"/>
        </w:rPr>
        <w:t>Und den Himmel haben Wir mit Kraft aufgebaut, und Wir weiten (ihn) wahrlich (noch) aus.</w:t>
      </w:r>
      <w:r>
        <w:rPr>
          <w:rFonts w:asciiTheme="majorBidi" w:hAnsiTheme="majorBidi" w:cstheme="majorBidi"/>
          <w:sz w:val="28"/>
          <w:szCs w:val="28"/>
        </w:rPr>
        <w:t>}</w:t>
      </w:r>
      <w:r w:rsidRPr="00B46478">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51</w:t>
      </w:r>
      <w:r w:rsidRPr="00944A19">
        <w:rPr>
          <w:rFonts w:asciiTheme="majorBidi" w:hAnsiTheme="majorBidi" w:cstheme="majorBidi"/>
          <w:sz w:val="28"/>
          <w:szCs w:val="28"/>
        </w:rPr>
        <w:t>:</w:t>
      </w:r>
      <w:r>
        <w:rPr>
          <w:rFonts w:asciiTheme="majorBidi" w:hAnsiTheme="majorBidi" w:cstheme="majorBidi"/>
          <w:sz w:val="28"/>
          <w:szCs w:val="28"/>
        </w:rPr>
        <w:t>47</w:t>
      </w:r>
      <w:r w:rsidRPr="00944A19">
        <w:rPr>
          <w:rFonts w:asciiTheme="majorBidi" w:hAnsiTheme="majorBidi" w:cstheme="majorBidi"/>
          <w:sz w:val="28"/>
          <w:szCs w:val="28"/>
        </w:rPr>
        <w:t>]</w:t>
      </w:r>
      <w:r w:rsidRPr="00944A19">
        <w:rPr>
          <w:rFonts w:ascii="Times New Roman" w:hAnsi="Times New Roman" w:cs="Times New Roman"/>
          <w:sz w:val="28"/>
          <w:szCs w:val="28"/>
          <w:vertAlign w:val="superscript"/>
        </w:rPr>
        <w:t xml:space="preserve"> </w:t>
      </w:r>
    </w:p>
    <w:p w14:paraId="0D0E6262" w14:textId="77777777" w:rsidR="00B46478" w:rsidRDefault="00B46478" w:rsidP="00B46478">
      <w:pPr>
        <w:rPr>
          <w:rFonts w:asciiTheme="majorBidi" w:hAnsiTheme="majorBidi" w:cstheme="majorBidi"/>
          <w:sz w:val="28"/>
          <w:szCs w:val="28"/>
        </w:rPr>
      </w:pPr>
      <w:r w:rsidRPr="00B46478">
        <w:rPr>
          <w:rFonts w:asciiTheme="majorBidi" w:hAnsiTheme="majorBidi" w:cstheme="majorBidi"/>
          <w:sz w:val="28"/>
          <w:szCs w:val="28"/>
        </w:rPr>
        <w:t>Diese koranische Aussage wurde von der Wissenschaft erst vor einigen Jahren entdeckt.</w:t>
      </w:r>
    </w:p>
    <w:p w14:paraId="0717B269" w14:textId="77777777" w:rsidR="00B46478" w:rsidRDefault="00B46478" w:rsidP="00574DC4">
      <w:pPr>
        <w:rPr>
          <w:rFonts w:asciiTheme="majorBidi" w:hAnsiTheme="majorBidi" w:cstheme="majorBidi"/>
          <w:sz w:val="28"/>
          <w:szCs w:val="28"/>
        </w:rPr>
      </w:pPr>
    </w:p>
    <w:p w14:paraId="610AD1CF" w14:textId="233F0283" w:rsidR="00574DC4" w:rsidRPr="00574DC4" w:rsidRDefault="00574DC4" w:rsidP="00574DC4">
      <w:pPr>
        <w:rPr>
          <w:rFonts w:ascii="Times New Roman" w:hAnsi="Times New Roman" w:cs="Times New Roman"/>
          <w:sz w:val="28"/>
          <w:szCs w:val="28"/>
          <w:vertAlign w:val="superscript"/>
        </w:rPr>
      </w:pPr>
      <w:r w:rsidRPr="00574DC4">
        <w:rPr>
          <w:rFonts w:asciiTheme="majorBidi" w:hAnsiTheme="majorBidi" w:cstheme="majorBidi"/>
          <w:sz w:val="28"/>
          <w:szCs w:val="28"/>
        </w:rPr>
        <w:t>Diese Tatsache</w:t>
      </w:r>
      <w:r w:rsidR="00B46478">
        <w:rPr>
          <w:rFonts w:asciiTheme="majorBidi" w:hAnsiTheme="majorBidi" w:cstheme="majorBidi"/>
          <w:sz w:val="28"/>
          <w:szCs w:val="28"/>
        </w:rPr>
        <w:t>n</w:t>
      </w:r>
      <w:r w:rsidRPr="00574DC4">
        <w:rPr>
          <w:rFonts w:asciiTheme="majorBidi" w:hAnsiTheme="majorBidi" w:cstheme="majorBidi"/>
          <w:sz w:val="28"/>
          <w:szCs w:val="28"/>
        </w:rPr>
        <w:t xml:space="preserve"> wurde</w:t>
      </w:r>
      <w:r w:rsidR="00B46478">
        <w:rPr>
          <w:rFonts w:asciiTheme="majorBidi" w:hAnsiTheme="majorBidi" w:cstheme="majorBidi"/>
          <w:sz w:val="28"/>
          <w:szCs w:val="28"/>
        </w:rPr>
        <w:t>n</w:t>
      </w:r>
      <w:r w:rsidRPr="00574DC4">
        <w:rPr>
          <w:rFonts w:asciiTheme="majorBidi" w:hAnsiTheme="majorBidi" w:cstheme="majorBidi"/>
          <w:sz w:val="28"/>
          <w:szCs w:val="28"/>
        </w:rPr>
        <w:t xml:space="preserve"> im </w:t>
      </w:r>
      <w:r w:rsidRPr="00944A19">
        <w:rPr>
          <w:rFonts w:asciiTheme="majorBidi" w:hAnsiTheme="majorBidi" w:cstheme="majorBidi"/>
          <w:sz w:val="28"/>
          <w:szCs w:val="28"/>
        </w:rPr>
        <w:t xml:space="preserve">Qur'an </w:t>
      </w:r>
      <w:r w:rsidRPr="00574DC4">
        <w:rPr>
          <w:rFonts w:asciiTheme="majorBidi" w:hAnsiTheme="majorBidi" w:cstheme="majorBidi"/>
          <w:sz w:val="28"/>
          <w:szCs w:val="28"/>
        </w:rPr>
        <w:t xml:space="preserve">in den Tiefen der arabischen Wüste erklärt, zu einer Zeit, als Teleskope und ähnliche technische Errungenschaften noch nicht einmal annähernd erfunden waren. Dies </w:t>
      </w:r>
      <w:r w:rsidR="00B46478">
        <w:rPr>
          <w:rFonts w:asciiTheme="majorBidi" w:hAnsiTheme="majorBidi" w:cstheme="majorBidi"/>
          <w:sz w:val="28"/>
          <w:szCs w:val="28"/>
        </w:rPr>
        <w:t>weist eins nach</w:t>
      </w:r>
      <w:r w:rsidRPr="00574DC4">
        <w:rPr>
          <w:rFonts w:asciiTheme="majorBidi" w:hAnsiTheme="majorBidi" w:cstheme="majorBidi"/>
          <w:sz w:val="28"/>
          <w:szCs w:val="28"/>
        </w:rPr>
        <w:t xml:space="preserve">, dass der </w:t>
      </w:r>
      <w:r w:rsidR="00B46478" w:rsidRPr="00944A19">
        <w:rPr>
          <w:rFonts w:asciiTheme="majorBidi" w:hAnsiTheme="majorBidi" w:cstheme="majorBidi"/>
          <w:sz w:val="28"/>
          <w:szCs w:val="28"/>
        </w:rPr>
        <w:t xml:space="preserve">Qur'an </w:t>
      </w:r>
      <w:r w:rsidR="00B46478">
        <w:rPr>
          <w:rFonts w:asciiTheme="majorBidi" w:hAnsiTheme="majorBidi" w:cstheme="majorBidi"/>
          <w:sz w:val="28"/>
          <w:szCs w:val="28"/>
        </w:rPr>
        <w:t xml:space="preserve">die Offenbarung </w:t>
      </w:r>
      <w:r w:rsidRPr="00574DC4">
        <w:rPr>
          <w:rFonts w:asciiTheme="majorBidi" w:hAnsiTheme="majorBidi" w:cstheme="majorBidi"/>
          <w:sz w:val="28"/>
          <w:szCs w:val="28"/>
        </w:rPr>
        <w:t>Allahs ist: des Schöpfers und Herrschers des gesamten</w:t>
      </w:r>
      <w:r w:rsidR="00B46478">
        <w:rPr>
          <w:rFonts w:asciiTheme="majorBidi" w:hAnsiTheme="majorBidi" w:cstheme="majorBidi"/>
          <w:sz w:val="28"/>
          <w:szCs w:val="28"/>
        </w:rPr>
        <w:t xml:space="preserve"> </w:t>
      </w:r>
      <w:r w:rsidRPr="00574DC4">
        <w:rPr>
          <w:rFonts w:asciiTheme="majorBidi" w:hAnsiTheme="majorBidi" w:cstheme="majorBidi"/>
          <w:sz w:val="28"/>
          <w:szCs w:val="28"/>
        </w:rPr>
        <w:t>Universums.</w:t>
      </w:r>
    </w:p>
    <w:p w14:paraId="74BF6A03" w14:textId="77777777" w:rsidR="00574DC4" w:rsidRPr="00B46478" w:rsidRDefault="00574DC4" w:rsidP="00495F3D">
      <w:pPr>
        <w:rPr>
          <w:rFonts w:asciiTheme="majorBidi" w:hAnsiTheme="majorBidi" w:cstheme="majorBidi"/>
          <w:sz w:val="28"/>
          <w:szCs w:val="28"/>
        </w:rPr>
      </w:pPr>
    </w:p>
    <w:p w14:paraId="7F48BAD4" w14:textId="071C2EE1" w:rsidR="00390B4E" w:rsidRPr="00765008" w:rsidRDefault="00390B4E" w:rsidP="00390B4E">
      <w:pPr>
        <w:rPr>
          <w:rFonts w:asciiTheme="majorBidi" w:hAnsiTheme="majorBidi" w:cstheme="majorBidi"/>
          <w:b/>
          <w:bCs/>
          <w:color w:val="00B0F0"/>
          <w:sz w:val="28"/>
          <w:szCs w:val="28"/>
        </w:rPr>
      </w:pPr>
      <w:r w:rsidRPr="00765008">
        <w:rPr>
          <w:rFonts w:asciiTheme="majorBidi" w:hAnsiTheme="majorBidi" w:cstheme="majorBidi"/>
          <w:b/>
          <w:bCs/>
          <w:color w:val="00B0F0"/>
          <w:sz w:val="28"/>
          <w:szCs w:val="28"/>
        </w:rPr>
        <w:t xml:space="preserve">Die </w:t>
      </w:r>
      <w:r>
        <w:rPr>
          <w:rFonts w:asciiTheme="majorBidi" w:hAnsiTheme="majorBidi" w:cstheme="majorBidi"/>
          <w:b/>
          <w:bCs/>
          <w:color w:val="00B0F0"/>
          <w:sz w:val="28"/>
          <w:szCs w:val="28"/>
        </w:rPr>
        <w:t>vierte</w:t>
      </w:r>
      <w:r w:rsidRPr="00765008">
        <w:rPr>
          <w:rFonts w:asciiTheme="majorBidi" w:hAnsiTheme="majorBidi" w:cstheme="majorBidi"/>
          <w:b/>
          <w:bCs/>
          <w:color w:val="00B0F0"/>
          <w:sz w:val="28"/>
          <w:szCs w:val="28"/>
        </w:rPr>
        <w:t xml:space="preserve"> Tatsache:</w:t>
      </w:r>
    </w:p>
    <w:p w14:paraId="02EB88FF" w14:textId="77777777" w:rsidR="008A1904" w:rsidRPr="008A1904" w:rsidRDefault="008A1904" w:rsidP="008A1904">
      <w:pPr>
        <w:rPr>
          <w:rFonts w:asciiTheme="majorBidi" w:hAnsiTheme="majorBidi" w:cstheme="majorBidi"/>
          <w:sz w:val="28"/>
          <w:szCs w:val="28"/>
        </w:rPr>
      </w:pPr>
    </w:p>
    <w:p w14:paraId="20F342AE" w14:textId="77777777" w:rsidR="008A1904" w:rsidRPr="008A1904" w:rsidRDefault="008A1904" w:rsidP="008A1904">
      <w:pPr>
        <w:rPr>
          <w:rFonts w:asciiTheme="majorBidi" w:hAnsiTheme="majorBidi" w:cstheme="majorBidi"/>
          <w:sz w:val="28"/>
          <w:szCs w:val="28"/>
        </w:rPr>
      </w:pPr>
      <w:r w:rsidRPr="008A1904">
        <w:rPr>
          <w:rFonts w:asciiTheme="majorBidi" w:hAnsiTheme="majorBidi" w:cstheme="majorBidi"/>
          <w:sz w:val="28"/>
          <w:szCs w:val="28"/>
        </w:rPr>
        <w:t xml:space="preserve">Es ist eine wissenschaftliche Tatsache, dass, wenn die Sonnenstrahlen am Morgen auf die Erdoberfläche treffen, die Oberfläche erwärmt wird; die Wärme der Erde wird an die angrenzende Luft übertragen, wodurch diese Luft erwärmt wird, sich ausdehnt und ihr Druck sinkt, sodass sie aufsteigt. An ihre Stelle tritt Luft aus höheren Schichten. </w:t>
      </w:r>
    </w:p>
    <w:p w14:paraId="2F51CEDA" w14:textId="77777777" w:rsidR="008A1904" w:rsidRDefault="008A1904" w:rsidP="008A1904">
      <w:pPr>
        <w:rPr>
          <w:rFonts w:asciiTheme="majorBidi" w:hAnsiTheme="majorBidi" w:cstheme="majorBidi"/>
          <w:sz w:val="28"/>
          <w:szCs w:val="28"/>
        </w:rPr>
      </w:pPr>
      <w:r w:rsidRPr="008A1904">
        <w:rPr>
          <w:rFonts w:asciiTheme="majorBidi" w:hAnsiTheme="majorBidi" w:cstheme="majorBidi"/>
          <w:sz w:val="28"/>
          <w:szCs w:val="28"/>
        </w:rPr>
        <w:t>Diese aufgestiegene Luft entstand durch die Atmung der Lebewesen während der Nacht, sodass dieses erstaunliche Phänomen am Morgen auftritt; die Luft wird durch frische, neue Luft ersetzt. Dieser Prozess wird als "aufsteigende thermische Strömungen oder Konvektionsströmungen" bezeichnet, und es ist, als ob die Erde eine riesige Lunge ist, die am Morgen atmet!</w:t>
      </w:r>
    </w:p>
    <w:p w14:paraId="51784223" w14:textId="77777777" w:rsidR="00294F35" w:rsidRPr="008A1904" w:rsidRDefault="00294F35" w:rsidP="008A1904">
      <w:pPr>
        <w:rPr>
          <w:rFonts w:asciiTheme="majorBidi" w:hAnsiTheme="majorBidi" w:cstheme="majorBidi"/>
          <w:sz w:val="28"/>
          <w:szCs w:val="28"/>
        </w:rPr>
      </w:pPr>
    </w:p>
    <w:p w14:paraId="4693E8A0" w14:textId="24CED313" w:rsidR="00294F35" w:rsidRDefault="008A1904" w:rsidP="00294F35">
      <w:pPr>
        <w:rPr>
          <w:rFonts w:ascii="Times New Roman" w:hAnsi="Times New Roman" w:cs="Times New Roman"/>
          <w:sz w:val="28"/>
          <w:szCs w:val="28"/>
        </w:rPr>
      </w:pPr>
      <w:r w:rsidRPr="008A1904">
        <w:rPr>
          <w:rFonts w:asciiTheme="majorBidi" w:hAnsiTheme="majorBidi" w:cstheme="majorBidi"/>
          <w:sz w:val="28"/>
          <w:szCs w:val="28"/>
        </w:rPr>
        <w:t xml:space="preserve">Und der </w:t>
      </w:r>
      <w:r w:rsidR="00294F35" w:rsidRPr="00944A19">
        <w:rPr>
          <w:rFonts w:asciiTheme="majorBidi" w:hAnsiTheme="majorBidi" w:cstheme="majorBidi"/>
          <w:sz w:val="28"/>
          <w:szCs w:val="28"/>
        </w:rPr>
        <w:t xml:space="preserve">Qur'an </w:t>
      </w:r>
      <w:r w:rsidRPr="008A1904">
        <w:rPr>
          <w:rFonts w:asciiTheme="majorBidi" w:hAnsiTheme="majorBidi" w:cstheme="majorBidi"/>
          <w:sz w:val="28"/>
          <w:szCs w:val="28"/>
        </w:rPr>
        <w:t xml:space="preserve">verzeichnet diese Tatsache in klaren Worten: </w:t>
      </w:r>
      <w:r w:rsidR="00294F35">
        <w:rPr>
          <w:rFonts w:asciiTheme="majorBidi" w:hAnsiTheme="majorBidi" w:cstheme="majorBidi"/>
          <w:sz w:val="28"/>
          <w:szCs w:val="28"/>
        </w:rPr>
        <w:t>{</w:t>
      </w:r>
      <w:r w:rsidR="00294F35" w:rsidRPr="00294F35">
        <w:rPr>
          <w:rFonts w:asciiTheme="majorBidi" w:hAnsiTheme="majorBidi" w:cstheme="majorBidi"/>
          <w:sz w:val="28"/>
          <w:szCs w:val="28"/>
        </w:rPr>
        <w:t>und bei dem Morgen, wenn er Atem schöpft</w:t>
      </w:r>
      <w:r w:rsidR="00294F35">
        <w:rPr>
          <w:rFonts w:asciiTheme="majorBidi" w:hAnsiTheme="majorBidi" w:cstheme="majorBidi"/>
          <w:sz w:val="28"/>
          <w:szCs w:val="28"/>
        </w:rPr>
        <w:t xml:space="preserve">} </w:t>
      </w:r>
      <w:r w:rsidR="00294F35" w:rsidRPr="00944A19">
        <w:rPr>
          <w:rFonts w:asciiTheme="majorBidi" w:hAnsiTheme="majorBidi" w:cstheme="majorBidi"/>
          <w:sz w:val="28"/>
          <w:szCs w:val="28"/>
        </w:rPr>
        <w:t xml:space="preserve">[Der Qur'an </w:t>
      </w:r>
      <w:r w:rsidR="00294F35">
        <w:rPr>
          <w:rFonts w:asciiTheme="majorBidi" w:hAnsiTheme="majorBidi" w:cstheme="majorBidi"/>
          <w:sz w:val="28"/>
          <w:szCs w:val="28"/>
        </w:rPr>
        <w:t>81</w:t>
      </w:r>
      <w:r w:rsidR="00294F35" w:rsidRPr="00944A19">
        <w:rPr>
          <w:rFonts w:asciiTheme="majorBidi" w:hAnsiTheme="majorBidi" w:cstheme="majorBidi"/>
          <w:sz w:val="28"/>
          <w:szCs w:val="28"/>
        </w:rPr>
        <w:t>:</w:t>
      </w:r>
      <w:r w:rsidR="00294F35">
        <w:rPr>
          <w:rFonts w:asciiTheme="majorBidi" w:hAnsiTheme="majorBidi" w:cstheme="majorBidi"/>
          <w:sz w:val="28"/>
          <w:szCs w:val="28"/>
        </w:rPr>
        <w:t>18</w:t>
      </w:r>
      <w:r w:rsidR="00294F35" w:rsidRPr="00944A19">
        <w:rPr>
          <w:rFonts w:asciiTheme="majorBidi" w:hAnsiTheme="majorBidi" w:cstheme="majorBidi"/>
          <w:sz w:val="28"/>
          <w:szCs w:val="28"/>
        </w:rPr>
        <w:t>]</w:t>
      </w:r>
    </w:p>
    <w:p w14:paraId="471DBA98" w14:textId="77777777" w:rsidR="00294F35" w:rsidRPr="00294F35" w:rsidRDefault="00294F35" w:rsidP="00294F35">
      <w:pPr>
        <w:rPr>
          <w:rFonts w:ascii="Times New Roman" w:hAnsi="Times New Roman" w:cs="Times New Roman"/>
          <w:sz w:val="28"/>
          <w:szCs w:val="28"/>
        </w:rPr>
      </w:pPr>
    </w:p>
    <w:p w14:paraId="2B15F7C3" w14:textId="79056CB1" w:rsidR="0083639E" w:rsidRDefault="008A1904" w:rsidP="008A1904">
      <w:pPr>
        <w:rPr>
          <w:rFonts w:asciiTheme="majorBidi" w:hAnsiTheme="majorBidi" w:cstheme="majorBidi"/>
          <w:sz w:val="28"/>
          <w:szCs w:val="28"/>
        </w:rPr>
      </w:pPr>
      <w:r w:rsidRPr="008A1904">
        <w:rPr>
          <w:rFonts w:asciiTheme="majorBidi" w:hAnsiTheme="majorBidi" w:cstheme="majorBidi"/>
          <w:sz w:val="28"/>
          <w:szCs w:val="28"/>
        </w:rPr>
        <w:t>Das ist genau das, was passiert, wenn die Erde am Morgen buchstäblich atmet, genau wie Lebewesen... die mit Kohlendioxid beladene Luft ausstößt und durch frische, neue Luft ersetzt wird!</w:t>
      </w:r>
    </w:p>
    <w:p w14:paraId="09DB3EBC" w14:textId="77777777" w:rsidR="0083639E" w:rsidRDefault="0083639E" w:rsidP="00B46478">
      <w:pPr>
        <w:rPr>
          <w:rFonts w:asciiTheme="majorBidi" w:hAnsiTheme="majorBidi" w:cstheme="majorBidi"/>
          <w:sz w:val="28"/>
          <w:szCs w:val="28"/>
        </w:rPr>
      </w:pPr>
    </w:p>
    <w:p w14:paraId="67999C7E" w14:textId="77777777" w:rsidR="0083639E" w:rsidRDefault="0083639E" w:rsidP="00B46478">
      <w:pPr>
        <w:rPr>
          <w:rFonts w:asciiTheme="majorBidi" w:hAnsiTheme="majorBidi" w:cstheme="majorBidi"/>
          <w:sz w:val="28"/>
          <w:szCs w:val="28"/>
        </w:rPr>
      </w:pPr>
    </w:p>
    <w:p w14:paraId="54A9C4DB" w14:textId="6A33227D" w:rsidR="0083639E" w:rsidRDefault="00294F35" w:rsidP="00B46478">
      <w:pPr>
        <w:rPr>
          <w:rFonts w:asciiTheme="majorBidi" w:hAnsiTheme="majorBidi" w:cstheme="majorBidi"/>
          <w:sz w:val="28"/>
          <w:szCs w:val="28"/>
        </w:rPr>
      </w:pPr>
      <w:r>
        <w:rPr>
          <w:noProof/>
        </w:rPr>
        <w:lastRenderedPageBreak/>
        <w:drawing>
          <wp:inline distT="0" distB="0" distL="0" distR="0" wp14:anchorId="46BEF3D2" wp14:editId="620A9DBD">
            <wp:extent cx="5760720" cy="3235960"/>
            <wp:effectExtent l="0" t="0" r="0" b="0"/>
            <wp:docPr id="7131013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760720" cy="3235960"/>
                    </a:xfrm>
                    <a:prstGeom prst="rect">
                      <a:avLst/>
                    </a:prstGeom>
                    <a:noFill/>
                    <a:ln>
                      <a:noFill/>
                    </a:ln>
                  </pic:spPr>
                </pic:pic>
              </a:graphicData>
            </a:graphic>
          </wp:inline>
        </w:drawing>
      </w:r>
    </w:p>
    <w:p w14:paraId="0CE332BF" w14:textId="77777777" w:rsidR="00294F35" w:rsidRDefault="00294F35" w:rsidP="00B46478">
      <w:pPr>
        <w:rPr>
          <w:rFonts w:asciiTheme="majorBidi" w:hAnsiTheme="majorBidi" w:cstheme="majorBidi"/>
          <w:sz w:val="28"/>
          <w:szCs w:val="28"/>
        </w:rPr>
      </w:pPr>
    </w:p>
    <w:p w14:paraId="79627B60" w14:textId="0B1C25C9" w:rsidR="00944611" w:rsidRPr="00765008" w:rsidRDefault="00944611" w:rsidP="00944611">
      <w:pPr>
        <w:rPr>
          <w:rFonts w:asciiTheme="majorBidi" w:hAnsiTheme="majorBidi" w:cstheme="majorBidi"/>
          <w:b/>
          <w:bCs/>
          <w:color w:val="00B0F0"/>
          <w:sz w:val="28"/>
          <w:szCs w:val="28"/>
        </w:rPr>
      </w:pPr>
      <w:r w:rsidRPr="00765008">
        <w:rPr>
          <w:rFonts w:asciiTheme="majorBidi" w:hAnsiTheme="majorBidi" w:cstheme="majorBidi"/>
          <w:b/>
          <w:bCs/>
          <w:color w:val="00B0F0"/>
          <w:sz w:val="28"/>
          <w:szCs w:val="28"/>
        </w:rPr>
        <w:t xml:space="preserve">Die </w:t>
      </w:r>
      <w:r>
        <w:rPr>
          <w:rFonts w:asciiTheme="majorBidi" w:hAnsiTheme="majorBidi" w:cstheme="majorBidi"/>
          <w:b/>
          <w:bCs/>
          <w:color w:val="00B0F0"/>
          <w:sz w:val="28"/>
          <w:szCs w:val="28"/>
        </w:rPr>
        <w:t>fünfte</w:t>
      </w:r>
      <w:r w:rsidRPr="00765008">
        <w:rPr>
          <w:rFonts w:asciiTheme="majorBidi" w:hAnsiTheme="majorBidi" w:cstheme="majorBidi"/>
          <w:b/>
          <w:bCs/>
          <w:color w:val="00B0F0"/>
          <w:sz w:val="28"/>
          <w:szCs w:val="28"/>
        </w:rPr>
        <w:t xml:space="preserve"> Tatsache:</w:t>
      </w:r>
    </w:p>
    <w:p w14:paraId="4618BFE5" w14:textId="77777777" w:rsidR="00294F35" w:rsidRDefault="00294F35" w:rsidP="00B46478">
      <w:pPr>
        <w:rPr>
          <w:rFonts w:asciiTheme="majorBidi" w:hAnsiTheme="majorBidi" w:cstheme="majorBidi"/>
          <w:sz w:val="28"/>
          <w:szCs w:val="28"/>
        </w:rPr>
      </w:pPr>
    </w:p>
    <w:p w14:paraId="4BD22C36" w14:textId="7B311391" w:rsidR="0083639E" w:rsidRPr="001427D1" w:rsidRDefault="001427D1" w:rsidP="003715FC">
      <w:pPr>
        <w:rPr>
          <w:rFonts w:asciiTheme="majorBidi" w:hAnsiTheme="majorBidi" w:cstheme="majorBidi"/>
          <w:sz w:val="28"/>
          <w:szCs w:val="28"/>
        </w:rPr>
      </w:pPr>
      <w:r>
        <w:rPr>
          <w:rFonts w:asciiTheme="majorBidi" w:hAnsiTheme="majorBidi" w:cstheme="majorBidi"/>
          <w:sz w:val="28"/>
          <w:szCs w:val="28"/>
        </w:rPr>
        <w:t xml:space="preserve">Allah, preis sei Ihm, sagt: </w:t>
      </w:r>
      <w:r w:rsidRPr="001427D1">
        <w:rPr>
          <w:rFonts w:asciiTheme="majorBidi" w:hAnsiTheme="majorBidi" w:cstheme="majorBidi"/>
          <w:sz w:val="28"/>
          <w:szCs w:val="28"/>
        </w:rPr>
        <w:t>{</w:t>
      </w:r>
      <w:r w:rsidR="003715FC" w:rsidRPr="003715FC">
        <w:rPr>
          <w:rFonts w:asciiTheme="majorBidi" w:hAnsiTheme="majorBidi" w:cstheme="majorBidi"/>
          <w:sz w:val="28"/>
          <w:szCs w:val="28"/>
        </w:rPr>
        <w:t>Und Wir haben die Nacht und den Tag zu zwei Zeichen gemacht. Dann haben Wir das Zeichen der Nacht ausgelöscht und das Zeichen des Tages hell gemacht</w:t>
      </w:r>
      <w:r>
        <w:rPr>
          <w:rFonts w:asciiTheme="majorBidi" w:hAnsiTheme="majorBidi" w:cstheme="majorBidi"/>
          <w:sz w:val="28"/>
          <w:szCs w:val="28"/>
        </w:rPr>
        <w:t>}</w:t>
      </w:r>
      <w:r w:rsidR="003715FC">
        <w:rPr>
          <w:rFonts w:asciiTheme="majorBidi" w:hAnsiTheme="majorBidi" w:cstheme="majorBidi"/>
          <w:sz w:val="28"/>
          <w:szCs w:val="28"/>
        </w:rPr>
        <w:t xml:space="preserve"> </w:t>
      </w:r>
      <w:r w:rsidR="003715FC" w:rsidRPr="00944A19">
        <w:rPr>
          <w:rFonts w:asciiTheme="majorBidi" w:hAnsiTheme="majorBidi" w:cstheme="majorBidi"/>
          <w:sz w:val="28"/>
          <w:szCs w:val="28"/>
        </w:rPr>
        <w:t xml:space="preserve">[Der Qur'an </w:t>
      </w:r>
      <w:r w:rsidR="003715FC">
        <w:rPr>
          <w:rFonts w:asciiTheme="majorBidi" w:hAnsiTheme="majorBidi" w:cstheme="majorBidi"/>
          <w:sz w:val="28"/>
          <w:szCs w:val="28"/>
        </w:rPr>
        <w:t>17</w:t>
      </w:r>
      <w:r w:rsidR="003715FC" w:rsidRPr="00944A19">
        <w:rPr>
          <w:rFonts w:asciiTheme="majorBidi" w:hAnsiTheme="majorBidi" w:cstheme="majorBidi"/>
          <w:sz w:val="28"/>
          <w:szCs w:val="28"/>
        </w:rPr>
        <w:t>:</w:t>
      </w:r>
      <w:r w:rsidR="003715FC">
        <w:rPr>
          <w:rFonts w:asciiTheme="majorBidi" w:hAnsiTheme="majorBidi" w:cstheme="majorBidi"/>
          <w:sz w:val="28"/>
          <w:szCs w:val="28"/>
        </w:rPr>
        <w:t>12</w:t>
      </w:r>
      <w:r w:rsidR="003715FC" w:rsidRPr="00944A19">
        <w:rPr>
          <w:rFonts w:asciiTheme="majorBidi" w:hAnsiTheme="majorBidi" w:cstheme="majorBidi"/>
          <w:sz w:val="28"/>
          <w:szCs w:val="28"/>
        </w:rPr>
        <w:t>]</w:t>
      </w:r>
    </w:p>
    <w:p w14:paraId="296F85A5" w14:textId="77777777" w:rsidR="00B46478" w:rsidRPr="00B46478" w:rsidRDefault="00B46478" w:rsidP="00B46478">
      <w:pPr>
        <w:rPr>
          <w:rFonts w:asciiTheme="majorBidi" w:hAnsiTheme="majorBidi" w:cstheme="majorBidi"/>
          <w:sz w:val="28"/>
          <w:szCs w:val="28"/>
        </w:rPr>
      </w:pPr>
    </w:p>
    <w:p w14:paraId="50FD71CE" w14:textId="3C0C66B5" w:rsidR="00E21D04" w:rsidRDefault="00E21D04" w:rsidP="00E21D04">
      <w:pPr>
        <w:rPr>
          <w:rFonts w:asciiTheme="majorBidi" w:hAnsiTheme="majorBidi" w:cstheme="majorBidi"/>
          <w:sz w:val="28"/>
          <w:szCs w:val="28"/>
        </w:rPr>
      </w:pPr>
      <w:r w:rsidRPr="00E21D04">
        <w:rPr>
          <w:rFonts w:asciiTheme="majorBidi" w:hAnsiTheme="majorBidi" w:cstheme="majorBidi"/>
          <w:sz w:val="28"/>
          <w:szCs w:val="28"/>
        </w:rPr>
        <w:t xml:space="preserve">Offensichtlich ist das Zeichen der Nacht der Mond und das Zeichen des Tages die Sonne. Diesem Vers im </w:t>
      </w:r>
      <w:r w:rsidR="007F577E" w:rsidRPr="00944A19">
        <w:rPr>
          <w:rFonts w:asciiTheme="majorBidi" w:hAnsiTheme="majorBidi" w:cstheme="majorBidi"/>
          <w:sz w:val="28"/>
          <w:szCs w:val="28"/>
        </w:rPr>
        <w:t xml:space="preserve">Qur'an </w:t>
      </w:r>
      <w:r w:rsidRPr="00E21D04">
        <w:rPr>
          <w:rFonts w:asciiTheme="majorBidi" w:hAnsiTheme="majorBidi" w:cstheme="majorBidi"/>
          <w:sz w:val="28"/>
          <w:szCs w:val="28"/>
        </w:rPr>
        <w:t xml:space="preserve">zufolge erlosch das Licht des Mondes, während das Licht der Sonne fortbestand. </w:t>
      </w:r>
    </w:p>
    <w:p w14:paraId="7CB74D81" w14:textId="77777777" w:rsidR="00E21D04" w:rsidRDefault="00E21D04" w:rsidP="00E21D04">
      <w:pPr>
        <w:rPr>
          <w:rFonts w:asciiTheme="majorBidi" w:hAnsiTheme="majorBidi" w:cstheme="majorBidi"/>
          <w:sz w:val="28"/>
          <w:szCs w:val="28"/>
        </w:rPr>
      </w:pPr>
      <w:r w:rsidRPr="00E21D04">
        <w:rPr>
          <w:rFonts w:asciiTheme="majorBidi" w:hAnsiTheme="majorBidi" w:cstheme="majorBidi"/>
          <w:sz w:val="28"/>
          <w:szCs w:val="28"/>
        </w:rPr>
        <w:t xml:space="preserve">Die Frage ist: Hatte der Mond ursprünglich Licht wie die Sonne? </w:t>
      </w:r>
    </w:p>
    <w:p w14:paraId="73ACA54E" w14:textId="77777777" w:rsidR="00E21D04" w:rsidRDefault="00E21D04" w:rsidP="00E21D04">
      <w:pPr>
        <w:rPr>
          <w:rFonts w:asciiTheme="majorBidi" w:hAnsiTheme="majorBidi" w:cstheme="majorBidi"/>
          <w:sz w:val="28"/>
          <w:szCs w:val="28"/>
        </w:rPr>
      </w:pPr>
      <w:r w:rsidRPr="00E21D04">
        <w:rPr>
          <w:rFonts w:asciiTheme="majorBidi" w:hAnsiTheme="majorBidi" w:cstheme="majorBidi"/>
          <w:sz w:val="28"/>
          <w:szCs w:val="28"/>
        </w:rPr>
        <w:t xml:space="preserve">Dies ist in der Tat eine der größten kosmischen Wahrheiten, die in jüngster Zeit über den Mond entdeckt wurden. </w:t>
      </w:r>
    </w:p>
    <w:p w14:paraId="6DF88232" w14:textId="55F734F3" w:rsidR="00E21D04" w:rsidRDefault="00E21D04" w:rsidP="00E21D04">
      <w:pPr>
        <w:pBdr>
          <w:bottom w:val="single" w:sz="12" w:space="1" w:color="auto"/>
        </w:pBdr>
        <w:rPr>
          <w:rFonts w:asciiTheme="majorBidi" w:hAnsiTheme="majorBidi" w:cstheme="majorBidi"/>
          <w:sz w:val="28"/>
          <w:szCs w:val="28"/>
        </w:rPr>
      </w:pPr>
      <w:r w:rsidRPr="00E21D04">
        <w:rPr>
          <w:rFonts w:asciiTheme="majorBidi" w:hAnsiTheme="majorBidi" w:cstheme="majorBidi"/>
          <w:sz w:val="28"/>
          <w:szCs w:val="28"/>
        </w:rPr>
        <w:t>Dough MacDougall, Geologe und Professor an der University of California, behauptet, dass der Mond tatsächlich eine Feuermasse war, und weitere Beweise deuten darauf hin, dass der gesamte Mond, nicht nur die oberen Schichten, geschmolzen war.</w:t>
      </w:r>
      <w:r>
        <w:rPr>
          <w:rFonts w:asciiTheme="majorBidi" w:hAnsiTheme="majorBidi" w:cstheme="majorBidi"/>
          <w:sz w:val="28"/>
          <w:szCs w:val="28"/>
        </w:rPr>
        <w:t xml:space="preserve"> </w:t>
      </w:r>
      <w:r w:rsidRPr="00E21D04">
        <w:rPr>
          <w:rFonts w:asciiTheme="majorBidi" w:hAnsiTheme="majorBidi" w:cstheme="majorBidi"/>
          <w:sz w:val="28"/>
          <w:szCs w:val="28"/>
          <w:vertAlign w:val="subscript"/>
        </w:rPr>
        <w:t>(1)</w:t>
      </w:r>
      <w:r>
        <w:rPr>
          <w:rFonts w:asciiTheme="majorBidi" w:hAnsiTheme="majorBidi" w:cstheme="majorBidi"/>
          <w:sz w:val="28"/>
          <w:szCs w:val="28"/>
        </w:rPr>
        <w:t xml:space="preserve"> </w:t>
      </w:r>
    </w:p>
    <w:p w14:paraId="181D9D7D" w14:textId="77777777" w:rsidR="00E21D04" w:rsidRPr="00E21D04" w:rsidRDefault="00E21D04" w:rsidP="00E21D04">
      <w:pPr>
        <w:pBdr>
          <w:bottom w:val="single" w:sz="12" w:space="1" w:color="auto"/>
        </w:pBdr>
        <w:rPr>
          <w:rFonts w:asciiTheme="majorBidi" w:hAnsiTheme="majorBidi" w:cstheme="majorBidi"/>
          <w:sz w:val="28"/>
          <w:szCs w:val="28"/>
        </w:rPr>
      </w:pPr>
    </w:p>
    <w:p w14:paraId="6EA1E42F" w14:textId="28445684" w:rsidR="000F721C" w:rsidRDefault="00E21D04" w:rsidP="000F721C">
      <w:pPr>
        <w:rPr>
          <w:rFonts w:asciiTheme="majorBidi" w:hAnsiTheme="majorBidi" w:cstheme="majorBidi"/>
          <w:sz w:val="28"/>
          <w:szCs w:val="28"/>
        </w:rPr>
      </w:pPr>
      <w:r w:rsidRPr="000F721C">
        <w:rPr>
          <w:rFonts w:asciiTheme="majorBidi" w:hAnsiTheme="majorBidi" w:cstheme="majorBidi"/>
          <w:sz w:val="28"/>
          <w:szCs w:val="28"/>
        </w:rPr>
        <w:t>(</w:t>
      </w:r>
      <w:r w:rsidR="000F721C">
        <w:rPr>
          <w:rFonts w:asciiTheme="majorBidi" w:hAnsiTheme="majorBidi" w:cstheme="majorBidi"/>
          <w:sz w:val="28"/>
          <w:szCs w:val="28"/>
        </w:rPr>
        <w:t>1</w:t>
      </w:r>
      <w:r w:rsidRPr="000F721C">
        <w:rPr>
          <w:rFonts w:asciiTheme="majorBidi" w:hAnsiTheme="majorBidi" w:cstheme="majorBidi"/>
          <w:sz w:val="28"/>
          <w:szCs w:val="28"/>
        </w:rPr>
        <w:t xml:space="preserve">) Dough Macdougall, Why Geology </w:t>
      </w:r>
      <w:proofErr w:type="gramStart"/>
      <w:r w:rsidRPr="000F721C">
        <w:rPr>
          <w:rFonts w:asciiTheme="majorBidi" w:hAnsiTheme="majorBidi" w:cstheme="majorBidi"/>
          <w:sz w:val="28"/>
          <w:szCs w:val="28"/>
        </w:rPr>
        <w:t>Matters?,</w:t>
      </w:r>
      <w:proofErr w:type="gramEnd"/>
      <w:r w:rsidRPr="000F721C">
        <w:rPr>
          <w:rFonts w:asciiTheme="majorBidi" w:hAnsiTheme="majorBidi" w:cstheme="majorBidi"/>
          <w:sz w:val="28"/>
          <w:szCs w:val="28"/>
        </w:rPr>
        <w:t xml:space="preserve"> </w:t>
      </w:r>
      <w:r w:rsidR="000F721C" w:rsidRPr="000F721C">
        <w:rPr>
          <w:rFonts w:asciiTheme="majorBidi" w:hAnsiTheme="majorBidi" w:cstheme="majorBidi"/>
          <w:sz w:val="28"/>
          <w:szCs w:val="28"/>
        </w:rPr>
        <w:t>S</w:t>
      </w:r>
      <w:r w:rsidRPr="000F721C">
        <w:rPr>
          <w:rFonts w:asciiTheme="majorBidi" w:hAnsiTheme="majorBidi" w:cstheme="majorBidi"/>
          <w:sz w:val="28"/>
          <w:szCs w:val="28"/>
        </w:rPr>
        <w:t>. 66</w:t>
      </w:r>
      <w:r w:rsidRPr="000F721C">
        <w:t xml:space="preserve"> </w:t>
      </w:r>
      <w:r w:rsidR="000F721C" w:rsidRPr="00390B4E">
        <w:rPr>
          <w:rFonts w:asciiTheme="majorBidi" w:hAnsiTheme="majorBidi" w:cstheme="majorBidi"/>
          <w:sz w:val="28"/>
          <w:szCs w:val="28"/>
        </w:rPr>
        <w:t xml:space="preserve">zitiert in </w:t>
      </w:r>
      <w:r w:rsidR="000F721C">
        <w:rPr>
          <w:rFonts w:asciiTheme="majorBidi" w:hAnsiTheme="majorBidi" w:cstheme="majorBidi"/>
          <w:sz w:val="28"/>
          <w:szCs w:val="28"/>
        </w:rPr>
        <w:t xml:space="preserve">Dr. </w:t>
      </w:r>
      <w:r w:rsidR="000F721C" w:rsidRPr="00AF77D8">
        <w:rPr>
          <w:rFonts w:asciiTheme="majorBidi" w:hAnsiTheme="majorBidi" w:cstheme="majorBidi"/>
          <w:sz w:val="28"/>
          <w:szCs w:val="28"/>
        </w:rPr>
        <w:t>Sami Am</w:t>
      </w:r>
      <w:r w:rsidR="000F721C">
        <w:rPr>
          <w:rFonts w:asciiTheme="majorBidi" w:hAnsiTheme="majorBidi" w:cstheme="majorBidi"/>
          <w:sz w:val="28"/>
          <w:szCs w:val="28"/>
        </w:rPr>
        <w:t>e</w:t>
      </w:r>
      <w:r w:rsidR="000F721C" w:rsidRPr="00AF77D8">
        <w:rPr>
          <w:rFonts w:asciiTheme="majorBidi" w:hAnsiTheme="majorBidi" w:cstheme="majorBidi"/>
          <w:sz w:val="28"/>
          <w:szCs w:val="28"/>
        </w:rPr>
        <w:t xml:space="preserve">ri, Al-‘Ilm wa Haqā‘iquhu (Die Wissenschaft und ihre Fakten), (Kuweit: Rawasekh Center, 2020), S. </w:t>
      </w:r>
      <w:r w:rsidR="000F721C">
        <w:rPr>
          <w:rFonts w:asciiTheme="majorBidi" w:hAnsiTheme="majorBidi" w:cstheme="majorBidi"/>
          <w:sz w:val="28"/>
          <w:szCs w:val="28"/>
        </w:rPr>
        <w:t>232.</w:t>
      </w:r>
    </w:p>
    <w:p w14:paraId="76582D63" w14:textId="2FD22CC5" w:rsidR="00E21D04" w:rsidRPr="00E21D04" w:rsidRDefault="00E21D04" w:rsidP="00E21D04">
      <w:pPr>
        <w:rPr>
          <w:rFonts w:asciiTheme="majorBidi" w:hAnsiTheme="majorBidi" w:cstheme="majorBidi"/>
          <w:sz w:val="28"/>
          <w:szCs w:val="28"/>
        </w:rPr>
      </w:pPr>
      <w:r w:rsidRPr="00E21D04">
        <w:rPr>
          <w:rFonts w:asciiTheme="majorBidi" w:hAnsiTheme="majorBidi" w:cstheme="majorBidi"/>
          <w:sz w:val="28"/>
          <w:szCs w:val="28"/>
        </w:rPr>
        <w:lastRenderedPageBreak/>
        <w:t>Astronauten behaupten sogar, dass der Mond in seiner Frühgeschichte geschmolzen war, dass „Feuerfontänen“ aus seiner Oberfläche hervorbrachen und dass man auf ihm winzige Glasperlen fand, die diese Geschichte bewahren.</w:t>
      </w:r>
    </w:p>
    <w:p w14:paraId="65640E8A" w14:textId="5FDEEFB4" w:rsidR="003715FC" w:rsidRPr="003715FC" w:rsidRDefault="00E21D04" w:rsidP="00E21D04">
      <w:pPr>
        <w:rPr>
          <w:rFonts w:asciiTheme="majorBidi" w:hAnsiTheme="majorBidi" w:cstheme="majorBidi"/>
          <w:sz w:val="28"/>
          <w:szCs w:val="28"/>
        </w:rPr>
      </w:pPr>
      <w:r w:rsidRPr="00E21D04">
        <w:rPr>
          <w:rFonts w:asciiTheme="majorBidi" w:hAnsiTheme="majorBidi" w:cstheme="majorBidi"/>
          <w:sz w:val="28"/>
          <w:szCs w:val="28"/>
        </w:rPr>
        <w:t>Die NASA veröffentlichte auf ihrer offiziellen Website einen Videoclip mit dem Titel „Die Evolution des Mondes“, der diese erstaunliche wissenschaftliche Tatsache veranschaulicht, nämlich dass der Mond eine Feuermasse war, deren Licht mit der Zeit ausgelöscht wurde.</w:t>
      </w:r>
      <w:r>
        <w:rPr>
          <w:rFonts w:asciiTheme="majorBidi" w:hAnsiTheme="majorBidi" w:cstheme="majorBidi"/>
          <w:sz w:val="28"/>
          <w:szCs w:val="28"/>
        </w:rPr>
        <w:t xml:space="preserve"> </w:t>
      </w:r>
      <w:r w:rsidRPr="00E21D04">
        <w:rPr>
          <w:rFonts w:asciiTheme="majorBidi" w:hAnsiTheme="majorBidi" w:cstheme="majorBidi"/>
          <w:sz w:val="28"/>
          <w:szCs w:val="28"/>
          <w:vertAlign w:val="subscript"/>
        </w:rPr>
        <w:t>(1)</w:t>
      </w:r>
    </w:p>
    <w:p w14:paraId="0FBD315D" w14:textId="77777777" w:rsidR="00574DC4" w:rsidRDefault="00574DC4" w:rsidP="00495F3D">
      <w:pPr>
        <w:rPr>
          <w:rFonts w:asciiTheme="majorBidi" w:hAnsiTheme="majorBidi" w:cstheme="majorBidi"/>
          <w:sz w:val="28"/>
          <w:szCs w:val="28"/>
        </w:rPr>
      </w:pPr>
    </w:p>
    <w:p w14:paraId="5475C752" w14:textId="268BD1D3" w:rsidR="000F721C" w:rsidRDefault="000F721C" w:rsidP="000F721C">
      <w:pPr>
        <w:jc w:val="center"/>
        <w:rPr>
          <w:rFonts w:asciiTheme="majorBidi" w:hAnsiTheme="majorBidi" w:cstheme="majorBidi"/>
          <w:sz w:val="28"/>
          <w:szCs w:val="28"/>
        </w:rPr>
      </w:pPr>
      <w:r>
        <w:rPr>
          <w:noProof/>
        </w:rPr>
        <w:drawing>
          <wp:inline distT="0" distB="0" distL="0" distR="0" wp14:anchorId="5CFD5036" wp14:editId="7CFB092C">
            <wp:extent cx="5485765" cy="2642235"/>
            <wp:effectExtent l="0" t="0" r="635" b="5715"/>
            <wp:docPr id="189273296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485765" cy="2642235"/>
                    </a:xfrm>
                    <a:prstGeom prst="rect">
                      <a:avLst/>
                    </a:prstGeom>
                    <a:noFill/>
                    <a:ln>
                      <a:noFill/>
                    </a:ln>
                  </pic:spPr>
                </pic:pic>
              </a:graphicData>
            </a:graphic>
          </wp:inline>
        </w:drawing>
      </w:r>
    </w:p>
    <w:p w14:paraId="6D5E224B" w14:textId="77777777" w:rsidR="000F721C" w:rsidRDefault="000F721C" w:rsidP="00495F3D">
      <w:pPr>
        <w:rPr>
          <w:rFonts w:asciiTheme="majorBidi" w:hAnsiTheme="majorBidi" w:cstheme="majorBidi"/>
          <w:sz w:val="28"/>
          <w:szCs w:val="28"/>
        </w:rPr>
      </w:pPr>
    </w:p>
    <w:p w14:paraId="3E8FA006" w14:textId="2A7B396F" w:rsidR="000F721C" w:rsidRDefault="000F721C" w:rsidP="000F721C">
      <w:pPr>
        <w:pBdr>
          <w:bottom w:val="single" w:sz="12" w:space="1" w:color="auto"/>
        </w:pBdr>
        <w:jc w:val="center"/>
        <w:rPr>
          <w:rFonts w:asciiTheme="majorBidi" w:hAnsiTheme="majorBidi" w:cstheme="majorBidi"/>
          <w:sz w:val="28"/>
          <w:szCs w:val="28"/>
        </w:rPr>
      </w:pPr>
      <w:r>
        <w:rPr>
          <w:noProof/>
        </w:rPr>
        <w:drawing>
          <wp:inline distT="0" distB="0" distL="0" distR="0" wp14:anchorId="54571404" wp14:editId="2BA7BC3D">
            <wp:extent cx="5485765" cy="2863850"/>
            <wp:effectExtent l="0" t="0" r="635" b="0"/>
            <wp:docPr id="144792356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485765" cy="2863850"/>
                    </a:xfrm>
                    <a:prstGeom prst="rect">
                      <a:avLst/>
                    </a:prstGeom>
                    <a:noFill/>
                    <a:ln>
                      <a:noFill/>
                    </a:ln>
                  </pic:spPr>
                </pic:pic>
              </a:graphicData>
            </a:graphic>
          </wp:inline>
        </w:drawing>
      </w:r>
    </w:p>
    <w:p w14:paraId="5F4B766A" w14:textId="1E39CE3E" w:rsidR="000F721C" w:rsidRPr="000F721C" w:rsidRDefault="000F721C" w:rsidP="00495F3D">
      <w:pPr>
        <w:rPr>
          <w:rFonts w:asciiTheme="majorBidi" w:hAnsiTheme="majorBidi" w:cstheme="majorBidi"/>
          <w:sz w:val="28"/>
          <w:szCs w:val="28"/>
          <w:rtl/>
          <w:lang w:val="en-US"/>
        </w:rPr>
      </w:pPr>
      <w:r w:rsidRPr="000F721C">
        <w:rPr>
          <w:rFonts w:asciiTheme="majorBidi" w:hAnsiTheme="majorBidi" w:cstheme="majorBidi"/>
          <w:sz w:val="28"/>
          <w:szCs w:val="28"/>
          <w:lang w:val="en-US"/>
        </w:rPr>
        <w:t>(</w:t>
      </w:r>
      <w:r>
        <w:rPr>
          <w:rFonts w:asciiTheme="majorBidi" w:hAnsiTheme="majorBidi" w:cstheme="majorBidi"/>
          <w:sz w:val="28"/>
          <w:szCs w:val="28"/>
          <w:lang w:val="en-US"/>
        </w:rPr>
        <w:t>1</w:t>
      </w:r>
      <w:r w:rsidRPr="000F721C">
        <w:rPr>
          <w:rFonts w:asciiTheme="majorBidi" w:hAnsiTheme="majorBidi" w:cstheme="majorBidi"/>
          <w:sz w:val="28"/>
          <w:szCs w:val="28"/>
          <w:lang w:val="en-US"/>
        </w:rPr>
        <w:t>)</w:t>
      </w:r>
      <w:r>
        <w:rPr>
          <w:rFonts w:asciiTheme="majorBidi" w:hAnsiTheme="majorBidi" w:cstheme="majorBidi"/>
          <w:sz w:val="28"/>
          <w:szCs w:val="28"/>
          <w:lang w:val="en-US"/>
        </w:rPr>
        <w:t xml:space="preserve"> </w:t>
      </w:r>
      <w:r w:rsidRPr="000F721C">
        <w:rPr>
          <w:rFonts w:asciiTheme="majorBidi" w:hAnsiTheme="majorBidi" w:cstheme="majorBidi"/>
          <w:sz w:val="28"/>
          <w:szCs w:val="28"/>
          <w:lang w:val="en-US"/>
        </w:rPr>
        <w:t xml:space="preserve">NASA Goddard, ‘‘NASA / The Evolution of the Moon’’, Mar 14, 2012, </w:t>
      </w:r>
    </w:p>
    <w:p w14:paraId="3CD441E2" w14:textId="462989A9" w:rsidR="000F721C" w:rsidRPr="000F721C" w:rsidRDefault="000F721C" w:rsidP="00495F3D">
      <w:pPr>
        <w:rPr>
          <w:lang w:val="en-US"/>
        </w:rPr>
      </w:pPr>
      <w:hyperlink r:id="rId240" w:history="1">
        <w:r w:rsidRPr="00955E70">
          <w:rPr>
            <w:rStyle w:val="Hyperlink"/>
            <w:rFonts w:asciiTheme="majorBidi" w:hAnsiTheme="majorBidi" w:cstheme="majorBidi"/>
            <w:sz w:val="28"/>
            <w:szCs w:val="28"/>
            <w:lang w:val="en-US"/>
          </w:rPr>
          <w:t>https://www.youtube.com/watch?v=UIKmSQqp8wY</w:t>
        </w:r>
      </w:hyperlink>
    </w:p>
    <w:p w14:paraId="1E3BE1E9" w14:textId="77777777" w:rsidR="000F721C" w:rsidRPr="000F721C" w:rsidRDefault="000F721C" w:rsidP="00495F3D">
      <w:pPr>
        <w:rPr>
          <w:lang w:val="en-US"/>
        </w:rPr>
      </w:pPr>
    </w:p>
    <w:p w14:paraId="348669DF" w14:textId="47318E11" w:rsidR="00571EF3" w:rsidRPr="00571EF3" w:rsidRDefault="00571EF3" w:rsidP="00571EF3">
      <w:pPr>
        <w:rPr>
          <w:rFonts w:asciiTheme="majorBidi" w:hAnsiTheme="majorBidi" w:cstheme="majorBidi"/>
          <w:sz w:val="28"/>
          <w:szCs w:val="28"/>
        </w:rPr>
      </w:pPr>
      <w:r w:rsidRPr="00571EF3">
        <w:rPr>
          <w:rFonts w:asciiTheme="majorBidi" w:hAnsiTheme="majorBidi" w:cstheme="majorBidi"/>
          <w:sz w:val="28"/>
          <w:szCs w:val="28"/>
        </w:rPr>
        <w:lastRenderedPageBreak/>
        <w:t>Ibn Abbas, Allah sei mit ihm zufrieden, sagte in der Erklärung des Verses: "Der Mond leuchtete einst, und er ist das Zeichen der Nacht, also wurde er gelöscht."</w:t>
      </w:r>
      <w:r w:rsidRPr="00571EF3">
        <w:rPr>
          <w:rFonts w:asciiTheme="majorBidi" w:hAnsiTheme="majorBidi" w:cstheme="majorBidi"/>
          <w:sz w:val="28"/>
          <w:szCs w:val="28"/>
          <w:vertAlign w:val="subscript"/>
        </w:rPr>
        <w:t>(1)</w:t>
      </w:r>
    </w:p>
    <w:p w14:paraId="0140F9E9" w14:textId="0CAC8199" w:rsidR="00574DC4" w:rsidRDefault="00571EF3" w:rsidP="007911D7">
      <w:pPr>
        <w:rPr>
          <w:rFonts w:asciiTheme="majorBidi" w:hAnsiTheme="majorBidi" w:cstheme="majorBidi"/>
          <w:sz w:val="28"/>
          <w:szCs w:val="28"/>
        </w:rPr>
      </w:pPr>
      <w:r w:rsidRPr="00571EF3">
        <w:rPr>
          <w:rFonts w:asciiTheme="majorBidi" w:hAnsiTheme="majorBidi" w:cstheme="majorBidi"/>
          <w:sz w:val="28"/>
          <w:szCs w:val="28"/>
        </w:rPr>
        <w:t>Und als Ali, Allah sei mit ihm zufrieden, nach den schwarzen Flecken auf dem Mond gefragt wurde, sagte er: "Das ist das Zeichen der Nacht, das gelöscht wurde."</w:t>
      </w:r>
      <w:r w:rsidRPr="00571EF3">
        <w:rPr>
          <w:rFonts w:asciiTheme="majorBidi" w:hAnsiTheme="majorBidi" w:cstheme="majorBidi"/>
          <w:sz w:val="28"/>
          <w:szCs w:val="28"/>
          <w:vertAlign w:val="subscript"/>
        </w:rPr>
        <w:t>(2)</w:t>
      </w:r>
    </w:p>
    <w:p w14:paraId="7F35D6C8" w14:textId="24119C64" w:rsidR="007911D7" w:rsidRDefault="00571EF3" w:rsidP="00571EF3">
      <w:pPr>
        <w:rPr>
          <w:rFonts w:asciiTheme="majorBidi" w:hAnsiTheme="majorBidi" w:cstheme="majorBidi"/>
          <w:sz w:val="28"/>
          <w:szCs w:val="28"/>
        </w:rPr>
      </w:pPr>
      <w:r w:rsidRPr="00571EF3">
        <w:rPr>
          <w:rFonts w:asciiTheme="majorBidi" w:hAnsiTheme="majorBidi" w:cstheme="majorBidi"/>
          <w:sz w:val="28"/>
          <w:szCs w:val="28"/>
        </w:rPr>
        <w:t>Heute sind sich Wissenschaftler einig, dass die mit dunklen Flecken gesprenkelte Oberfläche die vulkanische Vergangenheit des Mondes offenbart</w:t>
      </w:r>
      <w:r w:rsidR="007911D7">
        <w:rPr>
          <w:rFonts w:asciiTheme="majorBidi" w:hAnsiTheme="majorBidi" w:cstheme="majorBidi"/>
          <w:sz w:val="28"/>
          <w:szCs w:val="28"/>
        </w:rPr>
        <w:t xml:space="preserve">. </w:t>
      </w:r>
    </w:p>
    <w:p w14:paraId="40BF434D" w14:textId="1B1D0BA6" w:rsidR="00571EF3" w:rsidRDefault="00571EF3" w:rsidP="00571EF3">
      <w:pPr>
        <w:rPr>
          <w:rFonts w:asciiTheme="majorBidi" w:hAnsiTheme="majorBidi" w:cstheme="majorBidi"/>
          <w:sz w:val="28"/>
          <w:szCs w:val="28"/>
        </w:rPr>
      </w:pPr>
      <w:r w:rsidRPr="00571EF3">
        <w:rPr>
          <w:rFonts w:asciiTheme="majorBidi" w:hAnsiTheme="majorBidi" w:cstheme="majorBidi"/>
          <w:sz w:val="28"/>
          <w:szCs w:val="28"/>
        </w:rPr>
        <w:t xml:space="preserve">Es ist erstaunlich, dass der </w:t>
      </w:r>
      <w:r w:rsidR="007911D7" w:rsidRPr="00944A19">
        <w:rPr>
          <w:rFonts w:asciiTheme="majorBidi" w:hAnsiTheme="majorBidi" w:cstheme="majorBidi"/>
          <w:sz w:val="28"/>
          <w:szCs w:val="28"/>
        </w:rPr>
        <w:t xml:space="preserve">Qur'an </w:t>
      </w:r>
      <w:r w:rsidRPr="00571EF3">
        <w:rPr>
          <w:rFonts w:asciiTheme="majorBidi" w:hAnsiTheme="majorBidi" w:cstheme="majorBidi"/>
          <w:sz w:val="28"/>
          <w:szCs w:val="28"/>
        </w:rPr>
        <w:t>eine bedeutende wissenschaftliche</w:t>
      </w:r>
      <w:r w:rsidR="007911D7">
        <w:rPr>
          <w:rFonts w:asciiTheme="majorBidi" w:hAnsiTheme="majorBidi" w:cstheme="majorBidi"/>
          <w:sz w:val="28"/>
          <w:szCs w:val="28"/>
        </w:rPr>
        <w:t xml:space="preserve"> </w:t>
      </w:r>
      <w:r w:rsidRPr="00571EF3">
        <w:rPr>
          <w:rFonts w:asciiTheme="majorBidi" w:hAnsiTheme="majorBidi" w:cstheme="majorBidi"/>
          <w:sz w:val="28"/>
          <w:szCs w:val="28"/>
        </w:rPr>
        <w:t>Entdeckung detailliert beschreibt und aus der Sprache des Propheten Muhammad (PBUH), eines Analphabeten in der arabischen Wildnis, eine Beschreibung dieses Naturphänomens stammt, die erst jetzt bestätigt wurde.</w:t>
      </w:r>
    </w:p>
    <w:p w14:paraId="7F4D0942" w14:textId="77777777" w:rsidR="007911D7" w:rsidRDefault="007911D7" w:rsidP="00571EF3">
      <w:pPr>
        <w:rPr>
          <w:rFonts w:asciiTheme="majorBidi" w:hAnsiTheme="majorBidi" w:cstheme="majorBidi"/>
          <w:sz w:val="28"/>
          <w:szCs w:val="28"/>
        </w:rPr>
      </w:pPr>
    </w:p>
    <w:p w14:paraId="51D6719E" w14:textId="288DB6EB" w:rsidR="007911D7" w:rsidRDefault="009178CA" w:rsidP="00571EF3">
      <w:pPr>
        <w:rPr>
          <w:rFonts w:asciiTheme="majorBidi" w:hAnsiTheme="majorBidi" w:cstheme="majorBidi"/>
          <w:sz w:val="28"/>
          <w:szCs w:val="28"/>
        </w:rPr>
      </w:pPr>
      <w:r w:rsidRPr="00765008">
        <w:rPr>
          <w:rFonts w:asciiTheme="majorBidi" w:hAnsiTheme="majorBidi" w:cstheme="majorBidi"/>
          <w:b/>
          <w:bCs/>
          <w:color w:val="00B0F0"/>
          <w:sz w:val="28"/>
          <w:szCs w:val="28"/>
        </w:rPr>
        <w:t xml:space="preserve">Die </w:t>
      </w:r>
      <w:r>
        <w:rPr>
          <w:rFonts w:asciiTheme="majorBidi" w:hAnsiTheme="majorBidi" w:cstheme="majorBidi"/>
          <w:b/>
          <w:bCs/>
          <w:color w:val="00B0F0"/>
          <w:sz w:val="28"/>
          <w:szCs w:val="28"/>
        </w:rPr>
        <w:t>sechste</w:t>
      </w:r>
      <w:r w:rsidRPr="00765008">
        <w:rPr>
          <w:rFonts w:asciiTheme="majorBidi" w:hAnsiTheme="majorBidi" w:cstheme="majorBidi"/>
          <w:b/>
          <w:bCs/>
          <w:color w:val="00B0F0"/>
          <w:sz w:val="28"/>
          <w:szCs w:val="28"/>
        </w:rPr>
        <w:t xml:space="preserve"> Tatsache:</w:t>
      </w:r>
    </w:p>
    <w:p w14:paraId="443F44B2" w14:textId="77777777" w:rsidR="007911D7" w:rsidRDefault="007911D7" w:rsidP="00571EF3">
      <w:pPr>
        <w:rPr>
          <w:rFonts w:asciiTheme="majorBidi" w:hAnsiTheme="majorBidi" w:cstheme="majorBidi"/>
          <w:sz w:val="28"/>
          <w:szCs w:val="28"/>
        </w:rPr>
      </w:pPr>
    </w:p>
    <w:p w14:paraId="76ACCAD7" w14:textId="77777777" w:rsidR="00396C03" w:rsidRPr="00396C03" w:rsidRDefault="00396C03" w:rsidP="00396C03">
      <w:pPr>
        <w:rPr>
          <w:rFonts w:asciiTheme="majorBidi" w:hAnsiTheme="majorBidi" w:cstheme="majorBidi"/>
          <w:sz w:val="28"/>
          <w:szCs w:val="28"/>
        </w:rPr>
      </w:pPr>
      <w:r w:rsidRPr="00396C03">
        <w:rPr>
          <w:rFonts w:asciiTheme="majorBidi" w:hAnsiTheme="majorBidi" w:cstheme="majorBidi"/>
          <w:sz w:val="28"/>
          <w:szCs w:val="28"/>
        </w:rPr>
        <w:t>Es wird allgemein angenommen, dass Wellen nur an der Oberfläche der Meere und Ozeane auftreten. Ozeanographen haben jedoch entdeckt, dass es interne Wellen gibt, die unter der Meeresoberfläche auftreten.</w:t>
      </w:r>
    </w:p>
    <w:p w14:paraId="789BA6BB" w14:textId="4DDB8560" w:rsidR="0066092C" w:rsidRPr="00B46478" w:rsidRDefault="00396C03" w:rsidP="0066092C">
      <w:pPr>
        <w:rPr>
          <w:rFonts w:ascii="Times New Roman" w:hAnsi="Times New Roman" w:cs="Times New Roman"/>
          <w:sz w:val="28"/>
          <w:szCs w:val="28"/>
        </w:rPr>
      </w:pPr>
      <w:r w:rsidRPr="00396C03">
        <w:rPr>
          <w:rFonts w:asciiTheme="majorBidi" w:hAnsiTheme="majorBidi" w:cstheme="majorBidi"/>
          <w:sz w:val="28"/>
          <w:szCs w:val="28"/>
        </w:rPr>
        <w:t xml:space="preserve">Gott sagt: </w:t>
      </w:r>
      <w:r w:rsidR="0013210E">
        <w:rPr>
          <w:rFonts w:asciiTheme="majorBidi" w:hAnsiTheme="majorBidi" w:cstheme="majorBidi"/>
          <w:sz w:val="28"/>
          <w:szCs w:val="28"/>
        </w:rPr>
        <w:t>{</w:t>
      </w:r>
      <w:r w:rsidR="0066092C" w:rsidRPr="0066092C">
        <w:rPr>
          <w:rFonts w:asciiTheme="majorBidi" w:hAnsiTheme="majorBidi" w:cstheme="majorBidi"/>
          <w:sz w:val="28"/>
          <w:szCs w:val="28"/>
        </w:rPr>
        <w:t>Oder (sie sind) wie Finsternisse in einem abgrundtiefen Meer, das von Wogen überdeckt ist, über denen (nochmals) Wogen sind</w:t>
      </w:r>
      <w:r w:rsidRPr="00396C03">
        <w:rPr>
          <w:rFonts w:asciiTheme="majorBidi" w:hAnsiTheme="majorBidi" w:cstheme="majorBidi"/>
          <w:sz w:val="28"/>
          <w:szCs w:val="28"/>
        </w:rPr>
        <w:t>.</w:t>
      </w:r>
      <w:r w:rsidR="0013210E">
        <w:rPr>
          <w:rFonts w:asciiTheme="majorBidi" w:hAnsiTheme="majorBidi" w:cstheme="majorBidi"/>
          <w:sz w:val="28"/>
          <w:szCs w:val="28"/>
        </w:rPr>
        <w:t>}</w:t>
      </w:r>
      <w:r w:rsidRPr="00396C03">
        <w:rPr>
          <w:rFonts w:asciiTheme="majorBidi" w:hAnsiTheme="majorBidi" w:cstheme="majorBidi"/>
          <w:sz w:val="28"/>
          <w:szCs w:val="28"/>
        </w:rPr>
        <w:t xml:space="preserve"> </w:t>
      </w:r>
      <w:r w:rsidR="0066092C" w:rsidRPr="00944A19">
        <w:rPr>
          <w:rFonts w:asciiTheme="majorBidi" w:hAnsiTheme="majorBidi" w:cstheme="majorBidi"/>
          <w:sz w:val="28"/>
          <w:szCs w:val="28"/>
        </w:rPr>
        <w:t xml:space="preserve">[Der Qur'an </w:t>
      </w:r>
      <w:r w:rsidR="0066092C">
        <w:rPr>
          <w:rFonts w:asciiTheme="majorBidi" w:hAnsiTheme="majorBidi" w:cstheme="majorBidi"/>
          <w:sz w:val="28"/>
          <w:szCs w:val="28"/>
        </w:rPr>
        <w:t>24</w:t>
      </w:r>
      <w:r w:rsidR="0066092C" w:rsidRPr="00944A19">
        <w:rPr>
          <w:rFonts w:asciiTheme="majorBidi" w:hAnsiTheme="majorBidi" w:cstheme="majorBidi"/>
          <w:sz w:val="28"/>
          <w:szCs w:val="28"/>
        </w:rPr>
        <w:t>:</w:t>
      </w:r>
      <w:r w:rsidR="0066092C">
        <w:rPr>
          <w:rFonts w:asciiTheme="majorBidi" w:hAnsiTheme="majorBidi" w:cstheme="majorBidi"/>
          <w:sz w:val="28"/>
          <w:szCs w:val="28"/>
        </w:rPr>
        <w:t>40</w:t>
      </w:r>
      <w:r w:rsidR="0066092C" w:rsidRPr="00944A19">
        <w:rPr>
          <w:rFonts w:asciiTheme="majorBidi" w:hAnsiTheme="majorBidi" w:cstheme="majorBidi"/>
          <w:sz w:val="28"/>
          <w:szCs w:val="28"/>
        </w:rPr>
        <w:t>]</w:t>
      </w:r>
      <w:r w:rsidR="0066092C" w:rsidRPr="00944A19">
        <w:rPr>
          <w:rFonts w:ascii="Times New Roman" w:hAnsi="Times New Roman" w:cs="Times New Roman"/>
          <w:sz w:val="28"/>
          <w:szCs w:val="28"/>
          <w:vertAlign w:val="superscript"/>
        </w:rPr>
        <w:t xml:space="preserve"> </w:t>
      </w:r>
    </w:p>
    <w:p w14:paraId="271B2995" w14:textId="0437EDD9" w:rsidR="00396C03" w:rsidRPr="00396C03" w:rsidRDefault="00396C03" w:rsidP="0066092C">
      <w:pPr>
        <w:rPr>
          <w:rFonts w:asciiTheme="majorBidi" w:hAnsiTheme="majorBidi" w:cstheme="majorBidi"/>
          <w:sz w:val="28"/>
          <w:szCs w:val="28"/>
        </w:rPr>
      </w:pPr>
      <w:r w:rsidRPr="00396C03">
        <w:rPr>
          <w:rFonts w:asciiTheme="majorBidi" w:hAnsiTheme="majorBidi" w:cstheme="majorBidi"/>
          <w:sz w:val="28"/>
          <w:szCs w:val="28"/>
        </w:rPr>
        <w:t xml:space="preserve">Dieser Vers lenkt unsere Aufmerksamkeit auf ein weiteres Wunder des </w:t>
      </w:r>
      <w:r w:rsidR="0066092C" w:rsidRPr="00944A19">
        <w:rPr>
          <w:rFonts w:asciiTheme="majorBidi" w:hAnsiTheme="majorBidi" w:cstheme="majorBidi"/>
          <w:sz w:val="28"/>
          <w:szCs w:val="28"/>
        </w:rPr>
        <w:t>Qur'an</w:t>
      </w:r>
      <w:r w:rsidRPr="00396C03">
        <w:rPr>
          <w:rFonts w:asciiTheme="majorBidi" w:hAnsiTheme="majorBidi" w:cstheme="majorBidi"/>
          <w:sz w:val="28"/>
          <w:szCs w:val="28"/>
        </w:rPr>
        <w:t>. Wissenschaftler haben erst kürzlich entdeckt, dass es unter der Oberfläche liegende Wellen gibt, die „an Dichtegrenzflächen zwischen Schichten unterschiedlicher Dichte auftreten.“</w:t>
      </w:r>
    </w:p>
    <w:p w14:paraId="5816F751" w14:textId="77777777" w:rsidR="00396C03" w:rsidRPr="00396C03" w:rsidRDefault="00396C03" w:rsidP="00396C03">
      <w:pPr>
        <w:rPr>
          <w:rFonts w:asciiTheme="majorBidi" w:hAnsiTheme="majorBidi" w:cstheme="majorBidi"/>
          <w:sz w:val="28"/>
          <w:szCs w:val="28"/>
        </w:rPr>
      </w:pPr>
      <w:r w:rsidRPr="00396C03">
        <w:rPr>
          <w:rFonts w:asciiTheme="majorBidi" w:hAnsiTheme="majorBidi" w:cstheme="majorBidi"/>
          <w:sz w:val="28"/>
          <w:szCs w:val="28"/>
        </w:rPr>
        <w:t>Diese internen Wellen bedecken die tiefen Gewässer der Meere und Ozeane, da tiefes Wasser eine höhere Dichte hat als das Wasser darüber.</w:t>
      </w:r>
    </w:p>
    <w:p w14:paraId="041AD57E" w14:textId="77777777" w:rsidR="00396C03" w:rsidRDefault="00396C03" w:rsidP="00396C03">
      <w:pPr>
        <w:pBdr>
          <w:bottom w:val="single" w:sz="12" w:space="1" w:color="auto"/>
        </w:pBdr>
        <w:rPr>
          <w:rFonts w:asciiTheme="majorBidi" w:hAnsiTheme="majorBidi" w:cstheme="majorBidi"/>
          <w:sz w:val="28"/>
          <w:szCs w:val="28"/>
        </w:rPr>
      </w:pPr>
      <w:r w:rsidRPr="00396C03">
        <w:rPr>
          <w:rFonts w:asciiTheme="majorBidi" w:hAnsiTheme="majorBidi" w:cstheme="majorBidi"/>
          <w:sz w:val="28"/>
          <w:szCs w:val="28"/>
        </w:rPr>
        <w:t>Tatsächlich verhalten sich interne Wellen wie Oberflächenwellen, d. h. sie können brechen, genau wie Oberflächenwellen.</w:t>
      </w:r>
    </w:p>
    <w:p w14:paraId="4AA9DEF7" w14:textId="77777777" w:rsidR="001000F2" w:rsidRDefault="001000F2" w:rsidP="00396C03">
      <w:pPr>
        <w:pBdr>
          <w:bottom w:val="single" w:sz="12" w:space="1" w:color="auto"/>
        </w:pBdr>
        <w:rPr>
          <w:rFonts w:asciiTheme="majorBidi" w:hAnsiTheme="majorBidi" w:cstheme="majorBidi"/>
          <w:sz w:val="28"/>
          <w:szCs w:val="28"/>
        </w:rPr>
      </w:pPr>
    </w:p>
    <w:p w14:paraId="79478478" w14:textId="53A446BC" w:rsidR="00551D48" w:rsidRPr="00551D48" w:rsidRDefault="00551D48" w:rsidP="00551D48">
      <w:pPr>
        <w:rPr>
          <w:rFonts w:asciiTheme="majorBidi" w:hAnsiTheme="majorBidi" w:cstheme="majorBidi"/>
          <w:sz w:val="28"/>
          <w:szCs w:val="28"/>
        </w:rPr>
      </w:pPr>
      <w:r>
        <w:rPr>
          <w:rFonts w:asciiTheme="majorBidi" w:hAnsiTheme="majorBidi" w:cstheme="majorBidi"/>
          <w:sz w:val="28"/>
          <w:szCs w:val="28"/>
        </w:rPr>
        <w:t xml:space="preserve">(1) </w:t>
      </w:r>
      <w:r w:rsidRPr="00551D48">
        <w:rPr>
          <w:rFonts w:asciiTheme="majorBidi" w:hAnsiTheme="majorBidi" w:cstheme="majorBidi"/>
          <w:sz w:val="28"/>
          <w:szCs w:val="28"/>
        </w:rPr>
        <w:t xml:space="preserve">Zitiert in Isma'il Ibn Katheer, Tafseer </w:t>
      </w:r>
      <w:r>
        <w:rPr>
          <w:rFonts w:asciiTheme="majorBidi" w:hAnsiTheme="majorBidi" w:cstheme="majorBidi"/>
          <w:sz w:val="28"/>
          <w:szCs w:val="28"/>
        </w:rPr>
        <w:t>Ibn Kathir</w:t>
      </w:r>
      <w:r w:rsidRPr="00551D48">
        <w:rPr>
          <w:rFonts w:asciiTheme="majorBidi" w:hAnsiTheme="majorBidi" w:cstheme="majorBidi"/>
          <w:sz w:val="28"/>
          <w:szCs w:val="28"/>
        </w:rPr>
        <w:t>, (Interpretation dieses Verses).</w:t>
      </w:r>
    </w:p>
    <w:p w14:paraId="57514B9F" w14:textId="71DB918A" w:rsidR="00EA5326" w:rsidRDefault="00551D48" w:rsidP="001000F2">
      <w:pPr>
        <w:rPr>
          <w:rFonts w:asciiTheme="majorBidi" w:hAnsiTheme="majorBidi" w:cstheme="majorBidi"/>
          <w:sz w:val="28"/>
          <w:szCs w:val="28"/>
          <w:lang w:val="en-US"/>
        </w:rPr>
      </w:pPr>
      <w:r w:rsidRPr="00551D48">
        <w:rPr>
          <w:rFonts w:asciiTheme="majorBidi" w:hAnsiTheme="majorBidi" w:cstheme="majorBidi"/>
          <w:sz w:val="28"/>
          <w:szCs w:val="28"/>
          <w:lang w:val="en-US"/>
        </w:rPr>
        <w:t>(2) Muhammad ibn Jarir At-Tabari, Jami' Al-Bayan 'an Ta'wil Aay Al-Qur'an (Tafsir At-Tabari), Band 14, S. 516.</w:t>
      </w:r>
    </w:p>
    <w:p w14:paraId="2412D848" w14:textId="5C4D0ED1" w:rsidR="00601D20" w:rsidRPr="00551D48" w:rsidRDefault="00601D20" w:rsidP="00396C03">
      <w:pPr>
        <w:rPr>
          <w:rFonts w:asciiTheme="majorBidi" w:hAnsiTheme="majorBidi" w:cstheme="majorBidi"/>
          <w:sz w:val="28"/>
          <w:szCs w:val="28"/>
          <w:lang w:val="en-US"/>
        </w:rPr>
      </w:pPr>
      <w:r>
        <w:rPr>
          <w:rFonts w:asciiTheme="majorBidi" w:hAnsiTheme="majorBidi" w:cstheme="majorBidi"/>
          <w:noProof/>
          <w:sz w:val="28"/>
          <w:szCs w:val="28"/>
          <w:lang w:val="en-US"/>
        </w:rPr>
        <w:lastRenderedPageBreak/>
        <w:drawing>
          <wp:inline distT="0" distB="0" distL="0" distR="0" wp14:anchorId="780CE9D4" wp14:editId="0D003710">
            <wp:extent cx="5760720" cy="3132455"/>
            <wp:effectExtent l="0" t="0" r="0" b="0"/>
            <wp:docPr id="3643208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60720" cy="3132455"/>
                    </a:xfrm>
                    <a:prstGeom prst="rect">
                      <a:avLst/>
                    </a:prstGeom>
                    <a:noFill/>
                    <a:ln>
                      <a:noFill/>
                    </a:ln>
                  </pic:spPr>
                </pic:pic>
              </a:graphicData>
            </a:graphic>
          </wp:inline>
        </w:drawing>
      </w:r>
    </w:p>
    <w:p w14:paraId="147CE7F1" w14:textId="5A212FE2" w:rsidR="00396C03" w:rsidRDefault="00396C03" w:rsidP="00396C03">
      <w:pPr>
        <w:rPr>
          <w:rFonts w:asciiTheme="majorBidi" w:hAnsiTheme="majorBidi" w:cstheme="majorBidi"/>
          <w:sz w:val="28"/>
          <w:szCs w:val="28"/>
        </w:rPr>
      </w:pPr>
      <w:r w:rsidRPr="00396C03">
        <w:rPr>
          <w:rFonts w:asciiTheme="majorBidi" w:hAnsiTheme="majorBidi" w:cstheme="majorBidi"/>
          <w:sz w:val="28"/>
          <w:szCs w:val="28"/>
        </w:rPr>
        <w:t>Interne Wellen können vom menschlichen Auge nicht wahrgenommen werden, aber sie können durch Untersuchung von Temperatur- oder</w:t>
      </w:r>
      <w:r w:rsidR="00DF5ACD">
        <w:rPr>
          <w:rFonts w:asciiTheme="majorBidi" w:hAnsiTheme="majorBidi" w:cstheme="majorBidi"/>
          <w:sz w:val="28"/>
          <w:szCs w:val="28"/>
        </w:rPr>
        <w:t xml:space="preserve"> </w:t>
      </w:r>
      <w:r w:rsidRPr="00396C03">
        <w:rPr>
          <w:rFonts w:asciiTheme="majorBidi" w:hAnsiTheme="majorBidi" w:cstheme="majorBidi"/>
          <w:sz w:val="28"/>
          <w:szCs w:val="28"/>
        </w:rPr>
        <w:t>Salzgehaltsänderungen an einem bestimmten Ort erkannt werden und sind von Satelliten aus erkennbar.</w:t>
      </w:r>
    </w:p>
    <w:p w14:paraId="727CAF0B" w14:textId="77777777" w:rsidR="00DF5ACD" w:rsidRDefault="00DF5ACD" w:rsidP="00396C03">
      <w:pPr>
        <w:rPr>
          <w:rFonts w:asciiTheme="majorBidi" w:hAnsiTheme="majorBidi" w:cstheme="majorBidi"/>
          <w:sz w:val="28"/>
          <w:szCs w:val="28"/>
        </w:rPr>
      </w:pPr>
    </w:p>
    <w:p w14:paraId="1B576B8E" w14:textId="144F955B" w:rsidR="00DF5ACD" w:rsidRDefault="00DF5ACD" w:rsidP="00DF5ACD">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5CE9A11" wp14:editId="08BB4B97">
            <wp:extent cx="4191000" cy="2562225"/>
            <wp:effectExtent l="0" t="0" r="0" b="0"/>
            <wp:docPr id="16912759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191000" cy="2562225"/>
                    </a:xfrm>
                    <a:prstGeom prst="rect">
                      <a:avLst/>
                    </a:prstGeom>
                    <a:noFill/>
                    <a:ln>
                      <a:noFill/>
                    </a:ln>
                  </pic:spPr>
                </pic:pic>
              </a:graphicData>
            </a:graphic>
          </wp:inline>
        </w:drawing>
      </w:r>
    </w:p>
    <w:p w14:paraId="3EED26A9" w14:textId="77777777" w:rsidR="00DF5ACD" w:rsidRPr="00396C03" w:rsidRDefault="00DF5ACD" w:rsidP="00396C03">
      <w:pPr>
        <w:rPr>
          <w:rFonts w:asciiTheme="majorBidi" w:hAnsiTheme="majorBidi" w:cstheme="majorBidi"/>
          <w:sz w:val="28"/>
          <w:szCs w:val="28"/>
        </w:rPr>
      </w:pPr>
    </w:p>
    <w:p w14:paraId="16DABFA0" w14:textId="3B153ECC" w:rsidR="00396C03" w:rsidRDefault="00671B4F" w:rsidP="00396C03">
      <w:pPr>
        <w:rPr>
          <w:rFonts w:asciiTheme="majorBidi" w:hAnsiTheme="majorBidi" w:cstheme="majorBidi"/>
          <w:sz w:val="28"/>
          <w:szCs w:val="28"/>
        </w:rPr>
      </w:pPr>
      <w:r w:rsidRPr="00671B4F">
        <w:rPr>
          <w:rFonts w:asciiTheme="majorBidi" w:hAnsiTheme="majorBidi" w:cstheme="majorBidi"/>
          <w:sz w:val="28"/>
          <w:szCs w:val="28"/>
        </w:rPr>
        <w:t xml:space="preserve">Es hat sich gezeigt, dass die inneren Wellen viel größer sind als die äußeren Wellen, sie ähneln Bergen und erreichen eine Höhe von </w:t>
      </w:r>
      <w:r w:rsidR="008E05A8">
        <w:rPr>
          <w:rFonts w:asciiTheme="majorBidi" w:hAnsiTheme="majorBidi" w:cstheme="majorBidi"/>
          <w:sz w:val="28"/>
          <w:szCs w:val="28"/>
        </w:rPr>
        <w:t>hunderte</w:t>
      </w:r>
      <w:r w:rsidR="0066092C">
        <w:rPr>
          <w:rFonts w:asciiTheme="majorBidi" w:hAnsiTheme="majorBidi" w:cstheme="majorBidi"/>
          <w:sz w:val="28"/>
          <w:szCs w:val="28"/>
        </w:rPr>
        <w:t>n</w:t>
      </w:r>
      <w:r w:rsidR="008E05A8">
        <w:rPr>
          <w:rFonts w:asciiTheme="majorBidi" w:hAnsiTheme="majorBidi" w:cstheme="majorBidi"/>
          <w:sz w:val="28"/>
          <w:szCs w:val="28"/>
        </w:rPr>
        <w:t xml:space="preserve"> Meter</w:t>
      </w:r>
      <w:r w:rsidR="0066092C">
        <w:rPr>
          <w:rFonts w:asciiTheme="majorBidi" w:hAnsiTheme="majorBidi" w:cstheme="majorBidi"/>
          <w:sz w:val="28"/>
          <w:szCs w:val="28"/>
        </w:rPr>
        <w:t>n</w:t>
      </w:r>
      <w:r w:rsidR="008E05A8">
        <w:rPr>
          <w:rFonts w:asciiTheme="majorBidi" w:hAnsiTheme="majorBidi" w:cstheme="majorBidi"/>
          <w:sz w:val="28"/>
          <w:szCs w:val="28"/>
        </w:rPr>
        <w:t xml:space="preserve"> und eine Breite von hunderten Kilometer</w:t>
      </w:r>
      <w:r w:rsidR="0066092C">
        <w:rPr>
          <w:rFonts w:asciiTheme="majorBidi" w:hAnsiTheme="majorBidi" w:cstheme="majorBidi"/>
          <w:sz w:val="28"/>
          <w:szCs w:val="28"/>
        </w:rPr>
        <w:t>n</w:t>
      </w:r>
      <w:r w:rsidRPr="00671B4F">
        <w:rPr>
          <w:rFonts w:asciiTheme="majorBidi" w:hAnsiTheme="majorBidi" w:cstheme="majorBidi"/>
          <w:sz w:val="28"/>
          <w:szCs w:val="28"/>
        </w:rPr>
        <w:t>.</w:t>
      </w:r>
    </w:p>
    <w:p w14:paraId="3ED15A05" w14:textId="77777777" w:rsidR="0066092C" w:rsidRDefault="0066092C" w:rsidP="00396C03">
      <w:pPr>
        <w:rPr>
          <w:rFonts w:asciiTheme="majorBidi" w:hAnsiTheme="majorBidi" w:cstheme="majorBidi"/>
          <w:sz w:val="28"/>
          <w:szCs w:val="28"/>
        </w:rPr>
      </w:pPr>
    </w:p>
    <w:p w14:paraId="7C957294" w14:textId="38288465" w:rsidR="0066092C" w:rsidRDefault="0066092C" w:rsidP="00396C03">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6BDF645A" wp14:editId="4335CCFD">
            <wp:extent cx="5667375" cy="3552825"/>
            <wp:effectExtent l="0" t="0" r="0" b="0"/>
            <wp:docPr id="186388867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667375" cy="3552825"/>
                    </a:xfrm>
                    <a:prstGeom prst="rect">
                      <a:avLst/>
                    </a:prstGeom>
                    <a:noFill/>
                    <a:ln>
                      <a:noFill/>
                    </a:ln>
                  </pic:spPr>
                </pic:pic>
              </a:graphicData>
            </a:graphic>
          </wp:inline>
        </w:drawing>
      </w:r>
      <w:r w:rsidR="0013210E" w:rsidRPr="0013210E">
        <w:rPr>
          <w:rFonts w:asciiTheme="majorBidi" w:hAnsiTheme="majorBidi" w:cstheme="majorBidi"/>
          <w:sz w:val="28"/>
          <w:szCs w:val="28"/>
          <w:vertAlign w:val="superscript"/>
        </w:rPr>
        <w:t>(1)</w:t>
      </w:r>
    </w:p>
    <w:p w14:paraId="065992E7" w14:textId="77777777" w:rsidR="0007539B" w:rsidRPr="00396C03" w:rsidRDefault="0007539B" w:rsidP="00396C03">
      <w:pPr>
        <w:rPr>
          <w:rFonts w:asciiTheme="majorBidi" w:hAnsiTheme="majorBidi" w:cstheme="majorBidi"/>
          <w:sz w:val="28"/>
          <w:szCs w:val="28"/>
        </w:rPr>
      </w:pPr>
    </w:p>
    <w:p w14:paraId="639CAD2D" w14:textId="3D2F00B2" w:rsidR="007911D7" w:rsidRDefault="00396C03" w:rsidP="00396C03">
      <w:pPr>
        <w:rPr>
          <w:rFonts w:asciiTheme="majorBidi" w:hAnsiTheme="majorBidi" w:cstheme="majorBidi"/>
          <w:sz w:val="28"/>
          <w:szCs w:val="28"/>
        </w:rPr>
      </w:pPr>
      <w:r w:rsidRPr="00396C03">
        <w:rPr>
          <w:rFonts w:asciiTheme="majorBidi" w:hAnsiTheme="majorBidi" w:cstheme="majorBidi"/>
          <w:sz w:val="28"/>
          <w:szCs w:val="28"/>
        </w:rPr>
        <w:t xml:space="preserve">Die Aussagen im </w:t>
      </w:r>
      <w:r w:rsidR="0066092C" w:rsidRPr="00944A19">
        <w:rPr>
          <w:rFonts w:asciiTheme="majorBidi" w:hAnsiTheme="majorBidi" w:cstheme="majorBidi"/>
          <w:sz w:val="28"/>
          <w:szCs w:val="28"/>
        </w:rPr>
        <w:t xml:space="preserve">Qur'an </w:t>
      </w:r>
      <w:r w:rsidRPr="00396C03">
        <w:rPr>
          <w:rFonts w:asciiTheme="majorBidi" w:hAnsiTheme="majorBidi" w:cstheme="majorBidi"/>
          <w:sz w:val="28"/>
          <w:szCs w:val="28"/>
        </w:rPr>
        <w:t xml:space="preserve">laufen genau parallel zu der obigen Erklärung. Diese Tatsache, die Wissenschaftler erst kürzlich entdeckt haben, zeigt einmal mehr, dass der </w:t>
      </w:r>
      <w:r w:rsidR="0066092C" w:rsidRPr="00944A19">
        <w:rPr>
          <w:rFonts w:asciiTheme="majorBidi" w:hAnsiTheme="majorBidi" w:cstheme="majorBidi"/>
          <w:sz w:val="28"/>
          <w:szCs w:val="28"/>
        </w:rPr>
        <w:t xml:space="preserve">Qur'an </w:t>
      </w:r>
      <w:r w:rsidRPr="00396C03">
        <w:rPr>
          <w:rFonts w:asciiTheme="majorBidi" w:hAnsiTheme="majorBidi" w:cstheme="majorBidi"/>
          <w:sz w:val="28"/>
          <w:szCs w:val="28"/>
        </w:rPr>
        <w:t>das Wort Allahs ist.</w:t>
      </w:r>
    </w:p>
    <w:p w14:paraId="140A29E3" w14:textId="5778C421" w:rsidR="0066092C" w:rsidRPr="001000F2" w:rsidRDefault="001000F2" w:rsidP="00396C03">
      <w:pPr>
        <w:rPr>
          <w:rFonts w:asciiTheme="majorBidi" w:hAnsiTheme="majorBidi" w:cstheme="majorBidi"/>
          <w:sz w:val="28"/>
          <w:szCs w:val="28"/>
        </w:rPr>
      </w:pPr>
      <w:r>
        <w:rPr>
          <w:rFonts w:asciiTheme="majorBidi" w:hAnsiTheme="majorBidi" w:cstheme="majorBidi"/>
          <w:sz w:val="28"/>
          <w:szCs w:val="28"/>
        </w:rPr>
        <w:t>Sonst w</w:t>
      </w:r>
      <w:r w:rsidRPr="001000F2">
        <w:rPr>
          <w:rFonts w:asciiTheme="majorBidi" w:hAnsiTheme="majorBidi" w:cstheme="majorBidi"/>
          <w:sz w:val="28"/>
          <w:szCs w:val="28"/>
        </w:rPr>
        <w:t>oher kannte der Prophet</w:t>
      </w:r>
      <w:r>
        <w:rPr>
          <w:rFonts w:asciiTheme="majorBidi" w:hAnsiTheme="majorBidi" w:cstheme="majorBidi" w:hint="cs"/>
          <w:sz w:val="28"/>
          <w:szCs w:val="28"/>
          <w:rtl/>
        </w:rPr>
        <w:t xml:space="preserve"> </w:t>
      </w:r>
      <w:r w:rsidRPr="001000F2">
        <w:rPr>
          <w:rFonts w:asciiTheme="majorBidi" w:hAnsiTheme="majorBidi" w:cstheme="majorBidi"/>
          <w:sz w:val="28"/>
          <w:szCs w:val="28"/>
        </w:rPr>
        <w:t>Mu</w:t>
      </w:r>
      <w:r>
        <w:rPr>
          <w:rFonts w:asciiTheme="majorBidi" w:hAnsiTheme="majorBidi" w:cstheme="majorBidi"/>
          <w:sz w:val="28"/>
          <w:szCs w:val="28"/>
        </w:rPr>
        <w:t>hammad</w:t>
      </w:r>
      <w:r w:rsidRPr="001000F2">
        <w:rPr>
          <w:rFonts w:asciiTheme="majorBidi" w:hAnsiTheme="majorBidi" w:cstheme="majorBidi"/>
          <w:sz w:val="28"/>
          <w:szCs w:val="28"/>
        </w:rPr>
        <w:t xml:space="preserve">, möge Gott ihn segnen und ihm Frieden schenken, </w:t>
      </w:r>
      <w:r w:rsidRPr="00A21F85">
        <w:rPr>
          <w:rFonts w:asciiTheme="majorBidi" w:hAnsiTheme="majorBidi" w:cstheme="majorBidi"/>
          <w:sz w:val="28"/>
          <w:szCs w:val="28"/>
        </w:rPr>
        <w:t>diese latente</w:t>
      </w:r>
      <w:r w:rsidR="00A21F85">
        <w:rPr>
          <w:rFonts w:asciiTheme="majorBidi" w:hAnsiTheme="majorBidi" w:cstheme="majorBidi"/>
          <w:sz w:val="28"/>
          <w:szCs w:val="28"/>
        </w:rPr>
        <w:t>n</w:t>
      </w:r>
      <w:r>
        <w:rPr>
          <w:rFonts w:asciiTheme="majorBidi" w:hAnsiTheme="majorBidi" w:cstheme="majorBidi"/>
          <w:sz w:val="28"/>
          <w:szCs w:val="28"/>
        </w:rPr>
        <w:t xml:space="preserve"> Details</w:t>
      </w:r>
      <w:r w:rsidRPr="001000F2">
        <w:rPr>
          <w:rFonts w:asciiTheme="majorBidi" w:hAnsiTheme="majorBidi" w:cstheme="majorBidi"/>
          <w:sz w:val="28"/>
          <w:szCs w:val="28"/>
        </w:rPr>
        <w:t>?</w:t>
      </w:r>
    </w:p>
    <w:p w14:paraId="09110F72" w14:textId="3E71A26F" w:rsidR="0066092C" w:rsidRDefault="0066092C" w:rsidP="0066092C">
      <w:pPr>
        <w:rPr>
          <w:rFonts w:asciiTheme="majorBidi" w:hAnsiTheme="majorBidi" w:cstheme="majorBidi"/>
          <w:sz w:val="28"/>
          <w:szCs w:val="28"/>
        </w:rPr>
      </w:pPr>
    </w:p>
    <w:p w14:paraId="4260E986" w14:textId="09E0AFB5" w:rsidR="00222F4E" w:rsidRPr="00222F4E" w:rsidRDefault="00222F4E" w:rsidP="00222F4E">
      <w:pPr>
        <w:rPr>
          <w:rFonts w:asciiTheme="majorBidi" w:hAnsiTheme="majorBidi" w:cstheme="majorBidi"/>
          <w:sz w:val="28"/>
          <w:szCs w:val="28"/>
        </w:rPr>
      </w:pPr>
      <w:r w:rsidRPr="00765008">
        <w:rPr>
          <w:rFonts w:asciiTheme="majorBidi" w:hAnsiTheme="majorBidi" w:cstheme="majorBidi"/>
          <w:b/>
          <w:bCs/>
          <w:color w:val="00B0F0"/>
          <w:sz w:val="28"/>
          <w:szCs w:val="28"/>
        </w:rPr>
        <w:t xml:space="preserve">Die </w:t>
      </w:r>
      <w:r>
        <w:rPr>
          <w:rFonts w:asciiTheme="majorBidi" w:hAnsiTheme="majorBidi" w:cstheme="majorBidi"/>
          <w:b/>
          <w:bCs/>
          <w:color w:val="00B0F0"/>
          <w:sz w:val="28"/>
          <w:szCs w:val="28"/>
        </w:rPr>
        <w:t>siebente</w:t>
      </w:r>
      <w:r w:rsidRPr="00765008">
        <w:rPr>
          <w:rFonts w:asciiTheme="majorBidi" w:hAnsiTheme="majorBidi" w:cstheme="majorBidi"/>
          <w:b/>
          <w:bCs/>
          <w:color w:val="00B0F0"/>
          <w:sz w:val="28"/>
          <w:szCs w:val="28"/>
        </w:rPr>
        <w:t xml:space="preserve"> Tatsache:</w:t>
      </w:r>
    </w:p>
    <w:p w14:paraId="5CBD6D82" w14:textId="77777777" w:rsidR="00222F4E" w:rsidRPr="00222F4E" w:rsidRDefault="00222F4E" w:rsidP="00222F4E">
      <w:pPr>
        <w:rPr>
          <w:rFonts w:asciiTheme="majorBidi" w:hAnsiTheme="majorBidi" w:cstheme="majorBidi"/>
          <w:sz w:val="28"/>
          <w:szCs w:val="28"/>
        </w:rPr>
      </w:pPr>
    </w:p>
    <w:p w14:paraId="6C8CF6A2" w14:textId="7ED56A8D" w:rsidR="0013210E" w:rsidRPr="0013210E" w:rsidRDefault="00222F4E" w:rsidP="0013210E">
      <w:pPr>
        <w:rPr>
          <w:rFonts w:ascii="Times New Roman" w:hAnsi="Times New Roman" w:cs="Times New Roman"/>
          <w:sz w:val="28"/>
          <w:szCs w:val="28"/>
        </w:rPr>
      </w:pPr>
      <w:r w:rsidRPr="00222F4E">
        <w:rPr>
          <w:rFonts w:asciiTheme="majorBidi" w:hAnsiTheme="majorBidi" w:cstheme="majorBidi"/>
          <w:sz w:val="28"/>
          <w:szCs w:val="28"/>
        </w:rPr>
        <w:t xml:space="preserve">Allah der Allmächtige sagte: </w:t>
      </w:r>
      <w:r w:rsidR="009E571C">
        <w:rPr>
          <w:rFonts w:asciiTheme="majorBidi" w:hAnsiTheme="majorBidi" w:cstheme="majorBidi"/>
          <w:sz w:val="28"/>
          <w:szCs w:val="28"/>
        </w:rPr>
        <w:t>{</w:t>
      </w:r>
      <w:r w:rsidR="009E571C" w:rsidRPr="009E571C">
        <w:rPr>
          <w:rFonts w:asciiTheme="majorBidi" w:hAnsiTheme="majorBidi" w:cstheme="majorBidi"/>
          <w:sz w:val="28"/>
          <w:szCs w:val="28"/>
        </w:rPr>
        <w:t>und aus dem Wasser alles Lebendige gemacht</w:t>
      </w:r>
      <w:r w:rsidR="009E571C">
        <w:rPr>
          <w:rFonts w:asciiTheme="majorBidi" w:hAnsiTheme="majorBidi" w:cstheme="majorBidi"/>
          <w:sz w:val="28"/>
          <w:szCs w:val="28"/>
        </w:rPr>
        <w:t>.</w:t>
      </w:r>
      <w:r w:rsidR="009E571C" w:rsidRPr="009E571C">
        <w:rPr>
          <w:rFonts w:asciiTheme="majorBidi" w:hAnsiTheme="majorBidi" w:cstheme="majorBidi"/>
          <w:sz w:val="28"/>
          <w:szCs w:val="28"/>
        </w:rPr>
        <w:t>}</w:t>
      </w:r>
      <w:r w:rsidRPr="00222F4E">
        <w:rPr>
          <w:rFonts w:asciiTheme="majorBidi" w:hAnsiTheme="majorBidi" w:cstheme="majorBidi"/>
          <w:sz w:val="28"/>
          <w:szCs w:val="28"/>
        </w:rPr>
        <w:t xml:space="preserve"> </w:t>
      </w:r>
      <w:r w:rsidR="0013210E" w:rsidRPr="00944A19">
        <w:rPr>
          <w:rFonts w:asciiTheme="majorBidi" w:hAnsiTheme="majorBidi" w:cstheme="majorBidi"/>
          <w:sz w:val="28"/>
          <w:szCs w:val="28"/>
        </w:rPr>
        <w:t xml:space="preserve">[Der Qur'an </w:t>
      </w:r>
      <w:r w:rsidR="0013210E">
        <w:rPr>
          <w:rFonts w:asciiTheme="majorBidi" w:hAnsiTheme="majorBidi" w:cstheme="majorBidi"/>
          <w:sz w:val="28"/>
          <w:szCs w:val="28"/>
        </w:rPr>
        <w:t>21</w:t>
      </w:r>
      <w:r w:rsidR="0013210E" w:rsidRPr="00944A19">
        <w:rPr>
          <w:rFonts w:asciiTheme="majorBidi" w:hAnsiTheme="majorBidi" w:cstheme="majorBidi"/>
          <w:sz w:val="28"/>
          <w:szCs w:val="28"/>
        </w:rPr>
        <w:t>:</w:t>
      </w:r>
      <w:r w:rsidR="0013210E">
        <w:rPr>
          <w:rFonts w:asciiTheme="majorBidi" w:hAnsiTheme="majorBidi" w:cstheme="majorBidi"/>
          <w:sz w:val="28"/>
          <w:szCs w:val="28"/>
        </w:rPr>
        <w:t>30</w:t>
      </w:r>
      <w:proofErr w:type="gramStart"/>
      <w:r w:rsidR="0013210E" w:rsidRPr="00944A19">
        <w:rPr>
          <w:rFonts w:asciiTheme="majorBidi" w:hAnsiTheme="majorBidi" w:cstheme="majorBidi"/>
          <w:sz w:val="28"/>
          <w:szCs w:val="28"/>
        </w:rPr>
        <w:t>]</w:t>
      </w:r>
      <w:r w:rsidR="0013210E" w:rsidRPr="00944A19">
        <w:rPr>
          <w:rFonts w:ascii="Times New Roman" w:hAnsi="Times New Roman" w:cs="Times New Roman"/>
          <w:sz w:val="28"/>
          <w:szCs w:val="28"/>
          <w:vertAlign w:val="superscript"/>
        </w:rPr>
        <w:t xml:space="preserve"> </w:t>
      </w:r>
      <w:r w:rsidRPr="00222F4E">
        <w:rPr>
          <w:rFonts w:asciiTheme="majorBidi" w:hAnsiTheme="majorBidi" w:cstheme="majorBidi"/>
          <w:sz w:val="28"/>
          <w:szCs w:val="28"/>
        </w:rPr>
        <w:t>.</w:t>
      </w:r>
      <w:proofErr w:type="gramEnd"/>
      <w:r w:rsidRPr="00222F4E">
        <w:rPr>
          <w:rFonts w:asciiTheme="majorBidi" w:hAnsiTheme="majorBidi" w:cstheme="majorBidi"/>
          <w:sz w:val="28"/>
          <w:szCs w:val="28"/>
        </w:rPr>
        <w:t xml:space="preserve"> </w:t>
      </w:r>
    </w:p>
    <w:p w14:paraId="445FBD25" w14:textId="79988E03" w:rsidR="00222F4E" w:rsidRDefault="00222F4E" w:rsidP="00222F4E">
      <w:pPr>
        <w:rPr>
          <w:rFonts w:asciiTheme="majorBidi" w:hAnsiTheme="majorBidi" w:cstheme="majorBidi"/>
          <w:sz w:val="28"/>
          <w:szCs w:val="28"/>
        </w:rPr>
      </w:pPr>
      <w:r w:rsidRPr="00222F4E">
        <w:rPr>
          <w:rFonts w:asciiTheme="majorBidi" w:hAnsiTheme="majorBidi" w:cstheme="majorBidi"/>
          <w:sz w:val="28"/>
          <w:szCs w:val="28"/>
        </w:rPr>
        <w:t>Dies ist eines der grundlegenden Prinzipien der Biologie heute, dass Wasser notwendigerweise in der Zusammensetzung jedes lebenden Organismus beteiligt ist.</w:t>
      </w:r>
    </w:p>
    <w:p w14:paraId="7923C863" w14:textId="77777777" w:rsidR="0013210E" w:rsidRDefault="0013210E" w:rsidP="00222F4E">
      <w:pPr>
        <w:pBdr>
          <w:bottom w:val="single" w:sz="12" w:space="1" w:color="auto"/>
        </w:pBdr>
        <w:rPr>
          <w:rFonts w:asciiTheme="majorBidi" w:hAnsiTheme="majorBidi" w:cstheme="majorBidi"/>
          <w:sz w:val="28"/>
          <w:szCs w:val="28"/>
        </w:rPr>
      </w:pPr>
    </w:p>
    <w:p w14:paraId="74B82BF9" w14:textId="07147AE1" w:rsidR="0013210E" w:rsidRDefault="0013210E" w:rsidP="00222F4E">
      <w:pPr>
        <w:rPr>
          <w:rFonts w:asciiTheme="majorBidi" w:hAnsiTheme="majorBidi" w:cstheme="majorBidi"/>
          <w:sz w:val="28"/>
          <w:szCs w:val="28"/>
        </w:rPr>
      </w:pPr>
      <w:r>
        <w:rPr>
          <w:rFonts w:asciiTheme="majorBidi" w:hAnsiTheme="majorBidi" w:cstheme="majorBidi"/>
          <w:sz w:val="28"/>
          <w:szCs w:val="28"/>
        </w:rPr>
        <w:t xml:space="preserve">(1) </w:t>
      </w:r>
      <w:hyperlink r:id="rId244" w:history="1">
        <w:r w:rsidRPr="007A6DC5">
          <w:rPr>
            <w:rStyle w:val="Hyperlink"/>
            <w:rFonts w:asciiTheme="majorBidi" w:hAnsiTheme="majorBidi" w:cstheme="majorBidi"/>
            <w:sz w:val="28"/>
            <w:szCs w:val="28"/>
          </w:rPr>
          <w:t>https://www.spektrum.de/magazin/gigantische-wellen-unter-wasser/1351170</w:t>
        </w:r>
      </w:hyperlink>
    </w:p>
    <w:p w14:paraId="2A656905" w14:textId="77777777" w:rsidR="0013210E" w:rsidRDefault="0013210E" w:rsidP="00222F4E">
      <w:pPr>
        <w:rPr>
          <w:rFonts w:asciiTheme="majorBidi" w:hAnsiTheme="majorBidi" w:cstheme="majorBidi"/>
          <w:sz w:val="28"/>
          <w:szCs w:val="28"/>
        </w:rPr>
      </w:pPr>
    </w:p>
    <w:p w14:paraId="18E9D91F" w14:textId="7E988973" w:rsidR="0013210E" w:rsidRDefault="0013210E" w:rsidP="0013210E">
      <w:pPr>
        <w:jc w:val="center"/>
        <w:rPr>
          <w:rFonts w:asciiTheme="majorBidi" w:hAnsiTheme="majorBidi" w:cstheme="majorBidi"/>
          <w:sz w:val="28"/>
          <w:szCs w:val="28"/>
        </w:rPr>
      </w:pPr>
      <w:r>
        <w:rPr>
          <w:noProof/>
        </w:rPr>
        <w:lastRenderedPageBreak/>
        <w:drawing>
          <wp:inline distT="0" distB="0" distL="0" distR="0" wp14:anchorId="3CDE08B3" wp14:editId="2D0081B0">
            <wp:extent cx="1734820" cy="2769870"/>
            <wp:effectExtent l="0" t="0" r="0" b="0"/>
            <wp:docPr id="336" name="Picture 336" descr="F:\الشغل إن شاء الله\مراجعي\المرحلة   الثانية\تحصين 29\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F:\الشغل إن شاء الله\مراجعي\المرحلة   الثانية\تحصين 29\37.png"/>
                    <pic:cNvPicPr>
                      <a:picLocks noChangeAspect="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734820" cy="2769870"/>
                    </a:xfrm>
                    <a:prstGeom prst="rect">
                      <a:avLst/>
                    </a:prstGeom>
                    <a:noFill/>
                    <a:ln>
                      <a:noFill/>
                    </a:ln>
                  </pic:spPr>
                </pic:pic>
              </a:graphicData>
            </a:graphic>
          </wp:inline>
        </w:drawing>
      </w:r>
    </w:p>
    <w:p w14:paraId="3A022029" w14:textId="77777777" w:rsidR="0013210E" w:rsidRPr="00222F4E" w:rsidRDefault="0013210E" w:rsidP="00222F4E">
      <w:pPr>
        <w:rPr>
          <w:rFonts w:asciiTheme="majorBidi" w:hAnsiTheme="majorBidi" w:cstheme="majorBidi"/>
          <w:sz w:val="28"/>
          <w:szCs w:val="28"/>
        </w:rPr>
      </w:pPr>
    </w:p>
    <w:p w14:paraId="58C58999" w14:textId="0EC5D22F" w:rsidR="00222F4E" w:rsidRDefault="00222F4E" w:rsidP="0013210E">
      <w:pPr>
        <w:rPr>
          <w:rFonts w:asciiTheme="majorBidi" w:hAnsiTheme="majorBidi" w:cstheme="majorBidi"/>
          <w:sz w:val="28"/>
          <w:szCs w:val="28"/>
        </w:rPr>
      </w:pPr>
      <w:r w:rsidRPr="00222F4E">
        <w:rPr>
          <w:rFonts w:asciiTheme="majorBidi" w:hAnsiTheme="majorBidi" w:cstheme="majorBidi"/>
          <w:sz w:val="28"/>
          <w:szCs w:val="28"/>
        </w:rPr>
        <w:t>Selbst Wissenschaftler, die nach Leben außerhalb der Erde suchen, suchen nicht nach Lebewesen auf anderen Planeten; stattdessen suchen sie nach Wasser, weil sie wissen, dass es ohne Wasser kein Leben gibt!</w:t>
      </w:r>
    </w:p>
    <w:p w14:paraId="4C691A02" w14:textId="2919BD68" w:rsidR="004B3DE1" w:rsidRPr="00222F4E" w:rsidRDefault="004B3DE1" w:rsidP="004B3DE1">
      <w:pPr>
        <w:rPr>
          <w:rFonts w:asciiTheme="majorBidi" w:hAnsiTheme="majorBidi" w:cstheme="majorBidi"/>
          <w:sz w:val="28"/>
          <w:szCs w:val="28"/>
        </w:rPr>
      </w:pPr>
      <w:r w:rsidRPr="00222F4E">
        <w:rPr>
          <w:rFonts w:asciiTheme="majorBidi" w:hAnsiTheme="majorBidi" w:cstheme="majorBidi"/>
          <w:sz w:val="28"/>
          <w:szCs w:val="28"/>
        </w:rPr>
        <w:t xml:space="preserve">Mit anderen Worten: </w:t>
      </w:r>
      <w:r w:rsidR="00A21F85">
        <w:rPr>
          <w:rFonts w:asciiTheme="majorBidi" w:hAnsiTheme="majorBidi" w:cstheme="majorBidi"/>
          <w:sz w:val="28"/>
          <w:szCs w:val="28"/>
        </w:rPr>
        <w:t>Wasser</w:t>
      </w:r>
      <w:r w:rsidRPr="00222F4E">
        <w:rPr>
          <w:rFonts w:asciiTheme="majorBidi" w:hAnsiTheme="majorBidi" w:cstheme="majorBidi"/>
          <w:sz w:val="28"/>
          <w:szCs w:val="28"/>
        </w:rPr>
        <w:t xml:space="preserve"> ist </w:t>
      </w:r>
      <w:r w:rsidR="00A21F85">
        <w:rPr>
          <w:rFonts w:asciiTheme="majorBidi" w:hAnsiTheme="majorBidi" w:cstheme="majorBidi"/>
          <w:sz w:val="28"/>
          <w:szCs w:val="28"/>
        </w:rPr>
        <w:t>d</w:t>
      </w:r>
      <w:r w:rsidRPr="00222F4E">
        <w:rPr>
          <w:rFonts w:asciiTheme="majorBidi" w:hAnsiTheme="majorBidi" w:cstheme="majorBidi"/>
          <w:sz w:val="28"/>
          <w:szCs w:val="28"/>
        </w:rPr>
        <w:t xml:space="preserve">ie Grundlage allen Lebens, ohne es kann </w:t>
      </w:r>
      <w:r>
        <w:rPr>
          <w:rFonts w:asciiTheme="majorBidi" w:hAnsiTheme="majorBidi" w:cstheme="majorBidi"/>
          <w:sz w:val="28"/>
          <w:szCs w:val="28"/>
        </w:rPr>
        <w:t xml:space="preserve">kein </w:t>
      </w:r>
      <w:r w:rsidRPr="00222F4E">
        <w:rPr>
          <w:rFonts w:asciiTheme="majorBidi" w:hAnsiTheme="majorBidi" w:cstheme="majorBidi"/>
          <w:sz w:val="28"/>
          <w:szCs w:val="28"/>
        </w:rPr>
        <w:t>Leben existieren.</w:t>
      </w:r>
    </w:p>
    <w:p w14:paraId="33D7EFA5" w14:textId="77777777" w:rsidR="0013210E" w:rsidRDefault="0013210E" w:rsidP="0013210E">
      <w:pPr>
        <w:rPr>
          <w:rFonts w:asciiTheme="majorBidi" w:hAnsiTheme="majorBidi" w:cstheme="majorBidi"/>
          <w:sz w:val="28"/>
          <w:szCs w:val="28"/>
        </w:rPr>
      </w:pPr>
    </w:p>
    <w:p w14:paraId="5CF457A7" w14:textId="70A20C37" w:rsidR="004B3DE1" w:rsidRDefault="004B3DE1" w:rsidP="004B3DE1">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71879626" wp14:editId="7583F592">
            <wp:extent cx="5760720" cy="1837690"/>
            <wp:effectExtent l="0" t="0" r="0" b="0"/>
            <wp:docPr id="104940874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760720" cy="1837690"/>
                    </a:xfrm>
                    <a:prstGeom prst="rect">
                      <a:avLst/>
                    </a:prstGeom>
                    <a:noFill/>
                    <a:ln>
                      <a:noFill/>
                    </a:ln>
                  </pic:spPr>
                </pic:pic>
              </a:graphicData>
            </a:graphic>
          </wp:inline>
        </w:drawing>
      </w:r>
      <w:r w:rsidRPr="004B3DE1">
        <w:rPr>
          <w:rFonts w:asciiTheme="majorBidi" w:hAnsiTheme="majorBidi" w:cstheme="majorBidi"/>
          <w:sz w:val="28"/>
          <w:szCs w:val="28"/>
          <w:vertAlign w:val="superscript"/>
        </w:rPr>
        <w:t>(1)</w:t>
      </w:r>
    </w:p>
    <w:p w14:paraId="51F35488" w14:textId="77777777" w:rsidR="004B3DE1" w:rsidRDefault="004B3DE1" w:rsidP="004B3DE1">
      <w:pPr>
        <w:rPr>
          <w:rFonts w:asciiTheme="majorBidi" w:hAnsiTheme="majorBidi" w:cstheme="majorBidi"/>
          <w:sz w:val="28"/>
          <w:szCs w:val="28"/>
        </w:rPr>
      </w:pPr>
    </w:p>
    <w:p w14:paraId="36B3093A" w14:textId="09E7B33F" w:rsidR="009E571C" w:rsidRDefault="004B3DE1" w:rsidP="009E571C">
      <w:pPr>
        <w:pBdr>
          <w:bottom w:val="single" w:sz="12" w:space="1" w:color="auto"/>
        </w:pBdr>
        <w:rPr>
          <w:rFonts w:asciiTheme="majorBidi" w:hAnsiTheme="majorBidi" w:cstheme="majorBidi"/>
          <w:sz w:val="28"/>
          <w:szCs w:val="28"/>
        </w:rPr>
      </w:pPr>
      <w:r w:rsidRPr="00222F4E">
        <w:rPr>
          <w:rFonts w:asciiTheme="majorBidi" w:hAnsiTheme="majorBidi" w:cstheme="majorBidi"/>
          <w:sz w:val="28"/>
          <w:szCs w:val="28"/>
        </w:rPr>
        <w:t xml:space="preserve">Zweifellos wird im </w:t>
      </w:r>
      <w:r w:rsidRPr="00944A19">
        <w:rPr>
          <w:rFonts w:asciiTheme="majorBidi" w:hAnsiTheme="majorBidi" w:cstheme="majorBidi"/>
          <w:sz w:val="28"/>
          <w:szCs w:val="28"/>
        </w:rPr>
        <w:t xml:space="preserve">Qur'an </w:t>
      </w:r>
      <w:r w:rsidRPr="00222F4E">
        <w:rPr>
          <w:rFonts w:asciiTheme="majorBidi" w:hAnsiTheme="majorBidi" w:cstheme="majorBidi"/>
          <w:sz w:val="28"/>
          <w:szCs w:val="28"/>
        </w:rPr>
        <w:t xml:space="preserve">die Tatsache dargelegt, dass Wasser der grundlegende und wichtigste Bestandteil ist, ohne den kein lebender Organismus entstehen und überleben könnte: </w:t>
      </w:r>
      <w:r>
        <w:rPr>
          <w:rFonts w:asciiTheme="majorBidi" w:hAnsiTheme="majorBidi" w:cstheme="majorBidi"/>
          <w:sz w:val="28"/>
          <w:szCs w:val="28"/>
        </w:rPr>
        <w:t>{</w:t>
      </w:r>
      <w:r w:rsidRPr="00222F4E">
        <w:rPr>
          <w:rFonts w:asciiTheme="majorBidi" w:hAnsiTheme="majorBidi" w:cstheme="majorBidi"/>
          <w:sz w:val="28"/>
          <w:szCs w:val="28"/>
        </w:rPr>
        <w:t xml:space="preserve">Und Allah hat jedes </w:t>
      </w:r>
      <w:r w:rsidRPr="00A002F2">
        <w:rPr>
          <w:rFonts w:asciiTheme="majorBidi" w:hAnsiTheme="majorBidi" w:cstheme="majorBidi"/>
          <w:sz w:val="28"/>
          <w:szCs w:val="28"/>
        </w:rPr>
        <w:t>Lebewesen</w:t>
      </w:r>
      <w:r w:rsidRPr="00222F4E">
        <w:rPr>
          <w:rFonts w:asciiTheme="majorBidi" w:hAnsiTheme="majorBidi" w:cstheme="majorBidi"/>
          <w:sz w:val="28"/>
          <w:szCs w:val="28"/>
        </w:rPr>
        <w:t xml:space="preserve"> aus Wasser erschaffen.</w:t>
      </w:r>
      <w:r>
        <w:rPr>
          <w:rFonts w:asciiTheme="majorBidi" w:hAnsiTheme="majorBidi" w:cstheme="majorBidi"/>
          <w:sz w:val="28"/>
          <w:szCs w:val="28"/>
        </w:rPr>
        <w:t>}</w:t>
      </w:r>
      <w:r w:rsidRPr="00222F4E">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24</w:t>
      </w:r>
      <w:r w:rsidRPr="00944A19">
        <w:rPr>
          <w:rFonts w:asciiTheme="majorBidi" w:hAnsiTheme="majorBidi" w:cstheme="majorBidi"/>
          <w:sz w:val="28"/>
          <w:szCs w:val="28"/>
        </w:rPr>
        <w:t>:</w:t>
      </w:r>
      <w:r>
        <w:rPr>
          <w:rFonts w:asciiTheme="majorBidi" w:hAnsiTheme="majorBidi" w:cstheme="majorBidi"/>
          <w:sz w:val="28"/>
          <w:szCs w:val="28"/>
        </w:rPr>
        <w:t>45</w:t>
      </w:r>
      <w:r w:rsidRPr="00944A19">
        <w:rPr>
          <w:rFonts w:asciiTheme="majorBidi" w:hAnsiTheme="majorBidi" w:cstheme="majorBidi"/>
          <w:sz w:val="28"/>
          <w:szCs w:val="28"/>
        </w:rPr>
        <w:t>]</w:t>
      </w:r>
    </w:p>
    <w:p w14:paraId="180D6805" w14:textId="77777777" w:rsidR="004B3DE1" w:rsidRPr="009E571C" w:rsidRDefault="004B3DE1" w:rsidP="009E571C">
      <w:pPr>
        <w:pBdr>
          <w:bottom w:val="single" w:sz="12" w:space="1" w:color="auto"/>
        </w:pBdr>
        <w:rPr>
          <w:rFonts w:asciiTheme="majorBidi" w:hAnsiTheme="majorBidi" w:cstheme="majorBidi"/>
          <w:sz w:val="28"/>
          <w:szCs w:val="28"/>
        </w:rPr>
      </w:pPr>
    </w:p>
    <w:p w14:paraId="4CBA946A" w14:textId="0B25D409" w:rsidR="004B3DE1" w:rsidRDefault="004B3DE1" w:rsidP="004B3DE1">
      <w:pPr>
        <w:rPr>
          <w:rFonts w:asciiTheme="majorBidi" w:hAnsiTheme="majorBidi" w:cstheme="majorBidi"/>
          <w:sz w:val="28"/>
          <w:szCs w:val="28"/>
        </w:rPr>
      </w:pPr>
      <w:r>
        <w:rPr>
          <w:rFonts w:asciiTheme="majorBidi" w:hAnsiTheme="majorBidi" w:cstheme="majorBidi"/>
          <w:sz w:val="28"/>
          <w:szCs w:val="28"/>
        </w:rPr>
        <w:t xml:space="preserve">(1) </w:t>
      </w:r>
      <w:hyperlink r:id="rId247" w:anchor=":~:text=Für%20die%20Bewohnbarkeit%20unseres%20Planeten,Sonnenstrahlung%20keine%20extremen%20Temperaturen%20verursacht" w:history="1">
        <w:r w:rsidRPr="007A6DC5">
          <w:rPr>
            <w:rStyle w:val="Hyperlink"/>
            <w:rFonts w:asciiTheme="majorBidi" w:hAnsiTheme="majorBidi" w:cstheme="majorBidi"/>
            <w:sz w:val="28"/>
            <w:szCs w:val="28"/>
          </w:rPr>
          <w:t>https://www.w-l-verlag.de/aktuelles/16-erde-planet-mit-dem-wasser</w:t>
        </w:r>
      </w:hyperlink>
      <w:r>
        <w:rPr>
          <w:rFonts w:asciiTheme="majorBidi" w:hAnsiTheme="majorBidi" w:cstheme="majorBidi"/>
          <w:sz w:val="28"/>
          <w:szCs w:val="28"/>
        </w:rPr>
        <w:t>.</w:t>
      </w:r>
    </w:p>
    <w:p w14:paraId="4B5230FB" w14:textId="0814F0F7" w:rsidR="008874FE" w:rsidRPr="00A00CC0" w:rsidRDefault="008874FE" w:rsidP="00A00CC0">
      <w:pPr>
        <w:pStyle w:val="berschrift2"/>
        <w:rPr>
          <w:rFonts w:asciiTheme="majorBidi" w:hAnsiTheme="majorBidi"/>
          <w:b/>
          <w:bCs/>
          <w:color w:val="00B050"/>
          <w:sz w:val="28"/>
          <w:szCs w:val="28"/>
        </w:rPr>
      </w:pPr>
      <w:bookmarkStart w:id="70" w:name="_Toc186790864"/>
      <w:r w:rsidRPr="00A00CC0">
        <w:rPr>
          <w:rFonts w:asciiTheme="majorBidi" w:hAnsiTheme="majorBidi"/>
          <w:b/>
          <w:bCs/>
          <w:color w:val="00B050"/>
          <w:sz w:val="28"/>
          <w:szCs w:val="28"/>
        </w:rPr>
        <w:lastRenderedPageBreak/>
        <w:t xml:space="preserve">55- Gibt es im </w:t>
      </w:r>
      <w:r w:rsidR="004928AA" w:rsidRPr="00A00CC0">
        <w:rPr>
          <w:rFonts w:asciiTheme="majorBidi" w:hAnsiTheme="majorBidi"/>
          <w:b/>
          <w:bCs/>
          <w:color w:val="00B050"/>
          <w:sz w:val="28"/>
          <w:szCs w:val="28"/>
        </w:rPr>
        <w:t xml:space="preserve">Qur'an </w:t>
      </w:r>
      <w:r w:rsidRPr="00A00CC0">
        <w:rPr>
          <w:rFonts w:asciiTheme="majorBidi" w:hAnsiTheme="majorBidi"/>
          <w:b/>
          <w:bCs/>
          <w:color w:val="00B050"/>
          <w:sz w:val="28"/>
          <w:szCs w:val="28"/>
        </w:rPr>
        <w:t>ein wissenschaftliches Wunder im Zusammenhang mit der embryonalen Entwicklung des Menschen?</w:t>
      </w:r>
      <w:bookmarkEnd w:id="70"/>
    </w:p>
    <w:p w14:paraId="2B2DFBB4" w14:textId="77777777" w:rsidR="008874FE" w:rsidRPr="008874FE" w:rsidRDefault="008874FE" w:rsidP="008874FE">
      <w:pPr>
        <w:rPr>
          <w:rFonts w:asciiTheme="majorBidi" w:hAnsiTheme="majorBidi" w:cstheme="majorBidi"/>
          <w:sz w:val="28"/>
          <w:szCs w:val="28"/>
        </w:rPr>
      </w:pPr>
    </w:p>
    <w:p w14:paraId="1F01BBB6" w14:textId="77777777" w:rsidR="008874FE" w:rsidRDefault="008874FE" w:rsidP="008874FE">
      <w:pPr>
        <w:rPr>
          <w:rFonts w:asciiTheme="majorBidi" w:hAnsiTheme="majorBidi" w:cstheme="majorBidi"/>
          <w:sz w:val="28"/>
          <w:szCs w:val="28"/>
        </w:rPr>
      </w:pPr>
      <w:r w:rsidRPr="008874FE">
        <w:rPr>
          <w:rFonts w:asciiTheme="majorBidi" w:hAnsiTheme="majorBidi" w:cstheme="majorBidi"/>
          <w:sz w:val="28"/>
          <w:szCs w:val="28"/>
        </w:rPr>
        <w:t xml:space="preserve">Die Frage, wie sich der Mensch vor der Geburt entwickelt hat, hat den Menschen schon immer fasziniert. </w:t>
      </w:r>
    </w:p>
    <w:p w14:paraId="1E1DFF29" w14:textId="78959F00" w:rsidR="008874FE" w:rsidRPr="008874FE" w:rsidRDefault="008874FE" w:rsidP="008874FE">
      <w:pPr>
        <w:rPr>
          <w:rFonts w:asciiTheme="majorBidi" w:hAnsiTheme="majorBidi" w:cstheme="majorBidi"/>
          <w:sz w:val="28"/>
          <w:szCs w:val="28"/>
        </w:rPr>
      </w:pPr>
      <w:r w:rsidRPr="008874FE">
        <w:rPr>
          <w:rFonts w:asciiTheme="majorBidi" w:hAnsiTheme="majorBidi" w:cstheme="majorBidi"/>
          <w:sz w:val="28"/>
          <w:szCs w:val="28"/>
        </w:rPr>
        <w:t>Viele Jahrhunderte lang basierte die Vorstellung von der pränatalen Entwicklung des Menschen jedoch auf Spekulation und Mystizismus.</w:t>
      </w:r>
    </w:p>
    <w:p w14:paraId="7FD28867" w14:textId="3140E699" w:rsidR="008874FE" w:rsidRPr="008874FE" w:rsidRDefault="008874FE" w:rsidP="008874FE">
      <w:pPr>
        <w:rPr>
          <w:rFonts w:asciiTheme="majorBidi" w:hAnsiTheme="majorBidi" w:cstheme="majorBidi"/>
          <w:sz w:val="28"/>
          <w:szCs w:val="28"/>
        </w:rPr>
      </w:pPr>
      <w:r w:rsidRPr="008874FE">
        <w:rPr>
          <w:rFonts w:asciiTheme="majorBidi" w:hAnsiTheme="majorBidi" w:cstheme="majorBidi"/>
          <w:sz w:val="28"/>
          <w:szCs w:val="28"/>
        </w:rPr>
        <w:t xml:space="preserve">Im Zeitalter des Propheten (7. Jahrhundert </w:t>
      </w:r>
      <w:r>
        <w:rPr>
          <w:rFonts w:asciiTheme="majorBidi" w:hAnsiTheme="majorBidi" w:cstheme="majorBidi"/>
          <w:sz w:val="28"/>
          <w:szCs w:val="28"/>
        </w:rPr>
        <w:t>n. Chr.</w:t>
      </w:r>
      <w:r w:rsidRPr="008874FE">
        <w:rPr>
          <w:rFonts w:asciiTheme="majorBidi" w:hAnsiTheme="majorBidi" w:cstheme="majorBidi"/>
          <w:sz w:val="28"/>
          <w:szCs w:val="28"/>
        </w:rPr>
        <w:t>) steckte die Embryologie, wie die meisten Zweige der Medizin, noch in den Kinderschuhen.</w:t>
      </w:r>
    </w:p>
    <w:p w14:paraId="4AC7E6AE" w14:textId="77777777" w:rsidR="008874FE" w:rsidRPr="008874FE" w:rsidRDefault="008874FE" w:rsidP="008874FE">
      <w:pPr>
        <w:rPr>
          <w:rFonts w:asciiTheme="majorBidi" w:hAnsiTheme="majorBidi" w:cstheme="majorBidi"/>
          <w:sz w:val="28"/>
          <w:szCs w:val="28"/>
        </w:rPr>
      </w:pPr>
      <w:r w:rsidRPr="008874FE">
        <w:rPr>
          <w:rFonts w:asciiTheme="majorBidi" w:hAnsiTheme="majorBidi" w:cstheme="majorBidi"/>
          <w:sz w:val="28"/>
          <w:szCs w:val="28"/>
        </w:rPr>
        <w:t xml:space="preserve">Das fortschrittlichste embryologische Wissen der damaligen Zeit gehörte den griechischen Ärzten und Philosophen Hippokrates, Galen und Aristoteles, </w:t>
      </w:r>
      <w:proofErr w:type="gramStart"/>
      <w:r w:rsidRPr="008874FE">
        <w:rPr>
          <w:rFonts w:asciiTheme="majorBidi" w:hAnsiTheme="majorBidi" w:cstheme="majorBidi"/>
          <w:sz w:val="28"/>
          <w:szCs w:val="28"/>
        </w:rPr>
        <w:t>die falsche Vorstellungen</w:t>
      </w:r>
      <w:proofErr w:type="gramEnd"/>
      <w:r w:rsidRPr="008874FE">
        <w:rPr>
          <w:rFonts w:asciiTheme="majorBidi" w:hAnsiTheme="majorBidi" w:cstheme="majorBidi"/>
          <w:sz w:val="28"/>
          <w:szCs w:val="28"/>
        </w:rPr>
        <w:t xml:space="preserve"> über den Ursprung des Samens und die Entwicklung des Embryos hatten.</w:t>
      </w:r>
    </w:p>
    <w:p w14:paraId="71E98670" w14:textId="76464862" w:rsidR="008874FE" w:rsidRPr="008874FE" w:rsidRDefault="008874FE" w:rsidP="008874FE">
      <w:pPr>
        <w:rPr>
          <w:rFonts w:asciiTheme="majorBidi" w:hAnsiTheme="majorBidi" w:cstheme="majorBidi"/>
          <w:sz w:val="28"/>
          <w:szCs w:val="28"/>
        </w:rPr>
      </w:pPr>
      <w:r w:rsidRPr="008874FE">
        <w:rPr>
          <w:rFonts w:asciiTheme="majorBidi" w:hAnsiTheme="majorBidi" w:cstheme="majorBidi"/>
          <w:sz w:val="28"/>
          <w:szCs w:val="28"/>
        </w:rPr>
        <w:t xml:space="preserve">Bevor wir uns also damit befassen, was der </w:t>
      </w:r>
      <w:r w:rsidR="004928AA" w:rsidRPr="00944A19">
        <w:rPr>
          <w:rFonts w:asciiTheme="majorBidi" w:hAnsiTheme="majorBidi" w:cstheme="majorBidi"/>
          <w:sz w:val="28"/>
          <w:szCs w:val="28"/>
        </w:rPr>
        <w:t xml:space="preserve">Qur'an </w:t>
      </w:r>
      <w:r w:rsidRPr="008874FE">
        <w:rPr>
          <w:rFonts w:asciiTheme="majorBidi" w:hAnsiTheme="majorBidi" w:cstheme="majorBidi"/>
          <w:sz w:val="28"/>
          <w:szCs w:val="28"/>
        </w:rPr>
        <w:t>zum Thema der embryonalen Entwicklung des Menschen sagt, wollen wir Licht auf die griechisch-römischen Fortpflanzungsphilosophien werfen, die zur Zeit der Mission des Propheten üblich waren.</w:t>
      </w:r>
    </w:p>
    <w:p w14:paraId="508E9EB1" w14:textId="3B6A8D6F" w:rsidR="004B3DE1" w:rsidRDefault="008874FE" w:rsidP="008874FE">
      <w:pPr>
        <w:rPr>
          <w:rFonts w:asciiTheme="majorBidi" w:hAnsiTheme="majorBidi" w:cstheme="majorBidi"/>
          <w:sz w:val="28"/>
          <w:szCs w:val="28"/>
        </w:rPr>
      </w:pPr>
      <w:r w:rsidRPr="008874FE">
        <w:rPr>
          <w:rFonts w:asciiTheme="majorBidi" w:hAnsiTheme="majorBidi" w:cstheme="majorBidi"/>
          <w:sz w:val="28"/>
          <w:szCs w:val="28"/>
        </w:rPr>
        <w:t>Zunächst schrieb Aristoteles im vierten Jahrhundert v. Chr. „</w:t>
      </w:r>
      <w:r w:rsidR="005D5162">
        <w:rPr>
          <w:rFonts w:asciiTheme="majorBidi" w:hAnsiTheme="majorBidi" w:cstheme="majorBidi"/>
          <w:sz w:val="28"/>
          <w:szCs w:val="28"/>
        </w:rPr>
        <w:t>On the Generation of Animals</w:t>
      </w:r>
      <w:r w:rsidRPr="008874FE">
        <w:rPr>
          <w:rFonts w:asciiTheme="majorBidi" w:hAnsiTheme="majorBidi" w:cstheme="majorBidi"/>
          <w:sz w:val="28"/>
          <w:szCs w:val="28"/>
        </w:rPr>
        <w:t>“</w:t>
      </w:r>
      <w:r w:rsidR="005D5162">
        <w:rPr>
          <w:rFonts w:asciiTheme="majorBidi" w:hAnsiTheme="majorBidi" w:cstheme="majorBidi"/>
          <w:sz w:val="28"/>
          <w:szCs w:val="28"/>
        </w:rPr>
        <w:t xml:space="preserve"> (</w:t>
      </w:r>
      <w:r w:rsidR="005D5162" w:rsidRPr="008874FE">
        <w:rPr>
          <w:rFonts w:asciiTheme="majorBidi" w:hAnsiTheme="majorBidi" w:cstheme="majorBidi"/>
          <w:sz w:val="28"/>
          <w:szCs w:val="28"/>
        </w:rPr>
        <w:t>Über die Zeugung der Tiere</w:t>
      </w:r>
      <w:r w:rsidR="005D5162">
        <w:rPr>
          <w:rFonts w:asciiTheme="majorBidi" w:hAnsiTheme="majorBidi" w:cstheme="majorBidi"/>
          <w:sz w:val="28"/>
          <w:szCs w:val="28"/>
        </w:rPr>
        <w:t>)</w:t>
      </w:r>
      <w:r w:rsidRPr="008874FE">
        <w:rPr>
          <w:rFonts w:asciiTheme="majorBidi" w:hAnsiTheme="majorBidi" w:cstheme="majorBidi"/>
          <w:sz w:val="28"/>
          <w:szCs w:val="28"/>
        </w:rPr>
        <w:t>, das erste embryologische Buch.</w:t>
      </w:r>
    </w:p>
    <w:p w14:paraId="583DC613" w14:textId="77777777" w:rsidR="005D5162" w:rsidRDefault="005D5162" w:rsidP="008874FE">
      <w:pPr>
        <w:rPr>
          <w:rFonts w:asciiTheme="majorBidi" w:hAnsiTheme="majorBidi" w:cstheme="majorBidi"/>
          <w:sz w:val="28"/>
          <w:szCs w:val="28"/>
        </w:rPr>
      </w:pPr>
    </w:p>
    <w:p w14:paraId="664FEFA6" w14:textId="3DE0D7A7" w:rsidR="005D5162" w:rsidRDefault="005D5162" w:rsidP="005D5162">
      <w:pPr>
        <w:jc w:val="center"/>
        <w:rPr>
          <w:rFonts w:asciiTheme="majorBidi" w:hAnsiTheme="majorBidi" w:cstheme="majorBidi"/>
          <w:sz w:val="28"/>
          <w:szCs w:val="28"/>
        </w:rPr>
      </w:pPr>
      <w:r>
        <w:rPr>
          <w:noProof/>
        </w:rPr>
        <w:drawing>
          <wp:inline distT="0" distB="0" distL="0" distR="0" wp14:anchorId="75BDEF11" wp14:editId="1289515F">
            <wp:extent cx="2655570" cy="3260725"/>
            <wp:effectExtent l="0" t="0" r="0" b="0"/>
            <wp:docPr id="305" name="Picture 305" descr="F:\الشغل إن شاء الله\مراجعي\المرحلة   الثانية\تحصين 2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F:\الشغل إن شاء الله\مراجعي\المرحلة   الثانية\تحصين 29\35.jpg"/>
                    <pic:cNvPicPr>
                      <a:picLocks noChangeAspect="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655570" cy="3260725"/>
                    </a:xfrm>
                    <a:prstGeom prst="rect">
                      <a:avLst/>
                    </a:prstGeom>
                    <a:noFill/>
                    <a:ln>
                      <a:noFill/>
                    </a:ln>
                  </pic:spPr>
                </pic:pic>
              </a:graphicData>
            </a:graphic>
          </wp:inline>
        </w:drawing>
      </w:r>
    </w:p>
    <w:p w14:paraId="5E65EB04" w14:textId="77777777" w:rsidR="004B3DE1" w:rsidRDefault="004B3DE1" w:rsidP="004B3DE1">
      <w:pPr>
        <w:rPr>
          <w:rFonts w:asciiTheme="majorBidi" w:hAnsiTheme="majorBidi" w:cstheme="majorBidi"/>
          <w:sz w:val="28"/>
          <w:szCs w:val="28"/>
        </w:rPr>
      </w:pPr>
    </w:p>
    <w:p w14:paraId="234130DB" w14:textId="77777777" w:rsidR="00E60A71" w:rsidRDefault="00DD564B" w:rsidP="00DD564B">
      <w:pPr>
        <w:rPr>
          <w:rFonts w:asciiTheme="majorBidi" w:hAnsiTheme="majorBidi" w:cstheme="majorBidi"/>
          <w:sz w:val="28"/>
          <w:szCs w:val="28"/>
        </w:rPr>
      </w:pPr>
      <w:r w:rsidRPr="00DD564B">
        <w:rPr>
          <w:rFonts w:asciiTheme="majorBidi" w:hAnsiTheme="majorBidi" w:cstheme="majorBidi"/>
          <w:sz w:val="28"/>
          <w:szCs w:val="28"/>
        </w:rPr>
        <w:lastRenderedPageBreak/>
        <w:t xml:space="preserve">Aristoteles erklärte, dass der Samen des Mannes auf das im Uterus gespeicherte Menstruationsblut trifft und es gerinnt, ähnlich wie Hefe Milch in Käse verwandelt. </w:t>
      </w:r>
    </w:p>
    <w:p w14:paraId="5D839E67" w14:textId="1D60BD0C" w:rsidR="00E60A71" w:rsidRDefault="00DD564B" w:rsidP="00DD564B">
      <w:pPr>
        <w:rPr>
          <w:rFonts w:asciiTheme="majorBidi" w:hAnsiTheme="majorBidi" w:cstheme="majorBidi"/>
          <w:sz w:val="28"/>
          <w:szCs w:val="28"/>
        </w:rPr>
      </w:pPr>
      <w:r w:rsidRPr="00E3017D">
        <w:rPr>
          <w:rFonts w:asciiTheme="majorBidi" w:hAnsiTheme="majorBidi" w:cstheme="majorBidi"/>
          <w:sz w:val="28"/>
          <w:szCs w:val="28"/>
        </w:rPr>
        <w:t>Seiner Meinung nach entsteht der Embryo aus Menstruationsblut</w:t>
      </w:r>
      <w:r w:rsidRPr="00DD564B">
        <w:rPr>
          <w:rFonts w:asciiTheme="majorBidi" w:hAnsiTheme="majorBidi" w:cstheme="majorBidi"/>
          <w:sz w:val="28"/>
          <w:szCs w:val="28"/>
        </w:rPr>
        <w:t xml:space="preserve">. Heute wird dies zweifellos als lächerlicher Mythos angesehen. </w:t>
      </w:r>
    </w:p>
    <w:p w14:paraId="5A157DBD" w14:textId="77777777" w:rsidR="007C1C2D" w:rsidRDefault="007C1C2D" w:rsidP="00DD564B">
      <w:pPr>
        <w:rPr>
          <w:rFonts w:asciiTheme="majorBidi" w:hAnsiTheme="majorBidi" w:cstheme="majorBidi"/>
          <w:sz w:val="28"/>
          <w:szCs w:val="28"/>
        </w:rPr>
      </w:pPr>
    </w:p>
    <w:p w14:paraId="210FA7B8" w14:textId="0FA93266" w:rsidR="004B3DE1" w:rsidRDefault="00DD564B" w:rsidP="00DD564B">
      <w:pPr>
        <w:rPr>
          <w:rFonts w:asciiTheme="majorBidi" w:hAnsiTheme="majorBidi" w:cstheme="majorBidi"/>
          <w:sz w:val="28"/>
          <w:szCs w:val="28"/>
        </w:rPr>
      </w:pPr>
      <w:r w:rsidRPr="00DD564B">
        <w:rPr>
          <w:rFonts w:asciiTheme="majorBidi" w:hAnsiTheme="majorBidi" w:cstheme="majorBidi"/>
          <w:sz w:val="28"/>
          <w:szCs w:val="28"/>
        </w:rPr>
        <w:t>Wir wissen jetzt, dass die Menstruation aufhört, sobald eine Frau schwanger wird,</w:t>
      </w:r>
      <w:r w:rsidR="0028588B">
        <w:rPr>
          <w:rFonts w:asciiTheme="majorBidi" w:hAnsiTheme="majorBidi" w:cstheme="majorBidi"/>
          <w:sz w:val="28"/>
          <w:szCs w:val="28"/>
        </w:rPr>
        <w:t xml:space="preserve"> und </w:t>
      </w:r>
      <w:r w:rsidRPr="00DD564B">
        <w:rPr>
          <w:rFonts w:asciiTheme="majorBidi" w:hAnsiTheme="majorBidi" w:cstheme="majorBidi"/>
          <w:sz w:val="28"/>
          <w:szCs w:val="28"/>
        </w:rPr>
        <w:t>nicht im Uterus gespeichert wird und</w:t>
      </w:r>
      <w:r w:rsidR="0028588B">
        <w:rPr>
          <w:rFonts w:asciiTheme="majorBidi" w:hAnsiTheme="majorBidi" w:cstheme="majorBidi"/>
          <w:sz w:val="28"/>
          <w:szCs w:val="28"/>
        </w:rPr>
        <w:t>,</w:t>
      </w:r>
      <w:r w:rsidRPr="00DD564B">
        <w:rPr>
          <w:rFonts w:asciiTheme="majorBidi" w:hAnsiTheme="majorBidi" w:cstheme="majorBidi"/>
          <w:sz w:val="28"/>
          <w:szCs w:val="28"/>
        </w:rPr>
        <w:t xml:space="preserve"> </w:t>
      </w:r>
      <w:r w:rsidR="0028588B">
        <w:rPr>
          <w:rFonts w:asciiTheme="majorBidi" w:hAnsiTheme="majorBidi" w:cstheme="majorBidi"/>
          <w:sz w:val="28"/>
          <w:szCs w:val="28"/>
        </w:rPr>
        <w:t xml:space="preserve">dass </w:t>
      </w:r>
      <w:r w:rsidRPr="00DD564B">
        <w:rPr>
          <w:rFonts w:asciiTheme="majorBidi" w:hAnsiTheme="majorBidi" w:cstheme="majorBidi"/>
          <w:sz w:val="28"/>
          <w:szCs w:val="28"/>
        </w:rPr>
        <w:t>diese Theorie</w:t>
      </w:r>
      <w:r w:rsidR="0028175D">
        <w:rPr>
          <w:rFonts w:asciiTheme="majorBidi" w:hAnsiTheme="majorBidi" w:cstheme="majorBidi"/>
          <w:sz w:val="28"/>
          <w:szCs w:val="28"/>
        </w:rPr>
        <w:t xml:space="preserve"> jedoch</w:t>
      </w:r>
      <w:r w:rsidR="0028175D" w:rsidRPr="0028175D">
        <w:rPr>
          <w:rFonts w:asciiTheme="majorBidi" w:hAnsiTheme="majorBidi" w:cstheme="majorBidi"/>
          <w:sz w:val="28"/>
          <w:szCs w:val="28"/>
        </w:rPr>
        <w:t xml:space="preserve"> </w:t>
      </w:r>
      <w:r w:rsidR="0028175D" w:rsidRPr="00DD564B">
        <w:rPr>
          <w:rFonts w:asciiTheme="majorBidi" w:hAnsiTheme="majorBidi" w:cstheme="majorBidi"/>
          <w:sz w:val="28"/>
          <w:szCs w:val="28"/>
        </w:rPr>
        <w:t>bloß</w:t>
      </w:r>
      <w:r w:rsidR="0028175D">
        <w:rPr>
          <w:rFonts w:asciiTheme="majorBidi" w:hAnsiTheme="majorBidi" w:cstheme="majorBidi"/>
          <w:sz w:val="28"/>
          <w:szCs w:val="28"/>
        </w:rPr>
        <w:t xml:space="preserve"> einer der größten</w:t>
      </w:r>
      <w:r w:rsidRPr="00DD564B">
        <w:rPr>
          <w:rFonts w:asciiTheme="majorBidi" w:hAnsiTheme="majorBidi" w:cstheme="majorBidi"/>
          <w:sz w:val="28"/>
          <w:szCs w:val="28"/>
        </w:rPr>
        <w:t xml:space="preserve"> Mythen </w:t>
      </w:r>
      <w:r w:rsidR="0028175D">
        <w:rPr>
          <w:rFonts w:asciiTheme="majorBidi" w:hAnsiTheme="majorBidi" w:cstheme="majorBidi"/>
          <w:sz w:val="28"/>
          <w:szCs w:val="28"/>
        </w:rPr>
        <w:t>aller Zeiten ist</w:t>
      </w:r>
      <w:r w:rsidRPr="00DD564B">
        <w:rPr>
          <w:rFonts w:asciiTheme="majorBidi" w:hAnsiTheme="majorBidi" w:cstheme="majorBidi"/>
          <w:sz w:val="28"/>
          <w:szCs w:val="28"/>
        </w:rPr>
        <w:t>!</w:t>
      </w:r>
    </w:p>
    <w:p w14:paraId="124BAEB9" w14:textId="6C7C5ADD" w:rsidR="004B3DE1" w:rsidRDefault="004B3DE1" w:rsidP="004B3DE1">
      <w:pPr>
        <w:rPr>
          <w:rFonts w:asciiTheme="majorBidi" w:hAnsiTheme="majorBidi" w:cstheme="majorBidi"/>
          <w:sz w:val="28"/>
          <w:szCs w:val="28"/>
        </w:rPr>
      </w:pPr>
    </w:p>
    <w:p w14:paraId="009BAE20" w14:textId="2EA8E99C" w:rsidR="00E63AEE" w:rsidRPr="00E63AEE" w:rsidRDefault="00E63AEE" w:rsidP="007C1C2D">
      <w:pPr>
        <w:rPr>
          <w:rFonts w:asciiTheme="majorBidi" w:hAnsiTheme="majorBidi" w:cstheme="majorBidi"/>
          <w:sz w:val="28"/>
          <w:szCs w:val="28"/>
        </w:rPr>
      </w:pPr>
      <w:r w:rsidRPr="00E63AEE">
        <w:rPr>
          <w:rFonts w:asciiTheme="majorBidi" w:hAnsiTheme="majorBidi" w:cstheme="majorBidi"/>
          <w:sz w:val="28"/>
          <w:szCs w:val="28"/>
        </w:rPr>
        <w:t>Darüber hinaus begründete Galen seine Theorie des vollständigen Zwergembryos, der im Sperma des Mannes existiert, das heißt, er stellte sich den Embryo als vollständiges Lebewesen im Samentropfen vor, das dann in der Gebärmutter als kleiner Baum heranwächst, wenn es vom weiblichen Sperma ernährt wird.</w:t>
      </w:r>
      <w:r w:rsidR="007C1C2D">
        <w:rPr>
          <w:rFonts w:asciiTheme="majorBidi" w:hAnsiTheme="majorBidi" w:cstheme="majorBidi"/>
          <w:sz w:val="28"/>
          <w:szCs w:val="28"/>
        </w:rPr>
        <w:t xml:space="preserve"> </w:t>
      </w:r>
      <w:r w:rsidR="007C1C2D" w:rsidRPr="007C1C2D">
        <w:rPr>
          <w:rFonts w:asciiTheme="majorBidi" w:hAnsiTheme="majorBidi" w:cstheme="majorBidi"/>
          <w:sz w:val="28"/>
          <w:szCs w:val="28"/>
          <w:vertAlign w:val="subscript"/>
        </w:rPr>
        <w:t>(1)</w:t>
      </w:r>
    </w:p>
    <w:p w14:paraId="4EC24A22" w14:textId="6F73B09A" w:rsidR="00E63AEE" w:rsidRDefault="00E63AEE" w:rsidP="00E63AEE">
      <w:pPr>
        <w:rPr>
          <w:rFonts w:asciiTheme="majorBidi" w:hAnsiTheme="majorBidi" w:cstheme="majorBidi"/>
          <w:sz w:val="28"/>
          <w:szCs w:val="28"/>
        </w:rPr>
      </w:pPr>
      <w:r w:rsidRPr="00E63AEE">
        <w:rPr>
          <w:rFonts w:asciiTheme="majorBidi" w:hAnsiTheme="majorBidi" w:cstheme="majorBidi"/>
          <w:sz w:val="28"/>
          <w:szCs w:val="28"/>
        </w:rPr>
        <w:t>Mit anderen Worten, er dachte, dass männliches Sperma vorgeformte Miniatur-Erwachsene enthält, die sich während der Entwicklung entfalten, weshalb sich der Fötus durch einfache Vergrößerung dieses vollständig differenzierten Miniaturwesens entwickelt.</w:t>
      </w:r>
    </w:p>
    <w:p w14:paraId="03E2F4C7" w14:textId="77777777" w:rsidR="007C1C2D" w:rsidRDefault="007C1C2D" w:rsidP="00E63AEE">
      <w:pPr>
        <w:rPr>
          <w:rFonts w:asciiTheme="majorBidi" w:hAnsiTheme="majorBidi" w:cstheme="majorBidi"/>
          <w:sz w:val="28"/>
          <w:szCs w:val="28"/>
        </w:rPr>
      </w:pPr>
    </w:p>
    <w:p w14:paraId="719D6191" w14:textId="77777777" w:rsidR="007C1C2D" w:rsidRDefault="007C1C2D" w:rsidP="00E63AEE">
      <w:pPr>
        <w:rPr>
          <w:rFonts w:asciiTheme="majorBidi" w:hAnsiTheme="majorBidi" w:cstheme="majorBidi"/>
          <w:sz w:val="28"/>
          <w:szCs w:val="28"/>
        </w:rPr>
      </w:pPr>
    </w:p>
    <w:p w14:paraId="606FCD36" w14:textId="77777777" w:rsidR="007C1C2D" w:rsidRDefault="007C1C2D" w:rsidP="00E63AEE">
      <w:pPr>
        <w:rPr>
          <w:rFonts w:asciiTheme="majorBidi" w:hAnsiTheme="majorBidi" w:cstheme="majorBidi"/>
          <w:sz w:val="28"/>
          <w:szCs w:val="28"/>
        </w:rPr>
      </w:pPr>
    </w:p>
    <w:p w14:paraId="465E111C" w14:textId="77777777" w:rsidR="007C1C2D" w:rsidRDefault="007C1C2D" w:rsidP="00E63AEE">
      <w:pPr>
        <w:rPr>
          <w:rFonts w:asciiTheme="majorBidi" w:hAnsiTheme="majorBidi" w:cstheme="majorBidi"/>
          <w:sz w:val="28"/>
          <w:szCs w:val="28"/>
        </w:rPr>
      </w:pPr>
    </w:p>
    <w:p w14:paraId="5AAE0B68" w14:textId="77777777" w:rsidR="007C1C2D" w:rsidRDefault="007C1C2D" w:rsidP="00E63AEE">
      <w:pPr>
        <w:rPr>
          <w:rFonts w:asciiTheme="majorBidi" w:hAnsiTheme="majorBidi" w:cstheme="majorBidi"/>
          <w:sz w:val="28"/>
          <w:szCs w:val="28"/>
        </w:rPr>
      </w:pPr>
    </w:p>
    <w:p w14:paraId="1317772B" w14:textId="77777777" w:rsidR="007C1C2D" w:rsidRDefault="007C1C2D" w:rsidP="00E63AEE">
      <w:pPr>
        <w:rPr>
          <w:rFonts w:asciiTheme="majorBidi" w:hAnsiTheme="majorBidi" w:cstheme="majorBidi"/>
          <w:sz w:val="28"/>
          <w:szCs w:val="28"/>
        </w:rPr>
      </w:pPr>
    </w:p>
    <w:p w14:paraId="6456F365" w14:textId="77777777" w:rsidR="007C1C2D" w:rsidRDefault="007C1C2D" w:rsidP="00E63AEE">
      <w:pPr>
        <w:pBdr>
          <w:bottom w:val="single" w:sz="12" w:space="1" w:color="auto"/>
        </w:pBdr>
        <w:rPr>
          <w:rFonts w:asciiTheme="majorBidi" w:hAnsiTheme="majorBidi" w:cstheme="majorBidi"/>
          <w:sz w:val="28"/>
          <w:szCs w:val="28"/>
        </w:rPr>
      </w:pPr>
    </w:p>
    <w:p w14:paraId="0C306FC3" w14:textId="52ECB9D5" w:rsidR="007C1C2D" w:rsidRDefault="007C1C2D" w:rsidP="007C1C2D">
      <w:pPr>
        <w:rPr>
          <w:rFonts w:asciiTheme="majorBidi" w:hAnsiTheme="majorBidi" w:cstheme="majorBidi"/>
          <w:sz w:val="28"/>
          <w:szCs w:val="28"/>
        </w:rPr>
      </w:pPr>
      <w:r>
        <w:rPr>
          <w:rFonts w:asciiTheme="majorBidi" w:hAnsiTheme="majorBidi" w:cstheme="majorBidi"/>
          <w:sz w:val="28"/>
          <w:szCs w:val="28"/>
        </w:rPr>
        <w:t xml:space="preserve">(1) </w:t>
      </w:r>
      <w:r w:rsidRPr="007C1C2D">
        <w:rPr>
          <w:rFonts w:asciiTheme="majorBidi" w:hAnsiTheme="majorBidi" w:cstheme="majorBidi"/>
          <w:sz w:val="28"/>
          <w:szCs w:val="28"/>
        </w:rPr>
        <w:t>Galen, On Semen, herausgegeben von Philipp De Lacy, (Berlin: Akademie Verlag, 1995)</w:t>
      </w:r>
      <w:r>
        <w:rPr>
          <w:rFonts w:asciiTheme="majorBidi" w:hAnsiTheme="majorBidi" w:cstheme="majorBidi"/>
          <w:sz w:val="28"/>
          <w:szCs w:val="28"/>
        </w:rPr>
        <w:t>.</w:t>
      </w:r>
    </w:p>
    <w:p w14:paraId="27E528D3" w14:textId="2031DB78" w:rsidR="00E60A71" w:rsidRDefault="00E60A71" w:rsidP="005D7D00">
      <w:pPr>
        <w:jc w:val="center"/>
        <w:rPr>
          <w:rFonts w:asciiTheme="majorBidi" w:hAnsiTheme="majorBidi" w:cstheme="majorBidi"/>
          <w:sz w:val="28"/>
          <w:szCs w:val="28"/>
        </w:rPr>
      </w:pPr>
      <w:r>
        <w:rPr>
          <w:noProof/>
        </w:rPr>
        <w:lastRenderedPageBreak/>
        <w:drawing>
          <wp:inline distT="0" distB="0" distL="0" distR="0" wp14:anchorId="33BD578C" wp14:editId="01D45E3F">
            <wp:extent cx="2433320" cy="4484370"/>
            <wp:effectExtent l="0" t="0" r="5080" b="0"/>
            <wp:docPr id="306" name="Picture 306" descr="F:\الشغل إن شاء الله\مراجعي\المرحلة   الثانية\تحصين 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F:\الشغل إن شاء الله\مراجعي\المرحلة   الثانية\تحصين 29\1.gif"/>
                    <pic:cNvPicPr>
                      <a:picLocks noChangeAspect="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2433320" cy="4484370"/>
                    </a:xfrm>
                    <a:prstGeom prst="rect">
                      <a:avLst/>
                    </a:prstGeom>
                    <a:noFill/>
                    <a:ln>
                      <a:noFill/>
                    </a:ln>
                  </pic:spPr>
                </pic:pic>
              </a:graphicData>
            </a:graphic>
          </wp:inline>
        </w:drawing>
      </w:r>
    </w:p>
    <w:p w14:paraId="0659AFE9" w14:textId="77777777" w:rsidR="007C1C2D" w:rsidRDefault="007C1C2D" w:rsidP="0013210E">
      <w:pPr>
        <w:rPr>
          <w:rFonts w:asciiTheme="majorBidi" w:hAnsiTheme="majorBidi" w:cstheme="majorBidi"/>
          <w:sz w:val="28"/>
          <w:szCs w:val="28"/>
        </w:rPr>
      </w:pPr>
    </w:p>
    <w:p w14:paraId="3CF70517" w14:textId="77777777" w:rsidR="007C1C2D" w:rsidRPr="007C1C2D" w:rsidRDefault="007C1C2D" w:rsidP="007C1C2D">
      <w:pPr>
        <w:rPr>
          <w:rFonts w:asciiTheme="majorBidi" w:hAnsiTheme="majorBidi" w:cstheme="majorBidi"/>
          <w:sz w:val="28"/>
          <w:szCs w:val="28"/>
        </w:rPr>
      </w:pPr>
      <w:r w:rsidRPr="007C1C2D">
        <w:rPr>
          <w:rFonts w:asciiTheme="majorBidi" w:hAnsiTheme="majorBidi" w:cstheme="majorBidi"/>
          <w:sz w:val="28"/>
          <w:szCs w:val="28"/>
        </w:rPr>
        <w:t>Im Allgemeinen konnten die antiken Philosophen und Wissenschaftler nicht erkennen, dass das Sperma des Mannes und die Eizelle der Frau an der Entstehung des Embryos beteiligt sind.</w:t>
      </w:r>
    </w:p>
    <w:p w14:paraId="6B8B291B" w14:textId="77777777" w:rsidR="007C1C2D" w:rsidRPr="007C1C2D" w:rsidRDefault="007C1C2D" w:rsidP="007C1C2D">
      <w:pPr>
        <w:rPr>
          <w:rFonts w:asciiTheme="majorBidi" w:hAnsiTheme="majorBidi" w:cstheme="majorBidi"/>
          <w:sz w:val="28"/>
          <w:szCs w:val="28"/>
        </w:rPr>
      </w:pPr>
      <w:r w:rsidRPr="007C1C2D">
        <w:rPr>
          <w:rFonts w:asciiTheme="majorBidi" w:hAnsiTheme="majorBidi" w:cstheme="majorBidi"/>
          <w:sz w:val="28"/>
          <w:szCs w:val="28"/>
        </w:rPr>
        <w:t>Vielmehr herrschte unter ihnen fast Konsens darüber, dass Frauen im Vergleich zu Männern eine geringere Rolle im Fortpflanzungsprozess spielen.</w:t>
      </w:r>
    </w:p>
    <w:p w14:paraId="7E8860D3" w14:textId="77777777" w:rsidR="00C5707A" w:rsidRDefault="007C1C2D" w:rsidP="00C5707A">
      <w:pPr>
        <w:rPr>
          <w:rFonts w:asciiTheme="majorBidi" w:hAnsiTheme="majorBidi" w:cstheme="majorBidi"/>
          <w:sz w:val="28"/>
          <w:szCs w:val="28"/>
        </w:rPr>
      </w:pPr>
      <w:r w:rsidRPr="007C1C2D">
        <w:rPr>
          <w:rFonts w:asciiTheme="majorBidi" w:hAnsiTheme="majorBidi" w:cstheme="majorBidi"/>
          <w:sz w:val="28"/>
          <w:szCs w:val="28"/>
        </w:rPr>
        <w:t xml:space="preserve">Tatsächlich herrschte seit der Zeit des Aristoteles bis zum Ende des 18. Jahrhunderts n. Chr. in ganz Europa der Glaube vor, </w:t>
      </w:r>
      <w:r w:rsidR="00C5707A">
        <w:rPr>
          <w:rFonts w:asciiTheme="majorBidi" w:hAnsiTheme="majorBidi" w:cstheme="majorBidi"/>
          <w:sz w:val="28"/>
          <w:szCs w:val="28"/>
        </w:rPr>
        <w:t>dass (b</w:t>
      </w:r>
      <w:r w:rsidR="00C5707A" w:rsidRPr="00C5707A">
        <w:rPr>
          <w:rFonts w:asciiTheme="majorBidi" w:hAnsiTheme="majorBidi" w:cstheme="majorBidi"/>
          <w:sz w:val="28"/>
          <w:szCs w:val="28"/>
        </w:rPr>
        <w:t>ei Aristoteles</w:t>
      </w:r>
      <w:r w:rsidR="00C5707A">
        <w:rPr>
          <w:rFonts w:asciiTheme="majorBidi" w:hAnsiTheme="majorBidi" w:cstheme="majorBidi"/>
          <w:sz w:val="28"/>
          <w:szCs w:val="28"/>
        </w:rPr>
        <w:t>)</w:t>
      </w:r>
      <w:r w:rsidR="00C5707A" w:rsidRPr="00C5707A">
        <w:rPr>
          <w:rFonts w:asciiTheme="majorBidi" w:hAnsiTheme="majorBidi" w:cstheme="majorBidi"/>
          <w:sz w:val="28"/>
          <w:szCs w:val="28"/>
        </w:rPr>
        <w:t xml:space="preserve"> der Samen des Mannes das Menstruationsblut</w:t>
      </w:r>
      <w:r w:rsidR="00C5707A">
        <w:rPr>
          <w:rFonts w:asciiTheme="majorBidi" w:hAnsiTheme="majorBidi" w:cstheme="majorBidi"/>
          <w:sz w:val="28"/>
          <w:szCs w:val="28"/>
        </w:rPr>
        <w:t xml:space="preserve"> gerinnt</w:t>
      </w:r>
      <w:r w:rsidR="00C5707A" w:rsidRPr="00C5707A">
        <w:rPr>
          <w:rFonts w:asciiTheme="majorBidi" w:hAnsiTheme="majorBidi" w:cstheme="majorBidi"/>
          <w:sz w:val="28"/>
          <w:szCs w:val="28"/>
        </w:rPr>
        <w:t xml:space="preserve">, und </w:t>
      </w:r>
      <w:r w:rsidR="00C5707A">
        <w:rPr>
          <w:rFonts w:asciiTheme="majorBidi" w:hAnsiTheme="majorBidi" w:cstheme="majorBidi"/>
          <w:sz w:val="28"/>
          <w:szCs w:val="28"/>
        </w:rPr>
        <w:t>(</w:t>
      </w:r>
      <w:r w:rsidR="00C5707A" w:rsidRPr="00C5707A">
        <w:rPr>
          <w:rFonts w:asciiTheme="majorBidi" w:hAnsiTheme="majorBidi" w:cstheme="majorBidi"/>
          <w:sz w:val="28"/>
          <w:szCs w:val="28"/>
        </w:rPr>
        <w:t>bei Galen</w:t>
      </w:r>
      <w:r w:rsidR="00C5707A">
        <w:rPr>
          <w:rFonts w:asciiTheme="majorBidi" w:hAnsiTheme="majorBidi" w:cstheme="majorBidi"/>
          <w:sz w:val="28"/>
          <w:szCs w:val="28"/>
        </w:rPr>
        <w:t>)</w:t>
      </w:r>
      <w:r w:rsidR="00C5707A" w:rsidRPr="00C5707A">
        <w:rPr>
          <w:rFonts w:asciiTheme="majorBidi" w:hAnsiTheme="majorBidi" w:cstheme="majorBidi"/>
          <w:sz w:val="28"/>
          <w:szCs w:val="28"/>
        </w:rPr>
        <w:t xml:space="preserve"> die Flüssigkeit der Frau den Samen des Mannes</w:t>
      </w:r>
      <w:r w:rsidR="00C5707A">
        <w:rPr>
          <w:rFonts w:asciiTheme="majorBidi" w:hAnsiTheme="majorBidi" w:cstheme="majorBidi"/>
          <w:sz w:val="28"/>
          <w:szCs w:val="28"/>
        </w:rPr>
        <w:t xml:space="preserve"> nährt</w:t>
      </w:r>
      <w:r w:rsidR="00C5707A" w:rsidRPr="00C5707A">
        <w:rPr>
          <w:rFonts w:asciiTheme="majorBidi" w:hAnsiTheme="majorBidi" w:cstheme="majorBidi"/>
          <w:sz w:val="28"/>
          <w:szCs w:val="28"/>
        </w:rPr>
        <w:t xml:space="preserve">, sodass der winzige Embryo im Laufe der Zeit zu wachsen beginnt. </w:t>
      </w:r>
    </w:p>
    <w:p w14:paraId="491D6EB0" w14:textId="30DBE261" w:rsidR="00C5707A" w:rsidRDefault="00C5707A" w:rsidP="00C5707A">
      <w:pPr>
        <w:rPr>
          <w:rFonts w:asciiTheme="majorBidi" w:hAnsiTheme="majorBidi" w:cstheme="majorBidi"/>
          <w:sz w:val="28"/>
          <w:szCs w:val="28"/>
        </w:rPr>
      </w:pPr>
      <w:r w:rsidRPr="00C5707A">
        <w:rPr>
          <w:rFonts w:asciiTheme="majorBidi" w:hAnsiTheme="majorBidi" w:cstheme="majorBidi"/>
          <w:sz w:val="28"/>
          <w:szCs w:val="28"/>
        </w:rPr>
        <w:t>In beiden Fällen ist die Frau nur ein Behälter für den Embryo, nicht mehr.</w:t>
      </w:r>
    </w:p>
    <w:p w14:paraId="1CAC106C" w14:textId="77777777" w:rsidR="00C5707A" w:rsidRDefault="00C5707A" w:rsidP="007C1C2D">
      <w:pPr>
        <w:rPr>
          <w:rFonts w:asciiTheme="majorBidi" w:hAnsiTheme="majorBidi" w:cstheme="majorBidi"/>
          <w:sz w:val="28"/>
          <w:szCs w:val="28"/>
        </w:rPr>
      </w:pPr>
    </w:p>
    <w:p w14:paraId="4DCBC253" w14:textId="439094DF" w:rsidR="007C1C2D" w:rsidRDefault="007C1C2D" w:rsidP="007C1C2D">
      <w:pPr>
        <w:rPr>
          <w:rFonts w:asciiTheme="majorBidi" w:hAnsiTheme="majorBidi" w:cstheme="majorBidi"/>
          <w:sz w:val="28"/>
          <w:szCs w:val="28"/>
        </w:rPr>
      </w:pPr>
      <w:r w:rsidRPr="007C1C2D">
        <w:rPr>
          <w:rFonts w:asciiTheme="majorBidi" w:hAnsiTheme="majorBidi" w:cstheme="majorBidi"/>
          <w:sz w:val="28"/>
          <w:szCs w:val="28"/>
        </w:rPr>
        <w:t>Zweifellos erkannten sie nicht, dass der Embryo aus dem Sperma eines Mannes entsteht, das mit der Eizelle einer Frau vermischt wird.</w:t>
      </w:r>
    </w:p>
    <w:p w14:paraId="45050C8C" w14:textId="77777777" w:rsidR="002A1416" w:rsidRDefault="002A1416" w:rsidP="007C1C2D">
      <w:pPr>
        <w:rPr>
          <w:rFonts w:asciiTheme="majorBidi" w:hAnsiTheme="majorBidi" w:cstheme="majorBidi"/>
          <w:sz w:val="28"/>
          <w:szCs w:val="28"/>
        </w:rPr>
      </w:pPr>
    </w:p>
    <w:p w14:paraId="5999C1C3" w14:textId="231585C8" w:rsidR="002A1416" w:rsidRPr="0055530F" w:rsidRDefault="0055530F" w:rsidP="007C1C2D">
      <w:pPr>
        <w:rPr>
          <w:rFonts w:asciiTheme="majorBidi" w:hAnsiTheme="majorBidi" w:cstheme="majorBidi"/>
          <w:sz w:val="28"/>
          <w:szCs w:val="28"/>
          <w:lang w:val="en-US"/>
        </w:rPr>
      </w:pPr>
      <w:r>
        <w:rPr>
          <w:rFonts w:asciiTheme="majorBidi" w:hAnsiTheme="majorBidi" w:cstheme="majorBidi"/>
          <w:noProof/>
          <w:sz w:val="28"/>
          <w:szCs w:val="28"/>
          <w:lang w:val="en-US"/>
        </w:rPr>
        <w:lastRenderedPageBreak/>
        <w:drawing>
          <wp:inline distT="0" distB="0" distL="0" distR="0" wp14:anchorId="1CA7EA15" wp14:editId="0C61E832">
            <wp:extent cx="5753100" cy="1533525"/>
            <wp:effectExtent l="0" t="0" r="0" b="0"/>
            <wp:docPr id="75833102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p>
    <w:p w14:paraId="1365427E" w14:textId="77777777" w:rsidR="002A1416" w:rsidRDefault="002A1416" w:rsidP="007C1C2D">
      <w:pPr>
        <w:rPr>
          <w:rFonts w:asciiTheme="majorBidi" w:hAnsiTheme="majorBidi" w:cstheme="majorBidi"/>
          <w:sz w:val="28"/>
          <w:szCs w:val="28"/>
        </w:rPr>
      </w:pPr>
    </w:p>
    <w:p w14:paraId="79775A8C" w14:textId="26AFF7FC" w:rsidR="000B7EAE" w:rsidRPr="000B7EAE" w:rsidRDefault="000B7EAE" w:rsidP="000B7EAE">
      <w:pPr>
        <w:rPr>
          <w:rFonts w:asciiTheme="majorBidi" w:hAnsiTheme="majorBidi" w:cstheme="majorBidi"/>
          <w:sz w:val="28"/>
          <w:szCs w:val="28"/>
        </w:rPr>
      </w:pPr>
      <w:r w:rsidRPr="000B7EAE">
        <w:rPr>
          <w:rFonts w:asciiTheme="majorBidi" w:hAnsiTheme="majorBidi" w:cstheme="majorBidi"/>
          <w:sz w:val="28"/>
          <w:szCs w:val="28"/>
        </w:rPr>
        <w:t xml:space="preserve">Im Gegensatz dazu wird der Bericht des </w:t>
      </w:r>
      <w:r w:rsidR="004D164A" w:rsidRPr="00944A19">
        <w:rPr>
          <w:rFonts w:asciiTheme="majorBidi" w:hAnsiTheme="majorBidi" w:cstheme="majorBidi"/>
          <w:sz w:val="28"/>
          <w:szCs w:val="28"/>
        </w:rPr>
        <w:t>Qur'an</w:t>
      </w:r>
      <w:r w:rsidR="004D164A">
        <w:rPr>
          <w:rFonts w:asciiTheme="majorBidi" w:hAnsiTheme="majorBidi" w:cstheme="majorBidi"/>
          <w:sz w:val="28"/>
          <w:szCs w:val="28"/>
        </w:rPr>
        <w:t>s</w:t>
      </w:r>
      <w:r w:rsidR="004D164A" w:rsidRPr="00944A19">
        <w:rPr>
          <w:rFonts w:asciiTheme="majorBidi" w:hAnsiTheme="majorBidi" w:cstheme="majorBidi"/>
          <w:sz w:val="28"/>
          <w:szCs w:val="28"/>
        </w:rPr>
        <w:t xml:space="preserve"> </w:t>
      </w:r>
      <w:r w:rsidRPr="000B7EAE">
        <w:rPr>
          <w:rFonts w:asciiTheme="majorBidi" w:hAnsiTheme="majorBidi" w:cstheme="majorBidi"/>
          <w:sz w:val="28"/>
          <w:szCs w:val="28"/>
        </w:rPr>
        <w:t>durch unsere modernen Beobachtungen bestätigt, denn er beschreibt genau die Einzelheiten und die Abfolge unserer Entwicklung im Mutterleib.</w:t>
      </w:r>
    </w:p>
    <w:p w14:paraId="72D996E1" w14:textId="77777777" w:rsidR="000B7EAE" w:rsidRPr="000B7EAE" w:rsidRDefault="000B7EAE" w:rsidP="000B7EAE">
      <w:pPr>
        <w:rPr>
          <w:rFonts w:asciiTheme="majorBidi" w:hAnsiTheme="majorBidi" w:cstheme="majorBidi"/>
          <w:sz w:val="28"/>
          <w:szCs w:val="28"/>
        </w:rPr>
      </w:pPr>
      <w:r w:rsidRPr="000B7EAE">
        <w:rPr>
          <w:rFonts w:asciiTheme="majorBidi" w:hAnsiTheme="majorBidi" w:cstheme="majorBidi"/>
          <w:sz w:val="28"/>
          <w:szCs w:val="28"/>
        </w:rPr>
        <w:t>Er beschreibt, wie der Embryo aus einer Mischung von Elementen entsteht, wie sich der frühe Embryo an die Gebärmutterwand klammert, wie er sich dann zu einem unterschiedlich geformten Klumpen entwickelt, bevor er knöcherne Strukturen entwickelt, die mit Fleisch umhüllt sind. Schließlich beschreibt er die Geburt der Seele im physischen Rahmen des Körpers.</w:t>
      </w:r>
    </w:p>
    <w:p w14:paraId="3AEA682F" w14:textId="4DABB7C7" w:rsidR="004D164A" w:rsidRPr="000B7EAE" w:rsidRDefault="000B7EAE" w:rsidP="004D164A">
      <w:pPr>
        <w:rPr>
          <w:rFonts w:asciiTheme="majorBidi" w:hAnsiTheme="majorBidi" w:cstheme="majorBidi"/>
          <w:sz w:val="28"/>
          <w:szCs w:val="28"/>
        </w:rPr>
      </w:pPr>
      <w:r w:rsidRPr="000B7EAE">
        <w:rPr>
          <w:rFonts w:asciiTheme="majorBidi" w:hAnsiTheme="majorBidi" w:cstheme="majorBidi"/>
          <w:sz w:val="28"/>
          <w:szCs w:val="28"/>
        </w:rPr>
        <w:t>Die Abfolge und Tiefe dieser Beschreibung kann durch kein Verständnis erreicht werden, das zur Zeit des Propheten Muhammad (Friede sei mit ihm) verfügbar war.</w:t>
      </w:r>
    </w:p>
    <w:p w14:paraId="250AAEBF" w14:textId="4E6FA67A" w:rsidR="000B7EAE" w:rsidRPr="000B7EAE" w:rsidRDefault="000B7EAE" w:rsidP="000B7EAE">
      <w:pPr>
        <w:rPr>
          <w:rFonts w:asciiTheme="majorBidi" w:hAnsiTheme="majorBidi" w:cstheme="majorBidi"/>
          <w:sz w:val="28"/>
          <w:szCs w:val="28"/>
        </w:rPr>
      </w:pPr>
      <w:r w:rsidRPr="000B7EAE">
        <w:rPr>
          <w:rFonts w:asciiTheme="majorBidi" w:hAnsiTheme="majorBidi" w:cstheme="majorBidi"/>
          <w:sz w:val="28"/>
          <w:szCs w:val="28"/>
        </w:rPr>
        <w:t xml:space="preserve">Tatsächlich beschreibt der </w:t>
      </w:r>
      <w:r w:rsidR="007F577E" w:rsidRPr="00944A19">
        <w:rPr>
          <w:rFonts w:asciiTheme="majorBidi" w:hAnsiTheme="majorBidi" w:cstheme="majorBidi"/>
          <w:sz w:val="28"/>
          <w:szCs w:val="28"/>
        </w:rPr>
        <w:t xml:space="preserve">Qur'an </w:t>
      </w:r>
      <w:r w:rsidRPr="000B7EAE">
        <w:rPr>
          <w:rFonts w:asciiTheme="majorBidi" w:hAnsiTheme="majorBidi" w:cstheme="majorBidi"/>
          <w:sz w:val="28"/>
          <w:szCs w:val="28"/>
        </w:rPr>
        <w:t>die Erschaffung des Menschen aus einem vermischten Flüssigkeitstropfen oder „</w:t>
      </w:r>
      <w:r w:rsidR="004D164A">
        <w:rPr>
          <w:rFonts w:asciiTheme="majorBidi" w:hAnsiTheme="majorBidi" w:cstheme="majorBidi"/>
          <w:sz w:val="28"/>
          <w:szCs w:val="28"/>
        </w:rPr>
        <w:t>N</w:t>
      </w:r>
      <w:r w:rsidRPr="000B7EAE">
        <w:rPr>
          <w:rFonts w:asciiTheme="majorBidi" w:hAnsiTheme="majorBidi" w:cstheme="majorBidi"/>
          <w:sz w:val="28"/>
          <w:szCs w:val="28"/>
        </w:rPr>
        <w:t xml:space="preserve">utfa </w:t>
      </w:r>
      <w:r w:rsidR="00726D84">
        <w:rPr>
          <w:rFonts w:asciiTheme="majorBidi" w:hAnsiTheme="majorBidi" w:cstheme="majorBidi"/>
          <w:sz w:val="28"/>
          <w:szCs w:val="28"/>
        </w:rPr>
        <w:t>A</w:t>
      </w:r>
      <w:r w:rsidRPr="000B7EAE">
        <w:rPr>
          <w:rFonts w:asciiTheme="majorBidi" w:hAnsiTheme="majorBidi" w:cstheme="majorBidi"/>
          <w:sz w:val="28"/>
          <w:szCs w:val="28"/>
        </w:rPr>
        <w:t xml:space="preserve">mshaj“, wie er es nannte, sehr genau, das heißt, er beschreibt die Zygote als eine Zelle, die durch ein Befruchtungsereignis zwischen zwei Gameten, d. h. dem männlichen Gameten </w:t>
      </w:r>
      <w:r w:rsidR="004D164A">
        <w:rPr>
          <w:rFonts w:asciiTheme="majorBidi" w:hAnsiTheme="majorBidi" w:cstheme="majorBidi"/>
          <w:sz w:val="28"/>
          <w:szCs w:val="28"/>
        </w:rPr>
        <w:t>bzw.</w:t>
      </w:r>
      <w:r w:rsidRPr="000B7EAE">
        <w:rPr>
          <w:rFonts w:asciiTheme="majorBidi" w:hAnsiTheme="majorBidi" w:cstheme="majorBidi"/>
          <w:sz w:val="28"/>
          <w:szCs w:val="28"/>
        </w:rPr>
        <w:t xml:space="preserve"> Spermium und dem weiblichen Gameten </w:t>
      </w:r>
      <w:r w:rsidR="004D164A">
        <w:rPr>
          <w:rFonts w:asciiTheme="majorBidi" w:hAnsiTheme="majorBidi" w:cstheme="majorBidi"/>
          <w:sz w:val="28"/>
          <w:szCs w:val="28"/>
        </w:rPr>
        <w:t>bzw.</w:t>
      </w:r>
      <w:r w:rsidRPr="000B7EAE">
        <w:rPr>
          <w:rFonts w:asciiTheme="majorBidi" w:hAnsiTheme="majorBidi" w:cstheme="majorBidi"/>
          <w:sz w:val="28"/>
          <w:szCs w:val="28"/>
        </w:rPr>
        <w:t xml:space="preserve"> der Eizelle, gebildet wird.</w:t>
      </w:r>
    </w:p>
    <w:p w14:paraId="5C087D13" w14:textId="77777777" w:rsidR="004D164A" w:rsidRDefault="000B7EAE" w:rsidP="000B7EAE">
      <w:pPr>
        <w:rPr>
          <w:rFonts w:asciiTheme="majorBidi" w:hAnsiTheme="majorBidi" w:cstheme="majorBidi"/>
          <w:sz w:val="28"/>
          <w:szCs w:val="28"/>
        </w:rPr>
      </w:pPr>
      <w:r w:rsidRPr="000B7EAE">
        <w:rPr>
          <w:rFonts w:asciiTheme="majorBidi" w:hAnsiTheme="majorBidi" w:cstheme="majorBidi"/>
          <w:sz w:val="28"/>
          <w:szCs w:val="28"/>
        </w:rPr>
        <w:t xml:space="preserve">Die vermischte </w:t>
      </w:r>
      <w:r w:rsidR="004D164A">
        <w:rPr>
          <w:rFonts w:asciiTheme="majorBidi" w:hAnsiTheme="majorBidi" w:cstheme="majorBidi"/>
          <w:sz w:val="28"/>
          <w:szCs w:val="28"/>
        </w:rPr>
        <w:t>„</w:t>
      </w:r>
      <w:r w:rsidRPr="000B7EAE">
        <w:rPr>
          <w:rFonts w:asciiTheme="majorBidi" w:hAnsiTheme="majorBidi" w:cstheme="majorBidi"/>
          <w:sz w:val="28"/>
          <w:szCs w:val="28"/>
        </w:rPr>
        <w:t>Nutfa</w:t>
      </w:r>
      <w:r w:rsidR="004D164A">
        <w:rPr>
          <w:rFonts w:asciiTheme="majorBidi" w:hAnsiTheme="majorBidi" w:cstheme="majorBidi"/>
          <w:sz w:val="28"/>
          <w:szCs w:val="28"/>
        </w:rPr>
        <w:t>“</w:t>
      </w:r>
      <w:r w:rsidRPr="000B7EAE">
        <w:rPr>
          <w:rFonts w:asciiTheme="majorBidi" w:hAnsiTheme="majorBidi" w:cstheme="majorBidi"/>
          <w:sz w:val="28"/>
          <w:szCs w:val="28"/>
        </w:rPr>
        <w:t xml:space="preserve"> im </w:t>
      </w:r>
      <w:r w:rsidR="004D164A" w:rsidRPr="00944A19">
        <w:rPr>
          <w:rFonts w:asciiTheme="majorBidi" w:hAnsiTheme="majorBidi" w:cstheme="majorBidi"/>
          <w:sz w:val="28"/>
          <w:szCs w:val="28"/>
        </w:rPr>
        <w:t xml:space="preserve">Qur'an </w:t>
      </w:r>
      <w:r w:rsidRPr="000B7EAE">
        <w:rPr>
          <w:rFonts w:asciiTheme="majorBidi" w:hAnsiTheme="majorBidi" w:cstheme="majorBidi"/>
          <w:sz w:val="28"/>
          <w:szCs w:val="28"/>
        </w:rPr>
        <w:t xml:space="preserve">offenbart ihre wundersame Natur, denn „Nutfa“ ist auf Arabisch ein einzelner kleiner Wassertropfen, wird hier jedoch als „Amshaj“ beschrieben, was bedeutet, dass seine Struktur aus kombinierten Mischungen besteht. </w:t>
      </w:r>
    </w:p>
    <w:p w14:paraId="25DEAAA8" w14:textId="26C12DD8" w:rsidR="000B7EAE" w:rsidRDefault="000B7EAE" w:rsidP="000B7EAE">
      <w:pPr>
        <w:rPr>
          <w:rFonts w:asciiTheme="majorBidi" w:hAnsiTheme="majorBidi" w:cstheme="majorBidi"/>
          <w:sz w:val="28"/>
          <w:szCs w:val="28"/>
        </w:rPr>
      </w:pPr>
      <w:r w:rsidRPr="000B7EAE">
        <w:rPr>
          <w:rFonts w:asciiTheme="majorBidi" w:hAnsiTheme="majorBidi" w:cstheme="majorBidi"/>
          <w:sz w:val="28"/>
          <w:szCs w:val="28"/>
        </w:rPr>
        <w:t>Dies passt zu den wissenschaftlichen Erkenntnissen, da die Zygote die Form eines Tropfens hat und gleichzeitig eine Mischung aus männlichen Flüssigkeitschromosomen und weiblichen Eizellenchromosomen ist.</w:t>
      </w:r>
    </w:p>
    <w:p w14:paraId="69B1B4FC" w14:textId="77777777" w:rsidR="00726D84" w:rsidRDefault="00726D84" w:rsidP="000B7EAE">
      <w:pPr>
        <w:rPr>
          <w:rFonts w:asciiTheme="majorBidi" w:hAnsiTheme="majorBidi" w:cstheme="majorBidi"/>
          <w:sz w:val="28"/>
          <w:szCs w:val="28"/>
        </w:rPr>
      </w:pPr>
    </w:p>
    <w:p w14:paraId="73CC4876" w14:textId="726EDD83" w:rsidR="00726D84" w:rsidRPr="00726D84" w:rsidRDefault="00726D84" w:rsidP="00726D84">
      <w:pPr>
        <w:rPr>
          <w:rFonts w:asciiTheme="majorBidi" w:hAnsiTheme="majorBidi" w:cstheme="majorBidi"/>
          <w:sz w:val="28"/>
          <w:szCs w:val="28"/>
        </w:rPr>
      </w:pPr>
      <w:r w:rsidRPr="00726D84">
        <w:rPr>
          <w:rFonts w:asciiTheme="majorBidi" w:hAnsiTheme="majorBidi" w:cstheme="majorBidi"/>
          <w:sz w:val="28"/>
          <w:szCs w:val="28"/>
        </w:rPr>
        <w:t xml:space="preserve">Also kommt der </w:t>
      </w:r>
      <w:r w:rsidR="007F577E" w:rsidRPr="00944A19">
        <w:rPr>
          <w:rFonts w:asciiTheme="majorBidi" w:hAnsiTheme="majorBidi" w:cstheme="majorBidi"/>
          <w:sz w:val="28"/>
          <w:szCs w:val="28"/>
        </w:rPr>
        <w:t xml:space="preserve">Qur'an </w:t>
      </w:r>
      <w:r w:rsidRPr="00726D84">
        <w:rPr>
          <w:rFonts w:asciiTheme="majorBidi" w:hAnsiTheme="majorBidi" w:cstheme="majorBidi"/>
          <w:sz w:val="28"/>
          <w:szCs w:val="28"/>
        </w:rPr>
        <w:t>in diese Kultur und zu jener Zeit, um diese primitive Sichtweise zu korrigieren und uns zu sagen, dass der Embryo eine Mischsamenflüssigkeit (Nutfah Amshaj) ist, also von Mann und Frau und nicht nur vom Mann!</w:t>
      </w:r>
    </w:p>
    <w:p w14:paraId="1F75AF3C" w14:textId="77777777" w:rsidR="00726D84" w:rsidRPr="000B7EAE" w:rsidRDefault="00726D84" w:rsidP="00726D84">
      <w:pPr>
        <w:rPr>
          <w:rFonts w:asciiTheme="majorBidi" w:hAnsiTheme="majorBidi" w:cstheme="majorBidi"/>
          <w:sz w:val="28"/>
          <w:szCs w:val="28"/>
        </w:rPr>
      </w:pPr>
      <w:r w:rsidRPr="000B7EAE">
        <w:rPr>
          <w:rFonts w:asciiTheme="majorBidi" w:hAnsiTheme="majorBidi" w:cstheme="majorBidi"/>
          <w:sz w:val="28"/>
          <w:szCs w:val="28"/>
        </w:rPr>
        <w:lastRenderedPageBreak/>
        <w:t>Gott sagt: „</w:t>
      </w:r>
      <w:r w:rsidRPr="00726D84">
        <w:rPr>
          <w:rFonts w:asciiTheme="majorBidi" w:hAnsiTheme="majorBidi" w:cstheme="majorBidi"/>
          <w:sz w:val="28"/>
          <w:szCs w:val="28"/>
        </w:rPr>
        <w:t>Wir haben den Menschen ja aus einem Samentropfen, einem Gemisch erschaffen</w:t>
      </w:r>
      <w:r w:rsidRPr="000B7EAE">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76</w:t>
      </w:r>
      <w:r w:rsidRPr="00944A19">
        <w:rPr>
          <w:rFonts w:asciiTheme="majorBidi" w:hAnsiTheme="majorBidi" w:cstheme="majorBidi"/>
          <w:sz w:val="28"/>
          <w:szCs w:val="28"/>
        </w:rPr>
        <w:t>:</w:t>
      </w:r>
      <w:r>
        <w:rPr>
          <w:rFonts w:asciiTheme="majorBidi" w:hAnsiTheme="majorBidi" w:cstheme="majorBidi"/>
          <w:sz w:val="28"/>
          <w:szCs w:val="28"/>
        </w:rPr>
        <w:t>2</w:t>
      </w:r>
      <w:r w:rsidRPr="00944A19">
        <w:rPr>
          <w:rFonts w:asciiTheme="majorBidi" w:hAnsiTheme="majorBidi" w:cstheme="majorBidi"/>
          <w:sz w:val="28"/>
          <w:szCs w:val="28"/>
        </w:rPr>
        <w:t>]</w:t>
      </w:r>
    </w:p>
    <w:p w14:paraId="0FD92A35" w14:textId="77777777" w:rsidR="00726D84" w:rsidRDefault="00726D84" w:rsidP="00726D84">
      <w:pPr>
        <w:rPr>
          <w:rFonts w:asciiTheme="majorBidi" w:hAnsiTheme="majorBidi" w:cstheme="majorBidi"/>
          <w:sz w:val="28"/>
          <w:szCs w:val="28"/>
        </w:rPr>
      </w:pPr>
      <w:r w:rsidRPr="00726D84">
        <w:rPr>
          <w:rFonts w:asciiTheme="majorBidi" w:hAnsiTheme="majorBidi" w:cstheme="majorBidi"/>
          <w:sz w:val="28"/>
          <w:szCs w:val="28"/>
        </w:rPr>
        <w:t xml:space="preserve">Die </w:t>
      </w:r>
      <w:r>
        <w:rPr>
          <w:rFonts w:asciiTheme="majorBidi" w:hAnsiTheme="majorBidi" w:cstheme="majorBidi"/>
          <w:sz w:val="28"/>
          <w:szCs w:val="28"/>
        </w:rPr>
        <w:t>„</w:t>
      </w:r>
      <w:r w:rsidRPr="00726D84">
        <w:rPr>
          <w:rFonts w:asciiTheme="majorBidi" w:hAnsiTheme="majorBidi" w:cstheme="majorBidi"/>
          <w:sz w:val="28"/>
          <w:szCs w:val="28"/>
        </w:rPr>
        <w:t>Nutfah Amshaj</w:t>
      </w:r>
      <w:r>
        <w:rPr>
          <w:rFonts w:asciiTheme="majorBidi" w:hAnsiTheme="majorBidi" w:cstheme="majorBidi"/>
          <w:sz w:val="28"/>
          <w:szCs w:val="28"/>
        </w:rPr>
        <w:t>“</w:t>
      </w:r>
      <w:r w:rsidRPr="00726D84">
        <w:rPr>
          <w:rFonts w:asciiTheme="majorBidi" w:hAnsiTheme="majorBidi" w:cstheme="majorBidi"/>
          <w:sz w:val="28"/>
          <w:szCs w:val="28"/>
        </w:rPr>
        <w:t xml:space="preserve"> ist nach dem Konsens der Muslime aller Zeiten und der Sprachwissenschaftler eine Mischung aus Mann und Frau. </w:t>
      </w:r>
    </w:p>
    <w:p w14:paraId="7EF40E0F" w14:textId="77777777" w:rsidR="00726D84" w:rsidRPr="000B7EAE" w:rsidRDefault="00726D84" w:rsidP="000B7EAE">
      <w:pPr>
        <w:rPr>
          <w:rFonts w:asciiTheme="majorBidi" w:hAnsiTheme="majorBidi" w:cstheme="majorBidi"/>
          <w:sz w:val="28"/>
          <w:szCs w:val="28"/>
        </w:rPr>
      </w:pPr>
    </w:p>
    <w:p w14:paraId="680ADB5D" w14:textId="77777777" w:rsidR="000B7EAE" w:rsidRPr="000B7EAE" w:rsidRDefault="000B7EAE" w:rsidP="000B7EAE">
      <w:pPr>
        <w:rPr>
          <w:rFonts w:asciiTheme="majorBidi" w:hAnsiTheme="majorBidi" w:cstheme="majorBidi"/>
          <w:sz w:val="28"/>
          <w:szCs w:val="28"/>
        </w:rPr>
      </w:pPr>
      <w:r w:rsidRPr="000B7EAE">
        <w:rPr>
          <w:rFonts w:asciiTheme="majorBidi" w:hAnsiTheme="majorBidi" w:cstheme="majorBidi"/>
          <w:sz w:val="28"/>
          <w:szCs w:val="28"/>
        </w:rPr>
        <w:t>Darüber hinaus ist „Nutfa“ (ein einzelner Wassertropfen) gleichbedeutend mit männlichem Sperma, das Spermien als Teil seiner Bestandteile enthält.</w:t>
      </w:r>
    </w:p>
    <w:p w14:paraId="038E618B" w14:textId="711A45D1" w:rsidR="000B7EAE" w:rsidRPr="000B7EAE" w:rsidRDefault="000B7EAE" w:rsidP="000B7EAE">
      <w:pPr>
        <w:rPr>
          <w:rFonts w:asciiTheme="majorBidi" w:hAnsiTheme="majorBidi" w:cstheme="majorBidi"/>
          <w:sz w:val="28"/>
          <w:szCs w:val="28"/>
        </w:rPr>
      </w:pPr>
      <w:r w:rsidRPr="000B7EAE">
        <w:rPr>
          <w:rFonts w:asciiTheme="majorBidi" w:hAnsiTheme="majorBidi" w:cstheme="majorBidi"/>
          <w:sz w:val="28"/>
          <w:szCs w:val="28"/>
        </w:rPr>
        <w:t>Mit anderen Worten, das Sperma wird aus der „Nutfa“ reproduziert und sieht aus wie ein langschwänziger Fisch, was eine der Bedeutungen von „Sulalah“ ist, während die andere Bedeutung „</w:t>
      </w:r>
      <w:r w:rsidR="00122C7F">
        <w:rPr>
          <w:rFonts w:asciiTheme="majorBidi" w:hAnsiTheme="majorBidi" w:cstheme="majorBidi"/>
          <w:sz w:val="28"/>
          <w:szCs w:val="28"/>
        </w:rPr>
        <w:t xml:space="preserve">Auszug bzw. </w:t>
      </w:r>
      <w:r w:rsidRPr="000B7EAE">
        <w:rPr>
          <w:rFonts w:asciiTheme="majorBidi" w:hAnsiTheme="majorBidi" w:cstheme="majorBidi"/>
          <w:sz w:val="28"/>
          <w:szCs w:val="28"/>
        </w:rPr>
        <w:t>Extrakt“ ist, was den wesentlichen oder besten Teil von etwas bezeichnet.</w:t>
      </w:r>
    </w:p>
    <w:p w14:paraId="5EBD695F" w14:textId="44145E75" w:rsidR="002A1416" w:rsidRDefault="000B7EAE" w:rsidP="000B7EAE">
      <w:pPr>
        <w:rPr>
          <w:rFonts w:asciiTheme="majorBidi" w:hAnsiTheme="majorBidi" w:cstheme="majorBidi"/>
          <w:sz w:val="28"/>
          <w:szCs w:val="28"/>
          <w:rtl/>
        </w:rPr>
      </w:pPr>
      <w:r w:rsidRPr="000B7EAE">
        <w:rPr>
          <w:rFonts w:asciiTheme="majorBidi" w:hAnsiTheme="majorBidi" w:cstheme="majorBidi"/>
          <w:sz w:val="28"/>
          <w:szCs w:val="28"/>
        </w:rPr>
        <w:t xml:space="preserve">In beiden Bedeutungen </w:t>
      </w:r>
      <w:r w:rsidR="009C32AF">
        <w:rPr>
          <w:rFonts w:asciiTheme="majorBidi" w:hAnsiTheme="majorBidi" w:cstheme="majorBidi"/>
          <w:sz w:val="28"/>
          <w:szCs w:val="28"/>
        </w:rPr>
        <w:t>finden wir</w:t>
      </w:r>
      <w:r w:rsidRPr="000B7EAE">
        <w:rPr>
          <w:rFonts w:asciiTheme="majorBidi" w:hAnsiTheme="majorBidi" w:cstheme="majorBidi"/>
          <w:sz w:val="28"/>
          <w:szCs w:val="28"/>
        </w:rPr>
        <w:t xml:space="preserve"> „Teil eines Ganzen“, was darauf hinweist, dass der Ursprung der Schöpfung nur ein Teil der menschlichen Flüssigkeit ist – die, viele Komponenten enthält – und </w:t>
      </w:r>
      <w:r w:rsidR="006330E4" w:rsidRPr="00726D84">
        <w:rPr>
          <w:rFonts w:asciiTheme="majorBidi" w:hAnsiTheme="majorBidi" w:cstheme="majorBidi"/>
          <w:sz w:val="28"/>
          <w:szCs w:val="28"/>
        </w:rPr>
        <w:t>aus der gesamten Flüssigkeit, wie Aristoteles dachte</w:t>
      </w:r>
      <w:r w:rsidRPr="000B7EAE">
        <w:rPr>
          <w:rFonts w:asciiTheme="majorBidi" w:hAnsiTheme="majorBidi" w:cstheme="majorBidi"/>
          <w:sz w:val="28"/>
          <w:szCs w:val="28"/>
        </w:rPr>
        <w:t>.</w:t>
      </w:r>
    </w:p>
    <w:p w14:paraId="54D4AE00" w14:textId="77777777" w:rsidR="007C1C2D" w:rsidRDefault="007C1C2D" w:rsidP="0013210E">
      <w:pPr>
        <w:rPr>
          <w:rFonts w:asciiTheme="majorBidi" w:hAnsiTheme="majorBidi" w:cstheme="majorBidi"/>
          <w:sz w:val="28"/>
          <w:szCs w:val="28"/>
        </w:rPr>
      </w:pPr>
    </w:p>
    <w:p w14:paraId="51D68667" w14:textId="601262AB" w:rsidR="005F55B5" w:rsidRPr="00A00CC0" w:rsidRDefault="005F55B5" w:rsidP="00A00CC0">
      <w:pPr>
        <w:pStyle w:val="berschrift2"/>
        <w:rPr>
          <w:rFonts w:asciiTheme="majorBidi" w:hAnsiTheme="majorBidi"/>
          <w:b/>
          <w:bCs/>
          <w:color w:val="00B050"/>
          <w:sz w:val="28"/>
          <w:szCs w:val="28"/>
        </w:rPr>
      </w:pPr>
      <w:bookmarkStart w:id="71" w:name="_Toc186790865"/>
      <w:r w:rsidRPr="00A00CC0">
        <w:rPr>
          <w:rFonts w:asciiTheme="majorBidi" w:hAnsiTheme="majorBidi"/>
          <w:b/>
          <w:bCs/>
          <w:color w:val="00B050"/>
          <w:sz w:val="28"/>
          <w:szCs w:val="28"/>
        </w:rPr>
        <w:t xml:space="preserve">56- Welche Beweise gibt es im </w:t>
      </w:r>
      <w:r w:rsidR="007F577E" w:rsidRPr="00A00CC0">
        <w:rPr>
          <w:rFonts w:asciiTheme="majorBidi" w:hAnsiTheme="majorBidi"/>
          <w:b/>
          <w:bCs/>
          <w:color w:val="00B050"/>
          <w:sz w:val="28"/>
          <w:szCs w:val="28"/>
        </w:rPr>
        <w:t xml:space="preserve">Qur'an </w:t>
      </w:r>
      <w:r w:rsidRPr="00A00CC0">
        <w:rPr>
          <w:rFonts w:asciiTheme="majorBidi" w:hAnsiTheme="majorBidi"/>
          <w:b/>
          <w:bCs/>
          <w:color w:val="00B050"/>
          <w:sz w:val="28"/>
          <w:szCs w:val="28"/>
        </w:rPr>
        <w:t>oder in der Sunna dafür, dass sich nur ein Teil des Samens mit der Eizelle vermischt und die Zygote bildet?</w:t>
      </w:r>
      <w:bookmarkEnd w:id="71"/>
    </w:p>
    <w:p w14:paraId="2C2B93C5" w14:textId="77777777" w:rsidR="005F55B5" w:rsidRDefault="005F55B5" w:rsidP="005F55B5">
      <w:pPr>
        <w:rPr>
          <w:rFonts w:asciiTheme="majorBidi" w:hAnsiTheme="majorBidi" w:cstheme="majorBidi"/>
          <w:sz w:val="28"/>
          <w:szCs w:val="28"/>
        </w:rPr>
      </w:pPr>
    </w:p>
    <w:p w14:paraId="41910844" w14:textId="77777777" w:rsidR="00122C7F" w:rsidRDefault="005F55B5" w:rsidP="005F55B5">
      <w:pPr>
        <w:rPr>
          <w:rFonts w:asciiTheme="majorBidi" w:hAnsiTheme="majorBidi" w:cstheme="majorBidi"/>
          <w:sz w:val="28"/>
          <w:szCs w:val="28"/>
        </w:rPr>
      </w:pPr>
      <w:r w:rsidRPr="005F55B5">
        <w:rPr>
          <w:rFonts w:asciiTheme="majorBidi" w:hAnsiTheme="majorBidi" w:cstheme="majorBidi"/>
          <w:sz w:val="28"/>
          <w:szCs w:val="28"/>
        </w:rPr>
        <w:t xml:space="preserve">Tatsächlich hat die Wissenschaft diese im </w:t>
      </w:r>
      <w:r w:rsidRPr="00944A19">
        <w:rPr>
          <w:rFonts w:asciiTheme="majorBidi" w:hAnsiTheme="majorBidi" w:cstheme="majorBidi"/>
          <w:sz w:val="28"/>
          <w:szCs w:val="28"/>
        </w:rPr>
        <w:t xml:space="preserve">Qur'an </w:t>
      </w:r>
      <w:r w:rsidRPr="005F55B5">
        <w:rPr>
          <w:rFonts w:asciiTheme="majorBidi" w:hAnsiTheme="majorBidi" w:cstheme="majorBidi"/>
          <w:sz w:val="28"/>
          <w:szCs w:val="28"/>
        </w:rPr>
        <w:t>vor 14 Jahrhunderten</w:t>
      </w:r>
      <w:r>
        <w:rPr>
          <w:rFonts w:asciiTheme="majorBidi" w:hAnsiTheme="majorBidi" w:cstheme="majorBidi"/>
          <w:sz w:val="28"/>
          <w:szCs w:val="28"/>
        </w:rPr>
        <w:t xml:space="preserve"> erwähnte</w:t>
      </w:r>
      <w:r w:rsidRPr="005F55B5">
        <w:rPr>
          <w:rFonts w:asciiTheme="majorBidi" w:hAnsiTheme="majorBidi" w:cstheme="majorBidi"/>
          <w:sz w:val="28"/>
          <w:szCs w:val="28"/>
        </w:rPr>
        <w:t xml:space="preserve"> Information erst im 20. Jahrhundert entdeckt. </w:t>
      </w:r>
    </w:p>
    <w:p w14:paraId="45A9F877" w14:textId="6ED37734"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 xml:space="preserve">Interessanterweise wird die Tatsache, dass der Mensch nicht aus dem gesamten Samen besteht, sondern nur aus einem kleinen Teil davon, im </w:t>
      </w:r>
      <w:r w:rsidRPr="00944A19">
        <w:rPr>
          <w:rFonts w:asciiTheme="majorBidi" w:hAnsiTheme="majorBidi" w:cstheme="majorBidi"/>
          <w:sz w:val="28"/>
          <w:szCs w:val="28"/>
        </w:rPr>
        <w:t xml:space="preserve">Qur'an </w:t>
      </w:r>
      <w:r w:rsidRPr="005F55B5">
        <w:rPr>
          <w:rFonts w:asciiTheme="majorBidi" w:hAnsiTheme="majorBidi" w:cstheme="majorBidi"/>
          <w:sz w:val="28"/>
          <w:szCs w:val="28"/>
        </w:rPr>
        <w:t>mit dem Ausdruck „</w:t>
      </w:r>
      <w:r w:rsidRPr="005F55B5">
        <w:rPr>
          <w:rFonts w:asciiTheme="majorBidi" w:hAnsiTheme="majorBidi" w:cstheme="majorBidi"/>
          <w:color w:val="111111"/>
          <w:sz w:val="28"/>
          <w:szCs w:val="28"/>
          <w:shd w:val="clear" w:color="auto" w:fill="FFFFFF"/>
        </w:rPr>
        <w:t>ein Tropfen von Samenflüssigkeit, die ausgespritzt wird</w:t>
      </w:r>
      <w:r w:rsidRPr="005F55B5">
        <w:rPr>
          <w:rFonts w:asciiTheme="majorBidi" w:hAnsiTheme="majorBidi" w:cstheme="majorBidi"/>
          <w:sz w:val="28"/>
          <w:szCs w:val="28"/>
        </w:rPr>
        <w:t>“ in Verbindung gebracht.</w:t>
      </w:r>
    </w:p>
    <w:p w14:paraId="392835CF" w14:textId="1DE94F42"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Die Entdeckung dieser Tatsache konnte nur durch die Technologie der modernen Wissenschaft möglich werden, die gezeigt hat, dass Spermien eine Reise in den Körper der Mutter unternehmen, bis sie die Eizelle erreichen.</w:t>
      </w:r>
    </w:p>
    <w:p w14:paraId="14BA349D" w14:textId="79619442"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Laut Wissenschaftlern lässt die Eizelle, die halb so groß wie ein Salzkorn ist, nur ein Spermium hinein.</w:t>
      </w:r>
    </w:p>
    <w:p w14:paraId="46812A93" w14:textId="4645393F" w:rsid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 xml:space="preserve">Das heißt, die Substanz des Menschen besteht nicht aus dem gesamten Samen, sondern nur aus einem kleinen Teil davon. Gott sagt: </w:t>
      </w:r>
      <w:r>
        <w:rPr>
          <w:rFonts w:asciiTheme="majorBidi" w:hAnsiTheme="majorBidi" w:cstheme="majorBidi"/>
          <w:sz w:val="28"/>
          <w:szCs w:val="28"/>
        </w:rPr>
        <w:t>{</w:t>
      </w:r>
      <w:r w:rsidRPr="005F55B5">
        <w:rPr>
          <w:rFonts w:asciiTheme="majorBidi" w:hAnsiTheme="majorBidi" w:cstheme="majorBidi"/>
          <w:color w:val="111111"/>
          <w:sz w:val="28"/>
          <w:szCs w:val="28"/>
          <w:shd w:val="clear" w:color="auto" w:fill="FFFFFF"/>
        </w:rPr>
        <w:t>Ist er nicht ein Tropfen von Samenflüssigkeit, die ausgespritzt wird</w:t>
      </w:r>
      <w:r w:rsidRPr="005F55B5">
        <w:rPr>
          <w:rFonts w:asciiTheme="majorBidi" w:hAnsiTheme="majorBidi" w:cstheme="majorBidi"/>
          <w:sz w:val="28"/>
          <w:szCs w:val="28"/>
        </w:rPr>
        <w:t>?</w:t>
      </w:r>
      <w:r>
        <w:rPr>
          <w:rFonts w:asciiTheme="majorBidi" w:hAnsiTheme="majorBidi" w:cstheme="majorBidi"/>
          <w:sz w:val="28"/>
          <w:szCs w:val="28"/>
        </w:rPr>
        <w:t>}</w:t>
      </w:r>
      <w:r w:rsidRPr="005F55B5">
        <w:rPr>
          <w:rFonts w:asciiTheme="majorBidi" w:hAnsiTheme="majorBidi" w:cstheme="majorBidi"/>
          <w:sz w:val="28"/>
          <w:szCs w:val="28"/>
        </w:rPr>
        <w:t xml:space="preserve"> </w:t>
      </w:r>
      <w:r w:rsidR="00122C7F" w:rsidRPr="00944A19">
        <w:rPr>
          <w:rFonts w:asciiTheme="majorBidi" w:hAnsiTheme="majorBidi" w:cstheme="majorBidi"/>
          <w:sz w:val="28"/>
          <w:szCs w:val="28"/>
        </w:rPr>
        <w:t xml:space="preserve">[Der Qur'an </w:t>
      </w:r>
      <w:r w:rsidR="00122C7F">
        <w:rPr>
          <w:rFonts w:asciiTheme="majorBidi" w:hAnsiTheme="majorBidi" w:cstheme="majorBidi"/>
          <w:sz w:val="28"/>
          <w:szCs w:val="28"/>
        </w:rPr>
        <w:t>75</w:t>
      </w:r>
      <w:r w:rsidR="00122C7F" w:rsidRPr="00944A19">
        <w:rPr>
          <w:rFonts w:asciiTheme="majorBidi" w:hAnsiTheme="majorBidi" w:cstheme="majorBidi"/>
          <w:sz w:val="28"/>
          <w:szCs w:val="28"/>
        </w:rPr>
        <w:t>:</w:t>
      </w:r>
      <w:r w:rsidR="00122C7F">
        <w:rPr>
          <w:rFonts w:asciiTheme="majorBidi" w:hAnsiTheme="majorBidi" w:cstheme="majorBidi"/>
          <w:sz w:val="28"/>
          <w:szCs w:val="28"/>
        </w:rPr>
        <w:t>37</w:t>
      </w:r>
      <w:r w:rsidR="00122C7F" w:rsidRPr="00944A19">
        <w:rPr>
          <w:rFonts w:asciiTheme="majorBidi" w:hAnsiTheme="majorBidi" w:cstheme="majorBidi"/>
          <w:sz w:val="28"/>
          <w:szCs w:val="28"/>
        </w:rPr>
        <w:t>]</w:t>
      </w:r>
    </w:p>
    <w:p w14:paraId="11ABFD3A" w14:textId="77777777" w:rsidR="00122C7F" w:rsidRPr="005F55B5" w:rsidRDefault="00122C7F" w:rsidP="005F55B5">
      <w:pPr>
        <w:rPr>
          <w:rFonts w:asciiTheme="majorBidi" w:hAnsiTheme="majorBidi" w:cstheme="majorBidi"/>
          <w:sz w:val="28"/>
          <w:szCs w:val="28"/>
        </w:rPr>
      </w:pPr>
    </w:p>
    <w:p w14:paraId="644B2470" w14:textId="77777777"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lastRenderedPageBreak/>
        <w:t>Tatsächlich besteht die als Sperma bezeichnete Flüssigkeit, die das Sperma enthält, nicht nur aus Sperma.</w:t>
      </w:r>
    </w:p>
    <w:p w14:paraId="31C1D121" w14:textId="77777777"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Im Gegenteil, sie besteht aus einer Mischung verschiedener Flüssigkeiten. Mit anderen Worten ist die Samenflüssigkeit eine Ansammlung von Substanzen, die von den Hoden, den Samenbläschen, der Prostata und den mit den Harnwegen verbundenen Drüsen abgesondert werden.</w:t>
      </w:r>
    </w:p>
    <w:p w14:paraId="280C5F0F" w14:textId="6378D18B"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 xml:space="preserve">Wenn im </w:t>
      </w:r>
      <w:r w:rsidR="00122C7F" w:rsidRPr="00944A19">
        <w:rPr>
          <w:rFonts w:asciiTheme="majorBidi" w:hAnsiTheme="majorBidi" w:cstheme="majorBidi"/>
          <w:sz w:val="28"/>
          <w:szCs w:val="28"/>
        </w:rPr>
        <w:t xml:space="preserve">Qur'an </w:t>
      </w:r>
      <w:r w:rsidRPr="005F55B5">
        <w:rPr>
          <w:rFonts w:asciiTheme="majorBidi" w:hAnsiTheme="majorBidi" w:cstheme="majorBidi"/>
          <w:sz w:val="28"/>
          <w:szCs w:val="28"/>
        </w:rPr>
        <w:t>Sperma erwähnt wird, wird auch diese Tatsache, die von der modernen Wissenschaft entdeckt wurde, erwähnt und Sperma als gemischte Flüssigkeit definiert.</w:t>
      </w:r>
    </w:p>
    <w:p w14:paraId="69CBAEC8" w14:textId="23E29482" w:rsidR="00122C7F" w:rsidRDefault="005F55B5" w:rsidP="005F55B5">
      <w:pPr>
        <w:rPr>
          <w:rFonts w:asciiTheme="majorBidi" w:hAnsiTheme="majorBidi" w:cstheme="majorBidi"/>
          <w:sz w:val="28"/>
          <w:szCs w:val="28"/>
        </w:rPr>
      </w:pPr>
      <w:r w:rsidRPr="005F55B5">
        <w:rPr>
          <w:rFonts w:asciiTheme="majorBidi" w:hAnsiTheme="majorBidi" w:cstheme="majorBidi"/>
          <w:sz w:val="28"/>
          <w:szCs w:val="28"/>
        </w:rPr>
        <w:t xml:space="preserve">Gott sagt: </w:t>
      </w:r>
      <w:r w:rsidR="00122C7F">
        <w:rPr>
          <w:rFonts w:asciiTheme="majorBidi" w:hAnsiTheme="majorBidi" w:cstheme="majorBidi"/>
          <w:sz w:val="28"/>
          <w:szCs w:val="28"/>
        </w:rPr>
        <w:t>{</w:t>
      </w:r>
      <w:r w:rsidR="00122C7F" w:rsidRPr="00122C7F">
        <w:rPr>
          <w:rFonts w:asciiTheme="majorBidi" w:hAnsiTheme="majorBidi" w:cstheme="majorBidi"/>
          <w:color w:val="111111"/>
          <w:sz w:val="28"/>
          <w:szCs w:val="28"/>
          <w:shd w:val="clear" w:color="auto" w:fill="FFFFFF"/>
        </w:rPr>
        <w:t>Wir haben den Menschen ja aus einem Samentropfen, einem Gemisch erschaffen</w:t>
      </w:r>
      <w:r w:rsidR="00C37ED6">
        <w:rPr>
          <w:rFonts w:asciiTheme="majorBidi" w:hAnsiTheme="majorBidi" w:cstheme="majorBidi"/>
          <w:sz w:val="28"/>
          <w:szCs w:val="28"/>
        </w:rPr>
        <w:t>,</w:t>
      </w:r>
      <w:r w:rsidR="00C37ED6" w:rsidRPr="00C37ED6">
        <w:rPr>
          <w:rFonts w:asciiTheme="majorBidi" w:hAnsiTheme="majorBidi" w:cstheme="majorBidi"/>
          <w:sz w:val="28"/>
          <w:szCs w:val="28"/>
        </w:rPr>
        <w:t xml:space="preserve"> </w:t>
      </w:r>
      <w:r w:rsidR="00C37ED6" w:rsidRPr="00C37ED6">
        <w:rPr>
          <w:rFonts w:asciiTheme="majorBidi" w:hAnsiTheme="majorBidi" w:cstheme="majorBidi"/>
          <w:color w:val="111111"/>
          <w:sz w:val="28"/>
          <w:szCs w:val="28"/>
          <w:shd w:val="clear" w:color="auto" w:fill="FFFFFF"/>
        </w:rPr>
        <w:t>(um) ihn zu prüfen.</w:t>
      </w:r>
      <w:r w:rsidR="00122C7F" w:rsidRPr="00122C7F">
        <w:rPr>
          <w:rFonts w:asciiTheme="majorBidi" w:hAnsiTheme="majorBidi" w:cstheme="majorBidi"/>
          <w:sz w:val="28"/>
          <w:szCs w:val="28"/>
        </w:rPr>
        <w:t>}</w:t>
      </w:r>
      <w:r w:rsidRPr="005F55B5">
        <w:rPr>
          <w:rFonts w:asciiTheme="majorBidi" w:hAnsiTheme="majorBidi" w:cstheme="majorBidi"/>
          <w:sz w:val="28"/>
          <w:szCs w:val="28"/>
        </w:rPr>
        <w:t xml:space="preserve"> </w:t>
      </w:r>
      <w:r w:rsidR="00122C7F" w:rsidRPr="00944A19">
        <w:rPr>
          <w:rFonts w:asciiTheme="majorBidi" w:hAnsiTheme="majorBidi" w:cstheme="majorBidi"/>
          <w:sz w:val="28"/>
          <w:szCs w:val="28"/>
        </w:rPr>
        <w:t xml:space="preserve">[Der Qur'an </w:t>
      </w:r>
      <w:r w:rsidR="00122C7F">
        <w:rPr>
          <w:rFonts w:asciiTheme="majorBidi" w:hAnsiTheme="majorBidi" w:cstheme="majorBidi"/>
          <w:sz w:val="28"/>
          <w:szCs w:val="28"/>
        </w:rPr>
        <w:t>76</w:t>
      </w:r>
      <w:r w:rsidR="00122C7F" w:rsidRPr="00944A19">
        <w:rPr>
          <w:rFonts w:asciiTheme="majorBidi" w:hAnsiTheme="majorBidi" w:cstheme="majorBidi"/>
          <w:sz w:val="28"/>
          <w:szCs w:val="28"/>
        </w:rPr>
        <w:t>:</w:t>
      </w:r>
      <w:r w:rsidR="00122C7F">
        <w:rPr>
          <w:rFonts w:asciiTheme="majorBidi" w:hAnsiTheme="majorBidi" w:cstheme="majorBidi"/>
          <w:sz w:val="28"/>
          <w:szCs w:val="28"/>
        </w:rPr>
        <w:t>2</w:t>
      </w:r>
      <w:r w:rsidR="00122C7F" w:rsidRPr="00944A19">
        <w:rPr>
          <w:rFonts w:asciiTheme="majorBidi" w:hAnsiTheme="majorBidi" w:cstheme="majorBidi"/>
          <w:sz w:val="28"/>
          <w:szCs w:val="28"/>
        </w:rPr>
        <w:t>]</w:t>
      </w:r>
      <w:r w:rsidRPr="005F55B5">
        <w:rPr>
          <w:rFonts w:asciiTheme="majorBidi" w:hAnsiTheme="majorBidi" w:cstheme="majorBidi"/>
          <w:sz w:val="28"/>
          <w:szCs w:val="28"/>
        </w:rPr>
        <w:t xml:space="preserve"> </w:t>
      </w:r>
    </w:p>
    <w:p w14:paraId="64140C8C" w14:textId="77777777" w:rsidR="00122C7F" w:rsidRDefault="00122C7F" w:rsidP="005F55B5">
      <w:pPr>
        <w:rPr>
          <w:rFonts w:asciiTheme="majorBidi" w:hAnsiTheme="majorBidi" w:cstheme="majorBidi"/>
          <w:sz w:val="28"/>
          <w:szCs w:val="28"/>
        </w:rPr>
      </w:pPr>
    </w:p>
    <w:p w14:paraId="7DA77C37" w14:textId="3517B6C7"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In anderen Versen wird Sperma wieder als eine Mischung bezeichnet und es wird betont, dass der Mensch aus dem „Extrakt“ dieser Mischung erschaffen wurde.</w:t>
      </w:r>
    </w:p>
    <w:p w14:paraId="1D554BE9" w14:textId="4C0011ED" w:rsidR="005F55B5" w:rsidRPr="005F55B5" w:rsidRDefault="005F55B5" w:rsidP="00C37ED6">
      <w:pPr>
        <w:rPr>
          <w:rFonts w:asciiTheme="majorBidi" w:hAnsiTheme="majorBidi" w:cstheme="majorBidi"/>
          <w:sz w:val="28"/>
          <w:szCs w:val="28"/>
        </w:rPr>
      </w:pPr>
      <w:r w:rsidRPr="005F55B5">
        <w:rPr>
          <w:rFonts w:asciiTheme="majorBidi" w:hAnsiTheme="majorBidi" w:cstheme="majorBidi"/>
          <w:sz w:val="28"/>
          <w:szCs w:val="28"/>
        </w:rPr>
        <w:t>Gott sagt:</w:t>
      </w:r>
      <w:r w:rsidRPr="00C37ED6">
        <w:rPr>
          <w:rFonts w:asciiTheme="majorBidi" w:hAnsiTheme="majorBidi" w:cstheme="majorBidi"/>
          <w:sz w:val="28"/>
          <w:szCs w:val="28"/>
        </w:rPr>
        <w:t xml:space="preserve"> </w:t>
      </w:r>
      <w:r w:rsidR="00C37ED6">
        <w:rPr>
          <w:rFonts w:asciiTheme="majorBidi" w:hAnsiTheme="majorBidi" w:cstheme="majorBidi"/>
          <w:sz w:val="28"/>
          <w:szCs w:val="28"/>
        </w:rPr>
        <w:t>{</w:t>
      </w:r>
      <w:r w:rsidR="00C37ED6" w:rsidRPr="00C37ED6">
        <w:rPr>
          <w:rFonts w:asciiTheme="majorBidi" w:hAnsiTheme="majorBidi" w:cstheme="majorBidi"/>
          <w:color w:val="111111"/>
          <w:sz w:val="28"/>
          <w:szCs w:val="28"/>
          <w:shd w:val="clear" w:color="auto" w:fill="FFFFFF"/>
        </w:rPr>
        <w:t>hierauf machte Er seine Nachkommenschaft aus einem Auszug aus verächtlichem Wasser.</w:t>
      </w:r>
      <w:r w:rsidR="00C37ED6">
        <w:rPr>
          <w:rFonts w:asciiTheme="majorBidi" w:hAnsiTheme="majorBidi" w:cstheme="majorBidi"/>
          <w:color w:val="111111"/>
          <w:sz w:val="28"/>
          <w:szCs w:val="28"/>
          <w:shd w:val="clear" w:color="auto" w:fill="FFFFFF"/>
        </w:rPr>
        <w:t>}</w:t>
      </w:r>
      <w:r w:rsidRPr="005F55B5">
        <w:rPr>
          <w:rFonts w:asciiTheme="majorBidi" w:hAnsiTheme="majorBidi" w:cstheme="majorBidi"/>
          <w:sz w:val="28"/>
          <w:szCs w:val="28"/>
        </w:rPr>
        <w:t xml:space="preserve"> </w:t>
      </w:r>
      <w:r w:rsidR="00C37ED6" w:rsidRPr="00944A19">
        <w:rPr>
          <w:rFonts w:asciiTheme="majorBidi" w:hAnsiTheme="majorBidi" w:cstheme="majorBidi"/>
          <w:sz w:val="28"/>
          <w:szCs w:val="28"/>
        </w:rPr>
        <w:t xml:space="preserve">[Der Qur'an </w:t>
      </w:r>
      <w:r w:rsidR="00C37ED6">
        <w:rPr>
          <w:rFonts w:asciiTheme="majorBidi" w:hAnsiTheme="majorBidi" w:cstheme="majorBidi"/>
          <w:sz w:val="28"/>
          <w:szCs w:val="28"/>
        </w:rPr>
        <w:t>32</w:t>
      </w:r>
      <w:r w:rsidR="00C37ED6" w:rsidRPr="00944A19">
        <w:rPr>
          <w:rFonts w:asciiTheme="majorBidi" w:hAnsiTheme="majorBidi" w:cstheme="majorBidi"/>
          <w:sz w:val="28"/>
          <w:szCs w:val="28"/>
        </w:rPr>
        <w:t>:</w:t>
      </w:r>
      <w:r w:rsidR="00C37ED6">
        <w:rPr>
          <w:rFonts w:asciiTheme="majorBidi" w:hAnsiTheme="majorBidi" w:cstheme="majorBidi"/>
          <w:sz w:val="28"/>
          <w:szCs w:val="28"/>
        </w:rPr>
        <w:t>8</w:t>
      </w:r>
      <w:r w:rsidR="00C37ED6" w:rsidRPr="00944A19">
        <w:rPr>
          <w:rFonts w:asciiTheme="majorBidi" w:hAnsiTheme="majorBidi" w:cstheme="majorBidi"/>
          <w:sz w:val="28"/>
          <w:szCs w:val="28"/>
        </w:rPr>
        <w:t>]</w:t>
      </w:r>
      <w:r w:rsidR="00C37ED6" w:rsidRPr="005F55B5">
        <w:rPr>
          <w:rFonts w:asciiTheme="majorBidi" w:hAnsiTheme="majorBidi" w:cstheme="majorBidi"/>
          <w:sz w:val="28"/>
          <w:szCs w:val="28"/>
        </w:rPr>
        <w:t xml:space="preserve"> </w:t>
      </w:r>
    </w:p>
    <w:p w14:paraId="6C4DDBEB" w14:textId="630DF94C"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Das arabische Wort „</w:t>
      </w:r>
      <w:r w:rsidR="00C37ED6">
        <w:rPr>
          <w:rFonts w:asciiTheme="majorBidi" w:hAnsiTheme="majorBidi" w:cstheme="majorBidi"/>
          <w:sz w:val="28"/>
          <w:szCs w:val="28"/>
        </w:rPr>
        <w:t>S</w:t>
      </w:r>
      <w:r w:rsidRPr="005F55B5">
        <w:rPr>
          <w:rFonts w:asciiTheme="majorBidi" w:hAnsiTheme="majorBidi" w:cstheme="majorBidi"/>
          <w:sz w:val="28"/>
          <w:szCs w:val="28"/>
        </w:rPr>
        <w:t>ulala“, übersetzt als „</w:t>
      </w:r>
      <w:r w:rsidR="00302F66">
        <w:rPr>
          <w:rFonts w:asciiTheme="majorBidi" w:hAnsiTheme="majorBidi" w:cstheme="majorBidi"/>
          <w:sz w:val="28"/>
          <w:szCs w:val="28"/>
        </w:rPr>
        <w:t>Auszug</w:t>
      </w:r>
      <w:r w:rsidRPr="005F55B5">
        <w:rPr>
          <w:rFonts w:asciiTheme="majorBidi" w:hAnsiTheme="majorBidi" w:cstheme="majorBidi"/>
          <w:sz w:val="28"/>
          <w:szCs w:val="28"/>
        </w:rPr>
        <w:t>“, bedeutet den wesentlichen oder besten Teil von etwas.</w:t>
      </w:r>
    </w:p>
    <w:p w14:paraId="01FAC202" w14:textId="77777777"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In beiden Bedeutungen bezieht es sich auf „Teil eines Ganzen“.</w:t>
      </w:r>
    </w:p>
    <w:p w14:paraId="0BF16F1E" w14:textId="7D676878" w:rsid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 xml:space="preserve">Das zeigt, dass der </w:t>
      </w:r>
      <w:r w:rsidR="00302F66" w:rsidRPr="00944A19">
        <w:rPr>
          <w:rFonts w:asciiTheme="majorBidi" w:hAnsiTheme="majorBidi" w:cstheme="majorBidi"/>
          <w:sz w:val="28"/>
          <w:szCs w:val="28"/>
        </w:rPr>
        <w:t xml:space="preserve">Qur'an </w:t>
      </w:r>
      <w:r w:rsidRPr="005F55B5">
        <w:rPr>
          <w:rFonts w:asciiTheme="majorBidi" w:hAnsiTheme="majorBidi" w:cstheme="majorBidi"/>
          <w:sz w:val="28"/>
          <w:szCs w:val="28"/>
        </w:rPr>
        <w:t>das Wort Allahs ist, der die Erschaffung des</w:t>
      </w:r>
      <w:r w:rsidR="00302F66">
        <w:rPr>
          <w:rFonts w:asciiTheme="majorBidi" w:hAnsiTheme="majorBidi" w:cstheme="majorBidi"/>
          <w:sz w:val="28"/>
          <w:szCs w:val="28"/>
        </w:rPr>
        <w:t xml:space="preserve"> </w:t>
      </w:r>
      <w:r w:rsidRPr="005F55B5">
        <w:rPr>
          <w:rFonts w:asciiTheme="majorBidi" w:hAnsiTheme="majorBidi" w:cstheme="majorBidi"/>
          <w:sz w:val="28"/>
          <w:szCs w:val="28"/>
        </w:rPr>
        <w:t>Menschen bis ins kleinste Detail kennt.</w:t>
      </w:r>
    </w:p>
    <w:p w14:paraId="7477DEDA" w14:textId="77777777" w:rsidR="00C37ED6" w:rsidRPr="005F55B5" w:rsidRDefault="00C37ED6" w:rsidP="005F55B5">
      <w:pPr>
        <w:rPr>
          <w:rFonts w:asciiTheme="majorBidi" w:hAnsiTheme="majorBidi" w:cstheme="majorBidi"/>
          <w:sz w:val="28"/>
          <w:szCs w:val="28"/>
        </w:rPr>
      </w:pPr>
    </w:p>
    <w:p w14:paraId="484081B4" w14:textId="3908CE2B"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Darüber hinaus erklärte der Prophet Muhammad (Friede sei mit ihm) in einem Hadith</w:t>
      </w:r>
      <w:r w:rsidR="00302F66">
        <w:rPr>
          <w:rFonts w:asciiTheme="majorBidi" w:hAnsiTheme="majorBidi" w:cstheme="majorBidi"/>
          <w:sz w:val="28"/>
          <w:szCs w:val="28"/>
        </w:rPr>
        <w:t xml:space="preserve"> (Zitat)</w:t>
      </w:r>
      <w:r w:rsidRPr="005F55B5">
        <w:rPr>
          <w:rFonts w:asciiTheme="majorBidi" w:hAnsiTheme="majorBidi" w:cstheme="majorBidi"/>
          <w:sz w:val="28"/>
          <w:szCs w:val="28"/>
        </w:rPr>
        <w:t>, dass nur ein Teil der Samenflüssigkeit am Befruchtungsprozess beteiligt ist.</w:t>
      </w:r>
    </w:p>
    <w:p w14:paraId="6DBCC2E0" w14:textId="2313546A" w:rsidR="005F55B5" w:rsidRPr="005F55B5" w:rsidRDefault="005F55B5" w:rsidP="005F55B5">
      <w:pPr>
        <w:rPr>
          <w:rFonts w:asciiTheme="majorBidi" w:hAnsiTheme="majorBidi" w:cstheme="majorBidi"/>
          <w:sz w:val="28"/>
          <w:szCs w:val="28"/>
        </w:rPr>
      </w:pPr>
      <w:r w:rsidRPr="005F55B5">
        <w:rPr>
          <w:rFonts w:asciiTheme="majorBidi" w:hAnsiTheme="majorBidi" w:cstheme="majorBidi"/>
          <w:sz w:val="28"/>
          <w:szCs w:val="28"/>
        </w:rPr>
        <w:t>Er</w:t>
      </w:r>
      <w:r w:rsidR="00C37ED6">
        <w:rPr>
          <w:rFonts w:asciiTheme="majorBidi" w:hAnsiTheme="majorBidi" w:cstheme="majorBidi"/>
          <w:sz w:val="28"/>
          <w:szCs w:val="28"/>
        </w:rPr>
        <w:t>, Friede sei mit ihm,</w:t>
      </w:r>
      <w:r w:rsidRPr="005F55B5">
        <w:rPr>
          <w:rFonts w:asciiTheme="majorBidi" w:hAnsiTheme="majorBidi" w:cstheme="majorBidi"/>
          <w:sz w:val="28"/>
          <w:szCs w:val="28"/>
        </w:rPr>
        <w:t xml:space="preserve"> sagte: „Nicht aus all der Flüssigkeit </w:t>
      </w:r>
      <w:r w:rsidR="00302F66">
        <w:rPr>
          <w:rFonts w:asciiTheme="majorBidi" w:hAnsiTheme="majorBidi" w:cstheme="majorBidi"/>
          <w:sz w:val="28"/>
          <w:szCs w:val="28"/>
        </w:rPr>
        <w:t>wird</w:t>
      </w:r>
      <w:r w:rsidRPr="005F55B5">
        <w:rPr>
          <w:rFonts w:asciiTheme="majorBidi" w:hAnsiTheme="majorBidi" w:cstheme="majorBidi"/>
          <w:sz w:val="28"/>
          <w:szCs w:val="28"/>
        </w:rPr>
        <w:t xml:space="preserve"> das Kind.“</w:t>
      </w:r>
      <w:r w:rsidR="00C37ED6">
        <w:rPr>
          <w:rFonts w:asciiTheme="majorBidi" w:hAnsiTheme="majorBidi" w:cstheme="majorBidi"/>
          <w:sz w:val="28"/>
          <w:szCs w:val="28"/>
        </w:rPr>
        <w:t xml:space="preserve"> </w:t>
      </w:r>
      <w:r w:rsidR="00C37ED6" w:rsidRPr="00C37ED6">
        <w:rPr>
          <w:rFonts w:asciiTheme="majorBidi" w:hAnsiTheme="majorBidi" w:cstheme="majorBidi"/>
          <w:sz w:val="28"/>
          <w:szCs w:val="28"/>
          <w:vertAlign w:val="subscript"/>
        </w:rPr>
        <w:t>(1)</w:t>
      </w:r>
    </w:p>
    <w:p w14:paraId="5F9543D6" w14:textId="4F269C4D" w:rsidR="005F55B5" w:rsidRDefault="005F55B5" w:rsidP="005F55B5">
      <w:pPr>
        <w:pBdr>
          <w:bottom w:val="single" w:sz="12" w:space="1" w:color="auto"/>
        </w:pBdr>
        <w:rPr>
          <w:rFonts w:asciiTheme="majorBidi" w:hAnsiTheme="majorBidi" w:cstheme="majorBidi"/>
          <w:sz w:val="28"/>
          <w:szCs w:val="28"/>
        </w:rPr>
      </w:pPr>
      <w:r w:rsidRPr="005F55B5">
        <w:rPr>
          <w:rFonts w:asciiTheme="majorBidi" w:hAnsiTheme="majorBidi" w:cstheme="majorBidi"/>
          <w:sz w:val="28"/>
          <w:szCs w:val="28"/>
        </w:rPr>
        <w:t xml:space="preserve">Tatsächlich verkündet diese besondere Betonung im </w:t>
      </w:r>
      <w:r w:rsidR="007F577E" w:rsidRPr="00944A19">
        <w:rPr>
          <w:rFonts w:asciiTheme="majorBidi" w:hAnsiTheme="majorBidi" w:cstheme="majorBidi"/>
          <w:sz w:val="28"/>
          <w:szCs w:val="28"/>
        </w:rPr>
        <w:t xml:space="preserve">Qur'an </w:t>
      </w:r>
      <w:r w:rsidRPr="005F55B5">
        <w:rPr>
          <w:rFonts w:asciiTheme="majorBidi" w:hAnsiTheme="majorBidi" w:cstheme="majorBidi"/>
          <w:sz w:val="28"/>
          <w:szCs w:val="28"/>
        </w:rPr>
        <w:t>und in der Sunna eine Tatsache, die erst durch die moderne Wissenschaft entdeckt wurde und ist ein Beweis dafür, dass Muhammad (Friede sei mit ihm) ein Gesandter Allahs war.</w:t>
      </w:r>
    </w:p>
    <w:p w14:paraId="139C0469" w14:textId="3618A610" w:rsidR="00302F66" w:rsidRPr="005F55B5" w:rsidRDefault="00302F66" w:rsidP="00302F66">
      <w:pPr>
        <w:rPr>
          <w:rFonts w:asciiTheme="majorBidi" w:hAnsiTheme="majorBidi" w:cs="Times New Roman"/>
          <w:sz w:val="28"/>
          <w:szCs w:val="28"/>
        </w:rPr>
      </w:pPr>
      <w:r>
        <w:rPr>
          <w:rFonts w:asciiTheme="majorBidi" w:hAnsiTheme="majorBidi" w:cs="Times New Roman"/>
          <w:sz w:val="28"/>
          <w:szCs w:val="28"/>
        </w:rPr>
        <w:t xml:space="preserve">(1) </w:t>
      </w:r>
      <w:r w:rsidRPr="00302F66">
        <w:rPr>
          <w:rFonts w:asciiTheme="majorBidi" w:hAnsiTheme="majorBidi" w:cstheme="majorBidi"/>
          <w:sz w:val="28"/>
          <w:szCs w:val="28"/>
        </w:rPr>
        <w:t>Muslim Ibn Al-Hajjaj, Sahih Muslim, ḥadīth: 1438.</w:t>
      </w:r>
    </w:p>
    <w:p w14:paraId="424287DD" w14:textId="77777777" w:rsidR="005D2C1B" w:rsidRPr="005F55B5" w:rsidRDefault="005D2C1B" w:rsidP="005D2C1B">
      <w:pPr>
        <w:rPr>
          <w:rFonts w:asciiTheme="majorBidi" w:hAnsiTheme="majorBidi" w:cstheme="majorBidi"/>
          <w:sz w:val="28"/>
          <w:szCs w:val="28"/>
        </w:rPr>
      </w:pPr>
    </w:p>
    <w:p w14:paraId="31589CCE" w14:textId="49CCD5F0" w:rsidR="00726D84" w:rsidRPr="003C3423" w:rsidRDefault="00794EC5" w:rsidP="003C3423">
      <w:pPr>
        <w:pStyle w:val="berschrift2"/>
        <w:rPr>
          <w:rFonts w:asciiTheme="majorBidi" w:hAnsiTheme="majorBidi"/>
          <w:b/>
          <w:bCs/>
          <w:color w:val="00B050"/>
          <w:sz w:val="28"/>
          <w:szCs w:val="28"/>
        </w:rPr>
      </w:pPr>
      <w:bookmarkStart w:id="72" w:name="_Toc186790866"/>
      <w:r w:rsidRPr="003C3423">
        <w:rPr>
          <w:rFonts w:asciiTheme="majorBidi" w:hAnsiTheme="majorBidi"/>
          <w:b/>
          <w:bCs/>
          <w:color w:val="00B050"/>
          <w:sz w:val="28"/>
          <w:szCs w:val="28"/>
        </w:rPr>
        <w:lastRenderedPageBreak/>
        <w:t>57- Was passiert mit dem Embryo, nachdem die vermischte Tropfenflüssigkeit (Nutfah Amshaj) entstanden ist?</w:t>
      </w:r>
      <w:bookmarkEnd w:id="72"/>
    </w:p>
    <w:p w14:paraId="1153B391" w14:textId="77777777" w:rsidR="00794EC5" w:rsidRPr="00794EC5" w:rsidRDefault="00794EC5" w:rsidP="00794EC5">
      <w:pPr>
        <w:rPr>
          <w:rFonts w:asciiTheme="majorBidi" w:hAnsiTheme="majorBidi" w:cstheme="majorBidi"/>
          <w:sz w:val="28"/>
          <w:szCs w:val="28"/>
        </w:rPr>
      </w:pPr>
    </w:p>
    <w:p w14:paraId="531C7C45" w14:textId="77777777" w:rsidR="00794EC5" w:rsidRPr="00794EC5" w:rsidRDefault="00794EC5" w:rsidP="00794EC5">
      <w:pPr>
        <w:rPr>
          <w:rFonts w:asciiTheme="majorBidi" w:hAnsiTheme="majorBidi" w:cstheme="majorBidi"/>
          <w:sz w:val="28"/>
          <w:szCs w:val="28"/>
        </w:rPr>
      </w:pPr>
      <w:r w:rsidRPr="00794EC5">
        <w:rPr>
          <w:rFonts w:asciiTheme="majorBidi" w:hAnsiTheme="majorBidi" w:cstheme="majorBidi"/>
          <w:sz w:val="28"/>
          <w:szCs w:val="28"/>
        </w:rPr>
        <w:t xml:space="preserve">Nachdem die vermischte Tropfenflüssigkeit (Nutfah Amshaj) entstanden ist, beginnt der Embryo seine verschiedenen Entwicklungsphasen. </w:t>
      </w:r>
    </w:p>
    <w:p w14:paraId="06D83E8F" w14:textId="77777777" w:rsidR="00794EC5" w:rsidRPr="00794EC5" w:rsidRDefault="00794EC5" w:rsidP="00794EC5">
      <w:pPr>
        <w:rPr>
          <w:rFonts w:asciiTheme="majorBidi" w:hAnsiTheme="majorBidi" w:cstheme="majorBidi"/>
          <w:sz w:val="28"/>
          <w:szCs w:val="28"/>
        </w:rPr>
      </w:pPr>
      <w:r w:rsidRPr="00794EC5">
        <w:rPr>
          <w:rFonts w:asciiTheme="majorBidi" w:hAnsiTheme="majorBidi" w:cstheme="majorBidi"/>
          <w:sz w:val="28"/>
          <w:szCs w:val="28"/>
        </w:rPr>
        <w:t xml:space="preserve">An diesem Punkt beginnt die Bildung des Embryos, und nicht, wie Galen dachte, dass ein winziger Embryo, der im Samen des Mannes versteckt ist, zu wachsen beginnt. </w:t>
      </w:r>
    </w:p>
    <w:p w14:paraId="30E49F1C" w14:textId="77777777" w:rsidR="00794EC5" w:rsidRPr="00794EC5" w:rsidRDefault="00794EC5" w:rsidP="00794EC5">
      <w:pPr>
        <w:rPr>
          <w:rFonts w:asciiTheme="majorBidi" w:hAnsiTheme="majorBidi" w:cstheme="majorBidi"/>
          <w:sz w:val="28"/>
          <w:szCs w:val="28"/>
        </w:rPr>
      </w:pPr>
      <w:r w:rsidRPr="00794EC5">
        <w:rPr>
          <w:rFonts w:asciiTheme="majorBidi" w:hAnsiTheme="majorBidi" w:cstheme="majorBidi"/>
          <w:sz w:val="28"/>
          <w:szCs w:val="28"/>
        </w:rPr>
        <w:t xml:space="preserve">Die Vorstellung von der Präformation des Embryos, die bis vor einigen Jahrhunderten verbreitet war, wurde durch den Qur'an widerlegt. </w:t>
      </w:r>
    </w:p>
    <w:p w14:paraId="51CE8345" w14:textId="4DB8C0A0" w:rsidR="00794EC5" w:rsidRDefault="00794EC5" w:rsidP="00794EC5">
      <w:pPr>
        <w:rPr>
          <w:rFonts w:asciiTheme="majorBidi" w:hAnsiTheme="majorBidi" w:cstheme="majorBidi"/>
          <w:sz w:val="28"/>
          <w:szCs w:val="28"/>
          <w:rtl/>
        </w:rPr>
      </w:pPr>
      <w:r w:rsidRPr="00794EC5">
        <w:rPr>
          <w:rFonts w:asciiTheme="majorBidi" w:hAnsiTheme="majorBidi" w:cstheme="majorBidi"/>
          <w:sz w:val="28"/>
          <w:szCs w:val="28"/>
        </w:rPr>
        <w:t>Der Embryo entsteht aus der vermischten Tropfenflüssigkeit (Nutfah Amshaj) von Mann und Frau.</w:t>
      </w:r>
    </w:p>
    <w:p w14:paraId="0242B31D" w14:textId="77777777" w:rsidR="00726D84" w:rsidRDefault="00726D84" w:rsidP="0013210E">
      <w:pPr>
        <w:rPr>
          <w:rFonts w:asciiTheme="majorBidi" w:hAnsiTheme="majorBidi" w:cstheme="majorBidi"/>
          <w:sz w:val="28"/>
          <w:szCs w:val="28"/>
        </w:rPr>
      </w:pPr>
    </w:p>
    <w:p w14:paraId="12A4FBA6" w14:textId="39769A3B" w:rsidR="00794EC5" w:rsidRDefault="003E13C4" w:rsidP="0013210E">
      <w:pPr>
        <w:rPr>
          <w:rFonts w:asciiTheme="majorBidi" w:hAnsiTheme="majorBidi" w:cstheme="majorBidi"/>
          <w:sz w:val="28"/>
          <w:szCs w:val="28"/>
        </w:rPr>
      </w:pPr>
      <w:r w:rsidRPr="003E13C4">
        <w:rPr>
          <w:rFonts w:asciiTheme="majorBidi" w:hAnsiTheme="majorBidi" w:cstheme="majorBidi"/>
          <w:noProof/>
          <w:sz w:val="28"/>
          <w:szCs w:val="28"/>
        </w:rPr>
        <w:drawing>
          <wp:inline distT="0" distB="0" distL="0" distR="0" wp14:anchorId="1607A06E" wp14:editId="4F21CCD3">
            <wp:extent cx="5760720" cy="3931285"/>
            <wp:effectExtent l="0" t="0" r="0" b="0"/>
            <wp:docPr id="10983773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377343" name=""/>
                    <pic:cNvPicPr/>
                  </pic:nvPicPr>
                  <pic:blipFill>
                    <a:blip r:embed="rId251"/>
                    <a:stretch>
                      <a:fillRect/>
                    </a:stretch>
                  </pic:blipFill>
                  <pic:spPr>
                    <a:xfrm>
                      <a:off x="0" y="0"/>
                      <a:ext cx="5760720" cy="3931285"/>
                    </a:xfrm>
                    <a:prstGeom prst="rect">
                      <a:avLst/>
                    </a:prstGeom>
                  </pic:spPr>
                </pic:pic>
              </a:graphicData>
            </a:graphic>
          </wp:inline>
        </w:drawing>
      </w:r>
    </w:p>
    <w:p w14:paraId="5D845436" w14:textId="77777777" w:rsidR="003E13C4" w:rsidRDefault="003E13C4" w:rsidP="0013210E">
      <w:pPr>
        <w:rPr>
          <w:rFonts w:asciiTheme="majorBidi" w:hAnsiTheme="majorBidi" w:cstheme="majorBidi"/>
          <w:sz w:val="28"/>
          <w:szCs w:val="28"/>
        </w:rPr>
      </w:pPr>
    </w:p>
    <w:p w14:paraId="5A276721" w14:textId="3DADF7C2" w:rsidR="003E13C4" w:rsidRDefault="003E13C4" w:rsidP="0013210E">
      <w:pPr>
        <w:rPr>
          <w:rFonts w:asciiTheme="majorBidi" w:hAnsiTheme="majorBidi" w:cstheme="majorBidi"/>
          <w:sz w:val="28"/>
          <w:szCs w:val="28"/>
        </w:rPr>
      </w:pPr>
      <w:r w:rsidRPr="003E13C4">
        <w:rPr>
          <w:rFonts w:asciiTheme="majorBidi" w:hAnsiTheme="majorBidi" w:cstheme="majorBidi"/>
          <w:sz w:val="28"/>
          <w:szCs w:val="28"/>
        </w:rPr>
        <w:t>Nachdem die vermischte Tropfenflüssigkeit (Nutfah Amshaj) entstanden ist, tritt der Embryo in verschiedene Schöpfungsphasen ein, bis er sich formt: {</w:t>
      </w:r>
      <w:r w:rsidRPr="003E13C4">
        <w:rPr>
          <w:rFonts w:asciiTheme="majorBidi" w:hAnsiTheme="majorBidi" w:cstheme="majorBidi"/>
          <w:color w:val="111111"/>
          <w:sz w:val="28"/>
          <w:szCs w:val="28"/>
          <w:shd w:val="clear" w:color="auto" w:fill="FFFFFF"/>
        </w:rPr>
        <w:t>Er erschafft euch in den Leibern eurer Mütter, eine Schöpfung nach der anderen</w:t>
      </w:r>
      <w:r w:rsidRPr="003E13C4">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39</w:t>
      </w:r>
      <w:r w:rsidRPr="00944A19">
        <w:rPr>
          <w:rFonts w:asciiTheme="majorBidi" w:hAnsiTheme="majorBidi" w:cstheme="majorBidi"/>
          <w:sz w:val="28"/>
          <w:szCs w:val="28"/>
        </w:rPr>
        <w:t>:</w:t>
      </w:r>
      <w:r>
        <w:rPr>
          <w:rFonts w:asciiTheme="majorBidi" w:hAnsiTheme="majorBidi" w:cstheme="majorBidi"/>
          <w:sz w:val="28"/>
          <w:szCs w:val="28"/>
        </w:rPr>
        <w:t>6</w:t>
      </w:r>
      <w:r w:rsidRPr="00944A19">
        <w:rPr>
          <w:rFonts w:asciiTheme="majorBidi" w:hAnsiTheme="majorBidi" w:cstheme="majorBidi"/>
          <w:sz w:val="28"/>
          <w:szCs w:val="28"/>
        </w:rPr>
        <w:t>]</w:t>
      </w:r>
      <w:r>
        <w:rPr>
          <w:rFonts w:asciiTheme="majorBidi" w:hAnsiTheme="majorBidi" w:cstheme="majorBidi"/>
          <w:sz w:val="28"/>
          <w:szCs w:val="28"/>
        </w:rPr>
        <w:t>.</w:t>
      </w:r>
    </w:p>
    <w:p w14:paraId="16807DC9" w14:textId="77777777" w:rsidR="003C3423" w:rsidRDefault="003C3423" w:rsidP="0013210E">
      <w:pPr>
        <w:rPr>
          <w:rFonts w:asciiTheme="majorBidi" w:hAnsiTheme="majorBidi" w:cstheme="majorBidi"/>
          <w:sz w:val="28"/>
          <w:szCs w:val="28"/>
        </w:rPr>
      </w:pPr>
    </w:p>
    <w:p w14:paraId="1E419E16" w14:textId="3BF54710" w:rsidR="003E13C4" w:rsidRPr="003C3423" w:rsidRDefault="00785CBF" w:rsidP="003C3423">
      <w:pPr>
        <w:pStyle w:val="berschrift2"/>
        <w:rPr>
          <w:rFonts w:asciiTheme="majorBidi" w:hAnsiTheme="majorBidi"/>
          <w:b/>
          <w:bCs/>
          <w:color w:val="00B050"/>
          <w:sz w:val="28"/>
          <w:szCs w:val="28"/>
        </w:rPr>
      </w:pPr>
      <w:bookmarkStart w:id="73" w:name="_Toc186790867"/>
      <w:r w:rsidRPr="003C3423">
        <w:rPr>
          <w:rFonts w:asciiTheme="majorBidi" w:hAnsiTheme="majorBidi"/>
          <w:b/>
          <w:bCs/>
          <w:color w:val="00B050"/>
          <w:sz w:val="28"/>
          <w:szCs w:val="28"/>
        </w:rPr>
        <w:lastRenderedPageBreak/>
        <w:t xml:space="preserve">58- Was sind die Phasen der fötalen Entwicklung gemäß dem </w:t>
      </w:r>
      <w:r w:rsidR="007F577E" w:rsidRPr="003C3423">
        <w:rPr>
          <w:rFonts w:asciiTheme="majorBidi" w:hAnsiTheme="majorBidi"/>
          <w:b/>
          <w:bCs/>
          <w:color w:val="00B050"/>
          <w:sz w:val="28"/>
          <w:szCs w:val="28"/>
        </w:rPr>
        <w:t>Qur'an</w:t>
      </w:r>
      <w:r w:rsidRPr="003C3423">
        <w:rPr>
          <w:rFonts w:asciiTheme="majorBidi" w:hAnsiTheme="majorBidi"/>
          <w:b/>
          <w:bCs/>
          <w:color w:val="00B050"/>
          <w:sz w:val="28"/>
          <w:szCs w:val="28"/>
        </w:rPr>
        <w:t>?</w:t>
      </w:r>
      <w:bookmarkEnd w:id="73"/>
    </w:p>
    <w:p w14:paraId="66BF9FE6" w14:textId="77777777" w:rsidR="00785CBF" w:rsidRPr="00337EA6" w:rsidRDefault="00785CBF" w:rsidP="0013210E">
      <w:pPr>
        <w:rPr>
          <w:rFonts w:asciiTheme="majorBidi" w:hAnsiTheme="majorBidi" w:cstheme="majorBidi"/>
          <w:sz w:val="28"/>
          <w:szCs w:val="28"/>
        </w:rPr>
      </w:pPr>
    </w:p>
    <w:p w14:paraId="6382E6C5" w14:textId="76D05092" w:rsidR="009F657E" w:rsidRPr="0016174C" w:rsidRDefault="00337EA6" w:rsidP="0013210E">
      <w:pPr>
        <w:rPr>
          <w:rFonts w:ascii="Times New Roman" w:hAnsi="Times New Roman" w:cs="Times New Roman"/>
          <w:sz w:val="28"/>
          <w:szCs w:val="28"/>
        </w:rPr>
      </w:pPr>
      <w:r w:rsidRPr="00337EA6">
        <w:rPr>
          <w:rFonts w:asciiTheme="majorBidi" w:hAnsiTheme="majorBidi" w:cstheme="majorBidi"/>
          <w:sz w:val="28"/>
          <w:szCs w:val="28"/>
        </w:rPr>
        <w:t>Nach dem Erscheinen der „Nutfah Amshaj“, die heute als „befruchtete Eizelle“ bezeichnet wird, verwandelt sich diese „Nutfah Amshaj“ in die Phase „Alaqah“: {</w:t>
      </w:r>
      <w:r w:rsidR="009F657E" w:rsidRPr="0016174C">
        <w:rPr>
          <w:rFonts w:asciiTheme="majorBidi" w:hAnsiTheme="majorBidi" w:cstheme="majorBidi"/>
          <w:color w:val="111111"/>
          <w:sz w:val="28"/>
          <w:szCs w:val="28"/>
          <w:shd w:val="clear" w:color="auto" w:fill="FFFFFF"/>
        </w:rPr>
        <w:t>Hierauf schufen Wir den Samentropfen zu einem Anhängsel</w:t>
      </w:r>
      <w:r w:rsidRPr="00337EA6">
        <w:rPr>
          <w:rFonts w:asciiTheme="majorBidi" w:hAnsiTheme="majorBidi" w:cstheme="majorBidi"/>
          <w:sz w:val="28"/>
          <w:szCs w:val="28"/>
        </w:rPr>
        <w:t xml:space="preserve">} </w:t>
      </w:r>
      <w:r w:rsidR="009F657E" w:rsidRPr="00944A19">
        <w:rPr>
          <w:rFonts w:asciiTheme="majorBidi" w:hAnsiTheme="majorBidi" w:cstheme="majorBidi"/>
          <w:sz w:val="28"/>
          <w:szCs w:val="28"/>
        </w:rPr>
        <w:t xml:space="preserve">[Der Qur'an </w:t>
      </w:r>
      <w:r w:rsidR="009F657E">
        <w:rPr>
          <w:rFonts w:asciiTheme="majorBidi" w:hAnsiTheme="majorBidi" w:cstheme="majorBidi"/>
          <w:sz w:val="28"/>
          <w:szCs w:val="28"/>
        </w:rPr>
        <w:t>23</w:t>
      </w:r>
      <w:r w:rsidR="009F657E" w:rsidRPr="00944A19">
        <w:rPr>
          <w:rFonts w:asciiTheme="majorBidi" w:hAnsiTheme="majorBidi" w:cstheme="majorBidi"/>
          <w:sz w:val="28"/>
          <w:szCs w:val="28"/>
        </w:rPr>
        <w:t>:</w:t>
      </w:r>
      <w:r w:rsidR="009F657E">
        <w:rPr>
          <w:rFonts w:asciiTheme="majorBidi" w:hAnsiTheme="majorBidi" w:cstheme="majorBidi"/>
          <w:sz w:val="28"/>
          <w:szCs w:val="28"/>
        </w:rPr>
        <w:t>14</w:t>
      </w:r>
      <w:r w:rsidR="009F657E" w:rsidRPr="00944A19">
        <w:rPr>
          <w:rFonts w:asciiTheme="majorBidi" w:hAnsiTheme="majorBidi" w:cstheme="majorBidi"/>
          <w:sz w:val="28"/>
          <w:szCs w:val="28"/>
        </w:rPr>
        <w:t>]</w:t>
      </w:r>
    </w:p>
    <w:p w14:paraId="0C180976" w14:textId="77777777" w:rsidR="009F657E" w:rsidRDefault="009F657E" w:rsidP="009F657E">
      <w:pPr>
        <w:rPr>
          <w:rFonts w:asciiTheme="majorBidi" w:hAnsiTheme="majorBidi" w:cstheme="majorBidi"/>
          <w:sz w:val="28"/>
          <w:szCs w:val="28"/>
        </w:rPr>
      </w:pPr>
      <w:r w:rsidRPr="009F657E">
        <w:rPr>
          <w:rFonts w:asciiTheme="majorBidi" w:hAnsiTheme="majorBidi" w:cstheme="majorBidi"/>
          <w:sz w:val="28"/>
          <w:szCs w:val="28"/>
        </w:rPr>
        <w:t xml:space="preserve">Der Begriff „Alaqah“ im </w:t>
      </w:r>
      <w:r w:rsidRPr="00944A19">
        <w:rPr>
          <w:rFonts w:asciiTheme="majorBidi" w:hAnsiTheme="majorBidi" w:cstheme="majorBidi"/>
          <w:sz w:val="28"/>
          <w:szCs w:val="28"/>
        </w:rPr>
        <w:t xml:space="preserve">Qur'an </w:t>
      </w:r>
      <w:r w:rsidRPr="009F657E">
        <w:rPr>
          <w:rFonts w:asciiTheme="majorBidi" w:hAnsiTheme="majorBidi" w:cstheme="majorBidi"/>
          <w:sz w:val="28"/>
          <w:szCs w:val="28"/>
        </w:rPr>
        <w:t>ist einzigartig, erstaunlich und beeindruckend.</w:t>
      </w:r>
    </w:p>
    <w:p w14:paraId="3B78D885" w14:textId="075BF6F3" w:rsidR="009F657E" w:rsidRDefault="009F657E" w:rsidP="009F657E">
      <w:pPr>
        <w:rPr>
          <w:rFonts w:asciiTheme="majorBidi" w:hAnsiTheme="majorBidi" w:cstheme="majorBidi"/>
          <w:sz w:val="28"/>
          <w:szCs w:val="28"/>
        </w:rPr>
      </w:pPr>
      <w:r w:rsidRPr="009F657E">
        <w:rPr>
          <w:rFonts w:asciiTheme="majorBidi" w:hAnsiTheme="majorBidi" w:cstheme="majorBidi"/>
          <w:sz w:val="28"/>
          <w:szCs w:val="28"/>
        </w:rPr>
        <w:t xml:space="preserve">Im Ursprung ist die </w:t>
      </w:r>
      <w:r>
        <w:rPr>
          <w:rFonts w:asciiTheme="majorBidi" w:hAnsiTheme="majorBidi" w:cstheme="majorBidi"/>
          <w:sz w:val="28"/>
          <w:szCs w:val="28"/>
        </w:rPr>
        <w:t>„</w:t>
      </w:r>
      <w:r w:rsidRPr="009F657E">
        <w:rPr>
          <w:rFonts w:asciiTheme="majorBidi" w:hAnsiTheme="majorBidi" w:cstheme="majorBidi"/>
          <w:sz w:val="28"/>
          <w:szCs w:val="28"/>
        </w:rPr>
        <w:t>Alaqah</w:t>
      </w:r>
      <w:r>
        <w:rPr>
          <w:rFonts w:asciiTheme="majorBidi" w:hAnsiTheme="majorBidi" w:cstheme="majorBidi"/>
          <w:sz w:val="28"/>
          <w:szCs w:val="28"/>
        </w:rPr>
        <w:t>“</w:t>
      </w:r>
      <w:r w:rsidRPr="009F657E">
        <w:rPr>
          <w:rFonts w:asciiTheme="majorBidi" w:hAnsiTheme="majorBidi" w:cstheme="majorBidi"/>
          <w:sz w:val="28"/>
          <w:szCs w:val="28"/>
        </w:rPr>
        <w:t xml:space="preserve"> ein kleines Wesen, das sich an der Haut festhält, um Blut zu saugen.</w:t>
      </w:r>
    </w:p>
    <w:p w14:paraId="20FA34C3" w14:textId="77777777" w:rsidR="009060A4" w:rsidRDefault="009060A4" w:rsidP="009F657E">
      <w:pPr>
        <w:rPr>
          <w:rFonts w:asciiTheme="majorBidi" w:hAnsiTheme="majorBidi" w:cstheme="majorBidi"/>
          <w:sz w:val="28"/>
          <w:szCs w:val="28"/>
        </w:rPr>
      </w:pPr>
    </w:p>
    <w:p w14:paraId="20656939" w14:textId="67D590BE" w:rsidR="009060A4" w:rsidRPr="009060A4" w:rsidRDefault="009060A4" w:rsidP="009060A4">
      <w:pPr>
        <w:jc w:val="center"/>
        <w:rPr>
          <w:rFonts w:asciiTheme="majorBidi" w:hAnsiTheme="majorBidi" w:cstheme="majorBidi"/>
          <w:sz w:val="28"/>
          <w:szCs w:val="28"/>
          <w:lang w:val="en-US"/>
        </w:rPr>
      </w:pPr>
      <w:r w:rsidRPr="009060A4">
        <w:rPr>
          <w:rFonts w:asciiTheme="majorBidi" w:hAnsiTheme="majorBidi" w:cstheme="majorBidi"/>
          <w:noProof/>
          <w:sz w:val="28"/>
          <w:szCs w:val="28"/>
          <w:lang w:val="en-US"/>
        </w:rPr>
        <w:drawing>
          <wp:inline distT="0" distB="0" distL="0" distR="0" wp14:anchorId="071EBC6B" wp14:editId="412EFDDB">
            <wp:extent cx="3962400" cy="2638425"/>
            <wp:effectExtent l="0" t="0" r="0" b="9525"/>
            <wp:docPr id="11743204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20426" name=""/>
                    <pic:cNvPicPr/>
                  </pic:nvPicPr>
                  <pic:blipFill>
                    <a:blip r:embed="rId252"/>
                    <a:stretch>
                      <a:fillRect/>
                    </a:stretch>
                  </pic:blipFill>
                  <pic:spPr>
                    <a:xfrm>
                      <a:off x="0" y="0"/>
                      <a:ext cx="3962400" cy="2638425"/>
                    </a:xfrm>
                    <a:prstGeom prst="rect">
                      <a:avLst/>
                    </a:prstGeom>
                  </pic:spPr>
                </pic:pic>
              </a:graphicData>
            </a:graphic>
          </wp:inline>
        </w:drawing>
      </w:r>
    </w:p>
    <w:p w14:paraId="3F96A310" w14:textId="77777777" w:rsidR="009060A4" w:rsidRPr="009F657E" w:rsidRDefault="009060A4" w:rsidP="009F657E">
      <w:pPr>
        <w:rPr>
          <w:rFonts w:asciiTheme="majorBidi" w:hAnsiTheme="majorBidi" w:cstheme="majorBidi"/>
          <w:sz w:val="28"/>
          <w:szCs w:val="28"/>
        </w:rPr>
      </w:pPr>
    </w:p>
    <w:p w14:paraId="00119F32" w14:textId="77777777" w:rsidR="009060A4" w:rsidRDefault="009F657E" w:rsidP="009F657E">
      <w:pPr>
        <w:rPr>
          <w:rFonts w:asciiTheme="majorBidi" w:hAnsiTheme="majorBidi" w:cstheme="majorBidi"/>
          <w:sz w:val="28"/>
          <w:szCs w:val="28"/>
        </w:rPr>
      </w:pPr>
      <w:r w:rsidRPr="009F657E">
        <w:rPr>
          <w:rFonts w:asciiTheme="majorBidi" w:hAnsiTheme="majorBidi" w:cstheme="majorBidi"/>
          <w:sz w:val="28"/>
          <w:szCs w:val="28"/>
        </w:rPr>
        <w:t xml:space="preserve">Die erstaunliche Beschreibung dieser embryonalen Phase im </w:t>
      </w:r>
      <w:r w:rsidRPr="00944A19">
        <w:rPr>
          <w:rFonts w:asciiTheme="majorBidi" w:hAnsiTheme="majorBidi" w:cstheme="majorBidi"/>
          <w:sz w:val="28"/>
          <w:szCs w:val="28"/>
        </w:rPr>
        <w:t xml:space="preserve">Qur'an </w:t>
      </w:r>
      <w:r w:rsidRPr="009F657E">
        <w:rPr>
          <w:rFonts w:asciiTheme="majorBidi" w:hAnsiTheme="majorBidi" w:cstheme="majorBidi"/>
          <w:sz w:val="28"/>
          <w:szCs w:val="28"/>
        </w:rPr>
        <w:t xml:space="preserve">lautet also „Alaqah“! </w:t>
      </w:r>
    </w:p>
    <w:p w14:paraId="26174B79" w14:textId="2D5063CE" w:rsidR="009F657E" w:rsidRPr="009F657E" w:rsidRDefault="009F657E" w:rsidP="009F657E">
      <w:pPr>
        <w:rPr>
          <w:rFonts w:asciiTheme="majorBidi" w:hAnsiTheme="majorBidi" w:cstheme="majorBidi"/>
          <w:sz w:val="28"/>
          <w:szCs w:val="28"/>
        </w:rPr>
      </w:pPr>
      <w:r w:rsidRPr="009F657E">
        <w:rPr>
          <w:rFonts w:asciiTheme="majorBidi" w:hAnsiTheme="majorBidi" w:cstheme="majorBidi"/>
          <w:sz w:val="28"/>
          <w:szCs w:val="28"/>
        </w:rPr>
        <w:t>Heute entdecken wir, dass der Embryo in dieser Phase tatsächlich äußerlich exakt einer Alaqah ähnelt.</w:t>
      </w:r>
    </w:p>
    <w:p w14:paraId="6CB85765" w14:textId="77777777" w:rsidR="00785CBF" w:rsidRPr="009F657E" w:rsidRDefault="00785CBF" w:rsidP="0013210E">
      <w:pPr>
        <w:rPr>
          <w:rFonts w:asciiTheme="majorBidi" w:hAnsiTheme="majorBidi" w:cstheme="majorBidi"/>
          <w:sz w:val="28"/>
          <w:szCs w:val="28"/>
          <w:rtl/>
        </w:rPr>
      </w:pPr>
    </w:p>
    <w:p w14:paraId="71BC0AFF" w14:textId="0E63D61D" w:rsidR="009F657E" w:rsidRDefault="0016174C" w:rsidP="0016174C">
      <w:pPr>
        <w:jc w:val="center"/>
        <w:rPr>
          <w:rFonts w:asciiTheme="majorBidi" w:hAnsiTheme="majorBidi" w:cstheme="majorBidi"/>
          <w:sz w:val="28"/>
          <w:szCs w:val="28"/>
        </w:rPr>
      </w:pPr>
      <w:r>
        <w:rPr>
          <w:noProof/>
        </w:rPr>
        <w:drawing>
          <wp:inline distT="0" distB="0" distL="0" distR="0" wp14:anchorId="30C6FC33" wp14:editId="3630EF94">
            <wp:extent cx="3333750" cy="1724025"/>
            <wp:effectExtent l="0" t="0" r="0" b="0"/>
            <wp:docPr id="1727194768" name="Grafik 3" descr="Abbildu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bildung 1"/>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333750" cy="1724025"/>
                    </a:xfrm>
                    <a:prstGeom prst="rect">
                      <a:avLst/>
                    </a:prstGeom>
                    <a:noFill/>
                    <a:ln>
                      <a:noFill/>
                    </a:ln>
                  </pic:spPr>
                </pic:pic>
              </a:graphicData>
            </a:graphic>
          </wp:inline>
        </w:drawing>
      </w:r>
    </w:p>
    <w:p w14:paraId="67C52C09" w14:textId="77777777" w:rsidR="009B758C" w:rsidRDefault="00480DC1" w:rsidP="00480DC1">
      <w:pPr>
        <w:rPr>
          <w:rFonts w:asciiTheme="majorBidi" w:hAnsiTheme="majorBidi" w:cstheme="majorBidi"/>
          <w:sz w:val="28"/>
          <w:szCs w:val="28"/>
        </w:rPr>
      </w:pPr>
      <w:r w:rsidRPr="00480DC1">
        <w:rPr>
          <w:rFonts w:asciiTheme="majorBidi" w:hAnsiTheme="majorBidi" w:cstheme="majorBidi"/>
          <w:sz w:val="28"/>
          <w:szCs w:val="28"/>
        </w:rPr>
        <w:lastRenderedPageBreak/>
        <w:t>Und die Alaqah entspricht auch in ihrer Funktion de</w:t>
      </w:r>
      <w:r w:rsidR="009B758C">
        <w:rPr>
          <w:rFonts w:asciiTheme="majorBidi" w:hAnsiTheme="majorBidi" w:cstheme="majorBidi"/>
          <w:sz w:val="28"/>
          <w:szCs w:val="28"/>
        </w:rPr>
        <w:t>s</w:t>
      </w:r>
      <w:r w:rsidRPr="00480DC1">
        <w:rPr>
          <w:rFonts w:asciiTheme="majorBidi" w:hAnsiTheme="majorBidi" w:cstheme="majorBidi"/>
          <w:sz w:val="28"/>
          <w:szCs w:val="28"/>
        </w:rPr>
        <w:t xml:space="preserve"> </w:t>
      </w:r>
      <w:r w:rsidR="009B758C">
        <w:rPr>
          <w:rFonts w:asciiTheme="majorBidi" w:hAnsiTheme="majorBidi" w:cstheme="majorBidi"/>
          <w:sz w:val="28"/>
          <w:szCs w:val="28"/>
        </w:rPr>
        <w:t>Butegels</w:t>
      </w:r>
      <w:r w:rsidRPr="00480DC1">
        <w:rPr>
          <w:rFonts w:asciiTheme="majorBidi" w:hAnsiTheme="majorBidi" w:cstheme="majorBidi"/>
          <w:sz w:val="28"/>
          <w:szCs w:val="28"/>
        </w:rPr>
        <w:t xml:space="preserve">, da sie sich buchstäblich an der Gebärmutterwand festhält, um Blut zu absorbieren. </w:t>
      </w:r>
    </w:p>
    <w:p w14:paraId="53D7205E" w14:textId="6D09E8F5" w:rsidR="00480DC1" w:rsidRPr="00480DC1" w:rsidRDefault="009B758C" w:rsidP="00480DC1">
      <w:pPr>
        <w:rPr>
          <w:rFonts w:asciiTheme="majorBidi" w:hAnsiTheme="majorBidi" w:cstheme="majorBidi"/>
          <w:sz w:val="28"/>
          <w:szCs w:val="28"/>
        </w:rPr>
      </w:pPr>
      <w:r>
        <w:rPr>
          <w:rFonts w:asciiTheme="majorBidi" w:hAnsiTheme="majorBidi" w:cstheme="majorBidi"/>
          <w:sz w:val="28"/>
          <w:szCs w:val="28"/>
        </w:rPr>
        <w:t>Übrigens b</w:t>
      </w:r>
      <w:r w:rsidR="00480DC1" w:rsidRPr="00480DC1">
        <w:rPr>
          <w:rFonts w:asciiTheme="majorBidi" w:hAnsiTheme="majorBidi" w:cstheme="majorBidi"/>
          <w:sz w:val="28"/>
          <w:szCs w:val="28"/>
        </w:rPr>
        <w:t xml:space="preserve">eachten </w:t>
      </w:r>
      <w:r>
        <w:rPr>
          <w:rFonts w:asciiTheme="majorBidi" w:hAnsiTheme="majorBidi" w:cstheme="majorBidi"/>
          <w:sz w:val="28"/>
          <w:szCs w:val="28"/>
        </w:rPr>
        <w:t>wir hier</w:t>
      </w:r>
      <w:r w:rsidR="00480DC1" w:rsidRPr="00480DC1">
        <w:rPr>
          <w:rFonts w:asciiTheme="majorBidi" w:hAnsiTheme="majorBidi" w:cstheme="majorBidi"/>
          <w:sz w:val="28"/>
          <w:szCs w:val="28"/>
        </w:rPr>
        <w:t xml:space="preserve">: Es gibt weder Menstruationsblut der Frau noch den „Zwergembryo“, der wachsen wird – der </w:t>
      </w:r>
      <w:r w:rsidR="007F577E" w:rsidRPr="00944A19">
        <w:rPr>
          <w:rFonts w:asciiTheme="majorBidi" w:hAnsiTheme="majorBidi" w:cstheme="majorBidi"/>
          <w:sz w:val="28"/>
          <w:szCs w:val="28"/>
        </w:rPr>
        <w:t xml:space="preserve">Qur'an </w:t>
      </w:r>
      <w:r w:rsidR="00480DC1" w:rsidRPr="00480DC1">
        <w:rPr>
          <w:rFonts w:asciiTheme="majorBidi" w:hAnsiTheme="majorBidi" w:cstheme="majorBidi"/>
          <w:sz w:val="28"/>
          <w:szCs w:val="28"/>
        </w:rPr>
        <w:t>erwähnt keine dieser überlieferten Vorstellungen!</w:t>
      </w:r>
    </w:p>
    <w:p w14:paraId="7F01A6B0" w14:textId="77777777" w:rsidR="00480DC1" w:rsidRPr="00480DC1" w:rsidRDefault="00480DC1" w:rsidP="00480DC1">
      <w:pPr>
        <w:rPr>
          <w:rFonts w:asciiTheme="majorBidi" w:hAnsiTheme="majorBidi" w:cstheme="majorBidi"/>
          <w:sz w:val="28"/>
          <w:szCs w:val="28"/>
        </w:rPr>
      </w:pPr>
    </w:p>
    <w:p w14:paraId="73637709" w14:textId="2BF509DB" w:rsidR="009B758C" w:rsidRPr="00480DC1" w:rsidRDefault="009B758C" w:rsidP="009B758C">
      <w:pPr>
        <w:rPr>
          <w:rFonts w:asciiTheme="majorBidi" w:hAnsiTheme="majorBidi" w:cstheme="majorBidi"/>
          <w:sz w:val="28"/>
          <w:szCs w:val="28"/>
        </w:rPr>
      </w:pPr>
      <w:r w:rsidRPr="00480DC1">
        <w:rPr>
          <w:rFonts w:asciiTheme="majorBidi" w:hAnsiTheme="majorBidi" w:cstheme="majorBidi"/>
          <w:sz w:val="28"/>
          <w:szCs w:val="28"/>
        </w:rPr>
        <w:t>Nach der Phase der „Alaqah“ verwandelt sich der Embryo in die nächste Phase, die als „Mudghah“ bezeichnet wird: „Dann erschufen Wir die Nutfah zur Alaqah, und dann erschufen Wir die Alaqah zur Mudghah“ (Sure 23:14).</w:t>
      </w:r>
    </w:p>
    <w:p w14:paraId="6AA36FA4" w14:textId="77777777" w:rsidR="00480DC1" w:rsidRPr="00480DC1" w:rsidRDefault="00480DC1" w:rsidP="00480DC1">
      <w:pPr>
        <w:rPr>
          <w:rFonts w:asciiTheme="majorBidi" w:hAnsiTheme="majorBidi" w:cstheme="majorBidi"/>
          <w:sz w:val="28"/>
          <w:szCs w:val="28"/>
        </w:rPr>
      </w:pPr>
    </w:p>
    <w:p w14:paraId="15ED1EEC" w14:textId="77777777" w:rsidR="008B003E" w:rsidRDefault="00480DC1" w:rsidP="00480DC1">
      <w:pPr>
        <w:rPr>
          <w:rFonts w:asciiTheme="majorBidi" w:hAnsiTheme="majorBidi" w:cstheme="majorBidi"/>
          <w:sz w:val="28"/>
          <w:szCs w:val="28"/>
        </w:rPr>
      </w:pPr>
      <w:r w:rsidRPr="00480DC1">
        <w:rPr>
          <w:rFonts w:asciiTheme="majorBidi" w:hAnsiTheme="majorBidi" w:cstheme="majorBidi"/>
          <w:sz w:val="28"/>
          <w:szCs w:val="28"/>
        </w:rPr>
        <w:t xml:space="preserve">Das Wort „Mudghah“ beschreibt diese Phase als etwas, das aussieht wie ein Stück „zerkautes Fleisch“. </w:t>
      </w:r>
    </w:p>
    <w:p w14:paraId="2EC43DE2" w14:textId="0E50D036" w:rsidR="009B758C" w:rsidRDefault="00480DC1" w:rsidP="00F31390">
      <w:pPr>
        <w:rPr>
          <w:rFonts w:asciiTheme="majorBidi" w:hAnsiTheme="majorBidi" w:cstheme="majorBidi"/>
          <w:sz w:val="28"/>
          <w:szCs w:val="28"/>
          <w:rtl/>
        </w:rPr>
      </w:pPr>
      <w:r w:rsidRPr="00480DC1">
        <w:rPr>
          <w:rFonts w:asciiTheme="majorBidi" w:hAnsiTheme="majorBidi" w:cstheme="majorBidi"/>
          <w:sz w:val="28"/>
          <w:szCs w:val="28"/>
        </w:rPr>
        <w:t xml:space="preserve">Dieser Begriff ist außergewöhnlich präzise, da der Embryo in dieser Entwicklungsstufe tatsächlich eine Form und Struktur annimmt, die einer „Mudghah“ ähnelt – eine kleine, fleischartige Masse, die genau wie ein zerkautes Stück Fleisch aussieht. </w:t>
      </w:r>
    </w:p>
    <w:p w14:paraId="30E810B6" w14:textId="77777777" w:rsidR="00383009" w:rsidRDefault="008B003E" w:rsidP="00480DC1">
      <w:pPr>
        <w:rPr>
          <w:rFonts w:asciiTheme="majorBidi" w:hAnsiTheme="majorBidi" w:cstheme="majorBidi"/>
          <w:sz w:val="28"/>
          <w:szCs w:val="28"/>
        </w:rPr>
      </w:pPr>
      <w:r w:rsidRPr="008B003E">
        <w:rPr>
          <w:rFonts w:asciiTheme="majorBidi" w:hAnsiTheme="majorBidi" w:cstheme="majorBidi"/>
          <w:sz w:val="28"/>
          <w:szCs w:val="28"/>
        </w:rPr>
        <w:t>In dieser Phase ist der Embryo größer und weist Gewebe auf</w:t>
      </w:r>
      <w:r w:rsidR="00383009">
        <w:rPr>
          <w:rFonts w:asciiTheme="majorBidi" w:hAnsiTheme="majorBidi" w:cstheme="majorBidi"/>
          <w:sz w:val="28"/>
          <w:szCs w:val="28"/>
        </w:rPr>
        <w:t>.</w:t>
      </w:r>
    </w:p>
    <w:p w14:paraId="1F1DA0EF" w14:textId="77777777" w:rsidR="00383009" w:rsidRDefault="008B003E" w:rsidP="00480DC1">
      <w:pPr>
        <w:rPr>
          <w:rFonts w:asciiTheme="majorBidi" w:hAnsiTheme="majorBidi" w:cstheme="majorBidi"/>
          <w:sz w:val="28"/>
          <w:szCs w:val="28"/>
        </w:rPr>
      </w:pPr>
      <w:r w:rsidRPr="008B003E">
        <w:rPr>
          <w:rFonts w:asciiTheme="majorBidi" w:hAnsiTheme="majorBidi" w:cstheme="majorBidi"/>
          <w:sz w:val="28"/>
          <w:szCs w:val="28"/>
        </w:rPr>
        <w:t xml:space="preserve">Es sind Spuren vorhanden, die den Zahnabdrücken in einem gekauten Bissen ähneln. </w:t>
      </w:r>
    </w:p>
    <w:p w14:paraId="14CD303F" w14:textId="14BFDA12" w:rsidR="008B003E" w:rsidRPr="00383009" w:rsidRDefault="008B003E" w:rsidP="00480DC1">
      <w:pPr>
        <w:rPr>
          <w:rFonts w:asciiTheme="majorBidi" w:hAnsiTheme="majorBidi" w:cstheme="majorBidi"/>
          <w:sz w:val="28"/>
          <w:szCs w:val="28"/>
        </w:rPr>
      </w:pPr>
      <w:r w:rsidRPr="008B003E">
        <w:rPr>
          <w:rFonts w:asciiTheme="majorBidi" w:hAnsiTheme="majorBidi" w:cstheme="majorBidi"/>
          <w:sz w:val="28"/>
          <w:szCs w:val="28"/>
        </w:rPr>
        <w:t xml:space="preserve">Man kann bei dem Embryo in dieser Phase tatsächlich die Abdrücke der Zähne im Kiefer beobachten, wie bei einem gekauten Bissen. </w:t>
      </w:r>
      <w:r w:rsidRPr="00383009">
        <w:rPr>
          <w:rFonts w:asciiTheme="majorBidi" w:hAnsiTheme="majorBidi" w:cstheme="majorBidi"/>
          <w:sz w:val="28"/>
          <w:szCs w:val="28"/>
        </w:rPr>
        <w:t>Gepriesen sei Gott!</w:t>
      </w:r>
    </w:p>
    <w:p w14:paraId="06311212" w14:textId="77777777" w:rsidR="009B758C" w:rsidRDefault="009B758C" w:rsidP="00480DC1">
      <w:pPr>
        <w:rPr>
          <w:rFonts w:asciiTheme="majorBidi" w:hAnsiTheme="majorBidi" w:cstheme="majorBidi"/>
          <w:sz w:val="28"/>
          <w:szCs w:val="28"/>
        </w:rPr>
      </w:pPr>
    </w:p>
    <w:p w14:paraId="3FA003D9" w14:textId="29175E53" w:rsidR="009B758C" w:rsidRDefault="00F31390" w:rsidP="00F31390">
      <w:pPr>
        <w:jc w:val="center"/>
        <w:rPr>
          <w:rFonts w:asciiTheme="majorBidi" w:hAnsiTheme="majorBidi" w:cstheme="majorBidi"/>
          <w:sz w:val="28"/>
          <w:szCs w:val="28"/>
        </w:rPr>
      </w:pPr>
      <w:r>
        <w:rPr>
          <w:noProof/>
        </w:rPr>
        <w:drawing>
          <wp:inline distT="0" distB="0" distL="0" distR="0" wp14:anchorId="008A613C" wp14:editId="57C0EE6C">
            <wp:extent cx="3335020" cy="2050415"/>
            <wp:effectExtent l="0" t="0" r="0" b="6985"/>
            <wp:docPr id="313" name="Picture 313" descr="F:\الشغل إن شاء الله\مراجعي\المرحلة   الثانية\تحصين 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descr="F:\الشغل إن شاء الله\مراجعي\المرحلة   الثانية\تحصين 29\8.png"/>
                    <pic:cNvPicPr>
                      <a:picLocks noChangeAspect="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335020" cy="2050415"/>
                    </a:xfrm>
                    <a:prstGeom prst="rect">
                      <a:avLst/>
                    </a:prstGeom>
                    <a:noFill/>
                    <a:ln>
                      <a:noFill/>
                    </a:ln>
                  </pic:spPr>
                </pic:pic>
              </a:graphicData>
            </a:graphic>
          </wp:inline>
        </w:drawing>
      </w:r>
    </w:p>
    <w:p w14:paraId="086F702E" w14:textId="77777777" w:rsidR="009B758C" w:rsidRDefault="009B758C" w:rsidP="00480DC1">
      <w:pPr>
        <w:rPr>
          <w:rFonts w:asciiTheme="majorBidi" w:hAnsiTheme="majorBidi" w:cstheme="majorBidi"/>
          <w:sz w:val="28"/>
          <w:szCs w:val="28"/>
        </w:rPr>
      </w:pPr>
    </w:p>
    <w:p w14:paraId="4F9223DE" w14:textId="77777777" w:rsidR="009B758C" w:rsidRPr="00480DC1" w:rsidRDefault="009B758C" w:rsidP="00480DC1">
      <w:pPr>
        <w:rPr>
          <w:rFonts w:asciiTheme="majorBidi" w:hAnsiTheme="majorBidi" w:cstheme="majorBidi"/>
          <w:sz w:val="28"/>
          <w:szCs w:val="28"/>
        </w:rPr>
      </w:pPr>
    </w:p>
    <w:p w14:paraId="3ACF530B" w14:textId="77777777" w:rsidR="00480DC1" w:rsidRPr="00480DC1" w:rsidRDefault="00480DC1" w:rsidP="00480DC1">
      <w:pPr>
        <w:rPr>
          <w:rFonts w:asciiTheme="majorBidi" w:hAnsiTheme="majorBidi" w:cstheme="majorBidi"/>
          <w:sz w:val="28"/>
          <w:szCs w:val="28"/>
        </w:rPr>
      </w:pPr>
    </w:p>
    <w:p w14:paraId="7F93963E" w14:textId="2F372663" w:rsidR="00F31390" w:rsidRDefault="009B758C" w:rsidP="00F31390">
      <w:pPr>
        <w:rPr>
          <w:rFonts w:asciiTheme="majorBidi" w:hAnsiTheme="majorBidi" w:cstheme="majorBidi"/>
          <w:sz w:val="28"/>
          <w:szCs w:val="28"/>
        </w:rPr>
      </w:pPr>
      <w:r w:rsidRPr="00794CD4">
        <w:rPr>
          <w:rFonts w:asciiTheme="majorBidi" w:hAnsiTheme="majorBidi" w:cstheme="majorBidi"/>
          <w:sz w:val="28"/>
          <w:szCs w:val="28"/>
        </w:rPr>
        <w:lastRenderedPageBreak/>
        <w:t xml:space="preserve">Der </w:t>
      </w:r>
      <w:r w:rsidR="007F577E" w:rsidRPr="00794CD4">
        <w:rPr>
          <w:rFonts w:asciiTheme="majorBidi" w:hAnsiTheme="majorBidi" w:cstheme="majorBidi"/>
          <w:sz w:val="28"/>
          <w:szCs w:val="28"/>
        </w:rPr>
        <w:t xml:space="preserve">Qur'an </w:t>
      </w:r>
      <w:r w:rsidRPr="00794CD4">
        <w:rPr>
          <w:rFonts w:asciiTheme="majorBidi" w:hAnsiTheme="majorBidi" w:cstheme="majorBidi"/>
          <w:sz w:val="28"/>
          <w:szCs w:val="28"/>
        </w:rPr>
        <w:t>beschreibt die embryonale Entwicklung in verschiedenen Phasen mit erstaunlicher Genauigkeit</w:t>
      </w:r>
    </w:p>
    <w:p w14:paraId="0B0FF2AD" w14:textId="77777777" w:rsidR="00F31390" w:rsidRPr="00F31390" w:rsidRDefault="00F31390" w:rsidP="00F31390">
      <w:pPr>
        <w:rPr>
          <w:rFonts w:asciiTheme="majorBidi" w:hAnsiTheme="majorBidi" w:cstheme="majorBidi"/>
          <w:sz w:val="28"/>
          <w:szCs w:val="28"/>
        </w:rPr>
      </w:pPr>
      <w:r w:rsidRPr="00F31390">
        <w:rPr>
          <w:rFonts w:asciiTheme="majorBidi" w:hAnsiTheme="majorBidi" w:cstheme="majorBidi"/>
          <w:sz w:val="28"/>
          <w:szCs w:val="28"/>
        </w:rPr>
        <w:t xml:space="preserve">Wunderbare und einzigartige Ausdrücke im Qur'an. </w:t>
      </w:r>
    </w:p>
    <w:p w14:paraId="7DDD8141" w14:textId="77777777" w:rsidR="00F31390" w:rsidRPr="00F31390" w:rsidRDefault="00F31390" w:rsidP="00F31390">
      <w:pPr>
        <w:rPr>
          <w:rFonts w:asciiTheme="majorBidi" w:hAnsiTheme="majorBidi" w:cstheme="majorBidi"/>
          <w:sz w:val="28"/>
          <w:szCs w:val="28"/>
        </w:rPr>
      </w:pPr>
      <w:r w:rsidRPr="00F31390">
        <w:rPr>
          <w:rFonts w:asciiTheme="majorBidi" w:hAnsiTheme="majorBidi" w:cstheme="majorBidi"/>
          <w:sz w:val="28"/>
          <w:szCs w:val="28"/>
        </w:rPr>
        <w:t>Wer kann diese Präzision und dieses Staunen leugnen außer einem hartnäckigen Ablehner?</w:t>
      </w:r>
    </w:p>
    <w:p w14:paraId="35B49379" w14:textId="4E97BECD" w:rsidR="00F31390" w:rsidRPr="00F31390" w:rsidRDefault="00F31390" w:rsidP="00F31390">
      <w:pPr>
        <w:rPr>
          <w:rFonts w:asciiTheme="majorBidi" w:hAnsiTheme="majorBidi" w:cstheme="majorBidi"/>
          <w:sz w:val="28"/>
          <w:szCs w:val="28"/>
        </w:rPr>
      </w:pPr>
      <w:r>
        <w:rPr>
          <w:rFonts w:asciiTheme="majorBidi" w:hAnsiTheme="majorBidi" w:cstheme="majorBidi"/>
          <w:sz w:val="28"/>
          <w:szCs w:val="28"/>
        </w:rPr>
        <w:t>Wieso</w:t>
      </w:r>
      <w:r w:rsidRPr="00F31390">
        <w:rPr>
          <w:rFonts w:asciiTheme="majorBidi" w:hAnsiTheme="majorBidi" w:cstheme="majorBidi"/>
          <w:sz w:val="28"/>
          <w:szCs w:val="28"/>
        </w:rPr>
        <w:t xml:space="preserve"> hat der Qur'an nichts von den damals verbreiteten Mythen übernommen, obwohl es so viele gab?</w:t>
      </w:r>
    </w:p>
    <w:p w14:paraId="6B8A6258" w14:textId="08992A88" w:rsidR="00F31390" w:rsidRPr="00F31390" w:rsidRDefault="00F31390" w:rsidP="00F31390">
      <w:pPr>
        <w:rPr>
          <w:rFonts w:asciiTheme="majorBidi" w:hAnsiTheme="majorBidi" w:cstheme="majorBidi"/>
          <w:sz w:val="28"/>
          <w:szCs w:val="28"/>
        </w:rPr>
      </w:pPr>
      <w:r w:rsidRPr="00F31390">
        <w:rPr>
          <w:rFonts w:asciiTheme="majorBidi" w:hAnsiTheme="majorBidi" w:cstheme="majorBidi"/>
          <w:sz w:val="28"/>
          <w:szCs w:val="28"/>
        </w:rPr>
        <w:t xml:space="preserve">Der Qur'an hat keiner einzigen der zur Zeit der prophetischen Mission weit verbreiteten Mythen zugestimmt. </w:t>
      </w:r>
      <w:r>
        <w:rPr>
          <w:rFonts w:asciiTheme="majorBidi" w:hAnsiTheme="majorBidi" w:cstheme="majorBidi"/>
          <w:sz w:val="28"/>
          <w:szCs w:val="28"/>
        </w:rPr>
        <w:t>Wieso</w:t>
      </w:r>
      <w:r w:rsidRPr="00F31390">
        <w:rPr>
          <w:rFonts w:asciiTheme="majorBidi" w:hAnsiTheme="majorBidi" w:cstheme="majorBidi"/>
          <w:sz w:val="28"/>
          <w:szCs w:val="28"/>
        </w:rPr>
        <w:t xml:space="preserve"> wohl? </w:t>
      </w:r>
    </w:p>
    <w:p w14:paraId="36EBBE8F" w14:textId="1392250D" w:rsidR="00F31390" w:rsidRPr="00F31390" w:rsidRDefault="00F31390" w:rsidP="00F31390">
      <w:pPr>
        <w:rPr>
          <w:rFonts w:asciiTheme="majorBidi" w:hAnsiTheme="majorBidi" w:cstheme="majorBidi"/>
          <w:sz w:val="28"/>
          <w:szCs w:val="28"/>
        </w:rPr>
      </w:pPr>
      <w:r>
        <w:rPr>
          <w:rFonts w:asciiTheme="majorBidi" w:hAnsiTheme="majorBidi" w:cstheme="majorBidi"/>
          <w:sz w:val="28"/>
          <w:szCs w:val="28"/>
        </w:rPr>
        <w:t>Wieso</w:t>
      </w:r>
      <w:r w:rsidRPr="00F31390">
        <w:rPr>
          <w:rFonts w:asciiTheme="majorBidi" w:hAnsiTheme="majorBidi" w:cstheme="majorBidi"/>
          <w:sz w:val="28"/>
          <w:szCs w:val="28"/>
        </w:rPr>
        <w:t xml:space="preserve"> blieb er unfehlbar?</w:t>
      </w:r>
    </w:p>
    <w:p w14:paraId="4B3B608F" w14:textId="6C1E20BA" w:rsidR="00F31390" w:rsidRDefault="00F31390" w:rsidP="00F31390">
      <w:pPr>
        <w:rPr>
          <w:rFonts w:asciiTheme="majorBidi" w:hAnsiTheme="majorBidi" w:cstheme="majorBidi"/>
          <w:sz w:val="28"/>
          <w:szCs w:val="28"/>
        </w:rPr>
      </w:pPr>
      <w:r>
        <w:rPr>
          <w:rFonts w:asciiTheme="majorBidi" w:hAnsiTheme="majorBidi" w:cstheme="majorBidi"/>
          <w:sz w:val="28"/>
          <w:szCs w:val="28"/>
        </w:rPr>
        <w:t>Wieso</w:t>
      </w:r>
      <w:r w:rsidRPr="00F31390">
        <w:rPr>
          <w:rFonts w:asciiTheme="majorBidi" w:hAnsiTheme="majorBidi" w:cstheme="majorBidi"/>
          <w:sz w:val="28"/>
          <w:szCs w:val="28"/>
        </w:rPr>
        <w:t xml:space="preserve"> enthält er Wahrheiten, die die Wissenschaft erst viel später entdeckt hat?</w:t>
      </w:r>
    </w:p>
    <w:p w14:paraId="617770FD" w14:textId="77777777" w:rsidR="00480DC1" w:rsidRDefault="00480DC1" w:rsidP="00495F3D">
      <w:pPr>
        <w:rPr>
          <w:rFonts w:asciiTheme="majorBidi" w:hAnsiTheme="majorBidi" w:cstheme="majorBidi"/>
          <w:sz w:val="28"/>
          <w:szCs w:val="28"/>
        </w:rPr>
      </w:pPr>
    </w:p>
    <w:p w14:paraId="0A83B702" w14:textId="77777777" w:rsidR="00AC7B79" w:rsidRDefault="00AC7B79" w:rsidP="00495F3D">
      <w:pPr>
        <w:rPr>
          <w:rFonts w:asciiTheme="majorBidi" w:hAnsiTheme="majorBidi" w:cstheme="majorBidi"/>
          <w:sz w:val="28"/>
          <w:szCs w:val="28"/>
        </w:rPr>
      </w:pPr>
    </w:p>
    <w:p w14:paraId="688C4672" w14:textId="77777777" w:rsidR="00AC7B79" w:rsidRDefault="00AC7B79" w:rsidP="00495F3D">
      <w:pPr>
        <w:rPr>
          <w:rFonts w:asciiTheme="majorBidi" w:hAnsiTheme="majorBidi" w:cstheme="majorBidi"/>
          <w:sz w:val="28"/>
          <w:szCs w:val="28"/>
        </w:rPr>
      </w:pPr>
    </w:p>
    <w:p w14:paraId="472D0DAE" w14:textId="77777777" w:rsidR="00AC7B79" w:rsidRDefault="00AC7B79" w:rsidP="00495F3D">
      <w:pPr>
        <w:rPr>
          <w:rFonts w:asciiTheme="majorBidi" w:hAnsiTheme="majorBidi" w:cstheme="majorBidi"/>
          <w:sz w:val="28"/>
          <w:szCs w:val="28"/>
        </w:rPr>
      </w:pPr>
    </w:p>
    <w:p w14:paraId="18618680" w14:textId="77777777" w:rsidR="00AC7B79" w:rsidRDefault="00AC7B79" w:rsidP="00495F3D">
      <w:pPr>
        <w:rPr>
          <w:rFonts w:asciiTheme="majorBidi" w:hAnsiTheme="majorBidi" w:cstheme="majorBidi"/>
          <w:sz w:val="28"/>
          <w:szCs w:val="28"/>
        </w:rPr>
      </w:pPr>
    </w:p>
    <w:p w14:paraId="50487482" w14:textId="77777777" w:rsidR="00AC7B79" w:rsidRDefault="00AC7B79" w:rsidP="00495F3D">
      <w:pPr>
        <w:rPr>
          <w:rFonts w:asciiTheme="majorBidi" w:hAnsiTheme="majorBidi" w:cstheme="majorBidi"/>
          <w:sz w:val="28"/>
          <w:szCs w:val="28"/>
        </w:rPr>
      </w:pPr>
    </w:p>
    <w:p w14:paraId="5607466E" w14:textId="77777777" w:rsidR="00AC7B79" w:rsidRDefault="00AC7B79" w:rsidP="00495F3D">
      <w:pPr>
        <w:rPr>
          <w:rFonts w:asciiTheme="majorBidi" w:hAnsiTheme="majorBidi" w:cstheme="majorBidi"/>
          <w:sz w:val="28"/>
          <w:szCs w:val="28"/>
        </w:rPr>
      </w:pPr>
    </w:p>
    <w:p w14:paraId="77B7F465" w14:textId="77777777" w:rsidR="00AC7B79" w:rsidRDefault="00AC7B79" w:rsidP="00495F3D">
      <w:pPr>
        <w:rPr>
          <w:rFonts w:asciiTheme="majorBidi" w:hAnsiTheme="majorBidi" w:cstheme="majorBidi"/>
          <w:sz w:val="28"/>
          <w:szCs w:val="28"/>
        </w:rPr>
      </w:pPr>
    </w:p>
    <w:p w14:paraId="7AFD9CD5" w14:textId="77777777" w:rsidR="00AC7B79" w:rsidRDefault="00AC7B79" w:rsidP="00495F3D">
      <w:pPr>
        <w:rPr>
          <w:rFonts w:asciiTheme="majorBidi" w:hAnsiTheme="majorBidi" w:cstheme="majorBidi"/>
          <w:sz w:val="28"/>
          <w:szCs w:val="28"/>
        </w:rPr>
      </w:pPr>
    </w:p>
    <w:p w14:paraId="56EF9D75" w14:textId="77777777" w:rsidR="00AC7B79" w:rsidRDefault="00AC7B79" w:rsidP="00495F3D">
      <w:pPr>
        <w:rPr>
          <w:rFonts w:asciiTheme="majorBidi" w:hAnsiTheme="majorBidi" w:cstheme="majorBidi"/>
          <w:sz w:val="28"/>
          <w:szCs w:val="28"/>
        </w:rPr>
      </w:pPr>
    </w:p>
    <w:p w14:paraId="4655C2A3" w14:textId="77777777" w:rsidR="00AC7B79" w:rsidRDefault="00AC7B79" w:rsidP="00495F3D">
      <w:pPr>
        <w:rPr>
          <w:rFonts w:asciiTheme="majorBidi" w:hAnsiTheme="majorBidi" w:cstheme="majorBidi"/>
          <w:sz w:val="28"/>
          <w:szCs w:val="28"/>
        </w:rPr>
      </w:pPr>
    </w:p>
    <w:p w14:paraId="4814C35C" w14:textId="77777777" w:rsidR="00AC7B79" w:rsidRDefault="00AC7B79" w:rsidP="00495F3D">
      <w:pPr>
        <w:rPr>
          <w:rFonts w:asciiTheme="majorBidi" w:hAnsiTheme="majorBidi" w:cstheme="majorBidi"/>
          <w:sz w:val="28"/>
          <w:szCs w:val="28"/>
        </w:rPr>
      </w:pPr>
    </w:p>
    <w:p w14:paraId="532897C4" w14:textId="77777777" w:rsidR="00AC7B79" w:rsidRDefault="00AC7B79" w:rsidP="00495F3D">
      <w:pPr>
        <w:rPr>
          <w:rFonts w:asciiTheme="majorBidi" w:hAnsiTheme="majorBidi" w:cstheme="majorBidi"/>
          <w:sz w:val="28"/>
          <w:szCs w:val="28"/>
        </w:rPr>
      </w:pPr>
    </w:p>
    <w:p w14:paraId="2C25D9C9" w14:textId="77777777" w:rsidR="00AC7B79" w:rsidRDefault="00AC7B79" w:rsidP="00495F3D">
      <w:pPr>
        <w:rPr>
          <w:rFonts w:asciiTheme="majorBidi" w:hAnsiTheme="majorBidi" w:cstheme="majorBidi"/>
          <w:sz w:val="28"/>
          <w:szCs w:val="28"/>
        </w:rPr>
      </w:pPr>
    </w:p>
    <w:p w14:paraId="5BA04CF0" w14:textId="77777777" w:rsidR="00AC7B79" w:rsidRDefault="00AC7B79" w:rsidP="00495F3D">
      <w:pPr>
        <w:rPr>
          <w:rFonts w:asciiTheme="majorBidi" w:hAnsiTheme="majorBidi" w:cstheme="majorBidi"/>
          <w:sz w:val="28"/>
          <w:szCs w:val="28"/>
        </w:rPr>
      </w:pPr>
    </w:p>
    <w:p w14:paraId="02FEC4AF" w14:textId="77777777" w:rsidR="00BC4AA6" w:rsidRDefault="00BC4AA6" w:rsidP="00262C28">
      <w:pPr>
        <w:rPr>
          <w:rFonts w:asciiTheme="majorBidi" w:hAnsiTheme="majorBidi" w:cstheme="majorBidi"/>
          <w:b/>
          <w:bCs/>
          <w:color w:val="00B050"/>
          <w:sz w:val="28"/>
          <w:szCs w:val="28"/>
          <w:rtl/>
        </w:rPr>
      </w:pPr>
    </w:p>
    <w:p w14:paraId="6DE2ECF6" w14:textId="77777777" w:rsidR="00BC4AA6" w:rsidRDefault="00BC4AA6" w:rsidP="00262C28">
      <w:pPr>
        <w:rPr>
          <w:rFonts w:asciiTheme="majorBidi" w:hAnsiTheme="majorBidi" w:cstheme="majorBidi"/>
          <w:b/>
          <w:bCs/>
          <w:color w:val="00B050"/>
          <w:sz w:val="28"/>
          <w:szCs w:val="28"/>
          <w:rtl/>
        </w:rPr>
      </w:pPr>
    </w:p>
    <w:p w14:paraId="443ED355" w14:textId="77777777" w:rsidR="00BC4AA6" w:rsidRDefault="00BC4AA6" w:rsidP="00262C28">
      <w:pPr>
        <w:rPr>
          <w:rFonts w:asciiTheme="majorBidi" w:hAnsiTheme="majorBidi" w:cstheme="majorBidi"/>
          <w:b/>
          <w:bCs/>
          <w:color w:val="00B050"/>
          <w:sz w:val="28"/>
          <w:szCs w:val="28"/>
          <w:rtl/>
        </w:rPr>
      </w:pPr>
    </w:p>
    <w:p w14:paraId="55A274E6" w14:textId="35A98ACE" w:rsidR="00262C28" w:rsidRPr="00E937BC" w:rsidRDefault="00262C28" w:rsidP="00E937BC">
      <w:pPr>
        <w:pStyle w:val="berschrift2"/>
        <w:rPr>
          <w:rFonts w:asciiTheme="majorBidi" w:hAnsiTheme="majorBidi"/>
          <w:b/>
          <w:bCs/>
          <w:color w:val="00B050"/>
          <w:sz w:val="28"/>
          <w:szCs w:val="28"/>
        </w:rPr>
      </w:pPr>
      <w:bookmarkStart w:id="74" w:name="_Toc186790868"/>
      <w:r w:rsidRPr="00E937BC">
        <w:rPr>
          <w:rFonts w:asciiTheme="majorBidi" w:hAnsiTheme="majorBidi"/>
          <w:b/>
          <w:bCs/>
          <w:color w:val="00B050"/>
          <w:sz w:val="28"/>
          <w:szCs w:val="28"/>
        </w:rPr>
        <w:lastRenderedPageBreak/>
        <w:t>59- Haben muslimische Gelehrte vor dem modernen Zeitalter etwas über dieses Wunder gesagt?</w:t>
      </w:r>
      <w:bookmarkEnd w:id="74"/>
    </w:p>
    <w:p w14:paraId="546B87D3" w14:textId="77777777" w:rsidR="00262C28" w:rsidRPr="00262C28" w:rsidRDefault="00262C28" w:rsidP="00262C28">
      <w:pPr>
        <w:rPr>
          <w:rFonts w:asciiTheme="majorBidi" w:hAnsiTheme="majorBidi" w:cstheme="majorBidi"/>
          <w:sz w:val="28"/>
          <w:szCs w:val="28"/>
        </w:rPr>
      </w:pPr>
    </w:p>
    <w:p w14:paraId="3C46958D" w14:textId="599A1273" w:rsidR="00262C28" w:rsidRPr="00262C28" w:rsidRDefault="00262C28" w:rsidP="00262C28">
      <w:pPr>
        <w:rPr>
          <w:rFonts w:asciiTheme="majorBidi" w:hAnsiTheme="majorBidi" w:cstheme="majorBidi"/>
          <w:sz w:val="28"/>
          <w:szCs w:val="28"/>
        </w:rPr>
      </w:pPr>
      <w:r w:rsidRPr="00262C28">
        <w:rPr>
          <w:rFonts w:asciiTheme="majorBidi" w:hAnsiTheme="majorBidi" w:cstheme="majorBidi"/>
          <w:sz w:val="28"/>
          <w:szCs w:val="28"/>
        </w:rPr>
        <w:t>Ibn</w:t>
      </w:r>
      <w:r>
        <w:rPr>
          <w:rFonts w:asciiTheme="majorBidi" w:hAnsiTheme="majorBidi" w:cstheme="majorBidi"/>
          <w:sz w:val="28"/>
          <w:szCs w:val="28"/>
        </w:rPr>
        <w:t xml:space="preserve"> Hadschar</w:t>
      </w:r>
      <w:r w:rsidRPr="00262C28">
        <w:rPr>
          <w:rFonts w:asciiTheme="majorBidi" w:hAnsiTheme="majorBidi" w:cstheme="majorBidi"/>
          <w:sz w:val="28"/>
          <w:szCs w:val="28"/>
        </w:rPr>
        <w:t>, möge Allah ihm barmherzig sein, sagte: "Die</w:t>
      </w:r>
      <w:r>
        <w:rPr>
          <w:rFonts w:asciiTheme="majorBidi" w:hAnsiTheme="majorBidi" w:cstheme="majorBidi"/>
          <w:sz w:val="28"/>
          <w:szCs w:val="28"/>
        </w:rPr>
        <w:t xml:space="preserve"> Anatomen </w:t>
      </w:r>
      <w:r w:rsidRPr="00262C28">
        <w:rPr>
          <w:rFonts w:asciiTheme="majorBidi" w:hAnsiTheme="majorBidi" w:cstheme="majorBidi"/>
          <w:sz w:val="28"/>
          <w:szCs w:val="28"/>
        </w:rPr>
        <w:t xml:space="preserve">behaupten, dass der Samen das Menstruationsblut gerinnen lässt, </w:t>
      </w:r>
      <w:r>
        <w:rPr>
          <w:rFonts w:asciiTheme="majorBidi" w:hAnsiTheme="majorBidi" w:cstheme="majorBidi"/>
          <w:sz w:val="28"/>
          <w:szCs w:val="28"/>
        </w:rPr>
        <w:t>doch</w:t>
      </w:r>
      <w:r w:rsidRPr="00262C28">
        <w:rPr>
          <w:rFonts w:asciiTheme="majorBidi" w:hAnsiTheme="majorBidi" w:cstheme="majorBidi"/>
          <w:sz w:val="28"/>
          <w:szCs w:val="28"/>
        </w:rPr>
        <w:t xml:space="preserve"> die </w:t>
      </w:r>
      <w:r>
        <w:rPr>
          <w:rFonts w:asciiTheme="majorBidi" w:hAnsiTheme="majorBidi" w:cstheme="majorBidi"/>
          <w:sz w:val="28"/>
          <w:szCs w:val="28"/>
        </w:rPr>
        <w:t xml:space="preserve">Zitate </w:t>
      </w:r>
      <w:r w:rsidRPr="00262C28">
        <w:rPr>
          <w:rFonts w:asciiTheme="majorBidi" w:hAnsiTheme="majorBidi" w:cstheme="majorBidi"/>
          <w:sz w:val="28"/>
          <w:szCs w:val="28"/>
        </w:rPr>
        <w:t>des Propheten Muhammad, Allahs Segen und Frieden auf ihm, widerlegen dies."</w:t>
      </w:r>
      <w:r w:rsidR="00AC7B79" w:rsidRPr="00AC7B79">
        <w:rPr>
          <w:rFonts w:asciiTheme="majorBidi" w:hAnsiTheme="majorBidi" w:cstheme="majorBidi"/>
          <w:sz w:val="28"/>
          <w:szCs w:val="28"/>
          <w:vertAlign w:val="subscript"/>
        </w:rPr>
        <w:t>(1)</w:t>
      </w:r>
    </w:p>
    <w:p w14:paraId="304C7CED" w14:textId="77777777" w:rsidR="00E13D13" w:rsidRDefault="00E13D13" w:rsidP="00262C28">
      <w:pPr>
        <w:rPr>
          <w:rFonts w:ascii="Arial" w:hAnsi="Arial" w:cs="Arial"/>
          <w:color w:val="BDC1C6"/>
          <w:sz w:val="21"/>
          <w:szCs w:val="21"/>
          <w:shd w:val="clear" w:color="auto" w:fill="1F1F1F"/>
          <w:rtl/>
        </w:rPr>
      </w:pPr>
    </w:p>
    <w:p w14:paraId="19918075" w14:textId="5BBC0880" w:rsidR="00262C28" w:rsidRPr="00262C28" w:rsidRDefault="00262C28" w:rsidP="00262C28">
      <w:pPr>
        <w:rPr>
          <w:rFonts w:asciiTheme="majorBidi" w:hAnsiTheme="majorBidi" w:cstheme="majorBidi"/>
          <w:sz w:val="28"/>
          <w:szCs w:val="28"/>
        </w:rPr>
      </w:pPr>
      <w:r w:rsidRPr="00262C28">
        <w:rPr>
          <w:rFonts w:asciiTheme="majorBidi" w:hAnsiTheme="majorBidi" w:cstheme="majorBidi"/>
          <w:sz w:val="28"/>
          <w:szCs w:val="28"/>
        </w:rPr>
        <w:t xml:space="preserve">Und </w:t>
      </w:r>
      <w:r w:rsidR="00E13D13" w:rsidRPr="00E13D13">
        <w:rPr>
          <w:rFonts w:asciiTheme="majorBidi" w:hAnsiTheme="majorBidi" w:cstheme="majorBidi"/>
          <w:sz w:val="28"/>
          <w:szCs w:val="28"/>
        </w:rPr>
        <w:t>A</w:t>
      </w:r>
      <w:r w:rsidRPr="00262C28">
        <w:rPr>
          <w:rFonts w:asciiTheme="majorBidi" w:hAnsiTheme="majorBidi" w:cstheme="majorBidi"/>
          <w:sz w:val="28"/>
          <w:szCs w:val="28"/>
        </w:rPr>
        <w:t>l-Qurtubi sagte in seinem Tafsir: "Sie behaupten, dass der Embryo nur aus dem Wasser des Mannes entsteht und das Blut aus der Gebärmutter bezieht, aber die korrekte Ansicht ist, dass die Schöpfung sowohl aus dem Wasser des Mannes als auch der Frau erfolgt, entsprechend diesem Vers: {</w:t>
      </w:r>
      <w:r w:rsidR="00E13D13" w:rsidRPr="00E13D13">
        <w:rPr>
          <w:rFonts w:asciiTheme="majorBidi" w:hAnsiTheme="majorBidi" w:cstheme="majorBidi"/>
          <w:color w:val="111111"/>
          <w:sz w:val="28"/>
          <w:szCs w:val="28"/>
          <w:shd w:val="clear" w:color="auto" w:fill="FFFFFF"/>
        </w:rPr>
        <w:t>Wir haben den Menschen ja aus einem Samentropfen, einem Gemisch erschaffen</w:t>
      </w:r>
      <w:r w:rsidRPr="00262C28">
        <w:rPr>
          <w:rFonts w:asciiTheme="majorBidi" w:hAnsiTheme="majorBidi" w:cstheme="majorBidi"/>
          <w:sz w:val="28"/>
          <w:szCs w:val="28"/>
        </w:rPr>
        <w:t>}</w:t>
      </w:r>
      <w:r w:rsidR="00E13D13">
        <w:rPr>
          <w:rFonts w:asciiTheme="majorBidi" w:hAnsiTheme="majorBidi" w:cstheme="majorBidi"/>
          <w:sz w:val="28"/>
          <w:szCs w:val="28"/>
        </w:rPr>
        <w:t xml:space="preserve"> </w:t>
      </w:r>
      <w:r w:rsidR="00E13D13" w:rsidRPr="00944A19">
        <w:rPr>
          <w:rFonts w:asciiTheme="majorBidi" w:hAnsiTheme="majorBidi" w:cstheme="majorBidi"/>
          <w:sz w:val="28"/>
          <w:szCs w:val="28"/>
        </w:rPr>
        <w:t xml:space="preserve">[Der Qur'an </w:t>
      </w:r>
      <w:r w:rsidR="00E13D13">
        <w:rPr>
          <w:rFonts w:asciiTheme="majorBidi" w:hAnsiTheme="majorBidi" w:cstheme="majorBidi"/>
          <w:sz w:val="28"/>
          <w:szCs w:val="28"/>
        </w:rPr>
        <w:t>76</w:t>
      </w:r>
      <w:r w:rsidR="00E13D13" w:rsidRPr="00944A19">
        <w:rPr>
          <w:rFonts w:asciiTheme="majorBidi" w:hAnsiTheme="majorBidi" w:cstheme="majorBidi"/>
          <w:sz w:val="28"/>
          <w:szCs w:val="28"/>
        </w:rPr>
        <w:t>:</w:t>
      </w:r>
      <w:r w:rsidR="00E13D13">
        <w:rPr>
          <w:rFonts w:asciiTheme="majorBidi" w:hAnsiTheme="majorBidi" w:cstheme="majorBidi"/>
          <w:sz w:val="28"/>
          <w:szCs w:val="28"/>
        </w:rPr>
        <w:t>2</w:t>
      </w:r>
      <w:r w:rsidR="00E13D13" w:rsidRPr="00944A19">
        <w:rPr>
          <w:rFonts w:asciiTheme="majorBidi" w:hAnsiTheme="majorBidi" w:cstheme="majorBidi"/>
          <w:sz w:val="28"/>
          <w:szCs w:val="28"/>
        </w:rPr>
        <w:t>]</w:t>
      </w:r>
      <w:r w:rsidRPr="00262C28">
        <w:rPr>
          <w:rFonts w:asciiTheme="majorBidi" w:hAnsiTheme="majorBidi" w:cstheme="majorBidi"/>
          <w:sz w:val="28"/>
          <w:szCs w:val="28"/>
        </w:rPr>
        <w:t>, denn dieser ist ein klarer Text, der keine Interpretation zulässt."</w:t>
      </w:r>
      <w:r w:rsidR="00AC7B79">
        <w:rPr>
          <w:rFonts w:asciiTheme="majorBidi" w:hAnsiTheme="majorBidi" w:cstheme="majorBidi"/>
          <w:sz w:val="28"/>
          <w:szCs w:val="28"/>
        </w:rPr>
        <w:t xml:space="preserve"> </w:t>
      </w:r>
      <w:r w:rsidR="00AC7B79" w:rsidRPr="00AC7B79">
        <w:rPr>
          <w:rFonts w:asciiTheme="majorBidi" w:hAnsiTheme="majorBidi" w:cstheme="majorBidi"/>
          <w:sz w:val="28"/>
          <w:szCs w:val="28"/>
          <w:vertAlign w:val="subscript"/>
        </w:rPr>
        <w:t>(2)</w:t>
      </w:r>
    </w:p>
    <w:p w14:paraId="26E201F2" w14:textId="47716639" w:rsidR="00697B26" w:rsidRDefault="00262C28" w:rsidP="00697B26">
      <w:pPr>
        <w:rPr>
          <w:rFonts w:asciiTheme="majorBidi" w:hAnsiTheme="majorBidi" w:cstheme="majorBidi"/>
          <w:sz w:val="28"/>
          <w:szCs w:val="28"/>
        </w:rPr>
      </w:pPr>
      <w:r w:rsidRPr="00262C28">
        <w:rPr>
          <w:rFonts w:asciiTheme="majorBidi" w:hAnsiTheme="majorBidi" w:cstheme="majorBidi"/>
          <w:sz w:val="28"/>
          <w:szCs w:val="28"/>
        </w:rPr>
        <w:t xml:space="preserve">Beachte die Worte von Imam al-Qurtubi: "Denn dieser ist ein klarer Text, der keine Interpretation zulässt." </w:t>
      </w:r>
    </w:p>
    <w:p w14:paraId="4A74D3E8" w14:textId="77777777" w:rsidR="00AC7B79" w:rsidRDefault="00AC7B79" w:rsidP="00262C28">
      <w:pPr>
        <w:rPr>
          <w:rFonts w:asciiTheme="majorBidi" w:hAnsiTheme="majorBidi" w:cstheme="majorBidi"/>
          <w:sz w:val="28"/>
          <w:szCs w:val="28"/>
        </w:rPr>
      </w:pPr>
    </w:p>
    <w:p w14:paraId="70FDDA3B" w14:textId="26D1674E" w:rsidR="00262C28" w:rsidRPr="00262C28" w:rsidRDefault="00262C28" w:rsidP="00262C28">
      <w:pPr>
        <w:rPr>
          <w:rFonts w:asciiTheme="majorBidi" w:hAnsiTheme="majorBidi" w:cstheme="majorBidi"/>
          <w:sz w:val="28"/>
          <w:szCs w:val="28"/>
        </w:rPr>
      </w:pPr>
      <w:r w:rsidRPr="00262C28">
        <w:rPr>
          <w:rFonts w:asciiTheme="majorBidi" w:hAnsiTheme="majorBidi" w:cstheme="majorBidi"/>
          <w:sz w:val="28"/>
          <w:szCs w:val="28"/>
        </w:rPr>
        <w:t xml:space="preserve">Die muslimischen Gelehrten widersprachen den Vorstellungen ihrer Zeitgenossen und stimmten mit dem überein, was die Wissenschaft heute festgestellt hat, nur durch ihr Wissen aus dem </w:t>
      </w:r>
      <w:r w:rsidR="00697B26" w:rsidRPr="00944A19">
        <w:rPr>
          <w:rFonts w:asciiTheme="majorBidi" w:hAnsiTheme="majorBidi" w:cstheme="majorBidi"/>
          <w:sz w:val="28"/>
          <w:szCs w:val="28"/>
        </w:rPr>
        <w:t>Qur'an</w:t>
      </w:r>
      <w:r w:rsidRPr="00262C28">
        <w:rPr>
          <w:rFonts w:asciiTheme="majorBidi" w:hAnsiTheme="majorBidi" w:cstheme="majorBidi"/>
          <w:sz w:val="28"/>
          <w:szCs w:val="28"/>
        </w:rPr>
        <w:t>!</w:t>
      </w:r>
    </w:p>
    <w:p w14:paraId="55AA0909" w14:textId="77777777" w:rsidR="00262C28" w:rsidRPr="00262C28" w:rsidRDefault="00262C28" w:rsidP="00262C28">
      <w:pPr>
        <w:rPr>
          <w:rFonts w:asciiTheme="majorBidi" w:hAnsiTheme="majorBidi" w:cstheme="majorBidi"/>
          <w:sz w:val="28"/>
          <w:szCs w:val="28"/>
        </w:rPr>
      </w:pPr>
    </w:p>
    <w:p w14:paraId="5BA8FDC0" w14:textId="2DD9B94F" w:rsidR="00262C28" w:rsidRDefault="00262C28" w:rsidP="00262C28">
      <w:pPr>
        <w:rPr>
          <w:rFonts w:asciiTheme="majorBidi" w:hAnsiTheme="majorBidi" w:cstheme="majorBidi"/>
          <w:sz w:val="28"/>
          <w:szCs w:val="28"/>
        </w:rPr>
      </w:pPr>
      <w:r w:rsidRPr="00262C28">
        <w:rPr>
          <w:rFonts w:asciiTheme="majorBidi" w:hAnsiTheme="majorBidi" w:cstheme="majorBidi"/>
          <w:sz w:val="28"/>
          <w:szCs w:val="28"/>
        </w:rPr>
        <w:t xml:space="preserve">Der </w:t>
      </w:r>
      <w:r w:rsidR="00697B26" w:rsidRPr="00944A19">
        <w:rPr>
          <w:rFonts w:asciiTheme="majorBidi" w:hAnsiTheme="majorBidi" w:cstheme="majorBidi"/>
          <w:sz w:val="28"/>
          <w:szCs w:val="28"/>
        </w:rPr>
        <w:t xml:space="preserve">Qur'an </w:t>
      </w:r>
      <w:r w:rsidRPr="00262C28">
        <w:rPr>
          <w:rFonts w:asciiTheme="majorBidi" w:hAnsiTheme="majorBidi" w:cstheme="majorBidi"/>
          <w:sz w:val="28"/>
          <w:szCs w:val="28"/>
        </w:rPr>
        <w:t>bietet eine unvergleichliche Botschaft!</w:t>
      </w:r>
    </w:p>
    <w:p w14:paraId="54D6AA29" w14:textId="5BD877A1" w:rsidR="00697B26" w:rsidRDefault="00697B26" w:rsidP="00495F3D">
      <w:pPr>
        <w:pBdr>
          <w:bottom w:val="single" w:sz="12" w:space="1" w:color="auto"/>
        </w:pBdr>
        <w:rPr>
          <w:rFonts w:asciiTheme="majorBidi" w:hAnsiTheme="majorBidi" w:cstheme="majorBidi"/>
          <w:sz w:val="28"/>
          <w:szCs w:val="28"/>
        </w:rPr>
      </w:pPr>
    </w:p>
    <w:p w14:paraId="17674BCA" w14:textId="77777777" w:rsidR="00AC7B79" w:rsidRDefault="00AC7B79" w:rsidP="00495F3D">
      <w:pPr>
        <w:pBdr>
          <w:bottom w:val="single" w:sz="12" w:space="1" w:color="auto"/>
        </w:pBdr>
        <w:rPr>
          <w:rFonts w:asciiTheme="majorBidi" w:hAnsiTheme="majorBidi" w:cstheme="majorBidi"/>
          <w:sz w:val="28"/>
          <w:szCs w:val="28"/>
        </w:rPr>
      </w:pPr>
    </w:p>
    <w:p w14:paraId="66FA97FD" w14:textId="77777777" w:rsidR="00AC7B79" w:rsidRDefault="00AC7B79" w:rsidP="00495F3D">
      <w:pPr>
        <w:pBdr>
          <w:bottom w:val="single" w:sz="12" w:space="1" w:color="auto"/>
        </w:pBdr>
        <w:rPr>
          <w:rFonts w:asciiTheme="majorBidi" w:hAnsiTheme="majorBidi" w:cstheme="majorBidi"/>
          <w:sz w:val="28"/>
          <w:szCs w:val="28"/>
        </w:rPr>
      </w:pPr>
    </w:p>
    <w:p w14:paraId="1968281A" w14:textId="77777777" w:rsidR="00AC7B79" w:rsidRDefault="00AC7B79" w:rsidP="00495F3D">
      <w:pPr>
        <w:pBdr>
          <w:bottom w:val="single" w:sz="12" w:space="1" w:color="auto"/>
        </w:pBdr>
        <w:rPr>
          <w:rFonts w:asciiTheme="majorBidi" w:hAnsiTheme="majorBidi" w:cstheme="majorBidi"/>
          <w:sz w:val="28"/>
          <w:szCs w:val="28"/>
        </w:rPr>
      </w:pPr>
    </w:p>
    <w:p w14:paraId="09110800" w14:textId="77777777" w:rsidR="00E937BC" w:rsidRDefault="00E937BC" w:rsidP="00495F3D">
      <w:pPr>
        <w:pBdr>
          <w:bottom w:val="single" w:sz="12" w:space="1" w:color="auto"/>
        </w:pBdr>
        <w:rPr>
          <w:rFonts w:asciiTheme="majorBidi" w:hAnsiTheme="majorBidi" w:cstheme="majorBidi"/>
          <w:sz w:val="28"/>
          <w:szCs w:val="28"/>
        </w:rPr>
      </w:pPr>
    </w:p>
    <w:p w14:paraId="31C65A21" w14:textId="70D3371B" w:rsidR="00AC7B79" w:rsidRPr="00AC7B79" w:rsidRDefault="00AC7B79" w:rsidP="00AC7B79">
      <w:pPr>
        <w:spacing w:line="480" w:lineRule="atLeast"/>
        <w:rPr>
          <w:rFonts w:ascii="Arial" w:eastAsia="Times New Roman" w:hAnsi="Arial" w:cs="Arial"/>
          <w:sz w:val="42"/>
          <w:szCs w:val="42"/>
          <w:lang w:eastAsia="de-DE"/>
        </w:rPr>
      </w:pPr>
      <w:r>
        <w:rPr>
          <w:rFonts w:asciiTheme="majorBidi" w:hAnsiTheme="majorBidi" w:cstheme="majorBidi"/>
          <w:sz w:val="28"/>
          <w:szCs w:val="28"/>
        </w:rPr>
        <w:t xml:space="preserve">(1) </w:t>
      </w:r>
      <w:r w:rsidRPr="00AC7B79">
        <w:rPr>
          <w:rFonts w:asciiTheme="majorBidi" w:eastAsia="Times New Roman" w:hAnsiTheme="majorBidi" w:cstheme="majorBidi"/>
          <w:sz w:val="28"/>
          <w:szCs w:val="28"/>
          <w:lang w:eastAsia="de-DE"/>
        </w:rPr>
        <w:t>Ibn Hadschar al-ʿAsqalānī</w:t>
      </w:r>
      <w:r w:rsidRPr="00AC7B79">
        <w:rPr>
          <w:rFonts w:asciiTheme="majorBidi" w:hAnsiTheme="majorBidi" w:cstheme="majorBidi"/>
          <w:sz w:val="28"/>
          <w:szCs w:val="28"/>
        </w:rPr>
        <w:t>, Fath Al-Bari' Bi Sharh Sahih Al-Bukhari, Band 11, S. 480.</w:t>
      </w:r>
    </w:p>
    <w:p w14:paraId="217C6BFF" w14:textId="71F605E2" w:rsidR="00AC7B79" w:rsidRDefault="00AC7B79" w:rsidP="00AC7B79">
      <w:pPr>
        <w:rPr>
          <w:rFonts w:asciiTheme="majorBidi" w:hAnsiTheme="majorBidi" w:cstheme="majorBidi"/>
          <w:sz w:val="28"/>
          <w:szCs w:val="28"/>
          <w:rtl/>
        </w:rPr>
      </w:pPr>
      <w:r>
        <w:rPr>
          <w:rFonts w:asciiTheme="majorBidi" w:hAnsiTheme="majorBidi" w:cstheme="majorBidi"/>
          <w:sz w:val="28"/>
          <w:szCs w:val="28"/>
        </w:rPr>
        <w:t>(2)</w:t>
      </w:r>
      <w:r>
        <w:rPr>
          <w:rFonts w:asciiTheme="majorBidi" w:hAnsiTheme="majorBidi" w:cstheme="majorBidi" w:hint="cs"/>
          <w:sz w:val="28"/>
          <w:szCs w:val="28"/>
          <w:rtl/>
        </w:rPr>
        <w:t xml:space="preserve"> </w:t>
      </w:r>
      <w:r w:rsidRPr="00AC7B79">
        <w:rPr>
          <w:rFonts w:asciiTheme="majorBidi" w:hAnsiTheme="majorBidi" w:cstheme="majorBidi"/>
          <w:sz w:val="28"/>
          <w:szCs w:val="28"/>
        </w:rPr>
        <w:t>Al-Qurtubi, Al-Jaami’ li Ahkaam Al-Qur'an (Tafseer Al-Qurtubi), zweite Auflage, S. 343.</w:t>
      </w:r>
    </w:p>
    <w:p w14:paraId="76B6BC6F" w14:textId="77777777" w:rsidR="00AC7B79" w:rsidRDefault="00AC7B79" w:rsidP="00495F3D">
      <w:pPr>
        <w:rPr>
          <w:rFonts w:asciiTheme="majorBidi" w:hAnsiTheme="majorBidi" w:cstheme="majorBidi"/>
          <w:sz w:val="28"/>
          <w:szCs w:val="28"/>
        </w:rPr>
      </w:pPr>
    </w:p>
    <w:p w14:paraId="04E6B9A2" w14:textId="39E84A9B" w:rsidR="00E40114" w:rsidRPr="00E937BC" w:rsidRDefault="00E40114" w:rsidP="00E937BC">
      <w:pPr>
        <w:pStyle w:val="berschrift2"/>
        <w:rPr>
          <w:rFonts w:asciiTheme="majorBidi" w:hAnsiTheme="majorBidi"/>
          <w:b/>
          <w:bCs/>
          <w:color w:val="00B050"/>
          <w:sz w:val="28"/>
          <w:szCs w:val="28"/>
        </w:rPr>
      </w:pPr>
      <w:bookmarkStart w:id="75" w:name="_Toc186790869"/>
      <w:r w:rsidRPr="00E937BC">
        <w:rPr>
          <w:rFonts w:asciiTheme="majorBidi" w:hAnsiTheme="majorBidi"/>
          <w:b/>
          <w:bCs/>
          <w:color w:val="00B050"/>
          <w:sz w:val="28"/>
          <w:szCs w:val="28"/>
        </w:rPr>
        <w:lastRenderedPageBreak/>
        <w:t xml:space="preserve">60- </w:t>
      </w:r>
      <w:r w:rsidR="00BD395A" w:rsidRPr="00E937BC">
        <w:rPr>
          <w:rFonts w:asciiTheme="majorBidi" w:hAnsiTheme="majorBidi"/>
          <w:b/>
          <w:bCs/>
          <w:color w:val="00B050"/>
          <w:sz w:val="28"/>
          <w:szCs w:val="28"/>
        </w:rPr>
        <w:t>Gibt es wissenschaftliche Wunder in den prophetischen Aussprüchen (Hadithen)?</w:t>
      </w:r>
      <w:bookmarkEnd w:id="75"/>
    </w:p>
    <w:p w14:paraId="226C1E3F" w14:textId="77777777" w:rsidR="00E40114" w:rsidRPr="00E40114" w:rsidRDefault="00E40114" w:rsidP="00E40114">
      <w:pPr>
        <w:rPr>
          <w:rFonts w:asciiTheme="majorBidi" w:hAnsiTheme="majorBidi" w:cstheme="majorBidi"/>
          <w:sz w:val="28"/>
          <w:szCs w:val="28"/>
        </w:rPr>
      </w:pPr>
    </w:p>
    <w:p w14:paraId="28D118AD" w14:textId="77777777" w:rsidR="00E40114" w:rsidRPr="00E40114" w:rsidRDefault="00E40114" w:rsidP="00E40114">
      <w:pPr>
        <w:rPr>
          <w:rFonts w:asciiTheme="majorBidi" w:hAnsiTheme="majorBidi" w:cstheme="majorBidi"/>
          <w:sz w:val="28"/>
          <w:szCs w:val="28"/>
        </w:rPr>
      </w:pPr>
      <w:r w:rsidRPr="00E40114">
        <w:rPr>
          <w:rFonts w:asciiTheme="majorBidi" w:hAnsiTheme="majorBidi" w:cstheme="majorBidi"/>
          <w:sz w:val="28"/>
          <w:szCs w:val="28"/>
        </w:rPr>
        <w:t xml:space="preserve">Ich werde einige wissenschaftliche Fakten erwähnen, die den Hadithen des Propheten </w:t>
      </w:r>
      <w:proofErr w:type="gramStart"/>
      <w:r w:rsidRPr="00E40114">
        <w:rPr>
          <w:rFonts w:asciiTheme="majorBidi" w:hAnsiTheme="majorBidi" w:cstheme="majorBidi"/>
          <w:sz w:val="28"/>
          <w:szCs w:val="28"/>
        </w:rPr>
        <w:t>zugute kommen</w:t>
      </w:r>
      <w:proofErr w:type="gramEnd"/>
      <w:r w:rsidRPr="00E40114">
        <w:rPr>
          <w:rFonts w:asciiTheme="majorBidi" w:hAnsiTheme="majorBidi" w:cstheme="majorBidi"/>
          <w:sz w:val="28"/>
          <w:szCs w:val="28"/>
        </w:rPr>
        <w:t>:</w:t>
      </w:r>
    </w:p>
    <w:p w14:paraId="78AC6AC1" w14:textId="77777777" w:rsidR="00E40114" w:rsidRPr="00E40114" w:rsidRDefault="00E40114" w:rsidP="00E40114">
      <w:pPr>
        <w:rPr>
          <w:rFonts w:asciiTheme="majorBidi" w:hAnsiTheme="majorBidi" w:cstheme="majorBidi"/>
          <w:sz w:val="28"/>
          <w:szCs w:val="28"/>
        </w:rPr>
      </w:pPr>
    </w:p>
    <w:p w14:paraId="09885A03" w14:textId="77777777" w:rsidR="00E40114" w:rsidRPr="00BD395A" w:rsidRDefault="00E40114" w:rsidP="00E40114">
      <w:pPr>
        <w:rPr>
          <w:rFonts w:asciiTheme="majorBidi" w:hAnsiTheme="majorBidi" w:cstheme="majorBidi"/>
          <w:b/>
          <w:bCs/>
          <w:color w:val="00B0F0"/>
          <w:sz w:val="28"/>
          <w:szCs w:val="28"/>
        </w:rPr>
      </w:pPr>
      <w:r w:rsidRPr="00BD395A">
        <w:rPr>
          <w:rFonts w:asciiTheme="majorBidi" w:hAnsiTheme="majorBidi" w:cstheme="majorBidi"/>
          <w:b/>
          <w:bCs/>
          <w:color w:val="00B0F0"/>
          <w:sz w:val="28"/>
          <w:szCs w:val="28"/>
        </w:rPr>
        <w:t xml:space="preserve">**Der erste </w:t>
      </w:r>
      <w:proofErr w:type="gramStart"/>
      <w:r w:rsidRPr="00BD395A">
        <w:rPr>
          <w:rFonts w:asciiTheme="majorBidi" w:hAnsiTheme="majorBidi" w:cstheme="majorBidi"/>
          <w:b/>
          <w:bCs/>
          <w:color w:val="00B0F0"/>
          <w:sz w:val="28"/>
          <w:szCs w:val="28"/>
        </w:rPr>
        <w:t>Hadith:*</w:t>
      </w:r>
      <w:proofErr w:type="gramEnd"/>
      <w:r w:rsidRPr="00BD395A">
        <w:rPr>
          <w:rFonts w:asciiTheme="majorBidi" w:hAnsiTheme="majorBidi" w:cstheme="majorBidi"/>
          <w:b/>
          <w:bCs/>
          <w:color w:val="00B0F0"/>
          <w:sz w:val="28"/>
          <w:szCs w:val="28"/>
        </w:rPr>
        <w:t>*</w:t>
      </w:r>
    </w:p>
    <w:p w14:paraId="05567D4E" w14:textId="471CFEC2" w:rsidR="006531B2" w:rsidRDefault="00E40114" w:rsidP="00E40114">
      <w:pPr>
        <w:rPr>
          <w:rFonts w:asciiTheme="majorBidi" w:hAnsiTheme="majorBidi" w:cstheme="majorBidi"/>
          <w:sz w:val="28"/>
          <w:szCs w:val="28"/>
        </w:rPr>
      </w:pPr>
      <w:r w:rsidRPr="00E40114">
        <w:rPr>
          <w:rFonts w:asciiTheme="majorBidi" w:hAnsiTheme="majorBidi" w:cstheme="majorBidi"/>
          <w:sz w:val="28"/>
          <w:szCs w:val="28"/>
        </w:rPr>
        <w:t>Der Prophet Muhammad (Friede sei mit ihm) sagte: "Adam (Friede sei mit ihm) wurde am Freitag</w:t>
      </w:r>
      <w:r w:rsidR="006531B2">
        <w:rPr>
          <w:rFonts w:asciiTheme="majorBidi" w:hAnsiTheme="majorBidi" w:cstheme="majorBidi"/>
          <w:sz w:val="28"/>
          <w:szCs w:val="28"/>
        </w:rPr>
        <w:t xml:space="preserve"> nach dem N</w:t>
      </w:r>
      <w:r w:rsidRPr="00E40114">
        <w:rPr>
          <w:rFonts w:asciiTheme="majorBidi" w:hAnsiTheme="majorBidi" w:cstheme="majorBidi"/>
          <w:sz w:val="28"/>
          <w:szCs w:val="28"/>
        </w:rPr>
        <w:t xml:space="preserve">achmittag, </w:t>
      </w:r>
      <w:r w:rsidR="006531B2">
        <w:rPr>
          <w:rFonts w:asciiTheme="majorBidi" w:hAnsiTheme="majorBidi" w:cstheme="majorBidi"/>
          <w:sz w:val="28"/>
          <w:szCs w:val="28"/>
        </w:rPr>
        <w:t xml:space="preserve">am Ende </w:t>
      </w:r>
      <w:r w:rsidRPr="00E40114">
        <w:rPr>
          <w:rFonts w:asciiTheme="majorBidi" w:hAnsiTheme="majorBidi" w:cstheme="majorBidi"/>
          <w:sz w:val="28"/>
          <w:szCs w:val="28"/>
        </w:rPr>
        <w:t>der Schöpfung</w:t>
      </w:r>
      <w:r w:rsidR="006531B2">
        <w:rPr>
          <w:rFonts w:asciiTheme="majorBidi" w:hAnsiTheme="majorBidi" w:cstheme="majorBidi"/>
          <w:sz w:val="28"/>
          <w:szCs w:val="28"/>
        </w:rPr>
        <w:t xml:space="preserve"> </w:t>
      </w:r>
      <w:r w:rsidR="006531B2" w:rsidRPr="00E40114">
        <w:rPr>
          <w:rFonts w:asciiTheme="majorBidi" w:hAnsiTheme="majorBidi" w:cstheme="majorBidi"/>
          <w:sz w:val="28"/>
          <w:szCs w:val="28"/>
        </w:rPr>
        <w:t>in der letzten Stunde</w:t>
      </w:r>
      <w:r w:rsidRPr="00E40114">
        <w:rPr>
          <w:rFonts w:asciiTheme="majorBidi" w:hAnsiTheme="majorBidi" w:cstheme="majorBidi"/>
          <w:sz w:val="28"/>
          <w:szCs w:val="28"/>
        </w:rPr>
        <w:t xml:space="preserve">, </w:t>
      </w:r>
      <w:r w:rsidR="00BD395A">
        <w:rPr>
          <w:rFonts w:asciiTheme="majorBidi" w:hAnsiTheme="majorBidi" w:cstheme="majorBidi"/>
          <w:sz w:val="28"/>
          <w:szCs w:val="28"/>
        </w:rPr>
        <w:t>erschaffen</w:t>
      </w:r>
      <w:r w:rsidRPr="00E40114">
        <w:rPr>
          <w:rFonts w:asciiTheme="majorBidi" w:hAnsiTheme="majorBidi" w:cstheme="majorBidi"/>
          <w:sz w:val="28"/>
          <w:szCs w:val="28"/>
        </w:rPr>
        <w:t xml:space="preserve">." </w:t>
      </w:r>
      <w:r w:rsidR="006531B2" w:rsidRPr="006531B2">
        <w:rPr>
          <w:rFonts w:asciiTheme="majorBidi" w:hAnsiTheme="majorBidi" w:cstheme="majorBidi"/>
          <w:sz w:val="28"/>
          <w:szCs w:val="28"/>
          <w:vertAlign w:val="subscript"/>
        </w:rPr>
        <w:t>(1)</w:t>
      </w:r>
    </w:p>
    <w:p w14:paraId="6F6918D5" w14:textId="77777777" w:rsidR="006531B2" w:rsidRDefault="00E40114" w:rsidP="00E40114">
      <w:pPr>
        <w:rPr>
          <w:rFonts w:asciiTheme="majorBidi" w:hAnsiTheme="majorBidi" w:cstheme="majorBidi"/>
          <w:sz w:val="28"/>
          <w:szCs w:val="28"/>
        </w:rPr>
      </w:pPr>
      <w:r w:rsidRPr="00E40114">
        <w:rPr>
          <w:rFonts w:asciiTheme="majorBidi" w:hAnsiTheme="majorBidi" w:cstheme="majorBidi"/>
          <w:sz w:val="28"/>
          <w:szCs w:val="28"/>
        </w:rPr>
        <w:t xml:space="preserve">Adam erschien also am Ende der Schöpfung. </w:t>
      </w:r>
    </w:p>
    <w:p w14:paraId="4EF1EE25" w14:textId="3E662368" w:rsidR="00E40114" w:rsidRPr="00E40114" w:rsidRDefault="00E40114" w:rsidP="00E40114">
      <w:pPr>
        <w:rPr>
          <w:rFonts w:asciiTheme="majorBidi" w:hAnsiTheme="majorBidi" w:cstheme="majorBidi"/>
          <w:sz w:val="28"/>
          <w:szCs w:val="28"/>
        </w:rPr>
      </w:pPr>
      <w:r w:rsidRPr="00E40114">
        <w:rPr>
          <w:rFonts w:asciiTheme="majorBidi" w:hAnsiTheme="majorBidi" w:cstheme="majorBidi"/>
          <w:sz w:val="28"/>
          <w:szCs w:val="28"/>
        </w:rPr>
        <w:t>Dies ist eine der wissenschaftlichen Tatsachen, über die sich die Wissenschaftler heute einig sind! Der Mensch erschien zuletzt unter den Lebewesen auf der Erde.</w:t>
      </w:r>
    </w:p>
    <w:p w14:paraId="3249DF1A" w14:textId="77777777" w:rsidR="00E40114" w:rsidRPr="00E40114" w:rsidRDefault="00E40114" w:rsidP="00E40114">
      <w:pPr>
        <w:rPr>
          <w:rFonts w:asciiTheme="majorBidi" w:hAnsiTheme="majorBidi" w:cstheme="majorBidi"/>
          <w:sz w:val="28"/>
          <w:szCs w:val="28"/>
        </w:rPr>
      </w:pPr>
    </w:p>
    <w:p w14:paraId="5700C43B" w14:textId="77777777" w:rsidR="00E40114" w:rsidRPr="006531B2" w:rsidRDefault="00E40114" w:rsidP="00E40114">
      <w:pPr>
        <w:rPr>
          <w:rFonts w:asciiTheme="majorBidi" w:hAnsiTheme="majorBidi" w:cstheme="majorBidi"/>
          <w:b/>
          <w:bCs/>
          <w:color w:val="00B0F0"/>
          <w:sz w:val="28"/>
          <w:szCs w:val="28"/>
        </w:rPr>
      </w:pPr>
      <w:r w:rsidRPr="006531B2">
        <w:rPr>
          <w:rFonts w:asciiTheme="majorBidi" w:hAnsiTheme="majorBidi" w:cstheme="majorBidi"/>
          <w:b/>
          <w:bCs/>
          <w:color w:val="00B0F0"/>
          <w:sz w:val="28"/>
          <w:szCs w:val="28"/>
        </w:rPr>
        <w:t xml:space="preserve">**Der zweite </w:t>
      </w:r>
      <w:proofErr w:type="gramStart"/>
      <w:r w:rsidRPr="006531B2">
        <w:rPr>
          <w:rFonts w:asciiTheme="majorBidi" w:hAnsiTheme="majorBidi" w:cstheme="majorBidi"/>
          <w:b/>
          <w:bCs/>
          <w:color w:val="00B0F0"/>
          <w:sz w:val="28"/>
          <w:szCs w:val="28"/>
        </w:rPr>
        <w:t>Hadith:*</w:t>
      </w:r>
      <w:proofErr w:type="gramEnd"/>
      <w:r w:rsidRPr="006531B2">
        <w:rPr>
          <w:rFonts w:asciiTheme="majorBidi" w:hAnsiTheme="majorBidi" w:cstheme="majorBidi"/>
          <w:b/>
          <w:bCs/>
          <w:color w:val="00B0F0"/>
          <w:sz w:val="28"/>
          <w:szCs w:val="28"/>
        </w:rPr>
        <w:t>*</w:t>
      </w:r>
    </w:p>
    <w:p w14:paraId="19EC26FC" w14:textId="77777777" w:rsidR="006531B2" w:rsidRDefault="00E40114" w:rsidP="00E40114">
      <w:pPr>
        <w:rPr>
          <w:rFonts w:asciiTheme="majorBidi" w:hAnsiTheme="majorBidi" w:cstheme="majorBidi"/>
          <w:sz w:val="28"/>
          <w:szCs w:val="28"/>
        </w:rPr>
      </w:pPr>
      <w:r w:rsidRPr="00E40114">
        <w:rPr>
          <w:rFonts w:asciiTheme="majorBidi" w:hAnsiTheme="majorBidi" w:cstheme="majorBidi"/>
          <w:sz w:val="28"/>
          <w:szCs w:val="28"/>
        </w:rPr>
        <w:t xml:space="preserve">Der Prophet Muhammad (Friede sei mit ihm) sagte in einem authentischen Hadith: "Jeder Sohn Adams wird von der Erde verzehrt, außer dem Steißbein, aus dem er erschaffen wurde und aus dem er wieder zusammengesetzt wird." </w:t>
      </w:r>
    </w:p>
    <w:p w14:paraId="0808D765" w14:textId="77777777" w:rsidR="006531B2" w:rsidRDefault="006531B2" w:rsidP="00E40114">
      <w:pPr>
        <w:rPr>
          <w:rFonts w:asciiTheme="majorBidi" w:hAnsiTheme="majorBidi" w:cstheme="majorBidi"/>
          <w:sz w:val="28"/>
          <w:szCs w:val="28"/>
        </w:rPr>
      </w:pPr>
    </w:p>
    <w:p w14:paraId="576B9017" w14:textId="62E2C414" w:rsidR="006531B2" w:rsidRDefault="00033736" w:rsidP="00033736">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6C8C96EF" wp14:editId="483CE324">
            <wp:extent cx="5210175" cy="2038350"/>
            <wp:effectExtent l="0" t="0" r="0" b="0"/>
            <wp:docPr id="20693812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210175" cy="2038350"/>
                    </a:xfrm>
                    <a:prstGeom prst="rect">
                      <a:avLst/>
                    </a:prstGeom>
                    <a:noFill/>
                    <a:ln>
                      <a:noFill/>
                    </a:ln>
                  </pic:spPr>
                </pic:pic>
              </a:graphicData>
            </a:graphic>
          </wp:inline>
        </w:drawing>
      </w:r>
    </w:p>
    <w:p w14:paraId="596D8BED" w14:textId="77777777" w:rsidR="006531B2" w:rsidRDefault="006531B2" w:rsidP="00E40114">
      <w:pPr>
        <w:rPr>
          <w:rFonts w:asciiTheme="majorBidi" w:hAnsiTheme="majorBidi" w:cstheme="majorBidi"/>
          <w:sz w:val="28"/>
          <w:szCs w:val="28"/>
        </w:rPr>
      </w:pPr>
    </w:p>
    <w:p w14:paraId="2A5C22E9" w14:textId="77777777" w:rsidR="001307D6" w:rsidRDefault="00E40114" w:rsidP="00E40114">
      <w:pPr>
        <w:rPr>
          <w:rFonts w:asciiTheme="majorBidi" w:hAnsiTheme="majorBidi" w:cstheme="majorBidi"/>
          <w:sz w:val="28"/>
          <w:szCs w:val="28"/>
        </w:rPr>
      </w:pPr>
      <w:r w:rsidRPr="00E40114">
        <w:rPr>
          <w:rFonts w:asciiTheme="majorBidi" w:hAnsiTheme="majorBidi" w:cstheme="majorBidi"/>
          <w:sz w:val="28"/>
          <w:szCs w:val="28"/>
        </w:rPr>
        <w:t xml:space="preserve">Wurden wir also aus dem Steißbein erschaffen? </w:t>
      </w:r>
    </w:p>
    <w:p w14:paraId="3BA6F4B1" w14:textId="72A1202C" w:rsidR="00AC7B79" w:rsidRPr="00E40114" w:rsidRDefault="00E40114" w:rsidP="00E40114">
      <w:pPr>
        <w:rPr>
          <w:rFonts w:asciiTheme="majorBidi" w:hAnsiTheme="majorBidi" w:cstheme="majorBidi"/>
          <w:sz w:val="28"/>
          <w:szCs w:val="28"/>
        </w:rPr>
      </w:pPr>
      <w:r w:rsidRPr="00E40114">
        <w:rPr>
          <w:rFonts w:asciiTheme="majorBidi" w:hAnsiTheme="majorBidi" w:cstheme="majorBidi"/>
          <w:sz w:val="28"/>
          <w:szCs w:val="28"/>
        </w:rPr>
        <w:t>Das Steißbein ist der letzte Teil des unteren Rückgrats.</w:t>
      </w:r>
    </w:p>
    <w:p w14:paraId="7463D00D" w14:textId="77777777" w:rsidR="00AC7B79" w:rsidRDefault="00AC7B79" w:rsidP="00495F3D">
      <w:pPr>
        <w:rPr>
          <w:rFonts w:asciiTheme="majorBidi" w:hAnsiTheme="majorBidi" w:cstheme="majorBidi"/>
          <w:sz w:val="28"/>
          <w:szCs w:val="28"/>
        </w:rPr>
      </w:pPr>
    </w:p>
    <w:p w14:paraId="2D1B32C4" w14:textId="6F0518D3" w:rsidR="00CB4687" w:rsidRDefault="00521F74" w:rsidP="00521F74">
      <w:pPr>
        <w:jc w:val="center"/>
        <w:rPr>
          <w:rFonts w:asciiTheme="majorBidi" w:hAnsiTheme="majorBidi" w:cstheme="majorBidi"/>
          <w:sz w:val="28"/>
          <w:szCs w:val="28"/>
        </w:rPr>
      </w:pPr>
      <w:r>
        <w:rPr>
          <w:noProof/>
        </w:rPr>
        <w:lastRenderedPageBreak/>
        <w:drawing>
          <wp:inline distT="0" distB="0" distL="0" distR="0" wp14:anchorId="55D044B0" wp14:editId="5D0DA1CD">
            <wp:extent cx="2419350" cy="2514600"/>
            <wp:effectExtent l="0" t="0" r="0" b="0"/>
            <wp:docPr id="648601529" name="Grafik 5" descr="Kreuzbein und Steißbein | gesundheit.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reuzbein und Steißbein | gesundheit.d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419350" cy="2514600"/>
                    </a:xfrm>
                    <a:prstGeom prst="rect">
                      <a:avLst/>
                    </a:prstGeom>
                    <a:noFill/>
                    <a:ln>
                      <a:noFill/>
                    </a:ln>
                  </pic:spPr>
                </pic:pic>
              </a:graphicData>
            </a:graphic>
          </wp:inline>
        </w:drawing>
      </w:r>
    </w:p>
    <w:p w14:paraId="266FAADB" w14:textId="77777777" w:rsidR="004D243B" w:rsidRDefault="004D243B" w:rsidP="00521F74">
      <w:pPr>
        <w:rPr>
          <w:rFonts w:asciiTheme="majorBidi" w:hAnsiTheme="majorBidi" w:cstheme="majorBidi"/>
          <w:sz w:val="28"/>
          <w:szCs w:val="28"/>
        </w:rPr>
      </w:pPr>
    </w:p>
    <w:p w14:paraId="690C52A0" w14:textId="60CA43B1" w:rsidR="004D243B" w:rsidRPr="004D243B" w:rsidRDefault="004D243B" w:rsidP="004D243B">
      <w:pPr>
        <w:rPr>
          <w:rFonts w:asciiTheme="majorBidi" w:hAnsiTheme="majorBidi" w:cstheme="majorBidi"/>
          <w:sz w:val="28"/>
          <w:szCs w:val="28"/>
        </w:rPr>
      </w:pPr>
      <w:r w:rsidRPr="004D243B">
        <w:rPr>
          <w:rFonts w:asciiTheme="majorBidi" w:hAnsiTheme="majorBidi" w:cstheme="majorBidi"/>
          <w:sz w:val="28"/>
          <w:szCs w:val="28"/>
        </w:rPr>
        <w:t>Wurden wir also aus diesem Bereich erschaffen?</w:t>
      </w:r>
    </w:p>
    <w:p w14:paraId="45675A53" w14:textId="2FCE2508" w:rsidR="004D243B" w:rsidRDefault="004D243B" w:rsidP="004D243B">
      <w:pPr>
        <w:rPr>
          <w:rFonts w:asciiTheme="majorBidi" w:hAnsiTheme="majorBidi" w:cstheme="majorBidi"/>
          <w:sz w:val="28"/>
          <w:szCs w:val="28"/>
        </w:rPr>
      </w:pPr>
      <w:r>
        <w:rPr>
          <w:rFonts w:asciiTheme="majorBidi" w:hAnsiTheme="majorBidi" w:cstheme="majorBidi"/>
          <w:sz w:val="28"/>
          <w:szCs w:val="28"/>
        </w:rPr>
        <w:t>Am Anfang</w:t>
      </w:r>
      <w:r w:rsidRPr="004D243B">
        <w:rPr>
          <w:rFonts w:asciiTheme="majorBidi" w:hAnsiTheme="majorBidi" w:cstheme="majorBidi"/>
          <w:sz w:val="28"/>
          <w:szCs w:val="28"/>
        </w:rPr>
        <w:t xml:space="preserve"> der dritten Schwangerschaftswoche erscheint im Bereich der Embryologie der </w:t>
      </w:r>
      <w:r>
        <w:rPr>
          <w:rFonts w:asciiTheme="majorBidi" w:hAnsiTheme="majorBidi" w:cstheme="majorBidi"/>
          <w:sz w:val="28"/>
          <w:szCs w:val="28"/>
        </w:rPr>
        <w:t>P</w:t>
      </w:r>
      <w:r w:rsidRPr="004D243B">
        <w:rPr>
          <w:rFonts w:asciiTheme="majorBidi" w:hAnsiTheme="majorBidi" w:cstheme="majorBidi"/>
          <w:sz w:val="28"/>
          <w:szCs w:val="28"/>
        </w:rPr>
        <w:t>rimitiv</w:t>
      </w:r>
      <w:r>
        <w:rPr>
          <w:rFonts w:asciiTheme="majorBidi" w:hAnsiTheme="majorBidi" w:cstheme="majorBidi"/>
          <w:sz w:val="28"/>
          <w:szCs w:val="28"/>
        </w:rPr>
        <w:t>s</w:t>
      </w:r>
      <w:r w:rsidRPr="004D243B">
        <w:rPr>
          <w:rFonts w:asciiTheme="majorBidi" w:hAnsiTheme="majorBidi" w:cstheme="majorBidi"/>
          <w:sz w:val="28"/>
          <w:szCs w:val="28"/>
        </w:rPr>
        <w:t>treifen.</w:t>
      </w:r>
      <w:r>
        <w:rPr>
          <w:rFonts w:asciiTheme="majorBidi" w:hAnsiTheme="majorBidi" w:cstheme="majorBidi"/>
          <w:sz w:val="28"/>
          <w:szCs w:val="28"/>
        </w:rPr>
        <w:t xml:space="preserve"> </w:t>
      </w:r>
    </w:p>
    <w:p w14:paraId="26C745D3" w14:textId="77777777" w:rsidR="004D243B" w:rsidRDefault="004D243B" w:rsidP="00521F74">
      <w:pPr>
        <w:rPr>
          <w:rFonts w:asciiTheme="majorBidi" w:hAnsiTheme="majorBidi" w:cstheme="majorBidi"/>
          <w:sz w:val="28"/>
          <w:szCs w:val="28"/>
        </w:rPr>
      </w:pPr>
    </w:p>
    <w:p w14:paraId="25557EB1" w14:textId="01CD2284" w:rsidR="00F64506" w:rsidRPr="00F64506" w:rsidRDefault="00F64506" w:rsidP="009D257F">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1F6EE9CF" wp14:editId="7146AFD9">
            <wp:extent cx="5753100" cy="2743200"/>
            <wp:effectExtent l="0" t="0" r="0" b="0"/>
            <wp:docPr id="146410803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53100" cy="2743200"/>
                    </a:xfrm>
                    <a:prstGeom prst="rect">
                      <a:avLst/>
                    </a:prstGeom>
                    <a:noFill/>
                    <a:ln>
                      <a:noFill/>
                    </a:ln>
                  </pic:spPr>
                </pic:pic>
              </a:graphicData>
            </a:graphic>
          </wp:inline>
        </w:drawing>
      </w:r>
      <w:r w:rsidR="009D257F" w:rsidRPr="009D257F">
        <w:rPr>
          <w:rFonts w:asciiTheme="majorBidi" w:hAnsiTheme="majorBidi" w:cstheme="majorBidi"/>
          <w:sz w:val="28"/>
          <w:szCs w:val="28"/>
          <w:vertAlign w:val="superscript"/>
        </w:rPr>
        <w:t>(1)</w:t>
      </w:r>
    </w:p>
    <w:p w14:paraId="7CA4AA23" w14:textId="77777777" w:rsidR="00F64506" w:rsidRDefault="00F64506" w:rsidP="00F64506">
      <w:pPr>
        <w:rPr>
          <w:rFonts w:asciiTheme="majorBidi" w:hAnsiTheme="majorBidi" w:cstheme="majorBidi"/>
          <w:sz w:val="28"/>
          <w:szCs w:val="28"/>
        </w:rPr>
      </w:pPr>
      <w:r w:rsidRPr="00F64506">
        <w:rPr>
          <w:rFonts w:asciiTheme="majorBidi" w:hAnsiTheme="majorBidi" w:cstheme="majorBidi"/>
          <w:sz w:val="28"/>
          <w:szCs w:val="28"/>
        </w:rPr>
        <w:t xml:space="preserve">Dieser sehr kleine Streifen hat sich heute als verantwortlich für die Bildung des Embryos herausgestellt. </w:t>
      </w:r>
    </w:p>
    <w:p w14:paraId="6C8215AA" w14:textId="47ED8687" w:rsidR="00F64506" w:rsidRDefault="00F64506" w:rsidP="009D257F">
      <w:pPr>
        <w:pBdr>
          <w:bottom w:val="single" w:sz="12" w:space="1" w:color="auto"/>
        </w:pBdr>
        <w:rPr>
          <w:rFonts w:asciiTheme="majorBidi" w:hAnsiTheme="majorBidi" w:cstheme="majorBidi"/>
          <w:sz w:val="28"/>
          <w:szCs w:val="28"/>
          <w:rtl/>
        </w:rPr>
      </w:pPr>
      <w:r w:rsidRPr="00F64506">
        <w:rPr>
          <w:rFonts w:asciiTheme="majorBidi" w:hAnsiTheme="majorBidi" w:cstheme="majorBidi"/>
          <w:sz w:val="28"/>
          <w:szCs w:val="28"/>
        </w:rPr>
        <w:t>Er formt den Embryo und bildet die spezialisierten Zellen, aus denen der Embryo hervorgeht.</w:t>
      </w:r>
    </w:p>
    <w:p w14:paraId="33A1AB86" w14:textId="77777777" w:rsidR="00F01626" w:rsidRDefault="00F01626" w:rsidP="009D257F">
      <w:pPr>
        <w:pBdr>
          <w:bottom w:val="single" w:sz="12" w:space="1" w:color="auto"/>
        </w:pBdr>
        <w:rPr>
          <w:rFonts w:asciiTheme="majorBidi" w:hAnsiTheme="majorBidi" w:cstheme="majorBidi"/>
          <w:sz w:val="28"/>
          <w:szCs w:val="28"/>
        </w:rPr>
      </w:pPr>
    </w:p>
    <w:p w14:paraId="1E6B0140" w14:textId="56BF4B8C" w:rsidR="009D257F" w:rsidRDefault="009D257F" w:rsidP="00F64506">
      <w:pPr>
        <w:rPr>
          <w:rFonts w:asciiTheme="majorBidi" w:hAnsiTheme="majorBidi" w:cstheme="majorBidi"/>
          <w:sz w:val="28"/>
          <w:szCs w:val="28"/>
        </w:rPr>
      </w:pPr>
      <w:r>
        <w:rPr>
          <w:rFonts w:asciiTheme="majorBidi" w:hAnsiTheme="majorBidi" w:cstheme="majorBidi"/>
          <w:sz w:val="28"/>
          <w:szCs w:val="28"/>
        </w:rPr>
        <w:t xml:space="preserve">(1) </w:t>
      </w:r>
      <w:hyperlink r:id="rId258" w:history="1">
        <w:r w:rsidRPr="00B404CD">
          <w:rPr>
            <w:rStyle w:val="Hyperlink"/>
            <w:rFonts w:asciiTheme="majorBidi" w:hAnsiTheme="majorBidi" w:cstheme="majorBidi"/>
            <w:sz w:val="28"/>
            <w:szCs w:val="28"/>
          </w:rPr>
          <w:t>https://embryology.ch/de/embryogenese/disque-embryonnaire/tridermique/zielort-der-epiblastzellen.html</w:t>
        </w:r>
      </w:hyperlink>
    </w:p>
    <w:p w14:paraId="0FC5FABE" w14:textId="3931046B" w:rsidR="00F64506" w:rsidRDefault="00F64506" w:rsidP="00F64506">
      <w:pPr>
        <w:rPr>
          <w:rFonts w:asciiTheme="majorBidi" w:hAnsiTheme="majorBidi" w:cstheme="majorBidi"/>
          <w:sz w:val="28"/>
          <w:szCs w:val="28"/>
        </w:rPr>
      </w:pPr>
      <w:r w:rsidRPr="00F64506">
        <w:rPr>
          <w:rFonts w:asciiTheme="majorBidi" w:hAnsiTheme="majorBidi" w:cstheme="majorBidi"/>
          <w:sz w:val="28"/>
          <w:szCs w:val="28"/>
        </w:rPr>
        <w:lastRenderedPageBreak/>
        <w:t xml:space="preserve">Am Ende der dritten Schwangerschaftswoche beginnt dieser primitive Streifen allmählich zu verschwinden und hinterlässt an seiner Stelle das, was als </w:t>
      </w:r>
      <w:r>
        <w:rPr>
          <w:rFonts w:asciiTheme="majorBidi" w:hAnsiTheme="majorBidi" w:cstheme="majorBidi"/>
          <w:sz w:val="28"/>
          <w:szCs w:val="28"/>
        </w:rPr>
        <w:t>k</w:t>
      </w:r>
      <w:r w:rsidRPr="00F64506">
        <w:rPr>
          <w:rFonts w:asciiTheme="majorBidi" w:hAnsiTheme="majorBidi" w:cstheme="majorBidi"/>
          <w:sz w:val="28"/>
          <w:szCs w:val="28"/>
        </w:rPr>
        <w:t>audal</w:t>
      </w:r>
      <w:r>
        <w:rPr>
          <w:rFonts w:asciiTheme="majorBidi" w:hAnsiTheme="majorBidi" w:cstheme="majorBidi"/>
          <w:sz w:val="28"/>
          <w:szCs w:val="28"/>
        </w:rPr>
        <w:t>e</w:t>
      </w:r>
      <w:r w:rsidRPr="00F64506">
        <w:rPr>
          <w:rFonts w:asciiTheme="majorBidi" w:hAnsiTheme="majorBidi" w:cstheme="majorBidi"/>
          <w:sz w:val="28"/>
          <w:szCs w:val="28"/>
        </w:rPr>
        <w:t xml:space="preserve"> Eminen</w:t>
      </w:r>
      <w:r>
        <w:rPr>
          <w:rFonts w:asciiTheme="majorBidi" w:hAnsiTheme="majorBidi" w:cstheme="majorBidi"/>
          <w:sz w:val="28"/>
          <w:szCs w:val="28"/>
        </w:rPr>
        <w:t>z</w:t>
      </w:r>
      <w:r w:rsidRPr="00F64506">
        <w:rPr>
          <w:rFonts w:asciiTheme="majorBidi" w:hAnsiTheme="majorBidi" w:cstheme="majorBidi"/>
          <w:sz w:val="28"/>
          <w:szCs w:val="28"/>
        </w:rPr>
        <w:t xml:space="preserve"> bekannt ist.</w:t>
      </w:r>
    </w:p>
    <w:p w14:paraId="2C07966D" w14:textId="77777777" w:rsidR="009D257F" w:rsidRPr="00F64506" w:rsidRDefault="009D257F" w:rsidP="00F64506">
      <w:pPr>
        <w:rPr>
          <w:rFonts w:asciiTheme="majorBidi" w:hAnsiTheme="majorBidi" w:cstheme="majorBidi"/>
          <w:sz w:val="28"/>
          <w:szCs w:val="28"/>
        </w:rPr>
      </w:pPr>
    </w:p>
    <w:p w14:paraId="06B71039" w14:textId="16C76321" w:rsidR="00521F74" w:rsidRDefault="00A433E1" w:rsidP="00521F74">
      <w:pP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708E485" wp14:editId="379CB789">
            <wp:extent cx="5753100" cy="3562350"/>
            <wp:effectExtent l="0" t="0" r="0" b="0"/>
            <wp:docPr id="157640416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753100" cy="3562350"/>
                    </a:xfrm>
                    <a:prstGeom prst="rect">
                      <a:avLst/>
                    </a:prstGeom>
                    <a:noFill/>
                    <a:ln>
                      <a:noFill/>
                    </a:ln>
                  </pic:spPr>
                </pic:pic>
              </a:graphicData>
            </a:graphic>
          </wp:inline>
        </w:drawing>
      </w:r>
      <w:r w:rsidR="00F64506" w:rsidRPr="00F64506">
        <w:rPr>
          <w:rFonts w:asciiTheme="majorBidi" w:hAnsiTheme="majorBidi" w:cstheme="majorBidi"/>
          <w:sz w:val="28"/>
          <w:szCs w:val="28"/>
          <w:vertAlign w:val="superscript"/>
        </w:rPr>
        <w:t>(1)</w:t>
      </w:r>
    </w:p>
    <w:p w14:paraId="7CABE20D" w14:textId="77777777" w:rsidR="009D257F" w:rsidRDefault="009D257F" w:rsidP="00F64506">
      <w:pPr>
        <w:rPr>
          <w:rFonts w:asciiTheme="majorBidi" w:hAnsiTheme="majorBidi" w:cstheme="majorBidi"/>
          <w:sz w:val="28"/>
          <w:szCs w:val="28"/>
        </w:rPr>
      </w:pPr>
    </w:p>
    <w:p w14:paraId="468D3031" w14:textId="0C67942B" w:rsidR="00F64506" w:rsidRPr="00F64506" w:rsidRDefault="00F64506" w:rsidP="00F64506">
      <w:pPr>
        <w:rPr>
          <w:rFonts w:asciiTheme="majorBidi" w:hAnsiTheme="majorBidi" w:cstheme="majorBidi"/>
          <w:sz w:val="28"/>
          <w:szCs w:val="28"/>
        </w:rPr>
      </w:pPr>
      <w:r w:rsidRPr="00F64506">
        <w:rPr>
          <w:rFonts w:asciiTheme="majorBidi" w:hAnsiTheme="majorBidi" w:cstheme="majorBidi"/>
          <w:sz w:val="28"/>
          <w:szCs w:val="28"/>
        </w:rPr>
        <w:t xml:space="preserve">Wohin geht die </w:t>
      </w:r>
      <w:r>
        <w:rPr>
          <w:rFonts w:asciiTheme="majorBidi" w:hAnsiTheme="majorBidi" w:cstheme="majorBidi"/>
          <w:sz w:val="28"/>
          <w:szCs w:val="28"/>
        </w:rPr>
        <w:t>k</w:t>
      </w:r>
      <w:r w:rsidRPr="00F64506">
        <w:rPr>
          <w:rFonts w:asciiTheme="majorBidi" w:hAnsiTheme="majorBidi" w:cstheme="majorBidi"/>
          <w:sz w:val="28"/>
          <w:szCs w:val="28"/>
        </w:rPr>
        <w:t>audal</w:t>
      </w:r>
      <w:r>
        <w:rPr>
          <w:rFonts w:asciiTheme="majorBidi" w:hAnsiTheme="majorBidi" w:cstheme="majorBidi"/>
          <w:sz w:val="28"/>
          <w:szCs w:val="28"/>
        </w:rPr>
        <w:t>e</w:t>
      </w:r>
      <w:r w:rsidRPr="00F64506">
        <w:rPr>
          <w:rFonts w:asciiTheme="majorBidi" w:hAnsiTheme="majorBidi" w:cstheme="majorBidi"/>
          <w:sz w:val="28"/>
          <w:szCs w:val="28"/>
        </w:rPr>
        <w:t xml:space="preserve"> Eminen</w:t>
      </w:r>
      <w:r>
        <w:rPr>
          <w:rFonts w:asciiTheme="majorBidi" w:hAnsiTheme="majorBidi" w:cstheme="majorBidi"/>
          <w:sz w:val="28"/>
          <w:szCs w:val="28"/>
        </w:rPr>
        <w:t>z</w:t>
      </w:r>
      <w:r w:rsidRPr="00F64506">
        <w:rPr>
          <w:rFonts w:asciiTheme="majorBidi" w:hAnsiTheme="majorBidi" w:cstheme="majorBidi"/>
          <w:sz w:val="28"/>
          <w:szCs w:val="28"/>
        </w:rPr>
        <w:t>, die aus dem primitiven Streifen resultiert?</w:t>
      </w:r>
    </w:p>
    <w:p w14:paraId="526B8CBC" w14:textId="0A161671" w:rsidR="00F64506" w:rsidRDefault="00F64506" w:rsidP="009D257F">
      <w:pPr>
        <w:rPr>
          <w:rFonts w:asciiTheme="majorBidi" w:hAnsiTheme="majorBidi" w:cstheme="majorBidi"/>
          <w:sz w:val="28"/>
          <w:szCs w:val="28"/>
        </w:rPr>
      </w:pPr>
      <w:r w:rsidRPr="00F64506">
        <w:rPr>
          <w:rFonts w:asciiTheme="majorBidi" w:hAnsiTheme="majorBidi" w:cstheme="majorBidi"/>
          <w:sz w:val="28"/>
          <w:szCs w:val="28"/>
        </w:rPr>
        <w:t xml:space="preserve">Mit der Zeit schrumpft die </w:t>
      </w:r>
      <w:r>
        <w:rPr>
          <w:rFonts w:asciiTheme="majorBidi" w:hAnsiTheme="majorBidi" w:cstheme="majorBidi"/>
          <w:sz w:val="28"/>
          <w:szCs w:val="28"/>
        </w:rPr>
        <w:t>k</w:t>
      </w:r>
      <w:r w:rsidRPr="00F64506">
        <w:rPr>
          <w:rFonts w:asciiTheme="majorBidi" w:hAnsiTheme="majorBidi" w:cstheme="majorBidi"/>
          <w:sz w:val="28"/>
          <w:szCs w:val="28"/>
        </w:rPr>
        <w:t>audal</w:t>
      </w:r>
      <w:r>
        <w:rPr>
          <w:rFonts w:asciiTheme="majorBidi" w:hAnsiTheme="majorBidi" w:cstheme="majorBidi"/>
          <w:sz w:val="28"/>
          <w:szCs w:val="28"/>
        </w:rPr>
        <w:t>e</w:t>
      </w:r>
      <w:r w:rsidRPr="00F64506">
        <w:rPr>
          <w:rFonts w:asciiTheme="majorBidi" w:hAnsiTheme="majorBidi" w:cstheme="majorBidi"/>
          <w:sz w:val="28"/>
          <w:szCs w:val="28"/>
        </w:rPr>
        <w:t xml:space="preserve"> Eminen</w:t>
      </w:r>
      <w:r>
        <w:rPr>
          <w:rFonts w:asciiTheme="majorBidi" w:hAnsiTheme="majorBidi" w:cstheme="majorBidi"/>
          <w:sz w:val="28"/>
          <w:szCs w:val="28"/>
        </w:rPr>
        <w:t>z</w:t>
      </w:r>
      <w:r w:rsidRPr="00F64506">
        <w:rPr>
          <w:rFonts w:asciiTheme="majorBidi" w:hAnsiTheme="majorBidi" w:cstheme="majorBidi"/>
          <w:sz w:val="28"/>
          <w:szCs w:val="28"/>
        </w:rPr>
        <w:t xml:space="preserve"> und verwandelt sich in den Bereich des Steißbeins.</w:t>
      </w:r>
    </w:p>
    <w:p w14:paraId="5A5F8D2B" w14:textId="77777777" w:rsidR="009D257F" w:rsidRDefault="009D257F" w:rsidP="009D257F">
      <w:pPr>
        <w:rPr>
          <w:rFonts w:asciiTheme="majorBidi" w:hAnsiTheme="majorBidi" w:cstheme="majorBidi"/>
          <w:sz w:val="28"/>
          <w:szCs w:val="28"/>
        </w:rPr>
      </w:pPr>
    </w:p>
    <w:p w14:paraId="016A1428" w14:textId="77777777" w:rsidR="009D257F" w:rsidRDefault="009D257F" w:rsidP="009D257F">
      <w:pPr>
        <w:rPr>
          <w:rFonts w:asciiTheme="majorBidi" w:hAnsiTheme="majorBidi" w:cstheme="majorBidi"/>
          <w:sz w:val="28"/>
          <w:szCs w:val="28"/>
        </w:rPr>
      </w:pPr>
    </w:p>
    <w:p w14:paraId="5A79C0E4" w14:textId="77777777" w:rsidR="009D257F" w:rsidRDefault="009D257F" w:rsidP="009D257F">
      <w:pPr>
        <w:rPr>
          <w:rFonts w:asciiTheme="majorBidi" w:hAnsiTheme="majorBidi" w:cstheme="majorBidi"/>
          <w:sz w:val="28"/>
          <w:szCs w:val="28"/>
        </w:rPr>
      </w:pPr>
    </w:p>
    <w:p w14:paraId="0E65F285" w14:textId="77777777" w:rsidR="009D257F" w:rsidRDefault="009D257F" w:rsidP="009D257F">
      <w:pPr>
        <w:pBdr>
          <w:bottom w:val="single" w:sz="12" w:space="1" w:color="auto"/>
        </w:pBdr>
        <w:rPr>
          <w:rFonts w:asciiTheme="majorBidi" w:hAnsiTheme="majorBidi" w:cstheme="majorBidi"/>
          <w:sz w:val="28"/>
          <w:szCs w:val="28"/>
        </w:rPr>
      </w:pPr>
    </w:p>
    <w:p w14:paraId="042506C1" w14:textId="77777777" w:rsidR="00E937BC" w:rsidRDefault="00E937BC" w:rsidP="009D257F">
      <w:pPr>
        <w:pBdr>
          <w:bottom w:val="single" w:sz="12" w:space="1" w:color="auto"/>
        </w:pBdr>
        <w:rPr>
          <w:rFonts w:asciiTheme="majorBidi" w:hAnsiTheme="majorBidi" w:cstheme="majorBidi"/>
          <w:sz w:val="28"/>
          <w:szCs w:val="28"/>
        </w:rPr>
      </w:pPr>
    </w:p>
    <w:p w14:paraId="3816C31F" w14:textId="77777777" w:rsidR="00E937BC" w:rsidRDefault="00E937BC" w:rsidP="009D257F">
      <w:pPr>
        <w:pBdr>
          <w:bottom w:val="single" w:sz="12" w:space="1" w:color="auto"/>
        </w:pBdr>
        <w:rPr>
          <w:rFonts w:asciiTheme="majorBidi" w:hAnsiTheme="majorBidi" w:cstheme="majorBidi"/>
          <w:sz w:val="28"/>
          <w:szCs w:val="28"/>
        </w:rPr>
      </w:pPr>
    </w:p>
    <w:p w14:paraId="18BB1DCC" w14:textId="2D847913" w:rsidR="009D257F" w:rsidRDefault="009D257F" w:rsidP="009D257F">
      <w:pPr>
        <w:rPr>
          <w:rFonts w:asciiTheme="majorBidi" w:hAnsiTheme="majorBidi" w:cstheme="majorBidi"/>
          <w:sz w:val="28"/>
          <w:szCs w:val="28"/>
        </w:rPr>
      </w:pPr>
      <w:r>
        <w:rPr>
          <w:rFonts w:asciiTheme="majorBidi" w:hAnsiTheme="majorBidi" w:cstheme="majorBidi"/>
          <w:sz w:val="28"/>
          <w:szCs w:val="28"/>
        </w:rPr>
        <w:t xml:space="preserve">(1) </w:t>
      </w:r>
      <w:hyperlink r:id="rId260" w:history="1">
        <w:r w:rsidRPr="00B404CD">
          <w:rPr>
            <w:rStyle w:val="Hyperlink"/>
            <w:rFonts w:asciiTheme="majorBidi" w:hAnsiTheme="majorBidi" w:cstheme="majorBidi"/>
            <w:sz w:val="28"/>
            <w:szCs w:val="28"/>
          </w:rPr>
          <w:t>https://embryology.ch/de/embryogenese/disque-embryonnaire/tridermique/zielort-der-epiblastzellen.html</w:t>
        </w:r>
      </w:hyperlink>
    </w:p>
    <w:p w14:paraId="6506BE05" w14:textId="77777777" w:rsidR="009D257F" w:rsidRDefault="009D257F" w:rsidP="009D257F">
      <w:pPr>
        <w:rPr>
          <w:rFonts w:asciiTheme="majorBidi" w:hAnsiTheme="majorBidi" w:cstheme="majorBidi"/>
          <w:sz w:val="28"/>
          <w:szCs w:val="28"/>
        </w:rPr>
      </w:pPr>
    </w:p>
    <w:p w14:paraId="14CDB55F" w14:textId="68B50F98" w:rsidR="009D257F" w:rsidRDefault="009D257F" w:rsidP="00521F74">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706EFB04" wp14:editId="12873E72">
            <wp:extent cx="5753100" cy="4676775"/>
            <wp:effectExtent l="0" t="0" r="0" b="0"/>
            <wp:docPr id="199745684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753100" cy="4676775"/>
                    </a:xfrm>
                    <a:prstGeom prst="rect">
                      <a:avLst/>
                    </a:prstGeom>
                    <a:noFill/>
                    <a:ln>
                      <a:noFill/>
                    </a:ln>
                  </pic:spPr>
                </pic:pic>
              </a:graphicData>
            </a:graphic>
          </wp:inline>
        </w:drawing>
      </w:r>
      <w:r w:rsidRPr="009D257F">
        <w:rPr>
          <w:rFonts w:asciiTheme="majorBidi" w:hAnsiTheme="majorBidi" w:cstheme="majorBidi"/>
          <w:sz w:val="28"/>
          <w:szCs w:val="28"/>
          <w:vertAlign w:val="superscript"/>
        </w:rPr>
        <w:t>(1)</w:t>
      </w:r>
    </w:p>
    <w:p w14:paraId="235C0B5A" w14:textId="77777777" w:rsidR="00F64506" w:rsidRDefault="00F64506" w:rsidP="00521F74">
      <w:pPr>
        <w:rPr>
          <w:rFonts w:asciiTheme="majorBidi" w:hAnsiTheme="majorBidi" w:cstheme="majorBidi"/>
          <w:sz w:val="28"/>
          <w:szCs w:val="28"/>
        </w:rPr>
      </w:pPr>
    </w:p>
    <w:p w14:paraId="55056AE7" w14:textId="0638A94B" w:rsidR="009D257F" w:rsidRDefault="009D257F" w:rsidP="00521F74">
      <w:pPr>
        <w:rPr>
          <w:rFonts w:asciiTheme="majorBidi" w:hAnsiTheme="majorBidi" w:cstheme="majorBidi"/>
          <w:sz w:val="28"/>
          <w:szCs w:val="28"/>
        </w:rPr>
      </w:pPr>
      <w:r w:rsidRPr="009D257F">
        <w:rPr>
          <w:rFonts w:asciiTheme="majorBidi" w:hAnsiTheme="majorBidi" w:cstheme="majorBidi"/>
          <w:sz w:val="28"/>
          <w:szCs w:val="28"/>
        </w:rPr>
        <w:t>Das Steißbein ist im Grunde der primitive Streifen, aus dem der Embryo entstand ... der Ort, von dem wir erschaffen wurden, wie der Prophet Muhammad (Friede sei mit ihm) vor mehr als 1400 Jahren berichtete.</w:t>
      </w:r>
    </w:p>
    <w:p w14:paraId="5131EF8E" w14:textId="77777777" w:rsidR="009D257F" w:rsidRDefault="009D257F" w:rsidP="00521F74">
      <w:pPr>
        <w:rPr>
          <w:rFonts w:asciiTheme="majorBidi" w:hAnsiTheme="majorBidi" w:cstheme="majorBidi"/>
          <w:sz w:val="28"/>
          <w:szCs w:val="28"/>
        </w:rPr>
      </w:pPr>
    </w:p>
    <w:p w14:paraId="250CFFE3" w14:textId="77777777" w:rsidR="00D20230" w:rsidRDefault="00D20230" w:rsidP="00521F74">
      <w:pPr>
        <w:rPr>
          <w:rFonts w:asciiTheme="majorBidi" w:hAnsiTheme="majorBidi" w:cstheme="majorBidi"/>
          <w:sz w:val="28"/>
          <w:szCs w:val="28"/>
          <w:rtl/>
        </w:rPr>
      </w:pPr>
      <w:r w:rsidRPr="00D20230">
        <w:rPr>
          <w:rFonts w:asciiTheme="majorBidi" w:hAnsiTheme="majorBidi" w:cstheme="majorBidi"/>
          <w:sz w:val="28"/>
          <w:szCs w:val="28"/>
        </w:rPr>
        <w:t xml:space="preserve">Stellen Sie sich vor, ein Mann, der auf wenigen Karat Land in Mekka Schafe weidet, berichtet über Tatsachen, deren Einzelheiten die Wissenschaft erst vor wenigen Jahren erkannt hat! </w:t>
      </w:r>
    </w:p>
    <w:p w14:paraId="30366CA1" w14:textId="77777777" w:rsidR="00E474B1" w:rsidRDefault="00E474B1" w:rsidP="00521F74">
      <w:pPr>
        <w:rPr>
          <w:rFonts w:asciiTheme="majorBidi" w:hAnsiTheme="majorBidi" w:cstheme="majorBidi"/>
          <w:sz w:val="28"/>
          <w:szCs w:val="28"/>
        </w:rPr>
      </w:pPr>
    </w:p>
    <w:p w14:paraId="036EEB75" w14:textId="77777777" w:rsidR="00B42CCD" w:rsidRDefault="00B42CCD" w:rsidP="00521F74">
      <w:pPr>
        <w:rPr>
          <w:rFonts w:asciiTheme="majorBidi" w:hAnsiTheme="majorBidi" w:cstheme="majorBidi"/>
          <w:sz w:val="28"/>
          <w:szCs w:val="28"/>
          <w:rtl/>
        </w:rPr>
      </w:pPr>
    </w:p>
    <w:p w14:paraId="1104073A" w14:textId="77777777" w:rsidR="00E474B1" w:rsidRDefault="00E474B1" w:rsidP="00521F74">
      <w:pPr>
        <w:pBdr>
          <w:bottom w:val="single" w:sz="12" w:space="1" w:color="auto"/>
        </w:pBdr>
        <w:rPr>
          <w:rFonts w:asciiTheme="majorBidi" w:hAnsiTheme="majorBidi" w:cstheme="majorBidi"/>
          <w:sz w:val="28"/>
          <w:szCs w:val="28"/>
          <w:rtl/>
        </w:rPr>
      </w:pPr>
    </w:p>
    <w:p w14:paraId="039F5C2E" w14:textId="77777777" w:rsidR="00E474B1" w:rsidRDefault="00E474B1" w:rsidP="00E474B1">
      <w:pPr>
        <w:rPr>
          <w:rFonts w:asciiTheme="majorBidi" w:hAnsiTheme="majorBidi" w:cstheme="majorBidi"/>
          <w:sz w:val="28"/>
          <w:szCs w:val="28"/>
        </w:rPr>
      </w:pPr>
      <w:r>
        <w:rPr>
          <w:rFonts w:asciiTheme="majorBidi" w:hAnsiTheme="majorBidi" w:cstheme="majorBidi"/>
          <w:sz w:val="28"/>
          <w:szCs w:val="28"/>
        </w:rPr>
        <w:t xml:space="preserve">(1) </w:t>
      </w:r>
      <w:r w:rsidRPr="002D4909">
        <w:rPr>
          <w:rFonts w:asciiTheme="majorBidi" w:hAnsiTheme="majorBidi" w:cstheme="majorBidi"/>
          <w:sz w:val="28"/>
          <w:szCs w:val="28"/>
        </w:rPr>
        <w:t>Von folgender Seite ins Deutsche übersetzt:</w:t>
      </w:r>
    </w:p>
    <w:p w14:paraId="41EEDCF4" w14:textId="139FF488" w:rsidR="00E474B1" w:rsidRPr="00E474B1" w:rsidRDefault="00E474B1" w:rsidP="00E474B1">
      <w:pPr>
        <w:rPr>
          <w:rFonts w:asciiTheme="majorBidi" w:hAnsiTheme="majorBidi" w:cstheme="majorBidi"/>
          <w:sz w:val="28"/>
          <w:szCs w:val="28"/>
          <w:rtl/>
        </w:rPr>
      </w:pPr>
      <w:hyperlink r:id="rId262" w:history="1">
        <w:r w:rsidRPr="00B404CD">
          <w:rPr>
            <w:rStyle w:val="Hyperlink"/>
            <w:rFonts w:asciiTheme="majorBidi" w:hAnsiTheme="majorBidi" w:cstheme="majorBidi"/>
            <w:sz w:val="28"/>
            <w:szCs w:val="28"/>
          </w:rPr>
          <w:t>https://radiopaedia.org/articles/coccyx</w:t>
        </w:r>
      </w:hyperlink>
    </w:p>
    <w:p w14:paraId="3DAE26C1" w14:textId="77777777" w:rsidR="00B42CCD" w:rsidRDefault="00B42CCD" w:rsidP="00521F74">
      <w:pPr>
        <w:rPr>
          <w:rFonts w:asciiTheme="majorBidi" w:hAnsiTheme="majorBidi" w:cstheme="majorBidi"/>
          <w:sz w:val="28"/>
          <w:szCs w:val="28"/>
          <w:rtl/>
        </w:rPr>
      </w:pPr>
    </w:p>
    <w:p w14:paraId="6263AE1F" w14:textId="77777777" w:rsidR="00E474B1" w:rsidRDefault="00D20230" w:rsidP="00521F74">
      <w:pPr>
        <w:rPr>
          <w:rFonts w:asciiTheme="majorBidi" w:hAnsiTheme="majorBidi" w:cstheme="majorBidi"/>
          <w:sz w:val="28"/>
          <w:szCs w:val="28"/>
          <w:rtl/>
        </w:rPr>
      </w:pPr>
      <w:r w:rsidRPr="00D20230">
        <w:rPr>
          <w:rFonts w:asciiTheme="majorBidi" w:hAnsiTheme="majorBidi" w:cstheme="majorBidi"/>
          <w:sz w:val="28"/>
          <w:szCs w:val="28"/>
        </w:rPr>
        <w:lastRenderedPageBreak/>
        <w:t xml:space="preserve">Und ich, als spezialisierter Arzt, hatte Schwierigkeiten, die Genauigkeit dieses Hadiths zu begreifen und zu verstehen, wie sich dieses kleine Gebilde, das in der dritten Woche der Embryonalentwicklung auftaucht und das Zentrum der embryonalen Differenzierung ist, vollständig aus dem Geschehen zurückzieht und sich im Bereich des Steißbeins niederlässt. </w:t>
      </w:r>
    </w:p>
    <w:p w14:paraId="78BA0C9E" w14:textId="6B562203" w:rsidR="009D257F" w:rsidRDefault="00D20230" w:rsidP="00521F74">
      <w:pPr>
        <w:rPr>
          <w:rFonts w:asciiTheme="majorBidi" w:hAnsiTheme="majorBidi" w:cstheme="majorBidi"/>
          <w:sz w:val="28"/>
          <w:szCs w:val="28"/>
        </w:rPr>
      </w:pPr>
      <w:r w:rsidRPr="00D20230">
        <w:rPr>
          <w:rFonts w:asciiTheme="majorBidi" w:hAnsiTheme="majorBidi" w:cstheme="majorBidi"/>
          <w:sz w:val="28"/>
          <w:szCs w:val="28"/>
        </w:rPr>
        <w:t>Was für eine Präzision und was für ein Wunder!</w:t>
      </w:r>
    </w:p>
    <w:p w14:paraId="7F5F69EE" w14:textId="77777777" w:rsidR="009D257F" w:rsidRDefault="009D257F" w:rsidP="00521F74">
      <w:pPr>
        <w:rPr>
          <w:rFonts w:asciiTheme="majorBidi" w:hAnsiTheme="majorBidi" w:cstheme="majorBidi"/>
          <w:sz w:val="28"/>
          <w:szCs w:val="28"/>
          <w:rtl/>
        </w:rPr>
      </w:pPr>
    </w:p>
    <w:p w14:paraId="278DF8B6" w14:textId="18D2E83E" w:rsidR="009D257F" w:rsidRDefault="00E474B1" w:rsidP="00521F74">
      <w:pPr>
        <w:rPr>
          <w:rFonts w:asciiTheme="majorBidi" w:hAnsiTheme="majorBidi" w:cstheme="majorBidi"/>
          <w:sz w:val="28"/>
          <w:szCs w:val="28"/>
        </w:rPr>
      </w:pPr>
      <w:r w:rsidRPr="006531B2">
        <w:rPr>
          <w:rFonts w:asciiTheme="majorBidi" w:hAnsiTheme="majorBidi" w:cstheme="majorBidi"/>
          <w:b/>
          <w:bCs/>
          <w:color w:val="00B0F0"/>
          <w:sz w:val="28"/>
          <w:szCs w:val="28"/>
        </w:rPr>
        <w:t xml:space="preserve">**Der </w:t>
      </w:r>
      <w:r>
        <w:rPr>
          <w:rFonts w:asciiTheme="majorBidi" w:hAnsiTheme="majorBidi" w:cstheme="majorBidi"/>
          <w:b/>
          <w:bCs/>
          <w:color w:val="00B0F0"/>
          <w:sz w:val="28"/>
          <w:szCs w:val="28"/>
        </w:rPr>
        <w:t>dritte</w:t>
      </w:r>
      <w:r w:rsidRPr="006531B2">
        <w:rPr>
          <w:rFonts w:asciiTheme="majorBidi" w:hAnsiTheme="majorBidi" w:cstheme="majorBidi"/>
          <w:b/>
          <w:bCs/>
          <w:color w:val="00B0F0"/>
          <w:sz w:val="28"/>
          <w:szCs w:val="28"/>
        </w:rPr>
        <w:t xml:space="preserve"> </w:t>
      </w:r>
      <w:proofErr w:type="gramStart"/>
      <w:r w:rsidRPr="006531B2">
        <w:rPr>
          <w:rFonts w:asciiTheme="majorBidi" w:hAnsiTheme="majorBidi" w:cstheme="majorBidi"/>
          <w:b/>
          <w:bCs/>
          <w:color w:val="00B0F0"/>
          <w:sz w:val="28"/>
          <w:szCs w:val="28"/>
        </w:rPr>
        <w:t>Hadith:*</w:t>
      </w:r>
      <w:proofErr w:type="gramEnd"/>
      <w:r w:rsidRPr="006531B2">
        <w:rPr>
          <w:rFonts w:asciiTheme="majorBidi" w:hAnsiTheme="majorBidi" w:cstheme="majorBidi"/>
          <w:b/>
          <w:bCs/>
          <w:color w:val="00B0F0"/>
          <w:sz w:val="28"/>
          <w:szCs w:val="28"/>
        </w:rPr>
        <w:t>*</w:t>
      </w:r>
    </w:p>
    <w:p w14:paraId="62FCBBAF" w14:textId="7AD5C10E" w:rsidR="009D257F" w:rsidRDefault="009D257F" w:rsidP="00521F74">
      <w:pPr>
        <w:rPr>
          <w:rFonts w:asciiTheme="majorBidi" w:hAnsiTheme="majorBidi" w:cstheme="majorBidi"/>
          <w:sz w:val="28"/>
          <w:szCs w:val="28"/>
        </w:rPr>
      </w:pPr>
    </w:p>
    <w:p w14:paraId="22B4194F" w14:textId="77777777" w:rsidR="00906585" w:rsidRDefault="00901ECD" w:rsidP="00521F74">
      <w:pPr>
        <w:rPr>
          <w:rFonts w:asciiTheme="majorBidi" w:hAnsiTheme="majorBidi" w:cstheme="majorBidi"/>
          <w:sz w:val="28"/>
          <w:szCs w:val="28"/>
        </w:rPr>
      </w:pPr>
      <w:r w:rsidRPr="00901ECD">
        <w:rPr>
          <w:rFonts w:asciiTheme="majorBidi" w:hAnsiTheme="majorBidi" w:cstheme="majorBidi"/>
          <w:sz w:val="28"/>
          <w:szCs w:val="28"/>
        </w:rPr>
        <w:t>Der Prophet Muhammad (Friede sei mit ihm) sagte in einem im Sahih Muslim überliefert</w:t>
      </w:r>
      <w:r>
        <w:rPr>
          <w:rFonts w:asciiTheme="majorBidi" w:hAnsiTheme="majorBidi" w:cstheme="majorBidi"/>
          <w:sz w:val="28"/>
          <w:szCs w:val="28"/>
        </w:rPr>
        <w:t>en</w:t>
      </w:r>
      <w:r w:rsidRPr="00901ECD">
        <w:rPr>
          <w:rFonts w:asciiTheme="majorBidi" w:hAnsiTheme="majorBidi" w:cstheme="majorBidi"/>
          <w:sz w:val="28"/>
          <w:szCs w:val="28"/>
        </w:rPr>
        <w:t xml:space="preserve"> Hadith: </w:t>
      </w:r>
    </w:p>
    <w:p w14:paraId="1B65EB36" w14:textId="2FFD47B1" w:rsidR="00906585" w:rsidRDefault="00901ECD" w:rsidP="00521F74">
      <w:pPr>
        <w:rPr>
          <w:rFonts w:asciiTheme="majorBidi" w:hAnsiTheme="majorBidi" w:cstheme="majorBidi"/>
          <w:sz w:val="28"/>
          <w:szCs w:val="28"/>
        </w:rPr>
      </w:pPr>
      <w:r w:rsidRPr="00901ECD">
        <w:rPr>
          <w:rFonts w:asciiTheme="majorBidi" w:hAnsiTheme="majorBidi" w:cstheme="majorBidi"/>
          <w:sz w:val="28"/>
          <w:szCs w:val="28"/>
        </w:rPr>
        <w:t>"</w:t>
      </w:r>
      <w:r w:rsidR="00906585">
        <w:rPr>
          <w:rFonts w:asciiTheme="majorBidi" w:hAnsiTheme="majorBidi" w:cstheme="majorBidi"/>
          <w:sz w:val="28"/>
          <w:szCs w:val="28"/>
        </w:rPr>
        <w:t>Jeder Mensch aus den Kindern Adams wurde mit 360 Gelenken erschaffen</w:t>
      </w:r>
      <w:r w:rsidRPr="00901ECD">
        <w:rPr>
          <w:rFonts w:asciiTheme="majorBidi" w:hAnsiTheme="majorBidi" w:cstheme="majorBidi"/>
          <w:sz w:val="28"/>
          <w:szCs w:val="28"/>
        </w:rPr>
        <w:t xml:space="preserve">. Wer Allah preist, Ihm dankt, Ihn lobt, Ihn verherrlicht, Ihn um Vergebung bittet, einen Stein, einen Dorn oder einen Knochen vom Weg der Menschen entfernt, zum Guten aufruft oder vom Schlechten abhält, entsprechend der Zahl dieser 360 Gelenke, wird an jenem Tag gerettet sein und sich von der Hölle entfernen." </w:t>
      </w:r>
    </w:p>
    <w:p w14:paraId="77898E29" w14:textId="77777777" w:rsidR="00906585" w:rsidRDefault="00901ECD" w:rsidP="00521F74">
      <w:pPr>
        <w:rPr>
          <w:rFonts w:asciiTheme="majorBidi" w:hAnsiTheme="majorBidi" w:cstheme="majorBidi"/>
          <w:sz w:val="28"/>
          <w:szCs w:val="28"/>
        </w:rPr>
      </w:pPr>
      <w:r w:rsidRPr="00901ECD">
        <w:rPr>
          <w:rFonts w:asciiTheme="majorBidi" w:hAnsiTheme="majorBidi" w:cstheme="majorBidi"/>
          <w:sz w:val="28"/>
          <w:szCs w:val="28"/>
        </w:rPr>
        <w:t xml:space="preserve">Diese genaue Zahl von 360 Gelenken war lange Zeit unter Ärzten umstritten, bis moderne medizinische Referenzen schließlich bestätigten, dass der menschliche Körper tatsächlich genau 360 Gelenke hat. </w:t>
      </w:r>
    </w:p>
    <w:p w14:paraId="7F92B4EA" w14:textId="77777777" w:rsidR="00394703" w:rsidRDefault="00394703" w:rsidP="00521F74">
      <w:pPr>
        <w:rPr>
          <w:rFonts w:asciiTheme="majorBidi" w:hAnsiTheme="majorBidi" w:cstheme="majorBidi"/>
          <w:sz w:val="28"/>
          <w:szCs w:val="28"/>
        </w:rPr>
      </w:pPr>
    </w:p>
    <w:p w14:paraId="180F542D" w14:textId="77777777" w:rsidR="005A7077" w:rsidRDefault="005A7077" w:rsidP="00521F74">
      <w:pPr>
        <w:rPr>
          <w:rFonts w:asciiTheme="majorBidi" w:hAnsiTheme="majorBidi" w:cstheme="majorBidi"/>
          <w:sz w:val="28"/>
          <w:szCs w:val="28"/>
        </w:rPr>
      </w:pPr>
    </w:p>
    <w:p w14:paraId="65213365" w14:textId="7F9B1316" w:rsidR="00394703" w:rsidRDefault="00394703" w:rsidP="00521F74">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25DB597F" wp14:editId="6655D59E">
            <wp:extent cx="5753100" cy="3686175"/>
            <wp:effectExtent l="0" t="0" r="0" b="0"/>
            <wp:docPr id="52433461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753100" cy="3686175"/>
                    </a:xfrm>
                    <a:prstGeom prst="rect">
                      <a:avLst/>
                    </a:prstGeom>
                    <a:noFill/>
                    <a:ln>
                      <a:noFill/>
                    </a:ln>
                  </pic:spPr>
                </pic:pic>
              </a:graphicData>
            </a:graphic>
          </wp:inline>
        </w:drawing>
      </w:r>
      <w:r w:rsidR="005A7077" w:rsidRPr="005A7077">
        <w:rPr>
          <w:rFonts w:asciiTheme="majorBidi" w:hAnsiTheme="majorBidi" w:cstheme="majorBidi"/>
          <w:sz w:val="28"/>
          <w:szCs w:val="28"/>
          <w:vertAlign w:val="superscript"/>
        </w:rPr>
        <w:t>(1)</w:t>
      </w:r>
    </w:p>
    <w:p w14:paraId="63A19AAB" w14:textId="77777777" w:rsidR="005A7077" w:rsidRDefault="005A7077" w:rsidP="005A7077">
      <w:pPr>
        <w:rPr>
          <w:rFonts w:asciiTheme="majorBidi" w:hAnsiTheme="majorBidi" w:cstheme="majorBidi"/>
          <w:sz w:val="28"/>
          <w:szCs w:val="28"/>
        </w:rPr>
      </w:pPr>
    </w:p>
    <w:p w14:paraId="2BC81955" w14:textId="5F897BCE" w:rsidR="00863C78" w:rsidRPr="008C09DD" w:rsidRDefault="00863C78" w:rsidP="005A7077">
      <w:pPr>
        <w:rPr>
          <w:rFonts w:asciiTheme="majorBidi" w:hAnsiTheme="majorBidi" w:cstheme="majorBidi"/>
          <w:sz w:val="28"/>
          <w:szCs w:val="28"/>
        </w:rPr>
      </w:pPr>
      <w:r>
        <w:rPr>
          <w:rFonts w:asciiTheme="majorBidi" w:hAnsiTheme="majorBidi" w:cstheme="majorBidi"/>
          <w:noProof/>
          <w:sz w:val="28"/>
          <w:szCs w:val="28"/>
          <w:lang w:val="en-US"/>
        </w:rPr>
        <w:drawing>
          <wp:inline distT="0" distB="0" distL="0" distR="0" wp14:anchorId="2C945A8C" wp14:editId="52C737FC">
            <wp:extent cx="5760720" cy="3475355"/>
            <wp:effectExtent l="0" t="0" r="0" b="0"/>
            <wp:docPr id="35714477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760720" cy="3475355"/>
                    </a:xfrm>
                    <a:prstGeom prst="rect">
                      <a:avLst/>
                    </a:prstGeom>
                    <a:noFill/>
                    <a:ln>
                      <a:noFill/>
                    </a:ln>
                  </pic:spPr>
                </pic:pic>
              </a:graphicData>
            </a:graphic>
          </wp:inline>
        </w:drawing>
      </w:r>
      <w:r w:rsidR="005A7077" w:rsidRPr="008C09DD">
        <w:rPr>
          <w:rFonts w:asciiTheme="majorBidi" w:hAnsiTheme="majorBidi" w:cstheme="majorBidi"/>
          <w:sz w:val="28"/>
          <w:szCs w:val="28"/>
          <w:vertAlign w:val="superscript"/>
        </w:rPr>
        <w:t>(2)</w:t>
      </w:r>
    </w:p>
    <w:p w14:paraId="28CFB12C" w14:textId="77777777" w:rsidR="005A7077" w:rsidRPr="008C09DD" w:rsidRDefault="005A7077" w:rsidP="005A7077">
      <w:pPr>
        <w:pBdr>
          <w:bottom w:val="single" w:sz="12" w:space="1" w:color="auto"/>
        </w:pBdr>
        <w:rPr>
          <w:rFonts w:asciiTheme="majorBidi" w:hAnsiTheme="majorBidi" w:cstheme="majorBidi"/>
          <w:sz w:val="28"/>
          <w:szCs w:val="28"/>
        </w:rPr>
      </w:pPr>
    </w:p>
    <w:p w14:paraId="7F78B966" w14:textId="4092AE3F" w:rsidR="005A7077" w:rsidRPr="008C09DD" w:rsidRDefault="005A7077" w:rsidP="005A7077">
      <w:pPr>
        <w:rPr>
          <w:rFonts w:asciiTheme="majorBidi" w:hAnsiTheme="majorBidi" w:cstheme="majorBidi"/>
          <w:sz w:val="28"/>
          <w:szCs w:val="28"/>
        </w:rPr>
      </w:pPr>
      <w:r w:rsidRPr="008C09DD">
        <w:rPr>
          <w:rFonts w:asciiTheme="majorBidi" w:hAnsiTheme="majorBidi" w:cstheme="majorBidi"/>
          <w:sz w:val="28"/>
          <w:szCs w:val="28"/>
        </w:rPr>
        <w:t xml:space="preserve">(1) </w:t>
      </w:r>
      <w:hyperlink r:id="rId265" w:history="1">
        <w:r w:rsidRPr="008C09DD">
          <w:rPr>
            <w:rStyle w:val="Hyperlink"/>
            <w:rFonts w:asciiTheme="majorBidi" w:hAnsiTheme="majorBidi" w:cstheme="majorBidi"/>
            <w:sz w:val="28"/>
            <w:szCs w:val="28"/>
          </w:rPr>
          <w:t>https://link.springer.com/chapter/10.1007/978-3-662-56307-6_81</w:t>
        </w:r>
      </w:hyperlink>
    </w:p>
    <w:p w14:paraId="4467A10B" w14:textId="5633855F" w:rsidR="005A7077" w:rsidRPr="008C09DD" w:rsidRDefault="005A7077" w:rsidP="005A7077">
      <w:pPr>
        <w:rPr>
          <w:rFonts w:asciiTheme="majorBidi" w:hAnsiTheme="majorBidi" w:cstheme="majorBidi"/>
          <w:sz w:val="28"/>
          <w:szCs w:val="28"/>
        </w:rPr>
      </w:pPr>
      <w:r w:rsidRPr="008C09DD">
        <w:rPr>
          <w:rFonts w:asciiTheme="majorBidi" w:hAnsiTheme="majorBidi" w:cstheme="majorBidi"/>
          <w:sz w:val="28"/>
          <w:szCs w:val="28"/>
        </w:rPr>
        <w:t xml:space="preserve">(2) </w:t>
      </w:r>
      <w:hyperlink r:id="rId266" w:history="1">
        <w:r w:rsidRPr="008C09DD">
          <w:rPr>
            <w:rStyle w:val="Hyperlink"/>
            <w:rFonts w:asciiTheme="majorBidi" w:hAnsiTheme="majorBidi" w:cstheme="majorBidi"/>
            <w:sz w:val="28"/>
            <w:szCs w:val="28"/>
          </w:rPr>
          <w:t>https://mein-orthopaede-hannover.de/gelenke/</w:t>
        </w:r>
      </w:hyperlink>
    </w:p>
    <w:p w14:paraId="081B7DDD" w14:textId="33A717C5" w:rsidR="00863C78" w:rsidRPr="00863C78" w:rsidRDefault="005A7077" w:rsidP="00521F74">
      <w:pPr>
        <w:rPr>
          <w:rFonts w:asciiTheme="majorBidi" w:hAnsiTheme="majorBidi" w:cstheme="majorBidi"/>
          <w:sz w:val="28"/>
          <w:szCs w:val="28"/>
          <w:rtl/>
          <w:lang w:val="en-US"/>
        </w:rPr>
      </w:pPr>
      <w:r>
        <w:rPr>
          <w:rFonts w:asciiTheme="majorBidi" w:hAnsiTheme="majorBidi" w:cstheme="majorBidi" w:hint="cs"/>
          <w:noProof/>
          <w:sz w:val="28"/>
          <w:szCs w:val="28"/>
          <w:lang w:val="en-US"/>
        </w:rPr>
        <w:lastRenderedPageBreak/>
        <w:drawing>
          <wp:inline distT="0" distB="0" distL="0" distR="0" wp14:anchorId="537F222C" wp14:editId="5FCC7B77">
            <wp:extent cx="5760720" cy="3951605"/>
            <wp:effectExtent l="0" t="0" r="0" b="0"/>
            <wp:docPr id="484357085"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760720" cy="3951605"/>
                    </a:xfrm>
                    <a:prstGeom prst="rect">
                      <a:avLst/>
                    </a:prstGeom>
                    <a:noFill/>
                    <a:ln>
                      <a:noFill/>
                    </a:ln>
                  </pic:spPr>
                </pic:pic>
              </a:graphicData>
            </a:graphic>
          </wp:inline>
        </w:drawing>
      </w:r>
      <w:r w:rsidRPr="005A7077">
        <w:rPr>
          <w:rFonts w:asciiTheme="majorBidi" w:hAnsiTheme="majorBidi" w:cstheme="majorBidi"/>
          <w:sz w:val="28"/>
          <w:szCs w:val="28"/>
          <w:vertAlign w:val="superscript"/>
          <w:lang w:val="en-US"/>
        </w:rPr>
        <w:t>(1)</w:t>
      </w:r>
    </w:p>
    <w:p w14:paraId="2672F45E" w14:textId="03B2263C" w:rsidR="005A7077" w:rsidRDefault="00304A98" w:rsidP="00521F74">
      <w:pPr>
        <w:rPr>
          <w:rFonts w:asciiTheme="majorBidi" w:hAnsiTheme="majorBidi" w:cstheme="majorBidi"/>
          <w:sz w:val="28"/>
          <w:szCs w:val="28"/>
          <w:lang w:val="en-US"/>
        </w:rPr>
      </w:pPr>
      <w:r>
        <w:rPr>
          <w:noProof/>
        </w:rPr>
        <w:drawing>
          <wp:inline distT="0" distB="0" distL="0" distR="0" wp14:anchorId="64717681" wp14:editId="21B93972">
            <wp:extent cx="5760720" cy="2574925"/>
            <wp:effectExtent l="0" t="0" r="0" b="0"/>
            <wp:docPr id="332" name="Picture 332" descr="F:\الشغل إن شاء الله\مراجعي\المرحلة   الثانية\تحصين 2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F:\الشغل إن شاء الله\مراجعي\المرحلة   الثانية\تحصين 29\28.png"/>
                    <pic:cNvPicPr>
                      <a:picLocks noChangeAspect="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760720" cy="2574925"/>
                    </a:xfrm>
                    <a:prstGeom prst="rect">
                      <a:avLst/>
                    </a:prstGeom>
                    <a:noFill/>
                    <a:ln>
                      <a:noFill/>
                    </a:ln>
                  </pic:spPr>
                </pic:pic>
              </a:graphicData>
            </a:graphic>
          </wp:inline>
        </w:drawing>
      </w:r>
    </w:p>
    <w:p w14:paraId="0D48D48C" w14:textId="77777777" w:rsidR="00304A98" w:rsidRDefault="00304A98" w:rsidP="00521F74">
      <w:pPr>
        <w:rPr>
          <w:rFonts w:asciiTheme="majorBidi" w:hAnsiTheme="majorBidi" w:cstheme="majorBidi"/>
          <w:sz w:val="28"/>
          <w:szCs w:val="28"/>
        </w:rPr>
      </w:pPr>
    </w:p>
    <w:p w14:paraId="21FA7D5C" w14:textId="4E44CFAD" w:rsidR="005A7077" w:rsidRPr="00304A98" w:rsidRDefault="005A7077" w:rsidP="00304A98">
      <w:pPr>
        <w:rPr>
          <w:rFonts w:asciiTheme="majorBidi" w:hAnsiTheme="majorBidi" w:cstheme="majorBidi"/>
          <w:sz w:val="28"/>
          <w:szCs w:val="28"/>
        </w:rPr>
      </w:pPr>
    </w:p>
    <w:p w14:paraId="58A16ED3" w14:textId="77777777" w:rsidR="005A7077" w:rsidRPr="00304A98" w:rsidRDefault="005A7077" w:rsidP="00521F74">
      <w:pPr>
        <w:pBdr>
          <w:bottom w:val="single" w:sz="12" w:space="1" w:color="auto"/>
        </w:pBdr>
        <w:rPr>
          <w:rFonts w:asciiTheme="majorBidi" w:hAnsiTheme="majorBidi" w:cstheme="majorBidi"/>
          <w:sz w:val="28"/>
          <w:szCs w:val="28"/>
        </w:rPr>
      </w:pPr>
    </w:p>
    <w:p w14:paraId="285ABDDC" w14:textId="5525D678" w:rsidR="00394703" w:rsidRPr="00304A98" w:rsidRDefault="005A7077" w:rsidP="00521F74">
      <w:pPr>
        <w:rPr>
          <w:rFonts w:asciiTheme="majorBidi" w:hAnsiTheme="majorBidi" w:cstheme="majorBidi"/>
          <w:sz w:val="28"/>
          <w:szCs w:val="28"/>
        </w:rPr>
      </w:pPr>
      <w:r w:rsidRPr="00304A98">
        <w:rPr>
          <w:rFonts w:asciiTheme="majorBidi" w:hAnsiTheme="majorBidi" w:cstheme="majorBidi"/>
          <w:sz w:val="28"/>
          <w:szCs w:val="28"/>
        </w:rPr>
        <w:t xml:space="preserve">(1) </w:t>
      </w:r>
      <w:hyperlink r:id="rId269" w:history="1">
        <w:r w:rsidRPr="00304A98">
          <w:rPr>
            <w:rStyle w:val="Hyperlink"/>
            <w:rFonts w:asciiTheme="majorBidi" w:hAnsiTheme="majorBidi" w:cstheme="majorBidi"/>
            <w:sz w:val="28"/>
            <w:szCs w:val="28"/>
          </w:rPr>
          <w:t>https://www.koranundwissenschaft.de/alle/embryologie-und-anatomie/anzahl-die-gelenken-in-menschlichen-koerper/</w:t>
        </w:r>
      </w:hyperlink>
    </w:p>
    <w:p w14:paraId="5376FF9A" w14:textId="77777777" w:rsidR="005A7077" w:rsidRPr="00304A98" w:rsidRDefault="005A7077" w:rsidP="00521F74">
      <w:pPr>
        <w:rPr>
          <w:rFonts w:asciiTheme="majorBidi" w:hAnsiTheme="majorBidi" w:cstheme="majorBidi"/>
          <w:sz w:val="28"/>
          <w:szCs w:val="28"/>
        </w:rPr>
      </w:pPr>
    </w:p>
    <w:p w14:paraId="74F03B4A" w14:textId="7D819707" w:rsidR="00394703" w:rsidRPr="008C09DD" w:rsidRDefault="005A7077" w:rsidP="00304A98">
      <w:pPr>
        <w:rPr>
          <w:rFonts w:asciiTheme="majorBidi" w:hAnsiTheme="majorBidi" w:cstheme="majorBidi"/>
          <w:sz w:val="28"/>
          <w:szCs w:val="28"/>
        </w:rPr>
      </w:pPr>
      <w:r>
        <w:rPr>
          <w:rFonts w:asciiTheme="majorBidi" w:hAnsiTheme="majorBidi" w:cstheme="majorBidi"/>
          <w:noProof/>
          <w:sz w:val="28"/>
          <w:szCs w:val="28"/>
          <w:lang w:val="en-US"/>
        </w:rPr>
        <w:lastRenderedPageBreak/>
        <w:drawing>
          <wp:inline distT="0" distB="0" distL="0" distR="0" wp14:anchorId="4815B628" wp14:editId="117FE971">
            <wp:extent cx="5753100" cy="5781675"/>
            <wp:effectExtent l="0" t="0" r="0" b="0"/>
            <wp:docPr id="568494154"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753100" cy="5781675"/>
                    </a:xfrm>
                    <a:prstGeom prst="rect">
                      <a:avLst/>
                    </a:prstGeom>
                    <a:noFill/>
                    <a:ln>
                      <a:noFill/>
                    </a:ln>
                  </pic:spPr>
                </pic:pic>
              </a:graphicData>
            </a:graphic>
          </wp:inline>
        </w:drawing>
      </w:r>
      <w:r w:rsidR="00304A98" w:rsidRPr="008C09DD">
        <w:rPr>
          <w:rFonts w:asciiTheme="majorBidi" w:hAnsiTheme="majorBidi" w:cstheme="majorBidi"/>
          <w:sz w:val="28"/>
          <w:szCs w:val="28"/>
          <w:vertAlign w:val="superscript"/>
        </w:rPr>
        <w:t>(1)</w:t>
      </w:r>
    </w:p>
    <w:p w14:paraId="22ABF48F" w14:textId="7BA4F119" w:rsidR="00304A98" w:rsidRPr="008C09DD" w:rsidRDefault="00304A98" w:rsidP="00521F74">
      <w:pPr>
        <w:pBdr>
          <w:bottom w:val="single" w:sz="12" w:space="1" w:color="auto"/>
        </w:pBdr>
        <w:rPr>
          <w:rFonts w:asciiTheme="majorBidi" w:hAnsiTheme="majorBidi" w:cstheme="majorBidi"/>
          <w:sz w:val="28"/>
          <w:szCs w:val="28"/>
        </w:rPr>
      </w:pPr>
    </w:p>
    <w:p w14:paraId="353AFACB" w14:textId="77777777" w:rsidR="00304A98" w:rsidRPr="008C09DD" w:rsidRDefault="00304A98" w:rsidP="00521F74">
      <w:pPr>
        <w:pBdr>
          <w:bottom w:val="single" w:sz="12" w:space="1" w:color="auto"/>
        </w:pBdr>
        <w:rPr>
          <w:rFonts w:asciiTheme="majorBidi" w:hAnsiTheme="majorBidi" w:cstheme="majorBidi"/>
          <w:sz w:val="28"/>
          <w:szCs w:val="28"/>
        </w:rPr>
      </w:pPr>
    </w:p>
    <w:p w14:paraId="408F7776" w14:textId="77777777" w:rsidR="00304A98" w:rsidRDefault="00304A98" w:rsidP="00521F74">
      <w:pPr>
        <w:pBdr>
          <w:bottom w:val="single" w:sz="12" w:space="1" w:color="auto"/>
        </w:pBdr>
        <w:rPr>
          <w:rFonts w:asciiTheme="majorBidi" w:hAnsiTheme="majorBidi" w:cstheme="majorBidi"/>
          <w:sz w:val="28"/>
          <w:szCs w:val="28"/>
        </w:rPr>
      </w:pPr>
    </w:p>
    <w:p w14:paraId="78CE352C" w14:textId="77777777" w:rsidR="00B42CCD" w:rsidRDefault="00B42CCD" w:rsidP="00521F74">
      <w:pPr>
        <w:pBdr>
          <w:bottom w:val="single" w:sz="12" w:space="1" w:color="auto"/>
        </w:pBdr>
        <w:rPr>
          <w:rFonts w:asciiTheme="majorBidi" w:hAnsiTheme="majorBidi" w:cstheme="majorBidi"/>
          <w:sz w:val="28"/>
          <w:szCs w:val="28"/>
        </w:rPr>
      </w:pPr>
    </w:p>
    <w:p w14:paraId="5E8509D5" w14:textId="77777777" w:rsidR="00B42CCD" w:rsidRPr="008C09DD" w:rsidRDefault="00B42CCD" w:rsidP="00521F74">
      <w:pPr>
        <w:pBdr>
          <w:bottom w:val="single" w:sz="12" w:space="1" w:color="auto"/>
        </w:pBdr>
        <w:rPr>
          <w:rFonts w:asciiTheme="majorBidi" w:hAnsiTheme="majorBidi" w:cstheme="majorBidi"/>
          <w:sz w:val="28"/>
          <w:szCs w:val="28"/>
        </w:rPr>
      </w:pPr>
    </w:p>
    <w:p w14:paraId="5F3167FB" w14:textId="77777777" w:rsidR="00304A98" w:rsidRPr="008C09DD" w:rsidRDefault="00304A98" w:rsidP="00521F74">
      <w:pPr>
        <w:pBdr>
          <w:bottom w:val="single" w:sz="12" w:space="1" w:color="auto"/>
        </w:pBdr>
        <w:rPr>
          <w:rFonts w:asciiTheme="majorBidi" w:hAnsiTheme="majorBidi" w:cstheme="majorBidi"/>
          <w:sz w:val="28"/>
          <w:szCs w:val="28"/>
        </w:rPr>
      </w:pPr>
    </w:p>
    <w:p w14:paraId="7634D059" w14:textId="056EE9AB" w:rsidR="00304A98" w:rsidRPr="00304A98" w:rsidRDefault="00304A98" w:rsidP="00521F74">
      <w:pPr>
        <w:rPr>
          <w:rFonts w:asciiTheme="majorBidi" w:hAnsiTheme="majorBidi" w:cstheme="majorBidi"/>
          <w:sz w:val="28"/>
          <w:szCs w:val="28"/>
        </w:rPr>
      </w:pPr>
      <w:r w:rsidRPr="00304A98">
        <w:rPr>
          <w:rFonts w:asciiTheme="majorBidi" w:hAnsiTheme="majorBidi" w:cstheme="majorBidi"/>
          <w:sz w:val="28"/>
          <w:szCs w:val="28"/>
        </w:rPr>
        <w:t>(</w:t>
      </w:r>
      <w:r>
        <w:rPr>
          <w:rFonts w:asciiTheme="majorBidi" w:hAnsiTheme="majorBidi" w:cstheme="majorBidi"/>
          <w:sz w:val="28"/>
          <w:szCs w:val="28"/>
        </w:rPr>
        <w:t>1</w:t>
      </w:r>
      <w:r w:rsidRPr="00304A98">
        <w:rPr>
          <w:rFonts w:asciiTheme="majorBidi" w:hAnsiTheme="majorBidi" w:cstheme="majorBidi"/>
          <w:sz w:val="28"/>
          <w:szCs w:val="28"/>
        </w:rPr>
        <w:t xml:space="preserve">) </w:t>
      </w:r>
      <w:r w:rsidRPr="002D4909">
        <w:rPr>
          <w:rFonts w:asciiTheme="majorBidi" w:hAnsiTheme="majorBidi" w:cstheme="majorBidi"/>
          <w:sz w:val="28"/>
          <w:szCs w:val="28"/>
        </w:rPr>
        <w:t>Von Seite</w:t>
      </w:r>
      <w:r>
        <w:rPr>
          <w:rFonts w:asciiTheme="majorBidi" w:hAnsiTheme="majorBidi" w:cstheme="majorBidi"/>
          <w:sz w:val="28"/>
          <w:szCs w:val="28"/>
        </w:rPr>
        <w:t xml:space="preserve"> der Zeitschrift „Nature“ </w:t>
      </w:r>
      <w:r w:rsidRPr="002D4909">
        <w:rPr>
          <w:rFonts w:asciiTheme="majorBidi" w:hAnsiTheme="majorBidi" w:cstheme="majorBidi"/>
          <w:sz w:val="28"/>
          <w:szCs w:val="28"/>
        </w:rPr>
        <w:t>ins Deutsche übersetzt:</w:t>
      </w:r>
    </w:p>
    <w:p w14:paraId="07CF985C" w14:textId="68BAEF22" w:rsidR="00304A98" w:rsidRPr="008C09DD" w:rsidRDefault="00304A98" w:rsidP="00521F74">
      <w:pPr>
        <w:rPr>
          <w:rFonts w:asciiTheme="majorBidi" w:hAnsiTheme="majorBidi" w:cstheme="majorBidi"/>
          <w:sz w:val="28"/>
          <w:szCs w:val="28"/>
        </w:rPr>
      </w:pPr>
      <w:hyperlink r:id="rId271" w:history="1">
        <w:r w:rsidRPr="008C09DD">
          <w:rPr>
            <w:rStyle w:val="Hyperlink"/>
            <w:rFonts w:asciiTheme="majorBidi" w:hAnsiTheme="majorBidi" w:cstheme="majorBidi"/>
            <w:sz w:val="28"/>
            <w:szCs w:val="28"/>
          </w:rPr>
          <w:t>https://www.nature.com/articles/s41598-022-21615-4</w:t>
        </w:r>
      </w:hyperlink>
    </w:p>
    <w:p w14:paraId="15282E3F" w14:textId="77777777" w:rsidR="00304A98" w:rsidRPr="008C09DD" w:rsidRDefault="00304A98" w:rsidP="00521F74">
      <w:pPr>
        <w:rPr>
          <w:rFonts w:asciiTheme="majorBidi" w:hAnsiTheme="majorBidi" w:cstheme="majorBidi"/>
          <w:sz w:val="28"/>
          <w:szCs w:val="28"/>
        </w:rPr>
      </w:pPr>
    </w:p>
    <w:p w14:paraId="274AA26F" w14:textId="2F2BFB38" w:rsidR="00304A98" w:rsidRPr="008C09DD" w:rsidRDefault="00304A98" w:rsidP="00521F74">
      <w:pPr>
        <w:rPr>
          <w:rFonts w:asciiTheme="majorBidi" w:hAnsiTheme="majorBidi" w:cstheme="majorBidi"/>
          <w:sz w:val="28"/>
          <w:szCs w:val="28"/>
        </w:rPr>
      </w:pPr>
      <w:r>
        <w:rPr>
          <w:noProof/>
        </w:rPr>
        <w:lastRenderedPageBreak/>
        <w:drawing>
          <wp:inline distT="0" distB="0" distL="0" distR="0" wp14:anchorId="3C156AE8" wp14:editId="7E04F6A2">
            <wp:extent cx="5760720" cy="3985260"/>
            <wp:effectExtent l="0" t="0" r="0" b="0"/>
            <wp:docPr id="333" name="Picture 333" descr="F:\الشغل إن شاء الله\مراجعي\المرحلة   الثانية\تحصين 2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descr="F:\الشغل إن شاء الله\مراجعي\المرحلة   الثانية\تحصين 29\26.png"/>
                    <pic:cNvPicPr>
                      <a:picLocks noChangeAspect="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760720" cy="3985260"/>
                    </a:xfrm>
                    <a:prstGeom prst="rect">
                      <a:avLst/>
                    </a:prstGeom>
                    <a:noFill/>
                    <a:ln>
                      <a:noFill/>
                    </a:ln>
                  </pic:spPr>
                </pic:pic>
              </a:graphicData>
            </a:graphic>
          </wp:inline>
        </w:drawing>
      </w:r>
      <w:r w:rsidR="00E33362" w:rsidRPr="008C09DD">
        <w:rPr>
          <w:rFonts w:asciiTheme="majorBidi" w:hAnsiTheme="majorBidi" w:cstheme="majorBidi"/>
          <w:sz w:val="28"/>
          <w:szCs w:val="28"/>
          <w:vertAlign w:val="superscript"/>
        </w:rPr>
        <w:t>(1)</w:t>
      </w:r>
    </w:p>
    <w:p w14:paraId="36E592E6" w14:textId="77777777" w:rsidR="008C09DD" w:rsidRDefault="008C09DD" w:rsidP="00521F74">
      <w:pPr>
        <w:rPr>
          <w:rFonts w:asciiTheme="majorBidi" w:hAnsiTheme="majorBidi" w:cstheme="majorBidi"/>
          <w:sz w:val="28"/>
          <w:szCs w:val="28"/>
        </w:rPr>
      </w:pPr>
    </w:p>
    <w:p w14:paraId="54CC0A46" w14:textId="2D768553" w:rsidR="00304A98" w:rsidRPr="008C09DD" w:rsidRDefault="008C09DD" w:rsidP="00521F74">
      <w:pPr>
        <w:rPr>
          <w:rFonts w:asciiTheme="majorBidi" w:hAnsiTheme="majorBidi" w:cstheme="majorBidi"/>
          <w:sz w:val="28"/>
          <w:szCs w:val="28"/>
        </w:rPr>
      </w:pPr>
      <w:r>
        <w:rPr>
          <w:noProof/>
        </w:rPr>
        <w:drawing>
          <wp:inline distT="0" distB="0" distL="0" distR="0" wp14:anchorId="010F409B" wp14:editId="67511A9A">
            <wp:extent cx="5760720" cy="2489835"/>
            <wp:effectExtent l="0" t="0" r="0" b="0"/>
            <wp:docPr id="331" name="Picture 331" descr="F:\الشغل إن شاء الله\مراجعي\المرحلة   الثانية\تحصين 2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F:\الشغل إن شاء الله\مراجعي\المرحلة   الثانية\تحصين 29\24.png"/>
                    <pic:cNvPicPr>
                      <a:picLocks noChangeAspect="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760720" cy="2489835"/>
                    </a:xfrm>
                    <a:prstGeom prst="rect">
                      <a:avLst/>
                    </a:prstGeom>
                    <a:noFill/>
                    <a:ln>
                      <a:noFill/>
                    </a:ln>
                  </pic:spPr>
                </pic:pic>
              </a:graphicData>
            </a:graphic>
          </wp:inline>
        </w:drawing>
      </w:r>
    </w:p>
    <w:p w14:paraId="0756181E" w14:textId="77777777" w:rsidR="008C09DD" w:rsidRDefault="008C09DD" w:rsidP="00521F74">
      <w:pPr>
        <w:pBdr>
          <w:bottom w:val="single" w:sz="12" w:space="1" w:color="auto"/>
        </w:pBdr>
        <w:rPr>
          <w:rFonts w:asciiTheme="majorBidi" w:hAnsiTheme="majorBidi" w:cstheme="majorBidi"/>
          <w:sz w:val="28"/>
          <w:szCs w:val="28"/>
        </w:rPr>
      </w:pPr>
    </w:p>
    <w:p w14:paraId="2EDA3C30" w14:textId="204161EA" w:rsidR="00304A98" w:rsidRPr="008C09DD" w:rsidRDefault="008C09DD" w:rsidP="00521F74">
      <w:pPr>
        <w:pBdr>
          <w:bottom w:val="single" w:sz="12" w:space="1" w:color="auto"/>
        </w:pBdr>
        <w:rPr>
          <w:rFonts w:asciiTheme="majorBidi" w:hAnsiTheme="majorBidi" w:cstheme="majorBidi"/>
          <w:sz w:val="28"/>
          <w:szCs w:val="28"/>
        </w:rPr>
      </w:pPr>
      <w:r w:rsidRPr="00304A98">
        <w:rPr>
          <w:rFonts w:asciiTheme="majorBidi" w:hAnsiTheme="majorBidi" w:cstheme="majorBidi"/>
          <w:sz w:val="28"/>
          <w:szCs w:val="28"/>
        </w:rPr>
        <w:t>Dies ist heute eine wissenschaftlich anerkannte Tatsache!</w:t>
      </w:r>
    </w:p>
    <w:p w14:paraId="4B054C46" w14:textId="77777777" w:rsidR="00E33362" w:rsidRPr="008C09DD" w:rsidRDefault="00E33362" w:rsidP="00521F74">
      <w:pPr>
        <w:pBdr>
          <w:bottom w:val="single" w:sz="12" w:space="1" w:color="auto"/>
        </w:pBdr>
        <w:rPr>
          <w:rFonts w:asciiTheme="majorBidi" w:hAnsiTheme="majorBidi" w:cstheme="majorBidi"/>
          <w:sz w:val="28"/>
          <w:szCs w:val="28"/>
        </w:rPr>
      </w:pPr>
    </w:p>
    <w:p w14:paraId="43787122" w14:textId="3B195F94" w:rsidR="00E33362" w:rsidRPr="008C09DD" w:rsidRDefault="00E33362" w:rsidP="00521F74">
      <w:pPr>
        <w:rPr>
          <w:rFonts w:asciiTheme="majorBidi" w:hAnsiTheme="majorBidi" w:cstheme="majorBidi"/>
          <w:sz w:val="28"/>
          <w:szCs w:val="28"/>
        </w:rPr>
      </w:pPr>
      <w:r w:rsidRPr="008C09DD">
        <w:rPr>
          <w:rFonts w:asciiTheme="majorBidi" w:hAnsiTheme="majorBidi" w:cstheme="majorBidi"/>
          <w:sz w:val="28"/>
          <w:szCs w:val="28"/>
        </w:rPr>
        <w:t>(1) https://parallelcoaching.co.uk/3-facts-to-ace-your-anatomy-and-physiology-test-joints</w:t>
      </w:r>
    </w:p>
    <w:p w14:paraId="57BE54F0" w14:textId="35256D71" w:rsidR="00E33362" w:rsidRPr="008C09DD" w:rsidRDefault="00E33362" w:rsidP="00521F74">
      <w:pPr>
        <w:rPr>
          <w:rFonts w:asciiTheme="majorBidi" w:hAnsiTheme="majorBidi" w:cstheme="majorBidi"/>
          <w:sz w:val="28"/>
          <w:szCs w:val="28"/>
        </w:rPr>
      </w:pPr>
      <w:r w:rsidRPr="008C09DD">
        <w:rPr>
          <w:rFonts w:asciiTheme="majorBidi" w:hAnsiTheme="majorBidi" w:cstheme="majorBidi"/>
          <w:sz w:val="28"/>
          <w:szCs w:val="28"/>
        </w:rPr>
        <w:t xml:space="preserve"> </w:t>
      </w:r>
    </w:p>
    <w:p w14:paraId="5716968A" w14:textId="5D0FC950" w:rsidR="003059CE" w:rsidRPr="00265D82" w:rsidRDefault="000A7B7D" w:rsidP="00265D82">
      <w:pPr>
        <w:pStyle w:val="berschrift2"/>
        <w:rPr>
          <w:rFonts w:asciiTheme="majorBidi" w:hAnsiTheme="majorBidi"/>
          <w:b/>
          <w:bCs/>
          <w:color w:val="00B050"/>
          <w:sz w:val="28"/>
          <w:szCs w:val="28"/>
        </w:rPr>
      </w:pPr>
      <w:bookmarkStart w:id="76" w:name="_Toc186790870"/>
      <w:r w:rsidRPr="00265D82">
        <w:rPr>
          <w:rFonts w:asciiTheme="majorBidi" w:hAnsiTheme="majorBidi"/>
          <w:b/>
          <w:bCs/>
          <w:color w:val="00B050"/>
          <w:sz w:val="28"/>
          <w:szCs w:val="28"/>
        </w:rPr>
        <w:lastRenderedPageBreak/>
        <w:t xml:space="preserve">61- </w:t>
      </w:r>
      <w:r w:rsidR="003059CE" w:rsidRPr="00265D82">
        <w:rPr>
          <w:rFonts w:asciiTheme="majorBidi" w:hAnsiTheme="majorBidi"/>
          <w:b/>
          <w:bCs/>
          <w:color w:val="00B050"/>
          <w:sz w:val="28"/>
          <w:szCs w:val="28"/>
        </w:rPr>
        <w:t>Jedoch behaupten einige Atheisten, dass die Zahl 360 (Gelenke) in einem grundlegenden Text der alten chinesischen Medizin (vor dem Islam) erwähnt wurde?</w:t>
      </w:r>
      <w:bookmarkEnd w:id="76"/>
    </w:p>
    <w:p w14:paraId="189A0E11" w14:textId="77777777" w:rsidR="003059CE" w:rsidRDefault="003059CE" w:rsidP="003059CE">
      <w:pPr>
        <w:rPr>
          <w:rFonts w:asciiTheme="majorBidi" w:hAnsiTheme="majorBidi" w:cstheme="majorBidi"/>
          <w:sz w:val="28"/>
          <w:szCs w:val="28"/>
        </w:rPr>
      </w:pPr>
    </w:p>
    <w:p w14:paraId="691A6529" w14:textId="77777777"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Dies ist eine weitere falsche atheistische Behauptung.</w:t>
      </w:r>
    </w:p>
    <w:p w14:paraId="34A7BE92" w14:textId="77777777"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Tatsächlich ist das Huangdi Neijing ein alter chinesischer medizinischer Text, der als grundlegende Lehrquelle der chinesischen Medizin angesehen wird.</w:t>
      </w:r>
    </w:p>
    <w:p w14:paraId="2246B75D" w14:textId="77777777"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Im Wesentlichen behandelt es die theoretischen Grundlagen der chinesischen Medizin und ihrer Diagnosemethoden und erörtert die Akupunkturtherapie sehr ausführlich.</w:t>
      </w:r>
    </w:p>
    <w:p w14:paraId="13B8926C" w14:textId="7BB3A78E" w:rsidR="003059CE" w:rsidRPr="00033C96" w:rsidRDefault="003059CE" w:rsidP="00293DFD">
      <w:pPr>
        <w:rPr>
          <w:rFonts w:asciiTheme="majorBidi" w:hAnsiTheme="majorBidi" w:cstheme="majorBidi"/>
          <w:sz w:val="28"/>
          <w:szCs w:val="28"/>
        </w:rPr>
      </w:pPr>
      <w:r w:rsidRPr="00033C96">
        <w:rPr>
          <w:rFonts w:asciiTheme="majorBidi" w:hAnsiTheme="majorBidi" w:cstheme="majorBidi"/>
          <w:sz w:val="28"/>
          <w:szCs w:val="28"/>
        </w:rPr>
        <w:t>Es erwähnt jedoch die Zahl 365 (nicht 360), die Anzahl der Akupunkturpunkte, die ursprünglich festgelegt wurde, um</w:t>
      </w:r>
      <w:r w:rsidR="00293DFD">
        <w:rPr>
          <w:rFonts w:asciiTheme="majorBidi" w:hAnsiTheme="majorBidi" w:cstheme="majorBidi"/>
          <w:sz w:val="28"/>
          <w:szCs w:val="28"/>
        </w:rPr>
        <w:t xml:space="preserve"> </w:t>
      </w:r>
      <w:r w:rsidRPr="00033C96">
        <w:rPr>
          <w:rFonts w:asciiTheme="majorBidi" w:hAnsiTheme="majorBidi" w:cstheme="majorBidi"/>
          <w:sz w:val="28"/>
          <w:szCs w:val="28"/>
        </w:rPr>
        <w:t>mit der Anzahl der Tage im Jahr (dem traditionellen chinesischen Kalender) zu korrelieren, d. h. 365</w:t>
      </w:r>
      <w:r w:rsidR="00293DFD">
        <w:rPr>
          <w:rFonts w:asciiTheme="majorBidi" w:hAnsiTheme="majorBidi" w:cstheme="majorBidi"/>
          <w:sz w:val="28"/>
          <w:szCs w:val="28"/>
        </w:rPr>
        <w:t xml:space="preserve"> </w:t>
      </w:r>
      <w:r w:rsidRPr="00033C96">
        <w:rPr>
          <w:rFonts w:asciiTheme="majorBidi" w:hAnsiTheme="majorBidi" w:cstheme="majorBidi"/>
          <w:sz w:val="28"/>
          <w:szCs w:val="28"/>
        </w:rPr>
        <w:t>Akupunkturpunkte des Menschen sind mit 365 Tagen im Jahr kompatibel.</w:t>
      </w:r>
    </w:p>
    <w:p w14:paraId="2AD5FE3F" w14:textId="13A5C68C"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 xml:space="preserve">Nach der traditionellen chinesischen Medizin sind diese Gelenke die Stellen, von denen die Lebensenergie Qi (ausgesprochen „Tschi“) in den Körper </w:t>
      </w:r>
      <w:proofErr w:type="gramStart"/>
      <w:r w:rsidRPr="00033C96">
        <w:rPr>
          <w:rFonts w:asciiTheme="majorBidi" w:hAnsiTheme="majorBidi" w:cstheme="majorBidi"/>
          <w:sz w:val="28"/>
          <w:szCs w:val="28"/>
        </w:rPr>
        <w:t>gelangt</w:t>
      </w:r>
      <w:r w:rsidR="00293DFD">
        <w:rPr>
          <w:rFonts w:asciiTheme="majorBidi" w:hAnsiTheme="majorBidi" w:cstheme="majorBidi"/>
          <w:sz w:val="28"/>
          <w:szCs w:val="28"/>
        </w:rPr>
        <w:t>.</w:t>
      </w:r>
      <w:r w:rsidRPr="00033C96">
        <w:rPr>
          <w:rFonts w:asciiTheme="majorBidi" w:hAnsiTheme="majorBidi" w:cstheme="majorBidi"/>
          <w:sz w:val="28"/>
          <w:szCs w:val="28"/>
          <w:vertAlign w:val="subscript"/>
        </w:rPr>
        <w:t>(</w:t>
      </w:r>
      <w:proofErr w:type="gramEnd"/>
      <w:r w:rsidRPr="00033C96">
        <w:rPr>
          <w:rFonts w:asciiTheme="majorBidi" w:hAnsiTheme="majorBidi" w:cstheme="majorBidi"/>
          <w:sz w:val="28"/>
          <w:szCs w:val="28"/>
          <w:vertAlign w:val="subscript"/>
        </w:rPr>
        <w:t>1)</w:t>
      </w:r>
    </w:p>
    <w:p w14:paraId="6E877586" w14:textId="77777777" w:rsidR="003059CE" w:rsidRDefault="003059CE" w:rsidP="003059CE">
      <w:pPr>
        <w:rPr>
          <w:rFonts w:asciiTheme="majorBidi" w:hAnsiTheme="majorBidi" w:cstheme="majorBidi"/>
          <w:sz w:val="28"/>
          <w:szCs w:val="28"/>
        </w:rPr>
      </w:pPr>
      <w:r w:rsidRPr="00033C96">
        <w:rPr>
          <w:rFonts w:asciiTheme="majorBidi" w:hAnsiTheme="majorBidi" w:cstheme="majorBidi"/>
          <w:sz w:val="28"/>
          <w:szCs w:val="28"/>
        </w:rPr>
        <w:t>Der Autor sagt: „Die sogenannten Gelenke sind die Stellen, an denen das spirituelle Qi während seiner Reisen austritt und eintritt.“</w:t>
      </w:r>
    </w:p>
    <w:p w14:paraId="14732E38" w14:textId="77777777" w:rsidR="007253B0" w:rsidRDefault="007253B0" w:rsidP="003059CE">
      <w:pPr>
        <w:rPr>
          <w:rFonts w:asciiTheme="majorBidi" w:hAnsiTheme="majorBidi" w:cstheme="majorBidi"/>
          <w:sz w:val="28"/>
          <w:szCs w:val="28"/>
        </w:rPr>
      </w:pPr>
    </w:p>
    <w:p w14:paraId="26DC86DE" w14:textId="0C90E995" w:rsidR="007253B0" w:rsidRDefault="007253B0" w:rsidP="003059CE">
      <w:pPr>
        <w:rPr>
          <w:rFonts w:asciiTheme="majorBidi" w:hAnsiTheme="majorBidi" w:cstheme="majorBidi"/>
          <w:sz w:val="28"/>
          <w:szCs w:val="28"/>
        </w:rPr>
      </w:pPr>
      <w:r>
        <w:rPr>
          <w:noProof/>
        </w:rPr>
        <w:drawing>
          <wp:inline distT="0" distB="0" distL="0" distR="0" wp14:anchorId="2E5DA57D" wp14:editId="71C426E9">
            <wp:extent cx="5760720" cy="1347470"/>
            <wp:effectExtent l="0" t="0" r="0" b="0"/>
            <wp:docPr id="830092565" name="Picture 26" descr="C:\Users\ATD\Desktop\98427644_299894991014261_7260168887017144320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ATD\Desktop\98427644_299894991014261_7260168887017144320_n.png"/>
                    <pic:cNvPicPr>
                      <a:picLocks noChangeAspect="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760720" cy="1347470"/>
                    </a:xfrm>
                    <a:prstGeom prst="rect">
                      <a:avLst/>
                    </a:prstGeom>
                    <a:noFill/>
                    <a:ln>
                      <a:noFill/>
                    </a:ln>
                  </pic:spPr>
                </pic:pic>
              </a:graphicData>
            </a:graphic>
          </wp:inline>
        </w:drawing>
      </w:r>
    </w:p>
    <w:p w14:paraId="11F755E6" w14:textId="77777777" w:rsidR="007253B0" w:rsidRDefault="007253B0" w:rsidP="003059CE">
      <w:pPr>
        <w:pBdr>
          <w:bottom w:val="single" w:sz="12" w:space="1" w:color="auto"/>
        </w:pBdr>
        <w:rPr>
          <w:rFonts w:asciiTheme="majorBidi" w:hAnsiTheme="majorBidi" w:cstheme="majorBidi"/>
          <w:sz w:val="28"/>
          <w:szCs w:val="28"/>
        </w:rPr>
      </w:pPr>
    </w:p>
    <w:p w14:paraId="499250FB" w14:textId="77777777" w:rsidR="007253B0" w:rsidRDefault="007253B0" w:rsidP="003059CE">
      <w:pPr>
        <w:pBdr>
          <w:bottom w:val="single" w:sz="12" w:space="1" w:color="auto"/>
        </w:pBdr>
        <w:rPr>
          <w:rFonts w:asciiTheme="majorBidi" w:hAnsiTheme="majorBidi" w:cstheme="majorBidi"/>
          <w:sz w:val="28"/>
          <w:szCs w:val="28"/>
        </w:rPr>
      </w:pPr>
    </w:p>
    <w:p w14:paraId="0E741C51" w14:textId="751A2A89" w:rsidR="007253B0" w:rsidRDefault="007253B0" w:rsidP="007253B0">
      <w:pPr>
        <w:rPr>
          <w:rFonts w:asciiTheme="majorBidi" w:hAnsiTheme="majorBidi" w:cstheme="majorBidi"/>
          <w:sz w:val="28"/>
          <w:szCs w:val="28"/>
        </w:rPr>
      </w:pPr>
      <w:r>
        <w:rPr>
          <w:rFonts w:asciiTheme="majorBidi" w:hAnsiTheme="majorBidi" w:cstheme="majorBidi"/>
          <w:sz w:val="28"/>
          <w:szCs w:val="28"/>
        </w:rPr>
        <w:t xml:space="preserve">(1) </w:t>
      </w:r>
      <w:r w:rsidRPr="007253B0">
        <w:rPr>
          <w:rFonts w:asciiTheme="majorBidi" w:hAnsiTheme="majorBidi" w:cstheme="majorBidi"/>
          <w:sz w:val="28"/>
          <w:szCs w:val="28"/>
        </w:rPr>
        <w:t>Paul U. Unschuld et all, Huang Di Nei Jing Su Wen: Eine kommentierte Übersetzung von Huang Di's Inner Classic – Basic Questions, (Berkeley, Kalifornien: University of California Press, 2011).</w:t>
      </w:r>
    </w:p>
    <w:p w14:paraId="37E6D5B6" w14:textId="77777777" w:rsidR="007253B0" w:rsidRDefault="007253B0" w:rsidP="003059CE">
      <w:pPr>
        <w:rPr>
          <w:rFonts w:asciiTheme="majorBidi" w:hAnsiTheme="majorBidi" w:cstheme="majorBidi"/>
          <w:sz w:val="28"/>
          <w:szCs w:val="28"/>
        </w:rPr>
      </w:pPr>
    </w:p>
    <w:p w14:paraId="7F35E6C9" w14:textId="77777777" w:rsidR="00293DFD" w:rsidRDefault="00293DFD" w:rsidP="003059CE">
      <w:pPr>
        <w:rPr>
          <w:rFonts w:asciiTheme="majorBidi" w:hAnsiTheme="majorBidi" w:cstheme="majorBidi"/>
          <w:sz w:val="28"/>
          <w:szCs w:val="28"/>
        </w:rPr>
      </w:pPr>
    </w:p>
    <w:p w14:paraId="730C5AAD" w14:textId="42FD8E59" w:rsidR="003059CE" w:rsidRPr="00033C96" w:rsidRDefault="003059CE" w:rsidP="007253B0">
      <w:pPr>
        <w:rPr>
          <w:rFonts w:asciiTheme="majorBidi" w:hAnsiTheme="majorBidi" w:cstheme="majorBidi"/>
          <w:sz w:val="28"/>
          <w:szCs w:val="28"/>
        </w:rPr>
      </w:pPr>
      <w:r w:rsidRPr="00033C96">
        <w:rPr>
          <w:rFonts w:asciiTheme="majorBidi" w:hAnsiTheme="majorBidi" w:cstheme="majorBidi"/>
          <w:sz w:val="28"/>
          <w:szCs w:val="28"/>
        </w:rPr>
        <w:lastRenderedPageBreak/>
        <w:t>Tatsächlich verbreiten Atheisten, obwohl die Wahrheit offensichtlich geworden ist, sehr unverschämt falsche Anschuldigungen gegen den Propheten Muhammad (Friede sei mit ihm), indem sie nie aufhören zu behaupten,</w:t>
      </w:r>
      <w:r w:rsidR="007253B0">
        <w:rPr>
          <w:rFonts w:asciiTheme="majorBidi" w:hAnsiTheme="majorBidi" w:cstheme="majorBidi"/>
          <w:sz w:val="28"/>
          <w:szCs w:val="28"/>
        </w:rPr>
        <w:t xml:space="preserve"> </w:t>
      </w:r>
      <w:r w:rsidRPr="00033C96">
        <w:rPr>
          <w:rFonts w:asciiTheme="majorBidi" w:hAnsiTheme="majorBidi" w:cstheme="majorBidi"/>
          <w:sz w:val="28"/>
          <w:szCs w:val="28"/>
        </w:rPr>
        <w:t xml:space="preserve">er sei der wahre Autor des </w:t>
      </w:r>
      <w:r w:rsidRPr="00944A19">
        <w:rPr>
          <w:rFonts w:asciiTheme="majorBidi" w:hAnsiTheme="majorBidi" w:cstheme="majorBidi"/>
          <w:sz w:val="28"/>
          <w:szCs w:val="28"/>
        </w:rPr>
        <w:t>Qur'an</w:t>
      </w:r>
      <w:r>
        <w:rPr>
          <w:rFonts w:asciiTheme="majorBidi" w:hAnsiTheme="majorBidi" w:cstheme="majorBidi"/>
          <w:sz w:val="28"/>
          <w:szCs w:val="28"/>
        </w:rPr>
        <w:t>s</w:t>
      </w:r>
      <w:r w:rsidRPr="00033C96">
        <w:rPr>
          <w:rFonts w:asciiTheme="majorBidi" w:hAnsiTheme="majorBidi" w:cstheme="majorBidi"/>
          <w:sz w:val="28"/>
          <w:szCs w:val="28"/>
        </w:rPr>
        <w:t>.</w:t>
      </w:r>
    </w:p>
    <w:p w14:paraId="3BFF8580" w14:textId="77777777" w:rsidR="003059CE" w:rsidRPr="00033C96" w:rsidRDefault="003059CE" w:rsidP="003059CE">
      <w:pPr>
        <w:rPr>
          <w:rFonts w:asciiTheme="majorBidi" w:hAnsiTheme="majorBidi" w:cstheme="majorBidi"/>
          <w:sz w:val="28"/>
          <w:szCs w:val="28"/>
        </w:rPr>
      </w:pPr>
    </w:p>
    <w:p w14:paraId="54B153A5" w14:textId="65798212"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Komischerweise sind sie in ihrer Opposition so blind geworden, dass sie ihm lieber die Urheberschaft dieses unvergleichlichen Buches zuschreiben, das voller wissenschaftlicher Wunder steckt, und behaupten, er habe das Wissen nicht durch Offenbarung, sondern durch das Studium und Lesen chinesischer, syrischer und ägyptischer Bücher erlangt.</w:t>
      </w:r>
    </w:p>
    <w:p w14:paraId="31E2BA1B" w14:textId="77777777" w:rsidR="003059CE" w:rsidRPr="00033C96" w:rsidRDefault="003059CE" w:rsidP="003059CE">
      <w:pPr>
        <w:rPr>
          <w:rFonts w:asciiTheme="majorBidi" w:hAnsiTheme="majorBidi" w:cstheme="majorBidi"/>
          <w:sz w:val="28"/>
          <w:szCs w:val="28"/>
        </w:rPr>
      </w:pPr>
    </w:p>
    <w:p w14:paraId="620A7D7E" w14:textId="77777777"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Aber die Tatsache, dass er absolut ungebildet war, lässt keinerlei Grundlage für derartige Zweifel.</w:t>
      </w:r>
    </w:p>
    <w:p w14:paraId="26B04FAF" w14:textId="3AD5CCC9" w:rsidR="003059CE" w:rsidRPr="00033C96" w:rsidRDefault="003059CE" w:rsidP="00495130">
      <w:pPr>
        <w:rPr>
          <w:rFonts w:asciiTheme="majorBidi" w:hAnsiTheme="majorBidi" w:cstheme="majorBidi"/>
          <w:sz w:val="28"/>
          <w:szCs w:val="28"/>
        </w:rPr>
      </w:pPr>
      <w:r w:rsidRPr="00033C96">
        <w:rPr>
          <w:rFonts w:asciiTheme="majorBidi" w:hAnsiTheme="majorBidi" w:cstheme="majorBidi"/>
          <w:sz w:val="28"/>
          <w:szCs w:val="28"/>
        </w:rPr>
        <w:t>Daher kann es außer purer Sturheit keinen Grund geben, der in irgendeiner Weise als rational angesehen werden kann, um sein Prophetentum zu leugnen.</w:t>
      </w:r>
    </w:p>
    <w:p w14:paraId="3DC56601" w14:textId="08605E61" w:rsidR="003059CE" w:rsidRPr="00033C96" w:rsidRDefault="003059CE" w:rsidP="00293DFD">
      <w:pPr>
        <w:rPr>
          <w:rFonts w:asciiTheme="majorBidi" w:hAnsiTheme="majorBidi" w:cstheme="majorBidi"/>
          <w:sz w:val="28"/>
          <w:szCs w:val="28"/>
        </w:rPr>
      </w:pPr>
      <w:r w:rsidRPr="00033C96">
        <w:rPr>
          <w:rFonts w:asciiTheme="majorBidi" w:hAnsiTheme="majorBidi" w:cstheme="majorBidi"/>
          <w:sz w:val="28"/>
          <w:szCs w:val="28"/>
        </w:rPr>
        <w:t>Darüber hinaus hat der Prophet Muhammad (Friede sei mit ihm) während seines Lebens unzählige Wunder vollbracht, die in authentischen</w:t>
      </w:r>
      <w:r w:rsidR="00293DFD">
        <w:rPr>
          <w:rFonts w:asciiTheme="majorBidi" w:hAnsiTheme="majorBidi" w:cstheme="majorBidi"/>
          <w:sz w:val="28"/>
          <w:szCs w:val="28"/>
        </w:rPr>
        <w:t xml:space="preserve"> </w:t>
      </w:r>
      <w:r w:rsidRPr="00033C96">
        <w:rPr>
          <w:rFonts w:asciiTheme="majorBidi" w:hAnsiTheme="majorBidi" w:cstheme="majorBidi"/>
          <w:sz w:val="28"/>
          <w:szCs w:val="28"/>
        </w:rPr>
        <w:t>Hadithen berichtet wurden.</w:t>
      </w:r>
    </w:p>
    <w:p w14:paraId="58E70463" w14:textId="6EF5EE45"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 xml:space="preserve">Außerdem ist es außergewöhnlich, dass so viele der bemerkenswerten wissenschaftlichen Entdeckungen der letzten 100 Jahre bereits vor 1400 Jahren im </w:t>
      </w:r>
      <w:r w:rsidR="00DC5016" w:rsidRPr="00944A19">
        <w:rPr>
          <w:rFonts w:asciiTheme="majorBidi" w:hAnsiTheme="majorBidi" w:cstheme="majorBidi"/>
          <w:sz w:val="28"/>
          <w:szCs w:val="28"/>
        </w:rPr>
        <w:t>Qur'an</w:t>
      </w:r>
      <w:r w:rsidR="00DC5016">
        <w:rPr>
          <w:rFonts w:asciiTheme="majorBidi" w:hAnsiTheme="majorBidi" w:cstheme="majorBidi"/>
          <w:sz w:val="28"/>
          <w:szCs w:val="28"/>
        </w:rPr>
        <w:t xml:space="preserve"> </w:t>
      </w:r>
      <w:r w:rsidRPr="00033C96">
        <w:rPr>
          <w:rFonts w:asciiTheme="majorBidi" w:hAnsiTheme="majorBidi" w:cstheme="majorBidi"/>
          <w:sz w:val="28"/>
          <w:szCs w:val="28"/>
        </w:rPr>
        <w:t>vorhergesagt wurden.</w:t>
      </w:r>
    </w:p>
    <w:p w14:paraId="31A02381" w14:textId="77777777"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Wäre es ohne Gottes Hilfe möglich, dass ein Analphabet, der in der arabischen Wildnis lebte, solche Dinge auch nur hätte träumen können, geschweige denn sie mit solch verblüffender Genauigkeit vorhersagen konnte?</w:t>
      </w:r>
    </w:p>
    <w:p w14:paraId="677EE806" w14:textId="11FB0507"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 xml:space="preserve">Wir sagen nein und betrachten dies als Beweis dafür, dass der </w:t>
      </w:r>
      <w:r w:rsidR="00495130" w:rsidRPr="00944A19">
        <w:rPr>
          <w:rFonts w:asciiTheme="majorBidi" w:hAnsiTheme="majorBidi" w:cstheme="majorBidi"/>
          <w:sz w:val="28"/>
          <w:szCs w:val="28"/>
        </w:rPr>
        <w:t xml:space="preserve">Qur'an </w:t>
      </w:r>
      <w:r w:rsidRPr="00033C96">
        <w:rPr>
          <w:rFonts w:asciiTheme="majorBidi" w:hAnsiTheme="majorBidi" w:cstheme="majorBidi"/>
          <w:sz w:val="28"/>
          <w:szCs w:val="28"/>
        </w:rPr>
        <w:t>nicht das Wort des Menschen, sondern das Wort Gottes ist.</w:t>
      </w:r>
    </w:p>
    <w:p w14:paraId="0A98180F" w14:textId="53524E56"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 xml:space="preserve">Unbestreitbar ist das Studium der wissenschaftlichen Wunderbarkeit des </w:t>
      </w:r>
      <w:r w:rsidR="00495130" w:rsidRPr="00944A19">
        <w:rPr>
          <w:rFonts w:asciiTheme="majorBidi" w:hAnsiTheme="majorBidi" w:cstheme="majorBidi"/>
          <w:sz w:val="28"/>
          <w:szCs w:val="28"/>
        </w:rPr>
        <w:t>Qur'an</w:t>
      </w:r>
      <w:r w:rsidR="00495130">
        <w:rPr>
          <w:rFonts w:asciiTheme="majorBidi" w:hAnsiTheme="majorBidi" w:cstheme="majorBidi"/>
          <w:sz w:val="28"/>
          <w:szCs w:val="28"/>
        </w:rPr>
        <w:t xml:space="preserve">s </w:t>
      </w:r>
      <w:r w:rsidRPr="00033C96">
        <w:rPr>
          <w:rFonts w:asciiTheme="majorBidi" w:hAnsiTheme="majorBidi" w:cstheme="majorBidi"/>
          <w:sz w:val="28"/>
          <w:szCs w:val="28"/>
        </w:rPr>
        <w:t>und der Sunna</w:t>
      </w:r>
      <w:r w:rsidR="00495130">
        <w:rPr>
          <w:rFonts w:asciiTheme="majorBidi" w:hAnsiTheme="majorBidi" w:cstheme="majorBidi"/>
          <w:sz w:val="28"/>
          <w:szCs w:val="28"/>
        </w:rPr>
        <w:t xml:space="preserve"> (des Hadithes bzw. </w:t>
      </w:r>
      <w:r w:rsidR="00495130" w:rsidRPr="001930BF">
        <w:rPr>
          <w:rFonts w:asciiTheme="majorBidi" w:hAnsiTheme="majorBidi" w:cstheme="majorBidi"/>
          <w:sz w:val="28"/>
          <w:szCs w:val="28"/>
        </w:rPr>
        <w:t>der Zitate)</w:t>
      </w:r>
      <w:r w:rsidRPr="00033C96">
        <w:rPr>
          <w:rFonts w:asciiTheme="majorBidi" w:hAnsiTheme="majorBidi" w:cstheme="majorBidi"/>
          <w:sz w:val="28"/>
          <w:szCs w:val="28"/>
        </w:rPr>
        <w:t xml:space="preserve"> von größter Bedeutung und wird allen von Nutzen sein.</w:t>
      </w:r>
    </w:p>
    <w:p w14:paraId="07DF9DD1" w14:textId="77777777" w:rsidR="003059CE" w:rsidRPr="00033C96" w:rsidRDefault="003059CE" w:rsidP="003059CE">
      <w:pPr>
        <w:rPr>
          <w:rFonts w:asciiTheme="majorBidi" w:hAnsiTheme="majorBidi" w:cstheme="majorBidi"/>
          <w:sz w:val="28"/>
          <w:szCs w:val="28"/>
        </w:rPr>
      </w:pPr>
      <w:r w:rsidRPr="00033C96">
        <w:rPr>
          <w:rFonts w:asciiTheme="majorBidi" w:hAnsiTheme="majorBidi" w:cstheme="majorBidi"/>
          <w:sz w:val="28"/>
          <w:szCs w:val="28"/>
        </w:rPr>
        <w:t>Es bedarf jedoch eingehender Forschung durch spezialisierte Wissenschaftler.</w:t>
      </w:r>
    </w:p>
    <w:p w14:paraId="28B60E67" w14:textId="77777777" w:rsidR="003059CE" w:rsidRPr="00BB1A77" w:rsidRDefault="003059CE" w:rsidP="003059CE">
      <w:pPr>
        <w:rPr>
          <w:rFonts w:asciiTheme="majorBidi" w:hAnsiTheme="majorBidi" w:cstheme="majorBidi"/>
          <w:sz w:val="28"/>
          <w:szCs w:val="28"/>
        </w:rPr>
      </w:pPr>
      <w:r w:rsidRPr="00033C96">
        <w:rPr>
          <w:rFonts w:asciiTheme="majorBidi" w:hAnsiTheme="majorBidi" w:cstheme="majorBidi"/>
          <w:sz w:val="28"/>
          <w:szCs w:val="28"/>
        </w:rPr>
        <w:t>Abschließend fordere ich alle Atheisten auf, unparteiisch nach der Wahrheit zu suchen. Zudem ermahne und erinnere ich sie daran, sich nicht von jenen irreführen zu lassen, die sie vom Pfad Gottes abbringen wollen.</w:t>
      </w:r>
    </w:p>
    <w:p w14:paraId="34AAD160" w14:textId="77777777" w:rsidR="00734447" w:rsidRDefault="00734447" w:rsidP="000A7B7D">
      <w:pPr>
        <w:rPr>
          <w:rFonts w:asciiTheme="majorBidi" w:hAnsiTheme="majorBidi" w:cstheme="majorBidi"/>
          <w:b/>
          <w:bCs/>
          <w:color w:val="00B050"/>
          <w:sz w:val="28"/>
          <w:szCs w:val="28"/>
        </w:rPr>
      </w:pPr>
    </w:p>
    <w:p w14:paraId="5290B2FC" w14:textId="142233CC" w:rsidR="00B80E10" w:rsidRPr="00B80E10" w:rsidRDefault="00607838" w:rsidP="00B80E10">
      <w:pPr>
        <w:rPr>
          <w:rFonts w:asciiTheme="majorBidi" w:hAnsiTheme="majorBidi" w:cstheme="majorBidi"/>
          <w:b/>
          <w:bCs/>
          <w:color w:val="00B050"/>
          <w:sz w:val="28"/>
          <w:szCs w:val="28"/>
        </w:rPr>
      </w:pPr>
      <w:r>
        <w:rPr>
          <w:rFonts w:asciiTheme="majorBidi" w:hAnsiTheme="majorBidi" w:cstheme="majorBidi"/>
          <w:b/>
          <w:bCs/>
          <w:noProof/>
          <w:color w:val="00B050"/>
          <w:sz w:val="28"/>
          <w:szCs w:val="28"/>
        </w:rPr>
        <w:lastRenderedPageBreak/>
        <w:drawing>
          <wp:inline distT="0" distB="0" distL="0" distR="0" wp14:anchorId="6C523B59" wp14:editId="67612054">
            <wp:extent cx="5753100" cy="8086725"/>
            <wp:effectExtent l="0" t="0" r="0" b="0"/>
            <wp:docPr id="154719842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753100" cy="8086725"/>
                    </a:xfrm>
                    <a:prstGeom prst="rect">
                      <a:avLst/>
                    </a:prstGeom>
                    <a:noFill/>
                    <a:ln>
                      <a:noFill/>
                    </a:ln>
                  </pic:spPr>
                </pic:pic>
              </a:graphicData>
            </a:graphic>
          </wp:inline>
        </w:drawing>
      </w:r>
    </w:p>
    <w:p w14:paraId="2B755153" w14:textId="04E8450A" w:rsidR="00B00994" w:rsidRPr="008A2E0E" w:rsidRDefault="000E5603" w:rsidP="00B80E10">
      <w:pPr>
        <w:pStyle w:val="berschrift1"/>
        <w:rPr>
          <w:rFonts w:asciiTheme="majorBidi" w:hAnsiTheme="majorBidi"/>
          <w:b/>
          <w:bCs/>
          <w:color w:val="00B0F0"/>
          <w:rtl/>
        </w:rPr>
      </w:pPr>
      <w:bookmarkStart w:id="77" w:name="_Toc186790871"/>
      <w:r w:rsidRPr="008A2E0E">
        <w:rPr>
          <w:rFonts w:asciiTheme="majorBidi" w:hAnsiTheme="majorBidi"/>
          <w:b/>
          <w:bCs/>
          <w:color w:val="00B0F0"/>
        </w:rPr>
        <w:t xml:space="preserve">Kapitel IV: </w:t>
      </w:r>
      <w:r w:rsidR="00F01626" w:rsidRPr="00EC14EF">
        <w:rPr>
          <w:rFonts w:asciiTheme="majorBidi" w:hAnsiTheme="majorBidi"/>
          <w:b/>
          <w:bCs/>
          <w:color w:val="00B0F0"/>
        </w:rPr>
        <w:t>Der endgültige Beweis für die Gültigkeit des Islam</w:t>
      </w:r>
      <w:r w:rsidR="00667A19">
        <w:rPr>
          <w:rFonts w:asciiTheme="majorBidi" w:hAnsiTheme="majorBidi"/>
          <w:b/>
          <w:bCs/>
          <w:color w:val="00B0F0"/>
        </w:rPr>
        <w:t>s</w:t>
      </w:r>
      <w:bookmarkEnd w:id="77"/>
    </w:p>
    <w:p w14:paraId="16592AEC" w14:textId="77777777" w:rsidR="00B80E10" w:rsidRDefault="00B80E10" w:rsidP="000A7B7D">
      <w:pPr>
        <w:rPr>
          <w:rFonts w:asciiTheme="majorBidi" w:hAnsiTheme="majorBidi" w:cstheme="majorBidi"/>
          <w:b/>
          <w:bCs/>
          <w:color w:val="00B050"/>
          <w:sz w:val="28"/>
          <w:szCs w:val="28"/>
        </w:rPr>
      </w:pPr>
    </w:p>
    <w:p w14:paraId="5A703262" w14:textId="77777777" w:rsidR="00607838" w:rsidRDefault="00607838" w:rsidP="000A7B7D">
      <w:pPr>
        <w:rPr>
          <w:rFonts w:asciiTheme="majorBidi" w:hAnsiTheme="majorBidi" w:cstheme="majorBidi"/>
          <w:b/>
          <w:bCs/>
          <w:color w:val="00B050"/>
          <w:sz w:val="28"/>
          <w:szCs w:val="28"/>
        </w:rPr>
      </w:pPr>
    </w:p>
    <w:p w14:paraId="425D8328" w14:textId="13AE0742" w:rsidR="000A7B7D" w:rsidRPr="00265D82" w:rsidRDefault="000A7B7D" w:rsidP="00265D82">
      <w:pPr>
        <w:pStyle w:val="berschrift2"/>
        <w:rPr>
          <w:rFonts w:asciiTheme="majorBidi" w:hAnsiTheme="majorBidi"/>
          <w:b/>
          <w:bCs/>
          <w:color w:val="00B050"/>
          <w:sz w:val="28"/>
          <w:szCs w:val="28"/>
        </w:rPr>
      </w:pPr>
      <w:bookmarkStart w:id="78" w:name="_Toc186790872"/>
      <w:r w:rsidRPr="00265D82">
        <w:rPr>
          <w:rFonts w:asciiTheme="majorBidi" w:hAnsiTheme="majorBidi"/>
          <w:b/>
          <w:bCs/>
          <w:color w:val="00B050"/>
          <w:sz w:val="28"/>
          <w:szCs w:val="28"/>
        </w:rPr>
        <w:lastRenderedPageBreak/>
        <w:t>62- Was ist der größte Beweis für die Wahrheit des Islams?</w:t>
      </w:r>
      <w:bookmarkEnd w:id="78"/>
    </w:p>
    <w:p w14:paraId="187D7BE3" w14:textId="77777777" w:rsidR="000A7B7D" w:rsidRPr="000A7B7D" w:rsidRDefault="000A7B7D" w:rsidP="000A7B7D">
      <w:pPr>
        <w:rPr>
          <w:rFonts w:asciiTheme="majorBidi" w:hAnsiTheme="majorBidi" w:cstheme="majorBidi"/>
          <w:sz w:val="28"/>
          <w:szCs w:val="28"/>
        </w:rPr>
      </w:pPr>
    </w:p>
    <w:p w14:paraId="21066B97" w14:textId="656DCE58" w:rsidR="000A7B7D" w:rsidRPr="000A7B7D" w:rsidRDefault="000A7B7D" w:rsidP="000A7B7D">
      <w:pPr>
        <w:rPr>
          <w:rFonts w:asciiTheme="majorBidi" w:hAnsiTheme="majorBidi" w:cstheme="majorBidi"/>
          <w:sz w:val="28"/>
          <w:szCs w:val="28"/>
        </w:rPr>
      </w:pPr>
      <w:r w:rsidRPr="000A7B7D">
        <w:rPr>
          <w:rFonts w:asciiTheme="majorBidi" w:hAnsiTheme="majorBidi" w:cstheme="majorBidi"/>
          <w:sz w:val="28"/>
          <w:szCs w:val="28"/>
        </w:rPr>
        <w:t>D</w:t>
      </w:r>
      <w:r w:rsidR="001930BF">
        <w:rPr>
          <w:rFonts w:asciiTheme="majorBidi" w:hAnsiTheme="majorBidi" w:cstheme="majorBidi"/>
          <w:sz w:val="28"/>
          <w:szCs w:val="28"/>
        </w:rPr>
        <w:t>as</w:t>
      </w:r>
      <w:r w:rsidRPr="000A7B7D">
        <w:rPr>
          <w:rFonts w:asciiTheme="majorBidi" w:hAnsiTheme="majorBidi" w:cstheme="majorBidi"/>
          <w:sz w:val="28"/>
          <w:szCs w:val="28"/>
        </w:rPr>
        <w:t xml:space="preserve"> größte Wunder im Islam überhaupt und das größte Zeichen, mit dem der Prophet Muhammad (Friede sei mit ihm) unterstützt wurde, und der größte Beweis für die </w:t>
      </w:r>
      <w:r>
        <w:rPr>
          <w:rFonts w:asciiTheme="majorBidi" w:hAnsiTheme="majorBidi" w:cstheme="majorBidi"/>
          <w:sz w:val="28"/>
          <w:szCs w:val="28"/>
        </w:rPr>
        <w:t>Wahrheit</w:t>
      </w:r>
      <w:r w:rsidRPr="000A7B7D">
        <w:rPr>
          <w:rFonts w:asciiTheme="majorBidi" w:hAnsiTheme="majorBidi" w:cstheme="majorBidi"/>
          <w:sz w:val="28"/>
          <w:szCs w:val="28"/>
        </w:rPr>
        <w:t xml:space="preserve"> dieser Religion ist das Buch </w:t>
      </w:r>
      <w:r>
        <w:rPr>
          <w:rFonts w:asciiTheme="majorBidi" w:hAnsiTheme="majorBidi" w:cstheme="majorBidi"/>
          <w:sz w:val="28"/>
          <w:szCs w:val="28"/>
        </w:rPr>
        <w:t>Allahs</w:t>
      </w:r>
      <w:r w:rsidRPr="000A7B7D">
        <w:rPr>
          <w:rFonts w:asciiTheme="majorBidi" w:hAnsiTheme="majorBidi" w:cstheme="majorBidi"/>
          <w:sz w:val="28"/>
          <w:szCs w:val="28"/>
        </w:rPr>
        <w:t>, der Erhabene... Es ist der heilige Qur'an.</w:t>
      </w:r>
    </w:p>
    <w:p w14:paraId="0E5A3535" w14:textId="77777777" w:rsidR="000A7B7D" w:rsidRDefault="000A7B7D" w:rsidP="000A7B7D">
      <w:pPr>
        <w:rPr>
          <w:rFonts w:asciiTheme="majorBidi" w:hAnsiTheme="majorBidi" w:cstheme="majorBidi"/>
          <w:sz w:val="28"/>
          <w:szCs w:val="28"/>
        </w:rPr>
      </w:pPr>
    </w:p>
    <w:p w14:paraId="2F77EFDF" w14:textId="2E802B87" w:rsidR="002E5B46" w:rsidRDefault="000A7B7D" w:rsidP="00407084">
      <w:pPr>
        <w:rPr>
          <w:rFonts w:asciiTheme="majorBidi" w:hAnsiTheme="majorBidi" w:cstheme="majorBidi"/>
          <w:sz w:val="28"/>
          <w:szCs w:val="28"/>
        </w:rPr>
      </w:pPr>
      <w:r w:rsidRPr="000A7B7D">
        <w:rPr>
          <w:rFonts w:asciiTheme="majorBidi" w:hAnsiTheme="majorBidi" w:cstheme="majorBidi"/>
          <w:sz w:val="28"/>
          <w:szCs w:val="28"/>
        </w:rPr>
        <w:t>Der Prophet (Friede sei mit ihm) sagte in einem authentischen Hadith: "Kein Prophet unter den Propheten wurde gesandt, außer dass ihm Zeichen gegeben wurden, an die die Menschen glaubten. Das, was mir gegeben wurde, ist jedoch eine Offenbarung, die Allah mir eingegeben hat. Ich hoffe daher, dass ich am Tag der Auferstehung die meisten Anhänger haben werde." (Sahih Muslim).</w:t>
      </w:r>
      <w:r w:rsidR="005C6DF2">
        <w:rPr>
          <w:rFonts w:asciiTheme="majorBidi" w:hAnsiTheme="majorBidi" w:cstheme="majorBidi"/>
          <w:sz w:val="28"/>
          <w:szCs w:val="28"/>
        </w:rPr>
        <w:t xml:space="preserve"> </w:t>
      </w:r>
      <w:r w:rsidR="005C6DF2" w:rsidRPr="005C6DF2">
        <w:rPr>
          <w:rFonts w:asciiTheme="majorBidi" w:hAnsiTheme="majorBidi" w:cstheme="majorBidi"/>
          <w:sz w:val="28"/>
          <w:szCs w:val="28"/>
          <w:vertAlign w:val="subscript"/>
        </w:rPr>
        <w:t>(1)</w:t>
      </w:r>
    </w:p>
    <w:p w14:paraId="35B7F252" w14:textId="55AC6146" w:rsidR="000A7B7D" w:rsidRPr="000A7B7D" w:rsidRDefault="000A7B7D" w:rsidP="000A7B7D">
      <w:pPr>
        <w:rPr>
          <w:rFonts w:asciiTheme="majorBidi" w:hAnsiTheme="majorBidi" w:cstheme="majorBidi"/>
          <w:sz w:val="28"/>
          <w:szCs w:val="28"/>
        </w:rPr>
      </w:pPr>
      <w:r w:rsidRPr="000A7B7D">
        <w:rPr>
          <w:rFonts w:asciiTheme="majorBidi" w:hAnsiTheme="majorBidi" w:cstheme="majorBidi"/>
          <w:sz w:val="28"/>
          <w:szCs w:val="28"/>
        </w:rPr>
        <w:t>Daher ist der Qur'an das größte Zeichen, mit dem ein Prophet unterstützt wurde; deshalb hoffte der Prophet (Friede sei mit ihm), der Prophet mit den meisten Anhängern am Tag der Auferstehung zu sein.</w:t>
      </w:r>
    </w:p>
    <w:p w14:paraId="6CD7F2E0" w14:textId="77777777" w:rsidR="000A7B7D" w:rsidRPr="000A7B7D" w:rsidRDefault="000A7B7D" w:rsidP="000A7B7D">
      <w:pPr>
        <w:rPr>
          <w:rFonts w:asciiTheme="majorBidi" w:hAnsiTheme="majorBidi" w:cstheme="majorBidi"/>
          <w:sz w:val="28"/>
          <w:szCs w:val="28"/>
        </w:rPr>
      </w:pPr>
    </w:p>
    <w:p w14:paraId="55747264" w14:textId="2E0B0903" w:rsidR="000A7B7D" w:rsidRPr="000A7B7D" w:rsidRDefault="000A7B7D" w:rsidP="00407084">
      <w:pPr>
        <w:rPr>
          <w:rFonts w:asciiTheme="majorBidi" w:hAnsiTheme="majorBidi" w:cstheme="majorBidi"/>
          <w:sz w:val="28"/>
          <w:szCs w:val="28"/>
        </w:rPr>
      </w:pPr>
      <w:r w:rsidRPr="000A7B7D">
        <w:rPr>
          <w:rFonts w:asciiTheme="majorBidi" w:hAnsiTheme="majorBidi" w:cstheme="majorBidi"/>
          <w:sz w:val="28"/>
          <w:szCs w:val="28"/>
        </w:rPr>
        <w:t>Vergleichen wir nun diese beiden Situationen und schauen uns die Welt von heute an, um zu sehen, ob sich die Hoffnung des Propheten (Friede sei mit ihm) erfüllt oder nicht!</w:t>
      </w:r>
    </w:p>
    <w:p w14:paraId="555F78E3" w14:textId="2CD89E84" w:rsidR="00C0030A" w:rsidRDefault="000A7B7D" w:rsidP="000A7B7D">
      <w:pPr>
        <w:rPr>
          <w:rFonts w:asciiTheme="majorBidi" w:hAnsiTheme="majorBidi" w:cstheme="majorBidi"/>
          <w:sz w:val="28"/>
          <w:szCs w:val="28"/>
        </w:rPr>
      </w:pPr>
      <w:r w:rsidRPr="00407084">
        <w:rPr>
          <w:rFonts w:asciiTheme="majorBidi" w:hAnsiTheme="majorBidi" w:cstheme="majorBidi"/>
          <w:b/>
          <w:bCs/>
          <w:sz w:val="28"/>
          <w:szCs w:val="28"/>
        </w:rPr>
        <w:t>Die erste Situation:</w:t>
      </w:r>
      <w:r w:rsidRPr="000A7B7D">
        <w:rPr>
          <w:rFonts w:asciiTheme="majorBidi" w:hAnsiTheme="majorBidi" w:cstheme="majorBidi"/>
          <w:sz w:val="28"/>
          <w:szCs w:val="28"/>
        </w:rPr>
        <w:t xml:space="preserve"> Eines Tages kam der Prophet (Friede sei mit ihm) zu seinen Gefährten, bevor sie das Nachtgebet verrichteten, und sagte zu ihnen: "Niemand auf der Erde betet dieses Gebet außer euch." </w:t>
      </w:r>
      <w:r w:rsidR="00C0030A" w:rsidRPr="00C0030A">
        <w:rPr>
          <w:rFonts w:asciiTheme="majorBidi" w:hAnsiTheme="majorBidi" w:cstheme="majorBidi"/>
          <w:sz w:val="28"/>
          <w:szCs w:val="28"/>
          <w:vertAlign w:val="subscript"/>
        </w:rPr>
        <w:t>(2)</w:t>
      </w:r>
    </w:p>
    <w:p w14:paraId="6F554F3A" w14:textId="3CDBBFF2" w:rsidR="000A7B7D" w:rsidRPr="000A7B7D" w:rsidRDefault="000A7B7D" w:rsidP="000A7B7D">
      <w:pPr>
        <w:rPr>
          <w:rFonts w:asciiTheme="majorBidi" w:hAnsiTheme="majorBidi" w:cstheme="majorBidi"/>
          <w:sz w:val="28"/>
          <w:szCs w:val="28"/>
        </w:rPr>
      </w:pPr>
      <w:r w:rsidRPr="000A7B7D">
        <w:rPr>
          <w:rFonts w:asciiTheme="majorBidi" w:hAnsiTheme="majorBidi" w:cstheme="majorBidi"/>
          <w:sz w:val="28"/>
          <w:szCs w:val="28"/>
        </w:rPr>
        <w:t>Es gibt niemanden, der das Nachtgebet auf der ganzen Erde verrichtet außer diesen wenigen Menschen, die um den Propheten (Friede sei mit ihm) stehen.</w:t>
      </w:r>
    </w:p>
    <w:p w14:paraId="36CD494D" w14:textId="77777777" w:rsidR="000A7B7D" w:rsidRDefault="000A7B7D" w:rsidP="000A7B7D">
      <w:pPr>
        <w:pBdr>
          <w:bottom w:val="single" w:sz="12" w:space="1" w:color="auto"/>
        </w:pBdr>
        <w:rPr>
          <w:rFonts w:asciiTheme="majorBidi" w:hAnsiTheme="majorBidi" w:cstheme="majorBidi"/>
          <w:sz w:val="28"/>
          <w:szCs w:val="28"/>
        </w:rPr>
      </w:pPr>
    </w:p>
    <w:p w14:paraId="2DFCBB9C" w14:textId="77777777" w:rsidR="003B0B74" w:rsidRDefault="003B0B74" w:rsidP="000A7B7D">
      <w:pPr>
        <w:pBdr>
          <w:bottom w:val="single" w:sz="12" w:space="1" w:color="auto"/>
        </w:pBdr>
        <w:rPr>
          <w:rFonts w:asciiTheme="majorBidi" w:hAnsiTheme="majorBidi" w:cstheme="majorBidi"/>
          <w:sz w:val="28"/>
          <w:szCs w:val="28"/>
        </w:rPr>
      </w:pPr>
    </w:p>
    <w:p w14:paraId="0CAE6BEC" w14:textId="77777777" w:rsidR="003B0B74" w:rsidRDefault="003B0B74" w:rsidP="000A7B7D">
      <w:pPr>
        <w:pBdr>
          <w:bottom w:val="single" w:sz="12" w:space="1" w:color="auto"/>
        </w:pBdr>
        <w:rPr>
          <w:rFonts w:asciiTheme="majorBidi" w:hAnsiTheme="majorBidi" w:cstheme="majorBidi"/>
          <w:sz w:val="28"/>
          <w:szCs w:val="28"/>
        </w:rPr>
      </w:pPr>
    </w:p>
    <w:p w14:paraId="2F353853" w14:textId="77777777" w:rsidR="00265D82" w:rsidRDefault="00265D82" w:rsidP="000A7B7D">
      <w:pPr>
        <w:pBdr>
          <w:bottom w:val="single" w:sz="12" w:space="1" w:color="auto"/>
        </w:pBdr>
        <w:rPr>
          <w:rFonts w:asciiTheme="majorBidi" w:hAnsiTheme="majorBidi" w:cstheme="majorBidi"/>
          <w:sz w:val="28"/>
          <w:szCs w:val="28"/>
        </w:rPr>
      </w:pPr>
    </w:p>
    <w:p w14:paraId="2ED3C457" w14:textId="77777777" w:rsidR="003B0B74" w:rsidRDefault="003B0B74" w:rsidP="000A7B7D">
      <w:pPr>
        <w:pBdr>
          <w:bottom w:val="single" w:sz="12" w:space="1" w:color="auto"/>
        </w:pBdr>
        <w:rPr>
          <w:rFonts w:asciiTheme="majorBidi" w:hAnsiTheme="majorBidi" w:cstheme="majorBidi"/>
          <w:sz w:val="28"/>
          <w:szCs w:val="28"/>
        </w:rPr>
      </w:pPr>
    </w:p>
    <w:p w14:paraId="4C9A9CFF" w14:textId="04042DF7" w:rsidR="003E02B7" w:rsidRDefault="003E02B7" w:rsidP="003E02B7">
      <w:pPr>
        <w:rPr>
          <w:rFonts w:asciiTheme="majorBidi" w:hAnsiTheme="majorBidi" w:cstheme="majorBidi"/>
          <w:sz w:val="28"/>
          <w:szCs w:val="28"/>
        </w:rPr>
      </w:pPr>
      <w:r>
        <w:rPr>
          <w:rFonts w:asciiTheme="majorBidi" w:hAnsiTheme="majorBidi" w:cstheme="majorBidi"/>
          <w:sz w:val="28"/>
          <w:szCs w:val="28"/>
        </w:rPr>
        <w:t xml:space="preserve">(1) </w:t>
      </w:r>
      <w:r w:rsidR="00407084" w:rsidRPr="005F22F8">
        <w:rPr>
          <w:rFonts w:asciiTheme="majorBidi" w:hAnsiTheme="majorBidi" w:cstheme="majorBidi"/>
          <w:sz w:val="28"/>
          <w:szCs w:val="28"/>
        </w:rPr>
        <w:t xml:space="preserve">Übereinstimmend berichtet, Sahih al-Bukhari Hadith Nr. </w:t>
      </w:r>
      <w:r w:rsidR="00407084">
        <w:rPr>
          <w:rFonts w:asciiTheme="majorBidi" w:hAnsiTheme="majorBidi" w:cstheme="majorBidi"/>
          <w:sz w:val="28"/>
          <w:szCs w:val="28"/>
        </w:rPr>
        <w:t>7274</w:t>
      </w:r>
      <w:r w:rsidR="00407084" w:rsidRPr="005F22F8">
        <w:rPr>
          <w:rFonts w:asciiTheme="majorBidi" w:hAnsiTheme="majorBidi" w:cstheme="majorBidi"/>
          <w:sz w:val="28"/>
          <w:szCs w:val="28"/>
        </w:rPr>
        <w:t xml:space="preserve">, Sahih Muslim Hadith Nr. </w:t>
      </w:r>
      <w:r w:rsidR="00407084">
        <w:rPr>
          <w:rFonts w:asciiTheme="majorBidi" w:hAnsiTheme="majorBidi" w:cstheme="majorBidi"/>
          <w:sz w:val="28"/>
          <w:szCs w:val="28"/>
        </w:rPr>
        <w:t>152</w:t>
      </w:r>
      <w:r w:rsidR="00407084" w:rsidRPr="005F22F8">
        <w:rPr>
          <w:rFonts w:asciiTheme="majorBidi" w:hAnsiTheme="majorBidi" w:cstheme="majorBidi"/>
          <w:sz w:val="28"/>
          <w:szCs w:val="28"/>
        </w:rPr>
        <w:t>.</w:t>
      </w:r>
    </w:p>
    <w:p w14:paraId="0A88EFCB" w14:textId="20245CDB" w:rsidR="003E02B7" w:rsidRDefault="003E02B7" w:rsidP="003E02B7">
      <w:pPr>
        <w:rPr>
          <w:rFonts w:asciiTheme="majorBidi" w:hAnsiTheme="majorBidi" w:cstheme="majorBidi"/>
          <w:sz w:val="28"/>
          <w:szCs w:val="28"/>
        </w:rPr>
      </w:pPr>
      <w:r>
        <w:rPr>
          <w:rFonts w:asciiTheme="majorBidi" w:hAnsiTheme="majorBidi" w:cstheme="majorBidi"/>
          <w:sz w:val="28"/>
          <w:szCs w:val="28"/>
        </w:rPr>
        <w:t xml:space="preserve">(2) </w:t>
      </w:r>
      <w:r w:rsidR="00407084" w:rsidRPr="005F22F8">
        <w:rPr>
          <w:rFonts w:asciiTheme="majorBidi" w:hAnsiTheme="majorBidi" w:cstheme="majorBidi"/>
          <w:sz w:val="28"/>
          <w:szCs w:val="28"/>
        </w:rPr>
        <w:t xml:space="preserve">Übereinstimmend berichtet, Sahih al-Bukhari Hadith Nr. </w:t>
      </w:r>
      <w:r w:rsidR="00407084">
        <w:rPr>
          <w:rFonts w:asciiTheme="majorBidi" w:hAnsiTheme="majorBidi" w:cstheme="majorBidi"/>
          <w:sz w:val="28"/>
          <w:szCs w:val="28"/>
        </w:rPr>
        <w:t>862</w:t>
      </w:r>
      <w:r w:rsidR="00407084" w:rsidRPr="005F22F8">
        <w:rPr>
          <w:rFonts w:asciiTheme="majorBidi" w:hAnsiTheme="majorBidi" w:cstheme="majorBidi"/>
          <w:sz w:val="28"/>
          <w:szCs w:val="28"/>
        </w:rPr>
        <w:t xml:space="preserve">, Sahih Muslim Hadith Nr. </w:t>
      </w:r>
      <w:r w:rsidR="00407084">
        <w:rPr>
          <w:rFonts w:asciiTheme="majorBidi" w:hAnsiTheme="majorBidi" w:cstheme="majorBidi"/>
          <w:sz w:val="28"/>
          <w:szCs w:val="28"/>
        </w:rPr>
        <w:t>638.</w:t>
      </w:r>
    </w:p>
    <w:p w14:paraId="7C81D1BB" w14:textId="3FEEAD84" w:rsidR="000A7B7D" w:rsidRPr="00407084" w:rsidRDefault="000A7B7D" w:rsidP="000A7B7D">
      <w:pPr>
        <w:rPr>
          <w:rFonts w:asciiTheme="majorBidi" w:hAnsiTheme="majorBidi" w:cstheme="majorBidi"/>
          <w:sz w:val="28"/>
          <w:szCs w:val="28"/>
        </w:rPr>
      </w:pPr>
      <w:r w:rsidRPr="00407084">
        <w:rPr>
          <w:rFonts w:asciiTheme="majorBidi" w:hAnsiTheme="majorBidi" w:cstheme="majorBidi"/>
          <w:b/>
          <w:bCs/>
          <w:sz w:val="28"/>
          <w:szCs w:val="28"/>
        </w:rPr>
        <w:lastRenderedPageBreak/>
        <w:t>Die zweite Situation:</w:t>
      </w:r>
      <w:r w:rsidRPr="000A7B7D">
        <w:rPr>
          <w:rFonts w:asciiTheme="majorBidi" w:hAnsiTheme="majorBidi" w:cstheme="majorBidi"/>
          <w:sz w:val="28"/>
          <w:szCs w:val="28"/>
        </w:rPr>
        <w:t xml:space="preserve"> Der Prophet (Friede sei mit ihm) verkündet seinen Gefährten, dass es kein Haus auf der Erdoberfläche geben wird, </w:t>
      </w:r>
      <w:proofErr w:type="gramStart"/>
      <w:r w:rsidRPr="000A7B7D">
        <w:rPr>
          <w:rFonts w:asciiTheme="majorBidi" w:hAnsiTheme="majorBidi" w:cstheme="majorBidi"/>
          <w:sz w:val="28"/>
          <w:szCs w:val="28"/>
        </w:rPr>
        <w:t>das</w:t>
      </w:r>
      <w:proofErr w:type="gramEnd"/>
      <w:r w:rsidRPr="000A7B7D">
        <w:rPr>
          <w:rFonts w:asciiTheme="majorBidi" w:hAnsiTheme="majorBidi" w:cstheme="majorBidi"/>
          <w:sz w:val="28"/>
          <w:szCs w:val="28"/>
        </w:rPr>
        <w:t xml:space="preserve"> nicht die Botschaft des Islams erreicht: "Es wird kein Haus aus Lehm oder Wolle geben, ohne dass Gott das Wort des Islams in es eingeführt hat."</w:t>
      </w:r>
      <w:r w:rsidR="00407084">
        <w:rPr>
          <w:rFonts w:asciiTheme="majorBidi" w:hAnsiTheme="majorBidi" w:cstheme="majorBidi"/>
          <w:sz w:val="28"/>
          <w:szCs w:val="28"/>
        </w:rPr>
        <w:t xml:space="preserve"> </w:t>
      </w:r>
      <w:r w:rsidR="00407084" w:rsidRPr="00407084">
        <w:rPr>
          <w:rFonts w:asciiTheme="majorBidi" w:hAnsiTheme="majorBidi" w:cstheme="majorBidi"/>
          <w:sz w:val="28"/>
          <w:szCs w:val="28"/>
          <w:vertAlign w:val="subscript"/>
        </w:rPr>
        <w:t>(</w:t>
      </w:r>
      <w:r w:rsidR="00407084">
        <w:rPr>
          <w:rFonts w:asciiTheme="majorBidi" w:hAnsiTheme="majorBidi" w:cstheme="majorBidi"/>
          <w:sz w:val="28"/>
          <w:szCs w:val="28"/>
          <w:vertAlign w:val="subscript"/>
        </w:rPr>
        <w:t>1</w:t>
      </w:r>
      <w:r w:rsidR="00407084" w:rsidRPr="00407084">
        <w:rPr>
          <w:rFonts w:asciiTheme="majorBidi" w:hAnsiTheme="majorBidi" w:cstheme="majorBidi"/>
          <w:sz w:val="28"/>
          <w:szCs w:val="28"/>
          <w:vertAlign w:val="subscript"/>
        </w:rPr>
        <w:t>)</w:t>
      </w:r>
    </w:p>
    <w:p w14:paraId="1B57ED12" w14:textId="77777777" w:rsidR="000A7B7D" w:rsidRPr="000A7B7D" w:rsidRDefault="000A7B7D" w:rsidP="000A7B7D">
      <w:pPr>
        <w:rPr>
          <w:rFonts w:asciiTheme="majorBidi" w:hAnsiTheme="majorBidi" w:cstheme="majorBidi"/>
          <w:sz w:val="28"/>
          <w:szCs w:val="28"/>
        </w:rPr>
      </w:pPr>
    </w:p>
    <w:p w14:paraId="172E8204" w14:textId="77777777" w:rsidR="000A7B7D" w:rsidRPr="000A7B7D" w:rsidRDefault="000A7B7D" w:rsidP="000A7B7D">
      <w:pPr>
        <w:rPr>
          <w:rFonts w:asciiTheme="majorBidi" w:hAnsiTheme="majorBidi" w:cstheme="majorBidi"/>
          <w:sz w:val="28"/>
          <w:szCs w:val="28"/>
        </w:rPr>
      </w:pPr>
      <w:r w:rsidRPr="000A7B7D">
        <w:rPr>
          <w:rFonts w:asciiTheme="majorBidi" w:hAnsiTheme="majorBidi" w:cstheme="majorBidi"/>
          <w:sz w:val="28"/>
          <w:szCs w:val="28"/>
        </w:rPr>
        <w:t>Schauen wir uns die Realität der Welt von heute an:</w:t>
      </w:r>
    </w:p>
    <w:p w14:paraId="47DF9CDE" w14:textId="77777777" w:rsidR="00407084" w:rsidRDefault="000A7B7D" w:rsidP="000A7B7D">
      <w:pPr>
        <w:rPr>
          <w:rFonts w:asciiTheme="majorBidi" w:hAnsiTheme="majorBidi" w:cstheme="majorBidi"/>
          <w:sz w:val="28"/>
          <w:szCs w:val="28"/>
        </w:rPr>
      </w:pPr>
      <w:r w:rsidRPr="000A7B7D">
        <w:rPr>
          <w:rFonts w:asciiTheme="majorBidi" w:hAnsiTheme="majorBidi" w:cstheme="majorBidi"/>
          <w:sz w:val="28"/>
          <w:szCs w:val="28"/>
        </w:rPr>
        <w:t xml:space="preserve">Der Islam ist heute die am schnellsten wachsende Religion der Welt und hat den größten Einfluss überhaupt. </w:t>
      </w:r>
    </w:p>
    <w:p w14:paraId="0406F82D" w14:textId="42837300" w:rsidR="004D7708" w:rsidRDefault="000A7B7D" w:rsidP="000A7B7D">
      <w:pPr>
        <w:rPr>
          <w:rFonts w:asciiTheme="majorBidi" w:hAnsiTheme="majorBidi" w:cstheme="majorBidi"/>
          <w:sz w:val="28"/>
          <w:szCs w:val="28"/>
        </w:rPr>
      </w:pPr>
      <w:r w:rsidRPr="000A7B7D">
        <w:rPr>
          <w:rFonts w:asciiTheme="majorBidi" w:hAnsiTheme="majorBidi" w:cstheme="majorBidi"/>
          <w:sz w:val="28"/>
          <w:szCs w:val="28"/>
        </w:rPr>
        <w:t>Es gibt tatsächlich keinen Vergleich zwischen ihm und anderen Religionen.</w:t>
      </w:r>
    </w:p>
    <w:p w14:paraId="2A98F511" w14:textId="77777777" w:rsidR="004D7708" w:rsidRDefault="004D7708" w:rsidP="00521F74">
      <w:pPr>
        <w:rPr>
          <w:rFonts w:asciiTheme="majorBidi" w:hAnsiTheme="majorBidi" w:cstheme="majorBidi"/>
          <w:sz w:val="28"/>
          <w:szCs w:val="28"/>
        </w:rPr>
      </w:pPr>
    </w:p>
    <w:p w14:paraId="1A4DE62D" w14:textId="03221994" w:rsidR="004D7708" w:rsidRDefault="002B39E7" w:rsidP="00521F74">
      <w:pPr>
        <w:rPr>
          <w:rFonts w:asciiTheme="majorBidi" w:hAnsiTheme="majorBidi" w:cstheme="majorBidi"/>
          <w:sz w:val="28"/>
          <w:szCs w:val="28"/>
        </w:rPr>
      </w:pPr>
      <w:r>
        <w:rPr>
          <w:noProof/>
        </w:rPr>
        <w:drawing>
          <wp:inline distT="0" distB="0" distL="0" distR="0" wp14:anchorId="77304110" wp14:editId="5CD2231B">
            <wp:extent cx="5760720" cy="4162425"/>
            <wp:effectExtent l="0" t="0" r="0" b="0"/>
            <wp:docPr id="12533211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760720" cy="4162425"/>
                    </a:xfrm>
                    <a:prstGeom prst="rect">
                      <a:avLst/>
                    </a:prstGeom>
                    <a:noFill/>
                    <a:ln>
                      <a:noFill/>
                    </a:ln>
                  </pic:spPr>
                </pic:pic>
              </a:graphicData>
            </a:graphic>
          </wp:inline>
        </w:drawing>
      </w:r>
      <w:r w:rsidRPr="002B39E7">
        <w:rPr>
          <w:rFonts w:asciiTheme="majorBidi" w:hAnsiTheme="majorBidi" w:cstheme="majorBidi"/>
          <w:sz w:val="28"/>
          <w:szCs w:val="28"/>
          <w:vertAlign w:val="superscript"/>
        </w:rPr>
        <w:t>(</w:t>
      </w:r>
      <w:r>
        <w:rPr>
          <w:rFonts w:asciiTheme="majorBidi" w:hAnsiTheme="majorBidi" w:cstheme="majorBidi"/>
          <w:sz w:val="28"/>
          <w:szCs w:val="28"/>
          <w:vertAlign w:val="superscript"/>
        </w:rPr>
        <w:t>2</w:t>
      </w:r>
      <w:r w:rsidRPr="002B39E7">
        <w:rPr>
          <w:rFonts w:asciiTheme="majorBidi" w:hAnsiTheme="majorBidi" w:cstheme="majorBidi"/>
          <w:sz w:val="28"/>
          <w:szCs w:val="28"/>
          <w:vertAlign w:val="superscript"/>
        </w:rPr>
        <w:t>)</w:t>
      </w:r>
    </w:p>
    <w:p w14:paraId="04ACEFBB" w14:textId="77777777" w:rsidR="008E77A6" w:rsidRDefault="008E77A6" w:rsidP="00521F74">
      <w:pPr>
        <w:pBdr>
          <w:bottom w:val="single" w:sz="12" w:space="1" w:color="auto"/>
        </w:pBdr>
        <w:rPr>
          <w:rFonts w:asciiTheme="majorBidi" w:hAnsiTheme="majorBidi" w:cstheme="majorBidi"/>
          <w:sz w:val="28"/>
          <w:szCs w:val="28"/>
          <w:rtl/>
        </w:rPr>
      </w:pPr>
    </w:p>
    <w:p w14:paraId="019E5328" w14:textId="14E36DA5" w:rsidR="002B39E7" w:rsidRDefault="002B39E7" w:rsidP="00521F74">
      <w:pPr>
        <w:rPr>
          <w:rFonts w:asciiTheme="majorBidi" w:hAnsiTheme="majorBidi" w:cstheme="majorBidi"/>
          <w:sz w:val="28"/>
          <w:szCs w:val="28"/>
        </w:rPr>
      </w:pPr>
      <w:r>
        <w:rPr>
          <w:rFonts w:asciiTheme="majorBidi" w:hAnsiTheme="majorBidi" w:cstheme="majorBidi"/>
          <w:sz w:val="28"/>
          <w:szCs w:val="28"/>
        </w:rPr>
        <w:t xml:space="preserve">(1) </w:t>
      </w:r>
      <w:r w:rsidRPr="002B39E7">
        <w:rPr>
          <w:rFonts w:asciiTheme="majorBidi" w:hAnsiTheme="majorBidi" w:cstheme="majorBidi"/>
          <w:sz w:val="28"/>
          <w:szCs w:val="28"/>
        </w:rPr>
        <w:t>Ahmad Ibn Hanbal, Musnad Al-Imam Ahmad ibn Hanbal, (Kairo: Dar Al-</w:t>
      </w:r>
      <w:r w:rsidR="008B0B71">
        <w:rPr>
          <w:rFonts w:asciiTheme="majorBidi" w:hAnsiTheme="majorBidi" w:cstheme="majorBidi"/>
          <w:sz w:val="28"/>
          <w:szCs w:val="28"/>
        </w:rPr>
        <w:t>H</w:t>
      </w:r>
      <w:r w:rsidRPr="002B39E7">
        <w:rPr>
          <w:rFonts w:asciiTheme="majorBidi" w:hAnsiTheme="majorBidi" w:cstheme="majorBidi"/>
          <w:sz w:val="28"/>
          <w:szCs w:val="28"/>
        </w:rPr>
        <w:t xml:space="preserve">adith, 1995), </w:t>
      </w:r>
      <w:r w:rsidR="008B0B71">
        <w:rPr>
          <w:rFonts w:asciiTheme="majorBidi" w:hAnsiTheme="majorBidi" w:cstheme="majorBidi"/>
          <w:sz w:val="28"/>
          <w:szCs w:val="28"/>
        </w:rPr>
        <w:t>H</w:t>
      </w:r>
      <w:r w:rsidRPr="002B39E7">
        <w:rPr>
          <w:rFonts w:asciiTheme="majorBidi" w:hAnsiTheme="majorBidi" w:cstheme="majorBidi"/>
          <w:sz w:val="28"/>
          <w:szCs w:val="28"/>
        </w:rPr>
        <w:t>adith: 23814, authentisch.</w:t>
      </w:r>
    </w:p>
    <w:p w14:paraId="189F1CCA" w14:textId="08612728" w:rsidR="002B39E7" w:rsidRDefault="002B39E7" w:rsidP="00521F74">
      <w:pPr>
        <w:rPr>
          <w:rFonts w:asciiTheme="majorBidi" w:hAnsiTheme="majorBidi" w:cstheme="majorBidi"/>
          <w:sz w:val="28"/>
          <w:szCs w:val="28"/>
        </w:rPr>
      </w:pPr>
      <w:r>
        <w:rPr>
          <w:rFonts w:asciiTheme="majorBidi" w:hAnsiTheme="majorBidi" w:cstheme="majorBidi"/>
          <w:sz w:val="28"/>
          <w:szCs w:val="28"/>
        </w:rPr>
        <w:t xml:space="preserve">(2) </w:t>
      </w:r>
      <w:hyperlink r:id="rId277" w:history="1">
        <w:r w:rsidRPr="00E17B30">
          <w:rPr>
            <w:rStyle w:val="Hyperlink"/>
            <w:rFonts w:asciiTheme="majorBidi" w:hAnsiTheme="majorBidi" w:cstheme="majorBidi"/>
            <w:sz w:val="28"/>
            <w:szCs w:val="28"/>
          </w:rPr>
          <w:t>https://www.meine-kirchenzeitung.de/weimar/c-aktuell/mehr-menschen-mehr-glaeubige_a831</w:t>
        </w:r>
      </w:hyperlink>
    </w:p>
    <w:p w14:paraId="21AC3E9D" w14:textId="77777777" w:rsidR="002B39E7" w:rsidRDefault="002B39E7" w:rsidP="00521F74">
      <w:pPr>
        <w:rPr>
          <w:rFonts w:asciiTheme="majorBidi" w:hAnsiTheme="majorBidi" w:cstheme="majorBidi"/>
          <w:sz w:val="28"/>
          <w:szCs w:val="28"/>
        </w:rPr>
      </w:pPr>
    </w:p>
    <w:p w14:paraId="03CB17E6" w14:textId="77777777" w:rsidR="002B39E7" w:rsidRPr="002B39E7" w:rsidRDefault="002B39E7" w:rsidP="002B39E7">
      <w:pPr>
        <w:rPr>
          <w:rFonts w:asciiTheme="majorBidi" w:hAnsiTheme="majorBidi" w:cstheme="majorBidi"/>
          <w:sz w:val="28"/>
          <w:szCs w:val="28"/>
        </w:rPr>
      </w:pPr>
      <w:r w:rsidRPr="002B39E7">
        <w:rPr>
          <w:rFonts w:asciiTheme="majorBidi" w:hAnsiTheme="majorBidi" w:cstheme="majorBidi"/>
          <w:sz w:val="28"/>
          <w:szCs w:val="28"/>
        </w:rPr>
        <w:lastRenderedPageBreak/>
        <w:t>Der Islam steht tatsächlich kurz davor, in jedes Haus auf der Erde einzuziehen, und wird dies heute oder morgen tun!</w:t>
      </w:r>
    </w:p>
    <w:p w14:paraId="5CA2790F" w14:textId="2160804D" w:rsidR="002B39E7" w:rsidRDefault="002B39E7" w:rsidP="002B39E7">
      <w:pPr>
        <w:rPr>
          <w:rFonts w:asciiTheme="majorBidi" w:hAnsiTheme="majorBidi" w:cstheme="majorBidi"/>
          <w:sz w:val="28"/>
          <w:szCs w:val="28"/>
        </w:rPr>
      </w:pPr>
      <w:r w:rsidRPr="002B39E7">
        <w:rPr>
          <w:rFonts w:asciiTheme="majorBidi" w:hAnsiTheme="majorBidi" w:cstheme="majorBidi"/>
          <w:sz w:val="28"/>
          <w:szCs w:val="28"/>
        </w:rPr>
        <w:t>Erfüllt sich also die Hoffnung des Propheten Muhammad (Allahs Segen und Friede sei mit ihm) oder nicht?</w:t>
      </w:r>
    </w:p>
    <w:p w14:paraId="272990C6" w14:textId="77777777" w:rsidR="002B39E7" w:rsidRDefault="002B39E7" w:rsidP="00521F74">
      <w:pPr>
        <w:rPr>
          <w:rFonts w:asciiTheme="majorBidi" w:hAnsiTheme="majorBidi" w:cstheme="majorBidi"/>
          <w:sz w:val="28"/>
          <w:szCs w:val="28"/>
        </w:rPr>
      </w:pPr>
    </w:p>
    <w:p w14:paraId="2C49F2AA" w14:textId="633301F3" w:rsidR="002B39E7" w:rsidRDefault="00EA44AE" w:rsidP="00946B16">
      <w:pPr>
        <w:rPr>
          <w:rFonts w:asciiTheme="majorBidi" w:hAnsiTheme="majorBidi" w:cstheme="majorBidi"/>
          <w:sz w:val="28"/>
          <w:szCs w:val="28"/>
        </w:rPr>
      </w:pPr>
      <w:r w:rsidRPr="00EA44AE">
        <w:rPr>
          <w:rFonts w:asciiTheme="majorBidi" w:hAnsiTheme="majorBidi" w:cstheme="majorBidi"/>
          <w:noProof/>
          <w:sz w:val="28"/>
          <w:szCs w:val="28"/>
        </w:rPr>
        <w:drawing>
          <wp:inline distT="0" distB="0" distL="0" distR="0" wp14:anchorId="3C59D0C0" wp14:editId="413BE900">
            <wp:extent cx="5760720" cy="2731770"/>
            <wp:effectExtent l="0" t="0" r="0" b="0"/>
            <wp:docPr id="166350106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760720" cy="2731770"/>
                    </a:xfrm>
                    <a:prstGeom prst="rect">
                      <a:avLst/>
                    </a:prstGeom>
                    <a:noFill/>
                    <a:ln>
                      <a:noFill/>
                    </a:ln>
                  </pic:spPr>
                </pic:pic>
              </a:graphicData>
            </a:graphic>
          </wp:inline>
        </w:drawing>
      </w:r>
      <w:r w:rsidRPr="00EA44AE">
        <w:rPr>
          <w:rFonts w:asciiTheme="majorBidi" w:hAnsiTheme="majorBidi" w:cstheme="majorBidi"/>
          <w:sz w:val="28"/>
          <w:szCs w:val="28"/>
          <w:vertAlign w:val="superscript"/>
        </w:rPr>
        <w:t>(1)</w:t>
      </w:r>
    </w:p>
    <w:p w14:paraId="51355A45" w14:textId="77777777" w:rsidR="00946B16" w:rsidRPr="00286D28" w:rsidRDefault="00946B16" w:rsidP="00521F74">
      <w:pPr>
        <w:rPr>
          <w:rFonts w:asciiTheme="majorBidi" w:hAnsiTheme="majorBidi" w:cstheme="majorBidi"/>
          <w:sz w:val="28"/>
          <w:szCs w:val="28"/>
        </w:rPr>
      </w:pPr>
    </w:p>
    <w:p w14:paraId="31C52C66" w14:textId="77777777" w:rsidR="00946B16" w:rsidRPr="00286D28" w:rsidRDefault="00946B16" w:rsidP="00521F74">
      <w:pPr>
        <w:rPr>
          <w:rFonts w:asciiTheme="majorBidi" w:hAnsiTheme="majorBidi" w:cstheme="majorBidi"/>
          <w:sz w:val="28"/>
          <w:szCs w:val="28"/>
        </w:rPr>
      </w:pPr>
    </w:p>
    <w:p w14:paraId="494BAECC" w14:textId="77777777" w:rsidR="00286D28" w:rsidRPr="00286D28" w:rsidRDefault="00286D28" w:rsidP="00521F74">
      <w:pPr>
        <w:rPr>
          <w:rFonts w:asciiTheme="majorBidi" w:hAnsiTheme="majorBidi" w:cstheme="majorBidi"/>
          <w:sz w:val="28"/>
          <w:szCs w:val="28"/>
        </w:rPr>
      </w:pPr>
    </w:p>
    <w:p w14:paraId="290880F8" w14:textId="77777777" w:rsidR="00286D28" w:rsidRPr="00286D28" w:rsidRDefault="00286D28" w:rsidP="00521F74">
      <w:pPr>
        <w:rPr>
          <w:rFonts w:asciiTheme="majorBidi" w:hAnsiTheme="majorBidi" w:cstheme="majorBidi"/>
          <w:sz w:val="28"/>
          <w:szCs w:val="28"/>
        </w:rPr>
      </w:pPr>
    </w:p>
    <w:p w14:paraId="64F4D0C6" w14:textId="77777777" w:rsidR="00286D28" w:rsidRPr="00286D28" w:rsidRDefault="00286D28" w:rsidP="00521F74">
      <w:pPr>
        <w:rPr>
          <w:rFonts w:asciiTheme="majorBidi" w:hAnsiTheme="majorBidi" w:cstheme="majorBidi"/>
          <w:sz w:val="28"/>
          <w:szCs w:val="28"/>
        </w:rPr>
      </w:pPr>
    </w:p>
    <w:p w14:paraId="7CFF22C4" w14:textId="77777777" w:rsidR="00286D28" w:rsidRPr="00286D28" w:rsidRDefault="00286D28" w:rsidP="00521F74">
      <w:pPr>
        <w:rPr>
          <w:rFonts w:asciiTheme="majorBidi" w:hAnsiTheme="majorBidi" w:cstheme="majorBidi"/>
          <w:sz w:val="28"/>
          <w:szCs w:val="28"/>
        </w:rPr>
      </w:pPr>
    </w:p>
    <w:p w14:paraId="22EC922F" w14:textId="77777777" w:rsidR="00286D28" w:rsidRPr="00286D28" w:rsidRDefault="00286D28" w:rsidP="00521F74">
      <w:pPr>
        <w:rPr>
          <w:rFonts w:asciiTheme="majorBidi" w:hAnsiTheme="majorBidi" w:cstheme="majorBidi"/>
          <w:sz w:val="28"/>
          <w:szCs w:val="28"/>
        </w:rPr>
      </w:pPr>
    </w:p>
    <w:p w14:paraId="645A94BE" w14:textId="77777777" w:rsidR="00286D28" w:rsidRDefault="00286D28" w:rsidP="00521F74">
      <w:pPr>
        <w:rPr>
          <w:rFonts w:asciiTheme="majorBidi" w:hAnsiTheme="majorBidi" w:cstheme="majorBidi"/>
          <w:sz w:val="28"/>
          <w:szCs w:val="28"/>
        </w:rPr>
      </w:pPr>
    </w:p>
    <w:p w14:paraId="0F1579B9" w14:textId="77777777" w:rsidR="00A44459" w:rsidRPr="00286D28" w:rsidRDefault="00A44459" w:rsidP="00521F74">
      <w:pPr>
        <w:rPr>
          <w:rFonts w:asciiTheme="majorBidi" w:hAnsiTheme="majorBidi" w:cstheme="majorBidi"/>
          <w:sz w:val="28"/>
          <w:szCs w:val="28"/>
        </w:rPr>
      </w:pPr>
    </w:p>
    <w:p w14:paraId="3376BA2C" w14:textId="77777777" w:rsidR="00286D28" w:rsidRPr="00286D28" w:rsidRDefault="00286D28" w:rsidP="00521F74">
      <w:pPr>
        <w:rPr>
          <w:rFonts w:asciiTheme="majorBidi" w:hAnsiTheme="majorBidi" w:cstheme="majorBidi"/>
          <w:sz w:val="28"/>
          <w:szCs w:val="28"/>
        </w:rPr>
      </w:pPr>
    </w:p>
    <w:p w14:paraId="26FA5BF2" w14:textId="77777777" w:rsidR="00286D28" w:rsidRPr="00286D28" w:rsidRDefault="00286D28" w:rsidP="00521F74">
      <w:pPr>
        <w:pBdr>
          <w:bottom w:val="single" w:sz="12" w:space="1" w:color="auto"/>
        </w:pBdr>
        <w:rPr>
          <w:rFonts w:asciiTheme="majorBidi" w:hAnsiTheme="majorBidi" w:cstheme="majorBidi"/>
          <w:sz w:val="28"/>
          <w:szCs w:val="28"/>
        </w:rPr>
      </w:pPr>
    </w:p>
    <w:p w14:paraId="7D6A9E0C" w14:textId="4886DEB5" w:rsidR="00286D28" w:rsidRDefault="00286D28" w:rsidP="00521F74">
      <w:pPr>
        <w:rPr>
          <w:rFonts w:asciiTheme="majorBidi" w:hAnsiTheme="majorBidi" w:cstheme="majorBidi"/>
          <w:sz w:val="28"/>
          <w:szCs w:val="28"/>
        </w:rPr>
      </w:pPr>
      <w:r>
        <w:rPr>
          <w:rFonts w:asciiTheme="majorBidi" w:hAnsiTheme="majorBidi" w:cstheme="majorBidi"/>
          <w:sz w:val="28"/>
          <w:szCs w:val="28"/>
        </w:rPr>
        <w:t>(1)</w:t>
      </w:r>
      <w:hyperlink r:id="rId279" w:history="1">
        <w:r w:rsidRPr="009F38A8">
          <w:rPr>
            <w:rStyle w:val="Hyperlink"/>
            <w:rFonts w:asciiTheme="majorBidi" w:hAnsiTheme="majorBidi" w:cstheme="majorBidi"/>
            <w:sz w:val="28"/>
            <w:szCs w:val="28"/>
          </w:rPr>
          <w:t>https://de.wikipedia.org/wiki/Liste_der_L%C3%A4nder_nach_muslimischer_Bev%C3%B6lkerung</w:t>
        </w:r>
      </w:hyperlink>
    </w:p>
    <w:p w14:paraId="75839FCA" w14:textId="77777777" w:rsidR="00286D28" w:rsidRDefault="00286D28" w:rsidP="00521F74">
      <w:pPr>
        <w:rPr>
          <w:rFonts w:asciiTheme="majorBidi" w:hAnsiTheme="majorBidi" w:cstheme="majorBidi"/>
          <w:sz w:val="28"/>
          <w:szCs w:val="28"/>
          <w:vertAlign w:val="superscript"/>
        </w:rPr>
      </w:pPr>
    </w:p>
    <w:p w14:paraId="567042AD" w14:textId="2BEAE18F" w:rsidR="00BC5DE7" w:rsidRDefault="00946B16" w:rsidP="00BF6CF2">
      <w:pPr>
        <w:rPr>
          <w:rFonts w:asciiTheme="majorBidi" w:hAnsiTheme="majorBidi" w:cstheme="majorBidi"/>
          <w:sz w:val="28"/>
          <w:szCs w:val="28"/>
        </w:rPr>
      </w:pPr>
      <w:r>
        <w:rPr>
          <w:rFonts w:asciiTheme="majorBidi" w:hAnsiTheme="majorBidi" w:cstheme="majorBidi"/>
          <w:noProof/>
          <w:sz w:val="28"/>
          <w:szCs w:val="28"/>
          <w:vertAlign w:val="superscript"/>
        </w:rPr>
        <w:lastRenderedPageBreak/>
        <w:drawing>
          <wp:inline distT="0" distB="0" distL="0" distR="0" wp14:anchorId="51770F58" wp14:editId="31D07263">
            <wp:extent cx="5760720" cy="3989705"/>
            <wp:effectExtent l="0" t="0" r="0" b="0"/>
            <wp:docPr id="148046522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760720" cy="3989705"/>
                    </a:xfrm>
                    <a:prstGeom prst="rect">
                      <a:avLst/>
                    </a:prstGeom>
                    <a:noFill/>
                    <a:ln>
                      <a:noFill/>
                    </a:ln>
                  </pic:spPr>
                </pic:pic>
              </a:graphicData>
            </a:graphic>
          </wp:inline>
        </w:drawing>
      </w:r>
      <w:r w:rsidRPr="00946B16">
        <w:rPr>
          <w:rFonts w:asciiTheme="majorBidi" w:hAnsiTheme="majorBidi" w:cstheme="majorBidi"/>
          <w:sz w:val="28"/>
          <w:szCs w:val="28"/>
          <w:vertAlign w:val="superscript"/>
        </w:rPr>
        <w:t>(1)</w:t>
      </w:r>
    </w:p>
    <w:p w14:paraId="502385E2" w14:textId="77777777" w:rsidR="00BF6CF2" w:rsidRDefault="00BF6CF2" w:rsidP="00BF6CF2">
      <w:pPr>
        <w:rPr>
          <w:rFonts w:asciiTheme="majorBidi" w:hAnsiTheme="majorBidi" w:cstheme="majorBidi"/>
          <w:sz w:val="28"/>
          <w:szCs w:val="28"/>
        </w:rPr>
      </w:pPr>
    </w:p>
    <w:p w14:paraId="0724447E" w14:textId="77777777" w:rsidR="00BF6CF2" w:rsidRPr="007E4302" w:rsidRDefault="00BF6CF2" w:rsidP="00BF6CF2">
      <w:pPr>
        <w:rPr>
          <w:rFonts w:asciiTheme="majorBidi" w:hAnsiTheme="majorBidi" w:cstheme="majorBidi"/>
          <w:sz w:val="28"/>
          <w:szCs w:val="28"/>
        </w:rPr>
      </w:pPr>
      <w:r w:rsidRPr="007E4302">
        <w:rPr>
          <w:rFonts w:asciiTheme="majorBidi" w:hAnsiTheme="majorBidi" w:cstheme="majorBidi"/>
          <w:sz w:val="28"/>
          <w:szCs w:val="28"/>
        </w:rPr>
        <w:t>Was der Prophet (Allahs Segen und Friede seien mit ihm) verkündete, erfüllt sich trotz unserer Schwäche!</w:t>
      </w:r>
    </w:p>
    <w:p w14:paraId="3BFCA711" w14:textId="77777777" w:rsidR="00BF6CF2" w:rsidRPr="00B90F40" w:rsidRDefault="00BF6CF2" w:rsidP="00BF6CF2">
      <w:pPr>
        <w:rPr>
          <w:rFonts w:asciiTheme="majorBidi" w:hAnsiTheme="majorBidi" w:cstheme="majorBidi"/>
          <w:sz w:val="28"/>
          <w:szCs w:val="28"/>
        </w:rPr>
      </w:pPr>
      <w:r w:rsidRPr="006436C7">
        <w:rPr>
          <w:rFonts w:asciiTheme="majorBidi" w:hAnsiTheme="majorBidi" w:cstheme="majorBidi"/>
          <w:sz w:val="28"/>
          <w:szCs w:val="28"/>
        </w:rPr>
        <w:t>Hier ist das Buch Allahs, das bei uns bewahrt wird und bis zum Tag der Auferstehung bleiben wird: {Nach Allahs Buch habt ihr bis zum Tag der Auferweckung verweilt.} (Sure Ar-Rum, 30:56).</w:t>
      </w:r>
      <w:r w:rsidRPr="007E4302">
        <w:rPr>
          <w:rFonts w:asciiTheme="majorBidi" w:hAnsiTheme="majorBidi" w:cstheme="majorBidi"/>
          <w:sz w:val="28"/>
          <w:szCs w:val="28"/>
        </w:rPr>
        <w:t xml:space="preserve"> </w:t>
      </w:r>
    </w:p>
    <w:p w14:paraId="15644821" w14:textId="59450B20" w:rsidR="00BF6CF2" w:rsidRPr="007E4302" w:rsidRDefault="00BF6CF2" w:rsidP="006436C7">
      <w:pPr>
        <w:rPr>
          <w:rFonts w:asciiTheme="majorBidi" w:hAnsiTheme="majorBidi" w:cstheme="majorBidi"/>
          <w:sz w:val="28"/>
          <w:szCs w:val="28"/>
        </w:rPr>
      </w:pPr>
      <w:r w:rsidRPr="007E4302">
        <w:rPr>
          <w:rFonts w:asciiTheme="majorBidi" w:hAnsiTheme="majorBidi" w:cstheme="majorBidi"/>
          <w:sz w:val="28"/>
          <w:szCs w:val="28"/>
        </w:rPr>
        <w:t xml:space="preserve">Der </w:t>
      </w:r>
      <w:r w:rsidRPr="00944A19">
        <w:rPr>
          <w:rFonts w:asciiTheme="majorBidi" w:hAnsiTheme="majorBidi" w:cstheme="majorBidi"/>
          <w:sz w:val="28"/>
          <w:szCs w:val="28"/>
        </w:rPr>
        <w:t xml:space="preserve">Qur'an </w:t>
      </w:r>
      <w:r w:rsidRPr="007E4302">
        <w:rPr>
          <w:rFonts w:asciiTheme="majorBidi" w:hAnsiTheme="majorBidi" w:cstheme="majorBidi"/>
          <w:sz w:val="28"/>
          <w:szCs w:val="28"/>
        </w:rPr>
        <w:t xml:space="preserve">wurde herabgesandt, um bis zum Tag der Auferstehung </w:t>
      </w:r>
      <w:r w:rsidR="0047051C">
        <w:rPr>
          <w:rFonts w:asciiTheme="majorBidi" w:hAnsiTheme="majorBidi" w:cstheme="majorBidi"/>
          <w:sz w:val="28"/>
          <w:szCs w:val="28"/>
        </w:rPr>
        <w:t>Gültigkeit</w:t>
      </w:r>
      <w:r w:rsidR="006436C7">
        <w:rPr>
          <w:rFonts w:asciiTheme="majorBidi" w:hAnsiTheme="majorBidi" w:cstheme="majorBidi"/>
          <w:sz w:val="28"/>
          <w:szCs w:val="28"/>
        </w:rPr>
        <w:t xml:space="preserve"> zu haben</w:t>
      </w:r>
      <w:r w:rsidRPr="007E4302">
        <w:rPr>
          <w:rFonts w:asciiTheme="majorBidi" w:hAnsiTheme="majorBidi" w:cstheme="majorBidi"/>
          <w:sz w:val="28"/>
          <w:szCs w:val="28"/>
        </w:rPr>
        <w:t>!</w:t>
      </w:r>
    </w:p>
    <w:p w14:paraId="162AED2E" w14:textId="231388C9" w:rsidR="00BF6CF2" w:rsidRDefault="00BF6CF2" w:rsidP="00147843">
      <w:pPr>
        <w:rPr>
          <w:rFonts w:asciiTheme="majorBidi" w:hAnsiTheme="majorBidi" w:cstheme="majorBidi"/>
          <w:sz w:val="28"/>
          <w:szCs w:val="28"/>
        </w:rPr>
      </w:pPr>
      <w:r w:rsidRPr="007E4302">
        <w:rPr>
          <w:rFonts w:asciiTheme="majorBidi" w:hAnsiTheme="majorBidi" w:cstheme="majorBidi"/>
          <w:sz w:val="28"/>
          <w:szCs w:val="28"/>
        </w:rPr>
        <w:t>Dieses Buch wird d</w:t>
      </w:r>
      <w:r w:rsidR="006436C7">
        <w:rPr>
          <w:rFonts w:asciiTheme="majorBidi" w:hAnsiTheme="majorBidi" w:cstheme="majorBidi"/>
          <w:sz w:val="28"/>
          <w:szCs w:val="28"/>
        </w:rPr>
        <w:t>as</w:t>
      </w:r>
      <w:r w:rsidRPr="007E4302">
        <w:rPr>
          <w:rFonts w:asciiTheme="majorBidi" w:hAnsiTheme="majorBidi" w:cstheme="majorBidi"/>
          <w:sz w:val="28"/>
          <w:szCs w:val="28"/>
        </w:rPr>
        <w:t xml:space="preserve"> größte Wunder des Islams bleiben: </w:t>
      </w:r>
      <w:r w:rsidR="00147843">
        <w:rPr>
          <w:rFonts w:asciiTheme="majorBidi" w:hAnsiTheme="majorBidi" w:cstheme="majorBidi"/>
          <w:sz w:val="28"/>
          <w:szCs w:val="28"/>
        </w:rPr>
        <w:t>{</w:t>
      </w:r>
      <w:r w:rsidR="00147843" w:rsidRPr="00147843">
        <w:rPr>
          <w:rFonts w:asciiTheme="majorBidi" w:hAnsiTheme="majorBidi" w:cstheme="majorBidi"/>
          <w:sz w:val="28"/>
          <w:szCs w:val="28"/>
        </w:rPr>
        <w:t>Genügt es ihnen denn nicht, daß Wir das Buch auf dich hinabgesandt haben, das ihnen verlesen wird?</w:t>
      </w:r>
      <w:r w:rsidR="00147843">
        <w:rPr>
          <w:rFonts w:asciiTheme="majorBidi" w:hAnsiTheme="majorBidi" w:cstheme="majorBidi"/>
          <w:sz w:val="28"/>
          <w:szCs w:val="28"/>
        </w:rPr>
        <w:t>}</w:t>
      </w:r>
      <w:r w:rsidRPr="007E4302">
        <w:rPr>
          <w:rFonts w:asciiTheme="majorBidi" w:hAnsiTheme="majorBidi" w:cstheme="majorBidi"/>
          <w:sz w:val="28"/>
          <w:szCs w:val="28"/>
        </w:rPr>
        <w:t xml:space="preserve"> </w:t>
      </w:r>
      <w:r w:rsidR="00B801D2" w:rsidRPr="00944A19">
        <w:rPr>
          <w:rFonts w:asciiTheme="majorBidi" w:hAnsiTheme="majorBidi" w:cstheme="majorBidi"/>
          <w:sz w:val="28"/>
          <w:szCs w:val="28"/>
        </w:rPr>
        <w:t xml:space="preserve">[Der Qur'an </w:t>
      </w:r>
      <w:r w:rsidR="00B801D2">
        <w:rPr>
          <w:rFonts w:asciiTheme="majorBidi" w:hAnsiTheme="majorBidi" w:cstheme="majorBidi"/>
          <w:sz w:val="28"/>
          <w:szCs w:val="28"/>
        </w:rPr>
        <w:t>29</w:t>
      </w:r>
      <w:r w:rsidR="00B801D2" w:rsidRPr="00944A19">
        <w:rPr>
          <w:rFonts w:asciiTheme="majorBidi" w:hAnsiTheme="majorBidi" w:cstheme="majorBidi"/>
          <w:sz w:val="28"/>
          <w:szCs w:val="28"/>
        </w:rPr>
        <w:t>:</w:t>
      </w:r>
      <w:r w:rsidR="00B801D2">
        <w:rPr>
          <w:rFonts w:asciiTheme="majorBidi" w:hAnsiTheme="majorBidi" w:cstheme="majorBidi"/>
          <w:sz w:val="28"/>
          <w:szCs w:val="28"/>
        </w:rPr>
        <w:t>51</w:t>
      </w:r>
      <w:r w:rsidR="00B801D2" w:rsidRPr="00944A19">
        <w:rPr>
          <w:rFonts w:asciiTheme="majorBidi" w:hAnsiTheme="majorBidi" w:cstheme="majorBidi"/>
          <w:sz w:val="28"/>
          <w:szCs w:val="28"/>
        </w:rPr>
        <w:t>]</w:t>
      </w:r>
      <w:r w:rsidRPr="007E4302">
        <w:rPr>
          <w:rFonts w:asciiTheme="majorBidi" w:hAnsiTheme="majorBidi" w:cstheme="majorBidi"/>
          <w:sz w:val="28"/>
          <w:szCs w:val="28"/>
        </w:rPr>
        <w:t>.</w:t>
      </w:r>
    </w:p>
    <w:p w14:paraId="0017B680" w14:textId="45EB711E" w:rsidR="00286D28" w:rsidRDefault="00BF6CF2" w:rsidP="00A44459">
      <w:pPr>
        <w:rPr>
          <w:rFonts w:asciiTheme="majorBidi" w:hAnsiTheme="majorBidi" w:cstheme="majorBidi"/>
          <w:sz w:val="28"/>
          <w:szCs w:val="28"/>
        </w:rPr>
      </w:pPr>
      <w:r w:rsidRPr="007E4302">
        <w:rPr>
          <w:rFonts w:asciiTheme="majorBidi" w:hAnsiTheme="majorBidi" w:cstheme="majorBidi"/>
          <w:sz w:val="28"/>
          <w:szCs w:val="28"/>
        </w:rPr>
        <w:t xml:space="preserve">Dieser </w:t>
      </w:r>
      <w:r w:rsidRPr="00944A19">
        <w:rPr>
          <w:rFonts w:asciiTheme="majorBidi" w:hAnsiTheme="majorBidi" w:cstheme="majorBidi"/>
          <w:sz w:val="28"/>
          <w:szCs w:val="28"/>
        </w:rPr>
        <w:t xml:space="preserve">Qur'an </w:t>
      </w:r>
      <w:r w:rsidRPr="007E4302">
        <w:rPr>
          <w:rFonts w:asciiTheme="majorBidi" w:hAnsiTheme="majorBidi" w:cstheme="majorBidi"/>
          <w:sz w:val="28"/>
          <w:szCs w:val="28"/>
        </w:rPr>
        <w:t xml:space="preserve">ist ausreichend für jeden, der die Wahrheit auf der Erde sucht: </w:t>
      </w:r>
      <w:r w:rsidR="00C63013">
        <w:rPr>
          <w:rFonts w:asciiTheme="majorBidi" w:hAnsiTheme="majorBidi" w:cstheme="majorBidi"/>
          <w:sz w:val="28"/>
          <w:szCs w:val="28"/>
        </w:rPr>
        <w:t>{</w:t>
      </w:r>
      <w:r w:rsidR="00C63013" w:rsidRPr="00C63013">
        <w:rPr>
          <w:rFonts w:asciiTheme="majorBidi" w:hAnsiTheme="majorBidi" w:cstheme="majorBidi"/>
          <w:sz w:val="28"/>
          <w:szCs w:val="28"/>
        </w:rPr>
        <w:t>Segensreich ist Derjenige, Der Seinem Diener die Unterscheidung offenbart hat, damit er für die Weltenbewohner ein Warner sei</w:t>
      </w:r>
      <w:r w:rsidR="00C63013">
        <w:rPr>
          <w:rFonts w:asciiTheme="majorBidi" w:hAnsiTheme="majorBidi" w:cstheme="majorBidi"/>
          <w:sz w:val="28"/>
          <w:szCs w:val="28"/>
        </w:rPr>
        <w:t>}</w:t>
      </w:r>
      <w:r w:rsidRPr="007E4302">
        <w:rPr>
          <w:rFonts w:asciiTheme="majorBidi" w:hAnsiTheme="majorBidi" w:cstheme="majorBidi"/>
          <w:sz w:val="28"/>
          <w:szCs w:val="28"/>
        </w:rPr>
        <w:t xml:space="preserve"> </w:t>
      </w:r>
      <w:r w:rsidR="00B801D2" w:rsidRPr="00944A19">
        <w:rPr>
          <w:rFonts w:asciiTheme="majorBidi" w:hAnsiTheme="majorBidi" w:cstheme="majorBidi"/>
          <w:sz w:val="28"/>
          <w:szCs w:val="28"/>
        </w:rPr>
        <w:t xml:space="preserve">[Der Qur'an </w:t>
      </w:r>
      <w:r w:rsidR="00B801D2">
        <w:rPr>
          <w:rFonts w:asciiTheme="majorBidi" w:hAnsiTheme="majorBidi" w:cstheme="majorBidi"/>
          <w:sz w:val="28"/>
          <w:szCs w:val="28"/>
        </w:rPr>
        <w:t>25</w:t>
      </w:r>
      <w:r w:rsidR="00B801D2" w:rsidRPr="00944A19">
        <w:rPr>
          <w:rFonts w:asciiTheme="majorBidi" w:hAnsiTheme="majorBidi" w:cstheme="majorBidi"/>
          <w:sz w:val="28"/>
          <w:szCs w:val="28"/>
        </w:rPr>
        <w:t>:</w:t>
      </w:r>
      <w:r w:rsidR="00B801D2">
        <w:rPr>
          <w:rFonts w:asciiTheme="majorBidi" w:hAnsiTheme="majorBidi" w:cstheme="majorBidi"/>
          <w:sz w:val="28"/>
          <w:szCs w:val="28"/>
        </w:rPr>
        <w:t>1</w:t>
      </w:r>
      <w:r w:rsidR="00B801D2" w:rsidRPr="00944A19">
        <w:rPr>
          <w:rFonts w:asciiTheme="majorBidi" w:hAnsiTheme="majorBidi" w:cstheme="majorBidi"/>
          <w:sz w:val="28"/>
          <w:szCs w:val="28"/>
        </w:rPr>
        <w:t>]</w:t>
      </w:r>
      <w:r w:rsidRPr="007E4302">
        <w:rPr>
          <w:rFonts w:asciiTheme="majorBidi" w:hAnsiTheme="majorBidi" w:cstheme="majorBidi"/>
          <w:sz w:val="28"/>
          <w:szCs w:val="28"/>
        </w:rPr>
        <w:t>.</w:t>
      </w:r>
    </w:p>
    <w:p w14:paraId="0BFCA7C2" w14:textId="77777777" w:rsidR="00A44459" w:rsidRDefault="00A44459" w:rsidP="00A44459">
      <w:pPr>
        <w:rPr>
          <w:rFonts w:asciiTheme="majorBidi" w:hAnsiTheme="majorBidi" w:cstheme="majorBidi"/>
          <w:sz w:val="28"/>
          <w:szCs w:val="28"/>
        </w:rPr>
      </w:pPr>
    </w:p>
    <w:p w14:paraId="7D63B388" w14:textId="77777777" w:rsidR="00BF6CF2" w:rsidRDefault="00BF6CF2" w:rsidP="00521F74">
      <w:pPr>
        <w:pBdr>
          <w:bottom w:val="single" w:sz="12" w:space="1" w:color="auto"/>
        </w:pBdr>
        <w:rPr>
          <w:rFonts w:asciiTheme="majorBidi" w:hAnsiTheme="majorBidi" w:cstheme="majorBidi"/>
          <w:sz w:val="28"/>
          <w:szCs w:val="28"/>
        </w:rPr>
      </w:pPr>
    </w:p>
    <w:p w14:paraId="587343B9" w14:textId="74EB65AF" w:rsidR="00286D28" w:rsidRDefault="00286D28" w:rsidP="00521F74">
      <w:pPr>
        <w:rPr>
          <w:rFonts w:asciiTheme="majorBidi" w:hAnsiTheme="majorBidi" w:cstheme="majorBidi"/>
          <w:sz w:val="28"/>
          <w:szCs w:val="28"/>
        </w:rPr>
      </w:pPr>
      <w:r>
        <w:rPr>
          <w:rFonts w:asciiTheme="majorBidi" w:hAnsiTheme="majorBidi" w:cstheme="majorBidi"/>
          <w:sz w:val="28"/>
          <w:szCs w:val="28"/>
        </w:rPr>
        <w:t>(</w:t>
      </w:r>
      <w:r w:rsidR="00BF6CF2">
        <w:rPr>
          <w:rFonts w:asciiTheme="majorBidi" w:hAnsiTheme="majorBidi" w:cstheme="majorBidi"/>
          <w:sz w:val="28"/>
          <w:szCs w:val="28"/>
        </w:rPr>
        <w:t>1</w:t>
      </w:r>
      <w:r>
        <w:rPr>
          <w:rFonts w:asciiTheme="majorBidi" w:hAnsiTheme="majorBidi" w:cstheme="majorBidi"/>
          <w:sz w:val="28"/>
          <w:szCs w:val="28"/>
        </w:rPr>
        <w:t xml:space="preserve">) </w:t>
      </w:r>
      <w:hyperlink r:id="rId281" w:history="1">
        <w:r w:rsidR="00BF6CF2" w:rsidRPr="009F38A8">
          <w:rPr>
            <w:rStyle w:val="Hyperlink"/>
            <w:rFonts w:asciiTheme="majorBidi" w:hAnsiTheme="majorBidi" w:cstheme="majorBidi"/>
            <w:sz w:val="28"/>
            <w:szCs w:val="28"/>
          </w:rPr>
          <w:t>https://www.youtube.com/watch?v=Tjc-qrjzRcU</w:t>
        </w:r>
      </w:hyperlink>
    </w:p>
    <w:p w14:paraId="12386C35" w14:textId="1D84EC93" w:rsidR="007E4302" w:rsidRPr="007E4302" w:rsidRDefault="007E4302" w:rsidP="007E4302">
      <w:pPr>
        <w:rPr>
          <w:rFonts w:asciiTheme="majorBidi" w:hAnsiTheme="majorBidi" w:cstheme="majorBidi"/>
          <w:sz w:val="28"/>
          <w:szCs w:val="28"/>
        </w:rPr>
      </w:pPr>
      <w:r w:rsidRPr="007E4302">
        <w:rPr>
          <w:rFonts w:asciiTheme="majorBidi" w:hAnsiTheme="majorBidi" w:cstheme="majorBidi"/>
          <w:sz w:val="28"/>
          <w:szCs w:val="28"/>
        </w:rPr>
        <w:lastRenderedPageBreak/>
        <w:t xml:space="preserve">Der </w:t>
      </w:r>
      <w:r w:rsidR="00BF6CF2" w:rsidRPr="00944A19">
        <w:rPr>
          <w:rFonts w:asciiTheme="majorBidi" w:hAnsiTheme="majorBidi" w:cstheme="majorBidi"/>
          <w:sz w:val="28"/>
          <w:szCs w:val="28"/>
        </w:rPr>
        <w:t xml:space="preserve">Qur'an </w:t>
      </w:r>
      <w:r w:rsidRPr="007E4302">
        <w:rPr>
          <w:rFonts w:asciiTheme="majorBidi" w:hAnsiTheme="majorBidi" w:cstheme="majorBidi"/>
          <w:sz w:val="28"/>
          <w:szCs w:val="28"/>
        </w:rPr>
        <w:t>ist eine Warnung für die Welten, und Allah hat durch ihn aus dem Nichts eine große Nation geschaffen und über die Jahrhunderte hinweg eine Generation von Menschen erhalten, die niemals in die Geschichte eingegangen wären, wenn dieses Buch sie nicht emporgehoben hätte!</w:t>
      </w:r>
    </w:p>
    <w:p w14:paraId="199BEBBF" w14:textId="16BBE011" w:rsidR="007E4302" w:rsidRPr="007E4302" w:rsidRDefault="007E4302" w:rsidP="00C63013">
      <w:pPr>
        <w:rPr>
          <w:rFonts w:asciiTheme="majorBidi" w:hAnsiTheme="majorBidi" w:cstheme="majorBidi"/>
          <w:sz w:val="28"/>
          <w:szCs w:val="28"/>
        </w:rPr>
      </w:pPr>
      <w:r w:rsidRPr="00DB7C3A">
        <w:rPr>
          <w:rFonts w:asciiTheme="majorBidi" w:hAnsiTheme="majorBidi" w:cstheme="majorBidi"/>
          <w:sz w:val="28"/>
          <w:szCs w:val="28"/>
        </w:rPr>
        <w:t xml:space="preserve">Als der </w:t>
      </w:r>
      <w:r w:rsidR="00BF6CF2" w:rsidRPr="00DB7C3A">
        <w:rPr>
          <w:rFonts w:asciiTheme="majorBidi" w:hAnsiTheme="majorBidi" w:cstheme="majorBidi"/>
          <w:sz w:val="28"/>
          <w:szCs w:val="28"/>
        </w:rPr>
        <w:t xml:space="preserve">Qur'an </w:t>
      </w:r>
      <w:r w:rsidRPr="00DB7C3A">
        <w:rPr>
          <w:rFonts w:asciiTheme="majorBidi" w:hAnsiTheme="majorBidi" w:cstheme="majorBidi"/>
          <w:sz w:val="28"/>
          <w:szCs w:val="28"/>
        </w:rPr>
        <w:t xml:space="preserve">herabgesandt wurde, informierte Allah seinen Propheten darüber, dass in diesem </w:t>
      </w:r>
      <w:r w:rsidR="00BF6CF2" w:rsidRPr="00DB7C3A">
        <w:rPr>
          <w:rFonts w:asciiTheme="majorBidi" w:hAnsiTheme="majorBidi" w:cstheme="majorBidi"/>
          <w:sz w:val="28"/>
          <w:szCs w:val="28"/>
        </w:rPr>
        <w:t xml:space="preserve">Qur'an </w:t>
      </w:r>
      <w:r w:rsidRPr="00DB7C3A">
        <w:rPr>
          <w:rFonts w:asciiTheme="majorBidi" w:hAnsiTheme="majorBidi" w:cstheme="majorBidi"/>
          <w:sz w:val="28"/>
          <w:szCs w:val="28"/>
        </w:rPr>
        <w:t xml:space="preserve">die Ehre und der Ruhm dieser Umma liegen und dass sie durch diesen </w:t>
      </w:r>
      <w:r w:rsidR="00BF6CF2" w:rsidRPr="00DB7C3A">
        <w:rPr>
          <w:rFonts w:asciiTheme="majorBidi" w:hAnsiTheme="majorBidi" w:cstheme="majorBidi"/>
          <w:sz w:val="28"/>
          <w:szCs w:val="28"/>
        </w:rPr>
        <w:t xml:space="preserve">Qur'an </w:t>
      </w:r>
      <w:r w:rsidRPr="00DB7C3A">
        <w:rPr>
          <w:rFonts w:asciiTheme="majorBidi" w:hAnsiTheme="majorBidi" w:cstheme="majorBidi"/>
          <w:sz w:val="28"/>
          <w:szCs w:val="28"/>
        </w:rPr>
        <w:t xml:space="preserve">in die Geschichte eingehen würden: </w:t>
      </w:r>
      <w:r w:rsidR="00C63013" w:rsidRPr="00DB7C3A">
        <w:rPr>
          <w:rFonts w:asciiTheme="majorBidi" w:hAnsiTheme="majorBidi" w:cstheme="majorBidi"/>
          <w:sz w:val="28"/>
          <w:szCs w:val="28"/>
        </w:rPr>
        <w:t>{Das ist wahrlich eine Ermahnung für dich und dein Volk. Und ihr werdet befragt werden.}</w:t>
      </w:r>
      <w:r w:rsidRPr="00DB7C3A">
        <w:rPr>
          <w:rFonts w:asciiTheme="majorBidi" w:hAnsiTheme="majorBidi" w:cstheme="majorBidi"/>
          <w:sz w:val="28"/>
          <w:szCs w:val="28"/>
        </w:rPr>
        <w:t xml:space="preserve"> </w:t>
      </w:r>
      <w:r w:rsidR="00A1608D" w:rsidRPr="00DB7C3A">
        <w:rPr>
          <w:rFonts w:asciiTheme="majorBidi" w:hAnsiTheme="majorBidi" w:cstheme="majorBidi"/>
          <w:sz w:val="28"/>
          <w:szCs w:val="28"/>
        </w:rPr>
        <w:t>[Der Qur'an 43:44]</w:t>
      </w:r>
      <w:r w:rsidRPr="00DB7C3A">
        <w:rPr>
          <w:rFonts w:asciiTheme="majorBidi" w:hAnsiTheme="majorBidi" w:cstheme="majorBidi"/>
          <w:sz w:val="28"/>
          <w:szCs w:val="28"/>
        </w:rPr>
        <w:t>.</w:t>
      </w:r>
    </w:p>
    <w:p w14:paraId="0DAFC499" w14:textId="77777777" w:rsidR="007E4302" w:rsidRPr="007E4302" w:rsidRDefault="007E4302" w:rsidP="007E4302">
      <w:pPr>
        <w:rPr>
          <w:rFonts w:asciiTheme="majorBidi" w:hAnsiTheme="majorBidi" w:cstheme="majorBidi"/>
          <w:sz w:val="28"/>
          <w:szCs w:val="28"/>
        </w:rPr>
      </w:pPr>
      <w:r w:rsidRPr="007E4302">
        <w:rPr>
          <w:rFonts w:asciiTheme="majorBidi" w:hAnsiTheme="majorBidi" w:cstheme="majorBidi"/>
          <w:sz w:val="28"/>
          <w:szCs w:val="28"/>
        </w:rPr>
        <w:t>Es ist wahrlich eine Ehre für dich und für dein Volk, und ihr werdet zur Rechenschaft gezogen werden!</w:t>
      </w:r>
    </w:p>
    <w:p w14:paraId="2B15DCA1" w14:textId="213B842F" w:rsidR="007E4302" w:rsidRPr="007E4302" w:rsidRDefault="00384FF2" w:rsidP="00384FF2">
      <w:pPr>
        <w:rPr>
          <w:rFonts w:asciiTheme="majorBidi" w:hAnsiTheme="majorBidi" w:cstheme="majorBidi"/>
          <w:sz w:val="28"/>
          <w:szCs w:val="28"/>
        </w:rPr>
      </w:pPr>
      <w:r>
        <w:rPr>
          <w:rFonts w:asciiTheme="majorBidi" w:hAnsiTheme="majorBidi" w:cstheme="majorBidi"/>
          <w:sz w:val="28"/>
          <w:szCs w:val="28"/>
        </w:rPr>
        <w:t>{</w:t>
      </w:r>
      <w:r w:rsidRPr="00384FF2">
        <w:rPr>
          <w:rFonts w:asciiTheme="majorBidi" w:hAnsiTheme="majorBidi" w:cstheme="majorBidi"/>
          <w:sz w:val="28"/>
          <w:szCs w:val="28"/>
        </w:rPr>
        <w:t>Wir haben ja ein Buch zu euch hinabgesandt, in dem eure Ehre liegt. Begreift ihr denn nicht?</w:t>
      </w:r>
      <w:r>
        <w:rPr>
          <w:rFonts w:asciiTheme="majorBidi" w:hAnsiTheme="majorBidi" w:cstheme="majorBidi"/>
          <w:sz w:val="28"/>
          <w:szCs w:val="28"/>
        </w:rPr>
        <w:t>}</w:t>
      </w:r>
      <w:r w:rsidR="007E4302" w:rsidRPr="007E4302">
        <w:rPr>
          <w:rFonts w:asciiTheme="majorBidi" w:hAnsiTheme="majorBidi" w:cstheme="majorBidi"/>
          <w:sz w:val="28"/>
          <w:szCs w:val="28"/>
        </w:rPr>
        <w:t xml:space="preserve"> </w:t>
      </w:r>
      <w:r w:rsidR="00B801D2" w:rsidRPr="00944A19">
        <w:rPr>
          <w:rFonts w:asciiTheme="majorBidi" w:hAnsiTheme="majorBidi" w:cstheme="majorBidi"/>
          <w:sz w:val="28"/>
          <w:szCs w:val="28"/>
        </w:rPr>
        <w:t xml:space="preserve">[Der Qur'an </w:t>
      </w:r>
      <w:r w:rsidR="00B801D2">
        <w:rPr>
          <w:rFonts w:asciiTheme="majorBidi" w:hAnsiTheme="majorBidi" w:cstheme="majorBidi"/>
          <w:sz w:val="28"/>
          <w:szCs w:val="28"/>
        </w:rPr>
        <w:t>21</w:t>
      </w:r>
      <w:r w:rsidR="00B801D2" w:rsidRPr="00944A19">
        <w:rPr>
          <w:rFonts w:asciiTheme="majorBidi" w:hAnsiTheme="majorBidi" w:cstheme="majorBidi"/>
          <w:sz w:val="28"/>
          <w:szCs w:val="28"/>
        </w:rPr>
        <w:t>:</w:t>
      </w:r>
      <w:r w:rsidR="00B801D2">
        <w:rPr>
          <w:rFonts w:asciiTheme="majorBidi" w:hAnsiTheme="majorBidi" w:cstheme="majorBidi"/>
          <w:sz w:val="28"/>
          <w:szCs w:val="28"/>
        </w:rPr>
        <w:t>10</w:t>
      </w:r>
      <w:r w:rsidR="00B801D2" w:rsidRPr="00944A19">
        <w:rPr>
          <w:rFonts w:asciiTheme="majorBidi" w:hAnsiTheme="majorBidi" w:cstheme="majorBidi"/>
          <w:sz w:val="28"/>
          <w:szCs w:val="28"/>
        </w:rPr>
        <w:t>]</w:t>
      </w:r>
      <w:r w:rsidR="007E4302" w:rsidRPr="007E4302">
        <w:rPr>
          <w:rFonts w:asciiTheme="majorBidi" w:hAnsiTheme="majorBidi" w:cstheme="majorBidi"/>
          <w:sz w:val="28"/>
          <w:szCs w:val="28"/>
        </w:rPr>
        <w:t>.</w:t>
      </w:r>
    </w:p>
    <w:p w14:paraId="00BDC510" w14:textId="77777777" w:rsidR="007E4302" w:rsidRPr="007E4302" w:rsidRDefault="007E4302" w:rsidP="007E4302">
      <w:pPr>
        <w:rPr>
          <w:rFonts w:asciiTheme="majorBidi" w:hAnsiTheme="majorBidi" w:cstheme="majorBidi"/>
          <w:sz w:val="28"/>
          <w:szCs w:val="28"/>
        </w:rPr>
      </w:pPr>
      <w:r w:rsidRPr="007E4302">
        <w:rPr>
          <w:rFonts w:asciiTheme="majorBidi" w:hAnsiTheme="majorBidi" w:cstheme="majorBidi"/>
          <w:sz w:val="28"/>
          <w:szCs w:val="28"/>
        </w:rPr>
        <w:t>Darin liegt eure Ehre... darin liegt die Erhabenheit dieser Umma, solange sie daran festhält.</w:t>
      </w:r>
    </w:p>
    <w:p w14:paraId="0B3DAF9D" w14:textId="77777777" w:rsidR="007E4302" w:rsidRPr="007E4302" w:rsidRDefault="007E4302" w:rsidP="007E4302">
      <w:pPr>
        <w:rPr>
          <w:rFonts w:asciiTheme="majorBidi" w:hAnsiTheme="majorBidi" w:cstheme="majorBidi"/>
          <w:sz w:val="28"/>
          <w:szCs w:val="28"/>
        </w:rPr>
      </w:pPr>
      <w:r w:rsidRPr="007E4302">
        <w:rPr>
          <w:rFonts w:asciiTheme="majorBidi" w:hAnsiTheme="majorBidi" w:cstheme="majorBidi"/>
          <w:sz w:val="28"/>
          <w:szCs w:val="28"/>
        </w:rPr>
        <w:t>Wenn die Umma dieses Buch jedoch hinter sich lässt, wird sie Schwäche und Demütigung erfahren, bis sie zu ihm zurückkehrt!</w:t>
      </w:r>
    </w:p>
    <w:p w14:paraId="5886C15F" w14:textId="24F4F964" w:rsidR="007E4302" w:rsidRPr="00B801D2" w:rsidRDefault="007E4302" w:rsidP="007E4302">
      <w:pPr>
        <w:rPr>
          <w:rFonts w:asciiTheme="majorBidi" w:hAnsiTheme="majorBidi" w:cstheme="majorBidi"/>
          <w:sz w:val="28"/>
          <w:szCs w:val="28"/>
        </w:rPr>
      </w:pPr>
      <w:r w:rsidRPr="007E4302">
        <w:rPr>
          <w:rFonts w:asciiTheme="majorBidi" w:hAnsiTheme="majorBidi" w:cstheme="majorBidi"/>
          <w:sz w:val="28"/>
          <w:szCs w:val="28"/>
        </w:rPr>
        <w:t>Der Prophet (Allahs Segen und Friede seien mit ihm) sagte: „O Muhādschirūn!</w:t>
      </w:r>
      <w:r w:rsidR="00384FF2">
        <w:rPr>
          <w:rFonts w:asciiTheme="majorBidi" w:hAnsiTheme="majorBidi" w:cstheme="majorBidi"/>
          <w:sz w:val="28"/>
          <w:szCs w:val="28"/>
        </w:rPr>
        <w:t xml:space="preserve"> (Auswanderer)</w:t>
      </w:r>
      <w:r w:rsidRPr="007E4302">
        <w:rPr>
          <w:rFonts w:asciiTheme="majorBidi" w:hAnsiTheme="majorBidi" w:cstheme="majorBidi"/>
          <w:sz w:val="28"/>
          <w:szCs w:val="28"/>
        </w:rPr>
        <w:t xml:space="preserve"> Es gibt fünf Dinge, mit denen ihr geprüft werdet, und ich suche Zuflucht bei Allah davor, dass ihr sie erlebt: – und er nannte –: und sie brechen nicht den Bund mit Allah und seinem Gesandten, es sei denn, dass Allah ihnen einen Feind von außerhalb auferlegt, der einen Teil dessen wegnimmt, was in ihren Händen ist; und ihre Führer richten nicht nach Allahs Buch und wählen nicht aus dem, was Allah herabgesandt hat, es sei denn, dass Allah ihre Feindschaft untereinander entbrennen lässt.“ </w:t>
      </w:r>
      <w:r w:rsidR="00384FF2" w:rsidRPr="00B801D2">
        <w:rPr>
          <w:rFonts w:asciiTheme="majorBidi" w:hAnsiTheme="majorBidi" w:cstheme="majorBidi"/>
          <w:sz w:val="28"/>
          <w:szCs w:val="28"/>
          <w:vertAlign w:val="subscript"/>
        </w:rPr>
        <w:t>(1)</w:t>
      </w:r>
    </w:p>
    <w:p w14:paraId="44B54CB7" w14:textId="77777777" w:rsidR="007E4302" w:rsidRPr="007E4302" w:rsidRDefault="007E4302" w:rsidP="007E4302">
      <w:pPr>
        <w:rPr>
          <w:rFonts w:asciiTheme="majorBidi" w:hAnsiTheme="majorBidi" w:cstheme="majorBidi"/>
          <w:sz w:val="28"/>
          <w:szCs w:val="28"/>
        </w:rPr>
      </w:pPr>
      <w:r w:rsidRPr="007E4302">
        <w:rPr>
          <w:rFonts w:asciiTheme="majorBidi" w:hAnsiTheme="majorBidi" w:cstheme="majorBidi"/>
          <w:sz w:val="28"/>
          <w:szCs w:val="28"/>
        </w:rPr>
        <w:t>Diese Umma wird nicht zu ihrem Ruhm zurückkehren, bis sie zu dem Buch ihres Herrn zurückkehrt!</w:t>
      </w:r>
    </w:p>
    <w:p w14:paraId="3AE19C29" w14:textId="7C309680" w:rsidR="00384FF2" w:rsidRPr="007E4302" w:rsidRDefault="007E4302" w:rsidP="00384FF2">
      <w:pPr>
        <w:rPr>
          <w:rFonts w:asciiTheme="majorBidi" w:hAnsiTheme="majorBidi" w:cstheme="majorBidi"/>
          <w:sz w:val="28"/>
          <w:szCs w:val="28"/>
        </w:rPr>
      </w:pPr>
      <w:r w:rsidRPr="007E4302">
        <w:rPr>
          <w:rFonts w:asciiTheme="majorBidi" w:hAnsiTheme="majorBidi" w:cstheme="majorBidi"/>
          <w:sz w:val="28"/>
          <w:szCs w:val="28"/>
        </w:rPr>
        <w:t xml:space="preserve">Der </w:t>
      </w:r>
      <w:r w:rsidR="00BF6CF2" w:rsidRPr="00944A19">
        <w:rPr>
          <w:rFonts w:asciiTheme="majorBidi" w:hAnsiTheme="majorBidi" w:cstheme="majorBidi"/>
          <w:sz w:val="28"/>
          <w:szCs w:val="28"/>
        </w:rPr>
        <w:t xml:space="preserve">Qur'an </w:t>
      </w:r>
      <w:r w:rsidRPr="007E4302">
        <w:rPr>
          <w:rFonts w:asciiTheme="majorBidi" w:hAnsiTheme="majorBidi" w:cstheme="majorBidi"/>
          <w:sz w:val="28"/>
          <w:szCs w:val="28"/>
        </w:rPr>
        <w:t>ist das starke Seil Allahs und der Weg zur Rechtschaffenheit dieser Umma... Wer nach ihm richtet, ist gerecht, und wer zu ihm aufruft, wird auf den rechten Weg geführt.</w:t>
      </w:r>
    </w:p>
    <w:p w14:paraId="0617B802" w14:textId="77777777" w:rsidR="00384FF2" w:rsidRDefault="00384FF2" w:rsidP="007E4302">
      <w:pPr>
        <w:pBdr>
          <w:bottom w:val="single" w:sz="12" w:space="1" w:color="auto"/>
        </w:pBdr>
        <w:rPr>
          <w:rFonts w:asciiTheme="majorBidi" w:hAnsiTheme="majorBidi" w:cstheme="majorBidi"/>
          <w:sz w:val="28"/>
          <w:szCs w:val="28"/>
        </w:rPr>
      </w:pPr>
    </w:p>
    <w:p w14:paraId="349CA574" w14:textId="77777777" w:rsidR="00A44459" w:rsidRDefault="00A44459" w:rsidP="007E4302">
      <w:pPr>
        <w:pBdr>
          <w:bottom w:val="single" w:sz="12" w:space="1" w:color="auto"/>
        </w:pBdr>
        <w:rPr>
          <w:rFonts w:asciiTheme="majorBidi" w:hAnsiTheme="majorBidi" w:cstheme="majorBidi"/>
          <w:sz w:val="28"/>
          <w:szCs w:val="28"/>
        </w:rPr>
      </w:pPr>
    </w:p>
    <w:p w14:paraId="1FA17BB5" w14:textId="3EF657AD" w:rsidR="00384FF2" w:rsidRPr="007E4302" w:rsidRDefault="00384FF2" w:rsidP="00384FF2">
      <w:pPr>
        <w:rPr>
          <w:rFonts w:asciiTheme="majorBidi" w:hAnsiTheme="majorBidi" w:cstheme="majorBidi"/>
          <w:sz w:val="28"/>
          <w:szCs w:val="28"/>
        </w:rPr>
      </w:pPr>
      <w:r>
        <w:rPr>
          <w:rFonts w:asciiTheme="majorBidi" w:hAnsiTheme="majorBidi" w:cstheme="majorBidi"/>
          <w:sz w:val="28"/>
          <w:szCs w:val="28"/>
        </w:rPr>
        <w:t xml:space="preserve">(1) </w:t>
      </w:r>
      <w:r w:rsidRPr="00384FF2">
        <w:rPr>
          <w:rFonts w:asciiTheme="majorBidi" w:hAnsiTheme="majorBidi" w:cstheme="majorBidi"/>
          <w:sz w:val="28"/>
          <w:szCs w:val="28"/>
        </w:rPr>
        <w:t>Muhammad Al-Albani, Sahih Al-Jami', ḥadith: 7978</w:t>
      </w:r>
    </w:p>
    <w:p w14:paraId="6376FBB2" w14:textId="77777777" w:rsidR="00384FF2" w:rsidRDefault="00384FF2" w:rsidP="007E4302">
      <w:pPr>
        <w:rPr>
          <w:rFonts w:asciiTheme="majorBidi" w:hAnsiTheme="majorBidi" w:cstheme="majorBidi"/>
          <w:sz w:val="28"/>
          <w:szCs w:val="28"/>
        </w:rPr>
      </w:pPr>
    </w:p>
    <w:p w14:paraId="64BEE2A4" w14:textId="2AFEA126" w:rsidR="00384FF2" w:rsidRDefault="00384FF2" w:rsidP="00384FF2">
      <w:pPr>
        <w:rPr>
          <w:rFonts w:asciiTheme="majorBidi" w:hAnsiTheme="majorBidi" w:cstheme="majorBidi"/>
          <w:sz w:val="28"/>
          <w:szCs w:val="28"/>
        </w:rPr>
      </w:pPr>
      <w:r w:rsidRPr="007E4302">
        <w:rPr>
          <w:rFonts w:asciiTheme="majorBidi" w:hAnsiTheme="majorBidi" w:cstheme="majorBidi"/>
          <w:sz w:val="28"/>
          <w:szCs w:val="28"/>
        </w:rPr>
        <w:lastRenderedPageBreak/>
        <w:t>Deshalb ist eines der wichtigsten Dinge, die ich jedem Muslim und jeder Muslimin ans Herz lege: Meditiere jeden Tag über dieses Buch!</w:t>
      </w:r>
    </w:p>
    <w:p w14:paraId="2E486420" w14:textId="6D6C09BF" w:rsidR="007E4302" w:rsidRPr="007E4302" w:rsidRDefault="007E4302" w:rsidP="007E4302">
      <w:pPr>
        <w:rPr>
          <w:rFonts w:asciiTheme="majorBidi" w:hAnsiTheme="majorBidi" w:cstheme="majorBidi"/>
          <w:sz w:val="28"/>
          <w:szCs w:val="28"/>
        </w:rPr>
      </w:pPr>
      <w:r w:rsidRPr="007E4302">
        <w:rPr>
          <w:rFonts w:asciiTheme="majorBidi" w:hAnsiTheme="majorBidi" w:cstheme="majorBidi"/>
          <w:sz w:val="28"/>
          <w:szCs w:val="28"/>
        </w:rPr>
        <w:t xml:space="preserve">Jeden Tag sollte man einen Abschnitt aus dem </w:t>
      </w:r>
      <w:r w:rsidR="00BF6CF2" w:rsidRPr="00944A19">
        <w:rPr>
          <w:rFonts w:asciiTheme="majorBidi" w:hAnsiTheme="majorBidi" w:cstheme="majorBidi"/>
          <w:sz w:val="28"/>
          <w:szCs w:val="28"/>
        </w:rPr>
        <w:t xml:space="preserve">Qur'an </w:t>
      </w:r>
      <w:r w:rsidRPr="007E4302">
        <w:rPr>
          <w:rFonts w:asciiTheme="majorBidi" w:hAnsiTheme="majorBidi" w:cstheme="majorBidi"/>
          <w:sz w:val="28"/>
          <w:szCs w:val="28"/>
        </w:rPr>
        <w:t>nachdenklich lesen, auch wenn es nur ein halbes Hizb (die Hälfte einer der 60 Abschnitte) ist!</w:t>
      </w:r>
    </w:p>
    <w:p w14:paraId="0EBE60F8" w14:textId="79DC0727" w:rsidR="007E4302" w:rsidRDefault="007E4302" w:rsidP="00A1608D">
      <w:pPr>
        <w:rPr>
          <w:rFonts w:asciiTheme="majorBidi" w:hAnsiTheme="majorBidi" w:cstheme="majorBidi"/>
          <w:sz w:val="28"/>
          <w:szCs w:val="28"/>
          <w:rtl/>
        </w:rPr>
      </w:pPr>
      <w:r w:rsidRPr="007E4302">
        <w:rPr>
          <w:rFonts w:asciiTheme="majorBidi" w:hAnsiTheme="majorBidi" w:cstheme="majorBidi"/>
          <w:sz w:val="28"/>
          <w:szCs w:val="28"/>
        </w:rPr>
        <w:t>Lies die Verse mit Bedacht und dann eine einfache</w:t>
      </w:r>
      <w:r w:rsidR="00A1608D" w:rsidRPr="006436C7">
        <w:rPr>
          <w:rFonts w:asciiTheme="majorBidi" w:hAnsiTheme="majorBidi" w:cstheme="majorBidi"/>
          <w:sz w:val="28"/>
          <w:szCs w:val="28"/>
        </w:rPr>
        <w:t xml:space="preserve"> </w:t>
      </w:r>
      <w:r w:rsidRPr="006436C7">
        <w:rPr>
          <w:rFonts w:asciiTheme="majorBidi" w:hAnsiTheme="majorBidi" w:cstheme="majorBidi"/>
          <w:sz w:val="28"/>
          <w:szCs w:val="28"/>
        </w:rPr>
        <w:t>Erklärung</w:t>
      </w:r>
      <w:r w:rsidR="00A1608D" w:rsidRPr="006436C7">
        <w:rPr>
          <w:rFonts w:asciiTheme="majorBidi" w:hAnsiTheme="majorBidi" w:cstheme="majorBidi"/>
          <w:sz w:val="28"/>
          <w:szCs w:val="28"/>
        </w:rPr>
        <w:t xml:space="preserve"> oder Interpretation</w:t>
      </w:r>
      <w:r w:rsidRPr="007E4302">
        <w:rPr>
          <w:rFonts w:asciiTheme="majorBidi" w:hAnsiTheme="majorBidi" w:cstheme="majorBidi"/>
          <w:sz w:val="28"/>
          <w:szCs w:val="28"/>
        </w:rPr>
        <w:t xml:space="preserve"> dazu, die dir beim Nachdenken hilft, wie z.B. „At-Tafsir Al-Muyassar“.</w:t>
      </w:r>
    </w:p>
    <w:p w14:paraId="0CF1B0AC" w14:textId="7A157BA7" w:rsidR="00A1608D" w:rsidRP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 xml:space="preserve">Oder </w:t>
      </w:r>
      <w:r w:rsidRPr="006436C7">
        <w:rPr>
          <w:rFonts w:asciiTheme="majorBidi" w:hAnsiTheme="majorBidi" w:cstheme="majorBidi"/>
          <w:sz w:val="28"/>
          <w:szCs w:val="28"/>
        </w:rPr>
        <w:t>d</w:t>
      </w:r>
      <w:r w:rsidR="006436C7" w:rsidRPr="006436C7">
        <w:rPr>
          <w:rFonts w:asciiTheme="majorBidi" w:hAnsiTheme="majorBidi" w:cstheme="majorBidi"/>
          <w:sz w:val="28"/>
          <w:szCs w:val="28"/>
        </w:rPr>
        <w:t>er</w:t>
      </w:r>
      <w:r w:rsidRPr="006436C7">
        <w:rPr>
          <w:rFonts w:asciiTheme="majorBidi" w:hAnsiTheme="majorBidi" w:cstheme="majorBidi"/>
          <w:sz w:val="28"/>
          <w:szCs w:val="28"/>
        </w:rPr>
        <w:t xml:space="preserve"> Tafsir</w:t>
      </w:r>
      <w:r w:rsidRPr="00A1608D">
        <w:rPr>
          <w:rFonts w:asciiTheme="majorBidi" w:hAnsiTheme="majorBidi" w:cstheme="majorBidi"/>
          <w:sz w:val="28"/>
          <w:szCs w:val="28"/>
        </w:rPr>
        <w:t xml:space="preserve"> von Scheich As-Saʿdī:</w:t>
      </w:r>
    </w:p>
    <w:p w14:paraId="2F137E58" w14:textId="77777777" w:rsidR="00A1608D" w:rsidRP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Dann lies den Vers erneut und gehe dann zum nächsten über und so weiter!</w:t>
      </w:r>
    </w:p>
    <w:p w14:paraId="19E2B0DD" w14:textId="77777777" w:rsidR="00A1608D" w:rsidRP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 xml:space="preserve">Dies, bei Allah, ist der einfachste Weg </w:t>
      </w:r>
      <w:r w:rsidRPr="006436C7">
        <w:rPr>
          <w:rFonts w:asciiTheme="majorBidi" w:hAnsiTheme="majorBidi" w:cstheme="majorBidi"/>
          <w:sz w:val="28"/>
          <w:szCs w:val="28"/>
        </w:rPr>
        <w:t>zur Gewissheit.</w:t>
      </w:r>
    </w:p>
    <w:p w14:paraId="28A7DF49" w14:textId="19DD68AC" w:rsidR="00A1608D" w:rsidRPr="00A1608D" w:rsidRDefault="00A1608D" w:rsidP="00A1608D">
      <w:pPr>
        <w:rPr>
          <w:rFonts w:asciiTheme="majorBidi" w:hAnsiTheme="majorBidi" w:cstheme="majorBidi"/>
          <w:sz w:val="28"/>
          <w:szCs w:val="28"/>
        </w:rPr>
      </w:pPr>
      <w:r w:rsidRPr="006436C7">
        <w:rPr>
          <w:rFonts w:asciiTheme="majorBidi" w:hAnsiTheme="majorBidi" w:cstheme="majorBidi"/>
          <w:sz w:val="28"/>
          <w:szCs w:val="28"/>
        </w:rPr>
        <w:t>Der einfachste Weg, Gewissheit zu erlangen</w:t>
      </w:r>
      <w:r w:rsidRPr="00A1608D">
        <w:rPr>
          <w:rFonts w:asciiTheme="majorBidi" w:hAnsiTheme="majorBidi" w:cstheme="majorBidi"/>
          <w:sz w:val="28"/>
          <w:szCs w:val="28"/>
        </w:rPr>
        <w:t>, und der einfachste Weg, unsere Umma</w:t>
      </w:r>
      <w:r>
        <w:rPr>
          <w:rFonts w:asciiTheme="majorBidi" w:hAnsiTheme="majorBidi" w:cstheme="majorBidi"/>
          <w:sz w:val="28"/>
          <w:szCs w:val="28"/>
        </w:rPr>
        <w:t xml:space="preserve"> (Nation)</w:t>
      </w:r>
      <w:r w:rsidRPr="00A1608D">
        <w:rPr>
          <w:rFonts w:asciiTheme="majorBidi" w:hAnsiTheme="majorBidi" w:cstheme="majorBidi"/>
          <w:sz w:val="28"/>
          <w:szCs w:val="28"/>
        </w:rPr>
        <w:t xml:space="preserve"> aus ihrer Lage zu retten, ist: das Nachdenken über das Buch Allahs!</w:t>
      </w:r>
    </w:p>
    <w:p w14:paraId="4B2DB48F" w14:textId="1F3C7B7A" w:rsidR="00A1608D" w:rsidRP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 xml:space="preserve">Wenn du den </w:t>
      </w:r>
      <w:r w:rsidRPr="00944A19">
        <w:rPr>
          <w:rFonts w:asciiTheme="majorBidi" w:hAnsiTheme="majorBidi" w:cstheme="majorBidi"/>
          <w:sz w:val="28"/>
          <w:szCs w:val="28"/>
        </w:rPr>
        <w:t xml:space="preserve">Qur'an </w:t>
      </w:r>
      <w:r w:rsidRPr="00A1608D">
        <w:rPr>
          <w:rFonts w:asciiTheme="majorBidi" w:hAnsiTheme="majorBidi" w:cstheme="majorBidi"/>
          <w:sz w:val="28"/>
          <w:szCs w:val="28"/>
        </w:rPr>
        <w:t>betrachtest und er zu einem Teil deines Lebens wird, dann werden wir bei Allah gerettet und erhoben.</w:t>
      </w:r>
    </w:p>
    <w:p w14:paraId="33749EE7" w14:textId="02DFEFEE" w:rsidR="00A1608D" w:rsidRP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In jedem Vers findest du eine Lösung für ein Problem, eine Befreiung von Sorgen, eine Klarstellung eines Zweifels, inneren Frieden und Beruhigung des Herzens.</w:t>
      </w:r>
    </w:p>
    <w:p w14:paraId="1C00CC4D" w14:textId="77777777" w:rsidR="00A1608D" w:rsidRP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Dies ist die Botschaft deines Herrn an dich, oh Mensch!</w:t>
      </w:r>
    </w:p>
    <w:p w14:paraId="65AA6B48" w14:textId="1372CB02" w:rsidR="00A1608D" w:rsidRP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 xml:space="preserve">Der </w:t>
      </w:r>
      <w:r w:rsidR="00450308" w:rsidRPr="00944A19">
        <w:rPr>
          <w:rFonts w:asciiTheme="majorBidi" w:hAnsiTheme="majorBidi" w:cstheme="majorBidi"/>
          <w:sz w:val="28"/>
          <w:szCs w:val="28"/>
        </w:rPr>
        <w:t xml:space="preserve">Qur'an </w:t>
      </w:r>
      <w:r w:rsidRPr="00A1608D">
        <w:rPr>
          <w:rFonts w:asciiTheme="majorBidi" w:hAnsiTheme="majorBidi" w:cstheme="majorBidi"/>
          <w:sz w:val="28"/>
          <w:szCs w:val="28"/>
        </w:rPr>
        <w:t>erweitert die Brust und pflanzt den Glauben im Herzen.</w:t>
      </w:r>
    </w:p>
    <w:p w14:paraId="55E283AB" w14:textId="0BF90279" w:rsidR="00A1608D" w:rsidRP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 xml:space="preserve">Der </w:t>
      </w:r>
      <w:r w:rsidR="00450308" w:rsidRPr="00944A19">
        <w:rPr>
          <w:rFonts w:asciiTheme="majorBidi" w:hAnsiTheme="majorBidi" w:cstheme="majorBidi"/>
          <w:sz w:val="28"/>
          <w:szCs w:val="28"/>
        </w:rPr>
        <w:t xml:space="preserve">Qur'an </w:t>
      </w:r>
      <w:r w:rsidRPr="00A1608D">
        <w:rPr>
          <w:rFonts w:asciiTheme="majorBidi" w:hAnsiTheme="majorBidi" w:cstheme="majorBidi"/>
          <w:sz w:val="28"/>
          <w:szCs w:val="28"/>
        </w:rPr>
        <w:t xml:space="preserve">hat seine eigenen Geheimnisse; daher geschah es oft, dass ein Feind des Propheten (Allahs Segen und Friede seien mit ihm) ihn ermorden wollte, aber sobald er die Verse des </w:t>
      </w:r>
      <w:r w:rsidR="00450308" w:rsidRPr="00944A19">
        <w:rPr>
          <w:rFonts w:asciiTheme="majorBidi" w:hAnsiTheme="majorBidi" w:cstheme="majorBidi"/>
          <w:sz w:val="28"/>
          <w:szCs w:val="28"/>
        </w:rPr>
        <w:t xml:space="preserve">Qur'an </w:t>
      </w:r>
      <w:r w:rsidRPr="00A1608D">
        <w:rPr>
          <w:rFonts w:asciiTheme="majorBidi" w:hAnsiTheme="majorBidi" w:cstheme="majorBidi"/>
          <w:sz w:val="28"/>
          <w:szCs w:val="28"/>
        </w:rPr>
        <w:t xml:space="preserve">hörte, brach sein Herz und </w:t>
      </w:r>
      <w:r w:rsidRPr="006436C7">
        <w:rPr>
          <w:rFonts w:asciiTheme="majorBidi" w:hAnsiTheme="majorBidi" w:cstheme="majorBidi"/>
          <w:sz w:val="28"/>
          <w:szCs w:val="28"/>
        </w:rPr>
        <w:t>der Glaube trat aus seinen Augen hervor!</w:t>
      </w:r>
      <w:r w:rsidR="0051492E">
        <w:rPr>
          <w:rFonts w:asciiTheme="majorBidi" w:hAnsiTheme="majorBidi" w:cstheme="majorBidi"/>
          <w:sz w:val="28"/>
          <w:szCs w:val="28"/>
        </w:rPr>
        <w:t xml:space="preserve"> </w:t>
      </w:r>
      <w:r w:rsidR="0051492E" w:rsidRPr="0051492E">
        <w:rPr>
          <w:rFonts w:asciiTheme="majorBidi" w:hAnsiTheme="majorBidi" w:cstheme="majorBidi"/>
          <w:sz w:val="28"/>
          <w:szCs w:val="28"/>
          <w:vertAlign w:val="subscript"/>
        </w:rPr>
        <w:t>(1)</w:t>
      </w:r>
    </w:p>
    <w:p w14:paraId="6DE22124" w14:textId="0E10F830" w:rsidR="00A1608D" w:rsidRDefault="00A1608D" w:rsidP="003E12C8">
      <w:pPr>
        <w:rPr>
          <w:rFonts w:asciiTheme="majorBidi" w:hAnsiTheme="majorBidi" w:cstheme="majorBidi"/>
          <w:sz w:val="28"/>
          <w:szCs w:val="28"/>
        </w:rPr>
      </w:pPr>
      <w:r w:rsidRPr="00A1608D">
        <w:rPr>
          <w:rFonts w:asciiTheme="majorBidi" w:hAnsiTheme="majorBidi" w:cstheme="majorBidi"/>
          <w:sz w:val="28"/>
          <w:szCs w:val="28"/>
        </w:rPr>
        <w:t>Allah der Erhabene hat uns auf diese Tatsache hingewiesen und uns mitgeteilt, dass sogar ein Ungläubiger mitten im Gefecht und bei intensiven Schwertkämpfen Gutes in sich tragen kann</w:t>
      </w:r>
      <w:r w:rsidR="00450308">
        <w:rPr>
          <w:rFonts w:asciiTheme="majorBidi" w:hAnsiTheme="majorBidi" w:cstheme="majorBidi"/>
          <w:sz w:val="28"/>
          <w:szCs w:val="28"/>
        </w:rPr>
        <w:t xml:space="preserve"> / könnte</w:t>
      </w:r>
      <w:r w:rsidRPr="00A1608D">
        <w:rPr>
          <w:rFonts w:asciiTheme="majorBidi" w:hAnsiTheme="majorBidi" w:cstheme="majorBidi"/>
          <w:sz w:val="28"/>
          <w:szCs w:val="28"/>
        </w:rPr>
        <w:t xml:space="preserve">, wenn er den </w:t>
      </w:r>
      <w:r w:rsidR="00450308" w:rsidRPr="00944A19">
        <w:rPr>
          <w:rFonts w:asciiTheme="majorBidi" w:hAnsiTheme="majorBidi" w:cstheme="majorBidi"/>
          <w:sz w:val="28"/>
          <w:szCs w:val="28"/>
        </w:rPr>
        <w:t xml:space="preserve">Qur'an </w:t>
      </w:r>
      <w:r w:rsidRPr="00A1608D">
        <w:rPr>
          <w:rFonts w:asciiTheme="majorBidi" w:hAnsiTheme="majorBidi" w:cstheme="majorBidi"/>
          <w:sz w:val="28"/>
          <w:szCs w:val="28"/>
        </w:rPr>
        <w:t xml:space="preserve">hört: </w:t>
      </w:r>
      <w:r w:rsidR="003E12C8">
        <w:rPr>
          <w:rFonts w:asciiTheme="majorBidi" w:hAnsiTheme="majorBidi" w:cstheme="majorBidi"/>
          <w:sz w:val="28"/>
          <w:szCs w:val="28"/>
        </w:rPr>
        <w:t>{</w:t>
      </w:r>
      <w:r w:rsidR="003E12C8" w:rsidRPr="003E12C8">
        <w:rPr>
          <w:rFonts w:asciiTheme="majorBidi" w:hAnsiTheme="majorBidi" w:cstheme="majorBidi"/>
          <w:sz w:val="28"/>
          <w:szCs w:val="28"/>
        </w:rPr>
        <w:t>Und wenn jemand von den Götzendienern dich um Schutz bittet, dann gewähre ihm Schutz, bis er das Wort Allahs hört. Hierauf lasse ihn den Ort erreichen, wo er in Sicherheit ist.}</w:t>
      </w:r>
      <w:r w:rsidRPr="00A1608D">
        <w:rPr>
          <w:rFonts w:asciiTheme="majorBidi" w:hAnsiTheme="majorBidi" w:cstheme="majorBidi"/>
          <w:sz w:val="28"/>
          <w:szCs w:val="28"/>
        </w:rPr>
        <w:t xml:space="preserve"> </w:t>
      </w:r>
      <w:r w:rsidR="003E12C8" w:rsidRPr="00944A19">
        <w:rPr>
          <w:rFonts w:asciiTheme="majorBidi" w:hAnsiTheme="majorBidi" w:cstheme="majorBidi"/>
          <w:sz w:val="28"/>
          <w:szCs w:val="28"/>
        </w:rPr>
        <w:t xml:space="preserve">[Der Qur'an </w:t>
      </w:r>
      <w:r w:rsidR="003E12C8">
        <w:rPr>
          <w:rFonts w:asciiTheme="majorBidi" w:hAnsiTheme="majorBidi" w:cstheme="majorBidi"/>
          <w:sz w:val="28"/>
          <w:szCs w:val="28"/>
        </w:rPr>
        <w:t>9</w:t>
      </w:r>
      <w:r w:rsidR="003E12C8" w:rsidRPr="00944A19">
        <w:rPr>
          <w:rFonts w:asciiTheme="majorBidi" w:hAnsiTheme="majorBidi" w:cstheme="majorBidi"/>
          <w:sz w:val="28"/>
          <w:szCs w:val="28"/>
        </w:rPr>
        <w:t>:</w:t>
      </w:r>
      <w:r w:rsidR="003E12C8">
        <w:rPr>
          <w:rFonts w:asciiTheme="majorBidi" w:hAnsiTheme="majorBidi" w:cstheme="majorBidi"/>
          <w:sz w:val="28"/>
          <w:szCs w:val="28"/>
        </w:rPr>
        <w:t>6</w:t>
      </w:r>
      <w:r w:rsidR="003E12C8" w:rsidRPr="00944A19">
        <w:rPr>
          <w:rFonts w:asciiTheme="majorBidi" w:hAnsiTheme="majorBidi" w:cstheme="majorBidi"/>
          <w:sz w:val="28"/>
          <w:szCs w:val="28"/>
        </w:rPr>
        <w:t>]</w:t>
      </w:r>
    </w:p>
    <w:p w14:paraId="453BB7DD" w14:textId="77777777" w:rsidR="0051492E" w:rsidRDefault="0051492E" w:rsidP="003E12C8">
      <w:pPr>
        <w:pBdr>
          <w:bottom w:val="single" w:sz="12" w:space="1" w:color="auto"/>
        </w:pBdr>
        <w:rPr>
          <w:rFonts w:asciiTheme="majorBidi" w:hAnsiTheme="majorBidi" w:cstheme="majorBidi"/>
          <w:sz w:val="28"/>
          <w:szCs w:val="28"/>
        </w:rPr>
      </w:pPr>
    </w:p>
    <w:p w14:paraId="086E59EE" w14:textId="0C80C7D1" w:rsidR="0051492E" w:rsidRPr="006F3AB8" w:rsidRDefault="0051492E" w:rsidP="006F3AB8">
      <w:pPr>
        <w:rPr>
          <w:rFonts w:asciiTheme="majorBidi" w:hAnsiTheme="majorBidi" w:cstheme="majorBidi"/>
          <w:sz w:val="28"/>
          <w:szCs w:val="28"/>
          <w:rtl/>
          <w:lang w:val="en-US"/>
        </w:rPr>
      </w:pPr>
      <w:r>
        <w:rPr>
          <w:rFonts w:asciiTheme="majorBidi" w:hAnsiTheme="majorBidi" w:cstheme="majorBidi"/>
          <w:sz w:val="28"/>
          <w:szCs w:val="28"/>
        </w:rPr>
        <w:t>(</w:t>
      </w:r>
      <w:r w:rsidR="006F3AB8">
        <w:rPr>
          <w:rFonts w:asciiTheme="majorBidi" w:hAnsiTheme="majorBidi" w:cstheme="majorBidi" w:hint="cs"/>
          <w:sz w:val="28"/>
          <w:szCs w:val="28"/>
          <w:rtl/>
        </w:rPr>
        <w:t>1</w:t>
      </w:r>
      <w:r>
        <w:rPr>
          <w:rFonts w:asciiTheme="majorBidi" w:hAnsiTheme="majorBidi" w:cstheme="majorBidi"/>
          <w:sz w:val="28"/>
          <w:szCs w:val="28"/>
        </w:rPr>
        <w:t xml:space="preserve">) </w:t>
      </w:r>
      <w:r w:rsidR="006F3AB8" w:rsidRPr="006F3AB8">
        <w:rPr>
          <w:rFonts w:asciiTheme="majorBidi" w:hAnsiTheme="majorBidi" w:cstheme="majorBidi"/>
          <w:sz w:val="28"/>
          <w:szCs w:val="28"/>
          <w:rtl/>
          <w:lang w:bidi="ar-EG"/>
        </w:rPr>
        <w:t>إبراهيم السكران، كتاب: رقائق القرآن، وكتاب: الطريق إلى القرآن</w:t>
      </w:r>
    </w:p>
    <w:p w14:paraId="7F112705" w14:textId="45B86C79" w:rsidR="0051492E" w:rsidRPr="00A1608D" w:rsidRDefault="00D8639B" w:rsidP="00D8639B">
      <w:pPr>
        <w:rPr>
          <w:rFonts w:asciiTheme="majorBidi" w:hAnsiTheme="majorBidi" w:cstheme="majorBidi"/>
          <w:sz w:val="28"/>
          <w:szCs w:val="28"/>
        </w:rPr>
      </w:pPr>
      <w:bookmarkStart w:id="79" w:name="_Hlk173756760"/>
      <w:r w:rsidRPr="00D8639B">
        <w:rPr>
          <w:rFonts w:asciiTheme="majorBidi" w:hAnsiTheme="majorBidi" w:cstheme="majorBidi"/>
          <w:sz w:val="28"/>
          <w:szCs w:val="28"/>
        </w:rPr>
        <w:t xml:space="preserve">Ibrahim As-Sakran, Raka’iq Al-Qur’an, </w:t>
      </w:r>
      <w:r>
        <w:rPr>
          <w:rFonts w:asciiTheme="majorBidi" w:hAnsiTheme="majorBidi" w:cstheme="majorBidi"/>
          <w:sz w:val="28"/>
          <w:szCs w:val="28"/>
        </w:rPr>
        <w:t>und</w:t>
      </w:r>
      <w:r w:rsidRPr="00D8639B">
        <w:rPr>
          <w:rFonts w:asciiTheme="majorBidi" w:hAnsiTheme="majorBidi" w:cstheme="majorBidi"/>
          <w:sz w:val="28"/>
          <w:szCs w:val="28"/>
        </w:rPr>
        <w:t xml:space="preserve"> Der Weg zum Qur’an</w:t>
      </w:r>
      <w:bookmarkEnd w:id="79"/>
    </w:p>
    <w:p w14:paraId="171E631C" w14:textId="166D2DB2" w:rsidR="00A1608D" w:rsidRPr="00FA2751" w:rsidRDefault="00A1608D" w:rsidP="00E91FE1">
      <w:pPr>
        <w:rPr>
          <w:rFonts w:asciiTheme="majorBidi" w:hAnsiTheme="majorBidi" w:cstheme="majorBidi"/>
          <w:sz w:val="28"/>
          <w:szCs w:val="28"/>
        </w:rPr>
      </w:pPr>
      <w:r w:rsidRPr="00FA2751">
        <w:rPr>
          <w:rFonts w:asciiTheme="majorBidi" w:hAnsiTheme="majorBidi" w:cstheme="majorBidi"/>
          <w:sz w:val="28"/>
          <w:szCs w:val="28"/>
        </w:rPr>
        <w:lastRenderedPageBreak/>
        <w:t>Wie kann ein Ungläubiger</w:t>
      </w:r>
      <w:r w:rsidR="007A2798" w:rsidRPr="00FA2751">
        <w:rPr>
          <w:rFonts w:asciiTheme="majorBidi" w:hAnsiTheme="majorBidi" w:cstheme="majorBidi"/>
          <w:sz w:val="28"/>
          <w:szCs w:val="28"/>
        </w:rPr>
        <w:t>, der</w:t>
      </w:r>
      <w:r w:rsidRPr="00FA2751">
        <w:rPr>
          <w:rFonts w:asciiTheme="majorBidi" w:hAnsiTheme="majorBidi" w:cstheme="majorBidi"/>
          <w:sz w:val="28"/>
          <w:szCs w:val="28"/>
        </w:rPr>
        <w:t xml:space="preserve"> mitten im heftigen Gefecht </w:t>
      </w:r>
      <w:r w:rsidR="007A2798" w:rsidRPr="00FA2751">
        <w:rPr>
          <w:rFonts w:asciiTheme="majorBidi" w:hAnsiTheme="majorBidi" w:cstheme="majorBidi"/>
          <w:sz w:val="28"/>
          <w:szCs w:val="28"/>
        </w:rPr>
        <w:t>vom Buch des Feindes hört, überzeugt w</w:t>
      </w:r>
      <w:r w:rsidR="00E91FE1" w:rsidRPr="00FA2751">
        <w:rPr>
          <w:rFonts w:asciiTheme="majorBidi" w:hAnsiTheme="majorBidi" w:cstheme="majorBidi"/>
          <w:sz w:val="28"/>
          <w:szCs w:val="28"/>
        </w:rPr>
        <w:t>orden sein</w:t>
      </w:r>
      <w:r w:rsidRPr="00FA2751">
        <w:rPr>
          <w:rFonts w:asciiTheme="majorBidi" w:hAnsiTheme="majorBidi" w:cstheme="majorBidi"/>
          <w:sz w:val="28"/>
          <w:szCs w:val="28"/>
        </w:rPr>
        <w:t>?</w:t>
      </w:r>
    </w:p>
    <w:p w14:paraId="03CCD48F" w14:textId="1AE513AF" w:rsidR="00A1608D" w:rsidRPr="00A1608D" w:rsidRDefault="00A1608D" w:rsidP="00A1608D">
      <w:pPr>
        <w:rPr>
          <w:rFonts w:asciiTheme="majorBidi" w:hAnsiTheme="majorBidi" w:cstheme="majorBidi"/>
          <w:sz w:val="28"/>
          <w:szCs w:val="28"/>
        </w:rPr>
      </w:pPr>
      <w:r w:rsidRPr="006436C7">
        <w:rPr>
          <w:rFonts w:asciiTheme="majorBidi" w:hAnsiTheme="majorBidi" w:cstheme="majorBidi"/>
          <w:sz w:val="28"/>
          <w:szCs w:val="28"/>
        </w:rPr>
        <w:t xml:space="preserve">Es sind die Geheimnisse des </w:t>
      </w:r>
      <w:r w:rsidR="00450308" w:rsidRPr="006436C7">
        <w:rPr>
          <w:rFonts w:asciiTheme="majorBidi" w:hAnsiTheme="majorBidi" w:cstheme="majorBidi"/>
          <w:sz w:val="28"/>
          <w:szCs w:val="28"/>
        </w:rPr>
        <w:t>Qur'an</w:t>
      </w:r>
      <w:r w:rsidRPr="006436C7">
        <w:rPr>
          <w:rFonts w:asciiTheme="majorBidi" w:hAnsiTheme="majorBidi" w:cstheme="majorBidi"/>
          <w:sz w:val="28"/>
          <w:szCs w:val="28"/>
        </w:rPr>
        <w:t>!</w:t>
      </w:r>
    </w:p>
    <w:p w14:paraId="5B385761" w14:textId="73740FDD" w:rsidR="00450308" w:rsidRDefault="00A1608D" w:rsidP="00A1608D">
      <w:pPr>
        <w:rPr>
          <w:rFonts w:asciiTheme="majorBidi" w:hAnsiTheme="majorBidi" w:cstheme="majorBidi"/>
          <w:sz w:val="28"/>
          <w:szCs w:val="28"/>
        </w:rPr>
      </w:pPr>
      <w:r w:rsidRPr="006436C7">
        <w:rPr>
          <w:rFonts w:asciiTheme="majorBidi" w:hAnsiTheme="majorBidi" w:cstheme="majorBidi"/>
          <w:sz w:val="28"/>
          <w:szCs w:val="28"/>
        </w:rPr>
        <w:t xml:space="preserve">Der </w:t>
      </w:r>
      <w:r w:rsidR="00450308" w:rsidRPr="006436C7">
        <w:rPr>
          <w:rFonts w:asciiTheme="majorBidi" w:hAnsiTheme="majorBidi" w:cstheme="majorBidi"/>
          <w:sz w:val="28"/>
          <w:szCs w:val="28"/>
        </w:rPr>
        <w:t xml:space="preserve">Qur'an </w:t>
      </w:r>
      <w:r w:rsidRPr="006436C7">
        <w:rPr>
          <w:rFonts w:asciiTheme="majorBidi" w:hAnsiTheme="majorBidi" w:cstheme="majorBidi"/>
          <w:sz w:val="28"/>
          <w:szCs w:val="28"/>
        </w:rPr>
        <w:t>hat eine überwältigende Macht über die Seelen und bleibt trotz</w:t>
      </w:r>
      <w:r w:rsidRPr="00A1608D">
        <w:rPr>
          <w:rFonts w:asciiTheme="majorBidi" w:hAnsiTheme="majorBidi" w:cstheme="majorBidi"/>
          <w:sz w:val="28"/>
          <w:szCs w:val="28"/>
        </w:rPr>
        <w:t xml:space="preserve"> wiederholtem Lesen frisch und lebendig mit all seinen Gesetzen und Vorschriften. </w:t>
      </w:r>
    </w:p>
    <w:p w14:paraId="64032BF1" w14:textId="41545471" w:rsidR="00A1608D" w:rsidRP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Er ist der Begleiter in der Einsamkeit, nach dem die Seelen in Zeiten der Krise verlangen, und er vertreibt jede Einsamkeit, egal wo er zu finden ist.</w:t>
      </w:r>
    </w:p>
    <w:p w14:paraId="68B9AD04" w14:textId="400683A6" w:rsidR="00A1608D" w:rsidRPr="003E12C8" w:rsidRDefault="003E12C8" w:rsidP="003E12C8">
      <w:pPr>
        <w:rPr>
          <w:rFonts w:ascii="Times New Roman" w:hAnsi="Times New Roman" w:cs="Times New Roman"/>
          <w:sz w:val="28"/>
          <w:szCs w:val="28"/>
        </w:rPr>
      </w:pPr>
      <w:r>
        <w:rPr>
          <w:rFonts w:asciiTheme="majorBidi" w:hAnsiTheme="majorBidi" w:cstheme="majorBidi"/>
          <w:sz w:val="28"/>
          <w:szCs w:val="28"/>
        </w:rPr>
        <w:t>{</w:t>
      </w:r>
      <w:r w:rsidRPr="003E12C8">
        <w:rPr>
          <w:rFonts w:asciiTheme="majorBidi" w:hAnsiTheme="majorBidi" w:cstheme="majorBidi"/>
          <w:sz w:val="28"/>
          <w:szCs w:val="28"/>
        </w:rPr>
        <w:t>Allah hat die beste Botschaft offenbart, ein Buch mit gleichartigen, sich wiederholenden (Versen), vor dem die Haut derjenigen, die ihren Herrn fürchten, erschauert. Hierauf werden ihre Haut und ihr Herz weich (und neigen sich) zu Allahs Gedenken hin. Das ist Allahs Rechtleitung. Er leitet damit recht, wen Er will. Und wen Allah in die Irre gehen läßt, der hat niemanden, der ihn rechtleitet.</w:t>
      </w:r>
      <w:r>
        <w:rPr>
          <w:rFonts w:asciiTheme="majorBidi" w:hAnsiTheme="majorBidi" w:cstheme="majorBidi"/>
          <w:sz w:val="28"/>
          <w:szCs w:val="28"/>
        </w:rPr>
        <w:t>}</w:t>
      </w:r>
      <w:r w:rsidR="00A1608D" w:rsidRPr="00A1608D">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39</w:t>
      </w:r>
      <w:r w:rsidRPr="00944A19">
        <w:rPr>
          <w:rFonts w:asciiTheme="majorBidi" w:hAnsiTheme="majorBidi" w:cstheme="majorBidi"/>
          <w:sz w:val="28"/>
          <w:szCs w:val="28"/>
        </w:rPr>
        <w:t>:</w:t>
      </w:r>
      <w:r>
        <w:rPr>
          <w:rFonts w:asciiTheme="majorBidi" w:hAnsiTheme="majorBidi" w:cstheme="majorBidi"/>
          <w:sz w:val="28"/>
          <w:szCs w:val="28"/>
        </w:rPr>
        <w:t>23</w:t>
      </w:r>
      <w:r w:rsidRPr="00944A19">
        <w:rPr>
          <w:rFonts w:asciiTheme="majorBidi" w:hAnsiTheme="majorBidi" w:cstheme="majorBidi"/>
          <w:sz w:val="28"/>
          <w:szCs w:val="28"/>
        </w:rPr>
        <w:t>]</w:t>
      </w:r>
      <w:r w:rsidRPr="00944A19">
        <w:rPr>
          <w:rFonts w:ascii="Times New Roman" w:hAnsi="Times New Roman" w:cs="Times New Roman"/>
          <w:sz w:val="28"/>
          <w:szCs w:val="28"/>
          <w:vertAlign w:val="superscript"/>
        </w:rPr>
        <w:t xml:space="preserve"> </w:t>
      </w:r>
    </w:p>
    <w:p w14:paraId="0351B642" w14:textId="4A9C66E8" w:rsidR="00A1608D" w:rsidRDefault="00A1608D" w:rsidP="00A1608D">
      <w:pPr>
        <w:rPr>
          <w:rFonts w:asciiTheme="majorBidi" w:hAnsiTheme="majorBidi" w:cstheme="majorBidi"/>
          <w:sz w:val="28"/>
          <w:szCs w:val="28"/>
        </w:rPr>
      </w:pPr>
      <w:r w:rsidRPr="00A1608D">
        <w:rPr>
          <w:rFonts w:asciiTheme="majorBidi" w:hAnsiTheme="majorBidi" w:cstheme="majorBidi"/>
          <w:sz w:val="28"/>
          <w:szCs w:val="28"/>
        </w:rPr>
        <w:t xml:space="preserve">Das Buch Allahs erfreut die Seele, und wenn sie davon gekostet hat, </w:t>
      </w:r>
      <w:r w:rsidRPr="00D17FB5">
        <w:rPr>
          <w:rFonts w:asciiTheme="majorBidi" w:hAnsiTheme="majorBidi" w:cstheme="majorBidi"/>
          <w:sz w:val="28"/>
          <w:szCs w:val="28"/>
        </w:rPr>
        <w:t>kehrt sie erschrocken</w:t>
      </w:r>
      <w:r w:rsidRPr="00A1608D">
        <w:rPr>
          <w:rFonts w:asciiTheme="majorBidi" w:hAnsiTheme="majorBidi" w:cstheme="majorBidi"/>
          <w:sz w:val="28"/>
          <w:szCs w:val="28"/>
        </w:rPr>
        <w:t xml:space="preserve"> zurück und will mehr.</w:t>
      </w:r>
      <w:r w:rsidR="0051492E">
        <w:rPr>
          <w:rFonts w:asciiTheme="majorBidi" w:hAnsiTheme="majorBidi" w:cstheme="majorBidi"/>
          <w:sz w:val="28"/>
          <w:szCs w:val="28"/>
        </w:rPr>
        <w:t xml:space="preserve"> </w:t>
      </w:r>
      <w:r w:rsidR="0051492E" w:rsidRPr="0051492E">
        <w:rPr>
          <w:rFonts w:asciiTheme="majorBidi" w:hAnsiTheme="majorBidi" w:cstheme="majorBidi"/>
          <w:sz w:val="28"/>
          <w:szCs w:val="28"/>
          <w:vertAlign w:val="subscript"/>
        </w:rPr>
        <w:t>(1)</w:t>
      </w:r>
    </w:p>
    <w:p w14:paraId="618BD8CF" w14:textId="77777777" w:rsidR="00286D28" w:rsidRPr="00D8639B" w:rsidRDefault="00286D28" w:rsidP="00521F74">
      <w:pPr>
        <w:rPr>
          <w:rFonts w:asciiTheme="majorBidi" w:hAnsiTheme="majorBidi" w:cstheme="majorBidi"/>
          <w:sz w:val="28"/>
          <w:szCs w:val="28"/>
        </w:rPr>
      </w:pPr>
    </w:p>
    <w:p w14:paraId="6845BFAA" w14:textId="74611D8F" w:rsidR="00D8639B" w:rsidRPr="00D8639B" w:rsidRDefault="00D8639B" w:rsidP="00D8639B">
      <w:pPr>
        <w:rPr>
          <w:rFonts w:asciiTheme="majorBidi" w:hAnsiTheme="majorBidi" w:cstheme="majorBidi"/>
          <w:sz w:val="28"/>
          <w:szCs w:val="28"/>
        </w:rPr>
      </w:pPr>
      <w:bookmarkStart w:id="80" w:name="_Hlk173756263"/>
      <w:r w:rsidRPr="00D8639B">
        <w:rPr>
          <w:rFonts w:asciiTheme="majorBidi" w:hAnsiTheme="majorBidi" w:cstheme="majorBidi"/>
          <w:sz w:val="28"/>
          <w:szCs w:val="28"/>
        </w:rPr>
        <w:t xml:space="preserve">Und sieh dir an, was Christen tun, die nach der Wahrheit suchen, wenn sie den </w:t>
      </w:r>
      <w:r w:rsidRPr="00944A19">
        <w:rPr>
          <w:rFonts w:asciiTheme="majorBidi" w:hAnsiTheme="majorBidi" w:cstheme="majorBidi"/>
          <w:sz w:val="28"/>
          <w:szCs w:val="28"/>
        </w:rPr>
        <w:t xml:space="preserve">Qur'an </w:t>
      </w:r>
      <w:r w:rsidRPr="00D8639B">
        <w:rPr>
          <w:rFonts w:asciiTheme="majorBidi" w:hAnsiTheme="majorBidi" w:cstheme="majorBidi"/>
          <w:sz w:val="28"/>
          <w:szCs w:val="28"/>
        </w:rPr>
        <w:t xml:space="preserve">hören: </w:t>
      </w:r>
      <w:r>
        <w:rPr>
          <w:rFonts w:asciiTheme="majorBidi" w:hAnsiTheme="majorBidi" w:cstheme="majorBidi"/>
          <w:sz w:val="28"/>
          <w:szCs w:val="28"/>
        </w:rPr>
        <w:t>{</w:t>
      </w:r>
      <w:r w:rsidRPr="00D8639B">
        <w:rPr>
          <w:rFonts w:asciiTheme="majorBidi" w:hAnsiTheme="majorBidi" w:cstheme="majorBidi"/>
          <w:sz w:val="28"/>
          <w:szCs w:val="28"/>
        </w:rPr>
        <w:t>Wenn sie hören, was zum Gesandten (als Offenbarung) herabgesandt worden ist, siehst du ihre Augen von Tränen überfließen wegen dessen, was sie (darin) als Wahrheit erkannt haben. Sie sagen: Unser Herr, wir glauben. Schreibe uns unter den Zeugnis Ablegenden auf.</w:t>
      </w:r>
      <w:r>
        <w:rPr>
          <w:rFonts w:asciiTheme="majorBidi" w:hAnsiTheme="majorBidi" w:cstheme="majorBidi"/>
          <w:sz w:val="28"/>
          <w:szCs w:val="28"/>
        </w:rPr>
        <w:t>}</w:t>
      </w:r>
      <w:r w:rsidRPr="00D8639B">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5</w:t>
      </w:r>
      <w:r w:rsidRPr="00944A19">
        <w:rPr>
          <w:rFonts w:asciiTheme="majorBidi" w:hAnsiTheme="majorBidi" w:cstheme="majorBidi"/>
          <w:sz w:val="28"/>
          <w:szCs w:val="28"/>
        </w:rPr>
        <w:t>:</w:t>
      </w:r>
      <w:r>
        <w:rPr>
          <w:rFonts w:asciiTheme="majorBidi" w:hAnsiTheme="majorBidi" w:cstheme="majorBidi"/>
          <w:sz w:val="28"/>
          <w:szCs w:val="28"/>
        </w:rPr>
        <w:t>83</w:t>
      </w:r>
      <w:r w:rsidRPr="00944A19">
        <w:rPr>
          <w:rFonts w:asciiTheme="majorBidi" w:hAnsiTheme="majorBidi" w:cstheme="majorBidi"/>
          <w:sz w:val="28"/>
          <w:szCs w:val="28"/>
        </w:rPr>
        <w:t>]</w:t>
      </w:r>
    </w:p>
    <w:p w14:paraId="56D6D4F1" w14:textId="0D267EAA"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Jeder, der diesen Vers liest, weiß, dass das, was in ihren Augen überfloss, als sie den </w:t>
      </w:r>
      <w:r w:rsidRPr="00944A19">
        <w:rPr>
          <w:rFonts w:asciiTheme="majorBidi" w:hAnsiTheme="majorBidi" w:cstheme="majorBidi"/>
          <w:sz w:val="28"/>
          <w:szCs w:val="28"/>
        </w:rPr>
        <w:t xml:space="preserve">Qur'an </w:t>
      </w:r>
      <w:r w:rsidRPr="00D8639B">
        <w:rPr>
          <w:rFonts w:asciiTheme="majorBidi" w:hAnsiTheme="majorBidi" w:cstheme="majorBidi"/>
          <w:sz w:val="28"/>
          <w:szCs w:val="28"/>
        </w:rPr>
        <w:t>hörten, etwas war, das ihre Kapazitäten überstieg.</w:t>
      </w:r>
      <w:r>
        <w:rPr>
          <w:rFonts w:asciiTheme="majorBidi" w:hAnsiTheme="majorBidi" w:cstheme="majorBidi"/>
          <w:sz w:val="28"/>
          <w:szCs w:val="28"/>
        </w:rPr>
        <w:t xml:space="preserve"> </w:t>
      </w:r>
      <w:r w:rsidRPr="00D8639B">
        <w:rPr>
          <w:rFonts w:asciiTheme="majorBidi" w:hAnsiTheme="majorBidi" w:cstheme="majorBidi"/>
          <w:sz w:val="28"/>
          <w:szCs w:val="28"/>
          <w:vertAlign w:val="subscript"/>
        </w:rPr>
        <w:t>(</w:t>
      </w:r>
      <w:r>
        <w:rPr>
          <w:rFonts w:asciiTheme="majorBidi" w:hAnsiTheme="majorBidi" w:cstheme="majorBidi"/>
          <w:sz w:val="28"/>
          <w:szCs w:val="28"/>
          <w:vertAlign w:val="subscript"/>
        </w:rPr>
        <w:t>2</w:t>
      </w:r>
      <w:r w:rsidRPr="00D8639B">
        <w:rPr>
          <w:rFonts w:asciiTheme="majorBidi" w:hAnsiTheme="majorBidi" w:cstheme="majorBidi"/>
          <w:sz w:val="28"/>
          <w:szCs w:val="28"/>
          <w:vertAlign w:val="subscript"/>
        </w:rPr>
        <w:t>)</w:t>
      </w:r>
    </w:p>
    <w:p w14:paraId="572968B7" w14:textId="77777777" w:rsidR="00D8639B" w:rsidRDefault="00D8639B" w:rsidP="00D8639B">
      <w:pPr>
        <w:rPr>
          <w:rFonts w:asciiTheme="majorBidi" w:hAnsiTheme="majorBidi" w:cstheme="majorBidi"/>
          <w:sz w:val="28"/>
          <w:szCs w:val="28"/>
        </w:rPr>
      </w:pPr>
    </w:p>
    <w:p w14:paraId="407B4C1E" w14:textId="77777777" w:rsidR="00A44459" w:rsidRDefault="00A44459" w:rsidP="00D8639B">
      <w:pPr>
        <w:rPr>
          <w:rFonts w:asciiTheme="majorBidi" w:hAnsiTheme="majorBidi" w:cstheme="majorBidi"/>
          <w:sz w:val="28"/>
          <w:szCs w:val="28"/>
        </w:rPr>
      </w:pPr>
    </w:p>
    <w:p w14:paraId="3352B478" w14:textId="77777777" w:rsidR="00D8639B" w:rsidRDefault="00D8639B" w:rsidP="00D8639B">
      <w:pPr>
        <w:pBdr>
          <w:bottom w:val="single" w:sz="12" w:space="1" w:color="auto"/>
        </w:pBdr>
        <w:rPr>
          <w:rFonts w:asciiTheme="majorBidi" w:hAnsiTheme="majorBidi" w:cstheme="majorBidi"/>
          <w:sz w:val="28"/>
          <w:szCs w:val="28"/>
        </w:rPr>
      </w:pPr>
    </w:p>
    <w:p w14:paraId="4D41BE6D" w14:textId="1F01F382" w:rsidR="00D8639B" w:rsidRDefault="00D8639B" w:rsidP="00D8639B">
      <w:pPr>
        <w:rPr>
          <w:rFonts w:asciiTheme="majorBidi" w:hAnsiTheme="majorBidi" w:cstheme="majorBidi"/>
          <w:sz w:val="28"/>
          <w:szCs w:val="28"/>
        </w:rPr>
      </w:pPr>
      <w:r>
        <w:rPr>
          <w:rFonts w:asciiTheme="majorBidi" w:hAnsiTheme="majorBidi" w:cstheme="majorBidi"/>
          <w:sz w:val="28"/>
          <w:szCs w:val="28"/>
        </w:rPr>
        <w:t xml:space="preserve">(1) </w:t>
      </w:r>
      <w:r w:rsidRPr="00D8639B">
        <w:rPr>
          <w:rFonts w:asciiTheme="majorBidi" w:hAnsiTheme="majorBidi" w:cstheme="majorBidi"/>
          <w:sz w:val="28"/>
          <w:szCs w:val="28"/>
          <w:rtl/>
          <w:lang w:bidi="ar-EG"/>
        </w:rPr>
        <w:t>رسالة خاتم النبيين محمد صلى الله عليه وسلم، د. ثامر بن ناصر، مكتبة الرشد.</w:t>
      </w:r>
    </w:p>
    <w:p w14:paraId="685345C5" w14:textId="054540A4" w:rsid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Thamir Bin Nasser, Risaalat Khatam An-</w:t>
      </w:r>
      <w:r w:rsidR="00687B59">
        <w:rPr>
          <w:rFonts w:asciiTheme="majorBidi" w:hAnsiTheme="majorBidi" w:cstheme="majorBidi"/>
          <w:sz w:val="28"/>
          <w:szCs w:val="28"/>
        </w:rPr>
        <w:t>N</w:t>
      </w:r>
      <w:r w:rsidRPr="00D8639B">
        <w:rPr>
          <w:rFonts w:asciiTheme="majorBidi" w:hAnsiTheme="majorBidi" w:cstheme="majorBidi"/>
          <w:sz w:val="28"/>
          <w:szCs w:val="28"/>
        </w:rPr>
        <w:t>abiyyin (Die Botschaft des letzten Propheten)</w:t>
      </w:r>
    </w:p>
    <w:p w14:paraId="66E2FE02" w14:textId="1871D719" w:rsidR="00D8639B" w:rsidRPr="006F3AB8" w:rsidRDefault="00D8639B" w:rsidP="00D8639B">
      <w:pPr>
        <w:rPr>
          <w:rFonts w:asciiTheme="majorBidi" w:hAnsiTheme="majorBidi" w:cstheme="majorBidi"/>
          <w:sz w:val="28"/>
          <w:szCs w:val="28"/>
          <w:rtl/>
          <w:lang w:val="en-US"/>
        </w:rPr>
      </w:pPr>
      <w:r>
        <w:rPr>
          <w:rFonts w:asciiTheme="majorBidi" w:hAnsiTheme="majorBidi" w:cstheme="majorBidi"/>
          <w:sz w:val="28"/>
          <w:szCs w:val="28"/>
        </w:rPr>
        <w:t xml:space="preserve">(2) </w:t>
      </w:r>
      <w:r w:rsidRPr="006F3AB8">
        <w:rPr>
          <w:rFonts w:asciiTheme="majorBidi" w:hAnsiTheme="majorBidi" w:cstheme="majorBidi"/>
          <w:sz w:val="28"/>
          <w:szCs w:val="28"/>
          <w:rtl/>
          <w:lang w:bidi="ar-EG"/>
        </w:rPr>
        <w:t>إبراهيم السكران، كتاب: رقائق القرآن، وكتاب: الطريق إلى القرآن</w:t>
      </w:r>
    </w:p>
    <w:p w14:paraId="0C972F65" w14:textId="2D376E4A" w:rsid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Ibrahim As-Sakran, Raka’iq Al-Qur’an, </w:t>
      </w:r>
      <w:r>
        <w:rPr>
          <w:rFonts w:asciiTheme="majorBidi" w:hAnsiTheme="majorBidi" w:cstheme="majorBidi"/>
          <w:sz w:val="28"/>
          <w:szCs w:val="28"/>
        </w:rPr>
        <w:t>und</w:t>
      </w:r>
      <w:r w:rsidRPr="00D8639B">
        <w:rPr>
          <w:rFonts w:asciiTheme="majorBidi" w:hAnsiTheme="majorBidi" w:cstheme="majorBidi"/>
          <w:sz w:val="28"/>
          <w:szCs w:val="28"/>
        </w:rPr>
        <w:t xml:space="preserve"> Der Weg zum Qur’an</w:t>
      </w:r>
    </w:p>
    <w:p w14:paraId="6276BB41" w14:textId="77777777" w:rsidR="00D8639B" w:rsidRPr="00D8639B" w:rsidRDefault="00D8639B" w:rsidP="00D8639B">
      <w:pPr>
        <w:rPr>
          <w:rFonts w:asciiTheme="majorBidi" w:hAnsiTheme="majorBidi" w:cstheme="majorBidi"/>
          <w:sz w:val="28"/>
          <w:szCs w:val="28"/>
        </w:rPr>
      </w:pPr>
    </w:p>
    <w:p w14:paraId="37C565B9" w14:textId="0D42BC0C"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lastRenderedPageBreak/>
        <w:t>Ibn Ishaq überlieferte mit einer authentischen Überlieferungskette von Kaʿb, dass ʿUtba ibn Rabiʿa</w:t>
      </w:r>
      <w:r w:rsidR="008A08B6" w:rsidRPr="006A3CCF">
        <w:rPr>
          <w:rFonts w:asciiTheme="majorBidi" w:hAnsiTheme="majorBidi" w:cstheme="majorBidi"/>
          <w:sz w:val="28"/>
          <w:szCs w:val="28"/>
        </w:rPr>
        <w:t>h</w:t>
      </w:r>
      <w:r w:rsidRPr="00D8639B">
        <w:rPr>
          <w:rFonts w:asciiTheme="majorBidi" w:hAnsiTheme="majorBidi" w:cstheme="majorBidi"/>
          <w:sz w:val="28"/>
          <w:szCs w:val="28"/>
        </w:rPr>
        <w:t xml:space="preserve">, der Führer von </w:t>
      </w:r>
      <w:r w:rsidR="00E41BF8" w:rsidRPr="003A6B2E">
        <w:rPr>
          <w:rFonts w:asciiTheme="majorBidi" w:hAnsiTheme="majorBidi" w:cstheme="majorBidi"/>
          <w:sz w:val="28"/>
          <w:szCs w:val="28"/>
        </w:rPr>
        <w:t>Quraisch</w:t>
      </w:r>
      <w:r w:rsidRPr="00D8639B">
        <w:rPr>
          <w:rFonts w:asciiTheme="majorBidi" w:hAnsiTheme="majorBidi" w:cstheme="majorBidi"/>
          <w:sz w:val="28"/>
          <w:szCs w:val="28"/>
        </w:rPr>
        <w:t>, seinem Volk anbot, zu dem Propheten (Allahs Segen und Frieden seien mit ihm) zu gehen, um ihm einige Dinge vorzuschlagen, in der Hoffnung, dass er einige davon akzeptieren würde. Dies geschah, als Hamza (möge Allah mit ihm zufrieden sein) den Islam annahm und die Götzendiener sahen, wie die Anhänger des Propheten (Allahs Segen und Frieden seien mit ihm) zahlreicher wurden. Die Götzendiener sagten zu ʿUtba: „Geh zu Muhammad und sprich mit ihm.“ ʿUtba ging zu ihm.</w:t>
      </w:r>
    </w:p>
    <w:p w14:paraId="2ADC36B6" w14:textId="77777777"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Er sagte: „O Sohn meines Bruders! Du bist uns bekannt als jemand von herausragender Position in der Familie und edler Abstammung. Du hast deinem Volk eine große Sache gebracht, durch die du ihre Gemeinschaft gespalten und ihre Vernunft für töricht erklärt hast. Höre von mir, was ich dir vorschlagen möchte, vielleicht akzeptierst du etwas davon.“</w:t>
      </w:r>
    </w:p>
    <w:p w14:paraId="5D2BA90D" w14:textId="77777777"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Der Gesandte (Allahs Segen und Frieden seien mit ihm) sagte: „Sprich, o Abu Al-Walid, ich höre.“</w:t>
      </w:r>
    </w:p>
    <w:p w14:paraId="6F0135C1" w14:textId="30462866"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Nachdem ʿUtba fertig gesprochen hatte und der Gesandte Allahs (Allahs Segen und Frieden seien mit ihm) ihm zugehört hatte, sagte der Prophet (Allahs Segen und Frieden seien mit ihm): „Bist du fertig, o Abu Al-Walid?“ Er sagte: „Ja.“ Der Prophet (Allahs Segen und Frieden seien mit ihm) sagte: „Dann höre von mir.“ ʿUtba sagte: „Ich werde es tun.“ Der Prophet (Allahs Segen und Frieden seien mit ihm) rezitierte den Anfang der Sure Fussilat</w:t>
      </w:r>
      <w:r>
        <w:rPr>
          <w:rFonts w:asciiTheme="majorBidi" w:hAnsiTheme="majorBidi" w:cstheme="majorBidi"/>
          <w:sz w:val="28"/>
          <w:szCs w:val="28"/>
        </w:rPr>
        <w:t xml:space="preserve"> (Sure Nr. 41)</w:t>
      </w:r>
      <w:r w:rsidRPr="00D8639B">
        <w:rPr>
          <w:rFonts w:asciiTheme="majorBidi" w:hAnsiTheme="majorBidi" w:cstheme="majorBidi"/>
          <w:sz w:val="28"/>
          <w:szCs w:val="28"/>
        </w:rPr>
        <w:t>.</w:t>
      </w:r>
    </w:p>
    <w:p w14:paraId="1C782BBF" w14:textId="77777777"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ʿUtba kehrte zu seinen Gefährten zurück, und einige von ihnen sagten zueinander: „Bei Allah, Abu Al-Walid ist mit einem anderen Gesichtsausdruck zu euch zurückgekehrt, als er gegangen ist.“ Sie fragten ihn: „Was ist mit dir, o Abu Al-Walid?“</w:t>
      </w:r>
    </w:p>
    <w:p w14:paraId="4932F0F7" w14:textId="0B6AE0AA"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Er sagte: „Ich habe Worte gehört, bei Allah, ich habe nie etwas Ähnliches gehört! Bei Allah, es ist weder Gedicht noch Zauberei noch Wahrsagerei. O Leute von </w:t>
      </w:r>
      <w:r w:rsidR="00E41BF8" w:rsidRPr="003A6B2E">
        <w:rPr>
          <w:rFonts w:asciiTheme="majorBidi" w:hAnsiTheme="majorBidi" w:cstheme="majorBidi"/>
          <w:sz w:val="28"/>
          <w:szCs w:val="28"/>
        </w:rPr>
        <w:t>Quraisch</w:t>
      </w:r>
      <w:r w:rsidRPr="00D8639B">
        <w:rPr>
          <w:rFonts w:asciiTheme="majorBidi" w:hAnsiTheme="majorBidi" w:cstheme="majorBidi"/>
          <w:sz w:val="28"/>
          <w:szCs w:val="28"/>
        </w:rPr>
        <w:t>, hört auf mich und überlasst diesen Mann sich selbst und lasst ihn sein Ding tun. Bei Allah, was ich von ihm gehört habe, wird</w:t>
      </w:r>
      <w:r w:rsidRPr="00D17FB5">
        <w:rPr>
          <w:rFonts w:asciiTheme="majorBidi" w:hAnsiTheme="majorBidi" w:cstheme="majorBidi"/>
          <w:sz w:val="28"/>
          <w:szCs w:val="28"/>
        </w:rPr>
        <w:t xml:space="preserve"> gewaltige Kunde</w:t>
      </w:r>
      <w:r w:rsidRPr="00D8639B">
        <w:rPr>
          <w:rFonts w:asciiTheme="majorBidi" w:hAnsiTheme="majorBidi" w:cstheme="majorBidi"/>
          <w:sz w:val="28"/>
          <w:szCs w:val="28"/>
        </w:rPr>
        <w:t xml:space="preserve"> bringen.“ Sie sagten: „Bei Allah, er hat dich mit seiner Rede verzaubert, o Abu Al-Walid!“</w:t>
      </w:r>
    </w:p>
    <w:p w14:paraId="4252FE82" w14:textId="77777777"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Er sagte: „Das ist meine Meinung zu ihm, tut, was ihr für richtig haltet.“</w:t>
      </w:r>
    </w:p>
    <w:p w14:paraId="04FAA5B6" w14:textId="1B7EA2CD" w:rsidR="00D8639B" w:rsidRPr="00D8639B" w:rsidRDefault="00D8639B" w:rsidP="00DC5016">
      <w:pPr>
        <w:rPr>
          <w:rFonts w:asciiTheme="majorBidi" w:hAnsiTheme="majorBidi" w:cstheme="majorBidi"/>
          <w:sz w:val="28"/>
          <w:szCs w:val="28"/>
        </w:rPr>
      </w:pPr>
      <w:r w:rsidRPr="00D8639B">
        <w:rPr>
          <w:rFonts w:asciiTheme="majorBidi" w:hAnsiTheme="majorBidi" w:cstheme="majorBidi"/>
          <w:sz w:val="28"/>
          <w:szCs w:val="28"/>
        </w:rPr>
        <w:t xml:space="preserve">Unter den Dingen, die ʿUtba den Götzendienern beschrieb, als er ihnen den Einfluss des </w:t>
      </w:r>
      <w:r w:rsidRPr="00944A19">
        <w:rPr>
          <w:rFonts w:asciiTheme="majorBidi" w:hAnsiTheme="majorBidi" w:cstheme="majorBidi"/>
          <w:sz w:val="28"/>
          <w:szCs w:val="28"/>
        </w:rPr>
        <w:t>Qur'an</w:t>
      </w:r>
      <w:r>
        <w:rPr>
          <w:rFonts w:asciiTheme="majorBidi" w:hAnsiTheme="majorBidi" w:cstheme="majorBidi"/>
          <w:sz w:val="28"/>
          <w:szCs w:val="28"/>
        </w:rPr>
        <w:t>s</w:t>
      </w:r>
      <w:r w:rsidRPr="00944A19">
        <w:rPr>
          <w:rFonts w:asciiTheme="majorBidi" w:hAnsiTheme="majorBidi" w:cstheme="majorBidi"/>
          <w:sz w:val="28"/>
          <w:szCs w:val="28"/>
        </w:rPr>
        <w:t xml:space="preserve"> </w:t>
      </w:r>
      <w:r w:rsidRPr="00D8639B">
        <w:rPr>
          <w:rFonts w:asciiTheme="majorBidi" w:hAnsiTheme="majorBidi" w:cstheme="majorBidi"/>
          <w:sz w:val="28"/>
          <w:szCs w:val="28"/>
        </w:rPr>
        <w:t xml:space="preserve">auf sein Herz erklärte, war, dass er, als er die Worte Allahs hörte: {Wenn sie sich </w:t>
      </w:r>
      <w:r>
        <w:rPr>
          <w:rFonts w:asciiTheme="majorBidi" w:hAnsiTheme="majorBidi" w:cstheme="majorBidi"/>
          <w:sz w:val="28"/>
          <w:szCs w:val="28"/>
        </w:rPr>
        <w:t xml:space="preserve">also </w:t>
      </w:r>
      <w:r w:rsidRPr="00D8639B">
        <w:rPr>
          <w:rFonts w:asciiTheme="majorBidi" w:hAnsiTheme="majorBidi" w:cstheme="majorBidi"/>
          <w:sz w:val="28"/>
          <w:szCs w:val="28"/>
        </w:rPr>
        <w:t xml:space="preserve">abwenden, </w:t>
      </w:r>
      <w:r>
        <w:rPr>
          <w:rFonts w:asciiTheme="majorBidi" w:hAnsiTheme="majorBidi" w:cstheme="majorBidi"/>
          <w:sz w:val="28"/>
          <w:szCs w:val="28"/>
        </w:rPr>
        <w:t>dann</w:t>
      </w:r>
      <w:r w:rsidRPr="00D8639B">
        <w:rPr>
          <w:rFonts w:asciiTheme="majorBidi" w:hAnsiTheme="majorBidi" w:cstheme="majorBidi"/>
          <w:sz w:val="28"/>
          <w:szCs w:val="28"/>
        </w:rPr>
        <w:t xml:space="preserve"> sag: Ich warne euch vor einem Donnerschlag</w:t>
      </w:r>
      <w:r>
        <w:rPr>
          <w:rFonts w:asciiTheme="majorBidi" w:hAnsiTheme="majorBidi" w:cstheme="majorBidi"/>
          <w:sz w:val="28"/>
          <w:szCs w:val="28"/>
        </w:rPr>
        <w:t xml:space="preserve"> gleich dem</w:t>
      </w:r>
      <w:r w:rsidRPr="00D8639B">
        <w:rPr>
          <w:rFonts w:asciiTheme="majorBidi" w:hAnsiTheme="majorBidi" w:cstheme="majorBidi"/>
          <w:sz w:val="28"/>
          <w:szCs w:val="28"/>
        </w:rPr>
        <w:t xml:space="preserve"> Donnerschlag von ʿAd und Tamu</w:t>
      </w:r>
      <w:r>
        <w:rPr>
          <w:rFonts w:asciiTheme="majorBidi" w:hAnsiTheme="majorBidi" w:cstheme="majorBidi"/>
          <w:sz w:val="28"/>
          <w:szCs w:val="28"/>
        </w:rPr>
        <w:t xml:space="preserve">d} </w:t>
      </w:r>
      <w:r w:rsidRPr="00944A19">
        <w:rPr>
          <w:rFonts w:asciiTheme="majorBidi" w:hAnsiTheme="majorBidi" w:cstheme="majorBidi"/>
          <w:sz w:val="28"/>
          <w:szCs w:val="28"/>
        </w:rPr>
        <w:t xml:space="preserve">[Der Qur'an </w:t>
      </w:r>
      <w:r>
        <w:rPr>
          <w:rFonts w:asciiTheme="majorBidi" w:hAnsiTheme="majorBidi" w:cstheme="majorBidi"/>
          <w:sz w:val="28"/>
          <w:szCs w:val="28"/>
        </w:rPr>
        <w:t>41</w:t>
      </w:r>
      <w:r w:rsidRPr="00944A19">
        <w:rPr>
          <w:rFonts w:asciiTheme="majorBidi" w:hAnsiTheme="majorBidi" w:cstheme="majorBidi"/>
          <w:sz w:val="28"/>
          <w:szCs w:val="28"/>
        </w:rPr>
        <w:t>:</w:t>
      </w:r>
      <w:r>
        <w:rPr>
          <w:rFonts w:asciiTheme="majorBidi" w:hAnsiTheme="majorBidi" w:cstheme="majorBidi"/>
          <w:sz w:val="28"/>
          <w:szCs w:val="28"/>
        </w:rPr>
        <w:t>13</w:t>
      </w:r>
      <w:r w:rsidRPr="00944A19">
        <w:rPr>
          <w:rFonts w:asciiTheme="majorBidi" w:hAnsiTheme="majorBidi" w:cstheme="majorBidi"/>
          <w:sz w:val="28"/>
          <w:szCs w:val="28"/>
        </w:rPr>
        <w:t>]</w:t>
      </w:r>
      <w:r w:rsidRPr="00D8639B">
        <w:rPr>
          <w:rFonts w:asciiTheme="majorBidi" w:hAnsiTheme="majorBidi" w:cstheme="majorBidi"/>
          <w:sz w:val="28"/>
          <w:szCs w:val="28"/>
        </w:rPr>
        <w:t xml:space="preserve"> aus der Sure Fussilat, den Mund des Propheten (Allahs Segen und </w:t>
      </w:r>
      <w:r w:rsidRPr="00D8639B">
        <w:rPr>
          <w:rFonts w:asciiTheme="majorBidi" w:hAnsiTheme="majorBidi" w:cstheme="majorBidi"/>
          <w:sz w:val="28"/>
          <w:szCs w:val="28"/>
        </w:rPr>
        <w:lastRenderedPageBreak/>
        <w:t xml:space="preserve">Frieden seien mit ihm) hielt und ihn bei der Verwandtschaft beschwor, aufzuhören. Und </w:t>
      </w:r>
      <w:r>
        <w:rPr>
          <w:rFonts w:asciiTheme="majorBidi" w:hAnsiTheme="majorBidi" w:cstheme="majorBidi"/>
          <w:sz w:val="28"/>
          <w:szCs w:val="28"/>
        </w:rPr>
        <w:t>er hat ihnen gesagt:</w:t>
      </w:r>
      <w:r w:rsidRPr="00D8639B">
        <w:rPr>
          <w:rFonts w:asciiTheme="majorBidi" w:hAnsiTheme="majorBidi" w:cstheme="majorBidi"/>
          <w:sz w:val="28"/>
          <w:szCs w:val="28"/>
        </w:rPr>
        <w:t xml:space="preserve"> </w:t>
      </w:r>
      <w:r>
        <w:rPr>
          <w:rFonts w:asciiTheme="majorBidi" w:hAnsiTheme="majorBidi" w:cstheme="majorBidi"/>
          <w:sz w:val="28"/>
          <w:szCs w:val="28"/>
        </w:rPr>
        <w:t>„I</w:t>
      </w:r>
      <w:r w:rsidRPr="00D8639B">
        <w:rPr>
          <w:rFonts w:asciiTheme="majorBidi" w:hAnsiTheme="majorBidi" w:cstheme="majorBidi"/>
          <w:sz w:val="28"/>
          <w:szCs w:val="28"/>
        </w:rPr>
        <w:t>hr wusstet, dass Muhammad (Allahs Segen und Frieden seien mit ihm) niemals log, wenn er etwas sagte</w:t>
      </w:r>
      <w:r>
        <w:rPr>
          <w:rFonts w:asciiTheme="majorBidi" w:hAnsiTheme="majorBidi" w:cstheme="majorBidi"/>
          <w:sz w:val="28"/>
          <w:szCs w:val="28"/>
        </w:rPr>
        <w:t>, ich</w:t>
      </w:r>
      <w:r w:rsidRPr="00D8639B">
        <w:rPr>
          <w:rFonts w:asciiTheme="majorBidi" w:hAnsiTheme="majorBidi" w:cstheme="majorBidi"/>
          <w:sz w:val="28"/>
          <w:szCs w:val="28"/>
        </w:rPr>
        <w:t xml:space="preserve"> hatte Angst, dass das Unheil über </w:t>
      </w:r>
      <w:r>
        <w:rPr>
          <w:rFonts w:asciiTheme="majorBidi" w:hAnsiTheme="majorBidi" w:cstheme="majorBidi"/>
          <w:sz w:val="28"/>
          <w:szCs w:val="28"/>
        </w:rPr>
        <w:t>euch</w:t>
      </w:r>
      <w:r w:rsidRPr="00D8639B">
        <w:rPr>
          <w:rFonts w:asciiTheme="majorBidi" w:hAnsiTheme="majorBidi" w:cstheme="majorBidi"/>
          <w:sz w:val="28"/>
          <w:szCs w:val="28"/>
        </w:rPr>
        <w:t xml:space="preserve"> hereinbrechen könnte.</w:t>
      </w:r>
      <w:r>
        <w:rPr>
          <w:rFonts w:asciiTheme="majorBidi" w:hAnsiTheme="majorBidi" w:cstheme="majorBidi"/>
          <w:sz w:val="28"/>
          <w:szCs w:val="28"/>
        </w:rPr>
        <w:t>“</w:t>
      </w:r>
    </w:p>
    <w:p w14:paraId="1EB3DA7C" w14:textId="636FC615"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Er fürchtete um die Götzendiener wegen der Warnung des </w:t>
      </w:r>
      <w:r w:rsidRPr="00944A19">
        <w:rPr>
          <w:rFonts w:asciiTheme="majorBidi" w:hAnsiTheme="majorBidi" w:cstheme="majorBidi"/>
          <w:sz w:val="28"/>
          <w:szCs w:val="28"/>
        </w:rPr>
        <w:t>Qur'an</w:t>
      </w:r>
      <w:r>
        <w:rPr>
          <w:rFonts w:asciiTheme="majorBidi" w:hAnsiTheme="majorBidi" w:cstheme="majorBidi"/>
          <w:sz w:val="28"/>
          <w:szCs w:val="28"/>
        </w:rPr>
        <w:t>s.</w:t>
      </w:r>
    </w:p>
    <w:p w14:paraId="74D196B1" w14:textId="099027E3"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{Wenn sie sich </w:t>
      </w:r>
      <w:r>
        <w:rPr>
          <w:rFonts w:asciiTheme="majorBidi" w:hAnsiTheme="majorBidi" w:cstheme="majorBidi"/>
          <w:sz w:val="28"/>
          <w:szCs w:val="28"/>
        </w:rPr>
        <w:t xml:space="preserve">also </w:t>
      </w:r>
      <w:r w:rsidRPr="00D8639B">
        <w:rPr>
          <w:rFonts w:asciiTheme="majorBidi" w:hAnsiTheme="majorBidi" w:cstheme="majorBidi"/>
          <w:sz w:val="28"/>
          <w:szCs w:val="28"/>
        </w:rPr>
        <w:t xml:space="preserve">abwenden, </w:t>
      </w:r>
      <w:r>
        <w:rPr>
          <w:rFonts w:asciiTheme="majorBidi" w:hAnsiTheme="majorBidi" w:cstheme="majorBidi"/>
          <w:sz w:val="28"/>
          <w:szCs w:val="28"/>
        </w:rPr>
        <w:t>dann</w:t>
      </w:r>
      <w:r w:rsidRPr="00D8639B">
        <w:rPr>
          <w:rFonts w:asciiTheme="majorBidi" w:hAnsiTheme="majorBidi" w:cstheme="majorBidi"/>
          <w:sz w:val="28"/>
          <w:szCs w:val="28"/>
        </w:rPr>
        <w:t xml:space="preserve"> sag: Ich warne euch vor einem Donnerschlag</w:t>
      </w:r>
      <w:r>
        <w:rPr>
          <w:rFonts w:asciiTheme="majorBidi" w:hAnsiTheme="majorBidi" w:cstheme="majorBidi"/>
          <w:sz w:val="28"/>
          <w:szCs w:val="28"/>
        </w:rPr>
        <w:t xml:space="preserve"> gleich dem</w:t>
      </w:r>
      <w:r w:rsidRPr="00D8639B">
        <w:rPr>
          <w:rFonts w:asciiTheme="majorBidi" w:hAnsiTheme="majorBidi" w:cstheme="majorBidi"/>
          <w:sz w:val="28"/>
          <w:szCs w:val="28"/>
        </w:rPr>
        <w:t xml:space="preserve"> Donnerschlag von ʿAd und Tamu</w:t>
      </w:r>
      <w:r>
        <w:rPr>
          <w:rFonts w:asciiTheme="majorBidi" w:hAnsiTheme="majorBidi" w:cstheme="majorBidi"/>
          <w:sz w:val="28"/>
          <w:szCs w:val="28"/>
        </w:rPr>
        <w:t xml:space="preserve">d} </w:t>
      </w:r>
      <w:r w:rsidRPr="00944A19">
        <w:rPr>
          <w:rFonts w:asciiTheme="majorBidi" w:hAnsiTheme="majorBidi" w:cstheme="majorBidi"/>
          <w:sz w:val="28"/>
          <w:szCs w:val="28"/>
        </w:rPr>
        <w:t xml:space="preserve">[Der Qur'an </w:t>
      </w:r>
      <w:r>
        <w:rPr>
          <w:rFonts w:asciiTheme="majorBidi" w:hAnsiTheme="majorBidi" w:cstheme="majorBidi"/>
          <w:sz w:val="28"/>
          <w:szCs w:val="28"/>
        </w:rPr>
        <w:t>41</w:t>
      </w:r>
      <w:r w:rsidRPr="00944A19">
        <w:rPr>
          <w:rFonts w:asciiTheme="majorBidi" w:hAnsiTheme="majorBidi" w:cstheme="majorBidi"/>
          <w:sz w:val="28"/>
          <w:szCs w:val="28"/>
        </w:rPr>
        <w:t>:</w:t>
      </w:r>
      <w:r>
        <w:rPr>
          <w:rFonts w:asciiTheme="majorBidi" w:hAnsiTheme="majorBidi" w:cstheme="majorBidi"/>
          <w:sz w:val="28"/>
          <w:szCs w:val="28"/>
        </w:rPr>
        <w:t>13</w:t>
      </w:r>
      <w:r w:rsidRPr="00944A19">
        <w:rPr>
          <w:rFonts w:asciiTheme="majorBidi" w:hAnsiTheme="majorBidi" w:cstheme="majorBidi"/>
          <w:sz w:val="28"/>
          <w:szCs w:val="28"/>
        </w:rPr>
        <w:t>]</w:t>
      </w:r>
      <w:r w:rsidRPr="00D8639B">
        <w:rPr>
          <w:rFonts w:asciiTheme="majorBidi" w:hAnsiTheme="majorBidi" w:cstheme="majorBidi"/>
          <w:sz w:val="28"/>
          <w:szCs w:val="28"/>
        </w:rPr>
        <w:t>.</w:t>
      </w:r>
    </w:p>
    <w:p w14:paraId="278F07BA" w14:textId="77777777"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Wenn sie bei ihrem Götzendienst blieben, würden sie zugrunde gehen!</w:t>
      </w:r>
    </w:p>
    <w:p w14:paraId="35283520" w14:textId="7630F33C"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ʿUtba konnte sich dem Ansturm des </w:t>
      </w:r>
      <w:r w:rsidRPr="00944A19">
        <w:rPr>
          <w:rFonts w:asciiTheme="majorBidi" w:hAnsiTheme="majorBidi" w:cstheme="majorBidi"/>
          <w:sz w:val="28"/>
          <w:szCs w:val="28"/>
        </w:rPr>
        <w:t xml:space="preserve">Qur'an </w:t>
      </w:r>
      <w:r w:rsidRPr="00D8639B">
        <w:rPr>
          <w:rFonts w:asciiTheme="majorBidi" w:hAnsiTheme="majorBidi" w:cstheme="majorBidi"/>
          <w:sz w:val="28"/>
          <w:szCs w:val="28"/>
        </w:rPr>
        <w:t xml:space="preserve">nicht entziehen. In den Versen, die der Prophet (Allahs Segen und Frieden seien mit ihm) ihm rezitierte, lag eine strenge Warnung an die Götzendiener von </w:t>
      </w:r>
      <w:r w:rsidR="00E41BF8" w:rsidRPr="003A6B2E">
        <w:rPr>
          <w:rFonts w:asciiTheme="majorBidi" w:hAnsiTheme="majorBidi" w:cstheme="majorBidi"/>
          <w:sz w:val="28"/>
          <w:szCs w:val="28"/>
        </w:rPr>
        <w:t>Quraisch</w:t>
      </w:r>
      <w:r w:rsidRPr="00D8639B">
        <w:rPr>
          <w:rFonts w:asciiTheme="majorBidi" w:hAnsiTheme="majorBidi" w:cstheme="majorBidi"/>
          <w:sz w:val="28"/>
          <w:szCs w:val="28"/>
        </w:rPr>
        <w:t>, dass sie vernichtet würden wie ʿAd und Thamud; deshalb hielt er den Mund des Propheten (Allahs Segen und Frieden seien mit ihm) und beschwor ihn bei der Verwandtschaft. Er fürchtete um seine Familie und zog sich für einige Tage in sein Haus zurück.</w:t>
      </w:r>
    </w:p>
    <w:p w14:paraId="628ADC32" w14:textId="711873D1"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Der </w:t>
      </w:r>
      <w:r w:rsidRPr="00944A19">
        <w:rPr>
          <w:rFonts w:asciiTheme="majorBidi" w:hAnsiTheme="majorBidi" w:cstheme="majorBidi"/>
          <w:sz w:val="28"/>
          <w:szCs w:val="28"/>
        </w:rPr>
        <w:t xml:space="preserve">Qur'an </w:t>
      </w:r>
      <w:r w:rsidRPr="00D8639B">
        <w:rPr>
          <w:rFonts w:asciiTheme="majorBidi" w:hAnsiTheme="majorBidi" w:cstheme="majorBidi"/>
          <w:sz w:val="28"/>
          <w:szCs w:val="28"/>
        </w:rPr>
        <w:t xml:space="preserve">kündigte in diesen Versen an, dass der Götzendienst in </w:t>
      </w:r>
      <w:r w:rsidR="00E41BF8" w:rsidRPr="003A6B2E">
        <w:rPr>
          <w:rFonts w:asciiTheme="majorBidi" w:hAnsiTheme="majorBidi" w:cstheme="majorBidi"/>
          <w:sz w:val="28"/>
          <w:szCs w:val="28"/>
        </w:rPr>
        <w:t xml:space="preserve">Quraisch </w:t>
      </w:r>
      <w:r w:rsidRPr="00D8639B">
        <w:rPr>
          <w:rFonts w:asciiTheme="majorBidi" w:hAnsiTheme="majorBidi" w:cstheme="majorBidi"/>
          <w:sz w:val="28"/>
          <w:szCs w:val="28"/>
        </w:rPr>
        <w:t>enden würde.</w:t>
      </w:r>
    </w:p>
    <w:p w14:paraId="042E66A0" w14:textId="30B3A3E0"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Und tatsächlich, bevor der Prophet (Allahs Segen und Frieden seien mit ihm) starb, war der Götzendienst in </w:t>
      </w:r>
      <w:r w:rsidR="00E41BF8" w:rsidRPr="003A6B2E">
        <w:rPr>
          <w:rFonts w:asciiTheme="majorBidi" w:hAnsiTheme="majorBidi" w:cstheme="majorBidi"/>
          <w:sz w:val="28"/>
          <w:szCs w:val="28"/>
        </w:rPr>
        <w:t xml:space="preserve">Quraisch </w:t>
      </w:r>
      <w:r w:rsidRPr="00D8639B">
        <w:rPr>
          <w:rFonts w:asciiTheme="majorBidi" w:hAnsiTheme="majorBidi" w:cstheme="majorBidi"/>
          <w:sz w:val="28"/>
          <w:szCs w:val="28"/>
        </w:rPr>
        <w:t>für immer beendet.</w:t>
      </w:r>
    </w:p>
    <w:p w14:paraId="55F299B9" w14:textId="46F56F56"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Der </w:t>
      </w:r>
      <w:r w:rsidRPr="00944A19">
        <w:rPr>
          <w:rFonts w:asciiTheme="majorBidi" w:hAnsiTheme="majorBidi" w:cstheme="majorBidi"/>
          <w:sz w:val="28"/>
          <w:szCs w:val="28"/>
        </w:rPr>
        <w:t xml:space="preserve">Qur'an </w:t>
      </w:r>
      <w:r w:rsidRPr="00D8639B">
        <w:rPr>
          <w:rFonts w:asciiTheme="majorBidi" w:hAnsiTheme="majorBidi" w:cstheme="majorBidi"/>
          <w:sz w:val="28"/>
          <w:szCs w:val="28"/>
        </w:rPr>
        <w:t xml:space="preserve">hat eine wunderbare Wirkung; selbst ein Feind, der den </w:t>
      </w:r>
      <w:r w:rsidRPr="00944A19">
        <w:rPr>
          <w:rFonts w:asciiTheme="majorBidi" w:hAnsiTheme="majorBidi" w:cstheme="majorBidi"/>
          <w:sz w:val="28"/>
          <w:szCs w:val="28"/>
        </w:rPr>
        <w:t xml:space="preserve">Qur'an </w:t>
      </w:r>
      <w:r w:rsidRPr="00D8639B">
        <w:rPr>
          <w:rFonts w:asciiTheme="majorBidi" w:hAnsiTheme="majorBidi" w:cstheme="majorBidi"/>
          <w:sz w:val="28"/>
          <w:szCs w:val="28"/>
        </w:rPr>
        <w:t>ablehnt, ergibt sich ihm schnell.</w:t>
      </w:r>
    </w:p>
    <w:p w14:paraId="3CD65CFB" w14:textId="77777777" w:rsidR="00D8639B" w:rsidRDefault="00D8639B" w:rsidP="00521F74">
      <w:pPr>
        <w:rPr>
          <w:rFonts w:asciiTheme="majorBidi" w:hAnsiTheme="majorBidi" w:cstheme="majorBidi"/>
          <w:sz w:val="28"/>
          <w:szCs w:val="28"/>
        </w:rPr>
      </w:pPr>
    </w:p>
    <w:p w14:paraId="4CAAC524" w14:textId="2417687D"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Und es kann sein, dass dir ein Zweifel begegnet, auf den du mit wissenschaftlichen und logischen Argumenten und den Worten der Gelehrten antwortest. Doch sobald du einen passenden Vers aus dem </w:t>
      </w:r>
      <w:r w:rsidRPr="00944A19">
        <w:rPr>
          <w:rFonts w:asciiTheme="majorBidi" w:hAnsiTheme="majorBidi" w:cstheme="majorBidi"/>
          <w:sz w:val="28"/>
          <w:szCs w:val="28"/>
        </w:rPr>
        <w:t xml:space="preserve">Qur'an </w:t>
      </w:r>
      <w:r w:rsidRPr="00D8639B">
        <w:rPr>
          <w:rFonts w:asciiTheme="majorBidi" w:hAnsiTheme="majorBidi" w:cstheme="majorBidi"/>
          <w:sz w:val="28"/>
          <w:szCs w:val="28"/>
        </w:rPr>
        <w:t xml:space="preserve">vorbringst, verschwindet das Problem und der Fragesteller, selbst wenn er ein Atheist ist, wird beruhigt. Dies ist eines der wundersamen Geheimnisse des </w:t>
      </w:r>
      <w:r w:rsidRPr="00944A19">
        <w:rPr>
          <w:rFonts w:asciiTheme="majorBidi" w:hAnsiTheme="majorBidi" w:cstheme="majorBidi"/>
          <w:sz w:val="28"/>
          <w:szCs w:val="28"/>
        </w:rPr>
        <w:t>Qur'an</w:t>
      </w:r>
      <w:r>
        <w:rPr>
          <w:rFonts w:asciiTheme="majorBidi" w:hAnsiTheme="majorBidi" w:cstheme="majorBidi"/>
          <w:sz w:val="28"/>
          <w:szCs w:val="28"/>
        </w:rPr>
        <w:t>s</w:t>
      </w:r>
      <w:r w:rsidRPr="00D8639B">
        <w:rPr>
          <w:rFonts w:asciiTheme="majorBidi" w:hAnsiTheme="majorBidi" w:cstheme="majorBidi"/>
          <w:sz w:val="28"/>
          <w:szCs w:val="28"/>
        </w:rPr>
        <w:t>.</w:t>
      </w:r>
    </w:p>
    <w:p w14:paraId="4E59D742" w14:textId="1F7BD3CC"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Der </w:t>
      </w:r>
      <w:r w:rsidRPr="00944A19">
        <w:rPr>
          <w:rFonts w:asciiTheme="majorBidi" w:hAnsiTheme="majorBidi" w:cstheme="majorBidi"/>
          <w:sz w:val="28"/>
          <w:szCs w:val="28"/>
        </w:rPr>
        <w:t xml:space="preserve">Qur'an </w:t>
      </w:r>
      <w:r w:rsidRPr="00D8639B">
        <w:rPr>
          <w:rFonts w:asciiTheme="majorBidi" w:hAnsiTheme="majorBidi" w:cstheme="majorBidi"/>
          <w:sz w:val="28"/>
          <w:szCs w:val="28"/>
        </w:rPr>
        <w:t>hat eine erstaunliche Wirkung auf die Seele.</w:t>
      </w:r>
    </w:p>
    <w:p w14:paraId="5BD75381" w14:textId="77777777" w:rsidR="0051495D" w:rsidRDefault="00D8639B" w:rsidP="00D8639B">
      <w:pPr>
        <w:rPr>
          <w:rFonts w:asciiTheme="majorBidi" w:hAnsiTheme="majorBidi" w:cstheme="majorBidi"/>
          <w:sz w:val="28"/>
          <w:szCs w:val="28"/>
        </w:rPr>
      </w:pPr>
      <w:r w:rsidRPr="00D8639B">
        <w:rPr>
          <w:rFonts w:asciiTheme="majorBidi" w:hAnsiTheme="majorBidi" w:cstheme="majorBidi"/>
          <w:sz w:val="28"/>
          <w:szCs w:val="28"/>
        </w:rPr>
        <w:t>Jubayr ibn Mut'im sagte, dass er, als er noch ein Ungläubiger war und zum Propheten (Allahs Segen und Frieden seien mit ihm) ging, um über die Gefangenen von Badr zu verhandeln, den Propheten (Allahs Segen und Frieden seien mit ihm) beim Maghrib-Gebet</w:t>
      </w:r>
      <w:r w:rsidR="0051495D">
        <w:rPr>
          <w:rFonts w:asciiTheme="majorBidi" w:hAnsiTheme="majorBidi" w:cstheme="majorBidi"/>
          <w:sz w:val="28"/>
          <w:szCs w:val="28"/>
        </w:rPr>
        <w:t xml:space="preserve"> (Sonnenuntergang-Gebet)</w:t>
      </w:r>
      <w:r w:rsidRPr="00D8639B">
        <w:rPr>
          <w:rFonts w:asciiTheme="majorBidi" w:hAnsiTheme="majorBidi" w:cstheme="majorBidi"/>
          <w:sz w:val="28"/>
          <w:szCs w:val="28"/>
        </w:rPr>
        <w:t xml:space="preserve"> die Sure At-Tur rezitieren hörte. </w:t>
      </w:r>
    </w:p>
    <w:p w14:paraId="23F6A043" w14:textId="77777777" w:rsidR="0051495D" w:rsidRDefault="0051495D" w:rsidP="00D8639B">
      <w:pPr>
        <w:rPr>
          <w:rFonts w:asciiTheme="majorBidi" w:hAnsiTheme="majorBidi" w:cstheme="majorBidi"/>
          <w:sz w:val="28"/>
          <w:szCs w:val="28"/>
        </w:rPr>
      </w:pPr>
    </w:p>
    <w:p w14:paraId="67A3EF5E" w14:textId="52AB3A06"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lastRenderedPageBreak/>
        <w:t>Er sagte: „Als der Prophet (Allahs Segen und Frieden seien mit ihm) zu dem Vers kam: {Oder sind sie etwa aus dem Nichts erschaffen worden, oder sind sie (gar) selbst die Schöpfer?</w:t>
      </w:r>
      <w:r>
        <w:rPr>
          <w:rFonts w:asciiTheme="majorBidi" w:hAnsiTheme="majorBidi" w:cstheme="majorBidi"/>
          <w:sz w:val="28"/>
          <w:szCs w:val="28"/>
        </w:rPr>
        <w:t xml:space="preserve"> (35) </w:t>
      </w:r>
      <w:r w:rsidRPr="00D8639B">
        <w:rPr>
          <w:rFonts w:asciiTheme="majorBidi" w:hAnsiTheme="majorBidi" w:cstheme="majorBidi"/>
          <w:sz w:val="28"/>
          <w:szCs w:val="28"/>
        </w:rPr>
        <w:t>Oder haben sie (etwa) die Himmel und die Erde erschaffen? Nein! Vielmehr sind sie nicht überzeugt.</w:t>
      </w:r>
      <w:r>
        <w:rPr>
          <w:rFonts w:asciiTheme="majorBidi" w:hAnsiTheme="majorBidi" w:cstheme="majorBidi"/>
          <w:sz w:val="28"/>
          <w:szCs w:val="28"/>
        </w:rPr>
        <w:t xml:space="preserve"> (36) </w:t>
      </w:r>
      <w:r w:rsidRPr="00D8639B">
        <w:rPr>
          <w:rFonts w:asciiTheme="majorBidi" w:hAnsiTheme="majorBidi" w:cstheme="majorBidi"/>
          <w:sz w:val="28"/>
          <w:szCs w:val="28"/>
        </w:rPr>
        <w:t>Oder besitzen sie (etwa) die Schatzkammern deines Herrn, oder sind sie es, die die Oberherrschaft ausüben?</w:t>
      </w:r>
      <w:r>
        <w:rPr>
          <w:rFonts w:asciiTheme="majorBidi" w:hAnsiTheme="majorBidi" w:cstheme="majorBidi"/>
          <w:sz w:val="28"/>
          <w:szCs w:val="28"/>
        </w:rPr>
        <w:t xml:space="preserve"> (37)</w:t>
      </w:r>
      <w:r w:rsidRPr="00D8639B">
        <w:rPr>
          <w:rFonts w:asciiTheme="majorBidi" w:hAnsiTheme="majorBidi" w:cstheme="majorBidi"/>
          <w:sz w:val="28"/>
          <w:szCs w:val="28"/>
        </w:rPr>
        <w:t xml:space="preserve">} </w:t>
      </w:r>
      <w:r w:rsidRPr="00944A19">
        <w:rPr>
          <w:rFonts w:asciiTheme="majorBidi" w:hAnsiTheme="majorBidi" w:cstheme="majorBidi"/>
          <w:sz w:val="28"/>
          <w:szCs w:val="28"/>
        </w:rPr>
        <w:t xml:space="preserve">[Der </w:t>
      </w:r>
      <w:bookmarkStart w:id="81" w:name="_Hlk173830622"/>
      <w:r w:rsidRPr="00944A19">
        <w:rPr>
          <w:rFonts w:asciiTheme="majorBidi" w:hAnsiTheme="majorBidi" w:cstheme="majorBidi"/>
          <w:sz w:val="28"/>
          <w:szCs w:val="28"/>
        </w:rPr>
        <w:t xml:space="preserve">Qur'an </w:t>
      </w:r>
      <w:bookmarkEnd w:id="81"/>
      <w:r>
        <w:rPr>
          <w:rFonts w:asciiTheme="majorBidi" w:hAnsiTheme="majorBidi" w:cstheme="majorBidi"/>
          <w:sz w:val="28"/>
          <w:szCs w:val="28"/>
        </w:rPr>
        <w:t>52</w:t>
      </w:r>
      <w:r w:rsidRPr="00944A19">
        <w:rPr>
          <w:rFonts w:asciiTheme="majorBidi" w:hAnsiTheme="majorBidi" w:cstheme="majorBidi"/>
          <w:sz w:val="28"/>
          <w:szCs w:val="28"/>
        </w:rPr>
        <w:t>:</w:t>
      </w:r>
      <w:r>
        <w:rPr>
          <w:rFonts w:asciiTheme="majorBidi" w:hAnsiTheme="majorBidi" w:cstheme="majorBidi"/>
          <w:sz w:val="28"/>
          <w:szCs w:val="28"/>
        </w:rPr>
        <w:t>35-37</w:t>
      </w:r>
      <w:r w:rsidRPr="00944A19">
        <w:rPr>
          <w:rFonts w:asciiTheme="majorBidi" w:hAnsiTheme="majorBidi" w:cstheme="majorBidi"/>
          <w:sz w:val="28"/>
          <w:szCs w:val="28"/>
        </w:rPr>
        <w:t>]</w:t>
      </w:r>
      <w:r w:rsidRPr="00D8639B">
        <w:rPr>
          <w:rFonts w:asciiTheme="majorBidi" w:hAnsiTheme="majorBidi" w:cstheme="majorBidi"/>
          <w:sz w:val="28"/>
          <w:szCs w:val="28"/>
        </w:rPr>
        <w:t>, da fühlte ich, dass mein Herz gleich davonfliegt.</w:t>
      </w:r>
      <w:proofErr w:type="gramStart"/>
      <w:r w:rsidRPr="00D8639B">
        <w:rPr>
          <w:rFonts w:asciiTheme="majorBidi" w:hAnsiTheme="majorBidi" w:cstheme="majorBidi"/>
          <w:sz w:val="28"/>
          <w:szCs w:val="28"/>
        </w:rPr>
        <w:t>“</w:t>
      </w:r>
      <w:r w:rsidRPr="00D8639B">
        <w:rPr>
          <w:rFonts w:asciiTheme="majorBidi" w:hAnsiTheme="majorBidi" w:cstheme="majorBidi"/>
          <w:sz w:val="28"/>
          <w:szCs w:val="28"/>
          <w:vertAlign w:val="subscript"/>
        </w:rPr>
        <w:t>(</w:t>
      </w:r>
      <w:proofErr w:type="gramEnd"/>
      <w:r w:rsidRPr="00D8639B">
        <w:rPr>
          <w:rFonts w:asciiTheme="majorBidi" w:hAnsiTheme="majorBidi" w:cstheme="majorBidi"/>
          <w:sz w:val="28"/>
          <w:szCs w:val="28"/>
          <w:vertAlign w:val="subscript"/>
        </w:rPr>
        <w:t>1)</w:t>
      </w:r>
    </w:p>
    <w:p w14:paraId="1722D4AC" w14:textId="76078D89" w:rsidR="00D8639B" w:rsidRPr="00D8639B" w:rsidRDefault="00D8639B" w:rsidP="00D8639B">
      <w:pPr>
        <w:rPr>
          <w:rFonts w:asciiTheme="majorBidi" w:hAnsiTheme="majorBidi" w:cstheme="majorBidi"/>
          <w:sz w:val="28"/>
          <w:szCs w:val="28"/>
        </w:rPr>
      </w:pPr>
      <w:r w:rsidRPr="00D8639B">
        <w:rPr>
          <w:rFonts w:asciiTheme="majorBidi" w:hAnsiTheme="majorBidi" w:cstheme="majorBidi"/>
          <w:sz w:val="28"/>
          <w:szCs w:val="28"/>
        </w:rPr>
        <w:t xml:space="preserve">Obwohl Jubayr ibn Mut'im gegen den Islam war, als er kam, wurde sein Herz von der Ruhe des </w:t>
      </w:r>
      <w:r w:rsidRPr="00944A19">
        <w:rPr>
          <w:rFonts w:asciiTheme="majorBidi" w:hAnsiTheme="majorBidi" w:cstheme="majorBidi"/>
          <w:sz w:val="28"/>
          <w:szCs w:val="28"/>
        </w:rPr>
        <w:t xml:space="preserve">Qur'an </w:t>
      </w:r>
      <w:r w:rsidRPr="00D8639B">
        <w:rPr>
          <w:rFonts w:asciiTheme="majorBidi" w:hAnsiTheme="majorBidi" w:cstheme="majorBidi"/>
          <w:sz w:val="28"/>
          <w:szCs w:val="28"/>
        </w:rPr>
        <w:t xml:space="preserve">ergriffen, sobald er die Sure At-Tur </w:t>
      </w:r>
      <w:r>
        <w:rPr>
          <w:rFonts w:asciiTheme="majorBidi" w:hAnsiTheme="majorBidi" w:cstheme="majorBidi"/>
          <w:sz w:val="28"/>
          <w:szCs w:val="28"/>
        </w:rPr>
        <w:t xml:space="preserve">(Nr. 52) </w:t>
      </w:r>
      <w:r w:rsidRPr="00D8639B">
        <w:rPr>
          <w:rFonts w:asciiTheme="majorBidi" w:hAnsiTheme="majorBidi" w:cstheme="majorBidi"/>
          <w:sz w:val="28"/>
          <w:szCs w:val="28"/>
        </w:rPr>
        <w:t>hörte.</w:t>
      </w:r>
    </w:p>
    <w:p w14:paraId="0EEB1FDA" w14:textId="0D3BF04F" w:rsidR="00D8639B" w:rsidRDefault="00D8639B" w:rsidP="00D8639B">
      <w:pPr>
        <w:rPr>
          <w:rFonts w:asciiTheme="majorBidi" w:hAnsiTheme="majorBidi" w:cstheme="majorBidi"/>
          <w:sz w:val="28"/>
          <w:szCs w:val="28"/>
          <w:rtl/>
        </w:rPr>
      </w:pPr>
      <w:r w:rsidRPr="00D8639B">
        <w:rPr>
          <w:rFonts w:asciiTheme="majorBidi" w:hAnsiTheme="majorBidi" w:cstheme="majorBidi"/>
          <w:sz w:val="28"/>
          <w:szCs w:val="28"/>
        </w:rPr>
        <w:t xml:space="preserve">Der </w:t>
      </w:r>
      <w:r w:rsidR="0051495D" w:rsidRPr="00944A19">
        <w:rPr>
          <w:rFonts w:asciiTheme="majorBidi" w:hAnsiTheme="majorBidi" w:cstheme="majorBidi"/>
          <w:sz w:val="28"/>
          <w:szCs w:val="28"/>
        </w:rPr>
        <w:t xml:space="preserve">Qur'an </w:t>
      </w:r>
      <w:r w:rsidRPr="00D8639B">
        <w:rPr>
          <w:rFonts w:asciiTheme="majorBidi" w:hAnsiTheme="majorBidi" w:cstheme="majorBidi"/>
          <w:sz w:val="28"/>
          <w:szCs w:val="28"/>
        </w:rPr>
        <w:t>hat seine eigenen geheimen Wege und spirituellen Aufstiege!</w:t>
      </w:r>
    </w:p>
    <w:bookmarkEnd w:id="80"/>
    <w:p w14:paraId="25E2E056" w14:textId="77777777" w:rsidR="00D8639B" w:rsidRDefault="00D8639B" w:rsidP="00521F74">
      <w:pPr>
        <w:rPr>
          <w:rFonts w:asciiTheme="majorBidi" w:hAnsiTheme="majorBidi" w:cstheme="majorBidi"/>
          <w:sz w:val="28"/>
          <w:szCs w:val="28"/>
        </w:rPr>
      </w:pPr>
    </w:p>
    <w:p w14:paraId="388164F3" w14:textId="77777777" w:rsidR="003B0B74" w:rsidRPr="00A44459" w:rsidRDefault="003B0B74" w:rsidP="00A44459">
      <w:pPr>
        <w:pStyle w:val="berschrift2"/>
        <w:rPr>
          <w:rFonts w:asciiTheme="majorBidi" w:hAnsiTheme="majorBidi"/>
          <w:b/>
          <w:bCs/>
          <w:color w:val="00B050"/>
          <w:sz w:val="28"/>
          <w:szCs w:val="28"/>
        </w:rPr>
      </w:pPr>
      <w:bookmarkStart w:id="82" w:name="_Toc186790873"/>
      <w:r w:rsidRPr="00A44459">
        <w:rPr>
          <w:rFonts w:asciiTheme="majorBidi" w:hAnsiTheme="majorBidi"/>
          <w:b/>
          <w:bCs/>
          <w:color w:val="00B050"/>
          <w:sz w:val="28"/>
          <w:szCs w:val="28"/>
        </w:rPr>
        <w:t>63- Was ist der beste Weg, um abweichende Gedanken zu widerlegen?</w:t>
      </w:r>
      <w:bookmarkEnd w:id="82"/>
    </w:p>
    <w:p w14:paraId="570A9472" w14:textId="77777777" w:rsidR="003B0B74" w:rsidRPr="00343C80" w:rsidRDefault="003B0B74" w:rsidP="003B0B74">
      <w:pPr>
        <w:rPr>
          <w:rFonts w:asciiTheme="majorBidi" w:hAnsiTheme="majorBidi" w:cstheme="majorBidi"/>
          <w:sz w:val="28"/>
          <w:szCs w:val="28"/>
        </w:rPr>
      </w:pPr>
    </w:p>
    <w:p w14:paraId="6C6E187B" w14:textId="77777777" w:rsidR="00E144E8" w:rsidRDefault="003B0B74" w:rsidP="003B0B74">
      <w:pPr>
        <w:rPr>
          <w:rFonts w:asciiTheme="majorBidi" w:hAnsiTheme="majorBidi" w:cstheme="majorBidi"/>
          <w:sz w:val="28"/>
          <w:szCs w:val="28"/>
        </w:rPr>
      </w:pPr>
      <w:r w:rsidRPr="00343C80">
        <w:rPr>
          <w:rFonts w:asciiTheme="majorBidi" w:hAnsiTheme="majorBidi" w:cstheme="majorBidi"/>
          <w:sz w:val="28"/>
          <w:szCs w:val="28"/>
        </w:rPr>
        <w:t xml:space="preserve">Das Nachdenken über den </w:t>
      </w:r>
      <w:r w:rsidR="00E144E8" w:rsidRPr="00944A19">
        <w:rPr>
          <w:rFonts w:asciiTheme="majorBidi" w:hAnsiTheme="majorBidi" w:cstheme="majorBidi"/>
          <w:sz w:val="28"/>
          <w:szCs w:val="28"/>
        </w:rPr>
        <w:t xml:space="preserve">Qur'an </w:t>
      </w:r>
      <w:r w:rsidRPr="00343C80">
        <w:rPr>
          <w:rFonts w:asciiTheme="majorBidi" w:hAnsiTheme="majorBidi" w:cstheme="majorBidi"/>
          <w:sz w:val="28"/>
          <w:szCs w:val="28"/>
        </w:rPr>
        <w:t xml:space="preserve">ist auch der beste Weg, um falsche Gedanken, Zweifel und Einflüsterungen zu widerlegen. </w:t>
      </w:r>
    </w:p>
    <w:p w14:paraId="1550EFB6" w14:textId="77777777" w:rsidR="00FE4EAE" w:rsidRDefault="003B0B74" w:rsidP="00F3362F">
      <w:pPr>
        <w:rPr>
          <w:rFonts w:asciiTheme="majorBidi" w:hAnsiTheme="majorBidi" w:cstheme="majorBidi"/>
          <w:sz w:val="28"/>
          <w:szCs w:val="28"/>
        </w:rPr>
      </w:pPr>
      <w:r w:rsidRPr="00343C80">
        <w:rPr>
          <w:rFonts w:asciiTheme="majorBidi" w:hAnsiTheme="majorBidi" w:cstheme="majorBidi"/>
          <w:sz w:val="28"/>
          <w:szCs w:val="28"/>
        </w:rPr>
        <w:t xml:space="preserve">Wenn ein junger Muslim die Verse des </w:t>
      </w:r>
      <w:r w:rsidR="00E144E8" w:rsidRPr="00E144E8">
        <w:rPr>
          <w:rFonts w:asciiTheme="majorBidi" w:hAnsiTheme="majorBidi" w:cstheme="majorBidi"/>
          <w:sz w:val="28"/>
          <w:szCs w:val="28"/>
        </w:rPr>
        <w:t xml:space="preserve">Qur'an </w:t>
      </w:r>
      <w:r w:rsidRPr="00343C80">
        <w:rPr>
          <w:rFonts w:asciiTheme="majorBidi" w:hAnsiTheme="majorBidi" w:cstheme="majorBidi"/>
          <w:sz w:val="28"/>
          <w:szCs w:val="28"/>
        </w:rPr>
        <w:t xml:space="preserve">liest, die die Welt als Mittel betrachten: dass das weltliche Leben nur ein Mittel ist und dass das Jenseits zentral ist: </w:t>
      </w:r>
      <w:r w:rsidR="00F3362F">
        <w:rPr>
          <w:rFonts w:asciiTheme="majorBidi" w:hAnsiTheme="majorBidi" w:cstheme="majorBidi"/>
          <w:sz w:val="28"/>
          <w:szCs w:val="28"/>
        </w:rPr>
        <w:t>{</w:t>
      </w:r>
      <w:r w:rsidR="00F3362F" w:rsidRPr="00F3362F">
        <w:rPr>
          <w:rFonts w:asciiTheme="majorBidi" w:hAnsiTheme="majorBidi" w:cstheme="majorBidi"/>
          <w:sz w:val="28"/>
          <w:szCs w:val="28"/>
        </w:rPr>
        <w:t xml:space="preserve">O </w:t>
      </w:r>
      <w:proofErr w:type="gramStart"/>
      <w:r w:rsidR="00F3362F" w:rsidRPr="00F3362F">
        <w:rPr>
          <w:rFonts w:asciiTheme="majorBidi" w:hAnsiTheme="majorBidi" w:cstheme="majorBidi"/>
          <w:sz w:val="28"/>
          <w:szCs w:val="28"/>
        </w:rPr>
        <w:t>ihr Menschen</w:t>
      </w:r>
      <w:proofErr w:type="gramEnd"/>
      <w:r w:rsidR="00F3362F" w:rsidRPr="00F3362F">
        <w:rPr>
          <w:rFonts w:asciiTheme="majorBidi" w:hAnsiTheme="majorBidi" w:cstheme="majorBidi"/>
          <w:sz w:val="28"/>
          <w:szCs w:val="28"/>
        </w:rPr>
        <w:t>, gewiß, Allahs Versprechen ist wahr. So soll euch das diesseitige Leben nicht täuschen}</w:t>
      </w:r>
      <w:r w:rsidRPr="00343C80">
        <w:rPr>
          <w:rFonts w:asciiTheme="majorBidi" w:hAnsiTheme="majorBidi" w:cstheme="majorBidi"/>
          <w:sz w:val="28"/>
          <w:szCs w:val="28"/>
        </w:rPr>
        <w:t xml:space="preserve"> </w:t>
      </w:r>
      <w:r w:rsidR="00FE4EAE" w:rsidRPr="00944A19">
        <w:rPr>
          <w:rFonts w:asciiTheme="majorBidi" w:hAnsiTheme="majorBidi" w:cstheme="majorBidi"/>
          <w:sz w:val="28"/>
          <w:szCs w:val="28"/>
        </w:rPr>
        <w:t xml:space="preserve">[Der Qur'an </w:t>
      </w:r>
      <w:r w:rsidR="00FE4EAE">
        <w:rPr>
          <w:rFonts w:asciiTheme="majorBidi" w:hAnsiTheme="majorBidi" w:cstheme="majorBidi"/>
          <w:sz w:val="28"/>
          <w:szCs w:val="28"/>
        </w:rPr>
        <w:t>35</w:t>
      </w:r>
      <w:r w:rsidR="00FE4EAE" w:rsidRPr="00944A19">
        <w:rPr>
          <w:rFonts w:asciiTheme="majorBidi" w:hAnsiTheme="majorBidi" w:cstheme="majorBidi"/>
          <w:sz w:val="28"/>
          <w:szCs w:val="28"/>
        </w:rPr>
        <w:t>:</w:t>
      </w:r>
      <w:r w:rsidR="00FE4EAE">
        <w:rPr>
          <w:rFonts w:asciiTheme="majorBidi" w:hAnsiTheme="majorBidi" w:cstheme="majorBidi"/>
          <w:sz w:val="28"/>
          <w:szCs w:val="28"/>
        </w:rPr>
        <w:t>5</w:t>
      </w:r>
      <w:r w:rsidR="00FE4EAE" w:rsidRPr="00944A19">
        <w:rPr>
          <w:rFonts w:asciiTheme="majorBidi" w:hAnsiTheme="majorBidi" w:cstheme="majorBidi"/>
          <w:sz w:val="28"/>
          <w:szCs w:val="28"/>
        </w:rPr>
        <w:t>]</w:t>
      </w:r>
      <w:r w:rsidRPr="00343C80">
        <w:rPr>
          <w:rFonts w:asciiTheme="majorBidi" w:hAnsiTheme="majorBidi" w:cstheme="majorBidi"/>
          <w:sz w:val="28"/>
          <w:szCs w:val="28"/>
        </w:rPr>
        <w:t xml:space="preserve">. </w:t>
      </w:r>
    </w:p>
    <w:p w14:paraId="35D7324E" w14:textId="77777777" w:rsidR="00FE4EAE" w:rsidRDefault="003B0B74" w:rsidP="00F3362F">
      <w:pPr>
        <w:rPr>
          <w:rFonts w:asciiTheme="majorBidi" w:hAnsiTheme="majorBidi" w:cstheme="majorBidi"/>
          <w:sz w:val="28"/>
          <w:szCs w:val="28"/>
        </w:rPr>
      </w:pPr>
      <w:r w:rsidRPr="00343C80">
        <w:rPr>
          <w:rFonts w:asciiTheme="majorBidi" w:hAnsiTheme="majorBidi" w:cstheme="majorBidi"/>
          <w:sz w:val="28"/>
          <w:szCs w:val="28"/>
        </w:rPr>
        <w:t xml:space="preserve">Und die Verse über den ewigen Kampf zwischen Wahrheit und Falschheit. </w:t>
      </w:r>
    </w:p>
    <w:p w14:paraId="0A6E3EA1" w14:textId="77777777" w:rsidR="00FE4EAE" w:rsidRDefault="003B0B74" w:rsidP="00F3362F">
      <w:pPr>
        <w:rPr>
          <w:rFonts w:asciiTheme="majorBidi" w:hAnsiTheme="majorBidi" w:cstheme="majorBidi"/>
          <w:sz w:val="28"/>
          <w:szCs w:val="28"/>
        </w:rPr>
      </w:pPr>
      <w:r w:rsidRPr="00343C80">
        <w:rPr>
          <w:rFonts w:asciiTheme="majorBidi" w:hAnsiTheme="majorBidi" w:cstheme="majorBidi"/>
          <w:sz w:val="28"/>
          <w:szCs w:val="28"/>
        </w:rPr>
        <w:t xml:space="preserve">Und die Verse über die Bedeutung der Verpflichtung. </w:t>
      </w:r>
    </w:p>
    <w:p w14:paraId="65B37FA8" w14:textId="77777777" w:rsidR="009811B6" w:rsidRDefault="003B0B74" w:rsidP="009811B6">
      <w:pPr>
        <w:rPr>
          <w:rFonts w:asciiTheme="majorBidi" w:hAnsiTheme="majorBidi" w:cstheme="majorBidi"/>
          <w:sz w:val="28"/>
          <w:szCs w:val="28"/>
        </w:rPr>
      </w:pPr>
      <w:r w:rsidRPr="00343C80">
        <w:rPr>
          <w:rFonts w:asciiTheme="majorBidi" w:hAnsiTheme="majorBidi" w:cstheme="majorBidi"/>
          <w:sz w:val="28"/>
          <w:szCs w:val="28"/>
        </w:rPr>
        <w:t xml:space="preserve">Und die Verse über die Notwendigkeit der </w:t>
      </w:r>
      <w:r w:rsidR="009811B6" w:rsidRPr="009811B6">
        <w:rPr>
          <w:rFonts w:asciiTheme="majorBidi" w:hAnsiTheme="majorBidi" w:cstheme="majorBidi"/>
          <w:sz w:val="28"/>
          <w:szCs w:val="28"/>
        </w:rPr>
        <w:t>He</w:t>
      </w:r>
      <w:r w:rsidR="009811B6">
        <w:rPr>
          <w:rFonts w:asciiTheme="majorBidi" w:hAnsiTheme="majorBidi" w:cstheme="majorBidi"/>
          <w:sz w:val="28"/>
          <w:szCs w:val="28"/>
        </w:rPr>
        <w:t>imsuchung</w:t>
      </w:r>
      <w:r w:rsidRPr="00343C80">
        <w:rPr>
          <w:rFonts w:asciiTheme="majorBidi" w:hAnsiTheme="majorBidi" w:cstheme="majorBidi"/>
          <w:sz w:val="28"/>
          <w:szCs w:val="28"/>
        </w:rPr>
        <w:t xml:space="preserve"> und Prüfung: </w:t>
      </w:r>
      <w:r w:rsidR="009811B6">
        <w:rPr>
          <w:rFonts w:asciiTheme="majorBidi" w:hAnsiTheme="majorBidi" w:cstheme="majorBidi"/>
          <w:sz w:val="28"/>
          <w:szCs w:val="28"/>
        </w:rPr>
        <w:t>{</w:t>
      </w:r>
      <w:r w:rsidR="009811B6" w:rsidRPr="009811B6">
        <w:rPr>
          <w:rFonts w:asciiTheme="majorBidi" w:hAnsiTheme="majorBidi" w:cstheme="majorBidi"/>
          <w:sz w:val="28"/>
          <w:szCs w:val="28"/>
        </w:rPr>
        <w:t>Meinen die Menschen, daß sie in Ruhe gelassen werden, (nur</w:t>
      </w:r>
      <w:proofErr w:type="gramStart"/>
      <w:r w:rsidR="009811B6" w:rsidRPr="009811B6">
        <w:rPr>
          <w:rFonts w:asciiTheme="majorBidi" w:hAnsiTheme="majorBidi" w:cstheme="majorBidi"/>
          <w:sz w:val="28"/>
          <w:szCs w:val="28"/>
        </w:rPr>
        <w:t>)</w:t>
      </w:r>
      <w:proofErr w:type="gramEnd"/>
      <w:r w:rsidR="009811B6" w:rsidRPr="009811B6">
        <w:rPr>
          <w:rFonts w:asciiTheme="majorBidi" w:hAnsiTheme="majorBidi" w:cstheme="majorBidi"/>
          <w:sz w:val="28"/>
          <w:szCs w:val="28"/>
        </w:rPr>
        <w:t xml:space="preserve"> weil sie sagen: „Wir glauben, ohne daß sie geprüft werden?</w:t>
      </w:r>
      <w:r w:rsidR="009811B6">
        <w:rPr>
          <w:rFonts w:asciiTheme="majorBidi" w:hAnsiTheme="majorBidi" w:cstheme="majorBidi"/>
          <w:sz w:val="28"/>
          <w:szCs w:val="28"/>
        </w:rPr>
        <w:t>}</w:t>
      </w:r>
      <w:r w:rsidR="009811B6" w:rsidRPr="009811B6">
        <w:rPr>
          <w:rFonts w:asciiTheme="majorBidi" w:hAnsiTheme="majorBidi" w:cstheme="majorBidi"/>
          <w:sz w:val="28"/>
          <w:szCs w:val="28"/>
        </w:rPr>
        <w:t xml:space="preserve"> </w:t>
      </w:r>
      <w:r w:rsidR="009811B6" w:rsidRPr="00944A19">
        <w:rPr>
          <w:rFonts w:asciiTheme="majorBidi" w:hAnsiTheme="majorBidi" w:cstheme="majorBidi"/>
          <w:sz w:val="28"/>
          <w:szCs w:val="28"/>
        </w:rPr>
        <w:t xml:space="preserve">[Der Qur'an </w:t>
      </w:r>
      <w:r w:rsidR="009811B6">
        <w:rPr>
          <w:rFonts w:asciiTheme="majorBidi" w:hAnsiTheme="majorBidi" w:cstheme="majorBidi"/>
          <w:sz w:val="28"/>
          <w:szCs w:val="28"/>
        </w:rPr>
        <w:t>29</w:t>
      </w:r>
      <w:r w:rsidR="009811B6" w:rsidRPr="00944A19">
        <w:rPr>
          <w:rFonts w:asciiTheme="majorBidi" w:hAnsiTheme="majorBidi" w:cstheme="majorBidi"/>
          <w:sz w:val="28"/>
          <w:szCs w:val="28"/>
        </w:rPr>
        <w:t>:</w:t>
      </w:r>
      <w:r w:rsidR="009811B6">
        <w:rPr>
          <w:rFonts w:asciiTheme="majorBidi" w:hAnsiTheme="majorBidi" w:cstheme="majorBidi"/>
          <w:sz w:val="28"/>
          <w:szCs w:val="28"/>
        </w:rPr>
        <w:t>2</w:t>
      </w:r>
      <w:r w:rsidR="009811B6" w:rsidRPr="00944A19">
        <w:rPr>
          <w:rFonts w:asciiTheme="majorBidi" w:hAnsiTheme="majorBidi" w:cstheme="majorBidi"/>
          <w:sz w:val="28"/>
          <w:szCs w:val="28"/>
        </w:rPr>
        <w:t>]</w:t>
      </w:r>
      <w:r w:rsidRPr="00343C80">
        <w:rPr>
          <w:rFonts w:asciiTheme="majorBidi" w:hAnsiTheme="majorBidi" w:cstheme="majorBidi"/>
          <w:sz w:val="28"/>
          <w:szCs w:val="28"/>
        </w:rPr>
        <w:t xml:space="preserve">. </w:t>
      </w:r>
    </w:p>
    <w:p w14:paraId="229AF1BB" w14:textId="77777777" w:rsidR="004228E0" w:rsidRDefault="003B0B74" w:rsidP="009811B6">
      <w:pPr>
        <w:rPr>
          <w:rFonts w:asciiTheme="majorBidi" w:hAnsiTheme="majorBidi" w:cstheme="majorBidi"/>
          <w:sz w:val="28"/>
          <w:szCs w:val="28"/>
        </w:rPr>
      </w:pPr>
      <w:r w:rsidRPr="00343C80">
        <w:rPr>
          <w:rFonts w:asciiTheme="majorBidi" w:hAnsiTheme="majorBidi" w:cstheme="majorBidi"/>
          <w:sz w:val="28"/>
          <w:szCs w:val="28"/>
        </w:rPr>
        <w:t xml:space="preserve">Und die Verse über die Notwendigkeit, sich dem göttlichen Text zu ergeben: </w:t>
      </w:r>
      <w:r w:rsidR="009811B6">
        <w:rPr>
          <w:rFonts w:asciiTheme="majorBidi" w:hAnsiTheme="majorBidi" w:cstheme="majorBidi"/>
          <w:sz w:val="28"/>
          <w:szCs w:val="28"/>
        </w:rPr>
        <w:t>{</w:t>
      </w:r>
      <w:r w:rsidR="009811B6" w:rsidRPr="009811B6">
        <w:rPr>
          <w:rFonts w:asciiTheme="majorBidi" w:hAnsiTheme="majorBidi" w:cstheme="majorBidi"/>
          <w:sz w:val="28"/>
          <w:szCs w:val="28"/>
        </w:rPr>
        <w:t xml:space="preserve">Und folge dem, was dir (als Offenbarung) eingegeben wird, und gedulde dich, bis Allah richtet! </w:t>
      </w:r>
      <w:r w:rsidR="009811B6" w:rsidRPr="006E519E">
        <w:rPr>
          <w:rFonts w:asciiTheme="majorBidi" w:hAnsiTheme="majorBidi" w:cstheme="majorBidi"/>
          <w:sz w:val="28"/>
          <w:szCs w:val="28"/>
        </w:rPr>
        <w:t>Er ist der Beste derer, die richten.}</w:t>
      </w:r>
      <w:r w:rsidR="009811B6">
        <w:rPr>
          <w:rFonts w:asciiTheme="majorBidi" w:hAnsiTheme="majorBidi" w:cstheme="majorBidi"/>
          <w:sz w:val="28"/>
          <w:szCs w:val="28"/>
        </w:rPr>
        <w:t xml:space="preserve"> </w:t>
      </w:r>
      <w:r w:rsidR="004228E0" w:rsidRPr="00944A19">
        <w:rPr>
          <w:rFonts w:asciiTheme="majorBidi" w:hAnsiTheme="majorBidi" w:cstheme="majorBidi"/>
          <w:sz w:val="28"/>
          <w:szCs w:val="28"/>
        </w:rPr>
        <w:t xml:space="preserve">[Der Qur'an </w:t>
      </w:r>
      <w:r w:rsidR="004228E0">
        <w:rPr>
          <w:rFonts w:asciiTheme="majorBidi" w:hAnsiTheme="majorBidi" w:cstheme="majorBidi"/>
          <w:sz w:val="28"/>
          <w:szCs w:val="28"/>
        </w:rPr>
        <w:t>10</w:t>
      </w:r>
      <w:r w:rsidR="004228E0" w:rsidRPr="00944A19">
        <w:rPr>
          <w:rFonts w:asciiTheme="majorBidi" w:hAnsiTheme="majorBidi" w:cstheme="majorBidi"/>
          <w:sz w:val="28"/>
          <w:szCs w:val="28"/>
        </w:rPr>
        <w:t>:</w:t>
      </w:r>
      <w:r w:rsidR="004228E0">
        <w:rPr>
          <w:rFonts w:asciiTheme="majorBidi" w:hAnsiTheme="majorBidi" w:cstheme="majorBidi"/>
          <w:sz w:val="28"/>
          <w:szCs w:val="28"/>
        </w:rPr>
        <w:t>109</w:t>
      </w:r>
      <w:r w:rsidR="004228E0" w:rsidRPr="00944A19">
        <w:rPr>
          <w:rFonts w:asciiTheme="majorBidi" w:hAnsiTheme="majorBidi" w:cstheme="majorBidi"/>
          <w:sz w:val="28"/>
          <w:szCs w:val="28"/>
        </w:rPr>
        <w:t>]</w:t>
      </w:r>
      <w:r w:rsidRPr="00343C80">
        <w:rPr>
          <w:rFonts w:asciiTheme="majorBidi" w:hAnsiTheme="majorBidi" w:cstheme="majorBidi"/>
          <w:sz w:val="28"/>
          <w:szCs w:val="28"/>
        </w:rPr>
        <w:t xml:space="preserve">. </w:t>
      </w:r>
    </w:p>
    <w:p w14:paraId="4BEDAEE8" w14:textId="07A6FE9C" w:rsidR="003B0B74" w:rsidRDefault="003B0B74" w:rsidP="004228E0">
      <w:pPr>
        <w:pBdr>
          <w:bottom w:val="single" w:sz="12" w:space="1" w:color="auto"/>
        </w:pBdr>
        <w:rPr>
          <w:rFonts w:asciiTheme="majorBidi" w:hAnsiTheme="majorBidi" w:cstheme="majorBidi"/>
          <w:sz w:val="28"/>
          <w:szCs w:val="28"/>
        </w:rPr>
      </w:pPr>
      <w:r w:rsidRPr="00343C80">
        <w:rPr>
          <w:rFonts w:asciiTheme="majorBidi" w:hAnsiTheme="majorBidi" w:cstheme="majorBidi"/>
          <w:sz w:val="28"/>
          <w:szCs w:val="28"/>
        </w:rPr>
        <w:t xml:space="preserve">Und die Verse, die vor materiellem Prunk warnen: </w:t>
      </w:r>
      <w:r w:rsidR="004228E0">
        <w:rPr>
          <w:rFonts w:asciiTheme="majorBidi" w:hAnsiTheme="majorBidi" w:cstheme="majorBidi"/>
          <w:sz w:val="28"/>
          <w:szCs w:val="28"/>
        </w:rPr>
        <w:t>{</w:t>
      </w:r>
      <w:r w:rsidR="004228E0" w:rsidRPr="004228E0">
        <w:rPr>
          <w:rFonts w:asciiTheme="majorBidi" w:hAnsiTheme="majorBidi" w:cstheme="majorBidi"/>
          <w:sz w:val="28"/>
          <w:szCs w:val="28"/>
        </w:rPr>
        <w:t xml:space="preserve">Und damit die Menschen nicht eine einzige Gemeinschaft werden (, sahen Wir davon ab, sonst), hätten Wir wahrlich denjenigen, die den Allerbarmer verleugnen, für ihre Häuser Decken aus Silber gemacht und (auch) Treppen, auf denen sie hätten hochsteigen können} </w:t>
      </w:r>
      <w:r w:rsidR="004228E0" w:rsidRPr="00944A19">
        <w:rPr>
          <w:rFonts w:asciiTheme="majorBidi" w:hAnsiTheme="majorBidi" w:cstheme="majorBidi"/>
          <w:sz w:val="28"/>
          <w:szCs w:val="28"/>
        </w:rPr>
        <w:t xml:space="preserve">[Der Qur'an </w:t>
      </w:r>
      <w:r w:rsidR="004228E0">
        <w:rPr>
          <w:rFonts w:asciiTheme="majorBidi" w:hAnsiTheme="majorBidi" w:cstheme="majorBidi"/>
          <w:sz w:val="28"/>
          <w:szCs w:val="28"/>
        </w:rPr>
        <w:t>43</w:t>
      </w:r>
      <w:r w:rsidR="004228E0" w:rsidRPr="00944A19">
        <w:rPr>
          <w:rFonts w:asciiTheme="majorBidi" w:hAnsiTheme="majorBidi" w:cstheme="majorBidi"/>
          <w:sz w:val="28"/>
          <w:szCs w:val="28"/>
        </w:rPr>
        <w:t>:</w:t>
      </w:r>
      <w:r w:rsidR="004228E0">
        <w:rPr>
          <w:rFonts w:asciiTheme="majorBidi" w:hAnsiTheme="majorBidi" w:cstheme="majorBidi"/>
          <w:sz w:val="28"/>
          <w:szCs w:val="28"/>
        </w:rPr>
        <w:t>33</w:t>
      </w:r>
      <w:r w:rsidR="004228E0" w:rsidRPr="00944A19">
        <w:rPr>
          <w:rFonts w:asciiTheme="majorBidi" w:hAnsiTheme="majorBidi" w:cstheme="majorBidi"/>
          <w:sz w:val="28"/>
          <w:szCs w:val="28"/>
        </w:rPr>
        <w:t>]</w:t>
      </w:r>
      <w:r w:rsidRPr="00343C80">
        <w:rPr>
          <w:rFonts w:asciiTheme="majorBidi" w:hAnsiTheme="majorBidi" w:cstheme="majorBidi"/>
          <w:sz w:val="28"/>
          <w:szCs w:val="28"/>
        </w:rPr>
        <w:t>.</w:t>
      </w:r>
    </w:p>
    <w:p w14:paraId="31988D89" w14:textId="77777777" w:rsidR="0075652A" w:rsidRDefault="0075652A" w:rsidP="004228E0">
      <w:pPr>
        <w:pBdr>
          <w:bottom w:val="single" w:sz="12" w:space="1" w:color="auto"/>
        </w:pBdr>
        <w:rPr>
          <w:rFonts w:asciiTheme="majorBidi" w:hAnsiTheme="majorBidi" w:cstheme="majorBidi"/>
          <w:sz w:val="28"/>
          <w:szCs w:val="28"/>
        </w:rPr>
      </w:pPr>
    </w:p>
    <w:p w14:paraId="7ACAB30B" w14:textId="3D5BAADF" w:rsidR="004228E0" w:rsidRPr="00343C80" w:rsidRDefault="004228E0" w:rsidP="004228E0">
      <w:pPr>
        <w:rPr>
          <w:rFonts w:asciiTheme="majorBidi" w:hAnsiTheme="majorBidi" w:cstheme="majorBidi"/>
          <w:sz w:val="28"/>
          <w:szCs w:val="28"/>
        </w:rPr>
      </w:pPr>
      <w:r>
        <w:rPr>
          <w:rFonts w:asciiTheme="majorBidi" w:hAnsiTheme="majorBidi" w:cstheme="majorBidi"/>
          <w:sz w:val="28"/>
          <w:szCs w:val="28"/>
        </w:rPr>
        <w:t>(</w:t>
      </w:r>
      <w:r w:rsidR="00327FBA">
        <w:rPr>
          <w:rFonts w:asciiTheme="majorBidi" w:hAnsiTheme="majorBidi" w:cstheme="majorBidi"/>
          <w:sz w:val="28"/>
          <w:szCs w:val="28"/>
        </w:rPr>
        <w:t>1</w:t>
      </w:r>
      <w:r>
        <w:rPr>
          <w:rFonts w:asciiTheme="majorBidi" w:hAnsiTheme="majorBidi" w:cstheme="majorBidi"/>
          <w:sz w:val="28"/>
          <w:szCs w:val="28"/>
        </w:rPr>
        <w:t xml:space="preserve">) </w:t>
      </w:r>
      <w:r w:rsidR="00327FBA" w:rsidRPr="000411F0">
        <w:rPr>
          <w:rFonts w:asciiTheme="majorBidi" w:hAnsiTheme="majorBidi" w:cstheme="majorBidi"/>
          <w:sz w:val="28"/>
          <w:szCs w:val="28"/>
        </w:rPr>
        <w:t xml:space="preserve">Muhammad Al-Bukhari, Sahih Al-Bukhari, ḥadīth: </w:t>
      </w:r>
      <w:r w:rsidR="00327FBA">
        <w:rPr>
          <w:rFonts w:asciiTheme="majorBidi" w:hAnsiTheme="majorBidi" w:cstheme="majorBidi"/>
          <w:sz w:val="28"/>
          <w:szCs w:val="28"/>
        </w:rPr>
        <w:t>4854.</w:t>
      </w:r>
    </w:p>
    <w:p w14:paraId="0929E3E3" w14:textId="4C82EEBA" w:rsidR="00327FBA" w:rsidRDefault="003B0B74" w:rsidP="003B0B74">
      <w:pPr>
        <w:rPr>
          <w:rFonts w:asciiTheme="majorBidi" w:hAnsiTheme="majorBidi" w:cstheme="majorBidi"/>
          <w:sz w:val="28"/>
          <w:szCs w:val="28"/>
        </w:rPr>
      </w:pPr>
      <w:r w:rsidRPr="00343C80">
        <w:rPr>
          <w:rFonts w:asciiTheme="majorBidi" w:hAnsiTheme="majorBidi" w:cstheme="majorBidi"/>
          <w:sz w:val="28"/>
          <w:szCs w:val="28"/>
        </w:rPr>
        <w:lastRenderedPageBreak/>
        <w:t xml:space="preserve">Wenn der Muslim diese Verse mit Nachdenken liest, was bleibt dann noch von den Überresten der zeitgenössischen ideologischen Abweichungen? </w:t>
      </w:r>
      <w:r w:rsidR="00926A0A" w:rsidRPr="00926A0A">
        <w:rPr>
          <w:rFonts w:asciiTheme="majorBidi" w:hAnsiTheme="majorBidi" w:cstheme="majorBidi"/>
          <w:sz w:val="28"/>
          <w:szCs w:val="28"/>
          <w:vertAlign w:val="subscript"/>
        </w:rPr>
        <w:t>(1)</w:t>
      </w:r>
    </w:p>
    <w:p w14:paraId="785BDDC8" w14:textId="40F994F7" w:rsidR="003B0B74" w:rsidRPr="00343C80" w:rsidRDefault="003B0B74" w:rsidP="003B0B74">
      <w:pPr>
        <w:rPr>
          <w:rFonts w:asciiTheme="majorBidi" w:hAnsiTheme="majorBidi" w:cstheme="majorBidi"/>
          <w:sz w:val="28"/>
          <w:szCs w:val="28"/>
          <w:rtl/>
        </w:rPr>
      </w:pPr>
      <w:r w:rsidRPr="00343C80">
        <w:rPr>
          <w:rFonts w:asciiTheme="majorBidi" w:hAnsiTheme="majorBidi" w:cstheme="majorBidi"/>
          <w:sz w:val="28"/>
          <w:szCs w:val="28"/>
        </w:rPr>
        <w:t xml:space="preserve">Wenn der Muslim die Verse des </w:t>
      </w:r>
      <w:r w:rsidR="00327FBA" w:rsidRPr="00944A19">
        <w:rPr>
          <w:rFonts w:asciiTheme="majorBidi" w:hAnsiTheme="majorBidi" w:cstheme="majorBidi"/>
          <w:sz w:val="28"/>
          <w:szCs w:val="28"/>
        </w:rPr>
        <w:t xml:space="preserve">Qur'an </w:t>
      </w:r>
      <w:r w:rsidRPr="00343C80">
        <w:rPr>
          <w:rFonts w:asciiTheme="majorBidi" w:hAnsiTheme="majorBidi" w:cstheme="majorBidi"/>
          <w:sz w:val="28"/>
          <w:szCs w:val="28"/>
        </w:rPr>
        <w:t>liest, steht er nicht vor einer „ideologischen Ansprache“, die er durch den Ausweg „Unterschied in der Ansicht“ beseitigen kann, sondern er steht direkt vor der „Ansprache Allahs“.</w:t>
      </w:r>
    </w:p>
    <w:p w14:paraId="62984E5B" w14:textId="77777777" w:rsidR="00926A0A" w:rsidRDefault="003B0B74" w:rsidP="003B0B74">
      <w:pPr>
        <w:rPr>
          <w:rFonts w:asciiTheme="majorBidi" w:hAnsiTheme="majorBidi" w:cstheme="majorBidi"/>
          <w:sz w:val="28"/>
          <w:szCs w:val="28"/>
        </w:rPr>
      </w:pPr>
      <w:r w:rsidRPr="00343C80">
        <w:rPr>
          <w:rFonts w:asciiTheme="majorBidi" w:hAnsiTheme="majorBidi" w:cstheme="majorBidi"/>
          <w:sz w:val="28"/>
          <w:szCs w:val="28"/>
        </w:rPr>
        <w:t xml:space="preserve">Entweder beugt man sich dem oder verfällt in ideologische Heuchelei. </w:t>
      </w:r>
    </w:p>
    <w:p w14:paraId="77584A3F" w14:textId="506C3774" w:rsidR="003B0B74" w:rsidRPr="00343C80" w:rsidRDefault="003B0B74" w:rsidP="003B0B74">
      <w:pPr>
        <w:rPr>
          <w:rFonts w:asciiTheme="majorBidi" w:hAnsiTheme="majorBidi" w:cstheme="majorBidi"/>
          <w:sz w:val="28"/>
          <w:szCs w:val="28"/>
        </w:rPr>
      </w:pPr>
      <w:r w:rsidRPr="00343C80">
        <w:rPr>
          <w:rFonts w:asciiTheme="majorBidi" w:hAnsiTheme="majorBidi" w:cstheme="majorBidi"/>
          <w:sz w:val="28"/>
          <w:szCs w:val="28"/>
        </w:rPr>
        <w:t>Es gibt keine Kompromisse oder mittleren Lösungen angesichts der Befehle des Königs der Könige, gepriesen und erhaben ist Er.</w:t>
      </w:r>
    </w:p>
    <w:p w14:paraId="11255830" w14:textId="2AA31F48" w:rsidR="003B0B74" w:rsidRPr="00343C80" w:rsidRDefault="003B0B74" w:rsidP="003B0B74">
      <w:pPr>
        <w:rPr>
          <w:rFonts w:asciiTheme="majorBidi" w:hAnsiTheme="majorBidi" w:cstheme="majorBidi"/>
          <w:sz w:val="28"/>
          <w:szCs w:val="28"/>
        </w:rPr>
      </w:pPr>
      <w:r w:rsidRPr="00343C80">
        <w:rPr>
          <w:rFonts w:asciiTheme="majorBidi" w:hAnsiTheme="majorBidi" w:cstheme="majorBidi"/>
          <w:sz w:val="28"/>
          <w:szCs w:val="28"/>
        </w:rPr>
        <w:t>Ein aufrichtiges Lesen des Buches Allahs bewirkt im muslimischen Verstand, was keine langen ideologischen Abhandlungen bewirken können.</w:t>
      </w:r>
      <w:r w:rsidR="00926A0A">
        <w:rPr>
          <w:rFonts w:asciiTheme="majorBidi" w:hAnsiTheme="majorBidi" w:cstheme="majorBidi"/>
          <w:sz w:val="28"/>
          <w:szCs w:val="28"/>
        </w:rPr>
        <w:t xml:space="preserve"> </w:t>
      </w:r>
      <w:r w:rsidR="00926A0A" w:rsidRPr="00926A0A">
        <w:rPr>
          <w:rFonts w:asciiTheme="majorBidi" w:hAnsiTheme="majorBidi" w:cstheme="majorBidi"/>
          <w:sz w:val="28"/>
          <w:szCs w:val="28"/>
          <w:vertAlign w:val="subscript"/>
        </w:rPr>
        <w:t>(2)</w:t>
      </w:r>
    </w:p>
    <w:p w14:paraId="60B4E24E" w14:textId="77777777" w:rsidR="003B0B74" w:rsidRPr="00343C80" w:rsidRDefault="003B0B74" w:rsidP="003B0B74">
      <w:pPr>
        <w:rPr>
          <w:rFonts w:asciiTheme="majorBidi" w:hAnsiTheme="majorBidi" w:cstheme="majorBidi"/>
          <w:sz w:val="28"/>
          <w:szCs w:val="28"/>
        </w:rPr>
      </w:pPr>
      <w:r w:rsidRPr="00343C80">
        <w:rPr>
          <w:rFonts w:asciiTheme="majorBidi" w:hAnsiTheme="majorBidi" w:cstheme="majorBidi"/>
          <w:sz w:val="28"/>
          <w:szCs w:val="28"/>
        </w:rPr>
        <w:t>Deshalb, haltet am Buch eures Herrn fest und denkt darüber nach!</w:t>
      </w:r>
    </w:p>
    <w:p w14:paraId="165AC55F" w14:textId="77777777" w:rsidR="003B0B74" w:rsidRPr="00343C80" w:rsidRDefault="003B0B74" w:rsidP="003B0B74">
      <w:pPr>
        <w:rPr>
          <w:rFonts w:asciiTheme="majorBidi" w:hAnsiTheme="majorBidi" w:cstheme="majorBidi"/>
          <w:sz w:val="28"/>
          <w:szCs w:val="28"/>
        </w:rPr>
      </w:pPr>
      <w:r w:rsidRPr="00343C80">
        <w:rPr>
          <w:rFonts w:asciiTheme="majorBidi" w:hAnsiTheme="majorBidi" w:cstheme="majorBidi"/>
          <w:sz w:val="28"/>
          <w:szCs w:val="28"/>
        </w:rPr>
        <w:t>Denn darin liegt das Gute dieser Welt und des Jenseits!</w:t>
      </w:r>
    </w:p>
    <w:p w14:paraId="33528ABB" w14:textId="77777777" w:rsidR="003B0B74" w:rsidRDefault="003B0B74" w:rsidP="003B0B74">
      <w:pPr>
        <w:rPr>
          <w:rFonts w:asciiTheme="majorBidi" w:hAnsiTheme="majorBidi" w:cstheme="majorBidi"/>
          <w:sz w:val="28"/>
          <w:szCs w:val="28"/>
          <w:rtl/>
        </w:rPr>
      </w:pPr>
      <w:r w:rsidRPr="00343C80">
        <w:rPr>
          <w:rFonts w:asciiTheme="majorBidi" w:hAnsiTheme="majorBidi" w:cstheme="majorBidi"/>
          <w:sz w:val="28"/>
          <w:szCs w:val="28"/>
        </w:rPr>
        <w:t>Es enthält den Anfang und das Ende des Schutzes des muslimischen Verstandes.</w:t>
      </w:r>
    </w:p>
    <w:p w14:paraId="00A0EAC6" w14:textId="77777777" w:rsidR="003B0B74" w:rsidRPr="00CD4C35" w:rsidRDefault="003B0B74" w:rsidP="003B0B74">
      <w:pPr>
        <w:rPr>
          <w:rFonts w:asciiTheme="majorBidi" w:hAnsiTheme="majorBidi" w:cstheme="majorBidi"/>
          <w:sz w:val="28"/>
          <w:szCs w:val="28"/>
        </w:rPr>
      </w:pPr>
    </w:p>
    <w:p w14:paraId="25766DE1" w14:textId="0B3586CC" w:rsidR="005C7A70" w:rsidRPr="00A44459" w:rsidRDefault="005C7A70" w:rsidP="00A44459">
      <w:pPr>
        <w:pStyle w:val="berschrift2"/>
        <w:rPr>
          <w:rFonts w:asciiTheme="majorBidi" w:hAnsiTheme="majorBidi"/>
          <w:b/>
          <w:bCs/>
          <w:color w:val="00B050"/>
          <w:sz w:val="28"/>
          <w:szCs w:val="28"/>
        </w:rPr>
      </w:pPr>
      <w:bookmarkStart w:id="83" w:name="_Toc186790874"/>
      <w:r w:rsidRPr="00A44459">
        <w:rPr>
          <w:rFonts w:asciiTheme="majorBidi" w:hAnsiTheme="majorBidi"/>
          <w:b/>
          <w:bCs/>
          <w:color w:val="00B050"/>
          <w:sz w:val="28"/>
          <w:szCs w:val="28"/>
        </w:rPr>
        <w:t xml:space="preserve">64- Was sind die herausragenden Merkmale des </w:t>
      </w:r>
      <w:r w:rsidR="00687B59" w:rsidRPr="00A44459">
        <w:rPr>
          <w:rFonts w:asciiTheme="majorBidi" w:hAnsiTheme="majorBidi"/>
          <w:b/>
          <w:bCs/>
          <w:color w:val="00B050"/>
          <w:sz w:val="28"/>
          <w:szCs w:val="28"/>
        </w:rPr>
        <w:t>Qur'ans</w:t>
      </w:r>
      <w:r w:rsidRPr="00A44459">
        <w:rPr>
          <w:rFonts w:asciiTheme="majorBidi" w:hAnsiTheme="majorBidi"/>
          <w:b/>
          <w:bCs/>
          <w:color w:val="00B050"/>
          <w:sz w:val="28"/>
          <w:szCs w:val="28"/>
        </w:rPr>
        <w:t>?</w:t>
      </w:r>
      <w:bookmarkEnd w:id="83"/>
    </w:p>
    <w:p w14:paraId="4B621A18" w14:textId="77777777" w:rsidR="005C7A70" w:rsidRPr="005C7A70" w:rsidRDefault="005C7A70" w:rsidP="005C7A70">
      <w:pPr>
        <w:rPr>
          <w:rFonts w:asciiTheme="majorBidi" w:hAnsiTheme="majorBidi" w:cstheme="majorBidi"/>
          <w:sz w:val="28"/>
          <w:szCs w:val="28"/>
        </w:rPr>
      </w:pPr>
    </w:p>
    <w:p w14:paraId="0D8FDDE4" w14:textId="1F02BEC7" w:rsidR="005C7A70" w:rsidRPr="005C7A70" w:rsidRDefault="005C7A70" w:rsidP="005C7A70">
      <w:pPr>
        <w:rPr>
          <w:rFonts w:asciiTheme="majorBidi" w:hAnsiTheme="majorBidi" w:cstheme="majorBidi"/>
          <w:sz w:val="28"/>
          <w:szCs w:val="28"/>
        </w:rPr>
      </w:pPr>
      <w:r w:rsidRPr="005C7A70">
        <w:rPr>
          <w:rFonts w:asciiTheme="majorBidi" w:hAnsiTheme="majorBidi" w:cstheme="majorBidi"/>
          <w:sz w:val="28"/>
          <w:szCs w:val="28"/>
        </w:rPr>
        <w:t xml:space="preserve">Es gibt kein Buch, das den Schöpfer so verherrlicht und geheiligt hat, zum Monotheismus und zum Glauben an die Propheten aufgerufen und sie von jeglichem Makel freigesprochen hat, und zu bleibenden guten Taten ermutigt hat wie der </w:t>
      </w:r>
      <w:r w:rsidR="00687B59" w:rsidRPr="00944A19">
        <w:rPr>
          <w:rFonts w:asciiTheme="majorBidi" w:hAnsiTheme="majorBidi" w:cstheme="majorBidi"/>
          <w:sz w:val="28"/>
          <w:szCs w:val="28"/>
        </w:rPr>
        <w:t>Qur'an</w:t>
      </w:r>
      <w:r w:rsidRPr="005C7A70">
        <w:rPr>
          <w:rFonts w:asciiTheme="majorBidi" w:hAnsiTheme="majorBidi" w:cstheme="majorBidi"/>
          <w:sz w:val="28"/>
          <w:szCs w:val="28"/>
        </w:rPr>
        <w:t>; seit Anbeginn der Welt.</w:t>
      </w:r>
    </w:p>
    <w:p w14:paraId="71CC485C" w14:textId="35EF03B7" w:rsidR="005C7A70" w:rsidRDefault="005C7A70" w:rsidP="00A44459">
      <w:pPr>
        <w:rPr>
          <w:rFonts w:asciiTheme="majorBidi" w:hAnsiTheme="majorBidi" w:cstheme="majorBidi"/>
          <w:sz w:val="28"/>
          <w:szCs w:val="28"/>
        </w:rPr>
      </w:pPr>
      <w:r w:rsidRPr="00FA2751">
        <w:rPr>
          <w:rFonts w:asciiTheme="majorBidi" w:hAnsiTheme="majorBidi" w:cstheme="majorBidi"/>
          <w:sz w:val="28"/>
          <w:szCs w:val="28"/>
        </w:rPr>
        <w:t xml:space="preserve">Der </w:t>
      </w:r>
      <w:r w:rsidR="00687B59" w:rsidRPr="00FA2751">
        <w:rPr>
          <w:rFonts w:asciiTheme="majorBidi" w:hAnsiTheme="majorBidi" w:cstheme="majorBidi"/>
          <w:sz w:val="28"/>
          <w:szCs w:val="28"/>
        </w:rPr>
        <w:t xml:space="preserve">Qur'an </w:t>
      </w:r>
      <w:r w:rsidRPr="00FA2751">
        <w:rPr>
          <w:rFonts w:asciiTheme="majorBidi" w:hAnsiTheme="majorBidi" w:cstheme="majorBidi"/>
          <w:sz w:val="28"/>
          <w:szCs w:val="28"/>
        </w:rPr>
        <w:t xml:space="preserve">ist durchdrungen von Monotheismus, durchdrungen von der Erhebung der Propheten, durchdrungen vom Aufruf zu guten Taten und der Ablehnung des Bösen, all dies in einer sprachlichen Webart und einem Geflecht, das die Araber nicht gekannt haben. </w:t>
      </w:r>
      <w:r w:rsidRPr="00FA2751">
        <w:rPr>
          <w:rFonts w:asciiTheme="majorBidi" w:hAnsiTheme="majorBidi" w:cstheme="majorBidi"/>
          <w:sz w:val="28"/>
          <w:szCs w:val="28"/>
          <w:vertAlign w:val="subscript"/>
        </w:rPr>
        <w:t>(3)</w:t>
      </w:r>
    </w:p>
    <w:p w14:paraId="021219BD" w14:textId="77777777" w:rsidR="00A44459" w:rsidRDefault="00A44459" w:rsidP="00521F74">
      <w:pPr>
        <w:pBdr>
          <w:bottom w:val="single" w:sz="12" w:space="1" w:color="auto"/>
        </w:pBdr>
        <w:rPr>
          <w:rFonts w:asciiTheme="majorBidi" w:hAnsiTheme="majorBidi" w:cstheme="majorBidi"/>
          <w:sz w:val="28"/>
          <w:szCs w:val="28"/>
        </w:rPr>
      </w:pPr>
    </w:p>
    <w:p w14:paraId="4EF3C56D" w14:textId="1DBEFA32" w:rsidR="00926A0A" w:rsidRPr="006F3AB8" w:rsidRDefault="00926A0A" w:rsidP="00926A0A">
      <w:pPr>
        <w:rPr>
          <w:rFonts w:asciiTheme="majorBidi" w:hAnsiTheme="majorBidi" w:cstheme="majorBidi"/>
          <w:sz w:val="28"/>
          <w:szCs w:val="28"/>
          <w:rtl/>
          <w:lang w:val="en-US"/>
        </w:rPr>
      </w:pPr>
      <w:r>
        <w:rPr>
          <w:rFonts w:asciiTheme="majorBidi" w:hAnsiTheme="majorBidi" w:cstheme="majorBidi"/>
          <w:sz w:val="28"/>
          <w:szCs w:val="28"/>
        </w:rPr>
        <w:t xml:space="preserve">(1) </w:t>
      </w:r>
      <w:r w:rsidRPr="006F3AB8">
        <w:rPr>
          <w:rFonts w:asciiTheme="majorBidi" w:hAnsiTheme="majorBidi" w:cstheme="majorBidi"/>
          <w:sz w:val="28"/>
          <w:szCs w:val="28"/>
          <w:rtl/>
          <w:lang w:bidi="ar-EG"/>
        </w:rPr>
        <w:t>إبراهيم السكران، كتاب: رقائق القرآن، وكتاب: الطريق إلى القرآن</w:t>
      </w:r>
    </w:p>
    <w:p w14:paraId="78E9D03E" w14:textId="77777777" w:rsidR="00926A0A" w:rsidRDefault="00926A0A" w:rsidP="00926A0A">
      <w:pPr>
        <w:rPr>
          <w:rFonts w:asciiTheme="majorBidi" w:hAnsiTheme="majorBidi" w:cstheme="majorBidi"/>
          <w:sz w:val="28"/>
          <w:szCs w:val="28"/>
        </w:rPr>
      </w:pPr>
      <w:r w:rsidRPr="00D8639B">
        <w:rPr>
          <w:rFonts w:asciiTheme="majorBidi" w:hAnsiTheme="majorBidi" w:cstheme="majorBidi"/>
          <w:sz w:val="28"/>
          <w:szCs w:val="28"/>
        </w:rPr>
        <w:t xml:space="preserve">Ibrahim As-Sakran, Raka’iq Al-Qur’an, </w:t>
      </w:r>
      <w:r>
        <w:rPr>
          <w:rFonts w:asciiTheme="majorBidi" w:hAnsiTheme="majorBidi" w:cstheme="majorBidi"/>
          <w:sz w:val="28"/>
          <w:szCs w:val="28"/>
        </w:rPr>
        <w:t>und</w:t>
      </w:r>
      <w:r w:rsidRPr="00D8639B">
        <w:rPr>
          <w:rFonts w:asciiTheme="majorBidi" w:hAnsiTheme="majorBidi" w:cstheme="majorBidi"/>
          <w:sz w:val="28"/>
          <w:szCs w:val="28"/>
        </w:rPr>
        <w:t xml:space="preserve"> Der Weg zum Qur’an</w:t>
      </w:r>
    </w:p>
    <w:p w14:paraId="1858AAD5" w14:textId="0DEB7A49" w:rsidR="00926A0A" w:rsidRDefault="00926A0A" w:rsidP="00521F74">
      <w:pPr>
        <w:rPr>
          <w:rFonts w:asciiTheme="majorBidi" w:hAnsiTheme="majorBidi" w:cstheme="majorBidi"/>
          <w:sz w:val="28"/>
          <w:szCs w:val="28"/>
          <w:rtl/>
        </w:rPr>
      </w:pPr>
      <w:r>
        <w:rPr>
          <w:rFonts w:asciiTheme="majorBidi" w:hAnsiTheme="majorBidi" w:cstheme="majorBidi"/>
          <w:sz w:val="28"/>
          <w:szCs w:val="28"/>
        </w:rPr>
        <w:t xml:space="preserve">(2) Ebenda. </w:t>
      </w:r>
    </w:p>
    <w:p w14:paraId="6F7ECF53" w14:textId="4CCD74C5" w:rsidR="00687B59" w:rsidRDefault="005C7A70" w:rsidP="00687B59">
      <w:pPr>
        <w:rPr>
          <w:rFonts w:asciiTheme="majorBidi" w:hAnsiTheme="majorBidi" w:cstheme="majorBidi"/>
          <w:sz w:val="28"/>
          <w:szCs w:val="28"/>
        </w:rPr>
      </w:pPr>
      <w:r>
        <w:rPr>
          <w:rFonts w:asciiTheme="majorBidi" w:hAnsiTheme="majorBidi" w:cstheme="majorBidi"/>
          <w:sz w:val="28"/>
          <w:szCs w:val="28"/>
        </w:rPr>
        <w:t>(</w:t>
      </w:r>
      <w:r w:rsidR="00687B59">
        <w:rPr>
          <w:rFonts w:asciiTheme="majorBidi" w:hAnsiTheme="majorBidi" w:cstheme="majorBidi"/>
          <w:sz w:val="28"/>
          <w:szCs w:val="28"/>
        </w:rPr>
        <w:t>3</w:t>
      </w:r>
      <w:r>
        <w:rPr>
          <w:rFonts w:asciiTheme="majorBidi" w:hAnsiTheme="majorBidi" w:cstheme="majorBidi"/>
          <w:sz w:val="28"/>
          <w:szCs w:val="28"/>
        </w:rPr>
        <w:t>)</w:t>
      </w:r>
      <w:r w:rsidR="00687B59">
        <w:rPr>
          <w:rFonts w:asciiTheme="majorBidi" w:hAnsiTheme="majorBidi" w:cstheme="majorBidi"/>
          <w:sz w:val="28"/>
          <w:szCs w:val="28"/>
        </w:rPr>
        <w:t xml:space="preserve"> </w:t>
      </w:r>
      <w:r w:rsidR="00687B59" w:rsidRPr="00D8639B">
        <w:rPr>
          <w:rFonts w:asciiTheme="majorBidi" w:hAnsiTheme="majorBidi" w:cstheme="majorBidi"/>
          <w:sz w:val="28"/>
          <w:szCs w:val="28"/>
          <w:rtl/>
          <w:lang w:bidi="ar-EG"/>
        </w:rPr>
        <w:t>رسالة خاتم النبيين محمد صلى الله عليه وسلم، د. ثامر بن ناصر، مكتبة الرشد.</w:t>
      </w:r>
    </w:p>
    <w:p w14:paraId="72AED19D" w14:textId="0B722B2D" w:rsidR="00926A0A" w:rsidRPr="00687B59" w:rsidRDefault="00687B59" w:rsidP="00A44459">
      <w:pPr>
        <w:rPr>
          <w:rFonts w:asciiTheme="majorBidi" w:hAnsiTheme="majorBidi" w:cstheme="majorBidi"/>
          <w:sz w:val="28"/>
          <w:szCs w:val="28"/>
        </w:rPr>
      </w:pPr>
      <w:r w:rsidRPr="00D8639B">
        <w:rPr>
          <w:rFonts w:asciiTheme="majorBidi" w:hAnsiTheme="majorBidi" w:cstheme="majorBidi"/>
          <w:sz w:val="28"/>
          <w:szCs w:val="28"/>
        </w:rPr>
        <w:t>Thamir Bin Nasser, Risaalat Khatam An-</w:t>
      </w:r>
      <w:r>
        <w:rPr>
          <w:rFonts w:asciiTheme="majorBidi" w:hAnsiTheme="majorBidi" w:cstheme="majorBidi"/>
          <w:sz w:val="28"/>
          <w:szCs w:val="28"/>
        </w:rPr>
        <w:t>N</w:t>
      </w:r>
      <w:r w:rsidRPr="00D8639B">
        <w:rPr>
          <w:rFonts w:asciiTheme="majorBidi" w:hAnsiTheme="majorBidi" w:cstheme="majorBidi"/>
          <w:sz w:val="28"/>
          <w:szCs w:val="28"/>
        </w:rPr>
        <w:t>abiyyin (Die Botschaft des letzten Propheten)</w:t>
      </w:r>
    </w:p>
    <w:p w14:paraId="747843BC" w14:textId="7EBD729D" w:rsidR="005C7A70" w:rsidRDefault="005C7A70" w:rsidP="005C7038">
      <w:pPr>
        <w:rPr>
          <w:rFonts w:asciiTheme="majorBidi" w:hAnsiTheme="majorBidi" w:cstheme="majorBidi"/>
          <w:sz w:val="28"/>
          <w:szCs w:val="28"/>
          <w:vertAlign w:val="subscript"/>
        </w:rPr>
      </w:pPr>
      <w:r w:rsidRPr="005C7A70">
        <w:rPr>
          <w:rFonts w:asciiTheme="majorBidi" w:hAnsiTheme="majorBidi" w:cstheme="majorBidi"/>
          <w:sz w:val="28"/>
          <w:szCs w:val="28"/>
        </w:rPr>
        <w:lastRenderedPageBreak/>
        <w:t xml:space="preserve">Scheich al-Islam Ibn Taimiya, möge Allah ihm barmherzig sein, sagte: "Es gibt in der Tora und im Evangelium nichts, was den Bedeutungen des </w:t>
      </w:r>
      <w:r w:rsidR="00687B59" w:rsidRPr="00944A19">
        <w:rPr>
          <w:rFonts w:asciiTheme="majorBidi" w:hAnsiTheme="majorBidi" w:cstheme="majorBidi"/>
          <w:sz w:val="28"/>
          <w:szCs w:val="28"/>
        </w:rPr>
        <w:t>Qur'an</w:t>
      </w:r>
      <w:r w:rsidR="00687B59">
        <w:rPr>
          <w:rFonts w:asciiTheme="majorBidi" w:hAnsiTheme="majorBidi" w:cstheme="majorBidi"/>
          <w:sz w:val="28"/>
          <w:szCs w:val="28"/>
        </w:rPr>
        <w:t>s</w:t>
      </w:r>
      <w:r w:rsidR="00687B59" w:rsidRPr="00944A19">
        <w:rPr>
          <w:rFonts w:asciiTheme="majorBidi" w:hAnsiTheme="majorBidi" w:cstheme="majorBidi"/>
          <w:sz w:val="28"/>
          <w:szCs w:val="28"/>
        </w:rPr>
        <w:t xml:space="preserve"> </w:t>
      </w:r>
      <w:r w:rsidRPr="005C7A70">
        <w:rPr>
          <w:rFonts w:asciiTheme="majorBidi" w:hAnsiTheme="majorBidi" w:cstheme="majorBidi"/>
          <w:sz w:val="28"/>
          <w:szCs w:val="28"/>
        </w:rPr>
        <w:t>gleicht</w:t>
      </w:r>
      <w:r w:rsidR="00687B59">
        <w:rPr>
          <w:rFonts w:asciiTheme="majorBidi" w:hAnsiTheme="majorBidi" w:cstheme="majorBidi"/>
          <w:sz w:val="28"/>
          <w:szCs w:val="28"/>
        </w:rPr>
        <w:t xml:space="preserve">; </w:t>
      </w:r>
      <w:r w:rsidRPr="005C7A70">
        <w:rPr>
          <w:rFonts w:asciiTheme="majorBidi" w:hAnsiTheme="majorBidi" w:cstheme="majorBidi"/>
          <w:sz w:val="28"/>
          <w:szCs w:val="28"/>
        </w:rPr>
        <w:t>weder in der Wahrheit</w:t>
      </w:r>
      <w:r w:rsidR="00687B59">
        <w:rPr>
          <w:rFonts w:asciiTheme="majorBidi" w:hAnsiTheme="majorBidi" w:cstheme="majorBidi"/>
          <w:sz w:val="28"/>
          <w:szCs w:val="28"/>
        </w:rPr>
        <w:t xml:space="preserve"> </w:t>
      </w:r>
      <w:r w:rsidRPr="005C7A70">
        <w:rPr>
          <w:rFonts w:asciiTheme="majorBidi" w:hAnsiTheme="majorBidi" w:cstheme="majorBidi"/>
          <w:sz w:val="28"/>
          <w:szCs w:val="28"/>
        </w:rPr>
        <w:t>noch in der Qualität,</w:t>
      </w:r>
      <w:r w:rsidR="005C7038">
        <w:rPr>
          <w:rFonts w:asciiTheme="majorBidi" w:hAnsiTheme="majorBidi" w:cstheme="majorBidi"/>
          <w:sz w:val="28"/>
          <w:szCs w:val="28"/>
        </w:rPr>
        <w:t xml:space="preserve"> </w:t>
      </w:r>
      <w:r w:rsidRPr="005C7A70">
        <w:rPr>
          <w:rFonts w:asciiTheme="majorBidi" w:hAnsiTheme="majorBidi" w:cstheme="majorBidi"/>
          <w:sz w:val="28"/>
          <w:szCs w:val="28"/>
        </w:rPr>
        <w:t xml:space="preserve">und der Unterschied wird jedem deutlich, der den </w:t>
      </w:r>
      <w:r w:rsidR="005C7038" w:rsidRPr="00944A19">
        <w:rPr>
          <w:rFonts w:asciiTheme="majorBidi" w:hAnsiTheme="majorBidi" w:cstheme="majorBidi"/>
          <w:sz w:val="28"/>
          <w:szCs w:val="28"/>
        </w:rPr>
        <w:t xml:space="preserve">Qur'an </w:t>
      </w:r>
      <w:r w:rsidRPr="005C7A70">
        <w:rPr>
          <w:rFonts w:asciiTheme="majorBidi" w:hAnsiTheme="majorBidi" w:cstheme="majorBidi"/>
          <w:sz w:val="28"/>
          <w:szCs w:val="28"/>
        </w:rPr>
        <w:t>und die Bücher gründlich studiert."</w:t>
      </w:r>
      <w:r w:rsidR="00687B59">
        <w:rPr>
          <w:rFonts w:asciiTheme="majorBidi" w:hAnsiTheme="majorBidi" w:cstheme="majorBidi"/>
          <w:sz w:val="28"/>
          <w:szCs w:val="28"/>
        </w:rPr>
        <w:t xml:space="preserve"> </w:t>
      </w:r>
      <w:r w:rsidR="00687B59" w:rsidRPr="005C7038">
        <w:rPr>
          <w:rFonts w:asciiTheme="majorBidi" w:hAnsiTheme="majorBidi" w:cstheme="majorBidi"/>
          <w:sz w:val="28"/>
          <w:szCs w:val="28"/>
          <w:vertAlign w:val="subscript"/>
        </w:rPr>
        <w:t>(1)</w:t>
      </w:r>
    </w:p>
    <w:p w14:paraId="49A548C5" w14:textId="77777777" w:rsidR="00727A43" w:rsidRPr="00727A43" w:rsidRDefault="00727A43" w:rsidP="005C7038">
      <w:pPr>
        <w:rPr>
          <w:rFonts w:asciiTheme="majorBidi" w:hAnsiTheme="majorBidi" w:cstheme="majorBidi"/>
          <w:sz w:val="28"/>
          <w:szCs w:val="28"/>
        </w:rPr>
      </w:pPr>
    </w:p>
    <w:p w14:paraId="44CB854C" w14:textId="25FE5617" w:rsidR="005C7A70" w:rsidRDefault="005C7A70" w:rsidP="005C7A70">
      <w:pPr>
        <w:rPr>
          <w:rFonts w:asciiTheme="majorBidi" w:hAnsiTheme="majorBidi" w:cstheme="majorBidi"/>
          <w:sz w:val="28"/>
          <w:szCs w:val="28"/>
        </w:rPr>
      </w:pPr>
      <w:r w:rsidRPr="005C7A70">
        <w:rPr>
          <w:rFonts w:asciiTheme="majorBidi" w:hAnsiTheme="majorBidi" w:cstheme="majorBidi"/>
          <w:sz w:val="28"/>
          <w:szCs w:val="28"/>
        </w:rPr>
        <w:t xml:space="preserve">Und das Wunder des </w:t>
      </w:r>
      <w:r w:rsidR="005C7038" w:rsidRPr="00944A19">
        <w:rPr>
          <w:rFonts w:asciiTheme="majorBidi" w:hAnsiTheme="majorBidi" w:cstheme="majorBidi"/>
          <w:sz w:val="28"/>
          <w:szCs w:val="28"/>
        </w:rPr>
        <w:t>Qur'an</w:t>
      </w:r>
      <w:r w:rsidR="005C7038">
        <w:rPr>
          <w:rFonts w:asciiTheme="majorBidi" w:hAnsiTheme="majorBidi" w:cstheme="majorBidi"/>
          <w:sz w:val="28"/>
          <w:szCs w:val="28"/>
        </w:rPr>
        <w:t>s</w:t>
      </w:r>
      <w:r w:rsidR="005C7038" w:rsidRPr="00944A19">
        <w:rPr>
          <w:rFonts w:asciiTheme="majorBidi" w:hAnsiTheme="majorBidi" w:cstheme="majorBidi"/>
          <w:sz w:val="28"/>
          <w:szCs w:val="28"/>
        </w:rPr>
        <w:t xml:space="preserve"> </w:t>
      </w:r>
      <w:r w:rsidRPr="005C7A70">
        <w:rPr>
          <w:rFonts w:asciiTheme="majorBidi" w:hAnsiTheme="majorBidi" w:cstheme="majorBidi"/>
          <w:sz w:val="28"/>
          <w:szCs w:val="28"/>
        </w:rPr>
        <w:t>liegt nicht nur in seiner Beredsamkeit, wie die meisten Atheisten glauben, noch nur in seinem Wortlaut.</w:t>
      </w:r>
    </w:p>
    <w:p w14:paraId="552F2AF4" w14:textId="77777777" w:rsidR="00727A43" w:rsidRPr="005C7A70" w:rsidRDefault="00727A43" w:rsidP="005C7A70">
      <w:pPr>
        <w:rPr>
          <w:rFonts w:asciiTheme="majorBidi" w:hAnsiTheme="majorBidi" w:cstheme="majorBidi"/>
          <w:sz w:val="28"/>
          <w:szCs w:val="28"/>
        </w:rPr>
      </w:pPr>
    </w:p>
    <w:p w14:paraId="4EC59424" w14:textId="3CB101CA" w:rsidR="005C7A70" w:rsidRPr="005C7038" w:rsidRDefault="005C7A70" w:rsidP="005C7A70">
      <w:pPr>
        <w:rPr>
          <w:rFonts w:asciiTheme="majorBidi" w:hAnsiTheme="majorBidi" w:cstheme="majorBidi"/>
          <w:sz w:val="28"/>
          <w:szCs w:val="28"/>
          <w:rtl/>
        </w:rPr>
      </w:pPr>
      <w:r w:rsidRPr="005C7A70">
        <w:rPr>
          <w:rFonts w:asciiTheme="majorBidi" w:hAnsiTheme="majorBidi" w:cstheme="majorBidi"/>
          <w:sz w:val="28"/>
          <w:szCs w:val="28"/>
        </w:rPr>
        <w:t>Scheich al-Islam Ibn Taimiya, möge Allah ihm barmherzig sein, sagte: "Das Wunder liegt in seiner Bedeutung noch mehr als in seinem Wortlaut, und alle Weisen der Nationen sind unfähig, die Bedeutungen zu erfassen, mehr als die Araber unfähig sind, den Wortlaut zu erfassen."</w:t>
      </w:r>
      <w:r w:rsidR="005C7038" w:rsidRPr="005C7038">
        <w:rPr>
          <w:rFonts w:asciiTheme="majorBidi" w:hAnsiTheme="majorBidi" w:cstheme="majorBidi"/>
          <w:sz w:val="28"/>
          <w:szCs w:val="28"/>
        </w:rPr>
        <w:t xml:space="preserve"> </w:t>
      </w:r>
      <w:r w:rsidR="005C7038" w:rsidRPr="005C7038">
        <w:rPr>
          <w:rFonts w:asciiTheme="majorBidi" w:hAnsiTheme="majorBidi" w:cstheme="majorBidi"/>
          <w:sz w:val="28"/>
          <w:szCs w:val="28"/>
          <w:vertAlign w:val="subscript"/>
        </w:rPr>
        <w:t>(2)</w:t>
      </w:r>
    </w:p>
    <w:p w14:paraId="6BD7B238" w14:textId="77777777" w:rsidR="00926A0A" w:rsidRDefault="00926A0A" w:rsidP="00521F74">
      <w:pPr>
        <w:rPr>
          <w:rFonts w:asciiTheme="majorBidi" w:hAnsiTheme="majorBidi" w:cstheme="majorBidi"/>
          <w:sz w:val="28"/>
          <w:szCs w:val="28"/>
        </w:rPr>
      </w:pPr>
    </w:p>
    <w:p w14:paraId="75FBF243" w14:textId="77777777" w:rsidR="005C7038" w:rsidRDefault="005C7038" w:rsidP="00521F74">
      <w:pPr>
        <w:rPr>
          <w:rFonts w:asciiTheme="majorBidi" w:hAnsiTheme="majorBidi" w:cstheme="majorBidi"/>
          <w:sz w:val="28"/>
          <w:szCs w:val="28"/>
        </w:rPr>
      </w:pPr>
    </w:p>
    <w:p w14:paraId="3159287C" w14:textId="77777777" w:rsidR="00727A43" w:rsidRDefault="00727A43" w:rsidP="00521F74">
      <w:pPr>
        <w:rPr>
          <w:rFonts w:asciiTheme="majorBidi" w:hAnsiTheme="majorBidi" w:cstheme="majorBidi"/>
          <w:sz w:val="28"/>
          <w:szCs w:val="28"/>
        </w:rPr>
      </w:pPr>
    </w:p>
    <w:p w14:paraId="06EF713D" w14:textId="77777777" w:rsidR="00727A43" w:rsidRDefault="00727A43" w:rsidP="00521F74">
      <w:pPr>
        <w:rPr>
          <w:rFonts w:asciiTheme="majorBidi" w:hAnsiTheme="majorBidi" w:cstheme="majorBidi"/>
          <w:sz w:val="28"/>
          <w:szCs w:val="28"/>
        </w:rPr>
      </w:pPr>
    </w:p>
    <w:p w14:paraId="3853E869" w14:textId="77777777" w:rsidR="00727A43" w:rsidRDefault="00727A43" w:rsidP="00521F74">
      <w:pPr>
        <w:rPr>
          <w:rFonts w:asciiTheme="majorBidi" w:hAnsiTheme="majorBidi" w:cstheme="majorBidi"/>
          <w:sz w:val="28"/>
          <w:szCs w:val="28"/>
        </w:rPr>
      </w:pPr>
    </w:p>
    <w:p w14:paraId="78826B34" w14:textId="77777777" w:rsidR="00727A43" w:rsidRDefault="00727A43" w:rsidP="00521F74">
      <w:pPr>
        <w:rPr>
          <w:rFonts w:asciiTheme="majorBidi" w:hAnsiTheme="majorBidi" w:cstheme="majorBidi"/>
          <w:sz w:val="28"/>
          <w:szCs w:val="28"/>
        </w:rPr>
      </w:pPr>
    </w:p>
    <w:p w14:paraId="45477F54" w14:textId="77777777" w:rsidR="00727A43" w:rsidRDefault="00727A43" w:rsidP="00521F74">
      <w:pPr>
        <w:rPr>
          <w:rFonts w:asciiTheme="majorBidi" w:hAnsiTheme="majorBidi" w:cstheme="majorBidi"/>
          <w:sz w:val="28"/>
          <w:szCs w:val="28"/>
        </w:rPr>
      </w:pPr>
    </w:p>
    <w:p w14:paraId="05D0A27C" w14:textId="77777777" w:rsidR="00727A43" w:rsidRDefault="00727A43" w:rsidP="00521F74">
      <w:pPr>
        <w:rPr>
          <w:rFonts w:asciiTheme="majorBidi" w:hAnsiTheme="majorBidi" w:cstheme="majorBidi"/>
          <w:sz w:val="28"/>
          <w:szCs w:val="28"/>
        </w:rPr>
      </w:pPr>
    </w:p>
    <w:p w14:paraId="5BA1FBCB" w14:textId="77777777" w:rsidR="005C7038" w:rsidRDefault="005C7038" w:rsidP="00521F74">
      <w:pPr>
        <w:rPr>
          <w:rFonts w:asciiTheme="majorBidi" w:hAnsiTheme="majorBidi" w:cstheme="majorBidi"/>
          <w:sz w:val="28"/>
          <w:szCs w:val="28"/>
        </w:rPr>
      </w:pPr>
    </w:p>
    <w:p w14:paraId="37E63E81" w14:textId="77777777" w:rsidR="005C7038" w:rsidRDefault="005C7038" w:rsidP="00521F74">
      <w:pPr>
        <w:pBdr>
          <w:bottom w:val="single" w:sz="12" w:space="1" w:color="auto"/>
        </w:pBdr>
        <w:rPr>
          <w:rFonts w:asciiTheme="majorBidi" w:hAnsiTheme="majorBidi" w:cstheme="majorBidi"/>
          <w:sz w:val="28"/>
          <w:szCs w:val="28"/>
        </w:rPr>
      </w:pPr>
    </w:p>
    <w:p w14:paraId="12CFEEE6" w14:textId="2FF610FE" w:rsidR="005C7038" w:rsidRPr="00DB14D4" w:rsidRDefault="005C7038" w:rsidP="005C7038">
      <w:pPr>
        <w:rPr>
          <w:rFonts w:asciiTheme="majorBidi" w:hAnsiTheme="majorBidi" w:cstheme="majorBidi"/>
          <w:sz w:val="28"/>
          <w:szCs w:val="28"/>
          <w:rtl/>
        </w:rPr>
      </w:pPr>
      <w:r>
        <w:rPr>
          <w:rFonts w:asciiTheme="majorBidi" w:hAnsiTheme="majorBidi" w:cstheme="majorBidi"/>
          <w:sz w:val="28"/>
          <w:szCs w:val="28"/>
        </w:rPr>
        <w:t>(</w:t>
      </w:r>
      <w:r w:rsidR="00727A43">
        <w:rPr>
          <w:rFonts w:asciiTheme="majorBidi" w:hAnsiTheme="majorBidi" w:cstheme="majorBidi"/>
          <w:sz w:val="28"/>
          <w:szCs w:val="28"/>
        </w:rPr>
        <w:t>1</w:t>
      </w:r>
      <w:r>
        <w:rPr>
          <w:rFonts w:asciiTheme="majorBidi" w:hAnsiTheme="majorBidi" w:cstheme="majorBidi"/>
          <w:sz w:val="28"/>
          <w:szCs w:val="28"/>
        </w:rPr>
        <w:t xml:space="preserve">) </w:t>
      </w:r>
      <w:r>
        <w:rPr>
          <w:rFonts w:asciiTheme="majorBidi" w:hAnsiTheme="majorBidi" w:cstheme="majorBidi" w:hint="cs"/>
          <w:sz w:val="28"/>
          <w:szCs w:val="28"/>
          <w:rtl/>
        </w:rPr>
        <w:t xml:space="preserve">ابن تيمية، </w:t>
      </w:r>
      <w:r w:rsidRPr="005C7038">
        <w:rPr>
          <w:rFonts w:asciiTheme="majorBidi" w:hAnsiTheme="majorBidi" w:cstheme="majorBidi"/>
          <w:sz w:val="28"/>
          <w:szCs w:val="28"/>
          <w:rtl/>
          <w:lang w:bidi="ar-EG"/>
        </w:rPr>
        <w:t>الجواب الصحيح، م</w:t>
      </w:r>
      <w:r w:rsidR="00DB14D4">
        <w:rPr>
          <w:rFonts w:asciiTheme="majorBidi" w:hAnsiTheme="majorBidi" w:cstheme="majorBidi" w:hint="cs"/>
          <w:sz w:val="28"/>
          <w:szCs w:val="28"/>
          <w:rtl/>
          <w:lang w:bidi="ar-EG"/>
        </w:rPr>
        <w:t xml:space="preserve"> </w:t>
      </w:r>
      <w:r w:rsidRPr="005C7038">
        <w:rPr>
          <w:rFonts w:asciiTheme="majorBidi" w:hAnsiTheme="majorBidi" w:cstheme="majorBidi"/>
          <w:sz w:val="28"/>
          <w:szCs w:val="28"/>
          <w:rtl/>
          <w:lang w:bidi="ar-EG"/>
        </w:rPr>
        <w:t>5 ص</w:t>
      </w:r>
      <w:r w:rsidR="00DB14D4">
        <w:rPr>
          <w:rFonts w:asciiTheme="majorBidi" w:hAnsiTheme="majorBidi" w:cstheme="majorBidi" w:hint="cs"/>
          <w:sz w:val="28"/>
          <w:szCs w:val="28"/>
          <w:rtl/>
          <w:lang w:bidi="ar-EG"/>
        </w:rPr>
        <w:t xml:space="preserve"> </w:t>
      </w:r>
      <w:r w:rsidRPr="005C7038">
        <w:rPr>
          <w:rFonts w:asciiTheme="majorBidi" w:hAnsiTheme="majorBidi" w:cstheme="majorBidi"/>
          <w:sz w:val="28"/>
          <w:szCs w:val="28"/>
          <w:rtl/>
          <w:lang w:bidi="ar-EG"/>
        </w:rPr>
        <w:t>435</w:t>
      </w:r>
    </w:p>
    <w:p w14:paraId="43864C3D" w14:textId="3F03E0B2" w:rsidR="005C7038" w:rsidRDefault="005C7038" w:rsidP="00521F74">
      <w:pPr>
        <w:rPr>
          <w:rFonts w:asciiTheme="majorBidi" w:hAnsiTheme="majorBidi" w:cstheme="majorBidi"/>
          <w:sz w:val="28"/>
          <w:szCs w:val="28"/>
        </w:rPr>
      </w:pPr>
      <w:r w:rsidRPr="00DB14D4">
        <w:rPr>
          <w:rFonts w:asciiTheme="majorBidi" w:hAnsiTheme="majorBidi" w:cstheme="majorBidi"/>
          <w:sz w:val="28"/>
          <w:szCs w:val="28"/>
        </w:rPr>
        <w:t xml:space="preserve"> Ahmed Ibn Taymiyah, Al Jawab as-Sahih li-man Baddala Din al-Massih (Die </w:t>
      </w:r>
      <w:r w:rsidRPr="005C7038">
        <w:rPr>
          <w:rFonts w:asciiTheme="majorBidi" w:hAnsiTheme="majorBidi" w:cstheme="majorBidi"/>
          <w:sz w:val="28"/>
          <w:szCs w:val="28"/>
        </w:rPr>
        <w:t>Antwort eines muslimischen Theologen auf das Christentum), Band 5, zweite Auflage, (Riad: Daar Al-Assima, 1999), S. 435.</w:t>
      </w:r>
    </w:p>
    <w:p w14:paraId="567C5035" w14:textId="0DF69E9E" w:rsidR="00DB14D4" w:rsidRPr="00DB14D4" w:rsidRDefault="00DB14D4" w:rsidP="00DB14D4">
      <w:pPr>
        <w:rPr>
          <w:rFonts w:asciiTheme="majorBidi" w:hAnsiTheme="majorBidi" w:cstheme="majorBidi"/>
          <w:sz w:val="28"/>
          <w:szCs w:val="28"/>
          <w:rtl/>
        </w:rPr>
      </w:pPr>
      <w:r>
        <w:rPr>
          <w:rFonts w:asciiTheme="majorBidi" w:hAnsiTheme="majorBidi" w:cstheme="majorBidi"/>
          <w:sz w:val="28"/>
          <w:szCs w:val="28"/>
        </w:rPr>
        <w:t>(</w:t>
      </w:r>
      <w:r w:rsidR="00727A43">
        <w:rPr>
          <w:rFonts w:asciiTheme="majorBidi" w:hAnsiTheme="majorBidi" w:cstheme="majorBidi"/>
          <w:sz w:val="28"/>
          <w:szCs w:val="28"/>
        </w:rPr>
        <w:t>2</w:t>
      </w:r>
      <w:r>
        <w:rPr>
          <w:rFonts w:asciiTheme="majorBidi" w:hAnsiTheme="majorBidi" w:cstheme="majorBidi"/>
          <w:sz w:val="28"/>
          <w:szCs w:val="28"/>
        </w:rPr>
        <w:t xml:space="preserve">) </w:t>
      </w:r>
      <w:r>
        <w:rPr>
          <w:rFonts w:asciiTheme="majorBidi" w:hAnsiTheme="majorBidi" w:cstheme="majorBidi" w:hint="cs"/>
          <w:sz w:val="28"/>
          <w:szCs w:val="28"/>
          <w:rtl/>
        </w:rPr>
        <w:t xml:space="preserve">ابن تيمية، </w:t>
      </w:r>
      <w:r w:rsidRPr="005C7038">
        <w:rPr>
          <w:rFonts w:asciiTheme="majorBidi" w:hAnsiTheme="majorBidi" w:cstheme="majorBidi"/>
          <w:sz w:val="28"/>
          <w:szCs w:val="28"/>
          <w:rtl/>
          <w:lang w:bidi="ar-EG"/>
        </w:rPr>
        <w:t>الجواب الصحيح، م</w:t>
      </w:r>
      <w:r>
        <w:rPr>
          <w:rFonts w:asciiTheme="majorBidi" w:hAnsiTheme="majorBidi" w:cstheme="majorBidi" w:hint="cs"/>
          <w:sz w:val="28"/>
          <w:szCs w:val="28"/>
          <w:rtl/>
          <w:lang w:bidi="ar-EG"/>
        </w:rPr>
        <w:t xml:space="preserve"> </w:t>
      </w:r>
      <w:r w:rsidRPr="005C7038">
        <w:rPr>
          <w:rFonts w:asciiTheme="majorBidi" w:hAnsiTheme="majorBidi" w:cstheme="majorBidi"/>
          <w:sz w:val="28"/>
          <w:szCs w:val="28"/>
          <w:rtl/>
          <w:lang w:bidi="ar-EG"/>
        </w:rPr>
        <w:t xml:space="preserve">5 </w:t>
      </w:r>
      <w:r>
        <w:rPr>
          <w:rFonts w:asciiTheme="majorBidi" w:hAnsiTheme="majorBidi" w:cstheme="majorBidi" w:hint="cs"/>
          <w:sz w:val="28"/>
          <w:szCs w:val="28"/>
          <w:rtl/>
        </w:rPr>
        <w:t>ص 434</w:t>
      </w:r>
    </w:p>
    <w:p w14:paraId="7A1DE01C" w14:textId="2C21B11F" w:rsidR="00DB14D4" w:rsidRDefault="00DB14D4" w:rsidP="00DB14D4">
      <w:pPr>
        <w:rPr>
          <w:rFonts w:asciiTheme="majorBidi" w:hAnsiTheme="majorBidi" w:cstheme="majorBidi"/>
          <w:sz w:val="28"/>
          <w:szCs w:val="28"/>
        </w:rPr>
      </w:pPr>
      <w:r w:rsidRPr="00DB14D4">
        <w:rPr>
          <w:rFonts w:asciiTheme="majorBidi" w:hAnsiTheme="majorBidi" w:cstheme="majorBidi"/>
          <w:sz w:val="28"/>
          <w:szCs w:val="28"/>
        </w:rPr>
        <w:t xml:space="preserve"> Ahmed Ibn Taymiyah, Al Jawab as-Sahih li-man Baddala Din al-Massih (Die </w:t>
      </w:r>
      <w:r w:rsidRPr="005C7038">
        <w:rPr>
          <w:rFonts w:asciiTheme="majorBidi" w:hAnsiTheme="majorBidi" w:cstheme="majorBidi"/>
          <w:sz w:val="28"/>
          <w:szCs w:val="28"/>
        </w:rPr>
        <w:t>Antwort eines muslimischen Theologen auf das Christentum), Band 5, zweite Auflage, (Riad: Daar Al-Assima, 1999), S. 43</w:t>
      </w:r>
      <w:r>
        <w:rPr>
          <w:rFonts w:asciiTheme="majorBidi" w:hAnsiTheme="majorBidi" w:cstheme="majorBidi"/>
          <w:sz w:val="28"/>
          <w:szCs w:val="28"/>
        </w:rPr>
        <w:t>4</w:t>
      </w:r>
      <w:r w:rsidRPr="005C7038">
        <w:rPr>
          <w:rFonts w:asciiTheme="majorBidi" w:hAnsiTheme="majorBidi" w:cstheme="majorBidi"/>
          <w:sz w:val="28"/>
          <w:szCs w:val="28"/>
        </w:rPr>
        <w:t>.</w:t>
      </w:r>
    </w:p>
    <w:p w14:paraId="0E49A356" w14:textId="672B90B9" w:rsidR="005C7038" w:rsidRDefault="005C7038" w:rsidP="00521F74">
      <w:pPr>
        <w:rPr>
          <w:rFonts w:asciiTheme="majorBidi" w:hAnsiTheme="majorBidi" w:cstheme="majorBidi"/>
          <w:sz w:val="28"/>
          <w:szCs w:val="28"/>
        </w:rPr>
      </w:pPr>
    </w:p>
    <w:p w14:paraId="7C935E02" w14:textId="00AE6AF7" w:rsidR="00727A43" w:rsidRPr="00A44459" w:rsidRDefault="00727A43" w:rsidP="00A44459">
      <w:pPr>
        <w:pStyle w:val="berschrift2"/>
        <w:rPr>
          <w:rFonts w:asciiTheme="majorBidi" w:hAnsiTheme="majorBidi"/>
          <w:b/>
          <w:bCs/>
          <w:color w:val="00B050"/>
          <w:sz w:val="28"/>
          <w:szCs w:val="28"/>
        </w:rPr>
      </w:pPr>
      <w:bookmarkStart w:id="84" w:name="_Toc186790875"/>
      <w:r w:rsidRPr="00A44459">
        <w:rPr>
          <w:rFonts w:asciiTheme="majorBidi" w:hAnsiTheme="majorBidi"/>
          <w:b/>
          <w:bCs/>
          <w:color w:val="00B050"/>
          <w:sz w:val="28"/>
          <w:szCs w:val="28"/>
        </w:rPr>
        <w:lastRenderedPageBreak/>
        <w:t>65- Was sind die Merkmale des rhetorischen Wunders des Qur'ans?</w:t>
      </w:r>
      <w:bookmarkEnd w:id="84"/>
    </w:p>
    <w:p w14:paraId="5A3FE1F2" w14:textId="77777777" w:rsidR="00727A43" w:rsidRPr="00AD5025" w:rsidRDefault="00727A43" w:rsidP="00727A43">
      <w:pPr>
        <w:rPr>
          <w:rFonts w:asciiTheme="majorBidi" w:hAnsiTheme="majorBidi" w:cstheme="majorBidi"/>
          <w:sz w:val="28"/>
          <w:szCs w:val="28"/>
        </w:rPr>
      </w:pPr>
    </w:p>
    <w:p w14:paraId="3C8A7780" w14:textId="0096D1AD" w:rsidR="00727A43" w:rsidRPr="00AD5025" w:rsidRDefault="00727A43" w:rsidP="00727A43">
      <w:pPr>
        <w:rPr>
          <w:rFonts w:asciiTheme="majorBidi" w:hAnsiTheme="majorBidi" w:cstheme="majorBidi"/>
          <w:sz w:val="28"/>
          <w:szCs w:val="28"/>
        </w:rPr>
      </w:pPr>
      <w:r w:rsidRPr="00AD5025">
        <w:rPr>
          <w:rFonts w:asciiTheme="majorBidi" w:hAnsiTheme="majorBidi" w:cstheme="majorBidi"/>
          <w:sz w:val="28"/>
          <w:szCs w:val="28"/>
        </w:rPr>
        <w:t xml:space="preserve">Das rhetorische Wunder des </w:t>
      </w:r>
      <w:r w:rsidRPr="00944A19">
        <w:rPr>
          <w:rFonts w:asciiTheme="majorBidi" w:hAnsiTheme="majorBidi" w:cstheme="majorBidi"/>
          <w:sz w:val="28"/>
          <w:szCs w:val="28"/>
        </w:rPr>
        <w:t>Qur'an</w:t>
      </w:r>
      <w:r>
        <w:rPr>
          <w:rFonts w:asciiTheme="majorBidi" w:hAnsiTheme="majorBidi" w:cstheme="majorBidi"/>
          <w:sz w:val="28"/>
          <w:szCs w:val="28"/>
        </w:rPr>
        <w:t>s</w:t>
      </w:r>
      <w:r w:rsidRPr="00AD5025">
        <w:rPr>
          <w:rFonts w:asciiTheme="majorBidi" w:hAnsiTheme="majorBidi" w:cstheme="majorBidi"/>
          <w:sz w:val="28"/>
          <w:szCs w:val="28"/>
        </w:rPr>
        <w:t xml:space="preserve"> liegt in mehreren Aspekten begründet:</w:t>
      </w:r>
    </w:p>
    <w:p w14:paraId="27173E3F" w14:textId="77777777" w:rsidR="00727A43" w:rsidRPr="00AD5025" w:rsidRDefault="00727A43" w:rsidP="00727A43">
      <w:pPr>
        <w:rPr>
          <w:rFonts w:asciiTheme="majorBidi" w:hAnsiTheme="majorBidi" w:cstheme="majorBidi"/>
          <w:sz w:val="28"/>
          <w:szCs w:val="28"/>
        </w:rPr>
      </w:pPr>
    </w:p>
    <w:p w14:paraId="41BBBB12" w14:textId="6D8AE211" w:rsidR="00727A43" w:rsidRPr="00727A43" w:rsidRDefault="00727A43" w:rsidP="00727A43">
      <w:pPr>
        <w:rPr>
          <w:rFonts w:asciiTheme="majorBidi" w:hAnsiTheme="majorBidi" w:cstheme="majorBidi"/>
          <w:color w:val="00B0F0"/>
          <w:sz w:val="28"/>
          <w:szCs w:val="28"/>
        </w:rPr>
      </w:pPr>
      <w:r w:rsidRPr="00727A43">
        <w:rPr>
          <w:rFonts w:asciiTheme="majorBidi" w:hAnsiTheme="majorBidi" w:cstheme="majorBidi"/>
          <w:color w:val="00B0F0"/>
          <w:sz w:val="28"/>
          <w:szCs w:val="28"/>
        </w:rPr>
        <w:t>1. Verwendung der reinsten und eloquentesten Ausdrücke:</w:t>
      </w:r>
    </w:p>
    <w:p w14:paraId="5A04869E" w14:textId="3C4056CD" w:rsidR="00727A43" w:rsidRPr="00AD5025" w:rsidRDefault="00A44459" w:rsidP="00A44459">
      <w:pPr>
        <w:rPr>
          <w:rFonts w:asciiTheme="majorBidi" w:hAnsiTheme="majorBidi" w:cstheme="majorBidi"/>
          <w:sz w:val="28"/>
          <w:szCs w:val="28"/>
        </w:rPr>
      </w:pPr>
      <w:r>
        <w:rPr>
          <w:rFonts w:asciiTheme="majorBidi" w:hAnsiTheme="majorBidi" w:cstheme="majorBidi"/>
          <w:sz w:val="28"/>
          <w:szCs w:val="28"/>
        </w:rPr>
        <w:t xml:space="preserve">   </w:t>
      </w:r>
      <w:r w:rsidR="00727A43" w:rsidRPr="00AD5025">
        <w:rPr>
          <w:rFonts w:asciiTheme="majorBidi" w:hAnsiTheme="majorBidi" w:cstheme="majorBidi"/>
          <w:sz w:val="28"/>
          <w:szCs w:val="28"/>
        </w:rPr>
        <w:t xml:space="preserve">- Der </w:t>
      </w:r>
      <w:r w:rsidR="00727A43" w:rsidRPr="00944A19">
        <w:rPr>
          <w:rFonts w:asciiTheme="majorBidi" w:hAnsiTheme="majorBidi" w:cstheme="majorBidi"/>
          <w:sz w:val="28"/>
          <w:szCs w:val="28"/>
        </w:rPr>
        <w:t>Qur'an</w:t>
      </w:r>
      <w:r w:rsidR="00727A43" w:rsidRPr="00AD5025">
        <w:rPr>
          <w:rFonts w:asciiTheme="majorBidi" w:hAnsiTheme="majorBidi" w:cstheme="majorBidi"/>
          <w:sz w:val="28"/>
          <w:szCs w:val="28"/>
        </w:rPr>
        <w:t xml:space="preserve"> verwendet die klarsten und prägnantesten Worte.</w:t>
      </w:r>
    </w:p>
    <w:p w14:paraId="7AAD3682" w14:textId="77777777" w:rsidR="00727A43" w:rsidRPr="00AD5025" w:rsidRDefault="00727A43" w:rsidP="00727A43">
      <w:pPr>
        <w:rPr>
          <w:rFonts w:asciiTheme="majorBidi" w:hAnsiTheme="majorBidi" w:cstheme="majorBidi"/>
          <w:sz w:val="28"/>
          <w:szCs w:val="28"/>
        </w:rPr>
      </w:pPr>
    </w:p>
    <w:p w14:paraId="621114A2" w14:textId="4147761C" w:rsidR="00727A43" w:rsidRPr="00727A43" w:rsidRDefault="00727A43" w:rsidP="00727A43">
      <w:pPr>
        <w:rPr>
          <w:rFonts w:asciiTheme="majorBidi" w:hAnsiTheme="majorBidi" w:cstheme="majorBidi"/>
          <w:color w:val="00B0F0"/>
          <w:sz w:val="28"/>
          <w:szCs w:val="28"/>
        </w:rPr>
      </w:pPr>
      <w:r w:rsidRPr="00727A43">
        <w:rPr>
          <w:rFonts w:asciiTheme="majorBidi" w:hAnsiTheme="majorBidi" w:cstheme="majorBidi"/>
          <w:color w:val="00B0F0"/>
          <w:sz w:val="28"/>
          <w:szCs w:val="28"/>
        </w:rPr>
        <w:t>2. Perfekte Struktur und Komposition:</w:t>
      </w:r>
    </w:p>
    <w:p w14:paraId="44516AFC" w14:textId="5CD9D6D0" w:rsidR="00727A43" w:rsidRPr="00AD5025" w:rsidRDefault="00A44459" w:rsidP="00A44459">
      <w:pPr>
        <w:rPr>
          <w:rFonts w:asciiTheme="majorBidi" w:hAnsiTheme="majorBidi" w:cstheme="majorBidi"/>
          <w:sz w:val="28"/>
          <w:szCs w:val="28"/>
        </w:rPr>
      </w:pPr>
      <w:r>
        <w:rPr>
          <w:rFonts w:asciiTheme="majorBidi" w:hAnsiTheme="majorBidi" w:cstheme="majorBidi"/>
          <w:sz w:val="28"/>
          <w:szCs w:val="28"/>
        </w:rPr>
        <w:t xml:space="preserve">   </w:t>
      </w:r>
      <w:r w:rsidR="00727A43" w:rsidRPr="00AD5025">
        <w:rPr>
          <w:rFonts w:asciiTheme="majorBidi" w:hAnsiTheme="majorBidi" w:cstheme="majorBidi"/>
          <w:sz w:val="28"/>
          <w:szCs w:val="28"/>
        </w:rPr>
        <w:t>- Die Struktur und Komposition der Verse sind höchst kunstvoll und</w:t>
      </w:r>
      <w:r w:rsidR="00727A43">
        <w:rPr>
          <w:rFonts w:asciiTheme="majorBidi" w:hAnsiTheme="majorBidi" w:cstheme="majorBidi"/>
          <w:sz w:val="28"/>
          <w:szCs w:val="28"/>
        </w:rPr>
        <w:t xml:space="preserve"> </w:t>
      </w:r>
      <w:r w:rsidR="00727A43" w:rsidRPr="00AD5025">
        <w:rPr>
          <w:rFonts w:asciiTheme="majorBidi" w:hAnsiTheme="majorBidi" w:cstheme="majorBidi"/>
          <w:sz w:val="28"/>
          <w:szCs w:val="28"/>
        </w:rPr>
        <w:t>harmonisch.</w:t>
      </w:r>
    </w:p>
    <w:p w14:paraId="0282211D" w14:textId="77777777" w:rsidR="00727A43" w:rsidRPr="00AD5025" w:rsidRDefault="00727A43" w:rsidP="00727A43">
      <w:pPr>
        <w:rPr>
          <w:rFonts w:asciiTheme="majorBidi" w:hAnsiTheme="majorBidi" w:cstheme="majorBidi"/>
          <w:sz w:val="28"/>
          <w:szCs w:val="28"/>
        </w:rPr>
      </w:pPr>
    </w:p>
    <w:p w14:paraId="553D07A9" w14:textId="5021F1D6" w:rsidR="00727A43" w:rsidRPr="00727A43" w:rsidRDefault="00727A43" w:rsidP="00727A43">
      <w:pPr>
        <w:rPr>
          <w:rFonts w:asciiTheme="majorBidi" w:hAnsiTheme="majorBidi" w:cstheme="majorBidi"/>
          <w:color w:val="00B0F0"/>
          <w:sz w:val="28"/>
          <w:szCs w:val="28"/>
        </w:rPr>
      </w:pPr>
      <w:r w:rsidRPr="00727A43">
        <w:rPr>
          <w:rFonts w:asciiTheme="majorBidi" w:hAnsiTheme="majorBidi" w:cstheme="majorBidi"/>
          <w:color w:val="00B0F0"/>
          <w:sz w:val="28"/>
          <w:szCs w:val="28"/>
        </w:rPr>
        <w:t>3. Tiefgründige und präzise Bedeutungen:</w:t>
      </w:r>
    </w:p>
    <w:p w14:paraId="215BCC18" w14:textId="6BA45E6A" w:rsidR="00727A43" w:rsidRPr="00AD5025" w:rsidRDefault="00A44459" w:rsidP="00727A43">
      <w:pPr>
        <w:rPr>
          <w:rFonts w:asciiTheme="majorBidi" w:hAnsiTheme="majorBidi" w:cstheme="majorBidi"/>
          <w:sz w:val="28"/>
          <w:szCs w:val="28"/>
        </w:rPr>
      </w:pPr>
      <w:r>
        <w:rPr>
          <w:rFonts w:asciiTheme="majorBidi" w:hAnsiTheme="majorBidi" w:cstheme="majorBidi"/>
          <w:sz w:val="28"/>
          <w:szCs w:val="28"/>
        </w:rPr>
        <w:t xml:space="preserve">   </w:t>
      </w:r>
      <w:r w:rsidR="00727A43" w:rsidRPr="00AD5025">
        <w:rPr>
          <w:rFonts w:asciiTheme="majorBidi" w:hAnsiTheme="majorBidi" w:cstheme="majorBidi"/>
          <w:sz w:val="28"/>
          <w:szCs w:val="28"/>
        </w:rPr>
        <w:t xml:space="preserve">- Jede Wortwahl im </w:t>
      </w:r>
      <w:r w:rsidR="00727A43" w:rsidRPr="00944A19">
        <w:rPr>
          <w:rFonts w:asciiTheme="majorBidi" w:hAnsiTheme="majorBidi" w:cstheme="majorBidi"/>
          <w:sz w:val="28"/>
          <w:szCs w:val="28"/>
        </w:rPr>
        <w:t>Qur'an</w:t>
      </w:r>
      <w:r w:rsidR="00727A43" w:rsidRPr="00AD5025">
        <w:rPr>
          <w:rFonts w:asciiTheme="majorBidi" w:hAnsiTheme="majorBidi" w:cstheme="majorBidi"/>
          <w:sz w:val="28"/>
          <w:szCs w:val="28"/>
        </w:rPr>
        <w:t xml:space="preserve"> trägt eine präzise und tiefgründige Bedeutung.</w:t>
      </w:r>
    </w:p>
    <w:p w14:paraId="2586CBF9" w14:textId="77777777" w:rsidR="00727A43" w:rsidRPr="00727A43" w:rsidRDefault="00727A43" w:rsidP="00727A43">
      <w:pPr>
        <w:rPr>
          <w:rFonts w:asciiTheme="majorBidi" w:hAnsiTheme="majorBidi" w:cstheme="majorBidi"/>
          <w:sz w:val="28"/>
          <w:szCs w:val="28"/>
        </w:rPr>
      </w:pPr>
    </w:p>
    <w:p w14:paraId="3F4BE254" w14:textId="044B294E" w:rsidR="00727A43" w:rsidRPr="00727A43" w:rsidRDefault="00727A43" w:rsidP="00727A43">
      <w:pPr>
        <w:rPr>
          <w:rFonts w:asciiTheme="majorBidi" w:hAnsiTheme="majorBidi" w:cstheme="majorBidi"/>
          <w:sz w:val="28"/>
          <w:szCs w:val="28"/>
        </w:rPr>
      </w:pPr>
      <w:r w:rsidRPr="00727A43">
        <w:rPr>
          <w:rFonts w:asciiTheme="majorBidi" w:hAnsiTheme="majorBidi" w:cstheme="majorBidi"/>
          <w:sz w:val="28"/>
          <w:szCs w:val="28"/>
        </w:rPr>
        <w:t xml:space="preserve">Ein einzelnes Wort aus dem </w:t>
      </w:r>
      <w:r w:rsidRPr="00944A19">
        <w:rPr>
          <w:rFonts w:asciiTheme="majorBidi" w:hAnsiTheme="majorBidi" w:cstheme="majorBidi"/>
          <w:sz w:val="28"/>
          <w:szCs w:val="28"/>
        </w:rPr>
        <w:t>Qur'an</w:t>
      </w:r>
      <w:r w:rsidRPr="00727A43">
        <w:rPr>
          <w:rFonts w:asciiTheme="majorBidi" w:hAnsiTheme="majorBidi" w:cstheme="majorBidi"/>
          <w:sz w:val="28"/>
          <w:szCs w:val="28"/>
        </w:rPr>
        <w:t xml:space="preserve"> kann nicht durch ein anderes Wort in der arabischen Sprache ersetzt werden, ohne an Schönheit und Präzision zu verlieren. </w:t>
      </w:r>
      <w:r w:rsidR="0075652A" w:rsidRPr="0075652A">
        <w:rPr>
          <w:rFonts w:asciiTheme="majorBidi" w:hAnsiTheme="majorBidi" w:cstheme="majorBidi"/>
          <w:sz w:val="28"/>
          <w:szCs w:val="28"/>
          <w:vertAlign w:val="subscript"/>
        </w:rPr>
        <w:t>(1)</w:t>
      </w:r>
    </w:p>
    <w:p w14:paraId="5D36864F" w14:textId="77777777" w:rsidR="00727A43" w:rsidRPr="00727A43" w:rsidRDefault="00727A43" w:rsidP="00727A43">
      <w:pPr>
        <w:rPr>
          <w:rFonts w:asciiTheme="majorBidi" w:hAnsiTheme="majorBidi" w:cstheme="majorBidi"/>
          <w:sz w:val="28"/>
          <w:szCs w:val="28"/>
        </w:rPr>
      </w:pPr>
    </w:p>
    <w:p w14:paraId="0FCB5DB8" w14:textId="48FD87BB" w:rsidR="00727A43" w:rsidRPr="00727A43" w:rsidRDefault="00727A43" w:rsidP="00727A43">
      <w:pPr>
        <w:rPr>
          <w:rFonts w:asciiTheme="majorBidi" w:hAnsiTheme="majorBidi" w:cstheme="majorBidi"/>
          <w:sz w:val="28"/>
          <w:szCs w:val="28"/>
        </w:rPr>
      </w:pPr>
      <w:r w:rsidRPr="00727A43">
        <w:rPr>
          <w:rFonts w:asciiTheme="majorBidi" w:hAnsiTheme="majorBidi" w:cstheme="majorBidi"/>
          <w:sz w:val="28"/>
          <w:szCs w:val="28"/>
        </w:rPr>
        <w:t xml:space="preserve">Wenn man versuchen würde, den </w:t>
      </w:r>
      <w:r w:rsidRPr="00944A19">
        <w:rPr>
          <w:rFonts w:asciiTheme="majorBidi" w:hAnsiTheme="majorBidi" w:cstheme="majorBidi"/>
          <w:sz w:val="28"/>
          <w:szCs w:val="28"/>
        </w:rPr>
        <w:t>Qur'an</w:t>
      </w:r>
      <w:r w:rsidRPr="00727A43">
        <w:rPr>
          <w:rFonts w:asciiTheme="majorBidi" w:hAnsiTheme="majorBidi" w:cstheme="majorBidi"/>
          <w:sz w:val="28"/>
          <w:szCs w:val="28"/>
        </w:rPr>
        <w:t xml:space="preserve"> mit anderen Worten neu zu formulieren, würde man feststellen, dass man dessen Eleganz und Präzision nicht erreichen kann, und man würde die eigene Unfähigkeit erkennen.</w:t>
      </w:r>
    </w:p>
    <w:p w14:paraId="07D7073B" w14:textId="77777777" w:rsidR="00727A43" w:rsidRDefault="00727A43" w:rsidP="00727A43">
      <w:pPr>
        <w:rPr>
          <w:rFonts w:asciiTheme="majorBidi" w:hAnsiTheme="majorBidi" w:cstheme="majorBidi"/>
          <w:sz w:val="28"/>
          <w:szCs w:val="28"/>
        </w:rPr>
      </w:pPr>
    </w:p>
    <w:p w14:paraId="035018C4" w14:textId="77777777" w:rsidR="0075652A" w:rsidRDefault="0075652A" w:rsidP="00727A43">
      <w:pPr>
        <w:rPr>
          <w:rFonts w:asciiTheme="majorBidi" w:hAnsiTheme="majorBidi" w:cstheme="majorBidi"/>
          <w:sz w:val="28"/>
          <w:szCs w:val="28"/>
        </w:rPr>
      </w:pPr>
    </w:p>
    <w:p w14:paraId="5CE9D90C" w14:textId="77777777" w:rsidR="0075652A" w:rsidRDefault="0075652A" w:rsidP="00727A43">
      <w:pPr>
        <w:rPr>
          <w:rFonts w:asciiTheme="majorBidi" w:hAnsiTheme="majorBidi" w:cstheme="majorBidi"/>
          <w:sz w:val="28"/>
          <w:szCs w:val="28"/>
        </w:rPr>
      </w:pPr>
    </w:p>
    <w:p w14:paraId="5EDF8554" w14:textId="77777777" w:rsidR="0075652A" w:rsidRDefault="0075652A" w:rsidP="00727A43">
      <w:pPr>
        <w:rPr>
          <w:rFonts w:asciiTheme="majorBidi" w:hAnsiTheme="majorBidi" w:cstheme="majorBidi"/>
          <w:sz w:val="28"/>
          <w:szCs w:val="28"/>
        </w:rPr>
      </w:pPr>
    </w:p>
    <w:p w14:paraId="78F602BA" w14:textId="77777777" w:rsidR="0075652A" w:rsidRDefault="0075652A" w:rsidP="00727A43">
      <w:pPr>
        <w:pBdr>
          <w:bottom w:val="single" w:sz="12" w:space="1" w:color="auto"/>
        </w:pBdr>
        <w:rPr>
          <w:rFonts w:asciiTheme="majorBidi" w:hAnsiTheme="majorBidi" w:cstheme="majorBidi"/>
          <w:sz w:val="28"/>
          <w:szCs w:val="28"/>
        </w:rPr>
      </w:pPr>
    </w:p>
    <w:p w14:paraId="186EA7FE" w14:textId="1653E472" w:rsidR="0075652A" w:rsidRDefault="0075652A" w:rsidP="0075652A">
      <w:pPr>
        <w:rPr>
          <w:rFonts w:asciiTheme="majorBidi" w:hAnsiTheme="majorBidi" w:cstheme="majorBidi"/>
          <w:sz w:val="28"/>
          <w:szCs w:val="28"/>
          <w:rtl/>
        </w:rPr>
      </w:pPr>
      <w:r>
        <w:rPr>
          <w:rFonts w:asciiTheme="majorBidi" w:hAnsiTheme="majorBidi" w:cstheme="majorBidi"/>
          <w:sz w:val="28"/>
          <w:szCs w:val="28"/>
        </w:rPr>
        <w:t xml:space="preserve">(1) </w:t>
      </w:r>
      <w:r w:rsidRPr="00D8639B">
        <w:rPr>
          <w:rFonts w:asciiTheme="majorBidi" w:hAnsiTheme="majorBidi" w:cstheme="majorBidi"/>
          <w:sz w:val="28"/>
          <w:szCs w:val="28"/>
          <w:rtl/>
          <w:lang w:bidi="ar-EG"/>
        </w:rPr>
        <w:t>رسالة خاتم النبيين محمد صلى الله عليه وسلم، د. ثامر بن ناصر، مكتبة الرشد.</w:t>
      </w:r>
      <w:r>
        <w:rPr>
          <w:rFonts w:asciiTheme="majorBidi" w:hAnsiTheme="majorBidi" w:cstheme="majorBidi" w:hint="cs"/>
          <w:sz w:val="28"/>
          <w:szCs w:val="28"/>
          <w:rtl/>
          <w:lang w:bidi="ar-EG"/>
        </w:rPr>
        <w:t xml:space="preserve"> (</w:t>
      </w:r>
      <w:r w:rsidR="00857B64">
        <w:rPr>
          <w:rFonts w:asciiTheme="majorBidi" w:hAnsiTheme="majorBidi" w:cstheme="majorBidi" w:hint="cs"/>
          <w:sz w:val="28"/>
          <w:szCs w:val="28"/>
          <w:rtl/>
          <w:lang w:bidi="ar-EG"/>
        </w:rPr>
        <w:t xml:space="preserve">منقول </w:t>
      </w:r>
      <w:r>
        <w:rPr>
          <w:rFonts w:asciiTheme="majorBidi" w:hAnsiTheme="majorBidi" w:cstheme="majorBidi" w:hint="cs"/>
          <w:sz w:val="28"/>
          <w:szCs w:val="28"/>
          <w:rtl/>
          <w:lang w:bidi="ar-EG"/>
        </w:rPr>
        <w:t>بتصرف)</w:t>
      </w:r>
    </w:p>
    <w:p w14:paraId="682F6C0D" w14:textId="06728A53" w:rsidR="0075652A" w:rsidRPr="00857B64" w:rsidRDefault="0075652A" w:rsidP="0075652A">
      <w:pPr>
        <w:rPr>
          <w:rFonts w:asciiTheme="majorBidi" w:hAnsiTheme="majorBidi" w:cstheme="majorBidi"/>
          <w:sz w:val="28"/>
          <w:szCs w:val="28"/>
          <w:rtl/>
        </w:rPr>
      </w:pPr>
      <w:r w:rsidRPr="00D8639B">
        <w:rPr>
          <w:rFonts w:asciiTheme="majorBidi" w:hAnsiTheme="majorBidi" w:cstheme="majorBidi"/>
          <w:sz w:val="28"/>
          <w:szCs w:val="28"/>
        </w:rPr>
        <w:t>Thamir Bin Nasser, Risaalat Khatam An-</w:t>
      </w:r>
      <w:r>
        <w:rPr>
          <w:rFonts w:asciiTheme="majorBidi" w:hAnsiTheme="majorBidi" w:cstheme="majorBidi"/>
          <w:sz w:val="28"/>
          <w:szCs w:val="28"/>
        </w:rPr>
        <w:t>N</w:t>
      </w:r>
      <w:r w:rsidRPr="00D8639B">
        <w:rPr>
          <w:rFonts w:asciiTheme="majorBidi" w:hAnsiTheme="majorBidi" w:cstheme="majorBidi"/>
          <w:sz w:val="28"/>
          <w:szCs w:val="28"/>
        </w:rPr>
        <w:t>abiyyin (Die Botschaft des letzten Propheten)</w:t>
      </w:r>
      <w:r w:rsidR="00857B64">
        <w:rPr>
          <w:rFonts w:asciiTheme="majorBidi" w:hAnsiTheme="majorBidi" w:cstheme="majorBidi"/>
          <w:sz w:val="28"/>
          <w:szCs w:val="28"/>
          <w:lang w:val="en-US"/>
        </w:rPr>
        <w:t xml:space="preserve"> </w:t>
      </w:r>
      <w:r w:rsidR="00857B64" w:rsidRPr="006E519E">
        <w:rPr>
          <w:rFonts w:asciiTheme="majorBidi" w:hAnsiTheme="majorBidi" w:cstheme="majorBidi"/>
          <w:sz w:val="28"/>
          <w:szCs w:val="28"/>
          <w:lang w:val="en-US"/>
        </w:rPr>
        <w:t>(Nachdichtung)</w:t>
      </w:r>
    </w:p>
    <w:p w14:paraId="516CF6D3" w14:textId="7E511213" w:rsidR="0075652A" w:rsidRDefault="0075652A" w:rsidP="00727A43">
      <w:pPr>
        <w:rPr>
          <w:rFonts w:asciiTheme="majorBidi" w:hAnsiTheme="majorBidi" w:cstheme="majorBidi"/>
          <w:sz w:val="28"/>
          <w:szCs w:val="28"/>
        </w:rPr>
      </w:pPr>
    </w:p>
    <w:p w14:paraId="5F3D1C6D" w14:textId="1BA38AE4" w:rsidR="00727A43" w:rsidRPr="00727A43" w:rsidRDefault="00727A43" w:rsidP="00727A43">
      <w:pPr>
        <w:rPr>
          <w:rFonts w:asciiTheme="majorBidi" w:hAnsiTheme="majorBidi" w:cstheme="majorBidi"/>
          <w:sz w:val="28"/>
          <w:szCs w:val="28"/>
        </w:rPr>
      </w:pPr>
      <w:r w:rsidRPr="00727A43">
        <w:rPr>
          <w:rFonts w:asciiTheme="majorBidi" w:hAnsiTheme="majorBidi" w:cstheme="majorBidi"/>
          <w:sz w:val="28"/>
          <w:szCs w:val="28"/>
        </w:rPr>
        <w:lastRenderedPageBreak/>
        <w:t xml:space="preserve">Beispiele für die rhetorische Präzision im </w:t>
      </w:r>
      <w:r w:rsidRPr="00944A19">
        <w:rPr>
          <w:rFonts w:asciiTheme="majorBidi" w:hAnsiTheme="majorBidi" w:cstheme="majorBidi"/>
          <w:sz w:val="28"/>
          <w:szCs w:val="28"/>
        </w:rPr>
        <w:t>Qur'an</w:t>
      </w:r>
    </w:p>
    <w:p w14:paraId="46787211" w14:textId="77777777" w:rsidR="00727A43" w:rsidRPr="00727A43" w:rsidRDefault="00727A43" w:rsidP="00727A43">
      <w:pPr>
        <w:rPr>
          <w:rFonts w:asciiTheme="majorBidi" w:hAnsiTheme="majorBidi" w:cstheme="majorBidi"/>
          <w:sz w:val="28"/>
          <w:szCs w:val="28"/>
        </w:rPr>
      </w:pPr>
    </w:p>
    <w:p w14:paraId="15BCC24E" w14:textId="7A584307" w:rsidR="00727A43" w:rsidRPr="00727A43" w:rsidRDefault="00727A43" w:rsidP="00727A43">
      <w:pPr>
        <w:rPr>
          <w:rFonts w:asciiTheme="majorBidi" w:hAnsiTheme="majorBidi" w:cstheme="majorBidi"/>
          <w:sz w:val="28"/>
          <w:szCs w:val="28"/>
        </w:rPr>
      </w:pPr>
      <w:r w:rsidRPr="00727A43">
        <w:rPr>
          <w:rFonts w:asciiTheme="majorBidi" w:hAnsiTheme="majorBidi" w:cstheme="majorBidi"/>
          <w:sz w:val="28"/>
          <w:szCs w:val="28"/>
        </w:rPr>
        <w:t>1. Kürze und Prägnanz:</w:t>
      </w:r>
    </w:p>
    <w:p w14:paraId="0576F2CC" w14:textId="10EC3B2E" w:rsidR="00727A43" w:rsidRPr="00727A43" w:rsidRDefault="00727A43" w:rsidP="00857B64">
      <w:pPr>
        <w:rPr>
          <w:rFonts w:asciiTheme="majorBidi" w:hAnsiTheme="majorBidi" w:cstheme="majorBidi"/>
          <w:sz w:val="28"/>
          <w:szCs w:val="28"/>
        </w:rPr>
      </w:pPr>
      <w:r w:rsidRPr="00727A43">
        <w:rPr>
          <w:rFonts w:asciiTheme="majorBidi" w:hAnsiTheme="majorBidi" w:cstheme="majorBidi"/>
          <w:sz w:val="28"/>
          <w:szCs w:val="28"/>
        </w:rPr>
        <w:t xml:space="preserve">   - Beispiel: </w:t>
      </w:r>
      <w:r w:rsidR="00FA65E6" w:rsidRPr="00727A43">
        <w:rPr>
          <w:rFonts w:asciiTheme="majorBidi" w:hAnsiTheme="majorBidi" w:cstheme="majorBidi"/>
          <w:sz w:val="28"/>
          <w:szCs w:val="28"/>
        </w:rPr>
        <w:t>„</w:t>
      </w:r>
      <w:r w:rsidRPr="00727A43">
        <w:rPr>
          <w:rFonts w:asciiTheme="majorBidi" w:hAnsiTheme="majorBidi" w:cstheme="majorBidi"/>
          <w:sz w:val="28"/>
          <w:szCs w:val="28"/>
        </w:rPr>
        <w:t>{</w:t>
      </w:r>
      <w:r w:rsidRPr="00727A43">
        <w:rPr>
          <w:rFonts w:asciiTheme="majorBidi" w:hAnsiTheme="majorBidi" w:cs="Times New Roman"/>
          <w:sz w:val="28"/>
          <w:szCs w:val="28"/>
          <w:rtl/>
        </w:rPr>
        <w:t>وَقِيلَ يَا أَرْضُ ابْلَعِي مَاءَكِ وَيَا سَمَاءُ أَقْلِعِي وَغِيضَ الْمَاءُ وَقُضِيَ الْأَمْرُ وَاسْتَوَتْ عَلَى الْجُودِيِّ ۖ وَقِيلَ بُعْدًا لِّلْقَوْمِ الظَّالِمِينَ</w:t>
      </w:r>
      <w:r w:rsidRPr="00727A43">
        <w:rPr>
          <w:rFonts w:asciiTheme="majorBidi" w:hAnsiTheme="majorBidi" w:cstheme="majorBidi"/>
          <w:sz w:val="28"/>
          <w:szCs w:val="28"/>
        </w:rPr>
        <w:t>}</w:t>
      </w:r>
      <w:r w:rsidR="00FA65E6" w:rsidRPr="00727A43">
        <w:rPr>
          <w:rFonts w:asciiTheme="majorBidi" w:hAnsiTheme="majorBidi" w:cstheme="majorBidi"/>
          <w:sz w:val="28"/>
          <w:szCs w:val="28"/>
        </w:rPr>
        <w:t>“</w:t>
      </w:r>
      <w:r w:rsidR="0075652A">
        <w:rPr>
          <w:rFonts w:asciiTheme="majorBidi" w:hAnsiTheme="majorBidi" w:cstheme="majorBidi"/>
          <w:sz w:val="28"/>
          <w:szCs w:val="28"/>
        </w:rPr>
        <w:br/>
      </w:r>
      <w:r w:rsidR="0075652A" w:rsidRPr="0075652A">
        <w:rPr>
          <w:rFonts w:asciiTheme="majorBidi" w:hAnsiTheme="majorBidi" w:cstheme="majorBidi"/>
          <w:sz w:val="28"/>
          <w:szCs w:val="28"/>
        </w:rPr>
        <w:t xml:space="preserve">Und es wurde gesagt: O Erde, schlucke dein Wasser! O Himmel, halt ein! Das Wasser nahm ab, und die Angelegenheit war entschieden. Es saß auf dem (Berg) Gudi </w:t>
      </w:r>
      <w:r w:rsidR="00857B64" w:rsidRPr="006E519E">
        <w:rPr>
          <w:rFonts w:asciiTheme="majorBidi" w:hAnsiTheme="majorBidi" w:cstheme="majorBidi"/>
          <w:sz w:val="28"/>
          <w:szCs w:val="28"/>
        </w:rPr>
        <w:t>(bzw. Judi)</w:t>
      </w:r>
      <w:r w:rsidR="00857B64">
        <w:rPr>
          <w:rFonts w:asciiTheme="majorBidi" w:hAnsiTheme="majorBidi" w:cstheme="majorBidi"/>
          <w:sz w:val="28"/>
          <w:szCs w:val="28"/>
        </w:rPr>
        <w:t xml:space="preserve"> </w:t>
      </w:r>
      <w:r w:rsidR="0075652A" w:rsidRPr="0075652A">
        <w:rPr>
          <w:rFonts w:asciiTheme="majorBidi" w:hAnsiTheme="majorBidi" w:cstheme="majorBidi"/>
          <w:sz w:val="28"/>
          <w:szCs w:val="28"/>
        </w:rPr>
        <w:t>auf. Und es wurde gesagt: Weg mit dem ungerechten Volk!</w:t>
      </w:r>
      <w:r w:rsidRPr="00727A43">
        <w:rPr>
          <w:rFonts w:asciiTheme="majorBidi" w:hAnsiTheme="majorBidi" w:cstheme="majorBidi"/>
          <w:sz w:val="28"/>
          <w:szCs w:val="28"/>
        </w:rPr>
        <w:t xml:space="preserve"> </w:t>
      </w:r>
      <w:r w:rsidR="0075652A" w:rsidRPr="00944A19">
        <w:rPr>
          <w:rFonts w:asciiTheme="majorBidi" w:hAnsiTheme="majorBidi" w:cstheme="majorBidi"/>
          <w:sz w:val="28"/>
          <w:szCs w:val="28"/>
        </w:rPr>
        <w:t xml:space="preserve">[Der Qur'an </w:t>
      </w:r>
      <w:r w:rsidR="0075652A">
        <w:rPr>
          <w:rFonts w:asciiTheme="majorBidi" w:hAnsiTheme="majorBidi" w:cstheme="majorBidi"/>
          <w:sz w:val="28"/>
          <w:szCs w:val="28"/>
        </w:rPr>
        <w:t>11</w:t>
      </w:r>
      <w:r w:rsidR="0075652A" w:rsidRPr="00944A19">
        <w:rPr>
          <w:rFonts w:asciiTheme="majorBidi" w:hAnsiTheme="majorBidi" w:cstheme="majorBidi"/>
          <w:sz w:val="28"/>
          <w:szCs w:val="28"/>
        </w:rPr>
        <w:t>:</w:t>
      </w:r>
      <w:r w:rsidR="0075652A">
        <w:rPr>
          <w:rFonts w:asciiTheme="majorBidi" w:hAnsiTheme="majorBidi" w:cstheme="majorBidi"/>
          <w:sz w:val="28"/>
          <w:szCs w:val="28"/>
        </w:rPr>
        <w:t>44</w:t>
      </w:r>
      <w:r w:rsidR="0075652A" w:rsidRPr="00944A19">
        <w:rPr>
          <w:rFonts w:asciiTheme="majorBidi" w:hAnsiTheme="majorBidi" w:cstheme="majorBidi"/>
          <w:sz w:val="28"/>
          <w:szCs w:val="28"/>
        </w:rPr>
        <w:t>]</w:t>
      </w:r>
      <w:r w:rsidRPr="00727A43">
        <w:rPr>
          <w:rFonts w:asciiTheme="majorBidi" w:hAnsiTheme="majorBidi" w:cstheme="majorBidi"/>
          <w:sz w:val="28"/>
          <w:szCs w:val="28"/>
        </w:rPr>
        <w:t>.</w:t>
      </w:r>
    </w:p>
    <w:p w14:paraId="3F4D2206" w14:textId="77777777" w:rsidR="00727A43" w:rsidRPr="00727A43" w:rsidRDefault="00727A43" w:rsidP="00727A43">
      <w:pPr>
        <w:rPr>
          <w:rFonts w:asciiTheme="majorBidi" w:hAnsiTheme="majorBidi" w:cstheme="majorBidi"/>
          <w:sz w:val="28"/>
          <w:szCs w:val="28"/>
        </w:rPr>
      </w:pPr>
      <w:r w:rsidRPr="00727A43">
        <w:rPr>
          <w:rFonts w:asciiTheme="majorBidi" w:hAnsiTheme="majorBidi" w:cstheme="majorBidi"/>
          <w:sz w:val="28"/>
          <w:szCs w:val="28"/>
        </w:rPr>
        <w:t xml:space="preserve">     - Diese Verse zeigen eine prägnante und zugleich umfassende Ausdrucksweise.</w:t>
      </w:r>
    </w:p>
    <w:p w14:paraId="0D1F1693" w14:textId="77777777" w:rsidR="00727A43" w:rsidRPr="00727A43" w:rsidRDefault="00727A43" w:rsidP="00727A43">
      <w:pPr>
        <w:rPr>
          <w:rFonts w:asciiTheme="majorBidi" w:hAnsiTheme="majorBidi" w:cstheme="majorBidi"/>
          <w:sz w:val="28"/>
          <w:szCs w:val="28"/>
        </w:rPr>
      </w:pPr>
    </w:p>
    <w:p w14:paraId="7CB1C96F" w14:textId="681EAC33" w:rsidR="00727A43" w:rsidRPr="00727A43" w:rsidRDefault="00727A43" w:rsidP="00727A43">
      <w:pPr>
        <w:rPr>
          <w:rFonts w:asciiTheme="majorBidi" w:hAnsiTheme="majorBidi" w:cstheme="majorBidi"/>
          <w:sz w:val="28"/>
          <w:szCs w:val="28"/>
        </w:rPr>
      </w:pPr>
      <w:r w:rsidRPr="00727A43">
        <w:rPr>
          <w:rFonts w:asciiTheme="majorBidi" w:hAnsiTheme="majorBidi" w:cstheme="majorBidi"/>
          <w:sz w:val="28"/>
          <w:szCs w:val="28"/>
        </w:rPr>
        <w:t>2. Präzise Bedeutungsdichte:</w:t>
      </w:r>
    </w:p>
    <w:p w14:paraId="1035E954" w14:textId="77777777" w:rsidR="00FA65E6" w:rsidRDefault="00727A43" w:rsidP="00727A43">
      <w:pPr>
        <w:rPr>
          <w:rFonts w:asciiTheme="majorBidi" w:hAnsiTheme="majorBidi" w:cstheme="majorBidi"/>
          <w:sz w:val="28"/>
          <w:szCs w:val="28"/>
        </w:rPr>
      </w:pPr>
      <w:r w:rsidRPr="00727A43">
        <w:rPr>
          <w:rFonts w:asciiTheme="majorBidi" w:hAnsiTheme="majorBidi" w:cstheme="majorBidi"/>
          <w:sz w:val="28"/>
          <w:szCs w:val="28"/>
        </w:rPr>
        <w:t xml:space="preserve">   - Beispiel: „{</w:t>
      </w:r>
      <w:r w:rsidRPr="00727A43">
        <w:rPr>
          <w:rFonts w:asciiTheme="majorBidi" w:hAnsiTheme="majorBidi" w:cs="Times New Roman"/>
          <w:sz w:val="28"/>
          <w:szCs w:val="28"/>
          <w:rtl/>
        </w:rPr>
        <w:t>فَلَمَّا اسْتَيْأَسُوا مِنْهُ خَلَصُوا نَجِيًّا</w:t>
      </w:r>
      <w:r w:rsidRPr="00727A43">
        <w:rPr>
          <w:rFonts w:asciiTheme="majorBidi" w:hAnsiTheme="majorBidi" w:cstheme="majorBidi"/>
          <w:sz w:val="28"/>
          <w:szCs w:val="28"/>
        </w:rPr>
        <w:t xml:space="preserve">}“ </w:t>
      </w:r>
    </w:p>
    <w:p w14:paraId="4B89A4D4" w14:textId="0F2B829C" w:rsidR="00727A43" w:rsidRPr="00727A43" w:rsidRDefault="00FA65E6" w:rsidP="00FA65E6">
      <w:pPr>
        <w:rPr>
          <w:rFonts w:asciiTheme="majorBidi" w:hAnsiTheme="majorBidi" w:cstheme="majorBidi"/>
          <w:sz w:val="28"/>
          <w:szCs w:val="28"/>
        </w:rPr>
      </w:pPr>
      <w:r>
        <w:rPr>
          <w:rFonts w:asciiTheme="majorBidi" w:hAnsiTheme="majorBidi" w:cstheme="majorBidi"/>
          <w:sz w:val="28"/>
          <w:szCs w:val="28"/>
        </w:rPr>
        <w:t>{</w:t>
      </w:r>
      <w:r w:rsidRPr="00FA65E6">
        <w:rPr>
          <w:rFonts w:asciiTheme="majorBidi" w:hAnsiTheme="majorBidi" w:cstheme="majorBidi"/>
          <w:sz w:val="28"/>
          <w:szCs w:val="28"/>
        </w:rPr>
        <w:t>Als sie die Hoffnung an ihm aufgegeben hatten, zogen sie sich zurück zu einem vertraulichen Gespräch.}</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12</w:t>
      </w:r>
      <w:r w:rsidRPr="00944A19">
        <w:rPr>
          <w:rFonts w:asciiTheme="majorBidi" w:hAnsiTheme="majorBidi" w:cstheme="majorBidi"/>
          <w:sz w:val="28"/>
          <w:szCs w:val="28"/>
        </w:rPr>
        <w:t>:</w:t>
      </w:r>
      <w:r>
        <w:rPr>
          <w:rFonts w:asciiTheme="majorBidi" w:hAnsiTheme="majorBidi" w:cstheme="majorBidi"/>
          <w:sz w:val="28"/>
          <w:szCs w:val="28"/>
        </w:rPr>
        <w:t>80</w:t>
      </w:r>
      <w:r w:rsidRPr="00944A19">
        <w:rPr>
          <w:rFonts w:asciiTheme="majorBidi" w:hAnsiTheme="majorBidi" w:cstheme="majorBidi"/>
          <w:sz w:val="28"/>
          <w:szCs w:val="28"/>
        </w:rPr>
        <w:t>]</w:t>
      </w:r>
      <w:r w:rsidRPr="00727A43">
        <w:rPr>
          <w:rFonts w:asciiTheme="majorBidi" w:hAnsiTheme="majorBidi" w:cstheme="majorBidi"/>
          <w:sz w:val="28"/>
          <w:szCs w:val="28"/>
        </w:rPr>
        <w:t>.</w:t>
      </w:r>
    </w:p>
    <w:p w14:paraId="7A853C71" w14:textId="18B96AD1" w:rsidR="00727A43" w:rsidRPr="00727A43" w:rsidRDefault="00727A43" w:rsidP="00727A43">
      <w:pPr>
        <w:rPr>
          <w:rFonts w:asciiTheme="majorBidi" w:hAnsiTheme="majorBidi" w:cstheme="majorBidi"/>
          <w:sz w:val="28"/>
          <w:szCs w:val="28"/>
        </w:rPr>
      </w:pPr>
      <w:r w:rsidRPr="00727A43">
        <w:rPr>
          <w:rFonts w:asciiTheme="majorBidi" w:hAnsiTheme="majorBidi" w:cstheme="majorBidi"/>
          <w:sz w:val="28"/>
          <w:szCs w:val="28"/>
        </w:rPr>
        <w:t xml:space="preserve">     - Der Ausdruck „</w:t>
      </w:r>
      <w:r w:rsidRPr="00727A43">
        <w:rPr>
          <w:rFonts w:asciiTheme="majorBidi" w:hAnsiTheme="majorBidi" w:cs="Times New Roman"/>
          <w:sz w:val="28"/>
          <w:szCs w:val="28"/>
          <w:rtl/>
        </w:rPr>
        <w:t>خَلَصُوا نَجِيًّا</w:t>
      </w:r>
      <w:r w:rsidRPr="00727A43">
        <w:rPr>
          <w:rFonts w:asciiTheme="majorBidi" w:hAnsiTheme="majorBidi" w:cstheme="majorBidi"/>
          <w:sz w:val="28"/>
          <w:szCs w:val="28"/>
        </w:rPr>
        <w:t>“</w:t>
      </w:r>
      <w:r w:rsidR="00FA65E6">
        <w:rPr>
          <w:rFonts w:asciiTheme="majorBidi" w:hAnsiTheme="majorBidi" w:cstheme="majorBidi"/>
          <w:sz w:val="28"/>
          <w:szCs w:val="28"/>
        </w:rPr>
        <w:t xml:space="preserve"> (</w:t>
      </w:r>
      <w:r w:rsidR="00FA65E6" w:rsidRPr="00FA65E6">
        <w:rPr>
          <w:rFonts w:asciiTheme="majorBidi" w:hAnsiTheme="majorBidi" w:cstheme="majorBidi"/>
          <w:sz w:val="28"/>
          <w:szCs w:val="28"/>
        </w:rPr>
        <w:t>zogen sie sich zurück zu einem vertraulichen Gespräch</w:t>
      </w:r>
      <w:r w:rsidR="00FA65E6">
        <w:rPr>
          <w:rFonts w:asciiTheme="majorBidi" w:hAnsiTheme="majorBidi" w:cstheme="majorBidi"/>
          <w:sz w:val="28"/>
          <w:szCs w:val="28"/>
        </w:rPr>
        <w:t>)</w:t>
      </w:r>
      <w:r w:rsidRPr="00727A43">
        <w:rPr>
          <w:rFonts w:asciiTheme="majorBidi" w:hAnsiTheme="majorBidi" w:cstheme="majorBidi"/>
          <w:sz w:val="28"/>
          <w:szCs w:val="28"/>
        </w:rPr>
        <w:t xml:space="preserve"> bedeutet, dass sie sich allein miteinander berieten und niemand anderes anwesend war. Eine so prägnante und bedeutungsreiche Formulierung ist schwer zu übertreffen.</w:t>
      </w:r>
    </w:p>
    <w:p w14:paraId="646CBCAD" w14:textId="77777777" w:rsidR="00727A43" w:rsidRPr="00727A43" w:rsidRDefault="00727A43" w:rsidP="00727A43">
      <w:pPr>
        <w:rPr>
          <w:rFonts w:asciiTheme="majorBidi" w:hAnsiTheme="majorBidi" w:cstheme="majorBidi"/>
          <w:sz w:val="28"/>
          <w:szCs w:val="28"/>
        </w:rPr>
      </w:pPr>
    </w:p>
    <w:p w14:paraId="3A8F1BFA" w14:textId="3779A0FE" w:rsidR="00727A43" w:rsidRPr="00727A43" w:rsidRDefault="00727A43" w:rsidP="00727A43">
      <w:pPr>
        <w:rPr>
          <w:rFonts w:asciiTheme="majorBidi" w:hAnsiTheme="majorBidi" w:cstheme="majorBidi"/>
          <w:sz w:val="28"/>
          <w:szCs w:val="28"/>
        </w:rPr>
      </w:pPr>
      <w:r w:rsidRPr="00727A43">
        <w:rPr>
          <w:rFonts w:asciiTheme="majorBidi" w:hAnsiTheme="majorBidi" w:cstheme="majorBidi"/>
          <w:sz w:val="28"/>
          <w:szCs w:val="28"/>
        </w:rPr>
        <w:t>3. Wortwahl und Kontext:</w:t>
      </w:r>
    </w:p>
    <w:p w14:paraId="65CB0ACB" w14:textId="77777777" w:rsidR="00FA65E6" w:rsidRDefault="00727A43" w:rsidP="00727A43">
      <w:pPr>
        <w:rPr>
          <w:rFonts w:asciiTheme="majorBidi" w:hAnsiTheme="majorBidi" w:cstheme="majorBidi"/>
          <w:sz w:val="28"/>
          <w:szCs w:val="28"/>
        </w:rPr>
      </w:pPr>
      <w:r w:rsidRPr="00727A43">
        <w:rPr>
          <w:rFonts w:asciiTheme="majorBidi" w:hAnsiTheme="majorBidi" w:cstheme="majorBidi"/>
          <w:sz w:val="28"/>
          <w:szCs w:val="28"/>
        </w:rPr>
        <w:t xml:space="preserve">   - Beispiel: „{</w:t>
      </w:r>
      <w:r w:rsidRPr="00727A43">
        <w:rPr>
          <w:rFonts w:asciiTheme="majorBidi" w:hAnsiTheme="majorBidi" w:cs="Times New Roman"/>
          <w:sz w:val="28"/>
          <w:szCs w:val="28"/>
          <w:rtl/>
        </w:rPr>
        <w:t>فَلَمَّا أَسْلَمَا وَتَلَّهُ لِلْجَبِينِ</w:t>
      </w:r>
      <w:r w:rsidRPr="00727A43">
        <w:rPr>
          <w:rFonts w:asciiTheme="majorBidi" w:hAnsiTheme="majorBidi" w:cstheme="majorBidi"/>
          <w:sz w:val="28"/>
          <w:szCs w:val="28"/>
        </w:rPr>
        <w:t xml:space="preserve">}“ </w:t>
      </w:r>
    </w:p>
    <w:p w14:paraId="1F312B93" w14:textId="53E9A2A5" w:rsidR="00727A43" w:rsidRPr="00727A43" w:rsidRDefault="00FA65E6" w:rsidP="00FA65E6">
      <w:pPr>
        <w:rPr>
          <w:rFonts w:asciiTheme="majorBidi" w:hAnsiTheme="majorBidi" w:cstheme="majorBidi"/>
          <w:sz w:val="28"/>
          <w:szCs w:val="28"/>
        </w:rPr>
      </w:pPr>
      <w:r>
        <w:rPr>
          <w:rFonts w:asciiTheme="majorBidi" w:hAnsiTheme="majorBidi" w:cstheme="majorBidi"/>
          <w:sz w:val="28"/>
          <w:szCs w:val="28"/>
        </w:rPr>
        <w:t>{</w:t>
      </w:r>
      <w:r w:rsidRPr="00FA65E6">
        <w:rPr>
          <w:rFonts w:asciiTheme="majorBidi" w:hAnsiTheme="majorBidi" w:cstheme="majorBidi"/>
          <w:sz w:val="28"/>
          <w:szCs w:val="28"/>
        </w:rPr>
        <w:t>Als sie sich beide ergeben gezeigt hatten und er ihn auf die Seite der Stirn niedergeworfen hatte</w:t>
      </w:r>
      <w:r>
        <w:rPr>
          <w:rFonts w:asciiTheme="majorBidi" w:hAnsiTheme="majorBidi" w:cstheme="majorBidi"/>
          <w:sz w:val="28"/>
          <w:szCs w:val="28"/>
        </w:rPr>
        <w:t>}</w:t>
      </w:r>
      <w:r w:rsidRPr="00FA65E6">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37</w:t>
      </w:r>
      <w:r w:rsidRPr="00944A19">
        <w:rPr>
          <w:rFonts w:asciiTheme="majorBidi" w:hAnsiTheme="majorBidi" w:cstheme="majorBidi"/>
          <w:sz w:val="28"/>
          <w:szCs w:val="28"/>
        </w:rPr>
        <w:t>:</w:t>
      </w:r>
      <w:r>
        <w:rPr>
          <w:rFonts w:asciiTheme="majorBidi" w:hAnsiTheme="majorBidi" w:cstheme="majorBidi"/>
          <w:sz w:val="28"/>
          <w:szCs w:val="28"/>
        </w:rPr>
        <w:t>103</w:t>
      </w:r>
      <w:r w:rsidRPr="00944A19">
        <w:rPr>
          <w:rFonts w:asciiTheme="majorBidi" w:hAnsiTheme="majorBidi" w:cstheme="majorBidi"/>
          <w:sz w:val="28"/>
          <w:szCs w:val="28"/>
        </w:rPr>
        <w:t>]</w:t>
      </w:r>
      <w:r w:rsidR="00727A43" w:rsidRPr="00727A43">
        <w:rPr>
          <w:rFonts w:asciiTheme="majorBidi" w:hAnsiTheme="majorBidi" w:cstheme="majorBidi"/>
          <w:sz w:val="28"/>
          <w:szCs w:val="28"/>
        </w:rPr>
        <w:t>.</w:t>
      </w:r>
    </w:p>
    <w:p w14:paraId="5A5A1B0B" w14:textId="466E39B4" w:rsidR="00751DFD" w:rsidRDefault="00727A43" w:rsidP="00FA65E6">
      <w:pPr>
        <w:rPr>
          <w:rFonts w:asciiTheme="majorBidi" w:hAnsiTheme="majorBidi" w:cstheme="majorBidi"/>
          <w:sz w:val="28"/>
          <w:szCs w:val="28"/>
        </w:rPr>
      </w:pPr>
      <w:r w:rsidRPr="00727A43">
        <w:rPr>
          <w:rFonts w:asciiTheme="majorBidi" w:hAnsiTheme="majorBidi" w:cstheme="majorBidi"/>
          <w:sz w:val="28"/>
          <w:szCs w:val="28"/>
        </w:rPr>
        <w:t xml:space="preserve"> </w:t>
      </w:r>
      <w:r w:rsidR="00751DFD">
        <w:rPr>
          <w:rFonts w:asciiTheme="majorBidi" w:hAnsiTheme="majorBidi" w:cstheme="majorBidi"/>
          <w:sz w:val="28"/>
          <w:szCs w:val="28"/>
        </w:rPr>
        <w:t xml:space="preserve"> </w:t>
      </w:r>
      <w:r w:rsidRPr="00727A43">
        <w:rPr>
          <w:rFonts w:asciiTheme="majorBidi" w:hAnsiTheme="majorBidi" w:cstheme="majorBidi"/>
          <w:sz w:val="28"/>
          <w:szCs w:val="28"/>
        </w:rPr>
        <w:t xml:space="preserve">   - „</w:t>
      </w:r>
      <w:r w:rsidRPr="00727A43">
        <w:rPr>
          <w:rFonts w:asciiTheme="majorBidi" w:hAnsiTheme="majorBidi" w:cs="Times New Roman"/>
          <w:sz w:val="28"/>
          <w:szCs w:val="28"/>
          <w:rtl/>
        </w:rPr>
        <w:t>أَسْلَمَا</w:t>
      </w:r>
      <w:r w:rsidRPr="00727A43">
        <w:rPr>
          <w:rFonts w:asciiTheme="majorBidi" w:hAnsiTheme="majorBidi" w:cstheme="majorBidi"/>
          <w:sz w:val="28"/>
          <w:szCs w:val="28"/>
        </w:rPr>
        <w:t>“</w:t>
      </w:r>
      <w:r w:rsidR="00FA65E6">
        <w:rPr>
          <w:rFonts w:asciiTheme="majorBidi" w:hAnsiTheme="majorBidi" w:cstheme="majorBidi"/>
          <w:sz w:val="28"/>
          <w:szCs w:val="28"/>
        </w:rPr>
        <w:t xml:space="preserve"> (</w:t>
      </w:r>
      <w:r w:rsidR="00FA65E6" w:rsidRPr="00FA65E6">
        <w:rPr>
          <w:rFonts w:asciiTheme="majorBidi" w:hAnsiTheme="majorBidi" w:cstheme="majorBidi"/>
          <w:sz w:val="28"/>
          <w:szCs w:val="28"/>
        </w:rPr>
        <w:t>Als sie sich beide ergeben gezeigt hatten</w:t>
      </w:r>
      <w:r w:rsidR="00FA65E6">
        <w:rPr>
          <w:rFonts w:asciiTheme="majorBidi" w:hAnsiTheme="majorBidi" w:cstheme="majorBidi"/>
          <w:sz w:val="28"/>
          <w:szCs w:val="28"/>
        </w:rPr>
        <w:t>)</w:t>
      </w:r>
      <w:r w:rsidR="00FA65E6" w:rsidRPr="00FA65E6">
        <w:rPr>
          <w:rFonts w:asciiTheme="majorBidi" w:hAnsiTheme="majorBidi" w:cstheme="majorBidi"/>
          <w:sz w:val="28"/>
          <w:szCs w:val="28"/>
        </w:rPr>
        <w:t xml:space="preserve"> </w:t>
      </w:r>
      <w:r w:rsidRPr="00727A43">
        <w:rPr>
          <w:rFonts w:asciiTheme="majorBidi" w:hAnsiTheme="majorBidi" w:cstheme="majorBidi"/>
          <w:sz w:val="28"/>
          <w:szCs w:val="28"/>
        </w:rPr>
        <w:t xml:space="preserve">bedeutet, dass sie sich dem Willen Gottes unterwarfen. </w:t>
      </w:r>
    </w:p>
    <w:p w14:paraId="3C617381" w14:textId="683BAA10" w:rsidR="00727A43" w:rsidRPr="00727A43" w:rsidRDefault="00751DFD" w:rsidP="00FA65E6">
      <w:pPr>
        <w:rPr>
          <w:rFonts w:asciiTheme="majorBidi" w:hAnsiTheme="majorBidi" w:cstheme="majorBidi"/>
          <w:sz w:val="28"/>
          <w:szCs w:val="28"/>
        </w:rPr>
      </w:pPr>
      <w:r w:rsidRPr="00727A43">
        <w:rPr>
          <w:rFonts w:asciiTheme="majorBidi" w:hAnsiTheme="majorBidi" w:cstheme="majorBidi"/>
          <w:sz w:val="28"/>
          <w:szCs w:val="28"/>
        </w:rPr>
        <w:t xml:space="preserve">     </w:t>
      </w:r>
      <w:r>
        <w:rPr>
          <w:rFonts w:asciiTheme="majorBidi" w:hAnsiTheme="majorBidi" w:cstheme="majorBidi"/>
          <w:sz w:val="28"/>
          <w:szCs w:val="28"/>
        </w:rPr>
        <w:t xml:space="preserve">- </w:t>
      </w:r>
      <w:r w:rsidR="00727A43" w:rsidRPr="00727A43">
        <w:rPr>
          <w:rFonts w:asciiTheme="majorBidi" w:hAnsiTheme="majorBidi" w:cstheme="majorBidi"/>
          <w:sz w:val="28"/>
          <w:szCs w:val="28"/>
        </w:rPr>
        <w:t>„</w:t>
      </w:r>
      <w:r w:rsidR="00727A43" w:rsidRPr="00727A43">
        <w:rPr>
          <w:rFonts w:asciiTheme="majorBidi" w:hAnsiTheme="majorBidi" w:cs="Times New Roman"/>
          <w:sz w:val="28"/>
          <w:szCs w:val="28"/>
          <w:rtl/>
        </w:rPr>
        <w:t>وَتَلَّهُ لِلْجَبِينِ</w:t>
      </w:r>
      <w:r w:rsidR="00727A43" w:rsidRPr="00727A43">
        <w:rPr>
          <w:rFonts w:asciiTheme="majorBidi" w:hAnsiTheme="majorBidi" w:cstheme="majorBidi"/>
          <w:sz w:val="28"/>
          <w:szCs w:val="28"/>
        </w:rPr>
        <w:t xml:space="preserve">“ </w:t>
      </w:r>
      <w:r>
        <w:rPr>
          <w:rFonts w:asciiTheme="majorBidi" w:hAnsiTheme="majorBidi" w:cstheme="majorBidi"/>
          <w:sz w:val="28"/>
          <w:szCs w:val="28"/>
        </w:rPr>
        <w:t>(</w:t>
      </w:r>
      <w:r w:rsidRPr="00FA65E6">
        <w:rPr>
          <w:rFonts w:asciiTheme="majorBidi" w:hAnsiTheme="majorBidi" w:cstheme="majorBidi"/>
          <w:sz w:val="28"/>
          <w:szCs w:val="28"/>
        </w:rPr>
        <w:t>und er ihn auf die Seite der Stirn niedergeworfen hatte</w:t>
      </w:r>
      <w:r>
        <w:rPr>
          <w:rFonts w:asciiTheme="majorBidi" w:hAnsiTheme="majorBidi" w:cstheme="majorBidi"/>
          <w:sz w:val="28"/>
          <w:szCs w:val="28"/>
        </w:rPr>
        <w:t xml:space="preserve">) </w:t>
      </w:r>
      <w:r w:rsidR="00727A43" w:rsidRPr="00727A43">
        <w:rPr>
          <w:rFonts w:asciiTheme="majorBidi" w:hAnsiTheme="majorBidi" w:cstheme="majorBidi"/>
          <w:sz w:val="28"/>
          <w:szCs w:val="28"/>
        </w:rPr>
        <w:t>bedeutet, dass er ihn auf seine Stirn legte. Die Ausdruckskraft und der Zusammenhang dieser Worte innerhalb der Geschichte sind unübertroffen.</w:t>
      </w:r>
    </w:p>
    <w:p w14:paraId="0198F22F" w14:textId="77777777" w:rsidR="00727A43" w:rsidRPr="00727A43" w:rsidRDefault="00727A43" w:rsidP="00727A43">
      <w:pPr>
        <w:rPr>
          <w:rFonts w:asciiTheme="majorBidi" w:hAnsiTheme="majorBidi" w:cstheme="majorBidi"/>
          <w:sz w:val="28"/>
          <w:szCs w:val="28"/>
        </w:rPr>
      </w:pPr>
    </w:p>
    <w:p w14:paraId="638FB224" w14:textId="58ED8EEE" w:rsidR="00727A43" w:rsidRPr="00727A43" w:rsidRDefault="00727A43" w:rsidP="00727A43">
      <w:pPr>
        <w:rPr>
          <w:rFonts w:asciiTheme="majorBidi" w:hAnsiTheme="majorBidi" w:cstheme="majorBidi"/>
          <w:sz w:val="28"/>
          <w:szCs w:val="28"/>
        </w:rPr>
      </w:pPr>
      <w:r w:rsidRPr="00727A43">
        <w:rPr>
          <w:rFonts w:asciiTheme="majorBidi" w:hAnsiTheme="majorBidi" w:cstheme="majorBidi"/>
          <w:sz w:val="28"/>
          <w:szCs w:val="28"/>
        </w:rPr>
        <w:lastRenderedPageBreak/>
        <w:t xml:space="preserve">Als die wortgewandten Araber die Worte des </w:t>
      </w:r>
      <w:r w:rsidRPr="00944A19">
        <w:rPr>
          <w:rFonts w:asciiTheme="majorBidi" w:hAnsiTheme="majorBidi" w:cstheme="majorBidi"/>
          <w:sz w:val="28"/>
          <w:szCs w:val="28"/>
        </w:rPr>
        <w:t>Qur'an</w:t>
      </w:r>
      <w:r>
        <w:rPr>
          <w:rFonts w:asciiTheme="majorBidi" w:hAnsiTheme="majorBidi" w:cstheme="majorBidi"/>
          <w:sz w:val="28"/>
          <w:szCs w:val="28"/>
        </w:rPr>
        <w:t>s</w:t>
      </w:r>
      <w:r w:rsidRPr="00727A43">
        <w:rPr>
          <w:rFonts w:asciiTheme="majorBidi" w:hAnsiTheme="majorBidi" w:cstheme="majorBidi"/>
          <w:sz w:val="28"/>
          <w:szCs w:val="28"/>
        </w:rPr>
        <w:t xml:space="preserve"> hörten, sagte einer von ihnen, bevor er sich überhaupt zum Islam bekannte, in einer Mischung aus Erstaunen und Anziehung: „Mein Herz hätte fast aufgehört zu schlagen.“</w:t>
      </w:r>
      <w:r w:rsidR="00A52F6F">
        <w:rPr>
          <w:rFonts w:asciiTheme="majorBidi" w:hAnsiTheme="majorBidi" w:cstheme="majorBidi"/>
          <w:sz w:val="28"/>
          <w:szCs w:val="28"/>
        </w:rPr>
        <w:t xml:space="preserve"> </w:t>
      </w:r>
      <w:r w:rsidR="00A52F6F" w:rsidRPr="00A52F6F">
        <w:rPr>
          <w:rFonts w:asciiTheme="majorBidi" w:hAnsiTheme="majorBidi" w:cstheme="majorBidi"/>
          <w:sz w:val="28"/>
          <w:szCs w:val="28"/>
          <w:vertAlign w:val="subscript"/>
        </w:rPr>
        <w:t>(1)</w:t>
      </w:r>
    </w:p>
    <w:p w14:paraId="1AB1EA58" w14:textId="77777777" w:rsidR="00727A43" w:rsidRPr="00727A43" w:rsidRDefault="00727A43" w:rsidP="00727A43">
      <w:pPr>
        <w:rPr>
          <w:rFonts w:asciiTheme="majorBidi" w:hAnsiTheme="majorBidi" w:cstheme="majorBidi"/>
          <w:sz w:val="28"/>
          <w:szCs w:val="28"/>
        </w:rPr>
      </w:pPr>
    </w:p>
    <w:p w14:paraId="488EDE91" w14:textId="45279C4A" w:rsidR="00AD5025" w:rsidRDefault="00727A43" w:rsidP="00727A43">
      <w:pPr>
        <w:rPr>
          <w:rFonts w:asciiTheme="majorBidi" w:hAnsiTheme="majorBidi" w:cstheme="majorBidi"/>
          <w:sz w:val="28"/>
          <w:szCs w:val="28"/>
        </w:rPr>
      </w:pPr>
      <w:r w:rsidRPr="00727A43">
        <w:rPr>
          <w:rFonts w:asciiTheme="majorBidi" w:hAnsiTheme="majorBidi" w:cstheme="majorBidi"/>
          <w:sz w:val="28"/>
          <w:szCs w:val="28"/>
        </w:rPr>
        <w:t xml:space="preserve">Die sprachlichen Wunder des </w:t>
      </w:r>
      <w:r w:rsidRPr="00944A19">
        <w:rPr>
          <w:rFonts w:asciiTheme="majorBidi" w:hAnsiTheme="majorBidi" w:cstheme="majorBidi"/>
          <w:sz w:val="28"/>
          <w:szCs w:val="28"/>
        </w:rPr>
        <w:t>Qur'an</w:t>
      </w:r>
      <w:r>
        <w:rPr>
          <w:rFonts w:asciiTheme="majorBidi" w:hAnsiTheme="majorBidi" w:cstheme="majorBidi"/>
          <w:sz w:val="28"/>
          <w:szCs w:val="28"/>
        </w:rPr>
        <w:t>s</w:t>
      </w:r>
      <w:r w:rsidRPr="00727A43">
        <w:rPr>
          <w:rFonts w:asciiTheme="majorBidi" w:hAnsiTheme="majorBidi" w:cstheme="majorBidi"/>
          <w:sz w:val="28"/>
          <w:szCs w:val="28"/>
        </w:rPr>
        <w:t xml:space="preserve"> liegen also nicht nur in der Ästhetik der Sprache, sondern auch in der tiefen Bedeutung und der präzisen Wortwahl, die in jedem Vers steckt.</w:t>
      </w:r>
    </w:p>
    <w:p w14:paraId="573AE2D3" w14:textId="77777777" w:rsidR="002F7D84" w:rsidRPr="002F7D84" w:rsidRDefault="002F7D84" w:rsidP="002F7D84">
      <w:pPr>
        <w:rPr>
          <w:rFonts w:asciiTheme="majorBidi" w:hAnsiTheme="majorBidi" w:cstheme="majorBidi"/>
          <w:sz w:val="28"/>
          <w:szCs w:val="28"/>
        </w:rPr>
      </w:pPr>
    </w:p>
    <w:p w14:paraId="091C9A36" w14:textId="5DC7AFAF" w:rsidR="002F7D84" w:rsidRPr="00D336D7" w:rsidRDefault="002F7D84" w:rsidP="00D336D7">
      <w:pPr>
        <w:pStyle w:val="berschrift2"/>
        <w:rPr>
          <w:rFonts w:asciiTheme="majorBidi" w:hAnsiTheme="majorBidi"/>
          <w:b/>
          <w:bCs/>
          <w:color w:val="00B050"/>
          <w:sz w:val="28"/>
          <w:szCs w:val="28"/>
        </w:rPr>
      </w:pPr>
      <w:bookmarkStart w:id="85" w:name="_Toc186790876"/>
      <w:r w:rsidRPr="00D336D7">
        <w:rPr>
          <w:rFonts w:asciiTheme="majorBidi" w:hAnsiTheme="majorBidi"/>
          <w:b/>
          <w:bCs/>
          <w:color w:val="00B050"/>
          <w:sz w:val="28"/>
          <w:szCs w:val="28"/>
        </w:rPr>
        <w:t xml:space="preserve">66- Aber einige der modernen Atheisten haben versucht, den Stil des </w:t>
      </w:r>
      <w:r w:rsidR="00DC5016" w:rsidRPr="00D336D7">
        <w:rPr>
          <w:rFonts w:asciiTheme="majorBidi" w:hAnsiTheme="majorBidi"/>
          <w:b/>
          <w:bCs/>
          <w:color w:val="00B050"/>
          <w:sz w:val="28"/>
          <w:szCs w:val="28"/>
        </w:rPr>
        <w:t xml:space="preserve">Qur'ans </w:t>
      </w:r>
      <w:r w:rsidRPr="00D336D7">
        <w:rPr>
          <w:rFonts w:asciiTheme="majorBidi" w:hAnsiTheme="majorBidi"/>
          <w:b/>
          <w:bCs/>
          <w:color w:val="00B050"/>
          <w:sz w:val="28"/>
          <w:szCs w:val="28"/>
        </w:rPr>
        <w:t>zu imitieren?</w:t>
      </w:r>
      <w:bookmarkEnd w:id="85"/>
    </w:p>
    <w:p w14:paraId="2954D020" w14:textId="77777777" w:rsidR="002F7D84" w:rsidRPr="002F7D84" w:rsidRDefault="002F7D84" w:rsidP="002F7D84">
      <w:pPr>
        <w:rPr>
          <w:rFonts w:asciiTheme="majorBidi" w:hAnsiTheme="majorBidi" w:cstheme="majorBidi"/>
          <w:sz w:val="28"/>
          <w:szCs w:val="28"/>
        </w:rPr>
      </w:pPr>
    </w:p>
    <w:p w14:paraId="4FBCCCF2" w14:textId="5866020F" w:rsidR="002F7D84" w:rsidRDefault="002F7D84" w:rsidP="002F7D84">
      <w:pPr>
        <w:rPr>
          <w:rFonts w:asciiTheme="majorBidi" w:hAnsiTheme="majorBidi" w:cstheme="majorBidi"/>
          <w:sz w:val="28"/>
          <w:szCs w:val="28"/>
        </w:rPr>
      </w:pPr>
      <w:r w:rsidRPr="002F7D84">
        <w:rPr>
          <w:rFonts w:asciiTheme="majorBidi" w:hAnsiTheme="majorBidi" w:cstheme="majorBidi"/>
          <w:sz w:val="28"/>
          <w:szCs w:val="28"/>
        </w:rPr>
        <w:t xml:space="preserve">Die Herzen der arabischen Polytheisten bebten vor der Macht des </w:t>
      </w:r>
      <w:r w:rsidR="005F7DB2" w:rsidRPr="00944A19">
        <w:rPr>
          <w:rFonts w:asciiTheme="majorBidi" w:hAnsiTheme="majorBidi" w:cstheme="majorBidi"/>
          <w:sz w:val="28"/>
          <w:szCs w:val="28"/>
        </w:rPr>
        <w:t>Qur'an</w:t>
      </w:r>
      <w:r w:rsidR="005F7DB2">
        <w:rPr>
          <w:rFonts w:asciiTheme="majorBidi" w:hAnsiTheme="majorBidi" w:cstheme="majorBidi"/>
          <w:sz w:val="28"/>
          <w:szCs w:val="28"/>
        </w:rPr>
        <w:t>s</w:t>
      </w:r>
      <w:r w:rsidRPr="002F7D84">
        <w:rPr>
          <w:rFonts w:asciiTheme="majorBidi" w:hAnsiTheme="majorBidi" w:cstheme="majorBidi"/>
          <w:sz w:val="28"/>
          <w:szCs w:val="28"/>
        </w:rPr>
        <w:t xml:space="preserve">, und da kommt ein moderner Atheist, der nicht einmal richtig Arabisch aussprechen kann, und versucht, einige Passagen des </w:t>
      </w:r>
      <w:r w:rsidR="005F7DB2" w:rsidRPr="00944A19">
        <w:rPr>
          <w:rFonts w:asciiTheme="majorBidi" w:hAnsiTheme="majorBidi" w:cstheme="majorBidi"/>
          <w:sz w:val="28"/>
          <w:szCs w:val="28"/>
        </w:rPr>
        <w:t>Qur'an</w:t>
      </w:r>
      <w:r w:rsidR="005F7DB2">
        <w:rPr>
          <w:rFonts w:asciiTheme="majorBidi" w:hAnsiTheme="majorBidi" w:cstheme="majorBidi"/>
          <w:sz w:val="28"/>
          <w:szCs w:val="28"/>
        </w:rPr>
        <w:t xml:space="preserve">s </w:t>
      </w:r>
      <w:r w:rsidRPr="002F7D84">
        <w:rPr>
          <w:rFonts w:asciiTheme="majorBidi" w:hAnsiTheme="majorBidi" w:cstheme="majorBidi"/>
          <w:sz w:val="28"/>
          <w:szCs w:val="28"/>
        </w:rPr>
        <w:t xml:space="preserve">zu imitieren, indem er dieselben koranischen Ausdrücke, Stile und die Sprache des </w:t>
      </w:r>
      <w:r w:rsidR="005F7DB2" w:rsidRPr="00944A19">
        <w:rPr>
          <w:rFonts w:asciiTheme="majorBidi" w:hAnsiTheme="majorBidi" w:cstheme="majorBidi"/>
          <w:sz w:val="28"/>
          <w:szCs w:val="28"/>
        </w:rPr>
        <w:t>Qur'an</w:t>
      </w:r>
      <w:r w:rsidR="005F7DB2">
        <w:rPr>
          <w:rFonts w:asciiTheme="majorBidi" w:hAnsiTheme="majorBidi" w:cstheme="majorBidi"/>
          <w:sz w:val="28"/>
          <w:szCs w:val="28"/>
        </w:rPr>
        <w:t xml:space="preserve">s </w:t>
      </w:r>
      <w:r w:rsidRPr="002F7D84">
        <w:rPr>
          <w:rFonts w:asciiTheme="majorBidi" w:hAnsiTheme="majorBidi" w:cstheme="majorBidi"/>
          <w:sz w:val="28"/>
          <w:szCs w:val="28"/>
        </w:rPr>
        <w:t>verwendet.</w:t>
      </w:r>
    </w:p>
    <w:p w14:paraId="326E0340" w14:textId="77777777" w:rsidR="002F7D84" w:rsidRPr="002F7D84" w:rsidRDefault="002F7D84" w:rsidP="002F7D84">
      <w:pPr>
        <w:rPr>
          <w:rFonts w:asciiTheme="majorBidi" w:hAnsiTheme="majorBidi" w:cstheme="majorBidi"/>
          <w:sz w:val="28"/>
          <w:szCs w:val="28"/>
        </w:rPr>
      </w:pPr>
    </w:p>
    <w:p w14:paraId="792D0703" w14:textId="0FA33748" w:rsidR="002F7D84" w:rsidRDefault="002F7D84" w:rsidP="002F7D84">
      <w:pPr>
        <w:rPr>
          <w:rFonts w:asciiTheme="majorBidi" w:hAnsiTheme="majorBidi" w:cstheme="majorBidi"/>
          <w:sz w:val="28"/>
          <w:szCs w:val="28"/>
        </w:rPr>
      </w:pPr>
      <w:r w:rsidRPr="002F7D84">
        <w:rPr>
          <w:rFonts w:asciiTheme="majorBidi" w:hAnsiTheme="majorBidi" w:cstheme="majorBidi"/>
          <w:sz w:val="28"/>
          <w:szCs w:val="28"/>
        </w:rPr>
        <w:t xml:space="preserve">Wenn die großen Dichter der vorislamischen Zeit gewusst hätten, dass die Herausforderung des </w:t>
      </w:r>
      <w:r w:rsidR="005F7DB2" w:rsidRPr="00944A19">
        <w:rPr>
          <w:rFonts w:asciiTheme="majorBidi" w:hAnsiTheme="majorBidi" w:cstheme="majorBidi"/>
          <w:sz w:val="28"/>
          <w:szCs w:val="28"/>
        </w:rPr>
        <w:t>Qur'an</w:t>
      </w:r>
      <w:r w:rsidR="005F7DB2">
        <w:rPr>
          <w:rFonts w:asciiTheme="majorBidi" w:hAnsiTheme="majorBidi" w:cstheme="majorBidi"/>
          <w:sz w:val="28"/>
          <w:szCs w:val="28"/>
        </w:rPr>
        <w:t xml:space="preserve">s </w:t>
      </w:r>
      <w:r w:rsidRPr="002F7D84">
        <w:rPr>
          <w:rFonts w:asciiTheme="majorBidi" w:hAnsiTheme="majorBidi" w:cstheme="majorBidi"/>
          <w:sz w:val="28"/>
          <w:szCs w:val="28"/>
        </w:rPr>
        <w:t xml:space="preserve">auf diese Weise beantwortet werden würde, hätten sie sich vor Kummer vielleicht selbst das Leben genommen! Der Atheist benutzt rein koranische Ausdrücke und exklusive koranische Stile. Ist das eine Herausforderung für den </w:t>
      </w:r>
      <w:r w:rsidR="005F7DB2" w:rsidRPr="00944A19">
        <w:rPr>
          <w:rFonts w:asciiTheme="majorBidi" w:hAnsiTheme="majorBidi" w:cstheme="majorBidi"/>
          <w:sz w:val="28"/>
          <w:szCs w:val="28"/>
        </w:rPr>
        <w:t>Qur'an</w:t>
      </w:r>
      <w:r w:rsidRPr="002F7D84">
        <w:rPr>
          <w:rFonts w:asciiTheme="majorBidi" w:hAnsiTheme="majorBidi" w:cstheme="majorBidi"/>
          <w:sz w:val="28"/>
          <w:szCs w:val="28"/>
        </w:rPr>
        <w:t>?</w:t>
      </w:r>
    </w:p>
    <w:p w14:paraId="6493AE44" w14:textId="77777777" w:rsidR="002F7D84" w:rsidRPr="002F7D84" w:rsidRDefault="002F7D84" w:rsidP="002F7D84">
      <w:pPr>
        <w:rPr>
          <w:rFonts w:asciiTheme="majorBidi" w:hAnsiTheme="majorBidi" w:cstheme="majorBidi"/>
          <w:sz w:val="28"/>
          <w:szCs w:val="28"/>
        </w:rPr>
      </w:pPr>
    </w:p>
    <w:p w14:paraId="4F730675" w14:textId="2A44609F" w:rsidR="002F7D84" w:rsidRPr="002F7D84" w:rsidRDefault="002F7D84" w:rsidP="002F7D84">
      <w:pPr>
        <w:rPr>
          <w:rFonts w:asciiTheme="majorBidi" w:hAnsiTheme="majorBidi" w:cstheme="majorBidi"/>
          <w:sz w:val="28"/>
          <w:szCs w:val="28"/>
        </w:rPr>
      </w:pPr>
      <w:r w:rsidRPr="006E519E">
        <w:rPr>
          <w:rFonts w:asciiTheme="majorBidi" w:hAnsiTheme="majorBidi" w:cstheme="majorBidi"/>
          <w:sz w:val="28"/>
          <w:szCs w:val="28"/>
        </w:rPr>
        <w:t xml:space="preserve">Wer den </w:t>
      </w:r>
      <w:r w:rsidR="005F7DB2" w:rsidRPr="006E519E">
        <w:rPr>
          <w:rFonts w:asciiTheme="majorBidi" w:hAnsiTheme="majorBidi" w:cstheme="majorBidi"/>
          <w:sz w:val="28"/>
          <w:szCs w:val="28"/>
        </w:rPr>
        <w:t xml:space="preserve">Qur'an </w:t>
      </w:r>
      <w:r w:rsidRPr="006E519E">
        <w:rPr>
          <w:rFonts w:asciiTheme="majorBidi" w:hAnsiTheme="majorBidi" w:cstheme="majorBidi"/>
          <w:sz w:val="28"/>
          <w:szCs w:val="28"/>
        </w:rPr>
        <w:t>herausfordern will,</w:t>
      </w:r>
      <w:r w:rsidRPr="002F7D84">
        <w:rPr>
          <w:rFonts w:asciiTheme="majorBidi" w:hAnsiTheme="majorBidi" w:cstheme="majorBidi"/>
          <w:sz w:val="28"/>
          <w:szCs w:val="28"/>
        </w:rPr>
        <w:t xml:space="preserve"> muss mit einer neuen Struktur kommen, ähnlich der, die der </w:t>
      </w:r>
      <w:r w:rsidR="005F7DB2" w:rsidRPr="00944A19">
        <w:rPr>
          <w:rFonts w:asciiTheme="majorBidi" w:hAnsiTheme="majorBidi" w:cstheme="majorBidi"/>
          <w:sz w:val="28"/>
          <w:szCs w:val="28"/>
        </w:rPr>
        <w:t>Qur'an</w:t>
      </w:r>
      <w:r w:rsidR="005F7DB2">
        <w:rPr>
          <w:rFonts w:asciiTheme="majorBidi" w:hAnsiTheme="majorBidi" w:cstheme="majorBidi"/>
          <w:sz w:val="28"/>
          <w:szCs w:val="28"/>
        </w:rPr>
        <w:t xml:space="preserve"> </w:t>
      </w:r>
      <w:r w:rsidRPr="002F7D84">
        <w:rPr>
          <w:rFonts w:asciiTheme="majorBidi" w:hAnsiTheme="majorBidi" w:cstheme="majorBidi"/>
          <w:sz w:val="28"/>
          <w:szCs w:val="28"/>
        </w:rPr>
        <w:t>gebracht hat, und nicht einfach eine lächerliche Imitation!</w:t>
      </w:r>
    </w:p>
    <w:p w14:paraId="5D691D30" w14:textId="77777777" w:rsidR="002F7D84" w:rsidRDefault="002F7D84" w:rsidP="002F7D84">
      <w:pPr>
        <w:rPr>
          <w:rFonts w:asciiTheme="majorBidi" w:hAnsiTheme="majorBidi" w:cstheme="majorBidi"/>
          <w:sz w:val="28"/>
          <w:szCs w:val="28"/>
        </w:rPr>
      </w:pPr>
    </w:p>
    <w:p w14:paraId="1FC36DAB" w14:textId="00E3AE9B" w:rsidR="002F7D84" w:rsidRDefault="002F7D84" w:rsidP="002F7D84">
      <w:pPr>
        <w:rPr>
          <w:rFonts w:asciiTheme="majorBidi" w:hAnsiTheme="majorBidi" w:cstheme="majorBidi"/>
          <w:sz w:val="28"/>
          <w:szCs w:val="28"/>
        </w:rPr>
      </w:pPr>
      <w:r w:rsidRPr="002F7D84">
        <w:rPr>
          <w:rFonts w:asciiTheme="majorBidi" w:hAnsiTheme="majorBidi" w:cstheme="majorBidi"/>
          <w:sz w:val="28"/>
          <w:szCs w:val="28"/>
        </w:rPr>
        <w:t>Stell dir jemanden vor, der die Mona Lisa herausfordern will und dann einfach dieselbe Mona Lisa bringt, ihr die Haare färbt und dann sagt: "</w:t>
      </w:r>
      <w:r w:rsidRPr="006E519E">
        <w:rPr>
          <w:rFonts w:asciiTheme="majorBidi" w:hAnsiTheme="majorBidi" w:cstheme="majorBidi"/>
          <w:sz w:val="28"/>
          <w:szCs w:val="28"/>
        </w:rPr>
        <w:t>Sieh her, ich habe Leonardo da Vincis Mona Lisa herausgefordert!"</w:t>
      </w:r>
    </w:p>
    <w:p w14:paraId="3747ED58" w14:textId="77777777" w:rsidR="002F7D84" w:rsidRDefault="002F7D84" w:rsidP="002F7D84">
      <w:pPr>
        <w:pBdr>
          <w:bottom w:val="single" w:sz="12" w:space="1" w:color="auto"/>
        </w:pBdr>
        <w:rPr>
          <w:rFonts w:asciiTheme="majorBidi" w:hAnsiTheme="majorBidi" w:cstheme="majorBidi"/>
          <w:sz w:val="28"/>
          <w:szCs w:val="28"/>
        </w:rPr>
      </w:pPr>
    </w:p>
    <w:p w14:paraId="3A8D2195" w14:textId="77777777" w:rsidR="00D336D7" w:rsidRDefault="00D336D7" w:rsidP="002F7D84">
      <w:pPr>
        <w:pBdr>
          <w:bottom w:val="single" w:sz="12" w:space="1" w:color="auto"/>
        </w:pBdr>
        <w:rPr>
          <w:rFonts w:asciiTheme="majorBidi" w:hAnsiTheme="majorBidi" w:cstheme="majorBidi"/>
          <w:sz w:val="28"/>
          <w:szCs w:val="28"/>
        </w:rPr>
      </w:pPr>
    </w:p>
    <w:p w14:paraId="536CD965" w14:textId="534E134A" w:rsidR="00182B60" w:rsidRDefault="002F7D84" w:rsidP="00D336D7">
      <w:pPr>
        <w:rPr>
          <w:rFonts w:asciiTheme="majorBidi" w:hAnsiTheme="majorBidi" w:cstheme="majorBidi"/>
          <w:sz w:val="28"/>
          <w:szCs w:val="28"/>
        </w:rPr>
      </w:pPr>
      <w:r>
        <w:rPr>
          <w:rFonts w:asciiTheme="majorBidi" w:hAnsiTheme="majorBidi" w:cstheme="majorBidi"/>
          <w:sz w:val="28"/>
          <w:szCs w:val="28"/>
        </w:rPr>
        <w:t xml:space="preserve">(1) </w:t>
      </w:r>
      <w:r w:rsidRPr="000411F0">
        <w:rPr>
          <w:rFonts w:asciiTheme="majorBidi" w:hAnsiTheme="majorBidi" w:cstheme="majorBidi"/>
          <w:sz w:val="28"/>
          <w:szCs w:val="28"/>
        </w:rPr>
        <w:t xml:space="preserve">Muhammad Al-Bukhari, Sahih Al-Bukhari, ḥadīth: </w:t>
      </w:r>
      <w:r>
        <w:rPr>
          <w:rFonts w:asciiTheme="majorBidi" w:hAnsiTheme="majorBidi" w:cstheme="majorBidi"/>
          <w:sz w:val="28"/>
          <w:szCs w:val="28"/>
        </w:rPr>
        <w:t>4854.</w:t>
      </w:r>
    </w:p>
    <w:p w14:paraId="1CB7223F" w14:textId="77777777" w:rsidR="00AD5025" w:rsidRDefault="00AD5025" w:rsidP="00521F74">
      <w:pPr>
        <w:rPr>
          <w:rFonts w:asciiTheme="majorBidi" w:hAnsiTheme="majorBidi" w:cstheme="majorBidi"/>
          <w:sz w:val="28"/>
          <w:szCs w:val="28"/>
        </w:rPr>
      </w:pPr>
    </w:p>
    <w:p w14:paraId="5A97F97D" w14:textId="62E3ECCB" w:rsidR="00AD5025" w:rsidRDefault="002F7D84" w:rsidP="002F7D84">
      <w:pPr>
        <w:jc w:val="center"/>
        <w:rPr>
          <w:rFonts w:asciiTheme="majorBidi" w:hAnsiTheme="majorBidi" w:cstheme="majorBidi"/>
          <w:sz w:val="28"/>
          <w:szCs w:val="28"/>
        </w:rPr>
      </w:pPr>
      <w:r>
        <w:rPr>
          <w:noProof/>
        </w:rPr>
        <w:lastRenderedPageBreak/>
        <w:drawing>
          <wp:inline distT="0" distB="0" distL="0" distR="0" wp14:anchorId="5D000BA0" wp14:editId="65CAD7D5">
            <wp:extent cx="3112770" cy="2716530"/>
            <wp:effectExtent l="0" t="0" r="0" b="7620"/>
            <wp:docPr id="33956977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112770" cy="2716530"/>
                    </a:xfrm>
                    <a:prstGeom prst="rect">
                      <a:avLst/>
                    </a:prstGeom>
                    <a:noFill/>
                    <a:ln>
                      <a:noFill/>
                    </a:ln>
                  </pic:spPr>
                </pic:pic>
              </a:graphicData>
            </a:graphic>
          </wp:inline>
        </w:drawing>
      </w:r>
    </w:p>
    <w:p w14:paraId="430E3151" w14:textId="77777777" w:rsidR="00AD5025" w:rsidRDefault="00AD5025" w:rsidP="00521F74">
      <w:pPr>
        <w:rPr>
          <w:rFonts w:asciiTheme="majorBidi" w:hAnsiTheme="majorBidi" w:cstheme="majorBidi"/>
          <w:sz w:val="28"/>
          <w:szCs w:val="28"/>
        </w:rPr>
      </w:pPr>
    </w:p>
    <w:p w14:paraId="40B78824" w14:textId="5BEEA378" w:rsidR="009E6FBA" w:rsidRPr="00C13CBA" w:rsidRDefault="00C13CBA" w:rsidP="009E6FBA">
      <w:pPr>
        <w:spacing w:line="240" w:lineRule="auto"/>
        <w:rPr>
          <w:rFonts w:asciiTheme="majorBidi" w:hAnsiTheme="majorBidi" w:cstheme="majorBidi"/>
          <w:sz w:val="28"/>
          <w:szCs w:val="28"/>
        </w:rPr>
      </w:pPr>
      <w:r w:rsidRPr="00C13CBA">
        <w:rPr>
          <w:rFonts w:asciiTheme="majorBidi" w:hAnsiTheme="majorBidi" w:cstheme="majorBidi"/>
          <w:sz w:val="28"/>
          <w:szCs w:val="28"/>
        </w:rPr>
        <w:t>Stell dir die Reaktion von da Vinci vor</w:t>
      </w:r>
      <w:r w:rsidR="009E6FBA">
        <w:rPr>
          <w:rFonts w:asciiTheme="majorBidi" w:hAnsiTheme="majorBidi" w:cstheme="majorBidi"/>
          <w:sz w:val="28"/>
          <w:szCs w:val="28"/>
        </w:rPr>
        <w:t>!</w:t>
      </w:r>
    </w:p>
    <w:p w14:paraId="051F136B" w14:textId="77777777" w:rsidR="009E6FBA"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Da Vinci würde über diesen plumpen Ansatz lachen. </w:t>
      </w:r>
    </w:p>
    <w:p w14:paraId="09FC566F" w14:textId="08F7BE93" w:rsidR="00C13CBA" w:rsidRPr="00C13CBA"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Wenn du den </w:t>
      </w:r>
      <w:r w:rsidR="005F7DB2" w:rsidRPr="00944A19">
        <w:rPr>
          <w:rFonts w:asciiTheme="majorBidi" w:hAnsiTheme="majorBidi" w:cstheme="majorBidi"/>
          <w:sz w:val="28"/>
          <w:szCs w:val="28"/>
        </w:rPr>
        <w:t>Qur'an</w:t>
      </w:r>
      <w:r w:rsidR="005F7DB2">
        <w:rPr>
          <w:rFonts w:asciiTheme="majorBidi" w:hAnsiTheme="majorBidi" w:cstheme="majorBidi"/>
          <w:sz w:val="28"/>
          <w:szCs w:val="28"/>
        </w:rPr>
        <w:t xml:space="preserve"> </w:t>
      </w:r>
      <w:r w:rsidRPr="00C13CBA">
        <w:rPr>
          <w:rFonts w:asciiTheme="majorBidi" w:hAnsiTheme="majorBidi" w:cstheme="majorBidi"/>
          <w:sz w:val="28"/>
          <w:szCs w:val="28"/>
        </w:rPr>
        <w:t xml:space="preserve">herausfordern willst, dann musst du eine ebenso revolutionäre Struktur in der Sprache schaffen, wie sie der </w:t>
      </w:r>
      <w:r w:rsidR="005F7DB2" w:rsidRPr="00944A19">
        <w:rPr>
          <w:rFonts w:asciiTheme="majorBidi" w:hAnsiTheme="majorBidi" w:cstheme="majorBidi"/>
          <w:sz w:val="28"/>
          <w:szCs w:val="28"/>
        </w:rPr>
        <w:t>Qur'an</w:t>
      </w:r>
      <w:r w:rsidR="005F7DB2">
        <w:rPr>
          <w:rFonts w:asciiTheme="majorBidi" w:hAnsiTheme="majorBidi" w:cstheme="majorBidi"/>
          <w:sz w:val="28"/>
          <w:szCs w:val="28"/>
        </w:rPr>
        <w:t xml:space="preserve"> </w:t>
      </w:r>
      <w:r w:rsidRPr="00C13CBA">
        <w:rPr>
          <w:rFonts w:asciiTheme="majorBidi" w:hAnsiTheme="majorBidi" w:cstheme="majorBidi"/>
          <w:sz w:val="28"/>
          <w:szCs w:val="28"/>
        </w:rPr>
        <w:t xml:space="preserve">hervorgebracht hat. Die Sprache der Araber kennt Dichtung, Prosa und den </w:t>
      </w:r>
      <w:r w:rsidR="005F7DB2" w:rsidRPr="00944A19">
        <w:rPr>
          <w:rFonts w:asciiTheme="majorBidi" w:hAnsiTheme="majorBidi" w:cstheme="majorBidi"/>
          <w:sz w:val="28"/>
          <w:szCs w:val="28"/>
        </w:rPr>
        <w:t>Qur'an</w:t>
      </w:r>
      <w:r w:rsidRPr="00C13CBA">
        <w:rPr>
          <w:rFonts w:asciiTheme="majorBidi" w:hAnsiTheme="majorBidi" w:cstheme="majorBidi"/>
          <w:sz w:val="28"/>
          <w:szCs w:val="28"/>
        </w:rPr>
        <w:t>.</w:t>
      </w:r>
    </w:p>
    <w:p w14:paraId="308C972C" w14:textId="77777777" w:rsidR="00C13CBA" w:rsidRPr="00C13CBA" w:rsidRDefault="00C13CBA" w:rsidP="00C13CBA">
      <w:pPr>
        <w:rPr>
          <w:rFonts w:asciiTheme="majorBidi" w:hAnsiTheme="majorBidi" w:cstheme="majorBidi"/>
          <w:sz w:val="28"/>
          <w:szCs w:val="28"/>
        </w:rPr>
      </w:pPr>
    </w:p>
    <w:p w14:paraId="1C904B54" w14:textId="3DF5AF6D" w:rsidR="00C13CBA" w:rsidRPr="00C13CBA"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Deshalb hörten die Ungläubigen der Araber auf, den </w:t>
      </w:r>
      <w:r w:rsidR="005F7DB2" w:rsidRPr="00944A19">
        <w:rPr>
          <w:rFonts w:asciiTheme="majorBidi" w:hAnsiTheme="majorBidi" w:cstheme="majorBidi"/>
          <w:sz w:val="28"/>
          <w:szCs w:val="28"/>
        </w:rPr>
        <w:t>Qur'an</w:t>
      </w:r>
      <w:r w:rsidR="005F7DB2">
        <w:rPr>
          <w:rFonts w:asciiTheme="majorBidi" w:hAnsiTheme="majorBidi" w:cstheme="majorBidi"/>
          <w:sz w:val="28"/>
          <w:szCs w:val="28"/>
        </w:rPr>
        <w:t xml:space="preserve"> </w:t>
      </w:r>
      <w:r w:rsidRPr="00C13CBA">
        <w:rPr>
          <w:rFonts w:asciiTheme="majorBidi" w:hAnsiTheme="majorBidi" w:cstheme="majorBidi"/>
          <w:sz w:val="28"/>
          <w:szCs w:val="28"/>
        </w:rPr>
        <w:t xml:space="preserve">herauszufordern, und diejenigen, die es versuchten, wie der Lügner Musailama, wurden zur Lachnummer. Dieses plumpe Vorgehen einiger moderner Atheisten ist ein eigenständiger Beweis für das Wunder des </w:t>
      </w:r>
      <w:r w:rsidR="00251BB5" w:rsidRPr="00944A19">
        <w:rPr>
          <w:rFonts w:asciiTheme="majorBidi" w:hAnsiTheme="majorBidi" w:cstheme="majorBidi"/>
          <w:sz w:val="28"/>
          <w:szCs w:val="28"/>
        </w:rPr>
        <w:t>Qur'an</w:t>
      </w:r>
      <w:r w:rsidR="00251BB5" w:rsidRPr="00251BB5">
        <w:rPr>
          <w:rFonts w:asciiTheme="majorBidi" w:hAnsiTheme="majorBidi" w:cstheme="majorBidi"/>
          <w:sz w:val="28"/>
          <w:szCs w:val="28"/>
        </w:rPr>
        <w:t>s</w:t>
      </w:r>
      <w:r w:rsidRPr="00C13CBA">
        <w:rPr>
          <w:rFonts w:asciiTheme="majorBidi" w:hAnsiTheme="majorBidi" w:cstheme="majorBidi"/>
          <w:sz w:val="28"/>
          <w:szCs w:val="28"/>
        </w:rPr>
        <w:t>.</w:t>
      </w:r>
    </w:p>
    <w:p w14:paraId="66A68EE9" w14:textId="77777777" w:rsidR="00C13CBA" w:rsidRPr="00C13CBA" w:rsidRDefault="00C13CBA" w:rsidP="00C13CBA">
      <w:pPr>
        <w:rPr>
          <w:rFonts w:asciiTheme="majorBidi" w:hAnsiTheme="majorBidi" w:cstheme="majorBidi"/>
          <w:sz w:val="28"/>
          <w:szCs w:val="28"/>
        </w:rPr>
      </w:pPr>
    </w:p>
    <w:p w14:paraId="00D881BE" w14:textId="77777777" w:rsidR="00251BB5"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Der </w:t>
      </w:r>
      <w:r w:rsidR="00251BB5" w:rsidRPr="00944A19">
        <w:rPr>
          <w:rFonts w:asciiTheme="majorBidi" w:hAnsiTheme="majorBidi" w:cstheme="majorBidi"/>
          <w:sz w:val="28"/>
          <w:szCs w:val="28"/>
        </w:rPr>
        <w:t>Qur'an</w:t>
      </w:r>
      <w:r w:rsidR="00251BB5">
        <w:rPr>
          <w:rFonts w:asciiTheme="majorBidi" w:hAnsiTheme="majorBidi" w:cstheme="majorBidi"/>
          <w:sz w:val="28"/>
          <w:szCs w:val="28"/>
        </w:rPr>
        <w:t xml:space="preserve"> </w:t>
      </w:r>
      <w:r w:rsidRPr="00C13CBA">
        <w:rPr>
          <w:rFonts w:asciiTheme="majorBidi" w:hAnsiTheme="majorBidi" w:cstheme="majorBidi"/>
          <w:sz w:val="28"/>
          <w:szCs w:val="28"/>
        </w:rPr>
        <w:t xml:space="preserve">hat die wortgewandten Polytheisten aufs Schärfste herausgefordert, ihre Träume verächtlich gemacht, ihre Götter verurteilt und sie aufgefordert, etwas Gleichwertiges oder zumindest eine einzige Sure hervorzubringen. </w:t>
      </w:r>
    </w:p>
    <w:p w14:paraId="300E588D" w14:textId="6E83CF95" w:rsidR="00104091" w:rsidRDefault="00C13CBA" w:rsidP="00104091">
      <w:pPr>
        <w:rPr>
          <w:rFonts w:asciiTheme="majorBidi" w:hAnsiTheme="majorBidi" w:cstheme="majorBidi"/>
          <w:sz w:val="28"/>
          <w:szCs w:val="28"/>
        </w:rPr>
      </w:pPr>
      <w:r w:rsidRPr="00C13CBA">
        <w:rPr>
          <w:rFonts w:asciiTheme="majorBidi" w:hAnsiTheme="majorBidi" w:cstheme="majorBidi"/>
          <w:sz w:val="28"/>
          <w:szCs w:val="28"/>
        </w:rPr>
        <w:t xml:space="preserve">Doch sie alle zogen sich zurück und vermieden es, sich dieser Herausforderung zu stellen. Gott sagte den Ungläubigen: </w:t>
      </w:r>
      <w:r w:rsidR="00BA2C57" w:rsidRPr="00BA2C57">
        <w:rPr>
          <w:rFonts w:asciiTheme="majorBidi" w:hAnsiTheme="majorBidi" w:cstheme="majorBidi"/>
          <w:sz w:val="28"/>
          <w:szCs w:val="28"/>
        </w:rPr>
        <w:t>{Und wenn ihr im Zweifel über das seid, was Wir Unserem Diener offenbart haben, dann bringt doch eine Sura gleicher Art bei und ruft eure Zeugen außer Allah an, wenn ihr wahrhaftig seid!</w:t>
      </w:r>
      <w:r w:rsidR="00BA2C57">
        <w:rPr>
          <w:rFonts w:asciiTheme="majorBidi" w:hAnsiTheme="majorBidi" w:cstheme="majorBidi"/>
          <w:sz w:val="28"/>
          <w:szCs w:val="28"/>
        </w:rPr>
        <w:t xml:space="preserve"> (23) </w:t>
      </w:r>
      <w:r w:rsidR="00BA2C57" w:rsidRPr="00BA2C57">
        <w:rPr>
          <w:rFonts w:asciiTheme="majorBidi" w:hAnsiTheme="majorBidi" w:cstheme="majorBidi"/>
          <w:sz w:val="28"/>
          <w:szCs w:val="28"/>
        </w:rPr>
        <w:t>Doch wenn ihr es nicht tut - und ihr werdet es nicht tun -, dann hütet euch vor dem (Höllen)</w:t>
      </w:r>
      <w:r w:rsidR="00762089">
        <w:rPr>
          <w:rFonts w:asciiTheme="majorBidi" w:hAnsiTheme="majorBidi" w:cstheme="majorBidi"/>
          <w:sz w:val="28"/>
          <w:szCs w:val="28"/>
        </w:rPr>
        <w:t>F</w:t>
      </w:r>
      <w:r w:rsidR="00BA2C57" w:rsidRPr="00BA2C57">
        <w:rPr>
          <w:rFonts w:asciiTheme="majorBidi" w:hAnsiTheme="majorBidi" w:cstheme="majorBidi"/>
          <w:sz w:val="28"/>
          <w:szCs w:val="28"/>
        </w:rPr>
        <w:t>euer, dessen Brennstoff Menschen und Steine sind. Es ist für die Ungläubigen bereitet.</w:t>
      </w:r>
      <w:r w:rsidR="00BA2C57">
        <w:rPr>
          <w:rFonts w:asciiTheme="majorBidi" w:hAnsiTheme="majorBidi" w:cstheme="majorBidi"/>
          <w:sz w:val="28"/>
          <w:szCs w:val="28"/>
        </w:rPr>
        <w:t xml:space="preserve"> (24)</w:t>
      </w:r>
      <w:r w:rsidR="00AD025A" w:rsidRPr="00A07A4C">
        <w:rPr>
          <w:rFonts w:asciiTheme="majorBidi" w:hAnsiTheme="majorBidi" w:cstheme="majorBidi"/>
          <w:sz w:val="28"/>
          <w:szCs w:val="28"/>
        </w:rPr>
        <w:t>}</w:t>
      </w:r>
      <w:r w:rsidRPr="00C13CBA">
        <w:rPr>
          <w:rFonts w:asciiTheme="majorBidi" w:hAnsiTheme="majorBidi" w:cstheme="majorBidi"/>
          <w:sz w:val="28"/>
          <w:szCs w:val="28"/>
        </w:rPr>
        <w:t xml:space="preserve"> </w:t>
      </w:r>
      <w:r w:rsidR="00BA2C57" w:rsidRPr="00944A19">
        <w:rPr>
          <w:rFonts w:asciiTheme="majorBidi" w:hAnsiTheme="majorBidi" w:cstheme="majorBidi"/>
          <w:sz w:val="28"/>
          <w:szCs w:val="28"/>
        </w:rPr>
        <w:t xml:space="preserve">[Der Qur'an </w:t>
      </w:r>
      <w:r w:rsidR="00BA2C57">
        <w:rPr>
          <w:rFonts w:asciiTheme="majorBidi" w:hAnsiTheme="majorBidi" w:cstheme="majorBidi"/>
          <w:sz w:val="28"/>
          <w:szCs w:val="28"/>
        </w:rPr>
        <w:t>2:23-24</w:t>
      </w:r>
      <w:r w:rsidR="00BA2C57" w:rsidRPr="00944A19">
        <w:rPr>
          <w:rFonts w:asciiTheme="majorBidi" w:hAnsiTheme="majorBidi" w:cstheme="majorBidi"/>
          <w:sz w:val="28"/>
          <w:szCs w:val="28"/>
        </w:rPr>
        <w:t>]</w:t>
      </w:r>
      <w:r w:rsidR="00BA2C57" w:rsidRPr="00727A43">
        <w:rPr>
          <w:rFonts w:asciiTheme="majorBidi" w:hAnsiTheme="majorBidi" w:cstheme="majorBidi"/>
          <w:sz w:val="28"/>
          <w:szCs w:val="28"/>
        </w:rPr>
        <w:t>.</w:t>
      </w:r>
      <w:r w:rsidRPr="00C13CBA">
        <w:rPr>
          <w:rFonts w:asciiTheme="majorBidi" w:hAnsiTheme="majorBidi" w:cstheme="majorBidi"/>
          <w:sz w:val="28"/>
          <w:szCs w:val="28"/>
        </w:rPr>
        <w:t xml:space="preserve"> </w:t>
      </w:r>
    </w:p>
    <w:p w14:paraId="1EC55FBB" w14:textId="3167DDC9" w:rsidR="00C13CBA" w:rsidRPr="00C13CBA" w:rsidRDefault="00C13CBA" w:rsidP="00104091">
      <w:pPr>
        <w:rPr>
          <w:rFonts w:asciiTheme="majorBidi" w:hAnsiTheme="majorBidi" w:cstheme="majorBidi"/>
          <w:sz w:val="28"/>
          <w:szCs w:val="28"/>
        </w:rPr>
      </w:pPr>
      <w:r w:rsidRPr="00C13CBA">
        <w:rPr>
          <w:rFonts w:asciiTheme="majorBidi" w:hAnsiTheme="majorBidi" w:cstheme="majorBidi"/>
          <w:sz w:val="28"/>
          <w:szCs w:val="28"/>
        </w:rPr>
        <w:t>Sie haben es nicht getan, und sie waren dazu auch nicht in der Lage.</w:t>
      </w:r>
    </w:p>
    <w:p w14:paraId="51F98BF6" w14:textId="77777777" w:rsidR="001A7B82" w:rsidRDefault="00C13CBA" w:rsidP="00C13CBA">
      <w:pPr>
        <w:rPr>
          <w:rFonts w:asciiTheme="majorBidi" w:hAnsiTheme="majorBidi" w:cstheme="majorBidi"/>
          <w:sz w:val="28"/>
          <w:szCs w:val="28"/>
        </w:rPr>
      </w:pPr>
      <w:r w:rsidRPr="00C13CBA">
        <w:rPr>
          <w:rFonts w:asciiTheme="majorBidi" w:hAnsiTheme="majorBidi" w:cstheme="majorBidi"/>
          <w:sz w:val="28"/>
          <w:szCs w:val="28"/>
        </w:rPr>
        <w:lastRenderedPageBreak/>
        <w:t xml:space="preserve">Man könnte sich fragen: Wie konnte der Prophet Muhammad (Frieden und Segen seien auf ihm) es wagen, Menschen in dem Bereich herauszufordern, in dem sie Meister waren, und sie dann über Jahre hinweg in Schande zurücklassen? </w:t>
      </w:r>
    </w:p>
    <w:p w14:paraId="299F2F27" w14:textId="77777777" w:rsidR="001A7B82"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Dr. Abdullah Draz (möge Allah ihm gnädig sein) sagte: "Fürchtete der Prophet Muhammad (Frieden und Segen seien auf ihm) nicht, mit dieser Herausforderung ihren literarischen Stolz zu wecken, so dass sie aufstehen würden, um ihn zu übertreffen? </w:t>
      </w:r>
    </w:p>
    <w:p w14:paraId="58C4D4ED" w14:textId="77777777" w:rsidR="001B7088"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Was hätte er tun sollen, wenn eine Gruppe ihrer Wortgewandten sich verbündet hätte, um eine widerlegende Formulierung zu schaffen, die sie dann wie in der Poesiekritik gemeinsam verbessert hätten? </w:t>
      </w:r>
    </w:p>
    <w:p w14:paraId="0BEB10CD" w14:textId="376311A0" w:rsidR="001B7088" w:rsidRDefault="00C13CBA" w:rsidP="00C13CBA">
      <w:pPr>
        <w:rPr>
          <w:rFonts w:asciiTheme="majorBidi" w:hAnsiTheme="majorBidi" w:cstheme="majorBidi"/>
          <w:sz w:val="28"/>
          <w:szCs w:val="28"/>
        </w:rPr>
      </w:pPr>
      <w:r w:rsidRPr="00C13CBA">
        <w:rPr>
          <w:rFonts w:asciiTheme="majorBidi" w:hAnsiTheme="majorBidi" w:cstheme="majorBidi"/>
          <w:sz w:val="28"/>
          <w:szCs w:val="28"/>
        </w:rPr>
        <w:t>Wenn er es wagte, dieses Urteil über die Menschen seiner Zeit zu fällen, dass sie unfähig seien, die Herausforderung des</w:t>
      </w:r>
      <w:r w:rsidR="001B7088" w:rsidRPr="00944A19">
        <w:rPr>
          <w:rFonts w:asciiTheme="majorBidi" w:hAnsiTheme="majorBidi" w:cstheme="majorBidi"/>
          <w:sz w:val="28"/>
          <w:szCs w:val="28"/>
        </w:rPr>
        <w:t xml:space="preserve"> Qur'an</w:t>
      </w:r>
      <w:r w:rsidR="001B7088">
        <w:rPr>
          <w:rFonts w:asciiTheme="majorBidi" w:hAnsiTheme="majorBidi" w:cstheme="majorBidi"/>
          <w:sz w:val="28"/>
          <w:szCs w:val="28"/>
        </w:rPr>
        <w:t>s</w:t>
      </w:r>
      <w:r w:rsidR="001B7088" w:rsidRPr="00944A19">
        <w:rPr>
          <w:rFonts w:asciiTheme="majorBidi" w:hAnsiTheme="majorBidi" w:cstheme="majorBidi"/>
          <w:sz w:val="28"/>
          <w:szCs w:val="28"/>
        </w:rPr>
        <w:t xml:space="preserve"> </w:t>
      </w:r>
      <w:r w:rsidRPr="00C13CBA">
        <w:rPr>
          <w:rFonts w:asciiTheme="majorBidi" w:hAnsiTheme="majorBidi" w:cstheme="majorBidi"/>
          <w:sz w:val="28"/>
          <w:szCs w:val="28"/>
        </w:rPr>
        <w:t xml:space="preserve">anzunehmen, wie konnte er es dann über zukünftige Generationen fällen? </w:t>
      </w:r>
    </w:p>
    <w:p w14:paraId="485B1894" w14:textId="773DAF29" w:rsidR="00C13CBA" w:rsidRPr="00C13CBA" w:rsidRDefault="00C13CBA" w:rsidP="00C13CBA">
      <w:pPr>
        <w:rPr>
          <w:rFonts w:asciiTheme="majorBidi" w:hAnsiTheme="majorBidi" w:cstheme="majorBidi"/>
          <w:sz w:val="28"/>
          <w:szCs w:val="28"/>
        </w:rPr>
      </w:pPr>
      <w:r w:rsidRPr="00C13CBA">
        <w:rPr>
          <w:rFonts w:asciiTheme="majorBidi" w:hAnsiTheme="majorBidi" w:cstheme="majorBidi"/>
          <w:sz w:val="28"/>
          <w:szCs w:val="28"/>
        </w:rPr>
        <w:t>Dies ist ein Wagnis, zu dem sich nur ein Mann vorwagt, der weiß, dass alle Menschen durch alle Zeiten hindurch scheitern werden."</w:t>
      </w:r>
      <w:r w:rsidR="001B7088">
        <w:rPr>
          <w:rFonts w:asciiTheme="majorBidi" w:hAnsiTheme="majorBidi" w:cstheme="majorBidi"/>
          <w:sz w:val="28"/>
          <w:szCs w:val="28"/>
        </w:rPr>
        <w:t xml:space="preserve"> </w:t>
      </w:r>
      <w:r w:rsidR="001B7088" w:rsidRPr="001B7088">
        <w:rPr>
          <w:rFonts w:asciiTheme="majorBidi" w:hAnsiTheme="majorBidi" w:cstheme="majorBidi"/>
          <w:sz w:val="28"/>
          <w:szCs w:val="28"/>
          <w:vertAlign w:val="subscript"/>
        </w:rPr>
        <w:t>(1)</w:t>
      </w:r>
    </w:p>
    <w:p w14:paraId="69CACE37" w14:textId="77777777" w:rsidR="00C13CBA" w:rsidRPr="00C13CBA" w:rsidRDefault="00C13CBA" w:rsidP="00C13CBA">
      <w:pPr>
        <w:rPr>
          <w:rFonts w:asciiTheme="majorBidi" w:hAnsiTheme="majorBidi" w:cstheme="majorBidi"/>
          <w:sz w:val="28"/>
          <w:szCs w:val="28"/>
        </w:rPr>
      </w:pPr>
    </w:p>
    <w:p w14:paraId="6875EDF2" w14:textId="77777777" w:rsidR="001B7088"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Der </w:t>
      </w:r>
      <w:r w:rsidR="001B7088" w:rsidRPr="00944A19">
        <w:rPr>
          <w:rFonts w:asciiTheme="majorBidi" w:hAnsiTheme="majorBidi" w:cstheme="majorBidi"/>
          <w:sz w:val="28"/>
          <w:szCs w:val="28"/>
        </w:rPr>
        <w:t xml:space="preserve">Qur'an </w:t>
      </w:r>
      <w:r w:rsidRPr="00C13CBA">
        <w:rPr>
          <w:rFonts w:asciiTheme="majorBidi" w:hAnsiTheme="majorBidi" w:cstheme="majorBidi"/>
          <w:sz w:val="28"/>
          <w:szCs w:val="28"/>
        </w:rPr>
        <w:t xml:space="preserve">hat die Meister der Rhetorik mit peinlichen Aussagen herausgefordert, und niemand von ihnen hat etwas hervorgebracht, was selbst Atheisten zufriedengestellt hätte. </w:t>
      </w:r>
    </w:p>
    <w:p w14:paraId="32B0844E" w14:textId="223F30C8" w:rsidR="001B7088"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Der Gelehrte Al-Alusi (möge Allah ihm gnädig sein) sagte: "Bis heute hat keiner von ihnen </w:t>
      </w:r>
      <w:r w:rsidRPr="00862A90">
        <w:rPr>
          <w:rFonts w:asciiTheme="majorBidi" w:hAnsiTheme="majorBidi" w:cstheme="majorBidi"/>
          <w:sz w:val="28"/>
          <w:szCs w:val="28"/>
        </w:rPr>
        <w:t>auch nur</w:t>
      </w:r>
      <w:r w:rsidRPr="00C13CBA">
        <w:rPr>
          <w:rFonts w:asciiTheme="majorBidi" w:hAnsiTheme="majorBidi" w:cstheme="majorBidi"/>
          <w:sz w:val="28"/>
          <w:szCs w:val="28"/>
        </w:rPr>
        <w:t xml:space="preserve"> einen Ton von sich gegeben, noch hat jemand eine Beschreibung oder Eigenschaft hervorgebracht, und alle haben ständig ihr Unvermögen zur Opposition gezeigt." </w:t>
      </w:r>
      <w:r w:rsidR="00D946A6" w:rsidRPr="00D946A6">
        <w:rPr>
          <w:rFonts w:asciiTheme="majorBidi" w:hAnsiTheme="majorBidi" w:cstheme="majorBidi"/>
          <w:sz w:val="28"/>
          <w:szCs w:val="28"/>
          <w:vertAlign w:val="subscript"/>
        </w:rPr>
        <w:t>(2)</w:t>
      </w:r>
    </w:p>
    <w:p w14:paraId="10C21541" w14:textId="5ACA700A" w:rsidR="00C13CBA" w:rsidRDefault="00C13CBA" w:rsidP="00104091">
      <w:pPr>
        <w:pBdr>
          <w:bottom w:val="single" w:sz="12" w:space="1" w:color="auto"/>
        </w:pBdr>
        <w:rPr>
          <w:rFonts w:asciiTheme="majorBidi" w:hAnsiTheme="majorBidi" w:cstheme="majorBidi"/>
          <w:sz w:val="28"/>
          <w:szCs w:val="28"/>
        </w:rPr>
      </w:pPr>
    </w:p>
    <w:p w14:paraId="3BBFD36D" w14:textId="77777777" w:rsidR="00104091" w:rsidRPr="00104091" w:rsidRDefault="00104091" w:rsidP="00104091">
      <w:pPr>
        <w:pBdr>
          <w:bottom w:val="single" w:sz="12" w:space="1" w:color="auto"/>
        </w:pBdr>
        <w:rPr>
          <w:rFonts w:asciiTheme="majorBidi" w:hAnsiTheme="majorBidi" w:cstheme="majorBidi"/>
          <w:sz w:val="28"/>
          <w:szCs w:val="28"/>
        </w:rPr>
      </w:pPr>
    </w:p>
    <w:p w14:paraId="741F1E69" w14:textId="73148D1E" w:rsidR="00104091" w:rsidRDefault="00104091" w:rsidP="00AD025A">
      <w:pPr>
        <w:rPr>
          <w:rFonts w:asciiTheme="majorBidi" w:hAnsiTheme="majorBidi" w:cstheme="majorBidi"/>
          <w:sz w:val="28"/>
          <w:szCs w:val="28"/>
          <w:lang w:bidi="ar-EG"/>
        </w:rPr>
      </w:pPr>
      <w:r>
        <w:rPr>
          <w:rFonts w:asciiTheme="majorBidi" w:hAnsiTheme="majorBidi" w:cstheme="majorBidi"/>
          <w:sz w:val="28"/>
          <w:szCs w:val="28"/>
        </w:rPr>
        <w:t>(</w:t>
      </w:r>
      <w:r w:rsidR="00AD025A">
        <w:rPr>
          <w:rFonts w:asciiTheme="majorBidi" w:hAnsiTheme="majorBidi" w:cstheme="majorBidi"/>
          <w:sz w:val="28"/>
          <w:szCs w:val="28"/>
        </w:rPr>
        <w:t>1</w:t>
      </w:r>
      <w:r>
        <w:rPr>
          <w:rFonts w:asciiTheme="majorBidi" w:hAnsiTheme="majorBidi" w:cstheme="majorBidi"/>
          <w:sz w:val="28"/>
          <w:szCs w:val="28"/>
        </w:rPr>
        <w:t>)</w:t>
      </w:r>
      <w:r w:rsidR="00AD025A">
        <w:rPr>
          <w:rFonts w:asciiTheme="majorBidi" w:hAnsiTheme="majorBidi" w:cstheme="majorBidi"/>
          <w:sz w:val="28"/>
          <w:szCs w:val="28"/>
          <w:lang w:bidi="ar-EG"/>
        </w:rPr>
        <w:t xml:space="preserve"> </w:t>
      </w:r>
      <w:r w:rsidR="00AD025A" w:rsidRPr="00AD025A">
        <w:rPr>
          <w:rFonts w:asciiTheme="majorBidi" w:hAnsiTheme="majorBidi" w:cstheme="majorBidi"/>
          <w:sz w:val="28"/>
          <w:szCs w:val="28"/>
          <w:rtl/>
          <w:lang w:bidi="ar-EG"/>
        </w:rPr>
        <w:t>النبأ العظيم، د. عبد الله دراز، ص44-45.</w:t>
      </w:r>
    </w:p>
    <w:p w14:paraId="3FD05B63" w14:textId="1EBF0299" w:rsidR="00AD025A" w:rsidRDefault="00AD025A" w:rsidP="00AD025A">
      <w:pPr>
        <w:rPr>
          <w:rFonts w:asciiTheme="majorBidi" w:hAnsiTheme="majorBidi" w:cstheme="majorBidi"/>
          <w:sz w:val="28"/>
          <w:szCs w:val="28"/>
        </w:rPr>
      </w:pPr>
      <w:r w:rsidRPr="00AD025A">
        <w:rPr>
          <w:rFonts w:asciiTheme="majorBidi" w:hAnsiTheme="majorBidi" w:cstheme="majorBidi"/>
          <w:sz w:val="28"/>
          <w:szCs w:val="28"/>
        </w:rPr>
        <w:t xml:space="preserve">'Abdullah Draz, An-Naba' Al-'Adhim: (Der </w:t>
      </w:r>
      <w:r w:rsidR="00DC5016" w:rsidRPr="00944A19">
        <w:rPr>
          <w:rFonts w:asciiTheme="majorBidi" w:hAnsiTheme="majorBidi" w:cstheme="majorBidi"/>
          <w:sz w:val="28"/>
          <w:szCs w:val="28"/>
        </w:rPr>
        <w:t>Qur'an</w:t>
      </w:r>
      <w:r w:rsidRPr="00AD025A">
        <w:rPr>
          <w:rFonts w:asciiTheme="majorBidi" w:hAnsiTheme="majorBidi" w:cstheme="majorBidi"/>
          <w:sz w:val="28"/>
          <w:szCs w:val="28"/>
        </w:rPr>
        <w:t>: Eine ewige Herausforderung),</w:t>
      </w:r>
      <w:r>
        <w:rPr>
          <w:rFonts w:asciiTheme="majorBidi" w:hAnsiTheme="majorBidi" w:cstheme="majorBidi"/>
          <w:sz w:val="28"/>
          <w:szCs w:val="28"/>
        </w:rPr>
        <w:t xml:space="preserve"> S. 44-45</w:t>
      </w:r>
    </w:p>
    <w:p w14:paraId="00B0ED5A" w14:textId="7676B70C" w:rsidR="00104091" w:rsidRDefault="00104091" w:rsidP="00AD025A">
      <w:pPr>
        <w:rPr>
          <w:rFonts w:asciiTheme="majorBidi" w:hAnsiTheme="majorBidi" w:cstheme="majorBidi"/>
          <w:sz w:val="28"/>
          <w:szCs w:val="28"/>
        </w:rPr>
      </w:pPr>
      <w:r>
        <w:rPr>
          <w:rFonts w:asciiTheme="majorBidi" w:hAnsiTheme="majorBidi" w:cstheme="majorBidi"/>
          <w:sz w:val="28"/>
          <w:szCs w:val="28"/>
        </w:rPr>
        <w:t>(</w:t>
      </w:r>
      <w:r w:rsidR="00AD025A">
        <w:rPr>
          <w:rFonts w:asciiTheme="majorBidi" w:hAnsiTheme="majorBidi" w:cstheme="majorBidi"/>
          <w:sz w:val="28"/>
          <w:szCs w:val="28"/>
        </w:rPr>
        <w:t>2</w:t>
      </w:r>
      <w:r>
        <w:rPr>
          <w:rFonts w:asciiTheme="majorBidi" w:hAnsiTheme="majorBidi" w:cstheme="majorBidi"/>
          <w:sz w:val="28"/>
          <w:szCs w:val="28"/>
        </w:rPr>
        <w:t xml:space="preserve">) </w:t>
      </w:r>
      <w:r w:rsidR="00AD025A" w:rsidRPr="00AD025A">
        <w:rPr>
          <w:rFonts w:asciiTheme="majorBidi" w:hAnsiTheme="majorBidi" w:cstheme="majorBidi"/>
          <w:sz w:val="28"/>
          <w:szCs w:val="28"/>
          <w:rtl/>
          <w:lang w:bidi="ar-EG"/>
        </w:rPr>
        <w:t>الدلائل العقلية، الألوسي. مخطوط.</w:t>
      </w:r>
    </w:p>
    <w:p w14:paraId="51AB84E7" w14:textId="24B88AA0" w:rsidR="00104091" w:rsidRPr="00A07A4C" w:rsidRDefault="00AD025A" w:rsidP="00AD025A">
      <w:pPr>
        <w:rPr>
          <w:rFonts w:asciiTheme="majorBidi" w:hAnsiTheme="majorBidi" w:cstheme="majorBidi"/>
          <w:sz w:val="28"/>
          <w:szCs w:val="28"/>
          <w:lang w:val="en-US"/>
        </w:rPr>
      </w:pPr>
      <w:r w:rsidRPr="00A07A4C">
        <w:rPr>
          <w:rFonts w:asciiTheme="majorBidi" w:hAnsiTheme="majorBidi" w:cstheme="majorBidi"/>
          <w:sz w:val="28"/>
          <w:szCs w:val="28"/>
          <w:lang w:val="en-US"/>
        </w:rPr>
        <w:t>Muhammad Al-Aloussi, Ad-Dala'il Al-'Aqliya 'ala Khatm Ar-Rissala Al-Muhammadaiyya (manuscript)</w:t>
      </w:r>
    </w:p>
    <w:p w14:paraId="61FBACC9" w14:textId="77777777" w:rsidR="00AD025A" w:rsidRPr="00A07A4C" w:rsidRDefault="00AD025A" w:rsidP="00C13CBA">
      <w:pPr>
        <w:rPr>
          <w:rFonts w:asciiTheme="majorBidi" w:hAnsiTheme="majorBidi" w:cstheme="majorBidi"/>
          <w:sz w:val="28"/>
          <w:szCs w:val="28"/>
          <w:lang w:val="en-US"/>
        </w:rPr>
      </w:pPr>
    </w:p>
    <w:p w14:paraId="6E7A27B3" w14:textId="77777777" w:rsidR="00AD025A" w:rsidRPr="00A07A4C" w:rsidRDefault="00AD025A" w:rsidP="00C13CBA">
      <w:pPr>
        <w:rPr>
          <w:rFonts w:asciiTheme="majorBidi" w:hAnsiTheme="majorBidi" w:cstheme="majorBidi"/>
          <w:sz w:val="28"/>
          <w:szCs w:val="28"/>
          <w:lang w:val="en-US"/>
        </w:rPr>
      </w:pPr>
    </w:p>
    <w:p w14:paraId="4874792A" w14:textId="77777777" w:rsidR="00AD025A" w:rsidRPr="00C13CBA" w:rsidRDefault="00AD025A" w:rsidP="00AD025A">
      <w:pPr>
        <w:rPr>
          <w:rFonts w:asciiTheme="majorBidi" w:hAnsiTheme="majorBidi" w:cstheme="majorBidi"/>
          <w:sz w:val="28"/>
          <w:szCs w:val="28"/>
        </w:rPr>
      </w:pPr>
      <w:r w:rsidRPr="00C13CBA">
        <w:rPr>
          <w:rFonts w:asciiTheme="majorBidi" w:hAnsiTheme="majorBidi" w:cstheme="majorBidi"/>
          <w:sz w:val="28"/>
          <w:szCs w:val="28"/>
        </w:rPr>
        <w:lastRenderedPageBreak/>
        <w:t xml:space="preserve">Die Ungläubigen erkannten, dass es einfacher und leichter war, Armeen zu sammeln und Parteien zu bilden, um den Gesandten Gottes (Frieden und Segen seien auf ihm) zu bekämpfen, als den </w:t>
      </w:r>
      <w:r w:rsidRPr="00944A19">
        <w:rPr>
          <w:rFonts w:asciiTheme="majorBidi" w:hAnsiTheme="majorBidi" w:cstheme="majorBidi"/>
          <w:sz w:val="28"/>
          <w:szCs w:val="28"/>
        </w:rPr>
        <w:t xml:space="preserve">Qur'an </w:t>
      </w:r>
      <w:r w:rsidRPr="00C13CBA">
        <w:rPr>
          <w:rFonts w:asciiTheme="majorBidi" w:hAnsiTheme="majorBidi" w:cstheme="majorBidi"/>
          <w:sz w:val="28"/>
          <w:szCs w:val="28"/>
        </w:rPr>
        <w:t>zu konfrontieren und seine Herausforderung anzunehmen. Dies war das Äußerste, was sie zu tun imstande waren.</w:t>
      </w:r>
    </w:p>
    <w:p w14:paraId="64C72F75" w14:textId="7095BF64" w:rsidR="00AD025A" w:rsidRDefault="00AD025A" w:rsidP="00AD025A">
      <w:pPr>
        <w:rPr>
          <w:rFonts w:asciiTheme="majorBidi" w:hAnsiTheme="majorBidi" w:cstheme="majorBidi"/>
          <w:sz w:val="28"/>
          <w:szCs w:val="28"/>
        </w:rPr>
      </w:pPr>
      <w:r w:rsidRPr="00104091">
        <w:rPr>
          <w:rFonts w:asciiTheme="majorBidi" w:hAnsiTheme="majorBidi" w:cstheme="majorBidi"/>
          <w:sz w:val="28"/>
          <w:szCs w:val="28"/>
        </w:rPr>
        <w:t>{Diejenigen, die ungläubig sind, sagen: Hört nicht auf diesen Qur’an, und führt dazwischen unbedachte Reden, auf daß ihr siegen möget.}</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41:26</w:t>
      </w:r>
      <w:r w:rsidRPr="00944A19">
        <w:rPr>
          <w:rFonts w:asciiTheme="majorBidi" w:hAnsiTheme="majorBidi" w:cstheme="majorBidi"/>
          <w:sz w:val="28"/>
          <w:szCs w:val="28"/>
        </w:rPr>
        <w:t>]</w:t>
      </w:r>
      <w:r w:rsidRPr="00727A43">
        <w:rPr>
          <w:rFonts w:asciiTheme="majorBidi" w:hAnsiTheme="majorBidi" w:cstheme="majorBidi"/>
          <w:sz w:val="28"/>
          <w:szCs w:val="28"/>
        </w:rPr>
        <w:t>.</w:t>
      </w:r>
    </w:p>
    <w:p w14:paraId="4B7BA150" w14:textId="77777777" w:rsidR="00B6118A" w:rsidRDefault="00B6118A" w:rsidP="00AD025A">
      <w:pPr>
        <w:rPr>
          <w:rFonts w:asciiTheme="majorBidi" w:hAnsiTheme="majorBidi" w:cstheme="majorBidi"/>
          <w:sz w:val="28"/>
          <w:szCs w:val="28"/>
        </w:rPr>
      </w:pPr>
    </w:p>
    <w:p w14:paraId="28C955C3" w14:textId="1E8E3C49" w:rsidR="00104091"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Als der Häuptling des Stammes Daus aus dem Jemen, Al-Tufail ibn Amr, ein gewandter Dichter, nach Mekka kam, empfingen ihn die Ungläubigen Mekkas und warnten ihn wie üblich davor, den </w:t>
      </w:r>
      <w:r w:rsidR="00C23C43" w:rsidRPr="00944A19">
        <w:rPr>
          <w:rFonts w:asciiTheme="majorBidi" w:hAnsiTheme="majorBidi" w:cstheme="majorBidi"/>
          <w:sz w:val="28"/>
          <w:szCs w:val="28"/>
        </w:rPr>
        <w:t xml:space="preserve">Qur'an </w:t>
      </w:r>
      <w:r w:rsidRPr="00C13CBA">
        <w:rPr>
          <w:rFonts w:asciiTheme="majorBidi" w:hAnsiTheme="majorBidi" w:cstheme="majorBidi"/>
          <w:sz w:val="28"/>
          <w:szCs w:val="28"/>
        </w:rPr>
        <w:t xml:space="preserve">Muhammads (Frieden und Segen seien auf ihm) zu hören, damit er nicht von seinem Zauber angezogen werde. </w:t>
      </w:r>
    </w:p>
    <w:p w14:paraId="00B6292C" w14:textId="1095FB86" w:rsidR="00C13CBA" w:rsidRPr="00C13CBA"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So stopfte er sich Watte in die Ohren. Doch er fand diese Vorgehensweise albern und sagte zu sich selbst: "Ich bin ein kluger Mann und Dichter, und ich kann zwischen Gutem und Schlechtem unterscheiden." Er entfernte die Watte aus seinen Ohren, hörte etwas vom </w:t>
      </w:r>
      <w:r w:rsidR="00104091" w:rsidRPr="00944A19">
        <w:rPr>
          <w:rFonts w:asciiTheme="majorBidi" w:hAnsiTheme="majorBidi" w:cstheme="majorBidi"/>
          <w:sz w:val="28"/>
          <w:szCs w:val="28"/>
        </w:rPr>
        <w:t xml:space="preserve">Qur'an </w:t>
      </w:r>
      <w:r w:rsidRPr="00C13CBA">
        <w:rPr>
          <w:rFonts w:asciiTheme="majorBidi" w:hAnsiTheme="majorBidi" w:cstheme="majorBidi"/>
          <w:sz w:val="28"/>
          <w:szCs w:val="28"/>
        </w:rPr>
        <w:t>und war so überwältigt, dass er zum Islam übertrat.</w:t>
      </w:r>
      <w:r w:rsidR="00104091">
        <w:rPr>
          <w:rFonts w:asciiTheme="majorBidi" w:hAnsiTheme="majorBidi" w:cstheme="majorBidi"/>
          <w:sz w:val="28"/>
          <w:szCs w:val="28"/>
        </w:rPr>
        <w:t xml:space="preserve"> </w:t>
      </w:r>
      <w:r w:rsidR="00104091" w:rsidRPr="00104091">
        <w:rPr>
          <w:rFonts w:asciiTheme="majorBidi" w:hAnsiTheme="majorBidi" w:cstheme="majorBidi"/>
          <w:sz w:val="28"/>
          <w:szCs w:val="28"/>
          <w:vertAlign w:val="subscript"/>
        </w:rPr>
        <w:t>(1)</w:t>
      </w:r>
    </w:p>
    <w:p w14:paraId="67562631" w14:textId="77777777" w:rsidR="00C13CBA" w:rsidRPr="00C13CBA" w:rsidRDefault="00C13CBA" w:rsidP="00C13CBA">
      <w:pPr>
        <w:rPr>
          <w:rFonts w:asciiTheme="majorBidi" w:hAnsiTheme="majorBidi" w:cstheme="majorBidi"/>
          <w:sz w:val="28"/>
          <w:szCs w:val="28"/>
        </w:rPr>
      </w:pPr>
    </w:p>
    <w:p w14:paraId="2007E251" w14:textId="77777777" w:rsidR="00104091"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Die Wirkung des </w:t>
      </w:r>
      <w:r w:rsidR="00104091" w:rsidRPr="00944A19">
        <w:rPr>
          <w:rFonts w:asciiTheme="majorBidi" w:hAnsiTheme="majorBidi" w:cstheme="majorBidi"/>
          <w:sz w:val="28"/>
          <w:szCs w:val="28"/>
        </w:rPr>
        <w:t>Qur'an</w:t>
      </w:r>
      <w:r w:rsidR="00104091">
        <w:rPr>
          <w:rFonts w:asciiTheme="majorBidi" w:hAnsiTheme="majorBidi" w:cstheme="majorBidi"/>
          <w:sz w:val="28"/>
          <w:szCs w:val="28"/>
        </w:rPr>
        <w:t>s</w:t>
      </w:r>
      <w:r w:rsidR="00104091" w:rsidRPr="00944A19">
        <w:rPr>
          <w:rFonts w:asciiTheme="majorBidi" w:hAnsiTheme="majorBidi" w:cstheme="majorBidi"/>
          <w:sz w:val="28"/>
          <w:szCs w:val="28"/>
        </w:rPr>
        <w:t xml:space="preserve"> </w:t>
      </w:r>
      <w:r w:rsidRPr="00C13CBA">
        <w:rPr>
          <w:rFonts w:asciiTheme="majorBidi" w:hAnsiTheme="majorBidi" w:cstheme="majorBidi"/>
          <w:sz w:val="28"/>
          <w:szCs w:val="28"/>
        </w:rPr>
        <w:t xml:space="preserve">auf die natürlichen Veranlagungen und Seelen ist erstaunlich. </w:t>
      </w:r>
    </w:p>
    <w:p w14:paraId="2325C48A" w14:textId="77777777" w:rsidR="00104091"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Der </w:t>
      </w:r>
      <w:r w:rsidR="00104091" w:rsidRPr="00944A19">
        <w:rPr>
          <w:rFonts w:asciiTheme="majorBidi" w:hAnsiTheme="majorBidi" w:cstheme="majorBidi"/>
          <w:sz w:val="28"/>
          <w:szCs w:val="28"/>
        </w:rPr>
        <w:t xml:space="preserve">Qur'an </w:t>
      </w:r>
      <w:r w:rsidRPr="00C13CBA">
        <w:rPr>
          <w:rFonts w:asciiTheme="majorBidi" w:hAnsiTheme="majorBidi" w:cstheme="majorBidi"/>
          <w:sz w:val="28"/>
          <w:szCs w:val="28"/>
        </w:rPr>
        <w:t xml:space="preserve">schmilzt Berge der Härte, öffnet die Brust und ergreift die Herzen. </w:t>
      </w:r>
    </w:p>
    <w:p w14:paraId="0DA32338" w14:textId="2275B45E" w:rsidR="00104091" w:rsidRDefault="00C13CBA" w:rsidP="00C13CBA">
      <w:pPr>
        <w:rPr>
          <w:rFonts w:asciiTheme="majorBidi" w:hAnsiTheme="majorBidi" w:cstheme="majorBidi"/>
          <w:sz w:val="28"/>
          <w:szCs w:val="28"/>
          <w:vertAlign w:val="subscript"/>
        </w:rPr>
      </w:pPr>
      <w:r w:rsidRPr="00C13CBA">
        <w:rPr>
          <w:rFonts w:asciiTheme="majorBidi" w:hAnsiTheme="majorBidi" w:cstheme="majorBidi"/>
          <w:sz w:val="28"/>
          <w:szCs w:val="28"/>
        </w:rPr>
        <w:t xml:space="preserve">Wenn Abu Bakr den </w:t>
      </w:r>
      <w:r w:rsidR="00104091" w:rsidRPr="00944A19">
        <w:rPr>
          <w:rFonts w:asciiTheme="majorBidi" w:hAnsiTheme="majorBidi" w:cstheme="majorBidi"/>
          <w:sz w:val="28"/>
          <w:szCs w:val="28"/>
        </w:rPr>
        <w:t xml:space="preserve">Qur'an </w:t>
      </w:r>
      <w:r w:rsidRPr="00C13CBA">
        <w:rPr>
          <w:rFonts w:asciiTheme="majorBidi" w:hAnsiTheme="majorBidi" w:cstheme="majorBidi"/>
          <w:sz w:val="28"/>
          <w:szCs w:val="28"/>
        </w:rPr>
        <w:t xml:space="preserve">rezitierte, versammelten sich die Frauen der Ungläubigen um sein Haus, so sehr zog sie der </w:t>
      </w:r>
      <w:r w:rsidR="00104091" w:rsidRPr="00944A19">
        <w:rPr>
          <w:rFonts w:asciiTheme="majorBidi" w:hAnsiTheme="majorBidi" w:cstheme="majorBidi"/>
          <w:sz w:val="28"/>
          <w:szCs w:val="28"/>
        </w:rPr>
        <w:t xml:space="preserve">Qur'an </w:t>
      </w:r>
      <w:r w:rsidRPr="00C13CBA">
        <w:rPr>
          <w:rFonts w:asciiTheme="majorBidi" w:hAnsiTheme="majorBidi" w:cstheme="majorBidi"/>
          <w:sz w:val="28"/>
          <w:szCs w:val="28"/>
        </w:rPr>
        <w:t xml:space="preserve">an und berührte sie, was die Männer von Quraisch beunruhigte. </w:t>
      </w:r>
      <w:r w:rsidR="00104091" w:rsidRPr="00104091">
        <w:rPr>
          <w:rFonts w:asciiTheme="majorBidi" w:hAnsiTheme="majorBidi" w:cstheme="majorBidi"/>
          <w:sz w:val="28"/>
          <w:szCs w:val="28"/>
          <w:vertAlign w:val="subscript"/>
        </w:rPr>
        <w:t>(2)</w:t>
      </w:r>
    </w:p>
    <w:p w14:paraId="2F213112" w14:textId="77777777" w:rsidR="00B6118A" w:rsidRDefault="00B6118A" w:rsidP="00C13CBA">
      <w:pPr>
        <w:rPr>
          <w:rFonts w:asciiTheme="majorBidi" w:hAnsiTheme="majorBidi" w:cstheme="majorBidi"/>
          <w:sz w:val="28"/>
          <w:szCs w:val="28"/>
        </w:rPr>
      </w:pPr>
    </w:p>
    <w:p w14:paraId="6F042241" w14:textId="60E854CD" w:rsidR="00C13CBA" w:rsidRPr="00C13CBA" w:rsidRDefault="00C13CBA" w:rsidP="00B6118A">
      <w:pPr>
        <w:rPr>
          <w:rFonts w:asciiTheme="majorBidi" w:hAnsiTheme="majorBidi" w:cstheme="majorBidi"/>
          <w:sz w:val="28"/>
          <w:szCs w:val="28"/>
          <w:rtl/>
        </w:rPr>
      </w:pPr>
      <w:r w:rsidRPr="00C13CBA">
        <w:rPr>
          <w:rFonts w:asciiTheme="majorBidi" w:hAnsiTheme="majorBidi" w:cstheme="majorBidi"/>
          <w:sz w:val="28"/>
          <w:szCs w:val="28"/>
        </w:rPr>
        <w:t xml:space="preserve">Der </w:t>
      </w:r>
      <w:r w:rsidR="00104091" w:rsidRPr="00944A19">
        <w:rPr>
          <w:rFonts w:asciiTheme="majorBidi" w:hAnsiTheme="majorBidi" w:cstheme="majorBidi"/>
          <w:sz w:val="28"/>
          <w:szCs w:val="28"/>
        </w:rPr>
        <w:t xml:space="preserve">Qur'an </w:t>
      </w:r>
      <w:r w:rsidRPr="00C13CBA">
        <w:rPr>
          <w:rFonts w:asciiTheme="majorBidi" w:hAnsiTheme="majorBidi" w:cstheme="majorBidi"/>
          <w:sz w:val="28"/>
          <w:szCs w:val="28"/>
        </w:rPr>
        <w:t xml:space="preserve">hat eine erstaunliche Macht über die Herzen; er pflanzt Gewissheit in das Herz und wurzelt den Glauben. </w:t>
      </w:r>
    </w:p>
    <w:p w14:paraId="476543CA" w14:textId="77777777" w:rsidR="00B6118A" w:rsidRDefault="00B6118A" w:rsidP="00C13CBA">
      <w:pPr>
        <w:pBdr>
          <w:bottom w:val="single" w:sz="12" w:space="1" w:color="auto"/>
        </w:pBdr>
        <w:rPr>
          <w:rFonts w:asciiTheme="majorBidi" w:hAnsiTheme="majorBidi" w:cstheme="majorBidi"/>
          <w:sz w:val="28"/>
          <w:szCs w:val="28"/>
        </w:rPr>
      </w:pPr>
    </w:p>
    <w:p w14:paraId="3C0AAC25" w14:textId="77777777" w:rsidR="00D336D7" w:rsidRDefault="00D336D7" w:rsidP="00C13CBA">
      <w:pPr>
        <w:pBdr>
          <w:bottom w:val="single" w:sz="12" w:space="1" w:color="auto"/>
        </w:pBdr>
        <w:rPr>
          <w:rFonts w:asciiTheme="majorBidi" w:hAnsiTheme="majorBidi" w:cstheme="majorBidi"/>
          <w:sz w:val="28"/>
          <w:szCs w:val="28"/>
        </w:rPr>
      </w:pPr>
    </w:p>
    <w:p w14:paraId="1BA9E2CE" w14:textId="1726E072" w:rsidR="00677790" w:rsidRDefault="001B4A1E" w:rsidP="00677790">
      <w:pPr>
        <w:rPr>
          <w:rFonts w:asciiTheme="majorBidi" w:hAnsiTheme="majorBidi" w:cstheme="majorBidi"/>
          <w:sz w:val="28"/>
          <w:szCs w:val="28"/>
        </w:rPr>
      </w:pPr>
      <w:r>
        <w:rPr>
          <w:rFonts w:asciiTheme="majorBidi" w:hAnsiTheme="majorBidi" w:cstheme="majorBidi"/>
          <w:sz w:val="28"/>
          <w:szCs w:val="28"/>
        </w:rPr>
        <w:t>(</w:t>
      </w:r>
      <w:r w:rsidR="00677790">
        <w:rPr>
          <w:rFonts w:asciiTheme="majorBidi" w:hAnsiTheme="majorBidi" w:cstheme="majorBidi"/>
          <w:sz w:val="28"/>
          <w:szCs w:val="28"/>
        </w:rPr>
        <w:t>1</w:t>
      </w:r>
      <w:r>
        <w:rPr>
          <w:rFonts w:asciiTheme="majorBidi" w:hAnsiTheme="majorBidi" w:cstheme="majorBidi"/>
          <w:sz w:val="28"/>
          <w:szCs w:val="28"/>
        </w:rPr>
        <w:t xml:space="preserve">) </w:t>
      </w:r>
      <w:r w:rsidR="00677790" w:rsidRPr="00677790">
        <w:rPr>
          <w:rFonts w:asciiTheme="majorBidi" w:hAnsiTheme="majorBidi" w:cstheme="majorBidi"/>
          <w:sz w:val="28"/>
          <w:szCs w:val="28"/>
          <w:rtl/>
          <w:lang w:bidi="ar-EG"/>
        </w:rPr>
        <w:t>دلائل النبوة، الأصبهاني 1/312.</w:t>
      </w:r>
    </w:p>
    <w:p w14:paraId="5C507952" w14:textId="4909C712" w:rsidR="001B4A1E" w:rsidRDefault="00677790" w:rsidP="00677790">
      <w:pPr>
        <w:rPr>
          <w:rFonts w:asciiTheme="majorBidi" w:hAnsiTheme="majorBidi" w:cstheme="majorBidi"/>
          <w:sz w:val="28"/>
          <w:szCs w:val="28"/>
        </w:rPr>
      </w:pPr>
      <w:r w:rsidRPr="00677790">
        <w:rPr>
          <w:rFonts w:asciiTheme="majorBidi" w:hAnsiTheme="majorBidi" w:cstheme="majorBidi"/>
          <w:sz w:val="28"/>
          <w:szCs w:val="28"/>
        </w:rPr>
        <w:t>Ahmad Al-Asbahani, Dala'il An-Nubuwa (Beweise des Prophetentums), zweite Auflage, 1/312.</w:t>
      </w:r>
    </w:p>
    <w:p w14:paraId="0C5E84B4" w14:textId="3B33E17C" w:rsidR="001B4A1E" w:rsidRDefault="001B4A1E" w:rsidP="00D336D7">
      <w:pPr>
        <w:rPr>
          <w:rFonts w:asciiTheme="majorBidi" w:hAnsiTheme="majorBidi" w:cstheme="majorBidi"/>
          <w:sz w:val="28"/>
          <w:szCs w:val="28"/>
        </w:rPr>
      </w:pPr>
      <w:r>
        <w:rPr>
          <w:rFonts w:asciiTheme="majorBidi" w:hAnsiTheme="majorBidi" w:cstheme="majorBidi"/>
          <w:sz w:val="28"/>
          <w:szCs w:val="28"/>
        </w:rPr>
        <w:t>(</w:t>
      </w:r>
      <w:r w:rsidR="00677790">
        <w:rPr>
          <w:rFonts w:asciiTheme="majorBidi" w:hAnsiTheme="majorBidi" w:cstheme="majorBidi"/>
          <w:sz w:val="28"/>
          <w:szCs w:val="28"/>
        </w:rPr>
        <w:t>2</w:t>
      </w:r>
      <w:r>
        <w:rPr>
          <w:rFonts w:asciiTheme="majorBidi" w:hAnsiTheme="majorBidi" w:cstheme="majorBidi"/>
          <w:sz w:val="28"/>
          <w:szCs w:val="28"/>
        </w:rPr>
        <w:t xml:space="preserve">) </w:t>
      </w:r>
      <w:r w:rsidR="00820103" w:rsidRPr="000411F0">
        <w:rPr>
          <w:rFonts w:asciiTheme="majorBidi" w:hAnsiTheme="majorBidi" w:cstheme="majorBidi"/>
          <w:sz w:val="28"/>
          <w:szCs w:val="28"/>
        </w:rPr>
        <w:t xml:space="preserve">Muhammad Al-Bukhari, Sahih Al-Bukhari, ḥadīth: </w:t>
      </w:r>
      <w:r w:rsidR="00820103">
        <w:rPr>
          <w:rFonts w:asciiTheme="majorBidi" w:hAnsiTheme="majorBidi" w:cstheme="majorBidi"/>
          <w:sz w:val="28"/>
          <w:szCs w:val="28"/>
        </w:rPr>
        <w:t>3905.</w:t>
      </w:r>
    </w:p>
    <w:p w14:paraId="77823A04" w14:textId="42382108" w:rsidR="001B4A1E" w:rsidRPr="00C13CBA" w:rsidRDefault="001B4A1E" w:rsidP="00677790">
      <w:pPr>
        <w:rPr>
          <w:rFonts w:asciiTheme="majorBidi" w:hAnsiTheme="majorBidi" w:cstheme="majorBidi"/>
          <w:sz w:val="28"/>
          <w:szCs w:val="28"/>
        </w:rPr>
      </w:pPr>
      <w:r w:rsidRPr="00C13CBA">
        <w:rPr>
          <w:rFonts w:asciiTheme="majorBidi" w:hAnsiTheme="majorBidi" w:cstheme="majorBidi"/>
          <w:sz w:val="28"/>
          <w:szCs w:val="28"/>
        </w:rPr>
        <w:lastRenderedPageBreak/>
        <w:t xml:space="preserve">Als der erbitterte Ungläubige Al-Walid ibn al-Mughira einige Verse des </w:t>
      </w:r>
      <w:r w:rsidRPr="00944A19">
        <w:rPr>
          <w:rFonts w:asciiTheme="majorBidi" w:hAnsiTheme="majorBidi" w:cstheme="majorBidi"/>
          <w:sz w:val="28"/>
          <w:szCs w:val="28"/>
        </w:rPr>
        <w:t>Qur'an</w:t>
      </w:r>
      <w:r>
        <w:rPr>
          <w:rFonts w:asciiTheme="majorBidi" w:hAnsiTheme="majorBidi" w:cstheme="majorBidi"/>
          <w:sz w:val="28"/>
          <w:szCs w:val="28"/>
        </w:rPr>
        <w:t>s</w:t>
      </w:r>
      <w:r w:rsidRPr="00944A19">
        <w:rPr>
          <w:rFonts w:asciiTheme="majorBidi" w:hAnsiTheme="majorBidi" w:cstheme="majorBidi"/>
          <w:sz w:val="28"/>
          <w:szCs w:val="28"/>
        </w:rPr>
        <w:t xml:space="preserve"> </w:t>
      </w:r>
      <w:r w:rsidRPr="00C13CBA">
        <w:rPr>
          <w:rFonts w:asciiTheme="majorBidi" w:hAnsiTheme="majorBidi" w:cstheme="majorBidi"/>
          <w:sz w:val="28"/>
          <w:szCs w:val="28"/>
        </w:rPr>
        <w:t xml:space="preserve">hörte, sagte er: "Was soll ich sagen? Bei Allah, keiner unter euch kennt die Dichtkunst besser als ich. Bei Allah, was Muhammad sagt, gleicht nichts davon. Bei Allah, sein Wort hat wirklich eine Süße, es hat wirklich einen besonderen Glanz. </w:t>
      </w:r>
      <w:r>
        <w:rPr>
          <w:rFonts w:asciiTheme="majorBidi" w:hAnsiTheme="majorBidi" w:cstheme="majorBidi"/>
          <w:sz w:val="28"/>
          <w:szCs w:val="28"/>
        </w:rPr>
        <w:t>Es ist oben leuchtend</w:t>
      </w:r>
      <w:r w:rsidRPr="00C13CBA">
        <w:rPr>
          <w:rFonts w:asciiTheme="majorBidi" w:hAnsiTheme="majorBidi" w:cstheme="majorBidi"/>
          <w:sz w:val="28"/>
          <w:szCs w:val="28"/>
        </w:rPr>
        <w:t xml:space="preserve">, und </w:t>
      </w:r>
      <w:r>
        <w:rPr>
          <w:rFonts w:asciiTheme="majorBidi" w:hAnsiTheme="majorBidi" w:cstheme="majorBidi"/>
          <w:sz w:val="28"/>
          <w:szCs w:val="28"/>
        </w:rPr>
        <w:t>unten scheinend</w:t>
      </w:r>
      <w:r w:rsidRPr="00C13CBA">
        <w:rPr>
          <w:rFonts w:asciiTheme="majorBidi" w:hAnsiTheme="majorBidi" w:cstheme="majorBidi"/>
          <w:sz w:val="28"/>
          <w:szCs w:val="28"/>
        </w:rPr>
        <w:t>. Es überragt alles, und nichts überragt es."</w:t>
      </w:r>
      <w:r>
        <w:rPr>
          <w:rFonts w:asciiTheme="majorBidi" w:hAnsiTheme="majorBidi" w:cstheme="majorBidi"/>
          <w:sz w:val="28"/>
          <w:szCs w:val="28"/>
        </w:rPr>
        <w:t xml:space="preserve"> </w:t>
      </w:r>
      <w:r w:rsidRPr="00104091">
        <w:rPr>
          <w:rFonts w:asciiTheme="majorBidi" w:hAnsiTheme="majorBidi" w:cstheme="majorBidi"/>
          <w:sz w:val="28"/>
          <w:szCs w:val="28"/>
          <w:vertAlign w:val="subscript"/>
        </w:rPr>
        <w:t>(</w:t>
      </w:r>
      <w:r w:rsidR="00677790">
        <w:rPr>
          <w:rFonts w:asciiTheme="majorBidi" w:hAnsiTheme="majorBidi" w:cstheme="majorBidi"/>
          <w:sz w:val="28"/>
          <w:szCs w:val="28"/>
          <w:vertAlign w:val="subscript"/>
        </w:rPr>
        <w:t>1</w:t>
      </w:r>
      <w:r w:rsidRPr="00104091">
        <w:rPr>
          <w:rFonts w:asciiTheme="majorBidi" w:hAnsiTheme="majorBidi" w:cstheme="majorBidi"/>
          <w:sz w:val="28"/>
          <w:szCs w:val="28"/>
          <w:vertAlign w:val="subscript"/>
        </w:rPr>
        <w:t>)</w:t>
      </w:r>
    </w:p>
    <w:p w14:paraId="0FC0357D" w14:textId="77777777" w:rsidR="00677790" w:rsidRDefault="00C13CBA" w:rsidP="00C13CBA">
      <w:pPr>
        <w:rPr>
          <w:rFonts w:asciiTheme="majorBidi" w:hAnsiTheme="majorBidi" w:cstheme="majorBidi"/>
          <w:sz w:val="28"/>
          <w:szCs w:val="28"/>
        </w:rPr>
      </w:pPr>
      <w:r w:rsidRPr="00C13CBA">
        <w:rPr>
          <w:rFonts w:asciiTheme="majorBidi" w:hAnsiTheme="majorBidi" w:cstheme="majorBidi"/>
          <w:sz w:val="28"/>
          <w:szCs w:val="28"/>
        </w:rPr>
        <w:t xml:space="preserve">Al-Nadr ibn al-Harith sagte: "Und ihr sagt, er sei ein Dichter? Nein, bei Allah, er ist kein Dichter. Wir haben die Poesie gesehen und alle ihre Arten gehört. </w:t>
      </w:r>
    </w:p>
    <w:p w14:paraId="67DB3E69" w14:textId="7E57F789" w:rsidR="00C13CBA" w:rsidRPr="00C13CBA" w:rsidRDefault="00C13CBA" w:rsidP="00C13CBA">
      <w:pPr>
        <w:rPr>
          <w:rFonts w:asciiTheme="majorBidi" w:hAnsiTheme="majorBidi" w:cstheme="majorBidi"/>
          <w:sz w:val="28"/>
          <w:szCs w:val="28"/>
        </w:rPr>
      </w:pPr>
      <w:r w:rsidRPr="00C13CBA">
        <w:rPr>
          <w:rFonts w:asciiTheme="majorBidi" w:hAnsiTheme="majorBidi" w:cstheme="majorBidi"/>
          <w:sz w:val="28"/>
          <w:szCs w:val="28"/>
        </w:rPr>
        <w:t>O Quraisch, schaut euch eure Lage an, denn bei Allah, es ist etwas Großes über euch hereingebrochen."</w:t>
      </w:r>
    </w:p>
    <w:p w14:paraId="60F6409F" w14:textId="77777777" w:rsidR="00C13CBA" w:rsidRPr="00C13CBA" w:rsidRDefault="00C13CBA" w:rsidP="00C13CBA">
      <w:pPr>
        <w:rPr>
          <w:rFonts w:asciiTheme="majorBidi" w:hAnsiTheme="majorBidi" w:cstheme="majorBidi"/>
          <w:sz w:val="28"/>
          <w:szCs w:val="28"/>
        </w:rPr>
      </w:pPr>
    </w:p>
    <w:p w14:paraId="621A04FA" w14:textId="59C3E216" w:rsidR="00C13CBA" w:rsidRPr="00C23C43" w:rsidRDefault="00C13CBA" w:rsidP="0071504E">
      <w:pPr>
        <w:rPr>
          <w:rFonts w:asciiTheme="majorBidi" w:hAnsiTheme="majorBidi" w:cstheme="majorBidi"/>
          <w:sz w:val="28"/>
          <w:szCs w:val="28"/>
        </w:rPr>
      </w:pPr>
      <w:r w:rsidRPr="00C13CBA">
        <w:rPr>
          <w:rFonts w:asciiTheme="majorBidi" w:hAnsiTheme="majorBidi" w:cstheme="majorBidi"/>
          <w:sz w:val="28"/>
          <w:szCs w:val="28"/>
        </w:rPr>
        <w:t xml:space="preserve">Alle waren sich über das Wunder des </w:t>
      </w:r>
      <w:r w:rsidR="00677790" w:rsidRPr="00944A19">
        <w:rPr>
          <w:rFonts w:asciiTheme="majorBidi" w:hAnsiTheme="majorBidi" w:cstheme="majorBidi"/>
          <w:sz w:val="28"/>
          <w:szCs w:val="28"/>
        </w:rPr>
        <w:t>Qur'an</w:t>
      </w:r>
      <w:r w:rsidR="00677790">
        <w:rPr>
          <w:rFonts w:asciiTheme="majorBidi" w:hAnsiTheme="majorBidi" w:cstheme="majorBidi"/>
          <w:sz w:val="28"/>
          <w:szCs w:val="28"/>
        </w:rPr>
        <w:t>s</w:t>
      </w:r>
      <w:r w:rsidR="00677790" w:rsidRPr="00944A19">
        <w:rPr>
          <w:rFonts w:asciiTheme="majorBidi" w:hAnsiTheme="majorBidi" w:cstheme="majorBidi"/>
          <w:sz w:val="28"/>
          <w:szCs w:val="28"/>
        </w:rPr>
        <w:t xml:space="preserve"> </w:t>
      </w:r>
      <w:r w:rsidRPr="00C13CBA">
        <w:rPr>
          <w:rFonts w:asciiTheme="majorBidi" w:hAnsiTheme="majorBidi" w:cstheme="majorBidi"/>
          <w:sz w:val="28"/>
          <w:szCs w:val="28"/>
        </w:rPr>
        <w:t xml:space="preserve">einig, und das Einzige, was die Ungläubigen vom Islam abhielt, </w:t>
      </w:r>
      <w:r w:rsidRPr="00862A90">
        <w:rPr>
          <w:rFonts w:asciiTheme="majorBidi" w:hAnsiTheme="majorBidi" w:cstheme="majorBidi"/>
          <w:sz w:val="28"/>
          <w:szCs w:val="28"/>
        </w:rPr>
        <w:t>war Stolz und Hass</w:t>
      </w:r>
      <w:r w:rsidRPr="00C13CBA">
        <w:rPr>
          <w:rFonts w:asciiTheme="majorBidi" w:hAnsiTheme="majorBidi" w:cstheme="majorBidi"/>
          <w:sz w:val="28"/>
          <w:szCs w:val="28"/>
        </w:rPr>
        <w:t xml:space="preserve">: </w:t>
      </w:r>
      <w:r w:rsidR="00677790" w:rsidRPr="0071504E">
        <w:rPr>
          <w:rFonts w:asciiTheme="majorBidi" w:hAnsiTheme="majorBidi" w:cstheme="majorBidi"/>
          <w:sz w:val="28"/>
          <w:szCs w:val="28"/>
        </w:rPr>
        <w:t>{</w:t>
      </w:r>
      <w:r w:rsidR="0071504E" w:rsidRPr="0071504E">
        <w:rPr>
          <w:rFonts w:asciiTheme="majorBidi" w:hAnsiTheme="majorBidi" w:cstheme="majorBidi"/>
          <w:sz w:val="28"/>
          <w:szCs w:val="28"/>
        </w:rPr>
        <w:t>Und sie verleugneten sie, obwohl sie selbst davon überzeugt waren, aus Ungerechtigkeit und Überheblichkeit.}</w:t>
      </w:r>
      <w:r w:rsidRPr="00C13CBA">
        <w:rPr>
          <w:rFonts w:asciiTheme="majorBidi" w:hAnsiTheme="majorBidi" w:cstheme="majorBidi"/>
          <w:sz w:val="28"/>
          <w:szCs w:val="28"/>
        </w:rPr>
        <w:t xml:space="preserve"> </w:t>
      </w:r>
      <w:r w:rsidR="00AA761E" w:rsidRPr="00944A19">
        <w:rPr>
          <w:rFonts w:asciiTheme="majorBidi" w:hAnsiTheme="majorBidi" w:cstheme="majorBidi"/>
          <w:sz w:val="28"/>
          <w:szCs w:val="28"/>
        </w:rPr>
        <w:t xml:space="preserve">[Der Qur'an </w:t>
      </w:r>
      <w:r w:rsidR="00AA761E">
        <w:rPr>
          <w:rFonts w:asciiTheme="majorBidi" w:hAnsiTheme="majorBidi" w:cstheme="majorBidi"/>
          <w:sz w:val="28"/>
          <w:szCs w:val="28"/>
        </w:rPr>
        <w:t>27:14</w:t>
      </w:r>
      <w:r w:rsidR="00AA761E" w:rsidRPr="00944A19">
        <w:rPr>
          <w:rFonts w:asciiTheme="majorBidi" w:hAnsiTheme="majorBidi" w:cstheme="majorBidi"/>
          <w:sz w:val="28"/>
          <w:szCs w:val="28"/>
        </w:rPr>
        <w:t>]</w:t>
      </w:r>
      <w:r w:rsidR="00AA761E" w:rsidRPr="00727A43">
        <w:rPr>
          <w:rFonts w:asciiTheme="majorBidi" w:hAnsiTheme="majorBidi" w:cstheme="majorBidi"/>
          <w:sz w:val="28"/>
          <w:szCs w:val="28"/>
        </w:rPr>
        <w:t>.</w:t>
      </w:r>
    </w:p>
    <w:p w14:paraId="1B3DD645" w14:textId="77777777" w:rsidR="00C13CBA" w:rsidRPr="00AA761E" w:rsidRDefault="00C13CBA" w:rsidP="00C13CBA">
      <w:pPr>
        <w:rPr>
          <w:rFonts w:asciiTheme="majorBidi" w:hAnsiTheme="majorBidi" w:cstheme="majorBidi"/>
          <w:sz w:val="28"/>
          <w:szCs w:val="28"/>
        </w:rPr>
      </w:pPr>
    </w:p>
    <w:p w14:paraId="0BF331BC" w14:textId="5A2D7087" w:rsidR="00AD5025" w:rsidRPr="00873418" w:rsidRDefault="00AA761E" w:rsidP="00873418">
      <w:pPr>
        <w:pStyle w:val="berschrift2"/>
        <w:rPr>
          <w:rFonts w:asciiTheme="majorBidi" w:hAnsiTheme="majorBidi"/>
          <w:b/>
          <w:bCs/>
          <w:color w:val="00B050"/>
          <w:sz w:val="28"/>
          <w:szCs w:val="28"/>
        </w:rPr>
      </w:pPr>
      <w:bookmarkStart w:id="86" w:name="_Toc186790877"/>
      <w:r w:rsidRPr="00873418">
        <w:rPr>
          <w:rFonts w:asciiTheme="majorBidi" w:hAnsiTheme="majorBidi"/>
          <w:b/>
          <w:bCs/>
          <w:color w:val="00B050"/>
          <w:sz w:val="28"/>
          <w:szCs w:val="28"/>
        </w:rPr>
        <w:t>67- Gibt es im Qur'an neben dem rhetorischen noch einen weiteren Aspekt des Wunders?</w:t>
      </w:r>
      <w:bookmarkEnd w:id="86"/>
    </w:p>
    <w:p w14:paraId="5AA74041" w14:textId="77777777" w:rsidR="0071504E" w:rsidRDefault="0071504E" w:rsidP="00521F74">
      <w:pPr>
        <w:rPr>
          <w:rFonts w:asciiTheme="majorBidi" w:hAnsiTheme="majorBidi" w:cstheme="majorBidi"/>
          <w:sz w:val="28"/>
          <w:szCs w:val="28"/>
        </w:rPr>
      </w:pPr>
    </w:p>
    <w:p w14:paraId="1226C0B8" w14:textId="4ECA2E73" w:rsidR="00AA761E" w:rsidRPr="00AA761E" w:rsidRDefault="00AA761E" w:rsidP="00AA761E">
      <w:pPr>
        <w:rPr>
          <w:rFonts w:asciiTheme="majorBidi" w:hAnsiTheme="majorBidi" w:cstheme="majorBidi"/>
          <w:sz w:val="28"/>
          <w:szCs w:val="28"/>
        </w:rPr>
      </w:pPr>
      <w:r w:rsidRPr="00AA761E">
        <w:rPr>
          <w:rFonts w:asciiTheme="majorBidi" w:hAnsiTheme="majorBidi" w:cstheme="majorBidi"/>
          <w:sz w:val="28"/>
          <w:szCs w:val="28"/>
        </w:rPr>
        <w:t xml:space="preserve">Betrachte dieses Wunder, das als "Wunder der Anordnung des </w:t>
      </w:r>
      <w:r w:rsidRPr="00944A19">
        <w:rPr>
          <w:rFonts w:asciiTheme="majorBidi" w:hAnsiTheme="majorBidi" w:cstheme="majorBidi"/>
          <w:sz w:val="28"/>
          <w:szCs w:val="28"/>
        </w:rPr>
        <w:t>Qur'an</w:t>
      </w:r>
      <w:r>
        <w:rPr>
          <w:rFonts w:asciiTheme="majorBidi" w:hAnsiTheme="majorBidi" w:cstheme="majorBidi"/>
          <w:sz w:val="28"/>
          <w:szCs w:val="28"/>
        </w:rPr>
        <w:t>s</w:t>
      </w:r>
      <w:r w:rsidRPr="00AA761E">
        <w:rPr>
          <w:rFonts w:asciiTheme="majorBidi" w:hAnsiTheme="majorBidi" w:cstheme="majorBidi"/>
          <w:sz w:val="28"/>
          <w:szCs w:val="28"/>
        </w:rPr>
        <w:t xml:space="preserve">" bekannt ist. Es ist eine der bewundernswerten Seiten, die nur dadurch erklärt werden können, dass der </w:t>
      </w:r>
      <w:r w:rsidRPr="00944A19">
        <w:rPr>
          <w:rFonts w:asciiTheme="majorBidi" w:hAnsiTheme="majorBidi" w:cstheme="majorBidi"/>
          <w:sz w:val="28"/>
          <w:szCs w:val="28"/>
        </w:rPr>
        <w:t xml:space="preserve">Qur'an </w:t>
      </w:r>
      <w:r w:rsidRPr="00AA761E">
        <w:rPr>
          <w:rFonts w:asciiTheme="majorBidi" w:hAnsiTheme="majorBidi" w:cstheme="majorBidi"/>
          <w:sz w:val="28"/>
          <w:szCs w:val="28"/>
        </w:rPr>
        <w:t>eine Offenbarung von Gott ist.</w:t>
      </w:r>
    </w:p>
    <w:p w14:paraId="73BC1E85" w14:textId="77777777" w:rsidR="00AA761E" w:rsidRPr="00AA761E" w:rsidRDefault="00AA761E" w:rsidP="00AA761E">
      <w:pPr>
        <w:rPr>
          <w:rFonts w:asciiTheme="majorBidi" w:hAnsiTheme="majorBidi" w:cstheme="majorBidi"/>
          <w:sz w:val="28"/>
          <w:szCs w:val="28"/>
        </w:rPr>
      </w:pPr>
    </w:p>
    <w:p w14:paraId="264E6F70" w14:textId="77777777" w:rsidR="00AA761E" w:rsidRDefault="00AA761E" w:rsidP="00AA761E">
      <w:pPr>
        <w:rPr>
          <w:rFonts w:asciiTheme="majorBidi" w:hAnsiTheme="majorBidi" w:cstheme="majorBidi"/>
          <w:sz w:val="28"/>
          <w:szCs w:val="28"/>
        </w:rPr>
      </w:pPr>
      <w:r w:rsidRPr="00AA761E">
        <w:rPr>
          <w:rFonts w:asciiTheme="majorBidi" w:hAnsiTheme="majorBidi" w:cstheme="majorBidi"/>
          <w:sz w:val="28"/>
          <w:szCs w:val="28"/>
        </w:rPr>
        <w:t xml:space="preserve">Der </w:t>
      </w:r>
      <w:r w:rsidRPr="00944A19">
        <w:rPr>
          <w:rFonts w:asciiTheme="majorBidi" w:hAnsiTheme="majorBidi" w:cstheme="majorBidi"/>
          <w:sz w:val="28"/>
          <w:szCs w:val="28"/>
        </w:rPr>
        <w:t xml:space="preserve">Qur'an </w:t>
      </w:r>
      <w:r w:rsidRPr="00AA761E">
        <w:rPr>
          <w:rFonts w:asciiTheme="majorBidi" w:hAnsiTheme="majorBidi" w:cstheme="majorBidi"/>
          <w:sz w:val="28"/>
          <w:szCs w:val="28"/>
        </w:rPr>
        <w:t xml:space="preserve">wurde über einen Zeitraum von 23 Jahren offenbart, und er wurde abschnittsweise offenbart, als Antwort auf bestimmte Ereignisse oder Fragen, die dem Propheten Muhammad (Frieden sei mit ihm) gestellt wurden. </w:t>
      </w:r>
    </w:p>
    <w:p w14:paraId="12EBBFB1" w14:textId="3CFAD558" w:rsidR="00AA761E" w:rsidRDefault="00AA761E" w:rsidP="00AA761E">
      <w:pPr>
        <w:pBdr>
          <w:bottom w:val="single" w:sz="12" w:space="1" w:color="auto"/>
        </w:pBdr>
        <w:rPr>
          <w:rFonts w:asciiTheme="majorBidi" w:hAnsiTheme="majorBidi" w:cstheme="majorBidi"/>
          <w:sz w:val="28"/>
          <w:szCs w:val="28"/>
        </w:rPr>
      </w:pPr>
    </w:p>
    <w:p w14:paraId="46F77E73" w14:textId="77777777" w:rsidR="00D336D7" w:rsidRDefault="00D336D7" w:rsidP="00AA761E">
      <w:pPr>
        <w:pBdr>
          <w:bottom w:val="single" w:sz="12" w:space="1" w:color="auto"/>
        </w:pBdr>
        <w:rPr>
          <w:rFonts w:asciiTheme="majorBidi" w:hAnsiTheme="majorBidi" w:cstheme="majorBidi"/>
          <w:sz w:val="28"/>
          <w:szCs w:val="28"/>
        </w:rPr>
      </w:pPr>
    </w:p>
    <w:p w14:paraId="0CB8AE2F" w14:textId="77777777" w:rsidR="00873418" w:rsidRDefault="00873418" w:rsidP="00AA761E">
      <w:pPr>
        <w:pBdr>
          <w:bottom w:val="single" w:sz="12" w:space="1" w:color="auto"/>
        </w:pBdr>
        <w:rPr>
          <w:rFonts w:asciiTheme="majorBidi" w:hAnsiTheme="majorBidi" w:cstheme="majorBidi"/>
          <w:sz w:val="28"/>
          <w:szCs w:val="28"/>
        </w:rPr>
      </w:pPr>
    </w:p>
    <w:p w14:paraId="5CEFE06F" w14:textId="77777777" w:rsidR="00D336D7" w:rsidRPr="00AA761E" w:rsidRDefault="00D336D7" w:rsidP="00AA761E">
      <w:pPr>
        <w:pBdr>
          <w:bottom w:val="single" w:sz="12" w:space="1" w:color="auto"/>
        </w:pBdr>
        <w:rPr>
          <w:rFonts w:asciiTheme="majorBidi" w:hAnsiTheme="majorBidi" w:cstheme="majorBidi"/>
          <w:sz w:val="28"/>
          <w:szCs w:val="28"/>
        </w:rPr>
      </w:pPr>
    </w:p>
    <w:p w14:paraId="76E94085" w14:textId="4226700A" w:rsidR="0047268B" w:rsidRDefault="0047268B" w:rsidP="0047268B">
      <w:pPr>
        <w:rPr>
          <w:rFonts w:asciiTheme="majorBidi" w:hAnsiTheme="majorBidi" w:cstheme="majorBidi"/>
          <w:sz w:val="28"/>
          <w:szCs w:val="28"/>
          <w:lang w:bidi="ar-EG"/>
        </w:rPr>
      </w:pPr>
      <w:r>
        <w:rPr>
          <w:rFonts w:asciiTheme="majorBidi" w:hAnsiTheme="majorBidi" w:cstheme="majorBidi"/>
          <w:sz w:val="28"/>
          <w:szCs w:val="28"/>
        </w:rPr>
        <w:t xml:space="preserve">(1) </w:t>
      </w:r>
      <w:r w:rsidRPr="0047268B">
        <w:rPr>
          <w:rFonts w:asciiTheme="majorBidi" w:hAnsiTheme="majorBidi" w:cstheme="majorBidi"/>
          <w:sz w:val="28"/>
          <w:szCs w:val="28"/>
          <w:rtl/>
          <w:lang w:bidi="ar-EG"/>
        </w:rPr>
        <w:t>لباب النقول، السيوطي، 319، بإسناد صحيح على شرط الشيخين.</w:t>
      </w:r>
    </w:p>
    <w:p w14:paraId="43089473" w14:textId="23FF03B0" w:rsidR="00D336D7" w:rsidRPr="003D5F94" w:rsidRDefault="003D5F94" w:rsidP="00873418">
      <w:pPr>
        <w:rPr>
          <w:rFonts w:asciiTheme="majorBidi" w:hAnsiTheme="majorBidi" w:cstheme="majorBidi"/>
          <w:sz w:val="28"/>
          <w:szCs w:val="28"/>
        </w:rPr>
      </w:pPr>
      <w:r w:rsidRPr="003D5F94">
        <w:rPr>
          <w:rFonts w:asciiTheme="majorBidi" w:hAnsiTheme="majorBidi" w:cstheme="majorBidi"/>
          <w:sz w:val="28"/>
          <w:szCs w:val="28"/>
        </w:rPr>
        <w:t xml:space="preserve">Jalal Ad-din As-Suyuti, Lubab An-nuqul Fi Asbab An-Nuzul, Erstausgabe, 319, authentischer Isnad </w:t>
      </w:r>
      <w:r>
        <w:rPr>
          <w:rFonts w:asciiTheme="majorBidi" w:hAnsiTheme="majorBidi" w:cstheme="majorBidi"/>
          <w:sz w:val="28"/>
          <w:szCs w:val="28"/>
        </w:rPr>
        <w:t xml:space="preserve">(Überlieferungskette) </w:t>
      </w:r>
      <w:r w:rsidRPr="003D5F94">
        <w:rPr>
          <w:rFonts w:asciiTheme="majorBidi" w:hAnsiTheme="majorBidi" w:cstheme="majorBidi"/>
          <w:sz w:val="28"/>
          <w:szCs w:val="28"/>
        </w:rPr>
        <w:t>nach Al-Bukhari und Muslim</w:t>
      </w:r>
      <w:r>
        <w:rPr>
          <w:rFonts w:asciiTheme="majorBidi" w:hAnsiTheme="majorBidi" w:cstheme="majorBidi"/>
          <w:sz w:val="28"/>
          <w:szCs w:val="28"/>
        </w:rPr>
        <w:t>.</w:t>
      </w:r>
    </w:p>
    <w:p w14:paraId="374536D6" w14:textId="75558C0D" w:rsidR="003D5F94" w:rsidRDefault="003D5F94" w:rsidP="00AA761E">
      <w:pPr>
        <w:rPr>
          <w:rFonts w:asciiTheme="majorBidi" w:hAnsiTheme="majorBidi" w:cstheme="majorBidi"/>
          <w:sz w:val="28"/>
          <w:szCs w:val="28"/>
        </w:rPr>
      </w:pPr>
      <w:r w:rsidRPr="00AA761E">
        <w:rPr>
          <w:rFonts w:asciiTheme="majorBidi" w:hAnsiTheme="majorBidi" w:cstheme="majorBidi"/>
          <w:sz w:val="28"/>
          <w:szCs w:val="28"/>
        </w:rPr>
        <w:lastRenderedPageBreak/>
        <w:t>Trotz dieser fragmentierten Offenbarung wies der Prophet Muhammad (Frieden sei mit ihm) die Schreiber der Offenbarung an, die Verse an bestimmten Stellen in den verschiedenen Suren anzuordnen, einschließlich ihrer Platzierung zwischen anderen Versen, die zu unterschiedlichen Zeiten offenbart wurden.</w:t>
      </w:r>
    </w:p>
    <w:p w14:paraId="34AB7C91" w14:textId="149BC79B" w:rsidR="00AA761E" w:rsidRPr="00AA761E" w:rsidRDefault="00AA761E" w:rsidP="00AA761E">
      <w:pPr>
        <w:rPr>
          <w:rFonts w:asciiTheme="majorBidi" w:hAnsiTheme="majorBidi" w:cstheme="majorBidi"/>
          <w:sz w:val="28"/>
          <w:szCs w:val="28"/>
        </w:rPr>
      </w:pPr>
      <w:r w:rsidRPr="00AA761E">
        <w:rPr>
          <w:rFonts w:asciiTheme="majorBidi" w:hAnsiTheme="majorBidi" w:cstheme="majorBidi"/>
          <w:sz w:val="28"/>
          <w:szCs w:val="28"/>
        </w:rPr>
        <w:t xml:space="preserve">Das Wunder hier liegt darin, dass jede Sure nach Abschluss der Offenbarung des </w:t>
      </w:r>
      <w:r w:rsidRPr="00944A19">
        <w:rPr>
          <w:rFonts w:asciiTheme="majorBidi" w:hAnsiTheme="majorBidi" w:cstheme="majorBidi"/>
          <w:sz w:val="28"/>
          <w:szCs w:val="28"/>
        </w:rPr>
        <w:t>Qur'an</w:t>
      </w:r>
      <w:r>
        <w:rPr>
          <w:rFonts w:asciiTheme="majorBidi" w:hAnsiTheme="majorBidi" w:cstheme="majorBidi"/>
          <w:sz w:val="28"/>
          <w:szCs w:val="28"/>
        </w:rPr>
        <w:t>s</w:t>
      </w:r>
      <w:r w:rsidRPr="00944A19">
        <w:rPr>
          <w:rFonts w:asciiTheme="majorBidi" w:hAnsiTheme="majorBidi" w:cstheme="majorBidi"/>
          <w:sz w:val="28"/>
          <w:szCs w:val="28"/>
        </w:rPr>
        <w:t xml:space="preserve"> </w:t>
      </w:r>
      <w:r w:rsidRPr="00AA761E">
        <w:rPr>
          <w:rFonts w:asciiTheme="majorBidi" w:hAnsiTheme="majorBidi" w:cstheme="majorBidi"/>
          <w:sz w:val="28"/>
          <w:szCs w:val="28"/>
        </w:rPr>
        <w:t xml:space="preserve">eine in sich geschlossene Einheit </w:t>
      </w:r>
      <w:r w:rsidR="00CD0E5D">
        <w:rPr>
          <w:rFonts w:asciiTheme="majorBidi" w:hAnsiTheme="majorBidi" w:cstheme="majorBidi"/>
          <w:sz w:val="28"/>
          <w:szCs w:val="28"/>
        </w:rPr>
        <w:t>ist</w:t>
      </w:r>
      <w:r w:rsidRPr="00AA761E">
        <w:rPr>
          <w:rFonts w:asciiTheme="majorBidi" w:hAnsiTheme="majorBidi" w:cstheme="majorBidi"/>
          <w:sz w:val="28"/>
          <w:szCs w:val="28"/>
        </w:rPr>
        <w:t>, die zusammenhängende Themen enthält und in der die Verse auf erstaunliche Weise angeordnet sind.</w:t>
      </w:r>
    </w:p>
    <w:p w14:paraId="31D69BB8" w14:textId="77777777" w:rsidR="00AA761E" w:rsidRPr="00AA761E" w:rsidRDefault="00AA761E" w:rsidP="00AA761E">
      <w:pPr>
        <w:rPr>
          <w:rFonts w:asciiTheme="majorBidi" w:hAnsiTheme="majorBidi" w:cstheme="majorBidi"/>
          <w:sz w:val="28"/>
          <w:szCs w:val="28"/>
        </w:rPr>
      </w:pPr>
    </w:p>
    <w:p w14:paraId="7BCEE9B7" w14:textId="574C867B" w:rsidR="00E3050C" w:rsidRDefault="00AA761E" w:rsidP="00E3050C">
      <w:pPr>
        <w:rPr>
          <w:rFonts w:asciiTheme="majorBidi" w:hAnsiTheme="majorBidi" w:cstheme="majorBidi"/>
          <w:sz w:val="28"/>
          <w:szCs w:val="28"/>
        </w:rPr>
      </w:pPr>
      <w:r w:rsidRPr="00AA761E">
        <w:rPr>
          <w:rFonts w:asciiTheme="majorBidi" w:hAnsiTheme="majorBidi" w:cstheme="majorBidi"/>
          <w:sz w:val="28"/>
          <w:szCs w:val="28"/>
        </w:rPr>
        <w:t>Diese Konsistenz und präzise Organisation in den Suren und Versen, obwohl sie in unterschiedlichen Anlässen und über einen langen Zeitraum hinweg offenbart wurden, zeigt sich so,</w:t>
      </w:r>
      <w:r w:rsidR="00E3050C">
        <w:rPr>
          <w:rFonts w:asciiTheme="majorBidi" w:hAnsiTheme="majorBidi" w:cstheme="majorBidi"/>
          <w:sz w:val="28"/>
          <w:szCs w:val="28"/>
        </w:rPr>
        <w:t xml:space="preserve"> </w:t>
      </w:r>
      <w:r w:rsidR="00E3050C" w:rsidRPr="00E3050C">
        <w:rPr>
          <w:rFonts w:asciiTheme="majorBidi" w:hAnsiTheme="majorBidi" w:cstheme="majorBidi"/>
          <w:sz w:val="28"/>
          <w:szCs w:val="28"/>
        </w:rPr>
        <w:t xml:space="preserve">als ob der </w:t>
      </w:r>
      <w:r w:rsidR="00E3050C" w:rsidRPr="00944A19">
        <w:rPr>
          <w:rFonts w:asciiTheme="majorBidi" w:hAnsiTheme="majorBidi" w:cstheme="majorBidi"/>
          <w:sz w:val="28"/>
          <w:szCs w:val="28"/>
        </w:rPr>
        <w:t xml:space="preserve">Qur'an </w:t>
      </w:r>
      <w:r w:rsidR="00E3050C" w:rsidRPr="00E3050C">
        <w:rPr>
          <w:rFonts w:asciiTheme="majorBidi" w:hAnsiTheme="majorBidi" w:cstheme="majorBidi"/>
          <w:sz w:val="28"/>
          <w:szCs w:val="28"/>
        </w:rPr>
        <w:t xml:space="preserve">ein vollständig gebautes Gebäude war, das dann in seine Teile zerlegt wurde, und die Verse wurden je nach den Gelegenheiten offenbart. Dann wurde dieses Gebäude wieder auf der Erde in seiner ursprünglichen Form zusammengefügt. Dies kann nur geschehen, wenn der </w:t>
      </w:r>
      <w:r w:rsidR="00E3050C" w:rsidRPr="00944A19">
        <w:rPr>
          <w:rFonts w:asciiTheme="majorBidi" w:hAnsiTheme="majorBidi" w:cstheme="majorBidi"/>
          <w:sz w:val="28"/>
          <w:szCs w:val="28"/>
        </w:rPr>
        <w:t xml:space="preserve">Qur'an </w:t>
      </w:r>
      <w:r w:rsidR="00E3050C" w:rsidRPr="00E3050C">
        <w:rPr>
          <w:rFonts w:asciiTheme="majorBidi" w:hAnsiTheme="majorBidi" w:cstheme="majorBidi"/>
          <w:sz w:val="28"/>
          <w:szCs w:val="28"/>
        </w:rPr>
        <w:t>eine Offenbarung von Gott ist</w:t>
      </w:r>
      <w:r w:rsidR="00E3050C">
        <w:rPr>
          <w:rFonts w:asciiTheme="majorBidi" w:hAnsiTheme="majorBidi" w:cstheme="majorBidi"/>
          <w:sz w:val="28"/>
          <w:szCs w:val="28"/>
        </w:rPr>
        <w:t xml:space="preserve">. </w:t>
      </w:r>
      <w:r w:rsidR="00E3050C" w:rsidRPr="00E3050C">
        <w:rPr>
          <w:rFonts w:asciiTheme="majorBidi" w:hAnsiTheme="majorBidi" w:cstheme="majorBidi"/>
          <w:sz w:val="28"/>
          <w:szCs w:val="28"/>
          <w:vertAlign w:val="subscript"/>
        </w:rPr>
        <w:t>(1)</w:t>
      </w:r>
    </w:p>
    <w:p w14:paraId="1AE4A221" w14:textId="77777777" w:rsidR="00E3050C" w:rsidRDefault="00E3050C" w:rsidP="00E3050C">
      <w:pPr>
        <w:rPr>
          <w:rFonts w:asciiTheme="majorBidi" w:hAnsiTheme="majorBidi" w:cstheme="majorBidi"/>
          <w:sz w:val="28"/>
          <w:szCs w:val="28"/>
        </w:rPr>
      </w:pPr>
    </w:p>
    <w:p w14:paraId="238A5501" w14:textId="6CF8CE5A" w:rsidR="00E3050C" w:rsidRPr="00000D3C" w:rsidRDefault="00836CB9" w:rsidP="00000D3C">
      <w:pPr>
        <w:pStyle w:val="berschrift2"/>
        <w:rPr>
          <w:rFonts w:asciiTheme="majorBidi" w:hAnsiTheme="majorBidi"/>
          <w:b/>
          <w:bCs/>
          <w:color w:val="00B050"/>
          <w:sz w:val="28"/>
          <w:szCs w:val="28"/>
        </w:rPr>
      </w:pPr>
      <w:bookmarkStart w:id="87" w:name="_Toc186790878"/>
      <w:r w:rsidRPr="00000D3C">
        <w:rPr>
          <w:rFonts w:asciiTheme="majorBidi" w:hAnsiTheme="majorBidi"/>
          <w:b/>
          <w:bCs/>
          <w:color w:val="00B050"/>
          <w:sz w:val="28"/>
          <w:szCs w:val="28"/>
        </w:rPr>
        <w:t xml:space="preserve">68- Gibt es außer dem </w:t>
      </w:r>
      <w:r w:rsidR="00DC5016" w:rsidRPr="00000D3C">
        <w:rPr>
          <w:rFonts w:asciiTheme="majorBidi" w:hAnsiTheme="majorBidi"/>
          <w:b/>
          <w:bCs/>
          <w:color w:val="00B050"/>
          <w:sz w:val="28"/>
          <w:szCs w:val="28"/>
        </w:rPr>
        <w:t xml:space="preserve">Qur'an </w:t>
      </w:r>
      <w:r w:rsidRPr="00000D3C">
        <w:rPr>
          <w:rFonts w:asciiTheme="majorBidi" w:hAnsiTheme="majorBidi"/>
          <w:b/>
          <w:bCs/>
          <w:color w:val="00B050"/>
          <w:sz w:val="28"/>
          <w:szCs w:val="28"/>
        </w:rPr>
        <w:t>noch einen anderen Beweis für die Gültigkeit des Islam?</w:t>
      </w:r>
      <w:bookmarkEnd w:id="87"/>
    </w:p>
    <w:p w14:paraId="48316F8F" w14:textId="77777777" w:rsidR="00836CB9" w:rsidRPr="00A07A4C" w:rsidRDefault="00836CB9" w:rsidP="00E3050C">
      <w:pPr>
        <w:rPr>
          <w:rFonts w:asciiTheme="majorBidi" w:hAnsiTheme="majorBidi" w:cstheme="majorBidi"/>
          <w:sz w:val="28"/>
          <w:szCs w:val="28"/>
        </w:rPr>
      </w:pPr>
    </w:p>
    <w:p w14:paraId="4627DBF8" w14:textId="78BDDCBC" w:rsidR="00544453" w:rsidRDefault="00544453" w:rsidP="007F2C25">
      <w:pPr>
        <w:rPr>
          <w:rFonts w:asciiTheme="majorBidi" w:hAnsiTheme="majorBidi" w:cstheme="majorBidi"/>
          <w:sz w:val="28"/>
          <w:szCs w:val="28"/>
        </w:rPr>
      </w:pPr>
      <w:r w:rsidRPr="00544453">
        <w:rPr>
          <w:rFonts w:asciiTheme="majorBidi" w:hAnsiTheme="majorBidi" w:cstheme="majorBidi"/>
          <w:sz w:val="28"/>
          <w:szCs w:val="28"/>
        </w:rPr>
        <w:t>Das Leben des Propheten Muhammad, Friede sei mit ihm, ist ein mächtiger, eigenständiger Beweis für die Wahrheit des Islam. Jeder vernünftige Mensch, egal welcher Nation oder Religion er angehört, wird erkennen, dass er es mit einem großen Propheten zu tun hat, wenn er das Leben des Propheten Muhammad, Friede sei mit ihm, betrachtet.</w:t>
      </w:r>
    </w:p>
    <w:p w14:paraId="323D36B2" w14:textId="77777777" w:rsidR="007F2C25" w:rsidRPr="00544453" w:rsidRDefault="007F2C25" w:rsidP="007F2C25">
      <w:pPr>
        <w:rPr>
          <w:rFonts w:asciiTheme="majorBidi" w:hAnsiTheme="majorBidi" w:cstheme="majorBidi"/>
          <w:sz w:val="28"/>
          <w:szCs w:val="28"/>
        </w:rPr>
      </w:pPr>
    </w:p>
    <w:p w14:paraId="022E90EA" w14:textId="77E364AB" w:rsidR="00544453" w:rsidRPr="00FF42F5" w:rsidRDefault="00544453" w:rsidP="00544453">
      <w:pPr>
        <w:rPr>
          <w:rFonts w:asciiTheme="majorBidi" w:hAnsiTheme="majorBidi" w:cstheme="majorBidi"/>
          <w:b/>
          <w:bCs/>
          <w:color w:val="00B0F0"/>
          <w:sz w:val="28"/>
          <w:szCs w:val="28"/>
        </w:rPr>
      </w:pPr>
      <w:r w:rsidRPr="00847FEE">
        <w:rPr>
          <w:rFonts w:asciiTheme="majorBidi" w:hAnsiTheme="majorBidi" w:cstheme="majorBidi"/>
          <w:b/>
          <w:bCs/>
          <w:color w:val="00B0F0"/>
          <w:sz w:val="28"/>
          <w:szCs w:val="28"/>
        </w:rPr>
        <w:t>Vollständigkeit</w:t>
      </w:r>
      <w:r w:rsidRPr="00FF42F5">
        <w:rPr>
          <w:rFonts w:asciiTheme="majorBidi" w:hAnsiTheme="majorBidi" w:cstheme="majorBidi"/>
          <w:b/>
          <w:bCs/>
          <w:color w:val="00B0F0"/>
          <w:sz w:val="28"/>
          <w:szCs w:val="28"/>
        </w:rPr>
        <w:t xml:space="preserve"> und </w:t>
      </w:r>
      <w:r w:rsidR="00862A90" w:rsidRPr="00FF42F5">
        <w:rPr>
          <w:rFonts w:asciiTheme="majorBidi" w:hAnsiTheme="majorBidi" w:cstheme="majorBidi"/>
          <w:b/>
          <w:bCs/>
          <w:color w:val="00B0F0"/>
          <w:sz w:val="28"/>
          <w:szCs w:val="28"/>
        </w:rPr>
        <w:t>Universalität</w:t>
      </w:r>
    </w:p>
    <w:p w14:paraId="3582A8AA" w14:textId="77777777" w:rsidR="007F2C25" w:rsidRDefault="00544453" w:rsidP="00544453">
      <w:pPr>
        <w:rPr>
          <w:rFonts w:asciiTheme="majorBidi" w:hAnsiTheme="majorBidi" w:cstheme="majorBidi"/>
          <w:sz w:val="28"/>
          <w:szCs w:val="28"/>
        </w:rPr>
      </w:pPr>
      <w:r w:rsidRPr="00544453">
        <w:rPr>
          <w:rFonts w:asciiTheme="majorBidi" w:hAnsiTheme="majorBidi" w:cstheme="majorBidi"/>
          <w:sz w:val="28"/>
          <w:szCs w:val="28"/>
        </w:rPr>
        <w:t>Das Leben des Propheten Muhammad, Friede sei mit ihm, ist das vollständigste, authentischste und großartigste Leben eines Menschen in der Geschichte der Menschheit.</w:t>
      </w:r>
    </w:p>
    <w:p w14:paraId="4C9C228F" w14:textId="77777777" w:rsidR="00E3050C" w:rsidRDefault="00E3050C" w:rsidP="00E3050C">
      <w:pPr>
        <w:pBdr>
          <w:bottom w:val="single" w:sz="12" w:space="1" w:color="auto"/>
        </w:pBdr>
        <w:rPr>
          <w:rFonts w:asciiTheme="majorBidi" w:hAnsiTheme="majorBidi" w:cstheme="majorBidi"/>
          <w:sz w:val="28"/>
          <w:szCs w:val="28"/>
        </w:rPr>
      </w:pPr>
    </w:p>
    <w:p w14:paraId="0FEA1231" w14:textId="77777777" w:rsidR="00000D3C" w:rsidRDefault="00000D3C" w:rsidP="00E3050C">
      <w:pPr>
        <w:pBdr>
          <w:bottom w:val="single" w:sz="12" w:space="1" w:color="auto"/>
        </w:pBdr>
        <w:rPr>
          <w:rFonts w:asciiTheme="majorBidi" w:hAnsiTheme="majorBidi" w:cstheme="majorBidi"/>
          <w:sz w:val="28"/>
          <w:szCs w:val="28"/>
        </w:rPr>
      </w:pPr>
    </w:p>
    <w:p w14:paraId="2A657F07" w14:textId="2DD00EE0" w:rsidR="00E3050C" w:rsidRDefault="00E3050C" w:rsidP="00E3050C">
      <w:pPr>
        <w:rPr>
          <w:rFonts w:asciiTheme="majorBidi" w:hAnsiTheme="majorBidi" w:cstheme="majorBidi"/>
          <w:sz w:val="28"/>
          <w:szCs w:val="28"/>
          <w:lang w:bidi="ar-EG"/>
        </w:rPr>
      </w:pPr>
      <w:r>
        <w:rPr>
          <w:rFonts w:asciiTheme="majorBidi" w:hAnsiTheme="majorBidi" w:cstheme="majorBidi"/>
          <w:sz w:val="28"/>
          <w:szCs w:val="28"/>
        </w:rPr>
        <w:t xml:space="preserve">(1) </w:t>
      </w:r>
      <w:r w:rsidRPr="00E3050C">
        <w:rPr>
          <w:rFonts w:asciiTheme="majorBidi" w:hAnsiTheme="majorBidi" w:cstheme="majorBidi"/>
          <w:sz w:val="28"/>
          <w:szCs w:val="28"/>
          <w:rtl/>
          <w:lang w:bidi="ar-EG"/>
        </w:rPr>
        <w:t>كتاب مدخل إلى القرآن الكريم، د. عبد الله دراز.</w:t>
      </w:r>
    </w:p>
    <w:p w14:paraId="74072597" w14:textId="00644DC7" w:rsidR="00E3050C" w:rsidRPr="00E3050C" w:rsidRDefault="00E3050C" w:rsidP="00E3050C">
      <w:pPr>
        <w:rPr>
          <w:rFonts w:asciiTheme="majorBidi" w:hAnsiTheme="majorBidi" w:cstheme="majorBidi"/>
          <w:sz w:val="28"/>
          <w:szCs w:val="28"/>
        </w:rPr>
      </w:pPr>
      <w:r w:rsidRPr="00E3050C">
        <w:rPr>
          <w:rFonts w:asciiTheme="majorBidi" w:hAnsiTheme="majorBidi" w:cstheme="majorBidi"/>
          <w:sz w:val="28"/>
          <w:szCs w:val="28"/>
        </w:rPr>
        <w:t xml:space="preserve">Abdullah Draz, Madkhal ila Al-Qur’an Al-Kareem (Eine </w:t>
      </w:r>
      <w:r w:rsidR="00DD7002">
        <w:rPr>
          <w:rFonts w:asciiTheme="majorBidi" w:hAnsiTheme="majorBidi" w:cstheme="majorBidi"/>
          <w:sz w:val="28"/>
          <w:szCs w:val="28"/>
        </w:rPr>
        <w:t>E</w:t>
      </w:r>
      <w:r w:rsidRPr="00E3050C">
        <w:rPr>
          <w:rFonts w:asciiTheme="majorBidi" w:hAnsiTheme="majorBidi" w:cstheme="majorBidi"/>
          <w:sz w:val="28"/>
          <w:szCs w:val="28"/>
        </w:rPr>
        <w:t xml:space="preserve">inführung in den </w:t>
      </w:r>
      <w:r w:rsidR="00DD7002">
        <w:rPr>
          <w:rFonts w:asciiTheme="majorBidi" w:hAnsiTheme="majorBidi" w:cstheme="majorBidi"/>
          <w:sz w:val="28"/>
          <w:szCs w:val="28"/>
        </w:rPr>
        <w:t>h</w:t>
      </w:r>
      <w:r w:rsidRPr="00E3050C">
        <w:rPr>
          <w:rFonts w:asciiTheme="majorBidi" w:hAnsiTheme="majorBidi" w:cstheme="majorBidi"/>
          <w:sz w:val="28"/>
          <w:szCs w:val="28"/>
        </w:rPr>
        <w:t xml:space="preserve">eiligen </w:t>
      </w:r>
      <w:r w:rsidR="00DD7002" w:rsidRPr="00944A19">
        <w:rPr>
          <w:rFonts w:asciiTheme="majorBidi" w:hAnsiTheme="majorBidi" w:cstheme="majorBidi"/>
          <w:sz w:val="28"/>
          <w:szCs w:val="28"/>
        </w:rPr>
        <w:t>Qur'an</w:t>
      </w:r>
      <w:r w:rsidRPr="00E3050C">
        <w:rPr>
          <w:rFonts w:asciiTheme="majorBidi" w:hAnsiTheme="majorBidi" w:cstheme="majorBidi"/>
          <w:sz w:val="28"/>
          <w:szCs w:val="28"/>
        </w:rPr>
        <w:t>)</w:t>
      </w:r>
      <w:r>
        <w:rPr>
          <w:rFonts w:asciiTheme="majorBidi" w:hAnsiTheme="majorBidi" w:cstheme="majorBidi"/>
          <w:sz w:val="28"/>
          <w:szCs w:val="28"/>
        </w:rPr>
        <w:t>.</w:t>
      </w:r>
    </w:p>
    <w:p w14:paraId="48368301" w14:textId="77777777" w:rsidR="003D5F94" w:rsidRDefault="003D5F94" w:rsidP="003D5F94">
      <w:pPr>
        <w:rPr>
          <w:rFonts w:asciiTheme="majorBidi" w:hAnsiTheme="majorBidi" w:cstheme="majorBidi"/>
          <w:sz w:val="28"/>
          <w:szCs w:val="28"/>
        </w:rPr>
      </w:pPr>
      <w:r w:rsidRPr="00544453">
        <w:rPr>
          <w:rFonts w:asciiTheme="majorBidi" w:hAnsiTheme="majorBidi" w:cstheme="majorBidi"/>
          <w:sz w:val="28"/>
          <w:szCs w:val="28"/>
        </w:rPr>
        <w:lastRenderedPageBreak/>
        <w:t xml:space="preserve">Es ist das vollständigste Leben in Bezug auf die Kenntnis aller Details, da die genauesten Einzelheiten seines Lebens, sowohl in Ruhe als auch auf Reisen, in seiner Jugend und im Alter, überliefert wurden. </w:t>
      </w:r>
    </w:p>
    <w:p w14:paraId="5183CC03" w14:textId="6E4C9720" w:rsidR="003D5F94" w:rsidRDefault="003D5F94" w:rsidP="003D5F94">
      <w:pPr>
        <w:rPr>
          <w:rFonts w:asciiTheme="majorBidi" w:hAnsiTheme="majorBidi" w:cstheme="majorBidi"/>
          <w:sz w:val="28"/>
          <w:szCs w:val="28"/>
        </w:rPr>
      </w:pPr>
      <w:r w:rsidRPr="00544453">
        <w:rPr>
          <w:rFonts w:asciiTheme="majorBidi" w:hAnsiTheme="majorBidi" w:cstheme="majorBidi"/>
          <w:sz w:val="28"/>
          <w:szCs w:val="28"/>
        </w:rPr>
        <w:t>Keine andere Biographie wurde mit solch einer Präzision und Umfassendheit überliefert.</w:t>
      </w:r>
    </w:p>
    <w:p w14:paraId="5608FD6A" w14:textId="3170DAB9" w:rsidR="0047268B" w:rsidRDefault="00544453" w:rsidP="00544453">
      <w:pPr>
        <w:rPr>
          <w:rFonts w:asciiTheme="majorBidi" w:hAnsiTheme="majorBidi" w:cstheme="majorBidi"/>
          <w:sz w:val="28"/>
          <w:szCs w:val="28"/>
        </w:rPr>
      </w:pPr>
      <w:r w:rsidRPr="00544453">
        <w:rPr>
          <w:rFonts w:asciiTheme="majorBidi" w:hAnsiTheme="majorBidi" w:cstheme="majorBidi"/>
          <w:sz w:val="28"/>
          <w:szCs w:val="28"/>
        </w:rPr>
        <w:t xml:space="preserve">Während es dem normalen Menschen schwerfällt, sich an die Details seines </w:t>
      </w:r>
      <w:r w:rsidR="007F2C25">
        <w:rPr>
          <w:rFonts w:asciiTheme="majorBidi" w:hAnsiTheme="majorBidi" w:cstheme="majorBidi"/>
          <w:sz w:val="28"/>
          <w:szCs w:val="28"/>
        </w:rPr>
        <w:t xml:space="preserve">eignen </w:t>
      </w:r>
      <w:r w:rsidRPr="00544453">
        <w:rPr>
          <w:rFonts w:asciiTheme="majorBidi" w:hAnsiTheme="majorBidi" w:cstheme="majorBidi"/>
          <w:sz w:val="28"/>
          <w:szCs w:val="28"/>
        </w:rPr>
        <w:t xml:space="preserve">Lebens vor zwanzig Jahren zu erinnern, wurden die Details des Lebens des Propheten, Friede sei mit ihm, außerordentlich genau überliefert, selbst in den einfachsten Dingen. </w:t>
      </w:r>
    </w:p>
    <w:p w14:paraId="2C60EC76" w14:textId="77777777" w:rsidR="0047268B" w:rsidRDefault="00544453" w:rsidP="00544453">
      <w:pPr>
        <w:rPr>
          <w:rFonts w:asciiTheme="majorBidi" w:hAnsiTheme="majorBidi" w:cstheme="majorBidi"/>
          <w:sz w:val="28"/>
          <w:szCs w:val="28"/>
        </w:rPr>
      </w:pPr>
      <w:r w:rsidRPr="00544453">
        <w:rPr>
          <w:rFonts w:asciiTheme="majorBidi" w:hAnsiTheme="majorBidi" w:cstheme="majorBidi"/>
          <w:sz w:val="28"/>
          <w:szCs w:val="28"/>
        </w:rPr>
        <w:t xml:space="preserve">Ibn Hazm schrieb beispielsweise hunderte Seiten über die Beschreibung der Gebetswaschung des Propheten, Friede sei mit ihm. </w:t>
      </w:r>
    </w:p>
    <w:p w14:paraId="750912A7" w14:textId="0B4E97B2" w:rsidR="00544453" w:rsidRPr="00544453" w:rsidRDefault="00544453" w:rsidP="00544453">
      <w:pPr>
        <w:rPr>
          <w:rFonts w:asciiTheme="majorBidi" w:hAnsiTheme="majorBidi" w:cstheme="majorBidi"/>
          <w:sz w:val="28"/>
          <w:szCs w:val="28"/>
        </w:rPr>
      </w:pPr>
      <w:r w:rsidRPr="00544453">
        <w:rPr>
          <w:rFonts w:asciiTheme="majorBidi" w:hAnsiTheme="majorBidi" w:cstheme="majorBidi"/>
          <w:sz w:val="28"/>
          <w:szCs w:val="28"/>
        </w:rPr>
        <w:t>Stell dir vor, die Gefährten des Propheten überlieferten sogar, dass er während des Gebets hustete: „Der Prophet, Friede sei mit ihm, bekam einen Hustenanfall und verbeugte sich.“</w:t>
      </w:r>
      <w:r w:rsidR="0047268B">
        <w:rPr>
          <w:rFonts w:asciiTheme="majorBidi" w:hAnsiTheme="majorBidi" w:cstheme="majorBidi"/>
          <w:sz w:val="28"/>
          <w:szCs w:val="28"/>
        </w:rPr>
        <w:t xml:space="preserve"> </w:t>
      </w:r>
      <w:r w:rsidR="0047268B" w:rsidRPr="003D5F94">
        <w:rPr>
          <w:rFonts w:asciiTheme="majorBidi" w:hAnsiTheme="majorBidi" w:cstheme="majorBidi"/>
          <w:sz w:val="28"/>
          <w:szCs w:val="28"/>
          <w:vertAlign w:val="subscript"/>
        </w:rPr>
        <w:t>(</w:t>
      </w:r>
      <w:r w:rsidR="003D5F94" w:rsidRPr="003D5F94">
        <w:rPr>
          <w:rFonts w:asciiTheme="majorBidi" w:hAnsiTheme="majorBidi" w:cstheme="majorBidi"/>
          <w:sz w:val="28"/>
          <w:szCs w:val="28"/>
          <w:vertAlign w:val="subscript"/>
        </w:rPr>
        <w:t>1</w:t>
      </w:r>
      <w:r w:rsidR="0047268B" w:rsidRPr="003D5F94">
        <w:rPr>
          <w:rFonts w:asciiTheme="majorBidi" w:hAnsiTheme="majorBidi" w:cstheme="majorBidi"/>
          <w:sz w:val="28"/>
          <w:szCs w:val="28"/>
          <w:vertAlign w:val="subscript"/>
        </w:rPr>
        <w:t>)</w:t>
      </w:r>
    </w:p>
    <w:p w14:paraId="781D7931" w14:textId="77777777" w:rsidR="00544453" w:rsidRDefault="00544453" w:rsidP="00544453">
      <w:pPr>
        <w:rPr>
          <w:rFonts w:asciiTheme="majorBidi" w:hAnsiTheme="majorBidi" w:cstheme="majorBidi"/>
          <w:sz w:val="28"/>
          <w:szCs w:val="28"/>
        </w:rPr>
      </w:pPr>
    </w:p>
    <w:p w14:paraId="6A51236A" w14:textId="38F4CCDD" w:rsidR="00847FEE" w:rsidRPr="00847FEE" w:rsidRDefault="00847FEE" w:rsidP="00847FEE">
      <w:pPr>
        <w:rPr>
          <w:rFonts w:asciiTheme="majorBidi" w:hAnsiTheme="majorBidi" w:cstheme="majorBidi"/>
          <w:b/>
          <w:bCs/>
          <w:color w:val="00B0F0"/>
          <w:sz w:val="28"/>
          <w:szCs w:val="28"/>
        </w:rPr>
      </w:pPr>
      <w:r w:rsidRPr="00847FEE">
        <w:rPr>
          <w:rFonts w:asciiTheme="majorBidi" w:hAnsiTheme="majorBidi" w:cstheme="majorBidi"/>
          <w:b/>
          <w:bCs/>
          <w:color w:val="00B0F0"/>
          <w:sz w:val="28"/>
          <w:szCs w:val="28"/>
        </w:rPr>
        <w:t>Zuverlässigkeit der Überlieferung</w:t>
      </w:r>
    </w:p>
    <w:p w14:paraId="605F5F48" w14:textId="3C18AA7B" w:rsidR="003D5F94" w:rsidRDefault="00847FEE" w:rsidP="00847FEE">
      <w:pPr>
        <w:rPr>
          <w:rFonts w:asciiTheme="majorBidi" w:hAnsiTheme="majorBidi" w:cstheme="majorBidi"/>
          <w:sz w:val="28"/>
          <w:szCs w:val="28"/>
          <w:vertAlign w:val="subscript"/>
        </w:rPr>
      </w:pPr>
      <w:r w:rsidRPr="00544453">
        <w:rPr>
          <w:rFonts w:asciiTheme="majorBidi" w:hAnsiTheme="majorBidi" w:cstheme="majorBidi"/>
          <w:sz w:val="28"/>
          <w:szCs w:val="28"/>
        </w:rPr>
        <w:t>Das Leben des Propheten, Friede sei mit ihm, ist auch das authentischste, da es von den ehrlichsten Menschen überliefert wurde – den Gefährten, möge Allah mit ihnen zufrieden sein. Diese Gefährten erlaubten sich keine Lüge, selbst in den kleinsten Dingen, denn sie wussten, dass eine Lüge über den Propheten, Friede sei mit ihm, nicht wie eine Lüge über andere ist. Der Prophet, Friede sei mit ihm, sagte: „Eine Lüge über mich ist nicht wie eine Lüge über andere; wer absichtlich eine Lüge über mich verbreitet, soll seinen Platz im Höllenfeuer einnehmen.“</w:t>
      </w:r>
      <w:r>
        <w:rPr>
          <w:rFonts w:asciiTheme="majorBidi" w:hAnsiTheme="majorBidi" w:cstheme="majorBidi"/>
          <w:sz w:val="28"/>
          <w:szCs w:val="28"/>
        </w:rPr>
        <w:t xml:space="preserve"> </w:t>
      </w:r>
      <w:r w:rsidRPr="00847FEE">
        <w:rPr>
          <w:rFonts w:asciiTheme="majorBidi" w:hAnsiTheme="majorBidi" w:cstheme="majorBidi"/>
          <w:sz w:val="28"/>
          <w:szCs w:val="28"/>
          <w:vertAlign w:val="subscript"/>
        </w:rPr>
        <w:t>(2)</w:t>
      </w:r>
    </w:p>
    <w:p w14:paraId="3DFD5EB3" w14:textId="77777777" w:rsidR="00847FEE" w:rsidRDefault="00847FEE" w:rsidP="00847FEE">
      <w:pPr>
        <w:rPr>
          <w:rFonts w:asciiTheme="majorBidi" w:hAnsiTheme="majorBidi" w:cstheme="majorBidi"/>
          <w:sz w:val="28"/>
          <w:szCs w:val="28"/>
        </w:rPr>
      </w:pPr>
    </w:p>
    <w:p w14:paraId="086E12E4" w14:textId="2EDA5506" w:rsidR="00847FEE" w:rsidRDefault="00847FEE" w:rsidP="00847FEE">
      <w:pPr>
        <w:rPr>
          <w:rFonts w:asciiTheme="majorBidi" w:hAnsiTheme="majorBidi" w:cstheme="majorBidi"/>
          <w:sz w:val="28"/>
          <w:szCs w:val="28"/>
        </w:rPr>
      </w:pPr>
      <w:r w:rsidRPr="00544453">
        <w:rPr>
          <w:rFonts w:asciiTheme="majorBidi" w:hAnsiTheme="majorBidi" w:cstheme="majorBidi"/>
          <w:sz w:val="28"/>
          <w:szCs w:val="28"/>
        </w:rPr>
        <w:t xml:space="preserve">Die Gefährten überlieferten jedes noch so kleine Detail aus seinem Leben mit höchster Präzision, selbst auf die genaue Wortwahl achteten sie, wie in dem Hadith, in dem der Prophet, Friede sei mit ihm, das Einlegen von Früchten in tönernen oder mit </w:t>
      </w:r>
      <w:r w:rsidRPr="00862A90">
        <w:rPr>
          <w:rFonts w:asciiTheme="majorBidi" w:hAnsiTheme="majorBidi" w:cstheme="majorBidi"/>
          <w:sz w:val="28"/>
          <w:szCs w:val="28"/>
        </w:rPr>
        <w:t>Pech ausgekleideten</w:t>
      </w:r>
      <w:r w:rsidRPr="00544453">
        <w:rPr>
          <w:rFonts w:asciiTheme="majorBidi" w:hAnsiTheme="majorBidi" w:cstheme="majorBidi"/>
          <w:sz w:val="28"/>
          <w:szCs w:val="28"/>
        </w:rPr>
        <w:t xml:space="preserve"> Gefäßen verbot.</w:t>
      </w:r>
    </w:p>
    <w:p w14:paraId="7E195C64" w14:textId="77777777" w:rsidR="003D5F94" w:rsidRDefault="003D5F94" w:rsidP="00544453">
      <w:pPr>
        <w:pBdr>
          <w:bottom w:val="single" w:sz="12" w:space="1" w:color="auto"/>
        </w:pBdr>
        <w:rPr>
          <w:rFonts w:asciiTheme="majorBidi" w:hAnsiTheme="majorBidi" w:cstheme="majorBidi"/>
          <w:sz w:val="28"/>
          <w:szCs w:val="28"/>
        </w:rPr>
      </w:pPr>
    </w:p>
    <w:p w14:paraId="7B5E9935" w14:textId="77777777" w:rsidR="004C4B98" w:rsidRDefault="004C4B98" w:rsidP="00544453">
      <w:pPr>
        <w:pBdr>
          <w:bottom w:val="single" w:sz="12" w:space="1" w:color="auto"/>
        </w:pBdr>
        <w:rPr>
          <w:rFonts w:asciiTheme="majorBidi" w:hAnsiTheme="majorBidi" w:cstheme="majorBidi"/>
          <w:sz w:val="28"/>
          <w:szCs w:val="28"/>
        </w:rPr>
      </w:pPr>
    </w:p>
    <w:p w14:paraId="1EA88000" w14:textId="74189FAF" w:rsidR="003D5F94" w:rsidRDefault="003D5F94" w:rsidP="00544453">
      <w:pPr>
        <w:rPr>
          <w:rFonts w:asciiTheme="majorBidi" w:hAnsiTheme="majorBidi" w:cstheme="majorBidi"/>
          <w:sz w:val="28"/>
          <w:szCs w:val="28"/>
        </w:rPr>
      </w:pPr>
      <w:r>
        <w:rPr>
          <w:rFonts w:asciiTheme="majorBidi" w:hAnsiTheme="majorBidi" w:cstheme="majorBidi"/>
          <w:sz w:val="28"/>
          <w:szCs w:val="28"/>
        </w:rPr>
        <w:t>(</w:t>
      </w:r>
      <w:r w:rsidR="00847FEE">
        <w:rPr>
          <w:rFonts w:asciiTheme="majorBidi" w:hAnsiTheme="majorBidi" w:cstheme="majorBidi"/>
          <w:sz w:val="28"/>
          <w:szCs w:val="28"/>
        </w:rPr>
        <w:t>1</w:t>
      </w:r>
      <w:r>
        <w:rPr>
          <w:rFonts w:asciiTheme="majorBidi" w:hAnsiTheme="majorBidi" w:cstheme="majorBidi"/>
          <w:sz w:val="28"/>
          <w:szCs w:val="28"/>
        </w:rPr>
        <w:t xml:space="preserve">) </w:t>
      </w:r>
      <w:r w:rsidR="00847FEE" w:rsidRPr="00E62138">
        <w:rPr>
          <w:rFonts w:asciiTheme="majorBidi" w:hAnsiTheme="majorBidi" w:cstheme="majorBidi"/>
          <w:sz w:val="28"/>
          <w:szCs w:val="28"/>
        </w:rPr>
        <w:t>Muhammad Al-Bukhari,</w:t>
      </w:r>
      <w:r w:rsidR="00847FEE">
        <w:rPr>
          <w:rFonts w:asciiTheme="majorBidi" w:hAnsiTheme="majorBidi" w:cstheme="majorBidi"/>
          <w:sz w:val="28"/>
          <w:szCs w:val="28"/>
        </w:rPr>
        <w:t xml:space="preserve"> </w:t>
      </w:r>
      <w:r>
        <w:rPr>
          <w:rFonts w:asciiTheme="majorBidi" w:hAnsiTheme="majorBidi" w:cstheme="majorBidi"/>
          <w:sz w:val="28"/>
          <w:szCs w:val="28"/>
        </w:rPr>
        <w:t>Sahih Muslim, Hadith Nr. 455</w:t>
      </w:r>
    </w:p>
    <w:p w14:paraId="4C9C7CD6" w14:textId="063FE3BC" w:rsidR="003D5F94" w:rsidRDefault="00847FEE" w:rsidP="004C4B98">
      <w:pPr>
        <w:rPr>
          <w:rFonts w:asciiTheme="majorBidi" w:hAnsiTheme="majorBidi" w:cstheme="majorBidi"/>
          <w:sz w:val="28"/>
          <w:szCs w:val="28"/>
        </w:rPr>
      </w:pPr>
      <w:r>
        <w:rPr>
          <w:rFonts w:asciiTheme="majorBidi" w:hAnsiTheme="majorBidi" w:cstheme="majorBidi"/>
          <w:sz w:val="28"/>
          <w:szCs w:val="28"/>
        </w:rPr>
        <w:t xml:space="preserve">(2) </w:t>
      </w:r>
      <w:r w:rsidRPr="00E62138">
        <w:rPr>
          <w:rFonts w:asciiTheme="majorBidi" w:hAnsiTheme="majorBidi" w:cstheme="majorBidi"/>
          <w:sz w:val="28"/>
          <w:szCs w:val="28"/>
        </w:rPr>
        <w:t>Übereinstimmender Hadith, Muhammad Al-Bukhari, Sahih Al-Bukhari,</w:t>
      </w:r>
      <w:r>
        <w:rPr>
          <w:rFonts w:asciiTheme="majorBidi" w:hAnsiTheme="majorBidi" w:cstheme="majorBidi"/>
          <w:sz w:val="28"/>
          <w:szCs w:val="28"/>
        </w:rPr>
        <w:t xml:space="preserve"> </w:t>
      </w:r>
      <w:r w:rsidRPr="00E62138">
        <w:rPr>
          <w:rFonts w:asciiTheme="majorBidi" w:hAnsiTheme="majorBidi" w:cstheme="majorBidi"/>
          <w:sz w:val="28"/>
          <w:szCs w:val="28"/>
        </w:rPr>
        <w:t xml:space="preserve">Hadith: </w:t>
      </w:r>
      <w:r>
        <w:rPr>
          <w:rFonts w:asciiTheme="majorBidi" w:hAnsiTheme="majorBidi" w:cstheme="majorBidi"/>
          <w:sz w:val="28"/>
          <w:szCs w:val="28"/>
        </w:rPr>
        <w:t>1294</w:t>
      </w:r>
      <w:r w:rsidRPr="00E62138">
        <w:rPr>
          <w:rFonts w:asciiTheme="majorBidi" w:hAnsiTheme="majorBidi" w:cstheme="majorBidi"/>
          <w:sz w:val="28"/>
          <w:szCs w:val="28"/>
        </w:rPr>
        <w:t xml:space="preserve">; Muslim Ibn Al-Hajjaj, Sahih Muslim, Hadith: </w:t>
      </w:r>
      <w:r>
        <w:rPr>
          <w:rFonts w:asciiTheme="majorBidi" w:hAnsiTheme="majorBidi" w:cstheme="majorBidi"/>
          <w:sz w:val="28"/>
          <w:szCs w:val="28"/>
        </w:rPr>
        <w:t>4</w:t>
      </w:r>
      <w:r w:rsidRPr="00E62138">
        <w:rPr>
          <w:rFonts w:asciiTheme="majorBidi" w:hAnsiTheme="majorBidi" w:cstheme="majorBidi"/>
          <w:sz w:val="28"/>
          <w:szCs w:val="28"/>
        </w:rPr>
        <w:t>.</w:t>
      </w:r>
    </w:p>
    <w:p w14:paraId="4B791976" w14:textId="1066C156" w:rsidR="00544453" w:rsidRPr="006C5CDB" w:rsidRDefault="00544453" w:rsidP="00544453">
      <w:pPr>
        <w:rPr>
          <w:rFonts w:asciiTheme="majorBidi" w:hAnsiTheme="majorBidi" w:cstheme="majorBidi"/>
          <w:sz w:val="28"/>
          <w:szCs w:val="28"/>
        </w:rPr>
      </w:pPr>
      <w:r w:rsidRPr="006C5CDB">
        <w:rPr>
          <w:rFonts w:asciiTheme="majorBidi" w:hAnsiTheme="majorBidi" w:cstheme="majorBidi"/>
          <w:sz w:val="28"/>
          <w:szCs w:val="28"/>
        </w:rPr>
        <w:lastRenderedPageBreak/>
        <w:t>Als Sufyan gefragt wurde, ob die Früchte in solchen Gefäßen eingelegt werden dürfen, antwortete er: „Nein, nicht in solchen Gefäßen.“ Die Worte "einlegen" und "einlegen lassen" haben im Arabischen ähnliche Bedeutungen, aber die Gefährten legten großen Wert darauf, die genauen Worte des Propheten, Friede sei mit ihm, zu überliefern.</w:t>
      </w:r>
    </w:p>
    <w:p w14:paraId="7FD291A4" w14:textId="77777777" w:rsidR="00544453" w:rsidRPr="006C5CDB" w:rsidRDefault="00544453" w:rsidP="00544453">
      <w:pPr>
        <w:rPr>
          <w:rFonts w:asciiTheme="majorBidi" w:hAnsiTheme="majorBidi" w:cstheme="majorBidi"/>
          <w:sz w:val="28"/>
          <w:szCs w:val="28"/>
        </w:rPr>
      </w:pPr>
    </w:p>
    <w:p w14:paraId="6984E612" w14:textId="12FCB9F5" w:rsidR="002E1091" w:rsidRDefault="006C5CDB" w:rsidP="002E1091">
      <w:pPr>
        <w:rPr>
          <w:rFonts w:asciiTheme="majorBidi" w:hAnsiTheme="majorBidi" w:cstheme="majorBidi"/>
          <w:sz w:val="28"/>
          <w:szCs w:val="28"/>
        </w:rPr>
      </w:pPr>
      <w:r w:rsidRPr="006C5CDB">
        <w:rPr>
          <w:rFonts w:asciiTheme="majorBidi" w:hAnsiTheme="majorBidi" w:cstheme="majorBidi"/>
          <w:sz w:val="28"/>
          <w:szCs w:val="28"/>
        </w:rPr>
        <w:t>O</w:t>
      </w:r>
      <w:r w:rsidR="00847FEE" w:rsidRPr="006C5CDB">
        <w:rPr>
          <w:rFonts w:asciiTheme="majorBidi" w:hAnsiTheme="majorBidi" w:cstheme="majorBidi"/>
          <w:sz w:val="28"/>
          <w:szCs w:val="28"/>
        </w:rPr>
        <w:t xml:space="preserve">b der Prophet </w:t>
      </w:r>
      <w:r w:rsidR="002E1091" w:rsidRPr="006C5CDB">
        <w:rPr>
          <w:rFonts w:asciiTheme="majorBidi" w:hAnsiTheme="majorBidi" w:cstheme="majorBidi"/>
          <w:sz w:val="28"/>
          <w:szCs w:val="28"/>
        </w:rPr>
        <w:t>es verboten</w:t>
      </w:r>
      <w:r w:rsidR="00847FEE" w:rsidRPr="006C5CDB">
        <w:rPr>
          <w:rFonts w:asciiTheme="majorBidi" w:hAnsiTheme="majorBidi" w:cstheme="majorBidi"/>
          <w:sz w:val="28"/>
          <w:szCs w:val="28"/>
        </w:rPr>
        <w:t xml:space="preserve"> habe</w:t>
      </w:r>
      <w:r w:rsidR="002E1091" w:rsidRPr="006C5CDB">
        <w:rPr>
          <w:rFonts w:asciiTheme="majorBidi" w:hAnsiTheme="majorBidi" w:cstheme="majorBidi"/>
          <w:sz w:val="28"/>
          <w:szCs w:val="28"/>
        </w:rPr>
        <w:t xml:space="preserve">, </w:t>
      </w:r>
      <w:r w:rsidRPr="006C5CDB">
        <w:rPr>
          <w:rFonts w:asciiTheme="majorBidi" w:hAnsiTheme="majorBidi" w:cstheme="majorBidi"/>
          <w:sz w:val="28"/>
          <w:szCs w:val="28"/>
        </w:rPr>
        <w:t>dass d</w:t>
      </w:r>
      <w:r w:rsidR="002E1091" w:rsidRPr="006C5CDB">
        <w:rPr>
          <w:rFonts w:asciiTheme="majorBidi" w:hAnsiTheme="majorBidi" w:cstheme="majorBidi"/>
          <w:sz w:val="28"/>
          <w:szCs w:val="28"/>
        </w:rPr>
        <w:t>ie Früchte in solchen Gefäßen eingelegt</w:t>
      </w:r>
      <w:r w:rsidRPr="006C5CDB">
        <w:rPr>
          <w:rFonts w:asciiTheme="majorBidi" w:hAnsiTheme="majorBidi" w:cstheme="majorBidi"/>
          <w:sz w:val="28"/>
          <w:szCs w:val="28"/>
        </w:rPr>
        <w:t xml:space="preserve"> </w:t>
      </w:r>
      <w:r w:rsidR="002E1091" w:rsidRPr="006C5CDB">
        <w:rPr>
          <w:rFonts w:asciiTheme="majorBidi" w:hAnsiTheme="majorBidi" w:cstheme="majorBidi"/>
          <w:sz w:val="28"/>
          <w:szCs w:val="28"/>
        </w:rPr>
        <w:t>werden</w:t>
      </w:r>
      <w:r w:rsidR="00A53528" w:rsidRPr="006C5CDB">
        <w:rPr>
          <w:rFonts w:asciiTheme="majorBidi" w:hAnsiTheme="majorBidi" w:cstheme="majorBidi"/>
          <w:sz w:val="28"/>
          <w:szCs w:val="28"/>
        </w:rPr>
        <w:t xml:space="preserve"> (yunbdh fih)</w:t>
      </w:r>
      <w:r w:rsidR="00847FEE" w:rsidRPr="006C5CDB">
        <w:rPr>
          <w:rFonts w:asciiTheme="majorBidi" w:hAnsiTheme="majorBidi" w:cstheme="majorBidi"/>
          <w:sz w:val="28"/>
          <w:szCs w:val="28"/>
        </w:rPr>
        <w:t xml:space="preserve"> </w:t>
      </w:r>
      <w:r w:rsidR="00A53528" w:rsidRPr="006C5CDB">
        <w:rPr>
          <w:rFonts w:asciiTheme="majorBidi" w:hAnsiTheme="majorBidi" w:cstheme="majorBidi" w:hint="cs"/>
          <w:sz w:val="28"/>
          <w:szCs w:val="28"/>
          <w:rtl/>
        </w:rPr>
        <w:t>(يُنبذُ فيه)</w:t>
      </w:r>
      <w:r w:rsidR="002E1091" w:rsidRPr="006C5CDB">
        <w:rPr>
          <w:rFonts w:asciiTheme="majorBidi" w:hAnsiTheme="majorBidi" w:cstheme="majorBidi"/>
          <w:sz w:val="28"/>
          <w:szCs w:val="28"/>
        </w:rPr>
        <w:t>;</w:t>
      </w:r>
      <w:r w:rsidR="00847FEE" w:rsidRPr="006C5CDB">
        <w:rPr>
          <w:rFonts w:asciiTheme="majorBidi" w:hAnsiTheme="majorBidi" w:cstheme="majorBidi"/>
          <w:sz w:val="28"/>
          <w:szCs w:val="28"/>
        </w:rPr>
        <w:t xml:space="preserve"> </w:t>
      </w:r>
      <w:r w:rsidRPr="006C5CDB">
        <w:rPr>
          <w:rFonts w:asciiTheme="majorBidi" w:hAnsiTheme="majorBidi" w:cstheme="majorBidi"/>
          <w:sz w:val="28"/>
          <w:szCs w:val="28"/>
        </w:rPr>
        <w:t>Er</w:t>
      </w:r>
      <w:r w:rsidR="00847FEE" w:rsidRPr="006C5CDB">
        <w:rPr>
          <w:rFonts w:asciiTheme="majorBidi" w:hAnsiTheme="majorBidi" w:cstheme="majorBidi"/>
          <w:sz w:val="28"/>
          <w:szCs w:val="28"/>
        </w:rPr>
        <w:t xml:space="preserve"> antwortete:</w:t>
      </w:r>
      <w:r w:rsidR="00A53528" w:rsidRPr="006C5CDB">
        <w:rPr>
          <w:rFonts w:asciiTheme="majorBidi" w:hAnsiTheme="majorBidi" w:cstheme="majorBidi"/>
          <w:sz w:val="28"/>
          <w:szCs w:val="28"/>
        </w:rPr>
        <w:t xml:space="preserve"> (Nein, yuntbdh fih)</w:t>
      </w:r>
      <w:r w:rsidR="00847FEE" w:rsidRPr="006C5CDB">
        <w:rPr>
          <w:rFonts w:asciiTheme="majorBidi" w:hAnsiTheme="majorBidi" w:cstheme="majorBidi"/>
          <w:sz w:val="28"/>
          <w:szCs w:val="28"/>
        </w:rPr>
        <w:t xml:space="preserve"> </w:t>
      </w:r>
      <w:r w:rsidR="00A53528" w:rsidRPr="006C5CDB">
        <w:rPr>
          <w:rFonts w:asciiTheme="majorBidi" w:hAnsiTheme="majorBidi" w:cstheme="majorBidi" w:hint="cs"/>
          <w:sz w:val="28"/>
          <w:szCs w:val="28"/>
          <w:rtl/>
        </w:rPr>
        <w:t>(لا، يُنتبذُ فيه)</w:t>
      </w:r>
      <w:r w:rsidR="002E1091" w:rsidRPr="006C5CDB">
        <w:rPr>
          <w:rFonts w:asciiTheme="majorBidi" w:hAnsiTheme="majorBidi" w:cstheme="majorBidi"/>
          <w:sz w:val="28"/>
          <w:szCs w:val="28"/>
        </w:rPr>
        <w:t xml:space="preserve">, wobei die zwei Wörter auf Arabisch </w:t>
      </w:r>
      <w:r w:rsidR="007D7432" w:rsidRPr="006C5CDB">
        <w:rPr>
          <w:rFonts w:asciiTheme="majorBidi" w:hAnsiTheme="majorBidi" w:cstheme="majorBidi"/>
          <w:sz w:val="28"/>
          <w:szCs w:val="28"/>
        </w:rPr>
        <w:t xml:space="preserve">fast </w:t>
      </w:r>
      <w:r w:rsidR="002E1091" w:rsidRPr="006C5CDB">
        <w:rPr>
          <w:rFonts w:asciiTheme="majorBidi" w:hAnsiTheme="majorBidi" w:cstheme="majorBidi"/>
          <w:sz w:val="28"/>
          <w:szCs w:val="28"/>
        </w:rPr>
        <w:t>die gleiche Bedeutung haben</w:t>
      </w:r>
      <w:r w:rsidR="007D7432" w:rsidRPr="006C5CDB">
        <w:rPr>
          <w:rFonts w:asciiTheme="majorBidi" w:hAnsiTheme="majorBidi" w:cstheme="majorBidi"/>
          <w:sz w:val="28"/>
          <w:szCs w:val="28"/>
        </w:rPr>
        <w:t xml:space="preserve"> und der Unterschied zwischen beiden nur ein Buchstabe ist</w:t>
      </w:r>
      <w:r w:rsidR="002E1091" w:rsidRPr="006C5CDB">
        <w:rPr>
          <w:rFonts w:asciiTheme="majorBidi" w:hAnsiTheme="majorBidi" w:cstheme="majorBidi"/>
          <w:sz w:val="28"/>
          <w:szCs w:val="28"/>
        </w:rPr>
        <w:t>.</w:t>
      </w:r>
      <w:r w:rsidR="007D7432" w:rsidRPr="006C5CDB">
        <w:rPr>
          <w:rFonts w:asciiTheme="majorBidi" w:hAnsiTheme="majorBidi" w:cstheme="majorBidi"/>
          <w:sz w:val="28"/>
          <w:szCs w:val="28"/>
        </w:rPr>
        <w:t xml:space="preserve"> </w:t>
      </w:r>
      <w:r w:rsidR="007D7432" w:rsidRPr="006C5CDB">
        <w:rPr>
          <w:rFonts w:asciiTheme="majorBidi" w:hAnsiTheme="majorBidi" w:cstheme="majorBidi"/>
          <w:sz w:val="28"/>
          <w:szCs w:val="28"/>
          <w:vertAlign w:val="subscript"/>
        </w:rPr>
        <w:t>(1</w:t>
      </w:r>
      <w:r w:rsidR="007D7432" w:rsidRPr="007D7432">
        <w:rPr>
          <w:rFonts w:asciiTheme="majorBidi" w:hAnsiTheme="majorBidi" w:cstheme="majorBidi"/>
          <w:sz w:val="28"/>
          <w:szCs w:val="28"/>
          <w:vertAlign w:val="subscript"/>
        </w:rPr>
        <w:t>)</w:t>
      </w:r>
    </w:p>
    <w:p w14:paraId="73EBF89E" w14:textId="10D2293E" w:rsidR="00847FEE" w:rsidRDefault="00847FEE" w:rsidP="002E1091">
      <w:pPr>
        <w:rPr>
          <w:rFonts w:asciiTheme="majorBidi" w:hAnsiTheme="majorBidi" w:cstheme="majorBidi"/>
          <w:sz w:val="28"/>
          <w:szCs w:val="28"/>
        </w:rPr>
      </w:pPr>
      <w:r w:rsidRPr="00847FEE">
        <w:rPr>
          <w:rFonts w:asciiTheme="majorBidi" w:hAnsiTheme="majorBidi" w:cstheme="majorBidi"/>
          <w:sz w:val="28"/>
          <w:szCs w:val="28"/>
        </w:rPr>
        <w:t>Tatsächlich lernten sie die Worte des Propheten auswendig. (PBUH) bis auf den Buchstaben genau und übermittelte sie uns mit größter Genauigkeit.</w:t>
      </w:r>
    </w:p>
    <w:p w14:paraId="27E20064" w14:textId="77777777" w:rsidR="00847FEE" w:rsidRPr="00544453" w:rsidRDefault="00847FEE" w:rsidP="00544453">
      <w:pPr>
        <w:rPr>
          <w:rFonts w:asciiTheme="majorBidi" w:hAnsiTheme="majorBidi" w:cstheme="majorBidi"/>
          <w:sz w:val="28"/>
          <w:szCs w:val="28"/>
        </w:rPr>
      </w:pPr>
    </w:p>
    <w:p w14:paraId="4C2A2F3F" w14:textId="031B75FD" w:rsidR="00544453" w:rsidRPr="002E1091" w:rsidRDefault="00544453" w:rsidP="00544453">
      <w:pPr>
        <w:rPr>
          <w:rFonts w:asciiTheme="majorBidi" w:hAnsiTheme="majorBidi" w:cstheme="majorBidi"/>
          <w:b/>
          <w:bCs/>
          <w:color w:val="00B0F0"/>
          <w:sz w:val="28"/>
          <w:szCs w:val="28"/>
        </w:rPr>
      </w:pPr>
      <w:r w:rsidRPr="002E1091">
        <w:rPr>
          <w:rFonts w:asciiTheme="majorBidi" w:hAnsiTheme="majorBidi" w:cstheme="majorBidi"/>
          <w:b/>
          <w:bCs/>
          <w:color w:val="00B0F0"/>
          <w:sz w:val="28"/>
          <w:szCs w:val="28"/>
        </w:rPr>
        <w:t>Größe und Vorbildhaftigkeit</w:t>
      </w:r>
    </w:p>
    <w:p w14:paraId="5108718C" w14:textId="77777777" w:rsidR="007B2622" w:rsidRDefault="00544453" w:rsidP="00544453">
      <w:pPr>
        <w:rPr>
          <w:rFonts w:asciiTheme="majorBidi" w:hAnsiTheme="majorBidi" w:cstheme="majorBidi"/>
          <w:sz w:val="28"/>
          <w:szCs w:val="28"/>
        </w:rPr>
      </w:pPr>
      <w:r w:rsidRPr="00544453">
        <w:rPr>
          <w:rFonts w:asciiTheme="majorBidi" w:hAnsiTheme="majorBidi" w:cstheme="majorBidi"/>
          <w:sz w:val="28"/>
          <w:szCs w:val="28"/>
        </w:rPr>
        <w:t xml:space="preserve">In Bezug auf Größe repräsentiert das Leben des Propheten, Friede sei mit ihm, das Leben des großartigsten Menschen, der je auf der Erde wandelte. Er war der größte Anführer, der beste Ehemann, der fürsorglichste Vater, der weiseste Erzieher, das vollkommenste Vorbild, der herausragendste Lehrer, der inspirierendste Führer, der gottesfürchtigste Diener und der frommste Anbeter. </w:t>
      </w:r>
    </w:p>
    <w:p w14:paraId="26B7F909" w14:textId="77777777" w:rsidR="007B2622" w:rsidRDefault="00544453" w:rsidP="00544453">
      <w:pPr>
        <w:rPr>
          <w:rFonts w:asciiTheme="majorBidi" w:hAnsiTheme="majorBidi" w:cstheme="majorBidi"/>
          <w:sz w:val="28"/>
          <w:szCs w:val="28"/>
        </w:rPr>
      </w:pPr>
      <w:r w:rsidRPr="00544453">
        <w:rPr>
          <w:rFonts w:asciiTheme="majorBidi" w:hAnsiTheme="majorBidi" w:cstheme="majorBidi"/>
          <w:sz w:val="28"/>
          <w:szCs w:val="28"/>
        </w:rPr>
        <w:t xml:space="preserve">Jeder vernünftige Mensch, der sein Leben betrachtet, unabhängig von seiner Religion, wird zu dem Schluss kommen, dass er es mit der großartigsten Persönlichkeit der Geschichte zu tun hat. </w:t>
      </w:r>
    </w:p>
    <w:p w14:paraId="45B3275C" w14:textId="54E70D63" w:rsidR="00544453" w:rsidRDefault="00544453" w:rsidP="007D7432">
      <w:pPr>
        <w:rPr>
          <w:rFonts w:asciiTheme="majorBidi" w:hAnsiTheme="majorBidi" w:cstheme="majorBidi"/>
          <w:sz w:val="28"/>
          <w:szCs w:val="28"/>
        </w:rPr>
      </w:pPr>
      <w:r w:rsidRPr="00544453">
        <w:rPr>
          <w:rFonts w:asciiTheme="majorBidi" w:hAnsiTheme="majorBidi" w:cstheme="majorBidi"/>
          <w:sz w:val="28"/>
          <w:szCs w:val="28"/>
        </w:rPr>
        <w:t>Wie Michael Hart, ein jüdischer Physiker, in seinem Buch "</w:t>
      </w:r>
      <w:r w:rsidR="007B2622" w:rsidRPr="007B2622">
        <w:rPr>
          <w:rFonts w:asciiTheme="majorBidi" w:hAnsiTheme="majorBidi" w:cstheme="majorBidi"/>
          <w:sz w:val="28"/>
          <w:szCs w:val="28"/>
        </w:rPr>
        <w:t>Die 100 einflußreichsten Persönlichkeiten der Menschheitsgeschichte</w:t>
      </w:r>
      <w:r w:rsidRPr="00544453">
        <w:rPr>
          <w:rFonts w:asciiTheme="majorBidi" w:hAnsiTheme="majorBidi" w:cstheme="majorBidi"/>
          <w:sz w:val="28"/>
          <w:szCs w:val="28"/>
        </w:rPr>
        <w:t>" sagte: „Meine Wahl von Muhammad, Friede sei mit ihm, an die Spitze der Liste der einflussreichsten Persönlichkeiten der Welt mag einige Leser überraschen, aber er ist tatsächlich die einflussreichste Persönlichkeit der Geschichte.“</w:t>
      </w:r>
    </w:p>
    <w:p w14:paraId="36A967D8" w14:textId="692F2A04" w:rsidR="00544453" w:rsidRDefault="002B5EE1" w:rsidP="00544453">
      <w:pPr>
        <w:pBdr>
          <w:bottom w:val="single" w:sz="12" w:space="1" w:color="auto"/>
        </w:pBdr>
        <w:rPr>
          <w:rFonts w:asciiTheme="majorBidi" w:hAnsiTheme="majorBidi" w:cstheme="majorBidi"/>
          <w:sz w:val="28"/>
          <w:szCs w:val="28"/>
        </w:rPr>
      </w:pPr>
      <w:r w:rsidRPr="00544453">
        <w:rPr>
          <w:rFonts w:asciiTheme="majorBidi" w:hAnsiTheme="majorBidi" w:cstheme="majorBidi"/>
          <w:sz w:val="28"/>
          <w:szCs w:val="28"/>
        </w:rPr>
        <w:t>Das Leben des Propheten, Friede sei mit ihm, mit all seinen Details, seiner Zuverlässigkeit und seiner Größe, ist ein lebendiger und eigenständiger Beweis für die Wahrheit des Islam und bestätigt, dass dieser großartige Prophet von Gott, dem Allmächtigen, gesandt wurde</w:t>
      </w:r>
      <w:r>
        <w:rPr>
          <w:rFonts w:asciiTheme="majorBidi" w:hAnsiTheme="majorBidi" w:cstheme="majorBidi"/>
          <w:sz w:val="28"/>
          <w:szCs w:val="28"/>
        </w:rPr>
        <w:t>.</w:t>
      </w:r>
    </w:p>
    <w:p w14:paraId="0358AE53" w14:textId="77777777" w:rsidR="007D7432" w:rsidRDefault="007D7432" w:rsidP="00544453">
      <w:pPr>
        <w:pBdr>
          <w:bottom w:val="single" w:sz="12" w:space="1" w:color="auto"/>
        </w:pBdr>
        <w:rPr>
          <w:rFonts w:asciiTheme="majorBidi" w:hAnsiTheme="majorBidi" w:cstheme="majorBidi"/>
          <w:sz w:val="28"/>
          <w:szCs w:val="28"/>
        </w:rPr>
      </w:pPr>
    </w:p>
    <w:p w14:paraId="672CD83C" w14:textId="77777777" w:rsidR="004C4B98" w:rsidRDefault="004C4B98" w:rsidP="00544453">
      <w:pPr>
        <w:pBdr>
          <w:bottom w:val="single" w:sz="12" w:space="1" w:color="auto"/>
        </w:pBdr>
        <w:rPr>
          <w:rFonts w:asciiTheme="majorBidi" w:hAnsiTheme="majorBidi" w:cstheme="majorBidi"/>
          <w:sz w:val="28"/>
          <w:szCs w:val="28"/>
        </w:rPr>
      </w:pPr>
    </w:p>
    <w:p w14:paraId="005B981C" w14:textId="516BC4E0" w:rsidR="007D7432" w:rsidRDefault="007D7432" w:rsidP="007D7432">
      <w:pPr>
        <w:rPr>
          <w:rFonts w:asciiTheme="majorBidi" w:hAnsiTheme="majorBidi" w:cstheme="majorBidi"/>
          <w:sz w:val="28"/>
          <w:szCs w:val="28"/>
        </w:rPr>
      </w:pPr>
      <w:r>
        <w:rPr>
          <w:rFonts w:asciiTheme="majorBidi" w:hAnsiTheme="majorBidi" w:cstheme="majorBidi"/>
          <w:sz w:val="28"/>
          <w:szCs w:val="28"/>
        </w:rPr>
        <w:t>(</w:t>
      </w:r>
      <w:r w:rsidR="002B5EE1">
        <w:rPr>
          <w:rFonts w:asciiTheme="majorBidi" w:hAnsiTheme="majorBidi" w:cstheme="majorBidi"/>
          <w:sz w:val="28"/>
          <w:szCs w:val="28"/>
        </w:rPr>
        <w:t>1</w:t>
      </w:r>
      <w:r>
        <w:rPr>
          <w:rFonts w:asciiTheme="majorBidi" w:hAnsiTheme="majorBidi" w:cstheme="majorBidi"/>
          <w:sz w:val="28"/>
          <w:szCs w:val="28"/>
        </w:rPr>
        <w:t xml:space="preserve">) </w:t>
      </w:r>
      <w:r w:rsidRPr="007D7432">
        <w:rPr>
          <w:rFonts w:asciiTheme="majorBidi" w:hAnsiTheme="majorBidi" w:cstheme="majorBidi"/>
          <w:sz w:val="28"/>
          <w:szCs w:val="28"/>
          <w:rtl/>
          <w:lang w:bidi="ar-EG"/>
        </w:rPr>
        <w:t>الكفاية في علم الرواية، الخطيب البغدادي، ص162.</w:t>
      </w:r>
    </w:p>
    <w:p w14:paraId="0FD209FD" w14:textId="3E706AE9" w:rsidR="0050573F" w:rsidRPr="007769F3" w:rsidRDefault="007D7432" w:rsidP="004C4B98">
      <w:pPr>
        <w:rPr>
          <w:rFonts w:asciiTheme="majorBidi" w:hAnsiTheme="majorBidi" w:cstheme="majorBidi"/>
          <w:sz w:val="28"/>
          <w:szCs w:val="28"/>
          <w:lang w:val="en-US"/>
        </w:rPr>
      </w:pPr>
      <w:r w:rsidRPr="007D7432">
        <w:rPr>
          <w:rFonts w:asciiTheme="majorBidi" w:hAnsiTheme="majorBidi" w:cstheme="majorBidi"/>
          <w:sz w:val="28"/>
          <w:szCs w:val="28"/>
          <w:lang w:val="en-US"/>
        </w:rPr>
        <w:t>Al-</w:t>
      </w:r>
      <w:r>
        <w:rPr>
          <w:rFonts w:asciiTheme="majorBidi" w:hAnsiTheme="majorBidi" w:cstheme="majorBidi"/>
          <w:sz w:val="28"/>
          <w:szCs w:val="28"/>
          <w:lang w:val="en-US"/>
        </w:rPr>
        <w:t>K</w:t>
      </w:r>
      <w:r w:rsidRPr="007D7432">
        <w:rPr>
          <w:rFonts w:asciiTheme="majorBidi" w:hAnsiTheme="majorBidi" w:cstheme="majorBidi"/>
          <w:sz w:val="28"/>
          <w:szCs w:val="28"/>
          <w:lang w:val="en-US"/>
        </w:rPr>
        <w:t>hatib Al-Baghdadi, Al-Kifaya Fil 'Ilm Ar-Riwaya, S. 162.</w:t>
      </w:r>
    </w:p>
    <w:p w14:paraId="383BF2F7" w14:textId="350D341D" w:rsidR="00FB61CB" w:rsidRDefault="00B435D1" w:rsidP="002B5EE1">
      <w:pPr>
        <w:jc w:val="center"/>
        <w:rPr>
          <w:rFonts w:asciiTheme="majorBidi" w:hAnsiTheme="majorBidi" w:cstheme="majorBidi"/>
          <w:sz w:val="28"/>
          <w:szCs w:val="28"/>
        </w:rPr>
      </w:pPr>
      <w:r>
        <w:rPr>
          <w:noProof/>
        </w:rPr>
        <w:lastRenderedPageBreak/>
        <w:drawing>
          <wp:inline distT="0" distB="0" distL="0" distR="0" wp14:anchorId="4CAE473A" wp14:editId="54DE4057">
            <wp:extent cx="1798609" cy="2398144"/>
            <wp:effectExtent l="0" t="0" r="0" b="0"/>
            <wp:docPr id="19724859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485968" name=""/>
                    <pic:cNvPicPr/>
                  </pic:nvPicPr>
                  <pic:blipFill>
                    <a:blip r:embed="rId283"/>
                    <a:stretch>
                      <a:fillRect/>
                    </a:stretch>
                  </pic:blipFill>
                  <pic:spPr>
                    <a:xfrm>
                      <a:off x="0" y="0"/>
                      <a:ext cx="1812842" cy="2417122"/>
                    </a:xfrm>
                    <a:prstGeom prst="rect">
                      <a:avLst/>
                    </a:prstGeom>
                  </pic:spPr>
                </pic:pic>
              </a:graphicData>
            </a:graphic>
          </wp:inline>
        </w:drawing>
      </w:r>
    </w:p>
    <w:p w14:paraId="73472BE4" w14:textId="77777777" w:rsidR="007769F3" w:rsidRDefault="007769F3" w:rsidP="002B5EE1">
      <w:pPr>
        <w:jc w:val="center"/>
        <w:rPr>
          <w:rFonts w:asciiTheme="majorBidi" w:hAnsiTheme="majorBidi" w:cstheme="majorBidi"/>
          <w:sz w:val="28"/>
          <w:szCs w:val="28"/>
        </w:rPr>
      </w:pPr>
    </w:p>
    <w:p w14:paraId="1D7A6EEF" w14:textId="77777777" w:rsidR="007769F3" w:rsidRDefault="007769F3" w:rsidP="002B5EE1">
      <w:pPr>
        <w:jc w:val="center"/>
        <w:rPr>
          <w:rFonts w:asciiTheme="majorBidi" w:hAnsiTheme="majorBidi" w:cstheme="majorBidi"/>
          <w:sz w:val="28"/>
          <w:szCs w:val="28"/>
        </w:rPr>
      </w:pPr>
    </w:p>
    <w:p w14:paraId="2FF8C903" w14:textId="21E7ED45" w:rsidR="007D7432" w:rsidRDefault="002B5EE1" w:rsidP="002B5EE1">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680E2E9" wp14:editId="1E9D40F2">
            <wp:extent cx="5760720" cy="4846320"/>
            <wp:effectExtent l="0" t="0" r="0" b="0"/>
            <wp:docPr id="19458249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760720" cy="4846320"/>
                    </a:xfrm>
                    <a:prstGeom prst="rect">
                      <a:avLst/>
                    </a:prstGeom>
                    <a:noFill/>
                    <a:ln>
                      <a:noFill/>
                    </a:ln>
                  </pic:spPr>
                </pic:pic>
              </a:graphicData>
            </a:graphic>
          </wp:inline>
        </w:drawing>
      </w:r>
    </w:p>
    <w:p w14:paraId="0D1F19DE" w14:textId="77777777" w:rsidR="002B5EE1" w:rsidRPr="00FB61CB" w:rsidRDefault="002B5EE1" w:rsidP="002B5EE1">
      <w:pPr>
        <w:jc w:val="center"/>
        <w:rPr>
          <w:rFonts w:asciiTheme="majorBidi" w:hAnsiTheme="majorBidi" w:cstheme="majorBidi"/>
          <w:sz w:val="28"/>
          <w:szCs w:val="28"/>
        </w:rPr>
      </w:pPr>
    </w:p>
    <w:p w14:paraId="3233B53C" w14:textId="4C06DBA3" w:rsidR="007D7432" w:rsidRPr="0027343D" w:rsidRDefault="007D7432" w:rsidP="007D7432">
      <w:pPr>
        <w:jc w:val="center"/>
        <w:rPr>
          <w:rFonts w:asciiTheme="majorBidi" w:hAnsiTheme="majorBidi" w:cstheme="majorBidi"/>
          <w:sz w:val="28"/>
          <w:szCs w:val="28"/>
        </w:rPr>
      </w:pPr>
      <w:r>
        <w:rPr>
          <w:noProof/>
        </w:rPr>
        <w:lastRenderedPageBreak/>
        <w:drawing>
          <wp:inline distT="0" distB="0" distL="0" distR="0" wp14:anchorId="7B21F4B1" wp14:editId="60B52628">
            <wp:extent cx="3879215" cy="5096510"/>
            <wp:effectExtent l="0" t="0" r="6985" b="8890"/>
            <wp:docPr id="357" name="Picture 357" descr="F:\الشغل إن شاء الله\مراجعي\المرحلة   الثانية\تحصين 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F:\الشغل إن شاء الله\مراجعي\المرحلة   الثانية\تحصين 32\4.png"/>
                    <pic:cNvPicPr>
                      <a:picLocks noChangeAspect="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879215" cy="5096510"/>
                    </a:xfrm>
                    <a:prstGeom prst="rect">
                      <a:avLst/>
                    </a:prstGeom>
                    <a:noFill/>
                    <a:ln>
                      <a:noFill/>
                    </a:ln>
                  </pic:spPr>
                </pic:pic>
              </a:graphicData>
            </a:graphic>
          </wp:inline>
        </w:drawing>
      </w:r>
      <w:r w:rsidR="007769F3" w:rsidRPr="0027343D">
        <w:rPr>
          <w:rFonts w:asciiTheme="majorBidi" w:hAnsiTheme="majorBidi" w:cstheme="majorBidi"/>
          <w:sz w:val="28"/>
          <w:szCs w:val="28"/>
        </w:rPr>
        <w:t xml:space="preserve"> </w:t>
      </w:r>
      <w:r w:rsidR="007769F3" w:rsidRPr="0027343D">
        <w:rPr>
          <w:rFonts w:asciiTheme="majorBidi" w:hAnsiTheme="majorBidi" w:cstheme="majorBidi"/>
          <w:sz w:val="28"/>
          <w:szCs w:val="28"/>
          <w:vertAlign w:val="subscript"/>
        </w:rPr>
        <w:t>(1)</w:t>
      </w:r>
    </w:p>
    <w:p w14:paraId="6A25E8D9" w14:textId="77777777" w:rsidR="004C4B98" w:rsidRPr="0027343D" w:rsidRDefault="004C4B98" w:rsidP="00AA761E">
      <w:pPr>
        <w:rPr>
          <w:rFonts w:asciiTheme="majorBidi" w:hAnsiTheme="majorBidi" w:cstheme="majorBidi"/>
          <w:sz w:val="28"/>
          <w:szCs w:val="28"/>
        </w:rPr>
      </w:pPr>
    </w:p>
    <w:p w14:paraId="3CB90E7D" w14:textId="77777777" w:rsidR="00AA604C" w:rsidRPr="00750EF6" w:rsidRDefault="00AA604C" w:rsidP="00AA604C">
      <w:pPr>
        <w:rPr>
          <w:rFonts w:asciiTheme="majorBidi" w:hAnsiTheme="majorBidi" w:cstheme="majorBidi"/>
          <w:sz w:val="28"/>
          <w:szCs w:val="28"/>
        </w:rPr>
      </w:pPr>
      <w:r w:rsidRPr="00750EF6">
        <w:rPr>
          <w:rFonts w:asciiTheme="majorBidi" w:hAnsiTheme="majorBidi" w:cstheme="majorBidi"/>
          <w:sz w:val="28"/>
          <w:szCs w:val="28"/>
        </w:rPr>
        <w:t xml:space="preserve">Wer das Leben des Propheten Muhammad, Allahs Segen und Frieden seien auf ihm, betrachtet, erkennt, dass er der </w:t>
      </w:r>
      <w:r w:rsidRPr="00983CE2">
        <w:rPr>
          <w:rFonts w:asciiTheme="majorBidi" w:hAnsiTheme="majorBidi" w:cstheme="majorBidi"/>
          <w:sz w:val="28"/>
          <w:szCs w:val="28"/>
        </w:rPr>
        <w:t>größte</w:t>
      </w:r>
      <w:r w:rsidRPr="00750EF6">
        <w:rPr>
          <w:rFonts w:asciiTheme="majorBidi" w:hAnsiTheme="majorBidi" w:cstheme="majorBidi"/>
          <w:sz w:val="28"/>
          <w:szCs w:val="28"/>
        </w:rPr>
        <w:t xml:space="preserve"> Mensch ist, der je in der Geschichte aufgetreten ist!</w:t>
      </w:r>
    </w:p>
    <w:p w14:paraId="59458D91" w14:textId="30AFB028" w:rsidR="00AA604C" w:rsidRPr="00AA604C" w:rsidRDefault="00AA604C" w:rsidP="00AA604C">
      <w:pPr>
        <w:rPr>
          <w:rFonts w:asciiTheme="majorBidi" w:hAnsiTheme="majorBidi" w:cstheme="majorBidi"/>
          <w:sz w:val="28"/>
          <w:szCs w:val="28"/>
        </w:rPr>
      </w:pPr>
      <w:r w:rsidRPr="00750EF6">
        <w:rPr>
          <w:rFonts w:asciiTheme="majorBidi" w:hAnsiTheme="majorBidi" w:cstheme="majorBidi"/>
          <w:sz w:val="28"/>
          <w:szCs w:val="28"/>
        </w:rPr>
        <w:t xml:space="preserve">Bereits in den ersten Tagen seines Lebens auf dieser Welt war sein Leben von wechselnden Umständen geprägt: von Waisenstatus, Armut und Angst, bis hin zum Verlust seiner Liebsten und Gefährten, die vor seinen Augen getötet wurden. Er ertrug das Leid der Ungläubigen, die ihn einsperrten und aushungerten. Sie hielten ihn drei Jahre lang im Tal von Abu Talib gefangen, boten ihm Reichtum und Führungspositionen an, und versuchten mehrfach, ihn zu töten. Doch er las in ihren Versammlungen den </w:t>
      </w:r>
      <w:r w:rsidRPr="00944A19">
        <w:rPr>
          <w:rFonts w:asciiTheme="majorBidi" w:hAnsiTheme="majorBidi" w:cstheme="majorBidi"/>
          <w:sz w:val="28"/>
          <w:szCs w:val="28"/>
        </w:rPr>
        <w:t>Qur'an</w:t>
      </w:r>
      <w:r w:rsidRPr="00750EF6">
        <w:rPr>
          <w:rFonts w:asciiTheme="majorBidi" w:hAnsiTheme="majorBidi" w:cstheme="majorBidi"/>
          <w:sz w:val="28"/>
          <w:szCs w:val="28"/>
        </w:rPr>
        <w:t>, in dem ihre Götzenbilder verurteilt wurden.</w:t>
      </w:r>
    </w:p>
    <w:p w14:paraId="6218ACBE" w14:textId="77777777" w:rsidR="00AA604C" w:rsidRPr="00AA604C" w:rsidRDefault="00AA604C" w:rsidP="00AA761E">
      <w:pPr>
        <w:pBdr>
          <w:bottom w:val="single" w:sz="12" w:space="1" w:color="auto"/>
        </w:pBdr>
        <w:rPr>
          <w:rFonts w:asciiTheme="majorBidi" w:hAnsiTheme="majorBidi" w:cstheme="majorBidi"/>
          <w:sz w:val="28"/>
          <w:szCs w:val="28"/>
        </w:rPr>
      </w:pPr>
    </w:p>
    <w:p w14:paraId="27C60EEF" w14:textId="5F05C466" w:rsidR="00750EF6" w:rsidRPr="00AA604C" w:rsidRDefault="004C4B98" w:rsidP="00AA604C">
      <w:pPr>
        <w:rPr>
          <w:rFonts w:asciiTheme="majorBidi" w:hAnsiTheme="majorBidi" w:cstheme="majorBidi"/>
          <w:sz w:val="28"/>
          <w:szCs w:val="28"/>
          <w:lang w:val="en-US"/>
        </w:rPr>
      </w:pPr>
      <w:r>
        <w:rPr>
          <w:rFonts w:asciiTheme="majorBidi" w:hAnsiTheme="majorBidi" w:cstheme="majorBidi"/>
          <w:sz w:val="28"/>
          <w:szCs w:val="28"/>
          <w:lang w:val="en-US"/>
        </w:rPr>
        <w:t xml:space="preserve">(1) </w:t>
      </w:r>
      <w:r w:rsidRPr="007769F3">
        <w:rPr>
          <w:rFonts w:asciiTheme="majorBidi" w:hAnsiTheme="majorBidi" w:cstheme="majorBidi"/>
          <w:sz w:val="28"/>
          <w:szCs w:val="28"/>
          <w:lang w:val="en-US"/>
        </w:rPr>
        <w:t>Michael H. Hart, The 100: A</w:t>
      </w:r>
      <w:r>
        <w:rPr>
          <w:rFonts w:asciiTheme="majorBidi" w:hAnsiTheme="majorBidi" w:cstheme="majorBidi"/>
          <w:sz w:val="28"/>
          <w:szCs w:val="28"/>
          <w:lang w:val="en-US"/>
        </w:rPr>
        <w:t xml:space="preserve"> Ranking of the Most Influential persons in history, New York: Hart Publishing Company, Inc. 1978, P. 33</w:t>
      </w:r>
    </w:p>
    <w:p w14:paraId="620E6267" w14:textId="3C09635F" w:rsidR="00E74F03" w:rsidRDefault="00750EF6" w:rsidP="00061BE4">
      <w:pPr>
        <w:rPr>
          <w:rFonts w:asciiTheme="majorBidi" w:hAnsiTheme="majorBidi" w:cstheme="majorBidi"/>
          <w:sz w:val="28"/>
          <w:szCs w:val="28"/>
        </w:rPr>
      </w:pPr>
      <w:r w:rsidRPr="00750EF6">
        <w:rPr>
          <w:rFonts w:asciiTheme="majorBidi" w:hAnsiTheme="majorBidi" w:cstheme="majorBidi"/>
          <w:sz w:val="28"/>
          <w:szCs w:val="28"/>
        </w:rPr>
        <w:lastRenderedPageBreak/>
        <w:t>Sie schmiedeten ständig Pläne gegen ihn und versuchten, ihn zu ermorden. Sie belagerten sein Haus und intrigierten auf jede erdenkliche Weise gegen ihn.</w:t>
      </w:r>
      <w:r w:rsidR="00E74F03">
        <w:rPr>
          <w:rFonts w:asciiTheme="majorBidi" w:hAnsiTheme="majorBidi" w:cstheme="majorBidi"/>
          <w:sz w:val="28"/>
          <w:szCs w:val="28"/>
        </w:rPr>
        <w:t xml:space="preserve"> </w:t>
      </w:r>
      <w:r w:rsidR="00E74F03" w:rsidRPr="00E74F03">
        <w:rPr>
          <w:rFonts w:asciiTheme="majorBidi" w:hAnsiTheme="majorBidi" w:cstheme="majorBidi"/>
          <w:sz w:val="28"/>
          <w:szCs w:val="28"/>
          <w:vertAlign w:val="subscript"/>
        </w:rPr>
        <w:t>(1)</w:t>
      </w:r>
    </w:p>
    <w:p w14:paraId="7437A2C4" w14:textId="5CE1EFB2" w:rsidR="00750EF6" w:rsidRPr="00750EF6" w:rsidRDefault="00750EF6" w:rsidP="00061BE4">
      <w:pPr>
        <w:rPr>
          <w:rFonts w:asciiTheme="majorBidi" w:hAnsiTheme="majorBidi" w:cstheme="majorBidi"/>
          <w:sz w:val="28"/>
          <w:szCs w:val="28"/>
        </w:rPr>
      </w:pPr>
      <w:r w:rsidRPr="00750EF6">
        <w:rPr>
          <w:rFonts w:asciiTheme="majorBidi" w:hAnsiTheme="majorBidi" w:cstheme="majorBidi"/>
          <w:sz w:val="28"/>
          <w:szCs w:val="28"/>
        </w:rPr>
        <w:t>Allah</w:t>
      </w:r>
      <w:r w:rsidR="00061BE4">
        <w:rPr>
          <w:rFonts w:asciiTheme="majorBidi" w:hAnsiTheme="majorBidi" w:cstheme="majorBidi"/>
          <w:sz w:val="28"/>
          <w:szCs w:val="28"/>
        </w:rPr>
        <w:t>, Preis sei Ihm,</w:t>
      </w:r>
      <w:r w:rsidRPr="00750EF6">
        <w:rPr>
          <w:rFonts w:asciiTheme="majorBidi" w:hAnsiTheme="majorBidi" w:cstheme="majorBidi"/>
          <w:sz w:val="28"/>
          <w:szCs w:val="28"/>
        </w:rPr>
        <w:t xml:space="preserve"> sagt dazu im </w:t>
      </w:r>
      <w:r w:rsidR="005547F5" w:rsidRPr="00944A19">
        <w:rPr>
          <w:rFonts w:asciiTheme="majorBidi" w:hAnsiTheme="majorBidi" w:cstheme="majorBidi"/>
          <w:sz w:val="28"/>
          <w:szCs w:val="28"/>
        </w:rPr>
        <w:t>Qur'an</w:t>
      </w:r>
      <w:r w:rsidRPr="00750EF6">
        <w:rPr>
          <w:rFonts w:asciiTheme="majorBidi" w:hAnsiTheme="majorBidi" w:cstheme="majorBidi"/>
          <w:sz w:val="28"/>
          <w:szCs w:val="28"/>
        </w:rPr>
        <w:t>:</w:t>
      </w:r>
      <w:r w:rsidR="00061BE4">
        <w:rPr>
          <w:rFonts w:asciiTheme="majorBidi" w:hAnsiTheme="majorBidi" w:cstheme="majorBidi"/>
          <w:sz w:val="28"/>
          <w:szCs w:val="28"/>
        </w:rPr>
        <w:t xml:space="preserve"> {</w:t>
      </w:r>
      <w:r w:rsidR="00D13FC0" w:rsidRPr="00D13FC0">
        <w:rPr>
          <w:rFonts w:asciiTheme="majorBidi" w:hAnsiTheme="majorBidi" w:cstheme="majorBidi"/>
          <w:sz w:val="28"/>
          <w:szCs w:val="28"/>
        </w:rPr>
        <w:t>Und sie haben bereits ihre Ränke geschmiedet, aber ihre Ränke sind bei Allah, auch wenn ihre Ränke derart sind, daß davor die Berge vergehen.</w:t>
      </w:r>
      <w:r w:rsidR="00D13FC0">
        <w:rPr>
          <w:rFonts w:asciiTheme="majorBidi" w:hAnsiTheme="majorBidi" w:cstheme="majorBidi"/>
          <w:sz w:val="28"/>
          <w:szCs w:val="28"/>
        </w:rPr>
        <w:t>}</w:t>
      </w:r>
      <w:r w:rsidR="00D13FC0" w:rsidRPr="00D13FC0">
        <w:rPr>
          <w:rFonts w:asciiTheme="majorBidi" w:hAnsiTheme="majorBidi" w:cstheme="majorBidi"/>
          <w:sz w:val="28"/>
          <w:szCs w:val="28"/>
        </w:rPr>
        <w:t xml:space="preserve"> </w:t>
      </w:r>
      <w:r w:rsidR="00D13FC0" w:rsidRPr="00944A19">
        <w:rPr>
          <w:rFonts w:asciiTheme="majorBidi" w:hAnsiTheme="majorBidi" w:cstheme="majorBidi"/>
          <w:sz w:val="28"/>
          <w:szCs w:val="28"/>
        </w:rPr>
        <w:t xml:space="preserve">[Der Qur'an </w:t>
      </w:r>
      <w:r w:rsidR="00D13FC0">
        <w:rPr>
          <w:rFonts w:asciiTheme="majorBidi" w:hAnsiTheme="majorBidi" w:cstheme="majorBidi"/>
          <w:sz w:val="28"/>
          <w:szCs w:val="28"/>
        </w:rPr>
        <w:t>14</w:t>
      </w:r>
      <w:r w:rsidR="00D13FC0" w:rsidRPr="00944A19">
        <w:rPr>
          <w:rFonts w:asciiTheme="majorBidi" w:hAnsiTheme="majorBidi" w:cstheme="majorBidi"/>
          <w:sz w:val="28"/>
          <w:szCs w:val="28"/>
        </w:rPr>
        <w:t>:</w:t>
      </w:r>
      <w:r w:rsidR="00D13FC0">
        <w:rPr>
          <w:rFonts w:asciiTheme="majorBidi" w:hAnsiTheme="majorBidi" w:cstheme="majorBidi"/>
          <w:sz w:val="28"/>
          <w:szCs w:val="28"/>
        </w:rPr>
        <w:t>46</w:t>
      </w:r>
      <w:r w:rsidR="00D13FC0" w:rsidRPr="00944A19">
        <w:rPr>
          <w:rFonts w:asciiTheme="majorBidi" w:hAnsiTheme="majorBidi" w:cstheme="majorBidi"/>
          <w:sz w:val="28"/>
          <w:szCs w:val="28"/>
        </w:rPr>
        <w:t>]</w:t>
      </w:r>
      <w:r w:rsidR="00A30AC7">
        <w:rPr>
          <w:rFonts w:asciiTheme="majorBidi" w:hAnsiTheme="majorBidi" w:cstheme="majorBidi"/>
          <w:sz w:val="28"/>
          <w:szCs w:val="28"/>
        </w:rPr>
        <w:t>.</w:t>
      </w:r>
    </w:p>
    <w:p w14:paraId="156C1F09" w14:textId="77777777" w:rsidR="00750EF6" w:rsidRPr="00750EF6" w:rsidRDefault="00750EF6" w:rsidP="00750EF6">
      <w:pPr>
        <w:rPr>
          <w:rFonts w:asciiTheme="majorBidi" w:hAnsiTheme="majorBidi" w:cstheme="majorBidi"/>
          <w:sz w:val="28"/>
          <w:szCs w:val="28"/>
        </w:rPr>
      </w:pPr>
    </w:p>
    <w:p w14:paraId="087FE4E8" w14:textId="77777777" w:rsidR="005547F5" w:rsidRDefault="00750EF6" w:rsidP="00750EF6">
      <w:pPr>
        <w:rPr>
          <w:rFonts w:asciiTheme="majorBidi" w:hAnsiTheme="majorBidi" w:cstheme="majorBidi"/>
          <w:sz w:val="28"/>
          <w:szCs w:val="28"/>
        </w:rPr>
      </w:pPr>
      <w:r w:rsidRPr="00750EF6">
        <w:rPr>
          <w:rFonts w:asciiTheme="majorBidi" w:hAnsiTheme="majorBidi" w:cstheme="majorBidi"/>
          <w:sz w:val="28"/>
          <w:szCs w:val="28"/>
        </w:rPr>
        <w:t xml:space="preserve">Seine Familie flehte ihn an, gegenüber den Quraisch Nachsicht zu zeigen und aufzuhören, ihre Überzeugungen zu widerlegen, doch er tat nichts anderes, als das Falsche zu entkräften. </w:t>
      </w:r>
    </w:p>
    <w:p w14:paraId="6FEF4A0C" w14:textId="43360CB3" w:rsidR="00750EF6" w:rsidRPr="00750EF6" w:rsidRDefault="00750EF6" w:rsidP="00750EF6">
      <w:pPr>
        <w:rPr>
          <w:rFonts w:asciiTheme="majorBidi" w:hAnsiTheme="majorBidi" w:cstheme="majorBidi"/>
          <w:sz w:val="28"/>
          <w:szCs w:val="28"/>
        </w:rPr>
      </w:pPr>
      <w:r w:rsidRPr="00750EF6">
        <w:rPr>
          <w:rFonts w:asciiTheme="majorBidi" w:hAnsiTheme="majorBidi" w:cstheme="majorBidi"/>
          <w:sz w:val="28"/>
          <w:szCs w:val="28"/>
        </w:rPr>
        <w:t xml:space="preserve">Die Götzendiener </w:t>
      </w:r>
      <w:r w:rsidR="00D70A6F">
        <w:rPr>
          <w:rFonts w:asciiTheme="majorBidi" w:hAnsiTheme="majorBidi" w:cstheme="majorBidi"/>
          <w:sz w:val="28"/>
          <w:szCs w:val="28"/>
        </w:rPr>
        <w:t>machten</w:t>
      </w:r>
      <w:r w:rsidRPr="00750EF6">
        <w:rPr>
          <w:rFonts w:asciiTheme="majorBidi" w:hAnsiTheme="majorBidi" w:cstheme="majorBidi"/>
          <w:sz w:val="28"/>
          <w:szCs w:val="28"/>
        </w:rPr>
        <w:t xml:space="preserve"> ihm großzügige Angebote: Reichtum und Führungspositionen – nicht, um seine Botschaft aufzugeben, sondern lediglich, um sie und ihre Götzenbilder in Ruhe zu lassen. Doch seine Botschaft war Offenbarung, nicht etwas, das er sich selbst ausgedacht hatte, sodass er sie für das beste verfügbare Angebot aufgeben könnte!</w:t>
      </w:r>
    </w:p>
    <w:p w14:paraId="49F8ADE3" w14:textId="77777777" w:rsidR="00750EF6" w:rsidRDefault="00750EF6" w:rsidP="00750EF6">
      <w:pPr>
        <w:rPr>
          <w:rFonts w:asciiTheme="majorBidi" w:hAnsiTheme="majorBidi" w:cstheme="majorBidi"/>
          <w:sz w:val="28"/>
          <w:szCs w:val="28"/>
        </w:rPr>
      </w:pPr>
    </w:p>
    <w:p w14:paraId="67425EE9" w14:textId="77777777" w:rsidR="00AA604C" w:rsidRPr="00750EF6" w:rsidRDefault="00AA604C" w:rsidP="00AA604C">
      <w:pPr>
        <w:rPr>
          <w:rFonts w:asciiTheme="majorBidi" w:hAnsiTheme="majorBidi" w:cstheme="majorBidi"/>
          <w:sz w:val="28"/>
          <w:szCs w:val="28"/>
        </w:rPr>
      </w:pPr>
      <w:r w:rsidRPr="00750EF6">
        <w:rPr>
          <w:rFonts w:asciiTheme="majorBidi" w:hAnsiTheme="majorBidi" w:cstheme="majorBidi"/>
          <w:sz w:val="28"/>
          <w:szCs w:val="28"/>
        </w:rPr>
        <w:t xml:space="preserve">Er rief mit Geduld und Standhaftigkeit zu Allah auf, während sie nur hofften, dass er ihrer Religion wenigstens einmal nachgeben würde: </w:t>
      </w:r>
      <w:r>
        <w:rPr>
          <w:rFonts w:asciiTheme="majorBidi" w:hAnsiTheme="majorBidi" w:cstheme="majorBidi"/>
          <w:sz w:val="28"/>
          <w:szCs w:val="28"/>
        </w:rPr>
        <w:t>{</w:t>
      </w:r>
      <w:r w:rsidRPr="00A30AC7">
        <w:rPr>
          <w:rFonts w:asciiTheme="majorBidi" w:hAnsiTheme="majorBidi" w:cstheme="majorBidi"/>
          <w:sz w:val="28"/>
          <w:szCs w:val="28"/>
        </w:rPr>
        <w:t xml:space="preserve">Sie möchten gern, daß du schmeichelst, so daß (auch) sie schmeicheln (können).} </w:t>
      </w:r>
      <w:r w:rsidRPr="00944A19">
        <w:rPr>
          <w:rFonts w:asciiTheme="majorBidi" w:hAnsiTheme="majorBidi" w:cstheme="majorBidi"/>
          <w:sz w:val="28"/>
          <w:szCs w:val="28"/>
        </w:rPr>
        <w:t xml:space="preserve">[Der Qur'an </w:t>
      </w:r>
      <w:r>
        <w:rPr>
          <w:rFonts w:asciiTheme="majorBidi" w:hAnsiTheme="majorBidi" w:cstheme="majorBidi"/>
          <w:sz w:val="28"/>
          <w:szCs w:val="28"/>
        </w:rPr>
        <w:t>68</w:t>
      </w:r>
      <w:r w:rsidRPr="00944A19">
        <w:rPr>
          <w:rFonts w:asciiTheme="majorBidi" w:hAnsiTheme="majorBidi" w:cstheme="majorBidi"/>
          <w:sz w:val="28"/>
          <w:szCs w:val="28"/>
        </w:rPr>
        <w:t>:</w:t>
      </w:r>
      <w:r>
        <w:rPr>
          <w:rFonts w:asciiTheme="majorBidi" w:hAnsiTheme="majorBidi" w:cstheme="majorBidi"/>
          <w:sz w:val="28"/>
          <w:szCs w:val="28"/>
        </w:rPr>
        <w:t>9</w:t>
      </w:r>
      <w:r w:rsidRPr="00944A19">
        <w:rPr>
          <w:rFonts w:asciiTheme="majorBidi" w:hAnsiTheme="majorBidi" w:cstheme="majorBidi"/>
          <w:sz w:val="28"/>
          <w:szCs w:val="28"/>
        </w:rPr>
        <w:t>]</w:t>
      </w:r>
      <w:r>
        <w:rPr>
          <w:rFonts w:asciiTheme="majorBidi" w:hAnsiTheme="majorBidi" w:cstheme="majorBidi"/>
          <w:sz w:val="28"/>
          <w:szCs w:val="28"/>
        </w:rPr>
        <w:t>.</w:t>
      </w:r>
    </w:p>
    <w:p w14:paraId="78400155" w14:textId="77777777" w:rsidR="00AA604C" w:rsidRDefault="00AA604C" w:rsidP="00AA604C">
      <w:pPr>
        <w:rPr>
          <w:rFonts w:asciiTheme="majorBidi" w:hAnsiTheme="majorBidi" w:cstheme="majorBidi"/>
          <w:sz w:val="28"/>
          <w:szCs w:val="28"/>
        </w:rPr>
      </w:pPr>
      <w:r w:rsidRPr="00750EF6">
        <w:rPr>
          <w:rFonts w:asciiTheme="majorBidi" w:hAnsiTheme="majorBidi" w:cstheme="majorBidi"/>
          <w:sz w:val="28"/>
          <w:szCs w:val="28"/>
        </w:rPr>
        <w:t xml:space="preserve">Sie wünschten sich, dass er in ihren Irrglauben einlenkt, doch er tat nichts anderes, als ihren Unglauben zu verurteilen. </w:t>
      </w:r>
    </w:p>
    <w:p w14:paraId="4BBE86B3" w14:textId="77777777" w:rsidR="00AA604C" w:rsidRDefault="00AA604C" w:rsidP="00750EF6">
      <w:pPr>
        <w:rPr>
          <w:rFonts w:asciiTheme="majorBidi" w:hAnsiTheme="majorBidi" w:cstheme="majorBidi"/>
          <w:sz w:val="28"/>
          <w:szCs w:val="28"/>
        </w:rPr>
      </w:pPr>
    </w:p>
    <w:p w14:paraId="18803B71" w14:textId="0A752277" w:rsidR="00AA604C" w:rsidRDefault="00AA604C" w:rsidP="00AA604C">
      <w:pPr>
        <w:rPr>
          <w:rFonts w:asciiTheme="majorBidi" w:hAnsiTheme="majorBidi" w:cstheme="majorBidi"/>
          <w:sz w:val="28"/>
          <w:szCs w:val="28"/>
        </w:rPr>
      </w:pPr>
      <w:r w:rsidRPr="00750EF6">
        <w:rPr>
          <w:rFonts w:asciiTheme="majorBidi" w:hAnsiTheme="majorBidi" w:cstheme="majorBidi"/>
          <w:sz w:val="28"/>
          <w:szCs w:val="28"/>
        </w:rPr>
        <w:t>Er verbrachte dreizehn Jahre mit einer kleinen Gruppe von Gefährten unter einem Volk, das bereit war, ihn und seine Anhänger um jeden Preis zu töten.</w:t>
      </w:r>
    </w:p>
    <w:p w14:paraId="2B29EE2A" w14:textId="77777777" w:rsidR="00E74F03" w:rsidRDefault="00E74F03" w:rsidP="00750EF6">
      <w:pPr>
        <w:pBdr>
          <w:bottom w:val="single" w:sz="12" w:space="1" w:color="auto"/>
        </w:pBdr>
        <w:rPr>
          <w:rFonts w:asciiTheme="majorBidi" w:hAnsiTheme="majorBidi" w:cstheme="majorBidi"/>
          <w:sz w:val="28"/>
          <w:szCs w:val="28"/>
        </w:rPr>
      </w:pPr>
    </w:p>
    <w:p w14:paraId="665ABC1E" w14:textId="77777777" w:rsidR="00AA604C" w:rsidRDefault="00AA604C" w:rsidP="00750EF6">
      <w:pPr>
        <w:pBdr>
          <w:bottom w:val="single" w:sz="12" w:space="1" w:color="auto"/>
        </w:pBdr>
        <w:rPr>
          <w:rFonts w:asciiTheme="majorBidi" w:hAnsiTheme="majorBidi" w:cstheme="majorBidi"/>
          <w:sz w:val="28"/>
          <w:szCs w:val="28"/>
        </w:rPr>
      </w:pPr>
    </w:p>
    <w:p w14:paraId="2316A6BF" w14:textId="77777777" w:rsidR="00AA604C" w:rsidRDefault="00AA604C" w:rsidP="00750EF6">
      <w:pPr>
        <w:pBdr>
          <w:bottom w:val="single" w:sz="12" w:space="1" w:color="auto"/>
        </w:pBdr>
        <w:rPr>
          <w:rFonts w:asciiTheme="majorBidi" w:hAnsiTheme="majorBidi" w:cstheme="majorBidi"/>
          <w:sz w:val="28"/>
          <w:szCs w:val="28"/>
        </w:rPr>
      </w:pPr>
    </w:p>
    <w:p w14:paraId="3CE0B6DE" w14:textId="77777777" w:rsidR="00AA604C" w:rsidRDefault="00AA604C" w:rsidP="00750EF6">
      <w:pPr>
        <w:pBdr>
          <w:bottom w:val="single" w:sz="12" w:space="1" w:color="auto"/>
        </w:pBdr>
        <w:rPr>
          <w:rFonts w:asciiTheme="majorBidi" w:hAnsiTheme="majorBidi" w:cstheme="majorBidi"/>
          <w:sz w:val="28"/>
          <w:szCs w:val="28"/>
        </w:rPr>
      </w:pPr>
    </w:p>
    <w:p w14:paraId="50FBCF41" w14:textId="77777777" w:rsidR="00AA604C" w:rsidRDefault="00AA604C" w:rsidP="00750EF6">
      <w:pPr>
        <w:pBdr>
          <w:bottom w:val="single" w:sz="12" w:space="1" w:color="auto"/>
        </w:pBdr>
        <w:rPr>
          <w:rFonts w:asciiTheme="majorBidi" w:hAnsiTheme="majorBidi" w:cstheme="majorBidi"/>
          <w:sz w:val="28"/>
          <w:szCs w:val="28"/>
        </w:rPr>
      </w:pPr>
    </w:p>
    <w:p w14:paraId="7951E183" w14:textId="7B8BD134" w:rsidR="00E74F03" w:rsidRDefault="00E74F03" w:rsidP="00E74F03">
      <w:pPr>
        <w:rPr>
          <w:rFonts w:asciiTheme="majorBidi" w:hAnsiTheme="majorBidi" w:cstheme="majorBidi"/>
          <w:sz w:val="28"/>
          <w:szCs w:val="28"/>
        </w:rPr>
      </w:pPr>
      <w:r>
        <w:rPr>
          <w:rFonts w:asciiTheme="majorBidi" w:hAnsiTheme="majorBidi" w:cstheme="majorBidi"/>
          <w:sz w:val="28"/>
          <w:szCs w:val="28"/>
        </w:rPr>
        <w:t>(</w:t>
      </w:r>
      <w:r w:rsidR="009C51DE">
        <w:rPr>
          <w:rFonts w:asciiTheme="majorBidi" w:hAnsiTheme="majorBidi" w:cstheme="majorBidi"/>
          <w:sz w:val="28"/>
          <w:szCs w:val="28"/>
        </w:rPr>
        <w:t>1</w:t>
      </w:r>
      <w:r>
        <w:rPr>
          <w:rFonts w:asciiTheme="majorBidi" w:hAnsiTheme="majorBidi" w:cstheme="majorBidi"/>
          <w:sz w:val="28"/>
          <w:szCs w:val="28"/>
        </w:rPr>
        <w:t xml:space="preserve">) </w:t>
      </w:r>
      <w:r w:rsidRPr="00E74F03">
        <w:rPr>
          <w:rFonts w:asciiTheme="majorBidi" w:hAnsiTheme="majorBidi" w:cstheme="majorBidi"/>
          <w:sz w:val="28"/>
          <w:szCs w:val="28"/>
          <w:rtl/>
          <w:lang w:bidi="ar-EG"/>
        </w:rPr>
        <w:t>رسالة خاتم النبيين محمد صلى الله عليه وسلم، د. ثامر بن ناصر، مكتبة الرشد.</w:t>
      </w:r>
    </w:p>
    <w:p w14:paraId="7204D353" w14:textId="63F09279" w:rsidR="00E74F03" w:rsidRPr="00E74F03" w:rsidRDefault="00E74F03" w:rsidP="00750EF6">
      <w:pPr>
        <w:rPr>
          <w:rFonts w:asciiTheme="majorBidi" w:hAnsiTheme="majorBidi" w:cstheme="majorBidi"/>
          <w:sz w:val="28"/>
          <w:szCs w:val="28"/>
        </w:rPr>
      </w:pPr>
      <w:r w:rsidRPr="00D8639B">
        <w:rPr>
          <w:rFonts w:asciiTheme="majorBidi" w:hAnsiTheme="majorBidi" w:cstheme="majorBidi"/>
          <w:sz w:val="28"/>
          <w:szCs w:val="28"/>
        </w:rPr>
        <w:t>Thamir Bin Nasser, Risaalat Khatam An-</w:t>
      </w:r>
      <w:r>
        <w:rPr>
          <w:rFonts w:asciiTheme="majorBidi" w:hAnsiTheme="majorBidi" w:cstheme="majorBidi"/>
          <w:sz w:val="28"/>
          <w:szCs w:val="28"/>
        </w:rPr>
        <w:t>N</w:t>
      </w:r>
      <w:r w:rsidRPr="00D8639B">
        <w:rPr>
          <w:rFonts w:asciiTheme="majorBidi" w:hAnsiTheme="majorBidi" w:cstheme="majorBidi"/>
          <w:sz w:val="28"/>
          <w:szCs w:val="28"/>
        </w:rPr>
        <w:t>abiyyin (Die Botschaft des letzten Propheten)</w:t>
      </w:r>
      <w:r>
        <w:rPr>
          <w:rFonts w:asciiTheme="majorBidi" w:hAnsiTheme="majorBidi" w:cstheme="majorBidi"/>
          <w:sz w:val="28"/>
          <w:szCs w:val="28"/>
        </w:rPr>
        <w:t>.</w:t>
      </w:r>
    </w:p>
    <w:p w14:paraId="56C0EA17" w14:textId="77777777" w:rsidR="00E74F03" w:rsidRDefault="00E74F03" w:rsidP="00750EF6">
      <w:pPr>
        <w:rPr>
          <w:rFonts w:asciiTheme="majorBidi" w:hAnsiTheme="majorBidi" w:cstheme="majorBidi"/>
          <w:sz w:val="28"/>
          <w:szCs w:val="28"/>
        </w:rPr>
      </w:pPr>
    </w:p>
    <w:p w14:paraId="0A92762A" w14:textId="3A53104E" w:rsidR="00AA604C" w:rsidRPr="00750EF6" w:rsidRDefault="00AA604C" w:rsidP="00AA604C">
      <w:pPr>
        <w:rPr>
          <w:rFonts w:asciiTheme="majorBidi" w:hAnsiTheme="majorBidi" w:cstheme="majorBidi"/>
          <w:sz w:val="28"/>
          <w:szCs w:val="28"/>
        </w:rPr>
      </w:pPr>
      <w:r w:rsidRPr="00750EF6">
        <w:rPr>
          <w:rFonts w:asciiTheme="majorBidi" w:hAnsiTheme="majorBidi" w:cstheme="majorBidi"/>
          <w:sz w:val="28"/>
          <w:szCs w:val="28"/>
        </w:rPr>
        <w:lastRenderedPageBreak/>
        <w:t>Insgesamt erlitt kein Prophet so viel Qual und Leid wie er, Allahs Segen und Frieden seien auf ihm.</w:t>
      </w:r>
      <w:r>
        <w:rPr>
          <w:rFonts w:asciiTheme="majorBidi" w:hAnsiTheme="majorBidi" w:cstheme="majorBidi"/>
          <w:sz w:val="28"/>
          <w:szCs w:val="28"/>
        </w:rPr>
        <w:t xml:space="preserve"> </w:t>
      </w:r>
      <w:r w:rsidRPr="00AB598B">
        <w:rPr>
          <w:rFonts w:asciiTheme="majorBidi" w:hAnsiTheme="majorBidi" w:cstheme="majorBidi"/>
          <w:sz w:val="28"/>
          <w:szCs w:val="28"/>
          <w:vertAlign w:val="subscript"/>
        </w:rPr>
        <w:t>(</w:t>
      </w:r>
      <w:r>
        <w:rPr>
          <w:rFonts w:asciiTheme="majorBidi" w:hAnsiTheme="majorBidi" w:cstheme="majorBidi"/>
          <w:sz w:val="28"/>
          <w:szCs w:val="28"/>
          <w:vertAlign w:val="subscript"/>
        </w:rPr>
        <w:t>1</w:t>
      </w:r>
      <w:r w:rsidRPr="00AB598B">
        <w:rPr>
          <w:rFonts w:asciiTheme="majorBidi" w:hAnsiTheme="majorBidi" w:cstheme="majorBidi"/>
          <w:sz w:val="28"/>
          <w:szCs w:val="28"/>
          <w:vertAlign w:val="subscript"/>
        </w:rPr>
        <w:t>)</w:t>
      </w:r>
    </w:p>
    <w:p w14:paraId="7787D058" w14:textId="77777777" w:rsidR="00750EF6" w:rsidRPr="00750EF6" w:rsidRDefault="00750EF6" w:rsidP="00750EF6">
      <w:pPr>
        <w:rPr>
          <w:rFonts w:asciiTheme="majorBidi" w:hAnsiTheme="majorBidi" w:cstheme="majorBidi"/>
          <w:sz w:val="28"/>
          <w:szCs w:val="28"/>
        </w:rPr>
      </w:pPr>
    </w:p>
    <w:p w14:paraId="3050A4E6" w14:textId="75BAFAE1" w:rsidR="00750EF6" w:rsidRPr="00750EF6" w:rsidRDefault="00750EF6" w:rsidP="00750EF6">
      <w:pPr>
        <w:rPr>
          <w:rFonts w:asciiTheme="majorBidi" w:hAnsiTheme="majorBidi" w:cstheme="majorBidi"/>
          <w:sz w:val="28"/>
          <w:szCs w:val="28"/>
        </w:rPr>
      </w:pPr>
      <w:r w:rsidRPr="00750EF6">
        <w:rPr>
          <w:rFonts w:asciiTheme="majorBidi" w:hAnsiTheme="majorBidi" w:cstheme="majorBidi"/>
          <w:sz w:val="28"/>
          <w:szCs w:val="28"/>
        </w:rPr>
        <w:t>Nach all diese</w:t>
      </w:r>
      <w:r w:rsidR="00D70A6F">
        <w:rPr>
          <w:rFonts w:asciiTheme="majorBidi" w:hAnsiTheme="majorBidi" w:cstheme="majorBidi"/>
          <w:sz w:val="28"/>
          <w:szCs w:val="28"/>
        </w:rPr>
        <w:t>r</w:t>
      </w:r>
      <w:r w:rsidRPr="00750EF6">
        <w:rPr>
          <w:rFonts w:asciiTheme="majorBidi" w:hAnsiTheme="majorBidi" w:cstheme="majorBidi"/>
          <w:sz w:val="28"/>
          <w:szCs w:val="28"/>
        </w:rPr>
        <w:t xml:space="preserve"> Geduld und Standhaftigkeit im Dienst der Wahrheit und des Rufens zu Allah</w:t>
      </w:r>
      <w:r w:rsidR="00D70A6F">
        <w:rPr>
          <w:rFonts w:asciiTheme="majorBidi" w:hAnsiTheme="majorBidi" w:cstheme="majorBidi"/>
          <w:sz w:val="28"/>
          <w:szCs w:val="28"/>
        </w:rPr>
        <w:t>,</w:t>
      </w:r>
      <w:r w:rsidRPr="00750EF6">
        <w:rPr>
          <w:rFonts w:asciiTheme="majorBidi" w:hAnsiTheme="majorBidi" w:cstheme="majorBidi"/>
          <w:sz w:val="28"/>
          <w:szCs w:val="28"/>
        </w:rPr>
        <w:t xml:space="preserve"> erweckte Allah durch seine Botschaft eine große Nation, die die Reiche der Welt eroberte und die Welt durch den Monotheismus beherrschte.</w:t>
      </w:r>
    </w:p>
    <w:p w14:paraId="20D2D8CF" w14:textId="77777777" w:rsidR="00750EF6" w:rsidRPr="00750EF6" w:rsidRDefault="00750EF6" w:rsidP="00750EF6">
      <w:pPr>
        <w:rPr>
          <w:rFonts w:asciiTheme="majorBidi" w:hAnsiTheme="majorBidi" w:cstheme="majorBidi"/>
          <w:sz w:val="28"/>
          <w:szCs w:val="28"/>
        </w:rPr>
      </w:pPr>
    </w:p>
    <w:p w14:paraId="53D43B17" w14:textId="16839BF6" w:rsidR="00750EF6" w:rsidRPr="00750EF6" w:rsidRDefault="00750EF6" w:rsidP="00750EF6">
      <w:pPr>
        <w:rPr>
          <w:rFonts w:asciiTheme="majorBidi" w:hAnsiTheme="majorBidi" w:cstheme="majorBidi"/>
          <w:sz w:val="28"/>
          <w:szCs w:val="28"/>
        </w:rPr>
      </w:pPr>
      <w:r w:rsidRPr="00750EF6">
        <w:rPr>
          <w:rFonts w:asciiTheme="majorBidi" w:hAnsiTheme="majorBidi" w:cstheme="majorBidi"/>
          <w:sz w:val="28"/>
          <w:szCs w:val="28"/>
        </w:rPr>
        <w:t>Er, Allahs Segen und Frieden seien auf ihm, war der wahrhaftigste, vertrauenswürdigste und edelmütigste Mensch, und dies wurde sogar von den Ungläubigen Mekkas anerkannt. Sie sagten zu ihm am ersten Tag, als er sie zum Islam aufrief: „Ja, wir haben nur Wahrhaftigkeit an dir erlebt.“</w:t>
      </w:r>
      <w:r w:rsidR="001244BE">
        <w:rPr>
          <w:rFonts w:asciiTheme="majorBidi" w:hAnsiTheme="majorBidi" w:cstheme="majorBidi"/>
          <w:sz w:val="28"/>
          <w:szCs w:val="28"/>
        </w:rPr>
        <w:t xml:space="preserve"> </w:t>
      </w:r>
      <w:r w:rsidR="001244BE" w:rsidRPr="00AB598B">
        <w:rPr>
          <w:rFonts w:asciiTheme="majorBidi" w:hAnsiTheme="majorBidi" w:cstheme="majorBidi"/>
          <w:sz w:val="28"/>
          <w:szCs w:val="28"/>
          <w:vertAlign w:val="subscript"/>
        </w:rPr>
        <w:t>(2)</w:t>
      </w:r>
    </w:p>
    <w:p w14:paraId="0FEBBC8C" w14:textId="77777777" w:rsidR="00750EF6" w:rsidRPr="00750EF6" w:rsidRDefault="00750EF6" w:rsidP="00750EF6">
      <w:pPr>
        <w:rPr>
          <w:rFonts w:asciiTheme="majorBidi" w:hAnsiTheme="majorBidi" w:cstheme="majorBidi"/>
          <w:sz w:val="28"/>
          <w:szCs w:val="28"/>
        </w:rPr>
      </w:pPr>
    </w:p>
    <w:p w14:paraId="61ACFC82" w14:textId="77777777" w:rsidR="00750EF6" w:rsidRPr="00750EF6" w:rsidRDefault="00750EF6" w:rsidP="00750EF6">
      <w:pPr>
        <w:rPr>
          <w:rFonts w:asciiTheme="majorBidi" w:hAnsiTheme="majorBidi" w:cstheme="majorBidi"/>
          <w:sz w:val="28"/>
          <w:szCs w:val="28"/>
        </w:rPr>
      </w:pPr>
      <w:r w:rsidRPr="00750EF6">
        <w:rPr>
          <w:rFonts w:asciiTheme="majorBidi" w:hAnsiTheme="majorBidi" w:cstheme="majorBidi"/>
          <w:sz w:val="28"/>
          <w:szCs w:val="28"/>
        </w:rPr>
        <w:t>Deshalb glaubten die bedeutenden Gefährten an ihn, bevor sie Wunder sahen, bevor der Mond gespalten wurde und bevor er zukünftige Ereignisse vorhersagte. Sie glaubten an ihn und ertrugen mit Geduld die harten Prüfungen durch die Ungläubigen der Quraisch, weil sie wussten, dass dies die Offenbarung Gottes an die Welt war!</w:t>
      </w:r>
    </w:p>
    <w:p w14:paraId="445FE32A" w14:textId="77777777" w:rsidR="00750EF6" w:rsidRDefault="00750EF6" w:rsidP="00750EF6">
      <w:pPr>
        <w:rPr>
          <w:rFonts w:asciiTheme="majorBidi" w:hAnsiTheme="majorBidi" w:cstheme="majorBidi"/>
          <w:sz w:val="28"/>
          <w:szCs w:val="28"/>
        </w:rPr>
      </w:pPr>
    </w:p>
    <w:p w14:paraId="5705B79F" w14:textId="11624022" w:rsidR="00AA604C" w:rsidRDefault="00AA604C" w:rsidP="00750EF6">
      <w:pPr>
        <w:rPr>
          <w:rFonts w:asciiTheme="majorBidi" w:hAnsiTheme="majorBidi" w:cstheme="majorBidi"/>
          <w:sz w:val="28"/>
          <w:szCs w:val="28"/>
          <w:rtl/>
        </w:rPr>
      </w:pPr>
      <w:r w:rsidRPr="00750EF6">
        <w:rPr>
          <w:rFonts w:asciiTheme="majorBidi" w:hAnsiTheme="majorBidi" w:cstheme="majorBidi"/>
          <w:sz w:val="28"/>
          <w:szCs w:val="28"/>
        </w:rPr>
        <w:t xml:space="preserve">Am ersten Tag seines Aufrufs zum Islam glaubten diejenigen, die ihn am besten kannten: Seine Frau, die sein engstes Vertrauen besaß, glaubte an ihn; sein enger Freund Abu Bakr, der sein tiefstes Inneres kannte, glaubte an ihn; sein </w:t>
      </w:r>
      <w:r>
        <w:rPr>
          <w:rFonts w:asciiTheme="majorBidi" w:hAnsiTheme="majorBidi" w:cstheme="majorBidi"/>
          <w:sz w:val="28"/>
          <w:szCs w:val="28"/>
        </w:rPr>
        <w:t>Schützling</w:t>
      </w:r>
      <w:r w:rsidRPr="00750EF6">
        <w:rPr>
          <w:rFonts w:asciiTheme="majorBidi" w:hAnsiTheme="majorBidi" w:cstheme="majorBidi"/>
          <w:sz w:val="28"/>
          <w:szCs w:val="28"/>
        </w:rPr>
        <w:t xml:space="preserve"> Zaid ibn Haritha glaubte an ihn, und </w:t>
      </w:r>
      <w:r>
        <w:rPr>
          <w:rFonts w:asciiTheme="majorBidi" w:hAnsiTheme="majorBidi" w:cstheme="majorBidi"/>
          <w:sz w:val="28"/>
          <w:szCs w:val="28"/>
        </w:rPr>
        <w:t xml:space="preserve">sein Cousin </w:t>
      </w:r>
      <w:r w:rsidRPr="00750EF6">
        <w:rPr>
          <w:rFonts w:asciiTheme="majorBidi" w:hAnsiTheme="majorBidi" w:cstheme="majorBidi"/>
          <w:sz w:val="28"/>
          <w:szCs w:val="28"/>
        </w:rPr>
        <w:t>Ali ibn Abi Talib, den er unter seinem Schutz aufzog, glaubte an ihn.</w:t>
      </w:r>
    </w:p>
    <w:p w14:paraId="32A49B66" w14:textId="77777777" w:rsidR="00AA604C" w:rsidRPr="00750EF6" w:rsidRDefault="00AA604C" w:rsidP="00AA604C">
      <w:pPr>
        <w:rPr>
          <w:rFonts w:asciiTheme="majorBidi" w:hAnsiTheme="majorBidi" w:cstheme="majorBidi"/>
          <w:sz w:val="28"/>
          <w:szCs w:val="28"/>
        </w:rPr>
      </w:pPr>
      <w:r w:rsidRPr="00750EF6">
        <w:rPr>
          <w:rFonts w:asciiTheme="majorBidi" w:hAnsiTheme="majorBidi" w:cstheme="majorBidi"/>
          <w:sz w:val="28"/>
          <w:szCs w:val="28"/>
        </w:rPr>
        <w:t>Sie alle kannten seine Lebensgeschichte und bezeugten die Anfänge seines Prophetentums.</w:t>
      </w:r>
    </w:p>
    <w:p w14:paraId="41559FCA" w14:textId="77777777" w:rsidR="00AA604C" w:rsidRDefault="00AA604C" w:rsidP="00750EF6">
      <w:pPr>
        <w:pBdr>
          <w:bottom w:val="single" w:sz="12" w:space="1" w:color="auto"/>
        </w:pBdr>
        <w:rPr>
          <w:rFonts w:asciiTheme="majorBidi" w:hAnsiTheme="majorBidi" w:cstheme="majorBidi"/>
          <w:sz w:val="28"/>
          <w:szCs w:val="28"/>
        </w:rPr>
      </w:pPr>
    </w:p>
    <w:p w14:paraId="7F872B7F" w14:textId="77777777" w:rsidR="00AA604C" w:rsidRDefault="00AA604C" w:rsidP="00750EF6">
      <w:pPr>
        <w:pBdr>
          <w:bottom w:val="single" w:sz="12" w:space="1" w:color="auto"/>
        </w:pBdr>
        <w:rPr>
          <w:rFonts w:asciiTheme="majorBidi" w:hAnsiTheme="majorBidi" w:cstheme="majorBidi"/>
          <w:sz w:val="28"/>
          <w:szCs w:val="28"/>
          <w:rtl/>
        </w:rPr>
      </w:pPr>
    </w:p>
    <w:p w14:paraId="73341603" w14:textId="3A6F49B5" w:rsidR="00AA604C" w:rsidRDefault="00AA604C" w:rsidP="00AA604C">
      <w:pPr>
        <w:rPr>
          <w:rFonts w:asciiTheme="majorBidi" w:hAnsiTheme="majorBidi" w:cstheme="majorBidi"/>
          <w:sz w:val="28"/>
          <w:szCs w:val="28"/>
        </w:rPr>
      </w:pPr>
      <w:r>
        <w:rPr>
          <w:rFonts w:asciiTheme="majorBidi" w:hAnsiTheme="majorBidi" w:cstheme="majorBidi"/>
          <w:sz w:val="28"/>
          <w:szCs w:val="28"/>
        </w:rPr>
        <w:t xml:space="preserve">(1) </w:t>
      </w:r>
      <w:r w:rsidRPr="00E74F03">
        <w:rPr>
          <w:rFonts w:asciiTheme="majorBidi" w:hAnsiTheme="majorBidi" w:cstheme="majorBidi"/>
          <w:sz w:val="28"/>
          <w:szCs w:val="28"/>
          <w:rtl/>
          <w:lang w:bidi="ar-EG"/>
        </w:rPr>
        <w:t>رسالة خاتم النبيين محمد صلى الله عليه وسلم، د. ثامر بن ناصر، مكتبة الرشد.</w:t>
      </w:r>
    </w:p>
    <w:p w14:paraId="26F41157" w14:textId="6FEA5605" w:rsidR="00AA604C" w:rsidRDefault="00AA604C" w:rsidP="00AA604C">
      <w:pPr>
        <w:rPr>
          <w:rFonts w:asciiTheme="majorBidi" w:hAnsiTheme="majorBidi" w:cstheme="majorBidi"/>
          <w:sz w:val="28"/>
          <w:szCs w:val="28"/>
        </w:rPr>
      </w:pPr>
      <w:r w:rsidRPr="00D8639B">
        <w:rPr>
          <w:rFonts w:asciiTheme="majorBidi" w:hAnsiTheme="majorBidi" w:cstheme="majorBidi"/>
          <w:sz w:val="28"/>
          <w:szCs w:val="28"/>
        </w:rPr>
        <w:t>Thamir Bin Nasser, Risaalat Khatam An-</w:t>
      </w:r>
      <w:r>
        <w:rPr>
          <w:rFonts w:asciiTheme="majorBidi" w:hAnsiTheme="majorBidi" w:cstheme="majorBidi"/>
          <w:sz w:val="28"/>
          <w:szCs w:val="28"/>
        </w:rPr>
        <w:t>N</w:t>
      </w:r>
      <w:r w:rsidRPr="00D8639B">
        <w:rPr>
          <w:rFonts w:asciiTheme="majorBidi" w:hAnsiTheme="majorBidi" w:cstheme="majorBidi"/>
          <w:sz w:val="28"/>
          <w:szCs w:val="28"/>
        </w:rPr>
        <w:t>abiyyin (Die Botschaft des letzten Propheten)</w:t>
      </w:r>
      <w:r>
        <w:rPr>
          <w:rFonts w:asciiTheme="majorBidi" w:hAnsiTheme="majorBidi" w:cstheme="majorBidi"/>
          <w:sz w:val="28"/>
          <w:szCs w:val="28"/>
        </w:rPr>
        <w:t>.</w:t>
      </w:r>
    </w:p>
    <w:p w14:paraId="17D3C52D" w14:textId="1FA563D8" w:rsidR="00E74F03" w:rsidRDefault="00E74F03" w:rsidP="00750EF6">
      <w:pPr>
        <w:rPr>
          <w:rFonts w:asciiTheme="majorBidi" w:hAnsiTheme="majorBidi" w:cstheme="majorBidi"/>
          <w:sz w:val="28"/>
          <w:szCs w:val="28"/>
        </w:rPr>
      </w:pPr>
      <w:r>
        <w:rPr>
          <w:rFonts w:asciiTheme="majorBidi" w:hAnsiTheme="majorBidi" w:cstheme="majorBidi"/>
          <w:sz w:val="28"/>
          <w:szCs w:val="28"/>
        </w:rPr>
        <w:t xml:space="preserve">(2) </w:t>
      </w:r>
      <w:r w:rsidRPr="000411F0">
        <w:rPr>
          <w:rFonts w:asciiTheme="majorBidi" w:hAnsiTheme="majorBidi" w:cstheme="majorBidi"/>
          <w:sz w:val="28"/>
          <w:szCs w:val="28"/>
        </w:rPr>
        <w:t xml:space="preserve">Muhammad Al-Bukhari, Sahih Al-Bukhari, ḥadīth: </w:t>
      </w:r>
      <w:r>
        <w:rPr>
          <w:rFonts w:asciiTheme="majorBidi" w:hAnsiTheme="majorBidi" w:cstheme="majorBidi"/>
          <w:sz w:val="28"/>
          <w:szCs w:val="28"/>
        </w:rPr>
        <w:t>4770.</w:t>
      </w:r>
    </w:p>
    <w:p w14:paraId="26A12D1B" w14:textId="77777777" w:rsidR="00E74F03" w:rsidRPr="00E74F03" w:rsidRDefault="00E74F03" w:rsidP="00750EF6">
      <w:pPr>
        <w:rPr>
          <w:rFonts w:asciiTheme="majorBidi" w:hAnsiTheme="majorBidi" w:cstheme="majorBidi"/>
          <w:sz w:val="28"/>
          <w:szCs w:val="28"/>
        </w:rPr>
      </w:pPr>
    </w:p>
    <w:p w14:paraId="3D3DAE9C" w14:textId="64619969" w:rsidR="00750EF6" w:rsidRPr="00750EF6" w:rsidRDefault="00750EF6" w:rsidP="001244BE">
      <w:pPr>
        <w:rPr>
          <w:rFonts w:asciiTheme="majorBidi" w:hAnsiTheme="majorBidi" w:cstheme="majorBidi"/>
          <w:sz w:val="28"/>
          <w:szCs w:val="28"/>
        </w:rPr>
      </w:pPr>
      <w:r w:rsidRPr="00750EF6">
        <w:rPr>
          <w:rFonts w:asciiTheme="majorBidi" w:hAnsiTheme="majorBidi" w:cstheme="majorBidi"/>
          <w:sz w:val="28"/>
          <w:szCs w:val="28"/>
        </w:rPr>
        <w:lastRenderedPageBreak/>
        <w:t xml:space="preserve">Deshalb sagte unser Herr auf die Zunge seines Propheten zu denen, die nicht an ihn glaubten: </w:t>
      </w:r>
      <w:r w:rsidR="001244BE">
        <w:rPr>
          <w:rFonts w:asciiTheme="majorBidi" w:hAnsiTheme="majorBidi" w:cstheme="majorBidi"/>
          <w:sz w:val="28"/>
          <w:szCs w:val="28"/>
        </w:rPr>
        <w:t>{</w:t>
      </w:r>
      <w:r w:rsidR="001244BE" w:rsidRPr="001244BE">
        <w:rPr>
          <w:rFonts w:asciiTheme="majorBidi" w:hAnsiTheme="majorBidi" w:cstheme="majorBidi"/>
          <w:sz w:val="28"/>
          <w:szCs w:val="28"/>
        </w:rPr>
        <w:t>Ich habe doch vordem ein Leben lang unter euch verweilt. Begreift ihr denn nicht?</w:t>
      </w:r>
      <w:r w:rsidR="001244BE" w:rsidRPr="00061BE4">
        <w:rPr>
          <w:rFonts w:asciiTheme="majorBidi" w:hAnsiTheme="majorBidi" w:cstheme="majorBidi"/>
          <w:sz w:val="28"/>
          <w:szCs w:val="28"/>
        </w:rPr>
        <w:t>}</w:t>
      </w:r>
      <w:r w:rsidRPr="00750EF6">
        <w:rPr>
          <w:rFonts w:asciiTheme="majorBidi" w:hAnsiTheme="majorBidi" w:cstheme="majorBidi"/>
          <w:sz w:val="28"/>
          <w:szCs w:val="28"/>
        </w:rPr>
        <w:t xml:space="preserve"> </w:t>
      </w:r>
      <w:r w:rsidR="00061BE4" w:rsidRPr="00944A19">
        <w:rPr>
          <w:rFonts w:asciiTheme="majorBidi" w:hAnsiTheme="majorBidi" w:cstheme="majorBidi"/>
          <w:sz w:val="28"/>
          <w:szCs w:val="28"/>
        </w:rPr>
        <w:t xml:space="preserve">[Der Qur'an </w:t>
      </w:r>
      <w:r w:rsidR="00061BE4">
        <w:rPr>
          <w:rFonts w:asciiTheme="majorBidi" w:hAnsiTheme="majorBidi" w:cstheme="majorBidi"/>
          <w:sz w:val="28"/>
          <w:szCs w:val="28"/>
        </w:rPr>
        <w:t>10</w:t>
      </w:r>
      <w:r w:rsidR="00061BE4" w:rsidRPr="00944A19">
        <w:rPr>
          <w:rFonts w:asciiTheme="majorBidi" w:hAnsiTheme="majorBidi" w:cstheme="majorBidi"/>
          <w:sz w:val="28"/>
          <w:szCs w:val="28"/>
        </w:rPr>
        <w:t>:</w:t>
      </w:r>
      <w:r w:rsidR="00061BE4">
        <w:rPr>
          <w:rFonts w:asciiTheme="majorBidi" w:hAnsiTheme="majorBidi" w:cstheme="majorBidi"/>
          <w:sz w:val="28"/>
          <w:szCs w:val="28"/>
        </w:rPr>
        <w:t>16</w:t>
      </w:r>
      <w:r w:rsidR="00061BE4" w:rsidRPr="00944A19">
        <w:rPr>
          <w:rFonts w:asciiTheme="majorBidi" w:hAnsiTheme="majorBidi" w:cstheme="majorBidi"/>
          <w:sz w:val="28"/>
          <w:szCs w:val="28"/>
        </w:rPr>
        <w:t>]</w:t>
      </w:r>
      <w:r w:rsidR="00061BE4">
        <w:rPr>
          <w:rFonts w:asciiTheme="majorBidi" w:hAnsiTheme="majorBidi" w:cstheme="majorBidi"/>
          <w:sz w:val="28"/>
          <w:szCs w:val="28"/>
        </w:rPr>
        <w:t>.</w:t>
      </w:r>
    </w:p>
    <w:p w14:paraId="026072EA" w14:textId="77777777" w:rsidR="00750EF6" w:rsidRPr="00750EF6" w:rsidRDefault="00750EF6" w:rsidP="00750EF6">
      <w:pPr>
        <w:rPr>
          <w:rFonts w:asciiTheme="majorBidi" w:hAnsiTheme="majorBidi" w:cstheme="majorBidi"/>
          <w:sz w:val="28"/>
          <w:szCs w:val="28"/>
        </w:rPr>
      </w:pPr>
    </w:p>
    <w:p w14:paraId="3CA1452C" w14:textId="77777777" w:rsidR="00061BE4" w:rsidRDefault="00750EF6" w:rsidP="00750EF6">
      <w:pPr>
        <w:rPr>
          <w:rFonts w:asciiTheme="majorBidi" w:hAnsiTheme="majorBidi" w:cstheme="majorBidi"/>
          <w:sz w:val="28"/>
          <w:szCs w:val="28"/>
        </w:rPr>
      </w:pPr>
      <w:r w:rsidRPr="00750EF6">
        <w:rPr>
          <w:rFonts w:asciiTheme="majorBidi" w:hAnsiTheme="majorBidi" w:cstheme="majorBidi"/>
          <w:sz w:val="28"/>
          <w:szCs w:val="28"/>
        </w:rPr>
        <w:t xml:space="preserve">Kennt ihr diesen Mann nicht? </w:t>
      </w:r>
    </w:p>
    <w:p w14:paraId="3027D73C" w14:textId="3700F56F" w:rsidR="00750EF6" w:rsidRPr="00750EF6" w:rsidRDefault="00750EF6" w:rsidP="008B0B71">
      <w:pPr>
        <w:rPr>
          <w:rFonts w:asciiTheme="majorBidi" w:hAnsiTheme="majorBidi" w:cstheme="majorBidi"/>
          <w:sz w:val="28"/>
          <w:szCs w:val="28"/>
        </w:rPr>
      </w:pPr>
      <w:r w:rsidRPr="00750EF6">
        <w:rPr>
          <w:rFonts w:asciiTheme="majorBidi" w:hAnsiTheme="majorBidi" w:cstheme="majorBidi"/>
          <w:sz w:val="28"/>
          <w:szCs w:val="28"/>
        </w:rPr>
        <w:t>Kennt ihr nicht seine Charakterstärke, seine Vertrauenswürdigkeit, seine Wahrhaftigkeit, seine Lebensgeschichte und seine Vernunft?</w:t>
      </w:r>
    </w:p>
    <w:p w14:paraId="4FC242C0" w14:textId="3AD47406" w:rsidR="00750EF6" w:rsidRPr="00750EF6" w:rsidRDefault="00061BE4" w:rsidP="008B0B71">
      <w:pPr>
        <w:rPr>
          <w:rFonts w:asciiTheme="majorBidi" w:hAnsiTheme="majorBidi" w:cstheme="majorBidi"/>
          <w:sz w:val="28"/>
          <w:szCs w:val="28"/>
        </w:rPr>
      </w:pPr>
      <w:r>
        <w:rPr>
          <w:rFonts w:asciiTheme="majorBidi" w:hAnsiTheme="majorBidi" w:cstheme="majorBidi"/>
          <w:sz w:val="28"/>
          <w:szCs w:val="28"/>
        </w:rPr>
        <w:t>{</w:t>
      </w:r>
      <w:r w:rsidRPr="00061BE4">
        <w:rPr>
          <w:rFonts w:asciiTheme="majorBidi" w:hAnsiTheme="majorBidi" w:cstheme="majorBidi"/>
          <w:sz w:val="28"/>
          <w:szCs w:val="28"/>
        </w:rPr>
        <w:t>Sag: Ich ermahne euch nur zu einem: daß ihr euch zu zweit und einzeln um Allahs willen hinstellt und hierauf nachdenkt. Euer Gefährte leidet nicht an Besessenheit. Er ist euch nur ein Warner vor einer (bevorstehenden) strengen Strafe.</w:t>
      </w:r>
      <w:r>
        <w:rPr>
          <w:rFonts w:asciiTheme="majorBidi" w:hAnsiTheme="majorBidi" w:cstheme="majorBidi"/>
          <w:sz w:val="28"/>
          <w:szCs w:val="28"/>
        </w:rPr>
        <w:t>}</w:t>
      </w:r>
      <w:r w:rsidR="00750EF6" w:rsidRPr="00750EF6">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34</w:t>
      </w:r>
      <w:r w:rsidRPr="00944A19">
        <w:rPr>
          <w:rFonts w:asciiTheme="majorBidi" w:hAnsiTheme="majorBidi" w:cstheme="majorBidi"/>
          <w:sz w:val="28"/>
          <w:szCs w:val="28"/>
        </w:rPr>
        <w:t>:</w:t>
      </w:r>
      <w:r>
        <w:rPr>
          <w:rFonts w:asciiTheme="majorBidi" w:hAnsiTheme="majorBidi" w:cstheme="majorBidi"/>
          <w:sz w:val="28"/>
          <w:szCs w:val="28"/>
        </w:rPr>
        <w:t>46</w:t>
      </w:r>
      <w:r w:rsidRPr="00944A19">
        <w:rPr>
          <w:rFonts w:asciiTheme="majorBidi" w:hAnsiTheme="majorBidi" w:cstheme="majorBidi"/>
          <w:sz w:val="28"/>
          <w:szCs w:val="28"/>
        </w:rPr>
        <w:t>]</w:t>
      </w:r>
      <w:r>
        <w:rPr>
          <w:rFonts w:asciiTheme="majorBidi" w:hAnsiTheme="majorBidi" w:cstheme="majorBidi"/>
          <w:sz w:val="28"/>
          <w:szCs w:val="28"/>
        </w:rPr>
        <w:t>.</w:t>
      </w:r>
    </w:p>
    <w:p w14:paraId="1BE52F13" w14:textId="77777777" w:rsidR="00061BE4" w:rsidRDefault="00750EF6" w:rsidP="00750EF6">
      <w:pPr>
        <w:rPr>
          <w:rFonts w:asciiTheme="majorBidi" w:hAnsiTheme="majorBidi" w:cstheme="majorBidi"/>
          <w:sz w:val="28"/>
          <w:szCs w:val="28"/>
        </w:rPr>
      </w:pPr>
      <w:r w:rsidRPr="00750EF6">
        <w:rPr>
          <w:rFonts w:asciiTheme="majorBidi" w:hAnsiTheme="majorBidi" w:cstheme="majorBidi"/>
          <w:sz w:val="28"/>
          <w:szCs w:val="28"/>
        </w:rPr>
        <w:t xml:space="preserve">Ich ermahne euch, euch ernsthaft zu bemühen und über seinen Zustand nachzudenken. </w:t>
      </w:r>
    </w:p>
    <w:p w14:paraId="0DDA5E31" w14:textId="77777777" w:rsidR="008B0B71" w:rsidRDefault="008B0B71" w:rsidP="00750EF6">
      <w:pPr>
        <w:rPr>
          <w:rFonts w:asciiTheme="majorBidi" w:hAnsiTheme="majorBidi" w:cstheme="majorBidi"/>
          <w:sz w:val="28"/>
          <w:szCs w:val="28"/>
        </w:rPr>
      </w:pPr>
    </w:p>
    <w:p w14:paraId="6EA4BA80" w14:textId="77777777" w:rsidR="00061BE4" w:rsidRDefault="00750EF6" w:rsidP="00750EF6">
      <w:pPr>
        <w:rPr>
          <w:rFonts w:asciiTheme="majorBidi" w:hAnsiTheme="majorBidi" w:cstheme="majorBidi"/>
          <w:sz w:val="28"/>
          <w:szCs w:val="28"/>
        </w:rPr>
      </w:pPr>
      <w:r w:rsidRPr="00750EF6">
        <w:rPr>
          <w:rFonts w:asciiTheme="majorBidi" w:hAnsiTheme="majorBidi" w:cstheme="majorBidi"/>
          <w:sz w:val="28"/>
          <w:szCs w:val="28"/>
        </w:rPr>
        <w:t xml:space="preserve">Denn wer über seinen Zustand und sein Leben nachdenkt, wird klar erkennen, dass er ein Prophet ist. </w:t>
      </w:r>
    </w:p>
    <w:p w14:paraId="6A87ABB8" w14:textId="424BBD2A" w:rsidR="00750EF6" w:rsidRPr="00750EF6" w:rsidRDefault="00750EF6" w:rsidP="00750EF6">
      <w:pPr>
        <w:rPr>
          <w:rFonts w:asciiTheme="majorBidi" w:hAnsiTheme="majorBidi" w:cstheme="majorBidi"/>
          <w:sz w:val="28"/>
          <w:szCs w:val="28"/>
        </w:rPr>
      </w:pPr>
      <w:r w:rsidRPr="00750EF6">
        <w:rPr>
          <w:rFonts w:asciiTheme="majorBidi" w:hAnsiTheme="majorBidi" w:cstheme="majorBidi"/>
          <w:sz w:val="28"/>
          <w:szCs w:val="28"/>
        </w:rPr>
        <w:t>Das allein ist ein eigenständiger Beweis für die Wahrheit des Islam!</w:t>
      </w:r>
    </w:p>
    <w:p w14:paraId="71D3A83A" w14:textId="77777777" w:rsidR="00750EF6" w:rsidRPr="00750EF6" w:rsidRDefault="00750EF6" w:rsidP="00750EF6">
      <w:pPr>
        <w:rPr>
          <w:rFonts w:asciiTheme="majorBidi" w:hAnsiTheme="majorBidi" w:cstheme="majorBidi"/>
          <w:sz w:val="28"/>
          <w:szCs w:val="28"/>
        </w:rPr>
      </w:pPr>
    </w:p>
    <w:p w14:paraId="043B1976" w14:textId="6C643572" w:rsidR="00750EF6" w:rsidRPr="00750EF6" w:rsidRDefault="00750EF6" w:rsidP="00750EF6">
      <w:pPr>
        <w:rPr>
          <w:rFonts w:asciiTheme="majorBidi" w:hAnsiTheme="majorBidi" w:cstheme="majorBidi"/>
          <w:sz w:val="28"/>
          <w:szCs w:val="28"/>
        </w:rPr>
      </w:pPr>
      <w:r w:rsidRPr="00750EF6">
        <w:rPr>
          <w:rFonts w:asciiTheme="majorBidi" w:hAnsiTheme="majorBidi" w:cstheme="majorBidi"/>
          <w:sz w:val="28"/>
          <w:szCs w:val="28"/>
        </w:rPr>
        <w:t xml:space="preserve">Er, Allahs Segen und Frieden seien auf ihm, war die lebendige Verkörperung der Befehle des </w:t>
      </w:r>
      <w:r w:rsidR="00061BE4" w:rsidRPr="00944A19">
        <w:rPr>
          <w:rFonts w:asciiTheme="majorBidi" w:hAnsiTheme="majorBidi" w:cstheme="majorBidi"/>
          <w:sz w:val="28"/>
          <w:szCs w:val="28"/>
        </w:rPr>
        <w:t>Qur'an</w:t>
      </w:r>
      <w:r w:rsidRPr="00750EF6">
        <w:rPr>
          <w:rFonts w:asciiTheme="majorBidi" w:hAnsiTheme="majorBidi" w:cstheme="majorBidi"/>
          <w:sz w:val="28"/>
          <w:szCs w:val="28"/>
        </w:rPr>
        <w:t xml:space="preserve">. Seine Frau Aischa, Allahs Wohlgefallen auf ihr, sagte über ihn: „Sein Charakter war der </w:t>
      </w:r>
      <w:r w:rsidR="00061BE4" w:rsidRPr="00944A19">
        <w:rPr>
          <w:rFonts w:asciiTheme="majorBidi" w:hAnsiTheme="majorBidi" w:cstheme="majorBidi"/>
          <w:sz w:val="28"/>
          <w:szCs w:val="28"/>
        </w:rPr>
        <w:t>Qur'an</w:t>
      </w:r>
      <w:r w:rsidRPr="00750EF6">
        <w:rPr>
          <w:rFonts w:asciiTheme="majorBidi" w:hAnsiTheme="majorBidi" w:cstheme="majorBidi"/>
          <w:sz w:val="28"/>
          <w:szCs w:val="28"/>
        </w:rPr>
        <w:t>.“</w:t>
      </w:r>
      <w:r w:rsidR="00061BE4">
        <w:rPr>
          <w:rFonts w:asciiTheme="majorBidi" w:hAnsiTheme="majorBidi" w:cstheme="majorBidi"/>
          <w:sz w:val="28"/>
          <w:szCs w:val="28"/>
        </w:rPr>
        <w:t xml:space="preserve"> </w:t>
      </w:r>
      <w:r w:rsidR="00061BE4" w:rsidRPr="00AB598B">
        <w:rPr>
          <w:rFonts w:asciiTheme="majorBidi" w:hAnsiTheme="majorBidi" w:cstheme="majorBidi"/>
          <w:sz w:val="28"/>
          <w:szCs w:val="28"/>
          <w:vertAlign w:val="subscript"/>
        </w:rPr>
        <w:t>(1)</w:t>
      </w:r>
    </w:p>
    <w:p w14:paraId="58E1B1AB" w14:textId="77777777" w:rsidR="007769F3" w:rsidRDefault="007769F3" w:rsidP="00AA761E">
      <w:pPr>
        <w:pBdr>
          <w:bottom w:val="single" w:sz="12" w:space="1" w:color="auto"/>
        </w:pBdr>
        <w:rPr>
          <w:rFonts w:asciiTheme="majorBidi" w:hAnsiTheme="majorBidi" w:cstheme="majorBidi"/>
          <w:sz w:val="28"/>
          <w:szCs w:val="28"/>
        </w:rPr>
      </w:pPr>
    </w:p>
    <w:p w14:paraId="0787D253" w14:textId="77777777" w:rsidR="00EC66F5" w:rsidRDefault="00EC66F5" w:rsidP="00AA761E">
      <w:pPr>
        <w:pBdr>
          <w:bottom w:val="single" w:sz="12" w:space="1" w:color="auto"/>
        </w:pBdr>
        <w:rPr>
          <w:rFonts w:asciiTheme="majorBidi" w:hAnsiTheme="majorBidi" w:cstheme="majorBidi"/>
          <w:sz w:val="28"/>
          <w:szCs w:val="28"/>
        </w:rPr>
      </w:pPr>
    </w:p>
    <w:p w14:paraId="09ED64C5" w14:textId="77777777" w:rsidR="00EC66F5" w:rsidRDefault="00EC66F5" w:rsidP="00AA761E">
      <w:pPr>
        <w:pBdr>
          <w:bottom w:val="single" w:sz="12" w:space="1" w:color="auto"/>
        </w:pBdr>
        <w:rPr>
          <w:rFonts w:asciiTheme="majorBidi" w:hAnsiTheme="majorBidi" w:cstheme="majorBidi"/>
          <w:sz w:val="28"/>
          <w:szCs w:val="28"/>
        </w:rPr>
      </w:pPr>
    </w:p>
    <w:p w14:paraId="698E2B19" w14:textId="77777777" w:rsidR="00EC66F5" w:rsidRDefault="00EC66F5" w:rsidP="00AA761E">
      <w:pPr>
        <w:pBdr>
          <w:bottom w:val="single" w:sz="12" w:space="1" w:color="auto"/>
        </w:pBdr>
        <w:rPr>
          <w:rFonts w:asciiTheme="majorBidi" w:hAnsiTheme="majorBidi" w:cstheme="majorBidi"/>
          <w:sz w:val="28"/>
          <w:szCs w:val="28"/>
        </w:rPr>
      </w:pPr>
    </w:p>
    <w:p w14:paraId="533FDDBB" w14:textId="77777777" w:rsidR="00EC66F5" w:rsidRDefault="00EC66F5" w:rsidP="00AA761E">
      <w:pPr>
        <w:pBdr>
          <w:bottom w:val="single" w:sz="12" w:space="1" w:color="auto"/>
        </w:pBdr>
        <w:rPr>
          <w:rFonts w:asciiTheme="majorBidi" w:hAnsiTheme="majorBidi" w:cstheme="majorBidi"/>
          <w:sz w:val="28"/>
          <w:szCs w:val="28"/>
        </w:rPr>
      </w:pPr>
    </w:p>
    <w:p w14:paraId="73116714" w14:textId="77777777" w:rsidR="00EC66F5" w:rsidRDefault="00EC66F5" w:rsidP="00AA761E">
      <w:pPr>
        <w:pBdr>
          <w:bottom w:val="single" w:sz="12" w:space="1" w:color="auto"/>
        </w:pBdr>
        <w:rPr>
          <w:rFonts w:asciiTheme="majorBidi" w:hAnsiTheme="majorBidi" w:cstheme="majorBidi"/>
          <w:sz w:val="28"/>
          <w:szCs w:val="28"/>
        </w:rPr>
      </w:pPr>
    </w:p>
    <w:p w14:paraId="5866A765" w14:textId="77777777" w:rsidR="00EC66F5" w:rsidRDefault="00EC66F5" w:rsidP="00AA761E">
      <w:pPr>
        <w:pBdr>
          <w:bottom w:val="single" w:sz="12" w:space="1" w:color="auto"/>
        </w:pBdr>
        <w:rPr>
          <w:rFonts w:asciiTheme="majorBidi" w:hAnsiTheme="majorBidi" w:cstheme="majorBidi"/>
          <w:sz w:val="28"/>
          <w:szCs w:val="28"/>
        </w:rPr>
      </w:pPr>
    </w:p>
    <w:p w14:paraId="677813FD" w14:textId="77777777" w:rsidR="00EC66F5" w:rsidRPr="00750EF6" w:rsidRDefault="00EC66F5" w:rsidP="00AA761E">
      <w:pPr>
        <w:pBdr>
          <w:bottom w:val="single" w:sz="12" w:space="1" w:color="auto"/>
        </w:pBdr>
        <w:rPr>
          <w:rFonts w:asciiTheme="majorBidi" w:hAnsiTheme="majorBidi" w:cstheme="majorBidi"/>
          <w:sz w:val="28"/>
          <w:szCs w:val="28"/>
        </w:rPr>
      </w:pPr>
    </w:p>
    <w:p w14:paraId="7B9CD974" w14:textId="04A3C221" w:rsidR="00E74F03" w:rsidRPr="00750EF6" w:rsidRDefault="00E74F03" w:rsidP="00EC66F5">
      <w:pPr>
        <w:rPr>
          <w:rFonts w:asciiTheme="majorBidi" w:hAnsiTheme="majorBidi" w:cstheme="majorBidi"/>
          <w:sz w:val="28"/>
          <w:szCs w:val="28"/>
        </w:rPr>
      </w:pPr>
      <w:r>
        <w:rPr>
          <w:rFonts w:asciiTheme="majorBidi" w:hAnsiTheme="majorBidi" w:cstheme="majorBidi"/>
          <w:sz w:val="28"/>
          <w:szCs w:val="28"/>
        </w:rPr>
        <w:t xml:space="preserve">(1) </w:t>
      </w:r>
      <w:r w:rsidRPr="00D7451A">
        <w:rPr>
          <w:rFonts w:asciiTheme="majorBidi" w:hAnsiTheme="majorBidi" w:cstheme="majorBidi"/>
          <w:sz w:val="28"/>
          <w:szCs w:val="28"/>
        </w:rPr>
        <w:t>Ahmad Ibn Hanbal, Musnad Al-Imam Ahmad ibn Hanbal, (Kairo: Dar Al-</w:t>
      </w:r>
      <w:r w:rsidR="008B0B71">
        <w:rPr>
          <w:rFonts w:asciiTheme="majorBidi" w:hAnsiTheme="majorBidi" w:cstheme="majorBidi"/>
          <w:sz w:val="28"/>
          <w:szCs w:val="28"/>
        </w:rPr>
        <w:t>H</w:t>
      </w:r>
      <w:r w:rsidRPr="00D7451A">
        <w:rPr>
          <w:rFonts w:asciiTheme="majorBidi" w:hAnsiTheme="majorBidi" w:cstheme="majorBidi"/>
          <w:sz w:val="28"/>
          <w:szCs w:val="28"/>
        </w:rPr>
        <w:t>adith, 1995),</w:t>
      </w:r>
      <w:r>
        <w:rPr>
          <w:rFonts w:asciiTheme="majorBidi" w:hAnsiTheme="majorBidi" w:cstheme="majorBidi" w:hint="cs"/>
          <w:sz w:val="28"/>
          <w:szCs w:val="28"/>
          <w:rtl/>
        </w:rPr>
        <w:t xml:space="preserve"> </w:t>
      </w:r>
      <w:r w:rsidR="008B0B71">
        <w:rPr>
          <w:rFonts w:asciiTheme="majorBidi" w:hAnsiTheme="majorBidi" w:cstheme="majorBidi"/>
          <w:sz w:val="28"/>
          <w:szCs w:val="28"/>
        </w:rPr>
        <w:t>H</w:t>
      </w:r>
      <w:r w:rsidRPr="00D7451A">
        <w:rPr>
          <w:rFonts w:asciiTheme="majorBidi" w:hAnsiTheme="majorBidi" w:cstheme="majorBidi"/>
          <w:sz w:val="28"/>
          <w:szCs w:val="28"/>
        </w:rPr>
        <w:t>adith</w:t>
      </w:r>
      <w:r>
        <w:rPr>
          <w:rFonts w:asciiTheme="majorBidi" w:hAnsiTheme="majorBidi" w:cstheme="majorBidi"/>
          <w:sz w:val="28"/>
          <w:szCs w:val="28"/>
        </w:rPr>
        <w:t>: 25813, authentisch.</w:t>
      </w:r>
    </w:p>
    <w:p w14:paraId="27C3C0F9" w14:textId="03ECACA9" w:rsidR="008B0B71" w:rsidRPr="00D07E53" w:rsidRDefault="008B0B71" w:rsidP="00D07E53">
      <w:pPr>
        <w:pStyle w:val="berschrift2"/>
        <w:rPr>
          <w:rFonts w:asciiTheme="majorBidi" w:hAnsiTheme="majorBidi"/>
          <w:b/>
          <w:bCs/>
          <w:color w:val="00B050"/>
          <w:sz w:val="28"/>
          <w:szCs w:val="28"/>
        </w:rPr>
      </w:pPr>
      <w:bookmarkStart w:id="88" w:name="_Toc186790879"/>
      <w:r w:rsidRPr="00D07E53">
        <w:rPr>
          <w:rFonts w:asciiTheme="majorBidi" w:hAnsiTheme="majorBidi"/>
          <w:b/>
          <w:bCs/>
          <w:color w:val="00B050"/>
          <w:sz w:val="28"/>
          <w:szCs w:val="28"/>
        </w:rPr>
        <w:lastRenderedPageBreak/>
        <w:t>69- Wie war die Umgebung, in die der Prophet (PBUH) gesandt wurde, in moralischer Hinsicht?</w:t>
      </w:r>
      <w:bookmarkEnd w:id="88"/>
    </w:p>
    <w:p w14:paraId="6733CE80" w14:textId="77777777" w:rsidR="008B0B71" w:rsidRDefault="008B0B71" w:rsidP="00495F3D">
      <w:pPr>
        <w:rPr>
          <w:rFonts w:asciiTheme="majorBidi" w:hAnsiTheme="majorBidi" w:cstheme="majorBidi"/>
          <w:sz w:val="28"/>
          <w:szCs w:val="28"/>
        </w:rPr>
      </w:pPr>
    </w:p>
    <w:p w14:paraId="4754B679" w14:textId="77777777" w:rsidR="00F06384" w:rsidRP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In Mohammeds Arabien gab es am Vorabend der Geburt des Islam nur verstreute unabhängige Nomadenstämme und Städte.</w:t>
      </w:r>
    </w:p>
    <w:p w14:paraId="17E91634" w14:textId="77777777" w:rsidR="00F06384" w:rsidRP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Im Großen und Ganzen waren die Araber für bestimmte Eigenschaften wie Arroganz, Eitelkeit, Prahlerei, Rachsucht und übermäßige Beutegier berüchtigt.</w:t>
      </w:r>
    </w:p>
    <w:p w14:paraId="64057EFD" w14:textId="77777777" w:rsidR="00F06384" w:rsidRP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Tatsächlich war es ein grausamer Brauch der Araber, ihre weiblichen Säuglinge lebendig zu begraben, und selbst wenn ein Araber seine Tochter nicht lebendig begraben wollte, musste er diese Tradition aufrechterhalten, da er dem sozialen Druck nicht widerstehen konnte.</w:t>
      </w:r>
    </w:p>
    <w:p w14:paraId="41E58F4B" w14:textId="290C842C" w:rsidR="00F06384" w:rsidRP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 xml:space="preserve">Gott sagt: </w:t>
      </w:r>
      <w:r>
        <w:rPr>
          <w:rFonts w:asciiTheme="majorBidi" w:hAnsiTheme="majorBidi" w:cstheme="majorBidi"/>
          <w:sz w:val="28"/>
          <w:szCs w:val="28"/>
        </w:rPr>
        <w:t>{</w:t>
      </w:r>
      <w:r w:rsidRPr="00F06384">
        <w:rPr>
          <w:rFonts w:asciiTheme="majorBidi" w:hAnsiTheme="majorBidi" w:cstheme="majorBidi"/>
          <w:sz w:val="28"/>
          <w:szCs w:val="28"/>
        </w:rPr>
        <w:t xml:space="preserve">Verloren sind diejenigen, die ihre Kinder in Torheit und ohne Wissen töten} </w:t>
      </w:r>
      <w:r w:rsidR="004000F2" w:rsidRPr="00944A19">
        <w:rPr>
          <w:rFonts w:asciiTheme="majorBidi" w:hAnsiTheme="majorBidi" w:cstheme="majorBidi"/>
          <w:sz w:val="28"/>
          <w:szCs w:val="28"/>
        </w:rPr>
        <w:t xml:space="preserve">[Der Qur'an </w:t>
      </w:r>
      <w:r w:rsidR="004000F2">
        <w:rPr>
          <w:rFonts w:asciiTheme="majorBidi" w:hAnsiTheme="majorBidi" w:cstheme="majorBidi"/>
          <w:sz w:val="28"/>
          <w:szCs w:val="28"/>
        </w:rPr>
        <w:t>6</w:t>
      </w:r>
      <w:r w:rsidR="004000F2" w:rsidRPr="00944A19">
        <w:rPr>
          <w:rFonts w:asciiTheme="majorBidi" w:hAnsiTheme="majorBidi" w:cstheme="majorBidi"/>
          <w:sz w:val="28"/>
          <w:szCs w:val="28"/>
        </w:rPr>
        <w:t>:</w:t>
      </w:r>
      <w:r w:rsidR="004000F2">
        <w:rPr>
          <w:rFonts w:asciiTheme="majorBidi" w:hAnsiTheme="majorBidi" w:cstheme="majorBidi"/>
          <w:sz w:val="28"/>
          <w:szCs w:val="28"/>
        </w:rPr>
        <w:t>140</w:t>
      </w:r>
      <w:r w:rsidR="004000F2" w:rsidRPr="00944A19">
        <w:rPr>
          <w:rFonts w:asciiTheme="majorBidi" w:hAnsiTheme="majorBidi" w:cstheme="majorBidi"/>
          <w:sz w:val="28"/>
          <w:szCs w:val="28"/>
        </w:rPr>
        <w:t>]</w:t>
      </w:r>
      <w:r w:rsidR="004000F2">
        <w:rPr>
          <w:rFonts w:asciiTheme="majorBidi" w:hAnsiTheme="majorBidi" w:cstheme="majorBidi"/>
          <w:sz w:val="28"/>
          <w:szCs w:val="28"/>
        </w:rPr>
        <w:t>.</w:t>
      </w:r>
    </w:p>
    <w:p w14:paraId="1EB712DB" w14:textId="02458464" w:rsidR="00F06384" w:rsidRPr="00F06384" w:rsidRDefault="00AB598B" w:rsidP="00F06384">
      <w:pPr>
        <w:rPr>
          <w:rFonts w:asciiTheme="majorBidi" w:hAnsiTheme="majorBidi" w:cstheme="majorBidi"/>
          <w:sz w:val="28"/>
          <w:szCs w:val="28"/>
        </w:rPr>
      </w:pPr>
      <w:r>
        <w:rPr>
          <w:rFonts w:asciiTheme="majorBidi" w:hAnsiTheme="majorBidi" w:cstheme="majorBidi"/>
          <w:sz w:val="28"/>
          <w:szCs w:val="28"/>
        </w:rPr>
        <w:t>A</w:t>
      </w:r>
      <w:r w:rsidR="00F06384" w:rsidRPr="00F06384">
        <w:rPr>
          <w:rFonts w:asciiTheme="majorBidi" w:hAnsiTheme="majorBidi" w:cstheme="majorBidi"/>
          <w:sz w:val="28"/>
          <w:szCs w:val="28"/>
        </w:rPr>
        <w:t>l-Haitham ibn 'Adiyy behauptet, dass der Brauch, weibliche Kinder zu töten, in Arabien aus zwei Hauptgründen sehr verbreitet war.</w:t>
      </w:r>
    </w:p>
    <w:p w14:paraId="705B1088" w14:textId="77777777" w:rsidR="00F06384" w:rsidRP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Erstens waren sie ein Gegenstand der Verlegenheit und Schande, weshalb sie aus Angst vor der Schande der Gefangenschaft lebendig begraben wurden.</w:t>
      </w:r>
    </w:p>
    <w:p w14:paraId="70961B5A" w14:textId="5BF9956A" w:rsidR="00F06384" w:rsidRP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 xml:space="preserve">Zweitens galten sie als schlechtes Omen, besonders schwarze Mädchen, und wurden deshalb getötet. </w:t>
      </w:r>
    </w:p>
    <w:p w14:paraId="49A445E7" w14:textId="2758D483" w:rsidR="00F06384" w:rsidRPr="00F06384" w:rsidRDefault="00F06384" w:rsidP="000655F6">
      <w:pPr>
        <w:rPr>
          <w:rFonts w:asciiTheme="majorBidi" w:hAnsiTheme="majorBidi" w:cstheme="majorBidi"/>
          <w:sz w:val="28"/>
          <w:szCs w:val="28"/>
        </w:rPr>
      </w:pPr>
      <w:r w:rsidRPr="00F06384">
        <w:rPr>
          <w:rFonts w:asciiTheme="majorBidi" w:hAnsiTheme="majorBidi" w:cstheme="majorBidi"/>
          <w:sz w:val="28"/>
          <w:szCs w:val="28"/>
        </w:rPr>
        <w:t xml:space="preserve">Gott sagt: </w:t>
      </w:r>
      <w:r w:rsidR="000655F6">
        <w:rPr>
          <w:rFonts w:asciiTheme="majorBidi" w:hAnsiTheme="majorBidi" w:cstheme="majorBidi"/>
          <w:sz w:val="28"/>
          <w:szCs w:val="28"/>
        </w:rPr>
        <w:t>{</w:t>
      </w:r>
      <w:r w:rsidR="000655F6" w:rsidRPr="000655F6">
        <w:rPr>
          <w:rFonts w:asciiTheme="majorBidi" w:hAnsiTheme="majorBidi" w:cstheme="majorBidi"/>
          <w:sz w:val="28"/>
          <w:szCs w:val="28"/>
        </w:rPr>
        <w:t>Wenn einem von ihnen die frohe Botschaft (von der Geburt) eines Mädchens verkündet wird, bleibt sein Gesicht finster, und er hält (seinen Grimm) zurück.</w:t>
      </w:r>
      <w:r w:rsidR="000655F6">
        <w:rPr>
          <w:rFonts w:asciiTheme="majorBidi" w:hAnsiTheme="majorBidi" w:cstheme="majorBidi"/>
          <w:sz w:val="28"/>
          <w:szCs w:val="28"/>
        </w:rPr>
        <w:t xml:space="preserve"> (58)</w:t>
      </w:r>
      <w:r w:rsidRPr="00F06384">
        <w:rPr>
          <w:rFonts w:asciiTheme="majorBidi" w:hAnsiTheme="majorBidi" w:cstheme="majorBidi"/>
          <w:sz w:val="28"/>
          <w:szCs w:val="28"/>
        </w:rPr>
        <w:t xml:space="preserve"> </w:t>
      </w:r>
      <w:r w:rsidR="000655F6" w:rsidRPr="000655F6">
        <w:rPr>
          <w:rFonts w:asciiTheme="majorBidi" w:hAnsiTheme="majorBidi" w:cstheme="majorBidi"/>
          <w:sz w:val="28"/>
          <w:szCs w:val="28"/>
        </w:rPr>
        <w:t xml:space="preserve">Er verbirgt sich vor den Leuten wegen der schlimmen Nachricht, die ihm verkündet worden ist. Soll er es trotz der Schmach behalten oder es in die Erde stecken? Wie böse ist, was sie urteilen! </w:t>
      </w:r>
      <w:r w:rsidR="000655F6">
        <w:rPr>
          <w:rFonts w:asciiTheme="majorBidi" w:hAnsiTheme="majorBidi" w:cstheme="majorBidi"/>
          <w:sz w:val="28"/>
          <w:szCs w:val="28"/>
        </w:rPr>
        <w:t>(59)</w:t>
      </w:r>
      <w:r w:rsidR="000655F6" w:rsidRPr="000655F6">
        <w:rPr>
          <w:rFonts w:asciiTheme="majorBidi" w:hAnsiTheme="majorBidi" w:cstheme="majorBidi"/>
          <w:sz w:val="28"/>
          <w:szCs w:val="28"/>
        </w:rPr>
        <w:t>}</w:t>
      </w:r>
      <w:r w:rsidR="00DC5016">
        <w:rPr>
          <w:rFonts w:asciiTheme="majorBidi" w:hAnsiTheme="majorBidi" w:cstheme="majorBidi"/>
          <w:sz w:val="28"/>
          <w:szCs w:val="28"/>
        </w:rPr>
        <w:t xml:space="preserve"> </w:t>
      </w:r>
      <w:r w:rsidR="00DC5016" w:rsidRPr="00944A19">
        <w:rPr>
          <w:rFonts w:asciiTheme="majorBidi" w:hAnsiTheme="majorBidi" w:cstheme="majorBidi"/>
          <w:sz w:val="28"/>
          <w:szCs w:val="28"/>
        </w:rPr>
        <w:t xml:space="preserve">[Der Qur'an </w:t>
      </w:r>
      <w:r w:rsidR="00DC5016">
        <w:rPr>
          <w:rFonts w:asciiTheme="majorBidi" w:hAnsiTheme="majorBidi" w:cstheme="majorBidi"/>
          <w:sz w:val="28"/>
          <w:szCs w:val="28"/>
        </w:rPr>
        <w:t>16</w:t>
      </w:r>
      <w:r w:rsidR="00DC5016" w:rsidRPr="00944A19">
        <w:rPr>
          <w:rFonts w:asciiTheme="majorBidi" w:hAnsiTheme="majorBidi" w:cstheme="majorBidi"/>
          <w:sz w:val="28"/>
          <w:szCs w:val="28"/>
        </w:rPr>
        <w:t>:</w:t>
      </w:r>
      <w:r w:rsidR="00DC5016">
        <w:rPr>
          <w:rFonts w:asciiTheme="majorBidi" w:hAnsiTheme="majorBidi" w:cstheme="majorBidi"/>
          <w:sz w:val="28"/>
          <w:szCs w:val="28"/>
        </w:rPr>
        <w:t>58-59</w:t>
      </w:r>
      <w:r w:rsidR="00DC5016" w:rsidRPr="00944A19">
        <w:rPr>
          <w:rFonts w:asciiTheme="majorBidi" w:hAnsiTheme="majorBidi" w:cstheme="majorBidi"/>
          <w:sz w:val="28"/>
          <w:szCs w:val="28"/>
        </w:rPr>
        <w:t>]</w:t>
      </w:r>
      <w:r w:rsidR="00DC5016">
        <w:rPr>
          <w:rFonts w:asciiTheme="majorBidi" w:hAnsiTheme="majorBidi" w:cstheme="majorBidi"/>
          <w:sz w:val="28"/>
          <w:szCs w:val="28"/>
        </w:rPr>
        <w:t>.</w:t>
      </w:r>
    </w:p>
    <w:p w14:paraId="3E1A92A6" w14:textId="3897EF59" w:rsid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Sa'sa'a ibn Najiya sagte: „Ich rettete 300 Mädchen davor, lebendig begraben zu werden, bevor der Islam aufkam.“</w:t>
      </w:r>
      <w:r w:rsidR="000655F6">
        <w:rPr>
          <w:rFonts w:asciiTheme="majorBidi" w:hAnsiTheme="majorBidi" w:cstheme="majorBidi"/>
          <w:sz w:val="28"/>
          <w:szCs w:val="28"/>
        </w:rPr>
        <w:t xml:space="preserve"> </w:t>
      </w:r>
      <w:r w:rsidR="000655F6" w:rsidRPr="00267268">
        <w:rPr>
          <w:rFonts w:asciiTheme="majorBidi" w:hAnsiTheme="majorBidi" w:cstheme="majorBidi"/>
          <w:sz w:val="28"/>
          <w:szCs w:val="28"/>
          <w:vertAlign w:val="subscript"/>
        </w:rPr>
        <w:t>(</w:t>
      </w:r>
      <w:r w:rsidRPr="00267268">
        <w:rPr>
          <w:rFonts w:asciiTheme="majorBidi" w:hAnsiTheme="majorBidi" w:cstheme="majorBidi"/>
          <w:sz w:val="28"/>
          <w:szCs w:val="28"/>
          <w:vertAlign w:val="subscript"/>
        </w:rPr>
        <w:t>1</w:t>
      </w:r>
      <w:r w:rsidR="000655F6" w:rsidRPr="00267268">
        <w:rPr>
          <w:rFonts w:asciiTheme="majorBidi" w:hAnsiTheme="majorBidi" w:cstheme="majorBidi"/>
          <w:sz w:val="28"/>
          <w:szCs w:val="28"/>
          <w:vertAlign w:val="subscript"/>
        </w:rPr>
        <w:t>)</w:t>
      </w:r>
    </w:p>
    <w:p w14:paraId="0F4895E1" w14:textId="6EAAA311" w:rsidR="000655F6" w:rsidRDefault="000655F6" w:rsidP="00F06384">
      <w:pPr>
        <w:rPr>
          <w:rFonts w:asciiTheme="majorBidi" w:hAnsiTheme="majorBidi" w:cstheme="majorBidi"/>
          <w:sz w:val="28"/>
          <w:szCs w:val="28"/>
        </w:rPr>
      </w:pPr>
      <w:r w:rsidRPr="00F06384">
        <w:rPr>
          <w:rFonts w:asciiTheme="majorBidi" w:hAnsiTheme="majorBidi" w:cstheme="majorBidi"/>
          <w:sz w:val="28"/>
          <w:szCs w:val="28"/>
        </w:rPr>
        <w:t>Weitere Gründe für das lebendige Begraben von Säuglingen waren Armut sowie das Gelübde, dass sie, wenn die Zahl ihrer Kinder zehn erreicht, eines opfern würden, wie es der Großvater des Propheten, 'Abdul Muttalib, tat.</w:t>
      </w:r>
    </w:p>
    <w:p w14:paraId="352E67C9" w14:textId="77777777" w:rsidR="000655F6" w:rsidRDefault="000655F6" w:rsidP="00F06384">
      <w:pPr>
        <w:pBdr>
          <w:bottom w:val="single" w:sz="12" w:space="1" w:color="auto"/>
        </w:pBdr>
        <w:rPr>
          <w:rFonts w:asciiTheme="majorBidi" w:hAnsiTheme="majorBidi" w:cstheme="majorBidi"/>
          <w:sz w:val="28"/>
          <w:szCs w:val="28"/>
        </w:rPr>
      </w:pPr>
    </w:p>
    <w:p w14:paraId="5A766B82" w14:textId="77777777" w:rsidR="00EC66F5" w:rsidRDefault="00EC66F5" w:rsidP="00F06384">
      <w:pPr>
        <w:pBdr>
          <w:bottom w:val="single" w:sz="12" w:space="1" w:color="auto"/>
        </w:pBdr>
        <w:rPr>
          <w:rFonts w:asciiTheme="majorBidi" w:hAnsiTheme="majorBidi" w:cstheme="majorBidi"/>
          <w:sz w:val="28"/>
          <w:szCs w:val="28"/>
        </w:rPr>
      </w:pPr>
    </w:p>
    <w:p w14:paraId="1FCB4AF6" w14:textId="242401F1" w:rsidR="00414D4B" w:rsidRDefault="000655F6" w:rsidP="00B807DB">
      <w:pPr>
        <w:rPr>
          <w:rFonts w:asciiTheme="majorBidi" w:hAnsiTheme="majorBidi" w:cstheme="majorBidi"/>
          <w:sz w:val="28"/>
          <w:szCs w:val="28"/>
        </w:rPr>
      </w:pPr>
      <w:r>
        <w:rPr>
          <w:rFonts w:asciiTheme="majorBidi" w:hAnsiTheme="majorBidi" w:cstheme="majorBidi"/>
          <w:sz w:val="28"/>
          <w:szCs w:val="28"/>
        </w:rPr>
        <w:t>(</w:t>
      </w:r>
      <w:r w:rsidR="00267268">
        <w:rPr>
          <w:rFonts w:asciiTheme="majorBidi" w:hAnsiTheme="majorBidi" w:cstheme="majorBidi"/>
          <w:sz w:val="28"/>
          <w:szCs w:val="28"/>
        </w:rPr>
        <w:t>1</w:t>
      </w:r>
      <w:r>
        <w:rPr>
          <w:rFonts w:asciiTheme="majorBidi" w:hAnsiTheme="majorBidi" w:cstheme="majorBidi"/>
          <w:sz w:val="28"/>
          <w:szCs w:val="28"/>
        </w:rPr>
        <w:t xml:space="preserve">) </w:t>
      </w:r>
      <w:r w:rsidR="00414D4B" w:rsidRPr="00414D4B">
        <w:rPr>
          <w:rFonts w:asciiTheme="majorBidi" w:hAnsiTheme="majorBidi" w:cstheme="majorBidi"/>
          <w:sz w:val="28"/>
          <w:szCs w:val="28"/>
        </w:rPr>
        <w:t>Al-Issaba</w:t>
      </w:r>
      <w:r w:rsidR="00B807DB">
        <w:rPr>
          <w:rFonts w:asciiTheme="majorBidi" w:hAnsiTheme="majorBidi" w:cstheme="majorBidi"/>
          <w:sz w:val="28"/>
          <w:szCs w:val="28"/>
        </w:rPr>
        <w:t xml:space="preserve"> </w:t>
      </w:r>
      <w:r w:rsidR="00414D4B" w:rsidRPr="00414D4B">
        <w:rPr>
          <w:rFonts w:asciiTheme="majorBidi" w:hAnsiTheme="majorBidi" w:cstheme="majorBidi"/>
          <w:sz w:val="28"/>
          <w:szCs w:val="28"/>
        </w:rPr>
        <w:t>3-347, zitiert in Mussa ibn Rashid Al-'Azimi, Al-Lu'lu' Al-Maknun fi Sirat An-nabi Al-Ma'mun, Erstausgabe</w:t>
      </w:r>
      <w:r w:rsidR="00414D4B">
        <w:rPr>
          <w:rFonts w:asciiTheme="majorBidi" w:hAnsiTheme="majorBidi" w:cstheme="majorBidi"/>
          <w:sz w:val="28"/>
          <w:szCs w:val="28"/>
        </w:rPr>
        <w:t>.</w:t>
      </w:r>
    </w:p>
    <w:p w14:paraId="1C78BB14" w14:textId="1C96A6C8" w:rsidR="00F06384" w:rsidRPr="00F06384" w:rsidRDefault="00F06384" w:rsidP="00743AA0">
      <w:pPr>
        <w:rPr>
          <w:rFonts w:asciiTheme="majorBidi" w:hAnsiTheme="majorBidi" w:cstheme="majorBidi"/>
          <w:sz w:val="28"/>
          <w:szCs w:val="28"/>
        </w:rPr>
      </w:pPr>
      <w:r w:rsidRPr="00F06384">
        <w:rPr>
          <w:rFonts w:asciiTheme="majorBidi" w:hAnsiTheme="majorBidi" w:cstheme="majorBidi"/>
          <w:sz w:val="28"/>
          <w:szCs w:val="28"/>
        </w:rPr>
        <w:lastRenderedPageBreak/>
        <w:t>Da Arabien außerdem keine Regierung hatte und die Araber instinktiv Anarchisten waren, waren sie in einen endlosen Krieg verwickelt</w:t>
      </w:r>
      <w:r w:rsidR="00743AA0">
        <w:rPr>
          <w:rFonts w:asciiTheme="majorBidi" w:hAnsiTheme="majorBidi" w:cstheme="majorBidi"/>
          <w:sz w:val="28"/>
          <w:szCs w:val="28"/>
        </w:rPr>
        <w:t xml:space="preserve">, </w:t>
      </w:r>
      <w:r w:rsidR="00743AA0" w:rsidRPr="00743AA0">
        <w:rPr>
          <w:rFonts w:asciiTheme="majorBidi" w:hAnsiTheme="majorBidi" w:cstheme="majorBidi"/>
          <w:sz w:val="28"/>
          <w:szCs w:val="28"/>
        </w:rPr>
        <w:t>oft aus den trivialsten Gründen.</w:t>
      </w:r>
    </w:p>
    <w:p w14:paraId="62F18841" w14:textId="394B82C7" w:rsidR="00F06384" w:rsidRPr="00F06384" w:rsidRDefault="00F06384" w:rsidP="00F37C38">
      <w:pPr>
        <w:rPr>
          <w:rFonts w:asciiTheme="majorBidi" w:hAnsiTheme="majorBidi" w:cstheme="majorBidi"/>
          <w:sz w:val="28"/>
          <w:szCs w:val="28"/>
        </w:rPr>
      </w:pPr>
      <w:r w:rsidRPr="00F06384">
        <w:rPr>
          <w:rFonts w:asciiTheme="majorBidi" w:hAnsiTheme="majorBidi" w:cstheme="majorBidi"/>
          <w:sz w:val="28"/>
          <w:szCs w:val="28"/>
        </w:rPr>
        <w:t xml:space="preserve">Darüber hinaus war Wucher in Mekka </w:t>
      </w:r>
      <w:r w:rsidR="00F37C38" w:rsidRPr="00F37C38">
        <w:rPr>
          <w:rFonts w:asciiTheme="majorBidi" w:hAnsiTheme="majorBidi" w:cstheme="majorBidi"/>
          <w:sz w:val="28"/>
          <w:szCs w:val="28"/>
        </w:rPr>
        <w:t>ein etabliertes Gewerbe</w:t>
      </w:r>
      <w:r w:rsidR="00F37C38">
        <w:rPr>
          <w:rFonts w:asciiTheme="majorBidi" w:hAnsiTheme="majorBidi" w:cstheme="majorBidi"/>
          <w:sz w:val="28"/>
          <w:szCs w:val="28"/>
        </w:rPr>
        <w:t xml:space="preserve"> und </w:t>
      </w:r>
      <w:r w:rsidRPr="00F06384">
        <w:rPr>
          <w:rFonts w:asciiTheme="majorBidi" w:hAnsiTheme="majorBidi" w:cstheme="majorBidi"/>
          <w:sz w:val="28"/>
          <w:szCs w:val="28"/>
        </w:rPr>
        <w:t>weit verbreitet, denn um am lukrativen Karawanenhandel teilzunehmen, mussten viele Mekkaner, die nur ein bescheidenes Einkommen hatten, trotz der hohen Zinsen auf Wucherer zurückgreifen.</w:t>
      </w:r>
    </w:p>
    <w:p w14:paraId="54A6BA3E" w14:textId="1B43D1A4" w:rsidR="00F37C38" w:rsidRDefault="00F06384" w:rsidP="00F37C38">
      <w:pPr>
        <w:rPr>
          <w:rFonts w:asciiTheme="majorBidi" w:hAnsiTheme="majorBidi" w:cstheme="majorBidi"/>
          <w:sz w:val="28"/>
          <w:szCs w:val="28"/>
        </w:rPr>
      </w:pPr>
      <w:r w:rsidRPr="00F06384">
        <w:rPr>
          <w:rFonts w:asciiTheme="majorBidi" w:hAnsiTheme="majorBidi" w:cstheme="majorBidi"/>
          <w:sz w:val="28"/>
          <w:szCs w:val="28"/>
        </w:rPr>
        <w:t xml:space="preserve">Tatsächlich </w:t>
      </w:r>
      <w:r w:rsidR="00F37C38" w:rsidRPr="00F37C38">
        <w:rPr>
          <w:rFonts w:asciiTheme="majorBidi" w:hAnsiTheme="majorBidi" w:cstheme="majorBidi"/>
          <w:sz w:val="28"/>
          <w:szCs w:val="28"/>
        </w:rPr>
        <w:t>be</w:t>
      </w:r>
      <w:r w:rsidR="00F37C38">
        <w:rPr>
          <w:rFonts w:asciiTheme="majorBidi" w:hAnsiTheme="majorBidi" w:cstheme="majorBidi"/>
          <w:sz w:val="28"/>
          <w:szCs w:val="28"/>
        </w:rPr>
        <w:t>trug d</w:t>
      </w:r>
      <w:r w:rsidR="00F37C38" w:rsidRPr="00F37C38">
        <w:rPr>
          <w:rFonts w:asciiTheme="majorBidi" w:hAnsiTheme="majorBidi" w:cstheme="majorBidi"/>
          <w:sz w:val="28"/>
          <w:szCs w:val="28"/>
        </w:rPr>
        <w:t>er Zinssatz 100 % und mit jedem Aufschub der Schuldentilgung steigerten sie ihn exponentiell.</w:t>
      </w:r>
    </w:p>
    <w:p w14:paraId="7976F3BE" w14:textId="0F01D721" w:rsidR="00F06384" w:rsidRPr="00F06384" w:rsidRDefault="00F06384" w:rsidP="00F37C38">
      <w:pPr>
        <w:rPr>
          <w:rFonts w:asciiTheme="majorBidi" w:hAnsiTheme="majorBidi" w:cstheme="majorBidi"/>
          <w:sz w:val="28"/>
          <w:szCs w:val="28"/>
        </w:rPr>
      </w:pPr>
      <w:r w:rsidRPr="00F06384">
        <w:rPr>
          <w:rFonts w:asciiTheme="majorBidi" w:hAnsiTheme="majorBidi" w:cstheme="majorBidi"/>
          <w:sz w:val="28"/>
          <w:szCs w:val="28"/>
        </w:rPr>
        <w:t>Unbestreitbar gehörten Geld und Wucher zu den Hauptmitteln zur Unterdrückung der Freiheit der Menschen zu jener Zeit.</w:t>
      </w:r>
    </w:p>
    <w:p w14:paraId="6371BA28" w14:textId="77777777" w:rsidR="00F06384" w:rsidRPr="00F06384" w:rsidRDefault="00F06384" w:rsidP="00F06384">
      <w:pPr>
        <w:rPr>
          <w:rFonts w:asciiTheme="majorBidi" w:hAnsiTheme="majorBidi" w:cstheme="majorBidi"/>
          <w:sz w:val="28"/>
          <w:szCs w:val="28"/>
        </w:rPr>
      </w:pPr>
    </w:p>
    <w:p w14:paraId="6E0B2B69" w14:textId="77777777" w:rsidR="00866742" w:rsidRDefault="00866742" w:rsidP="00866742">
      <w:pPr>
        <w:rPr>
          <w:rFonts w:asciiTheme="majorBidi" w:hAnsiTheme="majorBidi" w:cstheme="majorBidi"/>
          <w:sz w:val="28"/>
          <w:szCs w:val="28"/>
        </w:rPr>
      </w:pPr>
      <w:r w:rsidRPr="00866742">
        <w:rPr>
          <w:rFonts w:asciiTheme="majorBidi" w:hAnsiTheme="majorBidi" w:cstheme="majorBidi"/>
          <w:sz w:val="28"/>
          <w:szCs w:val="28"/>
        </w:rPr>
        <w:t xml:space="preserve">Der Alkoholkonsum war weit verbreitet, so sehr, dass die Eröffnung ihrer Gedichte in Lobeshymnen auf den Alkohol bestand. </w:t>
      </w:r>
    </w:p>
    <w:p w14:paraId="457CFE4B" w14:textId="6363283A" w:rsidR="00866742" w:rsidRPr="00866742" w:rsidRDefault="00866742" w:rsidP="00866742">
      <w:pPr>
        <w:rPr>
          <w:rFonts w:asciiTheme="majorBidi" w:hAnsiTheme="majorBidi" w:cstheme="majorBidi"/>
          <w:sz w:val="28"/>
          <w:szCs w:val="28"/>
        </w:rPr>
      </w:pPr>
      <w:r w:rsidRPr="00866742">
        <w:rPr>
          <w:rFonts w:asciiTheme="majorBidi" w:hAnsiTheme="majorBidi" w:cstheme="majorBidi"/>
          <w:sz w:val="28"/>
          <w:szCs w:val="28"/>
        </w:rPr>
        <w:t>Der Begriff „Handel“ bedeutete für die Araber in der Zeit der Unwissenheit (Dschahiliyya) vor allem den Handel mit Alkohol.</w:t>
      </w:r>
    </w:p>
    <w:p w14:paraId="1EC8C018" w14:textId="458B641E" w:rsidR="00F06384" w:rsidRPr="00F06384" w:rsidRDefault="00866742" w:rsidP="00743AA0">
      <w:pPr>
        <w:rPr>
          <w:rFonts w:asciiTheme="majorBidi" w:hAnsiTheme="majorBidi" w:cstheme="majorBidi"/>
          <w:sz w:val="28"/>
          <w:szCs w:val="28"/>
        </w:rPr>
      </w:pPr>
      <w:r w:rsidRPr="00866742">
        <w:rPr>
          <w:rFonts w:asciiTheme="majorBidi" w:hAnsiTheme="majorBidi" w:cstheme="majorBidi"/>
          <w:sz w:val="28"/>
          <w:szCs w:val="28"/>
        </w:rPr>
        <w:t>Das Glücksspiel, das sogenannte „Maysir“, war in jedem Bereich des Lebens verbreitet. Der Gelehrte Qatada sagte: „In der Zeit der Dschahiliyya spielte ein Mann um seine Familie und sein Vermögen, sodass er am Ende mittellos und besitzlos dastand.“</w:t>
      </w:r>
      <w:r w:rsidR="00DC5016">
        <w:rPr>
          <w:rFonts w:asciiTheme="majorBidi" w:hAnsiTheme="majorBidi" w:cstheme="majorBidi"/>
          <w:sz w:val="28"/>
          <w:szCs w:val="28"/>
        </w:rPr>
        <w:t xml:space="preserve"> </w:t>
      </w:r>
      <w:r w:rsidR="00DC5016">
        <w:rPr>
          <w:rFonts w:asciiTheme="majorBidi" w:hAnsiTheme="majorBidi" w:cstheme="majorBidi"/>
          <w:sz w:val="28"/>
          <w:szCs w:val="28"/>
          <w:vertAlign w:val="subscript"/>
        </w:rPr>
        <w:t>(</w:t>
      </w:r>
      <w:r w:rsidR="00F37C38" w:rsidRPr="00F37C38">
        <w:rPr>
          <w:rFonts w:asciiTheme="majorBidi" w:hAnsiTheme="majorBidi" w:cstheme="majorBidi"/>
          <w:sz w:val="28"/>
          <w:szCs w:val="28"/>
          <w:vertAlign w:val="subscript"/>
        </w:rPr>
        <w:t>1)</w:t>
      </w:r>
    </w:p>
    <w:p w14:paraId="03AE7CF3" w14:textId="77777777" w:rsidR="00743AA0" w:rsidRDefault="00743AA0" w:rsidP="00F06384">
      <w:pPr>
        <w:rPr>
          <w:rFonts w:asciiTheme="majorBidi" w:hAnsiTheme="majorBidi" w:cstheme="majorBidi"/>
          <w:sz w:val="28"/>
          <w:szCs w:val="28"/>
        </w:rPr>
      </w:pPr>
    </w:p>
    <w:p w14:paraId="313DC632" w14:textId="7BEE653B" w:rsidR="001D0784" w:rsidRDefault="00F06384" w:rsidP="00F06384">
      <w:pPr>
        <w:rPr>
          <w:rFonts w:asciiTheme="majorBidi" w:hAnsiTheme="majorBidi" w:cstheme="majorBidi"/>
          <w:sz w:val="28"/>
          <w:szCs w:val="28"/>
        </w:rPr>
      </w:pPr>
      <w:r w:rsidRPr="00F06384">
        <w:rPr>
          <w:rFonts w:asciiTheme="majorBidi" w:hAnsiTheme="majorBidi" w:cstheme="majorBidi"/>
          <w:sz w:val="28"/>
          <w:szCs w:val="28"/>
        </w:rPr>
        <w:t xml:space="preserve">Außerdem waren die Beziehungen zwischen den Geschlechtern äußerst locker und viele Frauen verkauften Sex, um ihren Lebensunterhalt zu verdienen. </w:t>
      </w:r>
    </w:p>
    <w:p w14:paraId="7169917C" w14:textId="77777777" w:rsidR="001D0784" w:rsidRDefault="00F06384" w:rsidP="00F06384">
      <w:pPr>
        <w:rPr>
          <w:rFonts w:asciiTheme="majorBidi" w:hAnsiTheme="majorBidi" w:cstheme="majorBidi"/>
          <w:sz w:val="28"/>
          <w:szCs w:val="28"/>
        </w:rPr>
      </w:pPr>
      <w:r w:rsidRPr="00F06384">
        <w:rPr>
          <w:rFonts w:asciiTheme="majorBidi" w:hAnsiTheme="majorBidi" w:cstheme="majorBidi"/>
          <w:sz w:val="28"/>
          <w:szCs w:val="28"/>
        </w:rPr>
        <w:t xml:space="preserve">Diese Frauen hissten Flaggen an ihren Häusern und wurden „Damen der Flaggen“ genannt. </w:t>
      </w:r>
    </w:p>
    <w:p w14:paraId="393DCED3" w14:textId="77777777" w:rsidR="00414D4B" w:rsidRDefault="00414D4B" w:rsidP="00414D4B">
      <w:pPr>
        <w:pBdr>
          <w:bottom w:val="single" w:sz="12" w:space="1" w:color="auto"/>
        </w:pBdr>
        <w:rPr>
          <w:rFonts w:asciiTheme="majorBidi" w:hAnsiTheme="majorBidi" w:cstheme="majorBidi"/>
          <w:sz w:val="28"/>
          <w:szCs w:val="28"/>
        </w:rPr>
      </w:pPr>
    </w:p>
    <w:p w14:paraId="37B4AC75" w14:textId="13C99328" w:rsidR="00B807DB" w:rsidRDefault="00B807DB" w:rsidP="00B807DB">
      <w:pPr>
        <w:pBdr>
          <w:bottom w:val="single" w:sz="12" w:space="1" w:color="auto"/>
        </w:pBdr>
        <w:rPr>
          <w:rFonts w:asciiTheme="majorBidi" w:hAnsiTheme="majorBidi" w:cstheme="majorBidi"/>
          <w:sz w:val="28"/>
          <w:szCs w:val="28"/>
        </w:rPr>
      </w:pPr>
      <w:r w:rsidRPr="00B807DB">
        <w:rPr>
          <w:rFonts w:asciiTheme="majorBidi" w:hAnsiTheme="majorBidi" w:cstheme="majorBidi"/>
          <w:sz w:val="28"/>
          <w:szCs w:val="28"/>
        </w:rPr>
        <w:t>In dieser Umwelt kam der Islam! In dieser Atmosphäre trat der Prophet Muhammad, Allahs Segen und Frieden seien auf ihm, in Erscheinung.</w:t>
      </w:r>
    </w:p>
    <w:p w14:paraId="7DF96A49" w14:textId="77777777" w:rsidR="00B807DB" w:rsidRDefault="00B807DB" w:rsidP="00414D4B">
      <w:pPr>
        <w:pBdr>
          <w:bottom w:val="single" w:sz="12" w:space="1" w:color="auto"/>
        </w:pBdr>
        <w:rPr>
          <w:rFonts w:asciiTheme="majorBidi" w:hAnsiTheme="majorBidi" w:cstheme="majorBidi"/>
          <w:sz w:val="28"/>
          <w:szCs w:val="28"/>
        </w:rPr>
      </w:pPr>
    </w:p>
    <w:p w14:paraId="34771CD2" w14:textId="77777777" w:rsidR="00D07E53" w:rsidRDefault="00D07E53" w:rsidP="00414D4B">
      <w:pPr>
        <w:pBdr>
          <w:bottom w:val="single" w:sz="12" w:space="1" w:color="auto"/>
        </w:pBdr>
        <w:rPr>
          <w:rFonts w:asciiTheme="majorBidi" w:hAnsiTheme="majorBidi" w:cstheme="majorBidi"/>
          <w:sz w:val="28"/>
          <w:szCs w:val="28"/>
        </w:rPr>
      </w:pPr>
    </w:p>
    <w:p w14:paraId="45E9FD1B" w14:textId="589981A6" w:rsidR="00B807DB" w:rsidRDefault="00414D4B" w:rsidP="00D07E53">
      <w:pPr>
        <w:rPr>
          <w:rFonts w:asciiTheme="majorBidi" w:hAnsiTheme="majorBidi" w:cstheme="majorBidi"/>
          <w:sz w:val="28"/>
          <w:szCs w:val="28"/>
        </w:rPr>
      </w:pPr>
      <w:r>
        <w:rPr>
          <w:rFonts w:asciiTheme="majorBidi" w:hAnsiTheme="majorBidi" w:cstheme="majorBidi"/>
          <w:sz w:val="28"/>
          <w:szCs w:val="28"/>
        </w:rPr>
        <w:t>(</w:t>
      </w:r>
      <w:r w:rsidR="00B807DB">
        <w:rPr>
          <w:rFonts w:asciiTheme="majorBidi" w:hAnsiTheme="majorBidi" w:cstheme="majorBidi"/>
          <w:sz w:val="28"/>
          <w:szCs w:val="28"/>
        </w:rPr>
        <w:t>1</w:t>
      </w:r>
      <w:r>
        <w:rPr>
          <w:rFonts w:asciiTheme="majorBidi" w:hAnsiTheme="majorBidi" w:cstheme="majorBidi"/>
          <w:sz w:val="28"/>
          <w:szCs w:val="28"/>
        </w:rPr>
        <w:t xml:space="preserve">) </w:t>
      </w:r>
      <w:r w:rsidRPr="000655F6">
        <w:rPr>
          <w:rFonts w:asciiTheme="majorBidi" w:hAnsiTheme="majorBidi" w:cstheme="majorBidi"/>
          <w:sz w:val="28"/>
          <w:szCs w:val="28"/>
        </w:rPr>
        <w:t xml:space="preserve">Tafseer </w:t>
      </w:r>
      <w:r>
        <w:rPr>
          <w:rFonts w:asciiTheme="majorBidi" w:hAnsiTheme="majorBidi" w:cstheme="majorBidi"/>
          <w:sz w:val="28"/>
          <w:szCs w:val="28"/>
        </w:rPr>
        <w:t>(Interpretation)</w:t>
      </w:r>
      <w:r w:rsidRPr="000655F6">
        <w:rPr>
          <w:rFonts w:asciiTheme="majorBidi" w:hAnsiTheme="majorBidi" w:cstheme="majorBidi"/>
          <w:sz w:val="28"/>
          <w:szCs w:val="28"/>
        </w:rPr>
        <w:t xml:space="preserve"> At-</w:t>
      </w:r>
      <w:r>
        <w:rPr>
          <w:rFonts w:asciiTheme="majorBidi" w:hAnsiTheme="majorBidi" w:cstheme="majorBidi"/>
          <w:sz w:val="28"/>
          <w:szCs w:val="28"/>
        </w:rPr>
        <w:t>T</w:t>
      </w:r>
      <w:r w:rsidRPr="000655F6">
        <w:rPr>
          <w:rFonts w:asciiTheme="majorBidi" w:hAnsiTheme="majorBidi" w:cstheme="majorBidi"/>
          <w:sz w:val="28"/>
          <w:szCs w:val="28"/>
        </w:rPr>
        <w:t>abari, Erklärung von Vers Nummer 92 aus Kapitel Al-Ma'ida</w:t>
      </w:r>
      <w:r>
        <w:rPr>
          <w:rFonts w:asciiTheme="majorBidi" w:hAnsiTheme="majorBidi" w:cstheme="majorBidi"/>
          <w:sz w:val="28"/>
          <w:szCs w:val="28"/>
        </w:rPr>
        <w:t xml:space="preserve"> (Sure 5)</w:t>
      </w:r>
      <w:r w:rsidRPr="000655F6">
        <w:rPr>
          <w:rFonts w:asciiTheme="majorBidi" w:hAnsiTheme="majorBidi" w:cstheme="majorBidi"/>
          <w:sz w:val="28"/>
          <w:szCs w:val="28"/>
        </w:rPr>
        <w:t>, zitiert in Mussa ibn Rashid Al-'Azimi, Al-Lu'lu' Al-Maknun für Sirat An-Nabi Al-Ma'mun, Erstausgabe</w:t>
      </w:r>
      <w:r>
        <w:rPr>
          <w:rFonts w:asciiTheme="majorBidi" w:hAnsiTheme="majorBidi" w:cstheme="majorBidi"/>
          <w:sz w:val="28"/>
          <w:szCs w:val="28"/>
        </w:rPr>
        <w:t>.</w:t>
      </w:r>
    </w:p>
    <w:p w14:paraId="28DC19C5" w14:textId="1CD64776" w:rsidR="00B807DB" w:rsidRDefault="00B807DB" w:rsidP="00C003FA">
      <w:pPr>
        <w:rPr>
          <w:rFonts w:asciiTheme="majorBidi" w:hAnsiTheme="majorBidi" w:cstheme="majorBidi"/>
          <w:sz w:val="28"/>
          <w:szCs w:val="28"/>
        </w:rPr>
      </w:pPr>
      <w:r w:rsidRPr="00B807DB">
        <w:rPr>
          <w:rFonts w:asciiTheme="majorBidi" w:hAnsiTheme="majorBidi" w:cstheme="majorBidi"/>
          <w:sz w:val="28"/>
          <w:szCs w:val="28"/>
        </w:rPr>
        <w:lastRenderedPageBreak/>
        <w:t xml:space="preserve">Der Gefährte </w:t>
      </w:r>
      <w:r>
        <w:rPr>
          <w:rFonts w:asciiTheme="majorBidi" w:hAnsiTheme="majorBidi" w:cstheme="majorBidi"/>
          <w:sz w:val="28"/>
          <w:szCs w:val="28"/>
        </w:rPr>
        <w:t>A</w:t>
      </w:r>
      <w:r w:rsidRPr="00B807DB">
        <w:rPr>
          <w:rFonts w:asciiTheme="majorBidi" w:hAnsiTheme="majorBidi" w:cstheme="majorBidi"/>
          <w:sz w:val="28"/>
          <w:szCs w:val="28"/>
        </w:rPr>
        <w:t xml:space="preserve">l-Miqdad ibn </w:t>
      </w:r>
      <w:r>
        <w:rPr>
          <w:rFonts w:asciiTheme="majorBidi" w:hAnsiTheme="majorBidi" w:cstheme="majorBidi"/>
          <w:sz w:val="28"/>
          <w:szCs w:val="28"/>
        </w:rPr>
        <w:t>A</w:t>
      </w:r>
      <w:r w:rsidRPr="00B807DB">
        <w:rPr>
          <w:rFonts w:asciiTheme="majorBidi" w:hAnsiTheme="majorBidi" w:cstheme="majorBidi"/>
          <w:sz w:val="28"/>
          <w:szCs w:val="28"/>
        </w:rPr>
        <w:t xml:space="preserve">l-Aswad sagte: „Bei Allah, der Prophet, Allahs Segen und Frieden seien auf ihm, wurde in einer der schwersten Situationen gesandt, in die je ein Prophet gesandt wurde – </w:t>
      </w:r>
      <w:r w:rsidR="00C003FA">
        <w:rPr>
          <w:rFonts w:asciiTheme="majorBidi" w:hAnsiTheme="majorBidi" w:cstheme="majorBidi"/>
          <w:sz w:val="28"/>
          <w:szCs w:val="28"/>
        </w:rPr>
        <w:t xml:space="preserve">in der Ära der </w:t>
      </w:r>
      <w:r w:rsidR="00C003FA" w:rsidRPr="00C003FA">
        <w:rPr>
          <w:rFonts w:asciiTheme="majorBidi" w:hAnsiTheme="majorBidi" w:cstheme="majorBidi"/>
          <w:sz w:val="28"/>
          <w:szCs w:val="28"/>
        </w:rPr>
        <w:t>Dschahiliyya</w:t>
      </w:r>
      <w:r w:rsidR="00C003FA">
        <w:rPr>
          <w:rFonts w:asciiTheme="majorBidi" w:hAnsiTheme="majorBidi" w:cstheme="majorBidi"/>
          <w:sz w:val="28"/>
          <w:szCs w:val="28"/>
        </w:rPr>
        <w:t xml:space="preserve"> (</w:t>
      </w:r>
      <w:r w:rsidR="00C31706">
        <w:rPr>
          <w:rFonts w:asciiTheme="majorBidi" w:hAnsiTheme="majorBidi" w:cstheme="majorBidi"/>
          <w:sz w:val="28"/>
          <w:szCs w:val="28"/>
        </w:rPr>
        <w:t>die</w:t>
      </w:r>
      <w:r w:rsidRPr="00B807DB">
        <w:rPr>
          <w:rFonts w:asciiTheme="majorBidi" w:hAnsiTheme="majorBidi" w:cstheme="majorBidi"/>
          <w:sz w:val="28"/>
          <w:szCs w:val="28"/>
        </w:rPr>
        <w:t xml:space="preserve"> </w:t>
      </w:r>
      <w:r w:rsidR="00C003FA" w:rsidRPr="00C003FA">
        <w:rPr>
          <w:rFonts w:asciiTheme="majorBidi" w:hAnsiTheme="majorBidi" w:cstheme="majorBidi"/>
          <w:sz w:val="28"/>
          <w:szCs w:val="28"/>
        </w:rPr>
        <w:t>Ära, in der Rücksichtslosigkeit,</w:t>
      </w:r>
      <w:r w:rsidR="00DE2FBE">
        <w:rPr>
          <w:rFonts w:asciiTheme="majorBidi" w:hAnsiTheme="majorBidi" w:cstheme="majorBidi"/>
          <w:sz w:val="28"/>
          <w:szCs w:val="28"/>
        </w:rPr>
        <w:t xml:space="preserve"> Gewalttätigkeit,</w:t>
      </w:r>
      <w:r w:rsidR="00C003FA" w:rsidRPr="00C003FA">
        <w:rPr>
          <w:rFonts w:asciiTheme="majorBidi" w:hAnsiTheme="majorBidi" w:cstheme="majorBidi"/>
          <w:sz w:val="28"/>
          <w:szCs w:val="28"/>
        </w:rPr>
        <w:t xml:space="preserve"> Ungerechtigkeit und Unterdrückung vorherrschten</w:t>
      </w:r>
      <w:r w:rsidR="00C003FA">
        <w:rPr>
          <w:rFonts w:asciiTheme="majorBidi" w:hAnsiTheme="majorBidi" w:cstheme="majorBidi"/>
          <w:sz w:val="28"/>
          <w:szCs w:val="28"/>
        </w:rPr>
        <w:t>)</w:t>
      </w:r>
      <w:r w:rsidRPr="00B807DB">
        <w:rPr>
          <w:rFonts w:asciiTheme="majorBidi" w:hAnsiTheme="majorBidi" w:cstheme="majorBidi"/>
          <w:sz w:val="28"/>
          <w:szCs w:val="28"/>
        </w:rPr>
        <w:t>, in der die Menschen nichts für besser hielten als die Anbetung von Götzen. Er kam mit einer Unterscheidung, die zwischen Wahrheit und Falschheit trennte.“</w:t>
      </w:r>
      <w:r>
        <w:rPr>
          <w:rFonts w:asciiTheme="majorBidi" w:hAnsiTheme="majorBidi" w:cstheme="majorBidi"/>
          <w:sz w:val="28"/>
          <w:szCs w:val="28"/>
        </w:rPr>
        <w:t xml:space="preserve"> </w:t>
      </w:r>
      <w:r w:rsidRPr="00DC5016">
        <w:rPr>
          <w:rFonts w:asciiTheme="majorBidi" w:hAnsiTheme="majorBidi" w:cstheme="majorBidi"/>
          <w:sz w:val="28"/>
          <w:szCs w:val="28"/>
          <w:vertAlign w:val="subscript"/>
        </w:rPr>
        <w:t>(1)</w:t>
      </w:r>
      <w:r>
        <w:rPr>
          <w:rFonts w:asciiTheme="majorBidi" w:hAnsiTheme="majorBidi" w:cstheme="majorBidi"/>
          <w:sz w:val="28"/>
          <w:szCs w:val="28"/>
        </w:rPr>
        <w:t xml:space="preserve"> </w:t>
      </w:r>
    </w:p>
    <w:p w14:paraId="310BB2EE" w14:textId="77777777" w:rsidR="00B807DB" w:rsidRDefault="00B807DB" w:rsidP="00F06384">
      <w:pPr>
        <w:rPr>
          <w:rFonts w:asciiTheme="majorBidi" w:hAnsiTheme="majorBidi" w:cstheme="majorBidi"/>
          <w:sz w:val="28"/>
          <w:szCs w:val="28"/>
        </w:rPr>
      </w:pPr>
    </w:p>
    <w:p w14:paraId="39CAA1DA" w14:textId="7080284B" w:rsidR="00F06384" w:rsidRP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 xml:space="preserve">Ähnlich berichtet Abu Raja Al-‘Utaridi: ‚Wir pflegten Steine ​​anzubeten, und wenn wir einen besseren Stein als den ersten fanden, warfen wir den ersten weg und nahmen den letzteren, aber wenn wir keinen Stein bekommen konnten, sammelten wir etwas Erde und brachten dann ein Schaf herbei, melkten es darüber und führten den Tawaf darum herum </w:t>
      </w:r>
      <w:proofErr w:type="gramStart"/>
      <w:r w:rsidRPr="00F06384">
        <w:rPr>
          <w:rFonts w:asciiTheme="majorBidi" w:hAnsiTheme="majorBidi" w:cstheme="majorBidi"/>
          <w:sz w:val="28"/>
          <w:szCs w:val="28"/>
        </w:rPr>
        <w:t>durch.’</w:t>
      </w:r>
      <w:proofErr w:type="gramEnd"/>
      <w:r w:rsidRPr="00F06384">
        <w:rPr>
          <w:rFonts w:asciiTheme="majorBidi" w:hAnsiTheme="majorBidi" w:cstheme="majorBidi"/>
          <w:sz w:val="28"/>
          <w:szCs w:val="28"/>
        </w:rPr>
        <w:t>’</w:t>
      </w:r>
      <w:r w:rsidR="00E2684F">
        <w:rPr>
          <w:rFonts w:asciiTheme="majorBidi" w:hAnsiTheme="majorBidi" w:cstheme="majorBidi"/>
          <w:sz w:val="28"/>
          <w:szCs w:val="28"/>
        </w:rPr>
        <w:t xml:space="preserve"> </w:t>
      </w:r>
      <w:r w:rsidR="00E2684F" w:rsidRPr="00DC5016">
        <w:rPr>
          <w:rFonts w:asciiTheme="majorBidi" w:hAnsiTheme="majorBidi" w:cstheme="majorBidi"/>
          <w:sz w:val="28"/>
          <w:szCs w:val="28"/>
          <w:vertAlign w:val="subscript"/>
        </w:rPr>
        <w:t>(2)</w:t>
      </w:r>
    </w:p>
    <w:p w14:paraId="2DAFFCDE" w14:textId="4AA7CE06" w:rsidR="00F06384" w:rsidRPr="00E2684F" w:rsidRDefault="00F06384" w:rsidP="00F06384">
      <w:pPr>
        <w:rPr>
          <w:rFonts w:asciiTheme="majorBidi" w:hAnsiTheme="majorBidi" w:cstheme="majorBidi"/>
          <w:sz w:val="28"/>
          <w:szCs w:val="28"/>
        </w:rPr>
      </w:pPr>
      <w:r w:rsidRPr="00F06384">
        <w:rPr>
          <w:rFonts w:asciiTheme="majorBidi" w:hAnsiTheme="majorBidi" w:cstheme="majorBidi"/>
          <w:sz w:val="28"/>
          <w:szCs w:val="28"/>
        </w:rPr>
        <w:t xml:space="preserve">Auch A’ishah, die Frau des Propheten, sagte: „In vorislamischer Zeit gab es vier Arten der Ehe … Eine dritte Art der Ehe bestand darin, dass eine Gruppe von </w:t>
      </w:r>
      <w:r w:rsidRPr="00D70A6F">
        <w:rPr>
          <w:rFonts w:asciiTheme="majorBidi" w:hAnsiTheme="majorBidi" w:cstheme="majorBidi"/>
          <w:sz w:val="28"/>
          <w:szCs w:val="28"/>
        </w:rPr>
        <w:t>weniger als</w:t>
      </w:r>
      <w:r w:rsidRPr="00F06384">
        <w:rPr>
          <w:rFonts w:asciiTheme="majorBidi" w:hAnsiTheme="majorBidi" w:cstheme="majorBidi"/>
          <w:sz w:val="28"/>
          <w:szCs w:val="28"/>
        </w:rPr>
        <w:t xml:space="preserve"> zehn Personen eine Frau betrat und Geschlechtsverkehr mit ihr </w:t>
      </w:r>
      <w:proofErr w:type="gramStart"/>
      <w:r w:rsidRPr="00F06384">
        <w:rPr>
          <w:rFonts w:asciiTheme="majorBidi" w:hAnsiTheme="majorBidi" w:cstheme="majorBidi"/>
          <w:sz w:val="28"/>
          <w:szCs w:val="28"/>
        </w:rPr>
        <w:t>hatte.’</w:t>
      </w:r>
      <w:proofErr w:type="gramEnd"/>
      <w:r w:rsidRPr="00F06384">
        <w:rPr>
          <w:rFonts w:asciiTheme="majorBidi" w:hAnsiTheme="majorBidi" w:cstheme="majorBidi"/>
          <w:sz w:val="28"/>
          <w:szCs w:val="28"/>
        </w:rPr>
        <w:t>’</w:t>
      </w:r>
      <w:r w:rsidR="00E2684F" w:rsidRPr="00E2684F">
        <w:rPr>
          <w:rFonts w:asciiTheme="majorBidi" w:hAnsiTheme="majorBidi" w:cstheme="majorBidi"/>
          <w:sz w:val="28"/>
          <w:szCs w:val="28"/>
        </w:rPr>
        <w:t xml:space="preserve"> </w:t>
      </w:r>
      <w:r w:rsidR="00E2684F" w:rsidRPr="00DC5016">
        <w:rPr>
          <w:rFonts w:asciiTheme="majorBidi" w:hAnsiTheme="majorBidi" w:cstheme="majorBidi"/>
          <w:sz w:val="28"/>
          <w:szCs w:val="28"/>
          <w:vertAlign w:val="subscript"/>
        </w:rPr>
        <w:t>(3)</w:t>
      </w:r>
    </w:p>
    <w:p w14:paraId="53848DDD" w14:textId="77777777" w:rsidR="00F06384" w:rsidRP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 xml:space="preserve">Darüber hinaus war Arabien eine von Männern dominierte Gesellschaft und Frauen hatten keinerlei Status, so dass, wenn ein Mann </w:t>
      </w:r>
      <w:r w:rsidRPr="00D70A6F">
        <w:rPr>
          <w:rFonts w:asciiTheme="majorBidi" w:hAnsiTheme="majorBidi" w:cstheme="majorBidi"/>
          <w:sz w:val="28"/>
          <w:szCs w:val="28"/>
        </w:rPr>
        <w:t>starb,</w:t>
      </w:r>
      <w:r w:rsidRPr="00F06384">
        <w:rPr>
          <w:rFonts w:asciiTheme="majorBidi" w:hAnsiTheme="majorBidi" w:cstheme="majorBidi"/>
          <w:sz w:val="28"/>
          <w:szCs w:val="28"/>
        </w:rPr>
        <w:t xml:space="preserve"> sein Sohn alle seine Frauen außer seiner eigenen Mutter „</w:t>
      </w:r>
      <w:r w:rsidRPr="00D70A6F">
        <w:rPr>
          <w:rFonts w:asciiTheme="majorBidi" w:hAnsiTheme="majorBidi" w:cstheme="majorBidi"/>
          <w:sz w:val="28"/>
          <w:szCs w:val="28"/>
        </w:rPr>
        <w:t>erbte“.</w:t>
      </w:r>
    </w:p>
    <w:p w14:paraId="1F43407D" w14:textId="4A40561E" w:rsidR="00F06384" w:rsidRPr="00F06384" w:rsidRDefault="00F06384" w:rsidP="00F06384">
      <w:pPr>
        <w:rPr>
          <w:rFonts w:asciiTheme="majorBidi" w:hAnsiTheme="majorBidi" w:cstheme="majorBidi"/>
          <w:sz w:val="28"/>
          <w:szCs w:val="28"/>
        </w:rPr>
      </w:pPr>
      <w:r w:rsidRPr="00F06384">
        <w:rPr>
          <w:rFonts w:asciiTheme="majorBidi" w:hAnsiTheme="majorBidi" w:cstheme="majorBidi"/>
          <w:sz w:val="28"/>
          <w:szCs w:val="28"/>
        </w:rPr>
        <w:t>So verboten die Götzendiener von Mekka beispielsweise ihren Frauen Milch und erlaubten nur ihren Männern, sie zu trinken. Ebenso schlachteten sie, wenn ein Schaf ein männliches Schaf zur Welt brachte, es und gaben es ihren Männern, aber nicht ihren Frauen, wohingegen sie, wenn das neugeborene Lamm tot geboren war, es (mit ihren Frauen) teilten.</w:t>
      </w:r>
      <w:r w:rsidR="00464FD5">
        <w:rPr>
          <w:rFonts w:asciiTheme="majorBidi" w:hAnsiTheme="majorBidi" w:cstheme="majorBidi"/>
          <w:sz w:val="28"/>
          <w:szCs w:val="28"/>
        </w:rPr>
        <w:t xml:space="preserve"> </w:t>
      </w:r>
    </w:p>
    <w:p w14:paraId="349D6881" w14:textId="3E24ABDA" w:rsidR="008B0B71" w:rsidRDefault="004000F2" w:rsidP="004000F2">
      <w:pPr>
        <w:rPr>
          <w:rFonts w:asciiTheme="majorBidi" w:hAnsiTheme="majorBidi" w:cstheme="majorBidi"/>
          <w:sz w:val="28"/>
          <w:szCs w:val="28"/>
        </w:rPr>
      </w:pPr>
      <w:r w:rsidRPr="004000F2">
        <w:rPr>
          <w:rFonts w:asciiTheme="majorBidi" w:hAnsiTheme="majorBidi" w:cstheme="majorBidi"/>
          <w:sz w:val="28"/>
          <w:szCs w:val="28"/>
        </w:rPr>
        <w:t>{Und sie sagen: Was in den Leibern dieses Viehs ist, ist unseren Männern vorbehalten, unseren Gattinnen aber verboten. Wenn es aber tot (geboren) ist, so haben sie (alle) daran teil. Er wird ihnen ihre (ersonnene) Zuschreibung vergelten. Er ist ja Allweise und Allwissend.}</w:t>
      </w:r>
      <w:r w:rsidR="00DC5016">
        <w:rPr>
          <w:rFonts w:asciiTheme="majorBidi" w:hAnsiTheme="majorBidi" w:cstheme="majorBidi"/>
          <w:sz w:val="28"/>
          <w:szCs w:val="28"/>
        </w:rPr>
        <w:t xml:space="preserve"> </w:t>
      </w:r>
      <w:r w:rsidR="00DC5016" w:rsidRPr="00944A19">
        <w:rPr>
          <w:rFonts w:asciiTheme="majorBidi" w:hAnsiTheme="majorBidi" w:cstheme="majorBidi"/>
          <w:sz w:val="28"/>
          <w:szCs w:val="28"/>
        </w:rPr>
        <w:t xml:space="preserve">[Der Qur'an </w:t>
      </w:r>
      <w:r w:rsidR="00DC5016">
        <w:rPr>
          <w:rFonts w:asciiTheme="majorBidi" w:hAnsiTheme="majorBidi" w:cstheme="majorBidi"/>
          <w:sz w:val="28"/>
          <w:szCs w:val="28"/>
        </w:rPr>
        <w:t>6</w:t>
      </w:r>
      <w:r w:rsidR="00DC5016" w:rsidRPr="00944A19">
        <w:rPr>
          <w:rFonts w:asciiTheme="majorBidi" w:hAnsiTheme="majorBidi" w:cstheme="majorBidi"/>
          <w:sz w:val="28"/>
          <w:szCs w:val="28"/>
        </w:rPr>
        <w:t>:</w:t>
      </w:r>
      <w:r w:rsidR="00DC5016">
        <w:rPr>
          <w:rFonts w:asciiTheme="majorBidi" w:hAnsiTheme="majorBidi" w:cstheme="majorBidi"/>
          <w:sz w:val="28"/>
          <w:szCs w:val="28"/>
        </w:rPr>
        <w:t>139</w:t>
      </w:r>
      <w:r w:rsidR="00DC5016" w:rsidRPr="00944A19">
        <w:rPr>
          <w:rFonts w:asciiTheme="majorBidi" w:hAnsiTheme="majorBidi" w:cstheme="majorBidi"/>
          <w:sz w:val="28"/>
          <w:szCs w:val="28"/>
        </w:rPr>
        <w:t>]</w:t>
      </w:r>
      <w:r w:rsidR="00DC5016">
        <w:rPr>
          <w:rFonts w:asciiTheme="majorBidi" w:hAnsiTheme="majorBidi" w:cstheme="majorBidi"/>
          <w:sz w:val="28"/>
          <w:szCs w:val="28"/>
        </w:rPr>
        <w:t>.</w:t>
      </w:r>
    </w:p>
    <w:p w14:paraId="1CA8A09D" w14:textId="77777777" w:rsidR="00B807DB" w:rsidRDefault="00B807DB" w:rsidP="00495F3D">
      <w:pPr>
        <w:pBdr>
          <w:bottom w:val="single" w:sz="12" w:space="1" w:color="auto"/>
        </w:pBdr>
        <w:rPr>
          <w:rFonts w:asciiTheme="majorBidi" w:hAnsiTheme="majorBidi" w:cstheme="majorBidi"/>
          <w:sz w:val="28"/>
          <w:szCs w:val="28"/>
        </w:rPr>
      </w:pPr>
    </w:p>
    <w:p w14:paraId="5B8B18FB" w14:textId="77777777" w:rsidR="00D07E53" w:rsidRDefault="00D07E53" w:rsidP="00495F3D">
      <w:pPr>
        <w:pBdr>
          <w:bottom w:val="single" w:sz="12" w:space="1" w:color="auto"/>
        </w:pBdr>
        <w:rPr>
          <w:rFonts w:asciiTheme="majorBidi" w:hAnsiTheme="majorBidi" w:cstheme="majorBidi"/>
          <w:sz w:val="28"/>
          <w:szCs w:val="28"/>
        </w:rPr>
      </w:pPr>
    </w:p>
    <w:p w14:paraId="753F70BA" w14:textId="77777777" w:rsidR="00D07E53" w:rsidRDefault="00D07E53" w:rsidP="00495F3D">
      <w:pPr>
        <w:pBdr>
          <w:bottom w:val="single" w:sz="12" w:space="1" w:color="auto"/>
        </w:pBdr>
        <w:rPr>
          <w:rFonts w:asciiTheme="majorBidi" w:hAnsiTheme="majorBidi" w:cstheme="majorBidi"/>
          <w:sz w:val="28"/>
          <w:szCs w:val="28"/>
        </w:rPr>
      </w:pPr>
    </w:p>
    <w:p w14:paraId="34BF4CD4" w14:textId="2C646201" w:rsidR="00B807DB" w:rsidRDefault="00B807DB" w:rsidP="00B807DB">
      <w:pPr>
        <w:rPr>
          <w:rFonts w:asciiTheme="majorBidi" w:hAnsiTheme="majorBidi" w:cstheme="majorBidi"/>
          <w:sz w:val="28"/>
          <w:szCs w:val="28"/>
        </w:rPr>
      </w:pPr>
      <w:r>
        <w:rPr>
          <w:rFonts w:asciiTheme="majorBidi" w:hAnsiTheme="majorBidi" w:cstheme="majorBidi"/>
          <w:sz w:val="28"/>
          <w:szCs w:val="28"/>
        </w:rPr>
        <w:t>(</w:t>
      </w:r>
      <w:r w:rsidR="009715DE">
        <w:rPr>
          <w:rFonts w:asciiTheme="majorBidi" w:hAnsiTheme="majorBidi" w:cstheme="majorBidi"/>
          <w:sz w:val="28"/>
          <w:szCs w:val="28"/>
        </w:rPr>
        <w:t>1</w:t>
      </w:r>
      <w:r>
        <w:rPr>
          <w:rFonts w:asciiTheme="majorBidi" w:hAnsiTheme="majorBidi" w:cstheme="majorBidi"/>
          <w:sz w:val="28"/>
          <w:szCs w:val="28"/>
        </w:rPr>
        <w:t xml:space="preserve">) </w:t>
      </w:r>
      <w:r w:rsidRPr="00B807DB">
        <w:rPr>
          <w:rFonts w:asciiTheme="majorBidi" w:hAnsiTheme="majorBidi" w:cstheme="majorBidi"/>
          <w:sz w:val="28"/>
          <w:szCs w:val="28"/>
        </w:rPr>
        <w:t xml:space="preserve">Muhammad Ibn Hibban, Sahih ibn Hibban, </w:t>
      </w:r>
      <w:r>
        <w:rPr>
          <w:rFonts w:asciiTheme="majorBidi" w:hAnsiTheme="majorBidi" w:cstheme="majorBidi"/>
          <w:sz w:val="28"/>
          <w:szCs w:val="28"/>
        </w:rPr>
        <w:t>H</w:t>
      </w:r>
      <w:r w:rsidRPr="00B807DB">
        <w:rPr>
          <w:rFonts w:asciiTheme="majorBidi" w:hAnsiTheme="majorBidi" w:cstheme="majorBidi"/>
          <w:sz w:val="28"/>
          <w:szCs w:val="28"/>
        </w:rPr>
        <w:t>adith: 6552</w:t>
      </w:r>
    </w:p>
    <w:p w14:paraId="57233FF0" w14:textId="7934621B" w:rsidR="00B807DB" w:rsidRPr="00B23BF6" w:rsidRDefault="009715DE" w:rsidP="009715DE">
      <w:pPr>
        <w:rPr>
          <w:rFonts w:asciiTheme="majorBidi" w:hAnsiTheme="majorBidi" w:cstheme="majorBidi"/>
          <w:sz w:val="28"/>
          <w:szCs w:val="28"/>
        </w:rPr>
      </w:pPr>
      <w:r w:rsidRPr="00B23BF6">
        <w:rPr>
          <w:rFonts w:asciiTheme="majorBidi" w:hAnsiTheme="majorBidi" w:cstheme="majorBidi"/>
          <w:sz w:val="28"/>
          <w:szCs w:val="28"/>
        </w:rPr>
        <w:t>(2) Muhammad Al-Boukhari, Sahih Al-Boukhari, Hadith: 4376.</w:t>
      </w:r>
    </w:p>
    <w:p w14:paraId="2CC8792A" w14:textId="40A06E1D" w:rsidR="00B807DB" w:rsidRDefault="009715DE" w:rsidP="00495F3D">
      <w:pPr>
        <w:rPr>
          <w:rFonts w:asciiTheme="majorBidi" w:hAnsiTheme="majorBidi" w:cstheme="majorBidi"/>
          <w:sz w:val="28"/>
          <w:szCs w:val="28"/>
        </w:rPr>
      </w:pPr>
      <w:r>
        <w:rPr>
          <w:rFonts w:asciiTheme="majorBidi" w:hAnsiTheme="majorBidi" w:cstheme="majorBidi"/>
          <w:sz w:val="28"/>
          <w:szCs w:val="28"/>
        </w:rPr>
        <w:t>(3) Ebenda, Hadith: 5127</w:t>
      </w:r>
    </w:p>
    <w:p w14:paraId="2CDC10FB" w14:textId="022BE399" w:rsidR="007843CE" w:rsidRDefault="007843CE" w:rsidP="00495F3D">
      <w:pPr>
        <w:rPr>
          <w:rFonts w:asciiTheme="majorBidi" w:hAnsiTheme="majorBidi" w:cstheme="majorBidi"/>
          <w:sz w:val="28"/>
          <w:szCs w:val="28"/>
        </w:rPr>
      </w:pPr>
      <w:r w:rsidRPr="00F06384">
        <w:rPr>
          <w:rFonts w:asciiTheme="majorBidi" w:hAnsiTheme="majorBidi" w:cstheme="majorBidi"/>
          <w:sz w:val="28"/>
          <w:szCs w:val="28"/>
        </w:rPr>
        <w:lastRenderedPageBreak/>
        <w:t>Umar ibn Khattab sagte: „Bei Allah, in der vorislamischen Zeit der Unwissenheit schenkten wir den Frauen keine Beachtung, bis Allah ihnen offenbarte, was Er ihnen offenbarte, und ihnen das zuwies, was Er ihnen zuwies.“</w:t>
      </w:r>
      <w:r w:rsidR="00743D6C">
        <w:rPr>
          <w:rFonts w:asciiTheme="majorBidi" w:hAnsiTheme="majorBidi" w:cstheme="majorBidi"/>
          <w:sz w:val="28"/>
          <w:szCs w:val="28"/>
        </w:rPr>
        <w:t xml:space="preserve"> </w:t>
      </w:r>
      <w:r w:rsidR="00743D6C" w:rsidRPr="00AB598B">
        <w:rPr>
          <w:rFonts w:asciiTheme="majorBidi" w:hAnsiTheme="majorBidi" w:cstheme="majorBidi"/>
          <w:sz w:val="28"/>
          <w:szCs w:val="28"/>
          <w:vertAlign w:val="subscript"/>
        </w:rPr>
        <w:t>(1)</w:t>
      </w:r>
    </w:p>
    <w:p w14:paraId="39F85D5B" w14:textId="77777777" w:rsidR="00743D6C" w:rsidRDefault="00743D6C" w:rsidP="00495F3D">
      <w:pPr>
        <w:rPr>
          <w:rFonts w:asciiTheme="majorBidi" w:hAnsiTheme="majorBidi" w:cstheme="majorBidi"/>
          <w:sz w:val="28"/>
          <w:szCs w:val="28"/>
        </w:rPr>
      </w:pPr>
    </w:p>
    <w:p w14:paraId="14F4A0A0" w14:textId="77777777" w:rsidR="00BF7D30" w:rsidRDefault="00BF7D30" w:rsidP="00BF7D30">
      <w:pPr>
        <w:rPr>
          <w:rFonts w:asciiTheme="majorBidi" w:hAnsiTheme="majorBidi" w:cstheme="majorBidi"/>
          <w:sz w:val="28"/>
          <w:szCs w:val="28"/>
        </w:rPr>
      </w:pPr>
      <w:r w:rsidRPr="00BF7D30">
        <w:rPr>
          <w:rFonts w:asciiTheme="majorBidi" w:hAnsiTheme="majorBidi" w:cstheme="majorBidi"/>
          <w:sz w:val="28"/>
          <w:szCs w:val="28"/>
        </w:rPr>
        <w:t xml:space="preserve">In dieser von Dunkelheit und Ungerechtigkeit geprägten Welt brachte der Islam das Licht und die Wahrheit. </w:t>
      </w:r>
    </w:p>
    <w:p w14:paraId="1AAA96BF" w14:textId="05DEBA0C" w:rsidR="00BF7D30" w:rsidRPr="00BF7D30" w:rsidRDefault="00BF7D30" w:rsidP="00BF7D30">
      <w:pPr>
        <w:rPr>
          <w:rFonts w:asciiTheme="majorBidi" w:hAnsiTheme="majorBidi" w:cstheme="majorBidi"/>
          <w:sz w:val="28"/>
          <w:szCs w:val="28"/>
        </w:rPr>
      </w:pPr>
      <w:r w:rsidRPr="00BF7D30">
        <w:rPr>
          <w:rFonts w:asciiTheme="majorBidi" w:hAnsiTheme="majorBidi" w:cstheme="majorBidi"/>
          <w:sz w:val="28"/>
          <w:szCs w:val="28"/>
        </w:rPr>
        <w:t xml:space="preserve">Allah offenbarte das </w:t>
      </w:r>
      <w:r w:rsidRPr="005C0D58">
        <w:rPr>
          <w:rFonts w:asciiTheme="majorBidi" w:hAnsiTheme="majorBidi" w:cstheme="majorBidi"/>
          <w:sz w:val="28"/>
          <w:szCs w:val="28"/>
        </w:rPr>
        <w:t>Heilige</w:t>
      </w:r>
      <w:r w:rsidRPr="00BF7D30">
        <w:rPr>
          <w:rFonts w:asciiTheme="majorBidi" w:hAnsiTheme="majorBidi" w:cstheme="majorBidi"/>
          <w:sz w:val="28"/>
          <w:szCs w:val="28"/>
        </w:rPr>
        <w:t xml:space="preserve"> Buch, um all die Korruption, das Unrecht und die Lasterhaftigkeit zu korrigieren. Unser Herr</w:t>
      </w:r>
      <w:r w:rsidR="00B23BF6">
        <w:rPr>
          <w:rFonts w:asciiTheme="majorBidi" w:hAnsiTheme="majorBidi" w:cstheme="majorBidi"/>
          <w:sz w:val="28"/>
          <w:szCs w:val="28"/>
        </w:rPr>
        <w:t>, Preis sei Ihm,</w:t>
      </w:r>
      <w:r w:rsidRPr="00BF7D30">
        <w:rPr>
          <w:rFonts w:asciiTheme="majorBidi" w:hAnsiTheme="majorBidi" w:cstheme="majorBidi"/>
          <w:sz w:val="28"/>
          <w:szCs w:val="28"/>
        </w:rPr>
        <w:t xml:space="preserve"> sagt:</w:t>
      </w:r>
    </w:p>
    <w:p w14:paraId="2BCAC723" w14:textId="6D47563A" w:rsidR="00BF7D30" w:rsidRPr="00BF7D30" w:rsidRDefault="00042EB8" w:rsidP="00B23BF6">
      <w:pPr>
        <w:rPr>
          <w:rFonts w:asciiTheme="majorBidi" w:hAnsiTheme="majorBidi" w:cstheme="majorBidi"/>
          <w:sz w:val="28"/>
          <w:szCs w:val="28"/>
        </w:rPr>
      </w:pPr>
      <w:r>
        <w:rPr>
          <w:rFonts w:asciiTheme="majorBidi" w:hAnsiTheme="majorBidi" w:cstheme="majorBidi"/>
          <w:sz w:val="28"/>
          <w:szCs w:val="28"/>
        </w:rPr>
        <w:t>{</w:t>
      </w:r>
      <w:r w:rsidRPr="00042EB8">
        <w:rPr>
          <w:rFonts w:asciiTheme="majorBidi" w:hAnsiTheme="majorBidi" w:cstheme="majorBidi"/>
          <w:sz w:val="28"/>
          <w:szCs w:val="28"/>
        </w:rPr>
        <w:t>Sag: Kommt her! Ich will euch verlesen, was euer Herr euch verboten hat: Ihr sollt Ihm nichts beigesellen, und zu den Eltern gütig sein; und tötet nicht eure Kinder aus Armut - Wir versorgen euch und auch sie; und nähert euch nicht den Abscheulichkeiten, was von ihnen offen und was verborgen ist; und tötet nicht die Seele, die Allah verboten hat (zu töten), außer aus einem rechtmäßigen Grund! Dies hat Er euch anbefohlen, auf daß ihr begreifen möget.</w:t>
      </w:r>
      <w:r>
        <w:rPr>
          <w:rFonts w:asciiTheme="majorBidi" w:hAnsiTheme="majorBidi" w:cstheme="majorBidi"/>
          <w:sz w:val="28"/>
          <w:szCs w:val="28"/>
        </w:rPr>
        <w:t xml:space="preserve"> (151) </w:t>
      </w:r>
      <w:r w:rsidRPr="00042EB8">
        <w:rPr>
          <w:rFonts w:asciiTheme="majorBidi" w:hAnsiTheme="majorBidi" w:cstheme="majorBidi"/>
          <w:sz w:val="28"/>
          <w:szCs w:val="28"/>
        </w:rPr>
        <w:t>Und nähert euch nicht dem Besitz des Waisenkindes, außer auf die beste Art, bis es seine Vollreife erlangt hat. Und gebt volles Maß und Gewicht in Gerechtigkeit. Wir erlegen keiner Seele mehr auf, als sie zu leisten vermag. Und wenn ihr euer Wort gebt, dann seid gerecht, auch wenn es um einen Verwandten geht. Und haltet euren Bund gegenüber Allah. Dies hat Er euch anbefohlen, auf daß ihr (es) bedenken möget!</w:t>
      </w:r>
      <w:r>
        <w:rPr>
          <w:rFonts w:asciiTheme="majorBidi" w:hAnsiTheme="majorBidi" w:cstheme="majorBidi"/>
          <w:sz w:val="28"/>
          <w:szCs w:val="28"/>
        </w:rPr>
        <w:t xml:space="preserve"> (152) </w:t>
      </w:r>
      <w:r w:rsidRPr="00042EB8">
        <w:rPr>
          <w:rFonts w:asciiTheme="majorBidi" w:hAnsiTheme="majorBidi" w:cstheme="majorBidi"/>
          <w:sz w:val="28"/>
          <w:szCs w:val="28"/>
        </w:rPr>
        <w:t>Und (Er hat euch anbefohlen:) Dies ist Mein Weg, ein gerader. So folgt ihm! Und folgt nicht den (anderen) Wegen, damit sie euch nicht von Seinem Weg auseinanderführen! Dies hat Er euch anbefohlen, auf daß ihr gottesfürchtig werden möget!</w:t>
      </w:r>
      <w:r>
        <w:rPr>
          <w:rFonts w:asciiTheme="majorBidi" w:hAnsiTheme="majorBidi" w:cstheme="majorBidi"/>
          <w:sz w:val="28"/>
          <w:szCs w:val="28"/>
        </w:rPr>
        <w:t xml:space="preserve"> (153)}</w:t>
      </w:r>
      <w:r w:rsidR="00BF7D30" w:rsidRPr="00BF7D30">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6</w:t>
      </w:r>
      <w:r w:rsidRPr="00944A19">
        <w:rPr>
          <w:rFonts w:asciiTheme="majorBidi" w:hAnsiTheme="majorBidi" w:cstheme="majorBidi"/>
          <w:sz w:val="28"/>
          <w:szCs w:val="28"/>
        </w:rPr>
        <w:t>:</w:t>
      </w:r>
      <w:r>
        <w:rPr>
          <w:rFonts w:asciiTheme="majorBidi" w:hAnsiTheme="majorBidi" w:cstheme="majorBidi"/>
          <w:sz w:val="28"/>
          <w:szCs w:val="28"/>
        </w:rPr>
        <w:t>151-153</w:t>
      </w:r>
      <w:r w:rsidRPr="00944A19">
        <w:rPr>
          <w:rFonts w:asciiTheme="majorBidi" w:hAnsiTheme="majorBidi" w:cstheme="majorBidi"/>
          <w:sz w:val="28"/>
          <w:szCs w:val="28"/>
        </w:rPr>
        <w:t>]</w:t>
      </w:r>
      <w:r>
        <w:rPr>
          <w:rFonts w:asciiTheme="majorBidi" w:hAnsiTheme="majorBidi" w:cstheme="majorBidi"/>
          <w:sz w:val="28"/>
          <w:szCs w:val="28"/>
        </w:rPr>
        <w:t>.</w:t>
      </w:r>
    </w:p>
    <w:p w14:paraId="1D4649C8" w14:textId="77777777" w:rsidR="00BF7D30" w:rsidRPr="00BF7D30" w:rsidRDefault="00BF7D30" w:rsidP="00BF7D30">
      <w:pPr>
        <w:rPr>
          <w:rFonts w:asciiTheme="majorBidi" w:hAnsiTheme="majorBidi" w:cstheme="majorBidi"/>
          <w:sz w:val="28"/>
          <w:szCs w:val="28"/>
        </w:rPr>
      </w:pPr>
      <w:r w:rsidRPr="00BF7D30">
        <w:rPr>
          <w:rFonts w:asciiTheme="majorBidi" w:hAnsiTheme="majorBidi" w:cstheme="majorBidi"/>
          <w:sz w:val="28"/>
          <w:szCs w:val="28"/>
        </w:rPr>
        <w:t>Dies sind die zehn Gebote, die alle Tugenden zusammenfassen.</w:t>
      </w:r>
    </w:p>
    <w:p w14:paraId="2C893CBF" w14:textId="77777777" w:rsidR="00BF7D30" w:rsidRPr="00BF7D30" w:rsidRDefault="00BF7D30" w:rsidP="00BF7D30">
      <w:pPr>
        <w:rPr>
          <w:rFonts w:asciiTheme="majorBidi" w:hAnsiTheme="majorBidi" w:cstheme="majorBidi"/>
          <w:sz w:val="28"/>
          <w:szCs w:val="28"/>
        </w:rPr>
      </w:pPr>
    </w:p>
    <w:p w14:paraId="797850B1" w14:textId="0C2CD187" w:rsidR="00BF7D30" w:rsidRPr="00BF7D30" w:rsidRDefault="00BF7D30" w:rsidP="00B23BF6">
      <w:pPr>
        <w:rPr>
          <w:rFonts w:asciiTheme="majorBidi" w:hAnsiTheme="majorBidi" w:cstheme="majorBidi"/>
          <w:sz w:val="28"/>
          <w:szCs w:val="28"/>
        </w:rPr>
      </w:pPr>
      <w:r w:rsidRPr="00BF7D30">
        <w:rPr>
          <w:rFonts w:asciiTheme="majorBidi" w:hAnsiTheme="majorBidi" w:cstheme="majorBidi"/>
          <w:sz w:val="28"/>
          <w:szCs w:val="28"/>
        </w:rPr>
        <w:t>Allah</w:t>
      </w:r>
      <w:r w:rsidR="00B23BF6">
        <w:rPr>
          <w:rFonts w:asciiTheme="majorBidi" w:hAnsiTheme="majorBidi" w:cstheme="majorBidi"/>
          <w:sz w:val="28"/>
          <w:szCs w:val="28"/>
        </w:rPr>
        <w:t>, Preis sei Ihm,</w:t>
      </w:r>
      <w:r w:rsidRPr="00BF7D30">
        <w:rPr>
          <w:rFonts w:asciiTheme="majorBidi" w:hAnsiTheme="majorBidi" w:cstheme="majorBidi"/>
          <w:sz w:val="28"/>
          <w:szCs w:val="28"/>
        </w:rPr>
        <w:t xml:space="preserve"> sagt auch:</w:t>
      </w:r>
      <w:r w:rsidR="00B23BF6">
        <w:rPr>
          <w:rFonts w:asciiTheme="majorBidi" w:hAnsiTheme="majorBidi" w:cstheme="majorBidi"/>
          <w:sz w:val="28"/>
          <w:szCs w:val="28"/>
        </w:rPr>
        <w:t xml:space="preserve"> {</w:t>
      </w:r>
      <w:r w:rsidR="00B23BF6" w:rsidRPr="00B23BF6">
        <w:rPr>
          <w:rFonts w:asciiTheme="majorBidi" w:hAnsiTheme="majorBidi" w:cstheme="majorBidi"/>
          <w:sz w:val="28"/>
          <w:szCs w:val="28"/>
        </w:rPr>
        <w:t>Und zwingt nicht eure Sklavinnen, wo sie ehrbar sein wollen, zur Hurerei im Trachten}</w:t>
      </w:r>
      <w:r w:rsidRPr="00BF7D30">
        <w:rPr>
          <w:rFonts w:asciiTheme="majorBidi" w:hAnsiTheme="majorBidi" w:cstheme="majorBidi"/>
          <w:sz w:val="28"/>
          <w:szCs w:val="28"/>
        </w:rPr>
        <w:t xml:space="preserve"> </w:t>
      </w:r>
      <w:r w:rsidR="00B23BF6" w:rsidRPr="00944A19">
        <w:rPr>
          <w:rFonts w:asciiTheme="majorBidi" w:hAnsiTheme="majorBidi" w:cstheme="majorBidi"/>
          <w:sz w:val="28"/>
          <w:szCs w:val="28"/>
        </w:rPr>
        <w:t xml:space="preserve">[Der Qur'an </w:t>
      </w:r>
      <w:r w:rsidR="00B23BF6">
        <w:rPr>
          <w:rFonts w:asciiTheme="majorBidi" w:hAnsiTheme="majorBidi" w:cstheme="majorBidi"/>
          <w:sz w:val="28"/>
          <w:szCs w:val="28"/>
        </w:rPr>
        <w:t>24</w:t>
      </w:r>
      <w:r w:rsidR="00B23BF6" w:rsidRPr="00944A19">
        <w:rPr>
          <w:rFonts w:asciiTheme="majorBidi" w:hAnsiTheme="majorBidi" w:cstheme="majorBidi"/>
          <w:sz w:val="28"/>
          <w:szCs w:val="28"/>
        </w:rPr>
        <w:t>:</w:t>
      </w:r>
      <w:r w:rsidR="00B23BF6">
        <w:rPr>
          <w:rFonts w:asciiTheme="majorBidi" w:hAnsiTheme="majorBidi" w:cstheme="majorBidi"/>
          <w:sz w:val="28"/>
          <w:szCs w:val="28"/>
        </w:rPr>
        <w:t>33</w:t>
      </w:r>
      <w:r w:rsidR="00B23BF6" w:rsidRPr="00944A19">
        <w:rPr>
          <w:rFonts w:asciiTheme="majorBidi" w:hAnsiTheme="majorBidi" w:cstheme="majorBidi"/>
          <w:sz w:val="28"/>
          <w:szCs w:val="28"/>
        </w:rPr>
        <w:t>]</w:t>
      </w:r>
      <w:r w:rsidR="00B23BF6">
        <w:rPr>
          <w:rFonts w:asciiTheme="majorBidi" w:hAnsiTheme="majorBidi" w:cstheme="majorBidi"/>
          <w:sz w:val="28"/>
          <w:szCs w:val="28"/>
        </w:rPr>
        <w:t>.</w:t>
      </w:r>
    </w:p>
    <w:p w14:paraId="17BC7FA7" w14:textId="77777777" w:rsidR="00BF7D30" w:rsidRPr="00BF7D30" w:rsidRDefault="00BF7D30" w:rsidP="00BF7D30">
      <w:pPr>
        <w:rPr>
          <w:rFonts w:asciiTheme="majorBidi" w:hAnsiTheme="majorBidi" w:cstheme="majorBidi"/>
          <w:sz w:val="28"/>
          <w:szCs w:val="28"/>
        </w:rPr>
      </w:pPr>
    </w:p>
    <w:p w14:paraId="21648C40" w14:textId="2E6ED753" w:rsidR="00BF7D30" w:rsidRPr="00BF7D30" w:rsidRDefault="00BF7D30" w:rsidP="00B23BF6">
      <w:pPr>
        <w:rPr>
          <w:rFonts w:asciiTheme="majorBidi" w:hAnsiTheme="majorBidi" w:cstheme="majorBidi"/>
          <w:sz w:val="28"/>
          <w:szCs w:val="28"/>
        </w:rPr>
      </w:pPr>
      <w:r w:rsidRPr="00BF7D30">
        <w:rPr>
          <w:rFonts w:asciiTheme="majorBidi" w:hAnsiTheme="majorBidi" w:cstheme="majorBidi"/>
          <w:sz w:val="28"/>
          <w:szCs w:val="28"/>
        </w:rPr>
        <w:t>Und Er, der Erhabene, sagt:</w:t>
      </w:r>
    </w:p>
    <w:p w14:paraId="29653A0F" w14:textId="653C86A4" w:rsidR="00BF7D30" w:rsidRPr="00BF7D30" w:rsidRDefault="00B23BF6" w:rsidP="00B23BF6">
      <w:pPr>
        <w:rPr>
          <w:rFonts w:asciiTheme="majorBidi" w:hAnsiTheme="majorBidi" w:cstheme="majorBidi"/>
          <w:sz w:val="28"/>
          <w:szCs w:val="28"/>
        </w:rPr>
      </w:pPr>
      <w:r>
        <w:rPr>
          <w:rFonts w:asciiTheme="majorBidi" w:hAnsiTheme="majorBidi" w:cstheme="majorBidi"/>
          <w:sz w:val="28"/>
          <w:szCs w:val="28"/>
        </w:rPr>
        <w:t>{</w:t>
      </w:r>
      <w:r w:rsidRPr="00B23BF6">
        <w:rPr>
          <w:rFonts w:asciiTheme="majorBidi" w:hAnsiTheme="majorBidi" w:cstheme="majorBidi"/>
          <w:sz w:val="28"/>
          <w:szCs w:val="28"/>
        </w:rPr>
        <w:t>Und ihnen (den Frauen) steht in rechtlicher Weise (gegenüber den Männern) das gleiche zu, wie (den Männern) gegenüber ihnen.</w:t>
      </w:r>
      <w:r>
        <w:rPr>
          <w:rFonts w:asciiTheme="majorBidi" w:hAnsiTheme="majorBidi" w:cstheme="majorBidi"/>
          <w:sz w:val="28"/>
          <w:szCs w:val="28"/>
        </w:rPr>
        <w:t>}</w:t>
      </w:r>
      <w:r w:rsidRPr="00B23BF6">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2</w:t>
      </w:r>
      <w:r w:rsidRPr="00944A19">
        <w:rPr>
          <w:rFonts w:asciiTheme="majorBidi" w:hAnsiTheme="majorBidi" w:cstheme="majorBidi"/>
          <w:sz w:val="28"/>
          <w:szCs w:val="28"/>
        </w:rPr>
        <w:t>:</w:t>
      </w:r>
      <w:r>
        <w:rPr>
          <w:rFonts w:asciiTheme="majorBidi" w:hAnsiTheme="majorBidi" w:cstheme="majorBidi"/>
          <w:sz w:val="28"/>
          <w:szCs w:val="28"/>
        </w:rPr>
        <w:t>228</w:t>
      </w:r>
      <w:r w:rsidRPr="00944A19">
        <w:rPr>
          <w:rFonts w:asciiTheme="majorBidi" w:hAnsiTheme="majorBidi" w:cstheme="majorBidi"/>
          <w:sz w:val="28"/>
          <w:szCs w:val="28"/>
        </w:rPr>
        <w:t>]</w:t>
      </w:r>
      <w:r>
        <w:rPr>
          <w:rFonts w:asciiTheme="majorBidi" w:hAnsiTheme="majorBidi" w:cstheme="majorBidi"/>
          <w:sz w:val="28"/>
          <w:szCs w:val="28"/>
        </w:rPr>
        <w:t>.</w:t>
      </w:r>
    </w:p>
    <w:p w14:paraId="2B711DE1" w14:textId="77777777" w:rsidR="00BF7D30" w:rsidRDefault="00BF7D30" w:rsidP="00BF7D30">
      <w:pPr>
        <w:pBdr>
          <w:bottom w:val="single" w:sz="12" w:space="1" w:color="auto"/>
        </w:pBdr>
        <w:rPr>
          <w:rFonts w:asciiTheme="majorBidi" w:hAnsiTheme="majorBidi" w:cstheme="majorBidi"/>
          <w:sz w:val="28"/>
          <w:szCs w:val="28"/>
        </w:rPr>
      </w:pPr>
    </w:p>
    <w:p w14:paraId="2E3C310F" w14:textId="77777777" w:rsidR="00422C9A" w:rsidRDefault="00422C9A" w:rsidP="00BF7D30">
      <w:pPr>
        <w:pBdr>
          <w:bottom w:val="single" w:sz="12" w:space="1" w:color="auto"/>
        </w:pBdr>
        <w:rPr>
          <w:rFonts w:asciiTheme="majorBidi" w:hAnsiTheme="majorBidi" w:cstheme="majorBidi"/>
          <w:sz w:val="28"/>
          <w:szCs w:val="28"/>
        </w:rPr>
      </w:pPr>
    </w:p>
    <w:p w14:paraId="64EB00C7" w14:textId="145A7AD3" w:rsidR="00464FD5" w:rsidRPr="0060257E" w:rsidRDefault="00464FD5" w:rsidP="00BF7D30">
      <w:pPr>
        <w:rPr>
          <w:rFonts w:asciiTheme="majorBidi" w:hAnsiTheme="majorBidi" w:cstheme="majorBidi"/>
          <w:sz w:val="28"/>
          <w:szCs w:val="28"/>
        </w:rPr>
      </w:pPr>
      <w:r w:rsidRPr="0060257E">
        <w:rPr>
          <w:rFonts w:asciiTheme="majorBidi" w:hAnsiTheme="majorBidi" w:cstheme="majorBidi"/>
          <w:sz w:val="28"/>
          <w:szCs w:val="28"/>
        </w:rPr>
        <w:t>(1) Muhammad Al-Boukhari, Sahih Al-Boukhari, Hadith: 4913</w:t>
      </w:r>
    </w:p>
    <w:p w14:paraId="219F218D" w14:textId="7435F906" w:rsidR="00BF7D30" w:rsidRPr="00BF7D30" w:rsidRDefault="00BF7D30" w:rsidP="00B23BF6">
      <w:pPr>
        <w:rPr>
          <w:rFonts w:asciiTheme="majorBidi" w:hAnsiTheme="majorBidi" w:cstheme="majorBidi"/>
          <w:sz w:val="28"/>
          <w:szCs w:val="28"/>
        </w:rPr>
      </w:pPr>
      <w:r w:rsidRPr="00BF7D30">
        <w:rPr>
          <w:rFonts w:asciiTheme="majorBidi" w:hAnsiTheme="majorBidi" w:cstheme="majorBidi"/>
          <w:sz w:val="28"/>
          <w:szCs w:val="28"/>
        </w:rPr>
        <w:lastRenderedPageBreak/>
        <w:t>Allah verkündet, dass sowohl Männer als auch Frauen einen Anteil am Erbe haben:</w:t>
      </w:r>
    </w:p>
    <w:p w14:paraId="7BECD50F" w14:textId="3109E4ED" w:rsidR="00BF7D30" w:rsidRDefault="00B23BF6" w:rsidP="00DF58BE">
      <w:pPr>
        <w:rPr>
          <w:rFonts w:asciiTheme="majorBidi" w:hAnsiTheme="majorBidi" w:cstheme="majorBidi"/>
          <w:sz w:val="28"/>
          <w:szCs w:val="28"/>
        </w:rPr>
      </w:pPr>
      <w:r>
        <w:rPr>
          <w:rFonts w:asciiTheme="majorBidi" w:hAnsiTheme="majorBidi" w:cstheme="majorBidi"/>
          <w:sz w:val="28"/>
          <w:szCs w:val="28"/>
        </w:rPr>
        <w:t>{</w:t>
      </w:r>
      <w:r w:rsidRPr="00B23BF6">
        <w:rPr>
          <w:rFonts w:asciiTheme="majorBidi" w:hAnsiTheme="majorBidi" w:cstheme="majorBidi"/>
          <w:sz w:val="28"/>
          <w:szCs w:val="28"/>
        </w:rPr>
        <w:t>Den Männern steht ein Anteil von dem zu, was die Eltern und nächsten Verwandten hinterlassen, und den Frauen steht ein Anteil von dem zu, was die Eltern und nächsten Verwandten hinterlassen, sei es wenig oder viel - ein festgesetzter Anteil.</w:t>
      </w:r>
      <w:r>
        <w:rPr>
          <w:rFonts w:asciiTheme="majorBidi" w:hAnsiTheme="majorBidi" w:cstheme="majorBidi"/>
          <w:sz w:val="28"/>
          <w:szCs w:val="28"/>
        </w:rPr>
        <w:t>}</w:t>
      </w:r>
      <w:r w:rsidRPr="00B23BF6">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4</w:t>
      </w:r>
      <w:r w:rsidRPr="00944A19">
        <w:rPr>
          <w:rFonts w:asciiTheme="majorBidi" w:hAnsiTheme="majorBidi" w:cstheme="majorBidi"/>
          <w:sz w:val="28"/>
          <w:szCs w:val="28"/>
        </w:rPr>
        <w:t>:</w:t>
      </w:r>
      <w:r>
        <w:rPr>
          <w:rFonts w:asciiTheme="majorBidi" w:hAnsiTheme="majorBidi" w:cstheme="majorBidi"/>
          <w:sz w:val="28"/>
          <w:szCs w:val="28"/>
        </w:rPr>
        <w:t>7</w:t>
      </w:r>
      <w:r w:rsidRPr="00944A19">
        <w:rPr>
          <w:rFonts w:asciiTheme="majorBidi" w:hAnsiTheme="majorBidi" w:cstheme="majorBidi"/>
          <w:sz w:val="28"/>
          <w:szCs w:val="28"/>
        </w:rPr>
        <w:t>]</w:t>
      </w:r>
      <w:r>
        <w:rPr>
          <w:rFonts w:asciiTheme="majorBidi" w:hAnsiTheme="majorBidi" w:cstheme="majorBidi"/>
          <w:sz w:val="28"/>
          <w:szCs w:val="28"/>
        </w:rPr>
        <w:t>.</w:t>
      </w:r>
    </w:p>
    <w:p w14:paraId="17C28D07" w14:textId="6A14A5F4" w:rsidR="00DF58BE" w:rsidRDefault="00DF58BE" w:rsidP="00DF58BE">
      <w:pPr>
        <w:rPr>
          <w:rFonts w:asciiTheme="majorBidi" w:hAnsiTheme="majorBidi" w:cstheme="majorBidi"/>
          <w:sz w:val="28"/>
          <w:szCs w:val="28"/>
        </w:rPr>
      </w:pPr>
      <w:r w:rsidRPr="00DF58BE">
        <w:rPr>
          <w:rFonts w:asciiTheme="majorBidi" w:hAnsiTheme="majorBidi" w:cstheme="majorBidi"/>
          <w:sz w:val="28"/>
          <w:szCs w:val="28"/>
        </w:rPr>
        <w:t>Das heißt, Frauen wie Männer haben Anspruch auf ein Erbe, was in der Zeit der Unwissenheit vor dem Islam nicht der Fall war, als Frauen und Kinder vom Erbe ausgeschlossen waren.</w:t>
      </w:r>
    </w:p>
    <w:p w14:paraId="70E45831" w14:textId="77777777" w:rsidR="00DF58BE" w:rsidRDefault="00DF58BE" w:rsidP="00DF58BE">
      <w:pPr>
        <w:rPr>
          <w:rFonts w:asciiTheme="majorBidi" w:hAnsiTheme="majorBidi" w:cstheme="majorBidi"/>
          <w:sz w:val="28"/>
          <w:szCs w:val="28"/>
        </w:rPr>
      </w:pPr>
      <w:r w:rsidRPr="00DF58BE">
        <w:rPr>
          <w:rFonts w:asciiTheme="majorBidi" w:hAnsiTheme="majorBidi" w:cstheme="majorBidi"/>
          <w:sz w:val="28"/>
          <w:szCs w:val="28"/>
        </w:rPr>
        <w:t xml:space="preserve">Dieser Anteil ist ein Recht und seine Höhe ist klar festgelegt – und von Allah zur Pflicht gemacht. </w:t>
      </w:r>
    </w:p>
    <w:p w14:paraId="76BF227A" w14:textId="07A98A0E" w:rsidR="00DF58BE" w:rsidRDefault="00DF58BE" w:rsidP="00DF58BE">
      <w:pPr>
        <w:rPr>
          <w:rFonts w:asciiTheme="majorBidi" w:hAnsiTheme="majorBidi" w:cstheme="majorBidi"/>
          <w:sz w:val="28"/>
          <w:szCs w:val="28"/>
        </w:rPr>
      </w:pPr>
      <w:r w:rsidRPr="00DF58BE">
        <w:rPr>
          <w:rFonts w:asciiTheme="majorBidi" w:hAnsiTheme="majorBidi" w:cstheme="majorBidi"/>
          <w:sz w:val="28"/>
          <w:szCs w:val="28"/>
        </w:rPr>
        <w:t xml:space="preserve">Darüber hinaus sagt </w:t>
      </w:r>
      <w:r>
        <w:rPr>
          <w:rFonts w:asciiTheme="majorBidi" w:hAnsiTheme="majorBidi" w:cstheme="majorBidi"/>
          <w:sz w:val="28"/>
          <w:szCs w:val="28"/>
        </w:rPr>
        <w:t xml:space="preserve">Allah, </w:t>
      </w:r>
      <w:r w:rsidRPr="00343C80">
        <w:rPr>
          <w:rFonts w:asciiTheme="majorBidi" w:hAnsiTheme="majorBidi" w:cstheme="majorBidi"/>
          <w:sz w:val="28"/>
          <w:szCs w:val="28"/>
        </w:rPr>
        <w:t>gepriesen und erhaben ist Er</w:t>
      </w:r>
      <w:r>
        <w:rPr>
          <w:rFonts w:asciiTheme="majorBidi" w:hAnsiTheme="majorBidi" w:cstheme="majorBidi"/>
          <w:sz w:val="28"/>
          <w:szCs w:val="28"/>
        </w:rPr>
        <w:t>: {</w:t>
      </w:r>
      <w:r w:rsidRPr="00DF58BE">
        <w:rPr>
          <w:rFonts w:asciiTheme="majorBidi" w:hAnsiTheme="majorBidi" w:cstheme="majorBidi"/>
          <w:sz w:val="28"/>
          <w:szCs w:val="28"/>
        </w:rPr>
        <w:t>Gewiß, muslimische Männer und muslimische Frauen, gläubige Männer und gläubige Frauen, ergebene Männer und ergebene Frauen, wahrhaftige Männer und wahrhaftige Frauen, standhafte Männer und standhafte Frauen, demütige Männer und demütige Frauen, Almosen gebende Männer und Almosen gebende Frauen, fastende Männer und fastende Frauen, Männer, die ihre Scham hüten und Frauen, die (ihre Scham) hüten, und Allahs viel gedenkende Männer und gedenkende Frauen für (all) sie hat Allah Vergebung und großartigen Lohn bereitet.</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33</w:t>
      </w:r>
      <w:r w:rsidRPr="00944A19">
        <w:rPr>
          <w:rFonts w:asciiTheme="majorBidi" w:hAnsiTheme="majorBidi" w:cstheme="majorBidi"/>
          <w:sz w:val="28"/>
          <w:szCs w:val="28"/>
        </w:rPr>
        <w:t>:</w:t>
      </w:r>
      <w:r>
        <w:rPr>
          <w:rFonts w:asciiTheme="majorBidi" w:hAnsiTheme="majorBidi" w:cstheme="majorBidi"/>
          <w:sz w:val="28"/>
          <w:szCs w:val="28"/>
        </w:rPr>
        <w:t>35</w:t>
      </w:r>
      <w:r w:rsidRPr="00944A19">
        <w:rPr>
          <w:rFonts w:asciiTheme="majorBidi" w:hAnsiTheme="majorBidi" w:cstheme="majorBidi"/>
          <w:sz w:val="28"/>
          <w:szCs w:val="28"/>
        </w:rPr>
        <w:t>]</w:t>
      </w:r>
      <w:r>
        <w:rPr>
          <w:rFonts w:asciiTheme="majorBidi" w:hAnsiTheme="majorBidi" w:cstheme="majorBidi"/>
          <w:sz w:val="28"/>
          <w:szCs w:val="28"/>
        </w:rPr>
        <w:t>.</w:t>
      </w:r>
    </w:p>
    <w:p w14:paraId="4E62B6FC" w14:textId="03A5F4B8" w:rsidR="00DF58BE" w:rsidRDefault="00DF58BE" w:rsidP="00DF58BE">
      <w:pPr>
        <w:rPr>
          <w:rFonts w:asciiTheme="majorBidi" w:hAnsiTheme="majorBidi" w:cstheme="majorBidi"/>
          <w:sz w:val="28"/>
          <w:szCs w:val="28"/>
        </w:rPr>
      </w:pPr>
      <w:r w:rsidRPr="00DF58BE">
        <w:rPr>
          <w:rFonts w:asciiTheme="majorBidi" w:hAnsiTheme="majorBidi" w:cstheme="majorBidi"/>
          <w:sz w:val="28"/>
          <w:szCs w:val="28"/>
        </w:rPr>
        <w:t>Dieser Vers sagt deutlich, welche Qualitäten und Merkmale in den Augen Allahs von wirklichem Wert sind und dass es hinsichtlich dieser Grundwerte keinen Unterschied zwischen Mann und Frau gibt. Das heißt, alle Menschen sind in den Augen Gottes gleich und Er hat keine unterschiedlichen Kriterien, um Mann und Frau zu beurteilen.</w:t>
      </w:r>
    </w:p>
    <w:p w14:paraId="347244BC" w14:textId="77777777" w:rsidR="00DF58BE" w:rsidRDefault="00DF58BE" w:rsidP="00DF58BE">
      <w:pPr>
        <w:rPr>
          <w:rFonts w:asciiTheme="majorBidi" w:hAnsiTheme="majorBidi" w:cstheme="majorBidi"/>
          <w:sz w:val="28"/>
          <w:szCs w:val="28"/>
        </w:rPr>
      </w:pPr>
    </w:p>
    <w:p w14:paraId="540B166E" w14:textId="21745460" w:rsidR="00DF58BE" w:rsidRDefault="00975CE3" w:rsidP="00975CE3">
      <w:pPr>
        <w:rPr>
          <w:rFonts w:asciiTheme="majorBidi" w:hAnsiTheme="majorBidi" w:cstheme="majorBidi"/>
          <w:sz w:val="28"/>
          <w:szCs w:val="28"/>
        </w:rPr>
      </w:pPr>
      <w:r w:rsidRPr="00975CE3">
        <w:rPr>
          <w:rFonts w:asciiTheme="majorBidi" w:hAnsiTheme="majorBidi" w:cstheme="majorBidi"/>
          <w:sz w:val="28"/>
          <w:szCs w:val="28"/>
        </w:rPr>
        <w:t xml:space="preserve">Demnach sagt </w:t>
      </w:r>
      <w:r>
        <w:rPr>
          <w:rFonts w:asciiTheme="majorBidi" w:hAnsiTheme="majorBidi" w:cstheme="majorBidi"/>
          <w:sz w:val="28"/>
          <w:szCs w:val="28"/>
        </w:rPr>
        <w:t>Allah, Preis sei Ihm</w:t>
      </w:r>
      <w:r w:rsidRPr="00975CE3">
        <w:rPr>
          <w:rFonts w:asciiTheme="majorBidi" w:hAnsiTheme="majorBidi" w:cstheme="majorBidi"/>
          <w:sz w:val="28"/>
          <w:szCs w:val="28"/>
        </w:rPr>
        <w:t>:</w:t>
      </w:r>
      <w:r>
        <w:rPr>
          <w:rFonts w:asciiTheme="majorBidi" w:hAnsiTheme="majorBidi" w:cstheme="majorBidi"/>
          <w:sz w:val="28"/>
          <w:szCs w:val="28"/>
        </w:rPr>
        <w:t xml:space="preserve"> {</w:t>
      </w:r>
      <w:r w:rsidRPr="00975CE3">
        <w:rPr>
          <w:rFonts w:asciiTheme="majorBidi" w:hAnsiTheme="majorBidi" w:cstheme="majorBidi"/>
          <w:sz w:val="28"/>
          <w:szCs w:val="28"/>
        </w:rPr>
        <w:t>Ich lasse kein Werk eines (Gutes) Tuenden von euch verlorengehen, sei es von Mann oder Frau; die einen von euch sind von den anderen.</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3</w:t>
      </w:r>
      <w:r w:rsidRPr="00944A19">
        <w:rPr>
          <w:rFonts w:asciiTheme="majorBidi" w:hAnsiTheme="majorBidi" w:cstheme="majorBidi"/>
          <w:sz w:val="28"/>
          <w:szCs w:val="28"/>
        </w:rPr>
        <w:t>:</w:t>
      </w:r>
      <w:r>
        <w:rPr>
          <w:rFonts w:asciiTheme="majorBidi" w:hAnsiTheme="majorBidi" w:cstheme="majorBidi"/>
          <w:sz w:val="28"/>
          <w:szCs w:val="28"/>
        </w:rPr>
        <w:t>195</w:t>
      </w:r>
      <w:r w:rsidRPr="00944A19">
        <w:rPr>
          <w:rFonts w:asciiTheme="majorBidi" w:hAnsiTheme="majorBidi" w:cstheme="majorBidi"/>
          <w:sz w:val="28"/>
          <w:szCs w:val="28"/>
        </w:rPr>
        <w:t>]</w:t>
      </w:r>
      <w:r>
        <w:rPr>
          <w:rFonts w:asciiTheme="majorBidi" w:hAnsiTheme="majorBidi" w:cstheme="majorBidi"/>
          <w:sz w:val="28"/>
          <w:szCs w:val="28"/>
        </w:rPr>
        <w:t>.</w:t>
      </w:r>
    </w:p>
    <w:p w14:paraId="690FA6DA" w14:textId="69AB888A" w:rsidR="00DF58BE" w:rsidRDefault="00817EA8" w:rsidP="0058668D">
      <w:pPr>
        <w:pBdr>
          <w:bottom w:val="single" w:sz="12" w:space="1" w:color="auto"/>
        </w:pBdr>
        <w:rPr>
          <w:rFonts w:asciiTheme="majorBidi" w:hAnsiTheme="majorBidi" w:cstheme="majorBidi"/>
          <w:sz w:val="28"/>
          <w:szCs w:val="28"/>
        </w:rPr>
      </w:pPr>
      <w:r w:rsidRPr="00817EA8">
        <w:rPr>
          <w:rFonts w:asciiTheme="majorBidi" w:hAnsiTheme="majorBidi" w:cstheme="majorBidi"/>
          <w:sz w:val="28"/>
          <w:szCs w:val="28"/>
        </w:rPr>
        <w:t xml:space="preserve">Das heißt, </w:t>
      </w:r>
      <w:r w:rsidRPr="00BF7D30">
        <w:rPr>
          <w:rFonts w:asciiTheme="majorBidi" w:hAnsiTheme="majorBidi" w:cstheme="majorBidi"/>
          <w:sz w:val="28"/>
          <w:szCs w:val="28"/>
        </w:rPr>
        <w:t>Frauen und Männer sind also gleichgestellt, sowohl in der Verantwortung als auch im Lohn von Allah</w:t>
      </w:r>
      <w:r w:rsidRPr="00817EA8">
        <w:rPr>
          <w:rFonts w:asciiTheme="majorBidi" w:hAnsiTheme="majorBidi" w:cstheme="majorBidi"/>
          <w:sz w:val="28"/>
          <w:szCs w:val="28"/>
        </w:rPr>
        <w:t>, da beiden die gleiche Belohnung für gutes Verhalten und die gleiche Strafe für schlechtes Verhalten versprochen wird, weshalb der Prophet (Friede sei mit ihm) sagte: „Frauen sind die Zwillingshälften</w:t>
      </w:r>
      <w:r w:rsidR="0058668D">
        <w:rPr>
          <w:rFonts w:asciiTheme="majorBidi" w:hAnsiTheme="majorBidi" w:cstheme="majorBidi"/>
          <w:sz w:val="28"/>
          <w:szCs w:val="28"/>
        </w:rPr>
        <w:t xml:space="preserve"> (</w:t>
      </w:r>
      <w:r w:rsidR="0058668D" w:rsidRPr="0058668D">
        <w:rPr>
          <w:rFonts w:asciiTheme="majorBidi" w:hAnsiTheme="majorBidi" w:cstheme="majorBidi"/>
          <w:sz w:val="28"/>
          <w:szCs w:val="28"/>
        </w:rPr>
        <w:t>ebenbürtig</w:t>
      </w:r>
      <w:r w:rsidR="0058668D">
        <w:rPr>
          <w:rFonts w:asciiTheme="majorBidi" w:hAnsiTheme="majorBidi" w:cstheme="majorBidi"/>
          <w:sz w:val="28"/>
          <w:szCs w:val="28"/>
        </w:rPr>
        <w:t>)</w:t>
      </w:r>
      <w:r w:rsidRPr="00817EA8">
        <w:rPr>
          <w:rFonts w:asciiTheme="majorBidi" w:hAnsiTheme="majorBidi" w:cstheme="majorBidi"/>
          <w:sz w:val="28"/>
          <w:szCs w:val="28"/>
        </w:rPr>
        <w:t xml:space="preserve"> der Männer.“</w:t>
      </w:r>
      <w:r w:rsidR="0058668D" w:rsidRPr="0058668D">
        <w:rPr>
          <w:rFonts w:asciiTheme="majorBidi" w:hAnsiTheme="majorBidi" w:cstheme="majorBidi"/>
          <w:sz w:val="28"/>
          <w:szCs w:val="28"/>
        </w:rPr>
        <w:t xml:space="preserve"> </w:t>
      </w:r>
      <w:r w:rsidR="0058668D" w:rsidRPr="00AB598B">
        <w:rPr>
          <w:rFonts w:asciiTheme="majorBidi" w:hAnsiTheme="majorBidi" w:cstheme="majorBidi"/>
          <w:sz w:val="28"/>
          <w:szCs w:val="28"/>
          <w:vertAlign w:val="subscript"/>
        </w:rPr>
        <w:t>(1)</w:t>
      </w:r>
    </w:p>
    <w:p w14:paraId="7C784AF4" w14:textId="77777777" w:rsidR="0058668D" w:rsidRPr="0058668D" w:rsidRDefault="0058668D" w:rsidP="0058668D">
      <w:pPr>
        <w:pBdr>
          <w:bottom w:val="single" w:sz="12" w:space="1" w:color="auto"/>
        </w:pBdr>
        <w:rPr>
          <w:rFonts w:asciiTheme="majorBidi" w:hAnsiTheme="majorBidi" w:cstheme="majorBidi"/>
          <w:sz w:val="28"/>
          <w:szCs w:val="28"/>
        </w:rPr>
      </w:pPr>
    </w:p>
    <w:p w14:paraId="4189E187" w14:textId="2C5EEAE6" w:rsidR="0058668D" w:rsidRPr="0060257E" w:rsidRDefault="0058668D" w:rsidP="0058668D">
      <w:pPr>
        <w:rPr>
          <w:rFonts w:asciiTheme="majorBidi" w:hAnsiTheme="majorBidi" w:cstheme="majorBidi"/>
          <w:sz w:val="28"/>
          <w:szCs w:val="28"/>
        </w:rPr>
      </w:pPr>
      <w:r w:rsidRPr="0060257E">
        <w:rPr>
          <w:rFonts w:asciiTheme="majorBidi" w:hAnsiTheme="majorBidi" w:cstheme="majorBidi"/>
          <w:sz w:val="28"/>
          <w:szCs w:val="28"/>
        </w:rPr>
        <w:t>(1) Abu Dawud As-Sijistanni, Sahih Sunan Abi Dawud, Hadith: 236</w:t>
      </w:r>
    </w:p>
    <w:p w14:paraId="59A1871C" w14:textId="5939F974" w:rsidR="00BF7D30" w:rsidRPr="00BF7D30" w:rsidRDefault="00BF7D30" w:rsidP="00BF7D30">
      <w:pPr>
        <w:rPr>
          <w:rFonts w:asciiTheme="majorBidi" w:hAnsiTheme="majorBidi" w:cstheme="majorBidi"/>
          <w:sz w:val="28"/>
          <w:szCs w:val="28"/>
        </w:rPr>
      </w:pPr>
      <w:r w:rsidRPr="00BF7D30">
        <w:rPr>
          <w:rFonts w:asciiTheme="majorBidi" w:hAnsiTheme="majorBidi" w:cstheme="majorBidi"/>
          <w:sz w:val="28"/>
          <w:szCs w:val="28"/>
        </w:rPr>
        <w:lastRenderedPageBreak/>
        <w:t>In der vorislamischen Zeit wurde die Waise oft dazu gezwungen, mit ihrem Vormund zu heiraten, ohne einen angemessenen Brautpreis zu erhalten, einfach weil sie eine Waise war. Daher offenbarte Allah:</w:t>
      </w:r>
    </w:p>
    <w:p w14:paraId="51CEE575" w14:textId="3CCE4671" w:rsidR="00BF7D30" w:rsidRPr="00BF7D30" w:rsidRDefault="004E161F" w:rsidP="004E161F">
      <w:pPr>
        <w:rPr>
          <w:rFonts w:asciiTheme="majorBidi" w:hAnsiTheme="majorBidi" w:cstheme="majorBidi"/>
          <w:sz w:val="28"/>
          <w:szCs w:val="28"/>
        </w:rPr>
      </w:pPr>
      <w:r w:rsidRPr="004E161F">
        <w:rPr>
          <w:rFonts w:asciiTheme="majorBidi" w:hAnsiTheme="majorBidi" w:cstheme="majorBidi"/>
          <w:sz w:val="28"/>
          <w:szCs w:val="28"/>
        </w:rPr>
        <w:br/>
      </w:r>
      <w:r>
        <w:rPr>
          <w:rFonts w:asciiTheme="majorBidi" w:hAnsiTheme="majorBidi" w:cstheme="majorBidi"/>
          <w:sz w:val="28"/>
          <w:szCs w:val="28"/>
        </w:rPr>
        <w:t>{</w:t>
      </w:r>
      <w:r w:rsidRPr="004E161F">
        <w:rPr>
          <w:rFonts w:asciiTheme="majorBidi" w:hAnsiTheme="majorBidi" w:cstheme="majorBidi"/>
          <w:sz w:val="28"/>
          <w:szCs w:val="28"/>
        </w:rPr>
        <w:t>Und wenn ihr befürchtet, nicht gerecht hinsichtlich der Waisen zu handeln, dann heiratet, was euch an Frauen gut scheint, zwei, drei oder vier. Wenn ihr aber befürchtet, nicht gerecht zu handeln, dann (nur) eine oder was eure rechte Hand besitzt</w:t>
      </w:r>
      <w:r>
        <w:rPr>
          <w:rFonts w:asciiTheme="majorBidi" w:hAnsiTheme="majorBidi" w:cstheme="majorBidi"/>
          <w:sz w:val="28"/>
          <w:szCs w:val="28"/>
        </w:rPr>
        <w:t xml:space="preserve">.} </w:t>
      </w:r>
      <w:r w:rsidRPr="00944A19">
        <w:rPr>
          <w:rFonts w:asciiTheme="majorBidi" w:hAnsiTheme="majorBidi" w:cstheme="majorBidi"/>
          <w:sz w:val="28"/>
          <w:szCs w:val="28"/>
        </w:rPr>
        <w:t xml:space="preserve">[Der Qur'an </w:t>
      </w:r>
      <w:r>
        <w:rPr>
          <w:rFonts w:asciiTheme="majorBidi" w:hAnsiTheme="majorBidi" w:cstheme="majorBidi"/>
          <w:sz w:val="28"/>
          <w:szCs w:val="28"/>
        </w:rPr>
        <w:t>4</w:t>
      </w:r>
      <w:r w:rsidRPr="00944A19">
        <w:rPr>
          <w:rFonts w:asciiTheme="majorBidi" w:hAnsiTheme="majorBidi" w:cstheme="majorBidi"/>
          <w:sz w:val="28"/>
          <w:szCs w:val="28"/>
        </w:rPr>
        <w:t>:</w:t>
      </w:r>
      <w:r>
        <w:rPr>
          <w:rFonts w:asciiTheme="majorBidi" w:hAnsiTheme="majorBidi" w:cstheme="majorBidi"/>
          <w:sz w:val="28"/>
          <w:szCs w:val="28"/>
        </w:rPr>
        <w:t>3</w:t>
      </w:r>
      <w:r w:rsidRPr="00944A19">
        <w:rPr>
          <w:rFonts w:asciiTheme="majorBidi" w:hAnsiTheme="majorBidi" w:cstheme="majorBidi"/>
          <w:sz w:val="28"/>
          <w:szCs w:val="28"/>
        </w:rPr>
        <w:t>]</w:t>
      </w:r>
      <w:r>
        <w:rPr>
          <w:rFonts w:asciiTheme="majorBidi" w:hAnsiTheme="majorBidi" w:cstheme="majorBidi"/>
          <w:sz w:val="28"/>
          <w:szCs w:val="28"/>
        </w:rPr>
        <w:t>.</w:t>
      </w:r>
    </w:p>
    <w:p w14:paraId="09459A2A" w14:textId="30B439C6" w:rsidR="00BF7D30" w:rsidRPr="00BF7D30" w:rsidRDefault="00BF7D30" w:rsidP="004E161F">
      <w:pPr>
        <w:rPr>
          <w:rFonts w:asciiTheme="majorBidi" w:hAnsiTheme="majorBidi" w:cstheme="majorBidi"/>
          <w:sz w:val="28"/>
          <w:szCs w:val="28"/>
        </w:rPr>
      </w:pPr>
      <w:r w:rsidRPr="00BF7D30">
        <w:rPr>
          <w:rFonts w:asciiTheme="majorBidi" w:hAnsiTheme="majorBidi" w:cstheme="majorBidi"/>
          <w:sz w:val="28"/>
          <w:szCs w:val="28"/>
        </w:rPr>
        <w:t>Wenn man also befürchtet, die Waise nicht gerecht zu behandeln, sollte man eine andere Frau heiraten und die Waise jemandem überlassen, der sie mit Würde behandelt.</w:t>
      </w:r>
      <w:r w:rsidR="004E161F">
        <w:rPr>
          <w:rFonts w:asciiTheme="majorBidi" w:hAnsiTheme="majorBidi" w:cstheme="majorBidi"/>
          <w:sz w:val="28"/>
          <w:szCs w:val="28"/>
        </w:rPr>
        <w:t xml:space="preserve"> </w:t>
      </w:r>
      <w:r w:rsidR="004A3495">
        <w:rPr>
          <w:rFonts w:asciiTheme="majorBidi" w:hAnsiTheme="majorBidi" w:cstheme="majorBidi"/>
          <w:sz w:val="28"/>
          <w:szCs w:val="28"/>
        </w:rPr>
        <w:t>Man kann</w:t>
      </w:r>
      <w:r w:rsidR="004E161F" w:rsidRPr="004E161F">
        <w:rPr>
          <w:rFonts w:asciiTheme="majorBidi" w:hAnsiTheme="majorBidi" w:cstheme="majorBidi"/>
          <w:sz w:val="28"/>
          <w:szCs w:val="28"/>
        </w:rPr>
        <w:t xml:space="preserve"> andere Frauen heiraten, sofern </w:t>
      </w:r>
      <w:r w:rsidR="004A3495">
        <w:rPr>
          <w:rFonts w:asciiTheme="majorBidi" w:hAnsiTheme="majorBidi" w:cstheme="majorBidi"/>
          <w:sz w:val="28"/>
          <w:szCs w:val="28"/>
        </w:rPr>
        <w:t>er</w:t>
      </w:r>
      <w:r w:rsidR="004E161F" w:rsidRPr="004E161F">
        <w:rPr>
          <w:rFonts w:asciiTheme="majorBidi" w:hAnsiTheme="majorBidi" w:cstheme="majorBidi"/>
          <w:sz w:val="28"/>
          <w:szCs w:val="28"/>
        </w:rPr>
        <w:t xml:space="preserve"> in der Lage </w:t>
      </w:r>
      <w:r w:rsidR="00465FDB">
        <w:rPr>
          <w:rFonts w:asciiTheme="majorBidi" w:hAnsiTheme="majorBidi" w:cstheme="majorBidi"/>
          <w:sz w:val="28"/>
          <w:szCs w:val="28"/>
        </w:rPr>
        <w:t>ist</w:t>
      </w:r>
      <w:r w:rsidR="004E161F" w:rsidRPr="004E161F">
        <w:rPr>
          <w:rFonts w:asciiTheme="majorBidi" w:hAnsiTheme="majorBidi" w:cstheme="majorBidi"/>
          <w:sz w:val="28"/>
          <w:szCs w:val="28"/>
        </w:rPr>
        <w:t>, zwischen ihnen gerecht zu sein, oder sich auf eine einzige Frau zu beschränken, um Gerechtigkeit zu gewährleisten</w:t>
      </w:r>
    </w:p>
    <w:p w14:paraId="50713B16" w14:textId="77777777" w:rsidR="004E161F" w:rsidRPr="00DC6544" w:rsidRDefault="004E161F" w:rsidP="004E161F">
      <w:pPr>
        <w:rPr>
          <w:rFonts w:asciiTheme="majorBidi" w:hAnsiTheme="majorBidi" w:cstheme="majorBidi"/>
          <w:sz w:val="28"/>
          <w:szCs w:val="28"/>
        </w:rPr>
      </w:pPr>
      <w:r w:rsidRPr="00DC6544">
        <w:rPr>
          <w:rFonts w:asciiTheme="majorBidi" w:hAnsiTheme="majorBidi" w:cstheme="majorBidi"/>
          <w:sz w:val="28"/>
          <w:szCs w:val="28"/>
        </w:rPr>
        <w:t>Dieser Vers betont die Bedeutung von Gerechtigkeit im Umgang mit Waisen und die Notwendigkeit, ihnen ihre vollen Rechte zu gewähren, einschließlich der Mitgift bei der Heirat.</w:t>
      </w:r>
    </w:p>
    <w:p w14:paraId="4E37FCDF" w14:textId="77777777" w:rsidR="00BF7D30" w:rsidRPr="00BF7D30" w:rsidRDefault="00BF7D30" w:rsidP="00BF7D30">
      <w:pPr>
        <w:rPr>
          <w:rFonts w:asciiTheme="majorBidi" w:hAnsiTheme="majorBidi" w:cstheme="majorBidi"/>
          <w:sz w:val="28"/>
          <w:szCs w:val="28"/>
        </w:rPr>
      </w:pPr>
    </w:p>
    <w:p w14:paraId="54ECD904" w14:textId="77777777" w:rsidR="00BF7D30" w:rsidRPr="00BF7D30" w:rsidRDefault="00BF7D30" w:rsidP="00BF7D30">
      <w:pPr>
        <w:rPr>
          <w:rFonts w:asciiTheme="majorBidi" w:hAnsiTheme="majorBidi" w:cstheme="majorBidi"/>
          <w:sz w:val="28"/>
          <w:szCs w:val="28"/>
        </w:rPr>
      </w:pPr>
      <w:r w:rsidRPr="00BF7D30">
        <w:rPr>
          <w:rFonts w:asciiTheme="majorBidi" w:hAnsiTheme="majorBidi" w:cstheme="majorBidi"/>
          <w:sz w:val="28"/>
          <w:szCs w:val="28"/>
        </w:rPr>
        <w:t>Der Islam brachte nicht nur die Korrektur des Glaubens, sondern auch die Korrektur von Verhalten, Moral und zwischenmenschlichen Beziehungen. Er ehrte Frauen, Waisen und Kinder und sorgte sogar für die Rechte von Tieren und Pflanzen. Der Islam kam, um die Welt in ihrer Gesamtheit zu reformieren.</w:t>
      </w:r>
    </w:p>
    <w:p w14:paraId="5659BEA9" w14:textId="77777777" w:rsidR="00465FDB" w:rsidRDefault="00465FDB" w:rsidP="00465FDB">
      <w:pPr>
        <w:rPr>
          <w:rFonts w:asciiTheme="majorBidi" w:hAnsiTheme="majorBidi" w:cstheme="majorBidi"/>
          <w:sz w:val="28"/>
          <w:szCs w:val="28"/>
        </w:rPr>
      </w:pPr>
    </w:p>
    <w:p w14:paraId="756393AD" w14:textId="77777777" w:rsidR="00465FDB" w:rsidRDefault="00465FDB" w:rsidP="00465FDB">
      <w:pPr>
        <w:rPr>
          <w:rFonts w:asciiTheme="majorBidi" w:hAnsiTheme="majorBidi" w:cstheme="majorBidi"/>
          <w:sz w:val="28"/>
          <w:szCs w:val="28"/>
        </w:rPr>
      </w:pPr>
    </w:p>
    <w:p w14:paraId="4523C5F6" w14:textId="7FD754AE" w:rsidR="00BF7D30" w:rsidRDefault="00BF7D30" w:rsidP="00465FDB">
      <w:pPr>
        <w:rPr>
          <w:rFonts w:asciiTheme="majorBidi" w:hAnsiTheme="majorBidi" w:cstheme="majorBidi"/>
          <w:sz w:val="28"/>
          <w:szCs w:val="28"/>
        </w:rPr>
      </w:pPr>
      <w:r w:rsidRPr="00BF7D30">
        <w:rPr>
          <w:rFonts w:asciiTheme="majorBidi" w:hAnsiTheme="majorBidi" w:cstheme="majorBidi"/>
          <w:sz w:val="28"/>
          <w:szCs w:val="28"/>
        </w:rPr>
        <w:t>Höre auf das, was Ja'far ibn Abi Talib, möge Allah mit ihm zufrieden sein, sagte, als er vor dem König von Abessinien sprach und den Islam beschrieb und erklärte, warum sie all diese Opfer für ihre Religion gebracht hatten:</w:t>
      </w:r>
    </w:p>
    <w:p w14:paraId="33DB0F00" w14:textId="77777777" w:rsidR="00465FDB" w:rsidRPr="00BF7D30" w:rsidRDefault="00465FDB" w:rsidP="00465FDB">
      <w:pPr>
        <w:rPr>
          <w:rFonts w:asciiTheme="majorBidi" w:hAnsiTheme="majorBidi" w:cstheme="majorBidi"/>
          <w:sz w:val="28"/>
          <w:szCs w:val="28"/>
        </w:rPr>
      </w:pPr>
    </w:p>
    <w:p w14:paraId="4D707B34" w14:textId="77777777" w:rsidR="00C31706" w:rsidRDefault="00C31706" w:rsidP="00C31706">
      <w:pPr>
        <w:rPr>
          <w:rFonts w:asciiTheme="majorBidi" w:hAnsiTheme="majorBidi" w:cstheme="majorBidi"/>
          <w:sz w:val="28"/>
          <w:szCs w:val="28"/>
        </w:rPr>
      </w:pPr>
    </w:p>
    <w:p w14:paraId="1FFA74C7" w14:textId="77777777" w:rsidR="00C31706" w:rsidRDefault="00C31706" w:rsidP="00C31706">
      <w:pPr>
        <w:rPr>
          <w:rFonts w:asciiTheme="majorBidi" w:hAnsiTheme="majorBidi" w:cstheme="majorBidi"/>
          <w:sz w:val="28"/>
          <w:szCs w:val="28"/>
        </w:rPr>
      </w:pPr>
    </w:p>
    <w:p w14:paraId="5D668567" w14:textId="77777777" w:rsidR="00C31706" w:rsidRDefault="00C31706" w:rsidP="00C31706">
      <w:pPr>
        <w:rPr>
          <w:rFonts w:asciiTheme="majorBidi" w:hAnsiTheme="majorBidi" w:cstheme="majorBidi"/>
          <w:sz w:val="28"/>
          <w:szCs w:val="28"/>
        </w:rPr>
      </w:pPr>
    </w:p>
    <w:p w14:paraId="6A6C4A6B" w14:textId="77777777" w:rsidR="00C31706" w:rsidRDefault="00C31706" w:rsidP="00C31706">
      <w:pPr>
        <w:rPr>
          <w:rFonts w:asciiTheme="majorBidi" w:hAnsiTheme="majorBidi" w:cstheme="majorBidi"/>
          <w:sz w:val="28"/>
          <w:szCs w:val="28"/>
        </w:rPr>
      </w:pPr>
    </w:p>
    <w:p w14:paraId="79F09CB6" w14:textId="77777777" w:rsidR="00C31706" w:rsidRDefault="00C31706" w:rsidP="00C31706">
      <w:pPr>
        <w:rPr>
          <w:rFonts w:asciiTheme="majorBidi" w:hAnsiTheme="majorBidi" w:cstheme="majorBidi"/>
          <w:sz w:val="28"/>
          <w:szCs w:val="28"/>
        </w:rPr>
      </w:pPr>
    </w:p>
    <w:p w14:paraId="1C12E7B0" w14:textId="77777777" w:rsidR="004A3495" w:rsidRDefault="004A3495" w:rsidP="00C31706">
      <w:pPr>
        <w:rPr>
          <w:rFonts w:asciiTheme="majorBidi" w:hAnsiTheme="majorBidi" w:cstheme="majorBidi"/>
          <w:sz w:val="28"/>
          <w:szCs w:val="28"/>
        </w:rPr>
      </w:pPr>
    </w:p>
    <w:p w14:paraId="07AFE3A1" w14:textId="5C8D8457" w:rsidR="00BF7D30" w:rsidRPr="00BF7D30" w:rsidRDefault="00BF7D30" w:rsidP="00C31706">
      <w:pPr>
        <w:rPr>
          <w:rFonts w:asciiTheme="majorBidi" w:hAnsiTheme="majorBidi" w:cstheme="majorBidi"/>
          <w:sz w:val="28"/>
          <w:szCs w:val="28"/>
        </w:rPr>
      </w:pPr>
      <w:r w:rsidRPr="00BF7D30">
        <w:rPr>
          <w:rFonts w:asciiTheme="majorBidi" w:hAnsiTheme="majorBidi" w:cstheme="majorBidi"/>
          <w:sz w:val="28"/>
          <w:szCs w:val="28"/>
        </w:rPr>
        <w:lastRenderedPageBreak/>
        <w:t xml:space="preserve">„O König, wir waren ein Volk der </w:t>
      </w:r>
      <w:r w:rsidR="00AC5551" w:rsidRPr="00C003FA">
        <w:rPr>
          <w:rFonts w:asciiTheme="majorBidi" w:hAnsiTheme="majorBidi" w:cstheme="majorBidi"/>
          <w:sz w:val="28"/>
          <w:szCs w:val="28"/>
        </w:rPr>
        <w:t>Dschahiliyya</w:t>
      </w:r>
      <w:r w:rsidR="00AC5551">
        <w:rPr>
          <w:rFonts w:asciiTheme="majorBidi" w:hAnsiTheme="majorBidi" w:cstheme="majorBidi"/>
          <w:sz w:val="28"/>
          <w:szCs w:val="28"/>
        </w:rPr>
        <w:t xml:space="preserve"> (</w:t>
      </w:r>
      <w:r w:rsidR="00C31706">
        <w:rPr>
          <w:rFonts w:asciiTheme="majorBidi" w:hAnsiTheme="majorBidi" w:cstheme="majorBidi"/>
          <w:sz w:val="28"/>
          <w:szCs w:val="28"/>
        </w:rPr>
        <w:t>di</w:t>
      </w:r>
      <w:r w:rsidR="00AC5551" w:rsidRPr="00B807DB">
        <w:rPr>
          <w:rFonts w:asciiTheme="majorBidi" w:hAnsiTheme="majorBidi" w:cstheme="majorBidi"/>
          <w:sz w:val="28"/>
          <w:szCs w:val="28"/>
        </w:rPr>
        <w:t xml:space="preserve">e </w:t>
      </w:r>
      <w:r w:rsidR="00AC5551" w:rsidRPr="00C003FA">
        <w:rPr>
          <w:rFonts w:asciiTheme="majorBidi" w:hAnsiTheme="majorBidi" w:cstheme="majorBidi"/>
          <w:sz w:val="28"/>
          <w:szCs w:val="28"/>
        </w:rPr>
        <w:t>Ära, in der Rücksichtslosigkeit,</w:t>
      </w:r>
      <w:r w:rsidR="00DE2FBE">
        <w:rPr>
          <w:rFonts w:asciiTheme="majorBidi" w:hAnsiTheme="majorBidi" w:cstheme="majorBidi"/>
          <w:sz w:val="28"/>
          <w:szCs w:val="28"/>
        </w:rPr>
        <w:t xml:space="preserve"> Gewalttätigkeit,</w:t>
      </w:r>
      <w:r w:rsidR="00AC5551" w:rsidRPr="00C003FA">
        <w:rPr>
          <w:rFonts w:asciiTheme="majorBidi" w:hAnsiTheme="majorBidi" w:cstheme="majorBidi"/>
          <w:sz w:val="28"/>
          <w:szCs w:val="28"/>
        </w:rPr>
        <w:t xml:space="preserve"> Ungerechtigkeit und Unterdrückung vorherrschten</w:t>
      </w:r>
      <w:r w:rsidR="00AC5551">
        <w:rPr>
          <w:rFonts w:asciiTheme="majorBidi" w:hAnsiTheme="majorBidi" w:cstheme="majorBidi"/>
          <w:sz w:val="28"/>
          <w:szCs w:val="28"/>
        </w:rPr>
        <w:t>)</w:t>
      </w:r>
      <w:r w:rsidRPr="00BF7D30">
        <w:rPr>
          <w:rFonts w:asciiTheme="majorBidi" w:hAnsiTheme="majorBidi" w:cstheme="majorBidi"/>
          <w:sz w:val="28"/>
          <w:szCs w:val="28"/>
        </w:rPr>
        <w:t>, wir beteten Götzen an, aßen Aas, begingen Unzucht, durchtrennten Familienbande, behandelten Nachbarn schlecht, der Starke von uns verschlang den Schwachen. So waren wir, bis Allah einen Gesandten zu uns sandte, den wir kannten, aus unserer Mitte, dessen Abstammung, Ehrlichkeit, Vertrauenswürdigkeit und Keuschheit wir kannten. Er rief uns zu Allah auf, damit wir Ihn allein anbeten und uns von den Steinen und Götzen abwenden, die wir und unsere Vorväter neben Allah verehrten. Er gebot uns, die Wahrheit zu sprechen, die Treue zu halten, die Familienbande zu pflegen, den Nachbarn gut zu behandeln, und uns von verbotenen Dingen und Blutvergießen fernzuhalten. Er verbot uns Unzucht, falsche Zeugenaussagen, den Besitz de</w:t>
      </w:r>
      <w:r w:rsidR="000E084E">
        <w:rPr>
          <w:rFonts w:asciiTheme="majorBidi" w:hAnsiTheme="majorBidi" w:cstheme="majorBidi"/>
          <w:sz w:val="28"/>
          <w:szCs w:val="28"/>
        </w:rPr>
        <w:t>r</w:t>
      </w:r>
      <w:r w:rsidRPr="00BF7D30">
        <w:rPr>
          <w:rFonts w:asciiTheme="majorBidi" w:hAnsiTheme="majorBidi" w:cstheme="majorBidi"/>
          <w:sz w:val="28"/>
          <w:szCs w:val="28"/>
        </w:rPr>
        <w:t xml:space="preserve"> Waise zu verschlingen und die keuschen Frauen</w:t>
      </w:r>
      <w:r w:rsidR="004D7A8D">
        <w:rPr>
          <w:rFonts w:asciiTheme="majorBidi" w:hAnsiTheme="majorBidi" w:cstheme="majorBidi"/>
          <w:sz w:val="28"/>
          <w:szCs w:val="28"/>
        </w:rPr>
        <w:t xml:space="preserve"> </w:t>
      </w:r>
      <w:r w:rsidR="004D7A8D" w:rsidRPr="005C0D58">
        <w:rPr>
          <w:rFonts w:asciiTheme="majorBidi" w:hAnsiTheme="majorBidi" w:cstheme="majorBidi"/>
          <w:sz w:val="28"/>
          <w:szCs w:val="28"/>
        </w:rPr>
        <w:t>der Unzucht zu bezichtigen</w:t>
      </w:r>
      <w:r w:rsidRPr="005C0D58">
        <w:rPr>
          <w:rFonts w:asciiTheme="majorBidi" w:hAnsiTheme="majorBidi" w:cstheme="majorBidi"/>
          <w:sz w:val="28"/>
          <w:szCs w:val="28"/>
        </w:rPr>
        <w:t>.</w:t>
      </w:r>
      <w:r w:rsidRPr="00BF7D30">
        <w:rPr>
          <w:rFonts w:asciiTheme="majorBidi" w:hAnsiTheme="majorBidi" w:cstheme="majorBidi"/>
          <w:sz w:val="28"/>
          <w:szCs w:val="28"/>
        </w:rPr>
        <w:t xml:space="preserve"> Er gebot uns, Allah allein zu dienen und Ihm nichts beizugesellen. Er befahl uns, das Gebet, die Zakat</w:t>
      </w:r>
      <w:r w:rsidR="000E084E">
        <w:rPr>
          <w:rFonts w:asciiTheme="majorBidi" w:hAnsiTheme="majorBidi" w:cstheme="majorBidi"/>
          <w:sz w:val="28"/>
          <w:szCs w:val="28"/>
        </w:rPr>
        <w:t xml:space="preserve"> (die Abgabe</w:t>
      </w:r>
      <w:r w:rsidR="005C0D58">
        <w:rPr>
          <w:rFonts w:asciiTheme="majorBidi" w:hAnsiTheme="majorBidi" w:cstheme="majorBidi"/>
          <w:sz w:val="28"/>
          <w:szCs w:val="28"/>
        </w:rPr>
        <w:t xml:space="preserve">) </w:t>
      </w:r>
      <w:r w:rsidRPr="00BF7D30">
        <w:rPr>
          <w:rFonts w:asciiTheme="majorBidi" w:hAnsiTheme="majorBidi" w:cstheme="majorBidi"/>
          <w:sz w:val="28"/>
          <w:szCs w:val="28"/>
        </w:rPr>
        <w:t>und das Fasten zu verrichten</w:t>
      </w:r>
      <w:r w:rsidR="004D7A8D">
        <w:rPr>
          <w:rFonts w:asciiTheme="majorBidi" w:hAnsiTheme="majorBidi" w:cstheme="majorBidi"/>
          <w:sz w:val="28"/>
          <w:szCs w:val="28"/>
        </w:rPr>
        <w:t xml:space="preserve"> - </w:t>
      </w:r>
      <w:r w:rsidR="004D7A8D" w:rsidRPr="004D7A8D">
        <w:rPr>
          <w:rFonts w:asciiTheme="majorBidi" w:hAnsiTheme="majorBidi" w:cstheme="majorBidi"/>
          <w:sz w:val="28"/>
          <w:szCs w:val="28"/>
        </w:rPr>
        <w:t>Und so zählte sie</w:t>
      </w:r>
      <w:r w:rsidR="004D7A8D">
        <w:rPr>
          <w:rFonts w:asciiTheme="majorBidi" w:hAnsiTheme="majorBidi" w:cstheme="majorBidi"/>
          <w:sz w:val="28"/>
          <w:szCs w:val="28"/>
        </w:rPr>
        <w:t xml:space="preserve"> (</w:t>
      </w:r>
      <w:r w:rsidR="004D7A8D" w:rsidRPr="004D7A8D">
        <w:rPr>
          <w:rFonts w:asciiTheme="majorBidi" w:hAnsiTheme="majorBidi" w:cstheme="majorBidi"/>
          <w:sz w:val="28"/>
          <w:szCs w:val="28"/>
        </w:rPr>
        <w:t>Umm Salama</w:t>
      </w:r>
      <w:r w:rsidR="004D7A8D">
        <w:rPr>
          <w:rFonts w:asciiTheme="majorBidi" w:hAnsiTheme="majorBidi" w:cstheme="majorBidi"/>
          <w:sz w:val="28"/>
          <w:szCs w:val="28"/>
        </w:rPr>
        <w:t xml:space="preserve"> - </w:t>
      </w:r>
      <w:r w:rsidR="004D7A8D" w:rsidRPr="004D7A8D">
        <w:rPr>
          <w:rFonts w:asciiTheme="majorBidi" w:hAnsiTheme="majorBidi" w:cstheme="majorBidi"/>
          <w:sz w:val="28"/>
          <w:szCs w:val="28"/>
        </w:rPr>
        <w:t>Ehefrau des Propheten Mohammed</w:t>
      </w:r>
      <w:r w:rsidR="004D7A8D">
        <w:rPr>
          <w:rFonts w:asciiTheme="majorBidi" w:hAnsiTheme="majorBidi" w:cstheme="majorBidi"/>
          <w:sz w:val="28"/>
          <w:szCs w:val="28"/>
        </w:rPr>
        <w:t xml:space="preserve">, </w:t>
      </w:r>
      <w:r w:rsidR="00C31706" w:rsidRPr="00750EF6">
        <w:rPr>
          <w:rFonts w:asciiTheme="majorBidi" w:hAnsiTheme="majorBidi" w:cstheme="majorBidi"/>
          <w:sz w:val="28"/>
          <w:szCs w:val="28"/>
        </w:rPr>
        <w:t>Allahs Segen und Frieden seien auf ihm</w:t>
      </w:r>
      <w:r w:rsidR="004D7A8D">
        <w:rPr>
          <w:rFonts w:asciiTheme="majorBidi" w:hAnsiTheme="majorBidi" w:cstheme="majorBidi"/>
          <w:sz w:val="28"/>
          <w:szCs w:val="28"/>
        </w:rPr>
        <w:t>)</w:t>
      </w:r>
      <w:r w:rsidR="004D7A8D" w:rsidRPr="004D7A8D">
        <w:rPr>
          <w:rFonts w:asciiTheme="majorBidi" w:hAnsiTheme="majorBidi" w:cstheme="majorBidi"/>
          <w:sz w:val="28"/>
          <w:szCs w:val="28"/>
        </w:rPr>
        <w:t xml:space="preserve"> die Angelegenheiten des Islams auf. Wir glaubten ihm, wir vertrauten ihm und folgten ihm in dem, was er brachte. So haben wir Allah allein angebetet und Ihm nichts beigesellt, und wir haben das verboten, was er uns verboten hat, und das erlaubt, was er uns erlaubt hat. Aber unser Volk erhob sich gegen uns, quälte uns und versuchte uns von unserem Glauben abzubringen, um uns zurück zur Anbetung der Götzen und zur Erlaubnis der schlechten Taten zu bringen, die wir einst begingen. Als sie uns unterdrückten, uns Unrecht </w:t>
      </w:r>
      <w:proofErr w:type="gramStart"/>
      <w:r w:rsidR="004D7A8D" w:rsidRPr="004D7A8D">
        <w:rPr>
          <w:rFonts w:asciiTheme="majorBidi" w:hAnsiTheme="majorBidi" w:cstheme="majorBidi"/>
          <w:sz w:val="28"/>
          <w:szCs w:val="28"/>
        </w:rPr>
        <w:t>taten</w:t>
      </w:r>
      <w:proofErr w:type="gramEnd"/>
      <w:r w:rsidR="004D7A8D" w:rsidRPr="004D7A8D">
        <w:rPr>
          <w:rFonts w:asciiTheme="majorBidi" w:hAnsiTheme="majorBidi" w:cstheme="majorBidi"/>
          <w:sz w:val="28"/>
          <w:szCs w:val="28"/>
        </w:rPr>
        <w:t>, uns quälten und uns von unserer Religion abhalten wollten, flohen wir in dein Land.</w:t>
      </w:r>
      <w:r w:rsidRPr="00BF7D30">
        <w:rPr>
          <w:rFonts w:asciiTheme="majorBidi" w:hAnsiTheme="majorBidi" w:cstheme="majorBidi"/>
          <w:sz w:val="28"/>
          <w:szCs w:val="28"/>
        </w:rPr>
        <w:t xml:space="preserve">“ </w:t>
      </w:r>
      <w:r w:rsidR="00C31706" w:rsidRPr="00AB598B">
        <w:rPr>
          <w:rFonts w:asciiTheme="majorBidi" w:hAnsiTheme="majorBidi" w:cstheme="majorBidi"/>
          <w:sz w:val="28"/>
          <w:szCs w:val="28"/>
          <w:vertAlign w:val="subscript"/>
        </w:rPr>
        <w:t>(1)</w:t>
      </w:r>
    </w:p>
    <w:p w14:paraId="01BC5E60" w14:textId="77777777" w:rsidR="00BF7D30" w:rsidRDefault="00BF7D30" w:rsidP="00BF7D30">
      <w:pPr>
        <w:rPr>
          <w:rFonts w:asciiTheme="majorBidi" w:hAnsiTheme="majorBidi" w:cstheme="majorBidi"/>
          <w:sz w:val="28"/>
          <w:szCs w:val="28"/>
        </w:rPr>
      </w:pPr>
      <w:r w:rsidRPr="00BF7D30">
        <w:rPr>
          <w:rFonts w:asciiTheme="majorBidi" w:hAnsiTheme="majorBidi" w:cstheme="majorBidi"/>
          <w:sz w:val="28"/>
          <w:szCs w:val="28"/>
        </w:rPr>
        <w:t>So kam der Islam... und so herrschte der Islam!</w:t>
      </w:r>
    </w:p>
    <w:p w14:paraId="4AC5BB64" w14:textId="77777777" w:rsidR="00C31706" w:rsidRPr="00BF7D30" w:rsidRDefault="00C31706" w:rsidP="00BF7D30">
      <w:pPr>
        <w:rPr>
          <w:rFonts w:asciiTheme="majorBidi" w:hAnsiTheme="majorBidi" w:cstheme="majorBidi"/>
          <w:sz w:val="28"/>
          <w:szCs w:val="28"/>
        </w:rPr>
      </w:pPr>
    </w:p>
    <w:p w14:paraId="1C6CC37B" w14:textId="61113BCE" w:rsidR="00C31706" w:rsidRPr="00BF7D30" w:rsidRDefault="00C31706" w:rsidP="00C31706">
      <w:pPr>
        <w:rPr>
          <w:rFonts w:asciiTheme="majorBidi" w:hAnsiTheme="majorBidi" w:cstheme="majorBidi"/>
          <w:sz w:val="28"/>
          <w:szCs w:val="28"/>
        </w:rPr>
      </w:pPr>
      <w:r w:rsidRPr="00BF7D30">
        <w:rPr>
          <w:rFonts w:asciiTheme="majorBidi" w:hAnsiTheme="majorBidi" w:cstheme="majorBidi"/>
          <w:sz w:val="28"/>
          <w:szCs w:val="28"/>
        </w:rPr>
        <w:t>Allah versprach den Sieg Seines Propheten, und die Araber lachten, als sie hörten, dass dieser Mann siegen und das Falsche im Osten und Westen der Erde vernichten würde. Doch der Islam kam, und Allah öffnete die Reiche der Erde für die Muslime, und das Wort des Monotheismus wurde in Ost und West verbreitet.</w:t>
      </w:r>
    </w:p>
    <w:p w14:paraId="11C4CA89" w14:textId="13940E98" w:rsidR="00C31706" w:rsidRDefault="00C31706" w:rsidP="00C31706">
      <w:pPr>
        <w:rPr>
          <w:rFonts w:asciiTheme="majorBidi" w:hAnsiTheme="majorBidi" w:cstheme="majorBidi"/>
          <w:sz w:val="28"/>
          <w:szCs w:val="28"/>
        </w:rPr>
      </w:pPr>
      <w:r w:rsidRPr="00BF7D30">
        <w:rPr>
          <w:rFonts w:asciiTheme="majorBidi" w:hAnsiTheme="majorBidi" w:cstheme="majorBidi"/>
          <w:sz w:val="28"/>
          <w:szCs w:val="28"/>
        </w:rPr>
        <w:t>Kein Gesetz der Welt war je größer oder erhabener als dieses Gesetz.</w:t>
      </w:r>
    </w:p>
    <w:p w14:paraId="57D72853" w14:textId="5479B7DA" w:rsidR="00C31706" w:rsidRDefault="00C31706" w:rsidP="00BF7D30">
      <w:pPr>
        <w:pBdr>
          <w:bottom w:val="single" w:sz="12" w:space="1" w:color="auto"/>
        </w:pBdr>
        <w:rPr>
          <w:rFonts w:asciiTheme="majorBidi" w:hAnsiTheme="majorBidi" w:cstheme="majorBidi"/>
          <w:sz w:val="28"/>
          <w:szCs w:val="28"/>
        </w:rPr>
      </w:pPr>
    </w:p>
    <w:p w14:paraId="70AB900C" w14:textId="77777777" w:rsidR="00422C9A" w:rsidRDefault="00422C9A" w:rsidP="00BF7D30">
      <w:pPr>
        <w:pBdr>
          <w:bottom w:val="single" w:sz="12" w:space="1" w:color="auto"/>
        </w:pBdr>
        <w:rPr>
          <w:rFonts w:asciiTheme="majorBidi" w:hAnsiTheme="majorBidi" w:cstheme="majorBidi"/>
          <w:sz w:val="28"/>
          <w:szCs w:val="28"/>
        </w:rPr>
      </w:pPr>
    </w:p>
    <w:p w14:paraId="75DCA30A" w14:textId="77777777" w:rsidR="00422C9A" w:rsidRDefault="00422C9A" w:rsidP="00BF7D30">
      <w:pPr>
        <w:pBdr>
          <w:bottom w:val="single" w:sz="12" w:space="1" w:color="auto"/>
        </w:pBdr>
        <w:rPr>
          <w:rFonts w:asciiTheme="majorBidi" w:hAnsiTheme="majorBidi" w:cstheme="majorBidi"/>
          <w:sz w:val="28"/>
          <w:szCs w:val="28"/>
        </w:rPr>
      </w:pPr>
    </w:p>
    <w:p w14:paraId="1F53A5D0" w14:textId="2C67B497" w:rsidR="00427E22" w:rsidRPr="00422C9A" w:rsidRDefault="00EE6333" w:rsidP="00422C9A">
      <w:pPr>
        <w:rPr>
          <w:rFonts w:asciiTheme="majorBidi" w:hAnsiTheme="majorBidi" w:cstheme="majorBidi"/>
          <w:sz w:val="28"/>
          <w:szCs w:val="28"/>
        </w:rPr>
      </w:pPr>
      <w:r>
        <w:rPr>
          <w:rFonts w:asciiTheme="majorBidi" w:hAnsiTheme="majorBidi" w:cstheme="majorBidi"/>
          <w:sz w:val="28"/>
          <w:szCs w:val="28"/>
          <w:lang w:val="en-US"/>
        </w:rPr>
        <w:t xml:space="preserve">(1) </w:t>
      </w:r>
      <w:r w:rsidR="00C31706" w:rsidRPr="00427E22">
        <w:rPr>
          <w:rFonts w:asciiTheme="majorBidi" w:hAnsiTheme="majorBidi" w:cstheme="majorBidi"/>
          <w:sz w:val="28"/>
          <w:szCs w:val="28"/>
          <w:lang w:val="en-US"/>
        </w:rPr>
        <w:t>Ahmad Ibn Hanbal, Musnad Al-Imam Ahmad ibn Hanbal, (Kairo: Dar Al-Hadith, 1995),</w:t>
      </w:r>
      <w:r w:rsidR="00C31706" w:rsidRPr="00427E22">
        <w:rPr>
          <w:rFonts w:asciiTheme="majorBidi" w:hAnsiTheme="majorBidi" w:cstheme="majorBidi" w:hint="cs"/>
          <w:sz w:val="28"/>
          <w:szCs w:val="28"/>
          <w:rtl/>
        </w:rPr>
        <w:t xml:space="preserve"> </w:t>
      </w:r>
      <w:r w:rsidR="00C31706" w:rsidRPr="00427E22">
        <w:rPr>
          <w:rFonts w:asciiTheme="majorBidi" w:hAnsiTheme="majorBidi" w:cstheme="majorBidi"/>
          <w:sz w:val="28"/>
          <w:szCs w:val="28"/>
          <w:lang w:val="en-US"/>
        </w:rPr>
        <w:t>Hadith: 1740, authentisc</w:t>
      </w:r>
      <w:r w:rsidR="00C31706" w:rsidRPr="00427E22">
        <w:rPr>
          <w:rFonts w:asciiTheme="majorBidi" w:hAnsiTheme="majorBidi" w:cstheme="majorBidi"/>
          <w:sz w:val="28"/>
          <w:szCs w:val="28"/>
        </w:rPr>
        <w:t>h.</w:t>
      </w:r>
    </w:p>
    <w:p w14:paraId="721FC874" w14:textId="125CFA9C" w:rsidR="00EE6333" w:rsidRPr="00EE6333" w:rsidRDefault="00EE6333" w:rsidP="00EE6333">
      <w:pPr>
        <w:jc w:val="center"/>
        <w:rPr>
          <w:rFonts w:asciiTheme="majorBidi" w:hAnsiTheme="majorBidi" w:cstheme="majorBidi"/>
          <w:sz w:val="28"/>
          <w:szCs w:val="28"/>
          <w:lang w:val="en-US"/>
        </w:rPr>
      </w:pPr>
      <w:bookmarkStart w:id="89" w:name="_Toc183638573"/>
      <w:r>
        <w:rPr>
          <w:rFonts w:asciiTheme="majorBidi" w:hAnsiTheme="majorBidi"/>
          <w:b/>
          <w:bCs/>
          <w:noProof/>
          <w:color w:val="00B0F0"/>
        </w:rPr>
        <w:lastRenderedPageBreak/>
        <w:drawing>
          <wp:inline distT="0" distB="0" distL="0" distR="0" wp14:anchorId="1406F8BC" wp14:editId="334BEEB2">
            <wp:extent cx="5669280" cy="7968906"/>
            <wp:effectExtent l="0" t="0" r="0" b="0"/>
            <wp:docPr id="12689045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694660" cy="8004581"/>
                    </a:xfrm>
                    <a:prstGeom prst="rect">
                      <a:avLst/>
                    </a:prstGeom>
                    <a:noFill/>
                    <a:ln>
                      <a:noFill/>
                    </a:ln>
                  </pic:spPr>
                </pic:pic>
              </a:graphicData>
            </a:graphic>
          </wp:inline>
        </w:drawing>
      </w:r>
      <w:bookmarkEnd w:id="89"/>
    </w:p>
    <w:p w14:paraId="52667BFD" w14:textId="625CC18B" w:rsidR="00743D6C" w:rsidRDefault="000E5603" w:rsidP="008A2E0E">
      <w:pPr>
        <w:pStyle w:val="berschrift1"/>
        <w:rPr>
          <w:rFonts w:asciiTheme="majorBidi" w:hAnsiTheme="majorBidi"/>
          <w:b/>
          <w:bCs/>
          <w:color w:val="00B0F0"/>
        </w:rPr>
      </w:pPr>
      <w:bookmarkStart w:id="90" w:name="_Toc186790880"/>
      <w:r w:rsidRPr="008A2E0E">
        <w:rPr>
          <w:rFonts w:asciiTheme="majorBidi" w:hAnsiTheme="majorBidi"/>
          <w:b/>
          <w:bCs/>
          <w:color w:val="00B0F0"/>
        </w:rPr>
        <w:t xml:space="preserve">Kapitel V: Die </w:t>
      </w:r>
      <w:r w:rsidRPr="000E2331">
        <w:rPr>
          <w:rFonts w:asciiTheme="majorBidi" w:hAnsiTheme="majorBidi"/>
          <w:b/>
          <w:bCs/>
          <w:color w:val="00B0F0"/>
        </w:rPr>
        <w:t>Wunder</w:t>
      </w:r>
      <w:r w:rsidRPr="008A2E0E">
        <w:rPr>
          <w:rFonts w:asciiTheme="majorBidi" w:hAnsiTheme="majorBidi"/>
          <w:b/>
          <w:bCs/>
          <w:color w:val="00B0F0"/>
        </w:rPr>
        <w:t xml:space="preserve"> der unsichtbaren Welt in den Sprüchen des Propheten Muhammad (Allahs Segen und </w:t>
      </w:r>
      <w:r w:rsidRPr="00113770">
        <w:rPr>
          <w:rFonts w:asciiTheme="majorBidi" w:hAnsiTheme="majorBidi"/>
          <w:b/>
          <w:bCs/>
          <w:color w:val="00B0F0"/>
        </w:rPr>
        <w:t>Frieden</w:t>
      </w:r>
      <w:r w:rsidRPr="008A2E0E">
        <w:rPr>
          <w:rFonts w:asciiTheme="majorBidi" w:hAnsiTheme="majorBidi"/>
          <w:b/>
          <w:bCs/>
          <w:color w:val="00B0F0"/>
        </w:rPr>
        <w:t xml:space="preserve"> seien auf ihm) (Verkündung des Unsichbaren)</w:t>
      </w:r>
      <w:bookmarkEnd w:id="90"/>
    </w:p>
    <w:p w14:paraId="1B79EA82" w14:textId="77777777" w:rsidR="00EE6333" w:rsidRPr="00EE6333" w:rsidRDefault="00EE6333" w:rsidP="00EE6333"/>
    <w:p w14:paraId="29B7748C" w14:textId="70A0B6B8" w:rsidR="00743D6C" w:rsidRPr="00A12DCA" w:rsidRDefault="00725F15" w:rsidP="00A12DCA">
      <w:pPr>
        <w:pStyle w:val="berschrift2"/>
        <w:rPr>
          <w:rFonts w:asciiTheme="majorBidi" w:hAnsiTheme="majorBidi"/>
          <w:b/>
          <w:bCs/>
          <w:color w:val="00B050"/>
          <w:sz w:val="28"/>
          <w:szCs w:val="28"/>
        </w:rPr>
      </w:pPr>
      <w:bookmarkStart w:id="91" w:name="_Toc186790881"/>
      <w:r w:rsidRPr="00A12DCA">
        <w:rPr>
          <w:rFonts w:asciiTheme="majorBidi" w:hAnsiTheme="majorBidi"/>
          <w:b/>
          <w:bCs/>
          <w:color w:val="00B050"/>
          <w:sz w:val="28"/>
          <w:szCs w:val="28"/>
        </w:rPr>
        <w:lastRenderedPageBreak/>
        <w:t>70- Gibt es einige Beispiele für die Prophezeiungen des Propheten Mohammed (Friede sei mit ihm)?</w:t>
      </w:r>
      <w:bookmarkEnd w:id="91"/>
    </w:p>
    <w:p w14:paraId="37F12FB6" w14:textId="77777777" w:rsidR="00743D6C" w:rsidRDefault="00743D6C" w:rsidP="00495F3D">
      <w:pPr>
        <w:rPr>
          <w:rFonts w:asciiTheme="majorBidi" w:hAnsiTheme="majorBidi" w:cstheme="majorBidi"/>
          <w:sz w:val="28"/>
          <w:szCs w:val="28"/>
        </w:rPr>
      </w:pPr>
    </w:p>
    <w:p w14:paraId="66B1D5B3" w14:textId="77777777" w:rsidR="00BA189F" w:rsidRDefault="00BA189F" w:rsidP="00BA189F">
      <w:pPr>
        <w:rPr>
          <w:rFonts w:asciiTheme="majorBidi" w:hAnsiTheme="majorBidi" w:cstheme="majorBidi"/>
          <w:sz w:val="28"/>
          <w:szCs w:val="28"/>
        </w:rPr>
      </w:pPr>
      <w:r w:rsidRPr="00BA189F">
        <w:rPr>
          <w:rFonts w:asciiTheme="majorBidi" w:hAnsiTheme="majorBidi" w:cstheme="majorBidi"/>
          <w:sz w:val="28"/>
          <w:szCs w:val="28"/>
        </w:rPr>
        <w:t xml:space="preserve">Laut der </w:t>
      </w:r>
      <w:r w:rsidRPr="00113770">
        <w:rPr>
          <w:rFonts w:asciiTheme="majorBidi" w:hAnsiTheme="majorBidi" w:cstheme="majorBidi"/>
          <w:sz w:val="28"/>
          <w:szCs w:val="28"/>
        </w:rPr>
        <w:t>Bibel</w:t>
      </w:r>
      <w:r w:rsidRPr="00BA189F">
        <w:rPr>
          <w:rFonts w:asciiTheme="majorBidi" w:hAnsiTheme="majorBidi" w:cstheme="majorBidi"/>
          <w:sz w:val="28"/>
          <w:szCs w:val="28"/>
        </w:rPr>
        <w:t xml:space="preserve"> muss ein Prophet Prophezeiungen abgeben (detaillierte Vorhersagen zukünftiger Ereignisse, die wahr werden müssen), um als Prophet bezeichnet zu werden. </w:t>
      </w:r>
    </w:p>
    <w:p w14:paraId="0C9D307E" w14:textId="77777777" w:rsidR="00EA3973" w:rsidRDefault="00EA3973" w:rsidP="00EA3973">
      <w:pPr>
        <w:rPr>
          <w:rFonts w:asciiTheme="majorBidi" w:hAnsiTheme="majorBidi" w:cstheme="majorBidi"/>
          <w:sz w:val="28"/>
          <w:szCs w:val="28"/>
        </w:rPr>
      </w:pPr>
      <w:r w:rsidRPr="00EA3973">
        <w:rPr>
          <w:rFonts w:asciiTheme="majorBidi" w:hAnsiTheme="majorBidi" w:cstheme="majorBidi"/>
          <w:sz w:val="28"/>
          <w:szCs w:val="28"/>
        </w:rPr>
        <w:t xml:space="preserve">Es gibt Dinge, über die der Prophet (Friede und Segen seien auf ihm) berichtet hat und die genauso eingetreten sind, wie er es gesagt hat. Es gibt Dinge, über die er berichtet hat und die wir heute vor unseren Augen geschehen sehen. Und es gibt Dinge, über die er berichtet hat, die noch nicht eingetreten sind. Diese Vorhersagen über zukünftige Ereignisse sind ein eigenständiger Beweis für die Richtigkeit seiner Prophetie und die Wahrheit des Islam! </w:t>
      </w:r>
    </w:p>
    <w:p w14:paraId="1F314EA0" w14:textId="6A2932AD" w:rsidR="00BA189F" w:rsidRDefault="00BA189F" w:rsidP="00EA3973">
      <w:pPr>
        <w:rPr>
          <w:rFonts w:asciiTheme="majorBidi" w:hAnsiTheme="majorBidi" w:cstheme="majorBidi"/>
          <w:sz w:val="28"/>
          <w:szCs w:val="28"/>
        </w:rPr>
      </w:pPr>
      <w:r w:rsidRPr="00BA189F">
        <w:rPr>
          <w:rFonts w:asciiTheme="majorBidi" w:hAnsiTheme="majorBidi" w:cstheme="majorBidi"/>
          <w:sz w:val="28"/>
          <w:szCs w:val="28"/>
        </w:rPr>
        <w:t xml:space="preserve">Deshalb stimmen seine Hadithe </w:t>
      </w:r>
      <w:r w:rsidR="00EA3973">
        <w:rPr>
          <w:rFonts w:asciiTheme="majorBidi" w:hAnsiTheme="majorBidi" w:cstheme="majorBidi"/>
          <w:sz w:val="28"/>
          <w:szCs w:val="28"/>
        </w:rPr>
        <w:t>h</w:t>
      </w:r>
      <w:r w:rsidRPr="00BA189F">
        <w:rPr>
          <w:rFonts w:asciiTheme="majorBidi" w:hAnsiTheme="majorBidi" w:cstheme="majorBidi"/>
          <w:sz w:val="28"/>
          <w:szCs w:val="28"/>
        </w:rPr>
        <w:t xml:space="preserve">underte von Jahren nach seinem Tod hundertprozentig mit der heutigen Welt überein. </w:t>
      </w:r>
    </w:p>
    <w:p w14:paraId="02C0F678" w14:textId="77777777" w:rsidR="00BA189F" w:rsidRDefault="00BA189F" w:rsidP="00BA189F">
      <w:pPr>
        <w:rPr>
          <w:rFonts w:asciiTheme="majorBidi" w:hAnsiTheme="majorBidi" w:cstheme="majorBidi"/>
          <w:sz w:val="28"/>
          <w:szCs w:val="28"/>
        </w:rPr>
      </w:pPr>
      <w:r w:rsidRPr="00BA189F">
        <w:rPr>
          <w:rFonts w:asciiTheme="majorBidi" w:hAnsiTheme="majorBidi" w:cstheme="majorBidi"/>
          <w:sz w:val="28"/>
          <w:szCs w:val="28"/>
        </w:rPr>
        <w:t xml:space="preserve">Außerdem sind einige seiner Vorhersagen noch nicht wahr geworden, aber sie werden es mit Sicherheit. </w:t>
      </w:r>
    </w:p>
    <w:p w14:paraId="792DC128" w14:textId="7CAB944B" w:rsidR="00743D6C" w:rsidRPr="00BA189F" w:rsidRDefault="00BA189F" w:rsidP="00BA189F">
      <w:pPr>
        <w:rPr>
          <w:rFonts w:asciiTheme="majorBidi" w:hAnsiTheme="majorBidi" w:cstheme="majorBidi"/>
          <w:sz w:val="28"/>
          <w:szCs w:val="28"/>
        </w:rPr>
      </w:pPr>
      <w:r w:rsidRPr="00BA189F">
        <w:rPr>
          <w:rFonts w:asciiTheme="majorBidi" w:hAnsiTheme="majorBidi" w:cstheme="majorBidi"/>
          <w:sz w:val="28"/>
          <w:szCs w:val="28"/>
        </w:rPr>
        <w:t xml:space="preserve">In diesem Kapitel werden wir die Prophezeiungen von Muhammad (Friede sei mit ihm) besprechen, </w:t>
      </w:r>
      <w:proofErr w:type="gramStart"/>
      <w:r w:rsidRPr="00BA189F">
        <w:rPr>
          <w:rFonts w:asciiTheme="majorBidi" w:hAnsiTheme="majorBidi" w:cstheme="majorBidi"/>
          <w:sz w:val="28"/>
          <w:szCs w:val="28"/>
        </w:rPr>
        <w:t>die weitere Beweise</w:t>
      </w:r>
      <w:proofErr w:type="gramEnd"/>
      <w:r w:rsidRPr="00BA189F">
        <w:rPr>
          <w:rFonts w:asciiTheme="majorBidi" w:hAnsiTheme="majorBidi" w:cstheme="majorBidi"/>
          <w:sz w:val="28"/>
          <w:szCs w:val="28"/>
        </w:rPr>
        <w:t xml:space="preserve"> dafür liefern, dass er ein echter Prophet war.</w:t>
      </w:r>
      <w:r w:rsidR="00EA3973">
        <w:rPr>
          <w:rFonts w:asciiTheme="majorBidi" w:hAnsiTheme="majorBidi" w:cstheme="majorBidi"/>
          <w:sz w:val="28"/>
          <w:szCs w:val="28"/>
        </w:rPr>
        <w:t xml:space="preserve"> </w:t>
      </w:r>
    </w:p>
    <w:p w14:paraId="2E498BC0" w14:textId="77777777" w:rsidR="00743D6C" w:rsidRDefault="00743D6C" w:rsidP="00495F3D">
      <w:pPr>
        <w:rPr>
          <w:rFonts w:asciiTheme="majorBidi" w:hAnsiTheme="majorBidi" w:cstheme="majorBidi"/>
          <w:sz w:val="28"/>
          <w:szCs w:val="28"/>
        </w:rPr>
      </w:pPr>
    </w:p>
    <w:p w14:paraId="517AE134" w14:textId="7DDAC967" w:rsidR="00EA3973" w:rsidRDefault="00EA3973" w:rsidP="00EA3973">
      <w:pPr>
        <w:rPr>
          <w:rFonts w:asciiTheme="majorBidi" w:hAnsiTheme="majorBidi" w:cstheme="majorBidi"/>
          <w:sz w:val="28"/>
          <w:szCs w:val="28"/>
        </w:rPr>
      </w:pPr>
      <w:r w:rsidRPr="00EA3973">
        <w:rPr>
          <w:rFonts w:asciiTheme="majorBidi" w:hAnsiTheme="majorBidi" w:cstheme="majorBidi"/>
          <w:sz w:val="28"/>
          <w:szCs w:val="28"/>
        </w:rPr>
        <w:t xml:space="preserve">Zu den Ereignissen, über die der Prophet (Friede und Segen seien auf ihm) berichtet hat und die so eingetreten sind, gehört folgendes: In einem Hadith von Aischa (möge Allah mit ihr zufrieden sein) heißt es: „Der Prophet (Friede und Segen seien auf ihm) rief Fatima (möge Allah mit ihr zufrieden sein) während seiner Krankheit zu sich, in der er verstarb. Er flüsterte ihr etwas ins Ohr, woraufhin sie weinte. Dann rief er sie erneut zu sich und flüsterte ihr etwas ins Ohr, woraufhin sie lächelte. Wir fragten sie danach, und sie sagte: Der Prophet (Friede und Segen seien auf ihm) flüsterte mir zu, dass er während dieser Krankheit versterben werde, und ich weinte. Dann flüsterte er mir zu, dass ich die erste von seiner Familie sein werde, die ihm folgen wird, woraufhin ich lächelte.“ </w:t>
      </w:r>
      <w:r w:rsidRPr="00FB2B0B">
        <w:rPr>
          <w:rFonts w:asciiTheme="majorBidi" w:hAnsiTheme="majorBidi" w:cstheme="majorBidi"/>
          <w:sz w:val="28"/>
          <w:szCs w:val="28"/>
          <w:vertAlign w:val="subscript"/>
        </w:rPr>
        <w:t>(</w:t>
      </w:r>
      <w:r w:rsidR="008D7353" w:rsidRPr="00FB2B0B">
        <w:rPr>
          <w:rFonts w:asciiTheme="majorBidi" w:hAnsiTheme="majorBidi" w:cstheme="majorBidi"/>
          <w:sz w:val="28"/>
          <w:szCs w:val="28"/>
          <w:vertAlign w:val="subscript"/>
        </w:rPr>
        <w:t>1</w:t>
      </w:r>
      <w:r w:rsidRPr="00FB2B0B">
        <w:rPr>
          <w:rFonts w:asciiTheme="majorBidi" w:hAnsiTheme="majorBidi" w:cstheme="majorBidi"/>
          <w:sz w:val="28"/>
          <w:szCs w:val="28"/>
          <w:vertAlign w:val="subscript"/>
        </w:rPr>
        <w:t>)</w:t>
      </w:r>
    </w:p>
    <w:p w14:paraId="3E6940E1" w14:textId="77777777" w:rsidR="008D7353" w:rsidRDefault="008D7353" w:rsidP="00EA3973">
      <w:pPr>
        <w:pBdr>
          <w:bottom w:val="single" w:sz="12" w:space="1" w:color="auto"/>
        </w:pBdr>
        <w:rPr>
          <w:rFonts w:asciiTheme="majorBidi" w:hAnsiTheme="majorBidi" w:cstheme="majorBidi"/>
          <w:sz w:val="28"/>
          <w:szCs w:val="28"/>
        </w:rPr>
      </w:pPr>
    </w:p>
    <w:p w14:paraId="7AF372AD" w14:textId="77777777" w:rsidR="00A12DCA" w:rsidRDefault="00A12DCA" w:rsidP="00EA3973">
      <w:pPr>
        <w:pBdr>
          <w:bottom w:val="single" w:sz="12" w:space="1" w:color="auto"/>
        </w:pBdr>
        <w:rPr>
          <w:rFonts w:asciiTheme="majorBidi" w:hAnsiTheme="majorBidi" w:cstheme="majorBidi"/>
          <w:sz w:val="28"/>
          <w:szCs w:val="28"/>
        </w:rPr>
      </w:pPr>
    </w:p>
    <w:p w14:paraId="7AC8A124" w14:textId="7D9C477E" w:rsidR="008D7353" w:rsidRDefault="00FB2B0B" w:rsidP="00EA3973">
      <w:pPr>
        <w:rPr>
          <w:rFonts w:asciiTheme="majorBidi" w:hAnsiTheme="majorBidi" w:cstheme="majorBidi"/>
          <w:sz w:val="28"/>
          <w:szCs w:val="28"/>
        </w:rPr>
      </w:pPr>
      <w:r>
        <w:rPr>
          <w:rFonts w:asciiTheme="majorBidi" w:hAnsiTheme="majorBidi" w:cstheme="majorBidi"/>
          <w:sz w:val="28"/>
          <w:szCs w:val="28"/>
        </w:rPr>
        <w:t xml:space="preserve">(1) </w:t>
      </w:r>
      <w:r w:rsidRPr="005F22F8">
        <w:rPr>
          <w:rFonts w:asciiTheme="majorBidi" w:hAnsiTheme="majorBidi" w:cstheme="majorBidi"/>
          <w:sz w:val="28"/>
          <w:szCs w:val="28"/>
        </w:rPr>
        <w:t xml:space="preserve">Übereinstimmend berichtet, Sahih al-Bukhari Hadith Nr. </w:t>
      </w:r>
      <w:r>
        <w:rPr>
          <w:rFonts w:asciiTheme="majorBidi" w:hAnsiTheme="majorBidi" w:cstheme="majorBidi"/>
          <w:sz w:val="28"/>
          <w:szCs w:val="28"/>
        </w:rPr>
        <w:t>4433</w:t>
      </w:r>
      <w:r w:rsidRPr="005F22F8">
        <w:rPr>
          <w:rFonts w:asciiTheme="majorBidi" w:hAnsiTheme="majorBidi" w:cstheme="majorBidi"/>
          <w:sz w:val="28"/>
          <w:szCs w:val="28"/>
        </w:rPr>
        <w:t xml:space="preserve">, Sahih Muslim Hadith Nr. </w:t>
      </w:r>
      <w:r>
        <w:rPr>
          <w:rFonts w:asciiTheme="majorBidi" w:hAnsiTheme="majorBidi" w:cstheme="majorBidi"/>
          <w:sz w:val="28"/>
          <w:szCs w:val="28"/>
        </w:rPr>
        <w:t>2450</w:t>
      </w:r>
      <w:r w:rsidRPr="005F22F8">
        <w:rPr>
          <w:rFonts w:asciiTheme="majorBidi" w:hAnsiTheme="majorBidi" w:cstheme="majorBidi"/>
          <w:sz w:val="28"/>
          <w:szCs w:val="28"/>
        </w:rPr>
        <w:t>.</w:t>
      </w:r>
    </w:p>
    <w:p w14:paraId="4ECF200C" w14:textId="498A1600" w:rsidR="00EA3973" w:rsidRDefault="00EA3973" w:rsidP="00EA3973">
      <w:pPr>
        <w:rPr>
          <w:rFonts w:asciiTheme="majorBidi" w:hAnsiTheme="majorBidi" w:cstheme="majorBidi"/>
          <w:sz w:val="28"/>
          <w:szCs w:val="28"/>
        </w:rPr>
      </w:pPr>
      <w:r w:rsidRPr="00EA3973">
        <w:rPr>
          <w:rFonts w:asciiTheme="majorBidi" w:hAnsiTheme="majorBidi" w:cstheme="majorBidi"/>
          <w:sz w:val="28"/>
          <w:szCs w:val="28"/>
        </w:rPr>
        <w:lastRenderedPageBreak/>
        <w:t>Dies ist ein klares Zeichen seiner Prophetie (Friede und Segen seien auf ihm), denn er verstarb tatsächlich während dieser Krankheit, und Fatima war die erste aus seiner Familie, die ihm folgte. Sie starb nur sechs Monate nach ihm. Es geschah also genauso, wie er es vorhergesagt hatte!</w:t>
      </w:r>
    </w:p>
    <w:p w14:paraId="7828EBA6" w14:textId="77777777" w:rsidR="008D7353" w:rsidRPr="00EA3973" w:rsidRDefault="008D7353" w:rsidP="00EA3973">
      <w:pPr>
        <w:rPr>
          <w:rFonts w:asciiTheme="majorBidi" w:hAnsiTheme="majorBidi" w:cstheme="majorBidi"/>
          <w:sz w:val="28"/>
          <w:szCs w:val="28"/>
        </w:rPr>
      </w:pPr>
    </w:p>
    <w:p w14:paraId="770D6F36" w14:textId="77777777" w:rsidR="008D7353" w:rsidRDefault="00EA3973" w:rsidP="00EA3973">
      <w:pPr>
        <w:rPr>
          <w:rFonts w:asciiTheme="majorBidi" w:hAnsiTheme="majorBidi" w:cstheme="majorBidi"/>
          <w:sz w:val="28"/>
          <w:szCs w:val="28"/>
        </w:rPr>
      </w:pPr>
      <w:r w:rsidRPr="00EA3973">
        <w:rPr>
          <w:rFonts w:asciiTheme="majorBidi" w:hAnsiTheme="majorBidi" w:cstheme="majorBidi"/>
          <w:sz w:val="28"/>
          <w:szCs w:val="28"/>
        </w:rPr>
        <w:t xml:space="preserve">Der Prophet (Friede und Segen seien auf ihm) sagte auch voraus, dass Umm Haram bint Milhan zu denjenigen gehören würde, die auf dem Meer für Allah kämpfen würden. </w:t>
      </w:r>
    </w:p>
    <w:p w14:paraId="02A5C130" w14:textId="696E8C58" w:rsidR="00FB2B0B" w:rsidRDefault="00EA3973" w:rsidP="00484D58">
      <w:pPr>
        <w:rPr>
          <w:rFonts w:asciiTheme="majorBidi" w:hAnsiTheme="majorBidi" w:cstheme="majorBidi"/>
          <w:sz w:val="28"/>
          <w:szCs w:val="28"/>
        </w:rPr>
      </w:pPr>
      <w:r w:rsidRPr="00EA3973">
        <w:rPr>
          <w:rFonts w:asciiTheme="majorBidi" w:hAnsiTheme="majorBidi" w:cstheme="majorBidi"/>
          <w:sz w:val="28"/>
          <w:szCs w:val="28"/>
        </w:rPr>
        <w:t>Er</w:t>
      </w:r>
      <w:r w:rsidR="008D7353" w:rsidRPr="008D7353">
        <w:rPr>
          <w:rFonts w:asciiTheme="majorBidi" w:hAnsiTheme="majorBidi" w:cstheme="majorBidi"/>
          <w:sz w:val="28"/>
          <w:szCs w:val="28"/>
        </w:rPr>
        <w:t xml:space="preserve"> </w:t>
      </w:r>
      <w:r w:rsidR="008D7353" w:rsidRPr="00EA3973">
        <w:rPr>
          <w:rFonts w:asciiTheme="majorBidi" w:hAnsiTheme="majorBidi" w:cstheme="majorBidi"/>
          <w:sz w:val="28"/>
          <w:szCs w:val="28"/>
        </w:rPr>
        <w:t>(Friede und Segen seien auf ihm)</w:t>
      </w:r>
      <w:r w:rsidRPr="00EA3973">
        <w:rPr>
          <w:rFonts w:asciiTheme="majorBidi" w:hAnsiTheme="majorBidi" w:cstheme="majorBidi"/>
          <w:sz w:val="28"/>
          <w:szCs w:val="28"/>
        </w:rPr>
        <w:t xml:space="preserve"> sagte: „Eine Gruppe meiner Ummah</w:t>
      </w:r>
      <w:r w:rsidR="008D7353">
        <w:rPr>
          <w:rFonts w:asciiTheme="majorBidi" w:hAnsiTheme="majorBidi" w:cstheme="majorBidi"/>
          <w:sz w:val="28"/>
          <w:szCs w:val="28"/>
        </w:rPr>
        <w:t xml:space="preserve"> (Nation)</w:t>
      </w:r>
      <w:r w:rsidRPr="00EA3973">
        <w:rPr>
          <w:rFonts w:asciiTheme="majorBidi" w:hAnsiTheme="majorBidi" w:cstheme="majorBidi"/>
          <w:sz w:val="28"/>
          <w:szCs w:val="28"/>
        </w:rPr>
        <w:t xml:space="preserve"> wurde mir gezeigt, die im Namen Allahs auf dem Meer kämpft. Sie sitzen auf Thronen wie Könige.“ Umm Haram bint Milhan sagte: „Oh Gesandter Allahs, bete zu Allah, dass er mich unter ihnen sein lässt.“ Der Prophet (Friede und Segen seien auf ihm) betete für sie und sagte: „Du wirst unter den Ersten sein.“ Tatsächlich bestieg Umm Haram bint Milhan im Zeitalter von Muawiya ein Schiff für eine Seeschlacht, fiel jedoch von ihrem Reittier, als sie das Meer verließ, und starb. </w:t>
      </w:r>
      <w:r w:rsidR="00FB2B0B" w:rsidRPr="00FB2B0B">
        <w:rPr>
          <w:rFonts w:asciiTheme="majorBidi" w:hAnsiTheme="majorBidi" w:cstheme="majorBidi"/>
          <w:sz w:val="28"/>
          <w:szCs w:val="28"/>
          <w:vertAlign w:val="subscript"/>
        </w:rPr>
        <w:t>(1)</w:t>
      </w:r>
    </w:p>
    <w:p w14:paraId="63BEABEB" w14:textId="77777777" w:rsidR="00FB2B0B" w:rsidRDefault="00EA3973" w:rsidP="00484D58">
      <w:pPr>
        <w:rPr>
          <w:rFonts w:asciiTheme="majorBidi" w:hAnsiTheme="majorBidi" w:cstheme="majorBidi"/>
          <w:sz w:val="28"/>
          <w:szCs w:val="28"/>
        </w:rPr>
      </w:pPr>
      <w:r w:rsidRPr="00EA3973">
        <w:rPr>
          <w:rFonts w:asciiTheme="majorBidi" w:hAnsiTheme="majorBidi" w:cstheme="majorBidi"/>
          <w:sz w:val="28"/>
          <w:szCs w:val="28"/>
        </w:rPr>
        <w:t xml:space="preserve">Der Prophet (Friede und Segen seien auf ihm) sah in einer Vision eine muslimische Flotte, die auf dem Meer für Allah kämpft. Bis zu seinem Tod gab es noch keine islamische Flotte, aber Umm Haram bat darum, unter ihnen zu sein, und der Prophet sagte ihr, dass sie unter den Ersten sein würde. </w:t>
      </w:r>
    </w:p>
    <w:p w14:paraId="4A12619F" w14:textId="77777777" w:rsidR="00FB2B0B" w:rsidRDefault="00EA3973" w:rsidP="00484D58">
      <w:pPr>
        <w:rPr>
          <w:rFonts w:asciiTheme="majorBidi" w:hAnsiTheme="majorBidi" w:cstheme="majorBidi"/>
          <w:sz w:val="28"/>
          <w:szCs w:val="28"/>
        </w:rPr>
      </w:pPr>
      <w:r w:rsidRPr="00EA3973">
        <w:rPr>
          <w:rFonts w:asciiTheme="majorBidi" w:hAnsiTheme="majorBidi" w:cstheme="majorBidi"/>
          <w:sz w:val="28"/>
          <w:szCs w:val="28"/>
        </w:rPr>
        <w:t>Im Jahr 28 nach der Hi</w:t>
      </w:r>
      <w:r w:rsidR="00484D58">
        <w:rPr>
          <w:rFonts w:asciiTheme="majorBidi" w:hAnsiTheme="majorBidi" w:cstheme="majorBidi"/>
          <w:sz w:val="28"/>
          <w:szCs w:val="28"/>
        </w:rPr>
        <w:t>dsch</w:t>
      </w:r>
      <w:r w:rsidRPr="00EA3973">
        <w:rPr>
          <w:rFonts w:asciiTheme="majorBidi" w:hAnsiTheme="majorBidi" w:cstheme="majorBidi"/>
          <w:sz w:val="28"/>
          <w:szCs w:val="28"/>
        </w:rPr>
        <w:t>ra</w:t>
      </w:r>
      <w:r w:rsidR="00484D58">
        <w:rPr>
          <w:rFonts w:asciiTheme="majorBidi" w:hAnsiTheme="majorBidi" w:cstheme="majorBidi"/>
          <w:sz w:val="28"/>
          <w:szCs w:val="28"/>
        </w:rPr>
        <w:t xml:space="preserve"> </w:t>
      </w:r>
      <w:r w:rsidR="00484D58" w:rsidRPr="00484D58">
        <w:rPr>
          <w:rFonts w:asciiTheme="majorBidi" w:hAnsiTheme="majorBidi" w:cstheme="majorBidi"/>
          <w:i/>
          <w:iCs/>
          <w:sz w:val="28"/>
          <w:szCs w:val="28"/>
        </w:rPr>
        <w:t>(Die Hidschra, auch Hedschra, bezeichnet die Auswanderung Mohammeds von Mekka nach Medina)</w:t>
      </w:r>
      <w:r w:rsidRPr="00EA3973">
        <w:rPr>
          <w:rFonts w:asciiTheme="majorBidi" w:hAnsiTheme="majorBidi" w:cstheme="majorBidi"/>
          <w:sz w:val="28"/>
          <w:szCs w:val="28"/>
        </w:rPr>
        <w:t xml:space="preserve"> wurde die islamische Flotte unter der Führung von Muawiya aufgebaut. Bei der ersten Eroberung dieser Flotte, die nach Zypern führte, nahm Umm Haram bint Milhan teil und gehörte zu den Ersten, wie der Prophet (Friede und Segen seien auf ihm) es ihr angekündigt hatte. </w:t>
      </w:r>
    </w:p>
    <w:p w14:paraId="7EDC12DF" w14:textId="77777777" w:rsidR="00FB2B0B" w:rsidRDefault="00FB2B0B" w:rsidP="00484D58">
      <w:pPr>
        <w:rPr>
          <w:rFonts w:asciiTheme="majorBidi" w:hAnsiTheme="majorBidi" w:cstheme="majorBidi"/>
          <w:sz w:val="28"/>
          <w:szCs w:val="28"/>
        </w:rPr>
      </w:pPr>
    </w:p>
    <w:p w14:paraId="7B0D3FE7" w14:textId="24D63DED" w:rsidR="00EA3973" w:rsidRPr="00EA3973" w:rsidRDefault="00EA3973" w:rsidP="00484D58">
      <w:pPr>
        <w:rPr>
          <w:rFonts w:asciiTheme="majorBidi" w:hAnsiTheme="majorBidi" w:cstheme="majorBidi"/>
          <w:sz w:val="28"/>
          <w:szCs w:val="28"/>
        </w:rPr>
      </w:pPr>
      <w:r w:rsidRPr="00EA3973">
        <w:rPr>
          <w:rFonts w:asciiTheme="majorBidi" w:hAnsiTheme="majorBidi" w:cstheme="majorBidi"/>
          <w:sz w:val="28"/>
          <w:szCs w:val="28"/>
        </w:rPr>
        <w:t>Die Moschee von Umm Haram ist bis heute in Zypern bekannt.</w:t>
      </w:r>
    </w:p>
    <w:p w14:paraId="7FC9120F" w14:textId="77777777" w:rsidR="00743D6C" w:rsidRDefault="00743D6C" w:rsidP="00495F3D">
      <w:pPr>
        <w:pBdr>
          <w:bottom w:val="single" w:sz="12" w:space="1" w:color="auto"/>
        </w:pBdr>
        <w:rPr>
          <w:rFonts w:asciiTheme="majorBidi" w:hAnsiTheme="majorBidi" w:cstheme="majorBidi"/>
          <w:sz w:val="28"/>
          <w:szCs w:val="28"/>
        </w:rPr>
      </w:pPr>
    </w:p>
    <w:p w14:paraId="0E23EC2F" w14:textId="77777777" w:rsidR="00C2422C" w:rsidRDefault="00C2422C" w:rsidP="00495F3D">
      <w:pPr>
        <w:pBdr>
          <w:bottom w:val="single" w:sz="12" w:space="1" w:color="auto"/>
        </w:pBdr>
        <w:rPr>
          <w:rFonts w:asciiTheme="majorBidi" w:hAnsiTheme="majorBidi" w:cstheme="majorBidi"/>
          <w:sz w:val="28"/>
          <w:szCs w:val="28"/>
        </w:rPr>
      </w:pPr>
    </w:p>
    <w:p w14:paraId="120C4F3E" w14:textId="77777777" w:rsidR="00C2422C" w:rsidRDefault="00C2422C" w:rsidP="00495F3D">
      <w:pPr>
        <w:pBdr>
          <w:bottom w:val="single" w:sz="12" w:space="1" w:color="auto"/>
        </w:pBdr>
        <w:rPr>
          <w:rFonts w:asciiTheme="majorBidi" w:hAnsiTheme="majorBidi" w:cstheme="majorBidi"/>
          <w:sz w:val="28"/>
          <w:szCs w:val="28"/>
        </w:rPr>
      </w:pPr>
    </w:p>
    <w:p w14:paraId="6C13B821" w14:textId="77777777" w:rsidR="00C2422C" w:rsidRDefault="00C2422C" w:rsidP="00495F3D">
      <w:pPr>
        <w:pBdr>
          <w:bottom w:val="single" w:sz="12" w:space="1" w:color="auto"/>
        </w:pBdr>
        <w:rPr>
          <w:rFonts w:asciiTheme="majorBidi" w:hAnsiTheme="majorBidi" w:cstheme="majorBidi"/>
          <w:sz w:val="28"/>
          <w:szCs w:val="28"/>
        </w:rPr>
      </w:pPr>
    </w:p>
    <w:p w14:paraId="7FBE95B8" w14:textId="77777777" w:rsidR="00D148A0" w:rsidRDefault="00D148A0" w:rsidP="00495F3D">
      <w:pPr>
        <w:pBdr>
          <w:bottom w:val="single" w:sz="12" w:space="1" w:color="auto"/>
        </w:pBdr>
        <w:rPr>
          <w:rFonts w:asciiTheme="majorBidi" w:hAnsiTheme="majorBidi" w:cstheme="majorBidi"/>
          <w:sz w:val="28"/>
          <w:szCs w:val="28"/>
        </w:rPr>
      </w:pPr>
    </w:p>
    <w:p w14:paraId="0590B017" w14:textId="5716C5C8" w:rsidR="00FB2B0B" w:rsidRDefault="00FB2B0B" w:rsidP="00D148A0">
      <w:pPr>
        <w:rPr>
          <w:rFonts w:asciiTheme="majorBidi" w:hAnsiTheme="majorBidi" w:cstheme="majorBidi"/>
          <w:sz w:val="28"/>
          <w:szCs w:val="28"/>
        </w:rPr>
      </w:pPr>
      <w:r>
        <w:rPr>
          <w:rFonts w:asciiTheme="majorBidi" w:hAnsiTheme="majorBidi" w:cstheme="majorBidi"/>
          <w:sz w:val="28"/>
          <w:szCs w:val="28"/>
        </w:rPr>
        <w:t xml:space="preserve">(1) </w:t>
      </w:r>
      <w:r w:rsidRPr="00FB2B0B">
        <w:rPr>
          <w:rFonts w:asciiTheme="majorBidi" w:hAnsiTheme="majorBidi" w:cstheme="majorBidi"/>
          <w:sz w:val="28"/>
          <w:szCs w:val="28"/>
        </w:rPr>
        <w:t xml:space="preserve">Muslim Ibn Al-Hajjaj, Sahih Muslim, </w:t>
      </w:r>
      <w:r>
        <w:rPr>
          <w:rFonts w:asciiTheme="majorBidi" w:hAnsiTheme="majorBidi" w:cstheme="majorBidi"/>
          <w:sz w:val="28"/>
          <w:szCs w:val="28"/>
        </w:rPr>
        <w:t>H</w:t>
      </w:r>
      <w:r w:rsidRPr="00FB2B0B">
        <w:rPr>
          <w:rFonts w:asciiTheme="majorBidi" w:hAnsiTheme="majorBidi" w:cstheme="majorBidi"/>
          <w:sz w:val="28"/>
          <w:szCs w:val="28"/>
        </w:rPr>
        <w:t>adith: 1912.</w:t>
      </w:r>
    </w:p>
    <w:p w14:paraId="65FF76C3" w14:textId="5B151886" w:rsidR="00743D6C" w:rsidRDefault="00484D58" w:rsidP="00484D58">
      <w:pPr>
        <w:jc w:val="center"/>
        <w:rPr>
          <w:rFonts w:asciiTheme="majorBidi" w:hAnsiTheme="majorBidi" w:cstheme="majorBidi"/>
          <w:sz w:val="28"/>
          <w:szCs w:val="28"/>
        </w:rPr>
      </w:pPr>
      <w:r>
        <w:rPr>
          <w:noProof/>
        </w:rPr>
        <w:lastRenderedPageBreak/>
        <w:drawing>
          <wp:inline distT="0" distB="0" distL="0" distR="0" wp14:anchorId="7DF317A9" wp14:editId="71DFB63D">
            <wp:extent cx="4341495" cy="2077085"/>
            <wp:effectExtent l="0" t="0" r="1905" b="0"/>
            <wp:docPr id="369" name="Picture 369" descr="F:\الشغل إن شاء الله\مراجعي\المرحلة   الثانية\تحصين 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descr="F:\الشغل إن شاء الله\مراجعي\المرحلة   الثانية\تحصين 33\7.png"/>
                    <pic:cNvPicPr>
                      <a:picLocks noChangeAspect="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341495" cy="2077085"/>
                    </a:xfrm>
                    <a:prstGeom prst="rect">
                      <a:avLst/>
                    </a:prstGeom>
                    <a:noFill/>
                    <a:ln>
                      <a:noFill/>
                    </a:ln>
                  </pic:spPr>
                </pic:pic>
              </a:graphicData>
            </a:graphic>
          </wp:inline>
        </w:drawing>
      </w:r>
    </w:p>
    <w:p w14:paraId="3A5EC8D8" w14:textId="77777777" w:rsidR="00133124" w:rsidRDefault="00133124" w:rsidP="00133124">
      <w:pPr>
        <w:rPr>
          <w:rFonts w:asciiTheme="majorBidi" w:hAnsiTheme="majorBidi" w:cs="Times New Roman"/>
          <w:sz w:val="28"/>
          <w:szCs w:val="28"/>
        </w:rPr>
      </w:pPr>
    </w:p>
    <w:p w14:paraId="678C44BE" w14:textId="34F9A3B4" w:rsidR="00133124" w:rsidRDefault="00133124" w:rsidP="00133124">
      <w:pPr>
        <w:rPr>
          <w:rFonts w:asciiTheme="majorBidi" w:hAnsiTheme="majorBidi" w:cstheme="majorBidi"/>
          <w:sz w:val="28"/>
          <w:szCs w:val="28"/>
        </w:rPr>
      </w:pPr>
      <w:r w:rsidRPr="00133124">
        <w:rPr>
          <w:rFonts w:asciiTheme="majorBidi" w:hAnsiTheme="majorBidi" w:cstheme="majorBidi"/>
          <w:sz w:val="28"/>
          <w:szCs w:val="28"/>
        </w:rPr>
        <w:t>Stell dir vor, Umm Haram (möge Allah mit ihr zufrieden sein) wäre eines natürlichen Todes gestorben, nachdem ihr diese frohe Botschaft gegeben wurde</w:t>
      </w:r>
      <w:r>
        <w:rPr>
          <w:rFonts w:asciiTheme="majorBidi" w:hAnsiTheme="majorBidi" w:cstheme="majorBidi"/>
          <w:sz w:val="28"/>
          <w:szCs w:val="28"/>
        </w:rPr>
        <w:t>!</w:t>
      </w:r>
    </w:p>
    <w:p w14:paraId="65429F14" w14:textId="77777777" w:rsidR="00133124" w:rsidRDefault="00133124" w:rsidP="00133124">
      <w:pPr>
        <w:rPr>
          <w:rFonts w:asciiTheme="majorBidi" w:hAnsiTheme="majorBidi" w:cstheme="majorBidi"/>
          <w:sz w:val="28"/>
          <w:szCs w:val="28"/>
        </w:rPr>
      </w:pPr>
    </w:p>
    <w:p w14:paraId="46610958" w14:textId="05F42649" w:rsidR="00133124" w:rsidRPr="00133124" w:rsidRDefault="00133124" w:rsidP="00133124">
      <w:pPr>
        <w:rPr>
          <w:rFonts w:asciiTheme="majorBidi" w:hAnsiTheme="majorBidi" w:cstheme="majorBidi"/>
          <w:sz w:val="28"/>
          <w:szCs w:val="28"/>
        </w:rPr>
      </w:pPr>
      <w:r w:rsidRPr="00133124">
        <w:rPr>
          <w:rFonts w:asciiTheme="majorBidi" w:hAnsiTheme="majorBidi" w:cstheme="majorBidi"/>
          <w:sz w:val="28"/>
          <w:szCs w:val="28"/>
        </w:rPr>
        <w:t xml:space="preserve">Der Prophet (Friede und Segen seien auf ihm) sagte auch voraus, dass Umar, Ali, Uthman, Talha und </w:t>
      </w:r>
      <w:r w:rsidR="003810F0">
        <w:rPr>
          <w:rFonts w:asciiTheme="majorBidi" w:hAnsiTheme="majorBidi" w:cstheme="majorBidi"/>
          <w:sz w:val="28"/>
          <w:szCs w:val="28"/>
        </w:rPr>
        <w:t>Az-</w:t>
      </w:r>
      <w:r w:rsidRPr="00133124">
        <w:rPr>
          <w:rFonts w:asciiTheme="majorBidi" w:hAnsiTheme="majorBidi" w:cstheme="majorBidi"/>
          <w:sz w:val="28"/>
          <w:szCs w:val="28"/>
        </w:rPr>
        <w:t xml:space="preserve">Zubair nicht auf ihren Betten sterben würden, wie es die Menschen gewöhnlich tun, sondern als Märtyrer sterben würden. Diese Überlieferungen sind von höchster Authentizität. </w:t>
      </w:r>
    </w:p>
    <w:p w14:paraId="13B04778" w14:textId="77777777" w:rsidR="00133124" w:rsidRPr="00133124" w:rsidRDefault="00133124" w:rsidP="00133124">
      <w:pPr>
        <w:rPr>
          <w:rFonts w:asciiTheme="majorBidi" w:hAnsiTheme="majorBidi" w:cstheme="majorBidi"/>
          <w:sz w:val="28"/>
          <w:szCs w:val="28"/>
        </w:rPr>
      </w:pPr>
    </w:p>
    <w:p w14:paraId="47EB786A" w14:textId="77553052" w:rsidR="00F77B54" w:rsidRDefault="00133124" w:rsidP="00F77B54">
      <w:pPr>
        <w:rPr>
          <w:rFonts w:asciiTheme="majorBidi" w:hAnsiTheme="majorBidi" w:cstheme="majorBidi"/>
          <w:sz w:val="28"/>
          <w:szCs w:val="28"/>
        </w:rPr>
      </w:pPr>
      <w:r w:rsidRPr="00133124">
        <w:rPr>
          <w:rFonts w:asciiTheme="majorBidi" w:hAnsiTheme="majorBidi" w:cstheme="majorBidi"/>
          <w:sz w:val="28"/>
          <w:szCs w:val="28"/>
        </w:rPr>
        <w:t xml:space="preserve">Der Prophet (Friede und Segen seien auf ihm) war einst auf </w:t>
      </w:r>
      <w:r w:rsidR="00E3740E">
        <w:rPr>
          <w:rFonts w:asciiTheme="majorBidi" w:hAnsiTheme="majorBidi" w:cstheme="majorBidi"/>
          <w:sz w:val="28"/>
          <w:szCs w:val="28"/>
        </w:rPr>
        <w:t>dem</w:t>
      </w:r>
      <w:r w:rsidRPr="00133124">
        <w:rPr>
          <w:rFonts w:asciiTheme="majorBidi" w:hAnsiTheme="majorBidi" w:cstheme="majorBidi"/>
          <w:sz w:val="28"/>
          <w:szCs w:val="28"/>
        </w:rPr>
        <w:t xml:space="preserve"> Berg </w:t>
      </w:r>
      <w:r w:rsidR="00E3740E">
        <w:rPr>
          <w:rFonts w:asciiTheme="majorBidi" w:hAnsiTheme="majorBidi" w:cstheme="majorBidi"/>
          <w:sz w:val="28"/>
          <w:szCs w:val="28"/>
        </w:rPr>
        <w:t xml:space="preserve">Hira </w:t>
      </w:r>
      <w:r w:rsidR="00E3740E" w:rsidRPr="003810F0">
        <w:rPr>
          <w:rFonts w:asciiTheme="majorBidi" w:hAnsiTheme="majorBidi" w:cstheme="majorBidi"/>
          <w:i/>
          <w:iCs/>
          <w:sz w:val="28"/>
          <w:szCs w:val="28"/>
        </w:rPr>
        <w:t>(</w:t>
      </w:r>
      <w:r w:rsidR="00F77B54" w:rsidRPr="003810F0">
        <w:rPr>
          <w:rFonts w:asciiTheme="majorBidi" w:hAnsiTheme="majorBidi" w:cstheme="majorBidi"/>
          <w:i/>
          <w:iCs/>
          <w:sz w:val="28"/>
          <w:szCs w:val="28"/>
        </w:rPr>
        <w:t>heißt auch Al-Nour bzw. Jabal Al-Nour</w:t>
      </w:r>
      <w:r w:rsidR="00E3740E" w:rsidRPr="003810F0">
        <w:rPr>
          <w:rFonts w:asciiTheme="majorBidi" w:hAnsiTheme="majorBidi" w:cstheme="majorBidi"/>
          <w:i/>
          <w:iCs/>
          <w:sz w:val="28"/>
          <w:szCs w:val="28"/>
        </w:rPr>
        <w:t>)</w:t>
      </w:r>
      <w:r w:rsidR="00F77B54">
        <w:rPr>
          <w:rFonts w:asciiTheme="majorBidi" w:hAnsiTheme="majorBidi" w:cstheme="majorBidi"/>
          <w:sz w:val="28"/>
          <w:szCs w:val="28"/>
        </w:rPr>
        <w:t xml:space="preserve"> </w:t>
      </w:r>
      <w:r w:rsidRPr="00133124">
        <w:rPr>
          <w:rFonts w:asciiTheme="majorBidi" w:hAnsiTheme="majorBidi" w:cstheme="majorBidi"/>
          <w:sz w:val="28"/>
          <w:szCs w:val="28"/>
        </w:rPr>
        <w:t>mit Abu Bakr, Umar, Uthman, Ali, Talha und A</w:t>
      </w:r>
      <w:r>
        <w:rPr>
          <w:rFonts w:asciiTheme="majorBidi" w:hAnsiTheme="majorBidi" w:cstheme="majorBidi"/>
          <w:sz w:val="28"/>
          <w:szCs w:val="28"/>
        </w:rPr>
        <w:t>z-</w:t>
      </w:r>
      <w:r w:rsidRPr="00133124">
        <w:rPr>
          <w:rFonts w:asciiTheme="majorBidi" w:hAnsiTheme="majorBidi" w:cstheme="majorBidi"/>
          <w:sz w:val="28"/>
          <w:szCs w:val="28"/>
        </w:rPr>
        <w:t xml:space="preserve">Zubair. Der Berg begann zu zittern, woraufhin der Prophet sagte: „Beruhige dich, auf dir </w:t>
      </w:r>
      <w:r w:rsidR="003810F0">
        <w:rPr>
          <w:rFonts w:asciiTheme="majorBidi" w:hAnsiTheme="majorBidi" w:cstheme="majorBidi"/>
          <w:sz w:val="28"/>
          <w:szCs w:val="28"/>
        </w:rPr>
        <w:t>ist</w:t>
      </w:r>
      <w:r w:rsidRPr="00133124">
        <w:rPr>
          <w:rFonts w:asciiTheme="majorBidi" w:hAnsiTheme="majorBidi" w:cstheme="majorBidi"/>
          <w:sz w:val="28"/>
          <w:szCs w:val="28"/>
        </w:rPr>
        <w:t xml:space="preserve"> </w:t>
      </w:r>
      <w:r w:rsidR="003810F0" w:rsidRPr="003810F0">
        <w:rPr>
          <w:rFonts w:asciiTheme="majorBidi" w:hAnsiTheme="majorBidi" w:cstheme="majorBidi"/>
          <w:sz w:val="28"/>
          <w:szCs w:val="28"/>
        </w:rPr>
        <w:t>ke</w:t>
      </w:r>
      <w:r w:rsidR="003810F0">
        <w:rPr>
          <w:rFonts w:asciiTheme="majorBidi" w:hAnsiTheme="majorBidi" w:cstheme="majorBidi"/>
          <w:sz w:val="28"/>
          <w:szCs w:val="28"/>
        </w:rPr>
        <w:t>iner außer</w:t>
      </w:r>
      <w:r w:rsidRPr="00133124">
        <w:rPr>
          <w:rFonts w:asciiTheme="majorBidi" w:hAnsiTheme="majorBidi" w:cstheme="majorBidi"/>
          <w:sz w:val="28"/>
          <w:szCs w:val="28"/>
        </w:rPr>
        <w:t xml:space="preserve"> ein Prophet, ein Wahrhaftiger </w:t>
      </w:r>
      <w:r w:rsidR="003810F0">
        <w:rPr>
          <w:rFonts w:asciiTheme="majorBidi" w:hAnsiTheme="majorBidi" w:cstheme="majorBidi"/>
          <w:sz w:val="28"/>
          <w:szCs w:val="28"/>
        </w:rPr>
        <w:t>oder</w:t>
      </w:r>
      <w:r w:rsidRPr="00133124">
        <w:rPr>
          <w:rFonts w:asciiTheme="majorBidi" w:hAnsiTheme="majorBidi" w:cstheme="majorBidi"/>
          <w:sz w:val="28"/>
          <w:szCs w:val="28"/>
        </w:rPr>
        <w:t xml:space="preserve"> Märtyrer.“</w:t>
      </w:r>
      <w:r w:rsidR="00F77B54">
        <w:rPr>
          <w:rFonts w:asciiTheme="majorBidi" w:hAnsiTheme="majorBidi" w:cstheme="majorBidi"/>
          <w:sz w:val="28"/>
          <w:szCs w:val="28"/>
        </w:rPr>
        <w:t xml:space="preserve"> </w:t>
      </w:r>
      <w:r w:rsidR="00F77B54" w:rsidRPr="00F77B54">
        <w:rPr>
          <w:rFonts w:asciiTheme="majorBidi" w:hAnsiTheme="majorBidi" w:cstheme="majorBidi"/>
          <w:sz w:val="28"/>
          <w:szCs w:val="28"/>
          <w:vertAlign w:val="subscript"/>
        </w:rPr>
        <w:t>(1)</w:t>
      </w:r>
    </w:p>
    <w:p w14:paraId="6CB2798B" w14:textId="7C4D98CA" w:rsidR="00133124" w:rsidRPr="00133124" w:rsidRDefault="00133124" w:rsidP="00F77B54">
      <w:pPr>
        <w:rPr>
          <w:rFonts w:asciiTheme="majorBidi" w:hAnsiTheme="majorBidi" w:cstheme="majorBidi"/>
          <w:sz w:val="28"/>
          <w:szCs w:val="28"/>
        </w:rPr>
      </w:pPr>
      <w:r w:rsidRPr="00133124">
        <w:rPr>
          <w:rFonts w:asciiTheme="majorBidi" w:hAnsiTheme="majorBidi" w:cstheme="majorBidi"/>
          <w:sz w:val="28"/>
          <w:szCs w:val="28"/>
        </w:rPr>
        <w:t xml:space="preserve">Der Prophet erklärte sich selbst als Prophet, Abu Bakr als Wahrhaftigen und sagte voraus, dass Umar, Uthman, Ali, Talha und </w:t>
      </w:r>
      <w:r>
        <w:rPr>
          <w:rFonts w:asciiTheme="majorBidi" w:hAnsiTheme="majorBidi" w:cstheme="majorBidi"/>
          <w:sz w:val="28"/>
          <w:szCs w:val="28"/>
        </w:rPr>
        <w:t>Az-</w:t>
      </w:r>
      <w:r w:rsidRPr="00133124">
        <w:rPr>
          <w:rFonts w:asciiTheme="majorBidi" w:hAnsiTheme="majorBidi" w:cstheme="majorBidi"/>
          <w:sz w:val="28"/>
          <w:szCs w:val="28"/>
        </w:rPr>
        <w:t>Zubair als Märtyrer sterben würden, und es geschah genau so, wie er es vorhergesagt hatte!</w:t>
      </w:r>
    </w:p>
    <w:p w14:paraId="15EDB71E" w14:textId="77777777" w:rsidR="00133124" w:rsidRPr="00133124" w:rsidRDefault="00133124" w:rsidP="00133124">
      <w:pPr>
        <w:rPr>
          <w:rFonts w:asciiTheme="majorBidi" w:hAnsiTheme="majorBidi" w:cstheme="majorBidi"/>
          <w:sz w:val="28"/>
          <w:szCs w:val="28"/>
        </w:rPr>
      </w:pPr>
    </w:p>
    <w:p w14:paraId="42CA5C67" w14:textId="2F775E3D" w:rsidR="00133124" w:rsidRDefault="00133124" w:rsidP="00F77B54">
      <w:pPr>
        <w:rPr>
          <w:rFonts w:asciiTheme="majorBidi" w:hAnsiTheme="majorBidi" w:cstheme="majorBidi"/>
          <w:sz w:val="28"/>
          <w:szCs w:val="28"/>
        </w:rPr>
      </w:pPr>
      <w:r w:rsidRPr="00133124">
        <w:rPr>
          <w:rFonts w:asciiTheme="majorBidi" w:hAnsiTheme="majorBidi" w:cstheme="majorBidi"/>
          <w:sz w:val="28"/>
          <w:szCs w:val="28"/>
        </w:rPr>
        <w:t xml:space="preserve">Der Prophet (Friede und Segen seien auf ihm) sagte auch voraus, dass Ammar ibn Yasir als Märtyrer getötet werden würde, und nicht nur das, sondern dass er von der „rebellischen Gruppe“ getötet werden würde. Es würde eine Fitna (Aufruhr) geben, und die rebellische Gruppe würde ihn töten. </w:t>
      </w:r>
    </w:p>
    <w:p w14:paraId="211965B6" w14:textId="77777777" w:rsidR="00F77B54" w:rsidRDefault="00F77B54" w:rsidP="00F77B54">
      <w:pPr>
        <w:pBdr>
          <w:bottom w:val="single" w:sz="12" w:space="1" w:color="auto"/>
        </w:pBdr>
        <w:rPr>
          <w:rFonts w:asciiTheme="majorBidi" w:hAnsiTheme="majorBidi" w:cstheme="majorBidi"/>
          <w:sz w:val="28"/>
          <w:szCs w:val="28"/>
        </w:rPr>
      </w:pPr>
    </w:p>
    <w:p w14:paraId="158061DF" w14:textId="77777777" w:rsidR="00D148A0" w:rsidRDefault="00D148A0" w:rsidP="00F77B54">
      <w:pPr>
        <w:pBdr>
          <w:bottom w:val="single" w:sz="12" w:space="1" w:color="auto"/>
        </w:pBdr>
        <w:rPr>
          <w:rFonts w:asciiTheme="majorBidi" w:hAnsiTheme="majorBidi" w:cstheme="majorBidi"/>
          <w:sz w:val="28"/>
          <w:szCs w:val="28"/>
        </w:rPr>
      </w:pPr>
    </w:p>
    <w:p w14:paraId="708C9040" w14:textId="793757F6" w:rsidR="003810F0" w:rsidRPr="00133124" w:rsidRDefault="00D148A0" w:rsidP="00D148A0">
      <w:pPr>
        <w:rPr>
          <w:rFonts w:asciiTheme="majorBidi" w:hAnsiTheme="majorBidi" w:cstheme="majorBidi"/>
          <w:sz w:val="28"/>
          <w:szCs w:val="28"/>
        </w:rPr>
      </w:pPr>
      <w:r>
        <w:rPr>
          <w:rFonts w:asciiTheme="majorBidi" w:hAnsiTheme="majorBidi" w:cstheme="majorBidi"/>
          <w:sz w:val="28"/>
          <w:szCs w:val="28"/>
        </w:rPr>
        <w:t xml:space="preserve">(1) </w:t>
      </w:r>
      <w:r w:rsidRPr="00093CDB">
        <w:rPr>
          <w:rFonts w:asciiTheme="majorBidi" w:hAnsiTheme="majorBidi" w:cstheme="majorBidi"/>
          <w:sz w:val="28"/>
          <w:szCs w:val="28"/>
        </w:rPr>
        <w:t xml:space="preserve">Muslim ibn al-Hajjaj, Sahih Muslim, </w:t>
      </w:r>
      <w:r>
        <w:rPr>
          <w:rFonts w:asciiTheme="majorBidi" w:hAnsiTheme="majorBidi" w:cstheme="majorBidi"/>
          <w:sz w:val="28"/>
          <w:szCs w:val="28"/>
        </w:rPr>
        <w:t>H</w:t>
      </w:r>
      <w:r w:rsidRPr="00093CDB">
        <w:rPr>
          <w:rFonts w:asciiTheme="majorBidi" w:hAnsiTheme="majorBidi" w:cstheme="majorBidi"/>
          <w:sz w:val="28"/>
          <w:szCs w:val="28"/>
        </w:rPr>
        <w:t>adith: 2</w:t>
      </w:r>
      <w:r>
        <w:rPr>
          <w:rFonts w:asciiTheme="majorBidi" w:hAnsiTheme="majorBidi" w:cstheme="majorBidi"/>
          <w:sz w:val="28"/>
          <w:szCs w:val="28"/>
        </w:rPr>
        <w:t>417</w:t>
      </w:r>
      <w:r w:rsidRPr="00093CDB">
        <w:rPr>
          <w:rFonts w:asciiTheme="majorBidi" w:hAnsiTheme="majorBidi" w:cstheme="majorBidi"/>
          <w:sz w:val="28"/>
          <w:szCs w:val="28"/>
        </w:rPr>
        <w:t>.</w:t>
      </w:r>
    </w:p>
    <w:p w14:paraId="77F2A952" w14:textId="436430E2" w:rsidR="00F77B54" w:rsidRDefault="00133124" w:rsidP="00133124">
      <w:pPr>
        <w:rPr>
          <w:rFonts w:asciiTheme="majorBidi" w:hAnsiTheme="majorBidi" w:cstheme="majorBidi"/>
          <w:sz w:val="28"/>
          <w:szCs w:val="28"/>
        </w:rPr>
      </w:pPr>
      <w:r w:rsidRPr="00133124">
        <w:rPr>
          <w:rFonts w:asciiTheme="majorBidi" w:hAnsiTheme="majorBidi" w:cstheme="majorBidi"/>
          <w:sz w:val="28"/>
          <w:szCs w:val="28"/>
        </w:rPr>
        <w:lastRenderedPageBreak/>
        <w:t xml:space="preserve">Abu Sa’id al-Khudri (möge Allah mit ihm zufrieden sein) berichtete: „Wir trugen die Ziegel für die Moschee, einer nach dem anderen, während Ammar zwei Ziegel auf einmal trug. Der Prophet (Friede und Segen seien auf ihm) ging an ihm vorbei, wischte den Staub von seinem Kopf und sagte: 'Wehe Ammar, die rebellische Gruppe wird </w:t>
      </w:r>
      <w:r w:rsidR="00F77B54">
        <w:rPr>
          <w:rFonts w:asciiTheme="majorBidi" w:hAnsiTheme="majorBidi" w:cstheme="majorBidi"/>
          <w:sz w:val="28"/>
          <w:szCs w:val="28"/>
        </w:rPr>
        <w:t>ihn</w:t>
      </w:r>
      <w:r w:rsidRPr="00133124">
        <w:rPr>
          <w:rFonts w:asciiTheme="majorBidi" w:hAnsiTheme="majorBidi" w:cstheme="majorBidi"/>
          <w:sz w:val="28"/>
          <w:szCs w:val="28"/>
        </w:rPr>
        <w:t xml:space="preserve"> töten.'“ </w:t>
      </w:r>
      <w:r w:rsidR="00F77B54" w:rsidRPr="00AB598B">
        <w:rPr>
          <w:rFonts w:asciiTheme="majorBidi" w:hAnsiTheme="majorBidi" w:cstheme="majorBidi"/>
          <w:sz w:val="28"/>
          <w:szCs w:val="28"/>
          <w:vertAlign w:val="subscript"/>
        </w:rPr>
        <w:t>(1)</w:t>
      </w:r>
    </w:p>
    <w:p w14:paraId="54AF2866" w14:textId="77777777" w:rsidR="00F77B54" w:rsidRDefault="00F77B54" w:rsidP="00133124">
      <w:pPr>
        <w:rPr>
          <w:rFonts w:asciiTheme="majorBidi" w:hAnsiTheme="majorBidi" w:cstheme="majorBidi"/>
          <w:sz w:val="28"/>
          <w:szCs w:val="28"/>
        </w:rPr>
      </w:pPr>
    </w:p>
    <w:p w14:paraId="6847BBB3" w14:textId="4DF43067" w:rsidR="00133124" w:rsidRPr="00133124" w:rsidRDefault="00133124" w:rsidP="00F77B54">
      <w:pPr>
        <w:rPr>
          <w:rFonts w:asciiTheme="majorBidi" w:hAnsiTheme="majorBidi" w:cstheme="majorBidi"/>
          <w:sz w:val="28"/>
          <w:szCs w:val="28"/>
        </w:rPr>
      </w:pPr>
      <w:r w:rsidRPr="00133124">
        <w:rPr>
          <w:rFonts w:asciiTheme="majorBidi" w:hAnsiTheme="majorBidi" w:cstheme="majorBidi"/>
          <w:sz w:val="28"/>
          <w:szCs w:val="28"/>
        </w:rPr>
        <w:t xml:space="preserve">Und tatsächlich wurde er (möge Allah mit ihm zufrieden sein) in der Fitna </w:t>
      </w:r>
      <w:r w:rsidR="00F77B54">
        <w:rPr>
          <w:rFonts w:asciiTheme="majorBidi" w:hAnsiTheme="majorBidi" w:cstheme="majorBidi"/>
          <w:sz w:val="28"/>
          <w:szCs w:val="28"/>
        </w:rPr>
        <w:t xml:space="preserve">(Aufruhr) </w:t>
      </w:r>
      <w:r w:rsidRPr="00133124">
        <w:rPr>
          <w:rFonts w:asciiTheme="majorBidi" w:hAnsiTheme="majorBidi" w:cstheme="majorBidi"/>
          <w:sz w:val="28"/>
          <w:szCs w:val="28"/>
        </w:rPr>
        <w:t xml:space="preserve">getötet, die am Tag von Siffin </w:t>
      </w:r>
      <w:r w:rsidR="00F77B54" w:rsidRPr="003810F0">
        <w:rPr>
          <w:rFonts w:asciiTheme="majorBidi" w:hAnsiTheme="majorBidi" w:cstheme="majorBidi"/>
          <w:i/>
          <w:iCs/>
          <w:sz w:val="28"/>
          <w:szCs w:val="28"/>
        </w:rPr>
        <w:t>(Schlacht von Siffin)</w:t>
      </w:r>
      <w:r w:rsidR="00F77B54">
        <w:rPr>
          <w:rFonts w:asciiTheme="majorBidi" w:hAnsiTheme="majorBidi" w:cstheme="majorBidi"/>
          <w:sz w:val="28"/>
          <w:szCs w:val="28"/>
        </w:rPr>
        <w:t xml:space="preserve"> </w:t>
      </w:r>
      <w:r w:rsidRPr="00133124">
        <w:rPr>
          <w:rFonts w:asciiTheme="majorBidi" w:hAnsiTheme="majorBidi" w:cstheme="majorBidi"/>
          <w:sz w:val="28"/>
          <w:szCs w:val="28"/>
        </w:rPr>
        <w:t>stattfand, etwa ein Vierteljahrhundert nach dem Tod des Propheten (Friede und Segen seien auf ihm).</w:t>
      </w:r>
    </w:p>
    <w:p w14:paraId="056CA063" w14:textId="77777777" w:rsidR="00E050F3" w:rsidRPr="00E050F3" w:rsidRDefault="00E050F3" w:rsidP="00E050F3">
      <w:pPr>
        <w:rPr>
          <w:rFonts w:asciiTheme="majorBidi" w:hAnsiTheme="majorBidi" w:cstheme="majorBidi"/>
          <w:sz w:val="28"/>
          <w:szCs w:val="28"/>
        </w:rPr>
      </w:pPr>
    </w:p>
    <w:p w14:paraId="5EC0B327" w14:textId="21841462" w:rsidR="00AA17E1" w:rsidRPr="00103745" w:rsidRDefault="00AA17E1" w:rsidP="00103745">
      <w:pPr>
        <w:pStyle w:val="berschrift2"/>
        <w:rPr>
          <w:rFonts w:asciiTheme="majorBidi" w:hAnsiTheme="majorBidi"/>
          <w:b/>
          <w:bCs/>
          <w:color w:val="00B050"/>
          <w:sz w:val="28"/>
          <w:szCs w:val="28"/>
        </w:rPr>
      </w:pPr>
      <w:bookmarkStart w:id="92" w:name="_Toc186790882"/>
      <w:r w:rsidRPr="00103745">
        <w:rPr>
          <w:rFonts w:asciiTheme="majorBidi" w:hAnsiTheme="majorBidi"/>
          <w:b/>
          <w:bCs/>
          <w:color w:val="00B050"/>
          <w:sz w:val="28"/>
          <w:szCs w:val="28"/>
        </w:rPr>
        <w:t>7</w:t>
      </w:r>
      <w:r w:rsidR="003F0C2A" w:rsidRPr="00103745">
        <w:rPr>
          <w:rFonts w:asciiTheme="majorBidi" w:hAnsiTheme="majorBidi"/>
          <w:b/>
          <w:bCs/>
          <w:color w:val="00B050"/>
          <w:sz w:val="28"/>
          <w:szCs w:val="28"/>
        </w:rPr>
        <w:t>1</w:t>
      </w:r>
      <w:r w:rsidRPr="00103745">
        <w:rPr>
          <w:rFonts w:asciiTheme="majorBidi" w:hAnsiTheme="majorBidi"/>
          <w:b/>
          <w:bCs/>
          <w:color w:val="00B050"/>
          <w:sz w:val="28"/>
          <w:szCs w:val="28"/>
        </w:rPr>
        <w:t xml:space="preserve">- </w:t>
      </w:r>
      <w:r w:rsidR="00E050F3" w:rsidRPr="00103745">
        <w:rPr>
          <w:rFonts w:asciiTheme="majorBidi" w:hAnsiTheme="majorBidi"/>
          <w:b/>
          <w:bCs/>
          <w:color w:val="00B050"/>
          <w:sz w:val="28"/>
          <w:szCs w:val="28"/>
        </w:rPr>
        <w:t>Ein Atheist könnte sagen: "Wie könnt ihr uns mit islamischen Überlieferungen (Hadithe) argumentieren?</w:t>
      </w:r>
      <w:bookmarkEnd w:id="92"/>
      <w:r w:rsidRPr="00103745">
        <w:rPr>
          <w:rFonts w:asciiTheme="majorBidi" w:hAnsiTheme="majorBidi"/>
          <w:b/>
          <w:bCs/>
          <w:color w:val="00B050"/>
          <w:sz w:val="28"/>
          <w:szCs w:val="28"/>
        </w:rPr>
        <w:t xml:space="preserve"> </w:t>
      </w:r>
    </w:p>
    <w:p w14:paraId="6D473871" w14:textId="77777777" w:rsidR="00AA17E1" w:rsidRDefault="00AA17E1" w:rsidP="00E050F3">
      <w:pPr>
        <w:rPr>
          <w:rFonts w:asciiTheme="majorBidi" w:hAnsiTheme="majorBidi" w:cstheme="majorBidi"/>
          <w:sz w:val="28"/>
          <w:szCs w:val="28"/>
        </w:rPr>
      </w:pPr>
    </w:p>
    <w:p w14:paraId="335196A2" w14:textId="1A80EAE9" w:rsidR="00E050F3" w:rsidRPr="00E050F3" w:rsidRDefault="00E050F3" w:rsidP="00E050F3">
      <w:pPr>
        <w:rPr>
          <w:rFonts w:asciiTheme="majorBidi" w:hAnsiTheme="majorBidi" w:cstheme="majorBidi"/>
          <w:sz w:val="28"/>
          <w:szCs w:val="28"/>
        </w:rPr>
      </w:pPr>
      <w:r w:rsidRPr="00E050F3">
        <w:rPr>
          <w:rFonts w:asciiTheme="majorBidi" w:hAnsiTheme="majorBidi" w:cstheme="majorBidi"/>
          <w:sz w:val="28"/>
          <w:szCs w:val="28"/>
        </w:rPr>
        <w:t>Dies ist ein wichtiges Thema, nämlich die Vertrauenswürdigkeit der Prophetenüberlieferungen aus rationaler Sicht. Wir werden diesem Thema ein eigenes Kapitel im nächsten Band dieses Projekts widmen, so Gott will!</w:t>
      </w:r>
    </w:p>
    <w:p w14:paraId="5C0CA62F" w14:textId="77777777" w:rsidR="00E050F3" w:rsidRPr="00E050F3" w:rsidRDefault="00E050F3" w:rsidP="00E050F3">
      <w:pPr>
        <w:rPr>
          <w:rFonts w:asciiTheme="majorBidi" w:hAnsiTheme="majorBidi" w:cstheme="majorBidi"/>
          <w:sz w:val="28"/>
          <w:szCs w:val="28"/>
          <w:rtl/>
        </w:rPr>
      </w:pPr>
    </w:p>
    <w:p w14:paraId="6C50310A" w14:textId="71145ABE" w:rsidR="00E050F3" w:rsidRPr="00E050F3" w:rsidRDefault="00E050F3" w:rsidP="00AA17E1">
      <w:pPr>
        <w:rPr>
          <w:rFonts w:asciiTheme="majorBidi" w:hAnsiTheme="majorBidi" w:cstheme="majorBidi"/>
          <w:sz w:val="28"/>
          <w:szCs w:val="28"/>
        </w:rPr>
      </w:pPr>
      <w:r w:rsidRPr="00E050F3">
        <w:rPr>
          <w:rFonts w:asciiTheme="majorBidi" w:hAnsiTheme="majorBidi" w:cstheme="majorBidi"/>
          <w:sz w:val="28"/>
          <w:szCs w:val="28"/>
        </w:rPr>
        <w:t>Kurz gesagt: Die Methode der Übermittlung von Ereignissen, durch die wir historische Ereignisse wie eine alte Schlacht oder die Existenz von Persönlichkeiten wie</w:t>
      </w:r>
      <w:r w:rsidR="00AA17E1">
        <w:rPr>
          <w:rFonts w:asciiTheme="majorBidi" w:hAnsiTheme="majorBidi" w:cstheme="majorBidi"/>
          <w:sz w:val="28"/>
          <w:szCs w:val="28"/>
        </w:rPr>
        <w:t xml:space="preserve"> </w:t>
      </w:r>
      <w:r w:rsidR="00AA17E1" w:rsidRPr="00AA17E1">
        <w:rPr>
          <w:rFonts w:asciiTheme="majorBidi" w:hAnsiTheme="majorBidi" w:cstheme="majorBidi"/>
          <w:sz w:val="28"/>
          <w:szCs w:val="28"/>
        </w:rPr>
        <w:t>Pharao</w:t>
      </w:r>
      <w:r w:rsidRPr="00E050F3">
        <w:rPr>
          <w:rFonts w:asciiTheme="majorBidi" w:hAnsiTheme="majorBidi" w:cstheme="majorBidi"/>
          <w:sz w:val="28"/>
          <w:szCs w:val="28"/>
        </w:rPr>
        <w:t xml:space="preserve"> Ramses II. für wahr halten, ist viel weniger zuverlässig als die Art und Weise, wie uns die Prophetenüberlieferungen übermittelt wurden. Diese wurden auf eine tausendfach vertrauenswürdigere Weise überliefert.</w:t>
      </w:r>
    </w:p>
    <w:p w14:paraId="5B762FE9" w14:textId="77777777" w:rsidR="00E050F3" w:rsidRPr="00E050F3" w:rsidRDefault="00E050F3" w:rsidP="00E050F3">
      <w:pPr>
        <w:rPr>
          <w:rFonts w:asciiTheme="majorBidi" w:hAnsiTheme="majorBidi" w:cstheme="majorBidi"/>
          <w:sz w:val="28"/>
          <w:szCs w:val="28"/>
        </w:rPr>
      </w:pPr>
    </w:p>
    <w:p w14:paraId="29C694F0" w14:textId="77777777" w:rsidR="00034A02" w:rsidRDefault="00E050F3" w:rsidP="00E050F3">
      <w:pPr>
        <w:rPr>
          <w:rFonts w:asciiTheme="majorBidi" w:hAnsiTheme="majorBidi" w:cstheme="majorBidi"/>
          <w:sz w:val="28"/>
          <w:szCs w:val="28"/>
        </w:rPr>
      </w:pPr>
      <w:r w:rsidRPr="00E050F3">
        <w:rPr>
          <w:rFonts w:asciiTheme="majorBidi" w:hAnsiTheme="majorBidi" w:cstheme="majorBidi"/>
          <w:sz w:val="28"/>
          <w:szCs w:val="28"/>
        </w:rPr>
        <w:t xml:space="preserve">Es gibt eine wissenschaftliche und anerkannt dokumentierte Methode zur Überlieferung der Hadithe, die bis in die Zeit der Gefährten des Propheten (Möge Allah mit ihnen zufrieden sein) zurückreicht! </w:t>
      </w:r>
    </w:p>
    <w:p w14:paraId="6018F168" w14:textId="7BDEB4AF" w:rsidR="00E050F3" w:rsidRDefault="00E050F3" w:rsidP="00E050F3">
      <w:pPr>
        <w:pBdr>
          <w:bottom w:val="single" w:sz="12" w:space="1" w:color="auto"/>
        </w:pBdr>
        <w:rPr>
          <w:rFonts w:asciiTheme="majorBidi" w:hAnsiTheme="majorBidi" w:cstheme="majorBidi"/>
          <w:sz w:val="28"/>
          <w:szCs w:val="28"/>
        </w:rPr>
      </w:pPr>
      <w:r w:rsidRPr="00E050F3">
        <w:rPr>
          <w:rFonts w:asciiTheme="majorBidi" w:hAnsiTheme="majorBidi" w:cstheme="majorBidi"/>
          <w:sz w:val="28"/>
          <w:szCs w:val="28"/>
        </w:rPr>
        <w:t>Die Araber waren von Natur aus bekannt dafür, dass sie zu den akribischsten Völkern gehörten, wenn es um die genaue Überlieferung von Informationen ging, und dass sie besonders sorgfältig darauf achteten, das, was sie überlieferten, zu bewahren.</w:t>
      </w:r>
    </w:p>
    <w:p w14:paraId="3018FE93" w14:textId="77777777" w:rsidR="00103745" w:rsidRDefault="00103745" w:rsidP="00E050F3">
      <w:pPr>
        <w:pBdr>
          <w:bottom w:val="single" w:sz="12" w:space="1" w:color="auto"/>
        </w:pBdr>
        <w:rPr>
          <w:rFonts w:asciiTheme="majorBidi" w:hAnsiTheme="majorBidi" w:cstheme="majorBidi"/>
          <w:sz w:val="28"/>
          <w:szCs w:val="28"/>
        </w:rPr>
      </w:pPr>
    </w:p>
    <w:p w14:paraId="76CEAD84" w14:textId="21BFBD2E" w:rsidR="00034A02" w:rsidRDefault="00034A02" w:rsidP="00E050F3">
      <w:pPr>
        <w:rPr>
          <w:rFonts w:asciiTheme="majorBidi" w:hAnsiTheme="majorBidi" w:cstheme="majorBidi"/>
          <w:sz w:val="28"/>
          <w:szCs w:val="28"/>
        </w:rPr>
      </w:pPr>
      <w:r>
        <w:rPr>
          <w:rFonts w:asciiTheme="majorBidi" w:hAnsiTheme="majorBidi" w:cstheme="majorBidi"/>
          <w:sz w:val="28"/>
          <w:szCs w:val="28"/>
        </w:rPr>
        <w:t xml:space="preserve">(1) </w:t>
      </w:r>
      <w:r w:rsidRPr="00093CDB">
        <w:rPr>
          <w:rFonts w:asciiTheme="majorBidi" w:hAnsiTheme="majorBidi" w:cstheme="majorBidi"/>
          <w:sz w:val="28"/>
          <w:szCs w:val="28"/>
        </w:rPr>
        <w:t xml:space="preserve">Muslim ibn al-Hajjaj, Sahih Muslim, </w:t>
      </w:r>
      <w:r w:rsidR="004F1CB5">
        <w:rPr>
          <w:rFonts w:asciiTheme="majorBidi" w:hAnsiTheme="majorBidi" w:cstheme="majorBidi"/>
          <w:sz w:val="28"/>
          <w:szCs w:val="28"/>
        </w:rPr>
        <w:t>H</w:t>
      </w:r>
      <w:r w:rsidRPr="00093CDB">
        <w:rPr>
          <w:rFonts w:asciiTheme="majorBidi" w:hAnsiTheme="majorBidi" w:cstheme="majorBidi"/>
          <w:sz w:val="28"/>
          <w:szCs w:val="28"/>
        </w:rPr>
        <w:t>adith: 2</w:t>
      </w:r>
      <w:r w:rsidR="00D148A0">
        <w:rPr>
          <w:rFonts w:asciiTheme="majorBidi" w:hAnsiTheme="majorBidi" w:cstheme="majorBidi"/>
          <w:sz w:val="28"/>
          <w:szCs w:val="28"/>
        </w:rPr>
        <w:t>812</w:t>
      </w:r>
      <w:r w:rsidRPr="00093CDB">
        <w:rPr>
          <w:rFonts w:asciiTheme="majorBidi" w:hAnsiTheme="majorBidi" w:cstheme="majorBidi"/>
          <w:sz w:val="28"/>
          <w:szCs w:val="28"/>
        </w:rPr>
        <w:t>.</w:t>
      </w:r>
    </w:p>
    <w:p w14:paraId="5D1B6767" w14:textId="784E3BFE" w:rsidR="00E050F3" w:rsidRPr="00E050F3" w:rsidRDefault="00E050F3" w:rsidP="00E050F3">
      <w:pPr>
        <w:rPr>
          <w:rFonts w:asciiTheme="majorBidi" w:hAnsiTheme="majorBidi" w:cstheme="majorBidi"/>
          <w:sz w:val="28"/>
          <w:szCs w:val="28"/>
        </w:rPr>
      </w:pPr>
      <w:r w:rsidRPr="00E050F3">
        <w:rPr>
          <w:rFonts w:asciiTheme="majorBidi" w:hAnsiTheme="majorBidi" w:cstheme="majorBidi"/>
          <w:sz w:val="28"/>
          <w:szCs w:val="28"/>
        </w:rPr>
        <w:lastRenderedPageBreak/>
        <w:t>Die Prophetenüberlieferungen wurden von den vertrauenswürdigsten und wahrhaftigsten Menschen überliefert. Wer also an der Vertrauenswürdigkeit der Sunnah</w:t>
      </w:r>
      <w:r w:rsidR="00007838">
        <w:rPr>
          <w:rFonts w:asciiTheme="majorBidi" w:hAnsiTheme="majorBidi" w:cstheme="majorBidi"/>
          <w:sz w:val="28"/>
          <w:szCs w:val="28"/>
        </w:rPr>
        <w:t xml:space="preserve"> </w:t>
      </w:r>
      <w:r w:rsidR="00007838" w:rsidRPr="00007838">
        <w:rPr>
          <w:rFonts w:asciiTheme="majorBidi" w:hAnsiTheme="majorBidi" w:cstheme="majorBidi"/>
          <w:i/>
          <w:iCs/>
          <w:sz w:val="28"/>
          <w:szCs w:val="28"/>
        </w:rPr>
        <w:t>(Hadithe bzw. Zitate von Muhammad, Friede und Segen seien auf ihm)</w:t>
      </w:r>
      <w:r w:rsidRPr="00E050F3">
        <w:rPr>
          <w:rFonts w:asciiTheme="majorBidi" w:hAnsiTheme="majorBidi" w:cstheme="majorBidi"/>
          <w:sz w:val="28"/>
          <w:szCs w:val="28"/>
        </w:rPr>
        <w:t xml:space="preserve"> zweifelt, müsste an jedem historischen Ereignis zweifeln, das die Menschheit jemals als wahr anerkannt hat! </w:t>
      </w:r>
    </w:p>
    <w:p w14:paraId="7F5AB72D" w14:textId="77777777" w:rsidR="00E050F3" w:rsidRPr="00E050F3" w:rsidRDefault="00E050F3" w:rsidP="00E050F3">
      <w:pPr>
        <w:rPr>
          <w:rFonts w:asciiTheme="majorBidi" w:hAnsiTheme="majorBidi" w:cstheme="majorBidi"/>
          <w:sz w:val="28"/>
          <w:szCs w:val="28"/>
        </w:rPr>
      </w:pPr>
    </w:p>
    <w:p w14:paraId="5632349B" w14:textId="77777777" w:rsidR="00E050F3" w:rsidRPr="00E050F3" w:rsidRDefault="00E050F3" w:rsidP="00E050F3">
      <w:pPr>
        <w:rPr>
          <w:rFonts w:asciiTheme="majorBidi" w:hAnsiTheme="majorBidi" w:cstheme="majorBidi"/>
          <w:sz w:val="28"/>
          <w:szCs w:val="28"/>
        </w:rPr>
      </w:pPr>
      <w:r w:rsidRPr="00E050F3">
        <w:rPr>
          <w:rFonts w:asciiTheme="majorBidi" w:hAnsiTheme="majorBidi" w:cstheme="majorBidi"/>
          <w:sz w:val="28"/>
          <w:szCs w:val="28"/>
        </w:rPr>
        <w:t>Wer unvoreingenommen die Art und Weise, wie menschliches Wissen überliefert wird, und die authentischen Hadithe sowie deren strikte Überprüfung betrachtet, wird erkennen, dass diese Überlieferungen zweifellos vom Propheten Muhammad (Friede und Segen seien auf ihm) selbst stammen. Dies ist etwas, woran kein unvoreingenommener Betrachter zweifeln kann.</w:t>
      </w:r>
    </w:p>
    <w:p w14:paraId="5F18F081" w14:textId="77777777" w:rsidR="00E050F3" w:rsidRPr="00E050F3" w:rsidRDefault="00E050F3" w:rsidP="00E050F3">
      <w:pPr>
        <w:rPr>
          <w:rFonts w:asciiTheme="majorBidi" w:hAnsiTheme="majorBidi" w:cstheme="majorBidi"/>
          <w:sz w:val="28"/>
          <w:szCs w:val="28"/>
        </w:rPr>
      </w:pPr>
    </w:p>
    <w:p w14:paraId="5ACF68AB" w14:textId="57FA6BA6" w:rsidR="00E050F3" w:rsidRPr="00E050F3" w:rsidRDefault="00E050F3" w:rsidP="00BC731A">
      <w:pPr>
        <w:rPr>
          <w:rFonts w:asciiTheme="majorBidi" w:hAnsiTheme="majorBidi" w:cstheme="majorBidi"/>
          <w:sz w:val="28"/>
          <w:szCs w:val="28"/>
        </w:rPr>
      </w:pPr>
      <w:r w:rsidRPr="00E050F3">
        <w:rPr>
          <w:rFonts w:asciiTheme="majorBidi" w:hAnsiTheme="majorBidi" w:cstheme="majorBidi"/>
          <w:sz w:val="28"/>
          <w:szCs w:val="28"/>
        </w:rPr>
        <w:t xml:space="preserve">Deshalb sagten einige Gelehrte: „Wenn jemand schwören würde, dass alles, was </w:t>
      </w:r>
      <w:r w:rsidR="00BC731A">
        <w:rPr>
          <w:rFonts w:asciiTheme="majorBidi" w:hAnsiTheme="majorBidi" w:cstheme="majorBidi"/>
          <w:sz w:val="28"/>
          <w:szCs w:val="28"/>
        </w:rPr>
        <w:t xml:space="preserve">in den Büchern Sahih </w:t>
      </w:r>
      <w:r w:rsidR="00007838">
        <w:rPr>
          <w:rFonts w:asciiTheme="majorBidi" w:hAnsiTheme="majorBidi" w:cstheme="majorBidi"/>
          <w:sz w:val="28"/>
          <w:szCs w:val="28"/>
        </w:rPr>
        <w:t>A</w:t>
      </w:r>
      <w:r w:rsidRPr="00E050F3">
        <w:rPr>
          <w:rFonts w:asciiTheme="majorBidi" w:hAnsiTheme="majorBidi" w:cstheme="majorBidi"/>
          <w:sz w:val="28"/>
          <w:szCs w:val="28"/>
        </w:rPr>
        <w:t>l-Bukhari</w:t>
      </w:r>
      <w:r w:rsidR="00BC731A">
        <w:rPr>
          <w:rFonts w:asciiTheme="majorBidi" w:hAnsiTheme="majorBidi" w:cstheme="majorBidi"/>
          <w:sz w:val="28"/>
          <w:szCs w:val="28"/>
        </w:rPr>
        <w:t xml:space="preserve"> und Sahih Muslim</w:t>
      </w:r>
      <w:r w:rsidRPr="00E050F3">
        <w:rPr>
          <w:rFonts w:asciiTheme="majorBidi" w:hAnsiTheme="majorBidi" w:cstheme="majorBidi"/>
          <w:sz w:val="28"/>
          <w:szCs w:val="28"/>
        </w:rPr>
        <w:t xml:space="preserve"> als authentisch eingestuft </w:t>
      </w:r>
      <w:r w:rsidR="00BC731A">
        <w:rPr>
          <w:rFonts w:asciiTheme="majorBidi" w:hAnsiTheme="majorBidi" w:cstheme="majorBidi"/>
          <w:sz w:val="28"/>
          <w:szCs w:val="28"/>
        </w:rPr>
        <w:t>ist</w:t>
      </w:r>
      <w:r w:rsidRPr="00E050F3">
        <w:rPr>
          <w:rFonts w:asciiTheme="majorBidi" w:hAnsiTheme="majorBidi" w:cstheme="majorBidi"/>
          <w:sz w:val="28"/>
          <w:szCs w:val="28"/>
        </w:rPr>
        <w:t xml:space="preserve">, tatsächlich aus dem Mund des Propheten - Friede sei mit ihm - stammt, </w:t>
      </w:r>
      <w:r w:rsidR="00BC731A" w:rsidRPr="00BC731A">
        <w:rPr>
          <w:rFonts w:asciiTheme="majorBidi" w:hAnsiTheme="majorBidi" w:cstheme="majorBidi"/>
          <w:sz w:val="28"/>
          <w:szCs w:val="28"/>
        </w:rPr>
        <w:t xml:space="preserve">wäre er nicht verpflichtet, sich von </w:t>
      </w:r>
      <w:r w:rsidR="00BC731A">
        <w:rPr>
          <w:rFonts w:asciiTheme="majorBidi" w:hAnsiTheme="majorBidi" w:cstheme="majorBidi"/>
          <w:sz w:val="28"/>
          <w:szCs w:val="28"/>
        </w:rPr>
        <w:t>seiner Frau</w:t>
      </w:r>
      <w:r w:rsidR="00BC731A" w:rsidRPr="00BC731A">
        <w:rPr>
          <w:rFonts w:asciiTheme="majorBidi" w:hAnsiTheme="majorBidi" w:cstheme="majorBidi"/>
          <w:sz w:val="28"/>
          <w:szCs w:val="28"/>
        </w:rPr>
        <w:t xml:space="preserve"> scheiden zu lassen, noch </w:t>
      </w:r>
      <w:r w:rsidR="00BC731A">
        <w:rPr>
          <w:rFonts w:asciiTheme="majorBidi" w:hAnsiTheme="majorBidi" w:cstheme="majorBidi"/>
          <w:sz w:val="28"/>
          <w:szCs w:val="28"/>
        </w:rPr>
        <w:t>wäre eidbrüchig</w:t>
      </w:r>
      <w:r w:rsidRPr="00E050F3">
        <w:rPr>
          <w:rFonts w:asciiTheme="majorBidi" w:hAnsiTheme="majorBidi" w:cstheme="majorBidi"/>
          <w:sz w:val="28"/>
          <w:szCs w:val="28"/>
        </w:rPr>
        <w:t xml:space="preserve">“ </w:t>
      </w:r>
      <w:r w:rsidR="00BC731A" w:rsidRPr="00AB598B">
        <w:rPr>
          <w:rFonts w:asciiTheme="majorBidi" w:hAnsiTheme="majorBidi" w:cstheme="majorBidi"/>
          <w:sz w:val="28"/>
          <w:szCs w:val="28"/>
          <w:vertAlign w:val="subscript"/>
        </w:rPr>
        <w:t>(1)</w:t>
      </w:r>
    </w:p>
    <w:p w14:paraId="61EF3FDC" w14:textId="77777777" w:rsidR="00E050F3" w:rsidRPr="00E050F3" w:rsidRDefault="00E050F3" w:rsidP="00E050F3">
      <w:pPr>
        <w:rPr>
          <w:rFonts w:asciiTheme="majorBidi" w:hAnsiTheme="majorBidi" w:cstheme="majorBidi"/>
          <w:sz w:val="28"/>
          <w:szCs w:val="28"/>
        </w:rPr>
      </w:pPr>
    </w:p>
    <w:p w14:paraId="53EE183A" w14:textId="716359CD" w:rsidR="00293D8B" w:rsidRDefault="00E050F3" w:rsidP="00E050F3">
      <w:pPr>
        <w:rPr>
          <w:rFonts w:asciiTheme="majorBidi" w:hAnsiTheme="majorBidi" w:cstheme="majorBidi"/>
          <w:sz w:val="28"/>
          <w:szCs w:val="28"/>
        </w:rPr>
      </w:pPr>
      <w:r w:rsidRPr="00E050F3">
        <w:rPr>
          <w:rFonts w:asciiTheme="majorBidi" w:hAnsiTheme="majorBidi" w:cstheme="majorBidi"/>
          <w:sz w:val="28"/>
          <w:szCs w:val="28"/>
        </w:rPr>
        <w:t>Und zur weiteren Verdeutlichung der rationalen Beweiskraft der Sunnah</w:t>
      </w:r>
      <w:r w:rsidR="00007838">
        <w:rPr>
          <w:rFonts w:asciiTheme="majorBidi" w:hAnsiTheme="majorBidi" w:cstheme="majorBidi"/>
          <w:sz w:val="28"/>
          <w:szCs w:val="28"/>
        </w:rPr>
        <w:t xml:space="preserve"> </w:t>
      </w:r>
      <w:r w:rsidR="00007838" w:rsidRPr="00007838">
        <w:rPr>
          <w:rFonts w:asciiTheme="majorBidi" w:hAnsiTheme="majorBidi" w:cstheme="majorBidi"/>
          <w:i/>
          <w:iCs/>
          <w:sz w:val="28"/>
          <w:szCs w:val="28"/>
        </w:rPr>
        <w:t>(Hadithe bzw. Zitate von Muhammad, Friede und Segen seien auf ihm)</w:t>
      </w:r>
      <w:r w:rsidRPr="00E050F3">
        <w:rPr>
          <w:rFonts w:asciiTheme="majorBidi" w:hAnsiTheme="majorBidi" w:cstheme="majorBidi"/>
          <w:sz w:val="28"/>
          <w:szCs w:val="28"/>
        </w:rPr>
        <w:t xml:space="preserve"> reicht es zu wissen, dass die Prophetenüberlieferung nach dem Konsens der Muslime unabhängig Gesetzesvorschriften bestimmt. Wer dies bestreitet, hat keinen Anteil am Islam, wie es </w:t>
      </w:r>
      <w:r w:rsidR="00293D8B" w:rsidRPr="00293D8B">
        <w:rPr>
          <w:rFonts w:asciiTheme="majorBidi" w:hAnsiTheme="majorBidi" w:cstheme="majorBidi"/>
          <w:sz w:val="28"/>
          <w:szCs w:val="28"/>
        </w:rPr>
        <w:t>A</w:t>
      </w:r>
      <w:r w:rsidRPr="00E050F3">
        <w:rPr>
          <w:rFonts w:asciiTheme="majorBidi" w:hAnsiTheme="majorBidi" w:cstheme="majorBidi"/>
          <w:sz w:val="28"/>
          <w:szCs w:val="28"/>
        </w:rPr>
        <w:t xml:space="preserve">sh-Shawkani gesagt hat. </w:t>
      </w:r>
      <w:r w:rsidR="00BC731A" w:rsidRPr="00AB598B">
        <w:rPr>
          <w:rFonts w:asciiTheme="majorBidi" w:hAnsiTheme="majorBidi" w:cstheme="majorBidi"/>
          <w:sz w:val="28"/>
          <w:szCs w:val="28"/>
          <w:vertAlign w:val="subscript"/>
        </w:rPr>
        <w:t>(2)</w:t>
      </w:r>
    </w:p>
    <w:p w14:paraId="3271CFA9" w14:textId="4522679F" w:rsidR="00E050F3" w:rsidRPr="00E050F3" w:rsidRDefault="00E050F3" w:rsidP="00E050F3">
      <w:pPr>
        <w:rPr>
          <w:rFonts w:asciiTheme="majorBidi" w:hAnsiTheme="majorBidi" w:cstheme="majorBidi"/>
          <w:sz w:val="28"/>
          <w:szCs w:val="28"/>
        </w:rPr>
      </w:pPr>
      <w:r w:rsidRPr="00E050F3">
        <w:rPr>
          <w:rFonts w:asciiTheme="majorBidi" w:hAnsiTheme="majorBidi" w:cstheme="majorBidi"/>
          <w:sz w:val="28"/>
          <w:szCs w:val="28"/>
        </w:rPr>
        <w:t>Wenn alle Gelehrten diese Regel aufstellen: dass die gesetzlichen Vorschriften, auf denen das Leben der Menschen basiert, aus authentischen Hadithen stammen, dann basiert dies auf ihrer festen Überzeugung von der Vertrauenswürdigkeit der Überlieferung dieser authentischen Hadithe vom Propheten (Friede und Segen seien auf ihm)!</w:t>
      </w:r>
    </w:p>
    <w:p w14:paraId="53386015" w14:textId="77777777" w:rsidR="00E050F3" w:rsidRDefault="00E050F3" w:rsidP="00E050F3">
      <w:pPr>
        <w:pBdr>
          <w:bottom w:val="single" w:sz="12" w:space="1" w:color="auto"/>
        </w:pBdr>
        <w:rPr>
          <w:rFonts w:asciiTheme="majorBidi" w:hAnsiTheme="majorBidi" w:cstheme="majorBidi"/>
          <w:sz w:val="28"/>
          <w:szCs w:val="28"/>
        </w:rPr>
      </w:pPr>
    </w:p>
    <w:p w14:paraId="76F32C1E" w14:textId="77777777" w:rsidR="00103745" w:rsidRPr="00E050F3" w:rsidRDefault="00103745" w:rsidP="00E050F3">
      <w:pPr>
        <w:pBdr>
          <w:bottom w:val="single" w:sz="12" w:space="1" w:color="auto"/>
        </w:pBdr>
        <w:rPr>
          <w:rFonts w:asciiTheme="majorBidi" w:hAnsiTheme="majorBidi" w:cstheme="majorBidi"/>
          <w:sz w:val="28"/>
          <w:szCs w:val="28"/>
        </w:rPr>
      </w:pPr>
    </w:p>
    <w:p w14:paraId="4D586E1E" w14:textId="78D8E11E" w:rsidR="006E4E7B" w:rsidRDefault="006E4E7B" w:rsidP="00495F3D">
      <w:pPr>
        <w:rPr>
          <w:rFonts w:asciiTheme="majorBidi" w:hAnsiTheme="majorBidi" w:cstheme="majorBidi"/>
          <w:sz w:val="28"/>
          <w:szCs w:val="28"/>
        </w:rPr>
      </w:pPr>
      <w:r>
        <w:rPr>
          <w:rFonts w:asciiTheme="majorBidi" w:hAnsiTheme="majorBidi" w:cstheme="majorBidi"/>
          <w:sz w:val="28"/>
          <w:szCs w:val="28"/>
        </w:rPr>
        <w:t xml:space="preserve">(1) </w:t>
      </w:r>
      <w:r w:rsidRPr="006E4E7B">
        <w:rPr>
          <w:rFonts w:asciiTheme="majorBidi" w:hAnsiTheme="majorBidi" w:cstheme="majorBidi"/>
          <w:sz w:val="28"/>
          <w:szCs w:val="28"/>
        </w:rPr>
        <w:t>Zitat von As-Sijzi abi Nasr Al-Wa'ili Al-Hafiz, zitiert in 'Uthmān Ibn As-Salah, MuqaddimatUlum Al-ḥadīth (Einführung in die Wissenschaft des Hadith</w:t>
      </w:r>
      <w:r>
        <w:rPr>
          <w:rFonts w:asciiTheme="majorBidi" w:hAnsiTheme="majorBidi" w:cstheme="majorBidi"/>
          <w:sz w:val="28"/>
          <w:szCs w:val="28"/>
        </w:rPr>
        <w:t>).</w:t>
      </w:r>
    </w:p>
    <w:p w14:paraId="40B7416F" w14:textId="33413AC1" w:rsidR="006E4E7B" w:rsidRDefault="006E4E7B" w:rsidP="00495F3D">
      <w:pPr>
        <w:rPr>
          <w:rFonts w:asciiTheme="majorBidi" w:hAnsiTheme="majorBidi" w:cstheme="majorBidi"/>
          <w:sz w:val="28"/>
          <w:szCs w:val="28"/>
        </w:rPr>
      </w:pPr>
      <w:r>
        <w:rPr>
          <w:rFonts w:asciiTheme="majorBidi" w:hAnsiTheme="majorBidi" w:cstheme="majorBidi"/>
          <w:sz w:val="28"/>
          <w:szCs w:val="28"/>
        </w:rPr>
        <w:t xml:space="preserve">(2) </w:t>
      </w:r>
      <w:r w:rsidRPr="006E4E7B">
        <w:rPr>
          <w:rFonts w:asciiTheme="majorBidi" w:hAnsiTheme="majorBidi" w:cstheme="majorBidi"/>
          <w:sz w:val="28"/>
          <w:szCs w:val="28"/>
        </w:rPr>
        <w:t>Muhammad Ash-</w:t>
      </w:r>
      <w:r>
        <w:rPr>
          <w:rFonts w:asciiTheme="majorBidi" w:hAnsiTheme="majorBidi" w:cstheme="majorBidi"/>
          <w:sz w:val="28"/>
          <w:szCs w:val="28"/>
        </w:rPr>
        <w:t>S</w:t>
      </w:r>
      <w:r w:rsidRPr="006E4E7B">
        <w:rPr>
          <w:rFonts w:asciiTheme="majorBidi" w:hAnsiTheme="majorBidi" w:cstheme="majorBidi"/>
          <w:sz w:val="28"/>
          <w:szCs w:val="28"/>
        </w:rPr>
        <w:t>hawkani, Irshad Al-Fuhul Ila Tahqiq Al-Haq Min 'Ilm Al-Ussool, Erstausgabe, S. 33.</w:t>
      </w:r>
    </w:p>
    <w:p w14:paraId="081F57D1" w14:textId="77777777" w:rsidR="00791AD0" w:rsidRPr="00791AD0" w:rsidRDefault="00791AD0" w:rsidP="00791AD0">
      <w:pPr>
        <w:rPr>
          <w:rFonts w:asciiTheme="majorBidi" w:hAnsiTheme="majorBidi" w:cstheme="majorBidi"/>
          <w:sz w:val="28"/>
          <w:szCs w:val="28"/>
        </w:rPr>
      </w:pPr>
      <w:r w:rsidRPr="00791AD0">
        <w:rPr>
          <w:rFonts w:asciiTheme="majorBidi" w:hAnsiTheme="majorBidi" w:cstheme="majorBidi"/>
          <w:sz w:val="28"/>
          <w:szCs w:val="28"/>
        </w:rPr>
        <w:lastRenderedPageBreak/>
        <w:t>Unsere Gemeinschaft gehört nicht zu jenen, die ihre religiösen Gesetze willkürlich bestimmen. Stattdessen müssen die Quellen für die Ableitung der Scharia absolut authentisch und zuverlässig sein, um darauf basierende gesetzliche Urteile zu rechtfertigen. Die Geschichte ist objektiv, und wer sie unvoreingenommen betrachtet, wird die Glaubwürdigkeit der Überlieferung unserer Gemeinschaft erkennen.</w:t>
      </w:r>
    </w:p>
    <w:p w14:paraId="357895B0" w14:textId="77777777" w:rsidR="00791AD0" w:rsidRPr="00791AD0" w:rsidRDefault="00791AD0" w:rsidP="00791AD0">
      <w:pPr>
        <w:rPr>
          <w:rFonts w:asciiTheme="majorBidi" w:hAnsiTheme="majorBidi" w:cstheme="majorBidi"/>
          <w:sz w:val="28"/>
          <w:szCs w:val="28"/>
        </w:rPr>
      </w:pPr>
    </w:p>
    <w:p w14:paraId="6E135395" w14:textId="5A1E1EF1" w:rsidR="00791AD0" w:rsidRPr="00791AD0" w:rsidRDefault="00791AD0" w:rsidP="00791AD0">
      <w:pPr>
        <w:rPr>
          <w:rFonts w:asciiTheme="majorBidi" w:hAnsiTheme="majorBidi" w:cstheme="majorBidi"/>
          <w:sz w:val="28"/>
          <w:szCs w:val="28"/>
        </w:rPr>
      </w:pPr>
      <w:r w:rsidRPr="00791AD0">
        <w:rPr>
          <w:rFonts w:asciiTheme="majorBidi" w:hAnsiTheme="majorBidi" w:cstheme="majorBidi"/>
          <w:sz w:val="28"/>
          <w:szCs w:val="28"/>
        </w:rPr>
        <w:t xml:space="preserve">Wer die historischen Beweise untersucht, gewinnt eine rationale Überzeugung von der Zuverlässigkeit der authentischen Hadithe. Ein Beispiel hierfür ist der Hadith </w:t>
      </w:r>
      <w:r w:rsidRPr="00545CAC">
        <w:rPr>
          <w:rFonts w:asciiTheme="majorBidi" w:hAnsiTheme="majorBidi" w:cstheme="majorBidi"/>
          <w:sz w:val="28"/>
          <w:szCs w:val="28"/>
        </w:rPr>
        <w:t>„Wehe Ammar! Ihn wird die aufrührerische Gruppe töten.“</w:t>
      </w:r>
      <w:r w:rsidRPr="00791AD0">
        <w:rPr>
          <w:rFonts w:asciiTheme="majorBidi" w:hAnsiTheme="majorBidi" w:cstheme="majorBidi"/>
          <w:sz w:val="28"/>
          <w:szCs w:val="28"/>
        </w:rPr>
        <w:t xml:space="preserve"> Als die Fitna (</w:t>
      </w:r>
      <w:r w:rsidRPr="00545CAC">
        <w:rPr>
          <w:rFonts w:asciiTheme="majorBidi" w:hAnsiTheme="majorBidi" w:cstheme="majorBidi"/>
          <w:sz w:val="28"/>
          <w:szCs w:val="28"/>
        </w:rPr>
        <w:t>Unruhen)</w:t>
      </w:r>
      <w:r w:rsidRPr="00791AD0">
        <w:rPr>
          <w:rFonts w:asciiTheme="majorBidi" w:hAnsiTheme="majorBidi" w:cstheme="majorBidi"/>
          <w:sz w:val="28"/>
          <w:szCs w:val="28"/>
        </w:rPr>
        <w:t xml:space="preserve"> in der Schlacht von Siffin ausbrach, beobachteten beide Seiten, wer Ammar töten würde. Als einige Männer in der Armee von Muawiya Ammar töteten, war Amr ibn </w:t>
      </w:r>
      <w:r w:rsidR="002A60F3">
        <w:rPr>
          <w:rFonts w:asciiTheme="majorBidi" w:hAnsiTheme="majorBidi" w:cstheme="majorBidi"/>
          <w:sz w:val="28"/>
          <w:szCs w:val="28"/>
        </w:rPr>
        <w:t>A</w:t>
      </w:r>
      <w:r w:rsidRPr="00791AD0">
        <w:rPr>
          <w:rFonts w:asciiTheme="majorBidi" w:hAnsiTheme="majorBidi" w:cstheme="majorBidi"/>
          <w:sz w:val="28"/>
          <w:szCs w:val="28"/>
        </w:rPr>
        <w:t>l-As bestürzt.</w:t>
      </w:r>
      <w:r w:rsidR="004F1CB5">
        <w:rPr>
          <w:rFonts w:asciiTheme="majorBidi" w:hAnsiTheme="majorBidi" w:cstheme="majorBidi"/>
          <w:sz w:val="28"/>
          <w:szCs w:val="28"/>
        </w:rPr>
        <w:t xml:space="preserve"> </w:t>
      </w:r>
      <w:r w:rsidR="004F1CB5" w:rsidRPr="00AB598B">
        <w:rPr>
          <w:rFonts w:asciiTheme="majorBidi" w:hAnsiTheme="majorBidi" w:cstheme="majorBidi"/>
          <w:sz w:val="28"/>
          <w:szCs w:val="28"/>
          <w:vertAlign w:val="subscript"/>
        </w:rPr>
        <w:t>(1)</w:t>
      </w:r>
    </w:p>
    <w:p w14:paraId="767A6261" w14:textId="77777777" w:rsidR="00791AD0" w:rsidRPr="00791AD0" w:rsidRDefault="00791AD0" w:rsidP="00791AD0">
      <w:pPr>
        <w:rPr>
          <w:rFonts w:asciiTheme="majorBidi" w:hAnsiTheme="majorBidi" w:cstheme="majorBidi"/>
          <w:sz w:val="28"/>
          <w:szCs w:val="28"/>
        </w:rPr>
      </w:pPr>
    </w:p>
    <w:p w14:paraId="41502897" w14:textId="7DFCDDB5" w:rsidR="002A60F3" w:rsidRDefault="00791AD0" w:rsidP="00791AD0">
      <w:pPr>
        <w:rPr>
          <w:rFonts w:asciiTheme="majorBidi" w:hAnsiTheme="majorBidi" w:cstheme="majorBidi"/>
          <w:sz w:val="28"/>
          <w:szCs w:val="28"/>
        </w:rPr>
      </w:pPr>
      <w:r w:rsidRPr="00791AD0">
        <w:rPr>
          <w:rFonts w:asciiTheme="majorBidi" w:hAnsiTheme="majorBidi" w:cstheme="majorBidi"/>
          <w:sz w:val="28"/>
          <w:szCs w:val="28"/>
        </w:rPr>
        <w:t xml:space="preserve">Amr ibn </w:t>
      </w:r>
      <w:r w:rsidR="002A60F3">
        <w:rPr>
          <w:rFonts w:asciiTheme="majorBidi" w:hAnsiTheme="majorBidi" w:cstheme="majorBidi"/>
          <w:sz w:val="28"/>
          <w:szCs w:val="28"/>
        </w:rPr>
        <w:t>A</w:t>
      </w:r>
      <w:r w:rsidRPr="00791AD0">
        <w:rPr>
          <w:rFonts w:asciiTheme="majorBidi" w:hAnsiTheme="majorBidi" w:cstheme="majorBidi"/>
          <w:sz w:val="28"/>
          <w:szCs w:val="28"/>
        </w:rPr>
        <w:t>l-As war erschrocken, als er erfuhr, dass Ammar von Männern in Muawiyas Armee getötet worden war. Beide Parteien handelten jedoch aus eigener Überzeugung, und es war eine Fitna</w:t>
      </w:r>
      <w:r w:rsidR="002A60F3">
        <w:rPr>
          <w:rFonts w:asciiTheme="majorBidi" w:hAnsiTheme="majorBidi" w:cstheme="majorBidi"/>
          <w:sz w:val="28"/>
          <w:szCs w:val="28"/>
        </w:rPr>
        <w:t xml:space="preserve"> </w:t>
      </w:r>
      <w:r w:rsidRPr="00791AD0">
        <w:rPr>
          <w:rFonts w:asciiTheme="majorBidi" w:hAnsiTheme="majorBidi" w:cstheme="majorBidi"/>
          <w:sz w:val="28"/>
          <w:szCs w:val="28"/>
        </w:rPr>
        <w:t xml:space="preserve">wie es der Prophet Muhammad </w:t>
      </w:r>
      <w:r w:rsidR="002A60F3" w:rsidRPr="00E050F3">
        <w:rPr>
          <w:rFonts w:asciiTheme="majorBidi" w:hAnsiTheme="majorBidi" w:cstheme="majorBidi"/>
          <w:sz w:val="28"/>
          <w:szCs w:val="28"/>
        </w:rPr>
        <w:t>(Friede und Segen seien auf ihm)</w:t>
      </w:r>
      <w:r w:rsidRPr="00791AD0">
        <w:rPr>
          <w:rFonts w:asciiTheme="majorBidi" w:hAnsiTheme="majorBidi" w:cstheme="majorBidi"/>
          <w:sz w:val="28"/>
          <w:szCs w:val="28"/>
        </w:rPr>
        <w:t xml:space="preserve"> vorhergesagt hatte. </w:t>
      </w:r>
    </w:p>
    <w:p w14:paraId="501D08C4" w14:textId="634F5172" w:rsidR="00791AD0" w:rsidRPr="00791AD0" w:rsidRDefault="00791AD0" w:rsidP="00791AD0">
      <w:pPr>
        <w:rPr>
          <w:rFonts w:asciiTheme="majorBidi" w:hAnsiTheme="majorBidi" w:cstheme="majorBidi"/>
          <w:sz w:val="28"/>
          <w:szCs w:val="28"/>
        </w:rPr>
      </w:pPr>
      <w:r w:rsidRPr="00791AD0">
        <w:rPr>
          <w:rFonts w:asciiTheme="majorBidi" w:hAnsiTheme="majorBidi" w:cstheme="majorBidi"/>
          <w:sz w:val="28"/>
          <w:szCs w:val="28"/>
        </w:rPr>
        <w:t>Muawiya war der Meinung, dass die Mörder von Uthman bestraft werden müssten, während Ali der Ansicht war, dass man damit warten sollte, bis die Muslime wieder vereint wären. In dieser Unruhe wurde Ammar getötet, und es wurde klar, dass Ali näher an der Wahrheit war, wie in einem Hadith von Muslim überliefert.</w:t>
      </w:r>
      <w:r w:rsidR="004F1CB5">
        <w:rPr>
          <w:rFonts w:asciiTheme="majorBidi" w:hAnsiTheme="majorBidi" w:cstheme="majorBidi"/>
          <w:sz w:val="28"/>
          <w:szCs w:val="28"/>
        </w:rPr>
        <w:t xml:space="preserve"> </w:t>
      </w:r>
      <w:r w:rsidR="004F1CB5" w:rsidRPr="00AB598B">
        <w:rPr>
          <w:rFonts w:asciiTheme="majorBidi" w:hAnsiTheme="majorBidi" w:cstheme="majorBidi"/>
          <w:sz w:val="28"/>
          <w:szCs w:val="28"/>
          <w:vertAlign w:val="subscript"/>
        </w:rPr>
        <w:t>(2)</w:t>
      </w:r>
    </w:p>
    <w:p w14:paraId="04E625D7" w14:textId="77777777" w:rsidR="00791AD0" w:rsidRPr="00791AD0" w:rsidRDefault="00791AD0" w:rsidP="00791AD0">
      <w:pPr>
        <w:rPr>
          <w:rFonts w:asciiTheme="majorBidi" w:hAnsiTheme="majorBidi" w:cstheme="majorBidi"/>
          <w:sz w:val="28"/>
          <w:szCs w:val="28"/>
        </w:rPr>
      </w:pPr>
    </w:p>
    <w:p w14:paraId="0C466C65" w14:textId="68D27192" w:rsidR="00791AD0" w:rsidRPr="00791AD0" w:rsidRDefault="00791AD0" w:rsidP="00791AD0">
      <w:pPr>
        <w:rPr>
          <w:rFonts w:asciiTheme="majorBidi" w:hAnsiTheme="majorBidi" w:cstheme="majorBidi"/>
          <w:sz w:val="28"/>
          <w:szCs w:val="28"/>
        </w:rPr>
      </w:pPr>
      <w:r w:rsidRPr="00791AD0">
        <w:rPr>
          <w:rFonts w:asciiTheme="majorBidi" w:hAnsiTheme="majorBidi" w:cstheme="majorBidi"/>
          <w:sz w:val="28"/>
          <w:szCs w:val="28"/>
        </w:rPr>
        <w:t>Das Wichtige hierbei ist, dass die Zuverlässigkeit des prophetischen Hadith</w:t>
      </w:r>
      <w:r w:rsidR="004F1CB5">
        <w:rPr>
          <w:rFonts w:asciiTheme="majorBidi" w:hAnsiTheme="majorBidi" w:cstheme="majorBidi"/>
          <w:sz w:val="28"/>
          <w:szCs w:val="28"/>
        </w:rPr>
        <w:t xml:space="preserve"> </w:t>
      </w:r>
      <w:r w:rsidRPr="00791AD0">
        <w:rPr>
          <w:rFonts w:asciiTheme="majorBidi" w:hAnsiTheme="majorBidi" w:cstheme="majorBidi"/>
          <w:sz w:val="28"/>
          <w:szCs w:val="28"/>
        </w:rPr>
        <w:t xml:space="preserve">auch eine rationale Grundlage hat. Die historischen Berichte, wie die Erwartung der Gefährten, welche Gruppe Ammar töten würde, geben einen klaren Hinweis darauf, dass dieser Hadith tatsächlich vom Propheten Muhammad </w:t>
      </w:r>
      <w:r w:rsidR="00A552D8" w:rsidRPr="00E050F3">
        <w:rPr>
          <w:rFonts w:asciiTheme="majorBidi" w:hAnsiTheme="majorBidi" w:cstheme="majorBidi"/>
          <w:sz w:val="28"/>
          <w:szCs w:val="28"/>
        </w:rPr>
        <w:t>(Friede und Segen seien auf ihm)</w:t>
      </w:r>
      <w:r w:rsidRPr="00791AD0">
        <w:rPr>
          <w:rFonts w:asciiTheme="majorBidi" w:hAnsiTheme="majorBidi" w:cstheme="majorBidi"/>
          <w:sz w:val="28"/>
          <w:szCs w:val="28"/>
        </w:rPr>
        <w:t xml:space="preserve"> stammt. Die Gefährten wussten, dass Ammar getötet würde, sie wollten nur herausfinden, welche Seite näher an der Wahrheit war.</w:t>
      </w:r>
    </w:p>
    <w:p w14:paraId="04B91684" w14:textId="77777777" w:rsidR="00791AD0" w:rsidRDefault="00791AD0" w:rsidP="00791AD0">
      <w:pPr>
        <w:pBdr>
          <w:bottom w:val="single" w:sz="12" w:space="1" w:color="auto"/>
        </w:pBdr>
        <w:rPr>
          <w:rFonts w:asciiTheme="majorBidi" w:hAnsiTheme="majorBidi" w:cstheme="majorBidi"/>
          <w:sz w:val="28"/>
          <w:szCs w:val="28"/>
        </w:rPr>
      </w:pPr>
    </w:p>
    <w:p w14:paraId="7170388A" w14:textId="77777777" w:rsidR="00DA4847" w:rsidRDefault="00DA4847" w:rsidP="00791AD0">
      <w:pPr>
        <w:pBdr>
          <w:bottom w:val="single" w:sz="12" w:space="1" w:color="auto"/>
        </w:pBdr>
        <w:rPr>
          <w:rFonts w:asciiTheme="majorBidi" w:hAnsiTheme="majorBidi" w:cstheme="majorBidi"/>
          <w:sz w:val="28"/>
          <w:szCs w:val="28"/>
        </w:rPr>
      </w:pPr>
    </w:p>
    <w:p w14:paraId="789E2C76" w14:textId="4ADCA65D" w:rsidR="004F1CB5" w:rsidRDefault="004F1CB5" w:rsidP="00791AD0">
      <w:pPr>
        <w:rPr>
          <w:rFonts w:asciiTheme="majorBidi" w:hAnsiTheme="majorBidi" w:cstheme="majorBidi"/>
          <w:sz w:val="28"/>
          <w:szCs w:val="28"/>
        </w:rPr>
      </w:pPr>
      <w:r>
        <w:rPr>
          <w:rFonts w:asciiTheme="majorBidi" w:hAnsiTheme="majorBidi" w:cstheme="majorBidi"/>
          <w:sz w:val="28"/>
          <w:szCs w:val="28"/>
        </w:rPr>
        <w:t xml:space="preserve">(1) </w:t>
      </w:r>
      <w:r w:rsidRPr="004F1CB5">
        <w:rPr>
          <w:rFonts w:asciiTheme="majorBidi" w:hAnsiTheme="majorBidi" w:cstheme="majorBidi"/>
          <w:sz w:val="28"/>
          <w:szCs w:val="28"/>
        </w:rPr>
        <w:t xml:space="preserve">Muqbil ibn Hadi Al-Wadi’i, As-Sahih Al-Musnad Min Asbaab An-Nuzool, vierte Auflage, </w:t>
      </w:r>
      <w:r>
        <w:rPr>
          <w:rFonts w:asciiTheme="majorBidi" w:hAnsiTheme="majorBidi" w:cstheme="majorBidi"/>
          <w:sz w:val="28"/>
          <w:szCs w:val="28"/>
        </w:rPr>
        <w:t>H</w:t>
      </w:r>
      <w:r w:rsidRPr="004F1CB5">
        <w:rPr>
          <w:rFonts w:asciiTheme="majorBidi" w:hAnsiTheme="majorBidi" w:cstheme="majorBidi"/>
          <w:sz w:val="28"/>
          <w:szCs w:val="28"/>
        </w:rPr>
        <w:t>ad</w:t>
      </w:r>
      <w:r>
        <w:rPr>
          <w:rFonts w:asciiTheme="majorBidi" w:hAnsiTheme="majorBidi" w:cstheme="majorBidi"/>
          <w:sz w:val="28"/>
          <w:szCs w:val="28"/>
        </w:rPr>
        <w:t>i</w:t>
      </w:r>
      <w:r w:rsidRPr="004F1CB5">
        <w:rPr>
          <w:rFonts w:asciiTheme="majorBidi" w:hAnsiTheme="majorBidi" w:cstheme="majorBidi"/>
          <w:sz w:val="28"/>
          <w:szCs w:val="28"/>
        </w:rPr>
        <w:t>th: 1012.</w:t>
      </w:r>
    </w:p>
    <w:p w14:paraId="5085929A" w14:textId="793603EF" w:rsidR="004F1CB5" w:rsidRPr="00791AD0" w:rsidRDefault="004F1CB5" w:rsidP="00DA4847">
      <w:pPr>
        <w:rPr>
          <w:rFonts w:asciiTheme="majorBidi" w:hAnsiTheme="majorBidi" w:cstheme="majorBidi"/>
          <w:sz w:val="28"/>
          <w:szCs w:val="28"/>
        </w:rPr>
      </w:pPr>
      <w:r>
        <w:rPr>
          <w:rFonts w:asciiTheme="majorBidi" w:hAnsiTheme="majorBidi" w:cstheme="majorBidi"/>
          <w:sz w:val="28"/>
          <w:szCs w:val="28"/>
        </w:rPr>
        <w:t xml:space="preserve">(2) </w:t>
      </w:r>
      <w:r w:rsidRPr="00093CDB">
        <w:rPr>
          <w:rFonts w:asciiTheme="majorBidi" w:hAnsiTheme="majorBidi" w:cstheme="majorBidi"/>
          <w:sz w:val="28"/>
          <w:szCs w:val="28"/>
        </w:rPr>
        <w:t xml:space="preserve">Muslim ibn al-Hajjaj, Sahih Muslim, </w:t>
      </w:r>
      <w:r>
        <w:rPr>
          <w:rFonts w:asciiTheme="majorBidi" w:hAnsiTheme="majorBidi" w:cstheme="majorBidi"/>
          <w:sz w:val="28"/>
          <w:szCs w:val="28"/>
        </w:rPr>
        <w:t>H</w:t>
      </w:r>
      <w:r w:rsidRPr="00093CDB">
        <w:rPr>
          <w:rFonts w:asciiTheme="majorBidi" w:hAnsiTheme="majorBidi" w:cstheme="majorBidi"/>
          <w:sz w:val="28"/>
          <w:szCs w:val="28"/>
        </w:rPr>
        <w:t xml:space="preserve">adith: </w:t>
      </w:r>
      <w:r>
        <w:rPr>
          <w:rFonts w:asciiTheme="majorBidi" w:hAnsiTheme="majorBidi" w:cstheme="majorBidi"/>
          <w:sz w:val="28"/>
          <w:szCs w:val="28"/>
        </w:rPr>
        <w:t>1064</w:t>
      </w:r>
      <w:r w:rsidRPr="00093CDB">
        <w:rPr>
          <w:rFonts w:asciiTheme="majorBidi" w:hAnsiTheme="majorBidi" w:cstheme="majorBidi"/>
          <w:sz w:val="28"/>
          <w:szCs w:val="28"/>
        </w:rPr>
        <w:t>.</w:t>
      </w:r>
    </w:p>
    <w:p w14:paraId="16001F95" w14:textId="4BA185CB" w:rsidR="006E4E7B" w:rsidRDefault="00791AD0" w:rsidP="00791AD0">
      <w:pPr>
        <w:rPr>
          <w:rFonts w:asciiTheme="majorBidi" w:hAnsiTheme="majorBidi" w:cstheme="majorBidi"/>
          <w:sz w:val="28"/>
          <w:szCs w:val="28"/>
          <w:rtl/>
        </w:rPr>
      </w:pPr>
      <w:r w:rsidRPr="00791AD0">
        <w:rPr>
          <w:rFonts w:asciiTheme="majorBidi" w:hAnsiTheme="majorBidi" w:cstheme="majorBidi"/>
          <w:sz w:val="28"/>
          <w:szCs w:val="28"/>
        </w:rPr>
        <w:lastRenderedPageBreak/>
        <w:t>Dieser Hadith allein ist ein eigenständiger Beweis für die Wahrhaftigkeit der Botschaft des Propheten, wenn man ihn richtig bedenkt!</w:t>
      </w:r>
    </w:p>
    <w:p w14:paraId="271F76C7" w14:textId="77777777" w:rsidR="006E4E7B" w:rsidRPr="0060257E" w:rsidRDefault="006E4E7B" w:rsidP="00495F3D">
      <w:pPr>
        <w:rPr>
          <w:rFonts w:asciiTheme="majorBidi" w:hAnsiTheme="majorBidi" w:cstheme="majorBidi"/>
          <w:sz w:val="28"/>
          <w:szCs w:val="28"/>
        </w:rPr>
      </w:pPr>
    </w:p>
    <w:p w14:paraId="6A1DB1FE" w14:textId="26FBE4D5" w:rsidR="003F0C2A" w:rsidRPr="00DA4847" w:rsidRDefault="003F0C2A" w:rsidP="00DA4847">
      <w:pPr>
        <w:pStyle w:val="berschrift2"/>
        <w:rPr>
          <w:rFonts w:asciiTheme="majorBidi" w:hAnsiTheme="majorBidi"/>
          <w:b/>
          <w:bCs/>
          <w:color w:val="00B050"/>
          <w:sz w:val="28"/>
          <w:szCs w:val="28"/>
        </w:rPr>
      </w:pPr>
      <w:bookmarkStart w:id="93" w:name="_Toc186790883"/>
      <w:r w:rsidRPr="00DA4847">
        <w:rPr>
          <w:rFonts w:asciiTheme="majorBidi" w:hAnsiTheme="majorBidi"/>
          <w:b/>
          <w:bCs/>
          <w:color w:val="00B050"/>
          <w:sz w:val="28"/>
          <w:szCs w:val="28"/>
        </w:rPr>
        <w:t>72- Ist es möglich, andere Beweise dafür zu zitieren, dass der Prophet Muhammad, Friede und Segen Gottes seien auf ihm, über die Prophezeiungen informierte, die nach seinem Tod stattfanden?</w:t>
      </w:r>
      <w:bookmarkEnd w:id="93"/>
    </w:p>
    <w:p w14:paraId="59402E93" w14:textId="77777777" w:rsidR="003F0C2A" w:rsidRPr="003F0C2A" w:rsidRDefault="003F0C2A" w:rsidP="00495F3D">
      <w:pPr>
        <w:rPr>
          <w:rFonts w:asciiTheme="majorBidi" w:hAnsiTheme="majorBidi" w:cstheme="majorBidi"/>
          <w:sz w:val="28"/>
          <w:szCs w:val="28"/>
        </w:rPr>
      </w:pPr>
    </w:p>
    <w:p w14:paraId="4D40DB92" w14:textId="72C9CA75" w:rsidR="003F0C2A" w:rsidRDefault="00341B76" w:rsidP="00341B76">
      <w:pPr>
        <w:rPr>
          <w:rFonts w:asciiTheme="majorBidi" w:hAnsiTheme="majorBidi" w:cstheme="majorBidi"/>
          <w:sz w:val="28"/>
          <w:szCs w:val="28"/>
        </w:rPr>
      </w:pPr>
      <w:r w:rsidRPr="00341B76">
        <w:rPr>
          <w:rFonts w:asciiTheme="majorBidi" w:hAnsiTheme="majorBidi" w:cstheme="majorBidi"/>
          <w:sz w:val="28"/>
          <w:szCs w:val="28"/>
        </w:rPr>
        <w:t xml:space="preserve">Eines Tages sagte der Prophet Muhammad </w:t>
      </w:r>
      <w:r w:rsidR="00A552D8" w:rsidRPr="00E050F3">
        <w:rPr>
          <w:rFonts w:asciiTheme="majorBidi" w:hAnsiTheme="majorBidi" w:cstheme="majorBidi"/>
          <w:sz w:val="28"/>
          <w:szCs w:val="28"/>
        </w:rPr>
        <w:t>(Friede und Segen seien auf ihm)</w:t>
      </w:r>
      <w:r w:rsidR="00A552D8" w:rsidRPr="00791AD0">
        <w:rPr>
          <w:rFonts w:asciiTheme="majorBidi" w:hAnsiTheme="majorBidi" w:cstheme="majorBidi"/>
          <w:sz w:val="28"/>
          <w:szCs w:val="28"/>
        </w:rPr>
        <w:t xml:space="preserve"> </w:t>
      </w:r>
      <w:r w:rsidRPr="00341B76">
        <w:rPr>
          <w:rFonts w:asciiTheme="majorBidi" w:hAnsiTheme="majorBidi" w:cstheme="majorBidi"/>
          <w:sz w:val="28"/>
          <w:szCs w:val="28"/>
        </w:rPr>
        <w:t xml:space="preserve">zu al-Hasan ibn Ali ibn Abi Talib (möge Allah mit ihnen zufrieden sein): „Dieser Sohn von mir ist ein Herrscher, und vielleicht wird Allah durch ihn zwischen zwei großen Gruppen von Muslimen Frieden stiften.“ </w:t>
      </w:r>
      <w:r w:rsidR="003F0C2A" w:rsidRPr="00AB598B">
        <w:rPr>
          <w:rFonts w:asciiTheme="majorBidi" w:hAnsiTheme="majorBidi" w:cstheme="majorBidi"/>
          <w:sz w:val="28"/>
          <w:szCs w:val="28"/>
          <w:vertAlign w:val="subscript"/>
        </w:rPr>
        <w:t>(1)</w:t>
      </w:r>
    </w:p>
    <w:p w14:paraId="7E000B9A" w14:textId="77777777" w:rsidR="00AB19E1" w:rsidRDefault="00341B76" w:rsidP="00341B76">
      <w:pPr>
        <w:rPr>
          <w:rFonts w:asciiTheme="majorBidi" w:hAnsiTheme="majorBidi" w:cstheme="majorBidi"/>
          <w:sz w:val="28"/>
          <w:szCs w:val="28"/>
        </w:rPr>
      </w:pPr>
      <w:r w:rsidRPr="00341B76">
        <w:rPr>
          <w:rFonts w:asciiTheme="majorBidi" w:hAnsiTheme="majorBidi" w:cstheme="majorBidi"/>
          <w:sz w:val="28"/>
          <w:szCs w:val="28"/>
        </w:rPr>
        <w:t xml:space="preserve">Tatsächlich erfüllte sich diese Vorhersage genau dreißig Jahre nach dem Tod des Propheten, als al-Hasan ibn Ali durch sein Handeln Blutvergießen verhinderte und Allah durch ihn zwischen zwei großen Gruppen von Muslimen Frieden stiftete. </w:t>
      </w:r>
    </w:p>
    <w:p w14:paraId="5944E16D" w14:textId="073E744A" w:rsidR="00341B76" w:rsidRPr="00341B76" w:rsidRDefault="00341B76" w:rsidP="00341B76">
      <w:pPr>
        <w:rPr>
          <w:rFonts w:asciiTheme="majorBidi" w:hAnsiTheme="majorBidi" w:cstheme="majorBidi"/>
          <w:sz w:val="28"/>
          <w:szCs w:val="28"/>
        </w:rPr>
      </w:pPr>
      <w:r w:rsidRPr="00341B76">
        <w:rPr>
          <w:rFonts w:asciiTheme="majorBidi" w:hAnsiTheme="majorBidi" w:cstheme="majorBidi"/>
          <w:sz w:val="28"/>
          <w:szCs w:val="28"/>
        </w:rPr>
        <w:t>Al-Hasan verzichtete auf das Kalifat zugunsten von Muawiya (möge Allah mit ihm zufrieden sein), und das Jahr 41 nach der Hidschra</w:t>
      </w:r>
      <w:r w:rsidR="00AB19E1">
        <w:rPr>
          <w:rFonts w:asciiTheme="majorBidi" w:hAnsiTheme="majorBidi" w:cstheme="majorBidi"/>
          <w:sz w:val="28"/>
          <w:szCs w:val="28"/>
        </w:rPr>
        <w:t xml:space="preserve"> </w:t>
      </w:r>
      <w:r w:rsidR="00AB19E1" w:rsidRPr="00484D58">
        <w:rPr>
          <w:rFonts w:asciiTheme="majorBidi" w:hAnsiTheme="majorBidi" w:cstheme="majorBidi"/>
          <w:i/>
          <w:iCs/>
          <w:sz w:val="28"/>
          <w:szCs w:val="28"/>
        </w:rPr>
        <w:t>(Die Hidschra, auch Hedschra, bezeichnet die Auswanderung Mohammeds von Mekka nach Medina)</w:t>
      </w:r>
      <w:r w:rsidRPr="00341B76">
        <w:rPr>
          <w:rFonts w:asciiTheme="majorBidi" w:hAnsiTheme="majorBidi" w:cstheme="majorBidi"/>
          <w:sz w:val="28"/>
          <w:szCs w:val="28"/>
        </w:rPr>
        <w:t xml:space="preserve"> wurde als das Jahr der Einheit bekannt, da die Muslime unter der Führung von al-Hasan vereint wurden und sich daraufhin auf die Verbreitung des Islam konzentrieren konnten.</w:t>
      </w:r>
    </w:p>
    <w:p w14:paraId="428900BE" w14:textId="77777777" w:rsidR="00341B76" w:rsidRPr="00341B76" w:rsidRDefault="00341B76" w:rsidP="00341B76">
      <w:pPr>
        <w:rPr>
          <w:rFonts w:asciiTheme="majorBidi" w:hAnsiTheme="majorBidi" w:cstheme="majorBidi"/>
          <w:sz w:val="28"/>
          <w:szCs w:val="28"/>
        </w:rPr>
      </w:pPr>
    </w:p>
    <w:p w14:paraId="0193FBB0" w14:textId="4B9F8EEB" w:rsidR="006441B4" w:rsidRDefault="00341B76" w:rsidP="00341B76">
      <w:pPr>
        <w:rPr>
          <w:rFonts w:asciiTheme="majorBidi" w:hAnsiTheme="majorBidi" w:cstheme="majorBidi"/>
          <w:sz w:val="28"/>
          <w:szCs w:val="28"/>
        </w:rPr>
      </w:pPr>
      <w:r w:rsidRPr="00341B76">
        <w:rPr>
          <w:rFonts w:asciiTheme="majorBidi" w:hAnsiTheme="majorBidi" w:cstheme="majorBidi"/>
          <w:sz w:val="28"/>
          <w:szCs w:val="28"/>
        </w:rPr>
        <w:t xml:space="preserve">Der Prophet Muhammad </w:t>
      </w:r>
      <w:r w:rsidR="00A552D8" w:rsidRPr="00E050F3">
        <w:rPr>
          <w:rFonts w:asciiTheme="majorBidi" w:hAnsiTheme="majorBidi" w:cstheme="majorBidi"/>
          <w:sz w:val="28"/>
          <w:szCs w:val="28"/>
        </w:rPr>
        <w:t>(Friede und Segen seien auf ihm)</w:t>
      </w:r>
      <w:r w:rsidR="00A552D8" w:rsidRPr="00791AD0">
        <w:rPr>
          <w:rFonts w:asciiTheme="majorBidi" w:hAnsiTheme="majorBidi" w:cstheme="majorBidi"/>
          <w:sz w:val="28"/>
          <w:szCs w:val="28"/>
        </w:rPr>
        <w:t xml:space="preserve"> </w:t>
      </w:r>
      <w:r w:rsidRPr="00341B76">
        <w:rPr>
          <w:rFonts w:asciiTheme="majorBidi" w:hAnsiTheme="majorBidi" w:cstheme="majorBidi"/>
          <w:sz w:val="28"/>
          <w:szCs w:val="28"/>
        </w:rPr>
        <w:t xml:space="preserve">sagte auch die Eroberung von Jerusalem nach seinem Tod voraus: „Mein Tod, dann die Eroberung von Jerusalem.“ </w:t>
      </w:r>
      <w:r w:rsidR="006441B4" w:rsidRPr="00AB598B">
        <w:rPr>
          <w:rFonts w:asciiTheme="majorBidi" w:hAnsiTheme="majorBidi" w:cstheme="majorBidi"/>
          <w:sz w:val="28"/>
          <w:szCs w:val="28"/>
          <w:vertAlign w:val="subscript"/>
        </w:rPr>
        <w:t>(2)</w:t>
      </w:r>
    </w:p>
    <w:p w14:paraId="1CEE5351" w14:textId="56A07F4F" w:rsidR="00341B76" w:rsidRPr="00341B76" w:rsidRDefault="00341B76" w:rsidP="00341B76">
      <w:pPr>
        <w:rPr>
          <w:rFonts w:asciiTheme="majorBidi" w:hAnsiTheme="majorBidi" w:cstheme="majorBidi"/>
          <w:sz w:val="28"/>
          <w:szCs w:val="28"/>
        </w:rPr>
      </w:pPr>
      <w:r w:rsidRPr="00341B76">
        <w:rPr>
          <w:rFonts w:asciiTheme="majorBidi" w:hAnsiTheme="majorBidi" w:cstheme="majorBidi"/>
          <w:sz w:val="28"/>
          <w:szCs w:val="28"/>
        </w:rPr>
        <w:t>Dies geschah nur fünf Jahre nach seinem Tod.</w:t>
      </w:r>
    </w:p>
    <w:p w14:paraId="7DFEF92D" w14:textId="77777777" w:rsidR="00341B76" w:rsidRPr="00341B76" w:rsidRDefault="00341B76" w:rsidP="00341B76">
      <w:pPr>
        <w:rPr>
          <w:rFonts w:asciiTheme="majorBidi" w:hAnsiTheme="majorBidi" w:cstheme="majorBidi"/>
          <w:sz w:val="28"/>
          <w:szCs w:val="28"/>
        </w:rPr>
      </w:pPr>
    </w:p>
    <w:p w14:paraId="759BF7DA" w14:textId="2AB53BFA" w:rsidR="00341B76" w:rsidRDefault="00341B76" w:rsidP="0060257E">
      <w:pPr>
        <w:pBdr>
          <w:bottom w:val="single" w:sz="12" w:space="1" w:color="auto"/>
        </w:pBdr>
        <w:rPr>
          <w:rFonts w:asciiTheme="majorBidi" w:hAnsiTheme="majorBidi" w:cstheme="majorBidi"/>
          <w:sz w:val="28"/>
          <w:szCs w:val="28"/>
        </w:rPr>
      </w:pPr>
      <w:r w:rsidRPr="00341B76">
        <w:rPr>
          <w:rFonts w:asciiTheme="majorBidi" w:hAnsiTheme="majorBidi" w:cstheme="majorBidi"/>
          <w:sz w:val="28"/>
          <w:szCs w:val="28"/>
        </w:rPr>
        <w:t xml:space="preserve">Darüber hinaus prophezeite der Prophet die </w:t>
      </w:r>
      <w:r w:rsidRPr="007C6EC8">
        <w:rPr>
          <w:rFonts w:asciiTheme="majorBidi" w:hAnsiTheme="majorBidi" w:cstheme="majorBidi"/>
          <w:sz w:val="28"/>
          <w:szCs w:val="28"/>
        </w:rPr>
        <w:t>Eroberung</w:t>
      </w:r>
      <w:r w:rsidRPr="00341B76">
        <w:rPr>
          <w:rFonts w:asciiTheme="majorBidi" w:hAnsiTheme="majorBidi" w:cstheme="majorBidi"/>
          <w:sz w:val="28"/>
          <w:szCs w:val="28"/>
        </w:rPr>
        <w:t xml:space="preserve"> des Jemen,</w:t>
      </w:r>
      <w:r w:rsidR="0060257E">
        <w:rPr>
          <w:rFonts w:asciiTheme="majorBidi" w:hAnsiTheme="majorBidi" w:cstheme="majorBidi"/>
          <w:sz w:val="28"/>
          <w:szCs w:val="28"/>
        </w:rPr>
        <w:t xml:space="preserve"> Bilad Al-Sham (Syrien, Libanon, Palästina und Jordanien) </w:t>
      </w:r>
      <w:r w:rsidRPr="00341B76">
        <w:rPr>
          <w:rFonts w:asciiTheme="majorBidi" w:hAnsiTheme="majorBidi" w:cstheme="majorBidi"/>
          <w:sz w:val="28"/>
          <w:szCs w:val="28"/>
        </w:rPr>
        <w:t>und des Irak, und auch diese Ereignisse traten ein, genau wie er es vorhergesagt hatte.</w:t>
      </w:r>
    </w:p>
    <w:p w14:paraId="07D36B33" w14:textId="77777777" w:rsidR="006441B4" w:rsidRDefault="006441B4" w:rsidP="00341B76">
      <w:pPr>
        <w:pBdr>
          <w:bottom w:val="single" w:sz="12" w:space="1" w:color="auto"/>
        </w:pBdr>
        <w:rPr>
          <w:rFonts w:asciiTheme="majorBidi" w:hAnsiTheme="majorBidi" w:cstheme="majorBidi"/>
          <w:sz w:val="28"/>
          <w:szCs w:val="28"/>
        </w:rPr>
      </w:pPr>
    </w:p>
    <w:p w14:paraId="0C96547F" w14:textId="77777777" w:rsidR="00DA4847" w:rsidRPr="00341B76" w:rsidRDefault="00DA4847" w:rsidP="00341B76">
      <w:pPr>
        <w:pBdr>
          <w:bottom w:val="single" w:sz="12" w:space="1" w:color="auto"/>
        </w:pBdr>
        <w:rPr>
          <w:rFonts w:asciiTheme="majorBidi" w:hAnsiTheme="majorBidi" w:cstheme="majorBidi"/>
          <w:sz w:val="28"/>
          <w:szCs w:val="28"/>
          <w:rtl/>
        </w:rPr>
      </w:pPr>
    </w:p>
    <w:p w14:paraId="0EB710DC" w14:textId="429C3C2F" w:rsidR="006441B4" w:rsidRPr="006441B4" w:rsidRDefault="006441B4" w:rsidP="00495F3D">
      <w:pPr>
        <w:rPr>
          <w:rFonts w:asciiTheme="majorBidi" w:hAnsiTheme="majorBidi" w:cstheme="majorBidi"/>
          <w:sz w:val="28"/>
          <w:szCs w:val="28"/>
          <w:lang w:val="en-US"/>
        </w:rPr>
      </w:pPr>
      <w:r>
        <w:rPr>
          <w:rFonts w:asciiTheme="majorBidi" w:hAnsiTheme="majorBidi" w:cstheme="majorBidi"/>
          <w:sz w:val="28"/>
          <w:szCs w:val="28"/>
          <w:lang w:val="en-US"/>
        </w:rPr>
        <w:t xml:space="preserve">(1) </w:t>
      </w:r>
      <w:r w:rsidRPr="00464FD5">
        <w:rPr>
          <w:rFonts w:asciiTheme="majorBidi" w:hAnsiTheme="majorBidi" w:cstheme="majorBidi"/>
          <w:sz w:val="28"/>
          <w:szCs w:val="28"/>
          <w:lang w:val="en-US"/>
        </w:rPr>
        <w:t xml:space="preserve">Muhammad Al-Boukhari, Sahih Al-Boukhari, Hadith: </w:t>
      </w:r>
      <w:r>
        <w:rPr>
          <w:rFonts w:asciiTheme="majorBidi" w:hAnsiTheme="majorBidi" w:cstheme="majorBidi"/>
          <w:sz w:val="28"/>
          <w:szCs w:val="28"/>
          <w:lang w:val="en-US"/>
        </w:rPr>
        <w:t>7109</w:t>
      </w:r>
    </w:p>
    <w:p w14:paraId="3EC25CAB" w14:textId="7E3436EB" w:rsidR="006441B4" w:rsidRPr="006441B4" w:rsidRDefault="006441B4" w:rsidP="00DA4847">
      <w:pPr>
        <w:rPr>
          <w:rFonts w:asciiTheme="majorBidi" w:hAnsiTheme="majorBidi" w:cstheme="majorBidi"/>
          <w:sz w:val="28"/>
          <w:szCs w:val="28"/>
          <w:lang w:val="en-US"/>
        </w:rPr>
      </w:pPr>
      <w:r>
        <w:rPr>
          <w:rFonts w:asciiTheme="majorBidi" w:hAnsiTheme="majorBidi" w:cstheme="majorBidi"/>
          <w:sz w:val="28"/>
          <w:szCs w:val="28"/>
          <w:lang w:val="en-US"/>
        </w:rPr>
        <w:t xml:space="preserve">(2) </w:t>
      </w:r>
      <w:r w:rsidRPr="00464FD5">
        <w:rPr>
          <w:rFonts w:asciiTheme="majorBidi" w:hAnsiTheme="majorBidi" w:cstheme="majorBidi"/>
          <w:sz w:val="28"/>
          <w:szCs w:val="28"/>
          <w:lang w:val="en-US"/>
        </w:rPr>
        <w:t xml:space="preserve">Muhammad Al-Boukhari, Sahih Al-Boukhari, Hadith: </w:t>
      </w:r>
      <w:r>
        <w:rPr>
          <w:rFonts w:asciiTheme="majorBidi" w:hAnsiTheme="majorBidi" w:cstheme="majorBidi"/>
          <w:sz w:val="28"/>
          <w:szCs w:val="28"/>
          <w:lang w:val="en-US"/>
        </w:rPr>
        <w:t>3176</w:t>
      </w:r>
    </w:p>
    <w:p w14:paraId="139A0338" w14:textId="18342063" w:rsidR="006441B4" w:rsidRPr="006441B4" w:rsidRDefault="00ED5573" w:rsidP="00495F3D">
      <w:pPr>
        <w:rPr>
          <w:rFonts w:asciiTheme="majorBidi" w:hAnsiTheme="majorBidi" w:cstheme="majorBidi"/>
          <w:sz w:val="28"/>
          <w:szCs w:val="28"/>
          <w:lang w:val="en-US"/>
        </w:rPr>
      </w:pPr>
      <w:r>
        <w:rPr>
          <w:rFonts w:asciiTheme="majorBidi" w:hAnsiTheme="majorBidi" w:cstheme="majorBidi"/>
          <w:noProof/>
          <w:sz w:val="28"/>
          <w:szCs w:val="28"/>
          <w:lang w:val="en-US"/>
        </w:rPr>
        <w:lastRenderedPageBreak/>
        <w:drawing>
          <wp:inline distT="0" distB="0" distL="0" distR="0" wp14:anchorId="127E44F6" wp14:editId="4D4CD92B">
            <wp:extent cx="5753100" cy="2895600"/>
            <wp:effectExtent l="0" t="0" r="0" b="0"/>
            <wp:docPr id="12972949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753100" cy="2895600"/>
                    </a:xfrm>
                    <a:prstGeom prst="rect">
                      <a:avLst/>
                    </a:prstGeom>
                    <a:noFill/>
                    <a:ln>
                      <a:noFill/>
                    </a:ln>
                  </pic:spPr>
                </pic:pic>
              </a:graphicData>
            </a:graphic>
          </wp:inline>
        </w:drawing>
      </w:r>
    </w:p>
    <w:p w14:paraId="6993B240" w14:textId="77777777" w:rsidR="006441B4" w:rsidRDefault="006441B4" w:rsidP="00495F3D">
      <w:pPr>
        <w:rPr>
          <w:rFonts w:asciiTheme="majorBidi" w:hAnsiTheme="majorBidi" w:cstheme="majorBidi"/>
          <w:sz w:val="28"/>
          <w:szCs w:val="28"/>
          <w:lang w:val="en-US"/>
        </w:rPr>
      </w:pPr>
    </w:p>
    <w:p w14:paraId="183847A6" w14:textId="72D199C6" w:rsidR="00ED5573" w:rsidRDefault="00ED5573" w:rsidP="00ED5573">
      <w:pPr>
        <w:rPr>
          <w:rFonts w:asciiTheme="majorBidi" w:hAnsiTheme="majorBidi" w:cstheme="majorBidi"/>
          <w:sz w:val="28"/>
          <w:szCs w:val="28"/>
        </w:rPr>
      </w:pPr>
      <w:r w:rsidRPr="00ED5573">
        <w:rPr>
          <w:rFonts w:asciiTheme="majorBidi" w:hAnsiTheme="majorBidi" w:cstheme="majorBidi"/>
          <w:sz w:val="28"/>
          <w:szCs w:val="28"/>
        </w:rPr>
        <w:t xml:space="preserve">Der Prophet Muhammad, </w:t>
      </w:r>
      <w:r w:rsidR="00A552D8" w:rsidRPr="00E050F3">
        <w:rPr>
          <w:rFonts w:asciiTheme="majorBidi" w:hAnsiTheme="majorBidi" w:cstheme="majorBidi"/>
          <w:sz w:val="28"/>
          <w:szCs w:val="28"/>
        </w:rPr>
        <w:t>Friede und Segen seien auf ihm</w:t>
      </w:r>
      <w:r w:rsidRPr="00ED5573">
        <w:rPr>
          <w:rFonts w:asciiTheme="majorBidi" w:hAnsiTheme="majorBidi" w:cstheme="majorBidi"/>
          <w:sz w:val="28"/>
          <w:szCs w:val="28"/>
        </w:rPr>
        <w:t xml:space="preserve">, sagte die Eroberung von einigen der größten Reiche der Welt voraus, darunter Konstantinopel. </w:t>
      </w:r>
    </w:p>
    <w:p w14:paraId="14EA9415" w14:textId="2FD3567A" w:rsidR="00ED5573" w:rsidRDefault="00ED5573" w:rsidP="00251A06">
      <w:pPr>
        <w:rPr>
          <w:rFonts w:asciiTheme="majorBidi" w:hAnsiTheme="majorBidi" w:cstheme="majorBidi"/>
          <w:sz w:val="28"/>
          <w:szCs w:val="28"/>
        </w:rPr>
      </w:pPr>
      <w:r w:rsidRPr="00ED5573">
        <w:rPr>
          <w:rFonts w:asciiTheme="majorBidi" w:hAnsiTheme="majorBidi" w:cstheme="majorBidi"/>
          <w:sz w:val="28"/>
          <w:szCs w:val="28"/>
        </w:rPr>
        <w:t xml:space="preserve">Er wurde gefragt: "Welche der beiden Städte wird zuerst erobert, Konstantinopel </w:t>
      </w:r>
      <w:r w:rsidR="00251A06" w:rsidRPr="00251A06">
        <w:rPr>
          <w:rFonts w:asciiTheme="majorBidi" w:hAnsiTheme="majorBidi" w:cstheme="majorBidi"/>
          <w:sz w:val="28"/>
          <w:szCs w:val="28"/>
        </w:rPr>
        <w:t>o</w:t>
      </w:r>
      <w:r w:rsidR="00251A06">
        <w:rPr>
          <w:rFonts w:asciiTheme="majorBidi" w:hAnsiTheme="majorBidi" w:cstheme="majorBidi"/>
          <w:sz w:val="28"/>
          <w:szCs w:val="28"/>
        </w:rPr>
        <w:t xml:space="preserve">der Rom? </w:t>
      </w:r>
      <w:r w:rsidR="00251A06" w:rsidRPr="00251A06">
        <w:rPr>
          <w:rFonts w:asciiTheme="majorBidi" w:hAnsiTheme="majorBidi" w:cstheme="majorBidi"/>
          <w:sz w:val="28"/>
          <w:szCs w:val="28"/>
        </w:rPr>
        <w:t xml:space="preserve">Der Gesandte Gottes, </w:t>
      </w:r>
      <w:r w:rsidR="00251A06" w:rsidRPr="00E050F3">
        <w:rPr>
          <w:rFonts w:asciiTheme="majorBidi" w:hAnsiTheme="majorBidi" w:cstheme="majorBidi"/>
          <w:sz w:val="28"/>
          <w:szCs w:val="28"/>
        </w:rPr>
        <w:t>Friede und Segen seien auf ihm</w:t>
      </w:r>
      <w:r w:rsidR="00251A06" w:rsidRPr="00251A06">
        <w:rPr>
          <w:rFonts w:asciiTheme="majorBidi" w:hAnsiTheme="majorBidi" w:cstheme="majorBidi"/>
          <w:sz w:val="28"/>
          <w:szCs w:val="28"/>
        </w:rPr>
        <w:t xml:space="preserve">, sagte: </w:t>
      </w:r>
      <w:r w:rsidR="00251A06">
        <w:rPr>
          <w:rFonts w:asciiTheme="majorBidi" w:hAnsiTheme="majorBidi" w:cstheme="majorBidi"/>
          <w:sz w:val="28"/>
          <w:szCs w:val="28"/>
        </w:rPr>
        <w:t>„</w:t>
      </w:r>
      <w:r w:rsidR="00251A06" w:rsidRPr="00251A06">
        <w:rPr>
          <w:rFonts w:asciiTheme="majorBidi" w:hAnsiTheme="majorBidi" w:cstheme="majorBidi"/>
          <w:sz w:val="28"/>
          <w:szCs w:val="28"/>
        </w:rPr>
        <w:t xml:space="preserve">Zuerst wird die Stadt </w:t>
      </w:r>
      <w:r w:rsidR="00251A06">
        <w:rPr>
          <w:rFonts w:asciiTheme="majorBidi" w:hAnsiTheme="majorBidi" w:cstheme="majorBidi"/>
          <w:sz w:val="28"/>
          <w:szCs w:val="28"/>
        </w:rPr>
        <w:t xml:space="preserve">des </w:t>
      </w:r>
      <w:r w:rsidR="00251A06" w:rsidRPr="00251A06">
        <w:rPr>
          <w:rFonts w:asciiTheme="majorBidi" w:hAnsiTheme="majorBidi" w:cstheme="majorBidi"/>
          <w:sz w:val="28"/>
          <w:szCs w:val="28"/>
        </w:rPr>
        <w:t>Heraklius erobert</w:t>
      </w:r>
      <w:r w:rsidR="00251A06">
        <w:rPr>
          <w:rFonts w:asciiTheme="majorBidi" w:hAnsiTheme="majorBidi" w:cstheme="majorBidi"/>
          <w:sz w:val="28"/>
          <w:szCs w:val="28"/>
        </w:rPr>
        <w:t>“</w:t>
      </w:r>
      <w:r w:rsidR="00251A06" w:rsidRPr="00251A06">
        <w:rPr>
          <w:rFonts w:asciiTheme="majorBidi" w:hAnsiTheme="majorBidi" w:cstheme="majorBidi"/>
          <w:sz w:val="28"/>
          <w:szCs w:val="28"/>
        </w:rPr>
        <w:t>, also Konstantinopel.</w:t>
      </w:r>
      <w:r w:rsidR="00251A06" w:rsidRPr="00ED5573">
        <w:rPr>
          <w:rFonts w:asciiTheme="majorBidi" w:hAnsiTheme="majorBidi" w:cstheme="majorBidi"/>
          <w:sz w:val="28"/>
          <w:szCs w:val="28"/>
        </w:rPr>
        <w:t>"</w:t>
      </w:r>
      <w:r w:rsidR="00251A06" w:rsidRPr="00251A06">
        <w:rPr>
          <w:rFonts w:asciiTheme="majorBidi" w:hAnsiTheme="majorBidi" w:cstheme="majorBidi"/>
          <w:sz w:val="28"/>
          <w:szCs w:val="28"/>
          <w:vertAlign w:val="subscript"/>
        </w:rPr>
        <w:t xml:space="preserve"> </w:t>
      </w:r>
      <w:r w:rsidRPr="00AB598B">
        <w:rPr>
          <w:rFonts w:asciiTheme="majorBidi" w:hAnsiTheme="majorBidi" w:cstheme="majorBidi"/>
          <w:sz w:val="28"/>
          <w:szCs w:val="28"/>
          <w:vertAlign w:val="subscript"/>
        </w:rPr>
        <w:t>(1)</w:t>
      </w:r>
    </w:p>
    <w:p w14:paraId="6D7BAB04" w14:textId="24EF51EE" w:rsidR="00ED5573" w:rsidRPr="00ED5573" w:rsidRDefault="00ED5573" w:rsidP="00ED5573">
      <w:pPr>
        <w:rPr>
          <w:rFonts w:asciiTheme="majorBidi" w:hAnsiTheme="majorBidi" w:cstheme="majorBidi"/>
          <w:sz w:val="28"/>
          <w:szCs w:val="28"/>
        </w:rPr>
      </w:pPr>
      <w:r w:rsidRPr="00ED5573">
        <w:rPr>
          <w:rFonts w:asciiTheme="majorBidi" w:hAnsiTheme="majorBidi" w:cstheme="majorBidi"/>
          <w:sz w:val="28"/>
          <w:szCs w:val="28"/>
        </w:rPr>
        <w:t>Dies geschah genau so, wie er es vorhergesagt hatte, als Konstantinopel von Sultan Muhammad al-Fatih</w:t>
      </w:r>
      <w:r w:rsidR="007A2C8A">
        <w:rPr>
          <w:rFonts w:asciiTheme="majorBidi" w:hAnsiTheme="majorBidi" w:cstheme="majorBidi"/>
          <w:sz w:val="28"/>
          <w:szCs w:val="28"/>
        </w:rPr>
        <w:t xml:space="preserve"> (Mehmed II.)</w:t>
      </w:r>
      <w:r w:rsidRPr="00ED5573">
        <w:rPr>
          <w:rFonts w:asciiTheme="majorBidi" w:hAnsiTheme="majorBidi" w:cstheme="majorBidi"/>
          <w:sz w:val="28"/>
          <w:szCs w:val="28"/>
        </w:rPr>
        <w:t xml:space="preserve"> eingenommen wurde.</w:t>
      </w:r>
    </w:p>
    <w:p w14:paraId="3C5CAAB8" w14:textId="77777777" w:rsidR="00ED5573" w:rsidRPr="00ED5573" w:rsidRDefault="00ED5573" w:rsidP="00ED5573">
      <w:pPr>
        <w:rPr>
          <w:rFonts w:asciiTheme="majorBidi" w:hAnsiTheme="majorBidi" w:cstheme="majorBidi"/>
          <w:sz w:val="28"/>
          <w:szCs w:val="28"/>
        </w:rPr>
      </w:pPr>
    </w:p>
    <w:p w14:paraId="429AA476" w14:textId="1422ABB8" w:rsidR="008B2AF0" w:rsidRPr="008B2AF0" w:rsidRDefault="00ED5573" w:rsidP="00ED5573">
      <w:pPr>
        <w:rPr>
          <w:rFonts w:asciiTheme="majorBidi" w:hAnsiTheme="majorBidi" w:cstheme="majorBidi"/>
          <w:sz w:val="28"/>
          <w:szCs w:val="28"/>
          <w:rtl/>
        </w:rPr>
      </w:pPr>
      <w:r w:rsidRPr="00ED5573">
        <w:rPr>
          <w:rFonts w:asciiTheme="majorBidi" w:hAnsiTheme="majorBidi" w:cstheme="majorBidi"/>
          <w:sz w:val="28"/>
          <w:szCs w:val="28"/>
        </w:rPr>
        <w:t xml:space="preserve">Der Prophet, </w:t>
      </w:r>
      <w:r w:rsidR="00A552D8" w:rsidRPr="00E050F3">
        <w:rPr>
          <w:rFonts w:asciiTheme="majorBidi" w:hAnsiTheme="majorBidi" w:cstheme="majorBidi"/>
          <w:sz w:val="28"/>
          <w:szCs w:val="28"/>
        </w:rPr>
        <w:t>Friede und Segen seien auf ihm</w:t>
      </w:r>
      <w:r w:rsidRPr="00ED5573">
        <w:rPr>
          <w:rFonts w:asciiTheme="majorBidi" w:hAnsiTheme="majorBidi" w:cstheme="majorBidi"/>
          <w:sz w:val="28"/>
          <w:szCs w:val="28"/>
        </w:rPr>
        <w:t xml:space="preserve">, sagte auch die Eroberung Ägyptens voraus und sagte: "Ihr werdet Ägypten erobern, und wenn ihr es erobert, behandelt seine Bewohner gut." </w:t>
      </w:r>
      <w:r w:rsidR="008B2AF0" w:rsidRPr="00AB598B">
        <w:rPr>
          <w:rFonts w:asciiTheme="majorBidi" w:hAnsiTheme="majorBidi" w:cstheme="majorBidi"/>
          <w:sz w:val="28"/>
          <w:szCs w:val="28"/>
          <w:vertAlign w:val="subscript"/>
        </w:rPr>
        <w:t>(2)</w:t>
      </w:r>
    </w:p>
    <w:p w14:paraId="4A0E2ED5" w14:textId="457E1967" w:rsidR="00ED5573" w:rsidRPr="00ED5573" w:rsidRDefault="00ED5573" w:rsidP="00ED5573">
      <w:pPr>
        <w:rPr>
          <w:rFonts w:asciiTheme="majorBidi" w:hAnsiTheme="majorBidi" w:cstheme="majorBidi"/>
          <w:sz w:val="28"/>
          <w:szCs w:val="28"/>
        </w:rPr>
      </w:pPr>
      <w:r w:rsidRPr="00ED5573">
        <w:rPr>
          <w:rFonts w:asciiTheme="majorBidi" w:hAnsiTheme="majorBidi" w:cstheme="majorBidi"/>
          <w:sz w:val="28"/>
          <w:szCs w:val="28"/>
        </w:rPr>
        <w:t xml:space="preserve">Auch diese Vorhersage erfüllte sich, als Ägypten zur Zeit von Umar ibn al-Khattab im Jahr 21 nach der </w:t>
      </w:r>
      <w:r w:rsidR="008B2AF0" w:rsidRPr="00341B76">
        <w:rPr>
          <w:rFonts w:asciiTheme="majorBidi" w:hAnsiTheme="majorBidi" w:cstheme="majorBidi"/>
          <w:sz w:val="28"/>
          <w:szCs w:val="28"/>
        </w:rPr>
        <w:t>Hidschra</w:t>
      </w:r>
      <w:r w:rsidR="008B2AF0">
        <w:rPr>
          <w:rFonts w:asciiTheme="majorBidi" w:hAnsiTheme="majorBidi" w:cstheme="majorBidi"/>
          <w:sz w:val="28"/>
          <w:szCs w:val="28"/>
        </w:rPr>
        <w:t xml:space="preserve"> </w:t>
      </w:r>
      <w:r w:rsidR="008B2AF0" w:rsidRPr="00484D58">
        <w:rPr>
          <w:rFonts w:asciiTheme="majorBidi" w:hAnsiTheme="majorBidi" w:cstheme="majorBidi"/>
          <w:i/>
          <w:iCs/>
          <w:sz w:val="28"/>
          <w:szCs w:val="28"/>
        </w:rPr>
        <w:t>(Die Hidschra, auch Hedschra, bezeichnet die Auswanderung Mohammeds von Mekka nach Medina)</w:t>
      </w:r>
      <w:r w:rsidR="008B2AF0">
        <w:rPr>
          <w:rFonts w:asciiTheme="majorBidi" w:hAnsiTheme="majorBidi" w:cstheme="majorBidi"/>
          <w:i/>
          <w:iCs/>
          <w:sz w:val="28"/>
          <w:szCs w:val="28"/>
        </w:rPr>
        <w:t xml:space="preserve"> </w:t>
      </w:r>
      <w:r w:rsidRPr="00ED5573">
        <w:rPr>
          <w:rFonts w:asciiTheme="majorBidi" w:hAnsiTheme="majorBidi" w:cstheme="majorBidi"/>
          <w:sz w:val="28"/>
          <w:szCs w:val="28"/>
        </w:rPr>
        <w:t>von Amr ibn al-As erobert wurde.</w:t>
      </w:r>
    </w:p>
    <w:p w14:paraId="1D2780FD" w14:textId="77777777" w:rsidR="00ED5573" w:rsidRDefault="00ED5573" w:rsidP="00ED5573">
      <w:pPr>
        <w:pBdr>
          <w:bottom w:val="single" w:sz="12" w:space="1" w:color="auto"/>
        </w:pBdr>
        <w:rPr>
          <w:rFonts w:asciiTheme="majorBidi" w:hAnsiTheme="majorBidi" w:cstheme="majorBidi"/>
          <w:sz w:val="28"/>
          <w:szCs w:val="28"/>
        </w:rPr>
      </w:pPr>
    </w:p>
    <w:p w14:paraId="6A90A1F9" w14:textId="77777777" w:rsidR="008B2AF0" w:rsidRDefault="008B2AF0" w:rsidP="00ED5573">
      <w:pPr>
        <w:pBdr>
          <w:bottom w:val="single" w:sz="12" w:space="1" w:color="auto"/>
        </w:pBdr>
        <w:rPr>
          <w:rFonts w:asciiTheme="majorBidi" w:hAnsiTheme="majorBidi" w:cstheme="majorBidi"/>
          <w:sz w:val="28"/>
          <w:szCs w:val="28"/>
        </w:rPr>
      </w:pPr>
    </w:p>
    <w:p w14:paraId="1CE7A4D9" w14:textId="77777777" w:rsidR="009D6BBA" w:rsidRDefault="009D6BBA" w:rsidP="00ED5573">
      <w:pPr>
        <w:pBdr>
          <w:bottom w:val="single" w:sz="12" w:space="1" w:color="auto"/>
        </w:pBdr>
        <w:rPr>
          <w:rFonts w:asciiTheme="majorBidi" w:hAnsiTheme="majorBidi" w:cstheme="majorBidi"/>
          <w:sz w:val="28"/>
          <w:szCs w:val="28"/>
        </w:rPr>
      </w:pPr>
    </w:p>
    <w:p w14:paraId="5150CCE4" w14:textId="0146DD59" w:rsidR="008B2AF0" w:rsidRPr="008B2AF0" w:rsidRDefault="008B2AF0" w:rsidP="00ED5573">
      <w:pPr>
        <w:rPr>
          <w:rFonts w:asciiTheme="majorBidi" w:hAnsiTheme="majorBidi" w:cstheme="majorBidi"/>
          <w:sz w:val="28"/>
          <w:szCs w:val="28"/>
          <w:lang w:val="en-US"/>
        </w:rPr>
      </w:pPr>
      <w:r w:rsidRPr="008B2AF0">
        <w:rPr>
          <w:rFonts w:asciiTheme="majorBidi" w:hAnsiTheme="majorBidi" w:cstheme="majorBidi"/>
          <w:sz w:val="28"/>
          <w:szCs w:val="28"/>
          <w:lang w:val="en-US"/>
        </w:rPr>
        <w:t>(</w:t>
      </w:r>
      <w:r>
        <w:rPr>
          <w:rFonts w:asciiTheme="majorBidi" w:hAnsiTheme="majorBidi" w:cstheme="majorBidi"/>
          <w:sz w:val="28"/>
          <w:szCs w:val="28"/>
          <w:lang w:val="en-US"/>
        </w:rPr>
        <w:t>1</w:t>
      </w:r>
      <w:r w:rsidRPr="008B2AF0">
        <w:rPr>
          <w:rFonts w:asciiTheme="majorBidi" w:hAnsiTheme="majorBidi" w:cstheme="majorBidi"/>
          <w:sz w:val="28"/>
          <w:szCs w:val="28"/>
          <w:lang w:val="en-US"/>
        </w:rPr>
        <w:t xml:space="preserve">) Muhammad Al-Albani, Silsilat Al-Aḥadīth As-Sahiha, Band 6, </w:t>
      </w:r>
      <w:r>
        <w:rPr>
          <w:rFonts w:asciiTheme="majorBidi" w:hAnsiTheme="majorBidi" w:cstheme="majorBidi"/>
          <w:sz w:val="28"/>
          <w:szCs w:val="28"/>
          <w:lang w:val="en-US"/>
        </w:rPr>
        <w:t>H</w:t>
      </w:r>
      <w:r w:rsidRPr="008B2AF0">
        <w:rPr>
          <w:rFonts w:asciiTheme="majorBidi" w:hAnsiTheme="majorBidi" w:cstheme="majorBidi"/>
          <w:sz w:val="28"/>
          <w:szCs w:val="28"/>
          <w:lang w:val="en-US"/>
        </w:rPr>
        <w:t>ad</w:t>
      </w:r>
      <w:r>
        <w:rPr>
          <w:rFonts w:asciiTheme="majorBidi" w:hAnsiTheme="majorBidi" w:cstheme="majorBidi"/>
          <w:sz w:val="28"/>
          <w:szCs w:val="28"/>
          <w:lang w:val="en-US"/>
        </w:rPr>
        <w:t>i</w:t>
      </w:r>
      <w:r w:rsidRPr="008B2AF0">
        <w:rPr>
          <w:rFonts w:asciiTheme="majorBidi" w:hAnsiTheme="majorBidi" w:cstheme="majorBidi"/>
          <w:sz w:val="28"/>
          <w:szCs w:val="28"/>
          <w:lang w:val="en-US"/>
        </w:rPr>
        <w:t>th: 4.</w:t>
      </w:r>
    </w:p>
    <w:p w14:paraId="787F487F" w14:textId="7DABE2DC" w:rsidR="008B2AF0" w:rsidRPr="008B2AF0" w:rsidRDefault="008B2AF0" w:rsidP="009D6BBA">
      <w:pPr>
        <w:rPr>
          <w:rFonts w:asciiTheme="majorBidi" w:hAnsiTheme="majorBidi" w:cstheme="majorBidi"/>
          <w:sz w:val="28"/>
          <w:szCs w:val="28"/>
          <w:lang w:val="en-US"/>
        </w:rPr>
      </w:pPr>
      <w:r w:rsidRPr="008B2AF0">
        <w:rPr>
          <w:rFonts w:asciiTheme="majorBidi" w:hAnsiTheme="majorBidi" w:cstheme="majorBidi"/>
          <w:sz w:val="28"/>
          <w:szCs w:val="28"/>
          <w:lang w:val="en-US"/>
        </w:rPr>
        <w:t>(</w:t>
      </w:r>
      <w:r>
        <w:rPr>
          <w:rFonts w:asciiTheme="majorBidi" w:hAnsiTheme="majorBidi" w:cstheme="majorBidi"/>
          <w:sz w:val="28"/>
          <w:szCs w:val="28"/>
          <w:lang w:val="en-US"/>
        </w:rPr>
        <w:t>2</w:t>
      </w:r>
      <w:r w:rsidRPr="008B2AF0">
        <w:rPr>
          <w:rFonts w:asciiTheme="majorBidi" w:hAnsiTheme="majorBidi" w:cstheme="majorBidi"/>
          <w:sz w:val="28"/>
          <w:szCs w:val="28"/>
          <w:lang w:val="en-US"/>
        </w:rPr>
        <w:t xml:space="preserve">) Muslim Ibn Al-Hajjaj, Sahih Muslim, </w:t>
      </w:r>
      <w:r>
        <w:rPr>
          <w:rFonts w:asciiTheme="majorBidi" w:hAnsiTheme="majorBidi" w:cstheme="majorBidi"/>
          <w:sz w:val="28"/>
          <w:szCs w:val="28"/>
          <w:lang w:val="en-US"/>
        </w:rPr>
        <w:t>H</w:t>
      </w:r>
      <w:r w:rsidRPr="008B2AF0">
        <w:rPr>
          <w:rFonts w:asciiTheme="majorBidi" w:hAnsiTheme="majorBidi" w:cstheme="majorBidi"/>
          <w:sz w:val="28"/>
          <w:szCs w:val="28"/>
          <w:lang w:val="en-US"/>
        </w:rPr>
        <w:t>adi</w:t>
      </w:r>
      <w:r>
        <w:rPr>
          <w:rFonts w:asciiTheme="majorBidi" w:hAnsiTheme="majorBidi" w:cstheme="majorBidi"/>
          <w:sz w:val="28"/>
          <w:szCs w:val="28"/>
          <w:lang w:val="en-US"/>
        </w:rPr>
        <w:t>i</w:t>
      </w:r>
      <w:r w:rsidRPr="008B2AF0">
        <w:rPr>
          <w:rFonts w:asciiTheme="majorBidi" w:hAnsiTheme="majorBidi" w:cstheme="majorBidi"/>
          <w:sz w:val="28"/>
          <w:szCs w:val="28"/>
          <w:lang w:val="en-US"/>
        </w:rPr>
        <w:t>th: 2543.</w:t>
      </w:r>
    </w:p>
    <w:p w14:paraId="76D7D993" w14:textId="77777777" w:rsidR="008B2AF0" w:rsidRDefault="00ED5573" w:rsidP="00ED5573">
      <w:pPr>
        <w:rPr>
          <w:rFonts w:asciiTheme="majorBidi" w:hAnsiTheme="majorBidi" w:cstheme="majorBidi"/>
          <w:sz w:val="28"/>
          <w:szCs w:val="28"/>
        </w:rPr>
      </w:pPr>
      <w:r w:rsidRPr="00ED5573">
        <w:rPr>
          <w:rFonts w:asciiTheme="majorBidi" w:hAnsiTheme="majorBidi" w:cstheme="majorBidi"/>
          <w:sz w:val="28"/>
          <w:szCs w:val="28"/>
        </w:rPr>
        <w:lastRenderedPageBreak/>
        <w:t xml:space="preserve">Die christlichen Quellen bestätigen die Geschichte der Eroberung Ägyptens durch Amr ibn al-As. </w:t>
      </w:r>
    </w:p>
    <w:p w14:paraId="0F8C3B10" w14:textId="11A15F76" w:rsidR="00ED5573" w:rsidRPr="00ED5573" w:rsidRDefault="00ED5573" w:rsidP="00ED5573">
      <w:pPr>
        <w:rPr>
          <w:rFonts w:asciiTheme="majorBidi" w:hAnsiTheme="majorBidi" w:cstheme="majorBidi"/>
          <w:sz w:val="28"/>
          <w:szCs w:val="28"/>
        </w:rPr>
      </w:pPr>
      <w:r w:rsidRPr="00ED5573">
        <w:rPr>
          <w:rFonts w:asciiTheme="majorBidi" w:hAnsiTheme="majorBidi" w:cstheme="majorBidi"/>
          <w:sz w:val="28"/>
          <w:szCs w:val="28"/>
        </w:rPr>
        <w:t>Im Buch "Synaxarion", einem liturgischen Buch, das in Kirchen an Sonntagen und christlichen Feiertagen gelesen wird, wird beschrieben, wie die koptische Kirche unter der römischen Herrschaft schwer verfolgt wurde. Priester und Bischöfe flohen in die Wüste, und der damalige Papst der orthodoxen Kirche, Anba Benjamin, verbrachte 13 Jahre im Exil, nachdem sein Bruder vor seinen Augen getötet worden war.</w:t>
      </w:r>
    </w:p>
    <w:p w14:paraId="11C27D6D" w14:textId="77777777" w:rsidR="00ED5573" w:rsidRPr="00ED5573" w:rsidRDefault="00ED5573" w:rsidP="00ED5573">
      <w:pPr>
        <w:rPr>
          <w:rFonts w:asciiTheme="majorBidi" w:hAnsiTheme="majorBidi" w:cstheme="majorBidi"/>
          <w:sz w:val="28"/>
          <w:szCs w:val="28"/>
        </w:rPr>
      </w:pPr>
    </w:p>
    <w:p w14:paraId="6A7CBDA1" w14:textId="079A427E" w:rsidR="00ED5573" w:rsidRDefault="00ED5573" w:rsidP="00A62345">
      <w:pPr>
        <w:rPr>
          <w:rFonts w:asciiTheme="majorBidi" w:hAnsiTheme="majorBidi" w:cstheme="majorBidi"/>
          <w:sz w:val="28"/>
          <w:szCs w:val="28"/>
        </w:rPr>
      </w:pPr>
      <w:r w:rsidRPr="00ED5573">
        <w:rPr>
          <w:rFonts w:asciiTheme="majorBidi" w:hAnsiTheme="majorBidi" w:cstheme="majorBidi"/>
          <w:sz w:val="28"/>
          <w:szCs w:val="28"/>
        </w:rPr>
        <w:t>Als Amr ibn al-As nach Ägypten kam, suchte er nach Anba Benjamin, um ihm die Leitung der Kirche zu übergeben. Im Synaxarion steht: „</w:t>
      </w:r>
      <w:r w:rsidR="00A62345" w:rsidRPr="00A62345">
        <w:rPr>
          <w:rFonts w:asciiTheme="majorBidi" w:hAnsiTheme="majorBidi" w:cstheme="majorBidi"/>
          <w:sz w:val="28"/>
          <w:szCs w:val="28"/>
        </w:rPr>
        <w:t>Als Amr ibn al-As vom Verschwinden von Papst Benjamin erfuhr, schickte er ein Schreiben an alle Regionen Ägyptens, in dem er verkündete: „Der Ort, an dem sich Benjamin, der koptisch-christliche Patriarch, befindet, steht unter Bündnis, Sicherheit und Frieden. Er soll mit Sicherheit und Geborgenheit seine Gemeinde und Kirchen leiten.“ So kehrte Anba Benjamin nach 13 Jahren im Exil zurück, und Amr ibn al-As ehrte ihn hoch und befahl, dass ihm die volle Kontrolle über seine Kirchen und Besitztümer zurückgegeben werde.“</w:t>
      </w:r>
      <w:r w:rsidR="008B2AF0" w:rsidRPr="008B2AF0">
        <w:rPr>
          <w:rFonts w:asciiTheme="majorBidi" w:hAnsiTheme="majorBidi" w:cstheme="majorBidi"/>
          <w:sz w:val="28"/>
          <w:szCs w:val="28"/>
        </w:rPr>
        <w:t xml:space="preserve"> </w:t>
      </w:r>
      <w:r w:rsidR="008B2AF0" w:rsidRPr="00F10460">
        <w:rPr>
          <w:rFonts w:asciiTheme="majorBidi" w:hAnsiTheme="majorBidi" w:cstheme="majorBidi"/>
          <w:sz w:val="28"/>
          <w:szCs w:val="28"/>
          <w:vertAlign w:val="subscript"/>
        </w:rPr>
        <w:t>(1)</w:t>
      </w:r>
    </w:p>
    <w:p w14:paraId="333D7495" w14:textId="46D52FC8" w:rsidR="00870592" w:rsidRDefault="00870592" w:rsidP="00870592">
      <w:pPr>
        <w:rPr>
          <w:rFonts w:asciiTheme="majorBidi" w:hAnsiTheme="majorBidi" w:cstheme="majorBidi"/>
          <w:sz w:val="28"/>
          <w:szCs w:val="28"/>
        </w:rPr>
      </w:pPr>
      <w:r w:rsidRPr="00870592">
        <w:rPr>
          <w:rFonts w:asciiTheme="majorBidi" w:hAnsiTheme="majorBidi" w:cstheme="majorBidi"/>
          <w:sz w:val="28"/>
          <w:szCs w:val="28"/>
        </w:rPr>
        <w:t>Kurz gesagt wurde Papst Benjamin als rechtmäßiger Vertreter der ägyptischen Christen akzeptiert und die Muslime gaben den Kopten die Rechte zurück, die ihnen die Byzantiner genommen hatten.</w:t>
      </w:r>
    </w:p>
    <w:p w14:paraId="52A9D822" w14:textId="77777777" w:rsidR="00870592" w:rsidRDefault="00870592" w:rsidP="00870592">
      <w:pPr>
        <w:rPr>
          <w:rFonts w:asciiTheme="majorBidi" w:hAnsiTheme="majorBidi" w:cstheme="majorBidi"/>
          <w:sz w:val="28"/>
          <w:szCs w:val="28"/>
        </w:rPr>
      </w:pPr>
    </w:p>
    <w:p w14:paraId="11FDE172" w14:textId="77777777" w:rsidR="00870592" w:rsidRDefault="00870592" w:rsidP="00870592">
      <w:pPr>
        <w:rPr>
          <w:rFonts w:asciiTheme="majorBidi" w:hAnsiTheme="majorBidi" w:cstheme="majorBidi"/>
          <w:sz w:val="28"/>
          <w:szCs w:val="28"/>
        </w:rPr>
      </w:pPr>
    </w:p>
    <w:p w14:paraId="4F936875" w14:textId="77777777" w:rsidR="00870592" w:rsidRDefault="00870592" w:rsidP="00870592">
      <w:pPr>
        <w:rPr>
          <w:rFonts w:asciiTheme="majorBidi" w:hAnsiTheme="majorBidi" w:cstheme="majorBidi"/>
          <w:sz w:val="28"/>
          <w:szCs w:val="28"/>
        </w:rPr>
      </w:pPr>
    </w:p>
    <w:p w14:paraId="5D0C30F6" w14:textId="77777777" w:rsidR="00870592" w:rsidRDefault="00870592" w:rsidP="00870592">
      <w:pPr>
        <w:rPr>
          <w:rFonts w:asciiTheme="majorBidi" w:hAnsiTheme="majorBidi" w:cstheme="majorBidi"/>
          <w:sz w:val="28"/>
          <w:szCs w:val="28"/>
        </w:rPr>
      </w:pPr>
    </w:p>
    <w:p w14:paraId="3B9D8A6F" w14:textId="77777777" w:rsidR="00870592" w:rsidRDefault="00870592" w:rsidP="00870592">
      <w:pPr>
        <w:rPr>
          <w:rFonts w:asciiTheme="majorBidi" w:hAnsiTheme="majorBidi" w:cstheme="majorBidi"/>
          <w:sz w:val="28"/>
          <w:szCs w:val="28"/>
        </w:rPr>
      </w:pPr>
    </w:p>
    <w:p w14:paraId="3C6EB3FA" w14:textId="77777777" w:rsidR="00A62345" w:rsidRDefault="00A62345" w:rsidP="00870592">
      <w:pPr>
        <w:rPr>
          <w:rFonts w:asciiTheme="majorBidi" w:hAnsiTheme="majorBidi" w:cstheme="majorBidi"/>
          <w:sz w:val="28"/>
          <w:szCs w:val="28"/>
        </w:rPr>
      </w:pPr>
    </w:p>
    <w:p w14:paraId="6BDEFCAD" w14:textId="77777777" w:rsidR="00870592" w:rsidRDefault="00870592" w:rsidP="00870592">
      <w:pPr>
        <w:pBdr>
          <w:bottom w:val="single" w:sz="12" w:space="1" w:color="auto"/>
        </w:pBdr>
        <w:rPr>
          <w:rFonts w:asciiTheme="majorBidi" w:hAnsiTheme="majorBidi" w:cstheme="majorBidi"/>
          <w:sz w:val="28"/>
          <w:szCs w:val="28"/>
        </w:rPr>
      </w:pPr>
    </w:p>
    <w:p w14:paraId="7A49CB10" w14:textId="77777777" w:rsidR="009D6BBA" w:rsidRDefault="009D6BBA" w:rsidP="00870592">
      <w:pPr>
        <w:pBdr>
          <w:bottom w:val="single" w:sz="12" w:space="1" w:color="auto"/>
        </w:pBdr>
        <w:rPr>
          <w:rFonts w:asciiTheme="majorBidi" w:hAnsiTheme="majorBidi" w:cstheme="majorBidi"/>
          <w:sz w:val="28"/>
          <w:szCs w:val="28"/>
        </w:rPr>
      </w:pPr>
    </w:p>
    <w:p w14:paraId="2B8D884E" w14:textId="77777777" w:rsidR="009D6BBA" w:rsidRDefault="009D6BBA" w:rsidP="00870592">
      <w:pPr>
        <w:pBdr>
          <w:bottom w:val="single" w:sz="12" w:space="1" w:color="auto"/>
        </w:pBdr>
        <w:rPr>
          <w:rFonts w:asciiTheme="majorBidi" w:hAnsiTheme="majorBidi" w:cstheme="majorBidi"/>
          <w:sz w:val="28"/>
          <w:szCs w:val="28"/>
        </w:rPr>
      </w:pPr>
    </w:p>
    <w:p w14:paraId="3B3BA579" w14:textId="77777777" w:rsidR="009D6BBA" w:rsidRDefault="009D6BBA" w:rsidP="00870592">
      <w:pPr>
        <w:pBdr>
          <w:bottom w:val="single" w:sz="12" w:space="1" w:color="auto"/>
        </w:pBdr>
        <w:rPr>
          <w:rFonts w:asciiTheme="majorBidi" w:hAnsiTheme="majorBidi" w:cstheme="majorBidi"/>
          <w:sz w:val="28"/>
          <w:szCs w:val="28"/>
        </w:rPr>
      </w:pPr>
    </w:p>
    <w:p w14:paraId="374A2ED9" w14:textId="7A47F017" w:rsidR="00870592" w:rsidRDefault="00870592" w:rsidP="009D6BBA">
      <w:pPr>
        <w:rPr>
          <w:rFonts w:asciiTheme="majorBidi" w:hAnsiTheme="majorBidi" w:cstheme="majorBidi"/>
          <w:sz w:val="28"/>
          <w:szCs w:val="28"/>
        </w:rPr>
      </w:pPr>
      <w:r>
        <w:rPr>
          <w:rFonts w:asciiTheme="majorBidi" w:hAnsiTheme="majorBidi" w:cstheme="majorBidi"/>
          <w:sz w:val="28"/>
          <w:szCs w:val="28"/>
        </w:rPr>
        <w:t>(</w:t>
      </w:r>
      <w:r w:rsidR="00A62345">
        <w:rPr>
          <w:rFonts w:asciiTheme="majorBidi" w:hAnsiTheme="majorBidi" w:cstheme="majorBidi"/>
          <w:sz w:val="28"/>
          <w:szCs w:val="28"/>
        </w:rPr>
        <w:t>1</w:t>
      </w:r>
      <w:r>
        <w:rPr>
          <w:rFonts w:asciiTheme="majorBidi" w:hAnsiTheme="majorBidi" w:cstheme="majorBidi"/>
          <w:sz w:val="28"/>
          <w:szCs w:val="28"/>
        </w:rPr>
        <w:t xml:space="preserve">) </w:t>
      </w:r>
      <w:r w:rsidRPr="00870592">
        <w:rPr>
          <w:rFonts w:asciiTheme="majorBidi" w:hAnsiTheme="majorBidi" w:cstheme="majorBidi"/>
          <w:sz w:val="28"/>
          <w:szCs w:val="28"/>
        </w:rPr>
        <w:t>As-Sinkisar</w:t>
      </w:r>
      <w:r>
        <w:rPr>
          <w:rFonts w:asciiTheme="majorBidi" w:hAnsiTheme="majorBidi" w:cstheme="majorBidi"/>
          <w:sz w:val="28"/>
          <w:szCs w:val="28"/>
        </w:rPr>
        <w:t xml:space="preserve"> (</w:t>
      </w:r>
      <w:r w:rsidRPr="00ED5573">
        <w:rPr>
          <w:rFonts w:asciiTheme="majorBidi" w:hAnsiTheme="majorBidi" w:cstheme="majorBidi"/>
          <w:sz w:val="28"/>
          <w:szCs w:val="28"/>
        </w:rPr>
        <w:t>Synaxarion</w:t>
      </w:r>
      <w:r>
        <w:rPr>
          <w:rFonts w:asciiTheme="majorBidi" w:hAnsiTheme="majorBidi" w:cstheme="majorBidi"/>
          <w:sz w:val="28"/>
          <w:szCs w:val="28"/>
        </w:rPr>
        <w:t>)</w:t>
      </w:r>
      <w:r w:rsidRPr="00870592">
        <w:rPr>
          <w:rFonts w:asciiTheme="majorBidi" w:hAnsiTheme="majorBidi" w:cstheme="majorBidi"/>
          <w:sz w:val="28"/>
          <w:szCs w:val="28"/>
        </w:rPr>
        <w:t>, Teil I, dritte Auflage, (Kairo: Maktabat Al-Mahaba Al-Qibtiyya AlOrthodoksiyya, 1978), S. 249.</w:t>
      </w:r>
      <w:r>
        <w:rPr>
          <w:rFonts w:asciiTheme="majorBidi" w:hAnsiTheme="majorBidi" w:cstheme="majorBidi"/>
          <w:sz w:val="28"/>
          <w:szCs w:val="28"/>
        </w:rPr>
        <w:t xml:space="preserve"> </w:t>
      </w:r>
    </w:p>
    <w:p w14:paraId="37F48A84" w14:textId="22718111" w:rsidR="00A62345" w:rsidRDefault="00A62345" w:rsidP="00870592">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61324EA4" wp14:editId="02AD0FAA">
            <wp:extent cx="5760720" cy="3361055"/>
            <wp:effectExtent l="0" t="0" r="0" b="0"/>
            <wp:docPr id="101349914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760720" cy="3361055"/>
                    </a:xfrm>
                    <a:prstGeom prst="rect">
                      <a:avLst/>
                    </a:prstGeom>
                    <a:noFill/>
                    <a:ln>
                      <a:noFill/>
                    </a:ln>
                  </pic:spPr>
                </pic:pic>
              </a:graphicData>
            </a:graphic>
          </wp:inline>
        </w:drawing>
      </w:r>
      <w:r w:rsidR="00C90DAD" w:rsidRPr="00C90DAD">
        <w:rPr>
          <w:rFonts w:asciiTheme="majorBidi" w:hAnsiTheme="majorBidi" w:cstheme="majorBidi"/>
          <w:sz w:val="28"/>
          <w:szCs w:val="28"/>
          <w:vertAlign w:val="superscript"/>
        </w:rPr>
        <w:t>(1)</w:t>
      </w:r>
    </w:p>
    <w:p w14:paraId="7579001D" w14:textId="77777777" w:rsidR="00A62345" w:rsidRDefault="00A62345" w:rsidP="00870592">
      <w:pPr>
        <w:rPr>
          <w:rFonts w:asciiTheme="majorBidi" w:hAnsiTheme="majorBidi" w:cstheme="majorBidi"/>
          <w:sz w:val="28"/>
          <w:szCs w:val="28"/>
        </w:rPr>
      </w:pPr>
    </w:p>
    <w:p w14:paraId="2E30C223" w14:textId="48B7DE2C" w:rsidR="00A62345" w:rsidRPr="009D6BBA" w:rsidRDefault="00A62345" w:rsidP="009D6BBA">
      <w:pPr>
        <w:pStyle w:val="berschrift2"/>
        <w:rPr>
          <w:rFonts w:asciiTheme="majorBidi" w:hAnsiTheme="majorBidi"/>
          <w:b/>
          <w:bCs/>
          <w:color w:val="00B050"/>
          <w:sz w:val="28"/>
          <w:szCs w:val="28"/>
        </w:rPr>
      </w:pPr>
      <w:bookmarkStart w:id="94" w:name="_Toc186790884"/>
      <w:r w:rsidRPr="009D6BBA">
        <w:rPr>
          <w:rFonts w:asciiTheme="majorBidi" w:hAnsiTheme="majorBidi"/>
          <w:b/>
          <w:bCs/>
          <w:color w:val="00B050"/>
          <w:sz w:val="28"/>
          <w:szCs w:val="28"/>
        </w:rPr>
        <w:t xml:space="preserve">73- </w:t>
      </w:r>
      <w:r w:rsidR="00537D5B" w:rsidRPr="009D6BBA">
        <w:rPr>
          <w:rFonts w:asciiTheme="majorBidi" w:hAnsiTheme="majorBidi"/>
          <w:b/>
          <w:bCs/>
          <w:color w:val="00B050"/>
          <w:sz w:val="28"/>
          <w:szCs w:val="28"/>
        </w:rPr>
        <w:t>Was ist mit den Ereignissen am Ende der Zeiten, die der Gesandte (Friede sei mit ihm) prophezeit hat?</w:t>
      </w:r>
      <w:bookmarkEnd w:id="94"/>
    </w:p>
    <w:p w14:paraId="201DB666" w14:textId="77777777" w:rsidR="00A62345" w:rsidRDefault="00A62345" w:rsidP="00870592">
      <w:pPr>
        <w:rPr>
          <w:rFonts w:asciiTheme="majorBidi" w:hAnsiTheme="majorBidi" w:cstheme="majorBidi"/>
          <w:sz w:val="28"/>
          <w:szCs w:val="28"/>
        </w:rPr>
      </w:pPr>
    </w:p>
    <w:p w14:paraId="68CF4F9E" w14:textId="67ECED3E" w:rsidR="00C90DAD" w:rsidRDefault="00787E76" w:rsidP="00787E76">
      <w:pPr>
        <w:rPr>
          <w:rFonts w:asciiTheme="majorBidi" w:hAnsiTheme="majorBidi" w:cstheme="majorBidi"/>
          <w:sz w:val="28"/>
          <w:szCs w:val="28"/>
        </w:rPr>
      </w:pPr>
      <w:r w:rsidRPr="00787E76">
        <w:rPr>
          <w:rFonts w:asciiTheme="majorBidi" w:hAnsiTheme="majorBidi" w:cstheme="majorBidi"/>
          <w:sz w:val="28"/>
          <w:szCs w:val="28"/>
        </w:rPr>
        <w:t xml:space="preserve">Der Prophet Muhammad, </w:t>
      </w:r>
      <w:r w:rsidR="00A552D8" w:rsidRPr="00E050F3">
        <w:rPr>
          <w:rFonts w:asciiTheme="majorBidi" w:hAnsiTheme="majorBidi" w:cstheme="majorBidi"/>
          <w:sz w:val="28"/>
          <w:szCs w:val="28"/>
        </w:rPr>
        <w:t>Friede und Segen seien auf ihm</w:t>
      </w:r>
      <w:r w:rsidRPr="00787E76">
        <w:rPr>
          <w:rFonts w:asciiTheme="majorBidi" w:hAnsiTheme="majorBidi" w:cstheme="majorBidi"/>
          <w:sz w:val="28"/>
          <w:szCs w:val="28"/>
        </w:rPr>
        <w:t xml:space="preserve">, sagte, dass ein Zeichen des Endes der Welt darin bestehen würde, dass die Hirten von Schafen beginnen würden, hohe Gebäude zu errichten. </w:t>
      </w:r>
    </w:p>
    <w:p w14:paraId="39B30A1A" w14:textId="1C5FF7AE" w:rsidR="00787E76" w:rsidRPr="00787E76" w:rsidRDefault="00787E76" w:rsidP="00C90DAD">
      <w:pPr>
        <w:rPr>
          <w:rFonts w:asciiTheme="majorBidi" w:hAnsiTheme="majorBidi" w:cstheme="majorBidi"/>
          <w:sz w:val="28"/>
          <w:szCs w:val="28"/>
        </w:rPr>
      </w:pPr>
      <w:r w:rsidRPr="00787E76">
        <w:rPr>
          <w:rFonts w:asciiTheme="majorBidi" w:hAnsiTheme="majorBidi" w:cstheme="majorBidi"/>
          <w:sz w:val="28"/>
          <w:szCs w:val="28"/>
        </w:rPr>
        <w:t xml:space="preserve">Er sagte: „Und du wirst sehen, dass die barfüßigen, nackten, armen Schafhirten sich im Bau von Gebäuden übertreffen.“ </w:t>
      </w:r>
      <w:r w:rsidR="00C90DAD" w:rsidRPr="00D877D9">
        <w:rPr>
          <w:rFonts w:asciiTheme="majorBidi" w:hAnsiTheme="majorBidi" w:cstheme="majorBidi"/>
          <w:sz w:val="28"/>
          <w:szCs w:val="28"/>
          <w:vertAlign w:val="subscript"/>
        </w:rPr>
        <w:t>(</w:t>
      </w:r>
      <w:r w:rsidR="00D877D9" w:rsidRPr="00D877D9">
        <w:rPr>
          <w:rFonts w:asciiTheme="majorBidi" w:hAnsiTheme="majorBidi" w:cstheme="majorBidi"/>
          <w:sz w:val="28"/>
          <w:szCs w:val="28"/>
          <w:vertAlign w:val="subscript"/>
        </w:rPr>
        <w:t>2</w:t>
      </w:r>
      <w:r w:rsidR="00C90DAD" w:rsidRPr="00D877D9">
        <w:rPr>
          <w:rFonts w:asciiTheme="majorBidi" w:hAnsiTheme="majorBidi" w:cstheme="majorBidi"/>
          <w:sz w:val="28"/>
          <w:szCs w:val="28"/>
          <w:vertAlign w:val="subscript"/>
        </w:rPr>
        <w:t>)</w:t>
      </w:r>
    </w:p>
    <w:p w14:paraId="3EF4852D" w14:textId="3802C05C" w:rsidR="00D877D9" w:rsidRDefault="00D877D9" w:rsidP="00537D5B">
      <w:pPr>
        <w:pBdr>
          <w:bottom w:val="single" w:sz="12" w:space="1" w:color="auto"/>
        </w:pBdr>
        <w:rPr>
          <w:rFonts w:asciiTheme="majorBidi" w:hAnsiTheme="majorBidi" w:cstheme="majorBidi"/>
          <w:sz w:val="28"/>
          <w:szCs w:val="28"/>
        </w:rPr>
      </w:pPr>
    </w:p>
    <w:p w14:paraId="06414CF2" w14:textId="77777777" w:rsidR="009D6BBA" w:rsidRDefault="009D6BBA" w:rsidP="00537D5B">
      <w:pPr>
        <w:pBdr>
          <w:bottom w:val="single" w:sz="12" w:space="1" w:color="auto"/>
        </w:pBdr>
        <w:rPr>
          <w:rFonts w:asciiTheme="majorBidi" w:hAnsiTheme="majorBidi" w:cstheme="majorBidi"/>
          <w:sz w:val="28"/>
          <w:szCs w:val="28"/>
        </w:rPr>
      </w:pPr>
    </w:p>
    <w:p w14:paraId="11B1235C" w14:textId="77777777" w:rsidR="009D6BBA" w:rsidRDefault="009D6BBA" w:rsidP="00537D5B">
      <w:pPr>
        <w:pBdr>
          <w:bottom w:val="single" w:sz="12" w:space="1" w:color="auto"/>
        </w:pBdr>
        <w:rPr>
          <w:rFonts w:asciiTheme="majorBidi" w:hAnsiTheme="majorBidi" w:cstheme="majorBidi"/>
          <w:sz w:val="28"/>
          <w:szCs w:val="28"/>
        </w:rPr>
      </w:pPr>
    </w:p>
    <w:p w14:paraId="5942C2F4" w14:textId="77777777" w:rsidR="00537D5B" w:rsidRDefault="00537D5B" w:rsidP="00537D5B">
      <w:pPr>
        <w:pBdr>
          <w:bottom w:val="single" w:sz="12" w:space="1" w:color="auto"/>
        </w:pBdr>
        <w:rPr>
          <w:rFonts w:asciiTheme="majorBidi" w:hAnsiTheme="majorBidi" w:cstheme="majorBidi"/>
          <w:sz w:val="28"/>
          <w:szCs w:val="28"/>
        </w:rPr>
      </w:pPr>
    </w:p>
    <w:p w14:paraId="7F9974D5" w14:textId="070F9DB6" w:rsidR="0007638A" w:rsidRDefault="00C90DAD" w:rsidP="00787E76">
      <w:pPr>
        <w:rPr>
          <w:rFonts w:asciiTheme="majorBidi" w:hAnsiTheme="majorBidi" w:cstheme="majorBidi"/>
          <w:sz w:val="28"/>
          <w:szCs w:val="28"/>
        </w:rPr>
      </w:pPr>
      <w:r>
        <w:rPr>
          <w:rFonts w:asciiTheme="majorBidi" w:hAnsiTheme="majorBidi" w:cstheme="majorBidi"/>
          <w:sz w:val="28"/>
          <w:szCs w:val="28"/>
        </w:rPr>
        <w:t>(</w:t>
      </w:r>
      <w:r w:rsidR="00D877D9">
        <w:rPr>
          <w:rFonts w:asciiTheme="majorBidi" w:hAnsiTheme="majorBidi" w:cstheme="majorBidi"/>
          <w:sz w:val="28"/>
          <w:szCs w:val="28"/>
        </w:rPr>
        <w:t>1</w:t>
      </w:r>
      <w:r>
        <w:rPr>
          <w:rFonts w:asciiTheme="majorBidi" w:hAnsiTheme="majorBidi" w:cstheme="majorBidi"/>
          <w:sz w:val="28"/>
          <w:szCs w:val="28"/>
        </w:rPr>
        <w:t xml:space="preserve">) </w:t>
      </w:r>
      <w:r w:rsidR="0007638A" w:rsidRPr="002D4909">
        <w:rPr>
          <w:rFonts w:asciiTheme="majorBidi" w:hAnsiTheme="majorBidi" w:cstheme="majorBidi"/>
          <w:sz w:val="28"/>
          <w:szCs w:val="28"/>
        </w:rPr>
        <w:t>Von folgender Seite ins Deutsche übersetzt:</w:t>
      </w:r>
    </w:p>
    <w:p w14:paraId="5AA53763" w14:textId="53A9298C" w:rsidR="00C90DAD" w:rsidRDefault="0007638A" w:rsidP="00787E76">
      <w:pPr>
        <w:rPr>
          <w:rFonts w:asciiTheme="majorBidi" w:hAnsiTheme="majorBidi" w:cstheme="majorBidi"/>
          <w:sz w:val="28"/>
          <w:szCs w:val="28"/>
        </w:rPr>
      </w:pPr>
      <w:hyperlink r:id="rId290" w:anchor=":~:text=في%20مثل%20هذا%20اليوم%20من,بدير%20القديس%20قنوبوس%20بجوار%20الإسكندرية" w:history="1">
        <w:r w:rsidRPr="008F4B93">
          <w:rPr>
            <w:rStyle w:val="Hyperlink"/>
            <w:rFonts w:asciiTheme="majorBidi" w:hAnsiTheme="majorBidi" w:cstheme="majorBidi"/>
            <w:sz w:val="28"/>
            <w:szCs w:val="28"/>
          </w:rPr>
          <w:t>https://st-takla.org/Full-Free-Coptic-Books/Synaxarium-or-Synaxarion/Saints-Feasts/05-Topah/08-Topah-3-Beniamin-Pope-38.html#:~:text=</w:t>
        </w:r>
        <w:r w:rsidRPr="008F4B93">
          <w:rPr>
            <w:rStyle w:val="Hyperlink"/>
            <w:rFonts w:asciiTheme="majorBidi" w:hAnsiTheme="majorBidi" w:cs="Times New Roman"/>
            <w:sz w:val="28"/>
            <w:szCs w:val="28"/>
            <w:rtl/>
          </w:rPr>
          <w:t>في%20مثل%20هذا%20اليوم%20من,بدير%20القديس%20قنوبوس%20بجوار%20الإسكندرية</w:t>
        </w:r>
      </w:hyperlink>
      <w:r w:rsidR="00C90DAD" w:rsidRPr="00C90DAD">
        <w:rPr>
          <w:rFonts w:asciiTheme="majorBidi" w:hAnsiTheme="majorBidi" w:cstheme="majorBidi"/>
          <w:sz w:val="28"/>
          <w:szCs w:val="28"/>
        </w:rPr>
        <w:t>.</w:t>
      </w:r>
    </w:p>
    <w:p w14:paraId="2843C582" w14:textId="53A63086" w:rsidR="00537D5B" w:rsidRDefault="00C90DAD" w:rsidP="009D6BBA">
      <w:pPr>
        <w:rPr>
          <w:rFonts w:asciiTheme="majorBidi" w:hAnsiTheme="majorBidi" w:cstheme="majorBidi"/>
          <w:sz w:val="28"/>
          <w:szCs w:val="28"/>
        </w:rPr>
      </w:pPr>
      <w:r>
        <w:rPr>
          <w:rFonts w:asciiTheme="majorBidi" w:hAnsiTheme="majorBidi" w:cstheme="majorBidi"/>
          <w:sz w:val="28"/>
          <w:szCs w:val="28"/>
        </w:rPr>
        <w:t>(</w:t>
      </w:r>
      <w:r w:rsidR="00D877D9">
        <w:rPr>
          <w:rFonts w:asciiTheme="majorBidi" w:hAnsiTheme="majorBidi" w:cstheme="majorBidi"/>
          <w:sz w:val="28"/>
          <w:szCs w:val="28"/>
        </w:rPr>
        <w:t>2</w:t>
      </w:r>
      <w:r>
        <w:rPr>
          <w:rFonts w:asciiTheme="majorBidi" w:hAnsiTheme="majorBidi" w:cstheme="majorBidi"/>
          <w:sz w:val="28"/>
          <w:szCs w:val="28"/>
        </w:rPr>
        <w:t xml:space="preserve">) </w:t>
      </w:r>
      <w:r w:rsidR="00D877D9" w:rsidRPr="00D877D9">
        <w:rPr>
          <w:rFonts w:asciiTheme="majorBidi" w:hAnsiTheme="majorBidi" w:cstheme="majorBidi"/>
          <w:sz w:val="28"/>
          <w:szCs w:val="28"/>
        </w:rPr>
        <w:t xml:space="preserve">Muslim Ibn Al-Hajjaj, Sahih Muslim, </w:t>
      </w:r>
      <w:r w:rsidR="00D877D9">
        <w:rPr>
          <w:rFonts w:asciiTheme="majorBidi" w:hAnsiTheme="majorBidi" w:cstheme="majorBidi"/>
          <w:sz w:val="28"/>
          <w:szCs w:val="28"/>
        </w:rPr>
        <w:t>H</w:t>
      </w:r>
      <w:r w:rsidR="00D877D9" w:rsidRPr="00D877D9">
        <w:rPr>
          <w:rFonts w:asciiTheme="majorBidi" w:hAnsiTheme="majorBidi" w:cstheme="majorBidi"/>
          <w:sz w:val="28"/>
          <w:szCs w:val="28"/>
        </w:rPr>
        <w:t>adith: 8.</w:t>
      </w:r>
    </w:p>
    <w:p w14:paraId="5CC4D3C6" w14:textId="77777777" w:rsidR="00537D5B" w:rsidRDefault="00537D5B" w:rsidP="00537D5B">
      <w:pPr>
        <w:rPr>
          <w:rFonts w:asciiTheme="majorBidi" w:hAnsiTheme="majorBidi" w:cstheme="majorBidi"/>
          <w:sz w:val="28"/>
          <w:szCs w:val="28"/>
        </w:rPr>
      </w:pPr>
      <w:r w:rsidRPr="00787E76">
        <w:rPr>
          <w:rFonts w:asciiTheme="majorBidi" w:hAnsiTheme="majorBidi" w:cstheme="majorBidi"/>
          <w:sz w:val="28"/>
          <w:szCs w:val="28"/>
        </w:rPr>
        <w:lastRenderedPageBreak/>
        <w:t xml:space="preserve">„Barfüßig, nackt, arm“ – diese Beschreibungen beziehen sich auf extreme Armut. </w:t>
      </w:r>
    </w:p>
    <w:p w14:paraId="0299AE6A" w14:textId="05FD46C6" w:rsidR="00537D5B" w:rsidRDefault="00537D5B" w:rsidP="00537D5B">
      <w:pPr>
        <w:rPr>
          <w:rFonts w:asciiTheme="majorBidi" w:hAnsiTheme="majorBidi" w:cstheme="majorBidi"/>
          <w:sz w:val="28"/>
          <w:szCs w:val="28"/>
        </w:rPr>
      </w:pPr>
      <w:r w:rsidRPr="00787E76">
        <w:rPr>
          <w:rFonts w:asciiTheme="majorBidi" w:hAnsiTheme="majorBidi" w:cstheme="majorBidi"/>
          <w:sz w:val="28"/>
          <w:szCs w:val="28"/>
        </w:rPr>
        <w:t>„Schafhirten“ bezieht sich auf die Menschen, die früher in bescheidenen Verhältnissen lebten.</w:t>
      </w:r>
    </w:p>
    <w:p w14:paraId="21513FF0" w14:textId="7656FFA1" w:rsidR="00C90DAD" w:rsidRDefault="00787E76" w:rsidP="00787E76">
      <w:pPr>
        <w:rPr>
          <w:rFonts w:asciiTheme="majorBidi" w:hAnsiTheme="majorBidi" w:cstheme="majorBidi"/>
          <w:sz w:val="28"/>
          <w:szCs w:val="28"/>
        </w:rPr>
      </w:pPr>
      <w:r w:rsidRPr="00787E76">
        <w:rPr>
          <w:rFonts w:asciiTheme="majorBidi" w:hAnsiTheme="majorBidi" w:cstheme="majorBidi"/>
          <w:sz w:val="28"/>
          <w:szCs w:val="28"/>
        </w:rPr>
        <w:t xml:space="preserve">Diese Menschen werden eine große wirtschaftliche Transformation erfahren und beginnen, sich im Bau von Gebäuden zu messen. </w:t>
      </w:r>
    </w:p>
    <w:p w14:paraId="5DB887FC" w14:textId="1850C0B2" w:rsidR="00787E76" w:rsidRDefault="00787E76" w:rsidP="00D877D9">
      <w:pPr>
        <w:rPr>
          <w:rFonts w:asciiTheme="majorBidi" w:hAnsiTheme="majorBidi" w:cstheme="majorBidi"/>
          <w:sz w:val="28"/>
          <w:szCs w:val="28"/>
        </w:rPr>
      </w:pPr>
      <w:r w:rsidRPr="00787E76">
        <w:rPr>
          <w:rFonts w:asciiTheme="majorBidi" w:hAnsiTheme="majorBidi" w:cstheme="majorBidi"/>
          <w:sz w:val="28"/>
          <w:szCs w:val="28"/>
        </w:rPr>
        <w:t xml:space="preserve">Sie werden versuchen, die Höhe und Anzahl ihrer Gebäude zu übertreffen. </w:t>
      </w:r>
      <w:r w:rsidR="00C90DAD" w:rsidRPr="00D877D9">
        <w:rPr>
          <w:rFonts w:asciiTheme="majorBidi" w:hAnsiTheme="majorBidi" w:cstheme="majorBidi"/>
          <w:sz w:val="28"/>
          <w:szCs w:val="28"/>
          <w:vertAlign w:val="subscript"/>
        </w:rPr>
        <w:t>(</w:t>
      </w:r>
      <w:r w:rsidR="00E13D82" w:rsidRPr="00D877D9">
        <w:rPr>
          <w:rFonts w:asciiTheme="majorBidi" w:hAnsiTheme="majorBidi" w:cstheme="majorBidi"/>
          <w:sz w:val="28"/>
          <w:szCs w:val="28"/>
          <w:vertAlign w:val="subscript"/>
        </w:rPr>
        <w:t>1</w:t>
      </w:r>
      <w:r w:rsidR="00C90DAD" w:rsidRPr="00D877D9">
        <w:rPr>
          <w:rFonts w:asciiTheme="majorBidi" w:hAnsiTheme="majorBidi" w:cstheme="majorBidi"/>
          <w:sz w:val="28"/>
          <w:szCs w:val="28"/>
          <w:vertAlign w:val="subscript"/>
        </w:rPr>
        <w:t>)</w:t>
      </w:r>
    </w:p>
    <w:p w14:paraId="469E6D0D" w14:textId="77777777" w:rsidR="00D877D9" w:rsidRPr="00787E76" w:rsidRDefault="00D877D9" w:rsidP="00D877D9">
      <w:pPr>
        <w:rPr>
          <w:rFonts w:asciiTheme="majorBidi" w:hAnsiTheme="majorBidi" w:cstheme="majorBidi"/>
          <w:sz w:val="28"/>
          <w:szCs w:val="28"/>
        </w:rPr>
      </w:pPr>
    </w:p>
    <w:p w14:paraId="0B45B3A1" w14:textId="67538A71" w:rsidR="00787E76" w:rsidRPr="00787E76" w:rsidRDefault="00787E76" w:rsidP="00787E76">
      <w:pPr>
        <w:rPr>
          <w:rFonts w:asciiTheme="majorBidi" w:hAnsiTheme="majorBidi" w:cstheme="majorBidi"/>
          <w:sz w:val="28"/>
          <w:szCs w:val="28"/>
        </w:rPr>
      </w:pPr>
      <w:r w:rsidRPr="00787E76">
        <w:rPr>
          <w:rFonts w:asciiTheme="majorBidi" w:hAnsiTheme="majorBidi" w:cstheme="majorBidi"/>
          <w:sz w:val="28"/>
          <w:szCs w:val="28"/>
        </w:rPr>
        <w:t xml:space="preserve">Als der Prophet, Friede </w:t>
      </w:r>
      <w:r w:rsidR="00A552D8">
        <w:rPr>
          <w:rFonts w:asciiTheme="majorBidi" w:hAnsiTheme="majorBidi" w:cstheme="majorBidi"/>
          <w:sz w:val="28"/>
          <w:szCs w:val="28"/>
        </w:rPr>
        <w:t xml:space="preserve">und Segen </w:t>
      </w:r>
      <w:r w:rsidRPr="00787E76">
        <w:rPr>
          <w:rFonts w:asciiTheme="majorBidi" w:hAnsiTheme="majorBidi" w:cstheme="majorBidi"/>
          <w:sz w:val="28"/>
          <w:szCs w:val="28"/>
        </w:rPr>
        <w:t>sei</w:t>
      </w:r>
      <w:r w:rsidR="00A552D8">
        <w:rPr>
          <w:rFonts w:asciiTheme="majorBidi" w:hAnsiTheme="majorBidi" w:cstheme="majorBidi"/>
          <w:sz w:val="28"/>
          <w:szCs w:val="28"/>
        </w:rPr>
        <w:t>en</w:t>
      </w:r>
      <w:r w:rsidRPr="00787E76">
        <w:rPr>
          <w:rFonts w:asciiTheme="majorBidi" w:hAnsiTheme="majorBidi" w:cstheme="majorBidi"/>
          <w:sz w:val="28"/>
          <w:szCs w:val="28"/>
        </w:rPr>
        <w:t xml:space="preserve"> </w:t>
      </w:r>
      <w:r w:rsidR="00A552D8">
        <w:rPr>
          <w:rFonts w:asciiTheme="majorBidi" w:hAnsiTheme="majorBidi" w:cstheme="majorBidi"/>
          <w:sz w:val="28"/>
          <w:szCs w:val="28"/>
        </w:rPr>
        <w:t>auf</w:t>
      </w:r>
      <w:r w:rsidRPr="00787E76">
        <w:rPr>
          <w:rFonts w:asciiTheme="majorBidi" w:hAnsiTheme="majorBidi" w:cstheme="majorBidi"/>
          <w:sz w:val="28"/>
          <w:szCs w:val="28"/>
        </w:rPr>
        <w:t xml:space="preserve"> ihm, gefragt wurde, wer diese barfüßigen, nackten, armen Schafhirten seien, antwortete er: „Die Araber.“ </w:t>
      </w:r>
    </w:p>
    <w:p w14:paraId="4BA73432" w14:textId="50160D96" w:rsidR="00C90DAD" w:rsidRPr="00787E76" w:rsidRDefault="00C90DAD" w:rsidP="00D877D9">
      <w:pPr>
        <w:rPr>
          <w:rFonts w:asciiTheme="majorBidi" w:hAnsiTheme="majorBidi" w:cstheme="majorBidi"/>
          <w:sz w:val="28"/>
          <w:szCs w:val="28"/>
        </w:rPr>
      </w:pPr>
      <w:r w:rsidRPr="00C90DAD">
        <w:rPr>
          <w:rFonts w:asciiTheme="majorBidi" w:hAnsiTheme="majorBidi" w:cstheme="majorBidi"/>
          <w:sz w:val="28"/>
          <w:szCs w:val="28"/>
        </w:rPr>
        <w:t xml:space="preserve">Der Prophet Muhammad, </w:t>
      </w:r>
      <w:r w:rsidR="00A552D8" w:rsidRPr="00E050F3">
        <w:rPr>
          <w:rFonts w:asciiTheme="majorBidi" w:hAnsiTheme="majorBidi" w:cstheme="majorBidi"/>
          <w:sz w:val="28"/>
          <w:szCs w:val="28"/>
        </w:rPr>
        <w:t>Friede und Segen seien auf ihm</w:t>
      </w:r>
      <w:r w:rsidRPr="00C90DAD">
        <w:rPr>
          <w:rFonts w:asciiTheme="majorBidi" w:hAnsiTheme="majorBidi" w:cstheme="majorBidi"/>
          <w:sz w:val="28"/>
          <w:szCs w:val="28"/>
        </w:rPr>
        <w:t>, wurde gefragt: „O Gesandter Allahs, wer sind die Besitzer der Schafe, die barfüßigen, hungrigen und armen Menschen?“ Er antwortete: „Die Araber.“</w:t>
      </w:r>
      <w:r>
        <w:rPr>
          <w:rFonts w:asciiTheme="majorBidi" w:hAnsiTheme="majorBidi" w:cstheme="majorBidi"/>
          <w:sz w:val="28"/>
          <w:szCs w:val="28"/>
        </w:rPr>
        <w:t xml:space="preserve"> </w:t>
      </w:r>
      <w:r w:rsidRPr="00D877D9">
        <w:rPr>
          <w:rFonts w:asciiTheme="majorBidi" w:hAnsiTheme="majorBidi" w:cstheme="majorBidi"/>
          <w:sz w:val="28"/>
          <w:szCs w:val="28"/>
          <w:vertAlign w:val="subscript"/>
        </w:rPr>
        <w:t>(</w:t>
      </w:r>
      <w:r w:rsidR="00E13D82" w:rsidRPr="00D877D9">
        <w:rPr>
          <w:rFonts w:asciiTheme="majorBidi" w:hAnsiTheme="majorBidi" w:cstheme="majorBidi"/>
          <w:sz w:val="28"/>
          <w:szCs w:val="28"/>
          <w:vertAlign w:val="subscript"/>
        </w:rPr>
        <w:t>2</w:t>
      </w:r>
      <w:r w:rsidRPr="00D877D9">
        <w:rPr>
          <w:rFonts w:asciiTheme="majorBidi" w:hAnsiTheme="majorBidi" w:cstheme="majorBidi"/>
          <w:sz w:val="28"/>
          <w:szCs w:val="28"/>
          <w:vertAlign w:val="subscript"/>
        </w:rPr>
        <w:t>)</w:t>
      </w:r>
    </w:p>
    <w:p w14:paraId="3804E9BD" w14:textId="77777777" w:rsidR="00C90DAD" w:rsidRDefault="00787E76" w:rsidP="00787E76">
      <w:pPr>
        <w:rPr>
          <w:rFonts w:asciiTheme="majorBidi" w:hAnsiTheme="majorBidi" w:cstheme="majorBidi"/>
          <w:sz w:val="28"/>
          <w:szCs w:val="28"/>
        </w:rPr>
      </w:pPr>
      <w:r w:rsidRPr="00787E76">
        <w:rPr>
          <w:rFonts w:asciiTheme="majorBidi" w:hAnsiTheme="majorBidi" w:cstheme="majorBidi"/>
          <w:sz w:val="28"/>
          <w:szCs w:val="28"/>
        </w:rPr>
        <w:t xml:space="preserve">Das bedeutet, dass dieses Phänomen des hohen Gebäudebaus in der arabischen Halbinsel eintreten wird. </w:t>
      </w:r>
    </w:p>
    <w:p w14:paraId="050D54C0" w14:textId="77777777" w:rsidR="00C90DAD" w:rsidRDefault="00787E76" w:rsidP="00787E76">
      <w:pPr>
        <w:rPr>
          <w:rFonts w:asciiTheme="majorBidi" w:hAnsiTheme="majorBidi" w:cstheme="majorBidi"/>
          <w:sz w:val="28"/>
          <w:szCs w:val="28"/>
        </w:rPr>
      </w:pPr>
      <w:r w:rsidRPr="00787E76">
        <w:rPr>
          <w:rFonts w:asciiTheme="majorBidi" w:hAnsiTheme="majorBidi" w:cstheme="majorBidi"/>
          <w:sz w:val="28"/>
          <w:szCs w:val="28"/>
        </w:rPr>
        <w:t xml:space="preserve">Heute sehen wir, wie die Golfstaaten zu einem Zentrum der gigantischen Betonarchitektur geworden sind. </w:t>
      </w:r>
    </w:p>
    <w:p w14:paraId="117EAA5E" w14:textId="2F87BA93" w:rsidR="00A62345" w:rsidRDefault="00787E76" w:rsidP="00787E76">
      <w:pPr>
        <w:rPr>
          <w:rFonts w:asciiTheme="majorBidi" w:hAnsiTheme="majorBidi" w:cstheme="majorBidi"/>
          <w:sz w:val="28"/>
          <w:szCs w:val="28"/>
        </w:rPr>
      </w:pPr>
      <w:r w:rsidRPr="00787E76">
        <w:rPr>
          <w:rFonts w:asciiTheme="majorBidi" w:hAnsiTheme="majorBidi" w:cstheme="majorBidi"/>
          <w:sz w:val="28"/>
          <w:szCs w:val="28"/>
        </w:rPr>
        <w:t>Der Burj Khalifa, das höchste Gebäude, das von Menschen gebaut wurde, steht heute in den arabischen Ländern und ist das höchste Gebäude der Welt.</w:t>
      </w:r>
    </w:p>
    <w:p w14:paraId="199D7DC2" w14:textId="77777777" w:rsidR="00E13D82" w:rsidRPr="00FD0C27" w:rsidRDefault="00E13D82" w:rsidP="00870592">
      <w:pPr>
        <w:rPr>
          <w:rFonts w:asciiTheme="majorBidi" w:hAnsiTheme="majorBidi" w:cstheme="majorBidi"/>
          <w:sz w:val="28"/>
          <w:szCs w:val="28"/>
        </w:rPr>
      </w:pPr>
    </w:p>
    <w:p w14:paraId="524F8F84" w14:textId="5E040A33" w:rsidR="00E13D82" w:rsidRPr="00FD0C27" w:rsidRDefault="00E13D82" w:rsidP="00E13D82">
      <w:pPr>
        <w:pBdr>
          <w:bottom w:val="single" w:sz="12" w:space="1" w:color="auto"/>
        </w:pBdr>
        <w:jc w:val="center"/>
        <w:rPr>
          <w:rFonts w:asciiTheme="majorBidi" w:hAnsiTheme="majorBidi" w:cstheme="majorBidi"/>
          <w:sz w:val="28"/>
          <w:szCs w:val="28"/>
        </w:rPr>
      </w:pPr>
    </w:p>
    <w:p w14:paraId="4027784D" w14:textId="77777777" w:rsidR="00537D5B" w:rsidRPr="00FD0C27" w:rsidRDefault="00537D5B" w:rsidP="00E13D82">
      <w:pPr>
        <w:pBdr>
          <w:bottom w:val="single" w:sz="12" w:space="1" w:color="auto"/>
        </w:pBdr>
        <w:jc w:val="center"/>
        <w:rPr>
          <w:rFonts w:asciiTheme="majorBidi" w:hAnsiTheme="majorBidi" w:cstheme="majorBidi"/>
          <w:sz w:val="28"/>
          <w:szCs w:val="28"/>
        </w:rPr>
      </w:pPr>
    </w:p>
    <w:p w14:paraId="2D7AA3F6" w14:textId="77777777" w:rsidR="00537D5B" w:rsidRPr="00FD0C27" w:rsidRDefault="00537D5B" w:rsidP="00E13D82">
      <w:pPr>
        <w:pBdr>
          <w:bottom w:val="single" w:sz="12" w:space="1" w:color="auto"/>
        </w:pBdr>
        <w:jc w:val="center"/>
        <w:rPr>
          <w:rFonts w:asciiTheme="majorBidi" w:hAnsiTheme="majorBidi" w:cstheme="majorBidi"/>
          <w:sz w:val="28"/>
          <w:szCs w:val="28"/>
        </w:rPr>
      </w:pPr>
    </w:p>
    <w:p w14:paraId="38B02748" w14:textId="77777777" w:rsidR="00537D5B" w:rsidRDefault="00537D5B" w:rsidP="00E13D82">
      <w:pPr>
        <w:pBdr>
          <w:bottom w:val="single" w:sz="12" w:space="1" w:color="auto"/>
        </w:pBdr>
        <w:jc w:val="center"/>
        <w:rPr>
          <w:rFonts w:asciiTheme="majorBidi" w:hAnsiTheme="majorBidi" w:cstheme="majorBidi"/>
          <w:sz w:val="28"/>
          <w:szCs w:val="28"/>
        </w:rPr>
      </w:pPr>
    </w:p>
    <w:p w14:paraId="4333255C" w14:textId="77777777" w:rsidR="009D6BBA" w:rsidRDefault="009D6BBA" w:rsidP="00E13D82">
      <w:pPr>
        <w:pBdr>
          <w:bottom w:val="single" w:sz="12" w:space="1" w:color="auto"/>
        </w:pBdr>
        <w:jc w:val="center"/>
        <w:rPr>
          <w:rFonts w:asciiTheme="majorBidi" w:hAnsiTheme="majorBidi" w:cstheme="majorBidi"/>
          <w:sz w:val="28"/>
          <w:szCs w:val="28"/>
        </w:rPr>
      </w:pPr>
    </w:p>
    <w:p w14:paraId="08CB1BE0" w14:textId="77777777" w:rsidR="009D6BBA" w:rsidRPr="00FD0C27" w:rsidRDefault="009D6BBA" w:rsidP="00E13D82">
      <w:pPr>
        <w:pBdr>
          <w:bottom w:val="single" w:sz="12" w:space="1" w:color="auto"/>
        </w:pBdr>
        <w:jc w:val="center"/>
        <w:rPr>
          <w:rFonts w:asciiTheme="majorBidi" w:hAnsiTheme="majorBidi" w:cstheme="majorBidi"/>
          <w:sz w:val="28"/>
          <w:szCs w:val="28"/>
        </w:rPr>
      </w:pPr>
    </w:p>
    <w:p w14:paraId="59538964" w14:textId="77777777" w:rsidR="00E13D82" w:rsidRPr="00FD0C27" w:rsidRDefault="00E13D82" w:rsidP="00E13D82">
      <w:pPr>
        <w:pBdr>
          <w:bottom w:val="single" w:sz="12" w:space="1" w:color="auto"/>
        </w:pBdr>
        <w:jc w:val="center"/>
        <w:rPr>
          <w:rFonts w:asciiTheme="majorBidi" w:hAnsiTheme="majorBidi" w:cstheme="majorBidi"/>
          <w:sz w:val="28"/>
          <w:szCs w:val="28"/>
        </w:rPr>
      </w:pPr>
    </w:p>
    <w:p w14:paraId="7E8CE164" w14:textId="4C290CE7" w:rsidR="00E13D82" w:rsidRPr="00094BE0" w:rsidRDefault="00E13D82" w:rsidP="00D877D9">
      <w:pPr>
        <w:rPr>
          <w:rFonts w:asciiTheme="majorBidi" w:hAnsiTheme="majorBidi" w:cstheme="majorBidi"/>
          <w:sz w:val="28"/>
          <w:szCs w:val="28"/>
        </w:rPr>
      </w:pPr>
      <w:r w:rsidRPr="00094BE0">
        <w:rPr>
          <w:rFonts w:asciiTheme="majorBidi" w:hAnsiTheme="majorBidi" w:cstheme="majorBidi"/>
          <w:sz w:val="28"/>
          <w:szCs w:val="28"/>
        </w:rPr>
        <w:t>(</w:t>
      </w:r>
      <w:r w:rsidR="00D877D9" w:rsidRPr="00094BE0">
        <w:rPr>
          <w:rFonts w:asciiTheme="majorBidi" w:hAnsiTheme="majorBidi" w:cstheme="majorBidi"/>
          <w:sz w:val="28"/>
          <w:szCs w:val="28"/>
        </w:rPr>
        <w:t>1</w:t>
      </w:r>
      <w:r w:rsidRPr="00094BE0">
        <w:rPr>
          <w:rFonts w:asciiTheme="majorBidi" w:hAnsiTheme="majorBidi" w:cstheme="majorBidi"/>
          <w:sz w:val="28"/>
          <w:szCs w:val="28"/>
        </w:rPr>
        <w:t>)</w:t>
      </w:r>
      <w:r w:rsidR="00D877D9" w:rsidRPr="00094BE0">
        <w:rPr>
          <w:rFonts w:asciiTheme="majorBidi" w:hAnsiTheme="majorBidi" w:cstheme="majorBidi"/>
          <w:sz w:val="28"/>
          <w:szCs w:val="28"/>
        </w:rPr>
        <w:t xml:space="preserve"> 'Ali Noor Ad-din Al-</w:t>
      </w:r>
      <w:proofErr w:type="gramStart"/>
      <w:r w:rsidR="00D877D9" w:rsidRPr="00094BE0">
        <w:rPr>
          <w:rFonts w:asciiTheme="majorBidi" w:hAnsiTheme="majorBidi" w:cstheme="majorBidi"/>
          <w:sz w:val="28"/>
          <w:szCs w:val="28"/>
        </w:rPr>
        <w:t>Qaari,Mirqat</w:t>
      </w:r>
      <w:proofErr w:type="gramEnd"/>
      <w:r w:rsidR="00D877D9" w:rsidRPr="00094BE0">
        <w:rPr>
          <w:rFonts w:asciiTheme="majorBidi" w:hAnsiTheme="majorBidi" w:cstheme="majorBidi"/>
          <w:sz w:val="28"/>
          <w:szCs w:val="28"/>
        </w:rPr>
        <w:t xml:space="preserve"> Al-Mafatih Sharh Mishkat Al-Masabih, Band 1, S. 50.</w:t>
      </w:r>
    </w:p>
    <w:p w14:paraId="0CBFB090" w14:textId="72F928FA" w:rsidR="00D877D9" w:rsidRPr="00094BE0" w:rsidRDefault="00E13D82" w:rsidP="009D6BBA">
      <w:pPr>
        <w:rPr>
          <w:rFonts w:asciiTheme="majorBidi" w:hAnsiTheme="majorBidi" w:cstheme="majorBidi"/>
          <w:sz w:val="28"/>
          <w:szCs w:val="28"/>
        </w:rPr>
      </w:pPr>
      <w:r w:rsidRPr="00094BE0">
        <w:rPr>
          <w:rFonts w:asciiTheme="majorBidi" w:hAnsiTheme="majorBidi" w:cstheme="majorBidi"/>
          <w:sz w:val="28"/>
          <w:szCs w:val="28"/>
        </w:rPr>
        <w:t>(</w:t>
      </w:r>
      <w:r w:rsidR="00D877D9" w:rsidRPr="00094BE0">
        <w:rPr>
          <w:rFonts w:asciiTheme="majorBidi" w:hAnsiTheme="majorBidi" w:cstheme="majorBidi"/>
          <w:sz w:val="28"/>
          <w:szCs w:val="28"/>
        </w:rPr>
        <w:t>2</w:t>
      </w:r>
      <w:r w:rsidRPr="00094BE0">
        <w:rPr>
          <w:rFonts w:asciiTheme="majorBidi" w:hAnsiTheme="majorBidi" w:cstheme="majorBidi"/>
          <w:sz w:val="28"/>
          <w:szCs w:val="28"/>
        </w:rPr>
        <w:t>)</w:t>
      </w:r>
      <w:r w:rsidR="00D877D9" w:rsidRPr="00094BE0">
        <w:rPr>
          <w:rFonts w:asciiTheme="majorBidi" w:hAnsiTheme="majorBidi" w:cstheme="majorBidi"/>
          <w:sz w:val="28"/>
          <w:szCs w:val="28"/>
        </w:rPr>
        <w:t xml:space="preserve"> Ahmad Ibn Hanbal, Musnad Al-Imam Ahmad ibn Hanbal, (Kairo: Dar Al-Hadith, 1995),</w:t>
      </w:r>
      <w:r w:rsidR="00D877D9">
        <w:rPr>
          <w:rFonts w:asciiTheme="majorBidi" w:hAnsiTheme="majorBidi" w:cstheme="majorBidi" w:hint="cs"/>
          <w:sz w:val="28"/>
          <w:szCs w:val="28"/>
          <w:rtl/>
        </w:rPr>
        <w:t xml:space="preserve"> </w:t>
      </w:r>
      <w:r w:rsidR="00D877D9" w:rsidRPr="00094BE0">
        <w:rPr>
          <w:rFonts w:asciiTheme="majorBidi" w:hAnsiTheme="majorBidi" w:cstheme="majorBidi"/>
          <w:sz w:val="28"/>
          <w:szCs w:val="28"/>
        </w:rPr>
        <w:t xml:space="preserve">Hadith: </w:t>
      </w:r>
      <w:r w:rsidR="00537D5B">
        <w:rPr>
          <w:rFonts w:asciiTheme="majorBidi" w:hAnsiTheme="majorBidi" w:cstheme="majorBidi" w:hint="cs"/>
          <w:sz w:val="28"/>
          <w:szCs w:val="28"/>
          <w:rtl/>
          <w:lang w:val="en-US"/>
        </w:rPr>
        <w:t>2926</w:t>
      </w:r>
      <w:r w:rsidR="00D877D9" w:rsidRPr="00094BE0">
        <w:rPr>
          <w:rFonts w:asciiTheme="majorBidi" w:hAnsiTheme="majorBidi" w:cstheme="majorBidi"/>
          <w:sz w:val="28"/>
          <w:szCs w:val="28"/>
        </w:rPr>
        <w:t>.</w:t>
      </w:r>
    </w:p>
    <w:p w14:paraId="67F86B41" w14:textId="58DFCB9F" w:rsidR="00D877D9" w:rsidRDefault="00537D5B" w:rsidP="00537D5B">
      <w:pPr>
        <w:jc w:val="center"/>
        <w:rPr>
          <w:rFonts w:asciiTheme="majorBidi" w:hAnsiTheme="majorBidi" w:cstheme="majorBidi"/>
          <w:sz w:val="28"/>
          <w:szCs w:val="28"/>
          <w:lang w:val="en-US"/>
        </w:rPr>
      </w:pPr>
      <w:r w:rsidRPr="00E13D82">
        <w:rPr>
          <w:rFonts w:asciiTheme="majorBidi" w:hAnsiTheme="majorBidi" w:cstheme="majorBidi"/>
          <w:noProof/>
          <w:sz w:val="28"/>
          <w:szCs w:val="28"/>
          <w:lang w:val="en-US"/>
        </w:rPr>
        <w:lastRenderedPageBreak/>
        <w:drawing>
          <wp:inline distT="0" distB="0" distL="0" distR="0" wp14:anchorId="1C938421" wp14:editId="6240B902">
            <wp:extent cx="3981450" cy="2933700"/>
            <wp:effectExtent l="0" t="0" r="0" b="0"/>
            <wp:docPr id="3072728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72831" name=""/>
                    <pic:cNvPicPr/>
                  </pic:nvPicPr>
                  <pic:blipFill>
                    <a:blip r:embed="rId291"/>
                    <a:stretch>
                      <a:fillRect/>
                    </a:stretch>
                  </pic:blipFill>
                  <pic:spPr>
                    <a:xfrm>
                      <a:off x="0" y="0"/>
                      <a:ext cx="3981450" cy="2933700"/>
                    </a:xfrm>
                    <a:prstGeom prst="rect">
                      <a:avLst/>
                    </a:prstGeom>
                  </pic:spPr>
                </pic:pic>
              </a:graphicData>
            </a:graphic>
          </wp:inline>
        </w:drawing>
      </w:r>
    </w:p>
    <w:p w14:paraId="491B3A59" w14:textId="77777777" w:rsidR="00DC1A15" w:rsidRDefault="00DC1A15" w:rsidP="00DC1A15">
      <w:pPr>
        <w:rPr>
          <w:rFonts w:asciiTheme="majorBidi" w:hAnsiTheme="majorBidi" w:cstheme="majorBidi"/>
          <w:sz w:val="28"/>
          <w:szCs w:val="28"/>
          <w:rtl/>
        </w:rPr>
      </w:pPr>
    </w:p>
    <w:p w14:paraId="64078A5B" w14:textId="674B5EFF" w:rsidR="00DC1A15" w:rsidRPr="00DC1A15" w:rsidRDefault="00DC1A15" w:rsidP="00DC1A15">
      <w:pPr>
        <w:rPr>
          <w:rFonts w:asciiTheme="majorBidi" w:hAnsiTheme="majorBidi" w:cstheme="majorBidi"/>
          <w:sz w:val="28"/>
          <w:szCs w:val="28"/>
        </w:rPr>
      </w:pPr>
      <w:r w:rsidRPr="00DC1A15">
        <w:rPr>
          <w:rFonts w:asciiTheme="majorBidi" w:hAnsiTheme="majorBidi" w:cstheme="majorBidi"/>
          <w:sz w:val="28"/>
          <w:szCs w:val="28"/>
        </w:rPr>
        <w:t xml:space="preserve">Darüber hinaus bereitet sich Jeddah darauf vor, einen noch höheren Turm zu errichten... den </w:t>
      </w:r>
      <w:r w:rsidR="00186CBF">
        <w:rPr>
          <w:rFonts w:asciiTheme="majorBidi" w:hAnsiTheme="majorBidi" w:cstheme="majorBidi"/>
          <w:sz w:val="28"/>
          <w:szCs w:val="28"/>
        </w:rPr>
        <w:t xml:space="preserve">Jeddah Tower (bzw. </w:t>
      </w:r>
      <w:r w:rsidRPr="00DC1A15">
        <w:rPr>
          <w:rFonts w:asciiTheme="majorBidi" w:hAnsiTheme="majorBidi" w:cstheme="majorBidi"/>
          <w:sz w:val="28"/>
          <w:szCs w:val="28"/>
        </w:rPr>
        <w:t>Kingdom Tower</w:t>
      </w:r>
      <w:r w:rsidR="00186CBF">
        <w:rPr>
          <w:rFonts w:asciiTheme="majorBidi" w:hAnsiTheme="majorBidi" w:cstheme="majorBidi"/>
          <w:sz w:val="28"/>
          <w:szCs w:val="28"/>
        </w:rPr>
        <w:t>)</w:t>
      </w:r>
      <w:r w:rsidRPr="00DC1A15">
        <w:rPr>
          <w:rFonts w:asciiTheme="majorBidi" w:hAnsiTheme="majorBidi" w:cstheme="majorBidi"/>
          <w:sz w:val="28"/>
          <w:szCs w:val="28"/>
        </w:rPr>
        <w:t xml:space="preserve">, der mit einer Höhe von </w:t>
      </w:r>
      <w:r>
        <w:rPr>
          <w:rFonts w:asciiTheme="majorBidi" w:hAnsiTheme="majorBidi" w:cstheme="majorBidi" w:hint="cs"/>
          <w:sz w:val="28"/>
          <w:szCs w:val="28"/>
          <w:rtl/>
        </w:rPr>
        <w:t>1000</w:t>
      </w:r>
      <w:r w:rsidRPr="00DC1A15">
        <w:rPr>
          <w:rFonts w:asciiTheme="majorBidi" w:hAnsiTheme="majorBidi" w:cstheme="majorBidi"/>
          <w:sz w:val="28"/>
          <w:szCs w:val="28"/>
        </w:rPr>
        <w:t xml:space="preserve"> Metern der höchste Turm der Welt werden soll!</w:t>
      </w:r>
    </w:p>
    <w:p w14:paraId="4DB2A832" w14:textId="77777777" w:rsidR="00537D5B" w:rsidRPr="00DC1A15" w:rsidRDefault="00537D5B" w:rsidP="00495F3D">
      <w:pPr>
        <w:rPr>
          <w:rFonts w:asciiTheme="majorBidi" w:hAnsiTheme="majorBidi" w:cstheme="majorBidi"/>
          <w:sz w:val="28"/>
          <w:szCs w:val="28"/>
        </w:rPr>
      </w:pPr>
    </w:p>
    <w:p w14:paraId="38C5B5E5" w14:textId="3F672038" w:rsidR="00537D5B" w:rsidRDefault="00DC1A15" w:rsidP="00DC1A15">
      <w:pPr>
        <w:jc w:val="center"/>
        <w:rPr>
          <w:rFonts w:asciiTheme="majorBidi" w:hAnsiTheme="majorBidi" w:cstheme="majorBidi"/>
          <w:sz w:val="28"/>
          <w:szCs w:val="28"/>
          <w:lang w:val="en-US"/>
        </w:rPr>
      </w:pPr>
      <w:r>
        <w:rPr>
          <w:noProof/>
        </w:rPr>
        <w:drawing>
          <wp:inline distT="0" distB="0" distL="0" distR="0" wp14:anchorId="724BDCC2" wp14:editId="6360E534">
            <wp:extent cx="2433320" cy="4490720"/>
            <wp:effectExtent l="0" t="0" r="5080" b="5080"/>
            <wp:docPr id="385" name="Picture 385" descr="F:\الشغل إن شاء الله\مراجعي\المرحلة   الثانية\تحصين 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descr="F:\الشغل إن شاء الله\مراجعي\المرحلة   الثانية\تحصين 34\29.jpg"/>
                    <pic:cNvPicPr>
                      <a:picLocks noChangeAspect="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433320" cy="4490720"/>
                    </a:xfrm>
                    <a:prstGeom prst="rect">
                      <a:avLst/>
                    </a:prstGeom>
                    <a:noFill/>
                    <a:ln>
                      <a:noFill/>
                    </a:ln>
                  </pic:spPr>
                </pic:pic>
              </a:graphicData>
            </a:graphic>
          </wp:inline>
        </w:drawing>
      </w:r>
    </w:p>
    <w:p w14:paraId="43D92A9C" w14:textId="464E4904" w:rsidR="00A552D8" w:rsidRPr="00A552D8" w:rsidRDefault="00A552D8" w:rsidP="00A552D8">
      <w:pPr>
        <w:rPr>
          <w:rFonts w:asciiTheme="majorBidi" w:hAnsiTheme="majorBidi" w:cstheme="majorBidi"/>
          <w:sz w:val="28"/>
          <w:szCs w:val="28"/>
        </w:rPr>
      </w:pPr>
      <w:r w:rsidRPr="00A552D8">
        <w:rPr>
          <w:rFonts w:asciiTheme="majorBidi" w:hAnsiTheme="majorBidi" w:cstheme="majorBidi"/>
          <w:sz w:val="28"/>
          <w:szCs w:val="28"/>
        </w:rPr>
        <w:lastRenderedPageBreak/>
        <w:t xml:space="preserve">Die rasche Expansion der Bauwerke in den Golf-Staaten ist zu einem auffälligen Merkmal geworden!  </w:t>
      </w:r>
    </w:p>
    <w:p w14:paraId="7D4485B9" w14:textId="250474AC" w:rsidR="00A552D8" w:rsidRPr="00A552D8" w:rsidRDefault="00A552D8" w:rsidP="00A552D8">
      <w:pPr>
        <w:rPr>
          <w:rFonts w:asciiTheme="majorBidi" w:hAnsiTheme="majorBidi" w:cstheme="majorBidi"/>
          <w:sz w:val="28"/>
          <w:szCs w:val="28"/>
        </w:rPr>
      </w:pPr>
      <w:r w:rsidRPr="00A552D8">
        <w:rPr>
          <w:rFonts w:asciiTheme="majorBidi" w:hAnsiTheme="majorBidi" w:cstheme="majorBidi"/>
          <w:sz w:val="28"/>
          <w:szCs w:val="28"/>
        </w:rPr>
        <w:t xml:space="preserve">Dies ist eines der Zeichen der Prophezeiung des Propheten Muhammad </w:t>
      </w:r>
      <w:r w:rsidRPr="00E050F3">
        <w:rPr>
          <w:rFonts w:asciiTheme="majorBidi" w:hAnsiTheme="majorBidi" w:cstheme="majorBidi"/>
          <w:sz w:val="28"/>
          <w:szCs w:val="28"/>
        </w:rPr>
        <w:t>(Friede und Segen seien auf ihm)</w:t>
      </w:r>
      <w:r w:rsidRPr="00A552D8">
        <w:rPr>
          <w:rFonts w:asciiTheme="majorBidi" w:hAnsiTheme="majorBidi" w:cstheme="majorBidi"/>
          <w:sz w:val="28"/>
          <w:szCs w:val="28"/>
        </w:rPr>
        <w:t xml:space="preserve">. </w:t>
      </w:r>
    </w:p>
    <w:p w14:paraId="48CB0F5B" w14:textId="77777777" w:rsidR="00A552D8" w:rsidRPr="00A552D8" w:rsidRDefault="00A552D8" w:rsidP="00A552D8">
      <w:pPr>
        <w:rPr>
          <w:rFonts w:asciiTheme="majorBidi" w:hAnsiTheme="majorBidi" w:cstheme="majorBidi"/>
          <w:sz w:val="28"/>
          <w:szCs w:val="28"/>
        </w:rPr>
      </w:pPr>
    </w:p>
    <w:p w14:paraId="23706AF9" w14:textId="41DD8265" w:rsidR="00A552D8" w:rsidRDefault="00A552D8" w:rsidP="00A552D8">
      <w:pPr>
        <w:rPr>
          <w:rFonts w:asciiTheme="majorBidi" w:hAnsiTheme="majorBidi" w:cstheme="majorBidi"/>
          <w:sz w:val="28"/>
          <w:szCs w:val="28"/>
        </w:rPr>
      </w:pPr>
      <w:r>
        <w:rPr>
          <w:rFonts w:asciiTheme="majorBidi" w:hAnsiTheme="majorBidi" w:cstheme="majorBidi"/>
          <w:sz w:val="28"/>
          <w:szCs w:val="28"/>
        </w:rPr>
        <w:t>Außerdem</w:t>
      </w:r>
      <w:r w:rsidRPr="00A552D8">
        <w:rPr>
          <w:rFonts w:asciiTheme="majorBidi" w:hAnsiTheme="majorBidi" w:cstheme="majorBidi"/>
          <w:sz w:val="28"/>
          <w:szCs w:val="28"/>
        </w:rPr>
        <w:t xml:space="preserve"> hat </w:t>
      </w:r>
      <w:r>
        <w:rPr>
          <w:rFonts w:asciiTheme="majorBidi" w:hAnsiTheme="majorBidi" w:cstheme="majorBidi"/>
          <w:sz w:val="28"/>
          <w:szCs w:val="28"/>
        </w:rPr>
        <w:t xml:space="preserve">er </w:t>
      </w:r>
      <w:r w:rsidRPr="00E050F3">
        <w:rPr>
          <w:rFonts w:asciiTheme="majorBidi" w:hAnsiTheme="majorBidi" w:cstheme="majorBidi"/>
          <w:sz w:val="28"/>
          <w:szCs w:val="28"/>
        </w:rPr>
        <w:t>(Friede und Segen seien auf ihm)</w:t>
      </w:r>
      <w:r>
        <w:rPr>
          <w:rFonts w:asciiTheme="majorBidi" w:hAnsiTheme="majorBidi" w:cstheme="majorBidi"/>
          <w:sz w:val="28"/>
          <w:szCs w:val="28"/>
        </w:rPr>
        <w:t xml:space="preserve"> </w:t>
      </w:r>
      <w:r w:rsidRPr="00A552D8">
        <w:rPr>
          <w:rFonts w:asciiTheme="majorBidi" w:hAnsiTheme="majorBidi" w:cstheme="majorBidi"/>
          <w:sz w:val="28"/>
          <w:szCs w:val="28"/>
        </w:rPr>
        <w:t>vorausgesagt, dass eine der Zeichen des Jüngsten Tages die Verbreitung und Offenbarung von Unzucht sein würde</w:t>
      </w:r>
      <w:r>
        <w:rPr>
          <w:rFonts w:asciiTheme="majorBidi" w:hAnsiTheme="majorBidi" w:cstheme="majorBidi"/>
          <w:sz w:val="28"/>
          <w:szCs w:val="28"/>
        </w:rPr>
        <w:t>. Er hat gesagt:</w:t>
      </w:r>
      <w:r w:rsidRPr="00A552D8">
        <w:rPr>
          <w:rFonts w:asciiTheme="majorBidi" w:hAnsiTheme="majorBidi" w:cstheme="majorBidi"/>
          <w:sz w:val="28"/>
          <w:szCs w:val="28"/>
        </w:rPr>
        <w:t xml:space="preserve"> „Eine der Zeichen der Stunde ist, dass das Wissen verschwindet und Unwissenheit sich ausbreitet, der Alkohol konsumiert wird und Unzucht sichtbar wird.“ </w:t>
      </w:r>
      <w:r w:rsidRPr="00655314">
        <w:rPr>
          <w:rFonts w:asciiTheme="majorBidi" w:hAnsiTheme="majorBidi" w:cstheme="majorBidi"/>
          <w:sz w:val="28"/>
          <w:szCs w:val="28"/>
          <w:vertAlign w:val="subscript"/>
        </w:rPr>
        <w:t>(1)</w:t>
      </w:r>
    </w:p>
    <w:p w14:paraId="7A5CB6AB" w14:textId="77777777" w:rsidR="00DA791C" w:rsidRPr="00A552D8" w:rsidRDefault="00DA791C" w:rsidP="00A552D8">
      <w:pPr>
        <w:rPr>
          <w:rFonts w:asciiTheme="majorBidi" w:hAnsiTheme="majorBidi" w:cstheme="majorBidi"/>
          <w:sz w:val="28"/>
          <w:szCs w:val="28"/>
        </w:rPr>
      </w:pPr>
    </w:p>
    <w:p w14:paraId="2AC48EED" w14:textId="77777777" w:rsidR="00A552D8" w:rsidRPr="00A552D8" w:rsidRDefault="00A552D8" w:rsidP="00A552D8">
      <w:pPr>
        <w:rPr>
          <w:rFonts w:asciiTheme="majorBidi" w:hAnsiTheme="majorBidi" w:cstheme="majorBidi"/>
          <w:sz w:val="28"/>
          <w:szCs w:val="28"/>
        </w:rPr>
      </w:pPr>
      <w:r w:rsidRPr="00A552D8">
        <w:rPr>
          <w:rFonts w:asciiTheme="majorBidi" w:hAnsiTheme="majorBidi" w:cstheme="majorBidi"/>
          <w:sz w:val="28"/>
          <w:szCs w:val="28"/>
        </w:rPr>
        <w:t>Das Wissen wird vermindert und Unwissenheit bleibt zurück: Das islamische Wissen wird weniger und Unwissenheit breitet sich aus. Tatsächlich sind die Gelehrten und die Schüler des Wissens gesunken, und die Unwissenheit über die Grundlagen des Glaubens hat in den neuen Generationen auf eine beispiellose Weise zugenommen!</w:t>
      </w:r>
    </w:p>
    <w:p w14:paraId="51ABE3FA" w14:textId="77777777" w:rsidR="00A552D8" w:rsidRPr="00A552D8" w:rsidRDefault="00A552D8" w:rsidP="00A552D8">
      <w:pPr>
        <w:rPr>
          <w:rFonts w:asciiTheme="majorBidi" w:hAnsiTheme="majorBidi" w:cstheme="majorBidi"/>
          <w:sz w:val="28"/>
          <w:szCs w:val="28"/>
        </w:rPr>
      </w:pPr>
    </w:p>
    <w:p w14:paraId="7F69D198" w14:textId="77777777" w:rsidR="00DA791C" w:rsidRDefault="00A552D8" w:rsidP="00A552D8">
      <w:pPr>
        <w:rPr>
          <w:rFonts w:asciiTheme="majorBidi" w:hAnsiTheme="majorBidi" w:cstheme="majorBidi"/>
          <w:sz w:val="28"/>
          <w:szCs w:val="28"/>
        </w:rPr>
      </w:pPr>
      <w:r w:rsidRPr="00A552D8">
        <w:rPr>
          <w:rFonts w:asciiTheme="majorBidi" w:hAnsiTheme="majorBidi" w:cstheme="majorBidi"/>
          <w:sz w:val="28"/>
          <w:szCs w:val="28"/>
        </w:rPr>
        <w:t xml:space="preserve">Alkohol wird konsumiert und Unzucht wird sichtbar: Das Phänomen der Unzucht hat sich in der westlichen Welt erst in den letzten Jahren in einem Maße ausgebreitet, das in der gesamten westlichen Geschichte zuvor nicht bekannt war. </w:t>
      </w:r>
    </w:p>
    <w:p w14:paraId="4A55CB68" w14:textId="51D8A61F" w:rsidR="00A552D8" w:rsidRPr="00A552D8" w:rsidRDefault="00A552D8" w:rsidP="00A552D8">
      <w:pPr>
        <w:rPr>
          <w:rFonts w:asciiTheme="majorBidi" w:hAnsiTheme="majorBidi" w:cstheme="majorBidi"/>
          <w:sz w:val="28"/>
          <w:szCs w:val="28"/>
        </w:rPr>
      </w:pPr>
      <w:r w:rsidRPr="00A552D8">
        <w:rPr>
          <w:rFonts w:asciiTheme="majorBidi" w:hAnsiTheme="majorBidi" w:cstheme="majorBidi"/>
          <w:sz w:val="28"/>
          <w:szCs w:val="28"/>
        </w:rPr>
        <w:t>Unzucht ist im Westen anerkannt worden, nachdem sie zuvor abgelehnt wurde. Die Verbreitung von Pornografie ist ebenfalls stark angestiegen!</w:t>
      </w:r>
    </w:p>
    <w:p w14:paraId="58692999" w14:textId="77777777" w:rsidR="00A552D8" w:rsidRPr="00A552D8" w:rsidRDefault="00A552D8" w:rsidP="00A552D8">
      <w:pPr>
        <w:rPr>
          <w:rFonts w:asciiTheme="majorBidi" w:hAnsiTheme="majorBidi" w:cstheme="majorBidi"/>
          <w:sz w:val="28"/>
          <w:szCs w:val="28"/>
        </w:rPr>
      </w:pPr>
    </w:p>
    <w:p w14:paraId="5D3999E0" w14:textId="77777777" w:rsidR="00DA791C" w:rsidRDefault="00A552D8" w:rsidP="00A552D8">
      <w:pPr>
        <w:rPr>
          <w:rFonts w:asciiTheme="majorBidi" w:hAnsiTheme="majorBidi" w:cstheme="majorBidi"/>
          <w:sz w:val="28"/>
          <w:szCs w:val="28"/>
        </w:rPr>
      </w:pPr>
      <w:r w:rsidRPr="00A552D8">
        <w:rPr>
          <w:rFonts w:asciiTheme="majorBidi" w:hAnsiTheme="majorBidi" w:cstheme="majorBidi"/>
          <w:sz w:val="28"/>
          <w:szCs w:val="28"/>
        </w:rPr>
        <w:t xml:space="preserve">Bemerkenswert ist der Zusammenhang in der Prophezeiung zwischen der Abnahme des Wissens und der Verbreitung von Unzucht. Wenn das islamische Wissen schwindet, beginnt die moralische Korruption sichtbar zu werden. </w:t>
      </w:r>
    </w:p>
    <w:p w14:paraId="556DC419" w14:textId="199AA85C" w:rsidR="00A552D8" w:rsidRDefault="00A552D8" w:rsidP="00A552D8">
      <w:pPr>
        <w:pBdr>
          <w:bottom w:val="single" w:sz="12" w:space="1" w:color="auto"/>
        </w:pBdr>
        <w:rPr>
          <w:rFonts w:asciiTheme="majorBidi" w:hAnsiTheme="majorBidi" w:cstheme="majorBidi"/>
          <w:sz w:val="28"/>
          <w:szCs w:val="28"/>
        </w:rPr>
      </w:pPr>
      <w:r w:rsidRPr="00A552D8">
        <w:rPr>
          <w:rFonts w:asciiTheme="majorBidi" w:hAnsiTheme="majorBidi" w:cstheme="majorBidi"/>
          <w:sz w:val="28"/>
          <w:szCs w:val="28"/>
        </w:rPr>
        <w:t>Wenn das Wissen abnimmt und ungebildete Menschen als Führer auftreten, die unrichtige Urteile fällen, schwindet die Furcht vor dem Unrecht und die Menschen begehen Unzucht. Möge Allah die kommenden Generationen schützen.</w:t>
      </w:r>
    </w:p>
    <w:p w14:paraId="66032E83" w14:textId="77777777" w:rsidR="001F40E9" w:rsidRPr="001F40E9" w:rsidRDefault="001F40E9" w:rsidP="00A552D8">
      <w:pPr>
        <w:pBdr>
          <w:bottom w:val="single" w:sz="12" w:space="1" w:color="auto"/>
        </w:pBdr>
        <w:rPr>
          <w:rFonts w:asciiTheme="majorBidi" w:hAnsiTheme="majorBidi" w:cstheme="majorBidi"/>
          <w:sz w:val="16"/>
          <w:szCs w:val="16"/>
        </w:rPr>
      </w:pPr>
    </w:p>
    <w:p w14:paraId="0F94ED1D" w14:textId="77777777" w:rsidR="001F40E9" w:rsidRPr="00A552D8" w:rsidRDefault="001F40E9" w:rsidP="00A552D8">
      <w:pPr>
        <w:pBdr>
          <w:bottom w:val="single" w:sz="12" w:space="1" w:color="auto"/>
        </w:pBdr>
        <w:rPr>
          <w:rFonts w:asciiTheme="majorBidi" w:hAnsiTheme="majorBidi" w:cstheme="majorBidi"/>
          <w:sz w:val="28"/>
          <w:szCs w:val="28"/>
        </w:rPr>
      </w:pPr>
    </w:p>
    <w:p w14:paraId="749C0DF4" w14:textId="5F592BC1" w:rsidR="00DA791C" w:rsidRPr="0027343D" w:rsidRDefault="00DA791C" w:rsidP="001F40E9">
      <w:pPr>
        <w:rPr>
          <w:rFonts w:asciiTheme="majorBidi" w:hAnsiTheme="majorBidi" w:cstheme="majorBidi"/>
          <w:sz w:val="28"/>
          <w:szCs w:val="28"/>
        </w:rPr>
      </w:pPr>
      <w:r w:rsidRPr="0027343D">
        <w:rPr>
          <w:rFonts w:asciiTheme="majorBidi" w:hAnsiTheme="majorBidi" w:cstheme="majorBidi"/>
          <w:sz w:val="28"/>
          <w:szCs w:val="28"/>
        </w:rPr>
        <w:t>(1) Muhammad Al-Boukhari, Sahih Al-Boukhari, Hadith: 80</w:t>
      </w:r>
    </w:p>
    <w:p w14:paraId="406DE7CA" w14:textId="2AE66E19" w:rsidR="00DA791C" w:rsidRDefault="00A552D8" w:rsidP="00A552D8">
      <w:pPr>
        <w:rPr>
          <w:rFonts w:asciiTheme="majorBidi" w:hAnsiTheme="majorBidi" w:cstheme="majorBidi"/>
          <w:sz w:val="28"/>
          <w:szCs w:val="28"/>
        </w:rPr>
      </w:pPr>
      <w:r w:rsidRPr="00A552D8">
        <w:rPr>
          <w:rFonts w:asciiTheme="majorBidi" w:hAnsiTheme="majorBidi" w:cstheme="majorBidi"/>
          <w:sz w:val="28"/>
          <w:szCs w:val="28"/>
        </w:rPr>
        <w:lastRenderedPageBreak/>
        <w:t xml:space="preserve">Der Jüngste Tag wird nicht kommen, bis die Menschen sich ungeniert wie Esel verhalten: „Sie verhalten sich wie Esel.“ </w:t>
      </w:r>
      <w:r w:rsidR="00DA791C" w:rsidRPr="00655314">
        <w:rPr>
          <w:rFonts w:asciiTheme="majorBidi" w:hAnsiTheme="majorBidi" w:cstheme="majorBidi"/>
          <w:sz w:val="28"/>
          <w:szCs w:val="28"/>
          <w:vertAlign w:val="subscript"/>
        </w:rPr>
        <w:t>(1)</w:t>
      </w:r>
    </w:p>
    <w:p w14:paraId="40BB5F1F" w14:textId="471F244E" w:rsidR="00A552D8" w:rsidRPr="00A552D8" w:rsidRDefault="00A552D8" w:rsidP="00A552D8">
      <w:pPr>
        <w:rPr>
          <w:rFonts w:asciiTheme="majorBidi" w:hAnsiTheme="majorBidi" w:cstheme="majorBidi"/>
          <w:sz w:val="28"/>
          <w:szCs w:val="28"/>
        </w:rPr>
      </w:pPr>
      <w:r w:rsidRPr="00A552D8">
        <w:rPr>
          <w:rFonts w:asciiTheme="majorBidi" w:hAnsiTheme="majorBidi" w:cstheme="majorBidi"/>
          <w:sz w:val="28"/>
          <w:szCs w:val="28"/>
        </w:rPr>
        <w:t xml:space="preserve">Das bedeutet, dass sie Unzucht vor den Augen der Menschen </w:t>
      </w:r>
      <w:r w:rsidR="00B82DBA">
        <w:rPr>
          <w:rFonts w:asciiTheme="majorBidi" w:hAnsiTheme="majorBidi" w:cstheme="majorBidi"/>
          <w:sz w:val="28"/>
          <w:szCs w:val="28"/>
        </w:rPr>
        <w:t xml:space="preserve">ohne Scham </w:t>
      </w:r>
      <w:r w:rsidRPr="00A552D8">
        <w:rPr>
          <w:rFonts w:asciiTheme="majorBidi" w:hAnsiTheme="majorBidi" w:cstheme="majorBidi"/>
          <w:sz w:val="28"/>
          <w:szCs w:val="28"/>
        </w:rPr>
        <w:t>begehen</w:t>
      </w:r>
      <w:r w:rsidR="00B82DBA">
        <w:rPr>
          <w:rFonts w:asciiTheme="majorBidi" w:hAnsiTheme="majorBidi" w:cstheme="majorBidi"/>
          <w:sz w:val="28"/>
          <w:szCs w:val="28"/>
        </w:rPr>
        <w:t>.</w:t>
      </w:r>
    </w:p>
    <w:p w14:paraId="6F3CF9DB" w14:textId="77777777" w:rsidR="00A552D8" w:rsidRPr="00A552D8" w:rsidRDefault="00A552D8" w:rsidP="00A552D8">
      <w:pPr>
        <w:rPr>
          <w:rFonts w:asciiTheme="majorBidi" w:hAnsiTheme="majorBidi" w:cstheme="majorBidi"/>
          <w:sz w:val="28"/>
          <w:szCs w:val="28"/>
        </w:rPr>
      </w:pPr>
    </w:p>
    <w:p w14:paraId="114A3F59" w14:textId="20192FEF" w:rsidR="00A552D8" w:rsidRPr="00A552D8" w:rsidRDefault="00A552D8" w:rsidP="00A552D8">
      <w:pPr>
        <w:rPr>
          <w:rFonts w:asciiTheme="majorBidi" w:hAnsiTheme="majorBidi" w:cstheme="majorBidi"/>
          <w:sz w:val="28"/>
          <w:szCs w:val="28"/>
        </w:rPr>
      </w:pPr>
      <w:r w:rsidRPr="00A552D8">
        <w:rPr>
          <w:rFonts w:asciiTheme="majorBidi" w:hAnsiTheme="majorBidi" w:cstheme="majorBidi"/>
          <w:sz w:val="28"/>
          <w:szCs w:val="28"/>
        </w:rPr>
        <w:t xml:space="preserve">Der Prophet Muhammad </w:t>
      </w:r>
      <w:r w:rsidR="009F55AD" w:rsidRPr="00E050F3">
        <w:rPr>
          <w:rFonts w:asciiTheme="majorBidi" w:hAnsiTheme="majorBidi" w:cstheme="majorBidi"/>
          <w:sz w:val="28"/>
          <w:szCs w:val="28"/>
        </w:rPr>
        <w:t>(Friede und Segen seien auf ihm)</w:t>
      </w:r>
      <w:r w:rsidRPr="00A552D8">
        <w:rPr>
          <w:rFonts w:asciiTheme="majorBidi" w:hAnsiTheme="majorBidi" w:cstheme="majorBidi"/>
          <w:sz w:val="28"/>
          <w:szCs w:val="28"/>
        </w:rPr>
        <w:t xml:space="preserve"> sagte auch, dass die arabischen Länder vor dem Jüngsten Tag wieder zu Weiden und Flüssen werden würden: „Die Stunde wird nicht kommen, bis das Vermögen im Überfluss vorhanden ist und der Mann sein Geld als Zakat gibt, ohne jemanden zu finden, der es annimmt, und bis das Land der Araber wieder zu Weiden und Flüssen wird.“</w:t>
      </w:r>
      <w:r w:rsidR="009F55AD">
        <w:rPr>
          <w:rFonts w:asciiTheme="majorBidi" w:hAnsiTheme="majorBidi" w:cstheme="majorBidi"/>
          <w:sz w:val="28"/>
          <w:szCs w:val="28"/>
        </w:rPr>
        <w:t xml:space="preserve"> </w:t>
      </w:r>
      <w:r w:rsidR="009F55AD" w:rsidRPr="00655314">
        <w:rPr>
          <w:rFonts w:asciiTheme="majorBidi" w:hAnsiTheme="majorBidi" w:cstheme="majorBidi"/>
          <w:sz w:val="28"/>
          <w:szCs w:val="28"/>
          <w:vertAlign w:val="subscript"/>
        </w:rPr>
        <w:t>(2)</w:t>
      </w:r>
    </w:p>
    <w:p w14:paraId="686CE550" w14:textId="77777777" w:rsidR="00A552D8" w:rsidRPr="00A552D8" w:rsidRDefault="00A552D8" w:rsidP="00A552D8">
      <w:pPr>
        <w:rPr>
          <w:rFonts w:asciiTheme="majorBidi" w:hAnsiTheme="majorBidi" w:cstheme="majorBidi"/>
          <w:sz w:val="28"/>
          <w:szCs w:val="28"/>
        </w:rPr>
      </w:pPr>
    </w:p>
    <w:p w14:paraId="215E7E7D" w14:textId="77237C98" w:rsidR="00655314" w:rsidRDefault="00A552D8" w:rsidP="00655314">
      <w:pPr>
        <w:rPr>
          <w:rFonts w:asciiTheme="majorBidi" w:hAnsiTheme="majorBidi" w:cstheme="majorBidi"/>
          <w:sz w:val="28"/>
          <w:szCs w:val="28"/>
        </w:rPr>
      </w:pPr>
      <w:r w:rsidRPr="00A552D8">
        <w:rPr>
          <w:rFonts w:asciiTheme="majorBidi" w:hAnsiTheme="majorBidi" w:cstheme="majorBidi"/>
          <w:sz w:val="28"/>
          <w:szCs w:val="28"/>
        </w:rPr>
        <w:t xml:space="preserve">Die Verfügbarkeit und der Wohlstand oder bestimmte klimatische Veränderungen werden wahrscheinlich dazu führen, dass Weiden und Flüsse in den arabischen Ländern zurückkehren. </w:t>
      </w:r>
    </w:p>
    <w:p w14:paraId="1BC5305E" w14:textId="48DCDEDE" w:rsidR="00655314" w:rsidRDefault="00A552D8" w:rsidP="00655314">
      <w:pPr>
        <w:rPr>
          <w:rFonts w:asciiTheme="majorBidi" w:hAnsiTheme="majorBidi" w:cstheme="majorBidi"/>
          <w:sz w:val="28"/>
          <w:szCs w:val="28"/>
        </w:rPr>
      </w:pPr>
      <w:r w:rsidRPr="00A552D8">
        <w:rPr>
          <w:rFonts w:asciiTheme="majorBidi" w:hAnsiTheme="majorBidi" w:cstheme="majorBidi"/>
          <w:sz w:val="28"/>
          <w:szCs w:val="28"/>
        </w:rPr>
        <w:t>Anzeichen dieses Wandels sind bereits in den arabischen Ländern zu erkennen.</w:t>
      </w:r>
    </w:p>
    <w:p w14:paraId="3ACA1F67" w14:textId="77777777" w:rsidR="00655314" w:rsidRDefault="00655314" w:rsidP="00655314">
      <w:pPr>
        <w:rPr>
          <w:rFonts w:asciiTheme="majorBidi" w:hAnsiTheme="majorBidi" w:cstheme="majorBidi"/>
          <w:sz w:val="28"/>
          <w:szCs w:val="28"/>
        </w:rPr>
      </w:pPr>
    </w:p>
    <w:p w14:paraId="4E961FF8" w14:textId="705543A2" w:rsidR="00655314" w:rsidRDefault="00A552D8" w:rsidP="00655314">
      <w:pPr>
        <w:rPr>
          <w:rFonts w:asciiTheme="majorBidi" w:hAnsiTheme="majorBidi" w:cstheme="majorBidi"/>
          <w:sz w:val="28"/>
          <w:szCs w:val="28"/>
        </w:rPr>
      </w:pPr>
      <w:r w:rsidRPr="00A552D8">
        <w:rPr>
          <w:rFonts w:asciiTheme="majorBidi" w:hAnsiTheme="majorBidi" w:cstheme="majorBidi"/>
          <w:sz w:val="28"/>
          <w:szCs w:val="28"/>
        </w:rPr>
        <w:t>Vor einigen Monaten haben wir von echten Bemühungen gehört, einen Eisberg in die Vereinigten Arabischen Emirate zu bringen, um klimatische Veränderungen zu bewirken.</w:t>
      </w:r>
    </w:p>
    <w:p w14:paraId="070BF3A0" w14:textId="77777777" w:rsidR="00655314" w:rsidRDefault="00655314" w:rsidP="00655314">
      <w:pPr>
        <w:rPr>
          <w:rFonts w:asciiTheme="majorBidi" w:hAnsiTheme="majorBidi" w:cstheme="majorBidi"/>
          <w:sz w:val="28"/>
          <w:szCs w:val="28"/>
        </w:rPr>
      </w:pPr>
    </w:p>
    <w:p w14:paraId="0FFEF45B" w14:textId="77777777" w:rsidR="00655314" w:rsidRDefault="00655314" w:rsidP="00655314">
      <w:pPr>
        <w:rPr>
          <w:rFonts w:asciiTheme="majorBidi" w:hAnsiTheme="majorBidi" w:cstheme="majorBidi"/>
          <w:sz w:val="28"/>
          <w:szCs w:val="28"/>
        </w:rPr>
      </w:pPr>
    </w:p>
    <w:p w14:paraId="313E31A6" w14:textId="77777777" w:rsidR="00655314" w:rsidRDefault="00655314" w:rsidP="00655314">
      <w:pPr>
        <w:rPr>
          <w:rFonts w:asciiTheme="majorBidi" w:hAnsiTheme="majorBidi" w:cstheme="majorBidi"/>
          <w:sz w:val="28"/>
          <w:szCs w:val="28"/>
        </w:rPr>
      </w:pPr>
    </w:p>
    <w:p w14:paraId="35391E8B" w14:textId="77777777" w:rsidR="00655314" w:rsidRDefault="00655314" w:rsidP="00655314">
      <w:pPr>
        <w:rPr>
          <w:rFonts w:asciiTheme="majorBidi" w:hAnsiTheme="majorBidi" w:cstheme="majorBidi"/>
          <w:sz w:val="28"/>
          <w:szCs w:val="28"/>
        </w:rPr>
      </w:pPr>
    </w:p>
    <w:p w14:paraId="4D61F654" w14:textId="77777777" w:rsidR="00655314" w:rsidRDefault="00655314" w:rsidP="00655314">
      <w:pPr>
        <w:rPr>
          <w:rFonts w:asciiTheme="majorBidi" w:hAnsiTheme="majorBidi" w:cstheme="majorBidi"/>
          <w:sz w:val="28"/>
          <w:szCs w:val="28"/>
        </w:rPr>
      </w:pPr>
    </w:p>
    <w:p w14:paraId="6B8F4B27" w14:textId="77777777" w:rsidR="00655314" w:rsidRDefault="00655314" w:rsidP="00655314">
      <w:pPr>
        <w:rPr>
          <w:rFonts w:asciiTheme="majorBidi" w:hAnsiTheme="majorBidi" w:cstheme="majorBidi"/>
          <w:sz w:val="28"/>
          <w:szCs w:val="28"/>
        </w:rPr>
      </w:pPr>
    </w:p>
    <w:p w14:paraId="1D4BC37B" w14:textId="77777777" w:rsidR="001F40E9" w:rsidRDefault="001F40E9" w:rsidP="001F40E9">
      <w:pPr>
        <w:spacing w:line="240" w:lineRule="auto"/>
        <w:rPr>
          <w:rFonts w:asciiTheme="majorBidi" w:hAnsiTheme="majorBidi" w:cstheme="majorBidi"/>
          <w:sz w:val="28"/>
          <w:szCs w:val="28"/>
        </w:rPr>
      </w:pPr>
    </w:p>
    <w:p w14:paraId="02E1148D" w14:textId="77777777" w:rsidR="001F40E9" w:rsidRDefault="001F40E9" w:rsidP="001F40E9">
      <w:pPr>
        <w:spacing w:line="240" w:lineRule="auto"/>
        <w:rPr>
          <w:rFonts w:asciiTheme="majorBidi" w:hAnsiTheme="majorBidi" w:cstheme="majorBidi"/>
          <w:sz w:val="28"/>
          <w:szCs w:val="28"/>
        </w:rPr>
      </w:pPr>
    </w:p>
    <w:p w14:paraId="6FC1EACF" w14:textId="77777777" w:rsidR="00655314" w:rsidRDefault="00655314" w:rsidP="00655314">
      <w:pPr>
        <w:pBdr>
          <w:bottom w:val="single" w:sz="12" w:space="1" w:color="auto"/>
        </w:pBdr>
        <w:rPr>
          <w:rFonts w:asciiTheme="majorBidi" w:hAnsiTheme="majorBidi" w:cstheme="majorBidi"/>
          <w:sz w:val="28"/>
          <w:szCs w:val="28"/>
        </w:rPr>
      </w:pPr>
    </w:p>
    <w:p w14:paraId="2A3B777C" w14:textId="4C55F585" w:rsidR="00655314" w:rsidRDefault="00655314" w:rsidP="00655314">
      <w:pPr>
        <w:rPr>
          <w:rFonts w:asciiTheme="majorBidi" w:hAnsiTheme="majorBidi" w:cstheme="majorBidi"/>
          <w:sz w:val="28"/>
          <w:szCs w:val="28"/>
        </w:rPr>
      </w:pPr>
      <w:r>
        <w:rPr>
          <w:rFonts w:asciiTheme="majorBidi" w:hAnsiTheme="majorBidi" w:cstheme="majorBidi"/>
          <w:sz w:val="28"/>
          <w:szCs w:val="28"/>
        </w:rPr>
        <w:t xml:space="preserve">(1) </w:t>
      </w:r>
      <w:r w:rsidRPr="00D877D9">
        <w:rPr>
          <w:rFonts w:asciiTheme="majorBidi" w:hAnsiTheme="majorBidi" w:cstheme="majorBidi"/>
          <w:sz w:val="28"/>
          <w:szCs w:val="28"/>
        </w:rPr>
        <w:t xml:space="preserve">Muslim Ibn Al-Hajjaj, Sahih Muslim, </w:t>
      </w:r>
      <w:r>
        <w:rPr>
          <w:rFonts w:asciiTheme="majorBidi" w:hAnsiTheme="majorBidi" w:cstheme="majorBidi"/>
          <w:sz w:val="28"/>
          <w:szCs w:val="28"/>
        </w:rPr>
        <w:t>H</w:t>
      </w:r>
      <w:r w:rsidRPr="00D877D9">
        <w:rPr>
          <w:rFonts w:asciiTheme="majorBidi" w:hAnsiTheme="majorBidi" w:cstheme="majorBidi"/>
          <w:sz w:val="28"/>
          <w:szCs w:val="28"/>
        </w:rPr>
        <w:t xml:space="preserve">adith: </w:t>
      </w:r>
      <w:r>
        <w:rPr>
          <w:rFonts w:asciiTheme="majorBidi" w:hAnsiTheme="majorBidi" w:cstheme="majorBidi"/>
          <w:sz w:val="28"/>
          <w:szCs w:val="28"/>
        </w:rPr>
        <w:t>2937</w:t>
      </w:r>
      <w:r w:rsidRPr="00D877D9">
        <w:rPr>
          <w:rFonts w:asciiTheme="majorBidi" w:hAnsiTheme="majorBidi" w:cstheme="majorBidi"/>
          <w:sz w:val="28"/>
          <w:szCs w:val="28"/>
        </w:rPr>
        <w:t>.</w:t>
      </w:r>
    </w:p>
    <w:p w14:paraId="2B8DE548" w14:textId="18B8C24B" w:rsidR="00655314" w:rsidRPr="00A552D8" w:rsidRDefault="00655314" w:rsidP="00655314">
      <w:pPr>
        <w:rPr>
          <w:rFonts w:asciiTheme="majorBidi" w:hAnsiTheme="majorBidi" w:cstheme="majorBidi"/>
          <w:sz w:val="28"/>
          <w:szCs w:val="28"/>
        </w:rPr>
      </w:pPr>
      <w:r>
        <w:rPr>
          <w:rFonts w:asciiTheme="majorBidi" w:hAnsiTheme="majorBidi" w:cstheme="majorBidi"/>
          <w:sz w:val="28"/>
          <w:szCs w:val="28"/>
        </w:rPr>
        <w:t xml:space="preserve">(2) </w:t>
      </w:r>
      <w:r w:rsidRPr="00D877D9">
        <w:rPr>
          <w:rFonts w:asciiTheme="majorBidi" w:hAnsiTheme="majorBidi" w:cstheme="majorBidi"/>
          <w:sz w:val="28"/>
          <w:szCs w:val="28"/>
        </w:rPr>
        <w:t xml:space="preserve">Muslim Ibn Al-Hajjaj, Sahih Muslim, </w:t>
      </w:r>
      <w:r>
        <w:rPr>
          <w:rFonts w:asciiTheme="majorBidi" w:hAnsiTheme="majorBidi" w:cstheme="majorBidi"/>
          <w:sz w:val="28"/>
          <w:szCs w:val="28"/>
        </w:rPr>
        <w:t>H</w:t>
      </w:r>
      <w:r w:rsidRPr="00D877D9">
        <w:rPr>
          <w:rFonts w:asciiTheme="majorBidi" w:hAnsiTheme="majorBidi" w:cstheme="majorBidi"/>
          <w:sz w:val="28"/>
          <w:szCs w:val="28"/>
        </w:rPr>
        <w:t xml:space="preserve">adith: </w:t>
      </w:r>
      <w:r>
        <w:rPr>
          <w:rFonts w:asciiTheme="majorBidi" w:hAnsiTheme="majorBidi" w:cstheme="majorBidi"/>
          <w:sz w:val="28"/>
          <w:szCs w:val="28"/>
        </w:rPr>
        <w:t>157</w:t>
      </w:r>
      <w:r w:rsidRPr="00D877D9">
        <w:rPr>
          <w:rFonts w:asciiTheme="majorBidi" w:hAnsiTheme="majorBidi" w:cstheme="majorBidi"/>
          <w:sz w:val="28"/>
          <w:szCs w:val="28"/>
        </w:rPr>
        <w:t>.</w:t>
      </w:r>
    </w:p>
    <w:p w14:paraId="34E19477" w14:textId="243F9B58" w:rsidR="00186CBF" w:rsidRDefault="00655314" w:rsidP="00655314">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73D53A7B" wp14:editId="51A5BEA5">
            <wp:extent cx="5760720" cy="3913505"/>
            <wp:effectExtent l="0" t="0" r="0" b="0"/>
            <wp:docPr id="100874230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760720" cy="3913505"/>
                    </a:xfrm>
                    <a:prstGeom prst="rect">
                      <a:avLst/>
                    </a:prstGeom>
                    <a:noFill/>
                    <a:ln>
                      <a:noFill/>
                    </a:ln>
                  </pic:spPr>
                </pic:pic>
              </a:graphicData>
            </a:graphic>
          </wp:inline>
        </w:drawing>
      </w:r>
      <w:r w:rsidRPr="00655314">
        <w:rPr>
          <w:rFonts w:asciiTheme="majorBidi" w:hAnsiTheme="majorBidi" w:cstheme="majorBidi"/>
          <w:sz w:val="28"/>
          <w:szCs w:val="28"/>
          <w:vertAlign w:val="superscript"/>
        </w:rPr>
        <w:t>(1)</w:t>
      </w:r>
    </w:p>
    <w:p w14:paraId="248977AB" w14:textId="2AF016BA" w:rsidR="00B94F81" w:rsidRPr="00B94F81" w:rsidRDefault="00B94F81" w:rsidP="00B94F81">
      <w:pPr>
        <w:rPr>
          <w:rFonts w:asciiTheme="majorBidi" w:hAnsiTheme="majorBidi" w:cstheme="majorBidi"/>
          <w:sz w:val="28"/>
          <w:szCs w:val="28"/>
        </w:rPr>
      </w:pPr>
      <w:r w:rsidRPr="00B94F81">
        <w:rPr>
          <w:rFonts w:asciiTheme="majorBidi" w:hAnsiTheme="majorBidi" w:cstheme="majorBidi"/>
          <w:sz w:val="28"/>
          <w:szCs w:val="28"/>
        </w:rPr>
        <w:t>Bis die Stunde kommt, wird das Land der Araber wieder zu grünen Wiesen und Flüssen!</w:t>
      </w:r>
      <w:r>
        <w:rPr>
          <w:rFonts w:asciiTheme="majorBidi" w:hAnsiTheme="majorBidi" w:cstheme="majorBidi"/>
          <w:sz w:val="28"/>
          <w:szCs w:val="28"/>
        </w:rPr>
        <w:t xml:space="preserve"> </w:t>
      </w:r>
    </w:p>
    <w:p w14:paraId="48C0B3B0" w14:textId="77777777" w:rsidR="00B94F81" w:rsidRDefault="00B94F81" w:rsidP="00B94F81">
      <w:pPr>
        <w:rPr>
          <w:rFonts w:asciiTheme="majorBidi" w:hAnsiTheme="majorBidi" w:cstheme="majorBidi"/>
          <w:sz w:val="28"/>
          <w:szCs w:val="28"/>
        </w:rPr>
      </w:pPr>
      <w:r w:rsidRPr="00B94F81">
        <w:rPr>
          <w:rFonts w:asciiTheme="majorBidi" w:hAnsiTheme="majorBidi" w:cstheme="majorBidi"/>
          <w:sz w:val="28"/>
          <w:szCs w:val="28"/>
        </w:rPr>
        <w:t>Beachte das Wort „wieder“ – bis das Land der Araber wieder zu Wiesen und Flüssen wird. Diese Aussage des Propheten Muhammad (Friede sei mit ihm) lässt darauf schließen, dass die arabische Halbinsel in uralten Zeiten tatsächlich grüne Wiesen und Flüsse besaß, bevor sie zu der Wüste wurde, die wir heute kennen.</w:t>
      </w:r>
    </w:p>
    <w:p w14:paraId="045274BF" w14:textId="77777777" w:rsidR="00714E4B" w:rsidRDefault="00714E4B" w:rsidP="00B94F81">
      <w:pPr>
        <w:pBdr>
          <w:bottom w:val="single" w:sz="12" w:space="1" w:color="auto"/>
        </w:pBdr>
        <w:rPr>
          <w:rFonts w:asciiTheme="majorBidi" w:hAnsiTheme="majorBidi" w:cstheme="majorBidi"/>
          <w:sz w:val="28"/>
          <w:szCs w:val="28"/>
        </w:rPr>
      </w:pPr>
    </w:p>
    <w:p w14:paraId="3DA2B0DA" w14:textId="77777777" w:rsidR="00A84DED" w:rsidRDefault="00A84DED" w:rsidP="00B94F81">
      <w:pPr>
        <w:pBdr>
          <w:bottom w:val="single" w:sz="12" w:space="1" w:color="auto"/>
        </w:pBdr>
        <w:rPr>
          <w:rFonts w:asciiTheme="majorBidi" w:hAnsiTheme="majorBidi" w:cstheme="majorBidi"/>
          <w:sz w:val="28"/>
          <w:szCs w:val="28"/>
        </w:rPr>
      </w:pPr>
    </w:p>
    <w:p w14:paraId="0A80A8C9" w14:textId="77777777" w:rsidR="00A84DED" w:rsidRDefault="00A84DED" w:rsidP="00B94F81">
      <w:pPr>
        <w:pBdr>
          <w:bottom w:val="single" w:sz="12" w:space="1" w:color="auto"/>
        </w:pBdr>
        <w:rPr>
          <w:rFonts w:asciiTheme="majorBidi" w:hAnsiTheme="majorBidi" w:cstheme="majorBidi"/>
          <w:sz w:val="28"/>
          <w:szCs w:val="28"/>
        </w:rPr>
      </w:pPr>
    </w:p>
    <w:p w14:paraId="6792AF8F" w14:textId="77777777" w:rsidR="00A84DED" w:rsidRDefault="00A84DED" w:rsidP="00B94F81">
      <w:pPr>
        <w:pBdr>
          <w:bottom w:val="single" w:sz="12" w:space="1" w:color="auto"/>
        </w:pBdr>
        <w:rPr>
          <w:rFonts w:asciiTheme="majorBidi" w:hAnsiTheme="majorBidi" w:cstheme="majorBidi"/>
          <w:sz w:val="28"/>
          <w:szCs w:val="28"/>
        </w:rPr>
      </w:pPr>
    </w:p>
    <w:p w14:paraId="3C1FA233" w14:textId="77777777" w:rsidR="00A84DED" w:rsidRDefault="00A84DED" w:rsidP="00B94F81">
      <w:pPr>
        <w:pBdr>
          <w:bottom w:val="single" w:sz="12" w:space="1" w:color="auto"/>
        </w:pBdr>
        <w:rPr>
          <w:rFonts w:asciiTheme="majorBidi" w:hAnsiTheme="majorBidi" w:cstheme="majorBidi"/>
          <w:sz w:val="28"/>
          <w:szCs w:val="28"/>
        </w:rPr>
      </w:pPr>
    </w:p>
    <w:p w14:paraId="6B62F7C1" w14:textId="77777777" w:rsidR="00A84DED" w:rsidRDefault="00A84DED" w:rsidP="00B94F81">
      <w:pPr>
        <w:pBdr>
          <w:bottom w:val="single" w:sz="12" w:space="1" w:color="auto"/>
        </w:pBdr>
        <w:rPr>
          <w:rFonts w:asciiTheme="majorBidi" w:hAnsiTheme="majorBidi" w:cstheme="majorBidi"/>
          <w:sz w:val="28"/>
          <w:szCs w:val="28"/>
        </w:rPr>
      </w:pPr>
    </w:p>
    <w:p w14:paraId="0CADA796" w14:textId="77777777" w:rsidR="001F40E9" w:rsidRPr="00B94F81" w:rsidRDefault="001F40E9" w:rsidP="00B94F81">
      <w:pPr>
        <w:pBdr>
          <w:bottom w:val="single" w:sz="12" w:space="1" w:color="auto"/>
        </w:pBdr>
        <w:rPr>
          <w:rFonts w:asciiTheme="majorBidi" w:hAnsiTheme="majorBidi" w:cstheme="majorBidi"/>
          <w:sz w:val="28"/>
          <w:szCs w:val="28"/>
        </w:rPr>
      </w:pPr>
    </w:p>
    <w:p w14:paraId="016EAFAC" w14:textId="4EC79662" w:rsidR="007C5402" w:rsidRDefault="007C5402" w:rsidP="00B94F81">
      <w:pPr>
        <w:rPr>
          <w:rFonts w:asciiTheme="majorBidi" w:hAnsiTheme="majorBidi" w:cstheme="majorBidi"/>
          <w:sz w:val="28"/>
          <w:szCs w:val="28"/>
        </w:rPr>
      </w:pPr>
      <w:r>
        <w:rPr>
          <w:rFonts w:asciiTheme="majorBidi" w:hAnsiTheme="majorBidi" w:cstheme="majorBidi"/>
          <w:sz w:val="28"/>
          <w:szCs w:val="28"/>
        </w:rPr>
        <w:t>(</w:t>
      </w:r>
      <w:r w:rsidR="00A84DED">
        <w:rPr>
          <w:rFonts w:asciiTheme="majorBidi" w:hAnsiTheme="majorBidi" w:cstheme="majorBidi"/>
          <w:sz w:val="28"/>
          <w:szCs w:val="28"/>
        </w:rPr>
        <w:t>1</w:t>
      </w:r>
      <w:r>
        <w:rPr>
          <w:rFonts w:asciiTheme="majorBidi" w:hAnsiTheme="majorBidi" w:cstheme="majorBidi"/>
          <w:sz w:val="28"/>
          <w:szCs w:val="28"/>
        </w:rPr>
        <w:t xml:space="preserve">) </w:t>
      </w:r>
      <w:hyperlink r:id="rId294" w:history="1">
        <w:r w:rsidR="00714E4B" w:rsidRPr="008F4B93">
          <w:rPr>
            <w:rStyle w:val="Hyperlink"/>
            <w:rFonts w:asciiTheme="majorBidi" w:hAnsiTheme="majorBidi" w:cstheme="majorBidi"/>
            <w:sz w:val="28"/>
            <w:szCs w:val="28"/>
          </w:rPr>
          <w:t>https://www.heute.at/s/eisberg-soll-in-arabische-emirate-gebracht-werden-45671338</w:t>
        </w:r>
      </w:hyperlink>
      <w:r w:rsidR="00714E4B">
        <w:rPr>
          <w:rFonts w:asciiTheme="majorBidi" w:hAnsiTheme="majorBidi" w:cstheme="majorBidi"/>
          <w:sz w:val="28"/>
          <w:szCs w:val="28"/>
        </w:rPr>
        <w:t xml:space="preserve"> </w:t>
      </w:r>
    </w:p>
    <w:p w14:paraId="74CBB179" w14:textId="77777777" w:rsidR="00714E4B" w:rsidRPr="00A84DED" w:rsidRDefault="00714E4B" w:rsidP="00714E4B">
      <w:pPr>
        <w:rPr>
          <w:rFonts w:asciiTheme="majorBidi" w:hAnsiTheme="majorBidi" w:cstheme="majorBidi"/>
          <w:sz w:val="28"/>
          <w:szCs w:val="28"/>
        </w:rPr>
      </w:pPr>
    </w:p>
    <w:p w14:paraId="573D8504" w14:textId="2D8B66C9" w:rsidR="00714E4B" w:rsidRDefault="00714E4B" w:rsidP="00714E4B">
      <w:pPr>
        <w:rPr>
          <w:rFonts w:asciiTheme="majorBidi" w:hAnsiTheme="majorBidi" w:cstheme="majorBidi"/>
          <w:sz w:val="28"/>
          <w:szCs w:val="28"/>
        </w:rPr>
      </w:pPr>
      <w:r w:rsidRPr="00B94F81">
        <w:rPr>
          <w:rFonts w:asciiTheme="majorBidi" w:hAnsiTheme="majorBidi" w:cstheme="majorBidi"/>
          <w:sz w:val="28"/>
          <w:szCs w:val="28"/>
        </w:rPr>
        <w:lastRenderedPageBreak/>
        <w:t xml:space="preserve">Im Jahr 2012 kündigte die Universität Oxford die Gründung eines Forschungsteams unter der Leitung von </w:t>
      </w:r>
      <w:r w:rsidRPr="0042205B">
        <w:rPr>
          <w:rFonts w:asciiTheme="majorBidi" w:hAnsiTheme="majorBidi" w:cstheme="majorBidi"/>
          <w:sz w:val="28"/>
          <w:szCs w:val="28"/>
        </w:rPr>
        <w:t>Michael D. Petraglia</w:t>
      </w:r>
      <w:r w:rsidRPr="00B94F81">
        <w:rPr>
          <w:rFonts w:asciiTheme="majorBidi" w:hAnsiTheme="majorBidi" w:cstheme="majorBidi"/>
          <w:sz w:val="28"/>
          <w:szCs w:val="28"/>
        </w:rPr>
        <w:t xml:space="preserve">, dem Direktor des Zentrums für asiatische Archäologie, an. Die Aufgabe dieses Teams bestand darin, die Geografie der arabischen Halbinsel zu untersuchen. Während dieser Studie entdeckten sie ein uraltes Netzwerk von Flussbetten und Seenbecken, die unter dem Sand der arabischen Wüste vergraben waren. </w:t>
      </w:r>
      <w:r w:rsidRPr="00544C44">
        <w:rPr>
          <w:rFonts w:asciiTheme="majorBidi" w:hAnsiTheme="majorBidi" w:cstheme="majorBidi"/>
          <w:sz w:val="28"/>
          <w:szCs w:val="28"/>
          <w:vertAlign w:val="subscript"/>
        </w:rPr>
        <w:t>(1)</w:t>
      </w:r>
    </w:p>
    <w:p w14:paraId="7DDB3775" w14:textId="77777777" w:rsidR="00714E4B" w:rsidRPr="00714E4B" w:rsidRDefault="00714E4B" w:rsidP="00714E4B">
      <w:pPr>
        <w:rPr>
          <w:rFonts w:asciiTheme="majorBidi" w:hAnsiTheme="majorBidi" w:cstheme="majorBidi"/>
          <w:sz w:val="28"/>
          <w:szCs w:val="28"/>
        </w:rPr>
      </w:pPr>
    </w:p>
    <w:p w14:paraId="4788B843" w14:textId="121D51B0" w:rsidR="00B94F81" w:rsidRPr="00B94F81" w:rsidRDefault="00B94F81" w:rsidP="00B94F81">
      <w:pPr>
        <w:rPr>
          <w:rFonts w:asciiTheme="majorBidi" w:hAnsiTheme="majorBidi" w:cstheme="majorBidi"/>
          <w:sz w:val="28"/>
          <w:szCs w:val="28"/>
        </w:rPr>
      </w:pPr>
      <w:r w:rsidRPr="00B94F81">
        <w:rPr>
          <w:rFonts w:asciiTheme="majorBidi" w:hAnsiTheme="majorBidi" w:cstheme="majorBidi"/>
          <w:sz w:val="28"/>
          <w:szCs w:val="28"/>
        </w:rPr>
        <w:t xml:space="preserve">Hier ist eine Quelle der Studie </w:t>
      </w:r>
      <w:r w:rsidR="007C6EC8">
        <w:rPr>
          <w:rFonts w:asciiTheme="majorBidi" w:hAnsiTheme="majorBidi" w:cstheme="majorBidi"/>
          <w:sz w:val="28"/>
          <w:szCs w:val="28"/>
        </w:rPr>
        <w:t>auf</w:t>
      </w:r>
      <w:r w:rsidRPr="00B94F81">
        <w:rPr>
          <w:rFonts w:asciiTheme="majorBidi" w:hAnsiTheme="majorBidi" w:cstheme="majorBidi"/>
          <w:sz w:val="28"/>
          <w:szCs w:val="28"/>
        </w:rPr>
        <w:t xml:space="preserve"> der Website der Universität Oxford: Es wurde festgestellt, dass einst ein Netzwerk von Flüssen und Seen durch das Land der Araber floss.</w:t>
      </w:r>
      <w:r w:rsidR="0042205B">
        <w:rPr>
          <w:rFonts w:asciiTheme="majorBidi" w:hAnsiTheme="majorBidi" w:cstheme="majorBidi"/>
          <w:sz w:val="28"/>
          <w:szCs w:val="28"/>
        </w:rPr>
        <w:t xml:space="preserve"> </w:t>
      </w:r>
      <w:r w:rsidR="0042205B" w:rsidRPr="00544C44">
        <w:rPr>
          <w:rFonts w:asciiTheme="majorBidi" w:hAnsiTheme="majorBidi" w:cstheme="majorBidi"/>
          <w:sz w:val="28"/>
          <w:szCs w:val="28"/>
          <w:vertAlign w:val="subscript"/>
        </w:rPr>
        <w:t>(</w:t>
      </w:r>
      <w:r w:rsidR="00714E4B" w:rsidRPr="00544C44">
        <w:rPr>
          <w:rFonts w:asciiTheme="majorBidi" w:hAnsiTheme="majorBidi" w:cstheme="majorBidi"/>
          <w:sz w:val="28"/>
          <w:szCs w:val="28"/>
          <w:vertAlign w:val="subscript"/>
        </w:rPr>
        <w:t>2</w:t>
      </w:r>
      <w:r w:rsidR="0042205B" w:rsidRPr="00544C44">
        <w:rPr>
          <w:rFonts w:asciiTheme="majorBidi" w:hAnsiTheme="majorBidi" w:cstheme="majorBidi"/>
          <w:sz w:val="28"/>
          <w:szCs w:val="28"/>
          <w:vertAlign w:val="subscript"/>
        </w:rPr>
        <w:t>)</w:t>
      </w:r>
    </w:p>
    <w:p w14:paraId="6311B356" w14:textId="77777777" w:rsidR="00B94F81" w:rsidRPr="00B94F81" w:rsidRDefault="00B94F81" w:rsidP="00B94F81">
      <w:pPr>
        <w:rPr>
          <w:rFonts w:asciiTheme="majorBidi" w:hAnsiTheme="majorBidi" w:cstheme="majorBidi"/>
          <w:sz w:val="28"/>
          <w:szCs w:val="28"/>
        </w:rPr>
      </w:pPr>
    </w:p>
    <w:p w14:paraId="61DFB2A3" w14:textId="0003ED24" w:rsidR="00186CBF" w:rsidRDefault="00EF5595" w:rsidP="00495F3D">
      <w:pPr>
        <w:rPr>
          <w:rFonts w:asciiTheme="majorBidi" w:hAnsiTheme="majorBidi" w:cstheme="majorBidi"/>
          <w:sz w:val="28"/>
          <w:szCs w:val="28"/>
          <w:rtl/>
        </w:rPr>
      </w:pPr>
      <w:r>
        <w:rPr>
          <w:noProof/>
        </w:rPr>
        <w:drawing>
          <wp:inline distT="0" distB="0" distL="0" distR="0" wp14:anchorId="31AD22A5" wp14:editId="69A86368">
            <wp:extent cx="5760720" cy="2833370"/>
            <wp:effectExtent l="0" t="0" r="0" b="0"/>
            <wp:docPr id="393" name="Picture 393" descr="F:\الشغل إن شاء الله\مراجعي\المرحلة   الثانية\تحصين 3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393" descr="F:\الشغل إن شاء الله\مراجعي\المرحلة   الثانية\تحصين 34\32.png"/>
                    <pic:cNvPicPr>
                      <a:picLocks noChangeAspect="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60720" cy="2833370"/>
                    </a:xfrm>
                    <a:prstGeom prst="rect">
                      <a:avLst/>
                    </a:prstGeom>
                    <a:noFill/>
                    <a:ln>
                      <a:noFill/>
                    </a:ln>
                  </pic:spPr>
                </pic:pic>
              </a:graphicData>
            </a:graphic>
          </wp:inline>
        </w:drawing>
      </w:r>
    </w:p>
    <w:p w14:paraId="4CB73E86" w14:textId="77777777" w:rsidR="001F40E9" w:rsidRDefault="001F40E9" w:rsidP="00130A47">
      <w:pPr>
        <w:rPr>
          <w:rFonts w:asciiTheme="majorBidi" w:hAnsiTheme="majorBidi" w:cstheme="majorBidi"/>
          <w:sz w:val="28"/>
          <w:szCs w:val="28"/>
        </w:rPr>
      </w:pPr>
    </w:p>
    <w:p w14:paraId="002841E7" w14:textId="39A010F4" w:rsidR="00130A47" w:rsidRDefault="00487C38" w:rsidP="00130A47">
      <w:pPr>
        <w:rPr>
          <w:rFonts w:asciiTheme="majorBidi" w:hAnsiTheme="majorBidi" w:cstheme="majorBidi"/>
          <w:sz w:val="28"/>
          <w:szCs w:val="28"/>
        </w:rPr>
      </w:pPr>
      <w:r w:rsidRPr="00487C38">
        <w:rPr>
          <w:rFonts w:asciiTheme="majorBidi" w:hAnsiTheme="majorBidi" w:cstheme="majorBidi"/>
          <w:sz w:val="28"/>
          <w:szCs w:val="28"/>
        </w:rPr>
        <w:t>Dies ist eines der Bilder, die das Forscherteam von den Flussbetten in der Arabischen Halbinsel erstellt hat.</w:t>
      </w:r>
    </w:p>
    <w:p w14:paraId="0A9A26E9" w14:textId="77777777" w:rsidR="001373B8" w:rsidRDefault="001373B8" w:rsidP="005A342A">
      <w:pPr>
        <w:pBdr>
          <w:bottom w:val="single" w:sz="12" w:space="1" w:color="auto"/>
        </w:pBdr>
        <w:rPr>
          <w:rFonts w:asciiTheme="majorBidi" w:hAnsiTheme="majorBidi" w:cstheme="majorBidi"/>
          <w:sz w:val="28"/>
          <w:szCs w:val="28"/>
        </w:rPr>
      </w:pPr>
    </w:p>
    <w:p w14:paraId="237D9C8C" w14:textId="77777777" w:rsidR="001F40E9" w:rsidRDefault="001F40E9" w:rsidP="005A342A">
      <w:pPr>
        <w:pBdr>
          <w:bottom w:val="single" w:sz="12" w:space="1" w:color="auto"/>
        </w:pBdr>
        <w:rPr>
          <w:rFonts w:asciiTheme="majorBidi" w:hAnsiTheme="majorBidi" w:cstheme="majorBidi"/>
          <w:sz w:val="28"/>
          <w:szCs w:val="28"/>
        </w:rPr>
      </w:pPr>
    </w:p>
    <w:p w14:paraId="14C08053" w14:textId="51868D06" w:rsidR="001373B8" w:rsidRPr="001373B8" w:rsidRDefault="001373B8" w:rsidP="001373B8">
      <w:pPr>
        <w:rPr>
          <w:rFonts w:asciiTheme="majorBidi" w:hAnsiTheme="majorBidi" w:cstheme="majorBidi"/>
          <w:sz w:val="28"/>
          <w:szCs w:val="28"/>
          <w:lang w:val="en-US"/>
        </w:rPr>
      </w:pPr>
      <w:r w:rsidRPr="001373B8">
        <w:rPr>
          <w:rFonts w:asciiTheme="majorBidi" w:hAnsiTheme="majorBidi" w:cstheme="majorBidi"/>
          <w:sz w:val="28"/>
          <w:szCs w:val="28"/>
          <w:lang w:val="en-US"/>
        </w:rPr>
        <w:t>(1) Michael Petraglia and Huw Grouchutt: The Prehistory of the Arabian Peninsula: Deserts, Dispersals, and Demography, Evolutionary Anthropology, 21: 113–125 (2012).</w:t>
      </w:r>
    </w:p>
    <w:p w14:paraId="195F1AAE" w14:textId="0C55EF9B" w:rsidR="001373B8" w:rsidRPr="00FD0C27" w:rsidRDefault="001373B8" w:rsidP="001373B8">
      <w:pPr>
        <w:rPr>
          <w:rFonts w:asciiTheme="majorBidi" w:hAnsiTheme="majorBidi" w:cstheme="majorBidi"/>
          <w:sz w:val="28"/>
          <w:szCs w:val="28"/>
        </w:rPr>
      </w:pPr>
      <w:r w:rsidRPr="001373B8">
        <w:rPr>
          <w:rFonts w:asciiTheme="majorBidi" w:hAnsiTheme="majorBidi" w:cstheme="majorBidi"/>
          <w:sz w:val="28"/>
          <w:szCs w:val="28"/>
          <w:lang w:val="en-US"/>
        </w:rPr>
        <w:t>(</w:t>
      </w:r>
      <w:r>
        <w:rPr>
          <w:rFonts w:asciiTheme="majorBidi" w:hAnsiTheme="majorBidi" w:cstheme="majorBidi"/>
          <w:sz w:val="28"/>
          <w:szCs w:val="28"/>
          <w:lang w:val="en-US"/>
        </w:rPr>
        <w:t>2</w:t>
      </w:r>
      <w:r w:rsidRPr="001373B8">
        <w:rPr>
          <w:rFonts w:asciiTheme="majorBidi" w:hAnsiTheme="majorBidi" w:cstheme="majorBidi"/>
          <w:sz w:val="28"/>
          <w:szCs w:val="28"/>
          <w:lang w:val="en-US"/>
        </w:rPr>
        <w:t xml:space="preserve">) ‘‘Ancient network of rivers and lakes found in Arabian Desert.’’, University of Oxford, 30 Apr 2012. </w:t>
      </w:r>
      <w:hyperlink r:id="rId296" w:history="1">
        <w:r w:rsidR="00161D6D" w:rsidRPr="00AF3778">
          <w:rPr>
            <w:rStyle w:val="Hyperlink"/>
            <w:rFonts w:asciiTheme="majorBidi" w:hAnsiTheme="majorBidi" w:cstheme="majorBidi"/>
            <w:sz w:val="28"/>
            <w:szCs w:val="28"/>
          </w:rPr>
          <w:t>https://www.ox.ac.uk/news/2012-04-30-ancient-network-rivers-and-lakes-found-arabian-desert</w:t>
        </w:r>
      </w:hyperlink>
      <w:r w:rsidRPr="00FD0C27">
        <w:rPr>
          <w:rFonts w:asciiTheme="majorBidi" w:hAnsiTheme="majorBidi" w:cstheme="majorBidi"/>
          <w:sz w:val="28"/>
          <w:szCs w:val="28"/>
        </w:rPr>
        <w:t xml:space="preserve"> </w:t>
      </w:r>
    </w:p>
    <w:p w14:paraId="1152F7D6" w14:textId="77777777" w:rsidR="001373B8" w:rsidRPr="00FD0C27" w:rsidRDefault="001373B8" w:rsidP="001373B8">
      <w:pPr>
        <w:rPr>
          <w:rFonts w:asciiTheme="majorBidi" w:hAnsiTheme="majorBidi" w:cstheme="majorBidi"/>
          <w:sz w:val="28"/>
          <w:szCs w:val="28"/>
        </w:rPr>
      </w:pPr>
    </w:p>
    <w:p w14:paraId="413F4C74" w14:textId="506A6142" w:rsidR="001373B8" w:rsidRPr="001373B8" w:rsidRDefault="006D45B0" w:rsidP="006D45B0">
      <w:pPr>
        <w:jc w:val="center"/>
        <w:rPr>
          <w:rFonts w:asciiTheme="majorBidi" w:hAnsiTheme="majorBidi" w:cstheme="majorBidi"/>
          <w:sz w:val="28"/>
          <w:szCs w:val="28"/>
          <w:rtl/>
          <w:lang w:val="en-US"/>
        </w:rPr>
      </w:pPr>
      <w:r>
        <w:rPr>
          <w:rFonts w:asciiTheme="majorBidi" w:hAnsiTheme="majorBidi" w:cstheme="majorBidi" w:hint="cs"/>
          <w:noProof/>
          <w:sz w:val="28"/>
          <w:szCs w:val="28"/>
          <w:lang w:val="en-US"/>
        </w:rPr>
        <w:lastRenderedPageBreak/>
        <w:drawing>
          <wp:inline distT="0" distB="0" distL="0" distR="0" wp14:anchorId="385EBA7C" wp14:editId="68CE60F4">
            <wp:extent cx="5029200" cy="4095750"/>
            <wp:effectExtent l="0" t="0" r="0" b="0"/>
            <wp:docPr id="83602137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029200" cy="4095750"/>
                    </a:xfrm>
                    <a:prstGeom prst="rect">
                      <a:avLst/>
                    </a:prstGeom>
                    <a:noFill/>
                    <a:ln>
                      <a:noFill/>
                    </a:ln>
                  </pic:spPr>
                </pic:pic>
              </a:graphicData>
            </a:graphic>
          </wp:inline>
        </w:drawing>
      </w:r>
    </w:p>
    <w:p w14:paraId="1DC3F294" w14:textId="77777777" w:rsidR="001373B8" w:rsidRPr="001373B8" w:rsidRDefault="001373B8" w:rsidP="005A342A">
      <w:pPr>
        <w:rPr>
          <w:rFonts w:asciiTheme="majorBidi" w:hAnsiTheme="majorBidi" w:cstheme="majorBidi"/>
          <w:sz w:val="28"/>
          <w:szCs w:val="28"/>
          <w:lang w:val="en-US"/>
        </w:rPr>
      </w:pPr>
    </w:p>
    <w:p w14:paraId="66CCAB26" w14:textId="77777777" w:rsidR="00487C38" w:rsidRPr="00487C38" w:rsidRDefault="00487C38" w:rsidP="00487C38">
      <w:pPr>
        <w:rPr>
          <w:rFonts w:asciiTheme="majorBidi" w:hAnsiTheme="majorBidi" w:cstheme="majorBidi"/>
          <w:sz w:val="28"/>
          <w:szCs w:val="28"/>
        </w:rPr>
      </w:pPr>
      <w:r w:rsidRPr="00487C38">
        <w:rPr>
          <w:rFonts w:asciiTheme="majorBidi" w:hAnsiTheme="majorBidi" w:cstheme="majorBidi"/>
          <w:sz w:val="28"/>
          <w:szCs w:val="28"/>
        </w:rPr>
        <w:t xml:space="preserve">Wer hat Mohammed, Friede sei mit ihm, über den Zustand der Arabischen Halbinsel vor Tausenden von Jahren informiert?  </w:t>
      </w:r>
    </w:p>
    <w:p w14:paraId="54CEB702" w14:textId="1FBA27C2" w:rsidR="00487C38" w:rsidRPr="00487C38" w:rsidRDefault="00487C38" w:rsidP="00487C38">
      <w:pPr>
        <w:rPr>
          <w:rFonts w:asciiTheme="majorBidi" w:hAnsiTheme="majorBidi" w:cstheme="majorBidi"/>
          <w:sz w:val="28"/>
          <w:szCs w:val="28"/>
        </w:rPr>
      </w:pPr>
      <w:r w:rsidRPr="00487C38">
        <w:rPr>
          <w:rFonts w:asciiTheme="majorBidi" w:hAnsiTheme="majorBidi" w:cstheme="majorBidi"/>
          <w:sz w:val="28"/>
          <w:szCs w:val="28"/>
        </w:rPr>
        <w:t xml:space="preserve">Und wer hat dem Propheten Mohammed, Friede sei mit ihm, offenbart, dass die Menschen vor dem Jüngsten Tag aufhören werden, Tiere als Reit- und Transportmittel zu benutzen, obwohl dies zur Zeit der prophetischen Mission unvorstellbar war, da die Tiere damals das Hauptmittel für den Transport von Lasten und Reisen waren, wie es im </w:t>
      </w:r>
      <w:r w:rsidR="007F577E" w:rsidRPr="00944A19">
        <w:rPr>
          <w:rFonts w:asciiTheme="majorBidi" w:hAnsiTheme="majorBidi" w:cstheme="majorBidi"/>
          <w:sz w:val="28"/>
          <w:szCs w:val="28"/>
        </w:rPr>
        <w:t xml:space="preserve">Qur'an </w:t>
      </w:r>
      <w:r w:rsidRPr="00487C38">
        <w:rPr>
          <w:rFonts w:asciiTheme="majorBidi" w:hAnsiTheme="majorBidi" w:cstheme="majorBidi"/>
          <w:sz w:val="28"/>
          <w:szCs w:val="28"/>
        </w:rPr>
        <w:t>heißt: {Und sie tragen eure Lasten in ein Land, das ihr (sonst) nur mit größter Mühe hättet erreichen können. Euer Herr ist wahrlich Gnädig und Barmherzig.}</w:t>
      </w:r>
      <w:r w:rsidRPr="00544C44">
        <w:rPr>
          <w:rFonts w:asciiTheme="majorBidi" w:hAnsiTheme="majorBidi" w:cstheme="majorBidi"/>
          <w:sz w:val="28"/>
          <w:szCs w:val="28"/>
        </w:rPr>
        <w:t xml:space="preserve"> [Der Qur'an 16:7]</w:t>
      </w:r>
      <w:r w:rsidRPr="00487C38">
        <w:rPr>
          <w:rFonts w:asciiTheme="majorBidi" w:hAnsiTheme="majorBidi" w:cstheme="majorBidi"/>
          <w:sz w:val="28"/>
          <w:szCs w:val="28"/>
        </w:rPr>
        <w:t xml:space="preserve">  </w:t>
      </w:r>
    </w:p>
    <w:p w14:paraId="194F9847" w14:textId="7F3243CA" w:rsidR="00487C38" w:rsidRPr="00487C38" w:rsidRDefault="00487C38" w:rsidP="00487C38">
      <w:pPr>
        <w:rPr>
          <w:rFonts w:asciiTheme="majorBidi" w:hAnsiTheme="majorBidi" w:cstheme="majorBidi"/>
          <w:sz w:val="28"/>
          <w:szCs w:val="28"/>
        </w:rPr>
      </w:pPr>
      <w:r w:rsidRPr="00487C38">
        <w:rPr>
          <w:rFonts w:asciiTheme="majorBidi" w:hAnsiTheme="majorBidi" w:cstheme="majorBidi"/>
          <w:sz w:val="28"/>
          <w:szCs w:val="28"/>
        </w:rPr>
        <w:t xml:space="preserve">Der Prophet, Friede sei mit ihm, sagte voraus, dass die Menschen diese Tiere nicht mehr benutzen werden, wenn er sagte: "Es wird die Zeit kommen, in der die Kamele verlassen werden und nicht mehr zum Reisen verwendet werden." </w:t>
      </w:r>
      <w:r w:rsidR="00544C44" w:rsidRPr="00544C44">
        <w:rPr>
          <w:rFonts w:asciiTheme="majorBidi" w:hAnsiTheme="majorBidi" w:cstheme="majorBidi"/>
          <w:sz w:val="28"/>
          <w:szCs w:val="28"/>
          <w:vertAlign w:val="subscript"/>
        </w:rPr>
        <w:t>(1)</w:t>
      </w:r>
    </w:p>
    <w:p w14:paraId="7BB67A08" w14:textId="0FC08B32" w:rsidR="00186CBF" w:rsidRDefault="00487C38" w:rsidP="00992F26">
      <w:pPr>
        <w:rPr>
          <w:rFonts w:asciiTheme="majorBidi" w:hAnsiTheme="majorBidi" w:cstheme="majorBidi"/>
          <w:sz w:val="28"/>
          <w:szCs w:val="28"/>
        </w:rPr>
      </w:pPr>
      <w:r w:rsidRPr="00487C38">
        <w:rPr>
          <w:rFonts w:asciiTheme="majorBidi" w:hAnsiTheme="majorBidi" w:cstheme="majorBidi"/>
          <w:sz w:val="28"/>
          <w:szCs w:val="28"/>
        </w:rPr>
        <w:t>Das bedeutet: Sie werden nicht mehr geritten oder genutzt werden.</w:t>
      </w:r>
    </w:p>
    <w:p w14:paraId="0A70658F" w14:textId="77777777" w:rsidR="00992F26" w:rsidRPr="00992F26" w:rsidRDefault="00992F26" w:rsidP="00992F26">
      <w:pPr>
        <w:pBdr>
          <w:bottom w:val="single" w:sz="12" w:space="1" w:color="auto"/>
        </w:pBdr>
        <w:spacing w:line="240" w:lineRule="auto"/>
        <w:rPr>
          <w:rFonts w:asciiTheme="majorBidi" w:hAnsiTheme="majorBidi" w:cstheme="majorBidi"/>
          <w:sz w:val="20"/>
          <w:szCs w:val="20"/>
        </w:rPr>
      </w:pPr>
    </w:p>
    <w:p w14:paraId="2A343943" w14:textId="77777777" w:rsidR="00992F26" w:rsidRPr="00992F26" w:rsidRDefault="00992F26" w:rsidP="00992F26">
      <w:pPr>
        <w:pBdr>
          <w:bottom w:val="single" w:sz="12" w:space="1" w:color="auto"/>
        </w:pBdr>
        <w:spacing w:line="240" w:lineRule="auto"/>
        <w:rPr>
          <w:rFonts w:asciiTheme="majorBidi" w:hAnsiTheme="majorBidi" w:cstheme="majorBidi"/>
          <w:sz w:val="20"/>
          <w:szCs w:val="20"/>
        </w:rPr>
      </w:pPr>
    </w:p>
    <w:p w14:paraId="6B20751F" w14:textId="14F4D5F3" w:rsidR="00186CBF" w:rsidRPr="00186CBF" w:rsidRDefault="00544C44" w:rsidP="00992F26">
      <w:pPr>
        <w:rPr>
          <w:rFonts w:asciiTheme="majorBidi" w:hAnsiTheme="majorBidi" w:cstheme="majorBidi"/>
          <w:sz w:val="28"/>
          <w:szCs w:val="28"/>
        </w:rPr>
      </w:pPr>
      <w:r>
        <w:rPr>
          <w:rFonts w:asciiTheme="majorBidi" w:hAnsiTheme="majorBidi" w:cstheme="majorBidi"/>
          <w:sz w:val="28"/>
          <w:szCs w:val="28"/>
        </w:rPr>
        <w:t xml:space="preserve">(1) </w:t>
      </w:r>
      <w:r w:rsidRPr="005F22F8">
        <w:rPr>
          <w:rFonts w:asciiTheme="majorBidi" w:hAnsiTheme="majorBidi" w:cstheme="majorBidi"/>
          <w:sz w:val="28"/>
          <w:szCs w:val="28"/>
        </w:rPr>
        <w:t xml:space="preserve">Übereinstimmend berichtet, Sahih al-Bukhari Hadith Nr. </w:t>
      </w:r>
      <w:r>
        <w:rPr>
          <w:rFonts w:asciiTheme="majorBidi" w:hAnsiTheme="majorBidi" w:cstheme="majorBidi"/>
          <w:sz w:val="28"/>
          <w:szCs w:val="28"/>
        </w:rPr>
        <w:t>3448</w:t>
      </w:r>
      <w:r w:rsidRPr="005F22F8">
        <w:rPr>
          <w:rFonts w:asciiTheme="majorBidi" w:hAnsiTheme="majorBidi" w:cstheme="majorBidi"/>
          <w:sz w:val="28"/>
          <w:szCs w:val="28"/>
        </w:rPr>
        <w:t xml:space="preserve">, Sahih Muslim Hadith Nr. </w:t>
      </w:r>
      <w:r>
        <w:rPr>
          <w:rFonts w:asciiTheme="majorBidi" w:hAnsiTheme="majorBidi" w:cstheme="majorBidi"/>
          <w:sz w:val="28"/>
          <w:szCs w:val="28"/>
        </w:rPr>
        <w:t>155</w:t>
      </w:r>
      <w:r w:rsidRPr="005F22F8">
        <w:rPr>
          <w:rFonts w:asciiTheme="majorBidi" w:hAnsiTheme="majorBidi" w:cstheme="majorBidi"/>
          <w:sz w:val="28"/>
          <w:szCs w:val="28"/>
        </w:rPr>
        <w:t>.</w:t>
      </w:r>
    </w:p>
    <w:p w14:paraId="2FCF54DA" w14:textId="734599C4" w:rsidR="00B216BA" w:rsidRPr="00B216BA" w:rsidRDefault="00B216BA" w:rsidP="009B103B">
      <w:pPr>
        <w:rPr>
          <w:rFonts w:asciiTheme="majorBidi" w:hAnsiTheme="majorBidi" w:cstheme="majorBidi"/>
          <w:sz w:val="28"/>
          <w:szCs w:val="28"/>
        </w:rPr>
      </w:pPr>
      <w:r w:rsidRPr="00B216BA">
        <w:rPr>
          <w:rFonts w:asciiTheme="majorBidi" w:hAnsiTheme="majorBidi" w:cstheme="majorBidi"/>
          <w:sz w:val="28"/>
          <w:szCs w:val="28"/>
        </w:rPr>
        <w:lastRenderedPageBreak/>
        <w:t xml:space="preserve">Einige könnten einwenden, dass das Verlassen der Kamele erst am Ende der Zeiten geschieht, in den Zeiten der großen Prüfungen und dem Abstieg von Isa ibn Maryam (Jesus). Dies ist zwar korrekt, aber es spricht nicht dagegen, dass die Kamele auch schon vorher nicht mehr genutzt werden. Insbesondere da der Prophet Muhammad (Friede sei mit ihm) in den Zeichen des Jüngsten Tages von neuen Fortbewegungsmitteln sprach, die die Menschen erfinden werden. So sagte er: "Am Ende </w:t>
      </w:r>
      <w:r w:rsidR="009B103B" w:rsidRPr="002B32A6">
        <w:rPr>
          <w:rFonts w:asciiTheme="majorBidi" w:hAnsiTheme="majorBidi" w:cstheme="majorBidi"/>
          <w:sz w:val="28"/>
          <w:szCs w:val="28"/>
        </w:rPr>
        <w:t>der Zeit</w:t>
      </w:r>
      <w:r w:rsidR="009B103B">
        <w:rPr>
          <w:rFonts w:asciiTheme="majorBidi" w:hAnsiTheme="majorBidi" w:cstheme="majorBidi"/>
          <w:sz w:val="28"/>
          <w:szCs w:val="28"/>
        </w:rPr>
        <w:t xml:space="preserve"> </w:t>
      </w:r>
      <w:r w:rsidRPr="00B216BA">
        <w:rPr>
          <w:rFonts w:asciiTheme="majorBidi" w:hAnsiTheme="majorBidi" w:cstheme="majorBidi"/>
          <w:sz w:val="28"/>
          <w:szCs w:val="28"/>
        </w:rPr>
        <w:t>meiner Ummah (</w:t>
      </w:r>
      <w:r>
        <w:rPr>
          <w:rFonts w:asciiTheme="majorBidi" w:hAnsiTheme="majorBidi" w:cstheme="majorBidi"/>
          <w:sz w:val="28"/>
          <w:szCs w:val="28"/>
        </w:rPr>
        <w:t>Gemeinschaft</w:t>
      </w:r>
      <w:r w:rsidRPr="00B216BA">
        <w:rPr>
          <w:rFonts w:asciiTheme="majorBidi" w:hAnsiTheme="majorBidi" w:cstheme="majorBidi"/>
          <w:sz w:val="28"/>
          <w:szCs w:val="28"/>
        </w:rPr>
        <w:t>)</w:t>
      </w:r>
      <w:r>
        <w:rPr>
          <w:rFonts w:asciiTheme="majorBidi" w:hAnsiTheme="majorBidi" w:cstheme="majorBidi"/>
          <w:sz w:val="28"/>
          <w:szCs w:val="28"/>
        </w:rPr>
        <w:t xml:space="preserve"> </w:t>
      </w:r>
      <w:r w:rsidRPr="00B216BA">
        <w:rPr>
          <w:rFonts w:asciiTheme="majorBidi" w:hAnsiTheme="majorBidi" w:cstheme="majorBidi"/>
          <w:sz w:val="28"/>
          <w:szCs w:val="28"/>
        </w:rPr>
        <w:t>werden Männer auf Sitzen reiten, die den Sätteln ähneln. Sie werden vor den Toren der Moscheen absteigen, ihre Frauen sind</w:t>
      </w:r>
      <w:r w:rsidR="009B103B">
        <w:rPr>
          <w:rFonts w:asciiTheme="majorBidi" w:hAnsiTheme="majorBidi" w:cstheme="majorBidi"/>
          <w:sz w:val="28"/>
          <w:szCs w:val="28"/>
        </w:rPr>
        <w:t xml:space="preserve"> zwar</w:t>
      </w:r>
      <w:r w:rsidRPr="00B216BA">
        <w:rPr>
          <w:rFonts w:asciiTheme="majorBidi" w:hAnsiTheme="majorBidi" w:cstheme="majorBidi"/>
          <w:sz w:val="28"/>
          <w:szCs w:val="28"/>
        </w:rPr>
        <w:t xml:space="preserve"> bekleidet, aber nackt</w:t>
      </w:r>
      <w:r w:rsidR="009B103B">
        <w:rPr>
          <w:rFonts w:asciiTheme="majorBidi" w:hAnsiTheme="majorBidi" w:cstheme="majorBidi"/>
          <w:sz w:val="28"/>
          <w:szCs w:val="28"/>
        </w:rPr>
        <w:t xml:space="preserve"> (freizügig bekleidet)</w:t>
      </w:r>
      <w:r w:rsidRPr="00B216BA">
        <w:rPr>
          <w:rFonts w:asciiTheme="majorBidi" w:hAnsiTheme="majorBidi" w:cstheme="majorBidi"/>
          <w:sz w:val="28"/>
          <w:szCs w:val="28"/>
        </w:rPr>
        <w:t xml:space="preserve">, ihre Köpfe sind wie die Höcker magerer Kamele." </w:t>
      </w:r>
      <w:r w:rsidRPr="003D3D0A">
        <w:rPr>
          <w:rFonts w:asciiTheme="majorBidi" w:hAnsiTheme="majorBidi" w:cstheme="majorBidi"/>
          <w:sz w:val="28"/>
          <w:szCs w:val="28"/>
          <w:vertAlign w:val="subscript"/>
        </w:rPr>
        <w:t>(</w:t>
      </w:r>
      <w:r w:rsidR="00D7747A" w:rsidRPr="003D3D0A">
        <w:rPr>
          <w:rFonts w:asciiTheme="majorBidi" w:hAnsiTheme="majorBidi" w:cstheme="majorBidi"/>
          <w:sz w:val="28"/>
          <w:szCs w:val="28"/>
          <w:vertAlign w:val="subscript"/>
        </w:rPr>
        <w:t>1</w:t>
      </w:r>
      <w:r w:rsidRPr="003D3D0A">
        <w:rPr>
          <w:rFonts w:asciiTheme="majorBidi" w:hAnsiTheme="majorBidi" w:cstheme="majorBidi"/>
          <w:sz w:val="28"/>
          <w:szCs w:val="28"/>
          <w:vertAlign w:val="subscript"/>
        </w:rPr>
        <w:t>)</w:t>
      </w:r>
    </w:p>
    <w:p w14:paraId="3FF6F780" w14:textId="77777777" w:rsidR="00B216BA" w:rsidRPr="00B216BA" w:rsidRDefault="00B216BA" w:rsidP="00B216BA">
      <w:pPr>
        <w:rPr>
          <w:rFonts w:asciiTheme="majorBidi" w:hAnsiTheme="majorBidi" w:cstheme="majorBidi"/>
          <w:sz w:val="28"/>
          <w:szCs w:val="28"/>
        </w:rPr>
      </w:pPr>
    </w:p>
    <w:p w14:paraId="0081CE35" w14:textId="57F95880" w:rsidR="00B216BA" w:rsidRPr="00B216BA" w:rsidRDefault="00B216BA" w:rsidP="00B216BA">
      <w:pPr>
        <w:rPr>
          <w:rFonts w:asciiTheme="majorBidi" w:hAnsiTheme="majorBidi" w:cstheme="majorBidi"/>
          <w:sz w:val="28"/>
          <w:szCs w:val="28"/>
        </w:rPr>
      </w:pPr>
      <w:r w:rsidRPr="00B216BA">
        <w:rPr>
          <w:rFonts w:asciiTheme="majorBidi" w:hAnsiTheme="majorBidi" w:cstheme="majorBidi"/>
          <w:sz w:val="28"/>
          <w:szCs w:val="28"/>
        </w:rPr>
        <w:t>"Sätteln ähneln" – Könnte dies nicht eine Beschreibung sein, die treffend auf moderne Fahrzeuge wie Autos passt? "Sie ähneln den Sätteln" – Sie sind keine Sättel, sondern etwas, das ihnen ähnelt. Wenn wir den Hadith</w:t>
      </w:r>
      <w:r w:rsidR="007E52E8">
        <w:rPr>
          <w:rFonts w:asciiTheme="majorBidi" w:hAnsiTheme="majorBidi" w:cstheme="majorBidi"/>
          <w:sz w:val="28"/>
          <w:szCs w:val="28"/>
        </w:rPr>
        <w:t xml:space="preserve"> (Überlieferung)</w:t>
      </w:r>
      <w:r w:rsidRPr="00B216BA">
        <w:rPr>
          <w:rFonts w:asciiTheme="majorBidi" w:hAnsiTheme="majorBidi" w:cstheme="majorBidi"/>
          <w:sz w:val="28"/>
          <w:szCs w:val="28"/>
        </w:rPr>
        <w:t xml:space="preserve"> weiterverfolgen, wird klar, dass er tatsächlich moderne Fortbewegungsmittel beschreibt, die von wohlhabenden Menschen genutzt werden.</w:t>
      </w:r>
    </w:p>
    <w:p w14:paraId="0ED07F87" w14:textId="77777777" w:rsidR="00B216BA" w:rsidRPr="00B216BA" w:rsidRDefault="00B216BA" w:rsidP="00B216BA">
      <w:pPr>
        <w:rPr>
          <w:rFonts w:asciiTheme="majorBidi" w:hAnsiTheme="majorBidi" w:cstheme="majorBidi"/>
          <w:sz w:val="28"/>
          <w:szCs w:val="28"/>
        </w:rPr>
      </w:pPr>
    </w:p>
    <w:p w14:paraId="6FB92154" w14:textId="45ED5ECB" w:rsidR="00B216BA" w:rsidRPr="00B216BA" w:rsidRDefault="00B216BA" w:rsidP="00B216BA">
      <w:pPr>
        <w:rPr>
          <w:rFonts w:asciiTheme="majorBidi" w:hAnsiTheme="majorBidi" w:cstheme="majorBidi"/>
          <w:sz w:val="28"/>
          <w:szCs w:val="28"/>
        </w:rPr>
      </w:pPr>
      <w:r w:rsidRPr="00B216BA">
        <w:rPr>
          <w:rFonts w:asciiTheme="majorBidi" w:hAnsiTheme="majorBidi" w:cstheme="majorBidi"/>
          <w:sz w:val="28"/>
          <w:szCs w:val="28"/>
        </w:rPr>
        <w:t xml:space="preserve">"Sie </w:t>
      </w:r>
      <w:r w:rsidR="007E52E8">
        <w:rPr>
          <w:rFonts w:asciiTheme="majorBidi" w:hAnsiTheme="majorBidi" w:cstheme="majorBidi"/>
          <w:sz w:val="28"/>
          <w:szCs w:val="28"/>
        </w:rPr>
        <w:t xml:space="preserve">werden </w:t>
      </w:r>
      <w:r w:rsidRPr="00B216BA">
        <w:rPr>
          <w:rFonts w:asciiTheme="majorBidi" w:hAnsiTheme="majorBidi" w:cstheme="majorBidi"/>
          <w:sz w:val="28"/>
          <w:szCs w:val="28"/>
        </w:rPr>
        <w:t>vor den Toren der Moscheen ab</w:t>
      </w:r>
      <w:r w:rsidR="007E52E8">
        <w:rPr>
          <w:rFonts w:asciiTheme="majorBidi" w:hAnsiTheme="majorBidi" w:cstheme="majorBidi"/>
          <w:sz w:val="28"/>
          <w:szCs w:val="28"/>
        </w:rPr>
        <w:t>steigen</w:t>
      </w:r>
      <w:r w:rsidRPr="00B216BA">
        <w:rPr>
          <w:rFonts w:asciiTheme="majorBidi" w:hAnsiTheme="majorBidi" w:cstheme="majorBidi"/>
          <w:sz w:val="28"/>
          <w:szCs w:val="28"/>
        </w:rPr>
        <w:t>, ihre Frauen sind</w:t>
      </w:r>
      <w:r w:rsidR="007E52E8">
        <w:rPr>
          <w:rFonts w:asciiTheme="majorBidi" w:hAnsiTheme="majorBidi" w:cstheme="majorBidi"/>
          <w:sz w:val="28"/>
          <w:szCs w:val="28"/>
        </w:rPr>
        <w:t xml:space="preserve"> zwar</w:t>
      </w:r>
      <w:r w:rsidRPr="00B216BA">
        <w:rPr>
          <w:rFonts w:asciiTheme="majorBidi" w:hAnsiTheme="majorBidi" w:cstheme="majorBidi"/>
          <w:sz w:val="28"/>
          <w:szCs w:val="28"/>
        </w:rPr>
        <w:t xml:space="preserve"> bekleidet, aber nackt</w:t>
      </w:r>
      <w:r w:rsidR="007E52E8">
        <w:rPr>
          <w:rFonts w:asciiTheme="majorBidi" w:hAnsiTheme="majorBidi" w:cstheme="majorBidi"/>
          <w:sz w:val="28"/>
          <w:szCs w:val="28"/>
        </w:rPr>
        <w:t xml:space="preserve"> (freizügig bekleidet)</w:t>
      </w:r>
      <w:r w:rsidRPr="00B216BA">
        <w:rPr>
          <w:rFonts w:asciiTheme="majorBidi" w:hAnsiTheme="majorBidi" w:cstheme="majorBidi"/>
          <w:sz w:val="28"/>
          <w:szCs w:val="28"/>
        </w:rPr>
        <w:t>, ihre Köpfe sind wie die Höcker magerer Kamele!" – Dies beschreibt deutlich die wohlhabenden Frauen unserer Zeit.</w:t>
      </w:r>
    </w:p>
    <w:p w14:paraId="2C407D34" w14:textId="77777777" w:rsidR="00B216BA" w:rsidRPr="00FD0C27" w:rsidRDefault="00B216BA" w:rsidP="00B216BA">
      <w:pPr>
        <w:rPr>
          <w:rFonts w:asciiTheme="majorBidi" w:hAnsiTheme="majorBidi" w:cstheme="majorBidi"/>
          <w:sz w:val="28"/>
          <w:szCs w:val="28"/>
        </w:rPr>
      </w:pPr>
    </w:p>
    <w:p w14:paraId="4B4ECAAC" w14:textId="2AE6C22B" w:rsidR="007E52E8" w:rsidRPr="00B216BA" w:rsidRDefault="007E52E8" w:rsidP="007E52E8">
      <w:pPr>
        <w:jc w:val="center"/>
        <w:rPr>
          <w:rFonts w:asciiTheme="majorBidi" w:hAnsiTheme="majorBidi" w:cstheme="majorBidi"/>
          <w:sz w:val="28"/>
          <w:szCs w:val="28"/>
        </w:rPr>
      </w:pPr>
      <w:r>
        <w:rPr>
          <w:noProof/>
        </w:rPr>
        <w:drawing>
          <wp:inline distT="0" distB="0" distL="0" distR="0" wp14:anchorId="71B3ACE2" wp14:editId="14FC3BF6">
            <wp:extent cx="1990090" cy="1055370"/>
            <wp:effectExtent l="0" t="0" r="0" b="0"/>
            <wp:docPr id="398" name="Picture 398" descr="F:\الشغل إن شاء الله\مراجعي\المرحلة   الثانية\تحصين 3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icture 398" descr="F:\الشغل إن شاء الله\مراجعي\المرحلة   الثانية\تحصين 34\38.png"/>
                    <pic:cNvPicPr>
                      <a:picLocks noChangeAspect="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990090" cy="1055370"/>
                    </a:xfrm>
                    <a:prstGeom prst="rect">
                      <a:avLst/>
                    </a:prstGeom>
                    <a:noFill/>
                    <a:ln>
                      <a:noFill/>
                    </a:ln>
                  </pic:spPr>
                </pic:pic>
              </a:graphicData>
            </a:graphic>
          </wp:inline>
        </w:drawing>
      </w:r>
    </w:p>
    <w:p w14:paraId="37C81820" w14:textId="5EB439BA" w:rsidR="00D7747A" w:rsidRPr="007E52E8" w:rsidRDefault="00D7747A" w:rsidP="00495F3D">
      <w:pPr>
        <w:rPr>
          <w:rFonts w:asciiTheme="majorBidi" w:hAnsiTheme="majorBidi" w:cstheme="majorBidi"/>
          <w:sz w:val="28"/>
          <w:szCs w:val="28"/>
        </w:rPr>
      </w:pPr>
    </w:p>
    <w:p w14:paraId="7D820845" w14:textId="77777777" w:rsidR="00D7747A" w:rsidRPr="007E52E8" w:rsidRDefault="00D7747A" w:rsidP="00495F3D">
      <w:pPr>
        <w:rPr>
          <w:rFonts w:asciiTheme="majorBidi" w:hAnsiTheme="majorBidi" w:cstheme="majorBidi"/>
          <w:sz w:val="28"/>
          <w:szCs w:val="28"/>
        </w:rPr>
      </w:pPr>
    </w:p>
    <w:p w14:paraId="3DB3571E" w14:textId="77777777" w:rsidR="00D7747A" w:rsidRDefault="00D7747A" w:rsidP="00495F3D">
      <w:pPr>
        <w:rPr>
          <w:rFonts w:asciiTheme="majorBidi" w:hAnsiTheme="majorBidi" w:cstheme="majorBidi"/>
          <w:sz w:val="28"/>
          <w:szCs w:val="28"/>
        </w:rPr>
      </w:pPr>
    </w:p>
    <w:p w14:paraId="11BE20DF" w14:textId="77777777" w:rsidR="00992F26" w:rsidRDefault="00992F26" w:rsidP="00495F3D">
      <w:pPr>
        <w:rPr>
          <w:rFonts w:asciiTheme="majorBidi" w:hAnsiTheme="majorBidi" w:cstheme="majorBidi"/>
          <w:sz w:val="28"/>
          <w:szCs w:val="28"/>
        </w:rPr>
      </w:pPr>
    </w:p>
    <w:p w14:paraId="01917830" w14:textId="77777777" w:rsidR="00992F26" w:rsidRPr="007E52E8" w:rsidRDefault="00992F26" w:rsidP="00992F26">
      <w:pPr>
        <w:spacing w:line="240" w:lineRule="auto"/>
        <w:rPr>
          <w:rFonts w:asciiTheme="majorBidi" w:hAnsiTheme="majorBidi" w:cstheme="majorBidi"/>
          <w:sz w:val="28"/>
          <w:szCs w:val="28"/>
        </w:rPr>
      </w:pPr>
    </w:p>
    <w:p w14:paraId="44BBB4E7" w14:textId="77777777" w:rsidR="00D7747A" w:rsidRPr="007E52E8" w:rsidRDefault="00D7747A" w:rsidP="00495F3D">
      <w:pPr>
        <w:pBdr>
          <w:bottom w:val="single" w:sz="12" w:space="1" w:color="auto"/>
        </w:pBdr>
        <w:rPr>
          <w:rFonts w:asciiTheme="majorBidi" w:hAnsiTheme="majorBidi" w:cstheme="majorBidi"/>
          <w:sz w:val="28"/>
          <w:szCs w:val="28"/>
        </w:rPr>
      </w:pPr>
    </w:p>
    <w:p w14:paraId="0DA65E69" w14:textId="796CCCB7" w:rsidR="00D7747A" w:rsidRPr="003D3D0A" w:rsidRDefault="00D7747A" w:rsidP="00D7747A">
      <w:pPr>
        <w:rPr>
          <w:rFonts w:asciiTheme="majorBidi" w:hAnsiTheme="majorBidi" w:cstheme="majorBidi"/>
          <w:sz w:val="28"/>
          <w:szCs w:val="28"/>
        </w:rPr>
      </w:pPr>
      <w:r w:rsidRPr="003D3D0A">
        <w:rPr>
          <w:rFonts w:asciiTheme="majorBidi" w:hAnsiTheme="majorBidi" w:cstheme="majorBidi"/>
          <w:sz w:val="28"/>
          <w:szCs w:val="28"/>
        </w:rPr>
        <w:t>(</w:t>
      </w:r>
      <w:r w:rsidR="003D3D0A" w:rsidRPr="003D3D0A">
        <w:rPr>
          <w:rFonts w:asciiTheme="majorBidi" w:hAnsiTheme="majorBidi" w:cstheme="majorBidi"/>
          <w:sz w:val="28"/>
          <w:szCs w:val="28"/>
        </w:rPr>
        <w:t>1</w:t>
      </w:r>
      <w:r w:rsidRPr="003D3D0A">
        <w:rPr>
          <w:rFonts w:asciiTheme="majorBidi" w:hAnsiTheme="majorBidi" w:cstheme="majorBidi"/>
          <w:sz w:val="28"/>
          <w:szCs w:val="28"/>
        </w:rPr>
        <w:t>) Muhammad Ibn Hibban, Sahih ibn Hibban, Hadith: 5753.</w:t>
      </w:r>
    </w:p>
    <w:p w14:paraId="02130550" w14:textId="77777777" w:rsidR="006A0A30" w:rsidRDefault="003D3D0A" w:rsidP="003D3D0A">
      <w:pPr>
        <w:rPr>
          <w:rFonts w:asciiTheme="majorBidi" w:hAnsiTheme="majorBidi" w:cstheme="majorBidi"/>
          <w:sz w:val="28"/>
          <w:szCs w:val="28"/>
        </w:rPr>
      </w:pPr>
      <w:r w:rsidRPr="003D3D0A">
        <w:rPr>
          <w:rFonts w:asciiTheme="majorBidi" w:hAnsiTheme="majorBidi" w:cstheme="majorBidi"/>
          <w:sz w:val="28"/>
          <w:szCs w:val="28"/>
        </w:rPr>
        <w:lastRenderedPageBreak/>
        <w:t xml:space="preserve">Dieser </w:t>
      </w:r>
      <w:r>
        <w:rPr>
          <w:rFonts w:asciiTheme="majorBidi" w:hAnsiTheme="majorBidi" w:cstheme="majorBidi"/>
          <w:sz w:val="28"/>
          <w:szCs w:val="28"/>
        </w:rPr>
        <w:t>Ausdruck</w:t>
      </w:r>
      <w:r w:rsidRPr="003D3D0A">
        <w:rPr>
          <w:rFonts w:asciiTheme="majorBidi" w:hAnsiTheme="majorBidi" w:cstheme="majorBidi"/>
          <w:sz w:val="28"/>
          <w:szCs w:val="28"/>
        </w:rPr>
        <w:t xml:space="preserve">: "Ihre Frauen sind bekleidet, aber nackt, auf ihren Köpfen tragen sie etwas, das den Höckern magerer Kamele ähnelt" passt nicht zu jemandem, der auf einem Kamel oder einem anderen Reittier sitzt, wobei seine Frau hinter ihm sitzt, bekleidet, aber ihr Kopf erscheint wie der Höcker eines Kamels. </w:t>
      </w:r>
    </w:p>
    <w:p w14:paraId="1FBB45AB" w14:textId="1AE298F7" w:rsidR="003D3D0A" w:rsidRPr="003D3D0A" w:rsidRDefault="003D3D0A" w:rsidP="003D3D0A">
      <w:pPr>
        <w:rPr>
          <w:rFonts w:asciiTheme="majorBidi" w:hAnsiTheme="majorBidi" w:cstheme="majorBidi"/>
          <w:sz w:val="28"/>
          <w:szCs w:val="28"/>
        </w:rPr>
      </w:pPr>
      <w:r w:rsidRPr="003D3D0A">
        <w:rPr>
          <w:rFonts w:asciiTheme="majorBidi" w:hAnsiTheme="majorBidi" w:cstheme="majorBidi"/>
          <w:sz w:val="28"/>
          <w:szCs w:val="28"/>
        </w:rPr>
        <w:t>So etwas trifft nicht auf jemanden zu, der ein Reittier nutzt, sondern auf jemanden, der ein modernes Fahrzeug fährt, vor der Moschee aussteigt und seine Frau im Auto bleibt, deren Kleidung die Menschen in Versuchung führt und deren Kopf durch das Autofenster wie der Höcker eines mageren Kamels erscheint.</w:t>
      </w:r>
    </w:p>
    <w:p w14:paraId="6E6C6EC9" w14:textId="77777777" w:rsidR="003D3D0A" w:rsidRPr="003D3D0A" w:rsidRDefault="003D3D0A" w:rsidP="003D3D0A">
      <w:pPr>
        <w:rPr>
          <w:rFonts w:asciiTheme="majorBidi" w:hAnsiTheme="majorBidi" w:cstheme="majorBidi"/>
          <w:sz w:val="28"/>
          <w:szCs w:val="28"/>
        </w:rPr>
      </w:pPr>
      <w:r w:rsidRPr="003D3D0A">
        <w:rPr>
          <w:rFonts w:asciiTheme="majorBidi" w:hAnsiTheme="majorBidi" w:cstheme="majorBidi"/>
          <w:sz w:val="28"/>
          <w:szCs w:val="28"/>
        </w:rPr>
        <w:t>Dies ist eine Beschreibung von Menschen, die moderne Fahrzeuge nutzen – und Allah weiß es am besten.</w:t>
      </w:r>
    </w:p>
    <w:p w14:paraId="49AED0FC" w14:textId="77777777" w:rsidR="00D7747A" w:rsidRPr="003D3D0A" w:rsidRDefault="00D7747A" w:rsidP="00495F3D">
      <w:pPr>
        <w:rPr>
          <w:rFonts w:asciiTheme="majorBidi" w:hAnsiTheme="majorBidi" w:cstheme="majorBidi"/>
          <w:sz w:val="28"/>
          <w:szCs w:val="28"/>
        </w:rPr>
      </w:pPr>
    </w:p>
    <w:p w14:paraId="5CE85506" w14:textId="2EBF8FC7" w:rsidR="006A0A30" w:rsidRDefault="00494309" w:rsidP="006A0A30">
      <w:pPr>
        <w:rPr>
          <w:rFonts w:asciiTheme="majorBidi" w:hAnsiTheme="majorBidi" w:cstheme="majorBidi"/>
          <w:sz w:val="28"/>
          <w:szCs w:val="28"/>
        </w:rPr>
      </w:pPr>
      <w:r w:rsidRPr="00494309">
        <w:rPr>
          <w:rFonts w:asciiTheme="majorBidi" w:hAnsiTheme="majorBidi" w:cstheme="majorBidi"/>
          <w:sz w:val="28"/>
          <w:szCs w:val="28"/>
        </w:rPr>
        <w:t xml:space="preserve">Der Prophet </w:t>
      </w:r>
      <w:r w:rsidRPr="00182BD9">
        <w:rPr>
          <w:rFonts w:asciiTheme="majorBidi" w:hAnsiTheme="majorBidi" w:cstheme="majorBidi"/>
          <w:sz w:val="28"/>
          <w:szCs w:val="28"/>
        </w:rPr>
        <w:t xml:space="preserve">(Friede und Segen seien auf ihm) </w:t>
      </w:r>
      <w:r w:rsidRPr="00494309">
        <w:rPr>
          <w:rFonts w:asciiTheme="majorBidi" w:hAnsiTheme="majorBidi" w:cstheme="majorBidi"/>
          <w:sz w:val="28"/>
          <w:szCs w:val="28"/>
        </w:rPr>
        <w:t>sagte auch d</w:t>
      </w:r>
      <w:r w:rsidR="006A0A30">
        <w:rPr>
          <w:rFonts w:asciiTheme="majorBidi" w:hAnsiTheme="majorBidi" w:cstheme="majorBidi"/>
          <w:sz w:val="28"/>
          <w:szCs w:val="28"/>
        </w:rPr>
        <w:t>er</w:t>
      </w:r>
      <w:r w:rsidRPr="00494309">
        <w:rPr>
          <w:rFonts w:asciiTheme="majorBidi" w:hAnsiTheme="majorBidi" w:cstheme="majorBidi"/>
          <w:sz w:val="28"/>
          <w:szCs w:val="28"/>
        </w:rPr>
        <w:t xml:space="preserve"> </w:t>
      </w:r>
      <w:r w:rsidR="006A0A30">
        <w:rPr>
          <w:rFonts w:asciiTheme="majorBidi" w:hAnsiTheme="majorBidi" w:cstheme="majorBidi"/>
          <w:sz w:val="28"/>
          <w:szCs w:val="28"/>
        </w:rPr>
        <w:t>Ausbreitung</w:t>
      </w:r>
      <w:r>
        <w:rPr>
          <w:rFonts w:asciiTheme="majorBidi" w:hAnsiTheme="majorBidi" w:cstheme="majorBidi"/>
          <w:sz w:val="28"/>
          <w:szCs w:val="28"/>
        </w:rPr>
        <w:t xml:space="preserve"> </w:t>
      </w:r>
      <w:r w:rsidRPr="00494309">
        <w:rPr>
          <w:rFonts w:asciiTheme="majorBidi" w:hAnsiTheme="majorBidi" w:cstheme="majorBidi"/>
          <w:sz w:val="28"/>
          <w:szCs w:val="28"/>
        </w:rPr>
        <w:t>des Handels in der Endzeit voraus. Er sagte: „Vor dem Eintreten der Stunde wird es nur noch Begrüßungen unter den Bekannten geben, der Handel wird sich ausbreiten, bis eine Frau ihrem Mann beim Handel hilft, die Familienbande werden zerrissen, falsche Zeugnisse werden gegeben, die wahre Zeugenaussage wird verschwiegen und die Schrift wird sich verbreiten.“</w:t>
      </w:r>
      <w:r w:rsidR="006A0A30">
        <w:rPr>
          <w:rFonts w:asciiTheme="majorBidi" w:hAnsiTheme="majorBidi" w:cstheme="majorBidi"/>
          <w:sz w:val="28"/>
          <w:szCs w:val="28"/>
        </w:rPr>
        <w:t xml:space="preserve"> </w:t>
      </w:r>
      <w:r w:rsidR="006A0A30" w:rsidRPr="00130A47">
        <w:rPr>
          <w:rFonts w:asciiTheme="majorBidi" w:hAnsiTheme="majorBidi" w:cstheme="majorBidi"/>
          <w:sz w:val="28"/>
          <w:szCs w:val="28"/>
          <w:vertAlign w:val="subscript"/>
        </w:rPr>
        <w:t>(1)</w:t>
      </w:r>
    </w:p>
    <w:p w14:paraId="26FD9CAB" w14:textId="120879D9" w:rsidR="006A0A30" w:rsidRDefault="00494309" w:rsidP="006A0A30">
      <w:pPr>
        <w:rPr>
          <w:rFonts w:asciiTheme="majorBidi" w:hAnsiTheme="majorBidi" w:cstheme="majorBidi"/>
          <w:sz w:val="28"/>
          <w:szCs w:val="28"/>
        </w:rPr>
      </w:pPr>
      <w:r w:rsidRPr="00494309">
        <w:rPr>
          <w:rFonts w:asciiTheme="majorBidi" w:hAnsiTheme="majorBidi" w:cstheme="majorBidi"/>
          <w:sz w:val="28"/>
          <w:szCs w:val="28"/>
        </w:rPr>
        <w:t>Das bedeutet, dass man nur noch diejenigen grüßt, die man kennt!</w:t>
      </w:r>
    </w:p>
    <w:p w14:paraId="3A5BF005" w14:textId="538B6DBC" w:rsidR="006A0A30" w:rsidRDefault="00494309" w:rsidP="006A0A30">
      <w:pPr>
        <w:rPr>
          <w:rFonts w:asciiTheme="majorBidi" w:hAnsiTheme="majorBidi" w:cstheme="majorBidi"/>
          <w:sz w:val="28"/>
          <w:szCs w:val="28"/>
        </w:rPr>
      </w:pPr>
      <w:r w:rsidRPr="00494309">
        <w:rPr>
          <w:rFonts w:asciiTheme="majorBidi" w:hAnsiTheme="majorBidi" w:cstheme="majorBidi"/>
          <w:sz w:val="28"/>
          <w:szCs w:val="28"/>
        </w:rPr>
        <w:t>Der Handel wird sich enorm ausbreiten, was heute deutlich zu beobachten ist!</w:t>
      </w:r>
      <w:r w:rsidRPr="00494309">
        <w:rPr>
          <w:rFonts w:asciiTheme="majorBidi" w:hAnsiTheme="majorBidi" w:cstheme="majorBidi"/>
          <w:sz w:val="28"/>
          <w:szCs w:val="28"/>
        </w:rPr>
        <w:br/>
        <w:t>Schauen Sie sich das Ausmaß des weltweiten Handels an, wie er geworden ist!</w:t>
      </w:r>
      <w:r w:rsidRPr="00494309">
        <w:rPr>
          <w:rFonts w:asciiTheme="majorBidi" w:hAnsiTheme="majorBidi" w:cstheme="majorBidi"/>
          <w:sz w:val="28"/>
          <w:szCs w:val="28"/>
        </w:rPr>
        <w:br/>
        <w:t>Bis eine Frau ihrem Mann beim Handel hilft: Das bedeutet, dass Frauen vermehrt in die Arbeitswelt einsteigen.</w:t>
      </w:r>
    </w:p>
    <w:p w14:paraId="61CF2180" w14:textId="77777777" w:rsidR="006A0A30" w:rsidRDefault="00494309" w:rsidP="006A0A30">
      <w:pPr>
        <w:rPr>
          <w:rFonts w:asciiTheme="majorBidi" w:hAnsiTheme="majorBidi" w:cstheme="majorBidi"/>
          <w:sz w:val="28"/>
          <w:szCs w:val="28"/>
        </w:rPr>
      </w:pPr>
      <w:r w:rsidRPr="00494309">
        <w:rPr>
          <w:rFonts w:asciiTheme="majorBidi" w:hAnsiTheme="majorBidi" w:cstheme="majorBidi"/>
          <w:sz w:val="28"/>
          <w:szCs w:val="28"/>
        </w:rPr>
        <w:t>Die Familienbande werden zerrissen, falsche Zeugnisse gegeben und die wahre Zeugenaussage wird verschwiegen: All dies ist heute sichtbar.</w:t>
      </w:r>
    </w:p>
    <w:p w14:paraId="4286E2D2" w14:textId="05FB843D" w:rsidR="00D7747A" w:rsidRPr="003D3D0A" w:rsidRDefault="00494309" w:rsidP="006A0A30">
      <w:pPr>
        <w:rPr>
          <w:rFonts w:asciiTheme="majorBidi" w:hAnsiTheme="majorBidi" w:cstheme="majorBidi"/>
          <w:sz w:val="28"/>
          <w:szCs w:val="28"/>
        </w:rPr>
      </w:pPr>
      <w:r w:rsidRPr="00494309">
        <w:rPr>
          <w:rFonts w:asciiTheme="majorBidi" w:hAnsiTheme="majorBidi" w:cstheme="majorBidi"/>
          <w:sz w:val="28"/>
          <w:szCs w:val="28"/>
        </w:rPr>
        <w:t>Und die Schrift wird sich verbreiten: Analphabetismus ist in den meisten Ländern der Welt verschwunden, doch das Interesse an religiösem Wissen hat abgenommen.</w:t>
      </w:r>
    </w:p>
    <w:p w14:paraId="64F88EA9" w14:textId="77777777" w:rsidR="00C97BA9" w:rsidRDefault="00C97BA9" w:rsidP="00495F3D">
      <w:pPr>
        <w:pBdr>
          <w:bottom w:val="single" w:sz="12" w:space="1" w:color="auto"/>
        </w:pBdr>
        <w:rPr>
          <w:rFonts w:asciiTheme="majorBidi" w:hAnsiTheme="majorBidi" w:cstheme="majorBidi"/>
          <w:sz w:val="28"/>
          <w:szCs w:val="28"/>
        </w:rPr>
      </w:pPr>
    </w:p>
    <w:p w14:paraId="21FD15B5" w14:textId="77777777" w:rsidR="00992F26" w:rsidRDefault="00992F26" w:rsidP="00495F3D">
      <w:pPr>
        <w:pBdr>
          <w:bottom w:val="single" w:sz="12" w:space="1" w:color="auto"/>
        </w:pBdr>
        <w:rPr>
          <w:rFonts w:asciiTheme="majorBidi" w:hAnsiTheme="majorBidi" w:cstheme="majorBidi"/>
          <w:sz w:val="28"/>
          <w:szCs w:val="28"/>
        </w:rPr>
      </w:pPr>
    </w:p>
    <w:p w14:paraId="18126AB5" w14:textId="77777777" w:rsidR="00992F26" w:rsidRDefault="00992F26" w:rsidP="00495F3D">
      <w:pPr>
        <w:pBdr>
          <w:bottom w:val="single" w:sz="12" w:space="1" w:color="auto"/>
        </w:pBdr>
        <w:rPr>
          <w:rFonts w:asciiTheme="majorBidi" w:hAnsiTheme="majorBidi" w:cstheme="majorBidi"/>
          <w:sz w:val="28"/>
          <w:szCs w:val="28"/>
        </w:rPr>
      </w:pPr>
    </w:p>
    <w:p w14:paraId="3936E5BF" w14:textId="32451600" w:rsidR="006A0A30" w:rsidRPr="006A0A30" w:rsidRDefault="006A0A30" w:rsidP="006A0A30">
      <w:pPr>
        <w:rPr>
          <w:rFonts w:asciiTheme="majorBidi" w:hAnsiTheme="majorBidi" w:cstheme="majorBidi"/>
          <w:sz w:val="28"/>
          <w:szCs w:val="28"/>
          <w:lang w:val="en-US"/>
        </w:rPr>
      </w:pPr>
      <w:r w:rsidRPr="006A0A30">
        <w:rPr>
          <w:rFonts w:asciiTheme="majorBidi" w:hAnsiTheme="majorBidi" w:cstheme="majorBidi"/>
          <w:sz w:val="28"/>
          <w:szCs w:val="28"/>
          <w:lang w:val="en-US"/>
        </w:rPr>
        <w:t xml:space="preserve">(1) Muhammad Al-Albani, Silsilat Al-Ahadith As-Sahiha, </w:t>
      </w:r>
      <w:r>
        <w:rPr>
          <w:rFonts w:asciiTheme="majorBidi" w:hAnsiTheme="majorBidi" w:cstheme="majorBidi"/>
          <w:sz w:val="28"/>
          <w:szCs w:val="28"/>
          <w:lang w:val="en-US"/>
        </w:rPr>
        <w:t>Band</w:t>
      </w:r>
      <w:r w:rsidRPr="006A0A30">
        <w:rPr>
          <w:rFonts w:asciiTheme="majorBidi" w:hAnsiTheme="majorBidi" w:cstheme="majorBidi"/>
          <w:sz w:val="28"/>
          <w:szCs w:val="28"/>
          <w:lang w:val="en-US"/>
        </w:rPr>
        <w:t xml:space="preserve"> 6, </w:t>
      </w:r>
      <w:r>
        <w:rPr>
          <w:rFonts w:asciiTheme="majorBidi" w:hAnsiTheme="majorBidi" w:cstheme="majorBidi"/>
          <w:sz w:val="28"/>
          <w:szCs w:val="28"/>
          <w:lang w:val="en-US"/>
        </w:rPr>
        <w:t>H</w:t>
      </w:r>
      <w:r w:rsidRPr="006A0A30">
        <w:rPr>
          <w:rFonts w:asciiTheme="majorBidi" w:hAnsiTheme="majorBidi" w:cstheme="majorBidi"/>
          <w:sz w:val="28"/>
          <w:szCs w:val="28"/>
          <w:lang w:val="en-US"/>
        </w:rPr>
        <w:t>adith: 647.</w:t>
      </w:r>
    </w:p>
    <w:p w14:paraId="2FDE72B9" w14:textId="77777777" w:rsidR="006A0A30" w:rsidRDefault="006A0A30" w:rsidP="00495F3D">
      <w:pPr>
        <w:rPr>
          <w:rFonts w:asciiTheme="majorBidi" w:hAnsiTheme="majorBidi" w:cstheme="majorBidi"/>
          <w:sz w:val="28"/>
          <w:szCs w:val="28"/>
          <w:lang w:val="en-US"/>
        </w:rPr>
      </w:pPr>
    </w:p>
    <w:p w14:paraId="5A69F0B3" w14:textId="390FC5D1" w:rsidR="00F25C3F" w:rsidRPr="00F25C3F" w:rsidRDefault="00F25C3F" w:rsidP="00F25C3F">
      <w:pPr>
        <w:rPr>
          <w:rFonts w:asciiTheme="majorBidi" w:hAnsiTheme="majorBidi" w:cstheme="majorBidi"/>
          <w:sz w:val="28"/>
          <w:szCs w:val="28"/>
        </w:rPr>
      </w:pPr>
      <w:r w:rsidRPr="00F25C3F">
        <w:rPr>
          <w:rFonts w:asciiTheme="majorBidi" w:hAnsiTheme="majorBidi" w:cstheme="majorBidi"/>
          <w:sz w:val="28"/>
          <w:szCs w:val="28"/>
        </w:rPr>
        <w:lastRenderedPageBreak/>
        <w:t>Der Prophet (Allah segne ihn und schenke ihm Frieden) sagte: "Die Stunde wird nicht eintreten, bis die Versuchungen erscheinen, die Lügen zunehmen und die Märkte sich annähern."</w:t>
      </w:r>
      <w:r>
        <w:rPr>
          <w:rFonts w:asciiTheme="majorBidi" w:hAnsiTheme="majorBidi" w:cstheme="majorBidi"/>
          <w:sz w:val="28"/>
          <w:szCs w:val="28"/>
        </w:rPr>
        <w:t xml:space="preserve"> </w:t>
      </w:r>
      <w:r w:rsidRPr="00130A47">
        <w:rPr>
          <w:rFonts w:asciiTheme="majorBidi" w:hAnsiTheme="majorBidi" w:cstheme="majorBidi"/>
          <w:sz w:val="28"/>
          <w:szCs w:val="28"/>
          <w:vertAlign w:val="subscript"/>
        </w:rPr>
        <w:t>(1)</w:t>
      </w:r>
      <w:r w:rsidRPr="00F25C3F">
        <w:rPr>
          <w:rFonts w:asciiTheme="majorBidi" w:hAnsiTheme="majorBidi" w:cstheme="majorBidi"/>
          <w:sz w:val="28"/>
          <w:szCs w:val="28"/>
        </w:rPr>
        <w:t xml:space="preserve">  </w:t>
      </w:r>
    </w:p>
    <w:p w14:paraId="2D43EE07" w14:textId="5028E619" w:rsidR="00F25C3F" w:rsidRPr="00F25C3F" w:rsidRDefault="00F25C3F" w:rsidP="00F25C3F">
      <w:pPr>
        <w:rPr>
          <w:rFonts w:asciiTheme="majorBidi" w:hAnsiTheme="majorBidi" w:cstheme="majorBidi"/>
          <w:sz w:val="28"/>
          <w:szCs w:val="28"/>
        </w:rPr>
      </w:pPr>
      <w:r w:rsidRPr="00F25C3F">
        <w:rPr>
          <w:rFonts w:asciiTheme="majorBidi" w:hAnsiTheme="majorBidi" w:cstheme="majorBidi"/>
          <w:sz w:val="28"/>
          <w:szCs w:val="28"/>
        </w:rPr>
        <w:t>Was die Lügen betrifft, so sehen wir heute, wie sie sich in der Welt verbreitet haben. Die meisten Informationen, die wir in letzter Zeit aus den sozialen Medien erhalten, sind zweifelhaft in ihrer Richtigkeit</w:t>
      </w:r>
      <w:r w:rsidR="002B32A6">
        <w:rPr>
          <w:rFonts w:asciiTheme="majorBidi" w:hAnsiTheme="majorBidi" w:cstheme="majorBidi"/>
          <w:sz w:val="28"/>
          <w:szCs w:val="28"/>
        </w:rPr>
        <w:t xml:space="preserve"> </w:t>
      </w:r>
      <w:r w:rsidRPr="00F25C3F">
        <w:rPr>
          <w:rFonts w:asciiTheme="majorBidi" w:hAnsiTheme="majorBidi" w:cstheme="majorBidi"/>
          <w:sz w:val="28"/>
          <w:szCs w:val="28"/>
        </w:rPr>
        <w:t xml:space="preserve">... Die Lügen haben zugenommen!  </w:t>
      </w:r>
    </w:p>
    <w:p w14:paraId="71BBA74B" w14:textId="77777777" w:rsidR="00F25C3F" w:rsidRDefault="00F25C3F" w:rsidP="00F25C3F">
      <w:pPr>
        <w:rPr>
          <w:rFonts w:asciiTheme="majorBidi" w:hAnsiTheme="majorBidi" w:cstheme="majorBidi"/>
          <w:sz w:val="28"/>
          <w:szCs w:val="28"/>
        </w:rPr>
      </w:pPr>
      <w:r w:rsidRPr="00F25C3F">
        <w:rPr>
          <w:rFonts w:asciiTheme="majorBidi" w:hAnsiTheme="majorBidi" w:cstheme="majorBidi"/>
          <w:sz w:val="28"/>
          <w:szCs w:val="28"/>
        </w:rPr>
        <w:t xml:space="preserve">Das Näherkommen der Märkte bedeutet, dass ein Mann in seinem Haus sitzen und gleichzeitig in Ost und West Handel treiben kann. Große Geschäfte werden innerhalb weniger Stunden von Markt zu Markt auf der ganzen Welt verlagert. </w:t>
      </w:r>
    </w:p>
    <w:p w14:paraId="220F44B5" w14:textId="2D24A431" w:rsidR="00F25C3F" w:rsidRPr="00F25C3F" w:rsidRDefault="00F25C3F" w:rsidP="00F25C3F">
      <w:pPr>
        <w:rPr>
          <w:rFonts w:asciiTheme="majorBidi" w:hAnsiTheme="majorBidi" w:cstheme="majorBidi"/>
          <w:sz w:val="28"/>
          <w:szCs w:val="28"/>
        </w:rPr>
      </w:pPr>
      <w:r w:rsidRPr="00F25C3F">
        <w:rPr>
          <w:rFonts w:asciiTheme="majorBidi" w:hAnsiTheme="majorBidi" w:cstheme="majorBidi"/>
          <w:sz w:val="28"/>
          <w:szCs w:val="28"/>
        </w:rPr>
        <w:t>Und die Märkte sind sogar in ihrer geografischen Lage näher zusammengerückt; oft steht ein großes Einkaufszentrum direkt neben einem anderen im selben Straßenzug!</w:t>
      </w:r>
    </w:p>
    <w:p w14:paraId="5E335ACB" w14:textId="77777777" w:rsidR="00BF3EEE" w:rsidRPr="00BF3EEE" w:rsidRDefault="00BF3EEE" w:rsidP="00BF3EEE">
      <w:pPr>
        <w:rPr>
          <w:rFonts w:asciiTheme="majorBidi" w:hAnsiTheme="majorBidi" w:cstheme="majorBidi"/>
          <w:sz w:val="28"/>
          <w:szCs w:val="28"/>
        </w:rPr>
      </w:pPr>
    </w:p>
    <w:p w14:paraId="6D566EDC" w14:textId="6E6AD13A" w:rsidR="00BF3EEE" w:rsidRDefault="00BF3EEE" w:rsidP="00E74A90">
      <w:pPr>
        <w:rPr>
          <w:rFonts w:asciiTheme="majorBidi" w:hAnsiTheme="majorBidi" w:cstheme="majorBidi"/>
          <w:sz w:val="28"/>
          <w:szCs w:val="28"/>
        </w:rPr>
      </w:pPr>
      <w:r w:rsidRPr="00BF3EEE">
        <w:rPr>
          <w:rFonts w:asciiTheme="majorBidi" w:hAnsiTheme="majorBidi" w:cstheme="majorBidi"/>
          <w:sz w:val="28"/>
          <w:szCs w:val="28"/>
        </w:rPr>
        <w:t xml:space="preserve">Und der Prophet, Frieden und Segen seien auf ihm, berichtete, dass sich die Menschen vor dem Jüngsten Tag verändern und die Konzepte sich verdrehen werden. Er sagte: „Es werden trügerische Jahre über die Menschen kommen, in denen der Lügner geglaubt und der Ehrliche als Lügner bezeichnet wird. Dem Verräter wird Vertrauen geschenkt, und der Treue wird des Verrats beschuldigt. Und die Ruwaibidha </w:t>
      </w:r>
      <w:r>
        <w:rPr>
          <w:rFonts w:asciiTheme="majorBidi" w:hAnsiTheme="majorBidi" w:cstheme="majorBidi"/>
          <w:sz w:val="28"/>
          <w:szCs w:val="28"/>
        </w:rPr>
        <w:t xml:space="preserve">(die </w:t>
      </w:r>
      <w:r w:rsidR="002B32A6">
        <w:rPr>
          <w:rFonts w:asciiTheme="majorBidi" w:hAnsiTheme="majorBidi" w:cstheme="majorBidi"/>
          <w:sz w:val="28"/>
          <w:szCs w:val="28"/>
        </w:rPr>
        <w:t>T</w:t>
      </w:r>
      <w:r>
        <w:rPr>
          <w:rFonts w:asciiTheme="majorBidi" w:hAnsiTheme="majorBidi" w:cstheme="majorBidi"/>
          <w:sz w:val="28"/>
          <w:szCs w:val="28"/>
        </w:rPr>
        <w:t>örichte</w:t>
      </w:r>
      <w:r w:rsidR="002B32A6">
        <w:rPr>
          <w:rFonts w:asciiTheme="majorBidi" w:hAnsiTheme="majorBidi" w:cstheme="majorBidi"/>
          <w:sz w:val="28"/>
          <w:szCs w:val="28"/>
        </w:rPr>
        <w:t>n</w:t>
      </w:r>
      <w:r>
        <w:rPr>
          <w:rFonts w:asciiTheme="majorBidi" w:hAnsiTheme="majorBidi" w:cstheme="majorBidi"/>
          <w:sz w:val="28"/>
          <w:szCs w:val="28"/>
        </w:rPr>
        <w:t>)</w:t>
      </w:r>
      <w:r w:rsidRPr="00BF3EEE">
        <w:rPr>
          <w:rFonts w:asciiTheme="majorBidi" w:hAnsiTheme="majorBidi" w:cstheme="majorBidi"/>
          <w:sz w:val="28"/>
          <w:szCs w:val="28"/>
        </w:rPr>
        <w:t xml:space="preserve"> werden sprechen.“ Es wurde gefragt: „Was sind die Ruwaibidha?“ Er antwortete: „Der unbedeutende Mensch, der über die Angelegenheiten der Allgemeinheit spricht.“</w:t>
      </w:r>
      <w:r w:rsidR="00AC127C">
        <w:rPr>
          <w:rFonts w:asciiTheme="majorBidi" w:hAnsiTheme="majorBidi" w:cstheme="majorBidi"/>
          <w:sz w:val="28"/>
          <w:szCs w:val="28"/>
        </w:rPr>
        <w:t xml:space="preserve"> </w:t>
      </w:r>
      <w:r w:rsidR="00AC127C" w:rsidRPr="00130A47">
        <w:rPr>
          <w:rFonts w:asciiTheme="majorBidi" w:hAnsiTheme="majorBidi" w:cstheme="majorBidi"/>
          <w:sz w:val="28"/>
          <w:szCs w:val="28"/>
          <w:vertAlign w:val="subscript"/>
        </w:rPr>
        <w:t>(2)</w:t>
      </w:r>
    </w:p>
    <w:p w14:paraId="53FB584D" w14:textId="77777777" w:rsidR="00E74A90" w:rsidRPr="00BF3EEE" w:rsidRDefault="00E74A90" w:rsidP="00E74A90">
      <w:pPr>
        <w:rPr>
          <w:rFonts w:asciiTheme="majorBidi" w:hAnsiTheme="majorBidi" w:cstheme="majorBidi"/>
          <w:sz w:val="28"/>
          <w:szCs w:val="28"/>
        </w:rPr>
      </w:pPr>
    </w:p>
    <w:p w14:paraId="27E7E50F" w14:textId="72D45392" w:rsidR="00BF3EEE" w:rsidRPr="00BF3EEE" w:rsidRDefault="00BF3EEE" w:rsidP="00E74A90">
      <w:pPr>
        <w:rPr>
          <w:rFonts w:asciiTheme="majorBidi" w:hAnsiTheme="majorBidi" w:cstheme="majorBidi"/>
          <w:sz w:val="28"/>
          <w:szCs w:val="28"/>
        </w:rPr>
      </w:pPr>
      <w:r w:rsidRPr="00BF3EEE">
        <w:rPr>
          <w:rFonts w:asciiTheme="majorBidi" w:hAnsiTheme="majorBidi" w:cstheme="majorBidi"/>
          <w:sz w:val="28"/>
          <w:szCs w:val="28"/>
        </w:rPr>
        <w:t>Die Unvernünftigen sind hervorgetreten und haben sich in öffentliche Angelegenheiten eingemischt, während die rechtschaffenen Stimmen verleumdet wurden, und viele Konzepte haben sich umgekehrt. Wie Allah sagt: {</w:t>
      </w:r>
      <w:r w:rsidR="00E74A90" w:rsidRPr="00E74A90">
        <w:rPr>
          <w:rFonts w:asciiTheme="majorBidi" w:hAnsiTheme="majorBidi" w:cstheme="majorBidi"/>
          <w:sz w:val="28"/>
          <w:szCs w:val="28"/>
        </w:rPr>
        <w:t>Erwarten sie denn etwas anderes, als daß die Stunde plötzlich über sie kommt? So sind ihre Vorzeichen bereits eingetroffen.</w:t>
      </w:r>
      <w:r w:rsidRPr="00BF3EEE">
        <w:rPr>
          <w:rFonts w:asciiTheme="majorBidi" w:hAnsiTheme="majorBidi" w:cstheme="majorBidi"/>
          <w:sz w:val="28"/>
          <w:szCs w:val="28"/>
        </w:rPr>
        <w:t xml:space="preserve">} </w:t>
      </w:r>
      <w:r w:rsidR="00E74A90" w:rsidRPr="00FD0C27">
        <w:rPr>
          <w:rFonts w:asciiTheme="majorBidi" w:hAnsiTheme="majorBidi" w:cstheme="majorBidi"/>
          <w:sz w:val="28"/>
          <w:szCs w:val="28"/>
        </w:rPr>
        <w:t>[Der Qur'an 47:18]</w:t>
      </w:r>
      <w:r w:rsidRPr="00BF3EEE">
        <w:rPr>
          <w:rFonts w:asciiTheme="majorBidi" w:hAnsiTheme="majorBidi" w:cstheme="majorBidi"/>
          <w:sz w:val="28"/>
          <w:szCs w:val="28"/>
        </w:rPr>
        <w:t xml:space="preserve">.  </w:t>
      </w:r>
    </w:p>
    <w:p w14:paraId="064B4319" w14:textId="77777777" w:rsidR="00BF3EEE" w:rsidRPr="00FD0C27" w:rsidRDefault="00BF3EEE" w:rsidP="00BF3EEE">
      <w:pPr>
        <w:rPr>
          <w:rFonts w:asciiTheme="majorBidi" w:hAnsiTheme="majorBidi" w:cstheme="majorBidi"/>
          <w:sz w:val="28"/>
          <w:szCs w:val="28"/>
        </w:rPr>
      </w:pPr>
      <w:r w:rsidRPr="00BF3EEE">
        <w:rPr>
          <w:rFonts w:asciiTheme="majorBidi" w:hAnsiTheme="majorBidi" w:cstheme="majorBidi"/>
          <w:sz w:val="28"/>
          <w:szCs w:val="28"/>
        </w:rPr>
        <w:t xml:space="preserve">Die Zeichen der Stunde sind gekommen, und wir sehen sie mit unseren eigenen Augen. </w:t>
      </w:r>
      <w:r w:rsidRPr="00FD0C27">
        <w:rPr>
          <w:rFonts w:asciiTheme="majorBidi" w:hAnsiTheme="majorBidi" w:cstheme="majorBidi"/>
          <w:sz w:val="28"/>
          <w:szCs w:val="28"/>
        </w:rPr>
        <w:t>Möge Allah uns beistehen.</w:t>
      </w:r>
    </w:p>
    <w:p w14:paraId="1059D6F9" w14:textId="77777777" w:rsidR="00BF3EEE" w:rsidRPr="005508B1" w:rsidRDefault="00BF3EEE" w:rsidP="00BF3EEE">
      <w:pPr>
        <w:pBdr>
          <w:bottom w:val="single" w:sz="12" w:space="1" w:color="auto"/>
        </w:pBdr>
        <w:rPr>
          <w:rFonts w:asciiTheme="majorBidi" w:hAnsiTheme="majorBidi" w:cstheme="majorBidi"/>
          <w:sz w:val="20"/>
          <w:szCs w:val="20"/>
        </w:rPr>
      </w:pPr>
    </w:p>
    <w:p w14:paraId="64E5093F" w14:textId="77777777" w:rsidR="005508B1" w:rsidRPr="005508B1" w:rsidRDefault="005508B1" w:rsidP="00BF3EEE">
      <w:pPr>
        <w:pBdr>
          <w:bottom w:val="single" w:sz="12" w:space="1" w:color="auto"/>
        </w:pBdr>
        <w:rPr>
          <w:rFonts w:asciiTheme="majorBidi" w:hAnsiTheme="majorBidi" w:cstheme="majorBidi"/>
          <w:sz w:val="20"/>
          <w:szCs w:val="20"/>
        </w:rPr>
      </w:pPr>
    </w:p>
    <w:p w14:paraId="46BD7DAA" w14:textId="57AA67B4" w:rsidR="00E74A90" w:rsidRPr="00E74A90" w:rsidRDefault="00E74A90" w:rsidP="00E74A90">
      <w:pPr>
        <w:rPr>
          <w:rFonts w:asciiTheme="majorBidi" w:hAnsiTheme="majorBidi" w:cs="Times New Roman"/>
          <w:sz w:val="28"/>
          <w:szCs w:val="28"/>
        </w:rPr>
      </w:pPr>
      <w:r>
        <w:rPr>
          <w:rFonts w:asciiTheme="majorBidi" w:hAnsiTheme="majorBidi" w:cs="Times New Roman"/>
          <w:sz w:val="28"/>
          <w:szCs w:val="28"/>
        </w:rPr>
        <w:t xml:space="preserve">(1) </w:t>
      </w:r>
      <w:r w:rsidRPr="005F22F8">
        <w:rPr>
          <w:rFonts w:asciiTheme="majorBidi" w:hAnsiTheme="majorBidi" w:cstheme="majorBidi"/>
          <w:sz w:val="28"/>
          <w:szCs w:val="28"/>
        </w:rPr>
        <w:t xml:space="preserve">Übereinstimmend berichtet, Sahih al-Bukhari Hadith Nr. </w:t>
      </w:r>
      <w:r>
        <w:rPr>
          <w:rFonts w:asciiTheme="majorBidi" w:hAnsiTheme="majorBidi" w:cstheme="majorBidi"/>
          <w:sz w:val="28"/>
          <w:szCs w:val="28"/>
        </w:rPr>
        <w:t>1036</w:t>
      </w:r>
      <w:r w:rsidRPr="005F22F8">
        <w:rPr>
          <w:rFonts w:asciiTheme="majorBidi" w:hAnsiTheme="majorBidi" w:cstheme="majorBidi"/>
          <w:sz w:val="28"/>
          <w:szCs w:val="28"/>
        </w:rPr>
        <w:t xml:space="preserve">, Sahih Muslim Hadith Nr. </w:t>
      </w:r>
      <w:r>
        <w:rPr>
          <w:rFonts w:asciiTheme="majorBidi" w:hAnsiTheme="majorBidi" w:cstheme="majorBidi"/>
          <w:sz w:val="28"/>
          <w:szCs w:val="28"/>
        </w:rPr>
        <w:t>157</w:t>
      </w:r>
      <w:r w:rsidRPr="005F22F8">
        <w:rPr>
          <w:rFonts w:asciiTheme="majorBidi" w:hAnsiTheme="majorBidi" w:cstheme="majorBidi"/>
          <w:sz w:val="28"/>
          <w:szCs w:val="28"/>
        </w:rPr>
        <w:t>.</w:t>
      </w:r>
    </w:p>
    <w:p w14:paraId="3A6F6691" w14:textId="41A090A0" w:rsidR="00E74A90" w:rsidRPr="00A551B9" w:rsidRDefault="00E74A90" w:rsidP="005508B1">
      <w:pPr>
        <w:rPr>
          <w:rFonts w:asciiTheme="majorBidi" w:hAnsiTheme="majorBidi" w:cstheme="majorBidi"/>
          <w:sz w:val="28"/>
          <w:szCs w:val="28"/>
          <w:lang w:val="en-US"/>
        </w:rPr>
      </w:pPr>
      <w:r w:rsidRPr="00A551B9">
        <w:rPr>
          <w:rFonts w:asciiTheme="majorBidi" w:hAnsiTheme="majorBidi" w:cstheme="majorBidi"/>
          <w:sz w:val="28"/>
          <w:szCs w:val="28"/>
          <w:lang w:val="en-US"/>
        </w:rPr>
        <w:t xml:space="preserve">(2) </w:t>
      </w:r>
      <w:r w:rsidR="00A551B9" w:rsidRPr="00A551B9">
        <w:rPr>
          <w:rFonts w:asciiTheme="majorBidi" w:hAnsiTheme="majorBidi" w:cstheme="majorBidi"/>
          <w:sz w:val="28"/>
          <w:szCs w:val="28"/>
          <w:lang w:val="en-US"/>
        </w:rPr>
        <w:t>Muhammad Al-Albani, Sahih Al-Jami', Hadith: 3650</w:t>
      </w:r>
      <w:r w:rsidR="006372EE">
        <w:rPr>
          <w:rFonts w:asciiTheme="majorBidi" w:hAnsiTheme="majorBidi" w:cstheme="majorBidi"/>
          <w:sz w:val="28"/>
          <w:szCs w:val="28"/>
          <w:lang w:val="en-US"/>
        </w:rPr>
        <w:t>.</w:t>
      </w:r>
    </w:p>
    <w:p w14:paraId="0C77B39A" w14:textId="32C6FB59" w:rsidR="00E74A90" w:rsidRPr="00E74A90" w:rsidRDefault="00A551B9" w:rsidP="00A551B9">
      <w:pPr>
        <w:rPr>
          <w:rFonts w:asciiTheme="majorBidi" w:hAnsiTheme="majorBidi" w:cstheme="majorBidi"/>
          <w:sz w:val="28"/>
          <w:szCs w:val="28"/>
        </w:rPr>
      </w:pPr>
      <w:r w:rsidRPr="00A551B9">
        <w:rPr>
          <w:rFonts w:asciiTheme="majorBidi" w:hAnsiTheme="majorBidi" w:cstheme="majorBidi"/>
          <w:sz w:val="28"/>
          <w:szCs w:val="28"/>
        </w:rPr>
        <w:lastRenderedPageBreak/>
        <w:t>Der Prophet Muhammad</w:t>
      </w:r>
      <w:r>
        <w:rPr>
          <w:rFonts w:asciiTheme="majorBidi" w:hAnsiTheme="majorBidi" w:cstheme="majorBidi"/>
          <w:sz w:val="28"/>
          <w:szCs w:val="28"/>
        </w:rPr>
        <w:t>,</w:t>
      </w:r>
      <w:r w:rsidRPr="00A551B9">
        <w:rPr>
          <w:rFonts w:asciiTheme="majorBidi" w:hAnsiTheme="majorBidi" w:cstheme="majorBidi"/>
          <w:sz w:val="28"/>
          <w:szCs w:val="28"/>
        </w:rPr>
        <w:t xml:space="preserve"> </w:t>
      </w:r>
      <w:r w:rsidRPr="00BF3EEE">
        <w:rPr>
          <w:rFonts w:asciiTheme="majorBidi" w:hAnsiTheme="majorBidi" w:cstheme="majorBidi"/>
          <w:sz w:val="28"/>
          <w:szCs w:val="28"/>
        </w:rPr>
        <w:t>Frieden und Segen seien auf ihm,</w:t>
      </w:r>
      <w:r w:rsidRPr="00A551B9">
        <w:rPr>
          <w:rFonts w:asciiTheme="majorBidi" w:hAnsiTheme="majorBidi" w:cstheme="majorBidi"/>
          <w:sz w:val="28"/>
          <w:szCs w:val="28"/>
        </w:rPr>
        <w:t xml:space="preserve"> </w:t>
      </w:r>
      <w:r>
        <w:rPr>
          <w:rFonts w:asciiTheme="majorBidi" w:hAnsiTheme="majorBidi" w:cstheme="majorBidi"/>
          <w:sz w:val="28"/>
          <w:szCs w:val="28"/>
        </w:rPr>
        <w:t>berichtete</w:t>
      </w:r>
      <w:r w:rsidRPr="00A551B9">
        <w:rPr>
          <w:rFonts w:asciiTheme="majorBidi" w:hAnsiTheme="majorBidi" w:cstheme="majorBidi"/>
          <w:sz w:val="28"/>
          <w:szCs w:val="28"/>
        </w:rPr>
        <w:t>, dass die Nationen sich gegen uns wenden werden</w:t>
      </w:r>
      <w:r>
        <w:rPr>
          <w:rFonts w:asciiTheme="majorBidi" w:hAnsiTheme="majorBidi" w:cstheme="majorBidi"/>
          <w:sz w:val="28"/>
          <w:szCs w:val="28"/>
        </w:rPr>
        <w:t>. Er Sagte</w:t>
      </w:r>
      <w:r w:rsidRPr="00A551B9">
        <w:rPr>
          <w:rFonts w:asciiTheme="majorBidi" w:hAnsiTheme="majorBidi" w:cstheme="majorBidi"/>
          <w:sz w:val="28"/>
          <w:szCs w:val="28"/>
        </w:rPr>
        <w:t>:</w:t>
      </w:r>
      <w:r>
        <w:rPr>
          <w:rFonts w:asciiTheme="majorBidi" w:hAnsiTheme="majorBidi" w:cstheme="majorBidi"/>
          <w:sz w:val="28"/>
          <w:szCs w:val="28"/>
        </w:rPr>
        <w:t xml:space="preserve"> </w:t>
      </w:r>
      <w:r w:rsidR="00E74A90" w:rsidRPr="00E74A90">
        <w:rPr>
          <w:rFonts w:asciiTheme="majorBidi" w:hAnsiTheme="majorBidi" w:cstheme="majorBidi"/>
          <w:sz w:val="28"/>
          <w:szCs w:val="28"/>
        </w:rPr>
        <w:t xml:space="preserve">"Es wird bald passieren, dass die Nationen sich von allen Seiten gegen euch zusammenrotten werden, so wie die Essenden sich um ihre Schüssel scharen." Man fragte: "O Gesandter Allahs! Wird dies wegen der wenigen Zahl </w:t>
      </w:r>
      <w:r>
        <w:rPr>
          <w:rFonts w:asciiTheme="majorBidi" w:hAnsiTheme="majorBidi" w:cstheme="majorBidi"/>
          <w:sz w:val="28"/>
          <w:szCs w:val="28"/>
        </w:rPr>
        <w:t>unserer</w:t>
      </w:r>
      <w:r w:rsidR="00E74A90" w:rsidRPr="00E74A90">
        <w:rPr>
          <w:rFonts w:asciiTheme="majorBidi" w:hAnsiTheme="majorBidi" w:cstheme="majorBidi"/>
          <w:sz w:val="28"/>
          <w:szCs w:val="28"/>
        </w:rPr>
        <w:t xml:space="preserve"> Gemeinschaft geschehen?" Er antwortete: "Nein, sondern ihr werdet wie Schaum auf der Flut sein. Schwäche wird in euren Herzen sein und der Schrecken wird aus den Herzen eurer Feinde entfernt, wegen eurer Liebe zur Welt und eurer </w:t>
      </w:r>
      <w:r w:rsidR="00E74A90" w:rsidRPr="00A60861">
        <w:rPr>
          <w:rFonts w:asciiTheme="majorBidi" w:hAnsiTheme="majorBidi" w:cstheme="majorBidi"/>
          <w:sz w:val="28"/>
          <w:szCs w:val="28"/>
        </w:rPr>
        <w:t>Abneigung</w:t>
      </w:r>
      <w:r w:rsidR="00E74A90" w:rsidRPr="00E74A90">
        <w:rPr>
          <w:rFonts w:asciiTheme="majorBidi" w:hAnsiTheme="majorBidi" w:cstheme="majorBidi"/>
          <w:sz w:val="28"/>
          <w:szCs w:val="28"/>
        </w:rPr>
        <w:t xml:space="preserve"> gegenüber dem Tod." </w:t>
      </w:r>
      <w:r w:rsidRPr="006372EE">
        <w:rPr>
          <w:rFonts w:asciiTheme="majorBidi" w:hAnsiTheme="majorBidi" w:cstheme="majorBidi"/>
          <w:sz w:val="28"/>
          <w:szCs w:val="28"/>
          <w:vertAlign w:val="subscript"/>
        </w:rPr>
        <w:t>(1)</w:t>
      </w:r>
    </w:p>
    <w:p w14:paraId="56CD135A" w14:textId="0A5629BE" w:rsidR="00BF3EEE" w:rsidRPr="00FD0C27" w:rsidRDefault="007C5989" w:rsidP="007C5989">
      <w:pPr>
        <w:rPr>
          <w:rFonts w:asciiTheme="majorBidi" w:hAnsiTheme="majorBidi" w:cstheme="majorBidi"/>
          <w:sz w:val="28"/>
          <w:szCs w:val="28"/>
        </w:rPr>
      </w:pPr>
      <w:r w:rsidRPr="007C5989">
        <w:rPr>
          <w:rFonts w:asciiTheme="majorBidi" w:hAnsiTheme="majorBidi" w:cstheme="majorBidi"/>
          <w:sz w:val="28"/>
          <w:szCs w:val="28"/>
        </w:rPr>
        <w:t xml:space="preserve">Die muslimische Ummah </w:t>
      </w:r>
      <w:r>
        <w:rPr>
          <w:rFonts w:asciiTheme="majorBidi" w:hAnsiTheme="majorBidi" w:cstheme="majorBidi"/>
          <w:sz w:val="28"/>
          <w:szCs w:val="28"/>
        </w:rPr>
        <w:t>(Gemeinschaft)</w:t>
      </w:r>
      <w:r w:rsidRPr="007C5989">
        <w:rPr>
          <w:rFonts w:asciiTheme="majorBidi" w:hAnsiTheme="majorBidi" w:cstheme="majorBidi"/>
          <w:sz w:val="28"/>
          <w:szCs w:val="28"/>
        </w:rPr>
        <w:t xml:space="preserve"> ist sehr groß, aber sie hat keinen großen Einfluss auf die Welt! </w:t>
      </w:r>
      <w:r w:rsidRPr="00FD0C27">
        <w:rPr>
          <w:rFonts w:asciiTheme="majorBidi" w:hAnsiTheme="majorBidi" w:cstheme="majorBidi"/>
          <w:sz w:val="28"/>
          <w:szCs w:val="28"/>
        </w:rPr>
        <w:t>Haben Sie eine Zeit erlebt, in der diese Prophezeiung so sehr zutraf wie in unserer Zeit?</w:t>
      </w:r>
    </w:p>
    <w:p w14:paraId="68099D00" w14:textId="77777777" w:rsidR="007C5989" w:rsidRPr="00DB7C3A" w:rsidRDefault="007C5989" w:rsidP="007C5989">
      <w:pPr>
        <w:rPr>
          <w:rFonts w:asciiTheme="majorBidi" w:hAnsiTheme="majorBidi" w:cstheme="majorBidi"/>
          <w:sz w:val="28"/>
          <w:szCs w:val="28"/>
        </w:rPr>
      </w:pPr>
    </w:p>
    <w:p w14:paraId="78F6C025" w14:textId="339D4FCD" w:rsidR="007C5989" w:rsidRDefault="007C5989" w:rsidP="007C5989">
      <w:pPr>
        <w:rPr>
          <w:rFonts w:asciiTheme="majorBidi" w:hAnsiTheme="majorBidi" w:cstheme="majorBidi"/>
          <w:sz w:val="28"/>
          <w:szCs w:val="28"/>
        </w:rPr>
      </w:pPr>
      <w:r w:rsidRPr="007C5989">
        <w:rPr>
          <w:rFonts w:asciiTheme="majorBidi" w:hAnsiTheme="majorBidi" w:cstheme="majorBidi"/>
          <w:sz w:val="28"/>
          <w:szCs w:val="28"/>
        </w:rPr>
        <w:t>Der Prophet</w:t>
      </w:r>
      <w:r>
        <w:rPr>
          <w:rFonts w:asciiTheme="majorBidi" w:hAnsiTheme="majorBidi" w:cstheme="majorBidi"/>
          <w:sz w:val="28"/>
          <w:szCs w:val="28"/>
        </w:rPr>
        <w:t xml:space="preserve">, </w:t>
      </w:r>
      <w:r w:rsidRPr="00BF3EEE">
        <w:rPr>
          <w:rFonts w:asciiTheme="majorBidi" w:hAnsiTheme="majorBidi" w:cstheme="majorBidi"/>
          <w:sz w:val="28"/>
          <w:szCs w:val="28"/>
        </w:rPr>
        <w:t>Frieden und Segen seien auf ihm,</w:t>
      </w:r>
      <w:r w:rsidRPr="007C5989">
        <w:rPr>
          <w:rFonts w:asciiTheme="majorBidi" w:hAnsiTheme="majorBidi" w:cstheme="majorBidi"/>
          <w:sz w:val="28"/>
          <w:szCs w:val="28"/>
        </w:rPr>
        <w:t xml:space="preserve"> </w:t>
      </w:r>
      <w:r>
        <w:rPr>
          <w:rFonts w:asciiTheme="majorBidi" w:hAnsiTheme="majorBidi" w:cstheme="majorBidi"/>
          <w:sz w:val="28"/>
          <w:szCs w:val="28"/>
        </w:rPr>
        <w:t>berichtete</w:t>
      </w:r>
      <w:r w:rsidRPr="007C5989">
        <w:rPr>
          <w:rFonts w:asciiTheme="majorBidi" w:hAnsiTheme="majorBidi" w:cstheme="majorBidi"/>
          <w:sz w:val="28"/>
          <w:szCs w:val="28"/>
        </w:rPr>
        <w:t xml:space="preserve">, dass das Geld in unserer Ummah zunehmen und überschüssig werden wird. Er sagte: </w:t>
      </w:r>
      <w:r w:rsidRPr="00B94F81">
        <w:rPr>
          <w:rFonts w:asciiTheme="majorBidi" w:hAnsiTheme="majorBidi" w:cstheme="majorBidi"/>
          <w:sz w:val="28"/>
          <w:szCs w:val="28"/>
        </w:rPr>
        <w:t>"</w:t>
      </w:r>
      <w:r w:rsidRPr="007C5989">
        <w:rPr>
          <w:rFonts w:asciiTheme="majorBidi" w:hAnsiTheme="majorBidi" w:cstheme="majorBidi"/>
          <w:sz w:val="28"/>
          <w:szCs w:val="28"/>
        </w:rPr>
        <w:t>Die Stunde wird nicht eintreten, bis das Vermögen unter euch im Übermaß zunimmt.</w:t>
      </w:r>
      <w:r w:rsidRPr="00B94F81">
        <w:rPr>
          <w:rFonts w:asciiTheme="majorBidi" w:hAnsiTheme="majorBidi" w:cstheme="majorBidi"/>
          <w:sz w:val="28"/>
          <w:szCs w:val="28"/>
        </w:rPr>
        <w:t>"</w:t>
      </w:r>
      <w:r w:rsidRPr="007C5989">
        <w:rPr>
          <w:rFonts w:asciiTheme="majorBidi" w:hAnsiTheme="majorBidi" w:cstheme="majorBidi"/>
          <w:sz w:val="28"/>
          <w:szCs w:val="28"/>
        </w:rPr>
        <w:t xml:space="preserve"> </w:t>
      </w:r>
      <w:r w:rsidR="006372EE" w:rsidRPr="00130A47">
        <w:rPr>
          <w:rFonts w:asciiTheme="majorBidi" w:hAnsiTheme="majorBidi" w:cstheme="majorBidi"/>
          <w:sz w:val="28"/>
          <w:szCs w:val="28"/>
          <w:vertAlign w:val="subscript"/>
        </w:rPr>
        <w:t>(2)</w:t>
      </w:r>
    </w:p>
    <w:p w14:paraId="7D9F41B8" w14:textId="2D364B6C" w:rsidR="00E74A90" w:rsidRPr="007C5989" w:rsidRDefault="007C5989" w:rsidP="007C5989">
      <w:pPr>
        <w:rPr>
          <w:rFonts w:asciiTheme="majorBidi" w:hAnsiTheme="majorBidi" w:cstheme="majorBidi"/>
          <w:sz w:val="28"/>
          <w:szCs w:val="28"/>
        </w:rPr>
      </w:pPr>
      <w:r w:rsidRPr="007C5989">
        <w:rPr>
          <w:rFonts w:asciiTheme="majorBidi" w:hAnsiTheme="majorBidi" w:cstheme="majorBidi"/>
          <w:sz w:val="28"/>
          <w:szCs w:val="28"/>
        </w:rPr>
        <w:t>Tatsächlich gehören einige islamische Länder heute zu den wohlhabendsten und einkommensstärksten Gesellschaften der Welt!</w:t>
      </w:r>
    </w:p>
    <w:p w14:paraId="31351EA9" w14:textId="77777777" w:rsidR="00E74A90" w:rsidRPr="007C5989" w:rsidRDefault="00E74A90" w:rsidP="00E74A90">
      <w:pPr>
        <w:rPr>
          <w:rFonts w:asciiTheme="majorBidi" w:hAnsiTheme="majorBidi" w:cstheme="majorBidi"/>
          <w:sz w:val="28"/>
          <w:szCs w:val="28"/>
        </w:rPr>
      </w:pPr>
    </w:p>
    <w:p w14:paraId="5E5E3359" w14:textId="0D045903" w:rsidR="006372EE" w:rsidRDefault="000C2B49" w:rsidP="006372EE">
      <w:pPr>
        <w:rPr>
          <w:rFonts w:asciiTheme="majorBidi" w:hAnsiTheme="majorBidi" w:cstheme="majorBidi"/>
          <w:sz w:val="28"/>
          <w:szCs w:val="28"/>
        </w:rPr>
      </w:pPr>
      <w:r w:rsidRPr="000C2B49">
        <w:rPr>
          <w:rFonts w:asciiTheme="majorBidi" w:hAnsiTheme="majorBidi" w:cstheme="majorBidi"/>
          <w:sz w:val="28"/>
          <w:szCs w:val="28"/>
        </w:rPr>
        <w:t>Der Prophet</w:t>
      </w:r>
      <w:r>
        <w:rPr>
          <w:rFonts w:asciiTheme="majorBidi" w:hAnsiTheme="majorBidi" w:cstheme="majorBidi"/>
          <w:sz w:val="28"/>
          <w:szCs w:val="28"/>
        </w:rPr>
        <w:t>,</w:t>
      </w:r>
      <w:r w:rsidRPr="000C2B49">
        <w:rPr>
          <w:rFonts w:asciiTheme="majorBidi" w:hAnsiTheme="majorBidi" w:cstheme="majorBidi"/>
          <w:sz w:val="28"/>
          <w:szCs w:val="28"/>
        </w:rPr>
        <w:t xml:space="preserve"> </w:t>
      </w:r>
      <w:r w:rsidRPr="00BF3EEE">
        <w:rPr>
          <w:rFonts w:asciiTheme="majorBidi" w:hAnsiTheme="majorBidi" w:cstheme="majorBidi"/>
          <w:sz w:val="28"/>
          <w:szCs w:val="28"/>
        </w:rPr>
        <w:t>Frieden und Segen seien auf ihm</w:t>
      </w:r>
      <w:r>
        <w:rPr>
          <w:rFonts w:asciiTheme="majorBidi" w:hAnsiTheme="majorBidi" w:cstheme="majorBidi"/>
          <w:sz w:val="28"/>
          <w:szCs w:val="28"/>
        </w:rPr>
        <w:t>, berichtete</w:t>
      </w:r>
      <w:r w:rsidRPr="000C2B49">
        <w:rPr>
          <w:rFonts w:asciiTheme="majorBidi" w:hAnsiTheme="majorBidi" w:cstheme="majorBidi"/>
          <w:sz w:val="28"/>
          <w:szCs w:val="28"/>
        </w:rPr>
        <w:t xml:space="preserve">, dass eines der Zeichen der Stunde sein wird, dass die Erde ihre Schätze in großen Mengen hervorbringt, sodass das Geld nicht mehr benötigt wird, weil es so reichlich vorhanden ist. Er sagte: </w:t>
      </w:r>
      <w:r w:rsidRPr="00B94F81">
        <w:rPr>
          <w:rFonts w:asciiTheme="majorBidi" w:hAnsiTheme="majorBidi" w:cstheme="majorBidi"/>
          <w:sz w:val="28"/>
          <w:szCs w:val="28"/>
        </w:rPr>
        <w:t>"</w:t>
      </w:r>
      <w:r w:rsidRPr="000C2B49">
        <w:rPr>
          <w:rFonts w:asciiTheme="majorBidi" w:hAnsiTheme="majorBidi" w:cstheme="majorBidi"/>
          <w:sz w:val="28"/>
          <w:szCs w:val="28"/>
        </w:rPr>
        <w:t xml:space="preserve">Die Erde wird ihre inneren Schätze ausspucken, ähnlich wie Säulen aus Gold und Silber. Der Mörder wird kommen und sagen: 'Für dieses habe ich getötet', derjenige, der die Verwandtschaft unterbrochen hat, wird kommen und sagen: 'Für dieses habe ich meine Verwandtschaft durchtrennt', und der Dieb wird kommen und sagen: 'Für dieses wurde meine Hand abgehackt.' Dann werden sie </w:t>
      </w:r>
      <w:r>
        <w:rPr>
          <w:rFonts w:asciiTheme="majorBidi" w:hAnsiTheme="majorBidi" w:cstheme="majorBidi"/>
          <w:sz w:val="28"/>
          <w:szCs w:val="28"/>
        </w:rPr>
        <w:t>den Schatz</w:t>
      </w:r>
      <w:r w:rsidRPr="000C2B49">
        <w:rPr>
          <w:rFonts w:asciiTheme="majorBidi" w:hAnsiTheme="majorBidi" w:cstheme="majorBidi"/>
          <w:sz w:val="28"/>
          <w:szCs w:val="28"/>
        </w:rPr>
        <w:t xml:space="preserve"> verlassen und nichts davon nehmen.</w:t>
      </w:r>
      <w:r w:rsidRPr="00B94F81">
        <w:rPr>
          <w:rFonts w:asciiTheme="majorBidi" w:hAnsiTheme="majorBidi" w:cstheme="majorBidi"/>
          <w:sz w:val="28"/>
          <w:szCs w:val="28"/>
        </w:rPr>
        <w:t>"</w:t>
      </w:r>
      <w:r w:rsidRPr="000C2B49">
        <w:rPr>
          <w:rFonts w:asciiTheme="majorBidi" w:hAnsiTheme="majorBidi" w:cstheme="majorBidi"/>
          <w:sz w:val="28"/>
          <w:szCs w:val="28"/>
        </w:rPr>
        <w:t xml:space="preserve"> </w:t>
      </w:r>
      <w:r w:rsidR="006372EE" w:rsidRPr="006372EE">
        <w:rPr>
          <w:rFonts w:asciiTheme="majorBidi" w:hAnsiTheme="majorBidi" w:cstheme="majorBidi"/>
          <w:sz w:val="28"/>
          <w:szCs w:val="28"/>
          <w:vertAlign w:val="subscript"/>
        </w:rPr>
        <w:t>(</w:t>
      </w:r>
      <w:r w:rsidR="006372EE">
        <w:rPr>
          <w:rFonts w:asciiTheme="majorBidi" w:hAnsiTheme="majorBidi" w:cstheme="majorBidi"/>
          <w:sz w:val="28"/>
          <w:szCs w:val="28"/>
          <w:vertAlign w:val="subscript"/>
        </w:rPr>
        <w:t>3</w:t>
      </w:r>
      <w:r w:rsidR="006372EE" w:rsidRPr="006372EE">
        <w:rPr>
          <w:rFonts w:asciiTheme="majorBidi" w:hAnsiTheme="majorBidi" w:cstheme="majorBidi"/>
          <w:sz w:val="28"/>
          <w:szCs w:val="28"/>
          <w:vertAlign w:val="subscript"/>
        </w:rPr>
        <w:t>)</w:t>
      </w:r>
    </w:p>
    <w:p w14:paraId="22D337A5" w14:textId="77777777" w:rsidR="006372EE" w:rsidRPr="005508B1" w:rsidRDefault="006372EE" w:rsidP="000C2B49">
      <w:pPr>
        <w:rPr>
          <w:rFonts w:asciiTheme="majorBidi" w:hAnsiTheme="majorBidi" w:cstheme="majorBidi"/>
          <w:sz w:val="20"/>
          <w:szCs w:val="20"/>
        </w:rPr>
      </w:pPr>
    </w:p>
    <w:p w14:paraId="7014AE99" w14:textId="77777777" w:rsidR="005508B1" w:rsidRPr="005508B1" w:rsidRDefault="005508B1" w:rsidP="000C2B49">
      <w:pPr>
        <w:rPr>
          <w:rFonts w:asciiTheme="majorBidi" w:hAnsiTheme="majorBidi" w:cstheme="majorBidi"/>
          <w:sz w:val="20"/>
          <w:szCs w:val="20"/>
        </w:rPr>
      </w:pPr>
    </w:p>
    <w:p w14:paraId="5BB58498" w14:textId="77777777" w:rsidR="006372EE" w:rsidRDefault="006372EE" w:rsidP="000C2B49">
      <w:pPr>
        <w:pBdr>
          <w:bottom w:val="single" w:sz="12" w:space="1" w:color="auto"/>
        </w:pBdr>
        <w:rPr>
          <w:rFonts w:asciiTheme="majorBidi" w:hAnsiTheme="majorBidi" w:cstheme="majorBidi"/>
          <w:sz w:val="28"/>
          <w:szCs w:val="28"/>
        </w:rPr>
      </w:pPr>
    </w:p>
    <w:p w14:paraId="39FC60B5" w14:textId="54DC3575" w:rsidR="006372EE" w:rsidRPr="006372EE" w:rsidRDefault="006372EE" w:rsidP="006372EE">
      <w:pPr>
        <w:rPr>
          <w:rFonts w:asciiTheme="majorBidi" w:hAnsiTheme="majorBidi" w:cstheme="majorBidi"/>
          <w:sz w:val="28"/>
          <w:szCs w:val="28"/>
        </w:rPr>
      </w:pPr>
      <w:r>
        <w:rPr>
          <w:rFonts w:asciiTheme="majorBidi" w:hAnsiTheme="majorBidi" w:cstheme="majorBidi"/>
          <w:sz w:val="28"/>
          <w:szCs w:val="28"/>
        </w:rPr>
        <w:t xml:space="preserve">(1) </w:t>
      </w:r>
      <w:r w:rsidRPr="006372EE">
        <w:rPr>
          <w:rFonts w:asciiTheme="majorBidi" w:hAnsiTheme="majorBidi" w:cstheme="majorBidi"/>
          <w:sz w:val="28"/>
          <w:szCs w:val="28"/>
        </w:rPr>
        <w:t>Muhammad Al-Albani, Sahih Al-Jami', Hadith: 8183.</w:t>
      </w:r>
    </w:p>
    <w:p w14:paraId="511A2896" w14:textId="084B893A" w:rsidR="006372EE" w:rsidRPr="00FD0C27" w:rsidRDefault="006372EE" w:rsidP="000C2B49">
      <w:pPr>
        <w:rPr>
          <w:rFonts w:asciiTheme="majorBidi" w:hAnsiTheme="majorBidi" w:cstheme="majorBidi"/>
          <w:sz w:val="28"/>
          <w:szCs w:val="28"/>
        </w:rPr>
      </w:pPr>
      <w:r w:rsidRPr="00FD0C27">
        <w:rPr>
          <w:rFonts w:asciiTheme="majorBidi" w:hAnsiTheme="majorBidi" w:cstheme="majorBidi"/>
          <w:sz w:val="28"/>
          <w:szCs w:val="28"/>
        </w:rPr>
        <w:t>(2) Muhammad Al-Boukhari, Sahih Al-Boukhari, Hadith: 1412</w:t>
      </w:r>
    </w:p>
    <w:p w14:paraId="27D8515A" w14:textId="647B1CAA" w:rsidR="006372EE" w:rsidRPr="006372EE" w:rsidRDefault="006372EE" w:rsidP="005508B1">
      <w:pPr>
        <w:rPr>
          <w:rFonts w:asciiTheme="majorBidi" w:hAnsiTheme="majorBidi" w:cstheme="majorBidi"/>
          <w:sz w:val="28"/>
          <w:szCs w:val="28"/>
        </w:rPr>
      </w:pPr>
      <w:r w:rsidRPr="006372EE">
        <w:rPr>
          <w:rFonts w:asciiTheme="majorBidi" w:hAnsiTheme="majorBidi" w:cstheme="majorBidi"/>
          <w:sz w:val="28"/>
          <w:szCs w:val="28"/>
        </w:rPr>
        <w:t xml:space="preserve">(3) </w:t>
      </w:r>
      <w:r w:rsidRPr="00D877D9">
        <w:rPr>
          <w:rFonts w:asciiTheme="majorBidi" w:hAnsiTheme="majorBidi" w:cstheme="majorBidi"/>
          <w:sz w:val="28"/>
          <w:szCs w:val="28"/>
        </w:rPr>
        <w:t xml:space="preserve">Muslim Ibn Al-Hajjaj, Sahih Muslim, </w:t>
      </w:r>
      <w:r>
        <w:rPr>
          <w:rFonts w:asciiTheme="majorBidi" w:hAnsiTheme="majorBidi" w:cstheme="majorBidi"/>
          <w:sz w:val="28"/>
          <w:szCs w:val="28"/>
        </w:rPr>
        <w:t>H</w:t>
      </w:r>
      <w:r w:rsidRPr="00D877D9">
        <w:rPr>
          <w:rFonts w:asciiTheme="majorBidi" w:hAnsiTheme="majorBidi" w:cstheme="majorBidi"/>
          <w:sz w:val="28"/>
          <w:szCs w:val="28"/>
        </w:rPr>
        <w:t xml:space="preserve">adith: </w:t>
      </w:r>
      <w:r>
        <w:rPr>
          <w:rFonts w:asciiTheme="majorBidi" w:hAnsiTheme="majorBidi" w:cstheme="majorBidi"/>
          <w:sz w:val="28"/>
          <w:szCs w:val="28"/>
        </w:rPr>
        <w:t>1013</w:t>
      </w:r>
      <w:r w:rsidRPr="00D877D9">
        <w:rPr>
          <w:rFonts w:asciiTheme="majorBidi" w:hAnsiTheme="majorBidi" w:cstheme="majorBidi"/>
          <w:sz w:val="28"/>
          <w:szCs w:val="28"/>
        </w:rPr>
        <w:t>.</w:t>
      </w:r>
    </w:p>
    <w:p w14:paraId="340B0A3C" w14:textId="77777777" w:rsidR="006372EE" w:rsidRDefault="000C2B49" w:rsidP="006372EE">
      <w:pPr>
        <w:rPr>
          <w:rFonts w:asciiTheme="majorBidi" w:hAnsiTheme="majorBidi" w:cstheme="majorBidi"/>
          <w:sz w:val="28"/>
          <w:szCs w:val="28"/>
        </w:rPr>
      </w:pPr>
      <w:r w:rsidRPr="000C2B49">
        <w:rPr>
          <w:rFonts w:asciiTheme="majorBidi" w:hAnsiTheme="majorBidi" w:cstheme="majorBidi"/>
          <w:sz w:val="28"/>
          <w:szCs w:val="28"/>
        </w:rPr>
        <w:lastRenderedPageBreak/>
        <w:t xml:space="preserve">Jeden Tag gibt es Fortschritte bei den Methoden zur Gewinnung von Edelmetallen aus dem Erdboden, und es könnten fortschrittliche Methoden entwickelt werden, die das Extrahieren von Gold und Edelmetallen erleichtern. </w:t>
      </w:r>
    </w:p>
    <w:p w14:paraId="27BDC2E4" w14:textId="77777777" w:rsidR="006372EE" w:rsidRDefault="000C2B49" w:rsidP="006372EE">
      <w:pPr>
        <w:rPr>
          <w:rFonts w:asciiTheme="majorBidi" w:hAnsiTheme="majorBidi" w:cstheme="majorBidi"/>
          <w:sz w:val="28"/>
          <w:szCs w:val="28"/>
        </w:rPr>
      </w:pPr>
      <w:r w:rsidRPr="000C2B49">
        <w:rPr>
          <w:rFonts w:asciiTheme="majorBidi" w:hAnsiTheme="majorBidi" w:cstheme="majorBidi"/>
          <w:sz w:val="28"/>
          <w:szCs w:val="28"/>
        </w:rPr>
        <w:t xml:space="preserve">In diesem Fall würde der Wert sinken und die Menschen würden sich darüber hinwegsetzen! </w:t>
      </w:r>
    </w:p>
    <w:p w14:paraId="38D5CBDD" w14:textId="49CFF035" w:rsidR="003A2695" w:rsidRDefault="000C2B49" w:rsidP="00080045">
      <w:pPr>
        <w:rPr>
          <w:rFonts w:asciiTheme="majorBidi" w:hAnsiTheme="majorBidi" w:cstheme="majorBidi"/>
          <w:sz w:val="28"/>
          <w:szCs w:val="28"/>
        </w:rPr>
      </w:pPr>
      <w:r w:rsidRPr="000C2B49">
        <w:rPr>
          <w:rFonts w:asciiTheme="majorBidi" w:hAnsiTheme="majorBidi" w:cstheme="majorBidi"/>
          <w:sz w:val="28"/>
          <w:szCs w:val="28"/>
        </w:rPr>
        <w:t xml:space="preserve">Wenn die Goldförderung zunimmt und das Angebot wächst, sinkt die Nachfrage, und die Menschen würden leiden, weil sie Sünden und Verbrechen begangen haben, um dieses wertlose Angebot zu erhalten: 'Der Mörder wird kommen und sagen: 'Für dieses habe ich getötet', derjenige, der die Verwandtschaft unterbrochen hat, wird kommen und sagen: 'Für dieses habe ich meine Verwandtschaft durchtrennt', und der Dieb wird kommen und sagen: 'Für dieses wurde meine Hand abgehackt.' Dann werden sie </w:t>
      </w:r>
      <w:r w:rsidR="006372EE">
        <w:rPr>
          <w:rFonts w:asciiTheme="majorBidi" w:hAnsiTheme="majorBidi" w:cstheme="majorBidi"/>
          <w:sz w:val="28"/>
          <w:szCs w:val="28"/>
        </w:rPr>
        <w:t>den Schatz</w:t>
      </w:r>
      <w:r w:rsidRPr="000C2B49">
        <w:rPr>
          <w:rFonts w:asciiTheme="majorBidi" w:hAnsiTheme="majorBidi" w:cstheme="majorBidi"/>
          <w:sz w:val="28"/>
          <w:szCs w:val="28"/>
        </w:rPr>
        <w:t xml:space="preserve"> verlassen und nichts davon nehmen': Sie werden sich wegen der Fülle davon abwenden!</w:t>
      </w:r>
    </w:p>
    <w:p w14:paraId="12F6B994" w14:textId="77777777" w:rsidR="00080045" w:rsidRPr="003A2695" w:rsidRDefault="00080045" w:rsidP="00080045">
      <w:pPr>
        <w:rPr>
          <w:rFonts w:asciiTheme="majorBidi" w:hAnsiTheme="majorBidi" w:cstheme="majorBidi"/>
          <w:sz w:val="28"/>
          <w:szCs w:val="28"/>
        </w:rPr>
      </w:pPr>
    </w:p>
    <w:p w14:paraId="2E198D9A" w14:textId="3DAE954C" w:rsidR="006372EE" w:rsidRDefault="00080045" w:rsidP="003A2695">
      <w:pPr>
        <w:rPr>
          <w:rFonts w:asciiTheme="majorBidi" w:hAnsiTheme="majorBidi" w:cstheme="majorBidi"/>
          <w:sz w:val="28"/>
          <w:szCs w:val="28"/>
        </w:rPr>
      </w:pPr>
      <w:r w:rsidRPr="003936DB">
        <w:rPr>
          <w:rFonts w:asciiTheme="majorBidi" w:hAnsiTheme="majorBidi" w:cstheme="majorBidi"/>
          <w:sz w:val="28"/>
          <w:szCs w:val="28"/>
        </w:rPr>
        <w:t>Im April 2020</w:t>
      </w:r>
      <w:r w:rsidR="003A2695" w:rsidRPr="003A2695">
        <w:rPr>
          <w:rFonts w:asciiTheme="majorBidi" w:hAnsiTheme="majorBidi" w:cstheme="majorBidi"/>
          <w:sz w:val="28"/>
          <w:szCs w:val="28"/>
        </w:rPr>
        <w:t xml:space="preserve"> kam es zu einem historischen Rückgang der Preise für das schwarze Gold </w:t>
      </w:r>
      <w:r w:rsidR="003A2695">
        <w:rPr>
          <w:rFonts w:asciiTheme="majorBidi" w:hAnsiTheme="majorBidi" w:cstheme="majorBidi"/>
          <w:sz w:val="28"/>
          <w:szCs w:val="28"/>
        </w:rPr>
        <w:t>(US-</w:t>
      </w:r>
      <w:r w:rsidR="003A2695" w:rsidRPr="003A2695">
        <w:rPr>
          <w:rFonts w:asciiTheme="majorBidi" w:hAnsiTheme="majorBidi" w:cstheme="majorBidi"/>
          <w:sz w:val="28"/>
          <w:szCs w:val="28"/>
        </w:rPr>
        <w:t>Rohöl</w:t>
      </w:r>
      <w:r w:rsidR="003A2695">
        <w:rPr>
          <w:rFonts w:asciiTheme="majorBidi" w:hAnsiTheme="majorBidi" w:cstheme="majorBidi"/>
          <w:sz w:val="28"/>
          <w:szCs w:val="28"/>
        </w:rPr>
        <w:t>)</w:t>
      </w:r>
      <w:r w:rsidR="003A2695" w:rsidRPr="003A2695">
        <w:rPr>
          <w:rFonts w:asciiTheme="majorBidi" w:hAnsiTheme="majorBidi" w:cstheme="majorBidi"/>
          <w:sz w:val="28"/>
          <w:szCs w:val="28"/>
        </w:rPr>
        <w:t>. Aufgrund des Überangebots wurde es in den Terminmärkten zu einem negativen Preis von minus siebenunddreißig Dollar pro Barrel verkauft. Das bedeutet, man kauft ein Barrel Öl und erhält siebenunddreißig Dollar vom Verkäufer!</w:t>
      </w:r>
    </w:p>
    <w:p w14:paraId="41A45535" w14:textId="77777777" w:rsidR="00080045" w:rsidRDefault="00080045" w:rsidP="003A2695">
      <w:pPr>
        <w:rPr>
          <w:rFonts w:asciiTheme="majorBidi" w:hAnsiTheme="majorBidi" w:cstheme="majorBidi"/>
          <w:sz w:val="28"/>
          <w:szCs w:val="28"/>
        </w:rPr>
      </w:pPr>
    </w:p>
    <w:p w14:paraId="08348F9D" w14:textId="0204534A" w:rsidR="00080045" w:rsidRDefault="003936DB" w:rsidP="00080045">
      <w:pPr>
        <w:rPr>
          <w:rFonts w:asciiTheme="majorBidi" w:hAnsiTheme="majorBidi" w:cstheme="majorBidi"/>
          <w:sz w:val="28"/>
          <w:szCs w:val="28"/>
        </w:rPr>
      </w:pPr>
      <w:r>
        <w:rPr>
          <w:rFonts w:asciiTheme="majorBidi" w:hAnsiTheme="majorBidi" w:cstheme="majorBidi"/>
          <w:sz w:val="28"/>
          <w:szCs w:val="28"/>
        </w:rPr>
        <w:t>D</w:t>
      </w:r>
      <w:r w:rsidR="009C236B" w:rsidRPr="009C236B">
        <w:rPr>
          <w:rFonts w:asciiTheme="majorBidi" w:hAnsiTheme="majorBidi" w:cstheme="majorBidi"/>
          <w:sz w:val="28"/>
          <w:szCs w:val="28"/>
        </w:rPr>
        <w:t>ie Ölproduzenten Käufer</w:t>
      </w:r>
      <w:r w:rsidR="009C236B">
        <w:rPr>
          <w:rFonts w:asciiTheme="majorBidi" w:hAnsiTheme="majorBidi" w:cstheme="majorBidi"/>
          <w:sz w:val="28"/>
          <w:szCs w:val="28"/>
        </w:rPr>
        <w:t xml:space="preserve"> mussten</w:t>
      </w:r>
      <w:r w:rsidR="009C236B" w:rsidRPr="009C236B">
        <w:rPr>
          <w:rFonts w:asciiTheme="majorBidi" w:hAnsiTheme="majorBidi" w:cstheme="majorBidi"/>
          <w:sz w:val="28"/>
          <w:szCs w:val="28"/>
        </w:rPr>
        <w:t xml:space="preserve"> dafür bezahlen, dass sie ihnen den Rohstoff entzogen, weil sie befürchteten, dass die Lagerkapazitäten erschöpft sein könnten</w:t>
      </w:r>
      <w:r w:rsidR="009C236B">
        <w:rPr>
          <w:rFonts w:asciiTheme="majorBidi" w:hAnsiTheme="majorBidi" w:cstheme="majorBidi"/>
          <w:sz w:val="28"/>
          <w:szCs w:val="28"/>
        </w:rPr>
        <w:t>.</w:t>
      </w:r>
    </w:p>
    <w:p w14:paraId="38AFF4F3" w14:textId="77777777" w:rsidR="00080045" w:rsidRDefault="00080045" w:rsidP="00080045">
      <w:pPr>
        <w:rPr>
          <w:rFonts w:asciiTheme="majorBidi" w:hAnsiTheme="majorBidi" w:cstheme="majorBidi"/>
          <w:sz w:val="28"/>
          <w:szCs w:val="28"/>
        </w:rPr>
      </w:pPr>
    </w:p>
    <w:p w14:paraId="17D7B387" w14:textId="1CB550DF" w:rsidR="00D33608" w:rsidRDefault="00080045" w:rsidP="00F31285">
      <w:pPr>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14:anchorId="201A49F1" wp14:editId="3AB1EB0E">
            <wp:extent cx="5753100" cy="4648200"/>
            <wp:effectExtent l="0" t="0" r="0" b="0"/>
            <wp:docPr id="189023474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753100" cy="4648200"/>
                    </a:xfrm>
                    <a:prstGeom prst="rect">
                      <a:avLst/>
                    </a:prstGeom>
                    <a:noFill/>
                    <a:ln>
                      <a:noFill/>
                    </a:ln>
                  </pic:spPr>
                </pic:pic>
              </a:graphicData>
            </a:graphic>
          </wp:inline>
        </w:drawing>
      </w:r>
      <w:r>
        <w:rPr>
          <w:rFonts w:asciiTheme="majorBidi" w:hAnsiTheme="majorBidi" w:cstheme="majorBidi"/>
          <w:sz w:val="28"/>
          <w:szCs w:val="28"/>
          <w:vertAlign w:val="subscript"/>
        </w:rPr>
        <w:t xml:space="preserve"> </w:t>
      </w:r>
      <w:r w:rsidRPr="00080045">
        <w:rPr>
          <w:rFonts w:asciiTheme="majorBidi" w:hAnsiTheme="majorBidi" w:cstheme="majorBidi"/>
          <w:sz w:val="28"/>
          <w:szCs w:val="28"/>
          <w:vertAlign w:val="subscript"/>
        </w:rPr>
        <w:t>(1)</w:t>
      </w:r>
    </w:p>
    <w:p w14:paraId="54688603" w14:textId="44302002" w:rsidR="009936D5" w:rsidRPr="009936D5" w:rsidRDefault="00D33608" w:rsidP="00F31285">
      <w:pPr>
        <w:rPr>
          <w:rFonts w:asciiTheme="majorBidi" w:hAnsiTheme="majorBidi" w:cstheme="majorBidi"/>
          <w:sz w:val="28"/>
          <w:szCs w:val="28"/>
        </w:rPr>
      </w:pPr>
      <w:r w:rsidRPr="00D33608">
        <w:rPr>
          <w:rFonts w:asciiTheme="majorBidi" w:hAnsiTheme="majorBidi" w:cstheme="majorBidi"/>
          <w:sz w:val="28"/>
          <w:szCs w:val="28"/>
        </w:rPr>
        <w:t>Ein enormer Produktionsüberschuss führte zu Problemen bei der Lagerung des Öls, sodass es schließlich zu einem negativen Preis verkauft wurde!</w:t>
      </w:r>
    </w:p>
    <w:p w14:paraId="2FB63B21" w14:textId="77777777" w:rsidR="00F31285" w:rsidRPr="00F31285" w:rsidRDefault="00F31285" w:rsidP="00F31285">
      <w:pPr>
        <w:pBdr>
          <w:bottom w:val="single" w:sz="12" w:space="1" w:color="auto"/>
        </w:pBdr>
        <w:rPr>
          <w:rFonts w:asciiTheme="majorBidi" w:hAnsiTheme="majorBidi" w:cstheme="majorBidi"/>
          <w:sz w:val="28"/>
          <w:szCs w:val="28"/>
        </w:rPr>
      </w:pPr>
      <w:r w:rsidRPr="00F31285">
        <w:rPr>
          <w:rFonts w:asciiTheme="majorBidi" w:hAnsiTheme="majorBidi" w:cstheme="majorBidi"/>
          <w:sz w:val="28"/>
          <w:szCs w:val="28"/>
        </w:rPr>
        <w:t>Zusammenfassend sind die Prophezeiungen des Gesandten Allahs (Friede sei mit ihm), die sich auf die Ankündigung des Unsichtbaren beziehen, ein überzeugender Beweis für seine Wahrhaftigkeit, denn er sagte zukünftige Ereignisse mit erstaunlicher Genauigkeit voraus und sie trafen ein.</w:t>
      </w:r>
    </w:p>
    <w:p w14:paraId="74A39FA3" w14:textId="36437A50" w:rsidR="00F31285" w:rsidRDefault="00F31285" w:rsidP="00F31285">
      <w:pPr>
        <w:pBdr>
          <w:bottom w:val="single" w:sz="12" w:space="1" w:color="auto"/>
        </w:pBdr>
        <w:rPr>
          <w:rFonts w:asciiTheme="majorBidi" w:hAnsiTheme="majorBidi" w:cstheme="majorBidi"/>
          <w:sz w:val="28"/>
          <w:szCs w:val="28"/>
        </w:rPr>
      </w:pPr>
      <w:r w:rsidRPr="00F31285">
        <w:rPr>
          <w:rFonts w:asciiTheme="majorBidi" w:hAnsiTheme="majorBidi" w:cstheme="majorBidi"/>
          <w:sz w:val="28"/>
          <w:szCs w:val="28"/>
        </w:rPr>
        <w:t>Ich habe einige der Hadithe</w:t>
      </w:r>
      <w:r>
        <w:rPr>
          <w:rFonts w:asciiTheme="majorBidi" w:hAnsiTheme="majorBidi" w:cstheme="majorBidi"/>
          <w:sz w:val="28"/>
          <w:szCs w:val="28"/>
        </w:rPr>
        <w:t xml:space="preserve"> (Überl</w:t>
      </w:r>
      <w:r w:rsidR="00FD0C27">
        <w:rPr>
          <w:rFonts w:asciiTheme="majorBidi" w:hAnsiTheme="majorBidi" w:cstheme="majorBidi"/>
          <w:sz w:val="28"/>
          <w:szCs w:val="28"/>
        </w:rPr>
        <w:t>ief</w:t>
      </w:r>
      <w:r>
        <w:rPr>
          <w:rFonts w:asciiTheme="majorBidi" w:hAnsiTheme="majorBidi" w:cstheme="majorBidi"/>
          <w:sz w:val="28"/>
          <w:szCs w:val="28"/>
        </w:rPr>
        <w:t>erungen)</w:t>
      </w:r>
      <w:r w:rsidRPr="00F31285">
        <w:rPr>
          <w:rFonts w:asciiTheme="majorBidi" w:hAnsiTheme="majorBidi" w:cstheme="majorBidi"/>
          <w:sz w:val="28"/>
          <w:szCs w:val="28"/>
        </w:rPr>
        <w:t xml:space="preserve"> aufgelistet, die die Ereignisse der Endzeit beschreiben, und wir haben gesehen, dass es viele Zeichen gibt, die bereits geschehen sind und andere, die derzeit stattfinden. Es ist jedoch erwähnenswert, dass ich mich der Kürze halber für diese Zahl entschieden habe, aber die Prophezeiungen des Gesandten (Friede sei mit ihm) in dieser Hinsicht sind in Wirklichkeit unzählig</w:t>
      </w:r>
      <w:r>
        <w:rPr>
          <w:rFonts w:asciiTheme="majorBidi" w:hAnsiTheme="majorBidi" w:cstheme="majorBidi"/>
          <w:sz w:val="28"/>
          <w:szCs w:val="28"/>
        </w:rPr>
        <w:t>.</w:t>
      </w:r>
    </w:p>
    <w:p w14:paraId="05C61F8E" w14:textId="77777777" w:rsidR="00F31285" w:rsidRDefault="00F31285" w:rsidP="00F31285">
      <w:pPr>
        <w:pBdr>
          <w:bottom w:val="single" w:sz="12" w:space="1" w:color="auto"/>
        </w:pBdr>
        <w:rPr>
          <w:rFonts w:asciiTheme="majorBidi" w:hAnsiTheme="majorBidi" w:cstheme="majorBidi"/>
          <w:sz w:val="28"/>
          <w:szCs w:val="28"/>
        </w:rPr>
      </w:pPr>
    </w:p>
    <w:p w14:paraId="2F1E6280" w14:textId="0548C6DF" w:rsidR="00080045" w:rsidRDefault="00080045" w:rsidP="00495F3D">
      <w:pPr>
        <w:rPr>
          <w:rFonts w:asciiTheme="majorBidi" w:hAnsiTheme="majorBidi" w:cstheme="majorBidi"/>
          <w:sz w:val="28"/>
          <w:szCs w:val="28"/>
        </w:rPr>
      </w:pPr>
      <w:r>
        <w:rPr>
          <w:rFonts w:asciiTheme="majorBidi" w:hAnsiTheme="majorBidi" w:cstheme="majorBidi"/>
          <w:sz w:val="28"/>
          <w:szCs w:val="28"/>
        </w:rPr>
        <w:t>(</w:t>
      </w:r>
      <w:r w:rsidR="00F31285">
        <w:rPr>
          <w:rFonts w:asciiTheme="majorBidi" w:hAnsiTheme="majorBidi" w:cstheme="majorBidi"/>
          <w:sz w:val="28"/>
          <w:szCs w:val="28"/>
        </w:rPr>
        <w:t>1</w:t>
      </w:r>
      <w:r>
        <w:rPr>
          <w:rFonts w:asciiTheme="majorBidi" w:hAnsiTheme="majorBidi" w:cstheme="majorBidi"/>
          <w:sz w:val="28"/>
          <w:szCs w:val="28"/>
        </w:rPr>
        <w:t xml:space="preserve">) </w:t>
      </w:r>
      <w:hyperlink r:id="rId300" w:history="1">
        <w:r w:rsidRPr="008F4B93">
          <w:rPr>
            <w:rStyle w:val="Hyperlink"/>
            <w:rFonts w:asciiTheme="majorBidi" w:hAnsiTheme="majorBidi" w:cstheme="majorBidi"/>
            <w:sz w:val="28"/>
            <w:szCs w:val="28"/>
          </w:rPr>
          <w:t>https://www.handelszeitung.ch/geld/weltrekord-beim-olpreis-minus-37-dollar-pro-barrel-295176</w:t>
        </w:r>
      </w:hyperlink>
    </w:p>
    <w:p w14:paraId="40E656CC" w14:textId="77777777" w:rsidR="00080045" w:rsidRDefault="00080045" w:rsidP="00495F3D">
      <w:pPr>
        <w:rPr>
          <w:rFonts w:asciiTheme="majorBidi" w:hAnsiTheme="majorBidi" w:cstheme="majorBidi"/>
          <w:sz w:val="28"/>
          <w:szCs w:val="28"/>
        </w:rPr>
      </w:pPr>
    </w:p>
    <w:p w14:paraId="5FA47AA2" w14:textId="58305A13"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lastRenderedPageBreak/>
        <w:t xml:space="preserve">Ich werde dieses Buch mit einer erstaunlichen Prophezeiung abschließen. Miqdad berichtete, er habe den Gesandten Gottes (Friede sei mit ihm) sagen hören: </w:t>
      </w:r>
      <w:r w:rsidR="008E1B00">
        <w:rPr>
          <w:rFonts w:asciiTheme="majorBidi" w:hAnsiTheme="majorBidi" w:cstheme="majorBidi"/>
          <w:sz w:val="28"/>
          <w:szCs w:val="28"/>
        </w:rPr>
        <w:t>„</w:t>
      </w:r>
      <w:r w:rsidR="000C42E9" w:rsidRPr="00FD0C27">
        <w:rPr>
          <w:rFonts w:asciiTheme="majorBidi" w:hAnsiTheme="majorBidi" w:cstheme="majorBidi"/>
          <w:sz w:val="28"/>
          <w:szCs w:val="28"/>
        </w:rPr>
        <w:t xml:space="preserve">Es wird kein Haus aus Ziegeln oder </w:t>
      </w:r>
      <w:r w:rsidR="000C42E9">
        <w:rPr>
          <w:rFonts w:asciiTheme="majorBidi" w:hAnsiTheme="majorBidi" w:cstheme="majorBidi"/>
          <w:sz w:val="28"/>
          <w:szCs w:val="28"/>
        </w:rPr>
        <w:t>Haarz</w:t>
      </w:r>
      <w:r w:rsidR="000C42E9" w:rsidRPr="00FD0C27">
        <w:rPr>
          <w:rFonts w:asciiTheme="majorBidi" w:hAnsiTheme="majorBidi" w:cstheme="majorBidi"/>
          <w:sz w:val="28"/>
          <w:szCs w:val="28"/>
        </w:rPr>
        <w:t xml:space="preserve">elten auf der Erde </w:t>
      </w:r>
      <w:r w:rsidR="000C42E9" w:rsidRPr="00277097">
        <w:rPr>
          <w:rFonts w:asciiTheme="majorBidi" w:hAnsiTheme="majorBidi" w:cstheme="majorBidi"/>
          <w:sz w:val="28"/>
          <w:szCs w:val="28"/>
        </w:rPr>
        <w:t>geben</w:t>
      </w:r>
      <w:r w:rsidR="000C42E9" w:rsidRPr="00FD0C27">
        <w:rPr>
          <w:rFonts w:asciiTheme="majorBidi" w:hAnsiTheme="majorBidi" w:cstheme="majorBidi"/>
          <w:sz w:val="28"/>
          <w:szCs w:val="28"/>
        </w:rPr>
        <w:t>, in das Gott nicht das Wort des Islam eintreten lässt.</w:t>
      </w:r>
      <w:r w:rsidR="000C42E9">
        <w:rPr>
          <w:rFonts w:asciiTheme="majorBidi" w:hAnsiTheme="majorBidi" w:cstheme="majorBidi"/>
          <w:sz w:val="28"/>
          <w:szCs w:val="28"/>
        </w:rPr>
        <w:t xml:space="preserve">“ </w:t>
      </w:r>
      <w:r w:rsidR="000C42E9" w:rsidRPr="00130A47">
        <w:rPr>
          <w:rFonts w:asciiTheme="majorBidi" w:hAnsiTheme="majorBidi" w:cstheme="majorBidi"/>
          <w:sz w:val="28"/>
          <w:szCs w:val="28"/>
          <w:vertAlign w:val="subscript"/>
        </w:rPr>
        <w:t>(1)</w:t>
      </w:r>
      <w:r w:rsidR="000C42E9">
        <w:rPr>
          <w:rFonts w:asciiTheme="majorBidi" w:hAnsiTheme="majorBidi" w:cstheme="majorBidi"/>
          <w:sz w:val="28"/>
          <w:szCs w:val="28"/>
        </w:rPr>
        <w:t xml:space="preserve"> </w:t>
      </w:r>
    </w:p>
    <w:p w14:paraId="44017B28" w14:textId="77777777"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Der Prophet Muhammad (Friede sei mit ihm) sagte voraus, dass auf die Phase der Schwäche der muslimischen Ummah eine Renaissance folgen werde und der Ruhm des Islam vor dem Tag des Jüngsten Gerichts wiederhergestellt sein werde.</w:t>
      </w:r>
    </w:p>
    <w:p w14:paraId="07DE935D" w14:textId="51FC8077"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Er verkündete, dass der Islam die ganze Erde umfassen würde, und tatsächlich ist der Islam, der mit nur einer Person (dem Propheten Muhammad (</w:t>
      </w:r>
      <w:r w:rsidR="0077525C">
        <w:rPr>
          <w:rFonts w:asciiTheme="majorBidi" w:hAnsiTheme="majorBidi" w:cstheme="majorBidi"/>
          <w:sz w:val="28"/>
          <w:szCs w:val="28"/>
        </w:rPr>
        <w:t>Frieden und Segnen seien auf ihm</w:t>
      </w:r>
      <w:r w:rsidRPr="001E3EA2">
        <w:rPr>
          <w:rFonts w:asciiTheme="majorBidi" w:hAnsiTheme="majorBidi" w:cstheme="majorBidi"/>
          <w:sz w:val="28"/>
          <w:szCs w:val="28"/>
        </w:rPr>
        <w:t>) begann, heute die am schnellsten wachsende Religion der Welt.</w:t>
      </w:r>
    </w:p>
    <w:p w14:paraId="00C8047F" w14:textId="77777777"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Laut internationalen Statistiken beträgt die Zahl der Muslime inzwischen mehr als eintausendachthundert Millionen (1,8 Milliarden).</w:t>
      </w:r>
    </w:p>
    <w:p w14:paraId="146127F9" w14:textId="77777777"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Kurz gesagt, die Nationen rufen sich gegenseitig auf, um uns anzugreifen, die Situation wird sich durch die Bemühungen der aufrichtigen Gläubigen bald ändern und das göttliche Versprechen der Nachfolge wird erfüllt werden.</w:t>
      </w:r>
    </w:p>
    <w:p w14:paraId="74FE193E" w14:textId="79024E88" w:rsidR="001E3EA2" w:rsidRPr="001E3EA2" w:rsidRDefault="001E3EA2" w:rsidP="00426D68">
      <w:pPr>
        <w:rPr>
          <w:rFonts w:asciiTheme="majorBidi" w:hAnsiTheme="majorBidi" w:cstheme="majorBidi"/>
          <w:sz w:val="28"/>
          <w:szCs w:val="28"/>
        </w:rPr>
      </w:pPr>
      <w:r w:rsidRPr="001E3EA2">
        <w:rPr>
          <w:rFonts w:asciiTheme="majorBidi" w:hAnsiTheme="majorBidi" w:cstheme="majorBidi"/>
          <w:sz w:val="28"/>
          <w:szCs w:val="28"/>
        </w:rPr>
        <w:t>Al-Hakim berichtete in Al-Mustadrak und anderen, dass 'Abdullah ibn 'Amr ibn Al-'Aas sagte: „Als wir den Gesandten Allahs beim Schreiben umgaben, wurde der Gesandte Allahs</w:t>
      </w:r>
      <w:r w:rsidR="0077525C">
        <w:rPr>
          <w:rFonts w:asciiTheme="majorBidi" w:hAnsiTheme="majorBidi" w:cstheme="majorBidi"/>
          <w:sz w:val="28"/>
          <w:szCs w:val="28"/>
        </w:rPr>
        <w:t xml:space="preserve"> </w:t>
      </w:r>
      <w:r w:rsidRPr="001E3EA2">
        <w:rPr>
          <w:rFonts w:asciiTheme="majorBidi" w:hAnsiTheme="majorBidi" w:cstheme="majorBidi"/>
          <w:sz w:val="28"/>
          <w:szCs w:val="28"/>
        </w:rPr>
        <w:t>gefragt, welche der beiden Städte zuerst geöffnet wird, Konstantinopel oder Rom.</w:t>
      </w:r>
      <w:r w:rsidR="00426D68">
        <w:rPr>
          <w:rFonts w:asciiTheme="majorBidi" w:hAnsiTheme="majorBidi" w:cstheme="majorBidi"/>
          <w:sz w:val="28"/>
          <w:szCs w:val="28"/>
        </w:rPr>
        <w:t xml:space="preserve"> </w:t>
      </w:r>
      <w:r w:rsidRPr="001E3EA2">
        <w:rPr>
          <w:rFonts w:asciiTheme="majorBidi" w:hAnsiTheme="majorBidi" w:cstheme="majorBidi"/>
          <w:sz w:val="28"/>
          <w:szCs w:val="28"/>
        </w:rPr>
        <w:t>Er sagte: „Die Stadt des Heraklius wird zuerst geöffnet, womit Konstantinopel gemeint ist.“</w:t>
      </w:r>
      <w:r w:rsidR="0077525C">
        <w:rPr>
          <w:rFonts w:asciiTheme="majorBidi" w:hAnsiTheme="majorBidi" w:cstheme="majorBidi"/>
          <w:sz w:val="28"/>
          <w:szCs w:val="28"/>
        </w:rPr>
        <w:t xml:space="preserve">“ </w:t>
      </w:r>
      <w:r w:rsidR="00130A47" w:rsidRPr="00130A47">
        <w:rPr>
          <w:rFonts w:asciiTheme="majorBidi" w:hAnsiTheme="majorBidi" w:cstheme="majorBidi"/>
          <w:sz w:val="28"/>
          <w:szCs w:val="28"/>
          <w:vertAlign w:val="subscript"/>
        </w:rPr>
        <w:t>(2)</w:t>
      </w:r>
    </w:p>
    <w:p w14:paraId="531B5742" w14:textId="77777777"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Dieser authentische Hadith hat Implikationen, die über die bloße gute Nachricht hinausgehen.</w:t>
      </w:r>
    </w:p>
    <w:p w14:paraId="5AEF6301" w14:textId="77777777"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Zunächst einmal fällt einem ein, dass die Frage, da es sich um eine metaphysische Frage handelt, lauten muss: Werden die beiden Städte oder eine von ihnen geöffnet, oh Gesandter Allahs? Oder werden wir stark genug sein, um eine oder beide Städte zu erobern?</w:t>
      </w:r>
    </w:p>
    <w:p w14:paraId="016B00CD" w14:textId="3335A40C" w:rsidR="0046189D" w:rsidRDefault="0046189D" w:rsidP="009844A0">
      <w:pPr>
        <w:pBdr>
          <w:bottom w:val="single" w:sz="12" w:space="1" w:color="auto"/>
        </w:pBdr>
        <w:rPr>
          <w:rFonts w:asciiTheme="majorBidi" w:hAnsiTheme="majorBidi" w:cstheme="majorBidi"/>
          <w:sz w:val="28"/>
          <w:szCs w:val="28"/>
        </w:rPr>
      </w:pPr>
    </w:p>
    <w:p w14:paraId="42BEBBEE" w14:textId="77777777" w:rsidR="00130A47" w:rsidRDefault="00130A47" w:rsidP="009844A0">
      <w:pPr>
        <w:pBdr>
          <w:bottom w:val="single" w:sz="12" w:space="1" w:color="auto"/>
        </w:pBdr>
        <w:rPr>
          <w:rFonts w:asciiTheme="majorBidi" w:hAnsiTheme="majorBidi" w:cstheme="majorBidi"/>
          <w:sz w:val="28"/>
          <w:szCs w:val="28"/>
        </w:rPr>
      </w:pPr>
    </w:p>
    <w:p w14:paraId="54DF1B7B" w14:textId="1C1F4A47" w:rsidR="0046189D" w:rsidRDefault="0046189D" w:rsidP="001E3EA2">
      <w:pPr>
        <w:rPr>
          <w:rFonts w:asciiTheme="majorBidi" w:hAnsiTheme="majorBidi" w:cstheme="majorBidi"/>
          <w:sz w:val="28"/>
          <w:szCs w:val="28"/>
          <w:rtl/>
        </w:rPr>
      </w:pPr>
      <w:r w:rsidRPr="00C551E3">
        <w:rPr>
          <w:rFonts w:asciiTheme="majorBidi" w:hAnsiTheme="majorBidi" w:cstheme="majorBidi"/>
          <w:sz w:val="28"/>
          <w:szCs w:val="28"/>
        </w:rPr>
        <w:t>(</w:t>
      </w:r>
      <w:r w:rsidR="00130A47" w:rsidRPr="00C551E3">
        <w:rPr>
          <w:rFonts w:asciiTheme="majorBidi" w:hAnsiTheme="majorBidi" w:cstheme="majorBidi"/>
          <w:sz w:val="28"/>
          <w:szCs w:val="28"/>
        </w:rPr>
        <w:t>1</w:t>
      </w:r>
      <w:r w:rsidRPr="00C551E3">
        <w:rPr>
          <w:rFonts w:asciiTheme="majorBidi" w:hAnsiTheme="majorBidi" w:cstheme="majorBidi"/>
          <w:sz w:val="28"/>
          <w:szCs w:val="28"/>
        </w:rPr>
        <w:t xml:space="preserve">) </w:t>
      </w:r>
      <w:r w:rsidR="009844A0" w:rsidRPr="00C551E3">
        <w:rPr>
          <w:rFonts w:asciiTheme="majorBidi" w:hAnsiTheme="majorBidi" w:cstheme="majorBidi"/>
          <w:sz w:val="28"/>
          <w:szCs w:val="28"/>
        </w:rPr>
        <w:t xml:space="preserve">Ahmad Ibn Hanbal, Musnad Al-Imam Ahmad ibn Hanbal, Hadith: 23814, authentische </w:t>
      </w:r>
      <w:r w:rsidR="00F10460" w:rsidRPr="00277097">
        <w:rPr>
          <w:rFonts w:asciiTheme="majorBidi" w:hAnsiTheme="majorBidi" w:cstheme="majorBidi"/>
          <w:sz w:val="28"/>
          <w:szCs w:val="28"/>
        </w:rPr>
        <w:t>Überlieferung</w:t>
      </w:r>
      <w:r w:rsidR="009844A0" w:rsidRPr="00277097">
        <w:rPr>
          <w:rFonts w:asciiTheme="majorBidi" w:hAnsiTheme="majorBidi" w:cstheme="majorBidi"/>
          <w:sz w:val="28"/>
          <w:szCs w:val="28"/>
        </w:rPr>
        <w:t>.</w:t>
      </w:r>
    </w:p>
    <w:p w14:paraId="5EC9C713" w14:textId="27956E09" w:rsidR="0046189D" w:rsidRPr="00233B34" w:rsidRDefault="0046189D" w:rsidP="00130A47">
      <w:pPr>
        <w:rPr>
          <w:rFonts w:asciiTheme="majorBidi" w:hAnsiTheme="majorBidi" w:cstheme="majorBidi"/>
          <w:sz w:val="28"/>
          <w:szCs w:val="28"/>
          <w:lang w:val="en-US"/>
        </w:rPr>
      </w:pPr>
      <w:r w:rsidRPr="00233B34">
        <w:rPr>
          <w:rFonts w:asciiTheme="majorBidi" w:hAnsiTheme="majorBidi" w:cstheme="majorBidi"/>
          <w:sz w:val="28"/>
          <w:szCs w:val="28"/>
          <w:lang w:val="en-US"/>
        </w:rPr>
        <w:t>(</w:t>
      </w:r>
      <w:r w:rsidR="00130A47" w:rsidRPr="00233B34">
        <w:rPr>
          <w:rFonts w:asciiTheme="majorBidi" w:hAnsiTheme="majorBidi" w:cstheme="majorBidi"/>
          <w:sz w:val="28"/>
          <w:szCs w:val="28"/>
          <w:lang w:val="en-US"/>
        </w:rPr>
        <w:t>2</w:t>
      </w:r>
      <w:r w:rsidRPr="00233B34">
        <w:rPr>
          <w:rFonts w:asciiTheme="majorBidi" w:hAnsiTheme="majorBidi" w:cstheme="majorBidi"/>
          <w:sz w:val="28"/>
          <w:szCs w:val="28"/>
          <w:lang w:val="en-US"/>
        </w:rPr>
        <w:t xml:space="preserve">) </w:t>
      </w:r>
      <w:r w:rsidR="00130A47" w:rsidRPr="00233B34">
        <w:rPr>
          <w:rFonts w:asciiTheme="majorBidi" w:hAnsiTheme="majorBidi" w:cstheme="majorBidi"/>
          <w:sz w:val="28"/>
          <w:szCs w:val="28"/>
          <w:lang w:val="en-US"/>
        </w:rPr>
        <w:t>Muhammad Al-Albani, Silsilat Al-Aḥadith As-Sahiha, volume 6, Hadith: 4.</w:t>
      </w:r>
    </w:p>
    <w:p w14:paraId="6BE0E57D" w14:textId="77777777" w:rsidR="00130A47" w:rsidRPr="00233B34" w:rsidRDefault="00130A47" w:rsidP="00130A47">
      <w:pPr>
        <w:rPr>
          <w:rFonts w:asciiTheme="majorBidi" w:hAnsiTheme="majorBidi" w:cstheme="majorBidi"/>
          <w:sz w:val="28"/>
          <w:szCs w:val="28"/>
          <w:lang w:val="en-US"/>
        </w:rPr>
      </w:pPr>
    </w:p>
    <w:p w14:paraId="3F57BFB8" w14:textId="77777777" w:rsidR="00130A47" w:rsidRPr="00233B34" w:rsidRDefault="00130A47" w:rsidP="001E3EA2">
      <w:pPr>
        <w:rPr>
          <w:rFonts w:asciiTheme="majorBidi" w:hAnsiTheme="majorBidi" w:cstheme="majorBidi"/>
          <w:sz w:val="28"/>
          <w:szCs w:val="28"/>
          <w:lang w:val="en-US"/>
        </w:rPr>
      </w:pPr>
    </w:p>
    <w:p w14:paraId="7CD1E93C" w14:textId="1BEDA793" w:rsidR="00130A47" w:rsidRDefault="00130A47" w:rsidP="001E3EA2">
      <w:pPr>
        <w:rPr>
          <w:rFonts w:asciiTheme="majorBidi" w:hAnsiTheme="majorBidi" w:cstheme="majorBidi"/>
          <w:sz w:val="28"/>
          <w:szCs w:val="28"/>
        </w:rPr>
      </w:pPr>
      <w:r w:rsidRPr="001E3EA2">
        <w:rPr>
          <w:rFonts w:asciiTheme="majorBidi" w:hAnsiTheme="majorBidi" w:cstheme="majorBidi"/>
          <w:sz w:val="28"/>
          <w:szCs w:val="28"/>
        </w:rPr>
        <w:lastRenderedPageBreak/>
        <w:t>Bemerkenswerterweise zeigt die Frage, wie sie im Hadith gestellt wird, in Bezug auf die sprachliche Formulierung die beispiellose Tiefe des Glaubens des Fragenden, der nicht nach der Möglichkeit der Eroberung fragt, sondern ihr Eintreten bejaht.</w:t>
      </w:r>
    </w:p>
    <w:p w14:paraId="5EAAD71A" w14:textId="2462C951"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Mit anderen Worten, er ist sich sicher, dass beide Städte unweigerlich von den Muslimen erobert werden, aber er möchte wissen, welche zuerst erobert wird.</w:t>
      </w:r>
    </w:p>
    <w:p w14:paraId="5B0ADB42" w14:textId="2BA31C71"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Damit erreicht er definitiv den höchsten Grad an Gewissheit hinsichtlich der Wahrhaftigkeit dessen, was der ehrenwerte Prophet (Friede</w:t>
      </w:r>
      <w:r w:rsidR="00426D68">
        <w:rPr>
          <w:rFonts w:asciiTheme="majorBidi" w:hAnsiTheme="majorBidi" w:cstheme="majorBidi"/>
          <w:sz w:val="28"/>
          <w:szCs w:val="28"/>
        </w:rPr>
        <w:t>n und Segnen</w:t>
      </w:r>
      <w:r w:rsidRPr="001E3EA2">
        <w:rPr>
          <w:rFonts w:asciiTheme="majorBidi" w:hAnsiTheme="majorBidi" w:cstheme="majorBidi"/>
          <w:sz w:val="28"/>
          <w:szCs w:val="28"/>
        </w:rPr>
        <w:t xml:space="preserve"> sei </w:t>
      </w:r>
      <w:r w:rsidR="00426D68">
        <w:rPr>
          <w:rFonts w:asciiTheme="majorBidi" w:hAnsiTheme="majorBidi" w:cstheme="majorBidi"/>
          <w:sz w:val="28"/>
          <w:szCs w:val="28"/>
        </w:rPr>
        <w:t>auf</w:t>
      </w:r>
      <w:r w:rsidRPr="001E3EA2">
        <w:rPr>
          <w:rFonts w:asciiTheme="majorBidi" w:hAnsiTheme="majorBidi" w:cstheme="majorBidi"/>
          <w:sz w:val="28"/>
          <w:szCs w:val="28"/>
        </w:rPr>
        <w:t xml:space="preserve"> ihm) gesagt hat.</w:t>
      </w:r>
    </w:p>
    <w:p w14:paraId="4A8A5283" w14:textId="77777777"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Daher überbringt dieser Hadith mehrere frohe Botschaften und ist ein Beweis für die Überlegenheit des Islam gegenüber anderen Religionen.</w:t>
      </w:r>
    </w:p>
    <w:p w14:paraId="378C35C5" w14:textId="30E01C97" w:rsidR="001E3EA2" w:rsidRP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 xml:space="preserve">Offensichtlich fand die erste Eroberung Konstantinopels während der Herrschaft von </w:t>
      </w:r>
      <w:r w:rsidR="00426D68" w:rsidRPr="00ED5573">
        <w:rPr>
          <w:rFonts w:asciiTheme="majorBidi" w:hAnsiTheme="majorBidi" w:cstheme="majorBidi"/>
          <w:sz w:val="28"/>
          <w:szCs w:val="28"/>
        </w:rPr>
        <w:t>Sultan Muhammad al-Fatih</w:t>
      </w:r>
      <w:r w:rsidR="00426D68">
        <w:rPr>
          <w:rFonts w:asciiTheme="majorBidi" w:hAnsiTheme="majorBidi" w:cstheme="majorBidi"/>
          <w:sz w:val="28"/>
          <w:szCs w:val="28"/>
        </w:rPr>
        <w:t xml:space="preserve"> (Mehmed II.) </w:t>
      </w:r>
      <w:r w:rsidR="00426D68" w:rsidRPr="00FD0C27">
        <w:rPr>
          <w:rFonts w:asciiTheme="majorBidi" w:hAnsiTheme="majorBidi" w:cstheme="majorBidi"/>
          <w:sz w:val="28"/>
          <w:szCs w:val="28"/>
        </w:rPr>
        <w:t>achthundert Jahre nach dieser Verheißung</w:t>
      </w:r>
      <w:r w:rsidR="00426D68">
        <w:rPr>
          <w:rFonts w:asciiTheme="majorBidi" w:hAnsiTheme="majorBidi" w:cstheme="majorBidi"/>
          <w:sz w:val="28"/>
          <w:szCs w:val="28"/>
        </w:rPr>
        <w:t xml:space="preserve"> </w:t>
      </w:r>
      <w:r w:rsidRPr="001E3EA2">
        <w:rPr>
          <w:rFonts w:asciiTheme="majorBidi" w:hAnsiTheme="majorBidi" w:cstheme="majorBidi"/>
          <w:sz w:val="28"/>
          <w:szCs w:val="28"/>
        </w:rPr>
        <w:t>statt und die zweite Eroberung Roms (Italiens) wird wahrhaftig und gewiss gelingen, so Allah will.</w:t>
      </w:r>
    </w:p>
    <w:p w14:paraId="18F799AA" w14:textId="4A4BF797" w:rsidR="001E3EA2" w:rsidRPr="001E3EA2" w:rsidRDefault="00426D68" w:rsidP="001E3EA2">
      <w:pPr>
        <w:rPr>
          <w:rFonts w:asciiTheme="majorBidi" w:hAnsiTheme="majorBidi" w:cstheme="majorBidi"/>
          <w:sz w:val="28"/>
          <w:szCs w:val="28"/>
        </w:rPr>
      </w:pPr>
      <w:r>
        <w:rPr>
          <w:rFonts w:asciiTheme="majorBidi" w:hAnsiTheme="majorBidi" w:cstheme="majorBidi"/>
          <w:sz w:val="28"/>
          <w:szCs w:val="28"/>
        </w:rPr>
        <w:t>Allah, Preis sei Ihm,</w:t>
      </w:r>
      <w:r w:rsidR="001E3EA2" w:rsidRPr="001E3EA2">
        <w:rPr>
          <w:rFonts w:asciiTheme="majorBidi" w:hAnsiTheme="majorBidi" w:cstheme="majorBidi"/>
          <w:sz w:val="28"/>
          <w:szCs w:val="28"/>
        </w:rPr>
        <w:t xml:space="preserve"> versprach Seinem Gesandten den Sieg und die Etablierung der Religion des Islam und Er wird gewiss die Versprechen erfüllen, die Er dem Propheten Muhammad </w:t>
      </w:r>
      <w:r w:rsidRPr="001E3EA2">
        <w:rPr>
          <w:rFonts w:asciiTheme="majorBidi" w:hAnsiTheme="majorBidi" w:cstheme="majorBidi"/>
          <w:sz w:val="28"/>
          <w:szCs w:val="28"/>
        </w:rPr>
        <w:t>(Friede</w:t>
      </w:r>
      <w:r>
        <w:rPr>
          <w:rFonts w:asciiTheme="majorBidi" w:hAnsiTheme="majorBidi" w:cstheme="majorBidi"/>
          <w:sz w:val="28"/>
          <w:szCs w:val="28"/>
        </w:rPr>
        <w:t>n und Segnen</w:t>
      </w:r>
      <w:r w:rsidRPr="001E3EA2">
        <w:rPr>
          <w:rFonts w:asciiTheme="majorBidi" w:hAnsiTheme="majorBidi" w:cstheme="majorBidi"/>
          <w:sz w:val="28"/>
          <w:szCs w:val="28"/>
        </w:rPr>
        <w:t xml:space="preserve"> sei </w:t>
      </w:r>
      <w:r>
        <w:rPr>
          <w:rFonts w:asciiTheme="majorBidi" w:hAnsiTheme="majorBidi" w:cstheme="majorBidi"/>
          <w:sz w:val="28"/>
          <w:szCs w:val="28"/>
        </w:rPr>
        <w:t>auf</w:t>
      </w:r>
      <w:r w:rsidRPr="001E3EA2">
        <w:rPr>
          <w:rFonts w:asciiTheme="majorBidi" w:hAnsiTheme="majorBidi" w:cstheme="majorBidi"/>
          <w:sz w:val="28"/>
          <w:szCs w:val="28"/>
        </w:rPr>
        <w:t xml:space="preserve"> ihm)</w:t>
      </w:r>
      <w:r>
        <w:rPr>
          <w:rFonts w:asciiTheme="majorBidi" w:hAnsiTheme="majorBidi" w:cstheme="majorBidi"/>
          <w:sz w:val="28"/>
          <w:szCs w:val="28"/>
        </w:rPr>
        <w:t xml:space="preserve"> </w:t>
      </w:r>
      <w:r w:rsidR="001E3EA2" w:rsidRPr="001E3EA2">
        <w:rPr>
          <w:rFonts w:asciiTheme="majorBidi" w:hAnsiTheme="majorBidi" w:cstheme="majorBidi"/>
          <w:sz w:val="28"/>
          <w:szCs w:val="28"/>
        </w:rPr>
        <w:t xml:space="preserve">gegeben hat, denn nichts kann Seinen Befehl übertreten. </w:t>
      </w:r>
      <w:r>
        <w:rPr>
          <w:rFonts w:asciiTheme="majorBidi" w:hAnsiTheme="majorBidi" w:cstheme="majorBidi"/>
          <w:sz w:val="28"/>
          <w:szCs w:val="28"/>
        </w:rPr>
        <w:t xml:space="preserve">Allah, </w:t>
      </w:r>
      <w:r w:rsidR="00216A94" w:rsidRPr="00222F4E">
        <w:rPr>
          <w:rFonts w:asciiTheme="majorBidi" w:hAnsiTheme="majorBidi" w:cstheme="majorBidi"/>
          <w:sz w:val="28"/>
          <w:szCs w:val="28"/>
        </w:rPr>
        <w:t>der Allmächtige</w:t>
      </w:r>
      <w:r w:rsidR="001E3EA2" w:rsidRPr="001E3EA2">
        <w:rPr>
          <w:rFonts w:asciiTheme="majorBidi" w:hAnsiTheme="majorBidi" w:cstheme="majorBidi"/>
          <w:sz w:val="28"/>
          <w:szCs w:val="28"/>
        </w:rPr>
        <w:t xml:space="preserve"> sagt: </w:t>
      </w:r>
      <w:r w:rsidR="00216A94" w:rsidRPr="00FD0C27">
        <w:rPr>
          <w:rFonts w:asciiTheme="majorBidi" w:hAnsiTheme="majorBidi" w:cstheme="majorBidi"/>
          <w:sz w:val="28"/>
          <w:szCs w:val="28"/>
        </w:rPr>
        <w:t>{</w:t>
      </w:r>
      <w:r w:rsidR="00216A94" w:rsidRPr="001E3EA2">
        <w:rPr>
          <w:rFonts w:asciiTheme="majorBidi" w:hAnsiTheme="majorBidi" w:cstheme="majorBidi"/>
          <w:sz w:val="28"/>
          <w:szCs w:val="28"/>
        </w:rPr>
        <w:t>So meine ja nicht, Allah würde Sein Versprechen gegenüber Seinen Gesandten brechen. Gewiß, Allah ist Allmächtig und Besitzer von Vergeltungsgewalt.</w:t>
      </w:r>
      <w:r w:rsidR="00216A94" w:rsidRPr="00FD0C27">
        <w:rPr>
          <w:rFonts w:asciiTheme="majorBidi" w:hAnsiTheme="majorBidi" w:cstheme="majorBidi"/>
          <w:sz w:val="28"/>
          <w:szCs w:val="28"/>
        </w:rPr>
        <w:t xml:space="preserve">} [Der Qur'an </w:t>
      </w:r>
      <w:r w:rsidR="00216A94">
        <w:rPr>
          <w:rFonts w:asciiTheme="majorBidi" w:hAnsiTheme="majorBidi" w:cstheme="majorBidi"/>
          <w:sz w:val="28"/>
          <w:szCs w:val="28"/>
        </w:rPr>
        <w:t>14</w:t>
      </w:r>
      <w:r w:rsidR="00216A94" w:rsidRPr="00FD0C27">
        <w:rPr>
          <w:rFonts w:asciiTheme="majorBidi" w:hAnsiTheme="majorBidi" w:cstheme="majorBidi"/>
          <w:sz w:val="28"/>
          <w:szCs w:val="28"/>
        </w:rPr>
        <w:t>:</w:t>
      </w:r>
      <w:r w:rsidR="00216A94">
        <w:rPr>
          <w:rFonts w:asciiTheme="majorBidi" w:hAnsiTheme="majorBidi" w:cstheme="majorBidi"/>
          <w:sz w:val="28"/>
          <w:szCs w:val="28"/>
        </w:rPr>
        <w:t>47</w:t>
      </w:r>
      <w:r w:rsidR="00216A94" w:rsidRPr="00FD0C27">
        <w:rPr>
          <w:rFonts w:asciiTheme="majorBidi" w:hAnsiTheme="majorBidi" w:cstheme="majorBidi"/>
          <w:sz w:val="28"/>
          <w:szCs w:val="28"/>
        </w:rPr>
        <w:t>].</w:t>
      </w:r>
    </w:p>
    <w:p w14:paraId="32850C5F" w14:textId="4F800096" w:rsidR="001E3EA2" w:rsidRPr="00A62D09" w:rsidRDefault="001E3EA2" w:rsidP="00A62D09">
      <w:pPr>
        <w:rPr>
          <w:rFonts w:ascii="Times New Roman" w:hAnsi="Times New Roman" w:cs="Times New Roman"/>
          <w:sz w:val="28"/>
          <w:szCs w:val="28"/>
        </w:rPr>
      </w:pPr>
      <w:r w:rsidRPr="001E3EA2">
        <w:rPr>
          <w:rFonts w:asciiTheme="majorBidi" w:hAnsiTheme="majorBidi" w:cstheme="majorBidi"/>
          <w:sz w:val="28"/>
          <w:szCs w:val="28"/>
        </w:rPr>
        <w:t>Die Erfüllung der zweiten Eroberung erfordert jedoch, dass die Ummah ihre Entschlossenheit wiederbelebt, um ihren Ruhm und</w:t>
      </w:r>
      <w:r w:rsidR="00216A94">
        <w:rPr>
          <w:rFonts w:asciiTheme="majorBidi" w:hAnsiTheme="majorBidi" w:cstheme="majorBidi"/>
          <w:sz w:val="28"/>
          <w:szCs w:val="28"/>
        </w:rPr>
        <w:t xml:space="preserve"> </w:t>
      </w:r>
      <w:r w:rsidRPr="001E3EA2">
        <w:rPr>
          <w:rFonts w:asciiTheme="majorBidi" w:hAnsiTheme="majorBidi" w:cstheme="majorBidi"/>
          <w:sz w:val="28"/>
          <w:szCs w:val="28"/>
        </w:rPr>
        <w:t xml:space="preserve">ihre geplünderte Autorität </w:t>
      </w:r>
      <w:proofErr w:type="gramStart"/>
      <w:r w:rsidRPr="001E3EA2">
        <w:rPr>
          <w:rFonts w:asciiTheme="majorBidi" w:hAnsiTheme="majorBidi" w:cstheme="majorBidi"/>
          <w:sz w:val="28"/>
          <w:szCs w:val="28"/>
        </w:rPr>
        <w:t>zurückzugewinn</w:t>
      </w:r>
      <w:r w:rsidR="00D97F77">
        <w:rPr>
          <w:rFonts w:asciiTheme="majorBidi" w:hAnsiTheme="majorBidi" w:cstheme="majorBidi"/>
          <w:sz w:val="28"/>
          <w:szCs w:val="28"/>
        </w:rPr>
        <w:t>t</w:t>
      </w:r>
      <w:proofErr w:type="gramEnd"/>
      <w:r w:rsidRPr="001E3EA2">
        <w:rPr>
          <w:rFonts w:asciiTheme="majorBidi" w:hAnsiTheme="majorBidi" w:cstheme="majorBidi"/>
          <w:sz w:val="28"/>
          <w:szCs w:val="28"/>
        </w:rPr>
        <w:t>, damit sie so zurückkehrt, wie Allah sie beschrieben hat: als die beste Nation, die je für die Menschheit errichtet wurde.</w:t>
      </w:r>
      <w:r w:rsidR="00216A94">
        <w:rPr>
          <w:rFonts w:asciiTheme="majorBidi" w:hAnsiTheme="majorBidi" w:cstheme="majorBidi"/>
          <w:sz w:val="28"/>
          <w:szCs w:val="28"/>
        </w:rPr>
        <w:t xml:space="preserve"> </w:t>
      </w:r>
      <w:r w:rsidR="00216A94" w:rsidRPr="00216A94">
        <w:rPr>
          <w:rFonts w:asciiTheme="majorBidi" w:hAnsiTheme="majorBidi" w:cstheme="majorBidi"/>
          <w:sz w:val="28"/>
          <w:szCs w:val="28"/>
        </w:rPr>
        <w:t>{Ihr seid die beste Gemeinschaft, die f</w:t>
      </w:r>
      <w:r w:rsidR="00216A94">
        <w:rPr>
          <w:rFonts w:asciiTheme="majorBidi" w:hAnsiTheme="majorBidi" w:cstheme="majorBidi"/>
          <w:sz w:val="28"/>
          <w:szCs w:val="28"/>
        </w:rPr>
        <w:t>ür die Menschen hervorgebracht worden ist.</w:t>
      </w:r>
      <w:r w:rsidR="00A62D09">
        <w:rPr>
          <w:rFonts w:asciiTheme="majorBidi" w:hAnsiTheme="majorBidi" w:cstheme="majorBidi"/>
          <w:sz w:val="28"/>
          <w:szCs w:val="28"/>
        </w:rPr>
        <w:t xml:space="preserve"> Ihr gebietet das Rechte und verbietet das Verwerfliche und glaubt an Allah.</w:t>
      </w:r>
      <w:r w:rsidR="00216A94" w:rsidRPr="00216A94">
        <w:rPr>
          <w:rFonts w:asciiTheme="majorBidi" w:hAnsiTheme="majorBidi" w:cstheme="majorBidi"/>
          <w:sz w:val="28"/>
          <w:szCs w:val="28"/>
        </w:rPr>
        <w:t>}</w:t>
      </w:r>
      <w:r w:rsidR="00A62D09">
        <w:rPr>
          <w:rFonts w:asciiTheme="majorBidi" w:hAnsiTheme="majorBidi" w:cstheme="majorBidi"/>
          <w:sz w:val="28"/>
          <w:szCs w:val="28"/>
        </w:rPr>
        <w:t xml:space="preserve"> </w:t>
      </w:r>
      <w:r w:rsidR="00A62D09" w:rsidRPr="00FD0C27">
        <w:rPr>
          <w:rFonts w:asciiTheme="majorBidi" w:hAnsiTheme="majorBidi" w:cstheme="majorBidi"/>
          <w:sz w:val="28"/>
          <w:szCs w:val="28"/>
        </w:rPr>
        <w:t xml:space="preserve">[Der Qur'an </w:t>
      </w:r>
      <w:r w:rsidR="00A62D09">
        <w:rPr>
          <w:rFonts w:asciiTheme="majorBidi" w:hAnsiTheme="majorBidi" w:cstheme="majorBidi"/>
          <w:sz w:val="28"/>
          <w:szCs w:val="28"/>
        </w:rPr>
        <w:t>3</w:t>
      </w:r>
      <w:r w:rsidR="00A62D09" w:rsidRPr="00FD0C27">
        <w:rPr>
          <w:rFonts w:asciiTheme="majorBidi" w:hAnsiTheme="majorBidi" w:cstheme="majorBidi"/>
          <w:sz w:val="28"/>
          <w:szCs w:val="28"/>
        </w:rPr>
        <w:t>:</w:t>
      </w:r>
      <w:r w:rsidR="00A62D09">
        <w:rPr>
          <w:rFonts w:asciiTheme="majorBidi" w:hAnsiTheme="majorBidi" w:cstheme="majorBidi"/>
          <w:sz w:val="28"/>
          <w:szCs w:val="28"/>
        </w:rPr>
        <w:t>110</w:t>
      </w:r>
      <w:r w:rsidR="00A62D09" w:rsidRPr="00FD0C27">
        <w:rPr>
          <w:rFonts w:asciiTheme="majorBidi" w:hAnsiTheme="majorBidi" w:cstheme="majorBidi"/>
          <w:sz w:val="28"/>
          <w:szCs w:val="28"/>
        </w:rPr>
        <w:t>]</w:t>
      </w:r>
      <w:r w:rsidR="00A62D09" w:rsidRPr="00FD0C27">
        <w:rPr>
          <w:rFonts w:ascii="Times New Roman" w:hAnsi="Times New Roman" w:cs="Times New Roman"/>
          <w:sz w:val="28"/>
          <w:szCs w:val="28"/>
          <w:vertAlign w:val="superscript"/>
        </w:rPr>
        <w:t xml:space="preserve"> </w:t>
      </w:r>
    </w:p>
    <w:p w14:paraId="35386B75" w14:textId="16C9B4B9" w:rsidR="001E3EA2" w:rsidRDefault="001E3EA2" w:rsidP="001E3EA2">
      <w:pPr>
        <w:rPr>
          <w:rFonts w:asciiTheme="majorBidi" w:hAnsiTheme="majorBidi" w:cstheme="majorBidi"/>
          <w:sz w:val="28"/>
          <w:szCs w:val="28"/>
        </w:rPr>
      </w:pPr>
    </w:p>
    <w:p w14:paraId="62D83A4C" w14:textId="77777777" w:rsidR="0046189D" w:rsidRDefault="0046189D" w:rsidP="001E3EA2">
      <w:pPr>
        <w:rPr>
          <w:rFonts w:asciiTheme="majorBidi" w:hAnsiTheme="majorBidi" w:cstheme="majorBidi"/>
          <w:sz w:val="28"/>
          <w:szCs w:val="28"/>
        </w:rPr>
      </w:pPr>
    </w:p>
    <w:p w14:paraId="14570D48" w14:textId="77777777" w:rsidR="00130A47" w:rsidRDefault="00130A47" w:rsidP="001E3EA2">
      <w:pPr>
        <w:rPr>
          <w:rFonts w:asciiTheme="majorBidi" w:hAnsiTheme="majorBidi" w:cstheme="majorBidi"/>
          <w:sz w:val="28"/>
          <w:szCs w:val="28"/>
        </w:rPr>
      </w:pPr>
    </w:p>
    <w:p w14:paraId="6166DCEA" w14:textId="77777777" w:rsidR="00130A47" w:rsidRDefault="00130A47" w:rsidP="001E3EA2">
      <w:pPr>
        <w:rPr>
          <w:rFonts w:asciiTheme="majorBidi" w:hAnsiTheme="majorBidi" w:cstheme="majorBidi"/>
          <w:sz w:val="28"/>
          <w:szCs w:val="28"/>
        </w:rPr>
      </w:pPr>
    </w:p>
    <w:p w14:paraId="2AA1E4EA" w14:textId="77777777" w:rsidR="00130A47" w:rsidRDefault="00130A47" w:rsidP="001E3EA2">
      <w:pPr>
        <w:rPr>
          <w:rFonts w:asciiTheme="majorBidi" w:hAnsiTheme="majorBidi" w:cstheme="majorBidi"/>
          <w:sz w:val="28"/>
          <w:szCs w:val="28"/>
        </w:rPr>
      </w:pPr>
    </w:p>
    <w:p w14:paraId="11E7D110" w14:textId="77777777" w:rsidR="0046189D" w:rsidRPr="001E3EA2" w:rsidRDefault="0046189D" w:rsidP="001E3EA2">
      <w:pPr>
        <w:rPr>
          <w:rFonts w:asciiTheme="majorBidi" w:hAnsiTheme="majorBidi" w:cstheme="majorBidi"/>
          <w:sz w:val="28"/>
          <w:szCs w:val="28"/>
        </w:rPr>
      </w:pPr>
    </w:p>
    <w:p w14:paraId="2FA24075" w14:textId="77777777" w:rsidR="00130A47" w:rsidRDefault="00130A47" w:rsidP="0046189D">
      <w:pPr>
        <w:rPr>
          <w:rFonts w:asciiTheme="majorBidi" w:hAnsiTheme="majorBidi" w:cstheme="majorBidi"/>
          <w:sz w:val="28"/>
          <w:szCs w:val="28"/>
        </w:rPr>
      </w:pPr>
    </w:p>
    <w:p w14:paraId="59B62447" w14:textId="5AC789CD" w:rsidR="00130A47" w:rsidRDefault="00130A47" w:rsidP="00130A47">
      <w:pPr>
        <w:rPr>
          <w:rFonts w:asciiTheme="majorBidi" w:hAnsiTheme="majorBidi" w:cstheme="majorBidi"/>
          <w:sz w:val="28"/>
          <w:szCs w:val="28"/>
        </w:rPr>
      </w:pPr>
      <w:r w:rsidRPr="001E3EA2">
        <w:rPr>
          <w:rFonts w:asciiTheme="majorBidi" w:hAnsiTheme="majorBidi" w:cstheme="majorBidi"/>
          <w:sz w:val="28"/>
          <w:szCs w:val="28"/>
        </w:rPr>
        <w:lastRenderedPageBreak/>
        <w:t xml:space="preserve">Als die Gefährten </w:t>
      </w:r>
      <w:r w:rsidRPr="00151D86">
        <w:rPr>
          <w:rFonts w:asciiTheme="majorBidi" w:hAnsiTheme="majorBidi" w:cstheme="majorBidi"/>
          <w:sz w:val="28"/>
          <w:szCs w:val="28"/>
        </w:rPr>
        <w:t xml:space="preserve">(möge Allah mit ihnen zufrieden sein) </w:t>
      </w:r>
      <w:r w:rsidRPr="001E3EA2">
        <w:rPr>
          <w:rFonts w:asciiTheme="majorBidi" w:hAnsiTheme="majorBidi" w:cstheme="majorBidi"/>
          <w:sz w:val="28"/>
          <w:szCs w:val="28"/>
        </w:rPr>
        <w:t>sich beim Gesandten Allahs (Friede</w:t>
      </w:r>
      <w:r>
        <w:rPr>
          <w:rFonts w:asciiTheme="majorBidi" w:hAnsiTheme="majorBidi" w:cstheme="majorBidi"/>
          <w:sz w:val="28"/>
          <w:szCs w:val="28"/>
        </w:rPr>
        <w:t>n und Segnen</w:t>
      </w:r>
      <w:r w:rsidRPr="001E3EA2">
        <w:rPr>
          <w:rFonts w:asciiTheme="majorBidi" w:hAnsiTheme="majorBidi" w:cstheme="majorBidi"/>
          <w:sz w:val="28"/>
          <w:szCs w:val="28"/>
        </w:rPr>
        <w:t xml:space="preserve"> sei </w:t>
      </w:r>
      <w:r>
        <w:rPr>
          <w:rFonts w:asciiTheme="majorBidi" w:hAnsiTheme="majorBidi" w:cstheme="majorBidi"/>
          <w:sz w:val="28"/>
          <w:szCs w:val="28"/>
        </w:rPr>
        <w:t>auf</w:t>
      </w:r>
      <w:r w:rsidRPr="001E3EA2">
        <w:rPr>
          <w:rFonts w:asciiTheme="majorBidi" w:hAnsiTheme="majorBidi" w:cstheme="majorBidi"/>
          <w:sz w:val="28"/>
          <w:szCs w:val="28"/>
        </w:rPr>
        <w:t xml:space="preserve"> ihm)</w:t>
      </w:r>
      <w:r>
        <w:rPr>
          <w:rFonts w:asciiTheme="majorBidi" w:hAnsiTheme="majorBidi" w:cstheme="majorBidi"/>
          <w:sz w:val="28"/>
          <w:szCs w:val="28"/>
        </w:rPr>
        <w:t xml:space="preserve"> </w:t>
      </w:r>
      <w:r w:rsidRPr="001E3EA2">
        <w:rPr>
          <w:rFonts w:asciiTheme="majorBidi" w:hAnsiTheme="majorBidi" w:cstheme="majorBidi"/>
          <w:sz w:val="28"/>
          <w:szCs w:val="28"/>
        </w:rPr>
        <w:t>über die Verfolgung beschwerten, die ihnen von den Ungläubigen zugefügt wurde, sagte er: „Bei Allah, Allah wird diese Angelegenheit zu Ende bringen“</w:t>
      </w:r>
      <w:r>
        <w:rPr>
          <w:rFonts w:asciiTheme="majorBidi" w:hAnsiTheme="majorBidi" w:cstheme="majorBidi"/>
          <w:sz w:val="28"/>
          <w:szCs w:val="28"/>
        </w:rPr>
        <w:t xml:space="preserve"> </w:t>
      </w:r>
      <w:r w:rsidR="00F10460" w:rsidRPr="00F10460">
        <w:rPr>
          <w:rFonts w:asciiTheme="majorBidi" w:hAnsiTheme="majorBidi" w:cstheme="majorBidi"/>
          <w:sz w:val="28"/>
          <w:szCs w:val="28"/>
          <w:vertAlign w:val="subscript"/>
        </w:rPr>
        <w:t>(1)</w:t>
      </w:r>
      <w:r w:rsidRPr="001E3EA2">
        <w:rPr>
          <w:rFonts w:asciiTheme="majorBidi" w:hAnsiTheme="majorBidi" w:cstheme="majorBidi"/>
          <w:sz w:val="28"/>
          <w:szCs w:val="28"/>
        </w:rPr>
        <w:t xml:space="preserve"> </w:t>
      </w:r>
    </w:p>
    <w:p w14:paraId="66796578" w14:textId="686CFFDA" w:rsidR="00130A47" w:rsidRDefault="00130A47" w:rsidP="00130A47">
      <w:pPr>
        <w:rPr>
          <w:rFonts w:asciiTheme="majorBidi" w:hAnsiTheme="majorBidi" w:cstheme="majorBidi"/>
          <w:sz w:val="28"/>
          <w:szCs w:val="28"/>
        </w:rPr>
      </w:pPr>
      <w:r>
        <w:rPr>
          <w:rFonts w:asciiTheme="majorBidi" w:hAnsiTheme="majorBidi" w:cstheme="majorBidi"/>
          <w:sz w:val="28"/>
          <w:szCs w:val="28"/>
        </w:rPr>
        <w:t>U</w:t>
      </w:r>
      <w:r w:rsidRPr="001E3EA2">
        <w:rPr>
          <w:rFonts w:asciiTheme="majorBidi" w:hAnsiTheme="majorBidi" w:cstheme="majorBidi"/>
          <w:sz w:val="28"/>
          <w:szCs w:val="28"/>
        </w:rPr>
        <w:t xml:space="preserve">nd er sagte ihnen: „Bei Dem, in Dessen Hand Muhammads Seele ist, </w:t>
      </w:r>
      <w:r w:rsidR="00277097" w:rsidRPr="00277097">
        <w:rPr>
          <w:rFonts w:asciiTheme="majorBidi" w:hAnsiTheme="majorBidi" w:cstheme="majorBidi"/>
          <w:sz w:val="28"/>
          <w:szCs w:val="28"/>
        </w:rPr>
        <w:t>er</w:t>
      </w:r>
      <w:r w:rsidR="00277097">
        <w:rPr>
          <w:rFonts w:asciiTheme="majorBidi" w:hAnsiTheme="majorBidi" w:cstheme="majorBidi"/>
          <w:sz w:val="28"/>
          <w:szCs w:val="28"/>
        </w:rPr>
        <w:t>flehe</w:t>
      </w:r>
      <w:r w:rsidRPr="001E3EA2">
        <w:rPr>
          <w:rFonts w:asciiTheme="majorBidi" w:hAnsiTheme="majorBidi" w:cstheme="majorBidi"/>
          <w:sz w:val="28"/>
          <w:szCs w:val="28"/>
        </w:rPr>
        <w:t xml:space="preserve"> ich, dass ihr die Hälfte der Bewohner von Jannah </w:t>
      </w:r>
      <w:r>
        <w:rPr>
          <w:rFonts w:asciiTheme="majorBidi" w:hAnsiTheme="majorBidi" w:cstheme="majorBidi"/>
          <w:sz w:val="28"/>
          <w:szCs w:val="28"/>
        </w:rPr>
        <w:t xml:space="preserve">(Paradies) </w:t>
      </w:r>
      <w:r w:rsidR="00BB11D0" w:rsidRPr="00277097">
        <w:rPr>
          <w:rFonts w:asciiTheme="majorBidi" w:hAnsiTheme="majorBidi" w:cstheme="majorBidi"/>
          <w:sz w:val="28"/>
          <w:szCs w:val="28"/>
        </w:rPr>
        <w:t>sein</w:t>
      </w:r>
      <w:r w:rsidRPr="001E3EA2">
        <w:rPr>
          <w:rFonts w:asciiTheme="majorBidi" w:hAnsiTheme="majorBidi" w:cstheme="majorBidi"/>
          <w:sz w:val="28"/>
          <w:szCs w:val="28"/>
        </w:rPr>
        <w:t xml:space="preserve"> werdet.“</w:t>
      </w:r>
      <w:r>
        <w:rPr>
          <w:rFonts w:asciiTheme="majorBidi" w:hAnsiTheme="majorBidi" w:cstheme="majorBidi"/>
          <w:sz w:val="28"/>
          <w:szCs w:val="28"/>
        </w:rPr>
        <w:t xml:space="preserve"> </w:t>
      </w:r>
      <w:r w:rsidR="00BB11D0" w:rsidRPr="00BB11D0">
        <w:rPr>
          <w:rFonts w:asciiTheme="majorBidi" w:hAnsiTheme="majorBidi" w:cstheme="majorBidi"/>
          <w:sz w:val="28"/>
          <w:szCs w:val="28"/>
          <w:vertAlign w:val="subscript"/>
        </w:rPr>
        <w:t>(2)</w:t>
      </w:r>
    </w:p>
    <w:p w14:paraId="79B617A6" w14:textId="77777777" w:rsidR="00130A47" w:rsidRDefault="00130A47" w:rsidP="0046189D">
      <w:pPr>
        <w:rPr>
          <w:rFonts w:asciiTheme="majorBidi" w:hAnsiTheme="majorBidi" w:cstheme="majorBidi"/>
          <w:sz w:val="28"/>
          <w:szCs w:val="28"/>
        </w:rPr>
      </w:pPr>
    </w:p>
    <w:p w14:paraId="42F4E13F" w14:textId="27641729" w:rsidR="00A62D09" w:rsidRDefault="001E3EA2" w:rsidP="0046189D">
      <w:pPr>
        <w:rPr>
          <w:rFonts w:asciiTheme="majorBidi" w:hAnsiTheme="majorBidi" w:cstheme="majorBidi"/>
          <w:sz w:val="28"/>
          <w:szCs w:val="28"/>
        </w:rPr>
      </w:pPr>
      <w:r w:rsidRPr="001E3EA2">
        <w:rPr>
          <w:rFonts w:asciiTheme="majorBidi" w:hAnsiTheme="majorBidi" w:cstheme="majorBidi"/>
          <w:sz w:val="28"/>
          <w:szCs w:val="28"/>
        </w:rPr>
        <w:t xml:space="preserve">Er sagte weiter: „Diese Angelegenheit wird alle Orte erreichen, die bei Tag (Licht) und bei Nacht erreicht werden; </w:t>
      </w:r>
      <w:r w:rsidR="00A62D09" w:rsidRPr="00FD0C27">
        <w:rPr>
          <w:rFonts w:asciiTheme="majorBidi" w:hAnsiTheme="majorBidi" w:cstheme="majorBidi"/>
          <w:sz w:val="28"/>
          <w:szCs w:val="28"/>
        </w:rPr>
        <w:t xml:space="preserve">Es wird kein Haus aus Ziegeln oder </w:t>
      </w:r>
      <w:r w:rsidR="00A62D09">
        <w:rPr>
          <w:rFonts w:asciiTheme="majorBidi" w:hAnsiTheme="majorBidi" w:cstheme="majorBidi"/>
          <w:sz w:val="28"/>
          <w:szCs w:val="28"/>
        </w:rPr>
        <w:t>Haarz</w:t>
      </w:r>
      <w:r w:rsidR="00A62D09" w:rsidRPr="00FD0C27">
        <w:rPr>
          <w:rFonts w:asciiTheme="majorBidi" w:hAnsiTheme="majorBidi" w:cstheme="majorBidi"/>
          <w:sz w:val="28"/>
          <w:szCs w:val="28"/>
        </w:rPr>
        <w:t xml:space="preserve">elten auf der Erde </w:t>
      </w:r>
      <w:r w:rsidR="00A62D09" w:rsidRPr="00277097">
        <w:rPr>
          <w:rFonts w:asciiTheme="majorBidi" w:hAnsiTheme="majorBidi" w:cstheme="majorBidi"/>
          <w:sz w:val="28"/>
          <w:szCs w:val="28"/>
        </w:rPr>
        <w:t>geben</w:t>
      </w:r>
      <w:r w:rsidR="00A62D09" w:rsidRPr="00FD0C27">
        <w:rPr>
          <w:rFonts w:asciiTheme="majorBidi" w:hAnsiTheme="majorBidi" w:cstheme="majorBidi"/>
          <w:sz w:val="28"/>
          <w:szCs w:val="28"/>
        </w:rPr>
        <w:t>, in das Gott nicht das Wort des Islam eintreten lässt</w:t>
      </w:r>
      <w:r w:rsidRPr="001E3EA2">
        <w:rPr>
          <w:rFonts w:asciiTheme="majorBidi" w:hAnsiTheme="majorBidi" w:cstheme="majorBidi"/>
          <w:sz w:val="28"/>
          <w:szCs w:val="28"/>
        </w:rPr>
        <w:t xml:space="preserve">.“ </w:t>
      </w:r>
      <w:r w:rsidR="0046189D" w:rsidRPr="00BB11D0">
        <w:rPr>
          <w:rFonts w:asciiTheme="majorBidi" w:hAnsiTheme="majorBidi" w:cstheme="majorBidi"/>
          <w:sz w:val="28"/>
          <w:szCs w:val="28"/>
          <w:vertAlign w:val="subscript"/>
        </w:rPr>
        <w:t>(</w:t>
      </w:r>
      <w:r w:rsidR="006760D2" w:rsidRPr="00BB11D0">
        <w:rPr>
          <w:rFonts w:asciiTheme="majorBidi" w:hAnsiTheme="majorBidi" w:cstheme="majorBidi"/>
          <w:sz w:val="28"/>
          <w:szCs w:val="28"/>
          <w:vertAlign w:val="subscript"/>
        </w:rPr>
        <w:t>3</w:t>
      </w:r>
      <w:r w:rsidR="0046189D" w:rsidRPr="00BB11D0">
        <w:rPr>
          <w:rFonts w:asciiTheme="majorBidi" w:hAnsiTheme="majorBidi" w:cstheme="majorBidi"/>
          <w:sz w:val="28"/>
          <w:szCs w:val="28"/>
          <w:vertAlign w:val="subscript"/>
        </w:rPr>
        <w:t>)</w:t>
      </w:r>
    </w:p>
    <w:p w14:paraId="093D402D" w14:textId="77777777" w:rsidR="00130A47" w:rsidRDefault="00130A47" w:rsidP="0046189D">
      <w:pPr>
        <w:rPr>
          <w:rFonts w:asciiTheme="majorBidi" w:hAnsiTheme="majorBidi" w:cstheme="majorBidi"/>
          <w:sz w:val="28"/>
          <w:szCs w:val="28"/>
        </w:rPr>
      </w:pPr>
    </w:p>
    <w:p w14:paraId="507F4444" w14:textId="7006D76A" w:rsid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Trotz der Schwäche unserer muslimischen Nation ist der Islam, mit der Gnade Gottes, die am schnellsten wachsende und einflussreichste Religion in der heutigen Welt, in der nichts übrig geblieben ist außer ein paar Spuren der Religionen und des Säkularismus.</w:t>
      </w:r>
    </w:p>
    <w:p w14:paraId="3D20C0CF" w14:textId="77777777" w:rsidR="006760D2" w:rsidRPr="001E3EA2" w:rsidRDefault="006760D2" w:rsidP="001E3EA2">
      <w:pPr>
        <w:rPr>
          <w:rFonts w:asciiTheme="majorBidi" w:hAnsiTheme="majorBidi" w:cstheme="majorBidi"/>
          <w:sz w:val="28"/>
          <w:szCs w:val="28"/>
        </w:rPr>
      </w:pPr>
    </w:p>
    <w:p w14:paraId="3D6AB999" w14:textId="36AB8B58" w:rsidR="001E3EA2" w:rsidRDefault="001E3EA2" w:rsidP="001E3EA2">
      <w:pPr>
        <w:rPr>
          <w:rFonts w:asciiTheme="majorBidi" w:hAnsiTheme="majorBidi" w:cstheme="majorBidi"/>
          <w:sz w:val="28"/>
          <w:szCs w:val="28"/>
        </w:rPr>
      </w:pPr>
      <w:r w:rsidRPr="001E3EA2">
        <w:rPr>
          <w:rFonts w:asciiTheme="majorBidi" w:hAnsiTheme="majorBidi" w:cstheme="majorBidi"/>
          <w:sz w:val="28"/>
          <w:szCs w:val="28"/>
        </w:rPr>
        <w:t xml:space="preserve">Mit Sicherheit wird der Islam, wie der Prophet </w:t>
      </w:r>
      <w:r w:rsidR="00A62D09" w:rsidRPr="001E3EA2">
        <w:rPr>
          <w:rFonts w:asciiTheme="majorBidi" w:hAnsiTheme="majorBidi" w:cstheme="majorBidi"/>
          <w:sz w:val="28"/>
          <w:szCs w:val="28"/>
        </w:rPr>
        <w:t>(Friede</w:t>
      </w:r>
      <w:r w:rsidR="00A62D09">
        <w:rPr>
          <w:rFonts w:asciiTheme="majorBidi" w:hAnsiTheme="majorBidi" w:cstheme="majorBidi"/>
          <w:sz w:val="28"/>
          <w:szCs w:val="28"/>
        </w:rPr>
        <w:t>n und Segnen</w:t>
      </w:r>
      <w:r w:rsidR="00A62D09" w:rsidRPr="001E3EA2">
        <w:rPr>
          <w:rFonts w:asciiTheme="majorBidi" w:hAnsiTheme="majorBidi" w:cstheme="majorBidi"/>
          <w:sz w:val="28"/>
          <w:szCs w:val="28"/>
        </w:rPr>
        <w:t xml:space="preserve"> sei </w:t>
      </w:r>
      <w:r w:rsidR="00A62D09">
        <w:rPr>
          <w:rFonts w:asciiTheme="majorBidi" w:hAnsiTheme="majorBidi" w:cstheme="majorBidi"/>
          <w:sz w:val="28"/>
          <w:szCs w:val="28"/>
        </w:rPr>
        <w:t>auf</w:t>
      </w:r>
      <w:r w:rsidR="00A62D09" w:rsidRPr="001E3EA2">
        <w:rPr>
          <w:rFonts w:asciiTheme="majorBidi" w:hAnsiTheme="majorBidi" w:cstheme="majorBidi"/>
          <w:sz w:val="28"/>
          <w:szCs w:val="28"/>
        </w:rPr>
        <w:t xml:space="preserve"> ihm)</w:t>
      </w:r>
      <w:r w:rsidR="00A62D09">
        <w:rPr>
          <w:rFonts w:asciiTheme="majorBidi" w:hAnsiTheme="majorBidi" w:cstheme="majorBidi"/>
          <w:sz w:val="28"/>
          <w:szCs w:val="28"/>
        </w:rPr>
        <w:t xml:space="preserve"> </w:t>
      </w:r>
      <w:r w:rsidRPr="001E3EA2">
        <w:rPr>
          <w:rFonts w:asciiTheme="majorBidi" w:hAnsiTheme="majorBidi" w:cstheme="majorBidi"/>
          <w:sz w:val="28"/>
          <w:szCs w:val="28"/>
        </w:rPr>
        <w:t>vorhergesagt hat, in jedes Haus auf der Erde Einzug halten, und die muslimische Nation wird ihren Ruhm wiederherstellen und die Muslime werden Rom erobern.</w:t>
      </w:r>
    </w:p>
    <w:p w14:paraId="57ADF731" w14:textId="77777777" w:rsidR="0046189D" w:rsidRPr="001E3EA2" w:rsidRDefault="0046189D" w:rsidP="001E3EA2">
      <w:pPr>
        <w:rPr>
          <w:rFonts w:asciiTheme="majorBidi" w:hAnsiTheme="majorBidi" w:cstheme="majorBidi"/>
          <w:sz w:val="28"/>
          <w:szCs w:val="28"/>
        </w:rPr>
      </w:pPr>
    </w:p>
    <w:p w14:paraId="36F04EE2" w14:textId="6B340ECF" w:rsidR="001E3EA2" w:rsidRPr="00957A2D" w:rsidRDefault="001E3EA2" w:rsidP="00957A2D">
      <w:pPr>
        <w:rPr>
          <w:rFonts w:asciiTheme="majorBidi" w:hAnsiTheme="majorBidi" w:cstheme="majorBidi"/>
          <w:sz w:val="28"/>
          <w:szCs w:val="28"/>
        </w:rPr>
      </w:pPr>
      <w:r w:rsidRPr="001E3EA2">
        <w:rPr>
          <w:rFonts w:asciiTheme="majorBidi" w:hAnsiTheme="majorBidi" w:cstheme="majorBidi"/>
          <w:sz w:val="28"/>
          <w:szCs w:val="28"/>
        </w:rPr>
        <w:t>Möge Allah den Menschen Gutes tun und die Angelegenheiten der Nationen in Ordnung bringen. Amen.</w:t>
      </w:r>
    </w:p>
    <w:p w14:paraId="1984F1D3" w14:textId="77777777" w:rsidR="001E3EA2" w:rsidRDefault="001E3EA2" w:rsidP="00495F3D">
      <w:pPr>
        <w:rPr>
          <w:rFonts w:asciiTheme="majorBidi" w:hAnsiTheme="majorBidi" w:cstheme="majorBidi"/>
          <w:sz w:val="28"/>
          <w:szCs w:val="28"/>
        </w:rPr>
      </w:pPr>
    </w:p>
    <w:p w14:paraId="66955693" w14:textId="77777777" w:rsidR="006760D2" w:rsidRDefault="006760D2" w:rsidP="00495F3D">
      <w:pPr>
        <w:rPr>
          <w:rFonts w:asciiTheme="majorBidi" w:hAnsiTheme="majorBidi" w:cstheme="majorBidi"/>
          <w:sz w:val="28"/>
          <w:szCs w:val="28"/>
        </w:rPr>
      </w:pPr>
    </w:p>
    <w:p w14:paraId="2E22FF68" w14:textId="77777777" w:rsidR="005508B1" w:rsidRDefault="005508B1" w:rsidP="00495F3D">
      <w:pPr>
        <w:rPr>
          <w:rFonts w:asciiTheme="majorBidi" w:hAnsiTheme="majorBidi" w:cstheme="majorBidi"/>
          <w:sz w:val="28"/>
          <w:szCs w:val="28"/>
        </w:rPr>
      </w:pPr>
    </w:p>
    <w:p w14:paraId="111DD331" w14:textId="77777777" w:rsidR="001E3EA2" w:rsidRDefault="001E3EA2" w:rsidP="00495F3D">
      <w:pPr>
        <w:pBdr>
          <w:bottom w:val="single" w:sz="12" w:space="1" w:color="auto"/>
        </w:pBdr>
        <w:rPr>
          <w:rFonts w:asciiTheme="majorBidi" w:hAnsiTheme="majorBidi" w:cstheme="majorBidi"/>
          <w:sz w:val="28"/>
          <w:szCs w:val="28"/>
        </w:rPr>
      </w:pPr>
    </w:p>
    <w:p w14:paraId="38575446" w14:textId="233E8FFF" w:rsidR="00130A47" w:rsidRPr="00094BE0" w:rsidRDefault="00130A47" w:rsidP="00495F3D">
      <w:pPr>
        <w:rPr>
          <w:rFonts w:asciiTheme="majorBidi" w:hAnsiTheme="majorBidi" w:cstheme="majorBidi"/>
          <w:sz w:val="28"/>
          <w:szCs w:val="28"/>
        </w:rPr>
      </w:pPr>
      <w:r w:rsidRPr="00094BE0">
        <w:rPr>
          <w:rFonts w:asciiTheme="majorBidi" w:hAnsiTheme="majorBidi" w:cstheme="majorBidi"/>
          <w:sz w:val="28"/>
          <w:szCs w:val="28"/>
        </w:rPr>
        <w:t>(1) Muhammad Al-Boukhari, Sahih Al-Boukhari, Hadith: 3612.</w:t>
      </w:r>
    </w:p>
    <w:p w14:paraId="1ADC2DF4" w14:textId="3226FE02" w:rsidR="00130A47" w:rsidRPr="00094BE0" w:rsidRDefault="00130A47" w:rsidP="00495F3D">
      <w:pPr>
        <w:rPr>
          <w:rFonts w:asciiTheme="majorBidi" w:hAnsiTheme="majorBidi" w:cstheme="majorBidi"/>
          <w:sz w:val="28"/>
          <w:szCs w:val="28"/>
        </w:rPr>
      </w:pPr>
      <w:r w:rsidRPr="00094BE0">
        <w:rPr>
          <w:rFonts w:asciiTheme="majorBidi" w:hAnsiTheme="majorBidi" w:cstheme="majorBidi"/>
          <w:sz w:val="28"/>
          <w:szCs w:val="28"/>
        </w:rPr>
        <w:t>(2) Muhammad Al-Boukhari, Sahih Al-Boukhari, Hadith: 6528.</w:t>
      </w:r>
    </w:p>
    <w:p w14:paraId="0A1596FA" w14:textId="1CEB5A6F" w:rsidR="00130A47" w:rsidRDefault="00130A47" w:rsidP="00495F3D">
      <w:pPr>
        <w:rPr>
          <w:rFonts w:asciiTheme="majorBidi" w:hAnsiTheme="majorBidi" w:cstheme="majorBidi"/>
          <w:sz w:val="28"/>
          <w:szCs w:val="28"/>
        </w:rPr>
      </w:pPr>
      <w:r>
        <w:rPr>
          <w:rFonts w:asciiTheme="majorBidi" w:hAnsiTheme="majorBidi" w:cstheme="majorBidi"/>
          <w:sz w:val="28"/>
          <w:szCs w:val="28"/>
        </w:rPr>
        <w:t xml:space="preserve">(3) </w:t>
      </w:r>
      <w:r w:rsidRPr="00D97F77">
        <w:rPr>
          <w:rFonts w:asciiTheme="majorBidi" w:hAnsiTheme="majorBidi" w:cstheme="majorBidi"/>
          <w:sz w:val="28"/>
          <w:szCs w:val="28"/>
        </w:rPr>
        <w:t>Ahmad Ibn Hanbal, Musnad Al-Imam Ahmad ibn Hanbal, Hadith: 23814, authentisches Sprichwort.</w:t>
      </w:r>
    </w:p>
    <w:p w14:paraId="021BF691" w14:textId="77777777" w:rsidR="00AB1A88" w:rsidRDefault="00AB1A88" w:rsidP="00495F3D">
      <w:pPr>
        <w:rPr>
          <w:rFonts w:asciiTheme="majorBidi" w:hAnsiTheme="majorBidi" w:cstheme="majorBidi"/>
          <w:sz w:val="28"/>
          <w:szCs w:val="28"/>
        </w:rPr>
      </w:pPr>
    </w:p>
    <w:p w14:paraId="2AAA25E2" w14:textId="77777777" w:rsidR="00A15B40" w:rsidRPr="00A15B40" w:rsidRDefault="00A15B40" w:rsidP="00A15B40">
      <w:pPr>
        <w:rPr>
          <w:rFonts w:asciiTheme="majorBidi" w:hAnsiTheme="majorBidi" w:cstheme="majorBidi"/>
          <w:sz w:val="28"/>
          <w:szCs w:val="28"/>
        </w:rPr>
      </w:pPr>
      <w:r w:rsidRPr="00A15B40">
        <w:rPr>
          <w:rFonts w:asciiTheme="majorBidi" w:hAnsiTheme="majorBidi" w:cstheme="majorBidi"/>
          <w:sz w:val="28"/>
          <w:szCs w:val="28"/>
        </w:rPr>
        <w:lastRenderedPageBreak/>
        <w:t xml:space="preserve">Leseempfehlungen: </w:t>
      </w:r>
    </w:p>
    <w:p w14:paraId="5C7C1FCC" w14:textId="77777777" w:rsidR="00A15B40" w:rsidRPr="00A15B40" w:rsidRDefault="00A15B40" w:rsidP="00A15B40">
      <w:pPr>
        <w:rPr>
          <w:rFonts w:asciiTheme="majorBidi" w:hAnsiTheme="majorBidi" w:cstheme="majorBidi"/>
          <w:sz w:val="28"/>
          <w:szCs w:val="28"/>
        </w:rPr>
      </w:pPr>
    </w:p>
    <w:p w14:paraId="20DCC701" w14:textId="34141E43" w:rsidR="00A15B40" w:rsidRPr="00A15B40" w:rsidRDefault="00A15B40" w:rsidP="00A15B40">
      <w:pPr>
        <w:rPr>
          <w:rFonts w:asciiTheme="majorBidi" w:hAnsiTheme="majorBidi" w:cstheme="majorBidi"/>
          <w:sz w:val="28"/>
          <w:szCs w:val="28"/>
        </w:rPr>
      </w:pPr>
      <w:r w:rsidRPr="00A15B40">
        <w:rPr>
          <w:rFonts w:asciiTheme="majorBidi" w:hAnsiTheme="majorBidi" w:cstheme="majorBidi"/>
          <w:sz w:val="28"/>
          <w:szCs w:val="28"/>
        </w:rPr>
        <w:t>Islam und Atheismus von Angesicht zu Angesicht</w:t>
      </w:r>
    </w:p>
    <w:p w14:paraId="50CB286F" w14:textId="6AF9E2C2" w:rsidR="00A15B40" w:rsidRDefault="00A15B40" w:rsidP="00A15B40">
      <w:pPr>
        <w:rPr>
          <w:rFonts w:asciiTheme="majorBidi" w:hAnsiTheme="majorBidi" w:cstheme="majorBidi"/>
          <w:sz w:val="28"/>
          <w:szCs w:val="28"/>
        </w:rPr>
      </w:pPr>
      <w:hyperlink r:id="rId301" w:history="1">
        <w:r w:rsidRPr="006536E7">
          <w:rPr>
            <w:rStyle w:val="Hyperlink"/>
            <w:rFonts w:asciiTheme="majorBidi" w:hAnsiTheme="majorBidi" w:cstheme="majorBidi"/>
            <w:sz w:val="28"/>
            <w:szCs w:val="28"/>
          </w:rPr>
          <w:t>https://d1.islamhouse.com/data/de/ih_books/single/de-islam-und-atheismus.pdf</w:t>
        </w:r>
      </w:hyperlink>
    </w:p>
    <w:p w14:paraId="1CDB1792" w14:textId="6247E9C5" w:rsidR="00A15B40" w:rsidRDefault="00A15B40" w:rsidP="00A15B40">
      <w:pPr>
        <w:rPr>
          <w:rFonts w:asciiTheme="majorBidi" w:hAnsiTheme="majorBidi" w:cstheme="majorBidi"/>
          <w:sz w:val="28"/>
          <w:szCs w:val="28"/>
        </w:rPr>
      </w:pPr>
      <w:r w:rsidRPr="00A15B40">
        <w:rPr>
          <w:rFonts w:asciiTheme="majorBidi" w:hAnsiTheme="majorBidi" w:cstheme="majorBidi"/>
          <w:sz w:val="28"/>
          <w:szCs w:val="28"/>
        </w:rPr>
        <w:t xml:space="preserve">oder: </w:t>
      </w:r>
      <w:hyperlink r:id="rId302" w:history="1">
        <w:r w:rsidRPr="006536E7">
          <w:rPr>
            <w:rStyle w:val="Hyperlink"/>
            <w:rFonts w:asciiTheme="majorBidi" w:hAnsiTheme="majorBidi" w:cstheme="majorBidi"/>
            <w:sz w:val="28"/>
            <w:szCs w:val="28"/>
          </w:rPr>
          <w:t>https://islamhouse.com/de/books/2835444</w:t>
        </w:r>
      </w:hyperlink>
    </w:p>
    <w:p w14:paraId="1C240F70" w14:textId="77777777" w:rsidR="00A15B40" w:rsidRPr="00A15B40" w:rsidRDefault="00A15B40" w:rsidP="00A15B40">
      <w:pPr>
        <w:rPr>
          <w:rFonts w:asciiTheme="majorBidi" w:hAnsiTheme="majorBidi" w:cstheme="majorBidi"/>
          <w:sz w:val="28"/>
          <w:szCs w:val="28"/>
        </w:rPr>
      </w:pPr>
    </w:p>
    <w:p w14:paraId="2E70F589" w14:textId="77777777" w:rsidR="00A15B40" w:rsidRPr="00A15B40" w:rsidRDefault="00A15B40" w:rsidP="00A15B40">
      <w:pPr>
        <w:rPr>
          <w:rFonts w:asciiTheme="majorBidi" w:hAnsiTheme="majorBidi" w:cstheme="majorBidi"/>
          <w:sz w:val="28"/>
          <w:szCs w:val="28"/>
        </w:rPr>
      </w:pPr>
    </w:p>
    <w:p w14:paraId="3E8844F0" w14:textId="7C4D1FC7" w:rsidR="00A15B40" w:rsidRPr="00A15B40" w:rsidRDefault="00A15B40" w:rsidP="00A15B40">
      <w:pPr>
        <w:rPr>
          <w:rFonts w:asciiTheme="majorBidi" w:hAnsiTheme="majorBidi" w:cstheme="majorBidi"/>
          <w:sz w:val="28"/>
          <w:szCs w:val="28"/>
        </w:rPr>
      </w:pPr>
      <w:r w:rsidRPr="00A15B40">
        <w:rPr>
          <w:rFonts w:asciiTheme="majorBidi" w:hAnsiTheme="majorBidi" w:cstheme="majorBidi"/>
          <w:sz w:val="28"/>
          <w:szCs w:val="28"/>
        </w:rPr>
        <w:t>Homosexualität (Sünde &amp; Sühne)</w:t>
      </w:r>
    </w:p>
    <w:p w14:paraId="0CC97F8F" w14:textId="2D265F19" w:rsidR="00A15B40" w:rsidRDefault="00A15B40" w:rsidP="00A15B40">
      <w:pPr>
        <w:rPr>
          <w:rFonts w:asciiTheme="majorBidi" w:hAnsiTheme="majorBidi" w:cstheme="majorBidi"/>
          <w:sz w:val="28"/>
          <w:szCs w:val="28"/>
        </w:rPr>
      </w:pPr>
      <w:hyperlink r:id="rId303" w:history="1">
        <w:r w:rsidRPr="006536E7">
          <w:rPr>
            <w:rStyle w:val="Hyperlink"/>
            <w:rFonts w:asciiTheme="majorBidi" w:hAnsiTheme="majorBidi" w:cstheme="majorBidi"/>
            <w:sz w:val="28"/>
            <w:szCs w:val="28"/>
          </w:rPr>
          <w:t>https://d1.islamhouse.com/data/de/ih_books/single/de-homosexualitat-sunde-suhne.pdf</w:t>
        </w:r>
      </w:hyperlink>
    </w:p>
    <w:p w14:paraId="292F58A8" w14:textId="60C493A5" w:rsidR="00A15B40" w:rsidRDefault="00A15B40" w:rsidP="00A15B40">
      <w:pPr>
        <w:rPr>
          <w:rFonts w:asciiTheme="majorBidi" w:hAnsiTheme="majorBidi" w:cstheme="majorBidi"/>
          <w:sz w:val="28"/>
          <w:szCs w:val="28"/>
        </w:rPr>
      </w:pPr>
      <w:r w:rsidRPr="00A15B40">
        <w:rPr>
          <w:rFonts w:asciiTheme="majorBidi" w:hAnsiTheme="majorBidi" w:cstheme="majorBidi"/>
          <w:sz w:val="28"/>
          <w:szCs w:val="28"/>
        </w:rPr>
        <w:t xml:space="preserve">Oder: </w:t>
      </w:r>
      <w:hyperlink r:id="rId304" w:history="1">
        <w:r w:rsidRPr="006536E7">
          <w:rPr>
            <w:rStyle w:val="Hyperlink"/>
            <w:rFonts w:asciiTheme="majorBidi" w:hAnsiTheme="majorBidi" w:cstheme="majorBidi"/>
            <w:sz w:val="28"/>
            <w:szCs w:val="28"/>
          </w:rPr>
          <w:t>https://islamhouse.com/de/books/2836527/</w:t>
        </w:r>
      </w:hyperlink>
    </w:p>
    <w:p w14:paraId="1868F85B" w14:textId="77777777" w:rsidR="00A15B40" w:rsidRPr="00A15B40" w:rsidRDefault="00A15B40" w:rsidP="00A15B40">
      <w:pPr>
        <w:rPr>
          <w:rFonts w:asciiTheme="majorBidi" w:hAnsiTheme="majorBidi" w:cstheme="majorBidi"/>
          <w:sz w:val="28"/>
          <w:szCs w:val="28"/>
        </w:rPr>
      </w:pPr>
    </w:p>
    <w:p w14:paraId="0E0C6DF0" w14:textId="77777777" w:rsidR="00A15B40" w:rsidRPr="00A15B40" w:rsidRDefault="00A15B40" w:rsidP="00A15B40">
      <w:pPr>
        <w:rPr>
          <w:rFonts w:asciiTheme="majorBidi" w:hAnsiTheme="majorBidi" w:cstheme="majorBidi"/>
          <w:sz w:val="28"/>
          <w:szCs w:val="28"/>
        </w:rPr>
      </w:pPr>
    </w:p>
    <w:p w14:paraId="0DE2507B" w14:textId="77777777" w:rsidR="00A15B40" w:rsidRPr="00A15B40" w:rsidRDefault="00A15B40" w:rsidP="00A15B40">
      <w:pPr>
        <w:rPr>
          <w:rFonts w:asciiTheme="majorBidi" w:hAnsiTheme="majorBidi" w:cstheme="majorBidi"/>
          <w:sz w:val="28"/>
          <w:szCs w:val="28"/>
        </w:rPr>
      </w:pPr>
      <w:r w:rsidRPr="00A15B40">
        <w:rPr>
          <w:rFonts w:asciiTheme="majorBidi" w:hAnsiTheme="majorBidi" w:cstheme="majorBidi"/>
          <w:sz w:val="28"/>
          <w:szCs w:val="28"/>
        </w:rPr>
        <w:t>Neue bzw. alle Bücher finden Sie unter:</w:t>
      </w:r>
    </w:p>
    <w:p w14:paraId="1373B86A" w14:textId="238649C0" w:rsidR="0046189D" w:rsidRDefault="00A15B40" w:rsidP="00A15B40">
      <w:pPr>
        <w:rPr>
          <w:rFonts w:asciiTheme="majorBidi" w:hAnsiTheme="majorBidi" w:cstheme="majorBidi"/>
          <w:sz w:val="28"/>
          <w:szCs w:val="28"/>
        </w:rPr>
      </w:pPr>
      <w:hyperlink r:id="rId305" w:history="1">
        <w:r w:rsidRPr="006536E7">
          <w:rPr>
            <w:rStyle w:val="Hyperlink"/>
            <w:rFonts w:asciiTheme="majorBidi" w:hAnsiTheme="majorBidi" w:cstheme="majorBidi"/>
            <w:sz w:val="28"/>
            <w:szCs w:val="28"/>
          </w:rPr>
          <w:t>https://islamhouse.com/de/author/2827797/books/showall/1</w:t>
        </w:r>
      </w:hyperlink>
    </w:p>
    <w:p w14:paraId="2E6C1979" w14:textId="77777777" w:rsidR="0046189D" w:rsidRDefault="0046189D" w:rsidP="00495F3D">
      <w:pPr>
        <w:rPr>
          <w:rFonts w:asciiTheme="majorBidi" w:hAnsiTheme="majorBidi" w:cstheme="majorBidi"/>
          <w:sz w:val="28"/>
          <w:szCs w:val="28"/>
        </w:rPr>
      </w:pPr>
    </w:p>
    <w:p w14:paraId="732EFFE1" w14:textId="77777777" w:rsidR="0046189D" w:rsidRDefault="0046189D" w:rsidP="00495F3D">
      <w:pPr>
        <w:rPr>
          <w:rFonts w:asciiTheme="majorBidi" w:hAnsiTheme="majorBidi" w:cstheme="majorBidi"/>
          <w:sz w:val="28"/>
          <w:szCs w:val="28"/>
        </w:rPr>
      </w:pPr>
    </w:p>
    <w:p w14:paraId="630FA76B" w14:textId="5E34017F" w:rsidR="004F740E" w:rsidRDefault="004F740E" w:rsidP="00D25328">
      <w:pPr>
        <w:rPr>
          <w:rFonts w:asciiTheme="majorBidi" w:hAnsiTheme="majorBidi" w:cstheme="majorBidi"/>
          <w:sz w:val="28"/>
          <w:szCs w:val="28"/>
          <w:vertAlign w:val="superscript"/>
        </w:rPr>
      </w:pPr>
    </w:p>
    <w:sectPr w:rsidR="004F740E" w:rsidSect="00C01974">
      <w:footerReference w:type="default" r:id="rId306"/>
      <w:pgSz w:w="11906" w:h="16838"/>
      <w:pgMar w:top="1417" w:right="1417" w:bottom="1134" w:left="1417" w:header="708"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F282C" w14:textId="77777777" w:rsidR="00E65C86" w:rsidRDefault="00E65C86" w:rsidP="00EF3FCE">
      <w:pPr>
        <w:spacing w:after="0" w:line="240" w:lineRule="auto"/>
      </w:pPr>
      <w:r>
        <w:separator/>
      </w:r>
    </w:p>
  </w:endnote>
  <w:endnote w:type="continuationSeparator" w:id="0">
    <w:p w14:paraId="0289256B" w14:textId="77777777" w:rsidR="00E65C86" w:rsidRDefault="00E65C86" w:rsidP="00EF3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227827"/>
      <w:docPartObj>
        <w:docPartGallery w:val="Page Numbers (Bottom of Page)"/>
        <w:docPartUnique/>
      </w:docPartObj>
    </w:sdtPr>
    <w:sdtContent>
      <w:p w14:paraId="7561A3BD" w14:textId="3843F6D6" w:rsidR="00E729D7" w:rsidRDefault="00BD2538">
        <w:pPr>
          <w:pStyle w:val="Fuzeile"/>
        </w:pPr>
        <w:r>
          <w:rPr>
            <w:noProof/>
          </w:rPr>
          <w:pict w14:anchorId="434AF264">
            <v:shapetype id="_x0000_t32" coordsize="21600,21600" o:spt="32" o:oned="t" path="m,l21600,21600e" filled="f">
              <v:path arrowok="t" fillok="f" o:connecttype="none"/>
              <o:lock v:ext="edit" shapetype="t"/>
            </v:shapetype>
            <v:shape id="_x0000_s1083" type="#_x0000_t32" style="position:absolute;margin-left:-14.35pt;margin-top:-2.75pt;width:430.5pt;height:0;z-index:251660288;mso-position-horizontal-relative:text;mso-position-vertical-relative:text" o:connectortype="straight" strokeweight="2.25pt"/>
          </w:pict>
        </w:r>
        <w:r>
          <w:rPr>
            <w:noProof/>
          </w:rPr>
          <w:pict w14:anchorId="5590DCB3">
            <v:shape id="_x0000_s1084" type="#_x0000_t32" style="position:absolute;margin-left:-13.85pt;margin-top:-6.75pt;width:429.5pt;height:0;z-index:251661312;mso-position-horizontal-relative:text;mso-position-vertical-relative:text" o:connectortype="straight"/>
          </w:pict>
        </w:r>
        <w:r>
          <w:pict w14:anchorId="168CA64A">
            <v:group id="_x0000_s1072" style="position:absolute;margin-left:2.95pt;margin-top:8.6pt;width:36pt;height:27.4pt;z-index:251659264;mso-position-horizontal-relative:right-margin-area;mso-position-vertical-relative:bottom-margin-area" coordorigin="10104,14464" coordsize="720,548">
              <v:rect id="Rectangle 20" o:spid="_x0000_s1073" style="position:absolute;left:10190;top:14378;width:548;height:720;rotation:-6319877fd;visibility:visible" strokecolor="#737373">
                <v:shadow on="t" opacity=".5" offset="-2pt,-2pt" offset2="8pt,8pt"/>
              </v:rect>
              <v:rect id="Rectangle 21" o:spid="_x0000_s1074" style="position:absolute;left:10190;top:14378;width:548;height:720;rotation:-5392142fd;visibility:visible" strokecolor="#737373">
                <v:shadow on="t" opacity=".5" offset="-2pt,-2pt" offset2="8pt,8pt"/>
              </v:rect>
              <v:rect id="Rectangle 22" o:spid="_x0000_s1075" style="position:absolute;left:10190;top:14378;width:548;height:720;rotation:-90;visibility:visible" strokecolor="#737373">
                <v:shadow on="t" opacity=".5" offset="-2pt,-2pt" offset2="8pt,8pt"/>
                <v:textbox style="mso-next-textbox:#Rectangle 22">
                  <w:txbxContent>
                    <w:p w14:paraId="2CD413B7" w14:textId="77777777" w:rsidR="00E729D7" w:rsidRDefault="00E729D7">
                      <w:pPr>
                        <w:pStyle w:val="Fuzeile"/>
                        <w:jc w:val="center"/>
                      </w:pPr>
                      <w:r>
                        <w:fldChar w:fldCharType="begin"/>
                      </w:r>
                      <w:r>
                        <w:instrText>PAGE    \* MERGEFORMAT</w:instrText>
                      </w:r>
                      <w:r>
                        <w:fldChar w:fldCharType="separate"/>
                      </w:r>
                      <w:r>
                        <w:t>2</w:t>
                      </w:r>
                      <w:r>
                        <w:fldChar w:fldCharType="end"/>
                      </w:r>
                    </w:p>
                  </w:txbxContent>
                </v:textbox>
              </v:rect>
              <w10:wrap anchorx="margin" anchory="margin"/>
            </v:group>
          </w:pict>
        </w:r>
        <w:r w:rsidR="00E03179">
          <w:t>Der letzte Prophet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4BAD" w14:textId="77777777" w:rsidR="00E65C86" w:rsidRDefault="00E65C86" w:rsidP="00EF3FCE">
      <w:pPr>
        <w:spacing w:after="0" w:line="240" w:lineRule="auto"/>
      </w:pPr>
      <w:r>
        <w:separator/>
      </w:r>
    </w:p>
  </w:footnote>
  <w:footnote w:type="continuationSeparator" w:id="0">
    <w:p w14:paraId="595C8B59" w14:textId="77777777" w:rsidR="00E65C86" w:rsidRDefault="00E65C86" w:rsidP="00EF3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23E6"/>
    <w:multiLevelType w:val="hybridMultilevel"/>
    <w:tmpl w:val="2F04F334"/>
    <w:lvl w:ilvl="0" w:tplc="4C4EC7D0">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80671A"/>
    <w:multiLevelType w:val="hybridMultilevel"/>
    <w:tmpl w:val="39BE78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774325"/>
    <w:multiLevelType w:val="hybridMultilevel"/>
    <w:tmpl w:val="91B8BECA"/>
    <w:lvl w:ilvl="0" w:tplc="D28CD4CE">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EE4686"/>
    <w:multiLevelType w:val="hybridMultilevel"/>
    <w:tmpl w:val="EE001A4C"/>
    <w:lvl w:ilvl="0" w:tplc="F216EF04">
      <w:start w:val="1"/>
      <w:numFmt w:val="decimal"/>
      <w:lvlText w:val="(%1)"/>
      <w:lvlJc w:val="left"/>
      <w:pPr>
        <w:ind w:left="756" w:hanging="39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ED2AE0"/>
    <w:multiLevelType w:val="hybridMultilevel"/>
    <w:tmpl w:val="D8DC2426"/>
    <w:lvl w:ilvl="0" w:tplc="5FBE9844">
      <w:start w:val="1"/>
      <w:numFmt w:val="decimal"/>
      <w:lvlText w:val="(%1)"/>
      <w:lvlJc w:val="left"/>
      <w:pPr>
        <w:ind w:left="756" w:hanging="39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574596A"/>
    <w:multiLevelType w:val="hybridMultilevel"/>
    <w:tmpl w:val="FAE863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8B52D96"/>
    <w:multiLevelType w:val="hybridMultilevel"/>
    <w:tmpl w:val="3D0EAA70"/>
    <w:lvl w:ilvl="0" w:tplc="15A24292">
      <w:start w:val="1"/>
      <w:numFmt w:val="decimal"/>
      <w:lvlText w:val="(%1)"/>
      <w:lvlJc w:val="left"/>
      <w:pPr>
        <w:ind w:left="462" w:hanging="375"/>
      </w:pPr>
      <w:rPr>
        <w:rFonts w:ascii="Times New Roman" w:eastAsia="Times New Roman" w:hAnsi="Times New Roman" w:cs="Times New Roman" w:hint="default"/>
        <w:spacing w:val="-4"/>
        <w:w w:val="99"/>
        <w:sz w:val="24"/>
        <w:szCs w:val="24"/>
        <w:lang w:val="en-US" w:eastAsia="en-US" w:bidi="ar-SA"/>
      </w:rPr>
    </w:lvl>
    <w:lvl w:ilvl="1" w:tplc="5C50036A">
      <w:numFmt w:val="bullet"/>
      <w:lvlText w:val="•"/>
      <w:lvlJc w:val="left"/>
      <w:pPr>
        <w:ind w:left="1193" w:hanging="375"/>
      </w:pPr>
      <w:rPr>
        <w:lang w:val="en-US" w:eastAsia="en-US" w:bidi="ar-SA"/>
      </w:rPr>
    </w:lvl>
    <w:lvl w:ilvl="2" w:tplc="35CE72D2">
      <w:numFmt w:val="bullet"/>
      <w:lvlText w:val="•"/>
      <w:lvlJc w:val="left"/>
      <w:pPr>
        <w:ind w:left="1927" w:hanging="375"/>
      </w:pPr>
      <w:rPr>
        <w:lang w:val="en-US" w:eastAsia="en-US" w:bidi="ar-SA"/>
      </w:rPr>
    </w:lvl>
    <w:lvl w:ilvl="3" w:tplc="78305924">
      <w:numFmt w:val="bullet"/>
      <w:lvlText w:val="•"/>
      <w:lvlJc w:val="left"/>
      <w:pPr>
        <w:ind w:left="2661" w:hanging="375"/>
      </w:pPr>
      <w:rPr>
        <w:lang w:val="en-US" w:eastAsia="en-US" w:bidi="ar-SA"/>
      </w:rPr>
    </w:lvl>
    <w:lvl w:ilvl="4" w:tplc="2EE8C470">
      <w:numFmt w:val="bullet"/>
      <w:lvlText w:val="•"/>
      <w:lvlJc w:val="left"/>
      <w:pPr>
        <w:ind w:left="3395" w:hanging="375"/>
      </w:pPr>
      <w:rPr>
        <w:lang w:val="en-US" w:eastAsia="en-US" w:bidi="ar-SA"/>
      </w:rPr>
    </w:lvl>
    <w:lvl w:ilvl="5" w:tplc="943C47BE">
      <w:numFmt w:val="bullet"/>
      <w:lvlText w:val="•"/>
      <w:lvlJc w:val="left"/>
      <w:pPr>
        <w:ind w:left="4129" w:hanging="375"/>
      </w:pPr>
      <w:rPr>
        <w:lang w:val="en-US" w:eastAsia="en-US" w:bidi="ar-SA"/>
      </w:rPr>
    </w:lvl>
    <w:lvl w:ilvl="6" w:tplc="9522D5B8">
      <w:numFmt w:val="bullet"/>
      <w:lvlText w:val="•"/>
      <w:lvlJc w:val="left"/>
      <w:pPr>
        <w:ind w:left="4863" w:hanging="375"/>
      </w:pPr>
      <w:rPr>
        <w:lang w:val="en-US" w:eastAsia="en-US" w:bidi="ar-SA"/>
      </w:rPr>
    </w:lvl>
    <w:lvl w:ilvl="7" w:tplc="83D04A2C">
      <w:numFmt w:val="bullet"/>
      <w:lvlText w:val="•"/>
      <w:lvlJc w:val="left"/>
      <w:pPr>
        <w:ind w:left="5596" w:hanging="375"/>
      </w:pPr>
      <w:rPr>
        <w:lang w:val="en-US" w:eastAsia="en-US" w:bidi="ar-SA"/>
      </w:rPr>
    </w:lvl>
    <w:lvl w:ilvl="8" w:tplc="FF1C59FC">
      <w:numFmt w:val="bullet"/>
      <w:lvlText w:val="•"/>
      <w:lvlJc w:val="left"/>
      <w:pPr>
        <w:ind w:left="6330" w:hanging="375"/>
      </w:pPr>
      <w:rPr>
        <w:lang w:val="en-US" w:eastAsia="en-US" w:bidi="ar-SA"/>
      </w:rPr>
    </w:lvl>
  </w:abstractNum>
  <w:abstractNum w:abstractNumId="7" w15:restartNumberingAfterBreak="0">
    <w:nsid w:val="3DD30FD8"/>
    <w:multiLevelType w:val="hybridMultilevel"/>
    <w:tmpl w:val="F08E13B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0861F4C"/>
    <w:multiLevelType w:val="hybridMultilevel"/>
    <w:tmpl w:val="85E060AE"/>
    <w:lvl w:ilvl="0" w:tplc="0824D18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C72057"/>
    <w:multiLevelType w:val="hybridMultilevel"/>
    <w:tmpl w:val="0D1E9096"/>
    <w:lvl w:ilvl="0" w:tplc="51F8F516">
      <w:start w:val="10"/>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442803B5"/>
    <w:multiLevelType w:val="hybridMultilevel"/>
    <w:tmpl w:val="DB4CA04C"/>
    <w:lvl w:ilvl="0" w:tplc="F564C032">
      <w:start w:val="1"/>
      <w:numFmt w:val="decimal"/>
      <w:lvlText w:val="%1."/>
      <w:lvlJc w:val="left"/>
      <w:pPr>
        <w:ind w:left="962" w:hanging="243"/>
      </w:pPr>
      <w:rPr>
        <w:rFonts w:ascii="Georgia" w:eastAsia="Georgia" w:hAnsi="Georgia" w:cs="Georgia" w:hint="default"/>
        <w:color w:val="FF0000"/>
        <w:w w:val="88"/>
        <w:sz w:val="28"/>
        <w:szCs w:val="28"/>
        <w:lang w:val="en-US" w:eastAsia="en-US" w:bidi="ar-SA"/>
      </w:rPr>
    </w:lvl>
    <w:lvl w:ilvl="1" w:tplc="C632E834">
      <w:numFmt w:val="bullet"/>
      <w:lvlText w:val="•"/>
      <w:lvlJc w:val="left"/>
      <w:pPr>
        <w:ind w:left="1643" w:hanging="243"/>
      </w:pPr>
      <w:rPr>
        <w:lang w:val="en-US" w:eastAsia="en-US" w:bidi="ar-SA"/>
      </w:rPr>
    </w:lvl>
    <w:lvl w:ilvl="2" w:tplc="BE1A941A">
      <w:numFmt w:val="bullet"/>
      <w:lvlText w:val="•"/>
      <w:lvlJc w:val="left"/>
      <w:pPr>
        <w:ind w:left="2327" w:hanging="243"/>
      </w:pPr>
      <w:rPr>
        <w:lang w:val="en-US" w:eastAsia="en-US" w:bidi="ar-SA"/>
      </w:rPr>
    </w:lvl>
    <w:lvl w:ilvl="3" w:tplc="3530DBB4">
      <w:numFmt w:val="bullet"/>
      <w:lvlText w:val="•"/>
      <w:lvlJc w:val="left"/>
      <w:pPr>
        <w:ind w:left="3011" w:hanging="243"/>
      </w:pPr>
      <w:rPr>
        <w:lang w:val="en-US" w:eastAsia="en-US" w:bidi="ar-SA"/>
      </w:rPr>
    </w:lvl>
    <w:lvl w:ilvl="4" w:tplc="09624838">
      <w:numFmt w:val="bullet"/>
      <w:lvlText w:val="•"/>
      <w:lvlJc w:val="left"/>
      <w:pPr>
        <w:ind w:left="3695" w:hanging="243"/>
      </w:pPr>
      <w:rPr>
        <w:lang w:val="en-US" w:eastAsia="en-US" w:bidi="ar-SA"/>
      </w:rPr>
    </w:lvl>
    <w:lvl w:ilvl="5" w:tplc="1D3A8424">
      <w:numFmt w:val="bullet"/>
      <w:lvlText w:val="•"/>
      <w:lvlJc w:val="left"/>
      <w:pPr>
        <w:ind w:left="4379" w:hanging="243"/>
      </w:pPr>
      <w:rPr>
        <w:lang w:val="en-US" w:eastAsia="en-US" w:bidi="ar-SA"/>
      </w:rPr>
    </w:lvl>
    <w:lvl w:ilvl="6" w:tplc="ED00A41E">
      <w:numFmt w:val="bullet"/>
      <w:lvlText w:val="•"/>
      <w:lvlJc w:val="left"/>
      <w:pPr>
        <w:ind w:left="5063" w:hanging="243"/>
      </w:pPr>
      <w:rPr>
        <w:lang w:val="en-US" w:eastAsia="en-US" w:bidi="ar-SA"/>
      </w:rPr>
    </w:lvl>
    <w:lvl w:ilvl="7" w:tplc="9D322B96">
      <w:numFmt w:val="bullet"/>
      <w:lvlText w:val="•"/>
      <w:lvlJc w:val="left"/>
      <w:pPr>
        <w:ind w:left="5746" w:hanging="243"/>
      </w:pPr>
      <w:rPr>
        <w:lang w:val="en-US" w:eastAsia="en-US" w:bidi="ar-SA"/>
      </w:rPr>
    </w:lvl>
    <w:lvl w:ilvl="8" w:tplc="7C0EA4A8">
      <w:numFmt w:val="bullet"/>
      <w:lvlText w:val="•"/>
      <w:lvlJc w:val="left"/>
      <w:pPr>
        <w:ind w:left="6430" w:hanging="243"/>
      </w:pPr>
      <w:rPr>
        <w:lang w:val="en-US" w:eastAsia="en-US" w:bidi="ar-SA"/>
      </w:rPr>
    </w:lvl>
  </w:abstractNum>
  <w:abstractNum w:abstractNumId="11" w15:restartNumberingAfterBreak="0">
    <w:nsid w:val="45DC4DD0"/>
    <w:multiLevelType w:val="hybridMultilevel"/>
    <w:tmpl w:val="2B7A74D6"/>
    <w:lvl w:ilvl="0" w:tplc="0407000F">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711298D"/>
    <w:multiLevelType w:val="hybridMultilevel"/>
    <w:tmpl w:val="0C2E9CB2"/>
    <w:lvl w:ilvl="0" w:tplc="6C5ED1D8">
      <w:start w:val="1"/>
      <w:numFmt w:val="decimal"/>
      <w:lvlText w:val="(%1)"/>
      <w:lvlJc w:val="left"/>
      <w:pPr>
        <w:ind w:left="756" w:hanging="39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55A367F"/>
    <w:multiLevelType w:val="hybridMultilevel"/>
    <w:tmpl w:val="5F0A80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0531144"/>
    <w:multiLevelType w:val="hybridMultilevel"/>
    <w:tmpl w:val="FA647986"/>
    <w:lvl w:ilvl="0" w:tplc="9CD62BA6">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28A1CD5"/>
    <w:multiLevelType w:val="hybridMultilevel"/>
    <w:tmpl w:val="715C54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233156"/>
    <w:multiLevelType w:val="hybridMultilevel"/>
    <w:tmpl w:val="45CAE792"/>
    <w:lvl w:ilvl="0" w:tplc="7EB8D852">
      <w:start w:val="2"/>
      <w:numFmt w:val="decimal"/>
      <w:lvlText w:val="%1."/>
      <w:lvlJc w:val="left"/>
      <w:pPr>
        <w:ind w:left="720"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B737828"/>
    <w:multiLevelType w:val="hybridMultilevel"/>
    <w:tmpl w:val="7C182E6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01C3F34"/>
    <w:multiLevelType w:val="hybridMultilevel"/>
    <w:tmpl w:val="9F0037A2"/>
    <w:lvl w:ilvl="0" w:tplc="249CBA60">
      <w:start w:val="1"/>
      <w:numFmt w:val="decimal"/>
      <w:lvlText w:val="(%1)"/>
      <w:lvlJc w:val="left"/>
      <w:pPr>
        <w:ind w:left="756" w:hanging="39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93A7396"/>
    <w:multiLevelType w:val="hybridMultilevel"/>
    <w:tmpl w:val="2DA0D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381298">
    <w:abstractNumId w:val="17"/>
  </w:num>
  <w:num w:numId="2" w16cid:durableId="529030402">
    <w:abstractNumId w:val="6"/>
    <w:lvlOverride w:ilvl="0">
      <w:startOverride w:val="1"/>
    </w:lvlOverride>
    <w:lvlOverride w:ilvl="1"/>
    <w:lvlOverride w:ilvl="2"/>
    <w:lvlOverride w:ilvl="3"/>
    <w:lvlOverride w:ilvl="4"/>
    <w:lvlOverride w:ilvl="5"/>
    <w:lvlOverride w:ilvl="6"/>
    <w:lvlOverride w:ilvl="7"/>
    <w:lvlOverride w:ilvl="8"/>
  </w:num>
  <w:num w:numId="3" w16cid:durableId="853611698">
    <w:abstractNumId w:val="10"/>
    <w:lvlOverride w:ilvl="0">
      <w:startOverride w:val="1"/>
    </w:lvlOverride>
    <w:lvlOverride w:ilvl="1"/>
    <w:lvlOverride w:ilvl="2"/>
    <w:lvlOverride w:ilvl="3"/>
    <w:lvlOverride w:ilvl="4"/>
    <w:lvlOverride w:ilvl="5"/>
    <w:lvlOverride w:ilvl="6"/>
    <w:lvlOverride w:ilvl="7"/>
    <w:lvlOverride w:ilvl="8"/>
  </w:num>
  <w:num w:numId="4" w16cid:durableId="599604886">
    <w:abstractNumId w:val="16"/>
  </w:num>
  <w:num w:numId="5" w16cid:durableId="685712636">
    <w:abstractNumId w:val="3"/>
  </w:num>
  <w:num w:numId="6" w16cid:durableId="1757893871">
    <w:abstractNumId w:val="18"/>
  </w:num>
  <w:num w:numId="7" w16cid:durableId="1895578231">
    <w:abstractNumId w:val="15"/>
  </w:num>
  <w:num w:numId="8" w16cid:durableId="1792283264">
    <w:abstractNumId w:val="8"/>
  </w:num>
  <w:num w:numId="9" w16cid:durableId="326522854">
    <w:abstractNumId w:val="9"/>
  </w:num>
  <w:num w:numId="10" w16cid:durableId="1924295379">
    <w:abstractNumId w:val="5"/>
  </w:num>
  <w:num w:numId="11" w16cid:durableId="1990204651">
    <w:abstractNumId w:val="1"/>
  </w:num>
  <w:num w:numId="12" w16cid:durableId="1551768719">
    <w:abstractNumId w:val="11"/>
  </w:num>
  <w:num w:numId="13" w16cid:durableId="1625425102">
    <w:abstractNumId w:val="12"/>
  </w:num>
  <w:num w:numId="14" w16cid:durableId="191043009">
    <w:abstractNumId w:val="14"/>
  </w:num>
  <w:num w:numId="15" w16cid:durableId="992181679">
    <w:abstractNumId w:val="2"/>
  </w:num>
  <w:num w:numId="16" w16cid:durableId="1516188379">
    <w:abstractNumId w:val="7"/>
  </w:num>
  <w:num w:numId="17" w16cid:durableId="84884325">
    <w:abstractNumId w:val="0"/>
  </w:num>
  <w:num w:numId="18" w16cid:durableId="810947547">
    <w:abstractNumId w:val="13"/>
  </w:num>
  <w:num w:numId="19" w16cid:durableId="1428189916">
    <w:abstractNumId w:val="19"/>
  </w:num>
  <w:num w:numId="20" w16cid:durableId="2077048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o:shapelayout v:ext="edit">
      <o:idmap v:ext="edit" data="1"/>
      <o:rules v:ext="edit">
        <o:r id="V:Rule3" type="connector" idref="#_x0000_s1083"/>
        <o:r id="V:Rule4" type="connector" idref="#_x0000_s108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561A"/>
    <w:rsid w:val="000004B6"/>
    <w:rsid w:val="00000D3C"/>
    <w:rsid w:val="00002994"/>
    <w:rsid w:val="00002B3F"/>
    <w:rsid w:val="000045E9"/>
    <w:rsid w:val="00004F2D"/>
    <w:rsid w:val="000056C1"/>
    <w:rsid w:val="00007838"/>
    <w:rsid w:val="00010092"/>
    <w:rsid w:val="000115D0"/>
    <w:rsid w:val="000117B6"/>
    <w:rsid w:val="00011BA6"/>
    <w:rsid w:val="00011FE3"/>
    <w:rsid w:val="0001257F"/>
    <w:rsid w:val="00014478"/>
    <w:rsid w:val="0001562D"/>
    <w:rsid w:val="00022233"/>
    <w:rsid w:val="00023482"/>
    <w:rsid w:val="0002438D"/>
    <w:rsid w:val="00030985"/>
    <w:rsid w:val="00030B3C"/>
    <w:rsid w:val="00031864"/>
    <w:rsid w:val="000333DD"/>
    <w:rsid w:val="00033736"/>
    <w:rsid w:val="00034A02"/>
    <w:rsid w:val="00035DF9"/>
    <w:rsid w:val="00037BAD"/>
    <w:rsid w:val="0004015F"/>
    <w:rsid w:val="000409B5"/>
    <w:rsid w:val="00040B56"/>
    <w:rsid w:val="000411F0"/>
    <w:rsid w:val="00041E2E"/>
    <w:rsid w:val="00042EB8"/>
    <w:rsid w:val="000446B8"/>
    <w:rsid w:val="00044FFB"/>
    <w:rsid w:val="00045EEA"/>
    <w:rsid w:val="00045FD4"/>
    <w:rsid w:val="00046D14"/>
    <w:rsid w:val="0005085B"/>
    <w:rsid w:val="00050E96"/>
    <w:rsid w:val="00051B98"/>
    <w:rsid w:val="00052B9C"/>
    <w:rsid w:val="00052D97"/>
    <w:rsid w:val="000534B1"/>
    <w:rsid w:val="00055C97"/>
    <w:rsid w:val="000609FA"/>
    <w:rsid w:val="0006126C"/>
    <w:rsid w:val="00061BE4"/>
    <w:rsid w:val="00061DA7"/>
    <w:rsid w:val="0006262F"/>
    <w:rsid w:val="000627E4"/>
    <w:rsid w:val="00062A74"/>
    <w:rsid w:val="00063D2A"/>
    <w:rsid w:val="00063E86"/>
    <w:rsid w:val="00064B16"/>
    <w:rsid w:val="000655F6"/>
    <w:rsid w:val="00066D08"/>
    <w:rsid w:val="00067921"/>
    <w:rsid w:val="00067DA1"/>
    <w:rsid w:val="00070EE7"/>
    <w:rsid w:val="00071FCE"/>
    <w:rsid w:val="00074534"/>
    <w:rsid w:val="0007539B"/>
    <w:rsid w:val="000756FA"/>
    <w:rsid w:val="0007638A"/>
    <w:rsid w:val="000763F1"/>
    <w:rsid w:val="00080045"/>
    <w:rsid w:val="000818C2"/>
    <w:rsid w:val="000830B1"/>
    <w:rsid w:val="00084648"/>
    <w:rsid w:val="00084CAB"/>
    <w:rsid w:val="00090AAD"/>
    <w:rsid w:val="00091110"/>
    <w:rsid w:val="0009137D"/>
    <w:rsid w:val="00093CDB"/>
    <w:rsid w:val="000945C8"/>
    <w:rsid w:val="00094BE0"/>
    <w:rsid w:val="000A1026"/>
    <w:rsid w:val="000A213A"/>
    <w:rsid w:val="000A31D6"/>
    <w:rsid w:val="000A60AA"/>
    <w:rsid w:val="000A7B7D"/>
    <w:rsid w:val="000B08E7"/>
    <w:rsid w:val="000B30AE"/>
    <w:rsid w:val="000B64C9"/>
    <w:rsid w:val="000B6891"/>
    <w:rsid w:val="000B7EAE"/>
    <w:rsid w:val="000C090C"/>
    <w:rsid w:val="000C0B7F"/>
    <w:rsid w:val="000C2B49"/>
    <w:rsid w:val="000C2BA5"/>
    <w:rsid w:val="000C3AA6"/>
    <w:rsid w:val="000C42E9"/>
    <w:rsid w:val="000C532B"/>
    <w:rsid w:val="000C7CEE"/>
    <w:rsid w:val="000D1B24"/>
    <w:rsid w:val="000D2E7A"/>
    <w:rsid w:val="000D345D"/>
    <w:rsid w:val="000D412B"/>
    <w:rsid w:val="000D4E67"/>
    <w:rsid w:val="000D5F1F"/>
    <w:rsid w:val="000D74CB"/>
    <w:rsid w:val="000E084E"/>
    <w:rsid w:val="000E1BF7"/>
    <w:rsid w:val="000E2331"/>
    <w:rsid w:val="000E354C"/>
    <w:rsid w:val="000E3F36"/>
    <w:rsid w:val="000E5219"/>
    <w:rsid w:val="000E5603"/>
    <w:rsid w:val="000E561A"/>
    <w:rsid w:val="000E7A29"/>
    <w:rsid w:val="000E7D13"/>
    <w:rsid w:val="000F1432"/>
    <w:rsid w:val="000F14DF"/>
    <w:rsid w:val="000F1A91"/>
    <w:rsid w:val="000F2A17"/>
    <w:rsid w:val="000F32FB"/>
    <w:rsid w:val="000F32FF"/>
    <w:rsid w:val="000F3EAC"/>
    <w:rsid w:val="000F721C"/>
    <w:rsid w:val="001000F2"/>
    <w:rsid w:val="001013EB"/>
    <w:rsid w:val="00101B26"/>
    <w:rsid w:val="00103745"/>
    <w:rsid w:val="00104091"/>
    <w:rsid w:val="00105633"/>
    <w:rsid w:val="00105C09"/>
    <w:rsid w:val="00106D29"/>
    <w:rsid w:val="001125C1"/>
    <w:rsid w:val="00112937"/>
    <w:rsid w:val="00113770"/>
    <w:rsid w:val="00113A86"/>
    <w:rsid w:val="00114D5C"/>
    <w:rsid w:val="00117DD2"/>
    <w:rsid w:val="00122562"/>
    <w:rsid w:val="00122B66"/>
    <w:rsid w:val="00122C7F"/>
    <w:rsid w:val="00123AB8"/>
    <w:rsid w:val="001244BE"/>
    <w:rsid w:val="00124587"/>
    <w:rsid w:val="00124844"/>
    <w:rsid w:val="00124B62"/>
    <w:rsid w:val="00127639"/>
    <w:rsid w:val="00127658"/>
    <w:rsid w:val="001307D6"/>
    <w:rsid w:val="00130885"/>
    <w:rsid w:val="00130A47"/>
    <w:rsid w:val="00131001"/>
    <w:rsid w:val="0013202A"/>
    <w:rsid w:val="0013210E"/>
    <w:rsid w:val="00133124"/>
    <w:rsid w:val="00134C8D"/>
    <w:rsid w:val="0013524A"/>
    <w:rsid w:val="00135549"/>
    <w:rsid w:val="001373B8"/>
    <w:rsid w:val="00140C24"/>
    <w:rsid w:val="001427D1"/>
    <w:rsid w:val="001432D1"/>
    <w:rsid w:val="00144E80"/>
    <w:rsid w:val="00145516"/>
    <w:rsid w:val="001457D6"/>
    <w:rsid w:val="00147252"/>
    <w:rsid w:val="00147608"/>
    <w:rsid w:val="00147843"/>
    <w:rsid w:val="001504FC"/>
    <w:rsid w:val="00151128"/>
    <w:rsid w:val="00151D86"/>
    <w:rsid w:val="00152753"/>
    <w:rsid w:val="00152BD8"/>
    <w:rsid w:val="00153101"/>
    <w:rsid w:val="00153C88"/>
    <w:rsid w:val="0015503A"/>
    <w:rsid w:val="00155EFD"/>
    <w:rsid w:val="00157004"/>
    <w:rsid w:val="001570AE"/>
    <w:rsid w:val="0016174C"/>
    <w:rsid w:val="00161D6D"/>
    <w:rsid w:val="00163C10"/>
    <w:rsid w:val="00170B2B"/>
    <w:rsid w:val="00171031"/>
    <w:rsid w:val="001719AA"/>
    <w:rsid w:val="00174F55"/>
    <w:rsid w:val="00176E97"/>
    <w:rsid w:val="00177A1C"/>
    <w:rsid w:val="001804C5"/>
    <w:rsid w:val="00181086"/>
    <w:rsid w:val="001818A3"/>
    <w:rsid w:val="00182665"/>
    <w:rsid w:val="00182B60"/>
    <w:rsid w:val="00182BD9"/>
    <w:rsid w:val="0018689F"/>
    <w:rsid w:val="00186B85"/>
    <w:rsid w:val="00186CBF"/>
    <w:rsid w:val="00186FAA"/>
    <w:rsid w:val="0018719A"/>
    <w:rsid w:val="00192816"/>
    <w:rsid w:val="001930BF"/>
    <w:rsid w:val="00193C73"/>
    <w:rsid w:val="001953BE"/>
    <w:rsid w:val="0019541A"/>
    <w:rsid w:val="00195488"/>
    <w:rsid w:val="00196108"/>
    <w:rsid w:val="00197118"/>
    <w:rsid w:val="00197BD5"/>
    <w:rsid w:val="001A0CDA"/>
    <w:rsid w:val="001A140E"/>
    <w:rsid w:val="001A1C11"/>
    <w:rsid w:val="001A31AF"/>
    <w:rsid w:val="001A7B82"/>
    <w:rsid w:val="001B0503"/>
    <w:rsid w:val="001B0757"/>
    <w:rsid w:val="001B0E62"/>
    <w:rsid w:val="001B157C"/>
    <w:rsid w:val="001B2FC6"/>
    <w:rsid w:val="001B3C01"/>
    <w:rsid w:val="001B4A1E"/>
    <w:rsid w:val="001B4BAB"/>
    <w:rsid w:val="001B6933"/>
    <w:rsid w:val="001B7088"/>
    <w:rsid w:val="001B7AF1"/>
    <w:rsid w:val="001C5AB1"/>
    <w:rsid w:val="001C6C6F"/>
    <w:rsid w:val="001C7758"/>
    <w:rsid w:val="001C7F7D"/>
    <w:rsid w:val="001D0784"/>
    <w:rsid w:val="001D231F"/>
    <w:rsid w:val="001D29E3"/>
    <w:rsid w:val="001D6263"/>
    <w:rsid w:val="001D71D0"/>
    <w:rsid w:val="001E0C39"/>
    <w:rsid w:val="001E11D6"/>
    <w:rsid w:val="001E1372"/>
    <w:rsid w:val="001E1796"/>
    <w:rsid w:val="001E17F8"/>
    <w:rsid w:val="001E229E"/>
    <w:rsid w:val="001E2648"/>
    <w:rsid w:val="001E2676"/>
    <w:rsid w:val="001E3EA2"/>
    <w:rsid w:val="001E4F0C"/>
    <w:rsid w:val="001E5AF3"/>
    <w:rsid w:val="001F213B"/>
    <w:rsid w:val="001F2EAD"/>
    <w:rsid w:val="001F32BD"/>
    <w:rsid w:val="001F382E"/>
    <w:rsid w:val="001F40E9"/>
    <w:rsid w:val="001F42E7"/>
    <w:rsid w:val="001F62A7"/>
    <w:rsid w:val="001F75FA"/>
    <w:rsid w:val="001F7DB0"/>
    <w:rsid w:val="001F7FA9"/>
    <w:rsid w:val="00200A6A"/>
    <w:rsid w:val="002012DA"/>
    <w:rsid w:val="002035AF"/>
    <w:rsid w:val="00204BCC"/>
    <w:rsid w:val="00205AC9"/>
    <w:rsid w:val="00207130"/>
    <w:rsid w:val="002101FE"/>
    <w:rsid w:val="002103EA"/>
    <w:rsid w:val="002109B7"/>
    <w:rsid w:val="00212FCB"/>
    <w:rsid w:val="00213948"/>
    <w:rsid w:val="00213980"/>
    <w:rsid w:val="00213F47"/>
    <w:rsid w:val="00214DAE"/>
    <w:rsid w:val="00215F76"/>
    <w:rsid w:val="00216A94"/>
    <w:rsid w:val="00217347"/>
    <w:rsid w:val="00221863"/>
    <w:rsid w:val="00221BB7"/>
    <w:rsid w:val="0022285F"/>
    <w:rsid w:val="00222B28"/>
    <w:rsid w:val="00222F4E"/>
    <w:rsid w:val="002269ED"/>
    <w:rsid w:val="002270D5"/>
    <w:rsid w:val="00230D74"/>
    <w:rsid w:val="00231004"/>
    <w:rsid w:val="002326B5"/>
    <w:rsid w:val="00233637"/>
    <w:rsid w:val="00233668"/>
    <w:rsid w:val="00233B34"/>
    <w:rsid w:val="00237C41"/>
    <w:rsid w:val="00240996"/>
    <w:rsid w:val="002410FB"/>
    <w:rsid w:val="002419F3"/>
    <w:rsid w:val="00241DFA"/>
    <w:rsid w:val="00243160"/>
    <w:rsid w:val="002438C6"/>
    <w:rsid w:val="0024567A"/>
    <w:rsid w:val="00246135"/>
    <w:rsid w:val="0024639E"/>
    <w:rsid w:val="002464AA"/>
    <w:rsid w:val="002464B4"/>
    <w:rsid w:val="0024695E"/>
    <w:rsid w:val="00250978"/>
    <w:rsid w:val="00251A06"/>
    <w:rsid w:val="00251BB5"/>
    <w:rsid w:val="00252DF8"/>
    <w:rsid w:val="00253C9E"/>
    <w:rsid w:val="0025401C"/>
    <w:rsid w:val="00260749"/>
    <w:rsid w:val="00260E42"/>
    <w:rsid w:val="00261ED6"/>
    <w:rsid w:val="00262C28"/>
    <w:rsid w:val="002642C6"/>
    <w:rsid w:val="00265076"/>
    <w:rsid w:val="00265D82"/>
    <w:rsid w:val="00266EF5"/>
    <w:rsid w:val="00267268"/>
    <w:rsid w:val="0026736D"/>
    <w:rsid w:val="00267687"/>
    <w:rsid w:val="002717F4"/>
    <w:rsid w:val="00272047"/>
    <w:rsid w:val="002729D8"/>
    <w:rsid w:val="0027343D"/>
    <w:rsid w:val="002749F0"/>
    <w:rsid w:val="00276A74"/>
    <w:rsid w:val="00277097"/>
    <w:rsid w:val="002806B0"/>
    <w:rsid w:val="00280836"/>
    <w:rsid w:val="0028175D"/>
    <w:rsid w:val="002823CE"/>
    <w:rsid w:val="0028588B"/>
    <w:rsid w:val="002858DC"/>
    <w:rsid w:val="00286D28"/>
    <w:rsid w:val="00287F49"/>
    <w:rsid w:val="00290309"/>
    <w:rsid w:val="002903AB"/>
    <w:rsid w:val="00293D8B"/>
    <w:rsid w:val="00293DFD"/>
    <w:rsid w:val="00294976"/>
    <w:rsid w:val="00294F35"/>
    <w:rsid w:val="0029512B"/>
    <w:rsid w:val="00295DA8"/>
    <w:rsid w:val="00297378"/>
    <w:rsid w:val="0029799E"/>
    <w:rsid w:val="002A0D2C"/>
    <w:rsid w:val="002A1416"/>
    <w:rsid w:val="002A34F5"/>
    <w:rsid w:val="002A60F3"/>
    <w:rsid w:val="002A7125"/>
    <w:rsid w:val="002A7F9F"/>
    <w:rsid w:val="002B14C2"/>
    <w:rsid w:val="002B153B"/>
    <w:rsid w:val="002B1A6A"/>
    <w:rsid w:val="002B32A6"/>
    <w:rsid w:val="002B34C7"/>
    <w:rsid w:val="002B3643"/>
    <w:rsid w:val="002B3734"/>
    <w:rsid w:val="002B39E7"/>
    <w:rsid w:val="002B3CE6"/>
    <w:rsid w:val="002B403A"/>
    <w:rsid w:val="002B547A"/>
    <w:rsid w:val="002B5EE1"/>
    <w:rsid w:val="002C322B"/>
    <w:rsid w:val="002C3A84"/>
    <w:rsid w:val="002C5140"/>
    <w:rsid w:val="002C5FF4"/>
    <w:rsid w:val="002C609A"/>
    <w:rsid w:val="002C77D8"/>
    <w:rsid w:val="002C7CCC"/>
    <w:rsid w:val="002C7F14"/>
    <w:rsid w:val="002C7FEA"/>
    <w:rsid w:val="002D293A"/>
    <w:rsid w:val="002D4909"/>
    <w:rsid w:val="002D5E56"/>
    <w:rsid w:val="002D7C1D"/>
    <w:rsid w:val="002E0B51"/>
    <w:rsid w:val="002E1091"/>
    <w:rsid w:val="002E1355"/>
    <w:rsid w:val="002E5B46"/>
    <w:rsid w:val="002E5DD9"/>
    <w:rsid w:val="002E6311"/>
    <w:rsid w:val="002F0B82"/>
    <w:rsid w:val="002F1CA2"/>
    <w:rsid w:val="002F2691"/>
    <w:rsid w:val="002F2BDF"/>
    <w:rsid w:val="002F32B2"/>
    <w:rsid w:val="002F4505"/>
    <w:rsid w:val="002F6714"/>
    <w:rsid w:val="002F7623"/>
    <w:rsid w:val="002F7D84"/>
    <w:rsid w:val="0030250F"/>
    <w:rsid w:val="0030295E"/>
    <w:rsid w:val="00302F66"/>
    <w:rsid w:val="00304A98"/>
    <w:rsid w:val="003059CE"/>
    <w:rsid w:val="00306197"/>
    <w:rsid w:val="00306995"/>
    <w:rsid w:val="00306A0E"/>
    <w:rsid w:val="00307FD7"/>
    <w:rsid w:val="00310138"/>
    <w:rsid w:val="00312669"/>
    <w:rsid w:val="00314D92"/>
    <w:rsid w:val="003150BD"/>
    <w:rsid w:val="00315C03"/>
    <w:rsid w:val="00316582"/>
    <w:rsid w:val="00316B43"/>
    <w:rsid w:val="003217E4"/>
    <w:rsid w:val="003253C5"/>
    <w:rsid w:val="00327315"/>
    <w:rsid w:val="003274E8"/>
    <w:rsid w:val="0032791B"/>
    <w:rsid w:val="00327FBA"/>
    <w:rsid w:val="00330DD0"/>
    <w:rsid w:val="00333564"/>
    <w:rsid w:val="003340D4"/>
    <w:rsid w:val="00334F67"/>
    <w:rsid w:val="003362EE"/>
    <w:rsid w:val="00337146"/>
    <w:rsid w:val="00337EA6"/>
    <w:rsid w:val="00341B76"/>
    <w:rsid w:val="00342D4F"/>
    <w:rsid w:val="00343630"/>
    <w:rsid w:val="00343F28"/>
    <w:rsid w:val="00344F99"/>
    <w:rsid w:val="00345C05"/>
    <w:rsid w:val="00345C4B"/>
    <w:rsid w:val="00345DD2"/>
    <w:rsid w:val="00345E71"/>
    <w:rsid w:val="00345F48"/>
    <w:rsid w:val="00346908"/>
    <w:rsid w:val="003514E4"/>
    <w:rsid w:val="003518B0"/>
    <w:rsid w:val="00356B4B"/>
    <w:rsid w:val="00357042"/>
    <w:rsid w:val="00360910"/>
    <w:rsid w:val="003636A0"/>
    <w:rsid w:val="00366D93"/>
    <w:rsid w:val="003703E4"/>
    <w:rsid w:val="003706AE"/>
    <w:rsid w:val="003715FC"/>
    <w:rsid w:val="00371BD5"/>
    <w:rsid w:val="00372CC9"/>
    <w:rsid w:val="00372F89"/>
    <w:rsid w:val="0037653F"/>
    <w:rsid w:val="003810F0"/>
    <w:rsid w:val="003814DC"/>
    <w:rsid w:val="0038241A"/>
    <w:rsid w:val="00383009"/>
    <w:rsid w:val="00384326"/>
    <w:rsid w:val="00384FF2"/>
    <w:rsid w:val="00385332"/>
    <w:rsid w:val="00386B25"/>
    <w:rsid w:val="00390A87"/>
    <w:rsid w:val="00390B4E"/>
    <w:rsid w:val="003916B3"/>
    <w:rsid w:val="003936DB"/>
    <w:rsid w:val="00393ECD"/>
    <w:rsid w:val="00394344"/>
    <w:rsid w:val="003944D0"/>
    <w:rsid w:val="00394703"/>
    <w:rsid w:val="00394C2A"/>
    <w:rsid w:val="00395B89"/>
    <w:rsid w:val="00396C03"/>
    <w:rsid w:val="003A1002"/>
    <w:rsid w:val="003A2695"/>
    <w:rsid w:val="003A605B"/>
    <w:rsid w:val="003A6B2E"/>
    <w:rsid w:val="003B0B74"/>
    <w:rsid w:val="003B1948"/>
    <w:rsid w:val="003B22BF"/>
    <w:rsid w:val="003B33DF"/>
    <w:rsid w:val="003B61B7"/>
    <w:rsid w:val="003B695E"/>
    <w:rsid w:val="003B73D0"/>
    <w:rsid w:val="003B750C"/>
    <w:rsid w:val="003C2C82"/>
    <w:rsid w:val="003C3423"/>
    <w:rsid w:val="003C4033"/>
    <w:rsid w:val="003C4783"/>
    <w:rsid w:val="003D0BD2"/>
    <w:rsid w:val="003D1006"/>
    <w:rsid w:val="003D1FBA"/>
    <w:rsid w:val="003D3554"/>
    <w:rsid w:val="003D3D0A"/>
    <w:rsid w:val="003D5131"/>
    <w:rsid w:val="003D5F94"/>
    <w:rsid w:val="003D6D90"/>
    <w:rsid w:val="003D7563"/>
    <w:rsid w:val="003E02B7"/>
    <w:rsid w:val="003E12C8"/>
    <w:rsid w:val="003E13C4"/>
    <w:rsid w:val="003E2C26"/>
    <w:rsid w:val="003E44C3"/>
    <w:rsid w:val="003E5FF7"/>
    <w:rsid w:val="003E6B04"/>
    <w:rsid w:val="003E6BEE"/>
    <w:rsid w:val="003F0C2A"/>
    <w:rsid w:val="003F3A64"/>
    <w:rsid w:val="003F50E6"/>
    <w:rsid w:val="003F6BC7"/>
    <w:rsid w:val="004000F2"/>
    <w:rsid w:val="0040193F"/>
    <w:rsid w:val="00401A2E"/>
    <w:rsid w:val="0040454A"/>
    <w:rsid w:val="00407084"/>
    <w:rsid w:val="00407879"/>
    <w:rsid w:val="00410793"/>
    <w:rsid w:val="004107A6"/>
    <w:rsid w:val="0041305C"/>
    <w:rsid w:val="004149FA"/>
    <w:rsid w:val="00414D3D"/>
    <w:rsid w:val="00414D4B"/>
    <w:rsid w:val="0041797E"/>
    <w:rsid w:val="00417BA0"/>
    <w:rsid w:val="00420567"/>
    <w:rsid w:val="004208B7"/>
    <w:rsid w:val="0042205B"/>
    <w:rsid w:val="004228E0"/>
    <w:rsid w:val="00422C9A"/>
    <w:rsid w:val="0042395D"/>
    <w:rsid w:val="00424980"/>
    <w:rsid w:val="004249BB"/>
    <w:rsid w:val="00424B4B"/>
    <w:rsid w:val="00426D68"/>
    <w:rsid w:val="00427102"/>
    <w:rsid w:val="00427973"/>
    <w:rsid w:val="00427E22"/>
    <w:rsid w:val="0043043D"/>
    <w:rsid w:val="00430FF7"/>
    <w:rsid w:val="00432762"/>
    <w:rsid w:val="00435C21"/>
    <w:rsid w:val="00437D6C"/>
    <w:rsid w:val="004403C0"/>
    <w:rsid w:val="00440E3F"/>
    <w:rsid w:val="004413C4"/>
    <w:rsid w:val="00441CF5"/>
    <w:rsid w:val="00450308"/>
    <w:rsid w:val="00450CA3"/>
    <w:rsid w:val="00450ED3"/>
    <w:rsid w:val="00451851"/>
    <w:rsid w:val="00452294"/>
    <w:rsid w:val="00456CE4"/>
    <w:rsid w:val="00457DBD"/>
    <w:rsid w:val="0046189D"/>
    <w:rsid w:val="00462E7A"/>
    <w:rsid w:val="004641D5"/>
    <w:rsid w:val="00464FD5"/>
    <w:rsid w:val="00465C53"/>
    <w:rsid w:val="00465FDB"/>
    <w:rsid w:val="00467BD4"/>
    <w:rsid w:val="0047051C"/>
    <w:rsid w:val="004722CA"/>
    <w:rsid w:val="0047268B"/>
    <w:rsid w:val="00472D84"/>
    <w:rsid w:val="004746DC"/>
    <w:rsid w:val="0047474B"/>
    <w:rsid w:val="00474FA6"/>
    <w:rsid w:val="0047708B"/>
    <w:rsid w:val="00480DC1"/>
    <w:rsid w:val="004818B2"/>
    <w:rsid w:val="004848C6"/>
    <w:rsid w:val="00484D58"/>
    <w:rsid w:val="00486E61"/>
    <w:rsid w:val="00487C38"/>
    <w:rsid w:val="00490A06"/>
    <w:rsid w:val="00492471"/>
    <w:rsid w:val="0049261D"/>
    <w:rsid w:val="004928AA"/>
    <w:rsid w:val="00494309"/>
    <w:rsid w:val="00495130"/>
    <w:rsid w:val="00495F3D"/>
    <w:rsid w:val="004960A3"/>
    <w:rsid w:val="004A1903"/>
    <w:rsid w:val="004A3495"/>
    <w:rsid w:val="004A4389"/>
    <w:rsid w:val="004A5450"/>
    <w:rsid w:val="004A5BEE"/>
    <w:rsid w:val="004A6361"/>
    <w:rsid w:val="004A6590"/>
    <w:rsid w:val="004B10B7"/>
    <w:rsid w:val="004B3914"/>
    <w:rsid w:val="004B3DE1"/>
    <w:rsid w:val="004B7CA9"/>
    <w:rsid w:val="004C23B7"/>
    <w:rsid w:val="004C30FF"/>
    <w:rsid w:val="004C3251"/>
    <w:rsid w:val="004C429D"/>
    <w:rsid w:val="004C4B98"/>
    <w:rsid w:val="004C7D8F"/>
    <w:rsid w:val="004D15C3"/>
    <w:rsid w:val="004D164A"/>
    <w:rsid w:val="004D2199"/>
    <w:rsid w:val="004D243B"/>
    <w:rsid w:val="004D2907"/>
    <w:rsid w:val="004D463C"/>
    <w:rsid w:val="004D7708"/>
    <w:rsid w:val="004D7A8D"/>
    <w:rsid w:val="004D7B58"/>
    <w:rsid w:val="004E06A8"/>
    <w:rsid w:val="004E161F"/>
    <w:rsid w:val="004E580B"/>
    <w:rsid w:val="004E59D4"/>
    <w:rsid w:val="004E5A25"/>
    <w:rsid w:val="004E74CE"/>
    <w:rsid w:val="004F0D06"/>
    <w:rsid w:val="004F146B"/>
    <w:rsid w:val="004F1643"/>
    <w:rsid w:val="004F1CB5"/>
    <w:rsid w:val="004F34CA"/>
    <w:rsid w:val="004F3D3F"/>
    <w:rsid w:val="004F52D4"/>
    <w:rsid w:val="004F740E"/>
    <w:rsid w:val="00500531"/>
    <w:rsid w:val="00501314"/>
    <w:rsid w:val="005017C7"/>
    <w:rsid w:val="00501C84"/>
    <w:rsid w:val="00502C42"/>
    <w:rsid w:val="00504B49"/>
    <w:rsid w:val="00505437"/>
    <w:rsid w:val="0050573F"/>
    <w:rsid w:val="005060FE"/>
    <w:rsid w:val="0050658B"/>
    <w:rsid w:val="00506C94"/>
    <w:rsid w:val="00507A4D"/>
    <w:rsid w:val="0051304C"/>
    <w:rsid w:val="0051492E"/>
    <w:rsid w:val="0051495D"/>
    <w:rsid w:val="00520FA6"/>
    <w:rsid w:val="00521F74"/>
    <w:rsid w:val="00522EEE"/>
    <w:rsid w:val="00524B7F"/>
    <w:rsid w:val="00524E75"/>
    <w:rsid w:val="00531D75"/>
    <w:rsid w:val="00534CCB"/>
    <w:rsid w:val="00535850"/>
    <w:rsid w:val="00537D5B"/>
    <w:rsid w:val="00540045"/>
    <w:rsid w:val="00544453"/>
    <w:rsid w:val="00544C44"/>
    <w:rsid w:val="00545CAC"/>
    <w:rsid w:val="00546E8F"/>
    <w:rsid w:val="005508B1"/>
    <w:rsid w:val="00551D48"/>
    <w:rsid w:val="00552670"/>
    <w:rsid w:val="005547F5"/>
    <w:rsid w:val="0055530F"/>
    <w:rsid w:val="00556645"/>
    <w:rsid w:val="005567B5"/>
    <w:rsid w:val="00557A79"/>
    <w:rsid w:val="00561950"/>
    <w:rsid w:val="00562723"/>
    <w:rsid w:val="00565055"/>
    <w:rsid w:val="005657F7"/>
    <w:rsid w:val="00566491"/>
    <w:rsid w:val="00567492"/>
    <w:rsid w:val="00571EF3"/>
    <w:rsid w:val="00572CFB"/>
    <w:rsid w:val="00573291"/>
    <w:rsid w:val="00574228"/>
    <w:rsid w:val="00574525"/>
    <w:rsid w:val="00574835"/>
    <w:rsid w:val="00574DC4"/>
    <w:rsid w:val="0057512D"/>
    <w:rsid w:val="005767BA"/>
    <w:rsid w:val="00576EE4"/>
    <w:rsid w:val="00577F69"/>
    <w:rsid w:val="00580430"/>
    <w:rsid w:val="00580524"/>
    <w:rsid w:val="00581463"/>
    <w:rsid w:val="0058147F"/>
    <w:rsid w:val="00582E59"/>
    <w:rsid w:val="00583822"/>
    <w:rsid w:val="00584779"/>
    <w:rsid w:val="0058668D"/>
    <w:rsid w:val="00590139"/>
    <w:rsid w:val="0059048B"/>
    <w:rsid w:val="00591A2E"/>
    <w:rsid w:val="00592929"/>
    <w:rsid w:val="00594CF3"/>
    <w:rsid w:val="0059547A"/>
    <w:rsid w:val="005979B2"/>
    <w:rsid w:val="005A01C4"/>
    <w:rsid w:val="005A1D6F"/>
    <w:rsid w:val="005A2987"/>
    <w:rsid w:val="005A342A"/>
    <w:rsid w:val="005A45C9"/>
    <w:rsid w:val="005A4C41"/>
    <w:rsid w:val="005A4CFC"/>
    <w:rsid w:val="005A7077"/>
    <w:rsid w:val="005A7280"/>
    <w:rsid w:val="005B0E9C"/>
    <w:rsid w:val="005B114F"/>
    <w:rsid w:val="005B12D1"/>
    <w:rsid w:val="005B1AB9"/>
    <w:rsid w:val="005B3F9B"/>
    <w:rsid w:val="005B422B"/>
    <w:rsid w:val="005B46B2"/>
    <w:rsid w:val="005C0D58"/>
    <w:rsid w:val="005C12C4"/>
    <w:rsid w:val="005C5178"/>
    <w:rsid w:val="005C5243"/>
    <w:rsid w:val="005C6DF2"/>
    <w:rsid w:val="005C7038"/>
    <w:rsid w:val="005C705B"/>
    <w:rsid w:val="005C73A3"/>
    <w:rsid w:val="005C7A70"/>
    <w:rsid w:val="005D0D45"/>
    <w:rsid w:val="005D14FC"/>
    <w:rsid w:val="005D1517"/>
    <w:rsid w:val="005D2C1B"/>
    <w:rsid w:val="005D3977"/>
    <w:rsid w:val="005D4E93"/>
    <w:rsid w:val="005D5162"/>
    <w:rsid w:val="005D7D00"/>
    <w:rsid w:val="005E12AA"/>
    <w:rsid w:val="005E4E55"/>
    <w:rsid w:val="005E5D2B"/>
    <w:rsid w:val="005E79AA"/>
    <w:rsid w:val="005E7ACB"/>
    <w:rsid w:val="005F173B"/>
    <w:rsid w:val="005F22F8"/>
    <w:rsid w:val="005F46AC"/>
    <w:rsid w:val="005F5458"/>
    <w:rsid w:val="005F55B5"/>
    <w:rsid w:val="005F7DB2"/>
    <w:rsid w:val="005F7FA5"/>
    <w:rsid w:val="00600D2B"/>
    <w:rsid w:val="00601D20"/>
    <w:rsid w:val="0060245F"/>
    <w:rsid w:val="0060257E"/>
    <w:rsid w:val="00604542"/>
    <w:rsid w:val="00604633"/>
    <w:rsid w:val="00605B3E"/>
    <w:rsid w:val="0060660E"/>
    <w:rsid w:val="00607838"/>
    <w:rsid w:val="00611765"/>
    <w:rsid w:val="00611842"/>
    <w:rsid w:val="00613880"/>
    <w:rsid w:val="0061571A"/>
    <w:rsid w:val="00615B7D"/>
    <w:rsid w:val="006243F4"/>
    <w:rsid w:val="006244DC"/>
    <w:rsid w:val="00624A08"/>
    <w:rsid w:val="00625126"/>
    <w:rsid w:val="006253F6"/>
    <w:rsid w:val="0062779F"/>
    <w:rsid w:val="006303D1"/>
    <w:rsid w:val="00631699"/>
    <w:rsid w:val="0063227E"/>
    <w:rsid w:val="00632D28"/>
    <w:rsid w:val="006330E4"/>
    <w:rsid w:val="006372EE"/>
    <w:rsid w:val="00637D4F"/>
    <w:rsid w:val="00637E84"/>
    <w:rsid w:val="00640BAA"/>
    <w:rsid w:val="006436C7"/>
    <w:rsid w:val="006441B4"/>
    <w:rsid w:val="006452D3"/>
    <w:rsid w:val="006455A5"/>
    <w:rsid w:val="006465AD"/>
    <w:rsid w:val="0064696A"/>
    <w:rsid w:val="00650A82"/>
    <w:rsid w:val="00650B99"/>
    <w:rsid w:val="00652D08"/>
    <w:rsid w:val="006531B2"/>
    <w:rsid w:val="00653A86"/>
    <w:rsid w:val="00654D2A"/>
    <w:rsid w:val="00655314"/>
    <w:rsid w:val="0066092C"/>
    <w:rsid w:val="00661ACA"/>
    <w:rsid w:val="00662163"/>
    <w:rsid w:val="00667A19"/>
    <w:rsid w:val="0067060B"/>
    <w:rsid w:val="00671792"/>
    <w:rsid w:val="00671986"/>
    <w:rsid w:val="00671B4F"/>
    <w:rsid w:val="00671EAD"/>
    <w:rsid w:val="00675454"/>
    <w:rsid w:val="00675DE4"/>
    <w:rsid w:val="006760D2"/>
    <w:rsid w:val="006761EC"/>
    <w:rsid w:val="006772EA"/>
    <w:rsid w:val="00677790"/>
    <w:rsid w:val="006815B3"/>
    <w:rsid w:val="00681622"/>
    <w:rsid w:val="00681925"/>
    <w:rsid w:val="00681A26"/>
    <w:rsid w:val="00682A51"/>
    <w:rsid w:val="00682E3A"/>
    <w:rsid w:val="006844D2"/>
    <w:rsid w:val="00684523"/>
    <w:rsid w:val="00684E9E"/>
    <w:rsid w:val="00685100"/>
    <w:rsid w:val="006853B0"/>
    <w:rsid w:val="006855E5"/>
    <w:rsid w:val="006858F2"/>
    <w:rsid w:val="00686007"/>
    <w:rsid w:val="0068605A"/>
    <w:rsid w:val="00686FC5"/>
    <w:rsid w:val="0068733A"/>
    <w:rsid w:val="00687B59"/>
    <w:rsid w:val="0069074B"/>
    <w:rsid w:val="00692EB9"/>
    <w:rsid w:val="00694146"/>
    <w:rsid w:val="00694CE0"/>
    <w:rsid w:val="00697996"/>
    <w:rsid w:val="00697B26"/>
    <w:rsid w:val="00697D94"/>
    <w:rsid w:val="006A0A30"/>
    <w:rsid w:val="006A2A59"/>
    <w:rsid w:val="006A2B03"/>
    <w:rsid w:val="006A366A"/>
    <w:rsid w:val="006A3CCF"/>
    <w:rsid w:val="006A518E"/>
    <w:rsid w:val="006A6F4D"/>
    <w:rsid w:val="006B0F1D"/>
    <w:rsid w:val="006B1269"/>
    <w:rsid w:val="006B1849"/>
    <w:rsid w:val="006B297E"/>
    <w:rsid w:val="006B4A95"/>
    <w:rsid w:val="006C039B"/>
    <w:rsid w:val="006C0419"/>
    <w:rsid w:val="006C4187"/>
    <w:rsid w:val="006C56A3"/>
    <w:rsid w:val="006C5CDB"/>
    <w:rsid w:val="006D1004"/>
    <w:rsid w:val="006D13F9"/>
    <w:rsid w:val="006D23AD"/>
    <w:rsid w:val="006D2E25"/>
    <w:rsid w:val="006D38DA"/>
    <w:rsid w:val="006D4457"/>
    <w:rsid w:val="006D45B0"/>
    <w:rsid w:val="006D47E2"/>
    <w:rsid w:val="006D6DE0"/>
    <w:rsid w:val="006D762C"/>
    <w:rsid w:val="006E1B4A"/>
    <w:rsid w:val="006E2ECE"/>
    <w:rsid w:val="006E4E7B"/>
    <w:rsid w:val="006E519E"/>
    <w:rsid w:val="006E7214"/>
    <w:rsid w:val="006F3AB8"/>
    <w:rsid w:val="006F3E3B"/>
    <w:rsid w:val="006F6040"/>
    <w:rsid w:val="007002E4"/>
    <w:rsid w:val="007010E8"/>
    <w:rsid w:val="007017DB"/>
    <w:rsid w:val="007039C9"/>
    <w:rsid w:val="00703C91"/>
    <w:rsid w:val="00706E02"/>
    <w:rsid w:val="00710F15"/>
    <w:rsid w:val="0071325F"/>
    <w:rsid w:val="0071394C"/>
    <w:rsid w:val="00714B83"/>
    <w:rsid w:val="00714E4B"/>
    <w:rsid w:val="0071504E"/>
    <w:rsid w:val="00715C55"/>
    <w:rsid w:val="0071669B"/>
    <w:rsid w:val="00716A09"/>
    <w:rsid w:val="00717BEE"/>
    <w:rsid w:val="007205A5"/>
    <w:rsid w:val="00720875"/>
    <w:rsid w:val="0072472D"/>
    <w:rsid w:val="00724C09"/>
    <w:rsid w:val="007253B0"/>
    <w:rsid w:val="00725F15"/>
    <w:rsid w:val="00726D84"/>
    <w:rsid w:val="00726E5D"/>
    <w:rsid w:val="00727A43"/>
    <w:rsid w:val="00727C4A"/>
    <w:rsid w:val="007312FF"/>
    <w:rsid w:val="00731DDE"/>
    <w:rsid w:val="00732FAE"/>
    <w:rsid w:val="00734447"/>
    <w:rsid w:val="0073575A"/>
    <w:rsid w:val="0073629B"/>
    <w:rsid w:val="0073720D"/>
    <w:rsid w:val="00740037"/>
    <w:rsid w:val="00740D7C"/>
    <w:rsid w:val="00741449"/>
    <w:rsid w:val="00743AA0"/>
    <w:rsid w:val="00743D6C"/>
    <w:rsid w:val="0074619B"/>
    <w:rsid w:val="00746C58"/>
    <w:rsid w:val="00750EF6"/>
    <w:rsid w:val="00751DFD"/>
    <w:rsid w:val="00752442"/>
    <w:rsid w:val="00753215"/>
    <w:rsid w:val="00753F2B"/>
    <w:rsid w:val="00754574"/>
    <w:rsid w:val="007547E1"/>
    <w:rsid w:val="00755913"/>
    <w:rsid w:val="00755F2E"/>
    <w:rsid w:val="0075652A"/>
    <w:rsid w:val="007568DD"/>
    <w:rsid w:val="007600D3"/>
    <w:rsid w:val="00762089"/>
    <w:rsid w:val="007624B3"/>
    <w:rsid w:val="00763B3C"/>
    <w:rsid w:val="00765008"/>
    <w:rsid w:val="00767834"/>
    <w:rsid w:val="00767837"/>
    <w:rsid w:val="007678DB"/>
    <w:rsid w:val="00767AFB"/>
    <w:rsid w:val="007704BB"/>
    <w:rsid w:val="0077341F"/>
    <w:rsid w:val="0077525C"/>
    <w:rsid w:val="007769F3"/>
    <w:rsid w:val="00780841"/>
    <w:rsid w:val="00782263"/>
    <w:rsid w:val="007838CD"/>
    <w:rsid w:val="007840E3"/>
    <w:rsid w:val="007843CE"/>
    <w:rsid w:val="00785CBF"/>
    <w:rsid w:val="0078656E"/>
    <w:rsid w:val="00786ECB"/>
    <w:rsid w:val="00787235"/>
    <w:rsid w:val="00787E76"/>
    <w:rsid w:val="007911D7"/>
    <w:rsid w:val="00791744"/>
    <w:rsid w:val="00791AD0"/>
    <w:rsid w:val="0079299D"/>
    <w:rsid w:val="00792EF8"/>
    <w:rsid w:val="00794CD4"/>
    <w:rsid w:val="00794EC5"/>
    <w:rsid w:val="00797686"/>
    <w:rsid w:val="007A0DF7"/>
    <w:rsid w:val="007A12A7"/>
    <w:rsid w:val="007A174B"/>
    <w:rsid w:val="007A2798"/>
    <w:rsid w:val="007A28B8"/>
    <w:rsid w:val="007A2C8A"/>
    <w:rsid w:val="007A329C"/>
    <w:rsid w:val="007A4BE4"/>
    <w:rsid w:val="007B0CF5"/>
    <w:rsid w:val="007B1D0F"/>
    <w:rsid w:val="007B2622"/>
    <w:rsid w:val="007B2D89"/>
    <w:rsid w:val="007B6FE4"/>
    <w:rsid w:val="007B7D34"/>
    <w:rsid w:val="007C109B"/>
    <w:rsid w:val="007C11A8"/>
    <w:rsid w:val="007C164F"/>
    <w:rsid w:val="007C174E"/>
    <w:rsid w:val="007C1C2D"/>
    <w:rsid w:val="007C314F"/>
    <w:rsid w:val="007C32DC"/>
    <w:rsid w:val="007C5402"/>
    <w:rsid w:val="007C5989"/>
    <w:rsid w:val="007C5D2B"/>
    <w:rsid w:val="007C6EC8"/>
    <w:rsid w:val="007D0A40"/>
    <w:rsid w:val="007D22A7"/>
    <w:rsid w:val="007D26A1"/>
    <w:rsid w:val="007D28DE"/>
    <w:rsid w:val="007D3199"/>
    <w:rsid w:val="007D324B"/>
    <w:rsid w:val="007D4A45"/>
    <w:rsid w:val="007D5CEE"/>
    <w:rsid w:val="007D7432"/>
    <w:rsid w:val="007E1BD0"/>
    <w:rsid w:val="007E3636"/>
    <w:rsid w:val="007E4302"/>
    <w:rsid w:val="007E52E8"/>
    <w:rsid w:val="007E5C40"/>
    <w:rsid w:val="007E6359"/>
    <w:rsid w:val="007E69AF"/>
    <w:rsid w:val="007F2273"/>
    <w:rsid w:val="007F2C25"/>
    <w:rsid w:val="007F3667"/>
    <w:rsid w:val="007F392B"/>
    <w:rsid w:val="007F504E"/>
    <w:rsid w:val="007F577E"/>
    <w:rsid w:val="007F6AA8"/>
    <w:rsid w:val="007F76C2"/>
    <w:rsid w:val="008004CF"/>
    <w:rsid w:val="00800A54"/>
    <w:rsid w:val="00801692"/>
    <w:rsid w:val="00801EE8"/>
    <w:rsid w:val="00802498"/>
    <w:rsid w:val="00802BFA"/>
    <w:rsid w:val="00803A94"/>
    <w:rsid w:val="0080454D"/>
    <w:rsid w:val="008047A8"/>
    <w:rsid w:val="00807F75"/>
    <w:rsid w:val="00813347"/>
    <w:rsid w:val="00816D4E"/>
    <w:rsid w:val="00817293"/>
    <w:rsid w:val="00817EA8"/>
    <w:rsid w:val="00820103"/>
    <w:rsid w:val="00820F94"/>
    <w:rsid w:val="00821835"/>
    <w:rsid w:val="00821E2D"/>
    <w:rsid w:val="00822093"/>
    <w:rsid w:val="00823F34"/>
    <w:rsid w:val="008273A8"/>
    <w:rsid w:val="00827C6F"/>
    <w:rsid w:val="00831933"/>
    <w:rsid w:val="00833608"/>
    <w:rsid w:val="00835727"/>
    <w:rsid w:val="0083639E"/>
    <w:rsid w:val="00836CB9"/>
    <w:rsid w:val="008379AE"/>
    <w:rsid w:val="00837C6D"/>
    <w:rsid w:val="00840E88"/>
    <w:rsid w:val="00841DCB"/>
    <w:rsid w:val="00842340"/>
    <w:rsid w:val="00842F42"/>
    <w:rsid w:val="008446F5"/>
    <w:rsid w:val="00845C15"/>
    <w:rsid w:val="00847C57"/>
    <w:rsid w:val="00847FEE"/>
    <w:rsid w:val="0085031D"/>
    <w:rsid w:val="008503C4"/>
    <w:rsid w:val="00851649"/>
    <w:rsid w:val="00852020"/>
    <w:rsid w:val="008539E2"/>
    <w:rsid w:val="00853D3D"/>
    <w:rsid w:val="008541B8"/>
    <w:rsid w:val="008543F4"/>
    <w:rsid w:val="0085508C"/>
    <w:rsid w:val="008551F3"/>
    <w:rsid w:val="00857B64"/>
    <w:rsid w:val="00861DDB"/>
    <w:rsid w:val="00862A90"/>
    <w:rsid w:val="00862C9A"/>
    <w:rsid w:val="00863C78"/>
    <w:rsid w:val="00864356"/>
    <w:rsid w:val="0086595C"/>
    <w:rsid w:val="00866742"/>
    <w:rsid w:val="00866B37"/>
    <w:rsid w:val="00870592"/>
    <w:rsid w:val="008714BA"/>
    <w:rsid w:val="00873418"/>
    <w:rsid w:val="008742A8"/>
    <w:rsid w:val="00874774"/>
    <w:rsid w:val="008758BA"/>
    <w:rsid w:val="00875EFA"/>
    <w:rsid w:val="0088118D"/>
    <w:rsid w:val="00884145"/>
    <w:rsid w:val="008874C5"/>
    <w:rsid w:val="008874FE"/>
    <w:rsid w:val="008875A1"/>
    <w:rsid w:val="0089169A"/>
    <w:rsid w:val="00892133"/>
    <w:rsid w:val="00892A68"/>
    <w:rsid w:val="008949DF"/>
    <w:rsid w:val="00896B13"/>
    <w:rsid w:val="0089703B"/>
    <w:rsid w:val="0089776F"/>
    <w:rsid w:val="008A08B6"/>
    <w:rsid w:val="008A1904"/>
    <w:rsid w:val="008A1E81"/>
    <w:rsid w:val="008A2455"/>
    <w:rsid w:val="008A2E0E"/>
    <w:rsid w:val="008A370E"/>
    <w:rsid w:val="008A481F"/>
    <w:rsid w:val="008B003E"/>
    <w:rsid w:val="008B0B71"/>
    <w:rsid w:val="008B0FD5"/>
    <w:rsid w:val="008B1164"/>
    <w:rsid w:val="008B2591"/>
    <w:rsid w:val="008B2AF0"/>
    <w:rsid w:val="008B48AE"/>
    <w:rsid w:val="008C09DD"/>
    <w:rsid w:val="008C1F12"/>
    <w:rsid w:val="008C3653"/>
    <w:rsid w:val="008C48A9"/>
    <w:rsid w:val="008C7E6F"/>
    <w:rsid w:val="008D21FC"/>
    <w:rsid w:val="008D56E9"/>
    <w:rsid w:val="008D6353"/>
    <w:rsid w:val="008D7353"/>
    <w:rsid w:val="008E05A8"/>
    <w:rsid w:val="008E19E8"/>
    <w:rsid w:val="008E1B00"/>
    <w:rsid w:val="008E24AD"/>
    <w:rsid w:val="008E67AA"/>
    <w:rsid w:val="008E6CED"/>
    <w:rsid w:val="008E770D"/>
    <w:rsid w:val="008E77A6"/>
    <w:rsid w:val="008E7B23"/>
    <w:rsid w:val="008F355C"/>
    <w:rsid w:val="008F35CD"/>
    <w:rsid w:val="008F5BA7"/>
    <w:rsid w:val="008F689F"/>
    <w:rsid w:val="008F6E6A"/>
    <w:rsid w:val="00900589"/>
    <w:rsid w:val="00901C96"/>
    <w:rsid w:val="00901D02"/>
    <w:rsid w:val="00901ECD"/>
    <w:rsid w:val="0090287D"/>
    <w:rsid w:val="00903298"/>
    <w:rsid w:val="009041B0"/>
    <w:rsid w:val="00904205"/>
    <w:rsid w:val="009060A4"/>
    <w:rsid w:val="00906491"/>
    <w:rsid w:val="00906585"/>
    <w:rsid w:val="00906A89"/>
    <w:rsid w:val="00911C0C"/>
    <w:rsid w:val="00912606"/>
    <w:rsid w:val="00914676"/>
    <w:rsid w:val="00915228"/>
    <w:rsid w:val="009156D6"/>
    <w:rsid w:val="00915B54"/>
    <w:rsid w:val="009178CA"/>
    <w:rsid w:val="00921056"/>
    <w:rsid w:val="00924C7B"/>
    <w:rsid w:val="00926A0A"/>
    <w:rsid w:val="00926F3C"/>
    <w:rsid w:val="00932884"/>
    <w:rsid w:val="0093443C"/>
    <w:rsid w:val="009345C7"/>
    <w:rsid w:val="0094062A"/>
    <w:rsid w:val="0094147A"/>
    <w:rsid w:val="00942D46"/>
    <w:rsid w:val="00943AFF"/>
    <w:rsid w:val="00944611"/>
    <w:rsid w:val="00944A19"/>
    <w:rsid w:val="00946090"/>
    <w:rsid w:val="00946474"/>
    <w:rsid w:val="009468CA"/>
    <w:rsid w:val="00946B16"/>
    <w:rsid w:val="009473A0"/>
    <w:rsid w:val="00947C96"/>
    <w:rsid w:val="0095001E"/>
    <w:rsid w:val="009527DE"/>
    <w:rsid w:val="00957A2D"/>
    <w:rsid w:val="009609A6"/>
    <w:rsid w:val="00962A13"/>
    <w:rsid w:val="009634EC"/>
    <w:rsid w:val="00963BE2"/>
    <w:rsid w:val="00966B16"/>
    <w:rsid w:val="009715DE"/>
    <w:rsid w:val="009728BF"/>
    <w:rsid w:val="00972B12"/>
    <w:rsid w:val="0097384A"/>
    <w:rsid w:val="00975CE3"/>
    <w:rsid w:val="009767F4"/>
    <w:rsid w:val="009776C3"/>
    <w:rsid w:val="009806E6"/>
    <w:rsid w:val="00980934"/>
    <w:rsid w:val="0098112B"/>
    <w:rsid w:val="009811B6"/>
    <w:rsid w:val="00981E61"/>
    <w:rsid w:val="0098264A"/>
    <w:rsid w:val="00982D41"/>
    <w:rsid w:val="00983CE2"/>
    <w:rsid w:val="009840B2"/>
    <w:rsid w:val="009844A0"/>
    <w:rsid w:val="00984A0E"/>
    <w:rsid w:val="00984A27"/>
    <w:rsid w:val="00985029"/>
    <w:rsid w:val="00990859"/>
    <w:rsid w:val="00991362"/>
    <w:rsid w:val="0099233F"/>
    <w:rsid w:val="00992DFA"/>
    <w:rsid w:val="00992F26"/>
    <w:rsid w:val="00993644"/>
    <w:rsid w:val="009936D5"/>
    <w:rsid w:val="00994658"/>
    <w:rsid w:val="00994966"/>
    <w:rsid w:val="00995883"/>
    <w:rsid w:val="009960C7"/>
    <w:rsid w:val="00997AEF"/>
    <w:rsid w:val="00997F7B"/>
    <w:rsid w:val="009A4034"/>
    <w:rsid w:val="009A4414"/>
    <w:rsid w:val="009A452D"/>
    <w:rsid w:val="009A5908"/>
    <w:rsid w:val="009B103B"/>
    <w:rsid w:val="009B2774"/>
    <w:rsid w:val="009B2D5B"/>
    <w:rsid w:val="009B32E9"/>
    <w:rsid w:val="009B68EA"/>
    <w:rsid w:val="009B758C"/>
    <w:rsid w:val="009C236B"/>
    <w:rsid w:val="009C23CF"/>
    <w:rsid w:val="009C24FE"/>
    <w:rsid w:val="009C32AF"/>
    <w:rsid w:val="009C378A"/>
    <w:rsid w:val="009C51DE"/>
    <w:rsid w:val="009C556A"/>
    <w:rsid w:val="009C59ED"/>
    <w:rsid w:val="009C5FCE"/>
    <w:rsid w:val="009D0899"/>
    <w:rsid w:val="009D0EE6"/>
    <w:rsid w:val="009D2507"/>
    <w:rsid w:val="009D257F"/>
    <w:rsid w:val="009D6BBA"/>
    <w:rsid w:val="009D6D6B"/>
    <w:rsid w:val="009D7BCF"/>
    <w:rsid w:val="009E0F15"/>
    <w:rsid w:val="009E394A"/>
    <w:rsid w:val="009E41EF"/>
    <w:rsid w:val="009E571C"/>
    <w:rsid w:val="009E6FBA"/>
    <w:rsid w:val="009F001F"/>
    <w:rsid w:val="009F28FE"/>
    <w:rsid w:val="009F486D"/>
    <w:rsid w:val="009F4988"/>
    <w:rsid w:val="009F55AD"/>
    <w:rsid w:val="009F5B6B"/>
    <w:rsid w:val="009F657E"/>
    <w:rsid w:val="00A002F2"/>
    <w:rsid w:val="00A00CC0"/>
    <w:rsid w:val="00A01145"/>
    <w:rsid w:val="00A0115C"/>
    <w:rsid w:val="00A02821"/>
    <w:rsid w:val="00A035D1"/>
    <w:rsid w:val="00A067C6"/>
    <w:rsid w:val="00A07A4C"/>
    <w:rsid w:val="00A101C1"/>
    <w:rsid w:val="00A12DCA"/>
    <w:rsid w:val="00A12EF9"/>
    <w:rsid w:val="00A130E9"/>
    <w:rsid w:val="00A142BD"/>
    <w:rsid w:val="00A15B40"/>
    <w:rsid w:val="00A1608D"/>
    <w:rsid w:val="00A1614D"/>
    <w:rsid w:val="00A21F85"/>
    <w:rsid w:val="00A2265F"/>
    <w:rsid w:val="00A22CBD"/>
    <w:rsid w:val="00A252B9"/>
    <w:rsid w:val="00A27792"/>
    <w:rsid w:val="00A30AC7"/>
    <w:rsid w:val="00A319DF"/>
    <w:rsid w:val="00A31EDC"/>
    <w:rsid w:val="00A3297E"/>
    <w:rsid w:val="00A333E9"/>
    <w:rsid w:val="00A34122"/>
    <w:rsid w:val="00A3451B"/>
    <w:rsid w:val="00A34898"/>
    <w:rsid w:val="00A410AD"/>
    <w:rsid w:val="00A411CB"/>
    <w:rsid w:val="00A41405"/>
    <w:rsid w:val="00A4285B"/>
    <w:rsid w:val="00A43251"/>
    <w:rsid w:val="00A433E1"/>
    <w:rsid w:val="00A4341F"/>
    <w:rsid w:val="00A44459"/>
    <w:rsid w:val="00A446D4"/>
    <w:rsid w:val="00A471CA"/>
    <w:rsid w:val="00A475BE"/>
    <w:rsid w:val="00A508D7"/>
    <w:rsid w:val="00A51F43"/>
    <w:rsid w:val="00A52F6F"/>
    <w:rsid w:val="00A53528"/>
    <w:rsid w:val="00A551B9"/>
    <w:rsid w:val="00A552D8"/>
    <w:rsid w:val="00A563B7"/>
    <w:rsid w:val="00A60861"/>
    <w:rsid w:val="00A60E6D"/>
    <w:rsid w:val="00A61EEE"/>
    <w:rsid w:val="00A62345"/>
    <w:rsid w:val="00A6239C"/>
    <w:rsid w:val="00A62D09"/>
    <w:rsid w:val="00A678BE"/>
    <w:rsid w:val="00A70E55"/>
    <w:rsid w:val="00A7186A"/>
    <w:rsid w:val="00A73E2D"/>
    <w:rsid w:val="00A74142"/>
    <w:rsid w:val="00A75444"/>
    <w:rsid w:val="00A77151"/>
    <w:rsid w:val="00A7745D"/>
    <w:rsid w:val="00A777EF"/>
    <w:rsid w:val="00A80AEE"/>
    <w:rsid w:val="00A810BE"/>
    <w:rsid w:val="00A81B04"/>
    <w:rsid w:val="00A84553"/>
    <w:rsid w:val="00A849D4"/>
    <w:rsid w:val="00A84DED"/>
    <w:rsid w:val="00A85A62"/>
    <w:rsid w:val="00A86270"/>
    <w:rsid w:val="00A902A8"/>
    <w:rsid w:val="00A930B5"/>
    <w:rsid w:val="00A946DB"/>
    <w:rsid w:val="00A95826"/>
    <w:rsid w:val="00A95E3F"/>
    <w:rsid w:val="00A96A26"/>
    <w:rsid w:val="00A96D4B"/>
    <w:rsid w:val="00A97DD3"/>
    <w:rsid w:val="00AA17E1"/>
    <w:rsid w:val="00AA19EC"/>
    <w:rsid w:val="00AA1F0A"/>
    <w:rsid w:val="00AA27BC"/>
    <w:rsid w:val="00AA2E50"/>
    <w:rsid w:val="00AA50D7"/>
    <w:rsid w:val="00AA604C"/>
    <w:rsid w:val="00AA6996"/>
    <w:rsid w:val="00AA761E"/>
    <w:rsid w:val="00AB06F8"/>
    <w:rsid w:val="00AB19E1"/>
    <w:rsid w:val="00AB1A88"/>
    <w:rsid w:val="00AB1DD1"/>
    <w:rsid w:val="00AB27AE"/>
    <w:rsid w:val="00AB2CF3"/>
    <w:rsid w:val="00AB3E1B"/>
    <w:rsid w:val="00AB4BB6"/>
    <w:rsid w:val="00AB561B"/>
    <w:rsid w:val="00AB598B"/>
    <w:rsid w:val="00AC10E7"/>
    <w:rsid w:val="00AC127C"/>
    <w:rsid w:val="00AC19BA"/>
    <w:rsid w:val="00AC2B8D"/>
    <w:rsid w:val="00AC5551"/>
    <w:rsid w:val="00AC6ACD"/>
    <w:rsid w:val="00AC709F"/>
    <w:rsid w:val="00AC7B48"/>
    <w:rsid w:val="00AC7B79"/>
    <w:rsid w:val="00AD025A"/>
    <w:rsid w:val="00AD0567"/>
    <w:rsid w:val="00AD0AA0"/>
    <w:rsid w:val="00AD269D"/>
    <w:rsid w:val="00AD293A"/>
    <w:rsid w:val="00AD5025"/>
    <w:rsid w:val="00AD69E6"/>
    <w:rsid w:val="00AD7F77"/>
    <w:rsid w:val="00AE0549"/>
    <w:rsid w:val="00AE55D4"/>
    <w:rsid w:val="00AE7503"/>
    <w:rsid w:val="00AF033D"/>
    <w:rsid w:val="00AF0B0D"/>
    <w:rsid w:val="00AF124E"/>
    <w:rsid w:val="00AF1845"/>
    <w:rsid w:val="00AF1C2E"/>
    <w:rsid w:val="00AF3BFA"/>
    <w:rsid w:val="00AF3FC0"/>
    <w:rsid w:val="00AF4C26"/>
    <w:rsid w:val="00AF77D8"/>
    <w:rsid w:val="00AF7FB8"/>
    <w:rsid w:val="00B001A7"/>
    <w:rsid w:val="00B00994"/>
    <w:rsid w:val="00B02C08"/>
    <w:rsid w:val="00B04444"/>
    <w:rsid w:val="00B05D0B"/>
    <w:rsid w:val="00B05D7C"/>
    <w:rsid w:val="00B0694B"/>
    <w:rsid w:val="00B071D8"/>
    <w:rsid w:val="00B109C5"/>
    <w:rsid w:val="00B13BD5"/>
    <w:rsid w:val="00B17155"/>
    <w:rsid w:val="00B1771C"/>
    <w:rsid w:val="00B216BA"/>
    <w:rsid w:val="00B231F7"/>
    <w:rsid w:val="00B238F6"/>
    <w:rsid w:val="00B23BF6"/>
    <w:rsid w:val="00B23D5B"/>
    <w:rsid w:val="00B2455B"/>
    <w:rsid w:val="00B25624"/>
    <w:rsid w:val="00B27C31"/>
    <w:rsid w:val="00B31584"/>
    <w:rsid w:val="00B32197"/>
    <w:rsid w:val="00B35973"/>
    <w:rsid w:val="00B42998"/>
    <w:rsid w:val="00B42CCD"/>
    <w:rsid w:val="00B433AD"/>
    <w:rsid w:val="00B435D1"/>
    <w:rsid w:val="00B46478"/>
    <w:rsid w:val="00B507EE"/>
    <w:rsid w:val="00B50E56"/>
    <w:rsid w:val="00B52910"/>
    <w:rsid w:val="00B555B7"/>
    <w:rsid w:val="00B55A81"/>
    <w:rsid w:val="00B60FC2"/>
    <w:rsid w:val="00B6105F"/>
    <w:rsid w:val="00B6118A"/>
    <w:rsid w:val="00B616CF"/>
    <w:rsid w:val="00B61CEA"/>
    <w:rsid w:val="00B6279A"/>
    <w:rsid w:val="00B63856"/>
    <w:rsid w:val="00B6396E"/>
    <w:rsid w:val="00B63F65"/>
    <w:rsid w:val="00B65832"/>
    <w:rsid w:val="00B72A4C"/>
    <w:rsid w:val="00B72AA7"/>
    <w:rsid w:val="00B757E6"/>
    <w:rsid w:val="00B76EFF"/>
    <w:rsid w:val="00B801D2"/>
    <w:rsid w:val="00B807DB"/>
    <w:rsid w:val="00B80E10"/>
    <w:rsid w:val="00B82D68"/>
    <w:rsid w:val="00B82DBA"/>
    <w:rsid w:val="00B850CB"/>
    <w:rsid w:val="00B85CBE"/>
    <w:rsid w:val="00B90F40"/>
    <w:rsid w:val="00B91023"/>
    <w:rsid w:val="00B91688"/>
    <w:rsid w:val="00B9302A"/>
    <w:rsid w:val="00B940D9"/>
    <w:rsid w:val="00B94F81"/>
    <w:rsid w:val="00B96EDC"/>
    <w:rsid w:val="00B975CB"/>
    <w:rsid w:val="00BA189F"/>
    <w:rsid w:val="00BA2C57"/>
    <w:rsid w:val="00BA337D"/>
    <w:rsid w:val="00BA5A0A"/>
    <w:rsid w:val="00BA6AA1"/>
    <w:rsid w:val="00BA76E2"/>
    <w:rsid w:val="00BA79EF"/>
    <w:rsid w:val="00BB10AA"/>
    <w:rsid w:val="00BB11D0"/>
    <w:rsid w:val="00BB3330"/>
    <w:rsid w:val="00BB423F"/>
    <w:rsid w:val="00BB4990"/>
    <w:rsid w:val="00BB6643"/>
    <w:rsid w:val="00BB6773"/>
    <w:rsid w:val="00BC3EB6"/>
    <w:rsid w:val="00BC463B"/>
    <w:rsid w:val="00BC4AA6"/>
    <w:rsid w:val="00BC5DE7"/>
    <w:rsid w:val="00BC61D4"/>
    <w:rsid w:val="00BC731A"/>
    <w:rsid w:val="00BD2538"/>
    <w:rsid w:val="00BD395A"/>
    <w:rsid w:val="00BD40BD"/>
    <w:rsid w:val="00BD4C3B"/>
    <w:rsid w:val="00BD7D45"/>
    <w:rsid w:val="00BE0E92"/>
    <w:rsid w:val="00BE262F"/>
    <w:rsid w:val="00BE4F0F"/>
    <w:rsid w:val="00BE65EE"/>
    <w:rsid w:val="00BE7DCD"/>
    <w:rsid w:val="00BF0137"/>
    <w:rsid w:val="00BF0E0D"/>
    <w:rsid w:val="00BF0F21"/>
    <w:rsid w:val="00BF139A"/>
    <w:rsid w:val="00BF13E7"/>
    <w:rsid w:val="00BF34CB"/>
    <w:rsid w:val="00BF3EEE"/>
    <w:rsid w:val="00BF44EB"/>
    <w:rsid w:val="00BF4934"/>
    <w:rsid w:val="00BF594D"/>
    <w:rsid w:val="00BF59F0"/>
    <w:rsid w:val="00BF6A22"/>
    <w:rsid w:val="00BF6CF2"/>
    <w:rsid w:val="00BF758B"/>
    <w:rsid w:val="00BF7D30"/>
    <w:rsid w:val="00C0030A"/>
    <w:rsid w:val="00C003FA"/>
    <w:rsid w:val="00C004CD"/>
    <w:rsid w:val="00C010DE"/>
    <w:rsid w:val="00C01974"/>
    <w:rsid w:val="00C02773"/>
    <w:rsid w:val="00C02AE0"/>
    <w:rsid w:val="00C05747"/>
    <w:rsid w:val="00C060F2"/>
    <w:rsid w:val="00C06C66"/>
    <w:rsid w:val="00C07B99"/>
    <w:rsid w:val="00C10611"/>
    <w:rsid w:val="00C11678"/>
    <w:rsid w:val="00C134EE"/>
    <w:rsid w:val="00C13695"/>
    <w:rsid w:val="00C13CBA"/>
    <w:rsid w:val="00C142D0"/>
    <w:rsid w:val="00C16449"/>
    <w:rsid w:val="00C165D3"/>
    <w:rsid w:val="00C16A7A"/>
    <w:rsid w:val="00C1718A"/>
    <w:rsid w:val="00C23984"/>
    <w:rsid w:val="00C23C43"/>
    <w:rsid w:val="00C2422C"/>
    <w:rsid w:val="00C25DC4"/>
    <w:rsid w:val="00C26199"/>
    <w:rsid w:val="00C2703F"/>
    <w:rsid w:val="00C274A9"/>
    <w:rsid w:val="00C2758D"/>
    <w:rsid w:val="00C30B3C"/>
    <w:rsid w:val="00C315A5"/>
    <w:rsid w:val="00C31706"/>
    <w:rsid w:val="00C34CFE"/>
    <w:rsid w:val="00C37ED6"/>
    <w:rsid w:val="00C4098B"/>
    <w:rsid w:val="00C456E6"/>
    <w:rsid w:val="00C45FA2"/>
    <w:rsid w:val="00C5041A"/>
    <w:rsid w:val="00C525EB"/>
    <w:rsid w:val="00C52664"/>
    <w:rsid w:val="00C54A2D"/>
    <w:rsid w:val="00C54CE5"/>
    <w:rsid w:val="00C551A7"/>
    <w:rsid w:val="00C551E3"/>
    <w:rsid w:val="00C56EC4"/>
    <w:rsid w:val="00C5707A"/>
    <w:rsid w:val="00C62922"/>
    <w:rsid w:val="00C63013"/>
    <w:rsid w:val="00C66851"/>
    <w:rsid w:val="00C66B14"/>
    <w:rsid w:val="00C67700"/>
    <w:rsid w:val="00C677A6"/>
    <w:rsid w:val="00C71179"/>
    <w:rsid w:val="00C72F37"/>
    <w:rsid w:val="00C7347D"/>
    <w:rsid w:val="00C7491D"/>
    <w:rsid w:val="00C74ED8"/>
    <w:rsid w:val="00C762EE"/>
    <w:rsid w:val="00C76924"/>
    <w:rsid w:val="00C76ED3"/>
    <w:rsid w:val="00C7762D"/>
    <w:rsid w:val="00C81171"/>
    <w:rsid w:val="00C820F7"/>
    <w:rsid w:val="00C8281C"/>
    <w:rsid w:val="00C82A30"/>
    <w:rsid w:val="00C83295"/>
    <w:rsid w:val="00C85F15"/>
    <w:rsid w:val="00C87F6C"/>
    <w:rsid w:val="00C90DAD"/>
    <w:rsid w:val="00C925CC"/>
    <w:rsid w:val="00C93668"/>
    <w:rsid w:val="00C97516"/>
    <w:rsid w:val="00C97BA9"/>
    <w:rsid w:val="00C97E5B"/>
    <w:rsid w:val="00CA0225"/>
    <w:rsid w:val="00CA0A3C"/>
    <w:rsid w:val="00CA1F1F"/>
    <w:rsid w:val="00CA4090"/>
    <w:rsid w:val="00CA6902"/>
    <w:rsid w:val="00CB02BA"/>
    <w:rsid w:val="00CB05C6"/>
    <w:rsid w:val="00CB11D1"/>
    <w:rsid w:val="00CB3D36"/>
    <w:rsid w:val="00CB439D"/>
    <w:rsid w:val="00CB4687"/>
    <w:rsid w:val="00CC0D3C"/>
    <w:rsid w:val="00CC1E3A"/>
    <w:rsid w:val="00CC3343"/>
    <w:rsid w:val="00CC3C8A"/>
    <w:rsid w:val="00CC3FE8"/>
    <w:rsid w:val="00CC5A29"/>
    <w:rsid w:val="00CC5B65"/>
    <w:rsid w:val="00CD0E5D"/>
    <w:rsid w:val="00CD1AE5"/>
    <w:rsid w:val="00CD5A62"/>
    <w:rsid w:val="00CD6838"/>
    <w:rsid w:val="00CE00E6"/>
    <w:rsid w:val="00CE018F"/>
    <w:rsid w:val="00CE03E1"/>
    <w:rsid w:val="00CE0DF4"/>
    <w:rsid w:val="00CE1407"/>
    <w:rsid w:val="00CE20F6"/>
    <w:rsid w:val="00CE36FC"/>
    <w:rsid w:val="00CE4206"/>
    <w:rsid w:val="00CE73BB"/>
    <w:rsid w:val="00CF22C8"/>
    <w:rsid w:val="00CF2A07"/>
    <w:rsid w:val="00CF32A0"/>
    <w:rsid w:val="00CF3DD6"/>
    <w:rsid w:val="00CF545E"/>
    <w:rsid w:val="00CF633F"/>
    <w:rsid w:val="00D00E4E"/>
    <w:rsid w:val="00D0231A"/>
    <w:rsid w:val="00D028CF"/>
    <w:rsid w:val="00D04D0A"/>
    <w:rsid w:val="00D06B1C"/>
    <w:rsid w:val="00D07E53"/>
    <w:rsid w:val="00D1171D"/>
    <w:rsid w:val="00D11E6F"/>
    <w:rsid w:val="00D128BB"/>
    <w:rsid w:val="00D13FC0"/>
    <w:rsid w:val="00D148A0"/>
    <w:rsid w:val="00D16613"/>
    <w:rsid w:val="00D17D2A"/>
    <w:rsid w:val="00D17FB5"/>
    <w:rsid w:val="00D20230"/>
    <w:rsid w:val="00D2082A"/>
    <w:rsid w:val="00D24997"/>
    <w:rsid w:val="00D24ACA"/>
    <w:rsid w:val="00D25328"/>
    <w:rsid w:val="00D2727A"/>
    <w:rsid w:val="00D27313"/>
    <w:rsid w:val="00D30422"/>
    <w:rsid w:val="00D30FE0"/>
    <w:rsid w:val="00D3106E"/>
    <w:rsid w:val="00D31100"/>
    <w:rsid w:val="00D331CF"/>
    <w:rsid w:val="00D33608"/>
    <w:rsid w:val="00D336D7"/>
    <w:rsid w:val="00D337A2"/>
    <w:rsid w:val="00D33F19"/>
    <w:rsid w:val="00D37506"/>
    <w:rsid w:val="00D407A3"/>
    <w:rsid w:val="00D41AE9"/>
    <w:rsid w:val="00D42806"/>
    <w:rsid w:val="00D42EFB"/>
    <w:rsid w:val="00D43054"/>
    <w:rsid w:val="00D439A1"/>
    <w:rsid w:val="00D4433D"/>
    <w:rsid w:val="00D45653"/>
    <w:rsid w:val="00D4611A"/>
    <w:rsid w:val="00D46AEF"/>
    <w:rsid w:val="00D477F0"/>
    <w:rsid w:val="00D53B3D"/>
    <w:rsid w:val="00D57A1F"/>
    <w:rsid w:val="00D605AF"/>
    <w:rsid w:val="00D609B7"/>
    <w:rsid w:val="00D60DE3"/>
    <w:rsid w:val="00D62409"/>
    <w:rsid w:val="00D6314A"/>
    <w:rsid w:val="00D63279"/>
    <w:rsid w:val="00D634BF"/>
    <w:rsid w:val="00D64570"/>
    <w:rsid w:val="00D64CA6"/>
    <w:rsid w:val="00D6577C"/>
    <w:rsid w:val="00D66366"/>
    <w:rsid w:val="00D70A6F"/>
    <w:rsid w:val="00D721EF"/>
    <w:rsid w:val="00D7451A"/>
    <w:rsid w:val="00D752E3"/>
    <w:rsid w:val="00D75AC2"/>
    <w:rsid w:val="00D761B6"/>
    <w:rsid w:val="00D7690A"/>
    <w:rsid w:val="00D7747A"/>
    <w:rsid w:val="00D8206D"/>
    <w:rsid w:val="00D82E10"/>
    <w:rsid w:val="00D83A93"/>
    <w:rsid w:val="00D84E96"/>
    <w:rsid w:val="00D8639B"/>
    <w:rsid w:val="00D877D9"/>
    <w:rsid w:val="00D87967"/>
    <w:rsid w:val="00D9211F"/>
    <w:rsid w:val="00D92A8A"/>
    <w:rsid w:val="00D946A6"/>
    <w:rsid w:val="00D951F9"/>
    <w:rsid w:val="00D95402"/>
    <w:rsid w:val="00D97F77"/>
    <w:rsid w:val="00DA02D8"/>
    <w:rsid w:val="00DA1568"/>
    <w:rsid w:val="00DA1945"/>
    <w:rsid w:val="00DA3FC5"/>
    <w:rsid w:val="00DA4847"/>
    <w:rsid w:val="00DA5C09"/>
    <w:rsid w:val="00DA60E1"/>
    <w:rsid w:val="00DA791C"/>
    <w:rsid w:val="00DA7BCA"/>
    <w:rsid w:val="00DB0E87"/>
    <w:rsid w:val="00DB14D4"/>
    <w:rsid w:val="00DB262F"/>
    <w:rsid w:val="00DB26CF"/>
    <w:rsid w:val="00DB2C56"/>
    <w:rsid w:val="00DB3576"/>
    <w:rsid w:val="00DB492C"/>
    <w:rsid w:val="00DB649D"/>
    <w:rsid w:val="00DB7C3A"/>
    <w:rsid w:val="00DC16D8"/>
    <w:rsid w:val="00DC1A15"/>
    <w:rsid w:val="00DC2D4C"/>
    <w:rsid w:val="00DC3121"/>
    <w:rsid w:val="00DC4BBC"/>
    <w:rsid w:val="00DC4CD9"/>
    <w:rsid w:val="00DC5016"/>
    <w:rsid w:val="00DC6544"/>
    <w:rsid w:val="00DD18F4"/>
    <w:rsid w:val="00DD4ABB"/>
    <w:rsid w:val="00DD4BA0"/>
    <w:rsid w:val="00DD5294"/>
    <w:rsid w:val="00DD564B"/>
    <w:rsid w:val="00DD7002"/>
    <w:rsid w:val="00DD7395"/>
    <w:rsid w:val="00DD79C9"/>
    <w:rsid w:val="00DE0C79"/>
    <w:rsid w:val="00DE1DA2"/>
    <w:rsid w:val="00DE2FBE"/>
    <w:rsid w:val="00DE3173"/>
    <w:rsid w:val="00DE3E4A"/>
    <w:rsid w:val="00DE4897"/>
    <w:rsid w:val="00DE4D6F"/>
    <w:rsid w:val="00DE5F7D"/>
    <w:rsid w:val="00DE6DF9"/>
    <w:rsid w:val="00DE7506"/>
    <w:rsid w:val="00DF2B64"/>
    <w:rsid w:val="00DF4A23"/>
    <w:rsid w:val="00DF58BE"/>
    <w:rsid w:val="00DF5ACD"/>
    <w:rsid w:val="00DF7A49"/>
    <w:rsid w:val="00E00760"/>
    <w:rsid w:val="00E00E58"/>
    <w:rsid w:val="00E0196B"/>
    <w:rsid w:val="00E03179"/>
    <w:rsid w:val="00E0424E"/>
    <w:rsid w:val="00E04480"/>
    <w:rsid w:val="00E050F3"/>
    <w:rsid w:val="00E0580E"/>
    <w:rsid w:val="00E06CFD"/>
    <w:rsid w:val="00E07B00"/>
    <w:rsid w:val="00E07DF3"/>
    <w:rsid w:val="00E10BEF"/>
    <w:rsid w:val="00E10FC5"/>
    <w:rsid w:val="00E11697"/>
    <w:rsid w:val="00E12091"/>
    <w:rsid w:val="00E12D64"/>
    <w:rsid w:val="00E12FA7"/>
    <w:rsid w:val="00E1370E"/>
    <w:rsid w:val="00E13D13"/>
    <w:rsid w:val="00E13D2C"/>
    <w:rsid w:val="00E13D82"/>
    <w:rsid w:val="00E144E8"/>
    <w:rsid w:val="00E14DF6"/>
    <w:rsid w:val="00E2003F"/>
    <w:rsid w:val="00E20958"/>
    <w:rsid w:val="00E21D04"/>
    <w:rsid w:val="00E22DB9"/>
    <w:rsid w:val="00E24B06"/>
    <w:rsid w:val="00E25700"/>
    <w:rsid w:val="00E261C5"/>
    <w:rsid w:val="00E2684F"/>
    <w:rsid w:val="00E279D7"/>
    <w:rsid w:val="00E3017D"/>
    <w:rsid w:val="00E3050C"/>
    <w:rsid w:val="00E309FD"/>
    <w:rsid w:val="00E31667"/>
    <w:rsid w:val="00E31ABC"/>
    <w:rsid w:val="00E32047"/>
    <w:rsid w:val="00E33362"/>
    <w:rsid w:val="00E34E32"/>
    <w:rsid w:val="00E35DC9"/>
    <w:rsid w:val="00E36735"/>
    <w:rsid w:val="00E3740E"/>
    <w:rsid w:val="00E40114"/>
    <w:rsid w:val="00E417C7"/>
    <w:rsid w:val="00E41BF8"/>
    <w:rsid w:val="00E42207"/>
    <w:rsid w:val="00E438A6"/>
    <w:rsid w:val="00E43E2A"/>
    <w:rsid w:val="00E474B1"/>
    <w:rsid w:val="00E54240"/>
    <w:rsid w:val="00E55445"/>
    <w:rsid w:val="00E56DAF"/>
    <w:rsid w:val="00E60423"/>
    <w:rsid w:val="00E60651"/>
    <w:rsid w:val="00E60A71"/>
    <w:rsid w:val="00E60AB7"/>
    <w:rsid w:val="00E60E79"/>
    <w:rsid w:val="00E61B7A"/>
    <w:rsid w:val="00E62138"/>
    <w:rsid w:val="00E624FD"/>
    <w:rsid w:val="00E63AEE"/>
    <w:rsid w:val="00E65C86"/>
    <w:rsid w:val="00E665CC"/>
    <w:rsid w:val="00E67459"/>
    <w:rsid w:val="00E71658"/>
    <w:rsid w:val="00E729D7"/>
    <w:rsid w:val="00E74A90"/>
    <w:rsid w:val="00E74F03"/>
    <w:rsid w:val="00E766ED"/>
    <w:rsid w:val="00E76898"/>
    <w:rsid w:val="00E77C2C"/>
    <w:rsid w:val="00E8063D"/>
    <w:rsid w:val="00E821A8"/>
    <w:rsid w:val="00E82B46"/>
    <w:rsid w:val="00E836EB"/>
    <w:rsid w:val="00E842E5"/>
    <w:rsid w:val="00E859B5"/>
    <w:rsid w:val="00E876E5"/>
    <w:rsid w:val="00E87C7D"/>
    <w:rsid w:val="00E907F2"/>
    <w:rsid w:val="00E90B1E"/>
    <w:rsid w:val="00E914F6"/>
    <w:rsid w:val="00E91FE1"/>
    <w:rsid w:val="00E937BC"/>
    <w:rsid w:val="00E9674D"/>
    <w:rsid w:val="00EA04D8"/>
    <w:rsid w:val="00EA108E"/>
    <w:rsid w:val="00EA179D"/>
    <w:rsid w:val="00EA35A4"/>
    <w:rsid w:val="00EA3973"/>
    <w:rsid w:val="00EA44AE"/>
    <w:rsid w:val="00EA4E22"/>
    <w:rsid w:val="00EA5326"/>
    <w:rsid w:val="00EA79F5"/>
    <w:rsid w:val="00EB1183"/>
    <w:rsid w:val="00EB30BD"/>
    <w:rsid w:val="00EB4E8D"/>
    <w:rsid w:val="00EB61FC"/>
    <w:rsid w:val="00EC14EF"/>
    <w:rsid w:val="00EC2224"/>
    <w:rsid w:val="00EC34D7"/>
    <w:rsid w:val="00EC4783"/>
    <w:rsid w:val="00EC51D6"/>
    <w:rsid w:val="00EC5285"/>
    <w:rsid w:val="00EC66F5"/>
    <w:rsid w:val="00EC6F8F"/>
    <w:rsid w:val="00ED02A2"/>
    <w:rsid w:val="00ED1EF4"/>
    <w:rsid w:val="00ED3C66"/>
    <w:rsid w:val="00ED438A"/>
    <w:rsid w:val="00ED5573"/>
    <w:rsid w:val="00ED72E2"/>
    <w:rsid w:val="00ED7866"/>
    <w:rsid w:val="00EE112A"/>
    <w:rsid w:val="00EE1A47"/>
    <w:rsid w:val="00EE2E96"/>
    <w:rsid w:val="00EE38E1"/>
    <w:rsid w:val="00EE5DB5"/>
    <w:rsid w:val="00EE6333"/>
    <w:rsid w:val="00EE684D"/>
    <w:rsid w:val="00EE7133"/>
    <w:rsid w:val="00EE7DB3"/>
    <w:rsid w:val="00EF03AD"/>
    <w:rsid w:val="00EF0AF0"/>
    <w:rsid w:val="00EF13D8"/>
    <w:rsid w:val="00EF1AA9"/>
    <w:rsid w:val="00EF28A3"/>
    <w:rsid w:val="00EF2D0D"/>
    <w:rsid w:val="00EF2F37"/>
    <w:rsid w:val="00EF3413"/>
    <w:rsid w:val="00EF3FCE"/>
    <w:rsid w:val="00EF47C4"/>
    <w:rsid w:val="00EF5595"/>
    <w:rsid w:val="00EF5E95"/>
    <w:rsid w:val="00EF7E6F"/>
    <w:rsid w:val="00EF7EB2"/>
    <w:rsid w:val="00F00834"/>
    <w:rsid w:val="00F01626"/>
    <w:rsid w:val="00F02B87"/>
    <w:rsid w:val="00F06384"/>
    <w:rsid w:val="00F0726A"/>
    <w:rsid w:val="00F07776"/>
    <w:rsid w:val="00F1003F"/>
    <w:rsid w:val="00F102CE"/>
    <w:rsid w:val="00F10460"/>
    <w:rsid w:val="00F128CD"/>
    <w:rsid w:val="00F12A8B"/>
    <w:rsid w:val="00F14831"/>
    <w:rsid w:val="00F14A8D"/>
    <w:rsid w:val="00F154B4"/>
    <w:rsid w:val="00F15556"/>
    <w:rsid w:val="00F200D7"/>
    <w:rsid w:val="00F20E55"/>
    <w:rsid w:val="00F21751"/>
    <w:rsid w:val="00F21E05"/>
    <w:rsid w:val="00F22E2F"/>
    <w:rsid w:val="00F2313F"/>
    <w:rsid w:val="00F25C3F"/>
    <w:rsid w:val="00F25E7C"/>
    <w:rsid w:val="00F30E2C"/>
    <w:rsid w:val="00F31285"/>
    <w:rsid w:val="00F31390"/>
    <w:rsid w:val="00F3362F"/>
    <w:rsid w:val="00F350C8"/>
    <w:rsid w:val="00F37C38"/>
    <w:rsid w:val="00F37CD9"/>
    <w:rsid w:val="00F419A7"/>
    <w:rsid w:val="00F436AF"/>
    <w:rsid w:val="00F4468D"/>
    <w:rsid w:val="00F45314"/>
    <w:rsid w:val="00F47391"/>
    <w:rsid w:val="00F52983"/>
    <w:rsid w:val="00F56015"/>
    <w:rsid w:val="00F563B6"/>
    <w:rsid w:val="00F57F3C"/>
    <w:rsid w:val="00F609A9"/>
    <w:rsid w:val="00F6312D"/>
    <w:rsid w:val="00F63A10"/>
    <w:rsid w:val="00F641BF"/>
    <w:rsid w:val="00F64506"/>
    <w:rsid w:val="00F65422"/>
    <w:rsid w:val="00F6633E"/>
    <w:rsid w:val="00F67732"/>
    <w:rsid w:val="00F75667"/>
    <w:rsid w:val="00F767FD"/>
    <w:rsid w:val="00F7756A"/>
    <w:rsid w:val="00F77727"/>
    <w:rsid w:val="00F77B54"/>
    <w:rsid w:val="00F80B34"/>
    <w:rsid w:val="00F8109B"/>
    <w:rsid w:val="00F813D3"/>
    <w:rsid w:val="00F8361D"/>
    <w:rsid w:val="00F840C2"/>
    <w:rsid w:val="00F85045"/>
    <w:rsid w:val="00F86EB4"/>
    <w:rsid w:val="00F90E88"/>
    <w:rsid w:val="00F94684"/>
    <w:rsid w:val="00F96EE5"/>
    <w:rsid w:val="00F96EEA"/>
    <w:rsid w:val="00FA0B4D"/>
    <w:rsid w:val="00FA1965"/>
    <w:rsid w:val="00FA1F22"/>
    <w:rsid w:val="00FA2751"/>
    <w:rsid w:val="00FA28B3"/>
    <w:rsid w:val="00FA2AD9"/>
    <w:rsid w:val="00FA322C"/>
    <w:rsid w:val="00FA38C5"/>
    <w:rsid w:val="00FA65E6"/>
    <w:rsid w:val="00FA6EA9"/>
    <w:rsid w:val="00FA7B23"/>
    <w:rsid w:val="00FB0387"/>
    <w:rsid w:val="00FB0BDA"/>
    <w:rsid w:val="00FB1300"/>
    <w:rsid w:val="00FB1DF7"/>
    <w:rsid w:val="00FB2B0B"/>
    <w:rsid w:val="00FB61CB"/>
    <w:rsid w:val="00FC69CE"/>
    <w:rsid w:val="00FC727F"/>
    <w:rsid w:val="00FC7E22"/>
    <w:rsid w:val="00FD00CD"/>
    <w:rsid w:val="00FD0C27"/>
    <w:rsid w:val="00FD36D9"/>
    <w:rsid w:val="00FD3818"/>
    <w:rsid w:val="00FD5082"/>
    <w:rsid w:val="00FE1064"/>
    <w:rsid w:val="00FE4EAE"/>
    <w:rsid w:val="00FE4F43"/>
    <w:rsid w:val="00FE65B6"/>
    <w:rsid w:val="00FF1965"/>
    <w:rsid w:val="00FF3625"/>
    <w:rsid w:val="00FF42F5"/>
    <w:rsid w:val="00FF45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66BA6"/>
  <w15:docId w15:val="{9FFFCEC6-6784-49F2-9C06-0799E79E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34F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9005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qFormat/>
    <w:rsid w:val="00EE7DB3"/>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next w:val="Standard"/>
    <w:link w:val="berschrift4Zchn"/>
    <w:uiPriority w:val="9"/>
    <w:unhideWhenUsed/>
    <w:qFormat/>
    <w:rsid w:val="00D30FE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rsid w:val="00901EC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9233F"/>
    <w:rPr>
      <w:color w:val="0000FF"/>
      <w:u w:val="single"/>
    </w:rPr>
  </w:style>
  <w:style w:type="character" w:customStyle="1" w:styleId="berschrift3Zchn">
    <w:name w:val="Überschrift 3 Zchn"/>
    <w:basedOn w:val="Absatz-Standardschriftart"/>
    <w:link w:val="berschrift3"/>
    <w:uiPriority w:val="9"/>
    <w:rsid w:val="00EE7DB3"/>
    <w:rPr>
      <w:rFonts w:ascii="Times New Roman" w:eastAsia="Times New Roman" w:hAnsi="Times New Roman" w:cs="Times New Roman"/>
      <w:b/>
      <w:bCs/>
      <w:sz w:val="27"/>
      <w:szCs w:val="27"/>
      <w:lang w:eastAsia="de-DE"/>
    </w:rPr>
  </w:style>
  <w:style w:type="character" w:styleId="Hervorhebung">
    <w:name w:val="Emphasis"/>
    <w:basedOn w:val="Absatz-Standardschriftart"/>
    <w:uiPriority w:val="20"/>
    <w:qFormat/>
    <w:rsid w:val="00EE7DB3"/>
    <w:rPr>
      <w:i/>
      <w:iCs/>
    </w:rPr>
  </w:style>
  <w:style w:type="paragraph" w:styleId="Listenabsatz">
    <w:name w:val="List Paragraph"/>
    <w:basedOn w:val="Standard"/>
    <w:uiPriority w:val="1"/>
    <w:qFormat/>
    <w:rsid w:val="005B0E9C"/>
    <w:pPr>
      <w:ind w:left="720"/>
      <w:contextualSpacing/>
    </w:pPr>
  </w:style>
  <w:style w:type="character" w:customStyle="1" w:styleId="berschrift2Zchn">
    <w:name w:val="Überschrift 2 Zchn"/>
    <w:basedOn w:val="Absatz-Standardschriftart"/>
    <w:link w:val="berschrift2"/>
    <w:uiPriority w:val="9"/>
    <w:rsid w:val="00900589"/>
    <w:rPr>
      <w:rFonts w:asciiTheme="majorHAnsi" w:eastAsiaTheme="majorEastAsia" w:hAnsiTheme="majorHAnsi" w:cstheme="majorBidi"/>
      <w:color w:val="2E74B5" w:themeColor="accent1" w:themeShade="BF"/>
      <w:sz w:val="26"/>
      <w:szCs w:val="26"/>
    </w:rPr>
  </w:style>
  <w:style w:type="paragraph" w:styleId="Textkrper">
    <w:name w:val="Body Text"/>
    <w:basedOn w:val="Standard"/>
    <w:link w:val="TextkrperZchn"/>
    <w:uiPriority w:val="1"/>
    <w:unhideWhenUsed/>
    <w:qFormat/>
    <w:rsid w:val="002C609A"/>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TextkrperZchn">
    <w:name w:val="Textkörper Zchn"/>
    <w:basedOn w:val="Absatz-Standardschriftart"/>
    <w:link w:val="Textkrper"/>
    <w:uiPriority w:val="1"/>
    <w:rsid w:val="002C609A"/>
    <w:rPr>
      <w:rFonts w:ascii="Times New Roman" w:eastAsia="Times New Roman" w:hAnsi="Times New Roman" w:cs="Times New Roman"/>
      <w:sz w:val="28"/>
      <w:szCs w:val="28"/>
      <w:lang w:val="en-US"/>
    </w:rPr>
  </w:style>
  <w:style w:type="character" w:styleId="NichtaufgelsteErwhnung">
    <w:name w:val="Unresolved Mention"/>
    <w:basedOn w:val="Absatz-Standardschriftart"/>
    <w:uiPriority w:val="99"/>
    <w:semiHidden/>
    <w:unhideWhenUsed/>
    <w:rsid w:val="00501314"/>
    <w:rPr>
      <w:color w:val="605E5C"/>
      <w:shd w:val="clear" w:color="auto" w:fill="E1DFDD"/>
    </w:rPr>
  </w:style>
  <w:style w:type="paragraph" w:customStyle="1" w:styleId="verse">
    <w:name w:val="verse"/>
    <w:basedOn w:val="Standard"/>
    <w:rsid w:val="007F392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C72F3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2F37"/>
  </w:style>
  <w:style w:type="paragraph" w:styleId="Fuzeile">
    <w:name w:val="footer"/>
    <w:basedOn w:val="Standard"/>
    <w:link w:val="FuzeileZchn"/>
    <w:uiPriority w:val="99"/>
    <w:unhideWhenUsed/>
    <w:rsid w:val="00C72F3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2F37"/>
  </w:style>
  <w:style w:type="character" w:customStyle="1" w:styleId="detailsterm">
    <w:name w:val="detailsterm"/>
    <w:basedOn w:val="Absatz-Standardschriftart"/>
    <w:rsid w:val="00F20E55"/>
  </w:style>
  <w:style w:type="character" w:styleId="Funotenzeichen">
    <w:name w:val="footnote reference"/>
    <w:basedOn w:val="Absatz-Standardschriftart"/>
    <w:uiPriority w:val="99"/>
    <w:semiHidden/>
    <w:unhideWhenUsed/>
    <w:rsid w:val="00E13D2C"/>
    <w:rPr>
      <w:vertAlign w:val="superscript"/>
    </w:rPr>
  </w:style>
  <w:style w:type="paragraph" w:styleId="Funotentext">
    <w:name w:val="footnote text"/>
    <w:basedOn w:val="Standard"/>
    <w:link w:val="FunotentextZchn"/>
    <w:uiPriority w:val="99"/>
    <w:semiHidden/>
    <w:unhideWhenUsed/>
    <w:rsid w:val="001F62A7"/>
    <w:pPr>
      <w:spacing w:after="0" w:line="240" w:lineRule="auto"/>
    </w:pPr>
    <w:rPr>
      <w:sz w:val="20"/>
      <w:szCs w:val="20"/>
      <w:lang w:val="en-US"/>
    </w:rPr>
  </w:style>
  <w:style w:type="character" w:customStyle="1" w:styleId="FunotentextZchn">
    <w:name w:val="Fußnotentext Zchn"/>
    <w:basedOn w:val="Absatz-Standardschriftart"/>
    <w:link w:val="Funotentext"/>
    <w:uiPriority w:val="99"/>
    <w:semiHidden/>
    <w:rsid w:val="001F62A7"/>
    <w:rPr>
      <w:sz w:val="20"/>
      <w:szCs w:val="20"/>
      <w:lang w:val="en-US"/>
    </w:rPr>
  </w:style>
  <w:style w:type="character" w:styleId="BesuchterLink">
    <w:name w:val="FollowedHyperlink"/>
    <w:basedOn w:val="Absatz-Standardschriftart"/>
    <w:uiPriority w:val="99"/>
    <w:semiHidden/>
    <w:unhideWhenUsed/>
    <w:rsid w:val="00122B66"/>
    <w:rPr>
      <w:color w:val="954F72" w:themeColor="followedHyperlink"/>
      <w:u w:val="single"/>
    </w:rPr>
  </w:style>
  <w:style w:type="character" w:styleId="Platzhaltertext">
    <w:name w:val="Placeholder Text"/>
    <w:basedOn w:val="Absatz-Standardschriftart"/>
    <w:uiPriority w:val="99"/>
    <w:semiHidden/>
    <w:rsid w:val="002F32B2"/>
    <w:rPr>
      <w:color w:val="666666"/>
    </w:rPr>
  </w:style>
  <w:style w:type="character" w:customStyle="1" w:styleId="berschrift1Zchn">
    <w:name w:val="Überschrift 1 Zchn"/>
    <w:basedOn w:val="Absatz-Standardschriftart"/>
    <w:link w:val="berschrift1"/>
    <w:uiPriority w:val="9"/>
    <w:rsid w:val="00334F67"/>
    <w:rPr>
      <w:rFonts w:asciiTheme="majorHAnsi" w:eastAsiaTheme="majorEastAsia" w:hAnsiTheme="majorHAnsi" w:cstheme="majorBidi"/>
      <w:color w:val="2E74B5" w:themeColor="accent1" w:themeShade="BF"/>
      <w:sz w:val="32"/>
      <w:szCs w:val="32"/>
    </w:rPr>
  </w:style>
  <w:style w:type="character" w:customStyle="1" w:styleId="rynqvb">
    <w:name w:val="rynqvb"/>
    <w:basedOn w:val="Absatz-Standardschriftart"/>
    <w:rsid w:val="00AF77D8"/>
  </w:style>
  <w:style w:type="character" w:customStyle="1" w:styleId="berschrift5Zchn">
    <w:name w:val="Überschrift 5 Zchn"/>
    <w:basedOn w:val="Absatz-Standardschriftart"/>
    <w:link w:val="berschrift5"/>
    <w:uiPriority w:val="9"/>
    <w:rsid w:val="00901ECD"/>
    <w:rPr>
      <w:rFonts w:asciiTheme="majorHAnsi" w:eastAsiaTheme="majorEastAsia" w:hAnsiTheme="majorHAnsi" w:cstheme="majorBidi"/>
      <w:color w:val="2E74B5" w:themeColor="accent1" w:themeShade="BF"/>
    </w:rPr>
  </w:style>
  <w:style w:type="character" w:styleId="Kommentarzeichen">
    <w:name w:val="annotation reference"/>
    <w:basedOn w:val="Absatz-Standardschriftart"/>
    <w:uiPriority w:val="99"/>
    <w:semiHidden/>
    <w:unhideWhenUsed/>
    <w:rsid w:val="00655314"/>
    <w:rPr>
      <w:sz w:val="16"/>
      <w:szCs w:val="16"/>
    </w:rPr>
  </w:style>
  <w:style w:type="paragraph" w:styleId="Kommentartext">
    <w:name w:val="annotation text"/>
    <w:basedOn w:val="Standard"/>
    <w:link w:val="KommentartextZchn"/>
    <w:uiPriority w:val="99"/>
    <w:semiHidden/>
    <w:unhideWhenUsed/>
    <w:rsid w:val="0065531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55314"/>
    <w:rPr>
      <w:sz w:val="20"/>
      <w:szCs w:val="20"/>
    </w:rPr>
  </w:style>
  <w:style w:type="paragraph" w:styleId="Kommentarthema">
    <w:name w:val="annotation subject"/>
    <w:basedOn w:val="Kommentartext"/>
    <w:next w:val="Kommentartext"/>
    <w:link w:val="KommentarthemaZchn"/>
    <w:uiPriority w:val="99"/>
    <w:semiHidden/>
    <w:unhideWhenUsed/>
    <w:rsid w:val="00655314"/>
    <w:rPr>
      <w:b/>
      <w:bCs/>
    </w:rPr>
  </w:style>
  <w:style w:type="character" w:customStyle="1" w:styleId="KommentarthemaZchn">
    <w:name w:val="Kommentarthema Zchn"/>
    <w:basedOn w:val="KommentartextZchn"/>
    <w:link w:val="Kommentarthema"/>
    <w:uiPriority w:val="99"/>
    <w:semiHidden/>
    <w:rsid w:val="00655314"/>
    <w:rPr>
      <w:b/>
      <w:bCs/>
      <w:sz w:val="20"/>
      <w:szCs w:val="20"/>
    </w:rPr>
  </w:style>
  <w:style w:type="paragraph" w:styleId="Inhaltsverzeichnisberschrift">
    <w:name w:val="TOC Heading"/>
    <w:basedOn w:val="berschrift1"/>
    <w:next w:val="Standard"/>
    <w:uiPriority w:val="39"/>
    <w:unhideWhenUsed/>
    <w:qFormat/>
    <w:rsid w:val="00105C09"/>
    <w:pPr>
      <w:outlineLvl w:val="9"/>
    </w:pPr>
    <w:rPr>
      <w:lang w:eastAsia="de-DE"/>
    </w:rPr>
  </w:style>
  <w:style w:type="paragraph" w:styleId="Verzeichnis2">
    <w:name w:val="toc 2"/>
    <w:basedOn w:val="Standard"/>
    <w:next w:val="Standard"/>
    <w:autoRedefine/>
    <w:uiPriority w:val="39"/>
    <w:unhideWhenUsed/>
    <w:rsid w:val="00105C09"/>
    <w:pPr>
      <w:spacing w:after="100"/>
      <w:ind w:left="220"/>
    </w:pPr>
  </w:style>
  <w:style w:type="paragraph" w:styleId="Verzeichnis1">
    <w:name w:val="toc 1"/>
    <w:basedOn w:val="Standard"/>
    <w:next w:val="Standard"/>
    <w:autoRedefine/>
    <w:uiPriority w:val="39"/>
    <w:unhideWhenUsed/>
    <w:rsid w:val="00105C09"/>
    <w:pPr>
      <w:spacing w:after="100"/>
    </w:pPr>
  </w:style>
  <w:style w:type="character" w:customStyle="1" w:styleId="berschrift4Zchn">
    <w:name w:val="Überschrift 4 Zchn"/>
    <w:basedOn w:val="Absatz-Standardschriftart"/>
    <w:link w:val="berschrift4"/>
    <w:uiPriority w:val="9"/>
    <w:rsid w:val="00D30FE0"/>
    <w:rPr>
      <w:rFonts w:asciiTheme="majorHAnsi" w:eastAsiaTheme="majorEastAsia" w:hAnsiTheme="majorHAnsi" w:cstheme="majorBidi"/>
      <w:i/>
      <w:iCs/>
      <w:color w:val="2E74B5" w:themeColor="accent1" w:themeShade="BF"/>
    </w:rPr>
  </w:style>
  <w:style w:type="paragraph" w:styleId="KeinLeerraum">
    <w:name w:val="No Spacing"/>
    <w:uiPriority w:val="1"/>
    <w:qFormat/>
    <w:rsid w:val="00B429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9235">
      <w:bodyDiv w:val="1"/>
      <w:marLeft w:val="0"/>
      <w:marRight w:val="0"/>
      <w:marTop w:val="0"/>
      <w:marBottom w:val="0"/>
      <w:divBdr>
        <w:top w:val="none" w:sz="0" w:space="0" w:color="auto"/>
        <w:left w:val="none" w:sz="0" w:space="0" w:color="auto"/>
        <w:bottom w:val="none" w:sz="0" w:space="0" w:color="auto"/>
        <w:right w:val="none" w:sz="0" w:space="0" w:color="auto"/>
      </w:divBdr>
    </w:div>
    <w:div w:id="47151617">
      <w:bodyDiv w:val="1"/>
      <w:marLeft w:val="0"/>
      <w:marRight w:val="0"/>
      <w:marTop w:val="0"/>
      <w:marBottom w:val="0"/>
      <w:divBdr>
        <w:top w:val="none" w:sz="0" w:space="0" w:color="auto"/>
        <w:left w:val="none" w:sz="0" w:space="0" w:color="auto"/>
        <w:bottom w:val="none" w:sz="0" w:space="0" w:color="auto"/>
        <w:right w:val="none" w:sz="0" w:space="0" w:color="auto"/>
      </w:divBdr>
    </w:div>
    <w:div w:id="175383465">
      <w:bodyDiv w:val="1"/>
      <w:marLeft w:val="0"/>
      <w:marRight w:val="0"/>
      <w:marTop w:val="0"/>
      <w:marBottom w:val="0"/>
      <w:divBdr>
        <w:top w:val="none" w:sz="0" w:space="0" w:color="auto"/>
        <w:left w:val="none" w:sz="0" w:space="0" w:color="auto"/>
        <w:bottom w:val="none" w:sz="0" w:space="0" w:color="auto"/>
        <w:right w:val="none" w:sz="0" w:space="0" w:color="auto"/>
      </w:divBdr>
    </w:div>
    <w:div w:id="386219232">
      <w:bodyDiv w:val="1"/>
      <w:marLeft w:val="0"/>
      <w:marRight w:val="0"/>
      <w:marTop w:val="0"/>
      <w:marBottom w:val="0"/>
      <w:divBdr>
        <w:top w:val="none" w:sz="0" w:space="0" w:color="auto"/>
        <w:left w:val="none" w:sz="0" w:space="0" w:color="auto"/>
        <w:bottom w:val="none" w:sz="0" w:space="0" w:color="auto"/>
        <w:right w:val="none" w:sz="0" w:space="0" w:color="auto"/>
      </w:divBdr>
    </w:div>
    <w:div w:id="428505550">
      <w:bodyDiv w:val="1"/>
      <w:marLeft w:val="0"/>
      <w:marRight w:val="0"/>
      <w:marTop w:val="0"/>
      <w:marBottom w:val="0"/>
      <w:divBdr>
        <w:top w:val="none" w:sz="0" w:space="0" w:color="auto"/>
        <w:left w:val="none" w:sz="0" w:space="0" w:color="auto"/>
        <w:bottom w:val="none" w:sz="0" w:space="0" w:color="auto"/>
        <w:right w:val="none" w:sz="0" w:space="0" w:color="auto"/>
      </w:divBdr>
    </w:div>
    <w:div w:id="475608959">
      <w:bodyDiv w:val="1"/>
      <w:marLeft w:val="0"/>
      <w:marRight w:val="0"/>
      <w:marTop w:val="0"/>
      <w:marBottom w:val="0"/>
      <w:divBdr>
        <w:top w:val="none" w:sz="0" w:space="0" w:color="auto"/>
        <w:left w:val="none" w:sz="0" w:space="0" w:color="auto"/>
        <w:bottom w:val="none" w:sz="0" w:space="0" w:color="auto"/>
        <w:right w:val="none" w:sz="0" w:space="0" w:color="auto"/>
      </w:divBdr>
    </w:div>
    <w:div w:id="547910290">
      <w:bodyDiv w:val="1"/>
      <w:marLeft w:val="0"/>
      <w:marRight w:val="0"/>
      <w:marTop w:val="0"/>
      <w:marBottom w:val="0"/>
      <w:divBdr>
        <w:top w:val="none" w:sz="0" w:space="0" w:color="auto"/>
        <w:left w:val="none" w:sz="0" w:space="0" w:color="auto"/>
        <w:bottom w:val="none" w:sz="0" w:space="0" w:color="auto"/>
        <w:right w:val="none" w:sz="0" w:space="0" w:color="auto"/>
      </w:divBdr>
      <w:divsChild>
        <w:div w:id="1179466816">
          <w:marLeft w:val="0"/>
          <w:marRight w:val="0"/>
          <w:marTop w:val="0"/>
          <w:marBottom w:val="0"/>
          <w:divBdr>
            <w:top w:val="none" w:sz="0" w:space="0" w:color="auto"/>
            <w:left w:val="none" w:sz="0" w:space="0" w:color="auto"/>
            <w:bottom w:val="none" w:sz="0" w:space="0" w:color="auto"/>
            <w:right w:val="none" w:sz="0" w:space="0" w:color="auto"/>
          </w:divBdr>
        </w:div>
        <w:div w:id="1915817842">
          <w:marLeft w:val="0"/>
          <w:marRight w:val="0"/>
          <w:marTop w:val="0"/>
          <w:marBottom w:val="0"/>
          <w:divBdr>
            <w:top w:val="none" w:sz="0" w:space="0" w:color="auto"/>
            <w:left w:val="none" w:sz="0" w:space="0" w:color="auto"/>
            <w:bottom w:val="none" w:sz="0" w:space="0" w:color="auto"/>
            <w:right w:val="none" w:sz="0" w:space="0" w:color="auto"/>
          </w:divBdr>
          <w:divsChild>
            <w:div w:id="1863859401">
              <w:marLeft w:val="0"/>
              <w:marRight w:val="0"/>
              <w:marTop w:val="0"/>
              <w:marBottom w:val="0"/>
              <w:divBdr>
                <w:top w:val="none" w:sz="0" w:space="0" w:color="auto"/>
                <w:left w:val="none" w:sz="0" w:space="0" w:color="auto"/>
                <w:bottom w:val="none" w:sz="0" w:space="0" w:color="auto"/>
                <w:right w:val="none" w:sz="0" w:space="0" w:color="auto"/>
              </w:divBdr>
              <w:divsChild>
                <w:div w:id="1549342544">
                  <w:marLeft w:val="0"/>
                  <w:marRight w:val="0"/>
                  <w:marTop w:val="0"/>
                  <w:marBottom w:val="0"/>
                  <w:divBdr>
                    <w:top w:val="none" w:sz="0" w:space="0" w:color="auto"/>
                    <w:left w:val="none" w:sz="0" w:space="0" w:color="auto"/>
                    <w:bottom w:val="none" w:sz="0" w:space="0" w:color="auto"/>
                    <w:right w:val="none" w:sz="0" w:space="0" w:color="auto"/>
                  </w:divBdr>
                  <w:divsChild>
                    <w:div w:id="205627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63188">
      <w:bodyDiv w:val="1"/>
      <w:marLeft w:val="0"/>
      <w:marRight w:val="0"/>
      <w:marTop w:val="0"/>
      <w:marBottom w:val="0"/>
      <w:divBdr>
        <w:top w:val="none" w:sz="0" w:space="0" w:color="auto"/>
        <w:left w:val="none" w:sz="0" w:space="0" w:color="auto"/>
        <w:bottom w:val="none" w:sz="0" w:space="0" w:color="auto"/>
        <w:right w:val="none" w:sz="0" w:space="0" w:color="auto"/>
      </w:divBdr>
    </w:div>
    <w:div w:id="590622364">
      <w:bodyDiv w:val="1"/>
      <w:marLeft w:val="0"/>
      <w:marRight w:val="0"/>
      <w:marTop w:val="0"/>
      <w:marBottom w:val="0"/>
      <w:divBdr>
        <w:top w:val="none" w:sz="0" w:space="0" w:color="auto"/>
        <w:left w:val="none" w:sz="0" w:space="0" w:color="auto"/>
        <w:bottom w:val="none" w:sz="0" w:space="0" w:color="auto"/>
        <w:right w:val="none" w:sz="0" w:space="0" w:color="auto"/>
      </w:divBdr>
    </w:div>
    <w:div w:id="612516095">
      <w:bodyDiv w:val="1"/>
      <w:marLeft w:val="0"/>
      <w:marRight w:val="0"/>
      <w:marTop w:val="0"/>
      <w:marBottom w:val="0"/>
      <w:divBdr>
        <w:top w:val="none" w:sz="0" w:space="0" w:color="auto"/>
        <w:left w:val="none" w:sz="0" w:space="0" w:color="auto"/>
        <w:bottom w:val="none" w:sz="0" w:space="0" w:color="auto"/>
        <w:right w:val="none" w:sz="0" w:space="0" w:color="auto"/>
      </w:divBdr>
      <w:divsChild>
        <w:div w:id="1667712106">
          <w:marLeft w:val="0"/>
          <w:marRight w:val="0"/>
          <w:marTop w:val="0"/>
          <w:marBottom w:val="0"/>
          <w:divBdr>
            <w:top w:val="none" w:sz="0" w:space="0" w:color="auto"/>
            <w:left w:val="none" w:sz="0" w:space="0" w:color="auto"/>
            <w:bottom w:val="none" w:sz="0" w:space="0" w:color="auto"/>
            <w:right w:val="none" w:sz="0" w:space="0" w:color="auto"/>
          </w:divBdr>
        </w:div>
      </w:divsChild>
    </w:div>
    <w:div w:id="684743678">
      <w:bodyDiv w:val="1"/>
      <w:marLeft w:val="0"/>
      <w:marRight w:val="0"/>
      <w:marTop w:val="0"/>
      <w:marBottom w:val="0"/>
      <w:divBdr>
        <w:top w:val="none" w:sz="0" w:space="0" w:color="auto"/>
        <w:left w:val="none" w:sz="0" w:space="0" w:color="auto"/>
        <w:bottom w:val="none" w:sz="0" w:space="0" w:color="auto"/>
        <w:right w:val="none" w:sz="0" w:space="0" w:color="auto"/>
      </w:divBdr>
    </w:div>
    <w:div w:id="685405926">
      <w:bodyDiv w:val="1"/>
      <w:marLeft w:val="0"/>
      <w:marRight w:val="0"/>
      <w:marTop w:val="0"/>
      <w:marBottom w:val="0"/>
      <w:divBdr>
        <w:top w:val="none" w:sz="0" w:space="0" w:color="auto"/>
        <w:left w:val="none" w:sz="0" w:space="0" w:color="auto"/>
        <w:bottom w:val="none" w:sz="0" w:space="0" w:color="auto"/>
        <w:right w:val="none" w:sz="0" w:space="0" w:color="auto"/>
      </w:divBdr>
    </w:div>
    <w:div w:id="692532936">
      <w:bodyDiv w:val="1"/>
      <w:marLeft w:val="0"/>
      <w:marRight w:val="0"/>
      <w:marTop w:val="0"/>
      <w:marBottom w:val="0"/>
      <w:divBdr>
        <w:top w:val="none" w:sz="0" w:space="0" w:color="auto"/>
        <w:left w:val="none" w:sz="0" w:space="0" w:color="auto"/>
        <w:bottom w:val="none" w:sz="0" w:space="0" w:color="auto"/>
        <w:right w:val="none" w:sz="0" w:space="0" w:color="auto"/>
      </w:divBdr>
    </w:div>
    <w:div w:id="738409319">
      <w:bodyDiv w:val="1"/>
      <w:marLeft w:val="0"/>
      <w:marRight w:val="0"/>
      <w:marTop w:val="0"/>
      <w:marBottom w:val="0"/>
      <w:divBdr>
        <w:top w:val="none" w:sz="0" w:space="0" w:color="auto"/>
        <w:left w:val="none" w:sz="0" w:space="0" w:color="auto"/>
        <w:bottom w:val="none" w:sz="0" w:space="0" w:color="auto"/>
        <w:right w:val="none" w:sz="0" w:space="0" w:color="auto"/>
      </w:divBdr>
      <w:divsChild>
        <w:div w:id="1091391601">
          <w:marLeft w:val="0"/>
          <w:marRight w:val="0"/>
          <w:marTop w:val="0"/>
          <w:marBottom w:val="0"/>
          <w:divBdr>
            <w:top w:val="none" w:sz="0" w:space="0" w:color="auto"/>
            <w:left w:val="none" w:sz="0" w:space="0" w:color="auto"/>
            <w:bottom w:val="none" w:sz="0" w:space="0" w:color="auto"/>
            <w:right w:val="none" w:sz="0" w:space="0" w:color="auto"/>
          </w:divBdr>
        </w:div>
      </w:divsChild>
    </w:div>
    <w:div w:id="782532559">
      <w:bodyDiv w:val="1"/>
      <w:marLeft w:val="0"/>
      <w:marRight w:val="0"/>
      <w:marTop w:val="0"/>
      <w:marBottom w:val="0"/>
      <w:divBdr>
        <w:top w:val="none" w:sz="0" w:space="0" w:color="auto"/>
        <w:left w:val="none" w:sz="0" w:space="0" w:color="auto"/>
        <w:bottom w:val="none" w:sz="0" w:space="0" w:color="auto"/>
        <w:right w:val="none" w:sz="0" w:space="0" w:color="auto"/>
      </w:divBdr>
    </w:div>
    <w:div w:id="798690391">
      <w:bodyDiv w:val="1"/>
      <w:marLeft w:val="0"/>
      <w:marRight w:val="0"/>
      <w:marTop w:val="0"/>
      <w:marBottom w:val="0"/>
      <w:divBdr>
        <w:top w:val="none" w:sz="0" w:space="0" w:color="auto"/>
        <w:left w:val="none" w:sz="0" w:space="0" w:color="auto"/>
        <w:bottom w:val="none" w:sz="0" w:space="0" w:color="auto"/>
        <w:right w:val="none" w:sz="0" w:space="0" w:color="auto"/>
      </w:divBdr>
    </w:div>
    <w:div w:id="862746193">
      <w:bodyDiv w:val="1"/>
      <w:marLeft w:val="0"/>
      <w:marRight w:val="0"/>
      <w:marTop w:val="0"/>
      <w:marBottom w:val="0"/>
      <w:divBdr>
        <w:top w:val="none" w:sz="0" w:space="0" w:color="auto"/>
        <w:left w:val="none" w:sz="0" w:space="0" w:color="auto"/>
        <w:bottom w:val="none" w:sz="0" w:space="0" w:color="auto"/>
        <w:right w:val="none" w:sz="0" w:space="0" w:color="auto"/>
      </w:divBdr>
    </w:div>
    <w:div w:id="890307389">
      <w:bodyDiv w:val="1"/>
      <w:marLeft w:val="0"/>
      <w:marRight w:val="0"/>
      <w:marTop w:val="0"/>
      <w:marBottom w:val="0"/>
      <w:divBdr>
        <w:top w:val="none" w:sz="0" w:space="0" w:color="auto"/>
        <w:left w:val="none" w:sz="0" w:space="0" w:color="auto"/>
        <w:bottom w:val="none" w:sz="0" w:space="0" w:color="auto"/>
        <w:right w:val="none" w:sz="0" w:space="0" w:color="auto"/>
      </w:divBdr>
    </w:div>
    <w:div w:id="899175591">
      <w:bodyDiv w:val="1"/>
      <w:marLeft w:val="0"/>
      <w:marRight w:val="0"/>
      <w:marTop w:val="0"/>
      <w:marBottom w:val="0"/>
      <w:divBdr>
        <w:top w:val="none" w:sz="0" w:space="0" w:color="auto"/>
        <w:left w:val="none" w:sz="0" w:space="0" w:color="auto"/>
        <w:bottom w:val="none" w:sz="0" w:space="0" w:color="auto"/>
        <w:right w:val="none" w:sz="0" w:space="0" w:color="auto"/>
      </w:divBdr>
    </w:div>
    <w:div w:id="965743172">
      <w:bodyDiv w:val="1"/>
      <w:marLeft w:val="0"/>
      <w:marRight w:val="0"/>
      <w:marTop w:val="0"/>
      <w:marBottom w:val="0"/>
      <w:divBdr>
        <w:top w:val="none" w:sz="0" w:space="0" w:color="auto"/>
        <w:left w:val="none" w:sz="0" w:space="0" w:color="auto"/>
        <w:bottom w:val="none" w:sz="0" w:space="0" w:color="auto"/>
        <w:right w:val="none" w:sz="0" w:space="0" w:color="auto"/>
      </w:divBdr>
    </w:div>
    <w:div w:id="1024480788">
      <w:bodyDiv w:val="1"/>
      <w:marLeft w:val="0"/>
      <w:marRight w:val="0"/>
      <w:marTop w:val="0"/>
      <w:marBottom w:val="0"/>
      <w:divBdr>
        <w:top w:val="none" w:sz="0" w:space="0" w:color="auto"/>
        <w:left w:val="none" w:sz="0" w:space="0" w:color="auto"/>
        <w:bottom w:val="none" w:sz="0" w:space="0" w:color="auto"/>
        <w:right w:val="none" w:sz="0" w:space="0" w:color="auto"/>
      </w:divBdr>
    </w:div>
    <w:div w:id="1032875541">
      <w:bodyDiv w:val="1"/>
      <w:marLeft w:val="0"/>
      <w:marRight w:val="0"/>
      <w:marTop w:val="0"/>
      <w:marBottom w:val="0"/>
      <w:divBdr>
        <w:top w:val="none" w:sz="0" w:space="0" w:color="auto"/>
        <w:left w:val="none" w:sz="0" w:space="0" w:color="auto"/>
        <w:bottom w:val="none" w:sz="0" w:space="0" w:color="auto"/>
        <w:right w:val="none" w:sz="0" w:space="0" w:color="auto"/>
      </w:divBdr>
    </w:div>
    <w:div w:id="1092817814">
      <w:bodyDiv w:val="1"/>
      <w:marLeft w:val="0"/>
      <w:marRight w:val="0"/>
      <w:marTop w:val="0"/>
      <w:marBottom w:val="0"/>
      <w:divBdr>
        <w:top w:val="none" w:sz="0" w:space="0" w:color="auto"/>
        <w:left w:val="none" w:sz="0" w:space="0" w:color="auto"/>
        <w:bottom w:val="none" w:sz="0" w:space="0" w:color="auto"/>
        <w:right w:val="none" w:sz="0" w:space="0" w:color="auto"/>
      </w:divBdr>
    </w:div>
    <w:div w:id="1145200240">
      <w:bodyDiv w:val="1"/>
      <w:marLeft w:val="0"/>
      <w:marRight w:val="0"/>
      <w:marTop w:val="0"/>
      <w:marBottom w:val="0"/>
      <w:divBdr>
        <w:top w:val="none" w:sz="0" w:space="0" w:color="auto"/>
        <w:left w:val="none" w:sz="0" w:space="0" w:color="auto"/>
        <w:bottom w:val="none" w:sz="0" w:space="0" w:color="auto"/>
        <w:right w:val="none" w:sz="0" w:space="0" w:color="auto"/>
      </w:divBdr>
      <w:divsChild>
        <w:div w:id="1300846343">
          <w:marLeft w:val="0"/>
          <w:marRight w:val="0"/>
          <w:marTop w:val="0"/>
          <w:marBottom w:val="450"/>
          <w:divBdr>
            <w:top w:val="none" w:sz="0" w:space="0" w:color="auto"/>
            <w:left w:val="none" w:sz="0" w:space="0" w:color="auto"/>
            <w:bottom w:val="none" w:sz="0" w:space="0" w:color="auto"/>
            <w:right w:val="none" w:sz="0" w:space="0" w:color="auto"/>
          </w:divBdr>
        </w:div>
      </w:divsChild>
    </w:div>
    <w:div w:id="1184053116">
      <w:bodyDiv w:val="1"/>
      <w:marLeft w:val="0"/>
      <w:marRight w:val="0"/>
      <w:marTop w:val="0"/>
      <w:marBottom w:val="0"/>
      <w:divBdr>
        <w:top w:val="none" w:sz="0" w:space="0" w:color="auto"/>
        <w:left w:val="none" w:sz="0" w:space="0" w:color="auto"/>
        <w:bottom w:val="none" w:sz="0" w:space="0" w:color="auto"/>
        <w:right w:val="none" w:sz="0" w:space="0" w:color="auto"/>
      </w:divBdr>
      <w:divsChild>
        <w:div w:id="318189533">
          <w:marLeft w:val="0"/>
          <w:marRight w:val="0"/>
          <w:marTop w:val="0"/>
          <w:marBottom w:val="0"/>
          <w:divBdr>
            <w:top w:val="none" w:sz="0" w:space="0" w:color="auto"/>
            <w:left w:val="none" w:sz="0" w:space="0" w:color="auto"/>
            <w:bottom w:val="none" w:sz="0" w:space="0" w:color="auto"/>
            <w:right w:val="none" w:sz="0" w:space="0" w:color="auto"/>
          </w:divBdr>
        </w:div>
      </w:divsChild>
    </w:div>
    <w:div w:id="1217013119">
      <w:bodyDiv w:val="1"/>
      <w:marLeft w:val="0"/>
      <w:marRight w:val="0"/>
      <w:marTop w:val="0"/>
      <w:marBottom w:val="0"/>
      <w:divBdr>
        <w:top w:val="none" w:sz="0" w:space="0" w:color="auto"/>
        <w:left w:val="none" w:sz="0" w:space="0" w:color="auto"/>
        <w:bottom w:val="none" w:sz="0" w:space="0" w:color="auto"/>
        <w:right w:val="none" w:sz="0" w:space="0" w:color="auto"/>
      </w:divBdr>
    </w:div>
    <w:div w:id="1236015060">
      <w:bodyDiv w:val="1"/>
      <w:marLeft w:val="0"/>
      <w:marRight w:val="0"/>
      <w:marTop w:val="0"/>
      <w:marBottom w:val="0"/>
      <w:divBdr>
        <w:top w:val="none" w:sz="0" w:space="0" w:color="auto"/>
        <w:left w:val="none" w:sz="0" w:space="0" w:color="auto"/>
        <w:bottom w:val="none" w:sz="0" w:space="0" w:color="auto"/>
        <w:right w:val="none" w:sz="0" w:space="0" w:color="auto"/>
      </w:divBdr>
    </w:div>
    <w:div w:id="1253009175">
      <w:bodyDiv w:val="1"/>
      <w:marLeft w:val="0"/>
      <w:marRight w:val="0"/>
      <w:marTop w:val="0"/>
      <w:marBottom w:val="0"/>
      <w:divBdr>
        <w:top w:val="none" w:sz="0" w:space="0" w:color="auto"/>
        <w:left w:val="none" w:sz="0" w:space="0" w:color="auto"/>
        <w:bottom w:val="none" w:sz="0" w:space="0" w:color="auto"/>
        <w:right w:val="none" w:sz="0" w:space="0" w:color="auto"/>
      </w:divBdr>
    </w:div>
    <w:div w:id="1355882426">
      <w:bodyDiv w:val="1"/>
      <w:marLeft w:val="0"/>
      <w:marRight w:val="0"/>
      <w:marTop w:val="0"/>
      <w:marBottom w:val="0"/>
      <w:divBdr>
        <w:top w:val="none" w:sz="0" w:space="0" w:color="auto"/>
        <w:left w:val="none" w:sz="0" w:space="0" w:color="auto"/>
        <w:bottom w:val="none" w:sz="0" w:space="0" w:color="auto"/>
        <w:right w:val="none" w:sz="0" w:space="0" w:color="auto"/>
      </w:divBdr>
    </w:div>
    <w:div w:id="1375692054">
      <w:bodyDiv w:val="1"/>
      <w:marLeft w:val="0"/>
      <w:marRight w:val="0"/>
      <w:marTop w:val="0"/>
      <w:marBottom w:val="0"/>
      <w:divBdr>
        <w:top w:val="none" w:sz="0" w:space="0" w:color="auto"/>
        <w:left w:val="none" w:sz="0" w:space="0" w:color="auto"/>
        <w:bottom w:val="none" w:sz="0" w:space="0" w:color="auto"/>
        <w:right w:val="none" w:sz="0" w:space="0" w:color="auto"/>
      </w:divBdr>
    </w:div>
    <w:div w:id="1405638662">
      <w:bodyDiv w:val="1"/>
      <w:marLeft w:val="0"/>
      <w:marRight w:val="0"/>
      <w:marTop w:val="0"/>
      <w:marBottom w:val="0"/>
      <w:divBdr>
        <w:top w:val="none" w:sz="0" w:space="0" w:color="auto"/>
        <w:left w:val="none" w:sz="0" w:space="0" w:color="auto"/>
        <w:bottom w:val="none" w:sz="0" w:space="0" w:color="auto"/>
        <w:right w:val="none" w:sz="0" w:space="0" w:color="auto"/>
      </w:divBdr>
    </w:div>
    <w:div w:id="1436906476">
      <w:bodyDiv w:val="1"/>
      <w:marLeft w:val="0"/>
      <w:marRight w:val="0"/>
      <w:marTop w:val="0"/>
      <w:marBottom w:val="0"/>
      <w:divBdr>
        <w:top w:val="none" w:sz="0" w:space="0" w:color="auto"/>
        <w:left w:val="none" w:sz="0" w:space="0" w:color="auto"/>
        <w:bottom w:val="none" w:sz="0" w:space="0" w:color="auto"/>
        <w:right w:val="none" w:sz="0" w:space="0" w:color="auto"/>
      </w:divBdr>
    </w:div>
    <w:div w:id="1450588721">
      <w:bodyDiv w:val="1"/>
      <w:marLeft w:val="0"/>
      <w:marRight w:val="0"/>
      <w:marTop w:val="0"/>
      <w:marBottom w:val="0"/>
      <w:divBdr>
        <w:top w:val="none" w:sz="0" w:space="0" w:color="auto"/>
        <w:left w:val="none" w:sz="0" w:space="0" w:color="auto"/>
        <w:bottom w:val="none" w:sz="0" w:space="0" w:color="auto"/>
        <w:right w:val="none" w:sz="0" w:space="0" w:color="auto"/>
      </w:divBdr>
    </w:div>
    <w:div w:id="1470777940">
      <w:bodyDiv w:val="1"/>
      <w:marLeft w:val="0"/>
      <w:marRight w:val="0"/>
      <w:marTop w:val="0"/>
      <w:marBottom w:val="0"/>
      <w:divBdr>
        <w:top w:val="none" w:sz="0" w:space="0" w:color="auto"/>
        <w:left w:val="none" w:sz="0" w:space="0" w:color="auto"/>
        <w:bottom w:val="none" w:sz="0" w:space="0" w:color="auto"/>
        <w:right w:val="none" w:sz="0" w:space="0" w:color="auto"/>
      </w:divBdr>
    </w:div>
    <w:div w:id="1517160767">
      <w:bodyDiv w:val="1"/>
      <w:marLeft w:val="0"/>
      <w:marRight w:val="0"/>
      <w:marTop w:val="0"/>
      <w:marBottom w:val="0"/>
      <w:divBdr>
        <w:top w:val="none" w:sz="0" w:space="0" w:color="auto"/>
        <w:left w:val="none" w:sz="0" w:space="0" w:color="auto"/>
        <w:bottom w:val="none" w:sz="0" w:space="0" w:color="auto"/>
        <w:right w:val="none" w:sz="0" w:space="0" w:color="auto"/>
      </w:divBdr>
    </w:div>
    <w:div w:id="1551914906">
      <w:bodyDiv w:val="1"/>
      <w:marLeft w:val="0"/>
      <w:marRight w:val="0"/>
      <w:marTop w:val="0"/>
      <w:marBottom w:val="0"/>
      <w:divBdr>
        <w:top w:val="none" w:sz="0" w:space="0" w:color="auto"/>
        <w:left w:val="none" w:sz="0" w:space="0" w:color="auto"/>
        <w:bottom w:val="none" w:sz="0" w:space="0" w:color="auto"/>
        <w:right w:val="none" w:sz="0" w:space="0" w:color="auto"/>
      </w:divBdr>
      <w:divsChild>
        <w:div w:id="190266007">
          <w:marLeft w:val="0"/>
          <w:marRight w:val="0"/>
          <w:marTop w:val="0"/>
          <w:marBottom w:val="0"/>
          <w:divBdr>
            <w:top w:val="none" w:sz="0" w:space="0" w:color="auto"/>
            <w:left w:val="none" w:sz="0" w:space="0" w:color="auto"/>
            <w:bottom w:val="none" w:sz="0" w:space="0" w:color="auto"/>
            <w:right w:val="none" w:sz="0" w:space="0" w:color="auto"/>
          </w:divBdr>
        </w:div>
      </w:divsChild>
    </w:div>
    <w:div w:id="1568419387">
      <w:bodyDiv w:val="1"/>
      <w:marLeft w:val="0"/>
      <w:marRight w:val="0"/>
      <w:marTop w:val="0"/>
      <w:marBottom w:val="0"/>
      <w:divBdr>
        <w:top w:val="none" w:sz="0" w:space="0" w:color="auto"/>
        <w:left w:val="none" w:sz="0" w:space="0" w:color="auto"/>
        <w:bottom w:val="none" w:sz="0" w:space="0" w:color="auto"/>
        <w:right w:val="none" w:sz="0" w:space="0" w:color="auto"/>
      </w:divBdr>
    </w:div>
    <w:div w:id="1608537572">
      <w:bodyDiv w:val="1"/>
      <w:marLeft w:val="0"/>
      <w:marRight w:val="0"/>
      <w:marTop w:val="0"/>
      <w:marBottom w:val="0"/>
      <w:divBdr>
        <w:top w:val="none" w:sz="0" w:space="0" w:color="auto"/>
        <w:left w:val="none" w:sz="0" w:space="0" w:color="auto"/>
        <w:bottom w:val="none" w:sz="0" w:space="0" w:color="auto"/>
        <w:right w:val="none" w:sz="0" w:space="0" w:color="auto"/>
      </w:divBdr>
    </w:div>
    <w:div w:id="1608729672">
      <w:bodyDiv w:val="1"/>
      <w:marLeft w:val="0"/>
      <w:marRight w:val="0"/>
      <w:marTop w:val="0"/>
      <w:marBottom w:val="0"/>
      <w:divBdr>
        <w:top w:val="none" w:sz="0" w:space="0" w:color="auto"/>
        <w:left w:val="none" w:sz="0" w:space="0" w:color="auto"/>
        <w:bottom w:val="none" w:sz="0" w:space="0" w:color="auto"/>
        <w:right w:val="none" w:sz="0" w:space="0" w:color="auto"/>
      </w:divBdr>
    </w:div>
    <w:div w:id="1656911926">
      <w:bodyDiv w:val="1"/>
      <w:marLeft w:val="0"/>
      <w:marRight w:val="0"/>
      <w:marTop w:val="0"/>
      <w:marBottom w:val="0"/>
      <w:divBdr>
        <w:top w:val="none" w:sz="0" w:space="0" w:color="auto"/>
        <w:left w:val="none" w:sz="0" w:space="0" w:color="auto"/>
        <w:bottom w:val="none" w:sz="0" w:space="0" w:color="auto"/>
        <w:right w:val="none" w:sz="0" w:space="0" w:color="auto"/>
      </w:divBdr>
    </w:div>
    <w:div w:id="1753089729">
      <w:bodyDiv w:val="1"/>
      <w:marLeft w:val="0"/>
      <w:marRight w:val="0"/>
      <w:marTop w:val="0"/>
      <w:marBottom w:val="0"/>
      <w:divBdr>
        <w:top w:val="none" w:sz="0" w:space="0" w:color="auto"/>
        <w:left w:val="none" w:sz="0" w:space="0" w:color="auto"/>
        <w:bottom w:val="none" w:sz="0" w:space="0" w:color="auto"/>
        <w:right w:val="none" w:sz="0" w:space="0" w:color="auto"/>
      </w:divBdr>
    </w:div>
    <w:div w:id="1827671043">
      <w:bodyDiv w:val="1"/>
      <w:marLeft w:val="0"/>
      <w:marRight w:val="0"/>
      <w:marTop w:val="0"/>
      <w:marBottom w:val="0"/>
      <w:divBdr>
        <w:top w:val="none" w:sz="0" w:space="0" w:color="auto"/>
        <w:left w:val="none" w:sz="0" w:space="0" w:color="auto"/>
        <w:bottom w:val="none" w:sz="0" w:space="0" w:color="auto"/>
        <w:right w:val="none" w:sz="0" w:space="0" w:color="auto"/>
      </w:divBdr>
    </w:div>
    <w:div w:id="1847286160">
      <w:bodyDiv w:val="1"/>
      <w:marLeft w:val="0"/>
      <w:marRight w:val="0"/>
      <w:marTop w:val="0"/>
      <w:marBottom w:val="0"/>
      <w:divBdr>
        <w:top w:val="none" w:sz="0" w:space="0" w:color="auto"/>
        <w:left w:val="none" w:sz="0" w:space="0" w:color="auto"/>
        <w:bottom w:val="none" w:sz="0" w:space="0" w:color="auto"/>
        <w:right w:val="none" w:sz="0" w:space="0" w:color="auto"/>
      </w:divBdr>
    </w:div>
    <w:div w:id="1856727774">
      <w:bodyDiv w:val="1"/>
      <w:marLeft w:val="0"/>
      <w:marRight w:val="0"/>
      <w:marTop w:val="0"/>
      <w:marBottom w:val="0"/>
      <w:divBdr>
        <w:top w:val="none" w:sz="0" w:space="0" w:color="auto"/>
        <w:left w:val="none" w:sz="0" w:space="0" w:color="auto"/>
        <w:bottom w:val="none" w:sz="0" w:space="0" w:color="auto"/>
        <w:right w:val="none" w:sz="0" w:space="0" w:color="auto"/>
      </w:divBdr>
    </w:div>
    <w:div w:id="1968583101">
      <w:bodyDiv w:val="1"/>
      <w:marLeft w:val="0"/>
      <w:marRight w:val="0"/>
      <w:marTop w:val="0"/>
      <w:marBottom w:val="0"/>
      <w:divBdr>
        <w:top w:val="none" w:sz="0" w:space="0" w:color="auto"/>
        <w:left w:val="none" w:sz="0" w:space="0" w:color="auto"/>
        <w:bottom w:val="none" w:sz="0" w:space="0" w:color="auto"/>
        <w:right w:val="none" w:sz="0" w:space="0" w:color="auto"/>
      </w:divBdr>
    </w:div>
    <w:div w:id="1978293931">
      <w:bodyDiv w:val="1"/>
      <w:marLeft w:val="0"/>
      <w:marRight w:val="0"/>
      <w:marTop w:val="0"/>
      <w:marBottom w:val="0"/>
      <w:divBdr>
        <w:top w:val="none" w:sz="0" w:space="0" w:color="auto"/>
        <w:left w:val="none" w:sz="0" w:space="0" w:color="auto"/>
        <w:bottom w:val="none" w:sz="0" w:space="0" w:color="auto"/>
        <w:right w:val="none" w:sz="0" w:space="0" w:color="auto"/>
      </w:divBdr>
      <w:divsChild>
        <w:div w:id="1913348907">
          <w:marLeft w:val="0"/>
          <w:marRight w:val="0"/>
          <w:marTop w:val="0"/>
          <w:marBottom w:val="0"/>
          <w:divBdr>
            <w:top w:val="none" w:sz="0" w:space="0" w:color="auto"/>
            <w:left w:val="none" w:sz="0" w:space="0" w:color="auto"/>
            <w:bottom w:val="none" w:sz="0" w:space="0" w:color="auto"/>
            <w:right w:val="none" w:sz="0" w:space="0" w:color="auto"/>
          </w:divBdr>
          <w:divsChild>
            <w:div w:id="210032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55519">
      <w:bodyDiv w:val="1"/>
      <w:marLeft w:val="0"/>
      <w:marRight w:val="0"/>
      <w:marTop w:val="0"/>
      <w:marBottom w:val="0"/>
      <w:divBdr>
        <w:top w:val="none" w:sz="0" w:space="0" w:color="auto"/>
        <w:left w:val="none" w:sz="0" w:space="0" w:color="auto"/>
        <w:bottom w:val="none" w:sz="0" w:space="0" w:color="auto"/>
        <w:right w:val="none" w:sz="0" w:space="0" w:color="auto"/>
      </w:divBdr>
    </w:div>
    <w:div w:id="2072267356">
      <w:bodyDiv w:val="1"/>
      <w:marLeft w:val="0"/>
      <w:marRight w:val="0"/>
      <w:marTop w:val="0"/>
      <w:marBottom w:val="0"/>
      <w:divBdr>
        <w:top w:val="none" w:sz="0" w:space="0" w:color="auto"/>
        <w:left w:val="none" w:sz="0" w:space="0" w:color="auto"/>
        <w:bottom w:val="none" w:sz="0" w:space="0" w:color="auto"/>
        <w:right w:val="none" w:sz="0" w:space="0" w:color="auto"/>
      </w:divBdr>
    </w:div>
    <w:div w:id="2074962729">
      <w:bodyDiv w:val="1"/>
      <w:marLeft w:val="0"/>
      <w:marRight w:val="0"/>
      <w:marTop w:val="0"/>
      <w:marBottom w:val="0"/>
      <w:divBdr>
        <w:top w:val="none" w:sz="0" w:space="0" w:color="auto"/>
        <w:left w:val="none" w:sz="0" w:space="0" w:color="auto"/>
        <w:bottom w:val="none" w:sz="0" w:space="0" w:color="auto"/>
        <w:right w:val="none" w:sz="0" w:space="0" w:color="auto"/>
      </w:divBdr>
      <w:divsChild>
        <w:div w:id="658078268">
          <w:marLeft w:val="0"/>
          <w:marRight w:val="0"/>
          <w:marTop w:val="0"/>
          <w:marBottom w:val="0"/>
          <w:divBdr>
            <w:top w:val="none" w:sz="0" w:space="0" w:color="auto"/>
            <w:left w:val="none" w:sz="0" w:space="0" w:color="auto"/>
            <w:bottom w:val="none" w:sz="0" w:space="0" w:color="auto"/>
            <w:right w:val="none" w:sz="0" w:space="0" w:color="auto"/>
          </w:divBdr>
        </w:div>
      </w:divsChild>
    </w:div>
    <w:div w:id="2076588040">
      <w:bodyDiv w:val="1"/>
      <w:marLeft w:val="0"/>
      <w:marRight w:val="0"/>
      <w:marTop w:val="0"/>
      <w:marBottom w:val="0"/>
      <w:divBdr>
        <w:top w:val="none" w:sz="0" w:space="0" w:color="auto"/>
        <w:left w:val="none" w:sz="0" w:space="0" w:color="auto"/>
        <w:bottom w:val="none" w:sz="0" w:space="0" w:color="auto"/>
        <w:right w:val="none" w:sz="0" w:space="0" w:color="auto"/>
      </w:divBdr>
    </w:div>
    <w:div w:id="208240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99" Type="http://schemas.openxmlformats.org/officeDocument/2006/relationships/image" Target="media/image244.png"/><Relationship Id="rId21" Type="http://schemas.openxmlformats.org/officeDocument/2006/relationships/hyperlink" Target="https://doi.org/10.1017/CBO9781139878333." TargetMode="External"/><Relationship Id="rId63" Type="http://schemas.openxmlformats.org/officeDocument/2006/relationships/image" Target="media/image43.png"/><Relationship Id="rId159" Type="http://schemas.openxmlformats.org/officeDocument/2006/relationships/image" Target="media/image136.png"/><Relationship Id="rId170" Type="http://schemas.openxmlformats.org/officeDocument/2006/relationships/image" Target="media/image147.png"/><Relationship Id="rId226" Type="http://schemas.openxmlformats.org/officeDocument/2006/relationships/hyperlink" Target="https://www.spektrum.de/magazin/kosmischer-staub/827319" TargetMode="External"/><Relationship Id="rId268" Type="http://schemas.openxmlformats.org/officeDocument/2006/relationships/image" Target="media/image221.png"/><Relationship Id="rId32" Type="http://schemas.openxmlformats.org/officeDocument/2006/relationships/image" Target="media/image20.png"/><Relationship Id="rId74" Type="http://schemas.openxmlformats.org/officeDocument/2006/relationships/hyperlink" Target="https://ar.wikipedia.org/wiki/&#1580;&#1576;&#1604;_&#1587;&#1604;&#1593;" TargetMode="External"/><Relationship Id="rId128" Type="http://schemas.openxmlformats.org/officeDocument/2006/relationships/image" Target="media/image107.jpeg"/><Relationship Id="rId5" Type="http://schemas.openxmlformats.org/officeDocument/2006/relationships/webSettings" Target="webSettings.xml"/><Relationship Id="rId181" Type="http://schemas.openxmlformats.org/officeDocument/2006/relationships/image" Target="media/image156.png"/><Relationship Id="rId237" Type="http://schemas.openxmlformats.org/officeDocument/2006/relationships/image" Target="media/image198.png"/><Relationship Id="rId279" Type="http://schemas.openxmlformats.org/officeDocument/2006/relationships/hyperlink" Target="https://de.wikipedia.org/wiki/Liste_der_L%C3%A4nder_nach_muslimischer_Bev%C3%B6lkerung" TargetMode="External"/><Relationship Id="rId43" Type="http://schemas.openxmlformats.org/officeDocument/2006/relationships/image" Target="media/image31.png"/><Relationship Id="rId139" Type="http://schemas.openxmlformats.org/officeDocument/2006/relationships/image" Target="media/image118.png"/><Relationship Id="rId290" Type="http://schemas.openxmlformats.org/officeDocument/2006/relationships/hyperlink" Target="https://st-takla.org/Full-Free-Coptic-Books/Synaxarium-or-Synaxarion/Saints-Feasts/05-Topah/08-Topah-3-Beniamin-Pope-38.html" TargetMode="External"/><Relationship Id="rId304" Type="http://schemas.openxmlformats.org/officeDocument/2006/relationships/hyperlink" Target="https://islamhouse.com/de/books/2836527/" TargetMode="External"/><Relationship Id="rId85" Type="http://schemas.openxmlformats.org/officeDocument/2006/relationships/image" Target="media/image64.png"/><Relationship Id="rId150" Type="http://schemas.openxmlformats.org/officeDocument/2006/relationships/image" Target="media/image128.png"/><Relationship Id="rId192" Type="http://schemas.openxmlformats.org/officeDocument/2006/relationships/image" Target="media/image167.png"/><Relationship Id="rId206" Type="http://schemas.openxmlformats.org/officeDocument/2006/relationships/image" Target="media/image179.png"/><Relationship Id="rId248" Type="http://schemas.openxmlformats.org/officeDocument/2006/relationships/image" Target="media/image206.jpeg"/><Relationship Id="rId12" Type="http://schemas.openxmlformats.org/officeDocument/2006/relationships/image" Target="media/image3.png"/><Relationship Id="rId108" Type="http://schemas.openxmlformats.org/officeDocument/2006/relationships/image" Target="media/image87.png"/><Relationship Id="rId54" Type="http://schemas.openxmlformats.org/officeDocument/2006/relationships/image" Target="media/image37.png"/><Relationship Id="rId96" Type="http://schemas.openxmlformats.org/officeDocument/2006/relationships/image" Target="media/image75.png"/><Relationship Id="rId161" Type="http://schemas.openxmlformats.org/officeDocument/2006/relationships/image" Target="media/image138.png"/><Relationship Id="rId217" Type="http://schemas.openxmlformats.org/officeDocument/2006/relationships/hyperlink" Target="https://de.wikipedia.org/wiki/Tiamat" TargetMode="External"/><Relationship Id="rId259" Type="http://schemas.openxmlformats.org/officeDocument/2006/relationships/image" Target="media/image216.png"/><Relationship Id="rId23" Type="http://schemas.openxmlformats.org/officeDocument/2006/relationships/image" Target="media/image13.png"/><Relationship Id="rId119" Type="http://schemas.openxmlformats.org/officeDocument/2006/relationships/image" Target="media/image98.png"/><Relationship Id="rId270" Type="http://schemas.openxmlformats.org/officeDocument/2006/relationships/image" Target="media/image222.png"/><Relationship Id="rId291" Type="http://schemas.openxmlformats.org/officeDocument/2006/relationships/image" Target="media/image238.png"/><Relationship Id="rId305" Type="http://schemas.openxmlformats.org/officeDocument/2006/relationships/hyperlink" Target="https://islamhouse.com/de/author/2827797/books/showall/1" TargetMode="External"/><Relationship Id="rId44" Type="http://schemas.openxmlformats.org/officeDocument/2006/relationships/image" Target="media/image32.png"/><Relationship Id="rId65" Type="http://schemas.openxmlformats.org/officeDocument/2006/relationships/image" Target="media/image45.png"/><Relationship Id="rId86" Type="http://schemas.openxmlformats.org/officeDocument/2006/relationships/image" Target="media/image65.png"/><Relationship Id="rId130" Type="http://schemas.openxmlformats.org/officeDocument/2006/relationships/image" Target="media/image109.png"/><Relationship Id="rId151" Type="http://schemas.openxmlformats.org/officeDocument/2006/relationships/hyperlink" Target="http://www.pseudepigrapha.com/" TargetMode="External"/><Relationship Id="rId172" Type="http://schemas.openxmlformats.org/officeDocument/2006/relationships/image" Target="media/image148.png"/><Relationship Id="rId193" Type="http://schemas.openxmlformats.org/officeDocument/2006/relationships/image" Target="media/image168.png"/><Relationship Id="rId207" Type="http://schemas.openxmlformats.org/officeDocument/2006/relationships/hyperlink" Target="https://migrazine.at/artikel/blut-samen-und-geschlecht" TargetMode="External"/><Relationship Id="rId228" Type="http://schemas.openxmlformats.org/officeDocument/2006/relationships/hyperlink" Target="https://doi.org/10.1002/andp.19163540702" TargetMode="External"/><Relationship Id="rId249" Type="http://schemas.openxmlformats.org/officeDocument/2006/relationships/image" Target="media/image207.gif"/><Relationship Id="rId13" Type="http://schemas.openxmlformats.org/officeDocument/2006/relationships/image" Target="media/image4.jpeg"/><Relationship Id="rId109" Type="http://schemas.openxmlformats.org/officeDocument/2006/relationships/image" Target="media/image88.png"/><Relationship Id="rId260" Type="http://schemas.openxmlformats.org/officeDocument/2006/relationships/hyperlink" Target="https://embryology.ch/de/embryogenese/disque-embryonnaire/tridermique/zielort-der-epiblastzellen.html" TargetMode="External"/><Relationship Id="rId281" Type="http://schemas.openxmlformats.org/officeDocument/2006/relationships/hyperlink" Target="https://www.youtube.com/watch?v=Tjc-qrjzRcU" TargetMode="External"/><Relationship Id="rId34" Type="http://schemas.openxmlformats.org/officeDocument/2006/relationships/image" Target="media/image22.png"/><Relationship Id="rId55" Type="http://schemas.openxmlformats.org/officeDocument/2006/relationships/hyperlink" Target="https://biblics.com/de/bibel/elberfelder-1905/altes-testament/habakuk/3/3" TargetMode="External"/><Relationship Id="rId76" Type="http://schemas.openxmlformats.org/officeDocument/2006/relationships/image" Target="media/image55.png"/><Relationship Id="rId97" Type="http://schemas.openxmlformats.org/officeDocument/2006/relationships/image" Target="media/image76.png"/><Relationship Id="rId120" Type="http://schemas.openxmlformats.org/officeDocument/2006/relationships/image" Target="media/image99.png"/><Relationship Id="rId141" Type="http://schemas.openxmlformats.org/officeDocument/2006/relationships/hyperlink" Target="https://www.youtube.com/watch?time_continue=13&amp;v=4y6NsYLxj3g" TargetMode="External"/><Relationship Id="rId7" Type="http://schemas.openxmlformats.org/officeDocument/2006/relationships/endnotes" Target="endnotes.xml"/><Relationship Id="rId162" Type="http://schemas.openxmlformats.org/officeDocument/2006/relationships/image" Target="media/image139.png"/><Relationship Id="rId183" Type="http://schemas.openxmlformats.org/officeDocument/2006/relationships/image" Target="media/image158.png"/><Relationship Id="rId218" Type="http://schemas.openxmlformats.org/officeDocument/2006/relationships/image" Target="media/image187.png"/><Relationship Id="rId239" Type="http://schemas.openxmlformats.org/officeDocument/2006/relationships/image" Target="media/image200.png"/><Relationship Id="rId250" Type="http://schemas.openxmlformats.org/officeDocument/2006/relationships/image" Target="media/image208.png"/><Relationship Id="rId271" Type="http://schemas.openxmlformats.org/officeDocument/2006/relationships/hyperlink" Target="https://www.nature.com/articles/s41598-022-21615-4" TargetMode="External"/><Relationship Id="rId292" Type="http://schemas.openxmlformats.org/officeDocument/2006/relationships/image" Target="media/image239.jpeg"/><Relationship Id="rId306" Type="http://schemas.openxmlformats.org/officeDocument/2006/relationships/footer" Target="footer1.xml"/><Relationship Id="rId24" Type="http://schemas.openxmlformats.org/officeDocument/2006/relationships/image" Target="media/image14.png"/><Relationship Id="rId45" Type="http://schemas.openxmlformats.org/officeDocument/2006/relationships/image" Target="media/image33.png"/><Relationship Id="rId66" Type="http://schemas.openxmlformats.org/officeDocument/2006/relationships/image" Target="media/image46.png"/><Relationship Id="rId87" Type="http://schemas.openxmlformats.org/officeDocument/2006/relationships/image" Target="media/image66.png"/><Relationship Id="rId110" Type="http://schemas.openxmlformats.org/officeDocument/2006/relationships/image" Target="media/image89.jpeg"/><Relationship Id="rId131" Type="http://schemas.openxmlformats.org/officeDocument/2006/relationships/image" Target="media/image110.png"/><Relationship Id="rId152" Type="http://schemas.openxmlformats.org/officeDocument/2006/relationships/image" Target="media/image129.png"/><Relationship Id="rId173" Type="http://schemas.openxmlformats.org/officeDocument/2006/relationships/image" Target="media/image149.png"/><Relationship Id="rId194" Type="http://schemas.openxmlformats.org/officeDocument/2006/relationships/image" Target="media/image169.png"/><Relationship Id="rId208" Type="http://schemas.openxmlformats.org/officeDocument/2006/relationships/hyperlink" Target="https://ptaforum.pharmazeutische-zeitung.de/ausgabe-112012/wunschkinder-zeugen/" TargetMode="External"/><Relationship Id="rId229" Type="http://schemas.openxmlformats.org/officeDocument/2006/relationships/image" Target="media/image194.png"/><Relationship Id="rId240" Type="http://schemas.openxmlformats.org/officeDocument/2006/relationships/hyperlink" Target="https://www.youtube.com/watch?v=UIKmSQqp8wY" TargetMode="External"/><Relationship Id="rId261" Type="http://schemas.openxmlformats.org/officeDocument/2006/relationships/image" Target="media/image217.png"/><Relationship Id="rId14" Type="http://schemas.openxmlformats.org/officeDocument/2006/relationships/image" Target="media/image5.jpeg"/><Relationship Id="rId35" Type="http://schemas.openxmlformats.org/officeDocument/2006/relationships/image" Target="media/image23.png"/><Relationship Id="rId56" Type="http://schemas.openxmlformats.org/officeDocument/2006/relationships/hyperlink" Target="https://biblics.com/de/bibel/elberfelder-1905/altes-testament/habakuk/3/4" TargetMode="External"/><Relationship Id="rId77" Type="http://schemas.openxmlformats.org/officeDocument/2006/relationships/image" Target="media/image56.png"/><Relationship Id="rId100" Type="http://schemas.openxmlformats.org/officeDocument/2006/relationships/image" Target="media/image79.png"/><Relationship Id="rId282" Type="http://schemas.openxmlformats.org/officeDocument/2006/relationships/image" Target="media/image230.png"/><Relationship Id="rId8" Type="http://schemas.openxmlformats.org/officeDocument/2006/relationships/image" Target="media/image1.jp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image" Target="media/image120.png"/><Relationship Id="rId163" Type="http://schemas.openxmlformats.org/officeDocument/2006/relationships/image" Target="media/image140.png"/><Relationship Id="rId184" Type="http://schemas.openxmlformats.org/officeDocument/2006/relationships/image" Target="media/image159.png"/><Relationship Id="rId219" Type="http://schemas.openxmlformats.org/officeDocument/2006/relationships/image" Target="media/image188.png"/><Relationship Id="rId230" Type="http://schemas.openxmlformats.org/officeDocument/2006/relationships/hyperlink" Target="https://www.ligo.caltech.edu/page/press-release-2017-nobel-prize" TargetMode="External"/><Relationship Id="rId251" Type="http://schemas.openxmlformats.org/officeDocument/2006/relationships/image" Target="media/image209.png"/><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image" Target="media/image47.png"/><Relationship Id="rId272" Type="http://schemas.openxmlformats.org/officeDocument/2006/relationships/image" Target="media/image223.png"/><Relationship Id="rId293" Type="http://schemas.openxmlformats.org/officeDocument/2006/relationships/image" Target="media/image240.png"/><Relationship Id="rId307" Type="http://schemas.openxmlformats.org/officeDocument/2006/relationships/fontTable" Target="fontTable.xml"/><Relationship Id="rId88" Type="http://schemas.openxmlformats.org/officeDocument/2006/relationships/image" Target="media/image67.png"/><Relationship Id="rId111" Type="http://schemas.openxmlformats.org/officeDocument/2006/relationships/image" Target="media/image90.jpeg"/><Relationship Id="rId132" Type="http://schemas.openxmlformats.org/officeDocument/2006/relationships/image" Target="media/image111.png"/><Relationship Id="rId153" Type="http://schemas.openxmlformats.org/officeDocument/2006/relationships/image" Target="media/image130.jpeg"/><Relationship Id="rId174" Type="http://schemas.openxmlformats.org/officeDocument/2006/relationships/image" Target="media/image150.png"/><Relationship Id="rId195" Type="http://schemas.openxmlformats.org/officeDocument/2006/relationships/image" Target="media/image170.png"/><Relationship Id="rId209" Type="http://schemas.openxmlformats.org/officeDocument/2006/relationships/image" Target="media/image180.png"/><Relationship Id="rId220" Type="http://schemas.openxmlformats.org/officeDocument/2006/relationships/image" Target="media/image189.png"/><Relationship Id="rId241" Type="http://schemas.openxmlformats.org/officeDocument/2006/relationships/image" Target="media/image201.png"/><Relationship Id="rId15" Type="http://schemas.openxmlformats.org/officeDocument/2006/relationships/image" Target="media/image6.png"/><Relationship Id="rId36" Type="http://schemas.openxmlformats.org/officeDocument/2006/relationships/image" Target="media/image24.png"/><Relationship Id="rId57" Type="http://schemas.openxmlformats.org/officeDocument/2006/relationships/hyperlink" Target="https://biblics.com/de/bibel/elberfelder-1905/altes-testament/habakuk/3/5" TargetMode="External"/><Relationship Id="rId262" Type="http://schemas.openxmlformats.org/officeDocument/2006/relationships/hyperlink" Target="https://radiopaedia.org/articles/coccyx" TargetMode="External"/><Relationship Id="rId283" Type="http://schemas.openxmlformats.org/officeDocument/2006/relationships/image" Target="media/image231.png"/><Relationship Id="rId78" Type="http://schemas.openxmlformats.org/officeDocument/2006/relationships/image" Target="media/image57.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43" Type="http://schemas.openxmlformats.org/officeDocument/2006/relationships/image" Target="media/image121.png"/><Relationship Id="rId164" Type="http://schemas.openxmlformats.org/officeDocument/2006/relationships/image" Target="media/image141.png"/><Relationship Id="rId185" Type="http://schemas.openxmlformats.org/officeDocument/2006/relationships/image" Target="media/image160.png"/><Relationship Id="rId9" Type="http://schemas.openxmlformats.org/officeDocument/2006/relationships/image" Target="media/image2.png"/><Relationship Id="rId210" Type="http://schemas.openxmlformats.org/officeDocument/2006/relationships/image" Target="media/image181.png"/><Relationship Id="rId26" Type="http://schemas.openxmlformats.org/officeDocument/2006/relationships/image" Target="media/image16.png"/><Relationship Id="rId231" Type="http://schemas.openxmlformats.org/officeDocument/2006/relationships/image" Target="media/image195.png"/><Relationship Id="rId252" Type="http://schemas.openxmlformats.org/officeDocument/2006/relationships/image" Target="media/image210.png"/><Relationship Id="rId273" Type="http://schemas.openxmlformats.org/officeDocument/2006/relationships/image" Target="media/image224.png"/><Relationship Id="rId294" Type="http://schemas.openxmlformats.org/officeDocument/2006/relationships/hyperlink" Target="https://www.heute.at/s/eisberg-soll-in-arabische-emirate-gebracht-werden-45671338" TargetMode="External"/><Relationship Id="rId308" Type="http://schemas.openxmlformats.org/officeDocument/2006/relationships/theme" Target="theme/theme1.xml"/><Relationship Id="rId47" Type="http://schemas.openxmlformats.org/officeDocument/2006/relationships/image" Target="media/image35.png"/><Relationship Id="rId68" Type="http://schemas.openxmlformats.org/officeDocument/2006/relationships/image" Target="media/image48.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112.png"/><Relationship Id="rId154" Type="http://schemas.openxmlformats.org/officeDocument/2006/relationships/image" Target="media/image131.png"/><Relationship Id="rId175" Type="http://schemas.openxmlformats.org/officeDocument/2006/relationships/hyperlink" Target="https://bibliographie.uni-tuebingen.de/xmlui/bitstream/handle/10900/126036/Pellegrini_021.pdf?sequence=1" TargetMode="External"/><Relationship Id="rId196" Type="http://schemas.openxmlformats.org/officeDocument/2006/relationships/image" Target="media/image171.png"/><Relationship Id="rId200" Type="http://schemas.openxmlformats.org/officeDocument/2006/relationships/image" Target="media/image174.png"/><Relationship Id="rId16" Type="http://schemas.openxmlformats.org/officeDocument/2006/relationships/image" Target="media/image7.png"/><Relationship Id="rId221" Type="http://schemas.openxmlformats.org/officeDocument/2006/relationships/image" Target="media/image190.png"/><Relationship Id="rId242" Type="http://schemas.openxmlformats.org/officeDocument/2006/relationships/image" Target="media/image202.png"/><Relationship Id="rId263" Type="http://schemas.openxmlformats.org/officeDocument/2006/relationships/image" Target="media/image218.png"/><Relationship Id="rId284" Type="http://schemas.openxmlformats.org/officeDocument/2006/relationships/image" Target="media/image232.png"/><Relationship Id="rId37" Type="http://schemas.openxmlformats.org/officeDocument/2006/relationships/image" Target="media/image25.png"/><Relationship Id="rId58" Type="http://schemas.openxmlformats.org/officeDocument/2006/relationships/image" Target="media/image38.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44" Type="http://schemas.openxmlformats.org/officeDocument/2006/relationships/image" Target="media/image122.png"/><Relationship Id="rId90" Type="http://schemas.openxmlformats.org/officeDocument/2006/relationships/image" Target="media/image69.png"/><Relationship Id="rId165" Type="http://schemas.openxmlformats.org/officeDocument/2006/relationships/image" Target="media/image142.png"/><Relationship Id="rId186" Type="http://schemas.openxmlformats.org/officeDocument/2006/relationships/image" Target="media/image161.png"/><Relationship Id="rId211" Type="http://schemas.openxmlformats.org/officeDocument/2006/relationships/image" Target="media/image182.png"/><Relationship Id="rId232" Type="http://schemas.openxmlformats.org/officeDocument/2006/relationships/hyperlink" Target="https://www.geo.de/magazine/geo-kompakt/17438-rtkl-physik-nobelpreis-2017-die-entdeckung-der-gravitationswellen" TargetMode="External"/><Relationship Id="rId253" Type="http://schemas.openxmlformats.org/officeDocument/2006/relationships/image" Target="media/image211.jpeg"/><Relationship Id="rId274" Type="http://schemas.openxmlformats.org/officeDocument/2006/relationships/image" Target="media/image225.png"/><Relationship Id="rId295" Type="http://schemas.openxmlformats.org/officeDocument/2006/relationships/image" Target="media/image241.png"/><Relationship Id="rId27" Type="http://schemas.openxmlformats.org/officeDocument/2006/relationships/hyperlink" Target="https://www.forschung-und-wissen.de/magazin/die-vergessene-geschichte-der-menschenzoos-13372299" TargetMode="External"/><Relationship Id="rId48" Type="http://schemas.openxmlformats.org/officeDocument/2006/relationships/hyperlink" Target="https://biblics.com/de/bibel/elberfelder-1905/altes-testament/1-mose/21/17" TargetMode="External"/><Relationship Id="rId69" Type="http://schemas.openxmlformats.org/officeDocument/2006/relationships/image" Target="media/image49.png"/><Relationship Id="rId113" Type="http://schemas.openxmlformats.org/officeDocument/2006/relationships/image" Target="media/image92.png"/><Relationship Id="rId134" Type="http://schemas.openxmlformats.org/officeDocument/2006/relationships/image" Target="media/image113.png"/><Relationship Id="rId80" Type="http://schemas.openxmlformats.org/officeDocument/2006/relationships/image" Target="media/image59.png"/><Relationship Id="rId155" Type="http://schemas.openxmlformats.org/officeDocument/2006/relationships/image" Target="media/image132.png"/><Relationship Id="rId176" Type="http://schemas.openxmlformats.org/officeDocument/2006/relationships/image" Target="media/image151.png"/><Relationship Id="rId197" Type="http://schemas.openxmlformats.org/officeDocument/2006/relationships/image" Target="media/image172.png"/><Relationship Id="rId201" Type="http://schemas.openxmlformats.org/officeDocument/2006/relationships/image" Target="media/image175.png"/><Relationship Id="rId222" Type="http://schemas.openxmlformats.org/officeDocument/2006/relationships/hyperlink" Target="https://www.spektrum.de/magazin/kosmischer-staub/827319" TargetMode="External"/><Relationship Id="rId243" Type="http://schemas.openxmlformats.org/officeDocument/2006/relationships/image" Target="media/image203.png"/><Relationship Id="rId264" Type="http://schemas.openxmlformats.org/officeDocument/2006/relationships/image" Target="media/image219.png"/><Relationship Id="rId285" Type="http://schemas.openxmlformats.org/officeDocument/2006/relationships/image" Target="media/image233.png"/><Relationship Id="rId17" Type="http://schemas.openxmlformats.org/officeDocument/2006/relationships/image" Target="media/image8.png"/><Relationship Id="rId38" Type="http://schemas.openxmlformats.org/officeDocument/2006/relationships/image" Target="media/image26.png"/><Relationship Id="rId59" Type="http://schemas.openxmlformats.org/officeDocument/2006/relationships/image" Target="media/image39.png"/><Relationship Id="rId103" Type="http://schemas.openxmlformats.org/officeDocument/2006/relationships/image" Target="media/image82.png"/><Relationship Id="rId124" Type="http://schemas.openxmlformats.org/officeDocument/2006/relationships/image" Target="media/image103.png"/><Relationship Id="rId70" Type="http://schemas.openxmlformats.org/officeDocument/2006/relationships/image" Target="media/image50.png"/><Relationship Id="rId91" Type="http://schemas.openxmlformats.org/officeDocument/2006/relationships/image" Target="media/image70.png"/><Relationship Id="rId145" Type="http://schemas.openxmlformats.org/officeDocument/2006/relationships/image" Target="media/image123.png"/><Relationship Id="rId166" Type="http://schemas.openxmlformats.org/officeDocument/2006/relationships/image" Target="media/image143.png"/><Relationship Id="rId187" Type="http://schemas.openxmlformats.org/officeDocument/2006/relationships/image" Target="media/image162.png"/><Relationship Id="rId1" Type="http://schemas.openxmlformats.org/officeDocument/2006/relationships/customXml" Target="../customXml/item1.xml"/><Relationship Id="rId212" Type="http://schemas.openxmlformats.org/officeDocument/2006/relationships/image" Target="media/image183.png"/><Relationship Id="rId233" Type="http://schemas.openxmlformats.org/officeDocument/2006/relationships/image" Target="media/image196.png"/><Relationship Id="rId254" Type="http://schemas.openxmlformats.org/officeDocument/2006/relationships/image" Target="media/image212.png"/><Relationship Id="rId28" Type="http://schemas.openxmlformats.org/officeDocument/2006/relationships/image" Target="media/image17.png"/><Relationship Id="rId49" Type="http://schemas.openxmlformats.org/officeDocument/2006/relationships/hyperlink" Target="https://biblics.com/de/bibel/elberfelder-1905/altes-testament/1-mose/21/18" TargetMode="External"/><Relationship Id="rId114" Type="http://schemas.openxmlformats.org/officeDocument/2006/relationships/image" Target="media/image93.png"/><Relationship Id="rId275" Type="http://schemas.openxmlformats.org/officeDocument/2006/relationships/image" Target="media/image226.png"/><Relationship Id="rId296" Type="http://schemas.openxmlformats.org/officeDocument/2006/relationships/hyperlink" Target="https://www.ox.ac.uk/news/2012-04-30-ancient-network-rivers-and-lakes-found-arabian-desert" TargetMode="External"/><Relationship Id="rId300" Type="http://schemas.openxmlformats.org/officeDocument/2006/relationships/hyperlink" Target="https://www.handelszeitung.ch/geld/weltrekord-beim-olpreis-minus-37-dollar-pro-barrel-295176" TargetMode="External"/><Relationship Id="rId60" Type="http://schemas.openxmlformats.org/officeDocument/2006/relationships/image" Target="media/image40.png"/><Relationship Id="rId81" Type="http://schemas.openxmlformats.org/officeDocument/2006/relationships/image" Target="media/image60.png"/><Relationship Id="rId135" Type="http://schemas.openxmlformats.org/officeDocument/2006/relationships/image" Target="media/image114.png"/><Relationship Id="rId156" Type="http://schemas.openxmlformats.org/officeDocument/2006/relationships/image" Target="media/image133.png"/><Relationship Id="rId177" Type="http://schemas.openxmlformats.org/officeDocument/2006/relationships/image" Target="media/image152.png"/><Relationship Id="rId198" Type="http://schemas.openxmlformats.org/officeDocument/2006/relationships/hyperlink" Target="https://www.dasgehirn.info/entdecken/meilensteine/aristoteles-das-gehirn-als-kuehlsystem" TargetMode="External"/><Relationship Id="rId202" Type="http://schemas.openxmlformats.org/officeDocument/2006/relationships/image" Target="media/image176.png"/><Relationship Id="rId223" Type="http://schemas.openxmlformats.org/officeDocument/2006/relationships/image" Target="media/image191.png"/><Relationship Id="rId244" Type="http://schemas.openxmlformats.org/officeDocument/2006/relationships/hyperlink" Target="https://www.spektrum.de/magazin/gigantische-wellen-unter-wasser/1351170" TargetMode="External"/><Relationship Id="rId18" Type="http://schemas.openxmlformats.org/officeDocument/2006/relationships/image" Target="media/image9.png"/><Relationship Id="rId39" Type="http://schemas.openxmlformats.org/officeDocument/2006/relationships/image" Target="media/image27.png"/><Relationship Id="rId265" Type="http://schemas.openxmlformats.org/officeDocument/2006/relationships/hyperlink" Target="https://link.springer.com/chapter/10.1007/978-3-662-56307-6_81" TargetMode="External"/><Relationship Id="rId286" Type="http://schemas.openxmlformats.org/officeDocument/2006/relationships/image" Target="media/image234.png"/><Relationship Id="rId50" Type="http://schemas.openxmlformats.org/officeDocument/2006/relationships/hyperlink" Target="https://biblics.com/de/bibel/elberfelder-1905/altes-testament/1-mose/21/19" TargetMode="External"/><Relationship Id="rId104" Type="http://schemas.openxmlformats.org/officeDocument/2006/relationships/image" Target="media/image83.png"/><Relationship Id="rId125" Type="http://schemas.openxmlformats.org/officeDocument/2006/relationships/image" Target="media/image104.png"/><Relationship Id="rId146" Type="http://schemas.openxmlformats.org/officeDocument/2006/relationships/image" Target="media/image124.png"/><Relationship Id="rId167" Type="http://schemas.openxmlformats.org/officeDocument/2006/relationships/image" Target="media/image144.png"/><Relationship Id="rId188" Type="http://schemas.openxmlformats.org/officeDocument/2006/relationships/image" Target="media/image163.png"/><Relationship Id="rId71" Type="http://schemas.openxmlformats.org/officeDocument/2006/relationships/image" Target="media/image51.png"/><Relationship Id="rId92" Type="http://schemas.openxmlformats.org/officeDocument/2006/relationships/image" Target="media/image71.png"/><Relationship Id="rId213" Type="http://schemas.openxmlformats.org/officeDocument/2006/relationships/image" Target="media/image184.png"/><Relationship Id="rId234" Type="http://schemas.openxmlformats.org/officeDocument/2006/relationships/hyperlink" Target="https://anthrowiki.at/Statisches_Universum" TargetMode="External"/><Relationship Id="rId2" Type="http://schemas.openxmlformats.org/officeDocument/2006/relationships/numbering" Target="numbering.xml"/><Relationship Id="rId29" Type="http://schemas.openxmlformats.org/officeDocument/2006/relationships/hyperlink" Target="https://www.forschung-und-wissen.de/magazin/die-vergessene-geschichte-der-menschenzoos-13372299" TargetMode="External"/><Relationship Id="rId255" Type="http://schemas.openxmlformats.org/officeDocument/2006/relationships/image" Target="media/image213.png"/><Relationship Id="rId276" Type="http://schemas.openxmlformats.org/officeDocument/2006/relationships/image" Target="media/image227.jpeg"/><Relationship Id="rId297" Type="http://schemas.openxmlformats.org/officeDocument/2006/relationships/image" Target="media/image242.png"/><Relationship Id="rId40" Type="http://schemas.openxmlformats.org/officeDocument/2006/relationships/image" Target="media/image28.png"/><Relationship Id="rId115" Type="http://schemas.openxmlformats.org/officeDocument/2006/relationships/image" Target="media/image94.png"/><Relationship Id="rId136" Type="http://schemas.openxmlformats.org/officeDocument/2006/relationships/image" Target="media/image115.png"/><Relationship Id="rId157" Type="http://schemas.openxmlformats.org/officeDocument/2006/relationships/image" Target="media/image134.png"/><Relationship Id="rId178" Type="http://schemas.openxmlformats.org/officeDocument/2006/relationships/image" Target="media/image153.png"/><Relationship Id="rId301" Type="http://schemas.openxmlformats.org/officeDocument/2006/relationships/hyperlink" Target="https://d1.islamhouse.com/data/de/ih_books/single/de-islam-und-atheismus.pdf" TargetMode="External"/><Relationship Id="rId61" Type="http://schemas.openxmlformats.org/officeDocument/2006/relationships/image" Target="media/image41.png"/><Relationship Id="rId82" Type="http://schemas.openxmlformats.org/officeDocument/2006/relationships/image" Target="media/image61.png"/><Relationship Id="rId199" Type="http://schemas.openxmlformats.org/officeDocument/2006/relationships/image" Target="media/image173.png"/><Relationship Id="rId203" Type="http://schemas.openxmlformats.org/officeDocument/2006/relationships/image" Target="media/image177.png"/><Relationship Id="rId19" Type="http://schemas.openxmlformats.org/officeDocument/2006/relationships/image" Target="media/image10.png"/><Relationship Id="rId224" Type="http://schemas.openxmlformats.org/officeDocument/2006/relationships/hyperlink" Target="https://herscheltelescope.org.uk/science/infrared/dust/" TargetMode="External"/><Relationship Id="rId245" Type="http://schemas.openxmlformats.org/officeDocument/2006/relationships/image" Target="media/image204.png"/><Relationship Id="rId266" Type="http://schemas.openxmlformats.org/officeDocument/2006/relationships/hyperlink" Target="https://mein-orthopaede-hannover.de/gelenke/" TargetMode="External"/><Relationship Id="rId287" Type="http://schemas.openxmlformats.org/officeDocument/2006/relationships/image" Target="media/image235.png"/><Relationship Id="rId30" Type="http://schemas.openxmlformats.org/officeDocument/2006/relationships/image" Target="media/image18.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25.png"/><Relationship Id="rId168" Type="http://schemas.openxmlformats.org/officeDocument/2006/relationships/image" Target="media/image145.png"/><Relationship Id="rId51" Type="http://schemas.openxmlformats.org/officeDocument/2006/relationships/hyperlink" Target="https://biblics.com/de/bibel/elberfelder-1905/altes-testament/1-mose/21/20" TargetMode="External"/><Relationship Id="rId72" Type="http://schemas.openxmlformats.org/officeDocument/2006/relationships/image" Target="media/image52.png"/><Relationship Id="rId93" Type="http://schemas.openxmlformats.org/officeDocument/2006/relationships/image" Target="media/image72.png"/><Relationship Id="rId189" Type="http://schemas.openxmlformats.org/officeDocument/2006/relationships/image" Target="media/image164.png"/><Relationship Id="rId3" Type="http://schemas.openxmlformats.org/officeDocument/2006/relationships/styles" Target="styles.xml"/><Relationship Id="rId214" Type="http://schemas.openxmlformats.org/officeDocument/2006/relationships/image" Target="media/image185.png"/><Relationship Id="rId235" Type="http://schemas.openxmlformats.org/officeDocument/2006/relationships/image" Target="media/image197.png"/><Relationship Id="rId256" Type="http://schemas.openxmlformats.org/officeDocument/2006/relationships/image" Target="media/image214.jpeg"/><Relationship Id="rId277" Type="http://schemas.openxmlformats.org/officeDocument/2006/relationships/hyperlink" Target="https://www.meine-kirchenzeitung.de/weimar/c-aktuell/mehr-menschen-mehr-glaeubige_a831" TargetMode="External"/><Relationship Id="rId298" Type="http://schemas.openxmlformats.org/officeDocument/2006/relationships/image" Target="media/image243.png"/><Relationship Id="rId116" Type="http://schemas.openxmlformats.org/officeDocument/2006/relationships/image" Target="media/image95.png"/><Relationship Id="rId137" Type="http://schemas.openxmlformats.org/officeDocument/2006/relationships/image" Target="media/image116.png"/><Relationship Id="rId158" Type="http://schemas.openxmlformats.org/officeDocument/2006/relationships/image" Target="media/image135.png"/><Relationship Id="rId302" Type="http://schemas.openxmlformats.org/officeDocument/2006/relationships/hyperlink" Target="https://islamhouse.com/de/books/2835444" TargetMode="External"/><Relationship Id="rId20" Type="http://schemas.openxmlformats.org/officeDocument/2006/relationships/image" Target="media/image11.png"/><Relationship Id="rId41" Type="http://schemas.openxmlformats.org/officeDocument/2006/relationships/image" Target="media/image29.png"/><Relationship Id="rId62" Type="http://schemas.openxmlformats.org/officeDocument/2006/relationships/image" Target="media/image42.png"/><Relationship Id="rId83" Type="http://schemas.openxmlformats.org/officeDocument/2006/relationships/image" Target="media/image62.png"/><Relationship Id="rId179" Type="http://schemas.openxmlformats.org/officeDocument/2006/relationships/image" Target="media/image154.png"/><Relationship Id="rId190" Type="http://schemas.openxmlformats.org/officeDocument/2006/relationships/image" Target="media/image165.png"/><Relationship Id="rId204" Type="http://schemas.openxmlformats.org/officeDocument/2006/relationships/hyperlink" Target="https://ptaforum.pharmazeutische-zeitung.de/ausgabe-112012/wunschkinder-zeugen/" TargetMode="External"/><Relationship Id="rId225" Type="http://schemas.openxmlformats.org/officeDocument/2006/relationships/image" Target="media/image192.png"/><Relationship Id="rId246" Type="http://schemas.openxmlformats.org/officeDocument/2006/relationships/image" Target="media/image205.png"/><Relationship Id="rId267" Type="http://schemas.openxmlformats.org/officeDocument/2006/relationships/image" Target="media/image220.png"/><Relationship Id="rId288" Type="http://schemas.openxmlformats.org/officeDocument/2006/relationships/image" Target="media/image236.png"/><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hyperlink" Target="https://www.arabdict.com/de/deutsch-arabisch/Inschallah" TargetMode="External"/><Relationship Id="rId31" Type="http://schemas.openxmlformats.org/officeDocument/2006/relationships/image" Target="media/image19.png"/><Relationship Id="rId52" Type="http://schemas.openxmlformats.org/officeDocument/2006/relationships/hyperlink" Target="https://biblics.com/de/bibel/elberfelder-1905/altes-testament/1-mose/21/21" TargetMode="External"/><Relationship Id="rId73" Type="http://schemas.openxmlformats.org/officeDocument/2006/relationships/image" Target="media/image53.png"/><Relationship Id="rId94" Type="http://schemas.openxmlformats.org/officeDocument/2006/relationships/image" Target="media/image73.png"/><Relationship Id="rId148" Type="http://schemas.openxmlformats.org/officeDocument/2006/relationships/image" Target="media/image126.png"/><Relationship Id="rId169" Type="http://schemas.openxmlformats.org/officeDocument/2006/relationships/image" Target="media/image146.png"/><Relationship Id="rId4" Type="http://schemas.openxmlformats.org/officeDocument/2006/relationships/settings" Target="settings.xml"/><Relationship Id="rId180" Type="http://schemas.openxmlformats.org/officeDocument/2006/relationships/image" Target="media/image155.png"/><Relationship Id="rId215" Type="http://schemas.openxmlformats.org/officeDocument/2006/relationships/image" Target="media/image186.png"/><Relationship Id="rId236" Type="http://schemas.openxmlformats.org/officeDocument/2006/relationships/hyperlink" Target="https://de.wikipedia.org/wiki/Kosmologische_Konstante" TargetMode="External"/><Relationship Id="rId257" Type="http://schemas.openxmlformats.org/officeDocument/2006/relationships/image" Target="media/image215.png"/><Relationship Id="rId278" Type="http://schemas.openxmlformats.org/officeDocument/2006/relationships/image" Target="media/image228.png"/><Relationship Id="rId303" Type="http://schemas.openxmlformats.org/officeDocument/2006/relationships/hyperlink" Target="https://d1.islamhouse.com/data/de/ih_books/single/de-homosexualitat-sunde-suhne.pdf" TargetMode="External"/><Relationship Id="rId42" Type="http://schemas.openxmlformats.org/officeDocument/2006/relationships/image" Target="media/image30.png"/><Relationship Id="rId84" Type="http://schemas.openxmlformats.org/officeDocument/2006/relationships/image" Target="media/image63.png"/><Relationship Id="rId138" Type="http://schemas.openxmlformats.org/officeDocument/2006/relationships/image" Target="media/image117.png"/><Relationship Id="rId191" Type="http://schemas.openxmlformats.org/officeDocument/2006/relationships/image" Target="media/image166.png"/><Relationship Id="rId205" Type="http://schemas.openxmlformats.org/officeDocument/2006/relationships/image" Target="media/image178.png"/><Relationship Id="rId247" Type="http://schemas.openxmlformats.org/officeDocument/2006/relationships/hyperlink" Target="https://www.w-l-verlag.de/aktuelles/16-erde-planet-mit-dem-wasser" TargetMode="External"/><Relationship Id="rId107" Type="http://schemas.openxmlformats.org/officeDocument/2006/relationships/image" Target="media/image86.png"/><Relationship Id="rId289" Type="http://schemas.openxmlformats.org/officeDocument/2006/relationships/image" Target="media/image237.png"/><Relationship Id="rId11" Type="http://schemas.openxmlformats.org/officeDocument/2006/relationships/hyperlink" Target="https://www.arabdict.com/de/deutsch-arabisch/Allah+segne+ihn+und+gebe+ihm+Heil" TargetMode="External"/><Relationship Id="rId53" Type="http://schemas.openxmlformats.org/officeDocument/2006/relationships/image" Target="media/image36.png"/><Relationship Id="rId149" Type="http://schemas.openxmlformats.org/officeDocument/2006/relationships/image" Target="media/image127.png"/><Relationship Id="rId95" Type="http://schemas.openxmlformats.org/officeDocument/2006/relationships/image" Target="media/image74.png"/><Relationship Id="rId160" Type="http://schemas.openxmlformats.org/officeDocument/2006/relationships/image" Target="media/image137.png"/><Relationship Id="rId216" Type="http://schemas.openxmlformats.org/officeDocument/2006/relationships/hyperlink" Target="https://de.wikipedia.org/wiki/Sumerische_Religion" TargetMode="External"/><Relationship Id="rId258" Type="http://schemas.openxmlformats.org/officeDocument/2006/relationships/hyperlink" Target="https://embryology.ch/de/embryogenese/disque-embryonnaire/tridermique/zielort-der-epiblastzellen.html" TargetMode="External"/><Relationship Id="rId22" Type="http://schemas.openxmlformats.org/officeDocument/2006/relationships/image" Target="media/image12.png"/><Relationship Id="rId64" Type="http://schemas.openxmlformats.org/officeDocument/2006/relationships/image" Target="media/image44.png"/><Relationship Id="rId118" Type="http://schemas.openxmlformats.org/officeDocument/2006/relationships/image" Target="media/image97.png"/><Relationship Id="rId171" Type="http://schemas.openxmlformats.org/officeDocument/2006/relationships/hyperlink" Target="https://www.uni-heidelberg.de/fakultaeten/theologie/universitaetsgottesdienste/030119.html" TargetMode="External"/><Relationship Id="rId227" Type="http://schemas.openxmlformats.org/officeDocument/2006/relationships/image" Target="media/image193.png"/><Relationship Id="rId269" Type="http://schemas.openxmlformats.org/officeDocument/2006/relationships/hyperlink" Target="https://www.koranundwissenschaft.de/alle/embryologie-und-anatomie/anzahl-die-gelenken-in-menschlichen-koerper/" TargetMode="External"/><Relationship Id="rId33" Type="http://schemas.openxmlformats.org/officeDocument/2006/relationships/image" Target="media/image21.png"/><Relationship Id="rId129" Type="http://schemas.openxmlformats.org/officeDocument/2006/relationships/image" Target="media/image108.png"/><Relationship Id="rId280" Type="http://schemas.openxmlformats.org/officeDocument/2006/relationships/image" Target="media/image229.png"/><Relationship Id="rId75" Type="http://schemas.openxmlformats.org/officeDocument/2006/relationships/image" Target="media/image54.png"/><Relationship Id="rId140" Type="http://schemas.openxmlformats.org/officeDocument/2006/relationships/image" Target="media/image119.png"/><Relationship Id="rId182" Type="http://schemas.openxmlformats.org/officeDocument/2006/relationships/image" Target="media/image157.png"/><Relationship Id="rId6" Type="http://schemas.openxmlformats.org/officeDocument/2006/relationships/footnotes" Target="footnotes.xml"/><Relationship Id="rId238" Type="http://schemas.openxmlformats.org/officeDocument/2006/relationships/image" Target="media/image19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0004C-DDD9-4C19-845D-639B33AA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342</Pages>
  <Words>57885</Words>
  <Characters>364679</Characters>
  <Application>Microsoft Office Word</Application>
  <DocSecurity>0</DocSecurity>
  <Lines>3038</Lines>
  <Paragraphs>843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Karman, Amr</dc:creator>
  <cp:keywords/>
  <dc:description/>
  <cp:lastModifiedBy>AK</cp:lastModifiedBy>
  <cp:revision>2</cp:revision>
  <cp:lastPrinted>2025-05-13T10:28:00Z</cp:lastPrinted>
  <dcterms:created xsi:type="dcterms:W3CDTF">2025-05-14T09:34:00Z</dcterms:created>
  <dcterms:modified xsi:type="dcterms:W3CDTF">2025-05-14T09:34:00Z</dcterms:modified>
</cp:coreProperties>
</file>