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63" w:rsidRDefault="00A20F4D" w:rsidP="00885363">
      <w:pPr>
        <w:jc w:val="center"/>
        <w:rPr>
          <w:rFonts w:ascii="Arial" w:hAnsi="Arial" w:cs="Arial"/>
          <w:b/>
          <w:iCs/>
          <w:color w:val="0070C0"/>
          <w:sz w:val="28"/>
          <w:szCs w:val="20"/>
        </w:rPr>
      </w:pPr>
      <w:r w:rsidRPr="00A20F4D">
        <w:rPr>
          <w:rFonts w:ascii="Arial" w:hAnsi="Arial" w:cs="Arial"/>
          <w:b/>
          <w:iCs/>
          <w:color w:val="0070C0"/>
          <w:sz w:val="28"/>
          <w:szCs w:val="20"/>
        </w:rPr>
        <w:t xml:space="preserve">Sermón del viernes </w:t>
      </w:r>
    </w:p>
    <w:p w:rsidR="00A20F4D" w:rsidRDefault="00A20F4D" w:rsidP="00885363">
      <w:pPr>
        <w:jc w:val="center"/>
        <w:rPr>
          <w:rFonts w:ascii="Arial" w:hAnsi="Arial" w:cs="Arial"/>
          <w:b/>
          <w:iCs/>
          <w:color w:val="0070C0"/>
          <w:sz w:val="28"/>
          <w:szCs w:val="20"/>
        </w:rPr>
      </w:pPr>
    </w:p>
    <w:p w:rsidR="00A20F4D" w:rsidRPr="00A20F4D" w:rsidRDefault="00A20F4D" w:rsidP="00885363">
      <w:pPr>
        <w:jc w:val="center"/>
        <w:rPr>
          <w:rFonts w:ascii="Arial" w:hAnsi="Arial" w:cs="Arial"/>
          <w:b/>
          <w:i/>
          <w:color w:val="7030A0"/>
          <w:sz w:val="36"/>
          <w:szCs w:val="24"/>
          <w:rtl/>
        </w:rPr>
      </w:pPr>
      <w:r w:rsidRPr="00A20F4D">
        <w:rPr>
          <w:rFonts w:ascii="Arial" w:hAnsi="Arial" w:cs="Arial" w:hint="cs"/>
          <w:bCs/>
          <w:iCs/>
          <w:color w:val="7030A0"/>
          <w:sz w:val="44"/>
          <w:szCs w:val="32"/>
          <w:rtl/>
          <w:lang w:bidi="ar-MA"/>
        </w:rPr>
        <w:t>تعظيم شهر محرم وفضل صيام يوم عاشوراء</w:t>
      </w:r>
      <w:r w:rsidRPr="00A20F4D">
        <w:rPr>
          <w:rFonts w:ascii="Arial" w:hAnsi="Arial" w:cs="Arial" w:hint="cs"/>
          <w:b/>
          <w:i/>
          <w:color w:val="7030A0"/>
          <w:sz w:val="36"/>
          <w:szCs w:val="24"/>
          <w:rtl/>
        </w:rPr>
        <w:t xml:space="preserve"> </w:t>
      </w:r>
    </w:p>
    <w:p w:rsidR="00B50C88" w:rsidRPr="008201B7" w:rsidRDefault="00433C44" w:rsidP="00885363">
      <w:pPr>
        <w:jc w:val="center"/>
        <w:rPr>
          <w:rFonts w:ascii="Arial" w:hAnsi="Arial" w:cs="Arial"/>
          <w:b/>
          <w:i/>
          <w:color w:val="7030A0"/>
          <w:sz w:val="32"/>
        </w:rPr>
      </w:pPr>
      <w:r w:rsidRPr="008201B7">
        <w:rPr>
          <w:rFonts w:ascii="Arial" w:hAnsi="Arial" w:cs="Arial"/>
          <w:b/>
          <w:i/>
          <w:color w:val="7030A0"/>
          <w:sz w:val="32"/>
        </w:rPr>
        <w:t>La e</w:t>
      </w:r>
      <w:r w:rsidR="00DF1A72" w:rsidRPr="008201B7">
        <w:rPr>
          <w:rFonts w:ascii="Arial" w:hAnsi="Arial" w:cs="Arial"/>
          <w:b/>
          <w:i/>
          <w:color w:val="7030A0"/>
          <w:sz w:val="32"/>
        </w:rPr>
        <w:t>xaltación</w:t>
      </w:r>
      <w:r w:rsidR="00B50C88" w:rsidRPr="008201B7">
        <w:rPr>
          <w:rFonts w:ascii="Arial" w:hAnsi="Arial" w:cs="Arial"/>
          <w:b/>
          <w:i/>
          <w:color w:val="7030A0"/>
          <w:sz w:val="32"/>
        </w:rPr>
        <w:t xml:space="preserve"> del</w:t>
      </w:r>
      <w:r w:rsidR="0031727E" w:rsidRPr="008201B7">
        <w:rPr>
          <w:rFonts w:ascii="Arial" w:hAnsi="Arial" w:cs="Arial"/>
          <w:b/>
          <w:i/>
          <w:color w:val="7030A0"/>
          <w:sz w:val="32"/>
        </w:rPr>
        <w:t xml:space="preserve"> mes de </w:t>
      </w:r>
      <w:proofErr w:type="spellStart"/>
      <w:r w:rsidR="0031727E" w:rsidRPr="008201B7">
        <w:rPr>
          <w:rFonts w:ascii="Arial" w:hAnsi="Arial" w:cs="Arial"/>
          <w:b/>
          <w:i/>
          <w:color w:val="7030A0"/>
          <w:sz w:val="32"/>
        </w:rPr>
        <w:t>Muharram</w:t>
      </w:r>
      <w:proofErr w:type="spellEnd"/>
      <w:r w:rsidR="0031727E" w:rsidRPr="008201B7">
        <w:rPr>
          <w:rFonts w:ascii="Arial" w:hAnsi="Arial" w:cs="Arial"/>
          <w:b/>
          <w:i/>
          <w:color w:val="7030A0"/>
          <w:sz w:val="32"/>
        </w:rPr>
        <w:t xml:space="preserve"> y la </w:t>
      </w:r>
      <w:r w:rsidR="005467D2" w:rsidRPr="008201B7">
        <w:rPr>
          <w:rFonts w:ascii="Arial" w:hAnsi="Arial" w:cs="Arial"/>
          <w:b/>
          <w:i/>
          <w:color w:val="7030A0"/>
          <w:sz w:val="32"/>
        </w:rPr>
        <w:t>virtud</w:t>
      </w:r>
      <w:r w:rsidR="0031727E" w:rsidRPr="008201B7">
        <w:rPr>
          <w:rFonts w:ascii="Arial" w:hAnsi="Arial" w:cs="Arial"/>
          <w:b/>
          <w:i/>
          <w:color w:val="7030A0"/>
          <w:sz w:val="32"/>
        </w:rPr>
        <w:t xml:space="preserve"> de ayunar </w:t>
      </w:r>
      <w:r w:rsidR="00B50C88" w:rsidRPr="008201B7">
        <w:rPr>
          <w:rFonts w:ascii="Arial" w:hAnsi="Arial" w:cs="Arial"/>
          <w:b/>
          <w:i/>
          <w:color w:val="7030A0"/>
          <w:sz w:val="32"/>
        </w:rPr>
        <w:t>el día de ‘</w:t>
      </w:r>
      <w:proofErr w:type="spellStart"/>
      <w:r w:rsidR="00B50C88" w:rsidRPr="008201B7">
        <w:rPr>
          <w:rFonts w:ascii="Arial" w:hAnsi="Arial" w:cs="Arial"/>
          <w:b/>
          <w:i/>
          <w:color w:val="7030A0"/>
          <w:sz w:val="32"/>
        </w:rPr>
        <w:t>Áshurá</w:t>
      </w:r>
      <w:proofErr w:type="spellEnd"/>
      <w:r w:rsidR="00B50C88" w:rsidRPr="008201B7">
        <w:rPr>
          <w:rFonts w:ascii="Arial" w:hAnsi="Arial" w:cs="Arial"/>
          <w:b/>
          <w:i/>
          <w:color w:val="7030A0"/>
          <w:sz w:val="32"/>
        </w:rPr>
        <w:t>’</w:t>
      </w:r>
    </w:p>
    <w:p w:rsidR="008201B7" w:rsidRDefault="008201B7" w:rsidP="00885363">
      <w:pPr>
        <w:jc w:val="center"/>
        <w:rPr>
          <w:rFonts w:ascii="Arial" w:hAnsi="Arial" w:cs="Arial"/>
          <w:b/>
          <w:i/>
          <w:color w:val="7030A0"/>
          <w:sz w:val="28"/>
          <w:rtl/>
        </w:rPr>
      </w:pPr>
    </w:p>
    <w:p w:rsidR="00A20F4D" w:rsidRPr="00A20F4D" w:rsidRDefault="00DF75CF" w:rsidP="00885363">
      <w:pPr>
        <w:jc w:val="center"/>
        <w:rPr>
          <w:rFonts w:ascii="Arial" w:hAnsi="Arial" w:cs="Arial"/>
          <w:bCs/>
          <w:i/>
          <w:sz w:val="36"/>
          <w:szCs w:val="28"/>
        </w:rPr>
      </w:pPr>
      <w:r>
        <w:rPr>
          <w:rFonts w:ascii="Arial" w:hAnsi="Arial" w:cs="Arial" w:hint="cs"/>
          <w:bCs/>
          <w:i/>
          <w:sz w:val="36"/>
          <w:szCs w:val="28"/>
          <w:rtl/>
        </w:rPr>
        <w:t xml:space="preserve">اسم الخطيب: </w:t>
      </w:r>
      <w:r w:rsidR="00A20F4D" w:rsidRPr="00A20F4D">
        <w:rPr>
          <w:rFonts w:ascii="Arial" w:hAnsi="Arial" w:cs="Arial" w:hint="cs"/>
          <w:bCs/>
          <w:i/>
          <w:sz w:val="36"/>
          <w:szCs w:val="28"/>
          <w:rtl/>
        </w:rPr>
        <w:t>ماجد بن سليمان الرسي</w:t>
      </w:r>
    </w:p>
    <w:p w:rsidR="008201B7" w:rsidRPr="008201B7" w:rsidRDefault="008201B7" w:rsidP="00885363">
      <w:pPr>
        <w:jc w:val="center"/>
        <w:rPr>
          <w:rFonts w:ascii="Arial" w:hAnsi="Arial" w:cs="Arial"/>
          <w:b/>
          <w:sz w:val="28"/>
        </w:rPr>
      </w:pPr>
      <w:proofErr w:type="spellStart"/>
      <w:r w:rsidRPr="008201B7">
        <w:rPr>
          <w:rFonts w:ascii="Arial" w:hAnsi="Arial" w:cs="Arial"/>
          <w:b/>
          <w:sz w:val="28"/>
        </w:rPr>
        <w:t>Majed</w:t>
      </w:r>
      <w:proofErr w:type="spellEnd"/>
      <w:r w:rsidRPr="008201B7">
        <w:rPr>
          <w:rFonts w:ascii="Arial" w:hAnsi="Arial" w:cs="Arial"/>
          <w:b/>
          <w:sz w:val="28"/>
        </w:rPr>
        <w:t xml:space="preserve"> </w:t>
      </w:r>
      <w:proofErr w:type="spellStart"/>
      <w:r w:rsidRPr="008201B7">
        <w:rPr>
          <w:rFonts w:ascii="Arial" w:hAnsi="Arial" w:cs="Arial"/>
          <w:b/>
          <w:sz w:val="28"/>
        </w:rPr>
        <w:t>bin</w:t>
      </w:r>
      <w:proofErr w:type="spellEnd"/>
      <w:r w:rsidRPr="008201B7">
        <w:rPr>
          <w:rFonts w:ascii="Arial" w:hAnsi="Arial" w:cs="Arial"/>
          <w:b/>
          <w:sz w:val="28"/>
        </w:rPr>
        <w:t xml:space="preserve"> </w:t>
      </w:r>
      <w:proofErr w:type="spellStart"/>
      <w:r w:rsidRPr="008201B7">
        <w:rPr>
          <w:rFonts w:ascii="Arial" w:hAnsi="Arial" w:cs="Arial"/>
          <w:b/>
          <w:sz w:val="28"/>
        </w:rPr>
        <w:t>Sulaiman</w:t>
      </w:r>
      <w:proofErr w:type="spellEnd"/>
      <w:r w:rsidRPr="008201B7">
        <w:rPr>
          <w:rFonts w:ascii="Arial" w:hAnsi="Arial" w:cs="Arial"/>
          <w:b/>
          <w:sz w:val="28"/>
        </w:rPr>
        <w:t xml:space="preserve"> Al </w:t>
      </w:r>
      <w:proofErr w:type="spellStart"/>
      <w:r w:rsidRPr="008201B7">
        <w:rPr>
          <w:rFonts w:ascii="Arial" w:hAnsi="Arial" w:cs="Arial"/>
          <w:b/>
          <w:sz w:val="28"/>
        </w:rPr>
        <w:t>Rassi</w:t>
      </w:r>
      <w:proofErr w:type="spellEnd"/>
    </w:p>
    <w:p w:rsidR="008201B7" w:rsidRDefault="008201B7" w:rsidP="00885363">
      <w:pPr>
        <w:jc w:val="center"/>
        <w:rPr>
          <w:rFonts w:ascii="Arial" w:hAnsi="Arial" w:cs="Arial"/>
          <w:b/>
          <w:i/>
          <w:color w:val="7030A0"/>
          <w:sz w:val="28"/>
        </w:rPr>
      </w:pPr>
    </w:p>
    <w:p w:rsidR="008201B7" w:rsidRDefault="008201B7" w:rsidP="00885363">
      <w:pPr>
        <w:jc w:val="center"/>
        <w:rPr>
          <w:rFonts w:ascii="Arial" w:hAnsi="Arial" w:cs="Arial"/>
          <w:sz w:val="24"/>
        </w:rPr>
      </w:pPr>
      <w:r w:rsidRPr="008201B7">
        <w:rPr>
          <w:rFonts w:ascii="Arial" w:hAnsi="Arial" w:cs="Arial"/>
          <w:sz w:val="24"/>
        </w:rPr>
        <w:t xml:space="preserve">Traducción: R. M. </w:t>
      </w:r>
      <w:proofErr w:type="spellStart"/>
      <w:r w:rsidRPr="008201B7">
        <w:rPr>
          <w:rFonts w:ascii="Arial" w:hAnsi="Arial" w:cs="Arial"/>
          <w:sz w:val="24"/>
        </w:rPr>
        <w:t>Elwafi</w:t>
      </w:r>
      <w:proofErr w:type="spellEnd"/>
    </w:p>
    <w:p w:rsidR="00A20F4D" w:rsidRDefault="00A20F4D" w:rsidP="00885363">
      <w:pPr>
        <w:jc w:val="center"/>
        <w:rPr>
          <w:rFonts w:ascii="Arial" w:hAnsi="Arial" w:cs="Arial"/>
          <w:sz w:val="24"/>
        </w:rPr>
      </w:pPr>
    </w:p>
    <w:p w:rsidR="00A20F4D" w:rsidRDefault="00A20F4D" w:rsidP="00885363">
      <w:pPr>
        <w:jc w:val="center"/>
        <w:rPr>
          <w:rFonts w:ascii="Arial" w:hAnsi="Arial" w:cs="Arial"/>
          <w:sz w:val="24"/>
        </w:rPr>
      </w:pPr>
    </w:p>
    <w:p w:rsidR="00A20F4D" w:rsidRPr="00A20F4D" w:rsidRDefault="00A20F4D" w:rsidP="00885363">
      <w:pPr>
        <w:jc w:val="center"/>
        <w:rPr>
          <w:rFonts w:ascii="Arial" w:hAnsi="Arial" w:cs="Arial"/>
          <w:b/>
          <w:bCs/>
          <w:color w:val="0070C0"/>
          <w:sz w:val="28"/>
          <w:szCs w:val="24"/>
        </w:rPr>
      </w:pPr>
      <w:r w:rsidRPr="00A20F4D">
        <w:rPr>
          <w:rFonts w:ascii="Arial" w:hAnsi="Arial" w:cs="Arial"/>
          <w:b/>
          <w:bCs/>
          <w:color w:val="0070C0"/>
          <w:sz w:val="28"/>
          <w:szCs w:val="24"/>
        </w:rPr>
        <w:t xml:space="preserve">Primer sermón </w:t>
      </w:r>
    </w:p>
    <w:p w:rsidR="00885363" w:rsidRDefault="00885363" w:rsidP="00885363">
      <w:pPr>
        <w:jc w:val="center"/>
        <w:rPr>
          <w:rFonts w:ascii="Arial" w:hAnsi="Arial" w:cs="Arial"/>
          <w:sz w:val="28"/>
        </w:rPr>
      </w:pPr>
    </w:p>
    <w:p w:rsidR="00885363" w:rsidRDefault="005467D2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para Alá, Lo</w:t>
      </w:r>
      <w:r w:rsidR="00885363">
        <w:rPr>
          <w:rFonts w:ascii="Arial" w:hAnsi="Arial" w:cs="Arial"/>
          <w:sz w:val="28"/>
        </w:rPr>
        <w:t xml:space="preserve"> alabamos, buscamos Su ayuda </w:t>
      </w:r>
      <w:r w:rsidR="00B50C88">
        <w:rPr>
          <w:rFonts w:ascii="Arial" w:hAnsi="Arial" w:cs="Arial"/>
          <w:sz w:val="28"/>
        </w:rPr>
        <w:t>y Su perdón; nos refugiamos en A</w:t>
      </w:r>
      <w:r w:rsidR="00885363">
        <w:rPr>
          <w:rFonts w:ascii="Arial" w:hAnsi="Arial" w:cs="Arial"/>
          <w:sz w:val="28"/>
        </w:rPr>
        <w:t>lá del mal de nuestras almas y de la maldad de nuestras acciones. A quien Alá guía nadie lo puede desviar y a quien Alá desvía, nadie lo puede guiar.</w:t>
      </w:r>
    </w:p>
    <w:p w:rsidR="00885363" w:rsidRDefault="00885363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Atestiguo que no hay otra divinidad excepto Alá</w:t>
      </w:r>
      <w:r w:rsidR="005A5630">
        <w:rPr>
          <w:rFonts w:ascii="Arial" w:hAnsi="Arial" w:cs="Arial"/>
          <w:sz w:val="28"/>
        </w:rPr>
        <w:t>,</w:t>
      </w:r>
      <w:r w:rsidR="005467D2">
        <w:rPr>
          <w:rFonts w:ascii="Arial" w:hAnsi="Arial" w:cs="Arial"/>
          <w:sz w:val="28"/>
        </w:rPr>
        <w:t xml:space="preserve"> Único sin asociados</w:t>
      </w:r>
      <w:r>
        <w:rPr>
          <w:rFonts w:ascii="Arial" w:hAnsi="Arial" w:cs="Arial"/>
          <w:sz w:val="28"/>
        </w:rPr>
        <w:t>, y atestiguo que Muhammad es Su siervo y Mensajero.</w:t>
      </w:r>
    </w:p>
    <w:p w:rsidR="00885363" w:rsidRDefault="000014CB" w:rsidP="000014CB">
      <w:pPr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t>«</w:t>
      </w:r>
      <w:r w:rsidR="00885363" w:rsidRPr="00DF1A72">
        <w:rPr>
          <w:rFonts w:ascii="Arial" w:hAnsi="Arial" w:cs="Arial"/>
          <w:b/>
          <w:i/>
          <w:sz w:val="28"/>
        </w:rPr>
        <w:t>¡Oh, creyentes! Tengan temor de Dios como es debido, y no mueran sino como creyentes monoteístas</w:t>
      </w:r>
      <w:r w:rsidRPr="00DF1A72">
        <w:rPr>
          <w:rFonts w:ascii="Arial" w:hAnsi="Arial" w:cs="Arial"/>
          <w:b/>
          <w:i/>
          <w:sz w:val="28"/>
        </w:rPr>
        <w:t>»</w:t>
      </w:r>
      <w:r w:rsidR="00923F32">
        <w:rPr>
          <w:rStyle w:val="Refdenotaalpie"/>
          <w:rFonts w:ascii="Arial" w:hAnsi="Arial" w:cs="Arial"/>
          <w:b/>
          <w:i/>
          <w:sz w:val="28"/>
        </w:rPr>
        <w:footnoteReference w:id="1"/>
      </w:r>
      <w:r w:rsidR="00885363">
        <w:rPr>
          <w:rFonts w:ascii="Arial" w:hAnsi="Arial" w:cs="Arial"/>
          <w:sz w:val="28"/>
        </w:rPr>
        <w:t xml:space="preserve"> (Corán, 3:102).</w:t>
      </w:r>
    </w:p>
    <w:p w:rsidR="00885363" w:rsidRDefault="000014CB" w:rsidP="000014CB">
      <w:pPr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t>«</w:t>
      </w:r>
      <w:r w:rsidR="00885363" w:rsidRPr="00DF1A72">
        <w:rPr>
          <w:rFonts w:ascii="Arial" w:hAnsi="Arial" w:cs="Arial"/>
          <w:b/>
          <w:i/>
          <w:sz w:val="28"/>
        </w:rPr>
        <w:t>¡Oh, seres humanos! Tengan temor de su Señor, Quien los ha creado de un solo ser, del que creó a su conyugue e hizo descender de ambos muchos hombres y mujeres. Tengan temor de Dios, en Cuyo nombre se reclaman sus derechos, y respeten los lazos familiares. Dios los observa</w:t>
      </w:r>
      <w:r w:rsidRPr="00DF1A72">
        <w:rPr>
          <w:rFonts w:ascii="Arial" w:hAnsi="Arial" w:cs="Arial"/>
          <w:b/>
          <w:i/>
          <w:sz w:val="28"/>
        </w:rPr>
        <w:t>»</w:t>
      </w:r>
      <w:r w:rsidR="00885363">
        <w:rPr>
          <w:rFonts w:ascii="Arial" w:hAnsi="Arial" w:cs="Arial"/>
          <w:sz w:val="28"/>
        </w:rPr>
        <w:t xml:space="preserve"> (Corán, 4:1).</w:t>
      </w:r>
    </w:p>
    <w:p w:rsidR="00885363" w:rsidRDefault="000014CB" w:rsidP="000014CB">
      <w:pPr>
        <w:jc w:val="both"/>
        <w:rPr>
          <w:rFonts w:ascii="Arial" w:hAnsi="Arial" w:cs="Arial"/>
          <w:sz w:val="28"/>
        </w:rPr>
      </w:pPr>
      <w:r w:rsidRPr="00DF1A72">
        <w:rPr>
          <w:rFonts w:ascii="Arial" w:hAnsi="Arial" w:cs="Arial"/>
          <w:b/>
          <w:i/>
          <w:sz w:val="28"/>
        </w:rPr>
        <w:lastRenderedPageBreak/>
        <w:t>«</w:t>
      </w:r>
      <w:r w:rsidR="00885363" w:rsidRPr="00DF1A72">
        <w:rPr>
          <w:rFonts w:ascii="Arial" w:hAnsi="Arial" w:cs="Arial"/>
          <w:b/>
          <w:i/>
          <w:sz w:val="28"/>
        </w:rPr>
        <w:t>¡Oh, creyentes! Tengan temor de Dios y hablen solo con la verdad. [Si lo hacen,] Él hará virtuosas sus obras y perdonará sus pecados. Quien obedece a Dios y a Su Mensajero</w:t>
      </w:r>
      <w:r w:rsidRPr="00DF1A72">
        <w:rPr>
          <w:rFonts w:ascii="Arial" w:hAnsi="Arial" w:cs="Arial"/>
          <w:b/>
          <w:i/>
          <w:sz w:val="28"/>
        </w:rPr>
        <w:t xml:space="preserve"> obtendrá un triunfo grandioso»</w:t>
      </w:r>
      <w:r>
        <w:rPr>
          <w:rFonts w:ascii="Arial" w:hAnsi="Arial" w:cs="Arial"/>
          <w:sz w:val="28"/>
        </w:rPr>
        <w:t xml:space="preserve"> (Corán, 33:70-71).</w:t>
      </w:r>
    </w:p>
    <w:p w:rsidR="000014CB" w:rsidRDefault="00B50C88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musulmanes! Teman a Alá E</w:t>
      </w:r>
      <w:r w:rsidR="000014CB">
        <w:rPr>
          <w:rFonts w:ascii="Arial" w:hAnsi="Arial" w:cs="Arial"/>
          <w:sz w:val="28"/>
        </w:rPr>
        <w:t xml:space="preserve">naltecido sea, </w:t>
      </w:r>
      <w:r w:rsidR="005467D2">
        <w:rPr>
          <w:rFonts w:ascii="Arial" w:hAnsi="Arial" w:cs="Arial"/>
          <w:sz w:val="28"/>
        </w:rPr>
        <w:t>obedézcanlo y no lo desobedezcan</w:t>
      </w:r>
      <w:r w:rsidR="000014CB">
        <w:rPr>
          <w:rFonts w:ascii="Arial" w:hAnsi="Arial" w:cs="Arial"/>
          <w:sz w:val="28"/>
        </w:rPr>
        <w:t>. Sepan que de las evidencias del Señorío de Alá sobre Su creación es que eligió tie</w:t>
      </w:r>
      <w:r>
        <w:rPr>
          <w:rFonts w:ascii="Arial" w:hAnsi="Arial" w:cs="Arial"/>
          <w:sz w:val="28"/>
        </w:rPr>
        <w:t>mpos y los engrandeci</w:t>
      </w:r>
      <w:r w:rsidR="001A6579">
        <w:rPr>
          <w:rFonts w:ascii="Arial" w:hAnsi="Arial" w:cs="Arial"/>
          <w:sz w:val="28"/>
        </w:rPr>
        <w:t>ó</w:t>
      </w:r>
      <w:r>
        <w:rPr>
          <w:rFonts w:ascii="Arial" w:hAnsi="Arial" w:cs="Arial"/>
          <w:sz w:val="28"/>
        </w:rPr>
        <w:t xml:space="preserve"> m</w:t>
      </w:r>
      <w:r w:rsidR="000014CB">
        <w:rPr>
          <w:rFonts w:ascii="Arial" w:hAnsi="Arial" w:cs="Arial"/>
          <w:sz w:val="28"/>
        </w:rPr>
        <w:t>ás que</w:t>
      </w:r>
      <w:r w:rsidR="00CE41C0">
        <w:rPr>
          <w:rFonts w:ascii="Arial" w:hAnsi="Arial" w:cs="Arial"/>
          <w:sz w:val="28"/>
        </w:rPr>
        <w:t xml:space="preserve"> a</w:t>
      </w:r>
      <w:r w:rsidR="000014CB">
        <w:rPr>
          <w:rFonts w:ascii="Arial" w:hAnsi="Arial" w:cs="Arial"/>
          <w:sz w:val="28"/>
        </w:rPr>
        <w:t xml:space="preserve"> otros, </w:t>
      </w:r>
      <w:r w:rsidR="00861C44">
        <w:rPr>
          <w:rFonts w:ascii="Arial" w:hAnsi="Arial" w:cs="Arial"/>
          <w:sz w:val="28"/>
        </w:rPr>
        <w:t xml:space="preserve">y de </w:t>
      </w:r>
      <w:r w:rsidR="000014CB">
        <w:rPr>
          <w:rFonts w:ascii="Arial" w:hAnsi="Arial" w:cs="Arial"/>
          <w:sz w:val="28"/>
        </w:rPr>
        <w:t xml:space="preserve">entre estos tiempos el mes de </w:t>
      </w:r>
      <w:proofErr w:type="spellStart"/>
      <w:r w:rsidR="000014CB">
        <w:rPr>
          <w:rFonts w:ascii="Arial" w:hAnsi="Arial" w:cs="Arial"/>
          <w:sz w:val="28"/>
        </w:rPr>
        <w:t>Muharram</w:t>
      </w:r>
      <w:proofErr w:type="spellEnd"/>
      <w:r>
        <w:rPr>
          <w:rFonts w:ascii="Arial" w:hAnsi="Arial" w:cs="Arial"/>
          <w:sz w:val="28"/>
        </w:rPr>
        <w:t xml:space="preserve"> que se considera un mes grandi</w:t>
      </w:r>
      <w:r w:rsidR="00DF1A72">
        <w:rPr>
          <w:rFonts w:ascii="Arial" w:hAnsi="Arial" w:cs="Arial"/>
          <w:sz w:val="28"/>
        </w:rPr>
        <w:t>oso y bendito;</w:t>
      </w:r>
      <w:r w:rsidR="000014CB">
        <w:rPr>
          <w:rFonts w:ascii="Arial" w:hAnsi="Arial" w:cs="Arial"/>
          <w:sz w:val="28"/>
        </w:rPr>
        <w:t xml:space="preserve"> es el primer mes del año de la hégira, y uno de los meses sagrados de los cuales Alá dijo: </w:t>
      </w:r>
      <w:r w:rsidR="000014CB" w:rsidRPr="00DF1A72">
        <w:rPr>
          <w:rFonts w:ascii="Arial" w:hAnsi="Arial" w:cs="Arial"/>
          <w:b/>
          <w:i/>
          <w:sz w:val="28"/>
        </w:rPr>
        <w:t>«</w:t>
      </w:r>
      <w:r w:rsidR="00E94979" w:rsidRPr="00DF1A72">
        <w:rPr>
          <w:rFonts w:ascii="Arial" w:hAnsi="Arial" w:cs="Arial"/>
          <w:b/>
          <w:i/>
          <w:sz w:val="28"/>
        </w:rPr>
        <w:t>El número de meses para Dios es doce, porque así Él lo decretó el día que creó los cielos y la Tierra. De ellos, cuatro son sagrados. Así es en la religión verdadera. No obren en contra de ustedes mismos durante estos meses»</w:t>
      </w:r>
      <w:r w:rsidR="00E94979">
        <w:rPr>
          <w:rFonts w:ascii="Arial" w:hAnsi="Arial" w:cs="Arial"/>
          <w:sz w:val="28"/>
        </w:rPr>
        <w:t xml:space="preserve"> (Corán, 9:36). </w:t>
      </w:r>
    </w:p>
    <w:p w:rsidR="00E94979" w:rsidRDefault="00B50C88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dicho de Alá el A</w:t>
      </w:r>
      <w:r w:rsidR="00E94979">
        <w:rPr>
          <w:rFonts w:ascii="Arial" w:hAnsi="Arial" w:cs="Arial"/>
          <w:sz w:val="28"/>
        </w:rPr>
        <w:t>ltísimo: “</w:t>
      </w:r>
      <w:r w:rsidR="00E94979" w:rsidRPr="00DF1A72">
        <w:rPr>
          <w:rFonts w:ascii="Arial" w:hAnsi="Arial" w:cs="Arial"/>
          <w:b/>
          <w:i/>
          <w:sz w:val="28"/>
        </w:rPr>
        <w:t>No obren en contra de ustedes mismos</w:t>
      </w:r>
      <w:r w:rsidR="00E94979">
        <w:rPr>
          <w:rFonts w:ascii="Arial" w:hAnsi="Arial" w:cs="Arial"/>
          <w:sz w:val="28"/>
        </w:rPr>
        <w:t>”</w:t>
      </w:r>
      <w:r w:rsidR="00BC75AC">
        <w:rPr>
          <w:rFonts w:ascii="Arial" w:hAnsi="Arial" w:cs="Arial"/>
          <w:sz w:val="28"/>
        </w:rPr>
        <w:t>:</w:t>
      </w:r>
      <w:r w:rsidR="00E94979">
        <w:rPr>
          <w:rFonts w:ascii="Arial" w:hAnsi="Arial" w:cs="Arial"/>
          <w:sz w:val="28"/>
        </w:rPr>
        <w:t xml:space="preserve"> es decir en est</w:t>
      </w:r>
      <w:r w:rsidR="003D5F49">
        <w:rPr>
          <w:rFonts w:ascii="Arial" w:hAnsi="Arial" w:cs="Arial"/>
          <w:sz w:val="28"/>
        </w:rPr>
        <w:t>os meses sagrados, porque</w:t>
      </w:r>
      <w:r w:rsidR="00935AC8">
        <w:rPr>
          <w:rFonts w:ascii="Arial" w:hAnsi="Arial" w:cs="Arial"/>
          <w:sz w:val="28"/>
        </w:rPr>
        <w:t xml:space="preserve"> (la orden)</w:t>
      </w:r>
      <w:r w:rsidR="003D5F49">
        <w:rPr>
          <w:rFonts w:ascii="Arial" w:hAnsi="Arial" w:cs="Arial"/>
          <w:sz w:val="28"/>
        </w:rPr>
        <w:t xml:space="preserve"> está</w:t>
      </w:r>
      <w:r w:rsidR="00BC75AC">
        <w:rPr>
          <w:rFonts w:ascii="Arial" w:hAnsi="Arial" w:cs="Arial"/>
          <w:sz w:val="28"/>
        </w:rPr>
        <w:t xml:space="preserve"> confirmada</w:t>
      </w:r>
      <w:r w:rsidR="00E94979">
        <w:rPr>
          <w:rFonts w:ascii="Arial" w:hAnsi="Arial" w:cs="Arial"/>
          <w:sz w:val="28"/>
        </w:rPr>
        <w:t xml:space="preserve"> </w:t>
      </w:r>
      <w:r w:rsidR="003D5F49">
        <w:rPr>
          <w:rFonts w:ascii="Arial" w:hAnsi="Arial" w:cs="Arial"/>
          <w:sz w:val="28"/>
        </w:rPr>
        <w:t>y</w:t>
      </w:r>
      <w:r w:rsidR="00BC75AC">
        <w:rPr>
          <w:rFonts w:ascii="Arial" w:hAnsi="Arial" w:cs="Arial"/>
          <w:sz w:val="28"/>
        </w:rPr>
        <w:t xml:space="preserve"> porque pecar en ellos es más grave</w:t>
      </w:r>
      <w:r w:rsidR="003D5F49">
        <w:rPr>
          <w:rFonts w:ascii="Arial" w:hAnsi="Arial" w:cs="Arial"/>
          <w:sz w:val="28"/>
        </w:rPr>
        <w:t xml:space="preserve"> que en los otros</w:t>
      </w:r>
      <w:r w:rsidR="00E94979">
        <w:rPr>
          <w:rFonts w:ascii="Arial" w:hAnsi="Arial" w:cs="Arial"/>
          <w:sz w:val="28"/>
        </w:rPr>
        <w:t xml:space="preserve"> meses.</w:t>
      </w:r>
    </w:p>
    <w:p w:rsidR="00E94979" w:rsidRDefault="00FD59C4" w:rsidP="000014CB">
      <w:pPr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I</w:t>
      </w:r>
      <w:r w:rsidR="007415DB">
        <w:rPr>
          <w:rFonts w:ascii="Arial" w:hAnsi="Arial" w:cs="Arial"/>
          <w:sz w:val="28"/>
        </w:rPr>
        <w:t>bn</w:t>
      </w:r>
      <w:proofErr w:type="spellEnd"/>
      <w:r w:rsidR="007415DB">
        <w:rPr>
          <w:rFonts w:ascii="Arial" w:hAnsi="Arial" w:cs="Arial"/>
          <w:sz w:val="28"/>
        </w:rPr>
        <w:t xml:space="preserve"> ‘</w:t>
      </w:r>
      <w:proofErr w:type="spellStart"/>
      <w:r w:rsidR="007415DB">
        <w:rPr>
          <w:rFonts w:ascii="Arial" w:hAnsi="Arial" w:cs="Arial"/>
          <w:sz w:val="28"/>
        </w:rPr>
        <w:t>Abbás</w:t>
      </w:r>
      <w:proofErr w:type="spellEnd"/>
      <w:r w:rsidR="007415DB">
        <w:rPr>
          <w:rFonts w:ascii="Arial" w:hAnsi="Arial" w:cs="Arial"/>
          <w:sz w:val="28"/>
        </w:rPr>
        <w:t>,</w:t>
      </w:r>
      <w:r w:rsidR="00E94979">
        <w:rPr>
          <w:rFonts w:ascii="Arial" w:hAnsi="Arial" w:cs="Arial"/>
          <w:sz w:val="28"/>
        </w:rPr>
        <w:t xml:space="preserve"> Alá esté Complacido con él</w:t>
      </w:r>
      <w:r w:rsidR="007415DB">
        <w:rPr>
          <w:rFonts w:ascii="Arial" w:hAnsi="Arial" w:cs="Arial"/>
          <w:sz w:val="28"/>
        </w:rPr>
        <w:t xml:space="preserve">, </w:t>
      </w:r>
      <w:r>
        <w:rPr>
          <w:rFonts w:ascii="Arial" w:hAnsi="Arial" w:cs="Arial"/>
          <w:sz w:val="28"/>
        </w:rPr>
        <w:t xml:space="preserve">dijo </w:t>
      </w:r>
      <w:r w:rsidR="007415DB">
        <w:rPr>
          <w:rFonts w:ascii="Arial" w:hAnsi="Arial" w:cs="Arial"/>
          <w:sz w:val="28"/>
        </w:rPr>
        <w:t>acerca de la aleya</w:t>
      </w:r>
      <w:r w:rsidR="00E94979">
        <w:rPr>
          <w:rFonts w:ascii="Arial" w:hAnsi="Arial" w:cs="Arial"/>
          <w:sz w:val="28"/>
        </w:rPr>
        <w:t xml:space="preserve"> “</w:t>
      </w:r>
      <w:r w:rsidR="00E94979" w:rsidRPr="00DF1A72">
        <w:rPr>
          <w:rFonts w:ascii="Arial" w:hAnsi="Arial" w:cs="Arial"/>
          <w:b/>
          <w:i/>
          <w:sz w:val="28"/>
        </w:rPr>
        <w:t>No obren en contra de ustedes mismos</w:t>
      </w:r>
      <w:r w:rsidR="00E94979">
        <w:rPr>
          <w:rFonts w:ascii="Arial" w:hAnsi="Arial" w:cs="Arial"/>
          <w:sz w:val="28"/>
        </w:rPr>
        <w:t>”:</w:t>
      </w:r>
      <w:r w:rsidR="006C3B36">
        <w:rPr>
          <w:rFonts w:ascii="Arial" w:hAnsi="Arial" w:cs="Arial"/>
          <w:sz w:val="28"/>
        </w:rPr>
        <w:t xml:space="preserve"> “E</w:t>
      </w:r>
      <w:r w:rsidR="00B31251">
        <w:rPr>
          <w:rFonts w:ascii="Arial" w:hAnsi="Arial" w:cs="Arial"/>
          <w:sz w:val="28"/>
        </w:rPr>
        <w:t>s decir,</w:t>
      </w:r>
      <w:r w:rsidR="00E94979">
        <w:rPr>
          <w:rFonts w:ascii="Arial" w:hAnsi="Arial" w:cs="Arial"/>
          <w:sz w:val="28"/>
        </w:rPr>
        <w:t xml:space="preserve"> en tod</w:t>
      </w:r>
      <w:r w:rsidR="007415DB">
        <w:rPr>
          <w:rFonts w:ascii="Arial" w:hAnsi="Arial" w:cs="Arial"/>
          <w:sz w:val="28"/>
        </w:rPr>
        <w:t>o</w:t>
      </w:r>
      <w:r w:rsidR="00DF1A72">
        <w:rPr>
          <w:rFonts w:ascii="Arial" w:hAnsi="Arial" w:cs="Arial"/>
          <w:sz w:val="28"/>
        </w:rPr>
        <w:t>s</w:t>
      </w:r>
      <w:r w:rsidR="007415DB">
        <w:rPr>
          <w:rFonts w:ascii="Arial" w:hAnsi="Arial" w:cs="Arial"/>
          <w:sz w:val="28"/>
        </w:rPr>
        <w:t xml:space="preserve"> ellos. Luego</w:t>
      </w:r>
      <w:r w:rsidR="00E42411">
        <w:rPr>
          <w:rFonts w:ascii="Arial" w:hAnsi="Arial" w:cs="Arial"/>
          <w:sz w:val="28"/>
        </w:rPr>
        <w:t xml:space="preserve"> (Alá)</w:t>
      </w:r>
      <w:r w:rsidR="007415DB">
        <w:rPr>
          <w:rFonts w:ascii="Arial" w:hAnsi="Arial" w:cs="Arial"/>
          <w:sz w:val="28"/>
        </w:rPr>
        <w:t xml:space="preserve"> especificó</w:t>
      </w:r>
      <w:r w:rsidR="00E529BF">
        <w:rPr>
          <w:rFonts w:ascii="Arial" w:hAnsi="Arial" w:cs="Arial"/>
          <w:sz w:val="28"/>
        </w:rPr>
        <w:t xml:space="preserve"> </w:t>
      </w:r>
      <w:r w:rsidR="00E94979">
        <w:rPr>
          <w:rFonts w:ascii="Arial" w:hAnsi="Arial" w:cs="Arial"/>
          <w:sz w:val="28"/>
        </w:rPr>
        <w:t>cuatro meses</w:t>
      </w:r>
      <w:r w:rsidR="007415DB">
        <w:rPr>
          <w:rFonts w:ascii="Arial" w:hAnsi="Arial" w:cs="Arial"/>
          <w:sz w:val="28"/>
        </w:rPr>
        <w:t>,</w:t>
      </w:r>
      <w:r w:rsidR="00E94979">
        <w:rPr>
          <w:rFonts w:ascii="Arial" w:hAnsi="Arial" w:cs="Arial"/>
          <w:sz w:val="28"/>
        </w:rPr>
        <w:t xml:space="preserve"> los cual</w:t>
      </w:r>
      <w:r w:rsidR="00E529BF">
        <w:rPr>
          <w:rFonts w:ascii="Arial" w:hAnsi="Arial" w:cs="Arial"/>
          <w:sz w:val="28"/>
        </w:rPr>
        <w:t>es los hizo sagrados</w:t>
      </w:r>
      <w:r w:rsidR="00B31251">
        <w:rPr>
          <w:rFonts w:ascii="Arial" w:hAnsi="Arial" w:cs="Arial"/>
          <w:sz w:val="28"/>
        </w:rPr>
        <w:t xml:space="preserve"> y consideró</w:t>
      </w:r>
      <w:r w:rsidR="007415DB">
        <w:rPr>
          <w:rFonts w:ascii="Arial" w:hAnsi="Arial" w:cs="Arial"/>
          <w:sz w:val="28"/>
        </w:rPr>
        <w:t xml:space="preserve"> má</w:t>
      </w:r>
      <w:r w:rsidR="00E94979">
        <w:rPr>
          <w:rFonts w:ascii="Arial" w:hAnsi="Arial" w:cs="Arial"/>
          <w:sz w:val="28"/>
        </w:rPr>
        <w:t>s grave</w:t>
      </w:r>
      <w:r w:rsidR="00B31251">
        <w:rPr>
          <w:rFonts w:ascii="Arial" w:hAnsi="Arial" w:cs="Arial"/>
          <w:sz w:val="28"/>
        </w:rPr>
        <w:t xml:space="preserve"> cometer pecados durante esos meses</w:t>
      </w:r>
      <w:r w:rsidR="00E94979">
        <w:rPr>
          <w:rFonts w:ascii="Arial" w:hAnsi="Arial" w:cs="Arial"/>
          <w:sz w:val="28"/>
        </w:rPr>
        <w:t xml:space="preserve">, mientras que las buenas acciones </w:t>
      </w:r>
      <w:r w:rsidR="00A94EF5">
        <w:rPr>
          <w:rFonts w:ascii="Arial" w:hAnsi="Arial" w:cs="Arial"/>
          <w:sz w:val="28"/>
        </w:rPr>
        <w:t>y la r</w:t>
      </w:r>
      <w:r w:rsidR="007415DB">
        <w:rPr>
          <w:rFonts w:ascii="Arial" w:hAnsi="Arial" w:cs="Arial"/>
          <w:sz w:val="28"/>
        </w:rPr>
        <w:t>ecompensa en ellos</w:t>
      </w:r>
      <w:r w:rsidR="00DF1A72">
        <w:rPr>
          <w:rFonts w:ascii="Arial" w:hAnsi="Arial" w:cs="Arial"/>
          <w:sz w:val="28"/>
        </w:rPr>
        <w:t xml:space="preserve"> son</w:t>
      </w:r>
      <w:r w:rsidR="007415DB">
        <w:rPr>
          <w:rFonts w:ascii="Arial" w:hAnsi="Arial" w:cs="Arial"/>
          <w:sz w:val="28"/>
        </w:rPr>
        <w:t xml:space="preserve"> inmensa</w:t>
      </w:r>
      <w:r w:rsidR="00DF1A72">
        <w:rPr>
          <w:rFonts w:ascii="Arial" w:hAnsi="Arial" w:cs="Arial"/>
          <w:sz w:val="28"/>
        </w:rPr>
        <w:t>s</w:t>
      </w:r>
      <w:r w:rsidR="006C3B36">
        <w:rPr>
          <w:rFonts w:ascii="Arial" w:hAnsi="Arial" w:cs="Arial"/>
          <w:sz w:val="28"/>
        </w:rPr>
        <w:t>”</w:t>
      </w:r>
      <w:r w:rsidR="007415DB">
        <w:rPr>
          <w:rFonts w:ascii="Arial" w:hAnsi="Arial" w:cs="Arial"/>
          <w:sz w:val="28"/>
        </w:rPr>
        <w:t>.</w:t>
      </w:r>
    </w:p>
    <w:p w:rsidR="00A94EF5" w:rsidRDefault="007415DB" w:rsidP="000014CB">
      <w:pPr>
        <w:jc w:val="both"/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 w:val="28"/>
        </w:rPr>
        <w:t>Qatádah</w:t>
      </w:r>
      <w:proofErr w:type="spellEnd"/>
      <w:r w:rsidR="00196695">
        <w:rPr>
          <w:rFonts w:ascii="Arial" w:hAnsi="Arial" w:cs="Arial"/>
          <w:sz w:val="28"/>
        </w:rPr>
        <w:t xml:space="preserve"> dijo</w:t>
      </w:r>
      <w:r>
        <w:rPr>
          <w:rFonts w:ascii="Arial" w:hAnsi="Arial" w:cs="Arial"/>
          <w:sz w:val="28"/>
        </w:rPr>
        <w:t xml:space="preserve"> acerca del versículo</w:t>
      </w:r>
      <w:r w:rsidR="00A94EF5">
        <w:rPr>
          <w:rFonts w:ascii="Arial" w:hAnsi="Arial" w:cs="Arial"/>
          <w:sz w:val="28"/>
        </w:rPr>
        <w:t xml:space="preserve"> “</w:t>
      </w:r>
      <w:r w:rsidR="00A94EF5" w:rsidRPr="00DF1A72">
        <w:rPr>
          <w:rFonts w:ascii="Arial" w:hAnsi="Arial" w:cs="Arial"/>
          <w:b/>
          <w:i/>
          <w:sz w:val="28"/>
        </w:rPr>
        <w:t>No obren en contra de ustedes mismos</w:t>
      </w:r>
      <w:r w:rsidR="006C3B36">
        <w:rPr>
          <w:rFonts w:ascii="Arial" w:hAnsi="Arial" w:cs="Arial"/>
          <w:sz w:val="28"/>
        </w:rPr>
        <w:t>”: “L</w:t>
      </w:r>
      <w:r w:rsidR="00F20607">
        <w:rPr>
          <w:rFonts w:ascii="Arial" w:hAnsi="Arial" w:cs="Arial"/>
          <w:sz w:val="28"/>
        </w:rPr>
        <w:t>as malas acciones</w:t>
      </w:r>
      <w:r w:rsidR="00A94EF5">
        <w:rPr>
          <w:rFonts w:ascii="Arial" w:hAnsi="Arial" w:cs="Arial"/>
          <w:sz w:val="28"/>
        </w:rPr>
        <w:t xml:space="preserve"> en los meses sag</w:t>
      </w:r>
      <w:r w:rsidR="00FD59C4">
        <w:rPr>
          <w:rFonts w:ascii="Arial" w:hAnsi="Arial" w:cs="Arial"/>
          <w:sz w:val="28"/>
        </w:rPr>
        <w:t>rados son</w:t>
      </w:r>
      <w:r w:rsidR="00E529BF">
        <w:rPr>
          <w:rFonts w:ascii="Arial" w:hAnsi="Arial" w:cs="Arial"/>
          <w:sz w:val="28"/>
        </w:rPr>
        <w:t xml:space="preserve"> más grave</w:t>
      </w:r>
      <w:r w:rsidR="00FD59C4">
        <w:rPr>
          <w:rFonts w:ascii="Arial" w:hAnsi="Arial" w:cs="Arial"/>
          <w:sz w:val="28"/>
        </w:rPr>
        <w:t>s</w:t>
      </w:r>
      <w:r w:rsidR="00196695">
        <w:rPr>
          <w:rFonts w:ascii="Arial" w:hAnsi="Arial" w:cs="Arial"/>
          <w:sz w:val="28"/>
        </w:rPr>
        <w:t xml:space="preserve"> que</w:t>
      </w:r>
      <w:r w:rsidR="00A94EF5">
        <w:rPr>
          <w:rFonts w:ascii="Arial" w:hAnsi="Arial" w:cs="Arial"/>
          <w:sz w:val="28"/>
        </w:rPr>
        <w:t xml:space="preserve"> en los d</w:t>
      </w:r>
      <w:r w:rsidR="00974C28">
        <w:rPr>
          <w:rFonts w:ascii="Arial" w:hAnsi="Arial" w:cs="Arial"/>
          <w:sz w:val="28"/>
        </w:rPr>
        <w:t xml:space="preserve">emás meses, </w:t>
      </w:r>
      <w:r w:rsidR="00F20607">
        <w:rPr>
          <w:rFonts w:ascii="Arial" w:hAnsi="Arial" w:cs="Arial"/>
          <w:sz w:val="28"/>
        </w:rPr>
        <w:t>aunque las malas obras</w:t>
      </w:r>
      <w:r w:rsidR="00974C28">
        <w:rPr>
          <w:rFonts w:ascii="Arial" w:hAnsi="Arial" w:cs="Arial"/>
          <w:sz w:val="28"/>
        </w:rPr>
        <w:t xml:space="preserve"> en cualquier </w:t>
      </w:r>
      <w:r w:rsidR="00FD7CBE">
        <w:rPr>
          <w:rFonts w:ascii="Arial" w:hAnsi="Arial" w:cs="Arial"/>
          <w:sz w:val="28"/>
        </w:rPr>
        <w:t>circunstancia</w:t>
      </w:r>
      <w:r w:rsidR="00FD59C4">
        <w:rPr>
          <w:rFonts w:ascii="Arial" w:hAnsi="Arial" w:cs="Arial"/>
          <w:sz w:val="28"/>
        </w:rPr>
        <w:t xml:space="preserve"> son</w:t>
      </w:r>
      <w:r w:rsidR="00E529BF">
        <w:rPr>
          <w:rFonts w:ascii="Arial" w:hAnsi="Arial" w:cs="Arial"/>
          <w:sz w:val="28"/>
        </w:rPr>
        <w:t xml:space="preserve"> grave</w:t>
      </w:r>
      <w:r w:rsidR="00FD59C4">
        <w:rPr>
          <w:rFonts w:ascii="Arial" w:hAnsi="Arial" w:cs="Arial"/>
          <w:sz w:val="28"/>
        </w:rPr>
        <w:t>s</w:t>
      </w:r>
      <w:r w:rsidR="00E529BF">
        <w:rPr>
          <w:rFonts w:ascii="Arial" w:hAnsi="Arial" w:cs="Arial"/>
          <w:sz w:val="28"/>
        </w:rPr>
        <w:t xml:space="preserve">, pero Alá </w:t>
      </w:r>
      <w:r w:rsidR="00A94EF5">
        <w:rPr>
          <w:rFonts w:ascii="Arial" w:hAnsi="Arial" w:cs="Arial"/>
          <w:sz w:val="28"/>
        </w:rPr>
        <w:t>engrandece de Su mandato</w:t>
      </w:r>
      <w:r w:rsidR="00E529BF">
        <w:rPr>
          <w:rFonts w:ascii="Arial" w:hAnsi="Arial" w:cs="Arial"/>
          <w:sz w:val="28"/>
        </w:rPr>
        <w:t xml:space="preserve"> </w:t>
      </w:r>
      <w:r w:rsidR="00625DD1">
        <w:rPr>
          <w:rFonts w:ascii="Arial" w:hAnsi="Arial" w:cs="Arial"/>
          <w:sz w:val="28"/>
        </w:rPr>
        <w:t>lo que É</w:t>
      </w:r>
      <w:r w:rsidR="00A94EF5">
        <w:rPr>
          <w:rFonts w:ascii="Arial" w:hAnsi="Arial" w:cs="Arial"/>
          <w:sz w:val="28"/>
        </w:rPr>
        <w:t>l quiere</w:t>
      </w:r>
      <w:r w:rsidR="006C3B36">
        <w:rPr>
          <w:rFonts w:ascii="Arial" w:hAnsi="Arial" w:cs="Arial"/>
          <w:sz w:val="28"/>
        </w:rPr>
        <w:t>”</w:t>
      </w:r>
      <w:r w:rsidR="00A94EF5">
        <w:rPr>
          <w:rFonts w:ascii="Arial" w:hAnsi="Arial" w:cs="Arial"/>
          <w:sz w:val="28"/>
        </w:rPr>
        <w:t>.</w:t>
      </w:r>
    </w:p>
    <w:p w:rsidR="005B5A4A" w:rsidRDefault="006C3B36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dijo: “C</w:t>
      </w:r>
      <w:r w:rsidR="00A94EF5">
        <w:rPr>
          <w:rFonts w:ascii="Arial" w:hAnsi="Arial" w:cs="Arial"/>
          <w:sz w:val="28"/>
        </w:rPr>
        <w:t>ie</w:t>
      </w:r>
      <w:r w:rsidR="00821F2E">
        <w:rPr>
          <w:rFonts w:ascii="Arial" w:hAnsi="Arial" w:cs="Arial"/>
          <w:sz w:val="28"/>
        </w:rPr>
        <w:t>r</w:t>
      </w:r>
      <w:r w:rsidR="00297C4A">
        <w:rPr>
          <w:rFonts w:ascii="Arial" w:hAnsi="Arial" w:cs="Arial"/>
          <w:sz w:val="28"/>
        </w:rPr>
        <w:t>ta</w:t>
      </w:r>
      <w:r w:rsidR="000B0E50">
        <w:rPr>
          <w:rFonts w:ascii="Arial" w:hAnsi="Arial" w:cs="Arial"/>
          <w:sz w:val="28"/>
        </w:rPr>
        <w:t>mente Alá escogió a lo selecto</w:t>
      </w:r>
      <w:r w:rsidR="00B039E6">
        <w:rPr>
          <w:rFonts w:ascii="Arial" w:hAnsi="Arial" w:cs="Arial"/>
          <w:sz w:val="28"/>
        </w:rPr>
        <w:t xml:space="preserve"> de Su creación;</w:t>
      </w:r>
      <w:r w:rsidR="00A94EF5">
        <w:rPr>
          <w:rFonts w:ascii="Arial" w:hAnsi="Arial" w:cs="Arial"/>
          <w:sz w:val="28"/>
        </w:rPr>
        <w:t xml:space="preserve"> </w:t>
      </w:r>
      <w:r w:rsidR="00B039E6">
        <w:rPr>
          <w:rFonts w:ascii="Arial" w:hAnsi="Arial" w:cs="Arial"/>
          <w:sz w:val="28"/>
        </w:rPr>
        <w:t xml:space="preserve">eligió mensajeros </w:t>
      </w:r>
      <w:r w:rsidR="00A94EF5">
        <w:rPr>
          <w:rFonts w:ascii="Arial" w:hAnsi="Arial" w:cs="Arial"/>
          <w:sz w:val="28"/>
        </w:rPr>
        <w:t>de entre los ángeles, mensajeros de entre las personas, eligió de</w:t>
      </w:r>
      <w:r w:rsidR="00B819BC">
        <w:rPr>
          <w:rFonts w:ascii="Arial" w:hAnsi="Arial" w:cs="Arial"/>
          <w:sz w:val="28"/>
        </w:rPr>
        <w:t xml:space="preserve"> entre</w:t>
      </w:r>
      <w:r w:rsidR="00A94EF5">
        <w:rPr>
          <w:rFonts w:ascii="Arial" w:hAnsi="Arial" w:cs="Arial"/>
          <w:sz w:val="28"/>
        </w:rPr>
        <w:t xml:space="preserve"> las </w:t>
      </w:r>
      <w:r w:rsidR="00B819BC">
        <w:rPr>
          <w:rFonts w:ascii="Arial" w:hAnsi="Arial" w:cs="Arial"/>
          <w:sz w:val="28"/>
        </w:rPr>
        <w:t xml:space="preserve">palabras Su recuerdo, eligió de </w:t>
      </w:r>
      <w:r w:rsidR="00A94EF5">
        <w:rPr>
          <w:rFonts w:ascii="Arial" w:hAnsi="Arial" w:cs="Arial"/>
          <w:sz w:val="28"/>
        </w:rPr>
        <w:t>la tierra</w:t>
      </w:r>
      <w:r w:rsidR="00B039E6">
        <w:rPr>
          <w:rFonts w:ascii="Arial" w:hAnsi="Arial" w:cs="Arial"/>
          <w:sz w:val="28"/>
        </w:rPr>
        <w:t xml:space="preserve"> las</w:t>
      </w:r>
      <w:r w:rsidR="00A94EF5">
        <w:rPr>
          <w:rFonts w:ascii="Arial" w:hAnsi="Arial" w:cs="Arial"/>
          <w:sz w:val="28"/>
        </w:rPr>
        <w:t xml:space="preserve"> mezquitas, de</w:t>
      </w:r>
      <w:r w:rsidR="00B819BC">
        <w:rPr>
          <w:rFonts w:ascii="Arial" w:hAnsi="Arial" w:cs="Arial"/>
          <w:sz w:val="28"/>
        </w:rPr>
        <w:t xml:space="preserve"> entre</w:t>
      </w:r>
      <w:r w:rsidR="00A94EF5">
        <w:rPr>
          <w:rFonts w:ascii="Arial" w:hAnsi="Arial" w:cs="Arial"/>
          <w:sz w:val="28"/>
        </w:rPr>
        <w:t xml:space="preserve"> los meses eligió a Ramadán y los meses sagrados, de los días e</w:t>
      </w:r>
      <w:r w:rsidR="00937B2F">
        <w:rPr>
          <w:rFonts w:ascii="Arial" w:hAnsi="Arial" w:cs="Arial"/>
          <w:sz w:val="28"/>
        </w:rPr>
        <w:t>ligió el viernes y</w:t>
      </w:r>
      <w:r w:rsidR="007415DB">
        <w:rPr>
          <w:rFonts w:ascii="Arial" w:hAnsi="Arial" w:cs="Arial"/>
          <w:sz w:val="28"/>
        </w:rPr>
        <w:t xml:space="preserve"> de las noches</w:t>
      </w:r>
      <w:r w:rsidR="00A07DAC">
        <w:rPr>
          <w:rFonts w:ascii="Arial" w:hAnsi="Arial" w:cs="Arial"/>
          <w:sz w:val="28"/>
        </w:rPr>
        <w:t xml:space="preserve"> eligió la N</w:t>
      </w:r>
      <w:r w:rsidR="00A94EF5">
        <w:rPr>
          <w:rFonts w:ascii="Arial" w:hAnsi="Arial" w:cs="Arial"/>
          <w:sz w:val="28"/>
        </w:rPr>
        <w:t xml:space="preserve">oche del Decreto; por lo tanto, engrandezcan </w:t>
      </w:r>
      <w:r w:rsidR="00B039E6">
        <w:rPr>
          <w:rFonts w:ascii="Arial" w:hAnsi="Arial" w:cs="Arial"/>
          <w:sz w:val="28"/>
        </w:rPr>
        <w:t>lo que A</w:t>
      </w:r>
      <w:r w:rsidR="006B07F1">
        <w:rPr>
          <w:rFonts w:ascii="Arial" w:hAnsi="Arial" w:cs="Arial"/>
          <w:sz w:val="28"/>
        </w:rPr>
        <w:t>lá engrandeci</w:t>
      </w:r>
      <w:r w:rsidR="003E4707">
        <w:rPr>
          <w:rFonts w:ascii="Arial" w:hAnsi="Arial" w:cs="Arial"/>
          <w:sz w:val="28"/>
        </w:rPr>
        <w:t>ó</w:t>
      </w:r>
      <w:r w:rsidR="00297C4A">
        <w:rPr>
          <w:rFonts w:ascii="Arial" w:hAnsi="Arial" w:cs="Arial"/>
          <w:sz w:val="28"/>
        </w:rPr>
        <w:t>,</w:t>
      </w:r>
      <w:r w:rsidR="00B819BC">
        <w:rPr>
          <w:rFonts w:ascii="Arial" w:hAnsi="Arial" w:cs="Arial"/>
          <w:sz w:val="28"/>
        </w:rPr>
        <w:t xml:space="preserve"> ya que</w:t>
      </w:r>
      <w:r w:rsidR="00297C4A">
        <w:rPr>
          <w:rFonts w:ascii="Arial" w:hAnsi="Arial" w:cs="Arial"/>
          <w:sz w:val="28"/>
        </w:rPr>
        <w:t xml:space="preserve"> la gente de entendimiento y conocimiento venera lo que Alá </w:t>
      </w:r>
      <w:r w:rsidR="00B819BC">
        <w:rPr>
          <w:rFonts w:ascii="Arial" w:hAnsi="Arial" w:cs="Arial"/>
          <w:sz w:val="28"/>
        </w:rPr>
        <w:t>exalta</w:t>
      </w:r>
      <w:r>
        <w:rPr>
          <w:rFonts w:ascii="Arial" w:hAnsi="Arial" w:cs="Arial"/>
          <w:sz w:val="28"/>
        </w:rPr>
        <w:t>”</w:t>
      </w:r>
      <w:r w:rsidR="00A753CF">
        <w:rPr>
          <w:rFonts w:ascii="Arial" w:hAnsi="Arial" w:cs="Arial"/>
          <w:sz w:val="28"/>
        </w:rPr>
        <w:t xml:space="preserve">. </w:t>
      </w:r>
      <w:r w:rsidR="00CB6362">
        <w:rPr>
          <w:rFonts w:ascii="Arial" w:hAnsi="Arial" w:cs="Arial"/>
          <w:sz w:val="28"/>
        </w:rPr>
        <w:t>(</w:t>
      </w:r>
      <w:proofErr w:type="spellStart"/>
      <w:r w:rsidR="00297C4A">
        <w:rPr>
          <w:rFonts w:ascii="Arial" w:hAnsi="Arial" w:cs="Arial"/>
          <w:sz w:val="28"/>
        </w:rPr>
        <w:t>Tafsír</w:t>
      </w:r>
      <w:proofErr w:type="spellEnd"/>
      <w:r w:rsidR="005B5A4A">
        <w:rPr>
          <w:rFonts w:ascii="Arial" w:hAnsi="Arial" w:cs="Arial"/>
          <w:sz w:val="28"/>
        </w:rPr>
        <w:t xml:space="preserve"> </w:t>
      </w:r>
      <w:proofErr w:type="spellStart"/>
      <w:r w:rsidR="005B5A4A">
        <w:rPr>
          <w:rFonts w:ascii="Arial" w:hAnsi="Arial" w:cs="Arial"/>
          <w:sz w:val="28"/>
        </w:rPr>
        <w:t>ibn</w:t>
      </w:r>
      <w:proofErr w:type="spellEnd"/>
      <w:r w:rsidR="005B5A4A">
        <w:rPr>
          <w:rFonts w:ascii="Arial" w:hAnsi="Arial" w:cs="Arial"/>
          <w:sz w:val="28"/>
        </w:rPr>
        <w:t xml:space="preserve"> </w:t>
      </w:r>
      <w:proofErr w:type="spellStart"/>
      <w:r w:rsidR="005B5A4A">
        <w:rPr>
          <w:rFonts w:ascii="Arial" w:hAnsi="Arial" w:cs="Arial"/>
          <w:sz w:val="28"/>
        </w:rPr>
        <w:t>Kazir</w:t>
      </w:r>
      <w:proofErr w:type="spellEnd"/>
      <w:r w:rsidR="005B5A4A">
        <w:rPr>
          <w:rFonts w:ascii="Arial" w:hAnsi="Arial" w:cs="Arial"/>
          <w:sz w:val="28"/>
        </w:rPr>
        <w:t xml:space="preserve"> que Alá tenga misericordia de él</w:t>
      </w:r>
      <w:r w:rsidR="006B07F1">
        <w:rPr>
          <w:rFonts w:ascii="Arial" w:hAnsi="Arial" w:cs="Arial"/>
          <w:sz w:val="28"/>
        </w:rPr>
        <w:t>)</w:t>
      </w:r>
      <w:r w:rsidR="005B5A4A">
        <w:rPr>
          <w:rFonts w:ascii="Arial" w:hAnsi="Arial" w:cs="Arial"/>
          <w:sz w:val="28"/>
        </w:rPr>
        <w:t>.</w:t>
      </w:r>
    </w:p>
    <w:p w:rsidR="00C0701F" w:rsidRDefault="009E055C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Abu </w:t>
      </w:r>
      <w:proofErr w:type="spellStart"/>
      <w:r>
        <w:rPr>
          <w:rFonts w:ascii="Arial" w:hAnsi="Arial" w:cs="Arial"/>
          <w:sz w:val="28"/>
        </w:rPr>
        <w:t>Bakrah</w:t>
      </w:r>
      <w:proofErr w:type="spellEnd"/>
      <w:r>
        <w:rPr>
          <w:rFonts w:ascii="Arial" w:hAnsi="Arial" w:cs="Arial"/>
          <w:sz w:val="28"/>
        </w:rPr>
        <w:t>,</w:t>
      </w:r>
      <w:r w:rsidR="005B5A4A">
        <w:rPr>
          <w:rFonts w:ascii="Arial" w:hAnsi="Arial" w:cs="Arial"/>
          <w:sz w:val="28"/>
        </w:rPr>
        <w:t xml:space="preserve"> Alá esté Complacido con él</w:t>
      </w:r>
      <w:r>
        <w:rPr>
          <w:rFonts w:ascii="Arial" w:hAnsi="Arial" w:cs="Arial"/>
          <w:sz w:val="28"/>
        </w:rPr>
        <w:t>,</w:t>
      </w:r>
      <w:r w:rsidR="005B5A4A">
        <w:rPr>
          <w:rFonts w:ascii="Arial" w:hAnsi="Arial" w:cs="Arial"/>
          <w:sz w:val="28"/>
        </w:rPr>
        <w:t xml:space="preserve"> relató que el Profeta la paz y las bendiciones de Alá sean con él dijo: </w:t>
      </w:r>
      <w:r w:rsidR="00C0701F">
        <w:rPr>
          <w:rFonts w:ascii="Arial" w:hAnsi="Arial" w:cs="Arial"/>
          <w:sz w:val="28"/>
        </w:rPr>
        <w:t>“El año tiene doce meses, de los cuales cuatro son sagrados: tres meses c</w:t>
      </w:r>
      <w:r w:rsidR="009237C2">
        <w:rPr>
          <w:rFonts w:ascii="Arial" w:hAnsi="Arial" w:cs="Arial"/>
          <w:sz w:val="28"/>
        </w:rPr>
        <w:t xml:space="preserve">onsecutivos, </w:t>
      </w:r>
      <w:proofErr w:type="spellStart"/>
      <w:r w:rsidR="009237C2">
        <w:rPr>
          <w:rFonts w:ascii="Arial" w:hAnsi="Arial" w:cs="Arial"/>
          <w:sz w:val="28"/>
        </w:rPr>
        <w:t>Dhul</w:t>
      </w:r>
      <w:proofErr w:type="spellEnd"/>
      <w:r w:rsidR="009237C2">
        <w:rPr>
          <w:rFonts w:ascii="Arial" w:hAnsi="Arial" w:cs="Arial"/>
          <w:sz w:val="28"/>
        </w:rPr>
        <w:t xml:space="preserve"> </w:t>
      </w:r>
      <w:proofErr w:type="spellStart"/>
      <w:r w:rsidR="009237C2">
        <w:rPr>
          <w:rFonts w:ascii="Arial" w:hAnsi="Arial" w:cs="Arial"/>
          <w:sz w:val="28"/>
        </w:rPr>
        <w:t>Qa’dah</w:t>
      </w:r>
      <w:proofErr w:type="spellEnd"/>
      <w:r w:rsidR="009237C2">
        <w:rPr>
          <w:rFonts w:ascii="Arial" w:hAnsi="Arial" w:cs="Arial"/>
          <w:sz w:val="28"/>
        </w:rPr>
        <w:t xml:space="preserve">, </w:t>
      </w:r>
      <w:proofErr w:type="spellStart"/>
      <w:r w:rsidR="009237C2">
        <w:rPr>
          <w:rFonts w:ascii="Arial" w:hAnsi="Arial" w:cs="Arial"/>
          <w:sz w:val="28"/>
        </w:rPr>
        <w:t>Dhul</w:t>
      </w:r>
      <w:proofErr w:type="spellEnd"/>
      <w:r w:rsidR="009237C2">
        <w:rPr>
          <w:rFonts w:ascii="Arial" w:hAnsi="Arial" w:cs="Arial"/>
          <w:sz w:val="28"/>
        </w:rPr>
        <w:t xml:space="preserve"> </w:t>
      </w:r>
      <w:proofErr w:type="spellStart"/>
      <w:r w:rsidR="009237C2">
        <w:rPr>
          <w:rFonts w:ascii="Arial" w:hAnsi="Arial" w:cs="Arial"/>
          <w:sz w:val="28"/>
        </w:rPr>
        <w:t>H</w:t>
      </w:r>
      <w:r w:rsidR="00C0701F">
        <w:rPr>
          <w:rFonts w:ascii="Arial" w:hAnsi="Arial" w:cs="Arial"/>
          <w:sz w:val="28"/>
        </w:rPr>
        <w:t>iyyah</w:t>
      </w:r>
      <w:proofErr w:type="spellEnd"/>
      <w:r w:rsidR="00C0701F">
        <w:rPr>
          <w:rFonts w:ascii="Arial" w:hAnsi="Arial" w:cs="Arial"/>
          <w:sz w:val="28"/>
        </w:rPr>
        <w:t xml:space="preserve"> y </w:t>
      </w:r>
      <w:proofErr w:type="spellStart"/>
      <w:r w:rsidR="00C0701F">
        <w:rPr>
          <w:rFonts w:ascii="Arial" w:hAnsi="Arial" w:cs="Arial"/>
          <w:sz w:val="28"/>
        </w:rPr>
        <w:t>Muharram</w:t>
      </w:r>
      <w:proofErr w:type="spellEnd"/>
      <w:r w:rsidR="00C0701F">
        <w:rPr>
          <w:rFonts w:ascii="Arial" w:hAnsi="Arial" w:cs="Arial"/>
          <w:sz w:val="28"/>
        </w:rPr>
        <w:t xml:space="preserve">, y Rayab el de Mudar que se encuentra entre </w:t>
      </w:r>
      <w:proofErr w:type="spellStart"/>
      <w:r w:rsidR="00C0701F">
        <w:rPr>
          <w:rFonts w:ascii="Arial" w:hAnsi="Arial" w:cs="Arial"/>
          <w:sz w:val="28"/>
        </w:rPr>
        <w:t>Yumádá</w:t>
      </w:r>
      <w:proofErr w:type="spellEnd"/>
      <w:r w:rsidR="00C0701F">
        <w:rPr>
          <w:rFonts w:ascii="Arial" w:hAnsi="Arial" w:cs="Arial"/>
          <w:sz w:val="28"/>
        </w:rPr>
        <w:t xml:space="preserve"> y </w:t>
      </w:r>
      <w:proofErr w:type="spellStart"/>
      <w:r w:rsidR="00C0701F">
        <w:rPr>
          <w:rFonts w:ascii="Arial" w:hAnsi="Arial" w:cs="Arial"/>
          <w:sz w:val="28"/>
        </w:rPr>
        <w:t>Sha’bán</w:t>
      </w:r>
      <w:proofErr w:type="spellEnd"/>
      <w:r w:rsidR="00C0701F">
        <w:rPr>
          <w:rFonts w:ascii="Arial" w:hAnsi="Arial" w:cs="Arial"/>
          <w:sz w:val="28"/>
        </w:rPr>
        <w:t>”.</w:t>
      </w:r>
      <w:r w:rsidR="00C0701F">
        <w:rPr>
          <w:rStyle w:val="Refdenotaalpie"/>
          <w:rFonts w:ascii="Arial" w:hAnsi="Arial" w:cs="Arial"/>
          <w:sz w:val="28"/>
        </w:rPr>
        <w:footnoteReference w:id="2"/>
      </w:r>
    </w:p>
    <w:p w:rsidR="00C66BDD" w:rsidRDefault="002D2586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mes de </w:t>
      </w:r>
      <w:proofErr w:type="spellStart"/>
      <w:r>
        <w:rPr>
          <w:rFonts w:ascii="Arial" w:hAnsi="Arial" w:cs="Arial"/>
          <w:sz w:val="28"/>
        </w:rPr>
        <w:t>Muharram</w:t>
      </w:r>
      <w:proofErr w:type="spellEnd"/>
      <w:r>
        <w:rPr>
          <w:rFonts w:ascii="Arial" w:hAnsi="Arial" w:cs="Arial"/>
          <w:sz w:val="28"/>
        </w:rPr>
        <w:t xml:space="preserve"> fue llamado así porque es un mes sagrad</w:t>
      </w:r>
      <w:r w:rsidR="00B039E6">
        <w:rPr>
          <w:rFonts w:ascii="Arial" w:hAnsi="Arial" w:cs="Arial"/>
          <w:sz w:val="28"/>
        </w:rPr>
        <w:t>o y es para</w:t>
      </w:r>
      <w:r w:rsidR="008A5BB1">
        <w:rPr>
          <w:rFonts w:ascii="Arial" w:hAnsi="Arial" w:cs="Arial"/>
          <w:sz w:val="28"/>
        </w:rPr>
        <w:t xml:space="preserve"> corroborar</w:t>
      </w:r>
      <w:r>
        <w:rPr>
          <w:rFonts w:ascii="Arial" w:hAnsi="Arial" w:cs="Arial"/>
          <w:sz w:val="28"/>
        </w:rPr>
        <w:t xml:space="preserve"> </w:t>
      </w:r>
      <w:r w:rsidR="00C66BDD">
        <w:rPr>
          <w:rFonts w:ascii="Arial" w:hAnsi="Arial" w:cs="Arial"/>
          <w:sz w:val="28"/>
        </w:rPr>
        <w:t>su inviolabilidad y su grandeza.</w:t>
      </w:r>
    </w:p>
    <w:p w:rsidR="002D2586" w:rsidRDefault="00C66BDD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</w:t>
      </w:r>
      <w:r w:rsidR="002D2586">
        <w:rPr>
          <w:rFonts w:ascii="Arial" w:hAnsi="Arial" w:cs="Arial"/>
          <w:sz w:val="28"/>
        </w:rPr>
        <w:t xml:space="preserve">ientras que Rayab fue llamado </w:t>
      </w:r>
      <w:r w:rsidR="008A5BB1">
        <w:rPr>
          <w:rFonts w:ascii="Arial" w:hAnsi="Arial" w:cs="Arial"/>
          <w:sz w:val="28"/>
        </w:rPr>
        <w:t>“</w:t>
      </w:r>
      <w:r w:rsidR="002D2586">
        <w:rPr>
          <w:rFonts w:ascii="Arial" w:hAnsi="Arial" w:cs="Arial"/>
          <w:sz w:val="28"/>
        </w:rPr>
        <w:t>el de Mudar</w:t>
      </w:r>
      <w:r w:rsidR="008A5BB1">
        <w:rPr>
          <w:rFonts w:ascii="Arial" w:hAnsi="Arial" w:cs="Arial"/>
          <w:sz w:val="28"/>
        </w:rPr>
        <w:t>”</w:t>
      </w:r>
      <w:r w:rsidR="002D2586">
        <w:rPr>
          <w:rFonts w:ascii="Arial" w:hAnsi="Arial" w:cs="Arial"/>
          <w:sz w:val="28"/>
        </w:rPr>
        <w:t xml:space="preserve"> porque la tribu de Mudar no </w:t>
      </w:r>
      <w:r>
        <w:rPr>
          <w:rFonts w:ascii="Arial" w:hAnsi="Arial" w:cs="Arial"/>
          <w:sz w:val="28"/>
        </w:rPr>
        <w:t>lo cambiaba</w:t>
      </w:r>
      <w:r w:rsidR="00937B2F">
        <w:rPr>
          <w:rFonts w:ascii="Arial" w:hAnsi="Arial" w:cs="Arial"/>
          <w:sz w:val="28"/>
        </w:rPr>
        <w:t>,</w:t>
      </w:r>
      <w:r w:rsidR="006F28DF">
        <w:rPr>
          <w:rFonts w:ascii="Arial" w:hAnsi="Arial" w:cs="Arial"/>
          <w:sz w:val="28"/>
        </w:rPr>
        <w:t xml:space="preserve"> es decir,</w:t>
      </w:r>
      <w:r>
        <w:rPr>
          <w:rFonts w:ascii="Arial" w:hAnsi="Arial" w:cs="Arial"/>
          <w:sz w:val="28"/>
        </w:rPr>
        <w:t xml:space="preserve"> lo dejaba e</w:t>
      </w:r>
      <w:r w:rsidR="00EA5192">
        <w:rPr>
          <w:rFonts w:ascii="Arial" w:hAnsi="Arial" w:cs="Arial"/>
          <w:sz w:val="28"/>
        </w:rPr>
        <w:t>n su tiempo a diferencia de la</w:t>
      </w:r>
      <w:r w:rsidR="002D2586">
        <w:rPr>
          <w:rFonts w:ascii="Arial" w:hAnsi="Arial" w:cs="Arial"/>
          <w:sz w:val="28"/>
        </w:rPr>
        <w:t>s demás</w:t>
      </w:r>
      <w:r w:rsidR="00A10F48">
        <w:rPr>
          <w:rFonts w:ascii="Arial" w:hAnsi="Arial" w:cs="Arial"/>
          <w:sz w:val="28"/>
        </w:rPr>
        <w:t xml:space="preserve"> tribus</w:t>
      </w:r>
      <w:r w:rsidR="002D2586">
        <w:rPr>
          <w:rFonts w:ascii="Arial" w:hAnsi="Arial" w:cs="Arial"/>
          <w:sz w:val="28"/>
        </w:rPr>
        <w:t xml:space="preserve"> árabes qu</w:t>
      </w:r>
      <w:r w:rsidR="008A5BB1">
        <w:rPr>
          <w:rFonts w:ascii="Arial" w:hAnsi="Arial" w:cs="Arial"/>
          <w:sz w:val="28"/>
        </w:rPr>
        <w:t>ienes cambiaban y modificaban</w:t>
      </w:r>
      <w:r w:rsidR="002D2586">
        <w:rPr>
          <w:rFonts w:ascii="Arial" w:hAnsi="Arial" w:cs="Arial"/>
          <w:sz w:val="28"/>
        </w:rPr>
        <w:t xml:space="preserve"> los meses de acuerdo a la situación de guerra en la que estaban y es lo que se conoce como aplazamiento.</w:t>
      </w:r>
    </w:p>
    <w:p w:rsidR="002D2586" w:rsidRDefault="002D2586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As</w:t>
      </w:r>
      <w:r w:rsidR="008A5BB1">
        <w:rPr>
          <w:rFonts w:ascii="Arial" w:hAnsi="Arial" w:cs="Arial"/>
          <w:sz w:val="28"/>
        </w:rPr>
        <w:t>í que se debe considerar l</w:t>
      </w:r>
      <w:r>
        <w:rPr>
          <w:rFonts w:ascii="Arial" w:hAnsi="Arial" w:cs="Arial"/>
          <w:sz w:val="28"/>
        </w:rPr>
        <w:t>a inviolabilidad de estos mes</w:t>
      </w:r>
      <w:r w:rsidR="005A3CAD">
        <w:rPr>
          <w:rFonts w:ascii="Arial" w:hAnsi="Arial" w:cs="Arial"/>
          <w:sz w:val="28"/>
        </w:rPr>
        <w:t>es por el rango con el</w:t>
      </w:r>
      <w:r>
        <w:rPr>
          <w:rFonts w:ascii="Arial" w:hAnsi="Arial" w:cs="Arial"/>
          <w:sz w:val="28"/>
        </w:rPr>
        <w:t xml:space="preserve"> </w:t>
      </w:r>
      <w:r w:rsidR="005A7DE8">
        <w:rPr>
          <w:rFonts w:ascii="Arial" w:hAnsi="Arial" w:cs="Arial"/>
          <w:sz w:val="28"/>
        </w:rPr>
        <w:t>que Alá los distinguió</w:t>
      </w:r>
      <w:r>
        <w:rPr>
          <w:rFonts w:ascii="Arial" w:hAnsi="Arial" w:cs="Arial"/>
          <w:sz w:val="28"/>
        </w:rPr>
        <w:t>, la prohibición de comenzar la l</w:t>
      </w:r>
      <w:r w:rsidR="008A5BB1">
        <w:rPr>
          <w:rFonts w:ascii="Arial" w:hAnsi="Arial" w:cs="Arial"/>
          <w:sz w:val="28"/>
        </w:rPr>
        <w:t xml:space="preserve">ucha en ellos y tomar precaución de no caer en los pecados </w:t>
      </w:r>
      <w:r w:rsidR="003E4707">
        <w:rPr>
          <w:rFonts w:ascii="Arial" w:hAnsi="Arial" w:cs="Arial"/>
          <w:sz w:val="28"/>
        </w:rPr>
        <w:t>durante esos meses.</w:t>
      </w:r>
    </w:p>
    <w:p w:rsidR="002D2586" w:rsidRDefault="002D2586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¡Oh, musulmanes!</w:t>
      </w:r>
      <w:r w:rsidR="008A5BB1">
        <w:rPr>
          <w:rFonts w:ascii="Arial" w:hAnsi="Arial" w:cs="Arial"/>
          <w:sz w:val="28"/>
        </w:rPr>
        <w:t xml:space="preserve"> El mé</w:t>
      </w:r>
      <w:r w:rsidR="003B6340">
        <w:rPr>
          <w:rFonts w:ascii="Arial" w:hAnsi="Arial" w:cs="Arial"/>
          <w:sz w:val="28"/>
        </w:rPr>
        <w:t>rito de realizar frecuentemente el ayuno voluntar</w:t>
      </w:r>
      <w:r w:rsidR="005A7DE8">
        <w:rPr>
          <w:rFonts w:ascii="Arial" w:hAnsi="Arial" w:cs="Arial"/>
          <w:sz w:val="28"/>
        </w:rPr>
        <w:t xml:space="preserve">io en el mes de </w:t>
      </w:r>
      <w:proofErr w:type="spellStart"/>
      <w:r w:rsidR="005A7DE8">
        <w:rPr>
          <w:rFonts w:ascii="Arial" w:hAnsi="Arial" w:cs="Arial"/>
          <w:sz w:val="28"/>
        </w:rPr>
        <w:t>Muharram</w:t>
      </w:r>
      <w:proofErr w:type="spellEnd"/>
      <w:r w:rsidR="005A7DE8">
        <w:rPr>
          <w:rFonts w:ascii="Arial" w:hAnsi="Arial" w:cs="Arial"/>
          <w:sz w:val="28"/>
        </w:rPr>
        <w:t xml:space="preserve"> fue confirmado</w:t>
      </w:r>
      <w:r w:rsidR="008A5BB1">
        <w:rPr>
          <w:rFonts w:ascii="Arial" w:hAnsi="Arial" w:cs="Arial"/>
          <w:sz w:val="28"/>
        </w:rPr>
        <w:t xml:space="preserve">, ya que Abu </w:t>
      </w:r>
      <w:proofErr w:type="spellStart"/>
      <w:r w:rsidR="008A5BB1">
        <w:rPr>
          <w:rFonts w:ascii="Arial" w:hAnsi="Arial" w:cs="Arial"/>
          <w:sz w:val="28"/>
        </w:rPr>
        <w:t>Hurairah</w:t>
      </w:r>
      <w:proofErr w:type="spellEnd"/>
      <w:r w:rsidR="008A5BB1">
        <w:rPr>
          <w:rFonts w:ascii="Arial" w:hAnsi="Arial" w:cs="Arial"/>
          <w:sz w:val="28"/>
        </w:rPr>
        <w:t xml:space="preserve">, </w:t>
      </w:r>
      <w:r w:rsidR="003B6340">
        <w:rPr>
          <w:rFonts w:ascii="Arial" w:hAnsi="Arial" w:cs="Arial"/>
          <w:sz w:val="28"/>
        </w:rPr>
        <w:t xml:space="preserve">Alá esté Complacido con </w:t>
      </w:r>
      <w:r w:rsidR="008A5BB1">
        <w:rPr>
          <w:rFonts w:ascii="Arial" w:hAnsi="Arial" w:cs="Arial"/>
          <w:sz w:val="28"/>
        </w:rPr>
        <w:t>él, relató</w:t>
      </w:r>
      <w:r w:rsidR="003B6340">
        <w:rPr>
          <w:rFonts w:ascii="Arial" w:hAnsi="Arial" w:cs="Arial"/>
          <w:sz w:val="28"/>
        </w:rPr>
        <w:t xml:space="preserve"> que el Mensajero de Alá</w:t>
      </w:r>
      <w:r w:rsidR="00277BB5">
        <w:rPr>
          <w:rFonts w:ascii="Arial" w:hAnsi="Arial" w:cs="Arial"/>
          <w:sz w:val="28"/>
        </w:rPr>
        <w:t>,</w:t>
      </w:r>
      <w:r w:rsidR="003B6340">
        <w:rPr>
          <w:rFonts w:ascii="Arial" w:hAnsi="Arial" w:cs="Arial"/>
          <w:sz w:val="28"/>
        </w:rPr>
        <w:t xml:space="preserve"> la paz y las bendiciones de Alá sean con él dijo: “El mejor ayuno después de Ramadán es (el ayuno) del mes de</w:t>
      </w:r>
      <w:r w:rsidR="008A5BB1">
        <w:rPr>
          <w:rFonts w:ascii="Arial" w:hAnsi="Arial" w:cs="Arial"/>
          <w:sz w:val="28"/>
        </w:rPr>
        <w:t xml:space="preserve"> Alá:</w:t>
      </w:r>
      <w:r w:rsidR="003B6340">
        <w:rPr>
          <w:rFonts w:ascii="Arial" w:hAnsi="Arial" w:cs="Arial"/>
          <w:sz w:val="28"/>
        </w:rPr>
        <w:t xml:space="preserve"> </w:t>
      </w:r>
      <w:proofErr w:type="spellStart"/>
      <w:r w:rsidR="003B6340">
        <w:rPr>
          <w:rFonts w:ascii="Arial" w:hAnsi="Arial" w:cs="Arial"/>
          <w:sz w:val="28"/>
        </w:rPr>
        <w:t>Muharram</w:t>
      </w:r>
      <w:proofErr w:type="spellEnd"/>
      <w:r w:rsidR="003B6340">
        <w:rPr>
          <w:rFonts w:ascii="Arial" w:hAnsi="Arial" w:cs="Arial"/>
          <w:sz w:val="28"/>
        </w:rPr>
        <w:t>”.</w:t>
      </w:r>
      <w:r w:rsidR="003B6340">
        <w:rPr>
          <w:rStyle w:val="Refdenotaalpie"/>
          <w:rFonts w:ascii="Arial" w:hAnsi="Arial" w:cs="Arial"/>
          <w:sz w:val="28"/>
        </w:rPr>
        <w:footnoteReference w:id="3"/>
      </w:r>
    </w:p>
    <w:p w:rsidR="003B6340" w:rsidRDefault="005A7DE8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Agregar </w:t>
      </w:r>
      <w:r w:rsidR="003B6340">
        <w:rPr>
          <w:rFonts w:ascii="Arial" w:hAnsi="Arial" w:cs="Arial"/>
          <w:sz w:val="28"/>
        </w:rPr>
        <w:t xml:space="preserve">el mes de </w:t>
      </w:r>
      <w:proofErr w:type="spellStart"/>
      <w:r w:rsidR="003B6340">
        <w:rPr>
          <w:rFonts w:ascii="Arial" w:hAnsi="Arial" w:cs="Arial"/>
          <w:sz w:val="28"/>
        </w:rPr>
        <w:t>Muharram</w:t>
      </w:r>
      <w:proofErr w:type="spellEnd"/>
      <w:r w:rsidR="003B6340">
        <w:rPr>
          <w:rFonts w:ascii="Arial" w:hAnsi="Arial" w:cs="Arial"/>
          <w:sz w:val="28"/>
        </w:rPr>
        <w:t xml:space="preserve"> a Alá</w:t>
      </w:r>
      <w:r>
        <w:rPr>
          <w:rFonts w:ascii="Arial" w:hAnsi="Arial" w:cs="Arial"/>
          <w:sz w:val="28"/>
        </w:rPr>
        <w:t xml:space="preserve"> contiene u</w:t>
      </w:r>
      <w:r w:rsidR="00B626FD">
        <w:rPr>
          <w:rFonts w:ascii="Arial" w:hAnsi="Arial" w:cs="Arial"/>
          <w:sz w:val="28"/>
        </w:rPr>
        <w:t>n aviso sobre su grandeza.</w:t>
      </w:r>
    </w:p>
    <w:p w:rsidR="003B6340" w:rsidRDefault="00334288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3B6340">
        <w:rPr>
          <w:rFonts w:ascii="Arial" w:hAnsi="Arial" w:cs="Arial"/>
          <w:sz w:val="28"/>
        </w:rPr>
        <w:t>¡</w:t>
      </w:r>
      <w:r w:rsidR="00C66BDD">
        <w:rPr>
          <w:rFonts w:ascii="Arial" w:hAnsi="Arial" w:cs="Arial"/>
          <w:sz w:val="28"/>
        </w:rPr>
        <w:t>Oh,</w:t>
      </w:r>
      <w:r w:rsidR="00B626FD">
        <w:rPr>
          <w:rFonts w:ascii="Arial" w:hAnsi="Arial" w:cs="Arial"/>
          <w:sz w:val="28"/>
        </w:rPr>
        <w:t xml:space="preserve"> c</w:t>
      </w:r>
      <w:r w:rsidR="003B6340">
        <w:rPr>
          <w:rFonts w:ascii="Arial" w:hAnsi="Arial" w:cs="Arial"/>
          <w:sz w:val="28"/>
        </w:rPr>
        <w:t>r</w:t>
      </w:r>
      <w:r w:rsidR="00B626FD">
        <w:rPr>
          <w:rFonts w:ascii="Arial" w:hAnsi="Arial" w:cs="Arial"/>
          <w:sz w:val="28"/>
        </w:rPr>
        <w:t>eyentes! De los indicios d</w:t>
      </w:r>
      <w:r w:rsidR="003B6340">
        <w:rPr>
          <w:rFonts w:ascii="Arial" w:hAnsi="Arial" w:cs="Arial"/>
          <w:sz w:val="28"/>
        </w:rPr>
        <w:t>el señorío de Alá sobre Su creación es que eligió</w:t>
      </w:r>
      <w:r w:rsidR="00B626FD">
        <w:rPr>
          <w:rFonts w:ascii="Arial" w:hAnsi="Arial" w:cs="Arial"/>
          <w:sz w:val="28"/>
        </w:rPr>
        <w:t xml:space="preserve"> a</w:t>
      </w:r>
      <w:r w:rsidR="003B6340">
        <w:rPr>
          <w:rFonts w:ascii="Arial" w:hAnsi="Arial" w:cs="Arial"/>
          <w:sz w:val="28"/>
        </w:rPr>
        <w:t xml:space="preserve"> unos d</w:t>
      </w:r>
      <w:r w:rsidR="00937B2F">
        <w:rPr>
          <w:rFonts w:ascii="Arial" w:hAnsi="Arial" w:cs="Arial"/>
          <w:sz w:val="28"/>
        </w:rPr>
        <w:t>ías y e</w:t>
      </w:r>
      <w:r w:rsidR="00332E34">
        <w:rPr>
          <w:rFonts w:ascii="Arial" w:hAnsi="Arial" w:cs="Arial"/>
          <w:sz w:val="28"/>
        </w:rPr>
        <w:t>xaltó</w:t>
      </w:r>
      <w:r w:rsidR="00937B2F">
        <w:rPr>
          <w:rFonts w:ascii="Arial" w:hAnsi="Arial" w:cs="Arial"/>
          <w:sz w:val="28"/>
        </w:rPr>
        <w:t xml:space="preserve"> unos </w:t>
      </w:r>
      <w:r w:rsidR="003B6340">
        <w:rPr>
          <w:rFonts w:ascii="Arial" w:hAnsi="Arial" w:cs="Arial"/>
          <w:sz w:val="28"/>
        </w:rPr>
        <w:t xml:space="preserve">actos de </w:t>
      </w:r>
      <w:r w:rsidR="00B626FD">
        <w:rPr>
          <w:rFonts w:ascii="Arial" w:hAnsi="Arial" w:cs="Arial"/>
          <w:sz w:val="28"/>
        </w:rPr>
        <w:t>adoración</w:t>
      </w:r>
      <w:r w:rsidR="003B6340">
        <w:rPr>
          <w:rFonts w:ascii="Arial" w:hAnsi="Arial" w:cs="Arial"/>
          <w:sz w:val="28"/>
        </w:rPr>
        <w:t xml:space="preserve"> en ellos </w:t>
      </w:r>
      <w:r w:rsidR="00B626FD">
        <w:rPr>
          <w:rFonts w:ascii="Arial" w:hAnsi="Arial" w:cs="Arial"/>
          <w:sz w:val="28"/>
        </w:rPr>
        <w:t>más</w:t>
      </w:r>
      <w:r w:rsidR="005D7440">
        <w:rPr>
          <w:rFonts w:ascii="Arial" w:hAnsi="Arial" w:cs="Arial"/>
          <w:sz w:val="28"/>
        </w:rPr>
        <w:t xml:space="preserve"> que en otros días, entre</w:t>
      </w:r>
      <w:r w:rsidR="003B6340">
        <w:rPr>
          <w:rFonts w:ascii="Arial" w:hAnsi="Arial" w:cs="Arial"/>
          <w:sz w:val="28"/>
        </w:rPr>
        <w:t xml:space="preserve"> ellos el día de ‘</w:t>
      </w:r>
      <w:proofErr w:type="spellStart"/>
      <w:r w:rsidR="003B6340">
        <w:rPr>
          <w:rFonts w:ascii="Arial" w:hAnsi="Arial" w:cs="Arial"/>
          <w:sz w:val="28"/>
        </w:rPr>
        <w:t>Áshurá</w:t>
      </w:r>
      <w:proofErr w:type="spellEnd"/>
      <w:r w:rsidR="003B6340">
        <w:rPr>
          <w:rFonts w:ascii="Arial" w:hAnsi="Arial" w:cs="Arial"/>
          <w:sz w:val="28"/>
        </w:rPr>
        <w:t xml:space="preserve">’ que es el </w:t>
      </w:r>
      <w:r w:rsidR="00B626FD">
        <w:rPr>
          <w:rFonts w:ascii="Arial" w:hAnsi="Arial" w:cs="Arial"/>
          <w:sz w:val="28"/>
        </w:rPr>
        <w:t>décimo</w:t>
      </w:r>
      <w:r w:rsidR="003B6340">
        <w:rPr>
          <w:rFonts w:ascii="Arial" w:hAnsi="Arial" w:cs="Arial"/>
          <w:sz w:val="28"/>
        </w:rPr>
        <w:t xml:space="preserve"> día del mes de </w:t>
      </w:r>
      <w:proofErr w:type="spellStart"/>
      <w:r w:rsidR="003B6340">
        <w:rPr>
          <w:rFonts w:ascii="Arial" w:hAnsi="Arial" w:cs="Arial"/>
          <w:sz w:val="28"/>
        </w:rPr>
        <w:t>Mu</w:t>
      </w:r>
      <w:r w:rsidR="00A535A3">
        <w:rPr>
          <w:rFonts w:ascii="Arial" w:hAnsi="Arial" w:cs="Arial"/>
          <w:sz w:val="28"/>
        </w:rPr>
        <w:t>harram</w:t>
      </w:r>
      <w:proofErr w:type="spellEnd"/>
      <w:r w:rsidR="00A535A3">
        <w:rPr>
          <w:rFonts w:ascii="Arial" w:hAnsi="Arial" w:cs="Arial"/>
          <w:sz w:val="28"/>
        </w:rPr>
        <w:t xml:space="preserve"> d</w:t>
      </w:r>
      <w:r w:rsidR="003B6340">
        <w:rPr>
          <w:rFonts w:ascii="Arial" w:hAnsi="Arial" w:cs="Arial"/>
          <w:sz w:val="28"/>
        </w:rPr>
        <w:t>el calendario islámico</w:t>
      </w:r>
      <w:r w:rsidR="00B626FD">
        <w:rPr>
          <w:rFonts w:ascii="Arial" w:hAnsi="Arial" w:cs="Arial"/>
          <w:sz w:val="28"/>
        </w:rPr>
        <w:t>.</w:t>
      </w:r>
      <w:r w:rsidR="003B6340">
        <w:rPr>
          <w:rFonts w:ascii="Arial" w:hAnsi="Arial" w:cs="Arial"/>
          <w:sz w:val="28"/>
        </w:rPr>
        <w:t xml:space="preserve"> </w:t>
      </w:r>
      <w:r w:rsidR="00B626FD">
        <w:rPr>
          <w:rFonts w:ascii="Arial" w:hAnsi="Arial" w:cs="Arial"/>
          <w:sz w:val="28"/>
        </w:rPr>
        <w:t>E</w:t>
      </w:r>
      <w:r w:rsidR="00332E34">
        <w:rPr>
          <w:rFonts w:ascii="Arial" w:hAnsi="Arial" w:cs="Arial"/>
          <w:sz w:val="28"/>
        </w:rPr>
        <w:t>xaltar</w:t>
      </w:r>
      <w:r w:rsidR="003B6340">
        <w:rPr>
          <w:rFonts w:ascii="Arial" w:hAnsi="Arial" w:cs="Arial"/>
          <w:sz w:val="28"/>
        </w:rPr>
        <w:t xml:space="preserve"> este </w:t>
      </w:r>
      <w:r w:rsidR="00332E34">
        <w:rPr>
          <w:rFonts w:ascii="Arial" w:hAnsi="Arial" w:cs="Arial"/>
          <w:sz w:val="28"/>
        </w:rPr>
        <w:t>día t</w:t>
      </w:r>
      <w:r w:rsidR="00E12A25">
        <w:rPr>
          <w:rFonts w:ascii="Arial" w:hAnsi="Arial" w:cs="Arial"/>
          <w:sz w:val="28"/>
        </w:rPr>
        <w:t>iene un</w:t>
      </w:r>
      <w:r w:rsidR="007E535B">
        <w:rPr>
          <w:rFonts w:ascii="Arial" w:hAnsi="Arial" w:cs="Arial"/>
          <w:sz w:val="28"/>
        </w:rPr>
        <w:t>a linda razón</w:t>
      </w:r>
      <w:r w:rsidR="00B626FD">
        <w:rPr>
          <w:rFonts w:ascii="Arial" w:hAnsi="Arial" w:cs="Arial"/>
          <w:sz w:val="28"/>
        </w:rPr>
        <w:t>, y</w:t>
      </w:r>
      <w:r w:rsidR="003B6340">
        <w:rPr>
          <w:rFonts w:ascii="Arial" w:hAnsi="Arial" w:cs="Arial"/>
          <w:sz w:val="28"/>
        </w:rPr>
        <w:t>a que cuando Alá salvó a Su Profeta Mois</w:t>
      </w:r>
      <w:r w:rsidR="00332E34">
        <w:rPr>
          <w:rFonts w:ascii="Arial" w:hAnsi="Arial" w:cs="Arial"/>
          <w:sz w:val="28"/>
        </w:rPr>
        <w:t>és la paz sea con él de ahogarse</w:t>
      </w:r>
      <w:r w:rsidR="00937B2F">
        <w:rPr>
          <w:rFonts w:ascii="Arial" w:hAnsi="Arial" w:cs="Arial"/>
          <w:sz w:val="28"/>
        </w:rPr>
        <w:t>, y ahogó al faraón y su ejército</w:t>
      </w:r>
      <w:r w:rsidR="005C7624">
        <w:rPr>
          <w:rFonts w:ascii="Arial" w:hAnsi="Arial" w:cs="Arial"/>
          <w:sz w:val="28"/>
        </w:rPr>
        <w:t xml:space="preserve">, Moisés la paz sea con él ayunó el </w:t>
      </w:r>
      <w:r w:rsidR="00B626FD">
        <w:rPr>
          <w:rFonts w:ascii="Arial" w:hAnsi="Arial" w:cs="Arial"/>
          <w:sz w:val="28"/>
        </w:rPr>
        <w:t>décimo</w:t>
      </w:r>
      <w:r w:rsidR="005C7624">
        <w:rPr>
          <w:rFonts w:ascii="Arial" w:hAnsi="Arial" w:cs="Arial"/>
          <w:sz w:val="28"/>
        </w:rPr>
        <w:t xml:space="preserve"> día de </w:t>
      </w:r>
      <w:proofErr w:type="spellStart"/>
      <w:r w:rsidR="005C7624">
        <w:rPr>
          <w:rFonts w:ascii="Arial" w:hAnsi="Arial" w:cs="Arial"/>
          <w:sz w:val="28"/>
        </w:rPr>
        <w:t>Muharram</w:t>
      </w:r>
      <w:proofErr w:type="spellEnd"/>
      <w:r w:rsidR="005C7624">
        <w:rPr>
          <w:rFonts w:ascii="Arial" w:hAnsi="Arial" w:cs="Arial"/>
          <w:sz w:val="28"/>
        </w:rPr>
        <w:t xml:space="preserve"> como agra</w:t>
      </w:r>
      <w:r w:rsidR="00B22E0D">
        <w:rPr>
          <w:rFonts w:ascii="Arial" w:hAnsi="Arial" w:cs="Arial"/>
          <w:sz w:val="28"/>
        </w:rPr>
        <w:t>decimiento a Alá por este favor</w:t>
      </w:r>
      <w:r w:rsidR="005C7624">
        <w:rPr>
          <w:rFonts w:ascii="Arial" w:hAnsi="Arial" w:cs="Arial"/>
          <w:sz w:val="28"/>
        </w:rPr>
        <w:t>, después lo ayunó la gente del Libro tambi</w:t>
      </w:r>
      <w:r w:rsidR="00937B2F">
        <w:rPr>
          <w:rFonts w:ascii="Arial" w:hAnsi="Arial" w:cs="Arial"/>
          <w:sz w:val="28"/>
        </w:rPr>
        <w:t>én –los judíos y los cristianos</w:t>
      </w:r>
      <w:r w:rsidR="001B0718">
        <w:rPr>
          <w:rFonts w:ascii="Arial" w:hAnsi="Arial" w:cs="Arial"/>
          <w:sz w:val="28"/>
        </w:rPr>
        <w:t>, más tarde</w:t>
      </w:r>
      <w:r w:rsidR="005C7624">
        <w:rPr>
          <w:rFonts w:ascii="Arial" w:hAnsi="Arial" w:cs="Arial"/>
          <w:sz w:val="28"/>
        </w:rPr>
        <w:t xml:space="preserve"> los árabes de la época</w:t>
      </w:r>
      <w:r w:rsidR="002F46B1">
        <w:rPr>
          <w:rFonts w:ascii="Arial" w:hAnsi="Arial" w:cs="Arial"/>
          <w:sz w:val="28"/>
        </w:rPr>
        <w:t xml:space="preserve"> </w:t>
      </w:r>
      <w:r w:rsidR="005C7624">
        <w:rPr>
          <w:rFonts w:ascii="Arial" w:hAnsi="Arial" w:cs="Arial"/>
          <w:sz w:val="28"/>
        </w:rPr>
        <w:t>preislámica qui</w:t>
      </w:r>
      <w:r w:rsidR="002C54B0">
        <w:rPr>
          <w:rFonts w:ascii="Arial" w:hAnsi="Arial" w:cs="Arial"/>
          <w:sz w:val="28"/>
        </w:rPr>
        <w:t>enes adoraban a los ídolos,</w:t>
      </w:r>
      <w:r w:rsidR="006948C7">
        <w:rPr>
          <w:rFonts w:ascii="Arial" w:hAnsi="Arial" w:cs="Arial"/>
          <w:sz w:val="28"/>
        </w:rPr>
        <w:t xml:space="preserve"> y a pesar de no</w:t>
      </w:r>
      <w:r w:rsidR="005C7624">
        <w:rPr>
          <w:rFonts w:ascii="Arial" w:hAnsi="Arial" w:cs="Arial"/>
          <w:sz w:val="28"/>
        </w:rPr>
        <w:t xml:space="preserve"> ser parte de la gente del Libro</w:t>
      </w:r>
      <w:r w:rsidR="002F46B1">
        <w:rPr>
          <w:rFonts w:ascii="Arial" w:hAnsi="Arial" w:cs="Arial"/>
          <w:sz w:val="28"/>
        </w:rPr>
        <w:t xml:space="preserve"> </w:t>
      </w:r>
      <w:r w:rsidR="00BD4627">
        <w:rPr>
          <w:rFonts w:ascii="Arial" w:hAnsi="Arial" w:cs="Arial"/>
          <w:sz w:val="28"/>
        </w:rPr>
        <w:lastRenderedPageBreak/>
        <w:t>los siguieron en ello</w:t>
      </w:r>
      <w:r w:rsidR="005C7624">
        <w:rPr>
          <w:rFonts w:ascii="Arial" w:hAnsi="Arial" w:cs="Arial"/>
          <w:sz w:val="28"/>
        </w:rPr>
        <w:t xml:space="preserve">, así que la tribu de </w:t>
      </w:r>
      <w:proofErr w:type="spellStart"/>
      <w:r w:rsidR="005C7624">
        <w:rPr>
          <w:rFonts w:ascii="Arial" w:hAnsi="Arial" w:cs="Arial"/>
          <w:sz w:val="28"/>
        </w:rPr>
        <w:t>Quraish</w:t>
      </w:r>
      <w:proofErr w:type="spellEnd"/>
      <w:r w:rsidR="005C7624">
        <w:rPr>
          <w:rFonts w:ascii="Arial" w:hAnsi="Arial" w:cs="Arial"/>
          <w:sz w:val="28"/>
        </w:rPr>
        <w:t xml:space="preserve"> en la Meca </w:t>
      </w:r>
      <w:r w:rsidR="00BD4627">
        <w:rPr>
          <w:rFonts w:ascii="Arial" w:hAnsi="Arial" w:cs="Arial"/>
          <w:sz w:val="28"/>
        </w:rPr>
        <w:t>solía</w:t>
      </w:r>
      <w:r w:rsidR="005C7624">
        <w:rPr>
          <w:rFonts w:ascii="Arial" w:hAnsi="Arial" w:cs="Arial"/>
          <w:sz w:val="28"/>
        </w:rPr>
        <w:t xml:space="preserve"> a</w:t>
      </w:r>
      <w:r w:rsidR="00BD4627">
        <w:rPr>
          <w:rFonts w:ascii="Arial" w:hAnsi="Arial" w:cs="Arial"/>
          <w:sz w:val="28"/>
        </w:rPr>
        <w:t>yunar dicho día en el período preislámico. Después,</w:t>
      </w:r>
      <w:r w:rsidR="005C7624">
        <w:rPr>
          <w:rFonts w:ascii="Arial" w:hAnsi="Arial" w:cs="Arial"/>
          <w:sz w:val="28"/>
        </w:rPr>
        <w:t xml:space="preserve"> cuando el Mensajero</w:t>
      </w:r>
      <w:r w:rsidR="00413C53">
        <w:rPr>
          <w:rFonts w:ascii="Arial" w:hAnsi="Arial" w:cs="Arial"/>
          <w:sz w:val="28"/>
        </w:rPr>
        <w:t>,</w:t>
      </w:r>
      <w:r w:rsidR="005C7624">
        <w:rPr>
          <w:rFonts w:ascii="Arial" w:hAnsi="Arial" w:cs="Arial"/>
          <w:sz w:val="28"/>
        </w:rPr>
        <w:t xml:space="preserve"> la paz y las bendiciones de Alá sean</w:t>
      </w:r>
      <w:r w:rsidR="00BD4627">
        <w:rPr>
          <w:rFonts w:ascii="Arial" w:hAnsi="Arial" w:cs="Arial"/>
          <w:sz w:val="28"/>
        </w:rPr>
        <w:t xml:space="preserve"> con él llegó a Medina</w:t>
      </w:r>
      <w:r w:rsidR="005C7624">
        <w:rPr>
          <w:rFonts w:ascii="Arial" w:hAnsi="Arial" w:cs="Arial"/>
          <w:sz w:val="28"/>
        </w:rPr>
        <w:t>, encontró a los judíos ayunando el día de ‘</w:t>
      </w:r>
      <w:proofErr w:type="spellStart"/>
      <w:r w:rsidR="005C7624">
        <w:rPr>
          <w:rFonts w:ascii="Arial" w:hAnsi="Arial" w:cs="Arial"/>
          <w:sz w:val="28"/>
        </w:rPr>
        <w:t>Áshurá</w:t>
      </w:r>
      <w:proofErr w:type="spellEnd"/>
      <w:r w:rsidR="005C7624">
        <w:rPr>
          <w:rFonts w:ascii="Arial" w:hAnsi="Arial" w:cs="Arial"/>
          <w:sz w:val="28"/>
        </w:rPr>
        <w:t>’, entonces les pre</w:t>
      </w:r>
      <w:r w:rsidR="00BD4627">
        <w:rPr>
          <w:rFonts w:ascii="Arial" w:hAnsi="Arial" w:cs="Arial"/>
          <w:sz w:val="28"/>
        </w:rPr>
        <w:t xml:space="preserve">guntó: </w:t>
      </w:r>
      <w:r w:rsidR="00EF5867">
        <w:rPr>
          <w:rFonts w:ascii="Arial" w:hAnsi="Arial" w:cs="Arial"/>
          <w:sz w:val="28"/>
        </w:rPr>
        <w:t>“</w:t>
      </w:r>
      <w:r w:rsidR="00BD4627">
        <w:rPr>
          <w:rFonts w:ascii="Arial" w:hAnsi="Arial" w:cs="Arial"/>
          <w:sz w:val="28"/>
        </w:rPr>
        <w:t>¿qué es esto</w:t>
      </w:r>
      <w:r w:rsidR="005C7624">
        <w:rPr>
          <w:rFonts w:ascii="Arial" w:hAnsi="Arial" w:cs="Arial"/>
          <w:sz w:val="28"/>
        </w:rPr>
        <w:t>? Ellos respond</w:t>
      </w:r>
      <w:r w:rsidR="002F46B1">
        <w:rPr>
          <w:rFonts w:ascii="Arial" w:hAnsi="Arial" w:cs="Arial"/>
          <w:sz w:val="28"/>
        </w:rPr>
        <w:t xml:space="preserve">ieron: Éste es un día </w:t>
      </w:r>
      <w:r w:rsidR="00BD4627">
        <w:rPr>
          <w:rFonts w:ascii="Arial" w:hAnsi="Arial" w:cs="Arial"/>
          <w:sz w:val="28"/>
        </w:rPr>
        <w:t>grandioso</w:t>
      </w:r>
      <w:r w:rsidR="005C7624">
        <w:rPr>
          <w:rFonts w:ascii="Arial" w:hAnsi="Arial" w:cs="Arial"/>
          <w:sz w:val="28"/>
        </w:rPr>
        <w:t>, en é</w:t>
      </w:r>
      <w:r w:rsidR="002F46B1">
        <w:rPr>
          <w:rFonts w:ascii="Arial" w:hAnsi="Arial" w:cs="Arial"/>
          <w:sz w:val="28"/>
        </w:rPr>
        <w:t>l Alá salvó a Moisés y a su pueblo</w:t>
      </w:r>
      <w:r w:rsidR="00370AC8">
        <w:rPr>
          <w:rFonts w:ascii="Arial" w:hAnsi="Arial" w:cs="Arial"/>
          <w:sz w:val="28"/>
        </w:rPr>
        <w:t xml:space="preserve"> y ahogó al faraón y a su ejército, Moisés ayunaba</w:t>
      </w:r>
      <w:r w:rsidR="005C7624">
        <w:rPr>
          <w:rFonts w:ascii="Arial" w:hAnsi="Arial" w:cs="Arial"/>
          <w:sz w:val="28"/>
        </w:rPr>
        <w:t xml:space="preserve"> este día como agradecimiento, por eso nosotros</w:t>
      </w:r>
      <w:r w:rsidR="00937B2F">
        <w:rPr>
          <w:rFonts w:ascii="Arial" w:hAnsi="Arial" w:cs="Arial"/>
          <w:sz w:val="28"/>
        </w:rPr>
        <w:t xml:space="preserve"> lo</w:t>
      </w:r>
      <w:r w:rsidR="005C7624">
        <w:rPr>
          <w:rFonts w:ascii="Arial" w:hAnsi="Arial" w:cs="Arial"/>
          <w:sz w:val="28"/>
        </w:rPr>
        <w:t xml:space="preserve"> ayunamos. El Mensajero de Alá</w:t>
      </w:r>
      <w:r w:rsidR="00E00A79">
        <w:rPr>
          <w:rFonts w:ascii="Arial" w:hAnsi="Arial" w:cs="Arial"/>
          <w:sz w:val="28"/>
        </w:rPr>
        <w:t>,</w:t>
      </w:r>
      <w:r w:rsidR="005C7624">
        <w:rPr>
          <w:rFonts w:ascii="Arial" w:hAnsi="Arial" w:cs="Arial"/>
          <w:sz w:val="28"/>
        </w:rPr>
        <w:t xml:space="preserve"> la paz y las bendiciones de Alá sean con él dijo: </w:t>
      </w:r>
      <w:r w:rsidR="00370AC8">
        <w:rPr>
          <w:rFonts w:ascii="Arial" w:hAnsi="Arial" w:cs="Arial"/>
          <w:sz w:val="28"/>
        </w:rPr>
        <w:t>nosotros tenemos más derecho de Moisé</w:t>
      </w:r>
      <w:r w:rsidR="0000277C">
        <w:rPr>
          <w:rFonts w:ascii="Arial" w:hAnsi="Arial" w:cs="Arial"/>
          <w:sz w:val="28"/>
        </w:rPr>
        <w:t>s que uste</w:t>
      </w:r>
      <w:r w:rsidR="00370AC8">
        <w:rPr>
          <w:rFonts w:ascii="Arial" w:hAnsi="Arial" w:cs="Arial"/>
          <w:sz w:val="28"/>
        </w:rPr>
        <w:t>des. Por lo tanto, el M</w:t>
      </w:r>
      <w:r w:rsidR="0000277C">
        <w:rPr>
          <w:rFonts w:ascii="Arial" w:hAnsi="Arial" w:cs="Arial"/>
          <w:sz w:val="28"/>
        </w:rPr>
        <w:t>ensajero de Alá</w:t>
      </w:r>
      <w:r w:rsidR="00E00A79">
        <w:rPr>
          <w:rFonts w:ascii="Arial" w:hAnsi="Arial" w:cs="Arial"/>
          <w:sz w:val="28"/>
        </w:rPr>
        <w:t>,</w:t>
      </w:r>
      <w:r w:rsidR="0000277C">
        <w:rPr>
          <w:rFonts w:ascii="Arial" w:hAnsi="Arial" w:cs="Arial"/>
          <w:sz w:val="28"/>
        </w:rPr>
        <w:t xml:space="preserve"> la paz y las bendiciones de Alá sean con él</w:t>
      </w:r>
      <w:r w:rsidR="00370AC8">
        <w:rPr>
          <w:rFonts w:ascii="Arial" w:hAnsi="Arial" w:cs="Arial"/>
          <w:sz w:val="28"/>
        </w:rPr>
        <w:t xml:space="preserve"> ayunaba y or</w:t>
      </w:r>
      <w:r w:rsidR="00937B2F">
        <w:rPr>
          <w:rFonts w:ascii="Arial" w:hAnsi="Arial" w:cs="Arial"/>
          <w:sz w:val="28"/>
        </w:rPr>
        <w:t>denó</w:t>
      </w:r>
      <w:r w:rsidR="006948C7">
        <w:rPr>
          <w:rFonts w:ascii="Arial" w:hAnsi="Arial" w:cs="Arial"/>
          <w:sz w:val="28"/>
        </w:rPr>
        <w:t xml:space="preserve"> que se ayunase</w:t>
      </w:r>
      <w:r w:rsidR="0000277C">
        <w:rPr>
          <w:rFonts w:ascii="Arial" w:hAnsi="Arial" w:cs="Arial"/>
          <w:sz w:val="28"/>
        </w:rPr>
        <w:t>”.</w:t>
      </w:r>
      <w:r w:rsidR="0000277C">
        <w:rPr>
          <w:rStyle w:val="Refdenotaalpie"/>
          <w:rFonts w:ascii="Arial" w:hAnsi="Arial" w:cs="Arial"/>
          <w:sz w:val="28"/>
        </w:rPr>
        <w:footnoteReference w:id="4"/>
      </w:r>
    </w:p>
    <w:p w:rsidR="0000277C" w:rsidRDefault="00285CFC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Además</w:t>
      </w:r>
      <w:r w:rsidR="00F17B6B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</w:t>
      </w:r>
      <w:r w:rsidR="0000277C">
        <w:rPr>
          <w:rFonts w:ascii="Arial" w:hAnsi="Arial" w:cs="Arial"/>
          <w:sz w:val="28"/>
        </w:rPr>
        <w:t xml:space="preserve">los judíos tomaban ese </w:t>
      </w:r>
      <w:r w:rsidR="00370AC8">
        <w:rPr>
          <w:rFonts w:ascii="Arial" w:hAnsi="Arial" w:cs="Arial"/>
          <w:sz w:val="28"/>
        </w:rPr>
        <w:t>día como</w:t>
      </w:r>
      <w:r w:rsidR="0000277C">
        <w:rPr>
          <w:rFonts w:ascii="Arial" w:hAnsi="Arial" w:cs="Arial"/>
          <w:sz w:val="28"/>
        </w:rPr>
        <w:t xml:space="preserve"> </w:t>
      </w:r>
      <w:r w:rsidR="00370AC8">
        <w:rPr>
          <w:rFonts w:ascii="Arial" w:hAnsi="Arial" w:cs="Arial"/>
          <w:sz w:val="28"/>
        </w:rPr>
        <w:t>día</w:t>
      </w:r>
      <w:r w:rsidR="0000277C">
        <w:rPr>
          <w:rFonts w:ascii="Arial" w:hAnsi="Arial" w:cs="Arial"/>
          <w:sz w:val="28"/>
        </w:rPr>
        <w:t xml:space="preserve"> de fiesta,</w:t>
      </w:r>
      <w:r w:rsidR="006948C7">
        <w:rPr>
          <w:rFonts w:ascii="Arial" w:hAnsi="Arial" w:cs="Arial"/>
          <w:sz w:val="28"/>
        </w:rPr>
        <w:t xml:space="preserve"> en él</w:t>
      </w:r>
      <w:r w:rsidR="0000277C">
        <w:rPr>
          <w:rFonts w:ascii="Arial" w:hAnsi="Arial" w:cs="Arial"/>
          <w:sz w:val="28"/>
        </w:rPr>
        <w:t xml:space="preserve"> vestían a sus mujere</w:t>
      </w:r>
      <w:r w:rsidR="005A4317">
        <w:rPr>
          <w:rFonts w:ascii="Arial" w:hAnsi="Arial" w:cs="Arial"/>
          <w:sz w:val="28"/>
        </w:rPr>
        <w:t xml:space="preserve">s con prendas </w:t>
      </w:r>
      <w:r w:rsidR="00811FB8">
        <w:rPr>
          <w:rFonts w:ascii="Arial" w:hAnsi="Arial" w:cs="Arial"/>
          <w:sz w:val="28"/>
        </w:rPr>
        <w:t xml:space="preserve">finas </w:t>
      </w:r>
      <w:r w:rsidR="005A4317">
        <w:rPr>
          <w:rFonts w:ascii="Arial" w:hAnsi="Arial" w:cs="Arial"/>
          <w:sz w:val="28"/>
        </w:rPr>
        <w:t>y joyas</w:t>
      </w:r>
      <w:r w:rsidR="0000277C">
        <w:rPr>
          <w:rFonts w:ascii="Arial" w:hAnsi="Arial" w:cs="Arial"/>
          <w:sz w:val="28"/>
        </w:rPr>
        <w:t>.</w:t>
      </w:r>
      <w:r w:rsidR="0000277C">
        <w:rPr>
          <w:rStyle w:val="Refdenotaalpie"/>
          <w:rFonts w:ascii="Arial" w:hAnsi="Arial" w:cs="Arial"/>
          <w:sz w:val="28"/>
        </w:rPr>
        <w:footnoteReference w:id="5"/>
      </w:r>
    </w:p>
    <w:p w:rsidR="0000277C" w:rsidRDefault="00370AC8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‘</w:t>
      </w:r>
      <w:proofErr w:type="spellStart"/>
      <w:r>
        <w:rPr>
          <w:rFonts w:ascii="Arial" w:hAnsi="Arial" w:cs="Arial"/>
          <w:sz w:val="28"/>
        </w:rPr>
        <w:t>A</w:t>
      </w:r>
      <w:r w:rsidR="0000277C">
        <w:rPr>
          <w:rFonts w:ascii="Arial" w:hAnsi="Arial" w:cs="Arial"/>
          <w:sz w:val="28"/>
        </w:rPr>
        <w:t>bdul</w:t>
      </w:r>
      <w:r w:rsidR="001F77E0">
        <w:rPr>
          <w:rFonts w:ascii="Arial" w:hAnsi="Arial" w:cs="Arial"/>
          <w:sz w:val="28"/>
        </w:rPr>
        <w:t>á</w:t>
      </w:r>
      <w:r>
        <w:rPr>
          <w:rFonts w:ascii="Arial" w:hAnsi="Arial" w:cs="Arial"/>
          <w:sz w:val="28"/>
        </w:rPr>
        <w:t>h</w:t>
      </w:r>
      <w:proofErr w:type="spellEnd"/>
      <w:r>
        <w:rPr>
          <w:rFonts w:ascii="Arial" w:hAnsi="Arial" w:cs="Arial"/>
          <w:sz w:val="28"/>
        </w:rPr>
        <w:t xml:space="preserve"> </w:t>
      </w:r>
      <w:proofErr w:type="spellStart"/>
      <w:r>
        <w:rPr>
          <w:rFonts w:ascii="Arial" w:hAnsi="Arial" w:cs="Arial"/>
          <w:sz w:val="28"/>
        </w:rPr>
        <w:t>ibn</w:t>
      </w:r>
      <w:proofErr w:type="spellEnd"/>
      <w:r>
        <w:rPr>
          <w:rFonts w:ascii="Arial" w:hAnsi="Arial" w:cs="Arial"/>
          <w:sz w:val="28"/>
        </w:rPr>
        <w:t xml:space="preserve"> ‘</w:t>
      </w:r>
      <w:proofErr w:type="spellStart"/>
      <w:r>
        <w:rPr>
          <w:rFonts w:ascii="Arial" w:hAnsi="Arial" w:cs="Arial"/>
          <w:sz w:val="28"/>
        </w:rPr>
        <w:t>Abbás</w:t>
      </w:r>
      <w:proofErr w:type="spellEnd"/>
      <w:r w:rsidR="000F05E8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Alá esté Complaci</w:t>
      </w:r>
      <w:r w:rsidR="00566337">
        <w:rPr>
          <w:rFonts w:ascii="Arial" w:hAnsi="Arial" w:cs="Arial"/>
          <w:sz w:val="28"/>
        </w:rPr>
        <w:t>do con él, dijo:</w:t>
      </w:r>
      <w:r w:rsidR="00EF5867">
        <w:rPr>
          <w:rFonts w:ascii="Arial" w:hAnsi="Arial" w:cs="Arial"/>
          <w:sz w:val="28"/>
        </w:rPr>
        <w:t xml:space="preserve"> “E</w:t>
      </w:r>
      <w:r w:rsidR="0000277C">
        <w:rPr>
          <w:rFonts w:ascii="Arial" w:hAnsi="Arial" w:cs="Arial"/>
          <w:sz w:val="28"/>
        </w:rPr>
        <w:t xml:space="preserve">l </w:t>
      </w:r>
      <w:r w:rsidR="00937B2F">
        <w:rPr>
          <w:rFonts w:ascii="Arial" w:hAnsi="Arial" w:cs="Arial"/>
          <w:sz w:val="28"/>
        </w:rPr>
        <w:t>día</w:t>
      </w:r>
      <w:r w:rsidR="0000277C">
        <w:rPr>
          <w:rFonts w:ascii="Arial" w:hAnsi="Arial" w:cs="Arial"/>
          <w:sz w:val="28"/>
        </w:rPr>
        <w:t xml:space="preserve"> de ‘</w:t>
      </w:r>
      <w:proofErr w:type="spellStart"/>
      <w:r w:rsidR="0000277C">
        <w:rPr>
          <w:rFonts w:ascii="Arial" w:hAnsi="Arial" w:cs="Arial"/>
          <w:sz w:val="28"/>
        </w:rPr>
        <w:t>Áshurá</w:t>
      </w:r>
      <w:proofErr w:type="spellEnd"/>
      <w:r w:rsidR="0000277C">
        <w:rPr>
          <w:rFonts w:ascii="Arial" w:hAnsi="Arial" w:cs="Arial"/>
          <w:sz w:val="28"/>
        </w:rPr>
        <w:t>’ lo engrandecían los judíos y los cristianos</w:t>
      </w:r>
      <w:r w:rsidR="00EF5867">
        <w:rPr>
          <w:rFonts w:ascii="Arial" w:hAnsi="Arial" w:cs="Arial"/>
          <w:sz w:val="28"/>
        </w:rPr>
        <w:t>”</w:t>
      </w:r>
      <w:r w:rsidR="0000277C">
        <w:rPr>
          <w:rFonts w:ascii="Arial" w:hAnsi="Arial" w:cs="Arial"/>
          <w:sz w:val="28"/>
        </w:rPr>
        <w:t>.</w:t>
      </w:r>
      <w:r w:rsidR="0000277C">
        <w:rPr>
          <w:rStyle w:val="Refdenotaalpie"/>
          <w:rFonts w:ascii="Arial" w:hAnsi="Arial" w:cs="Arial"/>
          <w:sz w:val="28"/>
        </w:rPr>
        <w:footnoteReference w:id="6"/>
      </w:r>
      <w:r w:rsidR="0000277C">
        <w:rPr>
          <w:rFonts w:ascii="Arial" w:hAnsi="Arial" w:cs="Arial"/>
          <w:sz w:val="28"/>
        </w:rPr>
        <w:t xml:space="preserve"> </w:t>
      </w:r>
    </w:p>
    <w:p w:rsidR="0000277C" w:rsidRDefault="00370AC8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‘</w:t>
      </w:r>
      <w:proofErr w:type="spellStart"/>
      <w:r>
        <w:rPr>
          <w:rFonts w:ascii="Arial" w:hAnsi="Arial" w:cs="Arial"/>
          <w:sz w:val="28"/>
        </w:rPr>
        <w:t>A</w:t>
      </w:r>
      <w:r w:rsidR="0000277C">
        <w:rPr>
          <w:rFonts w:ascii="Arial" w:hAnsi="Arial" w:cs="Arial"/>
          <w:sz w:val="28"/>
        </w:rPr>
        <w:t>isha</w:t>
      </w:r>
      <w:proofErr w:type="spellEnd"/>
      <w:r w:rsidR="000F05E8">
        <w:rPr>
          <w:rFonts w:ascii="Arial" w:hAnsi="Arial" w:cs="Arial"/>
          <w:sz w:val="28"/>
        </w:rPr>
        <w:t>,</w:t>
      </w:r>
      <w:r w:rsidR="0000277C">
        <w:rPr>
          <w:rFonts w:ascii="Arial" w:hAnsi="Arial" w:cs="Arial"/>
          <w:sz w:val="28"/>
        </w:rPr>
        <w:t xml:space="preserve"> Alá esté Complacido c</w:t>
      </w:r>
      <w:r>
        <w:rPr>
          <w:rFonts w:ascii="Arial" w:hAnsi="Arial" w:cs="Arial"/>
          <w:sz w:val="28"/>
        </w:rPr>
        <w:t>on ella</w:t>
      </w:r>
      <w:r w:rsidR="00040EE6">
        <w:rPr>
          <w:rFonts w:ascii="Arial" w:hAnsi="Arial" w:cs="Arial"/>
          <w:sz w:val="28"/>
        </w:rPr>
        <w:t xml:space="preserve"> dijo</w:t>
      </w:r>
      <w:r w:rsidR="00FF21CB">
        <w:rPr>
          <w:rFonts w:ascii="Arial" w:hAnsi="Arial" w:cs="Arial"/>
          <w:sz w:val="28"/>
        </w:rPr>
        <w:t xml:space="preserve">: </w:t>
      </w:r>
      <w:r w:rsidR="001B5051">
        <w:rPr>
          <w:rFonts w:ascii="Arial" w:hAnsi="Arial" w:cs="Arial"/>
          <w:sz w:val="28"/>
        </w:rPr>
        <w:t>“E</w:t>
      </w:r>
      <w:r>
        <w:rPr>
          <w:rFonts w:ascii="Arial" w:hAnsi="Arial" w:cs="Arial"/>
          <w:sz w:val="28"/>
        </w:rPr>
        <w:t>n la época de la ignorancia</w:t>
      </w:r>
      <w:r w:rsidR="0000277C">
        <w:rPr>
          <w:rFonts w:ascii="Arial" w:hAnsi="Arial" w:cs="Arial"/>
          <w:sz w:val="28"/>
        </w:rPr>
        <w:t xml:space="preserve">, </w:t>
      </w:r>
      <w:proofErr w:type="spellStart"/>
      <w:r w:rsidR="0000277C">
        <w:rPr>
          <w:rFonts w:ascii="Arial" w:hAnsi="Arial" w:cs="Arial"/>
          <w:sz w:val="28"/>
        </w:rPr>
        <w:t>Quraish</w:t>
      </w:r>
      <w:proofErr w:type="spellEnd"/>
      <w:r w:rsidR="0000277C">
        <w:rPr>
          <w:rFonts w:ascii="Arial" w:hAnsi="Arial" w:cs="Arial"/>
          <w:sz w:val="28"/>
        </w:rPr>
        <w:t xml:space="preserve"> solía ayunar el día de ‘</w:t>
      </w:r>
      <w:proofErr w:type="spellStart"/>
      <w:r w:rsidR="0000277C">
        <w:rPr>
          <w:rFonts w:ascii="Arial" w:hAnsi="Arial" w:cs="Arial"/>
          <w:sz w:val="28"/>
        </w:rPr>
        <w:t>Áshurá</w:t>
      </w:r>
      <w:proofErr w:type="spellEnd"/>
      <w:r w:rsidR="0000277C">
        <w:rPr>
          <w:rFonts w:ascii="Arial" w:hAnsi="Arial" w:cs="Arial"/>
          <w:sz w:val="28"/>
        </w:rPr>
        <w:t>’, y el Mensajero de Alá</w:t>
      </w:r>
      <w:r w:rsidR="00A27838">
        <w:rPr>
          <w:rFonts w:ascii="Arial" w:hAnsi="Arial" w:cs="Arial"/>
          <w:sz w:val="28"/>
        </w:rPr>
        <w:t>,</w:t>
      </w:r>
      <w:r w:rsidR="0000277C">
        <w:rPr>
          <w:rFonts w:ascii="Arial" w:hAnsi="Arial" w:cs="Arial"/>
          <w:sz w:val="28"/>
        </w:rPr>
        <w:t xml:space="preserve"> la paz y las bendiciones de Alá sean con él ayunaba ese día, entonces cuando e</w:t>
      </w:r>
      <w:r>
        <w:rPr>
          <w:rFonts w:ascii="Arial" w:hAnsi="Arial" w:cs="Arial"/>
          <w:sz w:val="28"/>
        </w:rPr>
        <w:t xml:space="preserve">migró a Medina lo siguió ayunando </w:t>
      </w:r>
      <w:r w:rsidR="0000277C">
        <w:rPr>
          <w:rFonts w:ascii="Arial" w:hAnsi="Arial" w:cs="Arial"/>
          <w:sz w:val="28"/>
        </w:rPr>
        <w:t xml:space="preserve">y ordenó que se ayunase, pero cuando se prescribió </w:t>
      </w:r>
      <w:r w:rsidR="00C00545">
        <w:rPr>
          <w:rFonts w:ascii="Arial" w:hAnsi="Arial" w:cs="Arial"/>
          <w:sz w:val="28"/>
        </w:rPr>
        <w:t xml:space="preserve">el ayuno del mes de </w:t>
      </w:r>
      <w:r w:rsidR="006948C7">
        <w:rPr>
          <w:rFonts w:ascii="Arial" w:hAnsi="Arial" w:cs="Arial"/>
          <w:sz w:val="28"/>
        </w:rPr>
        <w:t>Ramadán dijo: quien quiera</w:t>
      </w:r>
      <w:r w:rsidR="00937B2F">
        <w:rPr>
          <w:rFonts w:ascii="Arial" w:hAnsi="Arial" w:cs="Arial"/>
          <w:sz w:val="28"/>
        </w:rPr>
        <w:t xml:space="preserve"> </w:t>
      </w:r>
      <w:r w:rsidR="000F05E8">
        <w:rPr>
          <w:rFonts w:ascii="Arial" w:hAnsi="Arial" w:cs="Arial"/>
          <w:sz w:val="28"/>
        </w:rPr>
        <w:t xml:space="preserve"> que </w:t>
      </w:r>
      <w:r w:rsidR="002C145B">
        <w:rPr>
          <w:rFonts w:ascii="Arial" w:hAnsi="Arial" w:cs="Arial"/>
          <w:sz w:val="28"/>
        </w:rPr>
        <w:t>ayune</w:t>
      </w:r>
      <w:r w:rsidR="00C00545">
        <w:rPr>
          <w:rFonts w:ascii="Arial" w:hAnsi="Arial" w:cs="Arial"/>
          <w:sz w:val="28"/>
        </w:rPr>
        <w:t xml:space="preserve">, y quien </w:t>
      </w:r>
      <w:r w:rsidR="006948C7">
        <w:rPr>
          <w:rFonts w:ascii="Arial" w:hAnsi="Arial" w:cs="Arial"/>
          <w:sz w:val="28"/>
        </w:rPr>
        <w:t>no quiera</w:t>
      </w:r>
      <w:r w:rsidR="000F05E8">
        <w:rPr>
          <w:rFonts w:ascii="Arial" w:hAnsi="Arial" w:cs="Arial"/>
          <w:sz w:val="28"/>
        </w:rPr>
        <w:t>,</w:t>
      </w:r>
      <w:r w:rsidR="002C145B">
        <w:rPr>
          <w:rFonts w:ascii="Arial" w:hAnsi="Arial" w:cs="Arial"/>
          <w:sz w:val="28"/>
        </w:rPr>
        <w:t xml:space="preserve"> no ayune</w:t>
      </w:r>
      <w:r w:rsidR="00C00545">
        <w:rPr>
          <w:rFonts w:ascii="Arial" w:hAnsi="Arial" w:cs="Arial"/>
          <w:sz w:val="28"/>
        </w:rPr>
        <w:t>”.</w:t>
      </w:r>
      <w:r w:rsidR="00C00545">
        <w:rPr>
          <w:rStyle w:val="Refdenotaalpie"/>
          <w:rFonts w:ascii="Arial" w:hAnsi="Arial" w:cs="Arial"/>
          <w:sz w:val="28"/>
        </w:rPr>
        <w:footnoteReference w:id="7"/>
      </w:r>
    </w:p>
    <w:p w:rsidR="00C00545" w:rsidRDefault="00C00545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dijo</w:t>
      </w:r>
      <w:r w:rsidR="008B51AF">
        <w:rPr>
          <w:rFonts w:ascii="Arial" w:hAnsi="Arial" w:cs="Arial"/>
          <w:sz w:val="28"/>
        </w:rPr>
        <w:t>: “E</w:t>
      </w:r>
      <w:r w:rsidR="001F77E0">
        <w:rPr>
          <w:rFonts w:ascii="Arial" w:hAnsi="Arial" w:cs="Arial"/>
          <w:sz w:val="28"/>
        </w:rPr>
        <w:t>ra un día en el que se cubría</w:t>
      </w:r>
      <w:r>
        <w:rPr>
          <w:rFonts w:ascii="Arial" w:hAnsi="Arial" w:cs="Arial"/>
          <w:sz w:val="28"/>
        </w:rPr>
        <w:t xml:space="preserve"> a la </w:t>
      </w:r>
      <w:proofErr w:type="spellStart"/>
      <w:r>
        <w:rPr>
          <w:rFonts w:ascii="Arial" w:hAnsi="Arial" w:cs="Arial"/>
          <w:sz w:val="28"/>
        </w:rPr>
        <w:t>Ka’bah</w:t>
      </w:r>
      <w:proofErr w:type="spellEnd"/>
      <w:r w:rsidR="001D05FB">
        <w:rPr>
          <w:rFonts w:ascii="Arial" w:hAnsi="Arial" w:cs="Arial"/>
          <w:sz w:val="28"/>
        </w:rPr>
        <w:t>”</w:t>
      </w:r>
      <w:r>
        <w:rPr>
          <w:rFonts w:ascii="Arial" w:hAnsi="Arial" w:cs="Arial"/>
          <w:sz w:val="28"/>
        </w:rPr>
        <w:t>,</w:t>
      </w:r>
      <w:r w:rsidR="009D3E3D">
        <w:rPr>
          <w:rStyle w:val="Refdenotaalpie"/>
          <w:rFonts w:ascii="Arial" w:hAnsi="Arial" w:cs="Arial"/>
          <w:sz w:val="28"/>
        </w:rPr>
        <w:footnoteReference w:id="8"/>
      </w:r>
      <w:r w:rsidR="00370AC8">
        <w:rPr>
          <w:rFonts w:ascii="Arial" w:hAnsi="Arial" w:cs="Arial"/>
          <w:sz w:val="28"/>
        </w:rPr>
        <w:t xml:space="preserve"> es decir la honrab</w:t>
      </w:r>
      <w:r>
        <w:rPr>
          <w:rFonts w:ascii="Arial" w:hAnsi="Arial" w:cs="Arial"/>
          <w:sz w:val="28"/>
        </w:rPr>
        <w:t xml:space="preserve">an </w:t>
      </w:r>
      <w:r w:rsidR="001F77E0">
        <w:rPr>
          <w:rFonts w:ascii="Arial" w:hAnsi="Arial" w:cs="Arial"/>
          <w:sz w:val="28"/>
        </w:rPr>
        <w:t>colocá</w:t>
      </w:r>
      <w:r w:rsidR="003804D6">
        <w:rPr>
          <w:rFonts w:ascii="Arial" w:hAnsi="Arial" w:cs="Arial"/>
          <w:sz w:val="28"/>
        </w:rPr>
        <w:t>ndole</w:t>
      </w:r>
      <w:r>
        <w:rPr>
          <w:rFonts w:ascii="Arial" w:hAnsi="Arial" w:cs="Arial"/>
          <w:sz w:val="28"/>
        </w:rPr>
        <w:t xml:space="preserve"> cubiertas de t</w:t>
      </w:r>
      <w:r w:rsidR="003804D6">
        <w:rPr>
          <w:rFonts w:ascii="Arial" w:hAnsi="Arial" w:cs="Arial"/>
          <w:sz w:val="28"/>
        </w:rPr>
        <w:t>ela</w:t>
      </w:r>
      <w:r>
        <w:rPr>
          <w:rFonts w:ascii="Arial" w:hAnsi="Arial" w:cs="Arial"/>
          <w:sz w:val="28"/>
        </w:rPr>
        <w:t>.</w:t>
      </w:r>
    </w:p>
    <w:p w:rsidR="0002191F" w:rsidRDefault="00DC096E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</w:t>
      </w:r>
      <w:r w:rsidR="004B2F10">
        <w:rPr>
          <w:rFonts w:ascii="Arial" w:hAnsi="Arial" w:cs="Arial"/>
          <w:sz w:val="28"/>
        </w:rPr>
        <w:t>uando Alá prescri</w:t>
      </w:r>
      <w:r>
        <w:rPr>
          <w:rFonts w:ascii="Arial" w:hAnsi="Arial" w:cs="Arial"/>
          <w:sz w:val="28"/>
        </w:rPr>
        <w:t>bió el ayuno de Ramadán,</w:t>
      </w:r>
      <w:r w:rsidR="004B2F10">
        <w:rPr>
          <w:rFonts w:ascii="Arial" w:hAnsi="Arial" w:cs="Arial"/>
          <w:sz w:val="28"/>
        </w:rPr>
        <w:t xml:space="preserve"> el Profeta la paz y las bendiciones de Alá</w:t>
      </w:r>
      <w:r w:rsidR="00370AC8">
        <w:rPr>
          <w:rFonts w:ascii="Arial" w:hAnsi="Arial" w:cs="Arial"/>
          <w:sz w:val="28"/>
        </w:rPr>
        <w:t xml:space="preserve"> sean con él </w:t>
      </w:r>
      <w:r>
        <w:rPr>
          <w:rFonts w:ascii="Arial" w:hAnsi="Arial" w:cs="Arial"/>
          <w:sz w:val="28"/>
        </w:rPr>
        <w:t xml:space="preserve">informó </w:t>
      </w:r>
      <w:r w:rsidR="00370AC8">
        <w:rPr>
          <w:rFonts w:ascii="Arial" w:hAnsi="Arial" w:cs="Arial"/>
          <w:sz w:val="28"/>
        </w:rPr>
        <w:t>a</w:t>
      </w:r>
      <w:r w:rsidR="00440A26">
        <w:rPr>
          <w:rFonts w:ascii="Arial" w:hAnsi="Arial" w:cs="Arial"/>
          <w:sz w:val="28"/>
        </w:rPr>
        <w:t xml:space="preserve"> los musulmanes que quien quisiera</w:t>
      </w:r>
      <w:r w:rsidR="004B2F10">
        <w:rPr>
          <w:rFonts w:ascii="Arial" w:hAnsi="Arial" w:cs="Arial"/>
          <w:sz w:val="28"/>
        </w:rPr>
        <w:t xml:space="preserve"> ayunar</w:t>
      </w:r>
      <w:r w:rsidR="00370AC8">
        <w:rPr>
          <w:rFonts w:ascii="Arial" w:hAnsi="Arial" w:cs="Arial"/>
          <w:sz w:val="28"/>
        </w:rPr>
        <w:t xml:space="preserve"> el día de ‘</w:t>
      </w:r>
      <w:proofErr w:type="spellStart"/>
      <w:r w:rsidR="00370AC8">
        <w:rPr>
          <w:rFonts w:ascii="Arial" w:hAnsi="Arial" w:cs="Arial"/>
          <w:sz w:val="28"/>
        </w:rPr>
        <w:t>Áshurá</w:t>
      </w:r>
      <w:proofErr w:type="spellEnd"/>
      <w:r w:rsidR="00370AC8">
        <w:rPr>
          <w:rFonts w:ascii="Arial" w:hAnsi="Arial" w:cs="Arial"/>
          <w:sz w:val="28"/>
        </w:rPr>
        <w:t xml:space="preserve">’ </w:t>
      </w:r>
      <w:r w:rsidR="00440A26">
        <w:rPr>
          <w:rFonts w:ascii="Arial" w:hAnsi="Arial" w:cs="Arial"/>
          <w:sz w:val="28"/>
        </w:rPr>
        <w:t>que lo ayunase y quien no quisiera</w:t>
      </w:r>
      <w:r w:rsidR="00370AC8">
        <w:rPr>
          <w:rFonts w:ascii="Arial" w:hAnsi="Arial" w:cs="Arial"/>
          <w:sz w:val="28"/>
        </w:rPr>
        <w:t xml:space="preserve"> que</w:t>
      </w:r>
      <w:r w:rsidR="004B2F10">
        <w:rPr>
          <w:rFonts w:ascii="Arial" w:hAnsi="Arial" w:cs="Arial"/>
          <w:sz w:val="28"/>
        </w:rPr>
        <w:t xml:space="preserve"> no ayuna</w:t>
      </w:r>
      <w:r w:rsidR="00370AC8">
        <w:rPr>
          <w:rFonts w:ascii="Arial" w:hAnsi="Arial" w:cs="Arial"/>
          <w:sz w:val="28"/>
        </w:rPr>
        <w:t>ra</w:t>
      </w:r>
      <w:r w:rsidR="004B2F10">
        <w:rPr>
          <w:rFonts w:ascii="Arial" w:hAnsi="Arial" w:cs="Arial"/>
          <w:sz w:val="28"/>
        </w:rPr>
        <w:t xml:space="preserve">. Es decir que ayunar (ese día) no es obligatorio como </w:t>
      </w:r>
      <w:r w:rsidR="004B2F10">
        <w:rPr>
          <w:rFonts w:ascii="Arial" w:hAnsi="Arial" w:cs="Arial"/>
          <w:sz w:val="28"/>
        </w:rPr>
        <w:lastRenderedPageBreak/>
        <w:t>el ayuno de Ramadán</w:t>
      </w:r>
      <w:r w:rsidR="00370AC8">
        <w:rPr>
          <w:rFonts w:ascii="Arial" w:hAnsi="Arial" w:cs="Arial"/>
          <w:sz w:val="28"/>
        </w:rPr>
        <w:t>,</w:t>
      </w:r>
      <w:r w:rsidR="004B2F10">
        <w:rPr>
          <w:rFonts w:ascii="Arial" w:hAnsi="Arial" w:cs="Arial"/>
          <w:sz w:val="28"/>
        </w:rPr>
        <w:t xml:space="preserve"> sino que es un ayuno recomendable, quien lo ayuna tendrá mucha recompensa</w:t>
      </w:r>
      <w:r w:rsidR="00937B2F">
        <w:rPr>
          <w:rFonts w:ascii="Arial" w:hAnsi="Arial" w:cs="Arial"/>
          <w:sz w:val="28"/>
        </w:rPr>
        <w:t xml:space="preserve"> con el permiso de Alá. </w:t>
      </w:r>
    </w:p>
    <w:p w:rsidR="004B2F10" w:rsidRDefault="00937B2F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</w:t>
      </w:r>
      <w:r w:rsidR="004B2F10">
        <w:rPr>
          <w:rFonts w:ascii="Arial" w:hAnsi="Arial" w:cs="Arial"/>
          <w:sz w:val="28"/>
        </w:rPr>
        <w:t>n hombre le preguntó al Profe</w:t>
      </w:r>
      <w:r w:rsidR="00370AC8">
        <w:rPr>
          <w:rFonts w:ascii="Arial" w:hAnsi="Arial" w:cs="Arial"/>
          <w:sz w:val="28"/>
        </w:rPr>
        <w:t>ta la paz y las bendiciones de A</w:t>
      </w:r>
      <w:r w:rsidR="004B2F10">
        <w:rPr>
          <w:rFonts w:ascii="Arial" w:hAnsi="Arial" w:cs="Arial"/>
          <w:sz w:val="28"/>
        </w:rPr>
        <w:t xml:space="preserve">lá sean con él: </w:t>
      </w:r>
      <w:r w:rsidR="00071113">
        <w:rPr>
          <w:rFonts w:ascii="Arial" w:hAnsi="Arial" w:cs="Arial"/>
          <w:sz w:val="28"/>
        </w:rPr>
        <w:t>“</w:t>
      </w:r>
      <w:r w:rsidR="004B2F10">
        <w:rPr>
          <w:rFonts w:ascii="Arial" w:hAnsi="Arial" w:cs="Arial"/>
          <w:sz w:val="28"/>
        </w:rPr>
        <w:t>¿Cómo es tu ayuno? (el Profeta) respondió: tres días de cada mes, y de Ramadán a Ramadán esto es como el ayuno d</w:t>
      </w:r>
      <w:r w:rsidR="00D171AA">
        <w:rPr>
          <w:rFonts w:ascii="Arial" w:hAnsi="Arial" w:cs="Arial"/>
          <w:sz w:val="28"/>
        </w:rPr>
        <w:t>e todo el año</w:t>
      </w:r>
      <w:r>
        <w:rPr>
          <w:rFonts w:ascii="Arial" w:hAnsi="Arial" w:cs="Arial"/>
          <w:sz w:val="28"/>
        </w:rPr>
        <w:t>, el ayuno de ‘</w:t>
      </w:r>
      <w:proofErr w:type="spellStart"/>
      <w:r>
        <w:rPr>
          <w:rFonts w:ascii="Arial" w:hAnsi="Arial" w:cs="Arial"/>
          <w:sz w:val="28"/>
        </w:rPr>
        <w:t>A</w:t>
      </w:r>
      <w:r w:rsidR="004B2F10">
        <w:rPr>
          <w:rFonts w:ascii="Arial" w:hAnsi="Arial" w:cs="Arial"/>
          <w:sz w:val="28"/>
        </w:rPr>
        <w:t>rafah</w:t>
      </w:r>
      <w:proofErr w:type="spellEnd"/>
      <w:r w:rsidR="009B6170">
        <w:rPr>
          <w:rFonts w:ascii="Arial" w:hAnsi="Arial" w:cs="Arial"/>
          <w:sz w:val="28"/>
        </w:rPr>
        <w:t xml:space="preserve"> expía (</w:t>
      </w:r>
      <w:r w:rsidR="004B2F10">
        <w:rPr>
          <w:rFonts w:ascii="Arial" w:hAnsi="Arial" w:cs="Arial"/>
          <w:sz w:val="28"/>
        </w:rPr>
        <w:t>los pecados) del</w:t>
      </w:r>
      <w:r w:rsidR="009B6170">
        <w:rPr>
          <w:rFonts w:ascii="Arial" w:hAnsi="Arial" w:cs="Arial"/>
          <w:sz w:val="28"/>
        </w:rPr>
        <w:t xml:space="preserve"> año anterior y el año siguiente</w:t>
      </w:r>
      <w:r w:rsidR="004B2F10">
        <w:rPr>
          <w:rFonts w:ascii="Arial" w:hAnsi="Arial" w:cs="Arial"/>
          <w:sz w:val="28"/>
        </w:rPr>
        <w:t>, y el ayuno de ‘</w:t>
      </w:r>
      <w:proofErr w:type="spellStart"/>
      <w:r w:rsidR="004B2F10">
        <w:rPr>
          <w:rFonts w:ascii="Arial" w:hAnsi="Arial" w:cs="Arial"/>
          <w:sz w:val="28"/>
        </w:rPr>
        <w:t>Áshurá</w:t>
      </w:r>
      <w:proofErr w:type="spellEnd"/>
      <w:r w:rsidR="004B2F10">
        <w:rPr>
          <w:rFonts w:ascii="Arial" w:hAnsi="Arial" w:cs="Arial"/>
          <w:sz w:val="28"/>
        </w:rPr>
        <w:t>’</w:t>
      </w:r>
      <w:r w:rsidR="009D3E3D">
        <w:rPr>
          <w:rFonts w:ascii="Arial" w:hAnsi="Arial" w:cs="Arial"/>
          <w:sz w:val="28"/>
        </w:rPr>
        <w:t xml:space="preserve"> </w:t>
      </w:r>
      <w:r w:rsidR="009B6170">
        <w:rPr>
          <w:rFonts w:ascii="Arial" w:hAnsi="Arial" w:cs="Arial"/>
          <w:sz w:val="28"/>
        </w:rPr>
        <w:t>expía</w:t>
      </w:r>
      <w:r w:rsidR="004B2F10">
        <w:rPr>
          <w:rFonts w:ascii="Arial" w:hAnsi="Arial" w:cs="Arial"/>
          <w:sz w:val="28"/>
        </w:rPr>
        <w:t xml:space="preserve"> </w:t>
      </w:r>
      <w:r w:rsidR="009B6170">
        <w:rPr>
          <w:rFonts w:ascii="Arial" w:hAnsi="Arial" w:cs="Arial"/>
          <w:sz w:val="28"/>
        </w:rPr>
        <w:t>(</w:t>
      </w:r>
      <w:r w:rsidR="004B2F10">
        <w:rPr>
          <w:rFonts w:ascii="Arial" w:hAnsi="Arial" w:cs="Arial"/>
          <w:sz w:val="28"/>
        </w:rPr>
        <w:t>los pecados</w:t>
      </w:r>
      <w:r w:rsidR="009B6170">
        <w:rPr>
          <w:rFonts w:ascii="Arial" w:hAnsi="Arial" w:cs="Arial"/>
          <w:sz w:val="28"/>
        </w:rPr>
        <w:t>)</w:t>
      </w:r>
      <w:r w:rsidR="004B2F10">
        <w:rPr>
          <w:rFonts w:ascii="Arial" w:hAnsi="Arial" w:cs="Arial"/>
          <w:sz w:val="28"/>
        </w:rPr>
        <w:t xml:space="preserve"> del año anterior</w:t>
      </w:r>
      <w:r w:rsidR="00071113">
        <w:rPr>
          <w:rFonts w:ascii="Arial" w:hAnsi="Arial" w:cs="Arial"/>
          <w:sz w:val="28"/>
        </w:rPr>
        <w:t>”</w:t>
      </w:r>
      <w:r w:rsidR="004B2F10">
        <w:rPr>
          <w:rFonts w:ascii="Arial" w:hAnsi="Arial" w:cs="Arial"/>
          <w:sz w:val="28"/>
        </w:rPr>
        <w:t>.</w:t>
      </w:r>
      <w:r w:rsidR="004B2F10">
        <w:rPr>
          <w:rStyle w:val="Refdenotaalpie"/>
          <w:rFonts w:ascii="Arial" w:hAnsi="Arial" w:cs="Arial"/>
          <w:sz w:val="28"/>
        </w:rPr>
        <w:footnoteReference w:id="9"/>
      </w:r>
    </w:p>
    <w:p w:rsidR="009D3E3D" w:rsidRDefault="009D3E3D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 tanto</w:t>
      </w:r>
      <w:r w:rsidR="009B6170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los pecados menores que comete la persona en el año anterior, Alá los perdona con el ayuno de ese día, y esto es del beneficio de Alá sobre nosotros, que nos otorgó con el ayuno de un solo día la </w:t>
      </w:r>
      <w:r w:rsidR="009B6170">
        <w:rPr>
          <w:rFonts w:ascii="Arial" w:hAnsi="Arial" w:cs="Arial"/>
          <w:sz w:val="28"/>
        </w:rPr>
        <w:t>expi</w:t>
      </w:r>
      <w:r>
        <w:rPr>
          <w:rFonts w:ascii="Arial" w:hAnsi="Arial" w:cs="Arial"/>
          <w:sz w:val="28"/>
        </w:rPr>
        <w:t>ación de los pecados de un año completo; mientras que los pecados mayores Alá los perdona con el arrepentimiento since</w:t>
      </w:r>
      <w:r w:rsidR="009B6170">
        <w:rPr>
          <w:rFonts w:ascii="Arial" w:hAnsi="Arial" w:cs="Arial"/>
          <w:sz w:val="28"/>
        </w:rPr>
        <w:t>ro, y a Alá</w:t>
      </w:r>
      <w:r w:rsidR="00FF1479">
        <w:rPr>
          <w:rFonts w:ascii="Arial" w:hAnsi="Arial" w:cs="Arial"/>
          <w:sz w:val="28"/>
        </w:rPr>
        <w:t>, el gran beneficio</w:t>
      </w:r>
      <w:r w:rsidR="009B6170">
        <w:rPr>
          <w:rFonts w:ascii="Arial" w:hAnsi="Arial" w:cs="Arial"/>
          <w:sz w:val="28"/>
        </w:rPr>
        <w:t>.</w:t>
      </w:r>
    </w:p>
    <w:p w:rsidR="009D3E3D" w:rsidRDefault="00CB5A80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¡Oh, musulmanes! ten</w:t>
      </w:r>
      <w:r w:rsidR="009D3E3D">
        <w:rPr>
          <w:rFonts w:ascii="Arial" w:hAnsi="Arial" w:cs="Arial"/>
          <w:sz w:val="28"/>
        </w:rPr>
        <w:t xml:space="preserve">iendo el ayuno del día de </w:t>
      </w:r>
      <w:r>
        <w:rPr>
          <w:rFonts w:ascii="Arial" w:hAnsi="Arial" w:cs="Arial"/>
          <w:sz w:val="28"/>
        </w:rPr>
        <w:t>‘</w:t>
      </w:r>
      <w:proofErr w:type="spellStart"/>
      <w:r>
        <w:rPr>
          <w:rFonts w:ascii="Arial" w:hAnsi="Arial" w:cs="Arial"/>
          <w:sz w:val="28"/>
        </w:rPr>
        <w:t>Ashurá</w:t>
      </w:r>
      <w:proofErr w:type="spellEnd"/>
      <w:r>
        <w:rPr>
          <w:rFonts w:ascii="Arial" w:hAnsi="Arial" w:cs="Arial"/>
          <w:sz w:val="28"/>
        </w:rPr>
        <w:t>’ esta recompensa</w:t>
      </w:r>
      <w:r w:rsidR="009D3E3D">
        <w:rPr>
          <w:rFonts w:ascii="Arial" w:hAnsi="Arial" w:cs="Arial"/>
          <w:sz w:val="28"/>
        </w:rPr>
        <w:t>, el Profeta la paz y las bendiciones de Alá s</w:t>
      </w:r>
      <w:r w:rsidR="001534C3">
        <w:rPr>
          <w:rFonts w:ascii="Arial" w:hAnsi="Arial" w:cs="Arial"/>
          <w:sz w:val="28"/>
        </w:rPr>
        <w:t>ean con él, procuraba</w:t>
      </w:r>
      <w:r w:rsidR="009D3E3D">
        <w:rPr>
          <w:rFonts w:ascii="Arial" w:hAnsi="Arial" w:cs="Arial"/>
          <w:sz w:val="28"/>
        </w:rPr>
        <w:t xml:space="preserve"> ayu</w:t>
      </w:r>
      <w:r w:rsidR="00602856">
        <w:rPr>
          <w:rFonts w:ascii="Arial" w:hAnsi="Arial" w:cs="Arial"/>
          <w:sz w:val="28"/>
        </w:rPr>
        <w:t>narlo, como dijo ‘</w:t>
      </w:r>
      <w:proofErr w:type="spellStart"/>
      <w:r w:rsidR="00602856">
        <w:rPr>
          <w:rFonts w:ascii="Arial" w:hAnsi="Arial" w:cs="Arial"/>
          <w:sz w:val="28"/>
        </w:rPr>
        <w:t>Abduláh</w:t>
      </w:r>
      <w:proofErr w:type="spellEnd"/>
      <w:r w:rsidR="00602856">
        <w:rPr>
          <w:rFonts w:ascii="Arial" w:hAnsi="Arial" w:cs="Arial"/>
          <w:sz w:val="28"/>
        </w:rPr>
        <w:t xml:space="preserve"> </w:t>
      </w:r>
      <w:proofErr w:type="spellStart"/>
      <w:r w:rsidR="00602856">
        <w:rPr>
          <w:rFonts w:ascii="Arial" w:hAnsi="Arial" w:cs="Arial"/>
          <w:sz w:val="28"/>
        </w:rPr>
        <w:t>ibn</w:t>
      </w:r>
      <w:proofErr w:type="spellEnd"/>
      <w:r w:rsidR="00602856">
        <w:rPr>
          <w:rFonts w:ascii="Arial" w:hAnsi="Arial" w:cs="Arial"/>
          <w:sz w:val="28"/>
        </w:rPr>
        <w:t xml:space="preserve"> ‘</w:t>
      </w:r>
      <w:proofErr w:type="spellStart"/>
      <w:r w:rsidR="00602856">
        <w:rPr>
          <w:rFonts w:ascii="Arial" w:hAnsi="Arial" w:cs="Arial"/>
          <w:sz w:val="28"/>
        </w:rPr>
        <w:t>A</w:t>
      </w:r>
      <w:r w:rsidR="009D3E3D">
        <w:rPr>
          <w:rFonts w:ascii="Arial" w:hAnsi="Arial" w:cs="Arial"/>
          <w:sz w:val="28"/>
        </w:rPr>
        <w:t>bbás</w:t>
      </w:r>
      <w:proofErr w:type="spellEnd"/>
      <w:r w:rsidR="00F4247D">
        <w:rPr>
          <w:rFonts w:ascii="Arial" w:hAnsi="Arial" w:cs="Arial"/>
          <w:sz w:val="28"/>
        </w:rPr>
        <w:t>,</w:t>
      </w:r>
      <w:r w:rsidR="009D3E3D">
        <w:rPr>
          <w:rFonts w:ascii="Arial" w:hAnsi="Arial" w:cs="Arial"/>
          <w:sz w:val="28"/>
        </w:rPr>
        <w:t xml:space="preserve"> Alá esté Complacido con él: </w:t>
      </w:r>
      <w:r w:rsidR="00557A56">
        <w:rPr>
          <w:rFonts w:ascii="Arial" w:hAnsi="Arial" w:cs="Arial"/>
          <w:sz w:val="28"/>
        </w:rPr>
        <w:t>“</w:t>
      </w:r>
      <w:r w:rsidR="009D3E3D">
        <w:rPr>
          <w:rFonts w:ascii="Arial" w:hAnsi="Arial" w:cs="Arial"/>
          <w:sz w:val="28"/>
        </w:rPr>
        <w:t>No he visto al Profeta</w:t>
      </w:r>
      <w:r w:rsidR="007D45E9">
        <w:rPr>
          <w:rFonts w:ascii="Arial" w:hAnsi="Arial" w:cs="Arial"/>
          <w:sz w:val="28"/>
        </w:rPr>
        <w:t>,</w:t>
      </w:r>
      <w:r w:rsidR="009D3E3D">
        <w:rPr>
          <w:rFonts w:ascii="Arial" w:hAnsi="Arial" w:cs="Arial"/>
          <w:sz w:val="28"/>
        </w:rPr>
        <w:t xml:space="preserve"> la paz y las bendicion</w:t>
      </w:r>
      <w:r w:rsidR="00D171AA">
        <w:rPr>
          <w:rFonts w:ascii="Arial" w:hAnsi="Arial" w:cs="Arial"/>
          <w:sz w:val="28"/>
        </w:rPr>
        <w:t xml:space="preserve">es de Alá sean con él, </w:t>
      </w:r>
      <w:r>
        <w:rPr>
          <w:rFonts w:ascii="Arial" w:hAnsi="Arial" w:cs="Arial"/>
          <w:sz w:val="28"/>
        </w:rPr>
        <w:t>procura</w:t>
      </w:r>
      <w:r w:rsidR="00D171AA">
        <w:rPr>
          <w:rFonts w:ascii="Arial" w:hAnsi="Arial" w:cs="Arial"/>
          <w:sz w:val="28"/>
        </w:rPr>
        <w:t>r</w:t>
      </w:r>
      <w:r>
        <w:rPr>
          <w:rFonts w:ascii="Arial" w:hAnsi="Arial" w:cs="Arial"/>
          <w:sz w:val="28"/>
        </w:rPr>
        <w:t xml:space="preserve"> </w:t>
      </w:r>
      <w:r w:rsidR="009D3E3D">
        <w:rPr>
          <w:rFonts w:ascii="Arial" w:hAnsi="Arial" w:cs="Arial"/>
          <w:sz w:val="28"/>
        </w:rPr>
        <w:t>el ay</w:t>
      </w:r>
      <w:r>
        <w:rPr>
          <w:rFonts w:ascii="Arial" w:hAnsi="Arial" w:cs="Arial"/>
          <w:sz w:val="28"/>
        </w:rPr>
        <w:t>uno de un día que Alá prefirió p</w:t>
      </w:r>
      <w:r w:rsidR="009D3E3D">
        <w:rPr>
          <w:rFonts w:ascii="Arial" w:hAnsi="Arial" w:cs="Arial"/>
          <w:sz w:val="28"/>
        </w:rPr>
        <w:t xml:space="preserve">or encima de </w:t>
      </w:r>
      <w:r w:rsidR="00D171AA">
        <w:rPr>
          <w:rFonts w:ascii="Arial" w:hAnsi="Arial" w:cs="Arial"/>
          <w:sz w:val="28"/>
        </w:rPr>
        <w:t xml:space="preserve">los demás días excepto </w:t>
      </w:r>
      <w:r w:rsidR="009D3E3D">
        <w:rPr>
          <w:rFonts w:ascii="Arial" w:hAnsi="Arial" w:cs="Arial"/>
          <w:sz w:val="28"/>
        </w:rPr>
        <w:t xml:space="preserve">este día </w:t>
      </w:r>
      <w:r w:rsidR="00D51405">
        <w:rPr>
          <w:rFonts w:ascii="Arial" w:hAnsi="Arial" w:cs="Arial"/>
          <w:sz w:val="28"/>
        </w:rPr>
        <w:t>que es el día de ‘</w:t>
      </w:r>
      <w:proofErr w:type="spellStart"/>
      <w:r w:rsidR="00D51405">
        <w:rPr>
          <w:rFonts w:ascii="Arial" w:hAnsi="Arial" w:cs="Arial"/>
          <w:sz w:val="28"/>
        </w:rPr>
        <w:t>Áshurá</w:t>
      </w:r>
      <w:proofErr w:type="spellEnd"/>
      <w:r w:rsidR="00D51405">
        <w:rPr>
          <w:rFonts w:ascii="Arial" w:hAnsi="Arial" w:cs="Arial"/>
          <w:sz w:val="28"/>
        </w:rPr>
        <w:t xml:space="preserve">’, y </w:t>
      </w:r>
      <w:r w:rsidR="006B4CC6">
        <w:rPr>
          <w:rFonts w:ascii="Arial" w:hAnsi="Arial" w:cs="Arial"/>
          <w:sz w:val="28"/>
        </w:rPr>
        <w:t>este mes, es decir,</w:t>
      </w:r>
      <w:r w:rsidR="009D3E3D">
        <w:rPr>
          <w:rFonts w:ascii="Arial" w:hAnsi="Arial" w:cs="Arial"/>
          <w:sz w:val="28"/>
        </w:rPr>
        <w:t xml:space="preserve"> Ramadán</w:t>
      </w:r>
      <w:r w:rsidR="00557A56">
        <w:rPr>
          <w:rFonts w:ascii="Arial" w:hAnsi="Arial" w:cs="Arial"/>
          <w:sz w:val="28"/>
        </w:rPr>
        <w:t>”</w:t>
      </w:r>
      <w:r w:rsidR="009D3E3D">
        <w:rPr>
          <w:rFonts w:ascii="Arial" w:hAnsi="Arial" w:cs="Arial"/>
          <w:sz w:val="28"/>
        </w:rPr>
        <w:t>.</w:t>
      </w:r>
      <w:r w:rsidR="009D3E3D">
        <w:rPr>
          <w:rStyle w:val="Refdenotaalpie"/>
          <w:rFonts w:ascii="Arial" w:hAnsi="Arial" w:cs="Arial"/>
          <w:sz w:val="28"/>
        </w:rPr>
        <w:footnoteReference w:id="10"/>
      </w:r>
    </w:p>
    <w:p w:rsidR="009D3E3D" w:rsidRDefault="0026256E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Un grupo de</w:t>
      </w:r>
      <w:r w:rsidR="00782444">
        <w:rPr>
          <w:rFonts w:ascii="Arial" w:hAnsi="Arial" w:cs="Arial"/>
          <w:sz w:val="28"/>
        </w:rPr>
        <w:t xml:space="preserve"> los antecesores piadosos solía</w:t>
      </w:r>
      <w:r>
        <w:rPr>
          <w:rFonts w:ascii="Arial" w:hAnsi="Arial" w:cs="Arial"/>
          <w:sz w:val="28"/>
        </w:rPr>
        <w:t xml:space="preserve"> ayunar (el día de) ‘</w:t>
      </w:r>
      <w:proofErr w:type="spellStart"/>
      <w:r>
        <w:rPr>
          <w:rFonts w:ascii="Arial" w:hAnsi="Arial" w:cs="Arial"/>
          <w:sz w:val="28"/>
        </w:rPr>
        <w:t>Áshurá</w:t>
      </w:r>
      <w:proofErr w:type="spellEnd"/>
      <w:r>
        <w:rPr>
          <w:rFonts w:ascii="Arial" w:hAnsi="Arial" w:cs="Arial"/>
          <w:sz w:val="28"/>
        </w:rPr>
        <w:t xml:space="preserve">’ estando de viaje por temor a perderlo. </w:t>
      </w:r>
      <w:proofErr w:type="spellStart"/>
      <w:r>
        <w:rPr>
          <w:rFonts w:ascii="Arial" w:hAnsi="Arial" w:cs="Arial"/>
          <w:sz w:val="28"/>
        </w:rPr>
        <w:t>Ibn</w:t>
      </w:r>
      <w:proofErr w:type="spellEnd"/>
      <w:r>
        <w:rPr>
          <w:rFonts w:ascii="Arial" w:hAnsi="Arial" w:cs="Arial"/>
          <w:sz w:val="28"/>
        </w:rPr>
        <w:t xml:space="preserve"> Rayab que Alá tenga misericordia de él dijo:</w:t>
      </w:r>
    </w:p>
    <w:p w:rsidR="0026256E" w:rsidRDefault="0026256E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“Un grupo de</w:t>
      </w:r>
      <w:r w:rsidR="006904E9">
        <w:rPr>
          <w:rFonts w:ascii="Arial" w:hAnsi="Arial" w:cs="Arial"/>
          <w:sz w:val="28"/>
        </w:rPr>
        <w:t xml:space="preserve"> los antecesores piadosos solía</w:t>
      </w:r>
      <w:r>
        <w:rPr>
          <w:rFonts w:ascii="Arial" w:hAnsi="Arial" w:cs="Arial"/>
          <w:sz w:val="28"/>
        </w:rPr>
        <w:t xml:space="preserve"> ayunar (el día de) ‘</w:t>
      </w:r>
      <w:proofErr w:type="spellStart"/>
      <w:r>
        <w:rPr>
          <w:rFonts w:ascii="Arial" w:hAnsi="Arial" w:cs="Arial"/>
          <w:sz w:val="28"/>
        </w:rPr>
        <w:t>Áshurá</w:t>
      </w:r>
      <w:proofErr w:type="spellEnd"/>
      <w:r>
        <w:rPr>
          <w:rFonts w:ascii="Arial" w:hAnsi="Arial" w:cs="Arial"/>
          <w:sz w:val="28"/>
        </w:rPr>
        <w:t xml:space="preserve">’ </w:t>
      </w:r>
      <w:r w:rsidR="00CB5A80">
        <w:rPr>
          <w:rFonts w:ascii="Arial" w:hAnsi="Arial" w:cs="Arial"/>
          <w:sz w:val="28"/>
        </w:rPr>
        <w:t>estando de</w:t>
      </w:r>
      <w:r w:rsidR="00602856">
        <w:rPr>
          <w:rFonts w:ascii="Arial" w:hAnsi="Arial" w:cs="Arial"/>
          <w:sz w:val="28"/>
        </w:rPr>
        <w:t xml:space="preserve"> viaje entre ellos ‘</w:t>
      </w:r>
      <w:proofErr w:type="spellStart"/>
      <w:r w:rsidR="00602856">
        <w:rPr>
          <w:rFonts w:ascii="Arial" w:hAnsi="Arial" w:cs="Arial"/>
          <w:sz w:val="28"/>
        </w:rPr>
        <w:t>Abduláh</w:t>
      </w:r>
      <w:proofErr w:type="spellEnd"/>
      <w:r w:rsidR="00602856">
        <w:rPr>
          <w:rFonts w:ascii="Arial" w:hAnsi="Arial" w:cs="Arial"/>
          <w:sz w:val="28"/>
        </w:rPr>
        <w:t xml:space="preserve"> </w:t>
      </w:r>
      <w:proofErr w:type="spellStart"/>
      <w:r w:rsidR="00602856">
        <w:rPr>
          <w:rFonts w:ascii="Arial" w:hAnsi="Arial" w:cs="Arial"/>
          <w:sz w:val="28"/>
        </w:rPr>
        <w:t>ibn</w:t>
      </w:r>
      <w:proofErr w:type="spellEnd"/>
      <w:r w:rsidR="00602856">
        <w:rPr>
          <w:rFonts w:ascii="Arial" w:hAnsi="Arial" w:cs="Arial"/>
          <w:sz w:val="28"/>
        </w:rPr>
        <w:t xml:space="preserve"> ‘</w:t>
      </w:r>
      <w:proofErr w:type="spellStart"/>
      <w:r w:rsidR="00602856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bbás</w:t>
      </w:r>
      <w:proofErr w:type="spellEnd"/>
      <w:r>
        <w:rPr>
          <w:rFonts w:ascii="Arial" w:hAnsi="Arial" w:cs="Arial"/>
          <w:sz w:val="28"/>
        </w:rPr>
        <w:t xml:space="preserve">, Abu </w:t>
      </w:r>
      <w:proofErr w:type="spellStart"/>
      <w:r>
        <w:rPr>
          <w:rFonts w:ascii="Arial" w:hAnsi="Arial" w:cs="Arial"/>
          <w:sz w:val="28"/>
        </w:rPr>
        <w:t>Isháq</w:t>
      </w:r>
      <w:proofErr w:type="spellEnd"/>
      <w:r>
        <w:rPr>
          <w:rFonts w:ascii="Arial" w:hAnsi="Arial" w:cs="Arial"/>
          <w:sz w:val="28"/>
        </w:rPr>
        <w:t xml:space="preserve"> as-</w:t>
      </w:r>
      <w:proofErr w:type="spellStart"/>
      <w:r>
        <w:rPr>
          <w:rFonts w:ascii="Arial" w:hAnsi="Arial" w:cs="Arial"/>
          <w:sz w:val="28"/>
        </w:rPr>
        <w:t>Sabi’i</w:t>
      </w:r>
      <w:proofErr w:type="spellEnd"/>
      <w:r>
        <w:rPr>
          <w:rFonts w:ascii="Arial" w:hAnsi="Arial" w:cs="Arial"/>
          <w:sz w:val="28"/>
        </w:rPr>
        <w:t xml:space="preserve">, </w:t>
      </w:r>
      <w:proofErr w:type="spellStart"/>
      <w:r>
        <w:rPr>
          <w:rFonts w:ascii="Arial" w:hAnsi="Arial" w:cs="Arial"/>
          <w:sz w:val="28"/>
        </w:rPr>
        <w:t>az-Zuhri</w:t>
      </w:r>
      <w:proofErr w:type="spellEnd"/>
      <w:r>
        <w:rPr>
          <w:rFonts w:ascii="Arial" w:hAnsi="Arial" w:cs="Arial"/>
          <w:sz w:val="28"/>
        </w:rPr>
        <w:t>, y dijo:</w:t>
      </w:r>
      <w:r>
        <w:rPr>
          <w:rStyle w:val="Refdenotaalpie"/>
          <w:rFonts w:ascii="Arial" w:hAnsi="Arial" w:cs="Arial"/>
          <w:sz w:val="28"/>
        </w:rPr>
        <w:footnoteReference w:id="11"/>
      </w:r>
      <w:r>
        <w:rPr>
          <w:rFonts w:ascii="Arial" w:hAnsi="Arial" w:cs="Arial"/>
          <w:sz w:val="28"/>
        </w:rPr>
        <w:t xml:space="preserve"> </w:t>
      </w:r>
      <w:r w:rsidR="00557FDE">
        <w:rPr>
          <w:rFonts w:ascii="Arial" w:hAnsi="Arial" w:cs="Arial"/>
          <w:sz w:val="28"/>
        </w:rPr>
        <w:t xml:space="preserve"> (Respecto a) </w:t>
      </w:r>
      <w:r>
        <w:rPr>
          <w:rFonts w:ascii="Arial" w:hAnsi="Arial" w:cs="Arial"/>
          <w:sz w:val="28"/>
        </w:rPr>
        <w:t>Ramad</w:t>
      </w:r>
      <w:r w:rsidR="00557FDE">
        <w:rPr>
          <w:rFonts w:ascii="Arial" w:hAnsi="Arial" w:cs="Arial"/>
          <w:sz w:val="28"/>
        </w:rPr>
        <w:t>án se puede “</w:t>
      </w:r>
      <w:r w:rsidR="00557FDE" w:rsidRPr="00FC1CB5">
        <w:rPr>
          <w:rFonts w:ascii="Arial" w:hAnsi="Arial" w:cs="Arial"/>
          <w:b/>
          <w:i/>
          <w:sz w:val="28"/>
        </w:rPr>
        <w:t>reponer posteriormente los días no ayunados</w:t>
      </w:r>
      <w:r w:rsidR="00557FDE">
        <w:rPr>
          <w:rFonts w:ascii="Arial" w:hAnsi="Arial" w:cs="Arial"/>
          <w:sz w:val="28"/>
        </w:rPr>
        <w:t>” (Corán, 2: 185)</w:t>
      </w:r>
      <w:r>
        <w:rPr>
          <w:rFonts w:ascii="Arial" w:hAnsi="Arial" w:cs="Arial"/>
          <w:sz w:val="28"/>
        </w:rPr>
        <w:t xml:space="preserve"> </w:t>
      </w:r>
      <w:r w:rsidR="005D4549">
        <w:rPr>
          <w:rFonts w:ascii="Arial" w:hAnsi="Arial" w:cs="Arial"/>
          <w:sz w:val="28"/>
        </w:rPr>
        <w:t>pero ‘</w:t>
      </w:r>
      <w:proofErr w:type="spellStart"/>
      <w:r w:rsidR="005D4549">
        <w:rPr>
          <w:rFonts w:ascii="Arial" w:hAnsi="Arial" w:cs="Arial"/>
          <w:sz w:val="28"/>
        </w:rPr>
        <w:t>Áshurá</w:t>
      </w:r>
      <w:proofErr w:type="spellEnd"/>
      <w:r w:rsidR="005D4549">
        <w:rPr>
          <w:rFonts w:ascii="Arial" w:hAnsi="Arial" w:cs="Arial"/>
          <w:sz w:val="28"/>
        </w:rPr>
        <w:t>’ se pierde</w:t>
      </w:r>
      <w:r w:rsidR="00557FDE">
        <w:rPr>
          <w:rFonts w:ascii="Arial" w:hAnsi="Arial" w:cs="Arial"/>
          <w:sz w:val="28"/>
        </w:rPr>
        <w:t>”</w:t>
      </w:r>
      <w:r w:rsidR="00557FDE">
        <w:rPr>
          <w:rStyle w:val="Refdenotaalpie"/>
          <w:rFonts w:ascii="Arial" w:hAnsi="Arial" w:cs="Arial"/>
          <w:sz w:val="28"/>
        </w:rPr>
        <w:footnoteReference w:id="12"/>
      </w:r>
      <w:r w:rsidR="00C66BDD">
        <w:rPr>
          <w:rFonts w:ascii="Arial" w:hAnsi="Arial" w:cs="Arial"/>
          <w:sz w:val="28"/>
        </w:rPr>
        <w:t xml:space="preserve"> e indicó</w:t>
      </w:r>
      <w:r w:rsidR="00CB5A80">
        <w:rPr>
          <w:rFonts w:ascii="Arial" w:hAnsi="Arial" w:cs="Arial"/>
          <w:sz w:val="28"/>
        </w:rPr>
        <w:t xml:space="preserve"> Ahmad</w:t>
      </w:r>
      <w:r w:rsidR="00557FDE">
        <w:rPr>
          <w:rFonts w:ascii="Arial" w:hAnsi="Arial" w:cs="Arial"/>
          <w:sz w:val="28"/>
        </w:rPr>
        <w:t xml:space="preserve"> que ‘</w:t>
      </w:r>
      <w:proofErr w:type="spellStart"/>
      <w:r w:rsidR="00557FDE">
        <w:rPr>
          <w:rFonts w:ascii="Arial" w:hAnsi="Arial" w:cs="Arial"/>
          <w:sz w:val="28"/>
        </w:rPr>
        <w:t>Áshurá</w:t>
      </w:r>
      <w:proofErr w:type="spellEnd"/>
      <w:r w:rsidR="00557FDE">
        <w:rPr>
          <w:rFonts w:ascii="Arial" w:hAnsi="Arial" w:cs="Arial"/>
          <w:sz w:val="28"/>
        </w:rPr>
        <w:t xml:space="preserve">’ </w:t>
      </w:r>
      <w:r w:rsidR="00CB5A80">
        <w:rPr>
          <w:rFonts w:ascii="Arial" w:hAnsi="Arial" w:cs="Arial"/>
          <w:sz w:val="28"/>
        </w:rPr>
        <w:t>se ayuna durante</w:t>
      </w:r>
      <w:r w:rsidR="005D4549">
        <w:rPr>
          <w:rFonts w:ascii="Arial" w:hAnsi="Arial" w:cs="Arial"/>
          <w:sz w:val="28"/>
        </w:rPr>
        <w:t xml:space="preserve"> el viaje”</w:t>
      </w:r>
      <w:r w:rsidR="00602856">
        <w:rPr>
          <w:rFonts w:ascii="Arial" w:hAnsi="Arial" w:cs="Arial"/>
          <w:sz w:val="28"/>
        </w:rPr>
        <w:t xml:space="preserve"> </w:t>
      </w:r>
      <w:r w:rsidR="005D4549">
        <w:rPr>
          <w:rFonts w:ascii="Arial" w:hAnsi="Arial" w:cs="Arial"/>
          <w:sz w:val="28"/>
        </w:rPr>
        <w:t>(</w:t>
      </w:r>
      <w:proofErr w:type="spellStart"/>
      <w:r w:rsidR="00B440C3">
        <w:rPr>
          <w:rFonts w:ascii="Arial" w:hAnsi="Arial" w:cs="Arial"/>
          <w:sz w:val="28"/>
        </w:rPr>
        <w:t>Ibn</w:t>
      </w:r>
      <w:proofErr w:type="spellEnd"/>
      <w:r w:rsidR="00B440C3">
        <w:rPr>
          <w:rFonts w:ascii="Arial" w:hAnsi="Arial" w:cs="Arial"/>
          <w:sz w:val="28"/>
        </w:rPr>
        <w:t xml:space="preserve"> Rayab qué</w:t>
      </w:r>
      <w:r w:rsidR="00C66BDD">
        <w:rPr>
          <w:rFonts w:ascii="Arial" w:hAnsi="Arial" w:cs="Arial"/>
          <w:sz w:val="28"/>
        </w:rPr>
        <w:t xml:space="preserve"> A</w:t>
      </w:r>
      <w:r w:rsidR="00557FDE">
        <w:rPr>
          <w:rFonts w:ascii="Arial" w:hAnsi="Arial" w:cs="Arial"/>
          <w:sz w:val="28"/>
        </w:rPr>
        <w:t>lá tenga misericordia de él</w:t>
      </w:r>
      <w:r w:rsidR="005D4549">
        <w:rPr>
          <w:rFonts w:ascii="Arial" w:hAnsi="Arial" w:cs="Arial"/>
          <w:sz w:val="28"/>
        </w:rPr>
        <w:t>)</w:t>
      </w:r>
      <w:r w:rsidR="00557FDE">
        <w:rPr>
          <w:rFonts w:ascii="Arial" w:hAnsi="Arial" w:cs="Arial"/>
          <w:sz w:val="28"/>
        </w:rPr>
        <w:t>.</w:t>
      </w:r>
      <w:r w:rsidR="00557FDE">
        <w:rPr>
          <w:rStyle w:val="Refdenotaalpie"/>
          <w:rFonts w:ascii="Arial" w:hAnsi="Arial" w:cs="Arial"/>
          <w:sz w:val="28"/>
        </w:rPr>
        <w:footnoteReference w:id="13"/>
      </w:r>
      <w:r w:rsidR="00557FDE">
        <w:rPr>
          <w:rFonts w:ascii="Arial" w:hAnsi="Arial" w:cs="Arial"/>
          <w:sz w:val="28"/>
        </w:rPr>
        <w:t xml:space="preserve">  </w:t>
      </w:r>
    </w:p>
    <w:p w:rsidR="0047122E" w:rsidRDefault="00602856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Los compañeros del Profeta,</w:t>
      </w:r>
      <w:r w:rsidR="0047122E">
        <w:rPr>
          <w:rFonts w:ascii="Arial" w:hAnsi="Arial" w:cs="Arial"/>
          <w:sz w:val="28"/>
        </w:rPr>
        <w:t xml:space="preserve"> Alá esté Complacido con ellos</w:t>
      </w:r>
      <w:r w:rsidR="007D45E9">
        <w:rPr>
          <w:rFonts w:ascii="Arial" w:hAnsi="Arial" w:cs="Arial"/>
          <w:sz w:val="28"/>
        </w:rPr>
        <w:t>,</w:t>
      </w:r>
      <w:r w:rsidR="0047122E">
        <w:rPr>
          <w:rFonts w:ascii="Arial" w:hAnsi="Arial" w:cs="Arial"/>
          <w:sz w:val="28"/>
        </w:rPr>
        <w:t xml:space="preserve"> hacían ayunar a sus niños para acostumbrarlos a ayunar. Rela</w:t>
      </w:r>
      <w:r w:rsidR="00B440C3">
        <w:rPr>
          <w:rFonts w:ascii="Arial" w:hAnsi="Arial" w:cs="Arial"/>
          <w:sz w:val="28"/>
        </w:rPr>
        <w:t xml:space="preserve">tó </w:t>
      </w:r>
      <w:proofErr w:type="spellStart"/>
      <w:r w:rsidR="00B440C3">
        <w:rPr>
          <w:rFonts w:ascii="Arial" w:hAnsi="Arial" w:cs="Arial"/>
          <w:sz w:val="28"/>
        </w:rPr>
        <w:t>ar-Rubayi</w:t>
      </w:r>
      <w:proofErr w:type="spellEnd"/>
      <w:r w:rsidR="00B440C3">
        <w:rPr>
          <w:rFonts w:ascii="Arial" w:hAnsi="Arial" w:cs="Arial"/>
          <w:sz w:val="28"/>
        </w:rPr>
        <w:t xml:space="preserve">’ </w:t>
      </w:r>
      <w:proofErr w:type="spellStart"/>
      <w:r w:rsidR="00B440C3">
        <w:rPr>
          <w:rFonts w:ascii="Arial" w:hAnsi="Arial" w:cs="Arial"/>
          <w:sz w:val="28"/>
        </w:rPr>
        <w:t>bint</w:t>
      </w:r>
      <w:proofErr w:type="spellEnd"/>
      <w:r w:rsidR="00B440C3">
        <w:rPr>
          <w:rFonts w:ascii="Arial" w:hAnsi="Arial" w:cs="Arial"/>
          <w:sz w:val="28"/>
        </w:rPr>
        <w:t xml:space="preserve"> </w:t>
      </w:r>
      <w:proofErr w:type="spellStart"/>
      <w:r w:rsidR="00B440C3">
        <w:rPr>
          <w:rFonts w:ascii="Arial" w:hAnsi="Arial" w:cs="Arial"/>
          <w:sz w:val="28"/>
        </w:rPr>
        <w:t>Mu’awwidh</w:t>
      </w:r>
      <w:proofErr w:type="spellEnd"/>
      <w:r w:rsidR="00B440C3">
        <w:rPr>
          <w:rFonts w:ascii="Arial" w:hAnsi="Arial" w:cs="Arial"/>
          <w:sz w:val="28"/>
        </w:rPr>
        <w:t>,</w:t>
      </w:r>
      <w:r w:rsidR="0047122E">
        <w:rPr>
          <w:rFonts w:ascii="Arial" w:hAnsi="Arial" w:cs="Arial"/>
          <w:sz w:val="28"/>
        </w:rPr>
        <w:t xml:space="preserve"> Alá esté Complacido con ella: </w:t>
      </w:r>
      <w:r w:rsidR="009B39A0">
        <w:rPr>
          <w:rFonts w:ascii="Arial" w:hAnsi="Arial" w:cs="Arial"/>
          <w:sz w:val="28"/>
        </w:rPr>
        <w:t>“En la mañana</w:t>
      </w:r>
      <w:r w:rsidR="00CD3703">
        <w:rPr>
          <w:rFonts w:ascii="Arial" w:hAnsi="Arial" w:cs="Arial"/>
          <w:sz w:val="28"/>
        </w:rPr>
        <w:t xml:space="preserve"> de ‘</w:t>
      </w:r>
      <w:proofErr w:type="spellStart"/>
      <w:r w:rsidR="00CD3703">
        <w:rPr>
          <w:rFonts w:ascii="Arial" w:hAnsi="Arial" w:cs="Arial"/>
          <w:sz w:val="28"/>
        </w:rPr>
        <w:t>Áshurá</w:t>
      </w:r>
      <w:proofErr w:type="spellEnd"/>
      <w:r w:rsidR="00CD3703">
        <w:rPr>
          <w:rFonts w:ascii="Arial" w:hAnsi="Arial" w:cs="Arial"/>
          <w:sz w:val="28"/>
        </w:rPr>
        <w:t>’, el Profeta</w:t>
      </w:r>
      <w:r w:rsidR="00FC46A9">
        <w:rPr>
          <w:rFonts w:ascii="Arial" w:hAnsi="Arial" w:cs="Arial"/>
          <w:sz w:val="28"/>
        </w:rPr>
        <w:t>,</w:t>
      </w:r>
      <w:r w:rsidR="00CD3703">
        <w:rPr>
          <w:rFonts w:ascii="Arial" w:hAnsi="Arial" w:cs="Arial"/>
          <w:sz w:val="28"/>
        </w:rPr>
        <w:t xml:space="preserve"> la paz y las bendiciones </w:t>
      </w:r>
      <w:r>
        <w:rPr>
          <w:rFonts w:ascii="Arial" w:hAnsi="Arial" w:cs="Arial"/>
          <w:sz w:val="28"/>
        </w:rPr>
        <w:t>de A</w:t>
      </w:r>
      <w:r w:rsidR="00CD3703">
        <w:rPr>
          <w:rFonts w:ascii="Arial" w:hAnsi="Arial" w:cs="Arial"/>
          <w:sz w:val="28"/>
        </w:rPr>
        <w:t>lá sean con él envió (un mensaje) a la</w:t>
      </w:r>
      <w:r w:rsidR="009B39A0">
        <w:rPr>
          <w:rFonts w:ascii="Arial" w:hAnsi="Arial" w:cs="Arial"/>
          <w:sz w:val="28"/>
        </w:rPr>
        <w:t xml:space="preserve">s </w:t>
      </w:r>
      <w:r w:rsidR="00CD3703">
        <w:rPr>
          <w:rFonts w:ascii="Arial" w:hAnsi="Arial" w:cs="Arial"/>
          <w:sz w:val="28"/>
        </w:rPr>
        <w:t xml:space="preserve">viviendas de los </w:t>
      </w:r>
      <w:proofErr w:type="spellStart"/>
      <w:r w:rsidR="00CD3703">
        <w:rPr>
          <w:rFonts w:ascii="Arial" w:hAnsi="Arial" w:cs="Arial"/>
          <w:sz w:val="28"/>
        </w:rPr>
        <w:t>ansaríes</w:t>
      </w:r>
      <w:proofErr w:type="spellEnd"/>
      <w:r w:rsidR="00CD3703">
        <w:rPr>
          <w:rFonts w:ascii="Arial" w:hAnsi="Arial" w:cs="Arial"/>
          <w:sz w:val="28"/>
        </w:rPr>
        <w:t xml:space="preserve">, diciéndoles: ‘Quien amaneció el día comiendo, qué complete su día ayunando, y quien haya comenzado su día ayunando </w:t>
      </w:r>
      <w:r w:rsidR="009B39A0">
        <w:rPr>
          <w:rFonts w:ascii="Arial" w:hAnsi="Arial" w:cs="Arial"/>
          <w:sz w:val="28"/>
        </w:rPr>
        <w:t xml:space="preserve">qué </w:t>
      </w:r>
      <w:r w:rsidR="00CD3703">
        <w:rPr>
          <w:rFonts w:ascii="Arial" w:hAnsi="Arial" w:cs="Arial"/>
          <w:sz w:val="28"/>
        </w:rPr>
        <w:t xml:space="preserve">siga con su ayuno </w:t>
      </w:r>
      <w:r w:rsidR="009B39A0">
        <w:rPr>
          <w:rFonts w:ascii="Arial" w:hAnsi="Arial" w:cs="Arial"/>
          <w:sz w:val="28"/>
        </w:rPr>
        <w:t>por el resto del día’. Luego de eso, so</w:t>
      </w:r>
      <w:r w:rsidR="00B440C3">
        <w:rPr>
          <w:rFonts w:ascii="Arial" w:hAnsi="Arial" w:cs="Arial"/>
          <w:sz w:val="28"/>
        </w:rPr>
        <w:t>líamos ayunar ese día, y</w:t>
      </w:r>
      <w:r w:rsidR="00CD3703">
        <w:rPr>
          <w:rFonts w:ascii="Arial" w:hAnsi="Arial" w:cs="Arial"/>
          <w:sz w:val="28"/>
        </w:rPr>
        <w:t xml:space="preserve"> hacíamos</w:t>
      </w:r>
      <w:r w:rsidR="009B39A0">
        <w:rPr>
          <w:rFonts w:ascii="Arial" w:hAnsi="Arial" w:cs="Arial"/>
          <w:sz w:val="28"/>
        </w:rPr>
        <w:t xml:space="preserve"> que nuestros niños ayunar</w:t>
      </w:r>
      <w:r w:rsidR="00CD3703">
        <w:rPr>
          <w:rFonts w:ascii="Arial" w:hAnsi="Arial" w:cs="Arial"/>
          <w:sz w:val="28"/>
        </w:rPr>
        <w:t>an también</w:t>
      </w:r>
      <w:r w:rsidR="009B39A0">
        <w:rPr>
          <w:rFonts w:ascii="Arial" w:hAnsi="Arial" w:cs="Arial"/>
          <w:sz w:val="28"/>
        </w:rPr>
        <w:t>. Hacíamos juguetes de lana para ellos, y si lloraban pidiendo comida, les dábamos un juguete para entr</w:t>
      </w:r>
      <w:r w:rsidR="00CD3703">
        <w:rPr>
          <w:rFonts w:ascii="Arial" w:hAnsi="Arial" w:cs="Arial"/>
          <w:sz w:val="28"/>
        </w:rPr>
        <w:t>etenerlos hasta que llegaba la hora d</w:t>
      </w:r>
      <w:r w:rsidR="009B39A0">
        <w:rPr>
          <w:rFonts w:ascii="Arial" w:hAnsi="Arial" w:cs="Arial"/>
          <w:sz w:val="28"/>
        </w:rPr>
        <w:t xml:space="preserve">el </w:t>
      </w:r>
      <w:r w:rsidR="00CD3703">
        <w:rPr>
          <w:rFonts w:ascii="Arial" w:hAnsi="Arial" w:cs="Arial"/>
          <w:sz w:val="28"/>
        </w:rPr>
        <w:t>des</w:t>
      </w:r>
      <w:r w:rsidR="009B39A0">
        <w:rPr>
          <w:rFonts w:ascii="Arial" w:hAnsi="Arial" w:cs="Arial"/>
          <w:sz w:val="28"/>
        </w:rPr>
        <w:t>ayuno”.</w:t>
      </w:r>
      <w:r w:rsidR="009B39A0">
        <w:rPr>
          <w:rStyle w:val="Refdenotaalpie"/>
          <w:rFonts w:ascii="Arial" w:hAnsi="Arial" w:cs="Arial"/>
          <w:sz w:val="28"/>
        </w:rPr>
        <w:footnoteReference w:id="14"/>
      </w:r>
    </w:p>
    <w:p w:rsidR="00332FF6" w:rsidRDefault="00332FF6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¡Siervos de Alá! De las Sunnas al ayunar el día de ‘</w:t>
      </w:r>
      <w:proofErr w:type="spellStart"/>
      <w:r>
        <w:rPr>
          <w:rFonts w:ascii="Arial" w:hAnsi="Arial" w:cs="Arial"/>
          <w:sz w:val="28"/>
        </w:rPr>
        <w:t>Áshurá</w:t>
      </w:r>
      <w:proofErr w:type="spellEnd"/>
      <w:r>
        <w:rPr>
          <w:rFonts w:ascii="Arial" w:hAnsi="Arial" w:cs="Arial"/>
          <w:sz w:val="28"/>
        </w:rPr>
        <w:t>’, ayunar junto a él el noven</w:t>
      </w:r>
      <w:r w:rsidR="007D45E9">
        <w:rPr>
          <w:rFonts w:ascii="Arial" w:hAnsi="Arial" w:cs="Arial"/>
          <w:sz w:val="28"/>
        </w:rPr>
        <w:t xml:space="preserve">o día, la prueba de ello, el </w:t>
      </w:r>
      <w:proofErr w:type="spellStart"/>
      <w:r w:rsidR="007D45E9">
        <w:rPr>
          <w:rFonts w:ascii="Arial" w:hAnsi="Arial" w:cs="Arial"/>
          <w:sz w:val="28"/>
        </w:rPr>
        <w:t>hadiz</w:t>
      </w:r>
      <w:proofErr w:type="spellEnd"/>
      <w:r w:rsidR="00CD3703">
        <w:rPr>
          <w:rFonts w:ascii="Arial" w:hAnsi="Arial" w:cs="Arial"/>
          <w:sz w:val="28"/>
        </w:rPr>
        <w:t xml:space="preserve"> del Profeta</w:t>
      </w:r>
      <w:r w:rsidR="007E398E">
        <w:rPr>
          <w:rFonts w:ascii="Arial" w:hAnsi="Arial" w:cs="Arial"/>
          <w:sz w:val="28"/>
        </w:rPr>
        <w:t>,</w:t>
      </w:r>
      <w:r w:rsidR="00CD3703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la paz y las bendiciones </w:t>
      </w:r>
      <w:r w:rsidR="00CD3703">
        <w:rPr>
          <w:rFonts w:ascii="Arial" w:hAnsi="Arial" w:cs="Arial"/>
          <w:sz w:val="28"/>
        </w:rPr>
        <w:t>de Alá sean con él: “Si vivo</w:t>
      </w:r>
      <w:r>
        <w:rPr>
          <w:rFonts w:ascii="Arial" w:hAnsi="Arial" w:cs="Arial"/>
          <w:sz w:val="28"/>
        </w:rPr>
        <w:t xml:space="preserve"> al </w:t>
      </w:r>
      <w:r w:rsidR="00CD3703">
        <w:rPr>
          <w:rFonts w:ascii="Arial" w:hAnsi="Arial" w:cs="Arial"/>
          <w:sz w:val="28"/>
        </w:rPr>
        <w:t>próximo año</w:t>
      </w:r>
      <w:r>
        <w:rPr>
          <w:rFonts w:ascii="Arial" w:hAnsi="Arial" w:cs="Arial"/>
          <w:sz w:val="28"/>
        </w:rPr>
        <w:t>, se</w:t>
      </w:r>
      <w:r w:rsidR="00122FE1">
        <w:rPr>
          <w:rFonts w:ascii="Arial" w:hAnsi="Arial" w:cs="Arial"/>
          <w:sz w:val="28"/>
        </w:rPr>
        <w:t>guramente ayunaré el noveno</w:t>
      </w:r>
      <w:r>
        <w:rPr>
          <w:rFonts w:ascii="Arial" w:hAnsi="Arial" w:cs="Arial"/>
          <w:sz w:val="28"/>
        </w:rPr>
        <w:t>”.</w:t>
      </w:r>
      <w:r>
        <w:rPr>
          <w:rStyle w:val="Refdenotaalpie"/>
          <w:rFonts w:ascii="Arial" w:hAnsi="Arial" w:cs="Arial"/>
          <w:sz w:val="28"/>
        </w:rPr>
        <w:footnoteReference w:id="15"/>
      </w:r>
      <w:r>
        <w:rPr>
          <w:rFonts w:ascii="Arial" w:hAnsi="Arial" w:cs="Arial"/>
          <w:sz w:val="28"/>
        </w:rPr>
        <w:t xml:space="preserve"> Es decir si me quedo en la vida h</w:t>
      </w:r>
      <w:r w:rsidR="00806A0B">
        <w:rPr>
          <w:rFonts w:ascii="Arial" w:hAnsi="Arial" w:cs="Arial"/>
          <w:sz w:val="28"/>
        </w:rPr>
        <w:t>asta el siguiente año y no muero, ayunaré el noveno junto al</w:t>
      </w:r>
      <w:r w:rsidR="00146E51">
        <w:rPr>
          <w:rFonts w:ascii="Arial" w:hAnsi="Arial" w:cs="Arial"/>
          <w:sz w:val="28"/>
        </w:rPr>
        <w:t xml:space="preserve"> décimo día; p</w:t>
      </w:r>
      <w:r>
        <w:rPr>
          <w:rFonts w:ascii="Arial" w:hAnsi="Arial" w:cs="Arial"/>
          <w:sz w:val="28"/>
        </w:rPr>
        <w:t>ero el Profeta</w:t>
      </w:r>
      <w:r w:rsidR="007E398E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la paz y las bendiciones de Alá sean con él falleció antes de alcanzar (el día de) ‘</w:t>
      </w:r>
      <w:proofErr w:type="spellStart"/>
      <w:r>
        <w:rPr>
          <w:rFonts w:ascii="Arial" w:hAnsi="Arial" w:cs="Arial"/>
          <w:sz w:val="28"/>
        </w:rPr>
        <w:t>Áshurá</w:t>
      </w:r>
      <w:proofErr w:type="spellEnd"/>
      <w:r>
        <w:rPr>
          <w:rFonts w:ascii="Arial" w:hAnsi="Arial" w:cs="Arial"/>
          <w:sz w:val="28"/>
        </w:rPr>
        <w:t>’ del siguiente año.</w:t>
      </w:r>
    </w:p>
    <w:p w:rsidR="00332FF6" w:rsidRDefault="00A57B47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gente! La razón d</w:t>
      </w:r>
      <w:r w:rsidR="00332FF6">
        <w:rPr>
          <w:rFonts w:ascii="Arial" w:hAnsi="Arial" w:cs="Arial"/>
          <w:sz w:val="28"/>
        </w:rPr>
        <w:t xml:space="preserve">e ayunar el día nueve junto al </w:t>
      </w:r>
      <w:r w:rsidR="00C66BDD">
        <w:rPr>
          <w:rFonts w:ascii="Arial" w:hAnsi="Arial" w:cs="Arial"/>
          <w:sz w:val="28"/>
        </w:rPr>
        <w:t>décimo</w:t>
      </w:r>
      <w:r w:rsidR="00332FF6">
        <w:rPr>
          <w:rFonts w:ascii="Arial" w:hAnsi="Arial" w:cs="Arial"/>
          <w:sz w:val="28"/>
        </w:rPr>
        <w:t xml:space="preserve"> día es para que los musulmanes no se asemejen a los judíos en su ayuno, ya que los judíos </w:t>
      </w:r>
      <w:r>
        <w:rPr>
          <w:rFonts w:ascii="Arial" w:hAnsi="Arial" w:cs="Arial"/>
          <w:sz w:val="28"/>
        </w:rPr>
        <w:t>solían</w:t>
      </w:r>
      <w:r w:rsidR="00332FF6">
        <w:rPr>
          <w:rFonts w:ascii="Arial" w:hAnsi="Arial" w:cs="Arial"/>
          <w:sz w:val="28"/>
        </w:rPr>
        <w:t xml:space="preserve"> ayunar el décimo día, entonces el Profeta</w:t>
      </w:r>
      <w:r w:rsidR="007E398E">
        <w:rPr>
          <w:rFonts w:ascii="Arial" w:hAnsi="Arial" w:cs="Arial"/>
          <w:sz w:val="28"/>
        </w:rPr>
        <w:t>,</w:t>
      </w:r>
      <w:r w:rsidR="00332FF6">
        <w:rPr>
          <w:rFonts w:ascii="Arial" w:hAnsi="Arial" w:cs="Arial"/>
          <w:sz w:val="28"/>
        </w:rPr>
        <w:t xml:space="preserve"> la paz y las bendicion</w:t>
      </w:r>
      <w:r>
        <w:rPr>
          <w:rFonts w:ascii="Arial" w:hAnsi="Arial" w:cs="Arial"/>
          <w:sz w:val="28"/>
        </w:rPr>
        <w:t>es de Alá sean con él aborreció a</w:t>
      </w:r>
      <w:r w:rsidR="00332FF6">
        <w:rPr>
          <w:rFonts w:ascii="Arial" w:hAnsi="Arial" w:cs="Arial"/>
          <w:sz w:val="28"/>
        </w:rPr>
        <w:t xml:space="preserve">semejarse a ellos </w:t>
      </w:r>
      <w:r w:rsidR="001452CD">
        <w:rPr>
          <w:rFonts w:ascii="Arial" w:hAnsi="Arial" w:cs="Arial"/>
          <w:sz w:val="28"/>
        </w:rPr>
        <w:t xml:space="preserve">en sus actos de </w:t>
      </w:r>
      <w:r>
        <w:rPr>
          <w:rFonts w:ascii="Arial" w:hAnsi="Arial" w:cs="Arial"/>
          <w:sz w:val="28"/>
        </w:rPr>
        <w:t>adoración, por eso, invi</w:t>
      </w:r>
      <w:r w:rsidR="001452CD">
        <w:rPr>
          <w:rFonts w:ascii="Arial" w:hAnsi="Arial" w:cs="Arial"/>
          <w:sz w:val="28"/>
        </w:rPr>
        <w:t xml:space="preserve">tó a </w:t>
      </w:r>
      <w:r>
        <w:rPr>
          <w:rFonts w:ascii="Arial" w:hAnsi="Arial" w:cs="Arial"/>
          <w:sz w:val="28"/>
        </w:rPr>
        <w:t>a</w:t>
      </w:r>
      <w:r w:rsidR="001452CD">
        <w:rPr>
          <w:rFonts w:ascii="Arial" w:hAnsi="Arial" w:cs="Arial"/>
          <w:sz w:val="28"/>
        </w:rPr>
        <w:t>yunar el noveno día junto</w:t>
      </w:r>
      <w:r>
        <w:rPr>
          <w:rFonts w:ascii="Arial" w:hAnsi="Arial" w:cs="Arial"/>
          <w:sz w:val="28"/>
        </w:rPr>
        <w:t xml:space="preserve"> con el décimo para evitar l</w:t>
      </w:r>
      <w:r w:rsidR="001452CD">
        <w:rPr>
          <w:rFonts w:ascii="Arial" w:hAnsi="Arial" w:cs="Arial"/>
          <w:sz w:val="28"/>
        </w:rPr>
        <w:t xml:space="preserve">a semejanza, y esto es de las características de la legislación islámica, que sus seguidores se distingan en sus actos de </w:t>
      </w:r>
      <w:r>
        <w:rPr>
          <w:rFonts w:ascii="Arial" w:hAnsi="Arial" w:cs="Arial"/>
          <w:sz w:val="28"/>
        </w:rPr>
        <w:t>adoración</w:t>
      </w:r>
      <w:r w:rsidR="001452CD">
        <w:rPr>
          <w:rFonts w:ascii="Arial" w:hAnsi="Arial" w:cs="Arial"/>
          <w:sz w:val="28"/>
        </w:rPr>
        <w:t xml:space="preserve"> de la gente de las otras religiones.</w:t>
      </w:r>
    </w:p>
    <w:p w:rsidR="004B2F10" w:rsidRDefault="002101A4" w:rsidP="000014CB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 se pregunta: ¿S</w:t>
      </w:r>
      <w:r w:rsidR="001452CD">
        <w:rPr>
          <w:rFonts w:ascii="Arial" w:hAnsi="Arial" w:cs="Arial"/>
          <w:sz w:val="28"/>
        </w:rPr>
        <w:t>e pe</w:t>
      </w:r>
      <w:r w:rsidR="00A57B47">
        <w:rPr>
          <w:rFonts w:ascii="Arial" w:hAnsi="Arial" w:cs="Arial"/>
          <w:sz w:val="28"/>
        </w:rPr>
        <w:t>rmite ayunar únicamente</w:t>
      </w:r>
      <w:r w:rsidR="00602856">
        <w:rPr>
          <w:rFonts w:ascii="Arial" w:hAnsi="Arial" w:cs="Arial"/>
          <w:sz w:val="28"/>
        </w:rPr>
        <w:t xml:space="preserve"> </w:t>
      </w:r>
      <w:r w:rsidR="00A57B47">
        <w:rPr>
          <w:rFonts w:ascii="Arial" w:hAnsi="Arial" w:cs="Arial"/>
          <w:sz w:val="28"/>
        </w:rPr>
        <w:t>(el día de)</w:t>
      </w:r>
      <w:r w:rsidR="001452CD">
        <w:rPr>
          <w:rFonts w:ascii="Arial" w:hAnsi="Arial" w:cs="Arial"/>
          <w:sz w:val="28"/>
        </w:rPr>
        <w:t xml:space="preserve"> ‘</w:t>
      </w:r>
      <w:proofErr w:type="spellStart"/>
      <w:r w:rsidR="001452CD">
        <w:rPr>
          <w:rFonts w:ascii="Arial" w:hAnsi="Arial" w:cs="Arial"/>
          <w:sz w:val="28"/>
        </w:rPr>
        <w:t>Áshurá</w:t>
      </w:r>
      <w:proofErr w:type="spellEnd"/>
      <w:r w:rsidR="001452CD">
        <w:rPr>
          <w:rFonts w:ascii="Arial" w:hAnsi="Arial" w:cs="Arial"/>
          <w:sz w:val="28"/>
        </w:rPr>
        <w:t>’? la respuesta es: sí, pero es mejor ayunar un día antes</w:t>
      </w:r>
      <w:r w:rsidR="00602856">
        <w:rPr>
          <w:rFonts w:ascii="Arial" w:hAnsi="Arial" w:cs="Arial"/>
          <w:sz w:val="28"/>
        </w:rPr>
        <w:t>, ya</w:t>
      </w:r>
      <w:r w:rsidR="001452CD">
        <w:rPr>
          <w:rFonts w:ascii="Arial" w:hAnsi="Arial" w:cs="Arial"/>
          <w:sz w:val="28"/>
        </w:rPr>
        <w:t xml:space="preserve"> que es la sunna confirmada del Profeta</w:t>
      </w:r>
      <w:r w:rsidR="007E398E">
        <w:rPr>
          <w:rFonts w:ascii="Arial" w:hAnsi="Arial" w:cs="Arial"/>
          <w:sz w:val="28"/>
        </w:rPr>
        <w:t>,</w:t>
      </w:r>
      <w:r w:rsidR="001452CD">
        <w:rPr>
          <w:rFonts w:ascii="Arial" w:hAnsi="Arial" w:cs="Arial"/>
          <w:sz w:val="28"/>
        </w:rPr>
        <w:t xml:space="preserve"> la paz y las bendiciones de Alá sean con él, al </w:t>
      </w:r>
      <w:r w:rsidR="007E398E">
        <w:rPr>
          <w:rFonts w:ascii="Arial" w:hAnsi="Arial" w:cs="Arial"/>
          <w:sz w:val="28"/>
        </w:rPr>
        <w:t>decir: “S</w:t>
      </w:r>
      <w:r w:rsidR="00A57B47">
        <w:rPr>
          <w:rFonts w:ascii="Arial" w:hAnsi="Arial" w:cs="Arial"/>
          <w:sz w:val="28"/>
        </w:rPr>
        <w:t>i vivo al próximo</w:t>
      </w:r>
      <w:r w:rsidR="001452CD">
        <w:rPr>
          <w:rFonts w:ascii="Arial" w:hAnsi="Arial" w:cs="Arial"/>
          <w:sz w:val="28"/>
        </w:rPr>
        <w:t xml:space="preserve"> año, seg</w:t>
      </w:r>
      <w:r w:rsidR="00A57B47">
        <w:rPr>
          <w:rFonts w:ascii="Arial" w:hAnsi="Arial" w:cs="Arial"/>
          <w:sz w:val="28"/>
        </w:rPr>
        <w:t>uramente ayunaré el noveno</w:t>
      </w:r>
      <w:r w:rsidR="001452CD">
        <w:rPr>
          <w:rFonts w:ascii="Arial" w:hAnsi="Arial" w:cs="Arial"/>
          <w:sz w:val="28"/>
        </w:rPr>
        <w:t>”.</w:t>
      </w:r>
    </w:p>
    <w:p w:rsidR="00A20F4D" w:rsidRDefault="00A57B47" w:rsidP="00DF75CF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Qué Alá nos bendiga e</w:t>
      </w:r>
      <w:r w:rsidR="001452CD">
        <w:rPr>
          <w:rFonts w:ascii="Arial" w:hAnsi="Arial" w:cs="Arial"/>
          <w:sz w:val="28"/>
        </w:rPr>
        <w:t>l Noble Corán, y no</w:t>
      </w:r>
      <w:r>
        <w:rPr>
          <w:rFonts w:ascii="Arial" w:hAnsi="Arial" w:cs="Arial"/>
          <w:sz w:val="28"/>
        </w:rPr>
        <w:t>s beneficie con sus</w:t>
      </w:r>
      <w:r w:rsidR="00C66BDD">
        <w:rPr>
          <w:rFonts w:ascii="Arial" w:hAnsi="Arial" w:cs="Arial"/>
          <w:sz w:val="28"/>
        </w:rPr>
        <w:t xml:space="preserve"> vers</w:t>
      </w:r>
      <w:r>
        <w:rPr>
          <w:rFonts w:ascii="Arial" w:hAnsi="Arial" w:cs="Arial"/>
          <w:sz w:val="28"/>
        </w:rPr>
        <w:t>ículos</w:t>
      </w:r>
      <w:r w:rsidR="001452CD">
        <w:rPr>
          <w:rFonts w:ascii="Arial" w:hAnsi="Arial" w:cs="Arial"/>
          <w:sz w:val="28"/>
        </w:rPr>
        <w:t xml:space="preserve">, digo lo anterior y pido perdón para mí y </w:t>
      </w:r>
      <w:r>
        <w:rPr>
          <w:rFonts w:ascii="Arial" w:hAnsi="Arial" w:cs="Arial"/>
          <w:sz w:val="28"/>
        </w:rPr>
        <w:t>para ustedes, ¡pidan perdón de É</w:t>
      </w:r>
      <w:r w:rsidR="001452CD">
        <w:rPr>
          <w:rFonts w:ascii="Arial" w:hAnsi="Arial" w:cs="Arial"/>
          <w:sz w:val="28"/>
        </w:rPr>
        <w:t>l! Ciertamente, Él es el Perdonador, el Compasivo.</w:t>
      </w:r>
    </w:p>
    <w:p w:rsidR="00277634" w:rsidRDefault="00277634" w:rsidP="00BA1512">
      <w:pPr>
        <w:rPr>
          <w:rFonts w:ascii="Arial" w:hAnsi="Arial" w:cs="Arial"/>
          <w:b/>
          <w:i/>
          <w:sz w:val="28"/>
        </w:rPr>
      </w:pPr>
    </w:p>
    <w:p w:rsidR="001452CD" w:rsidRDefault="00A20F4D" w:rsidP="00D72F87">
      <w:pPr>
        <w:jc w:val="center"/>
        <w:rPr>
          <w:rFonts w:ascii="Arial" w:hAnsi="Arial" w:cs="Arial"/>
          <w:b/>
          <w:iCs/>
          <w:color w:val="0070C0"/>
          <w:sz w:val="28"/>
        </w:rPr>
      </w:pPr>
      <w:r w:rsidRPr="00A20F4D">
        <w:rPr>
          <w:rFonts w:ascii="Arial" w:hAnsi="Arial" w:cs="Arial"/>
          <w:b/>
          <w:iCs/>
          <w:color w:val="0070C0"/>
          <w:sz w:val="28"/>
        </w:rPr>
        <w:t>Segund</w:t>
      </w:r>
      <w:r>
        <w:rPr>
          <w:rFonts w:ascii="Arial" w:hAnsi="Arial" w:cs="Arial"/>
          <w:b/>
          <w:iCs/>
          <w:color w:val="0070C0"/>
          <w:sz w:val="28"/>
        </w:rPr>
        <w:t xml:space="preserve">o sermón </w:t>
      </w:r>
    </w:p>
    <w:p w:rsidR="00A20F4D" w:rsidRPr="00A20F4D" w:rsidRDefault="00A20F4D" w:rsidP="00D72F87">
      <w:pPr>
        <w:jc w:val="center"/>
        <w:rPr>
          <w:rFonts w:ascii="Arial" w:hAnsi="Arial" w:cs="Arial"/>
          <w:b/>
          <w:iCs/>
          <w:color w:val="0070C0"/>
          <w:sz w:val="28"/>
        </w:rPr>
      </w:pPr>
    </w:p>
    <w:p w:rsidR="001452CD" w:rsidRDefault="001452CD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Las alabanzas son únicamente para Alá; la paz y las bendiciones sean sobre quien no hay otro profeta después de él.</w:t>
      </w:r>
      <w:bookmarkStart w:id="0" w:name="_GoBack"/>
      <w:bookmarkEnd w:id="0"/>
    </w:p>
    <w:p w:rsidR="000009AA" w:rsidRDefault="001452CD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musulmanes! Ciertamente, Alá cr</w:t>
      </w:r>
      <w:r w:rsidR="00BA7933">
        <w:rPr>
          <w:rFonts w:ascii="Arial" w:hAnsi="Arial" w:cs="Arial"/>
          <w:sz w:val="28"/>
        </w:rPr>
        <w:t>eó los días y las noches por una</w:t>
      </w:r>
      <w:r>
        <w:rPr>
          <w:rFonts w:ascii="Arial" w:hAnsi="Arial" w:cs="Arial"/>
          <w:sz w:val="28"/>
        </w:rPr>
        <w:t xml:space="preserve"> </w:t>
      </w:r>
      <w:r w:rsidR="00BA7933">
        <w:rPr>
          <w:rFonts w:ascii="Arial" w:hAnsi="Arial" w:cs="Arial"/>
          <w:sz w:val="28"/>
        </w:rPr>
        <w:t>razón majestuosa, que es obrar</w:t>
      </w:r>
      <w:r w:rsidR="000009AA">
        <w:rPr>
          <w:rFonts w:ascii="Arial" w:hAnsi="Arial" w:cs="Arial"/>
          <w:sz w:val="28"/>
        </w:rPr>
        <w:t>, ya</w:t>
      </w:r>
      <w:r w:rsidR="00C66BDD">
        <w:rPr>
          <w:rFonts w:ascii="Arial" w:hAnsi="Arial" w:cs="Arial"/>
          <w:sz w:val="28"/>
        </w:rPr>
        <w:t xml:space="preserve"> que no los creó en vano</w:t>
      </w:r>
      <w:r w:rsidR="005E59A0">
        <w:rPr>
          <w:rFonts w:ascii="Arial" w:hAnsi="Arial" w:cs="Arial"/>
          <w:sz w:val="28"/>
        </w:rPr>
        <w:t>; Alá el Altísimo dijo: «</w:t>
      </w:r>
      <w:r w:rsidR="000009AA" w:rsidRPr="00602856">
        <w:rPr>
          <w:rFonts w:ascii="Arial" w:hAnsi="Arial" w:cs="Arial"/>
          <w:b/>
          <w:i/>
          <w:sz w:val="28"/>
        </w:rPr>
        <w:t>Él es Quien dispuso la sucesión de la noche y el día para que reflexionen y Le agradezcan</w:t>
      </w:r>
      <w:r w:rsidR="005E59A0">
        <w:rPr>
          <w:rFonts w:ascii="Arial" w:hAnsi="Arial" w:cs="Arial"/>
          <w:sz w:val="28"/>
        </w:rPr>
        <w:t>»</w:t>
      </w:r>
      <w:r w:rsidR="000009AA">
        <w:rPr>
          <w:rFonts w:ascii="Arial" w:hAnsi="Arial" w:cs="Arial"/>
          <w:sz w:val="28"/>
        </w:rPr>
        <w:t xml:space="preserve"> (Corán, 25: 62). Y dijo Al</w:t>
      </w:r>
      <w:r w:rsidR="005E59A0">
        <w:rPr>
          <w:rFonts w:ascii="Arial" w:hAnsi="Arial" w:cs="Arial"/>
          <w:sz w:val="28"/>
        </w:rPr>
        <w:t>á Glorificado sea de Sí Mismo: «</w:t>
      </w:r>
      <w:r w:rsidR="000009AA" w:rsidRPr="00602856">
        <w:rPr>
          <w:rFonts w:ascii="Arial" w:hAnsi="Arial" w:cs="Arial"/>
          <w:b/>
          <w:i/>
          <w:sz w:val="28"/>
        </w:rPr>
        <w:t>Él es Quien creó la muerte y la vida para probarlos y distinguir quién obra mejor</w:t>
      </w:r>
      <w:r w:rsidR="005E59A0">
        <w:rPr>
          <w:rFonts w:ascii="Arial" w:hAnsi="Arial" w:cs="Arial"/>
          <w:sz w:val="28"/>
        </w:rPr>
        <w:t>»</w:t>
      </w:r>
      <w:r w:rsidR="000009AA">
        <w:rPr>
          <w:rFonts w:ascii="Arial" w:hAnsi="Arial" w:cs="Arial"/>
          <w:sz w:val="28"/>
        </w:rPr>
        <w:t xml:space="preserve"> (Corán, 67:2).</w:t>
      </w:r>
    </w:p>
    <w:p w:rsidR="000009AA" w:rsidRDefault="000345C2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</w:t>
      </w:r>
      <w:r w:rsidR="00C66BDD">
        <w:rPr>
          <w:rFonts w:ascii="Arial" w:hAnsi="Arial" w:cs="Arial"/>
          <w:sz w:val="28"/>
        </w:rPr>
        <w:t xml:space="preserve">l </w:t>
      </w:r>
      <w:proofErr w:type="spellStart"/>
      <w:r w:rsidR="00C66BDD">
        <w:rPr>
          <w:rFonts w:ascii="Arial" w:hAnsi="Arial" w:cs="Arial"/>
          <w:sz w:val="28"/>
        </w:rPr>
        <w:t>Imám</w:t>
      </w:r>
      <w:proofErr w:type="spellEnd"/>
      <w:r w:rsidR="00C66BDD">
        <w:rPr>
          <w:rFonts w:ascii="Arial" w:hAnsi="Arial" w:cs="Arial"/>
          <w:sz w:val="28"/>
        </w:rPr>
        <w:t xml:space="preserve"> at-</w:t>
      </w:r>
      <w:proofErr w:type="spellStart"/>
      <w:r w:rsidR="00C66BDD">
        <w:rPr>
          <w:rFonts w:ascii="Arial" w:hAnsi="Arial" w:cs="Arial"/>
          <w:sz w:val="28"/>
        </w:rPr>
        <w:t>T</w:t>
      </w:r>
      <w:r w:rsidR="000009AA">
        <w:rPr>
          <w:rFonts w:ascii="Arial" w:hAnsi="Arial" w:cs="Arial"/>
          <w:sz w:val="28"/>
        </w:rPr>
        <w:t>irmidhi</w:t>
      </w:r>
      <w:proofErr w:type="spellEnd"/>
      <w:r w:rsidR="000009AA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narró </w:t>
      </w:r>
      <w:r w:rsidR="000009AA">
        <w:rPr>
          <w:rFonts w:ascii="Arial" w:hAnsi="Arial" w:cs="Arial"/>
          <w:sz w:val="28"/>
        </w:rPr>
        <w:t xml:space="preserve">de Abu </w:t>
      </w:r>
      <w:proofErr w:type="spellStart"/>
      <w:r w:rsidR="000009AA">
        <w:rPr>
          <w:rFonts w:ascii="Arial" w:hAnsi="Arial" w:cs="Arial"/>
          <w:sz w:val="28"/>
        </w:rPr>
        <w:t>Barzah</w:t>
      </w:r>
      <w:proofErr w:type="spellEnd"/>
      <w:r w:rsidR="000009AA">
        <w:rPr>
          <w:rFonts w:ascii="Arial" w:hAnsi="Arial" w:cs="Arial"/>
          <w:sz w:val="28"/>
        </w:rPr>
        <w:t xml:space="preserve"> al-</w:t>
      </w:r>
      <w:proofErr w:type="spellStart"/>
      <w:r w:rsidR="000009AA">
        <w:rPr>
          <w:rFonts w:ascii="Arial" w:hAnsi="Arial" w:cs="Arial"/>
          <w:sz w:val="28"/>
        </w:rPr>
        <w:t>Aslami</w:t>
      </w:r>
      <w:proofErr w:type="spellEnd"/>
      <w:r w:rsidR="00602856">
        <w:rPr>
          <w:rFonts w:ascii="Arial" w:hAnsi="Arial" w:cs="Arial"/>
          <w:sz w:val="28"/>
        </w:rPr>
        <w:t>,</w:t>
      </w:r>
      <w:r w:rsidR="00784A17">
        <w:rPr>
          <w:rFonts w:ascii="Arial" w:hAnsi="Arial" w:cs="Arial"/>
          <w:sz w:val="28"/>
        </w:rPr>
        <w:t xml:space="preserve"> </w:t>
      </w:r>
      <w:r w:rsidR="00F86680">
        <w:rPr>
          <w:rFonts w:ascii="Arial" w:hAnsi="Arial" w:cs="Arial"/>
          <w:sz w:val="28"/>
        </w:rPr>
        <w:t>Alá esté Complacido con él, haber dicho</w:t>
      </w:r>
      <w:r w:rsidR="00784A17">
        <w:rPr>
          <w:rFonts w:ascii="Arial" w:hAnsi="Arial" w:cs="Arial"/>
          <w:sz w:val="28"/>
        </w:rPr>
        <w:t>: dijo el Mensajero de Alá</w:t>
      </w:r>
      <w:r w:rsidR="005E59A0">
        <w:rPr>
          <w:rFonts w:ascii="Arial" w:hAnsi="Arial" w:cs="Arial"/>
          <w:sz w:val="28"/>
        </w:rPr>
        <w:t>,</w:t>
      </w:r>
      <w:r w:rsidR="00784A17">
        <w:rPr>
          <w:rFonts w:ascii="Arial" w:hAnsi="Arial" w:cs="Arial"/>
          <w:sz w:val="28"/>
        </w:rPr>
        <w:t xml:space="preserve"> la paz y las bendiciones de Alá sean con él: “No se dejará ir en el Día de la Resurrección</w:t>
      </w:r>
      <w:r w:rsidR="006E1F0B">
        <w:rPr>
          <w:rFonts w:ascii="Arial" w:hAnsi="Arial" w:cs="Arial"/>
          <w:sz w:val="28"/>
        </w:rPr>
        <w:t xml:space="preserve"> a una persona hasta que no se le haya preguntado sobre su vida y sobre cómo la aprovechó, sus conocimientos y lo que ha hecho con ellos, su fortuna y de dónde la ha obtenido y dónde la ha gastado, y su cuerpo y cómo lo usó”.</w:t>
      </w:r>
      <w:r w:rsidR="006E1F0B">
        <w:rPr>
          <w:rStyle w:val="Refdenotaalpie"/>
          <w:rFonts w:ascii="Arial" w:hAnsi="Arial" w:cs="Arial"/>
          <w:sz w:val="28"/>
        </w:rPr>
        <w:footnoteReference w:id="16"/>
      </w:r>
      <w:r w:rsidR="006E1F0B">
        <w:rPr>
          <w:rFonts w:ascii="Arial" w:hAnsi="Arial" w:cs="Arial"/>
          <w:sz w:val="28"/>
        </w:rPr>
        <w:t xml:space="preserve"> </w:t>
      </w:r>
    </w:p>
    <w:p w:rsidR="006759B4" w:rsidRDefault="006E1F0B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¡Oh, creyentes! En estos dí</w:t>
      </w:r>
      <w:r w:rsidR="00BA7933">
        <w:rPr>
          <w:rFonts w:ascii="Arial" w:hAnsi="Arial" w:cs="Arial"/>
          <w:sz w:val="28"/>
        </w:rPr>
        <w:t>a</w:t>
      </w:r>
      <w:r w:rsidR="0097748A">
        <w:rPr>
          <w:rFonts w:ascii="Arial" w:hAnsi="Arial" w:cs="Arial"/>
          <w:sz w:val="28"/>
        </w:rPr>
        <w:t>s despedimos un año</w:t>
      </w:r>
      <w:r w:rsidR="00BA7933">
        <w:rPr>
          <w:rFonts w:ascii="Arial" w:hAnsi="Arial" w:cs="Arial"/>
          <w:sz w:val="28"/>
        </w:rPr>
        <w:t xml:space="preserve"> y </w:t>
      </w:r>
      <w:r>
        <w:rPr>
          <w:rFonts w:ascii="Arial" w:hAnsi="Arial" w:cs="Arial"/>
          <w:sz w:val="28"/>
        </w:rPr>
        <w:t>recib</w:t>
      </w:r>
      <w:r w:rsidR="00E61AAE">
        <w:rPr>
          <w:rFonts w:ascii="Arial" w:hAnsi="Arial" w:cs="Arial"/>
          <w:sz w:val="28"/>
        </w:rPr>
        <w:t>i</w:t>
      </w:r>
      <w:r w:rsidR="00BA7933">
        <w:rPr>
          <w:rFonts w:ascii="Arial" w:hAnsi="Arial" w:cs="Arial"/>
          <w:sz w:val="28"/>
        </w:rPr>
        <w:t>re</w:t>
      </w:r>
      <w:r w:rsidR="0097748A">
        <w:rPr>
          <w:rFonts w:ascii="Arial" w:hAnsi="Arial" w:cs="Arial"/>
          <w:sz w:val="28"/>
        </w:rPr>
        <w:t>mos otro</w:t>
      </w:r>
      <w:r w:rsidR="00BA7933">
        <w:rPr>
          <w:rFonts w:ascii="Arial" w:hAnsi="Arial" w:cs="Arial"/>
          <w:sz w:val="28"/>
        </w:rPr>
        <w:t xml:space="preserve"> nuevo, pero</w:t>
      </w:r>
      <w:r>
        <w:rPr>
          <w:rFonts w:ascii="Arial" w:hAnsi="Arial" w:cs="Arial"/>
          <w:sz w:val="28"/>
        </w:rPr>
        <w:t xml:space="preserve"> ¿</w:t>
      </w:r>
      <w:r w:rsidR="00BA7933">
        <w:rPr>
          <w:rFonts w:ascii="Arial" w:hAnsi="Arial" w:cs="Arial"/>
          <w:sz w:val="28"/>
        </w:rPr>
        <w:t>qué acciones hemos depositado e</w:t>
      </w:r>
      <w:r>
        <w:rPr>
          <w:rFonts w:ascii="Arial" w:hAnsi="Arial" w:cs="Arial"/>
          <w:sz w:val="28"/>
        </w:rPr>
        <w:t xml:space="preserve">n el año anterior? ¿con qué acciones recibiremos el año nuevo? Los años pasan rápidamente, éste es un año que ha pasado rápido como si fuera un día o como si fuera una hora. ¡Rindamos cuentas con nosotros mismos! </w:t>
      </w:r>
      <w:r w:rsidR="006759B4">
        <w:rPr>
          <w:rFonts w:ascii="Arial" w:hAnsi="Arial" w:cs="Arial"/>
          <w:sz w:val="28"/>
        </w:rPr>
        <w:t xml:space="preserve">¿Cuánto tiempo aprovechamos en lo que nos acerca al Paraíso </w:t>
      </w:r>
      <w:r w:rsidR="00122FE1">
        <w:rPr>
          <w:rFonts w:ascii="Arial" w:hAnsi="Arial" w:cs="Arial"/>
          <w:sz w:val="28"/>
        </w:rPr>
        <w:t xml:space="preserve">y nos aleja del </w:t>
      </w:r>
      <w:r w:rsidR="00467556">
        <w:rPr>
          <w:rFonts w:ascii="Arial" w:hAnsi="Arial" w:cs="Arial"/>
          <w:sz w:val="28"/>
        </w:rPr>
        <w:t xml:space="preserve">fuego del </w:t>
      </w:r>
      <w:r w:rsidR="00122FE1">
        <w:rPr>
          <w:rFonts w:ascii="Arial" w:hAnsi="Arial" w:cs="Arial"/>
          <w:sz w:val="28"/>
        </w:rPr>
        <w:t>Infierno? ¿Q</w:t>
      </w:r>
      <w:r w:rsidR="006759B4">
        <w:rPr>
          <w:rFonts w:ascii="Arial" w:hAnsi="Arial" w:cs="Arial"/>
          <w:sz w:val="28"/>
        </w:rPr>
        <w:t>ué tanto nos apresuramos en la obediencia de Alá el Altísimo? ¿Cuántas oracione</w:t>
      </w:r>
      <w:r w:rsidR="00122FE1">
        <w:rPr>
          <w:rFonts w:ascii="Arial" w:hAnsi="Arial" w:cs="Arial"/>
          <w:sz w:val="28"/>
        </w:rPr>
        <w:t>s voluntarias hemos rezado</w:t>
      </w:r>
      <w:r w:rsidR="005E59A0">
        <w:rPr>
          <w:rFonts w:ascii="Arial" w:hAnsi="Arial" w:cs="Arial"/>
          <w:sz w:val="28"/>
        </w:rPr>
        <w:t xml:space="preserve"> y cuá</w:t>
      </w:r>
      <w:r w:rsidR="006759B4">
        <w:rPr>
          <w:rFonts w:ascii="Arial" w:hAnsi="Arial" w:cs="Arial"/>
          <w:sz w:val="28"/>
        </w:rPr>
        <w:t>nt</w:t>
      </w:r>
      <w:r w:rsidR="00122FE1">
        <w:rPr>
          <w:rFonts w:ascii="Arial" w:hAnsi="Arial" w:cs="Arial"/>
          <w:sz w:val="28"/>
        </w:rPr>
        <w:t>os ayunos voluntarios hemos realiz</w:t>
      </w:r>
      <w:r w:rsidR="006759B4">
        <w:rPr>
          <w:rFonts w:ascii="Arial" w:hAnsi="Arial" w:cs="Arial"/>
          <w:sz w:val="28"/>
        </w:rPr>
        <w:t>ado? ¿Cuánta caridad hemos dado? ¿Cuánto r</w:t>
      </w:r>
      <w:r w:rsidR="000345C2">
        <w:rPr>
          <w:rFonts w:ascii="Arial" w:hAnsi="Arial" w:cs="Arial"/>
          <w:sz w:val="28"/>
        </w:rPr>
        <w:t>ecuerdo de Alá hemos realizado</w:t>
      </w:r>
      <w:r w:rsidR="00E61AAE">
        <w:rPr>
          <w:rFonts w:ascii="Arial" w:hAnsi="Arial" w:cs="Arial"/>
          <w:sz w:val="28"/>
        </w:rPr>
        <w:t>?</w:t>
      </w:r>
      <w:r w:rsidR="000345C2">
        <w:rPr>
          <w:rFonts w:ascii="Arial" w:hAnsi="Arial" w:cs="Arial"/>
          <w:sz w:val="28"/>
        </w:rPr>
        <w:t xml:space="preserve"> ¿Cuántas veces hemos llegado temprano</w:t>
      </w:r>
      <w:r w:rsidR="00E61AAE">
        <w:rPr>
          <w:rFonts w:ascii="Arial" w:hAnsi="Arial" w:cs="Arial"/>
          <w:sz w:val="28"/>
        </w:rPr>
        <w:t xml:space="preserve"> a</w:t>
      </w:r>
      <w:r w:rsidR="006759B4">
        <w:rPr>
          <w:rFonts w:ascii="Arial" w:hAnsi="Arial" w:cs="Arial"/>
          <w:sz w:val="28"/>
        </w:rPr>
        <w:t xml:space="preserve"> las mezquita</w:t>
      </w:r>
      <w:r w:rsidR="009E69F7">
        <w:rPr>
          <w:rFonts w:ascii="Arial" w:hAnsi="Arial" w:cs="Arial"/>
          <w:sz w:val="28"/>
        </w:rPr>
        <w:t>s? ¿H</w:t>
      </w:r>
      <w:r w:rsidR="00BA7933">
        <w:rPr>
          <w:rFonts w:ascii="Arial" w:hAnsi="Arial" w:cs="Arial"/>
          <w:sz w:val="28"/>
        </w:rPr>
        <w:t xml:space="preserve">emos evitado los pecados </w:t>
      </w:r>
      <w:r w:rsidR="00BA7933">
        <w:rPr>
          <w:rFonts w:ascii="Arial" w:hAnsi="Arial" w:cs="Arial"/>
          <w:sz w:val="28"/>
        </w:rPr>
        <w:lastRenderedPageBreak/>
        <w:t>y</w:t>
      </w:r>
      <w:r w:rsidR="006759B4">
        <w:rPr>
          <w:rFonts w:ascii="Arial" w:hAnsi="Arial" w:cs="Arial"/>
          <w:sz w:val="28"/>
        </w:rPr>
        <w:t xml:space="preserve"> las fal</w:t>
      </w:r>
      <w:r w:rsidR="009E69F7">
        <w:rPr>
          <w:rFonts w:ascii="Arial" w:hAnsi="Arial" w:cs="Arial"/>
          <w:sz w:val="28"/>
        </w:rPr>
        <w:t>tas? ¿H</w:t>
      </w:r>
      <w:r w:rsidR="00122FE1">
        <w:rPr>
          <w:rFonts w:ascii="Arial" w:hAnsi="Arial" w:cs="Arial"/>
          <w:sz w:val="28"/>
        </w:rPr>
        <w:t>emos bajado nuestras mirad</w:t>
      </w:r>
      <w:r w:rsidR="00B91D9A">
        <w:rPr>
          <w:rFonts w:ascii="Arial" w:hAnsi="Arial" w:cs="Arial"/>
          <w:sz w:val="28"/>
        </w:rPr>
        <w:t>as de lo prohibido</w:t>
      </w:r>
      <w:r w:rsidR="009E69F7">
        <w:rPr>
          <w:rFonts w:ascii="Arial" w:hAnsi="Arial" w:cs="Arial"/>
          <w:sz w:val="28"/>
        </w:rPr>
        <w:t>? ¿H</w:t>
      </w:r>
      <w:r w:rsidR="006759B4">
        <w:rPr>
          <w:rFonts w:ascii="Arial" w:hAnsi="Arial" w:cs="Arial"/>
          <w:sz w:val="28"/>
        </w:rPr>
        <w:t>emos conser</w:t>
      </w:r>
      <w:r w:rsidR="00E61AAE">
        <w:rPr>
          <w:rFonts w:ascii="Arial" w:hAnsi="Arial" w:cs="Arial"/>
          <w:sz w:val="28"/>
        </w:rPr>
        <w:t>vado nuestras lenguas de la calumnia</w:t>
      </w:r>
      <w:r w:rsidR="00BA7933">
        <w:rPr>
          <w:rFonts w:ascii="Arial" w:hAnsi="Arial" w:cs="Arial"/>
          <w:sz w:val="28"/>
        </w:rPr>
        <w:t xml:space="preserve"> y las</w:t>
      </w:r>
      <w:r w:rsidR="00602856">
        <w:rPr>
          <w:rFonts w:ascii="Arial" w:hAnsi="Arial" w:cs="Arial"/>
          <w:sz w:val="28"/>
        </w:rPr>
        <w:t xml:space="preserve"> palabras obscenas</w:t>
      </w:r>
      <w:r w:rsidR="006759B4">
        <w:rPr>
          <w:rFonts w:ascii="Arial" w:hAnsi="Arial" w:cs="Arial"/>
          <w:sz w:val="28"/>
        </w:rPr>
        <w:t xml:space="preserve">? ¿Hemos purificado nuestros </w:t>
      </w:r>
      <w:r w:rsidR="00BA7933">
        <w:rPr>
          <w:rFonts w:ascii="Arial" w:hAnsi="Arial" w:cs="Arial"/>
          <w:sz w:val="28"/>
        </w:rPr>
        <w:t>corazones del odio,</w:t>
      </w:r>
      <w:r w:rsidR="006759B4">
        <w:rPr>
          <w:rFonts w:ascii="Arial" w:hAnsi="Arial" w:cs="Arial"/>
          <w:sz w:val="28"/>
        </w:rPr>
        <w:t xml:space="preserve"> el rencor </w:t>
      </w:r>
      <w:r w:rsidR="00BA7933">
        <w:rPr>
          <w:rFonts w:ascii="Arial" w:hAnsi="Arial" w:cs="Arial"/>
          <w:sz w:val="28"/>
        </w:rPr>
        <w:t>y la envidia? ¿Hemos rectificado l</w:t>
      </w:r>
      <w:r w:rsidR="006759B4">
        <w:rPr>
          <w:rFonts w:ascii="Arial" w:hAnsi="Arial" w:cs="Arial"/>
          <w:sz w:val="28"/>
        </w:rPr>
        <w:t>as relaciones</w:t>
      </w:r>
      <w:r w:rsidR="00BA7933">
        <w:rPr>
          <w:rFonts w:ascii="Arial" w:hAnsi="Arial" w:cs="Arial"/>
          <w:sz w:val="28"/>
        </w:rPr>
        <w:t xml:space="preserve"> con nuestros familiares</w:t>
      </w:r>
      <w:r w:rsidR="006759B4">
        <w:rPr>
          <w:rFonts w:ascii="Arial" w:hAnsi="Arial" w:cs="Arial"/>
          <w:sz w:val="28"/>
        </w:rPr>
        <w:t xml:space="preserve"> y </w:t>
      </w:r>
      <w:r w:rsidR="0079674E">
        <w:rPr>
          <w:rFonts w:ascii="Arial" w:hAnsi="Arial" w:cs="Arial"/>
          <w:sz w:val="28"/>
        </w:rPr>
        <w:t>colaborador</w:t>
      </w:r>
      <w:r w:rsidR="009E69F7">
        <w:rPr>
          <w:rFonts w:ascii="Arial" w:hAnsi="Arial" w:cs="Arial"/>
          <w:sz w:val="28"/>
        </w:rPr>
        <w:t>es? ¿H</w:t>
      </w:r>
      <w:r w:rsidR="006759B4">
        <w:rPr>
          <w:rFonts w:ascii="Arial" w:hAnsi="Arial" w:cs="Arial"/>
          <w:sz w:val="28"/>
        </w:rPr>
        <w:t>emos ordenado a nu</w:t>
      </w:r>
      <w:r w:rsidR="00915966">
        <w:rPr>
          <w:rFonts w:ascii="Arial" w:hAnsi="Arial" w:cs="Arial"/>
          <w:sz w:val="28"/>
        </w:rPr>
        <w:t>estras mujeres e hijas</w:t>
      </w:r>
      <w:r w:rsidR="00E61AAE">
        <w:rPr>
          <w:rFonts w:ascii="Arial" w:hAnsi="Arial" w:cs="Arial"/>
          <w:sz w:val="28"/>
        </w:rPr>
        <w:t xml:space="preserve"> </w:t>
      </w:r>
      <w:r w:rsidR="001C524C">
        <w:rPr>
          <w:rFonts w:ascii="Arial" w:hAnsi="Arial" w:cs="Arial"/>
          <w:sz w:val="28"/>
        </w:rPr>
        <w:t>portar</w:t>
      </w:r>
      <w:r w:rsidR="00E61AAE">
        <w:rPr>
          <w:rFonts w:ascii="Arial" w:hAnsi="Arial" w:cs="Arial"/>
          <w:sz w:val="28"/>
        </w:rPr>
        <w:t xml:space="preserve"> e</w:t>
      </w:r>
      <w:r w:rsidR="006922DA">
        <w:rPr>
          <w:rFonts w:ascii="Arial" w:hAnsi="Arial" w:cs="Arial"/>
          <w:sz w:val="28"/>
        </w:rPr>
        <w:t>l velo, el resguardo, la decencia</w:t>
      </w:r>
      <w:r w:rsidR="006759B4">
        <w:rPr>
          <w:rFonts w:ascii="Arial" w:hAnsi="Arial" w:cs="Arial"/>
          <w:sz w:val="28"/>
        </w:rPr>
        <w:t xml:space="preserve"> </w:t>
      </w:r>
      <w:r w:rsidR="00BA7933">
        <w:rPr>
          <w:rFonts w:ascii="Arial" w:hAnsi="Arial" w:cs="Arial"/>
          <w:sz w:val="28"/>
        </w:rPr>
        <w:t>y de tener cuidado d</w:t>
      </w:r>
      <w:r w:rsidR="002953FD">
        <w:rPr>
          <w:rFonts w:ascii="Arial" w:hAnsi="Arial" w:cs="Arial"/>
          <w:sz w:val="28"/>
        </w:rPr>
        <w:t>e</w:t>
      </w:r>
      <w:r w:rsidR="00602856">
        <w:rPr>
          <w:rFonts w:ascii="Arial" w:hAnsi="Arial" w:cs="Arial"/>
          <w:sz w:val="28"/>
        </w:rPr>
        <w:t xml:space="preserve"> no</w:t>
      </w:r>
      <w:r w:rsidR="007532FB">
        <w:rPr>
          <w:rFonts w:ascii="Arial" w:hAnsi="Arial" w:cs="Arial"/>
          <w:sz w:val="28"/>
        </w:rPr>
        <w:t xml:space="preserve"> mostrar sus encantos</w:t>
      </w:r>
      <w:r w:rsidR="00C60E0D">
        <w:rPr>
          <w:rFonts w:ascii="Arial" w:hAnsi="Arial" w:cs="Arial"/>
          <w:sz w:val="28"/>
        </w:rPr>
        <w:t xml:space="preserve"> e in</w:t>
      </w:r>
      <w:r w:rsidR="00915966">
        <w:rPr>
          <w:rFonts w:ascii="Arial" w:hAnsi="Arial" w:cs="Arial"/>
          <w:sz w:val="28"/>
        </w:rPr>
        <w:t>teractuar (con el sexo opuesto)?</w:t>
      </w:r>
    </w:p>
    <w:p w:rsidR="006759B4" w:rsidRDefault="006759B4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¡Oh, gente! Terminar un año y comenzar otro requiere tres asuntos: </w:t>
      </w:r>
    </w:p>
    <w:p w:rsidR="006759B4" w:rsidRDefault="006759B4" w:rsidP="00784A17">
      <w:pPr>
        <w:jc w:val="both"/>
        <w:rPr>
          <w:rFonts w:ascii="Arial" w:hAnsi="Arial" w:cs="Arial"/>
          <w:sz w:val="28"/>
        </w:rPr>
      </w:pPr>
      <w:r w:rsidRPr="00915966">
        <w:rPr>
          <w:rFonts w:ascii="Arial" w:hAnsi="Arial" w:cs="Arial"/>
          <w:b/>
          <w:sz w:val="28"/>
        </w:rPr>
        <w:t>Pri</w:t>
      </w:r>
      <w:r w:rsidR="002953FD" w:rsidRPr="00915966">
        <w:rPr>
          <w:rFonts w:ascii="Arial" w:hAnsi="Arial" w:cs="Arial"/>
          <w:b/>
          <w:sz w:val="28"/>
        </w:rPr>
        <w:t>mero:</w:t>
      </w:r>
      <w:r w:rsidR="002953FD">
        <w:rPr>
          <w:rFonts w:ascii="Arial" w:hAnsi="Arial" w:cs="Arial"/>
          <w:sz w:val="28"/>
        </w:rPr>
        <w:t xml:space="preserve"> A</w:t>
      </w:r>
      <w:r w:rsidR="006922DA">
        <w:rPr>
          <w:rFonts w:ascii="Arial" w:hAnsi="Arial" w:cs="Arial"/>
          <w:sz w:val="28"/>
        </w:rPr>
        <w:t>gradecer a Alá por estar todavía en la vida.</w:t>
      </w:r>
    </w:p>
    <w:p w:rsidR="0050786F" w:rsidRDefault="006759B4" w:rsidP="00784A17">
      <w:pPr>
        <w:jc w:val="both"/>
        <w:rPr>
          <w:rFonts w:ascii="Arial" w:hAnsi="Arial" w:cs="Arial"/>
          <w:sz w:val="28"/>
        </w:rPr>
      </w:pPr>
      <w:r w:rsidRPr="00915966">
        <w:rPr>
          <w:rFonts w:ascii="Arial" w:hAnsi="Arial" w:cs="Arial"/>
          <w:b/>
          <w:sz w:val="28"/>
        </w:rPr>
        <w:t>Segundo:</w:t>
      </w:r>
      <w:r>
        <w:rPr>
          <w:rFonts w:ascii="Arial" w:hAnsi="Arial" w:cs="Arial"/>
          <w:sz w:val="28"/>
        </w:rPr>
        <w:t xml:space="preserve"> </w:t>
      </w:r>
      <w:r w:rsidR="00602856">
        <w:rPr>
          <w:rFonts w:ascii="Arial" w:hAnsi="Arial" w:cs="Arial"/>
          <w:sz w:val="28"/>
        </w:rPr>
        <w:t>rendir</w:t>
      </w:r>
      <w:r>
        <w:rPr>
          <w:rFonts w:ascii="Arial" w:hAnsi="Arial" w:cs="Arial"/>
          <w:sz w:val="28"/>
        </w:rPr>
        <w:t xml:space="preserve"> cuentas co</w:t>
      </w:r>
      <w:r w:rsidR="00C60E0D">
        <w:rPr>
          <w:rFonts w:ascii="Arial" w:hAnsi="Arial" w:cs="Arial"/>
          <w:sz w:val="28"/>
        </w:rPr>
        <w:t>n uno mismo por lo que ha cometido</w:t>
      </w:r>
      <w:r>
        <w:rPr>
          <w:rFonts w:ascii="Arial" w:hAnsi="Arial" w:cs="Arial"/>
          <w:sz w:val="28"/>
        </w:rPr>
        <w:t xml:space="preserve">, y el </w:t>
      </w:r>
      <w:r w:rsidRPr="00915966">
        <w:rPr>
          <w:rFonts w:ascii="Arial" w:hAnsi="Arial" w:cs="Arial"/>
          <w:b/>
          <w:sz w:val="28"/>
        </w:rPr>
        <w:t>tercero:</w:t>
      </w:r>
      <w:r>
        <w:rPr>
          <w:rFonts w:ascii="Arial" w:hAnsi="Arial" w:cs="Arial"/>
          <w:sz w:val="28"/>
        </w:rPr>
        <w:t xml:space="preserve"> </w:t>
      </w:r>
      <w:r w:rsidR="007532FB">
        <w:rPr>
          <w:rFonts w:ascii="Arial" w:hAnsi="Arial" w:cs="Arial"/>
          <w:sz w:val="28"/>
        </w:rPr>
        <w:t>enderezar e</w:t>
      </w:r>
      <w:r w:rsidR="00033741">
        <w:rPr>
          <w:rFonts w:ascii="Arial" w:hAnsi="Arial" w:cs="Arial"/>
          <w:sz w:val="28"/>
        </w:rPr>
        <w:t xml:space="preserve">l alma y corregirla por el tiempo </w:t>
      </w:r>
      <w:r w:rsidR="0050786F">
        <w:rPr>
          <w:rFonts w:ascii="Arial" w:hAnsi="Arial" w:cs="Arial"/>
          <w:sz w:val="28"/>
        </w:rPr>
        <w:t>falta</w:t>
      </w:r>
      <w:r w:rsidR="00033741">
        <w:rPr>
          <w:rFonts w:ascii="Arial" w:hAnsi="Arial" w:cs="Arial"/>
          <w:sz w:val="28"/>
        </w:rPr>
        <w:t>nte</w:t>
      </w:r>
      <w:r w:rsidR="0050786F">
        <w:rPr>
          <w:rFonts w:ascii="Arial" w:hAnsi="Arial" w:cs="Arial"/>
          <w:sz w:val="28"/>
        </w:rPr>
        <w:t>.</w:t>
      </w:r>
    </w:p>
    <w:p w:rsidR="006E1F0B" w:rsidRDefault="0050786F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Fue narrado de ‘Umar</w:t>
      </w:r>
      <w:r w:rsidR="00033741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Alá esté Complacido con él: “Rindan cuentas </w:t>
      </w:r>
      <w:r w:rsidR="0097172B">
        <w:rPr>
          <w:rFonts w:ascii="Arial" w:hAnsi="Arial" w:cs="Arial"/>
          <w:sz w:val="28"/>
        </w:rPr>
        <w:t>con ustedes</w:t>
      </w:r>
      <w:r w:rsidR="002953FD">
        <w:rPr>
          <w:rFonts w:ascii="Arial" w:hAnsi="Arial" w:cs="Arial"/>
          <w:sz w:val="28"/>
        </w:rPr>
        <w:t xml:space="preserve"> mismos antes de que se les </w:t>
      </w:r>
      <w:r>
        <w:rPr>
          <w:rFonts w:ascii="Arial" w:hAnsi="Arial" w:cs="Arial"/>
          <w:sz w:val="28"/>
        </w:rPr>
        <w:t>haga ren</w:t>
      </w:r>
      <w:r w:rsidR="007532FB">
        <w:rPr>
          <w:rFonts w:ascii="Arial" w:hAnsi="Arial" w:cs="Arial"/>
          <w:sz w:val="28"/>
        </w:rPr>
        <w:t xml:space="preserve">dir cuentas, y </w:t>
      </w:r>
      <w:r w:rsidR="002953FD">
        <w:rPr>
          <w:rFonts w:ascii="Arial" w:hAnsi="Arial" w:cs="Arial"/>
          <w:sz w:val="28"/>
        </w:rPr>
        <w:t>prepárense</w:t>
      </w:r>
      <w:r w:rsidR="007532FB">
        <w:rPr>
          <w:rFonts w:ascii="Arial" w:hAnsi="Arial" w:cs="Arial"/>
          <w:sz w:val="28"/>
        </w:rPr>
        <w:t xml:space="preserve"> p</w:t>
      </w:r>
      <w:r>
        <w:rPr>
          <w:rFonts w:ascii="Arial" w:hAnsi="Arial" w:cs="Arial"/>
          <w:sz w:val="28"/>
        </w:rPr>
        <w:t>ara</w:t>
      </w:r>
      <w:r w:rsidR="00786D19">
        <w:rPr>
          <w:rFonts w:ascii="Arial" w:hAnsi="Arial" w:cs="Arial"/>
          <w:sz w:val="28"/>
        </w:rPr>
        <w:t xml:space="preserve"> </w:t>
      </w:r>
      <w:r w:rsidR="0097172B">
        <w:rPr>
          <w:rFonts w:ascii="Arial" w:hAnsi="Arial" w:cs="Arial"/>
          <w:sz w:val="28"/>
        </w:rPr>
        <w:t>el D</w:t>
      </w:r>
      <w:r w:rsidR="007532FB">
        <w:rPr>
          <w:rFonts w:ascii="Arial" w:hAnsi="Arial" w:cs="Arial"/>
          <w:sz w:val="28"/>
        </w:rPr>
        <w:t>ía del Juicio</w:t>
      </w:r>
      <w:r>
        <w:rPr>
          <w:rFonts w:ascii="Arial" w:hAnsi="Arial" w:cs="Arial"/>
          <w:sz w:val="28"/>
        </w:rPr>
        <w:t>, ya que la</w:t>
      </w:r>
      <w:r w:rsidR="00915966">
        <w:rPr>
          <w:rFonts w:ascii="Arial" w:hAnsi="Arial" w:cs="Arial"/>
          <w:sz w:val="28"/>
        </w:rPr>
        <w:t xml:space="preserve"> cuenta será ligera en ese día</w:t>
      </w:r>
      <w:r w:rsidR="00BA7933">
        <w:rPr>
          <w:rFonts w:ascii="Arial" w:hAnsi="Arial" w:cs="Arial"/>
          <w:sz w:val="28"/>
        </w:rPr>
        <w:t xml:space="preserve"> para quien rendía cuentas</w:t>
      </w:r>
      <w:r>
        <w:rPr>
          <w:rFonts w:ascii="Arial" w:hAnsi="Arial" w:cs="Arial"/>
          <w:sz w:val="28"/>
        </w:rPr>
        <w:t xml:space="preserve"> consigo mismo en la vida”.</w:t>
      </w:r>
      <w:r>
        <w:rPr>
          <w:rStyle w:val="Refdenotaalpie"/>
          <w:rFonts w:ascii="Arial" w:hAnsi="Arial" w:cs="Arial"/>
          <w:sz w:val="28"/>
        </w:rPr>
        <w:footnoteReference w:id="17"/>
      </w:r>
    </w:p>
    <w:p w:rsidR="0050786F" w:rsidRDefault="0050786F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Pues, a obrar ¡oh, musul</w:t>
      </w:r>
      <w:r w:rsidR="002953FD">
        <w:rPr>
          <w:rFonts w:ascii="Arial" w:hAnsi="Arial" w:cs="Arial"/>
          <w:sz w:val="28"/>
        </w:rPr>
        <w:t>manes! Antes de que venga la muerte.</w:t>
      </w:r>
    </w:p>
    <w:p w:rsidR="0050786F" w:rsidRDefault="001D5F8D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• H</w:t>
      </w:r>
      <w:r w:rsidR="0050786F">
        <w:rPr>
          <w:rFonts w:ascii="Arial" w:hAnsi="Arial" w:cs="Arial"/>
          <w:sz w:val="28"/>
        </w:rPr>
        <w:t>an de saber, qué Alá tenga misericordia de</w:t>
      </w:r>
      <w:r w:rsidR="00BA7933">
        <w:rPr>
          <w:rFonts w:ascii="Arial" w:hAnsi="Arial" w:cs="Arial"/>
          <w:sz w:val="28"/>
        </w:rPr>
        <w:t xml:space="preserve"> ustedes, que Alá el Altísimo les</w:t>
      </w:r>
      <w:r w:rsidR="0050786F">
        <w:rPr>
          <w:rFonts w:ascii="Arial" w:hAnsi="Arial" w:cs="Arial"/>
          <w:sz w:val="28"/>
        </w:rPr>
        <w:t xml:space="preserve"> or</w:t>
      </w:r>
      <w:r w:rsidR="009E69F7">
        <w:rPr>
          <w:rFonts w:ascii="Arial" w:hAnsi="Arial" w:cs="Arial"/>
          <w:sz w:val="28"/>
        </w:rPr>
        <w:t>denó algo majestuoso diciendo: «</w:t>
      </w:r>
      <w:r w:rsidR="0050786F" w:rsidRPr="00A249C2">
        <w:rPr>
          <w:rFonts w:ascii="Arial" w:hAnsi="Arial" w:cs="Arial"/>
          <w:b/>
          <w:i/>
          <w:sz w:val="28"/>
        </w:rPr>
        <w:t>Dios bendice al Profeta y Sus ángeles piden [a Dios] que lo bendiga. ¡Oh, creyentes! Pidan bendiciones y paz por él</w:t>
      </w:r>
      <w:r w:rsidR="009E69F7">
        <w:rPr>
          <w:rFonts w:ascii="Arial" w:hAnsi="Arial" w:cs="Arial"/>
          <w:sz w:val="28"/>
        </w:rPr>
        <w:t>»</w:t>
      </w:r>
      <w:r w:rsidR="0050786F">
        <w:rPr>
          <w:rFonts w:ascii="Arial" w:hAnsi="Arial" w:cs="Arial"/>
          <w:sz w:val="28"/>
        </w:rPr>
        <w:t xml:space="preserve"> (Corán, 33: 56). Y dijo el Profeta la paz y las bendiciones de Alá sean con él: “El mejor de sus días es </w:t>
      </w:r>
      <w:r w:rsidR="00E32306">
        <w:rPr>
          <w:rFonts w:ascii="Arial" w:hAnsi="Arial" w:cs="Arial"/>
          <w:sz w:val="28"/>
        </w:rPr>
        <w:t>el día viernes, así que envíenme</w:t>
      </w:r>
      <w:r w:rsidR="002953FD">
        <w:rPr>
          <w:rFonts w:ascii="Arial" w:hAnsi="Arial" w:cs="Arial"/>
          <w:sz w:val="28"/>
        </w:rPr>
        <w:t xml:space="preserve"> muchas</w:t>
      </w:r>
      <w:r w:rsidR="00E32306">
        <w:rPr>
          <w:rFonts w:ascii="Arial" w:hAnsi="Arial" w:cs="Arial"/>
          <w:sz w:val="28"/>
        </w:rPr>
        <w:t xml:space="preserve"> bendiciones</w:t>
      </w:r>
      <w:r w:rsidR="0050786F">
        <w:rPr>
          <w:rFonts w:ascii="Arial" w:hAnsi="Arial" w:cs="Arial"/>
          <w:sz w:val="28"/>
        </w:rPr>
        <w:t xml:space="preserve">, ya que </w:t>
      </w:r>
      <w:r w:rsidR="00E32306">
        <w:rPr>
          <w:rFonts w:ascii="Arial" w:hAnsi="Arial" w:cs="Arial"/>
          <w:sz w:val="28"/>
        </w:rPr>
        <w:t>sus bendiciones me serán mostradas</w:t>
      </w:r>
      <w:r w:rsidR="0050786F">
        <w:rPr>
          <w:rFonts w:ascii="Arial" w:hAnsi="Arial" w:cs="Arial"/>
          <w:sz w:val="28"/>
        </w:rPr>
        <w:t>”</w:t>
      </w:r>
      <w:r w:rsidR="003A7E47">
        <w:rPr>
          <w:rFonts w:ascii="Arial" w:hAnsi="Arial" w:cs="Arial"/>
          <w:sz w:val="28"/>
        </w:rPr>
        <w:t xml:space="preserve">. </w:t>
      </w:r>
    </w:p>
    <w:p w:rsidR="003A7E47" w:rsidRDefault="00DF1A72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3A7E47">
        <w:rPr>
          <w:rFonts w:ascii="Arial" w:hAnsi="Arial" w:cs="Arial"/>
          <w:sz w:val="28"/>
        </w:rPr>
        <w:t>¡Oh, Alá! Bendice a Tu s</w:t>
      </w:r>
      <w:r w:rsidR="00F74A93">
        <w:rPr>
          <w:rFonts w:ascii="Arial" w:hAnsi="Arial" w:cs="Arial"/>
          <w:sz w:val="28"/>
        </w:rPr>
        <w:t>iervo y Mensajero Muhammad, y c</w:t>
      </w:r>
      <w:r w:rsidR="009C6FFF">
        <w:rPr>
          <w:rFonts w:ascii="Arial" w:hAnsi="Arial" w:cs="Arial"/>
          <w:sz w:val="28"/>
        </w:rPr>
        <w:t>omplácete</w:t>
      </w:r>
      <w:r w:rsidR="003A7E47">
        <w:rPr>
          <w:rFonts w:ascii="Arial" w:hAnsi="Arial" w:cs="Arial"/>
          <w:sz w:val="28"/>
        </w:rPr>
        <w:t xml:space="preserve"> con sus compañeros, </w:t>
      </w:r>
      <w:r w:rsidR="00E32306">
        <w:rPr>
          <w:rFonts w:ascii="Arial" w:hAnsi="Arial" w:cs="Arial"/>
          <w:sz w:val="28"/>
        </w:rPr>
        <w:t>sus seguidores y quien los siga con benefic</w:t>
      </w:r>
      <w:r w:rsidR="003A7E47">
        <w:rPr>
          <w:rFonts w:ascii="Arial" w:hAnsi="Arial" w:cs="Arial"/>
          <w:sz w:val="28"/>
        </w:rPr>
        <w:t>encia hasta el Día del Juicio.</w:t>
      </w:r>
    </w:p>
    <w:p w:rsidR="003A7E47" w:rsidRDefault="00DF1A72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E32306">
        <w:rPr>
          <w:rFonts w:ascii="Arial" w:hAnsi="Arial" w:cs="Arial"/>
          <w:sz w:val="28"/>
        </w:rPr>
        <w:t xml:space="preserve">¡Oh, Alá! Honra al </w:t>
      </w:r>
      <w:proofErr w:type="gramStart"/>
      <w:r w:rsidR="00E32306">
        <w:rPr>
          <w:rFonts w:ascii="Arial" w:hAnsi="Arial" w:cs="Arial"/>
          <w:sz w:val="28"/>
        </w:rPr>
        <w:t>Islam</w:t>
      </w:r>
      <w:proofErr w:type="gramEnd"/>
      <w:r w:rsidR="00E32306">
        <w:rPr>
          <w:rFonts w:ascii="Arial" w:hAnsi="Arial" w:cs="Arial"/>
          <w:sz w:val="28"/>
        </w:rPr>
        <w:t xml:space="preserve"> y a los musulmanes.</w:t>
      </w:r>
    </w:p>
    <w:p w:rsidR="00E32306" w:rsidRDefault="00DF1A72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E32306">
        <w:rPr>
          <w:rFonts w:ascii="Arial" w:hAnsi="Arial" w:cs="Arial"/>
          <w:sz w:val="28"/>
        </w:rPr>
        <w:t>¡Oh, Alá! Busca</w:t>
      </w:r>
      <w:r w:rsidR="00766673">
        <w:rPr>
          <w:rFonts w:ascii="Arial" w:hAnsi="Arial" w:cs="Arial"/>
          <w:sz w:val="28"/>
        </w:rPr>
        <w:t>mos refugio en Ti de la supresión</w:t>
      </w:r>
      <w:r w:rsidR="00E32306">
        <w:rPr>
          <w:rFonts w:ascii="Arial" w:hAnsi="Arial" w:cs="Arial"/>
          <w:sz w:val="28"/>
        </w:rPr>
        <w:t xml:space="preserve"> de Tu bendición,</w:t>
      </w:r>
      <w:r w:rsidR="00782444">
        <w:rPr>
          <w:rFonts w:ascii="Arial" w:hAnsi="Arial" w:cs="Arial"/>
          <w:sz w:val="28"/>
        </w:rPr>
        <w:t xml:space="preserve"> de</w:t>
      </w:r>
      <w:r w:rsidR="00E32306">
        <w:rPr>
          <w:rFonts w:ascii="Arial" w:hAnsi="Arial" w:cs="Arial"/>
          <w:sz w:val="28"/>
        </w:rPr>
        <w:t xml:space="preserve"> la pérdida del bienestar que nos concediste, </w:t>
      </w:r>
      <w:r w:rsidR="00782444">
        <w:rPr>
          <w:rFonts w:ascii="Arial" w:hAnsi="Arial" w:cs="Arial"/>
          <w:sz w:val="28"/>
        </w:rPr>
        <w:t xml:space="preserve">de </w:t>
      </w:r>
      <w:r w:rsidR="00E32306">
        <w:rPr>
          <w:rFonts w:ascii="Arial" w:hAnsi="Arial" w:cs="Arial"/>
          <w:sz w:val="28"/>
        </w:rPr>
        <w:t>la aparición repentina de Tu ira y</w:t>
      </w:r>
      <w:r w:rsidR="00782444">
        <w:rPr>
          <w:rFonts w:ascii="Arial" w:hAnsi="Arial" w:cs="Arial"/>
          <w:sz w:val="28"/>
        </w:rPr>
        <w:t xml:space="preserve"> de</w:t>
      </w:r>
      <w:r w:rsidR="00E32306">
        <w:rPr>
          <w:rFonts w:ascii="Arial" w:hAnsi="Arial" w:cs="Arial"/>
          <w:sz w:val="28"/>
        </w:rPr>
        <w:t xml:space="preserve"> todo lo que pueda llevar a Tu disgusto.</w:t>
      </w:r>
    </w:p>
    <w:p w:rsidR="00E32306" w:rsidRDefault="00DF1A72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• </w:t>
      </w:r>
      <w:r w:rsidR="00E32306">
        <w:rPr>
          <w:rFonts w:ascii="Arial" w:hAnsi="Arial" w:cs="Arial"/>
          <w:sz w:val="28"/>
        </w:rPr>
        <w:t>¡Oh, Al</w:t>
      </w:r>
      <w:r w:rsidR="00EE17D3">
        <w:rPr>
          <w:rFonts w:ascii="Arial" w:hAnsi="Arial" w:cs="Arial"/>
          <w:sz w:val="28"/>
        </w:rPr>
        <w:t>á! Buscamos refugio en Ti del vitíligo,</w:t>
      </w:r>
      <w:r w:rsidR="00E32306">
        <w:rPr>
          <w:rFonts w:ascii="Arial" w:hAnsi="Arial" w:cs="Arial"/>
          <w:sz w:val="28"/>
        </w:rPr>
        <w:t xml:space="preserve"> de la locura, </w:t>
      </w:r>
      <w:r w:rsidR="00EE17D3">
        <w:rPr>
          <w:rFonts w:ascii="Arial" w:hAnsi="Arial" w:cs="Arial"/>
          <w:sz w:val="28"/>
        </w:rPr>
        <w:t>de la lepra y de las enfermedades malignas.</w:t>
      </w:r>
    </w:p>
    <w:p w:rsidR="00EE17D3" w:rsidRDefault="00DF1A72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EE17D3">
        <w:rPr>
          <w:rFonts w:ascii="Arial" w:hAnsi="Arial" w:cs="Arial"/>
          <w:sz w:val="28"/>
        </w:rPr>
        <w:t>¡Oh, Alá! Te pedimos todo lo bueno, en este mundo y en el más allá, lo que sabemos y lo que no sabemos. ¡Oh, Alá! Buscamos refugio en Ti de todo mal, en este mundo y en el más allá, lo que sabemos y lo que no sabemos.</w:t>
      </w:r>
    </w:p>
    <w:p w:rsidR="00EE17D3" w:rsidRDefault="00DF1A72" w:rsidP="00784A1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EE17D3">
        <w:rPr>
          <w:rFonts w:ascii="Arial" w:hAnsi="Arial" w:cs="Arial"/>
          <w:sz w:val="28"/>
        </w:rPr>
        <w:t>¡Señor nuestros! Danos lo mejor en esta vida y lo mejor en la Otra, y sálvanos del castigo del Fuego.</w:t>
      </w:r>
    </w:p>
    <w:p w:rsidR="0081393B" w:rsidRDefault="00DF1A72" w:rsidP="00784A17">
      <w:pPr>
        <w:jc w:val="both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sz w:val="28"/>
        </w:rPr>
        <w:t xml:space="preserve">• </w:t>
      </w:r>
      <w:r w:rsidR="00EE17D3">
        <w:rPr>
          <w:rFonts w:ascii="Arial" w:hAnsi="Arial" w:cs="Arial"/>
          <w:sz w:val="28"/>
        </w:rPr>
        <w:t>¡Siervos de Alá!</w:t>
      </w:r>
      <w:r w:rsidR="00B3789A">
        <w:rPr>
          <w:rFonts w:ascii="Arial" w:hAnsi="Arial" w:cs="Arial"/>
          <w:sz w:val="28"/>
        </w:rPr>
        <w:t xml:space="preserve"> </w:t>
      </w:r>
      <w:r w:rsidR="00B3789A" w:rsidRPr="00A249C2">
        <w:rPr>
          <w:rFonts w:ascii="Arial" w:hAnsi="Arial" w:cs="Arial"/>
          <w:b/>
          <w:i/>
          <w:sz w:val="28"/>
        </w:rPr>
        <w:t>«Dios ordena la justicia, hacer el bien y ayudar a la familia; pero prohíbe la obscenidad, la mala conducta y la opresión. Así los exhorta para que reflexionen»</w:t>
      </w:r>
      <w:r w:rsidR="006C1CB3">
        <w:rPr>
          <w:rFonts w:ascii="Arial" w:hAnsi="Arial" w:cs="Arial"/>
          <w:sz w:val="28"/>
        </w:rPr>
        <w:t xml:space="preserve"> (Corán, 16:90). R</w:t>
      </w:r>
      <w:r w:rsidR="00B3789A">
        <w:rPr>
          <w:rFonts w:ascii="Arial" w:hAnsi="Arial" w:cs="Arial"/>
          <w:sz w:val="28"/>
        </w:rPr>
        <w:t xml:space="preserve">ecuerden a Alá el Majestuoso, pues, </w:t>
      </w:r>
      <w:r w:rsidR="00C42406">
        <w:rPr>
          <w:rFonts w:ascii="Arial" w:hAnsi="Arial" w:cs="Arial"/>
          <w:sz w:val="28"/>
        </w:rPr>
        <w:t>Él les</w:t>
      </w:r>
      <w:r w:rsidR="006C1CB3">
        <w:rPr>
          <w:rFonts w:ascii="Arial" w:hAnsi="Arial" w:cs="Arial"/>
          <w:sz w:val="28"/>
        </w:rPr>
        <w:t xml:space="preserve"> recordará, agradézcanlo por S</w:t>
      </w:r>
      <w:r w:rsidR="00B3789A">
        <w:rPr>
          <w:rFonts w:ascii="Arial" w:hAnsi="Arial" w:cs="Arial"/>
          <w:sz w:val="28"/>
        </w:rPr>
        <w:t>us gracias, y Él les dará m</w:t>
      </w:r>
      <w:r w:rsidR="00C42406">
        <w:rPr>
          <w:rFonts w:ascii="Arial" w:hAnsi="Arial" w:cs="Arial"/>
          <w:sz w:val="28"/>
        </w:rPr>
        <w:t>ás</w:t>
      </w:r>
      <w:r w:rsidR="00C42406" w:rsidRPr="00A249C2">
        <w:rPr>
          <w:rFonts w:ascii="Arial" w:hAnsi="Arial" w:cs="Arial"/>
          <w:b/>
          <w:i/>
          <w:sz w:val="28"/>
        </w:rPr>
        <w:t xml:space="preserve">. </w:t>
      </w:r>
    </w:p>
    <w:p w:rsidR="00EE17D3" w:rsidRPr="0081393B" w:rsidRDefault="00C42406" w:rsidP="00784A17">
      <w:pPr>
        <w:jc w:val="both"/>
        <w:rPr>
          <w:rFonts w:ascii="Arial" w:hAnsi="Arial" w:cs="Arial"/>
          <w:b/>
          <w:i/>
          <w:sz w:val="28"/>
        </w:rPr>
      </w:pPr>
      <w:r w:rsidRPr="00A249C2">
        <w:rPr>
          <w:rFonts w:ascii="Arial" w:hAnsi="Arial" w:cs="Arial"/>
          <w:b/>
          <w:i/>
          <w:sz w:val="28"/>
        </w:rPr>
        <w:t>«Tener presente a Dios [en el corazón durante la oración] es lo más importante. Dios sabe lo que hacen»</w:t>
      </w:r>
      <w:r>
        <w:rPr>
          <w:rFonts w:ascii="Arial" w:hAnsi="Arial" w:cs="Arial"/>
          <w:sz w:val="28"/>
        </w:rPr>
        <w:t xml:space="preserve"> (Corán, 29:45).</w:t>
      </w:r>
    </w:p>
    <w:p w:rsidR="00C00545" w:rsidRDefault="00C00545" w:rsidP="00784A17">
      <w:pPr>
        <w:jc w:val="both"/>
        <w:rPr>
          <w:rFonts w:ascii="Arial" w:hAnsi="Arial" w:cs="Arial"/>
          <w:sz w:val="28"/>
        </w:rPr>
      </w:pPr>
    </w:p>
    <w:p w:rsidR="00C0701F" w:rsidRDefault="00C0701F" w:rsidP="000014CB">
      <w:pPr>
        <w:jc w:val="both"/>
        <w:rPr>
          <w:rFonts w:ascii="Arial" w:hAnsi="Arial" w:cs="Arial"/>
          <w:sz w:val="28"/>
        </w:rPr>
      </w:pPr>
    </w:p>
    <w:p w:rsidR="00C0701F" w:rsidRDefault="00C0701F" w:rsidP="000014CB">
      <w:pPr>
        <w:jc w:val="both"/>
        <w:rPr>
          <w:rFonts w:ascii="Arial" w:hAnsi="Arial" w:cs="Arial"/>
          <w:sz w:val="28"/>
        </w:rPr>
      </w:pPr>
    </w:p>
    <w:p w:rsidR="00A94EF5" w:rsidRPr="00885363" w:rsidRDefault="00A94EF5" w:rsidP="000014CB">
      <w:pPr>
        <w:jc w:val="both"/>
        <w:rPr>
          <w:rFonts w:ascii="Arial" w:hAnsi="Arial" w:cs="Arial"/>
          <w:sz w:val="28"/>
        </w:rPr>
      </w:pPr>
    </w:p>
    <w:sectPr w:rsidR="00A94EF5" w:rsidRPr="00885363" w:rsidSect="00527869">
      <w:footerReference w:type="default" r:id="rId7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01F" w:rsidRDefault="00C0701F" w:rsidP="00C0701F">
      <w:pPr>
        <w:spacing w:after="0" w:line="240" w:lineRule="auto"/>
      </w:pPr>
      <w:r>
        <w:separator/>
      </w:r>
    </w:p>
  </w:endnote>
  <w:endnote w:type="continuationSeparator" w:id="0">
    <w:p w:rsidR="00C0701F" w:rsidRDefault="00C0701F" w:rsidP="00C0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344575"/>
      <w:docPartObj>
        <w:docPartGallery w:val="Page Numbers (Bottom of Page)"/>
        <w:docPartUnique/>
      </w:docPartObj>
    </w:sdtPr>
    <w:sdtEndPr/>
    <w:sdtContent>
      <w:p w:rsidR="00C0701F" w:rsidRDefault="00C070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7CE" w:rsidRPr="00AA07CE">
          <w:rPr>
            <w:noProof/>
            <w:lang w:val="es-ES"/>
          </w:rPr>
          <w:t>1</w:t>
        </w:r>
        <w:r>
          <w:fldChar w:fldCharType="end"/>
        </w:r>
      </w:p>
    </w:sdtContent>
  </w:sdt>
  <w:p w:rsidR="00C0701F" w:rsidRDefault="00C070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01F" w:rsidRDefault="00C0701F" w:rsidP="00C0701F">
      <w:pPr>
        <w:spacing w:after="0" w:line="240" w:lineRule="auto"/>
      </w:pPr>
      <w:r>
        <w:separator/>
      </w:r>
    </w:p>
  </w:footnote>
  <w:footnote w:type="continuationSeparator" w:id="0">
    <w:p w:rsidR="00C0701F" w:rsidRDefault="00C0701F" w:rsidP="00C0701F">
      <w:pPr>
        <w:spacing w:after="0" w:line="240" w:lineRule="auto"/>
      </w:pPr>
      <w:r>
        <w:continuationSeparator/>
      </w:r>
    </w:p>
  </w:footnote>
  <w:footnote w:id="1">
    <w:p w:rsidR="00923F32" w:rsidRDefault="00923F3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2A0BDD">
        <w:t xml:space="preserve">Nota del traductor: </w:t>
      </w:r>
      <w:r>
        <w:t>Para las citas coránicas en español, utilizamos “El Corán, traducción comentada”, traducido por el licenciado M. Isa García, segunda edición, 2017.</w:t>
      </w:r>
    </w:p>
  </w:footnote>
  <w:footnote w:id="2">
    <w:p w:rsidR="00C0701F" w:rsidRDefault="00C0701F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(3197) y </w:t>
      </w:r>
      <w:proofErr w:type="spellStart"/>
      <w:r>
        <w:t>Muslim</w:t>
      </w:r>
      <w:proofErr w:type="spellEnd"/>
      <w:r>
        <w:t xml:space="preserve"> (1679).</w:t>
      </w:r>
    </w:p>
  </w:footnote>
  <w:footnote w:id="3">
    <w:p w:rsidR="003B6340" w:rsidRDefault="003B6340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(1163).</w:t>
      </w:r>
    </w:p>
  </w:footnote>
  <w:footnote w:id="4">
    <w:p w:rsidR="0000277C" w:rsidRDefault="0000277C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(20</w:t>
      </w:r>
      <w:r w:rsidR="00602856">
        <w:t>04),</w:t>
      </w:r>
      <w:r w:rsidR="00C42406">
        <w:t xml:space="preserve"> </w:t>
      </w:r>
      <w:proofErr w:type="spellStart"/>
      <w:r w:rsidR="00C42406">
        <w:t>Muslim</w:t>
      </w:r>
      <w:proofErr w:type="spellEnd"/>
      <w:r w:rsidR="00C42406">
        <w:t xml:space="preserve"> (1130), y la expresión e</w:t>
      </w:r>
      <w:r>
        <w:t xml:space="preserve">s de </w:t>
      </w:r>
      <w:proofErr w:type="spellStart"/>
      <w:r>
        <w:t>Muslim</w:t>
      </w:r>
      <w:proofErr w:type="spellEnd"/>
      <w:r>
        <w:t>.</w:t>
      </w:r>
    </w:p>
  </w:footnote>
  <w:footnote w:id="5">
    <w:p w:rsidR="0000277C" w:rsidRDefault="0000277C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(1131), y en el capítulo (</w:t>
      </w:r>
      <w:r w:rsidR="00806EBD">
        <w:t xml:space="preserve">un </w:t>
      </w:r>
      <w:proofErr w:type="spellStart"/>
      <w:r w:rsidR="009C66F0">
        <w:t>hadiz</w:t>
      </w:r>
      <w:proofErr w:type="spellEnd"/>
      <w:r w:rsidR="009C66F0">
        <w:t xml:space="preserve"> </w:t>
      </w:r>
      <w:r w:rsidR="00787E44">
        <w:t>relatado) por</w:t>
      </w:r>
      <w:r>
        <w:t xml:space="preserve"> Abu Musa</w:t>
      </w:r>
      <w:r w:rsidR="001D5F0E">
        <w:t>,</w:t>
      </w:r>
      <w:r>
        <w:t xml:space="preserve"> Alá esté compla</w:t>
      </w:r>
      <w:r w:rsidR="00602856">
        <w:t>cido con él, narrado por al-</w:t>
      </w:r>
      <w:proofErr w:type="spellStart"/>
      <w:r w:rsidR="00602856">
        <w:t>Bujá</w:t>
      </w:r>
      <w:r>
        <w:t>ri</w:t>
      </w:r>
      <w:proofErr w:type="spellEnd"/>
      <w:r>
        <w:t xml:space="preserve"> (2005).</w:t>
      </w:r>
    </w:p>
  </w:footnote>
  <w:footnote w:id="6">
    <w:p w:rsidR="0000277C" w:rsidRDefault="0000277C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(1134).</w:t>
      </w:r>
    </w:p>
  </w:footnote>
  <w:footnote w:id="7">
    <w:p w:rsidR="00C00545" w:rsidRDefault="00C00545">
      <w:pPr>
        <w:pStyle w:val="Textonotapie"/>
      </w:pPr>
      <w:r>
        <w:rPr>
          <w:rStyle w:val="Refdenotaalpie"/>
        </w:rPr>
        <w:footnoteRef/>
      </w:r>
      <w:r w:rsidR="00602856">
        <w:t xml:space="preserve"> Narrado por al-</w:t>
      </w:r>
      <w:proofErr w:type="spellStart"/>
      <w:r w:rsidR="00602856">
        <w:t>Bujári</w:t>
      </w:r>
      <w:proofErr w:type="spellEnd"/>
      <w:r w:rsidR="00602856">
        <w:t xml:space="preserve"> (2002),</w:t>
      </w:r>
      <w:r>
        <w:t xml:space="preserve"> </w:t>
      </w:r>
      <w:proofErr w:type="spellStart"/>
      <w:r>
        <w:t>Muslim</w:t>
      </w:r>
      <w:proofErr w:type="spellEnd"/>
      <w:r>
        <w:t xml:space="preserve"> (1125), y en el </w:t>
      </w:r>
      <w:r w:rsidR="00C42406">
        <w:t>capítulo</w:t>
      </w:r>
      <w:r>
        <w:t xml:space="preserve"> (</w:t>
      </w:r>
      <w:r w:rsidR="00D3186C">
        <w:t xml:space="preserve">un </w:t>
      </w:r>
      <w:proofErr w:type="spellStart"/>
      <w:r w:rsidR="00FE303B">
        <w:t>hadi</w:t>
      </w:r>
      <w:r w:rsidR="00187D7C">
        <w:t>z</w:t>
      </w:r>
      <w:proofErr w:type="spellEnd"/>
      <w:r w:rsidR="00FE303B">
        <w:t xml:space="preserve"> </w:t>
      </w:r>
      <w:r w:rsidR="00D94487">
        <w:t>relatado) por</w:t>
      </w:r>
      <w:r w:rsidR="001D5F0E">
        <w:t xml:space="preserve"> </w:t>
      </w:r>
      <w:proofErr w:type="spellStart"/>
      <w:r w:rsidR="001D5F0E">
        <w:t>Ibn</w:t>
      </w:r>
      <w:proofErr w:type="spellEnd"/>
      <w:r w:rsidR="001D5F0E">
        <w:t xml:space="preserve"> ‘Umar,</w:t>
      </w:r>
      <w:r>
        <w:t xml:space="preserve"> Alá esté Complacido con él, narrado por al-</w:t>
      </w:r>
      <w:proofErr w:type="spellStart"/>
      <w:r>
        <w:t>Bujári</w:t>
      </w:r>
      <w:proofErr w:type="spellEnd"/>
      <w:r>
        <w:t xml:space="preserve"> (1892) y </w:t>
      </w:r>
      <w:proofErr w:type="spellStart"/>
      <w:r>
        <w:t>Muslim</w:t>
      </w:r>
      <w:proofErr w:type="spellEnd"/>
      <w:r>
        <w:t xml:space="preserve"> (1126).</w:t>
      </w:r>
    </w:p>
  </w:footnote>
  <w:footnote w:id="8">
    <w:p w:rsidR="009D3E3D" w:rsidRDefault="009D3E3D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(1592).</w:t>
      </w:r>
    </w:p>
  </w:footnote>
  <w:footnote w:id="9">
    <w:p w:rsidR="004B2F10" w:rsidRDefault="004B2F10">
      <w:pPr>
        <w:pStyle w:val="Textonotapie"/>
      </w:pPr>
      <w:r>
        <w:rPr>
          <w:rStyle w:val="Refdenotaalpie"/>
        </w:rPr>
        <w:footnoteRef/>
      </w:r>
      <w:r>
        <w:t xml:space="preserve"> Narrado por </w:t>
      </w:r>
      <w:proofErr w:type="spellStart"/>
      <w:r>
        <w:t>Muslim</w:t>
      </w:r>
      <w:proofErr w:type="spellEnd"/>
      <w:r>
        <w:t xml:space="preserve"> (1162) de Abu </w:t>
      </w:r>
      <w:proofErr w:type="spellStart"/>
      <w:r>
        <w:t>Qatádah</w:t>
      </w:r>
      <w:proofErr w:type="spellEnd"/>
      <w:r w:rsidR="0002191F">
        <w:t>,</w:t>
      </w:r>
      <w:r>
        <w:t xml:space="preserve"> Alá esté Complacido con él.</w:t>
      </w:r>
    </w:p>
  </w:footnote>
  <w:footnote w:id="10">
    <w:p w:rsidR="009D3E3D" w:rsidRDefault="009D3E3D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(2006) y </w:t>
      </w:r>
      <w:proofErr w:type="spellStart"/>
      <w:r>
        <w:t>Muslim</w:t>
      </w:r>
      <w:proofErr w:type="spellEnd"/>
      <w:r>
        <w:t xml:space="preserve"> (1132).</w:t>
      </w:r>
    </w:p>
  </w:footnote>
  <w:footnote w:id="11">
    <w:p w:rsidR="0026256E" w:rsidRDefault="0026256E">
      <w:pPr>
        <w:pStyle w:val="Textonotapie"/>
      </w:pPr>
      <w:r>
        <w:rPr>
          <w:rStyle w:val="Refdenotaalpie"/>
        </w:rPr>
        <w:footnoteRef/>
      </w:r>
      <w:r>
        <w:t xml:space="preserve"> Es decir</w:t>
      </w:r>
      <w:r w:rsidR="00C42406">
        <w:t>:</w:t>
      </w:r>
      <w:r>
        <w:t xml:space="preserve"> </w:t>
      </w:r>
      <w:proofErr w:type="spellStart"/>
      <w:r>
        <w:t>az-Zuhri</w:t>
      </w:r>
      <w:proofErr w:type="spellEnd"/>
      <w:r>
        <w:t>.</w:t>
      </w:r>
    </w:p>
  </w:footnote>
  <w:footnote w:id="12">
    <w:p w:rsidR="00557FDE" w:rsidRDefault="00557FDE">
      <w:pPr>
        <w:pStyle w:val="Textonotapie"/>
      </w:pPr>
      <w:r>
        <w:rPr>
          <w:rStyle w:val="Refdenotaalpie"/>
        </w:rPr>
        <w:footnoteRef/>
      </w:r>
      <w:r>
        <w:t xml:space="preserve"> Narrado p</w:t>
      </w:r>
      <w:r w:rsidR="00FC46A9">
        <w:t>or al-</w:t>
      </w:r>
      <w:proofErr w:type="spellStart"/>
      <w:r w:rsidR="00FC46A9">
        <w:t>Baihaqi</w:t>
      </w:r>
      <w:proofErr w:type="spellEnd"/>
      <w:r w:rsidR="00FC46A9">
        <w:t xml:space="preserve"> en “</w:t>
      </w:r>
      <w:proofErr w:type="spellStart"/>
      <w:r w:rsidR="00FC46A9">
        <w:t>Shu’ab</w:t>
      </w:r>
      <w:proofErr w:type="spellEnd"/>
      <w:r w:rsidR="00FC46A9">
        <w:t xml:space="preserve"> al-</w:t>
      </w:r>
      <w:proofErr w:type="spellStart"/>
      <w:r w:rsidR="00FC46A9">
        <w:t>Ímán</w:t>
      </w:r>
      <w:proofErr w:type="spellEnd"/>
      <w:r>
        <w:t xml:space="preserve"> (3/367), edición: </w:t>
      </w:r>
      <w:proofErr w:type="spellStart"/>
      <w:r>
        <w:t>Dár</w:t>
      </w:r>
      <w:proofErr w:type="spellEnd"/>
      <w:r>
        <w:t xml:space="preserve"> al-</w:t>
      </w:r>
      <w:proofErr w:type="spellStart"/>
      <w:r>
        <w:t>Kutub</w:t>
      </w:r>
      <w:proofErr w:type="spellEnd"/>
      <w:r>
        <w:t xml:space="preserve"> al</w:t>
      </w:r>
      <w:proofErr w:type="gramStart"/>
      <w:r>
        <w:t>-‘</w:t>
      </w:r>
      <w:proofErr w:type="spellStart"/>
      <w:proofErr w:type="gramEnd"/>
      <w:r>
        <w:t>Ilmiyyah</w:t>
      </w:r>
      <w:proofErr w:type="spellEnd"/>
      <w:r>
        <w:t>.</w:t>
      </w:r>
    </w:p>
  </w:footnote>
  <w:footnote w:id="13">
    <w:p w:rsidR="00557FDE" w:rsidRDefault="00557FDE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47122E">
        <w:t>«</w:t>
      </w:r>
      <w:proofErr w:type="spellStart"/>
      <w:r>
        <w:t>Latáif</w:t>
      </w:r>
      <w:proofErr w:type="spellEnd"/>
      <w:r>
        <w:t xml:space="preserve"> al-</w:t>
      </w:r>
      <w:proofErr w:type="spellStart"/>
      <w:r>
        <w:t>Ma’árif</w:t>
      </w:r>
      <w:proofErr w:type="spellEnd"/>
      <w:r>
        <w:t xml:space="preserve"> </w:t>
      </w:r>
      <w:proofErr w:type="spellStart"/>
      <w:r>
        <w:t>fíma</w:t>
      </w:r>
      <w:proofErr w:type="spellEnd"/>
      <w:r>
        <w:t xml:space="preserve"> </w:t>
      </w:r>
      <w:proofErr w:type="spellStart"/>
      <w:r>
        <w:t>limawásimi-l’ámi</w:t>
      </w:r>
      <w:proofErr w:type="spellEnd"/>
      <w:r>
        <w:t xml:space="preserve"> </w:t>
      </w:r>
      <w:r w:rsidR="0047122E">
        <w:t>mina-</w:t>
      </w:r>
      <w:proofErr w:type="spellStart"/>
      <w:r w:rsidR="0047122E">
        <w:t>lwa</w:t>
      </w:r>
      <w:r w:rsidR="00C42406">
        <w:t>dháif</w:t>
      </w:r>
      <w:proofErr w:type="spellEnd"/>
      <w:r w:rsidR="00C42406">
        <w:t>», página: 110, comprobación:</w:t>
      </w:r>
      <w:r w:rsidR="0047122E">
        <w:t xml:space="preserve"> </w:t>
      </w:r>
      <w:proofErr w:type="spellStart"/>
      <w:r w:rsidR="0047122E">
        <w:t>Yásin</w:t>
      </w:r>
      <w:proofErr w:type="spellEnd"/>
      <w:r w:rsidR="0047122E">
        <w:t xml:space="preserve"> Muhammad as-</w:t>
      </w:r>
      <w:proofErr w:type="spellStart"/>
      <w:r w:rsidR="0047122E">
        <w:t>Sawwás</w:t>
      </w:r>
      <w:proofErr w:type="spellEnd"/>
      <w:r w:rsidR="0047122E">
        <w:t xml:space="preserve">, edición: 5, editorial: </w:t>
      </w:r>
      <w:proofErr w:type="spellStart"/>
      <w:r w:rsidR="0047122E">
        <w:t>Dár</w:t>
      </w:r>
      <w:proofErr w:type="spellEnd"/>
      <w:r w:rsidR="0047122E">
        <w:t xml:space="preserve"> </w:t>
      </w:r>
      <w:proofErr w:type="spellStart"/>
      <w:r w:rsidR="0047122E">
        <w:t>ibn</w:t>
      </w:r>
      <w:proofErr w:type="spellEnd"/>
      <w:r w:rsidR="0047122E">
        <w:t xml:space="preserve"> </w:t>
      </w:r>
      <w:proofErr w:type="spellStart"/>
      <w:r w:rsidR="0047122E">
        <w:t>Kazir</w:t>
      </w:r>
      <w:proofErr w:type="spellEnd"/>
      <w:r w:rsidR="0047122E">
        <w:t xml:space="preserve"> – Damasco.</w:t>
      </w:r>
    </w:p>
  </w:footnote>
  <w:footnote w:id="14">
    <w:p w:rsidR="009B39A0" w:rsidRDefault="009B39A0">
      <w:pPr>
        <w:pStyle w:val="Textonotapie"/>
      </w:pPr>
      <w:r>
        <w:rPr>
          <w:rStyle w:val="Refdenotaalpie"/>
        </w:rPr>
        <w:footnoteRef/>
      </w:r>
      <w:r>
        <w:t xml:space="preserve"> Narrado por al-</w:t>
      </w:r>
      <w:proofErr w:type="spellStart"/>
      <w:r>
        <w:t>Bujári</w:t>
      </w:r>
      <w:proofErr w:type="spellEnd"/>
      <w:r>
        <w:t xml:space="preserve"> (1960) y </w:t>
      </w:r>
      <w:proofErr w:type="spellStart"/>
      <w:r>
        <w:t>Muslim</w:t>
      </w:r>
      <w:proofErr w:type="spellEnd"/>
      <w:r w:rsidR="007E398E">
        <w:t xml:space="preserve"> (1136) de ‘</w:t>
      </w:r>
      <w:proofErr w:type="spellStart"/>
      <w:r w:rsidR="007E398E">
        <w:t>Abdulá</w:t>
      </w:r>
      <w:r w:rsidR="00602856">
        <w:t>h</w:t>
      </w:r>
      <w:proofErr w:type="spellEnd"/>
      <w:r w:rsidR="00602856">
        <w:t xml:space="preserve"> </w:t>
      </w:r>
      <w:proofErr w:type="spellStart"/>
      <w:r w:rsidR="00602856">
        <w:t>ibn</w:t>
      </w:r>
      <w:proofErr w:type="spellEnd"/>
      <w:r w:rsidR="00602856">
        <w:t xml:space="preserve"> ‘</w:t>
      </w:r>
      <w:proofErr w:type="spellStart"/>
      <w:r w:rsidR="00602856">
        <w:t>Abbás</w:t>
      </w:r>
      <w:proofErr w:type="spellEnd"/>
      <w:r w:rsidR="00602856">
        <w:t>, Alá esté Complacido con él</w:t>
      </w:r>
      <w:r>
        <w:t>.</w:t>
      </w:r>
    </w:p>
  </w:footnote>
  <w:footnote w:id="15">
    <w:p w:rsidR="00332FF6" w:rsidRDefault="00332FF6">
      <w:pPr>
        <w:pStyle w:val="Textonotapie"/>
      </w:pPr>
      <w:r>
        <w:rPr>
          <w:rStyle w:val="Refdenotaalpie"/>
        </w:rPr>
        <w:footnoteRef/>
      </w:r>
      <w:r w:rsidR="00602856">
        <w:t xml:space="preserve"> Narrado por </w:t>
      </w:r>
      <w:proofErr w:type="spellStart"/>
      <w:r w:rsidR="00602856">
        <w:t>Muslim</w:t>
      </w:r>
      <w:proofErr w:type="spellEnd"/>
      <w:r w:rsidR="00602856">
        <w:t xml:space="preserve"> (1134) de ‘</w:t>
      </w:r>
      <w:proofErr w:type="spellStart"/>
      <w:r w:rsidR="00602856">
        <w:t>Abduláh</w:t>
      </w:r>
      <w:proofErr w:type="spellEnd"/>
      <w:r w:rsidR="00602856">
        <w:t xml:space="preserve"> </w:t>
      </w:r>
      <w:proofErr w:type="spellStart"/>
      <w:r w:rsidR="00602856">
        <w:t>ibn</w:t>
      </w:r>
      <w:proofErr w:type="spellEnd"/>
      <w:r w:rsidR="00602856">
        <w:t xml:space="preserve"> ‘</w:t>
      </w:r>
      <w:proofErr w:type="spellStart"/>
      <w:r w:rsidR="00602856">
        <w:t>A</w:t>
      </w:r>
      <w:r>
        <w:t>bbás</w:t>
      </w:r>
      <w:proofErr w:type="spellEnd"/>
      <w:r w:rsidR="00602856">
        <w:t>,</w:t>
      </w:r>
      <w:r>
        <w:t xml:space="preserve"> Alá esté Complacido con él.</w:t>
      </w:r>
    </w:p>
  </w:footnote>
  <w:footnote w:id="16">
    <w:p w:rsidR="006E1F0B" w:rsidRDefault="006E1F0B">
      <w:pPr>
        <w:pStyle w:val="Textonotapie"/>
      </w:pPr>
      <w:r>
        <w:rPr>
          <w:rStyle w:val="Refdenotaalpie"/>
        </w:rPr>
        <w:footnoteRef/>
      </w:r>
      <w:r>
        <w:t xml:space="preserve"> Narrado por at-</w:t>
      </w:r>
      <w:proofErr w:type="spellStart"/>
      <w:r>
        <w:t>Tirmidhi</w:t>
      </w:r>
      <w:proofErr w:type="spellEnd"/>
      <w:r>
        <w:t xml:space="preserve"> (2417) y dijo: Éste es un </w:t>
      </w:r>
      <w:proofErr w:type="spellStart"/>
      <w:r>
        <w:t>hadiz</w:t>
      </w:r>
      <w:proofErr w:type="spellEnd"/>
      <w:r>
        <w:t xml:space="preserve"> bueno auténtico. </w:t>
      </w:r>
    </w:p>
  </w:footnote>
  <w:footnote w:id="17">
    <w:p w:rsidR="0050786F" w:rsidRDefault="0050786F">
      <w:pPr>
        <w:pStyle w:val="Textonotapie"/>
      </w:pPr>
      <w:r>
        <w:rPr>
          <w:rStyle w:val="Refdenotaalpie"/>
        </w:rPr>
        <w:footnoteRef/>
      </w:r>
      <w:r w:rsidR="00A249C2">
        <w:t xml:space="preserve"> Narrado por at</w:t>
      </w:r>
      <w:r>
        <w:t>-</w:t>
      </w:r>
      <w:proofErr w:type="spellStart"/>
      <w:r>
        <w:t>Tirmidhi</w:t>
      </w:r>
      <w:proofErr w:type="spellEnd"/>
      <w:r>
        <w:t xml:space="preserve"> después del </w:t>
      </w:r>
      <w:proofErr w:type="spellStart"/>
      <w:r>
        <w:t>hadiz</w:t>
      </w:r>
      <w:proofErr w:type="spellEnd"/>
      <w:r>
        <w:t xml:space="preserve"> número: 2459.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63"/>
    <w:rsid w:val="000009AA"/>
    <w:rsid w:val="000014CB"/>
    <w:rsid w:val="0000277C"/>
    <w:rsid w:val="0002191F"/>
    <w:rsid w:val="00023321"/>
    <w:rsid w:val="00033741"/>
    <w:rsid w:val="000345C2"/>
    <w:rsid w:val="00040EE6"/>
    <w:rsid w:val="00071113"/>
    <w:rsid w:val="00071E7B"/>
    <w:rsid w:val="000921D9"/>
    <w:rsid w:val="000A143B"/>
    <w:rsid w:val="000A7E4C"/>
    <w:rsid w:val="000B0E50"/>
    <w:rsid w:val="000C3771"/>
    <w:rsid w:val="000E1BD5"/>
    <w:rsid w:val="000E4773"/>
    <w:rsid w:val="000F05E8"/>
    <w:rsid w:val="00105180"/>
    <w:rsid w:val="00122FE1"/>
    <w:rsid w:val="001452CD"/>
    <w:rsid w:val="00146E51"/>
    <w:rsid w:val="001534C3"/>
    <w:rsid w:val="00187D7C"/>
    <w:rsid w:val="00196695"/>
    <w:rsid w:val="001A6579"/>
    <w:rsid w:val="001B0718"/>
    <w:rsid w:val="001B5051"/>
    <w:rsid w:val="001C524C"/>
    <w:rsid w:val="001D05FB"/>
    <w:rsid w:val="001D5F0E"/>
    <w:rsid w:val="001D5F8D"/>
    <w:rsid w:val="001F77E0"/>
    <w:rsid w:val="00202622"/>
    <w:rsid w:val="002101A4"/>
    <w:rsid w:val="0026256E"/>
    <w:rsid w:val="00264AC8"/>
    <w:rsid w:val="00277634"/>
    <w:rsid w:val="00277BB5"/>
    <w:rsid w:val="00285CFC"/>
    <w:rsid w:val="002953FD"/>
    <w:rsid w:val="00297C4A"/>
    <w:rsid w:val="002A0BDD"/>
    <w:rsid w:val="002A16FC"/>
    <w:rsid w:val="002C145B"/>
    <w:rsid w:val="002C54B0"/>
    <w:rsid w:val="002D2586"/>
    <w:rsid w:val="002E0001"/>
    <w:rsid w:val="002E055B"/>
    <w:rsid w:val="002F46B1"/>
    <w:rsid w:val="0031727E"/>
    <w:rsid w:val="00332E34"/>
    <w:rsid w:val="00332FF6"/>
    <w:rsid w:val="00334288"/>
    <w:rsid w:val="00370AC8"/>
    <w:rsid w:val="00377BA4"/>
    <w:rsid w:val="003804D6"/>
    <w:rsid w:val="003906A9"/>
    <w:rsid w:val="003A7E47"/>
    <w:rsid w:val="003B6340"/>
    <w:rsid w:val="003D5F49"/>
    <w:rsid w:val="003E3FDE"/>
    <w:rsid w:val="003E4707"/>
    <w:rsid w:val="00412236"/>
    <w:rsid w:val="00413C53"/>
    <w:rsid w:val="00433C44"/>
    <w:rsid w:val="00440A26"/>
    <w:rsid w:val="004620E9"/>
    <w:rsid w:val="004660B8"/>
    <w:rsid w:val="00467556"/>
    <w:rsid w:val="0047122E"/>
    <w:rsid w:val="00473C84"/>
    <w:rsid w:val="004A568E"/>
    <w:rsid w:val="004B2F10"/>
    <w:rsid w:val="004F769D"/>
    <w:rsid w:val="0050786F"/>
    <w:rsid w:val="00514CD0"/>
    <w:rsid w:val="005223C8"/>
    <w:rsid w:val="00527869"/>
    <w:rsid w:val="005467D2"/>
    <w:rsid w:val="00557A56"/>
    <w:rsid w:val="00557FDE"/>
    <w:rsid w:val="00566337"/>
    <w:rsid w:val="005742BA"/>
    <w:rsid w:val="005814A6"/>
    <w:rsid w:val="00590445"/>
    <w:rsid w:val="00597E65"/>
    <w:rsid w:val="005A3CAD"/>
    <w:rsid w:val="005A4317"/>
    <w:rsid w:val="005A5630"/>
    <w:rsid w:val="005A7DE8"/>
    <w:rsid w:val="005B5A4A"/>
    <w:rsid w:val="005B5B21"/>
    <w:rsid w:val="005C7624"/>
    <w:rsid w:val="005D4549"/>
    <w:rsid w:val="005D7440"/>
    <w:rsid w:val="005E59A0"/>
    <w:rsid w:val="00602856"/>
    <w:rsid w:val="00625DD1"/>
    <w:rsid w:val="00671A3E"/>
    <w:rsid w:val="006759B4"/>
    <w:rsid w:val="006904E9"/>
    <w:rsid w:val="006922DA"/>
    <w:rsid w:val="006948C7"/>
    <w:rsid w:val="00697391"/>
    <w:rsid w:val="006B07F1"/>
    <w:rsid w:val="006B4CC6"/>
    <w:rsid w:val="006C1CB3"/>
    <w:rsid w:val="006C3B36"/>
    <w:rsid w:val="006E1F0B"/>
    <w:rsid w:val="006E4FA7"/>
    <w:rsid w:val="006F28DF"/>
    <w:rsid w:val="0070305E"/>
    <w:rsid w:val="00714919"/>
    <w:rsid w:val="007413AB"/>
    <w:rsid w:val="007415DB"/>
    <w:rsid w:val="007532FB"/>
    <w:rsid w:val="00753E59"/>
    <w:rsid w:val="00766673"/>
    <w:rsid w:val="00766989"/>
    <w:rsid w:val="007711FC"/>
    <w:rsid w:val="00782444"/>
    <w:rsid w:val="00784A17"/>
    <w:rsid w:val="00786D19"/>
    <w:rsid w:val="00787E44"/>
    <w:rsid w:val="0079674E"/>
    <w:rsid w:val="007D45E9"/>
    <w:rsid w:val="007D5F2B"/>
    <w:rsid w:val="007E398E"/>
    <w:rsid w:val="007E535B"/>
    <w:rsid w:val="007E63D3"/>
    <w:rsid w:val="00800B30"/>
    <w:rsid w:val="00806A0B"/>
    <w:rsid w:val="00806EBD"/>
    <w:rsid w:val="00811FB8"/>
    <w:rsid w:val="0081393B"/>
    <w:rsid w:val="008201B7"/>
    <w:rsid w:val="00821F2E"/>
    <w:rsid w:val="00833EC7"/>
    <w:rsid w:val="00861C44"/>
    <w:rsid w:val="0086641F"/>
    <w:rsid w:val="00885363"/>
    <w:rsid w:val="00893BBD"/>
    <w:rsid w:val="008A5BB1"/>
    <w:rsid w:val="008B51AF"/>
    <w:rsid w:val="008C4446"/>
    <w:rsid w:val="008E6A7C"/>
    <w:rsid w:val="00915966"/>
    <w:rsid w:val="009237C2"/>
    <w:rsid w:val="00923F32"/>
    <w:rsid w:val="00935AC8"/>
    <w:rsid w:val="00937B2F"/>
    <w:rsid w:val="009610BB"/>
    <w:rsid w:val="0097172B"/>
    <w:rsid w:val="00974C28"/>
    <w:rsid w:val="0097748A"/>
    <w:rsid w:val="00982008"/>
    <w:rsid w:val="009B39A0"/>
    <w:rsid w:val="009B6170"/>
    <w:rsid w:val="009C66F0"/>
    <w:rsid w:val="009C6D5A"/>
    <w:rsid w:val="009C6FFF"/>
    <w:rsid w:val="009D3E3D"/>
    <w:rsid w:val="009E055C"/>
    <w:rsid w:val="009E69F7"/>
    <w:rsid w:val="009F6F0E"/>
    <w:rsid w:val="00A07DAC"/>
    <w:rsid w:val="00A10F48"/>
    <w:rsid w:val="00A20F4D"/>
    <w:rsid w:val="00A23AC3"/>
    <w:rsid w:val="00A248CB"/>
    <w:rsid w:val="00A249C2"/>
    <w:rsid w:val="00A27838"/>
    <w:rsid w:val="00A535A3"/>
    <w:rsid w:val="00A57B47"/>
    <w:rsid w:val="00A679E0"/>
    <w:rsid w:val="00A753CF"/>
    <w:rsid w:val="00A94EF5"/>
    <w:rsid w:val="00AA07CE"/>
    <w:rsid w:val="00AC20CA"/>
    <w:rsid w:val="00AE7006"/>
    <w:rsid w:val="00B039E6"/>
    <w:rsid w:val="00B07923"/>
    <w:rsid w:val="00B22E0D"/>
    <w:rsid w:val="00B31251"/>
    <w:rsid w:val="00B3789A"/>
    <w:rsid w:val="00B440C3"/>
    <w:rsid w:val="00B50C88"/>
    <w:rsid w:val="00B626FD"/>
    <w:rsid w:val="00B776BF"/>
    <w:rsid w:val="00B819BC"/>
    <w:rsid w:val="00B91D9A"/>
    <w:rsid w:val="00BA1512"/>
    <w:rsid w:val="00BA7728"/>
    <w:rsid w:val="00BA7933"/>
    <w:rsid w:val="00BC75AC"/>
    <w:rsid w:val="00BD4627"/>
    <w:rsid w:val="00BE751F"/>
    <w:rsid w:val="00C00545"/>
    <w:rsid w:val="00C0701F"/>
    <w:rsid w:val="00C15F78"/>
    <w:rsid w:val="00C23560"/>
    <w:rsid w:val="00C326C7"/>
    <w:rsid w:val="00C42406"/>
    <w:rsid w:val="00C60E0D"/>
    <w:rsid w:val="00C66BDD"/>
    <w:rsid w:val="00C81BD3"/>
    <w:rsid w:val="00CB5A80"/>
    <w:rsid w:val="00CB6362"/>
    <w:rsid w:val="00CD3703"/>
    <w:rsid w:val="00CE41C0"/>
    <w:rsid w:val="00CE5110"/>
    <w:rsid w:val="00CF23EA"/>
    <w:rsid w:val="00CF7C06"/>
    <w:rsid w:val="00D106D5"/>
    <w:rsid w:val="00D171AA"/>
    <w:rsid w:val="00D3186C"/>
    <w:rsid w:val="00D51405"/>
    <w:rsid w:val="00D72F87"/>
    <w:rsid w:val="00D85644"/>
    <w:rsid w:val="00D94487"/>
    <w:rsid w:val="00D95B06"/>
    <w:rsid w:val="00DA05B7"/>
    <w:rsid w:val="00DB3258"/>
    <w:rsid w:val="00DC096E"/>
    <w:rsid w:val="00DD581E"/>
    <w:rsid w:val="00DF1A72"/>
    <w:rsid w:val="00DF75CF"/>
    <w:rsid w:val="00E00A79"/>
    <w:rsid w:val="00E12A25"/>
    <w:rsid w:val="00E32306"/>
    <w:rsid w:val="00E42411"/>
    <w:rsid w:val="00E51691"/>
    <w:rsid w:val="00E516C1"/>
    <w:rsid w:val="00E529BF"/>
    <w:rsid w:val="00E61AAE"/>
    <w:rsid w:val="00E94979"/>
    <w:rsid w:val="00EA5192"/>
    <w:rsid w:val="00EB2FE9"/>
    <w:rsid w:val="00EB551F"/>
    <w:rsid w:val="00ED6DEC"/>
    <w:rsid w:val="00EE17D3"/>
    <w:rsid w:val="00EE38CC"/>
    <w:rsid w:val="00EE4A92"/>
    <w:rsid w:val="00EF5867"/>
    <w:rsid w:val="00F1662D"/>
    <w:rsid w:val="00F17B6B"/>
    <w:rsid w:val="00F20607"/>
    <w:rsid w:val="00F36E6D"/>
    <w:rsid w:val="00F4247D"/>
    <w:rsid w:val="00F74A93"/>
    <w:rsid w:val="00F86680"/>
    <w:rsid w:val="00FA34CE"/>
    <w:rsid w:val="00FC1CB5"/>
    <w:rsid w:val="00FC46A9"/>
    <w:rsid w:val="00FD59C4"/>
    <w:rsid w:val="00FD7CBE"/>
    <w:rsid w:val="00FE303B"/>
    <w:rsid w:val="00FE6BCE"/>
    <w:rsid w:val="00FF1479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305FF"/>
  <w15:chartTrackingRefBased/>
  <w15:docId w15:val="{4A26B3B2-1278-41AD-8CB0-A1194829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70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701F"/>
  </w:style>
  <w:style w:type="paragraph" w:styleId="Piedepgina">
    <w:name w:val="footer"/>
    <w:basedOn w:val="Normal"/>
    <w:link w:val="PiedepginaCar"/>
    <w:uiPriority w:val="99"/>
    <w:unhideWhenUsed/>
    <w:rsid w:val="00C070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701F"/>
  </w:style>
  <w:style w:type="paragraph" w:styleId="Textonotapie">
    <w:name w:val="footnote text"/>
    <w:basedOn w:val="Normal"/>
    <w:link w:val="TextonotapieCar"/>
    <w:uiPriority w:val="99"/>
    <w:semiHidden/>
    <w:unhideWhenUsed/>
    <w:rsid w:val="00C0701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0701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70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E2C7-7428-4302-8B93-6CE2C4DB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9</Pages>
  <Words>2359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223</cp:revision>
  <cp:lastPrinted>2022-08-30T04:30:00Z</cp:lastPrinted>
  <dcterms:created xsi:type="dcterms:W3CDTF">2022-08-24T07:46:00Z</dcterms:created>
  <dcterms:modified xsi:type="dcterms:W3CDTF">2022-11-25T05:06:00Z</dcterms:modified>
</cp:coreProperties>
</file>