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BAB69" w14:textId="618BDB4F" w:rsidR="00513ECD" w:rsidRDefault="00357E7C" w:rsidP="00513ECD">
      <w:pPr>
        <w:jc w:val="center"/>
        <w:rPr>
          <w:rFonts w:asciiTheme="majorBidi" w:hAnsiTheme="majorBidi" w:cstheme="majorBidi"/>
        </w:rPr>
      </w:pPr>
      <w:bookmarkStart w:id="0" w:name="_Hlk51288759"/>
      <w:r>
        <w:rPr>
          <w:rFonts w:asciiTheme="majorBidi" w:hAnsiTheme="majorBidi" w:cstheme="majorBidi"/>
          <w:noProof/>
          <w:sz w:val="24"/>
          <w:szCs w:val="24"/>
          <w:lang w:eastAsia="es-PE"/>
        </w:rPr>
        <w:drawing>
          <wp:anchor distT="0" distB="0" distL="114300" distR="114300" simplePos="0" relativeHeight="251658240" behindDoc="1" locked="0" layoutInCell="1" allowOverlap="1" wp14:anchorId="728E2E1A" wp14:editId="73F560FA">
            <wp:simplePos x="0" y="0"/>
            <wp:positionH relativeFrom="column">
              <wp:posOffset>-1089660</wp:posOffset>
            </wp:positionH>
            <wp:positionV relativeFrom="paragraph">
              <wp:posOffset>-890906</wp:posOffset>
            </wp:positionV>
            <wp:extent cx="7553255" cy="10676167"/>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ORTADA LIBRO FRAGANCIA DE REUNIONES DE APRENDIZAJ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255" cy="10676167"/>
                    </a:xfrm>
                    <a:prstGeom prst="rect">
                      <a:avLst/>
                    </a:prstGeom>
                  </pic:spPr>
                </pic:pic>
              </a:graphicData>
            </a:graphic>
            <wp14:sizeRelH relativeFrom="page">
              <wp14:pctWidth>0</wp14:pctWidth>
            </wp14:sizeRelH>
            <wp14:sizeRelV relativeFrom="page">
              <wp14:pctHeight>0</wp14:pctHeight>
            </wp14:sizeRelV>
          </wp:anchor>
        </w:drawing>
      </w:r>
    </w:p>
    <w:p w14:paraId="6BFBAAA4" w14:textId="77777777" w:rsidR="00513ECD" w:rsidRDefault="00513ECD" w:rsidP="00513ECD">
      <w:pPr>
        <w:jc w:val="center"/>
        <w:rPr>
          <w:rFonts w:asciiTheme="majorBidi" w:hAnsiTheme="majorBidi" w:cstheme="majorBidi"/>
        </w:rPr>
      </w:pPr>
    </w:p>
    <w:p w14:paraId="30CE4B11" w14:textId="77777777" w:rsidR="00513ECD" w:rsidRDefault="00513ECD" w:rsidP="00513ECD">
      <w:pPr>
        <w:jc w:val="center"/>
        <w:rPr>
          <w:rFonts w:asciiTheme="majorBidi" w:hAnsiTheme="majorBidi" w:cstheme="majorBidi"/>
        </w:rPr>
      </w:pPr>
    </w:p>
    <w:p w14:paraId="75229DD2" w14:textId="77777777" w:rsidR="00513ECD" w:rsidRDefault="00513ECD" w:rsidP="00513ECD">
      <w:pPr>
        <w:jc w:val="center"/>
        <w:rPr>
          <w:rFonts w:asciiTheme="majorBidi" w:hAnsiTheme="majorBidi" w:cstheme="majorBidi"/>
        </w:rPr>
      </w:pPr>
    </w:p>
    <w:p w14:paraId="4C0D688A" w14:textId="77777777" w:rsidR="00513ECD" w:rsidRDefault="00513ECD" w:rsidP="00513ECD">
      <w:pPr>
        <w:jc w:val="center"/>
        <w:rPr>
          <w:rFonts w:asciiTheme="majorBidi" w:hAnsiTheme="majorBidi" w:cstheme="majorBidi"/>
        </w:rPr>
      </w:pPr>
    </w:p>
    <w:p w14:paraId="39705BA9" w14:textId="77777777" w:rsidR="00513ECD" w:rsidRDefault="00513ECD" w:rsidP="00513ECD">
      <w:pPr>
        <w:jc w:val="center"/>
        <w:rPr>
          <w:rFonts w:asciiTheme="majorBidi" w:hAnsiTheme="majorBidi" w:cstheme="majorBidi"/>
        </w:rPr>
      </w:pPr>
    </w:p>
    <w:p w14:paraId="267940F5" w14:textId="77777777" w:rsidR="00513ECD" w:rsidRDefault="00513ECD" w:rsidP="00513ECD">
      <w:pPr>
        <w:jc w:val="center"/>
        <w:rPr>
          <w:rFonts w:asciiTheme="majorBidi" w:hAnsiTheme="majorBidi" w:cstheme="majorBidi"/>
        </w:rPr>
      </w:pPr>
    </w:p>
    <w:p w14:paraId="04492870" w14:textId="77777777" w:rsidR="00357E7C" w:rsidRDefault="00357E7C" w:rsidP="00513ECD">
      <w:pPr>
        <w:jc w:val="center"/>
        <w:rPr>
          <w:rFonts w:asciiTheme="majorBidi" w:hAnsiTheme="majorBidi" w:cstheme="majorBidi"/>
          <w:color w:val="C00000"/>
          <w:sz w:val="24"/>
          <w:szCs w:val="24"/>
        </w:rPr>
      </w:pPr>
    </w:p>
    <w:p w14:paraId="0F8AF584" w14:textId="77777777" w:rsidR="00357E7C" w:rsidRDefault="00357E7C" w:rsidP="00513ECD">
      <w:pPr>
        <w:jc w:val="center"/>
        <w:rPr>
          <w:rFonts w:asciiTheme="majorBidi" w:hAnsiTheme="majorBidi" w:cstheme="majorBidi"/>
          <w:color w:val="C00000"/>
          <w:sz w:val="24"/>
          <w:szCs w:val="24"/>
        </w:rPr>
      </w:pPr>
    </w:p>
    <w:p w14:paraId="5F638B68" w14:textId="77777777" w:rsidR="00357E7C" w:rsidRDefault="00357E7C" w:rsidP="00513ECD">
      <w:pPr>
        <w:jc w:val="center"/>
        <w:rPr>
          <w:rFonts w:asciiTheme="majorBidi" w:hAnsiTheme="majorBidi" w:cstheme="majorBidi"/>
          <w:color w:val="C00000"/>
          <w:sz w:val="24"/>
          <w:szCs w:val="24"/>
        </w:rPr>
      </w:pPr>
    </w:p>
    <w:p w14:paraId="45B7100E" w14:textId="77777777" w:rsidR="00357E7C" w:rsidRDefault="00357E7C" w:rsidP="00513ECD">
      <w:pPr>
        <w:jc w:val="center"/>
        <w:rPr>
          <w:rFonts w:asciiTheme="majorBidi" w:hAnsiTheme="majorBidi" w:cstheme="majorBidi"/>
          <w:color w:val="C00000"/>
          <w:sz w:val="24"/>
          <w:szCs w:val="24"/>
        </w:rPr>
      </w:pPr>
    </w:p>
    <w:p w14:paraId="7869AE8C" w14:textId="77777777" w:rsidR="00357E7C" w:rsidRDefault="00357E7C" w:rsidP="00513ECD">
      <w:pPr>
        <w:jc w:val="center"/>
        <w:rPr>
          <w:rFonts w:asciiTheme="majorBidi" w:hAnsiTheme="majorBidi" w:cstheme="majorBidi"/>
          <w:color w:val="C00000"/>
          <w:sz w:val="24"/>
          <w:szCs w:val="24"/>
        </w:rPr>
      </w:pPr>
    </w:p>
    <w:p w14:paraId="6189A20B" w14:textId="77777777" w:rsidR="00357E7C" w:rsidRDefault="00357E7C" w:rsidP="00513ECD">
      <w:pPr>
        <w:jc w:val="center"/>
        <w:rPr>
          <w:rFonts w:asciiTheme="majorBidi" w:hAnsiTheme="majorBidi" w:cstheme="majorBidi"/>
          <w:color w:val="C00000"/>
          <w:sz w:val="24"/>
          <w:szCs w:val="24"/>
        </w:rPr>
      </w:pPr>
    </w:p>
    <w:p w14:paraId="29C3AC93" w14:textId="77777777" w:rsidR="00357E7C" w:rsidRDefault="00357E7C" w:rsidP="00513ECD">
      <w:pPr>
        <w:jc w:val="center"/>
        <w:rPr>
          <w:rFonts w:asciiTheme="majorBidi" w:hAnsiTheme="majorBidi" w:cstheme="majorBidi"/>
          <w:color w:val="C00000"/>
          <w:sz w:val="24"/>
          <w:szCs w:val="24"/>
        </w:rPr>
      </w:pPr>
    </w:p>
    <w:p w14:paraId="36534164" w14:textId="77777777" w:rsidR="00357E7C" w:rsidRDefault="00357E7C" w:rsidP="00513ECD">
      <w:pPr>
        <w:jc w:val="center"/>
        <w:rPr>
          <w:rFonts w:asciiTheme="majorBidi" w:hAnsiTheme="majorBidi" w:cstheme="majorBidi"/>
          <w:color w:val="C00000"/>
          <w:sz w:val="24"/>
          <w:szCs w:val="24"/>
        </w:rPr>
      </w:pPr>
    </w:p>
    <w:p w14:paraId="2FE5319C" w14:textId="77777777" w:rsidR="00357E7C" w:rsidRDefault="00357E7C" w:rsidP="00513ECD">
      <w:pPr>
        <w:jc w:val="center"/>
        <w:rPr>
          <w:rFonts w:asciiTheme="majorBidi" w:hAnsiTheme="majorBidi" w:cstheme="majorBidi"/>
          <w:color w:val="C00000"/>
          <w:sz w:val="24"/>
          <w:szCs w:val="24"/>
        </w:rPr>
      </w:pPr>
    </w:p>
    <w:p w14:paraId="34FAD5CD" w14:textId="77777777" w:rsidR="00357E7C" w:rsidRDefault="00357E7C" w:rsidP="00513ECD">
      <w:pPr>
        <w:jc w:val="center"/>
        <w:rPr>
          <w:rFonts w:asciiTheme="majorBidi" w:hAnsiTheme="majorBidi" w:cstheme="majorBidi"/>
          <w:color w:val="C00000"/>
          <w:sz w:val="24"/>
          <w:szCs w:val="24"/>
        </w:rPr>
      </w:pPr>
    </w:p>
    <w:p w14:paraId="2224B442" w14:textId="77777777" w:rsidR="00357E7C" w:rsidRDefault="00357E7C" w:rsidP="00513ECD">
      <w:pPr>
        <w:jc w:val="center"/>
        <w:rPr>
          <w:rFonts w:asciiTheme="majorBidi" w:hAnsiTheme="majorBidi" w:cstheme="majorBidi"/>
          <w:color w:val="C00000"/>
          <w:sz w:val="24"/>
          <w:szCs w:val="24"/>
        </w:rPr>
      </w:pPr>
    </w:p>
    <w:p w14:paraId="02668C50" w14:textId="77777777" w:rsidR="00357E7C" w:rsidRDefault="00357E7C" w:rsidP="00513ECD">
      <w:pPr>
        <w:jc w:val="center"/>
        <w:rPr>
          <w:rFonts w:asciiTheme="majorBidi" w:hAnsiTheme="majorBidi" w:cstheme="majorBidi"/>
          <w:color w:val="C00000"/>
          <w:sz w:val="24"/>
          <w:szCs w:val="24"/>
        </w:rPr>
      </w:pPr>
    </w:p>
    <w:p w14:paraId="2ACE4827" w14:textId="77777777" w:rsidR="00357E7C" w:rsidRDefault="00357E7C" w:rsidP="00513ECD">
      <w:pPr>
        <w:jc w:val="center"/>
        <w:rPr>
          <w:rFonts w:asciiTheme="majorBidi" w:hAnsiTheme="majorBidi" w:cstheme="majorBidi"/>
          <w:color w:val="C00000"/>
          <w:sz w:val="24"/>
          <w:szCs w:val="24"/>
        </w:rPr>
      </w:pPr>
    </w:p>
    <w:p w14:paraId="5220E16A" w14:textId="77777777" w:rsidR="00357E7C" w:rsidRDefault="00357E7C" w:rsidP="00513ECD">
      <w:pPr>
        <w:jc w:val="center"/>
        <w:rPr>
          <w:rFonts w:asciiTheme="majorBidi" w:hAnsiTheme="majorBidi" w:cstheme="majorBidi"/>
          <w:color w:val="C00000"/>
          <w:sz w:val="24"/>
          <w:szCs w:val="24"/>
        </w:rPr>
      </w:pPr>
    </w:p>
    <w:p w14:paraId="14BDB353" w14:textId="46B2BD9C" w:rsidR="00513ECD" w:rsidRPr="00357E7C" w:rsidRDefault="00513ECD" w:rsidP="00513ECD">
      <w:pPr>
        <w:jc w:val="center"/>
        <w:rPr>
          <w:rFonts w:asciiTheme="majorBidi" w:hAnsiTheme="majorBidi" w:cstheme="majorBidi"/>
          <w:color w:val="9A0000"/>
          <w:sz w:val="24"/>
          <w:szCs w:val="24"/>
        </w:rPr>
      </w:pPr>
      <w:r w:rsidRPr="00357E7C">
        <w:rPr>
          <w:rFonts w:asciiTheme="majorBidi" w:hAnsiTheme="majorBidi" w:cstheme="majorBidi"/>
          <w:color w:val="9A0000"/>
          <w:sz w:val="24"/>
          <w:szCs w:val="24"/>
        </w:rPr>
        <w:t xml:space="preserve">CLASES BREVES SOBRE </w:t>
      </w:r>
    </w:p>
    <w:p w14:paraId="4C953318" w14:textId="77777777" w:rsidR="00513ECD" w:rsidRPr="00357E7C" w:rsidRDefault="00513ECD" w:rsidP="00513ECD">
      <w:pPr>
        <w:jc w:val="center"/>
        <w:rPr>
          <w:rFonts w:asciiTheme="majorBidi" w:hAnsiTheme="majorBidi" w:cstheme="majorBidi"/>
          <w:color w:val="9A0000"/>
          <w:sz w:val="36"/>
          <w:szCs w:val="36"/>
        </w:rPr>
      </w:pPr>
      <w:r w:rsidRPr="00357E7C">
        <w:rPr>
          <w:rFonts w:asciiTheme="majorBidi" w:hAnsiTheme="majorBidi" w:cstheme="majorBidi"/>
          <w:color w:val="9A0000"/>
          <w:sz w:val="36"/>
          <w:szCs w:val="36"/>
        </w:rPr>
        <w:t xml:space="preserve">ASUNTOS QUE NINGÚN MUSULMÁN </w:t>
      </w:r>
    </w:p>
    <w:p w14:paraId="12D6058D" w14:textId="77777777" w:rsidR="00513ECD" w:rsidRPr="00357E7C" w:rsidRDefault="00513ECD" w:rsidP="00513ECD">
      <w:pPr>
        <w:jc w:val="center"/>
        <w:rPr>
          <w:rFonts w:asciiTheme="majorBidi" w:hAnsiTheme="majorBidi" w:cstheme="majorBidi"/>
          <w:color w:val="9A0000"/>
          <w:sz w:val="36"/>
          <w:szCs w:val="36"/>
        </w:rPr>
      </w:pPr>
      <w:r w:rsidRPr="00357E7C">
        <w:rPr>
          <w:rFonts w:asciiTheme="majorBidi" w:hAnsiTheme="majorBidi" w:cstheme="majorBidi"/>
          <w:color w:val="9A0000"/>
          <w:sz w:val="36"/>
          <w:szCs w:val="36"/>
        </w:rPr>
        <w:t>DEBE IGNORAR</w:t>
      </w:r>
    </w:p>
    <w:p w14:paraId="379F9FEE" w14:textId="77777777" w:rsidR="00513ECD" w:rsidRPr="00B07850" w:rsidRDefault="00513ECD" w:rsidP="00513ECD">
      <w:pPr>
        <w:jc w:val="center"/>
        <w:rPr>
          <w:rFonts w:asciiTheme="majorBidi" w:hAnsiTheme="majorBidi" w:cstheme="majorBidi"/>
          <w:sz w:val="24"/>
          <w:szCs w:val="24"/>
        </w:rPr>
      </w:pPr>
    </w:p>
    <w:p w14:paraId="01C73FA9" w14:textId="77777777" w:rsidR="00513ECD" w:rsidRPr="00357E7C" w:rsidRDefault="00513ECD" w:rsidP="00357E7C">
      <w:pPr>
        <w:spacing w:after="0"/>
        <w:jc w:val="center"/>
        <w:rPr>
          <w:rFonts w:asciiTheme="majorBidi" w:hAnsiTheme="majorBidi" w:cstheme="majorBidi"/>
          <w:b/>
          <w:bCs/>
          <w:color w:val="1F4E79" w:themeColor="accent1" w:themeShade="80"/>
          <w:sz w:val="28"/>
          <w:szCs w:val="28"/>
        </w:rPr>
      </w:pPr>
      <w:r w:rsidRPr="00357E7C">
        <w:rPr>
          <w:rFonts w:asciiTheme="majorBidi" w:hAnsiTheme="majorBidi" w:cstheme="majorBidi"/>
          <w:b/>
          <w:bCs/>
          <w:color w:val="1F4E79" w:themeColor="accent1" w:themeShade="80"/>
          <w:sz w:val="28"/>
          <w:szCs w:val="28"/>
        </w:rPr>
        <w:t xml:space="preserve">Compilado y preparado por: </w:t>
      </w:r>
    </w:p>
    <w:p w14:paraId="53E1F3D6" w14:textId="77777777" w:rsidR="00513ECD" w:rsidRPr="00357E7C" w:rsidRDefault="00513ECD" w:rsidP="00357E7C">
      <w:pPr>
        <w:spacing w:after="0"/>
        <w:jc w:val="center"/>
        <w:rPr>
          <w:rFonts w:asciiTheme="majorBidi" w:hAnsiTheme="majorBidi" w:cstheme="majorBidi"/>
          <w:color w:val="404040" w:themeColor="text1" w:themeTint="BF"/>
          <w:sz w:val="28"/>
          <w:szCs w:val="28"/>
        </w:rPr>
      </w:pPr>
      <w:r w:rsidRPr="00357E7C">
        <w:rPr>
          <w:rFonts w:asciiTheme="majorBidi" w:hAnsiTheme="majorBidi" w:cstheme="majorBidi"/>
          <w:color w:val="404040" w:themeColor="text1" w:themeTint="BF"/>
          <w:sz w:val="28"/>
          <w:szCs w:val="28"/>
        </w:rPr>
        <w:t>Turki Bin Ibraheem Al Khneizan</w:t>
      </w:r>
    </w:p>
    <w:p w14:paraId="1E54307D" w14:textId="77777777" w:rsidR="00513ECD" w:rsidRPr="00B07850" w:rsidRDefault="00513ECD" w:rsidP="00513ECD">
      <w:pPr>
        <w:jc w:val="center"/>
        <w:rPr>
          <w:rFonts w:asciiTheme="majorBidi" w:hAnsiTheme="majorBidi" w:cstheme="majorBidi"/>
          <w:b/>
          <w:bCs/>
          <w:sz w:val="24"/>
          <w:szCs w:val="24"/>
        </w:rPr>
      </w:pPr>
    </w:p>
    <w:p w14:paraId="1ED4EA6D" w14:textId="77777777" w:rsidR="00513ECD" w:rsidRPr="00357E7C" w:rsidRDefault="00513ECD" w:rsidP="00357E7C">
      <w:pPr>
        <w:spacing w:after="0"/>
        <w:jc w:val="center"/>
        <w:rPr>
          <w:rFonts w:asciiTheme="majorBidi" w:hAnsiTheme="majorBidi" w:cstheme="majorBidi"/>
          <w:b/>
          <w:bCs/>
          <w:color w:val="1F4E79" w:themeColor="accent1" w:themeShade="80"/>
          <w:sz w:val="28"/>
          <w:szCs w:val="28"/>
        </w:rPr>
      </w:pPr>
      <w:r w:rsidRPr="00357E7C">
        <w:rPr>
          <w:rFonts w:asciiTheme="majorBidi" w:hAnsiTheme="majorBidi" w:cstheme="majorBidi"/>
          <w:b/>
          <w:bCs/>
          <w:color w:val="1F4E79" w:themeColor="accent1" w:themeShade="80"/>
          <w:sz w:val="28"/>
          <w:szCs w:val="28"/>
        </w:rPr>
        <w:t>Traducido por:</w:t>
      </w:r>
    </w:p>
    <w:p w14:paraId="69322838" w14:textId="0B4E34E4" w:rsidR="00513ECD" w:rsidRPr="00357E7C" w:rsidRDefault="00513ECD" w:rsidP="00357E7C">
      <w:pPr>
        <w:spacing w:after="0"/>
        <w:jc w:val="center"/>
        <w:rPr>
          <w:rFonts w:asciiTheme="majorBidi" w:hAnsiTheme="majorBidi" w:cstheme="majorBidi"/>
          <w:color w:val="404040" w:themeColor="text1" w:themeTint="BF"/>
          <w:sz w:val="28"/>
          <w:szCs w:val="28"/>
        </w:rPr>
      </w:pPr>
      <w:r w:rsidRPr="00357E7C">
        <w:rPr>
          <w:rFonts w:asciiTheme="majorBidi" w:hAnsiTheme="majorBidi" w:cstheme="majorBidi"/>
          <w:color w:val="404040" w:themeColor="text1" w:themeTint="BF"/>
          <w:sz w:val="28"/>
          <w:szCs w:val="28"/>
        </w:rPr>
        <w:t>Sh</w:t>
      </w:r>
      <w:r w:rsidR="0000437F">
        <w:rPr>
          <w:rFonts w:asciiTheme="majorBidi" w:hAnsiTheme="majorBidi" w:cstheme="majorBidi"/>
          <w:color w:val="404040" w:themeColor="text1" w:themeTint="BF"/>
          <w:sz w:val="28"/>
          <w:szCs w:val="28"/>
        </w:rPr>
        <w:t>.</w:t>
      </w:r>
      <w:r w:rsidRPr="00357E7C">
        <w:rPr>
          <w:rFonts w:asciiTheme="majorBidi" w:hAnsiTheme="majorBidi" w:cstheme="majorBidi"/>
          <w:color w:val="404040" w:themeColor="text1" w:themeTint="BF"/>
          <w:sz w:val="28"/>
          <w:szCs w:val="28"/>
        </w:rPr>
        <w:t xml:space="preserve"> Omar Teheran</w:t>
      </w:r>
    </w:p>
    <w:p w14:paraId="443DD744" w14:textId="5EB5425F" w:rsidR="00513ECD" w:rsidRDefault="00513ECD" w:rsidP="00357E7C">
      <w:pPr>
        <w:spacing w:after="0"/>
        <w:jc w:val="center"/>
        <w:rPr>
          <w:rFonts w:asciiTheme="majorBidi" w:hAnsiTheme="majorBidi" w:cstheme="majorBidi"/>
          <w:sz w:val="24"/>
          <w:szCs w:val="24"/>
        </w:rPr>
        <w:sectPr w:rsidR="00513ECD" w:rsidSect="00D642B4">
          <w:headerReference w:type="default" r:id="rId9"/>
          <w:footerReference w:type="default" r:id="rId10"/>
          <w:footnotePr>
            <w:numRestart w:val="eachPage"/>
          </w:footnotePr>
          <w:endnotePr>
            <w:numFmt w:val="decimal"/>
            <w:numRestart w:val="eachSect"/>
          </w:endnotePr>
          <w:pgSz w:w="11906" w:h="16838" w:code="9"/>
          <w:pgMar w:top="1418" w:right="1701" w:bottom="1418" w:left="1701" w:header="709" w:footer="709" w:gutter="0"/>
          <w:cols w:space="708"/>
          <w:titlePg/>
          <w:docGrid w:linePitch="360"/>
        </w:sectPr>
      </w:pPr>
      <w:r w:rsidRPr="00357E7C">
        <w:rPr>
          <w:rFonts w:asciiTheme="majorBidi" w:hAnsiTheme="majorBidi" w:cstheme="majorBidi"/>
          <w:color w:val="404040" w:themeColor="text1" w:themeTint="BF"/>
          <w:sz w:val="28"/>
          <w:szCs w:val="28"/>
        </w:rPr>
        <w:t>Lic. Jurisprudencia Islámica</w:t>
      </w:r>
    </w:p>
    <w:bookmarkEnd w:id="0"/>
    <w:p w14:paraId="5E1FD433" w14:textId="77777777" w:rsidR="00513ECD" w:rsidRDefault="00513ECD" w:rsidP="00513ECD">
      <w:pPr>
        <w:jc w:val="center"/>
        <w:rPr>
          <w:rFonts w:asciiTheme="majorBidi" w:hAnsiTheme="majorBidi" w:cstheme="majorBidi"/>
          <w:sz w:val="24"/>
          <w:szCs w:val="24"/>
        </w:rPr>
        <w:sectPr w:rsidR="00513ECD" w:rsidSect="00D642B4">
          <w:footnotePr>
            <w:numRestart w:val="eachPage"/>
          </w:footnotePr>
          <w:endnotePr>
            <w:numFmt w:val="decimal"/>
            <w:numRestart w:val="eachSect"/>
          </w:endnotePr>
          <w:pgSz w:w="11906" w:h="16838" w:code="9"/>
          <w:pgMar w:top="1418" w:right="1701" w:bottom="1418" w:left="1701" w:header="709" w:footer="709" w:gutter="0"/>
          <w:cols w:space="708"/>
          <w:titlePg/>
          <w:docGrid w:linePitch="360"/>
        </w:sectPr>
      </w:pPr>
    </w:p>
    <w:p w14:paraId="061C8943" w14:textId="77777777" w:rsidR="00513ECD" w:rsidRPr="00B07850" w:rsidRDefault="00513ECD" w:rsidP="00513ECD">
      <w:pPr>
        <w:jc w:val="center"/>
        <w:rPr>
          <w:rFonts w:ascii="Century" w:hAnsi="Century" w:cs="Aharoni"/>
          <w:b/>
          <w:bCs/>
          <w:sz w:val="48"/>
          <w:szCs w:val="48"/>
        </w:rPr>
      </w:pPr>
      <w:bookmarkStart w:id="1" w:name="_Hlk51288783"/>
      <w:r w:rsidRPr="00B07850">
        <w:rPr>
          <w:rFonts w:ascii="Century" w:hAnsi="Century" w:cs="Aharoni"/>
          <w:b/>
          <w:bCs/>
          <w:sz w:val="48"/>
          <w:szCs w:val="48"/>
        </w:rPr>
        <w:t>LA FRAGANCIA DE LAS REUNIONES DE APRENDIZAJE</w:t>
      </w:r>
    </w:p>
    <w:p w14:paraId="0FCA95ED" w14:textId="77777777" w:rsidR="00513ECD" w:rsidRDefault="00513ECD" w:rsidP="00513ECD">
      <w:pPr>
        <w:jc w:val="center"/>
        <w:rPr>
          <w:rFonts w:asciiTheme="majorBidi" w:hAnsiTheme="majorBidi" w:cstheme="majorBidi"/>
        </w:rPr>
      </w:pPr>
    </w:p>
    <w:p w14:paraId="69E65C9E" w14:textId="77777777" w:rsidR="00513ECD" w:rsidRDefault="00513ECD" w:rsidP="00513ECD">
      <w:pPr>
        <w:jc w:val="center"/>
        <w:rPr>
          <w:rFonts w:asciiTheme="majorBidi" w:hAnsiTheme="majorBidi" w:cstheme="majorBidi"/>
        </w:rPr>
      </w:pPr>
    </w:p>
    <w:p w14:paraId="457C0A17" w14:textId="77777777" w:rsidR="00513ECD" w:rsidRPr="00B07850" w:rsidRDefault="00513ECD" w:rsidP="00513ECD">
      <w:pPr>
        <w:jc w:val="center"/>
        <w:rPr>
          <w:rFonts w:asciiTheme="majorBidi" w:hAnsiTheme="majorBidi" w:cstheme="majorBidi"/>
        </w:rPr>
      </w:pPr>
    </w:p>
    <w:p w14:paraId="429BF563" w14:textId="77777777" w:rsidR="00513ECD" w:rsidRPr="00B07850" w:rsidRDefault="00513ECD" w:rsidP="00513ECD">
      <w:pPr>
        <w:jc w:val="center"/>
        <w:rPr>
          <w:rFonts w:asciiTheme="majorBidi" w:hAnsiTheme="majorBidi" w:cstheme="majorBidi"/>
          <w:sz w:val="32"/>
          <w:szCs w:val="32"/>
        </w:rPr>
      </w:pPr>
      <w:r w:rsidRPr="00B07850">
        <w:rPr>
          <w:rFonts w:asciiTheme="majorBidi" w:hAnsiTheme="majorBidi" w:cstheme="majorBidi"/>
          <w:sz w:val="32"/>
          <w:szCs w:val="32"/>
        </w:rPr>
        <w:t xml:space="preserve">Clases Breves </w:t>
      </w:r>
    </w:p>
    <w:p w14:paraId="7421B96B" w14:textId="77777777" w:rsidR="00513ECD" w:rsidRPr="00B07850" w:rsidRDefault="00513ECD" w:rsidP="00513ECD">
      <w:pPr>
        <w:jc w:val="center"/>
        <w:rPr>
          <w:rFonts w:asciiTheme="majorBidi" w:hAnsiTheme="majorBidi" w:cstheme="majorBidi"/>
          <w:sz w:val="32"/>
          <w:szCs w:val="32"/>
        </w:rPr>
      </w:pPr>
      <w:r w:rsidRPr="00B07850">
        <w:rPr>
          <w:rFonts w:asciiTheme="majorBidi" w:hAnsiTheme="majorBidi" w:cstheme="majorBidi"/>
          <w:sz w:val="32"/>
          <w:szCs w:val="32"/>
        </w:rPr>
        <w:t xml:space="preserve">Sobre </w:t>
      </w:r>
    </w:p>
    <w:p w14:paraId="4CD331A3" w14:textId="77777777" w:rsidR="00513ECD" w:rsidRPr="00B07850" w:rsidRDefault="00513ECD" w:rsidP="00513ECD">
      <w:pPr>
        <w:jc w:val="center"/>
        <w:rPr>
          <w:rFonts w:asciiTheme="majorBidi" w:hAnsiTheme="majorBidi" w:cstheme="majorBidi"/>
          <w:sz w:val="36"/>
          <w:szCs w:val="36"/>
        </w:rPr>
      </w:pPr>
      <w:r w:rsidRPr="00B07850">
        <w:rPr>
          <w:rFonts w:asciiTheme="majorBidi" w:hAnsiTheme="majorBidi" w:cstheme="majorBidi"/>
          <w:sz w:val="36"/>
          <w:szCs w:val="36"/>
        </w:rPr>
        <w:t xml:space="preserve">ASUNTOS QUE NINGÚN MUSULMÁN </w:t>
      </w:r>
    </w:p>
    <w:p w14:paraId="5D24061E" w14:textId="77777777" w:rsidR="00513ECD" w:rsidRPr="00B07850" w:rsidRDefault="00513ECD" w:rsidP="00513ECD">
      <w:pPr>
        <w:jc w:val="center"/>
        <w:rPr>
          <w:rFonts w:asciiTheme="majorBidi" w:hAnsiTheme="majorBidi" w:cstheme="majorBidi"/>
          <w:sz w:val="36"/>
          <w:szCs w:val="36"/>
        </w:rPr>
      </w:pPr>
      <w:r w:rsidRPr="00B07850">
        <w:rPr>
          <w:rFonts w:asciiTheme="majorBidi" w:hAnsiTheme="majorBidi" w:cstheme="majorBidi"/>
          <w:sz w:val="36"/>
          <w:szCs w:val="36"/>
        </w:rPr>
        <w:t>DEBE IGNORAR</w:t>
      </w:r>
    </w:p>
    <w:p w14:paraId="4A0B86D0" w14:textId="77777777" w:rsidR="00513ECD" w:rsidRDefault="00513ECD" w:rsidP="00513ECD">
      <w:pPr>
        <w:jc w:val="center"/>
        <w:rPr>
          <w:rFonts w:asciiTheme="majorBidi" w:hAnsiTheme="majorBidi" w:cstheme="majorBidi"/>
          <w:sz w:val="24"/>
          <w:szCs w:val="24"/>
        </w:rPr>
      </w:pPr>
    </w:p>
    <w:p w14:paraId="373FB234" w14:textId="77777777" w:rsidR="00513ECD" w:rsidRPr="00B07850" w:rsidRDefault="00513ECD" w:rsidP="00513ECD">
      <w:pPr>
        <w:jc w:val="center"/>
        <w:rPr>
          <w:rFonts w:asciiTheme="majorBidi" w:hAnsiTheme="majorBidi" w:cstheme="majorBidi"/>
          <w:sz w:val="24"/>
          <w:szCs w:val="24"/>
        </w:rPr>
      </w:pPr>
    </w:p>
    <w:p w14:paraId="21A44A29" w14:textId="77777777" w:rsidR="00513ECD" w:rsidRPr="00B07850" w:rsidRDefault="00513ECD" w:rsidP="00513ECD">
      <w:pPr>
        <w:jc w:val="center"/>
        <w:rPr>
          <w:rFonts w:asciiTheme="majorBidi" w:hAnsiTheme="majorBidi" w:cstheme="majorBidi"/>
          <w:sz w:val="28"/>
          <w:szCs w:val="28"/>
        </w:rPr>
      </w:pPr>
      <w:r w:rsidRPr="00B07850">
        <w:rPr>
          <w:rFonts w:asciiTheme="majorBidi" w:hAnsiTheme="majorBidi" w:cstheme="majorBidi"/>
          <w:sz w:val="28"/>
          <w:szCs w:val="28"/>
        </w:rPr>
        <w:t xml:space="preserve">Compilado y preparado por: </w:t>
      </w:r>
    </w:p>
    <w:p w14:paraId="36BDD57F" w14:textId="77777777" w:rsidR="00513ECD" w:rsidRPr="00B07850" w:rsidRDefault="00513ECD" w:rsidP="00513ECD">
      <w:pPr>
        <w:jc w:val="center"/>
        <w:rPr>
          <w:rFonts w:asciiTheme="majorBidi" w:hAnsiTheme="majorBidi" w:cstheme="majorBidi"/>
          <w:b/>
          <w:bCs/>
          <w:sz w:val="24"/>
          <w:szCs w:val="24"/>
        </w:rPr>
      </w:pPr>
      <w:r w:rsidRPr="00B07850">
        <w:rPr>
          <w:rFonts w:asciiTheme="majorBidi" w:hAnsiTheme="majorBidi" w:cstheme="majorBidi"/>
          <w:b/>
          <w:bCs/>
          <w:sz w:val="24"/>
          <w:szCs w:val="24"/>
        </w:rPr>
        <w:t>Turki Bin Ibraheem Al Khneizan</w:t>
      </w:r>
    </w:p>
    <w:p w14:paraId="2BB4315F" w14:textId="77777777" w:rsidR="00513ECD" w:rsidRPr="00B07850" w:rsidRDefault="00513ECD" w:rsidP="00513ECD">
      <w:pPr>
        <w:jc w:val="center"/>
        <w:rPr>
          <w:rFonts w:asciiTheme="majorBidi" w:hAnsiTheme="majorBidi" w:cstheme="majorBidi"/>
          <w:b/>
          <w:bCs/>
          <w:sz w:val="24"/>
          <w:szCs w:val="24"/>
        </w:rPr>
      </w:pPr>
    </w:p>
    <w:p w14:paraId="3AD6C0E2" w14:textId="77777777" w:rsidR="00513ECD" w:rsidRPr="00B07850" w:rsidRDefault="00513ECD" w:rsidP="00513ECD">
      <w:pPr>
        <w:jc w:val="center"/>
        <w:rPr>
          <w:rFonts w:asciiTheme="majorBidi" w:hAnsiTheme="majorBidi" w:cstheme="majorBidi"/>
          <w:sz w:val="28"/>
          <w:szCs w:val="28"/>
        </w:rPr>
      </w:pPr>
      <w:r w:rsidRPr="00B07850">
        <w:rPr>
          <w:rFonts w:asciiTheme="majorBidi" w:hAnsiTheme="majorBidi" w:cstheme="majorBidi"/>
          <w:sz w:val="28"/>
          <w:szCs w:val="28"/>
        </w:rPr>
        <w:t>Traducido por:</w:t>
      </w:r>
    </w:p>
    <w:p w14:paraId="5BB280DB" w14:textId="6CE4BF17" w:rsidR="00513ECD" w:rsidRPr="00B07850" w:rsidRDefault="00513ECD" w:rsidP="00513ECD">
      <w:pPr>
        <w:jc w:val="center"/>
        <w:rPr>
          <w:rFonts w:asciiTheme="majorBidi" w:hAnsiTheme="majorBidi" w:cstheme="majorBidi"/>
          <w:b/>
          <w:bCs/>
          <w:sz w:val="24"/>
          <w:szCs w:val="24"/>
        </w:rPr>
      </w:pPr>
      <w:r w:rsidRPr="00B07850">
        <w:rPr>
          <w:rFonts w:asciiTheme="majorBidi" w:hAnsiTheme="majorBidi" w:cstheme="majorBidi"/>
          <w:b/>
          <w:bCs/>
          <w:sz w:val="24"/>
          <w:szCs w:val="24"/>
        </w:rPr>
        <w:t>Sh</w:t>
      </w:r>
      <w:r w:rsidR="00B5100C">
        <w:rPr>
          <w:rFonts w:asciiTheme="majorBidi" w:hAnsiTheme="majorBidi" w:cstheme="majorBidi"/>
          <w:b/>
          <w:bCs/>
          <w:sz w:val="24"/>
          <w:szCs w:val="24"/>
        </w:rPr>
        <w:t>.</w:t>
      </w:r>
      <w:r w:rsidRPr="00B07850">
        <w:rPr>
          <w:rFonts w:asciiTheme="majorBidi" w:hAnsiTheme="majorBidi" w:cstheme="majorBidi"/>
          <w:b/>
          <w:bCs/>
          <w:sz w:val="24"/>
          <w:szCs w:val="24"/>
        </w:rPr>
        <w:t xml:space="preserve"> Omar Teheran</w:t>
      </w:r>
    </w:p>
    <w:p w14:paraId="6A063AD5" w14:textId="41541E6D" w:rsidR="00513ECD" w:rsidRPr="00B07850" w:rsidRDefault="00513ECD" w:rsidP="00513ECD">
      <w:pPr>
        <w:jc w:val="center"/>
        <w:rPr>
          <w:rFonts w:asciiTheme="majorBidi" w:hAnsiTheme="majorBidi" w:cstheme="majorBidi"/>
          <w:sz w:val="24"/>
          <w:szCs w:val="24"/>
        </w:rPr>
      </w:pPr>
      <w:r w:rsidRPr="00B07850">
        <w:rPr>
          <w:rFonts w:asciiTheme="majorBidi" w:hAnsiTheme="majorBidi" w:cstheme="majorBidi"/>
          <w:sz w:val="24"/>
          <w:szCs w:val="24"/>
        </w:rPr>
        <w:t>Lic. Jurisprudencia Islámica</w:t>
      </w:r>
    </w:p>
    <w:p w14:paraId="0C0BDF17" w14:textId="77777777" w:rsidR="00513ECD" w:rsidRDefault="00513ECD" w:rsidP="00513ECD">
      <w:pPr>
        <w:jc w:val="center"/>
        <w:rPr>
          <w:rFonts w:asciiTheme="majorBidi" w:hAnsiTheme="majorBidi" w:cstheme="majorBidi"/>
        </w:rPr>
      </w:pPr>
    </w:p>
    <w:p w14:paraId="3E7A2370" w14:textId="77777777" w:rsidR="00513ECD" w:rsidRDefault="00513ECD" w:rsidP="00513ECD">
      <w:pPr>
        <w:jc w:val="center"/>
        <w:rPr>
          <w:rFonts w:asciiTheme="majorBidi" w:hAnsiTheme="majorBidi" w:cstheme="majorBidi"/>
        </w:rPr>
      </w:pPr>
    </w:p>
    <w:p w14:paraId="6EAE4E5C" w14:textId="77777777" w:rsidR="00513ECD" w:rsidRDefault="00513ECD" w:rsidP="00513ECD">
      <w:pPr>
        <w:jc w:val="center"/>
        <w:rPr>
          <w:rFonts w:asciiTheme="majorBidi" w:hAnsiTheme="majorBidi" w:cstheme="majorBidi"/>
        </w:rPr>
      </w:pPr>
    </w:p>
    <w:p w14:paraId="300114FC" w14:textId="77777777" w:rsidR="00513ECD" w:rsidRDefault="00513ECD" w:rsidP="00513ECD">
      <w:pPr>
        <w:jc w:val="center"/>
        <w:rPr>
          <w:rFonts w:asciiTheme="majorBidi" w:hAnsiTheme="majorBidi" w:cstheme="majorBidi"/>
        </w:rPr>
      </w:pPr>
      <w:r>
        <w:rPr>
          <w:rFonts w:asciiTheme="majorBidi" w:hAnsiTheme="majorBidi" w:cstheme="majorBidi"/>
        </w:rPr>
        <w:t>Primera edición</w:t>
      </w:r>
    </w:p>
    <w:p w14:paraId="348EE13D" w14:textId="77777777" w:rsidR="00513ECD" w:rsidRDefault="00513ECD" w:rsidP="00513ECD">
      <w:pPr>
        <w:jc w:val="center"/>
        <w:rPr>
          <w:rFonts w:asciiTheme="majorBidi" w:hAnsiTheme="majorBidi" w:cstheme="majorBidi"/>
        </w:rPr>
      </w:pPr>
      <w:r>
        <w:rPr>
          <w:rFonts w:asciiTheme="majorBidi" w:hAnsiTheme="majorBidi" w:cstheme="majorBidi"/>
        </w:rPr>
        <w:t>1442 H – 2020</w:t>
      </w:r>
    </w:p>
    <w:bookmarkEnd w:id="1"/>
    <w:p w14:paraId="6863A4E5" w14:textId="00DC7C98" w:rsidR="00513ECD" w:rsidRDefault="00513ECD" w:rsidP="00513ECD">
      <w:pPr>
        <w:jc w:val="center"/>
        <w:rPr>
          <w:rFonts w:asciiTheme="majorBidi" w:hAnsiTheme="majorBidi" w:cstheme="majorBidi"/>
          <w:sz w:val="24"/>
          <w:szCs w:val="24"/>
        </w:rPr>
        <w:sectPr w:rsidR="00513ECD" w:rsidSect="00D642B4">
          <w:footnotePr>
            <w:numRestart w:val="eachPage"/>
          </w:footnotePr>
          <w:endnotePr>
            <w:numFmt w:val="decimal"/>
            <w:numRestart w:val="eachSect"/>
          </w:endnotePr>
          <w:pgSz w:w="11906" w:h="16838" w:code="9"/>
          <w:pgMar w:top="1418" w:right="1701" w:bottom="1418" w:left="1701" w:header="709" w:footer="709" w:gutter="0"/>
          <w:cols w:space="708"/>
          <w:titlePg/>
          <w:docGrid w:linePitch="360"/>
        </w:sectPr>
      </w:pPr>
    </w:p>
    <w:p w14:paraId="51B9C6D2" w14:textId="25E940A9" w:rsidR="00D97FFB" w:rsidRPr="00377D80" w:rsidRDefault="000B7DFB"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 w:name="_Toc51295145"/>
      <w:bookmarkStart w:id="3" w:name="_Hlk51288839"/>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w:t>
      </w:r>
      <w:r w:rsid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Ó</w:t>
      </w:r>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LOGO</w:t>
      </w:r>
      <w:bookmarkEnd w:id="2"/>
    </w:p>
    <w:p w14:paraId="5F0D5A20" w14:textId="77777777" w:rsidR="00EC086F" w:rsidRDefault="00EC086F" w:rsidP="00EC086F">
      <w:pPr>
        <w:jc w:val="both"/>
        <w:rPr>
          <w:rFonts w:asciiTheme="majorBidi" w:hAnsiTheme="majorBidi" w:cstheme="majorBidi"/>
        </w:rPr>
      </w:pPr>
      <w:r>
        <w:rPr>
          <w:rFonts w:asciiTheme="majorBidi" w:hAnsiTheme="majorBidi" w:cstheme="majorBidi"/>
        </w:rPr>
        <w:t>Alabado sea Allah el Señor de los mundos, y que la paz y las bendiciones sean con el Mensajero iletrado, Muhammad</w:t>
      </w:r>
      <w:r w:rsidRPr="00E46864">
        <w:rPr>
          <w:rFonts w:ascii="Times New Roman" w:eastAsia="Calibri" w:hAnsi="Times New Roman" w:cs="Times New Roman"/>
          <w:i/>
          <w:iCs/>
          <w:noProof/>
          <w:color w:val="323E4F"/>
          <w:lang w:eastAsia="es-PE"/>
        </w:rPr>
        <w:drawing>
          <wp:inline distT="0" distB="0" distL="0" distR="0" wp14:anchorId="510AD29E" wp14:editId="273EDF40">
            <wp:extent cx="148160" cy="153593"/>
            <wp:effectExtent l="0" t="0" r="4445" b="0"/>
            <wp:docPr id="238" name="Imagen 23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47101">
        <w:rPr>
          <w:rFonts w:asciiTheme="majorBidi" w:hAnsiTheme="majorBidi" w:cstheme="majorBidi"/>
        </w:rPr>
        <w:t>, con su familia y con todos sus Compañeros.</w:t>
      </w:r>
    </w:p>
    <w:p w14:paraId="1E4776C9" w14:textId="77777777" w:rsidR="00C47101" w:rsidRDefault="00C47101" w:rsidP="00C47101">
      <w:pPr>
        <w:jc w:val="both"/>
        <w:rPr>
          <w:rFonts w:asciiTheme="majorBidi" w:hAnsiTheme="majorBidi" w:cstheme="majorBidi"/>
        </w:rPr>
      </w:pPr>
      <w:r>
        <w:rPr>
          <w:rFonts w:asciiTheme="majorBidi" w:hAnsiTheme="majorBidi" w:cstheme="majorBidi"/>
        </w:rPr>
        <w:t xml:space="preserve">Dice Allah – bendito y enaltecido sea –: </w:t>
      </w:r>
      <w:r w:rsidRPr="00C47101">
        <w:rPr>
          <w:rFonts w:asciiTheme="majorBidi" w:hAnsiTheme="majorBidi" w:cstheme="majorBidi"/>
          <w:b/>
          <w:bCs/>
          <w:i/>
          <w:iCs/>
        </w:rPr>
        <w:t>[“¿Acaso son iguales los que tienen conocimiento y los que no tienen conocimiento?”]</w:t>
      </w:r>
      <w:r>
        <w:rPr>
          <w:rFonts w:asciiTheme="majorBidi" w:hAnsiTheme="majorBidi" w:cstheme="majorBidi"/>
        </w:rPr>
        <w:t xml:space="preserve"> (Corán 39:9). Y dijo el Profeta</w:t>
      </w:r>
      <w:r w:rsidRPr="00E46864">
        <w:rPr>
          <w:rFonts w:ascii="Times New Roman" w:eastAsia="Calibri" w:hAnsi="Times New Roman" w:cs="Times New Roman"/>
          <w:i/>
          <w:iCs/>
          <w:noProof/>
          <w:color w:val="323E4F"/>
          <w:lang w:eastAsia="es-PE"/>
        </w:rPr>
        <w:drawing>
          <wp:inline distT="0" distB="0" distL="0" distR="0" wp14:anchorId="32076AA6" wp14:editId="61933852">
            <wp:extent cx="148160" cy="153593"/>
            <wp:effectExtent l="0" t="0" r="4445" b="0"/>
            <wp:docPr id="239" name="Imagen 23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C47101">
        <w:rPr>
          <w:rFonts w:asciiTheme="majorBidi" w:hAnsiTheme="majorBidi" w:cstheme="majorBidi"/>
          <w:i/>
          <w:iCs/>
        </w:rPr>
        <w:t>“A quien Allah desea concederle el bien, le hace comprender el Islam:”</w:t>
      </w:r>
      <w:r>
        <w:rPr>
          <w:rFonts w:asciiTheme="majorBidi" w:hAnsiTheme="majorBidi" w:cstheme="majorBidi"/>
        </w:rPr>
        <w:t xml:space="preserve"> (Bujari y Muslim). Y dicen los eruditos del Islam que el significado de este hadiz implica que a quien Allah no desea concederle el bien, no le hace comprender el Islam.</w:t>
      </w:r>
    </w:p>
    <w:p w14:paraId="36A4CBD8" w14:textId="77777777" w:rsidR="00C47101" w:rsidRPr="00F26DA4" w:rsidRDefault="00C47101" w:rsidP="00F26DA4">
      <w:pPr>
        <w:jc w:val="both"/>
        <w:rPr>
          <w:rFonts w:asciiTheme="majorBidi" w:hAnsiTheme="majorBidi" w:cstheme="majorBidi"/>
          <w:b/>
          <w:bCs/>
        </w:rPr>
      </w:pPr>
      <w:r w:rsidRPr="00F26DA4">
        <w:rPr>
          <w:rFonts w:asciiTheme="majorBidi" w:hAnsiTheme="majorBidi" w:cstheme="majorBidi"/>
          <w:b/>
          <w:bCs/>
        </w:rPr>
        <w:t>El conocimiento del Islam según la obligatoriedad de aprenderlo se divide en dos partes:</w:t>
      </w:r>
    </w:p>
    <w:p w14:paraId="6B2CFA9A" w14:textId="52BCF724" w:rsidR="00C47101" w:rsidRDefault="00C47101" w:rsidP="00F26DA4">
      <w:pPr>
        <w:jc w:val="both"/>
        <w:rPr>
          <w:rFonts w:asciiTheme="majorBidi" w:hAnsiTheme="majorBidi" w:cstheme="majorBidi"/>
        </w:rPr>
      </w:pPr>
      <w:r w:rsidRPr="00F26DA4">
        <w:rPr>
          <w:rFonts w:asciiTheme="majorBidi" w:hAnsiTheme="majorBidi" w:cstheme="majorBidi"/>
          <w:b/>
          <w:bCs/>
        </w:rPr>
        <w:t>La primera</w:t>
      </w:r>
      <w:r>
        <w:rPr>
          <w:rFonts w:asciiTheme="majorBidi" w:hAnsiTheme="majorBidi" w:cstheme="majorBidi"/>
        </w:rPr>
        <w:t>: lo que todo musulmán debe aprender, y se refiere a todo aquello que permita que la creencia de la persona sea correcta, al igual</w:t>
      </w:r>
      <w:r w:rsidR="00EE644E">
        <w:rPr>
          <w:rFonts w:asciiTheme="majorBidi" w:hAnsiTheme="majorBidi" w:cstheme="majorBidi"/>
        </w:rPr>
        <w:t xml:space="preserve"> que sus actos de adoración y la</w:t>
      </w:r>
      <w:r>
        <w:rPr>
          <w:rFonts w:asciiTheme="majorBidi" w:hAnsiTheme="majorBidi" w:cstheme="majorBidi"/>
        </w:rPr>
        <w:t>s transacciones que realice, pues dijo el Profeta</w:t>
      </w:r>
      <w:r w:rsidRPr="00E46864">
        <w:rPr>
          <w:rFonts w:ascii="Times New Roman" w:eastAsia="Calibri" w:hAnsi="Times New Roman" w:cs="Times New Roman"/>
          <w:i/>
          <w:iCs/>
          <w:noProof/>
          <w:color w:val="323E4F"/>
          <w:lang w:eastAsia="es-PE"/>
        </w:rPr>
        <w:drawing>
          <wp:inline distT="0" distB="0" distL="0" distR="0" wp14:anchorId="67E48FB5" wp14:editId="4669FE80">
            <wp:extent cx="148160" cy="153593"/>
            <wp:effectExtent l="0" t="0" r="4445" b="0"/>
            <wp:docPr id="240" name="Imagen 24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EE644E">
        <w:rPr>
          <w:rFonts w:asciiTheme="majorBidi" w:hAnsiTheme="majorBidi" w:cstheme="majorBidi"/>
          <w:i/>
          <w:iCs/>
        </w:rPr>
        <w:t xml:space="preserve">“Quien realice una acción </w:t>
      </w:r>
      <w:r w:rsidR="00F26DA4" w:rsidRPr="00EE644E">
        <w:rPr>
          <w:rFonts w:asciiTheme="majorBidi" w:hAnsiTheme="majorBidi" w:cstheme="majorBidi"/>
          <w:i/>
          <w:iCs/>
        </w:rPr>
        <w:t>de una manera contraria a la nuestra manera, será rechazado.”</w:t>
      </w:r>
      <w:r w:rsidR="00F26DA4">
        <w:rPr>
          <w:rFonts w:asciiTheme="majorBidi" w:hAnsiTheme="majorBidi" w:cstheme="majorBidi"/>
        </w:rPr>
        <w:t xml:space="preserve"> (Bujari y Muslim). Es decir; quien busque adorar a Allah de una manera distinta a la legislada por Allah y Su Mensajero</w:t>
      </w:r>
      <w:r w:rsidR="00F26DA4" w:rsidRPr="00E46864">
        <w:rPr>
          <w:rFonts w:ascii="Times New Roman" w:eastAsia="Calibri" w:hAnsi="Times New Roman" w:cs="Times New Roman"/>
          <w:i/>
          <w:iCs/>
          <w:noProof/>
          <w:color w:val="323E4F"/>
          <w:lang w:eastAsia="es-PE"/>
        </w:rPr>
        <w:drawing>
          <wp:inline distT="0" distB="0" distL="0" distR="0" wp14:anchorId="6B5555FB" wp14:editId="43D06416">
            <wp:extent cx="148160" cy="153593"/>
            <wp:effectExtent l="0" t="0" r="4445" b="0"/>
            <wp:docPr id="241" name="Imagen 24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F26DA4">
        <w:rPr>
          <w:rFonts w:asciiTheme="majorBidi" w:hAnsiTheme="majorBidi" w:cstheme="majorBidi"/>
        </w:rPr>
        <w:t xml:space="preserve">su acción </w:t>
      </w:r>
      <w:r w:rsidR="00833B9D">
        <w:rPr>
          <w:rFonts w:asciiTheme="majorBidi" w:hAnsiTheme="majorBidi" w:cstheme="majorBidi"/>
        </w:rPr>
        <w:t xml:space="preserve">será </w:t>
      </w:r>
      <w:r w:rsidR="00F26DA4">
        <w:rPr>
          <w:rFonts w:asciiTheme="majorBidi" w:hAnsiTheme="majorBidi" w:cstheme="majorBidi"/>
        </w:rPr>
        <w:t>rechazada y Allah no se la aceptará.</w:t>
      </w:r>
    </w:p>
    <w:p w14:paraId="3796DDAE" w14:textId="77777777" w:rsidR="00F26DA4" w:rsidRDefault="00F26DA4" w:rsidP="00F26DA4">
      <w:pPr>
        <w:jc w:val="both"/>
        <w:rPr>
          <w:rFonts w:asciiTheme="majorBidi" w:hAnsiTheme="majorBidi" w:cstheme="majorBidi"/>
        </w:rPr>
      </w:pPr>
      <w:r w:rsidRPr="00F26DA4">
        <w:rPr>
          <w:rFonts w:asciiTheme="majorBidi" w:hAnsiTheme="majorBidi" w:cstheme="majorBidi"/>
          <w:b/>
          <w:bCs/>
        </w:rPr>
        <w:t>La segunda</w:t>
      </w:r>
      <w:r>
        <w:rPr>
          <w:rFonts w:asciiTheme="majorBidi" w:hAnsiTheme="majorBidi" w:cstheme="majorBidi"/>
        </w:rPr>
        <w:t xml:space="preserve">: lo que está por encima del conocimiento obligatorio. Esto se considera </w:t>
      </w:r>
      <w:r w:rsidRPr="00F26DA4">
        <w:rPr>
          <w:rFonts w:asciiTheme="majorBidi" w:hAnsiTheme="majorBidi" w:cstheme="majorBidi"/>
          <w:i/>
          <w:iCs/>
        </w:rPr>
        <w:t>Fardu Kifaya</w:t>
      </w:r>
      <w:r>
        <w:rPr>
          <w:rFonts w:asciiTheme="majorBidi" w:hAnsiTheme="majorBidi" w:cstheme="majorBidi"/>
        </w:rPr>
        <w:t xml:space="preserve"> (obligación grupal), si buscan aprenderlo quienes sean suficientes para la </w:t>
      </w:r>
      <w:r w:rsidRPr="00F26DA4">
        <w:rPr>
          <w:rFonts w:asciiTheme="majorBidi" w:hAnsiTheme="majorBidi" w:cstheme="majorBidi"/>
          <w:i/>
          <w:iCs/>
        </w:rPr>
        <w:t>Ummah</w:t>
      </w:r>
      <w:r>
        <w:rPr>
          <w:rFonts w:asciiTheme="majorBidi" w:hAnsiTheme="majorBidi" w:cstheme="majorBidi"/>
        </w:rPr>
        <w:t xml:space="preserve"> (nación) librarán del pecado a todos los demás.</w:t>
      </w:r>
    </w:p>
    <w:p w14:paraId="31C3403E" w14:textId="77029DC4" w:rsidR="00F26DA4" w:rsidRDefault="00F26DA4" w:rsidP="008230B4">
      <w:pPr>
        <w:jc w:val="both"/>
        <w:rPr>
          <w:rFonts w:asciiTheme="majorBidi" w:hAnsiTheme="majorBidi" w:cstheme="majorBidi"/>
        </w:rPr>
      </w:pPr>
      <w:r>
        <w:rPr>
          <w:rFonts w:asciiTheme="majorBidi" w:hAnsiTheme="majorBidi" w:cstheme="majorBidi"/>
        </w:rPr>
        <w:t>Por tal motivo, me he esforzado en reunir en este libro asuntos que ningún musulmán debe ignorar sobre la creencia, las normas, las etiquetas y las transacciones</w:t>
      </w:r>
      <w:r>
        <w:rPr>
          <w:rStyle w:val="Refdenotaalpie"/>
          <w:rFonts w:asciiTheme="majorBidi" w:hAnsiTheme="majorBidi" w:cstheme="majorBidi"/>
        </w:rPr>
        <w:footnoteReference w:id="1"/>
      </w:r>
      <w:r w:rsidR="008230B4">
        <w:rPr>
          <w:rFonts w:asciiTheme="majorBidi" w:hAnsiTheme="majorBidi" w:cstheme="majorBidi"/>
        </w:rPr>
        <w:t>. Me propuse pres</w:t>
      </w:r>
      <w:r w:rsidR="00616A29">
        <w:rPr>
          <w:rFonts w:asciiTheme="majorBidi" w:hAnsiTheme="majorBidi" w:cstheme="majorBidi"/>
        </w:rPr>
        <w:t>en</w:t>
      </w:r>
      <w:r w:rsidR="008230B4">
        <w:rPr>
          <w:rFonts w:asciiTheme="majorBidi" w:hAnsiTheme="majorBidi" w:cstheme="majorBidi"/>
        </w:rPr>
        <w:t xml:space="preserve">tar este libro en un estilo y lenguaje sencillo para que puedan entenderlo todas las </w:t>
      </w:r>
      <w:r w:rsidR="008230B4" w:rsidRPr="00616A29">
        <w:rPr>
          <w:rFonts w:asciiTheme="majorBidi" w:hAnsiTheme="majorBidi" w:cstheme="majorBidi"/>
        </w:rPr>
        <w:t>personas.</w:t>
      </w:r>
      <w:r w:rsidR="008230B4">
        <w:rPr>
          <w:rFonts w:asciiTheme="majorBidi" w:hAnsiTheme="majorBidi" w:cstheme="majorBidi"/>
        </w:rPr>
        <w:t xml:space="preserve"> Finalmente lo dividí en pequeñas lecciones que facilitan su aprendizaje y enseñanza.</w:t>
      </w:r>
    </w:p>
    <w:p w14:paraId="2A8450CF" w14:textId="77777777" w:rsidR="008230B4" w:rsidRDefault="008230B4" w:rsidP="008230B4">
      <w:pPr>
        <w:jc w:val="both"/>
        <w:rPr>
          <w:rFonts w:asciiTheme="majorBidi" w:hAnsiTheme="majorBidi" w:cstheme="majorBidi"/>
        </w:rPr>
      </w:pPr>
      <w:r>
        <w:rPr>
          <w:rFonts w:asciiTheme="majorBidi" w:hAnsiTheme="majorBidi" w:cstheme="majorBidi"/>
        </w:rPr>
        <w:t xml:space="preserve">Espero que este libro sea de gran beneficio para muchos </w:t>
      </w:r>
      <w:r w:rsidR="00322D48">
        <w:rPr>
          <w:rFonts w:asciiTheme="majorBidi" w:hAnsiTheme="majorBidi" w:cstheme="majorBidi"/>
        </w:rPr>
        <w:t xml:space="preserve">grupos de </w:t>
      </w:r>
      <w:r>
        <w:rPr>
          <w:rFonts w:asciiTheme="majorBidi" w:hAnsiTheme="majorBidi" w:cstheme="majorBidi"/>
        </w:rPr>
        <w:t>musulmanes</w:t>
      </w:r>
      <w:r w:rsidR="00322D48">
        <w:rPr>
          <w:rFonts w:asciiTheme="majorBidi" w:hAnsiTheme="majorBidi" w:cstheme="majorBidi"/>
        </w:rPr>
        <w:t>:</w:t>
      </w:r>
    </w:p>
    <w:p w14:paraId="311CD736" w14:textId="5FD68DFC" w:rsidR="00322D48" w:rsidRDefault="00322D48" w:rsidP="008230B4">
      <w:pPr>
        <w:jc w:val="both"/>
        <w:rPr>
          <w:rFonts w:asciiTheme="majorBidi" w:hAnsiTheme="majorBidi" w:cstheme="majorBidi"/>
        </w:rPr>
      </w:pPr>
      <w:r w:rsidRPr="000360DF">
        <w:rPr>
          <w:rFonts w:asciiTheme="majorBidi" w:hAnsiTheme="majorBidi" w:cstheme="majorBidi"/>
          <w:b/>
          <w:bCs/>
        </w:rPr>
        <w:t>Las familias musulmanas</w:t>
      </w:r>
      <w:r>
        <w:rPr>
          <w:rFonts w:asciiTheme="majorBidi" w:hAnsiTheme="majorBidi" w:cstheme="majorBidi"/>
        </w:rPr>
        <w:t xml:space="preserve"> pueden</w:t>
      </w:r>
      <w:r w:rsidRPr="00322D48">
        <w:rPr>
          <w:rFonts w:asciiTheme="majorBidi" w:hAnsiTheme="majorBidi" w:cstheme="majorBidi"/>
        </w:rPr>
        <w:t xml:space="preserve"> comenzar lecciones regulares en las que pueden leer e</w:t>
      </w:r>
      <w:r w:rsidR="00F74D71">
        <w:rPr>
          <w:rFonts w:asciiTheme="majorBidi" w:hAnsiTheme="majorBidi" w:cstheme="majorBidi"/>
        </w:rPr>
        <w:t>ste libro junto con otros</w:t>
      </w:r>
      <w:r w:rsidRPr="00322D48">
        <w:rPr>
          <w:rFonts w:asciiTheme="majorBidi" w:hAnsiTheme="majorBidi" w:cstheme="majorBidi"/>
        </w:rPr>
        <w:t xml:space="preserve"> </w:t>
      </w:r>
      <w:r>
        <w:rPr>
          <w:rFonts w:asciiTheme="majorBidi" w:hAnsiTheme="majorBidi" w:cstheme="majorBidi"/>
        </w:rPr>
        <w:t xml:space="preserve">muy </w:t>
      </w:r>
      <w:r w:rsidRPr="00322D48">
        <w:rPr>
          <w:rFonts w:asciiTheme="majorBidi" w:hAnsiTheme="majorBidi" w:cstheme="majorBidi"/>
        </w:rPr>
        <w:t>útiles</w:t>
      </w:r>
      <w:r>
        <w:rPr>
          <w:rFonts w:asciiTheme="majorBidi" w:hAnsiTheme="majorBidi" w:cstheme="majorBidi"/>
        </w:rPr>
        <w:t>.</w:t>
      </w:r>
    </w:p>
    <w:p w14:paraId="3A790D6E" w14:textId="77777777" w:rsidR="00322D48" w:rsidRDefault="005D736E" w:rsidP="008230B4">
      <w:pPr>
        <w:jc w:val="both"/>
        <w:rPr>
          <w:rFonts w:asciiTheme="majorBidi" w:hAnsiTheme="majorBidi" w:cstheme="majorBidi"/>
        </w:rPr>
      </w:pPr>
      <w:r w:rsidRPr="000360DF">
        <w:rPr>
          <w:rFonts w:asciiTheme="majorBidi" w:hAnsiTheme="majorBidi" w:cstheme="majorBidi"/>
          <w:b/>
          <w:bCs/>
        </w:rPr>
        <w:t>El Imam de la mezquita</w:t>
      </w:r>
      <w:r>
        <w:rPr>
          <w:rFonts w:asciiTheme="majorBidi" w:hAnsiTheme="majorBidi" w:cstheme="majorBidi"/>
        </w:rPr>
        <w:t xml:space="preserve"> puede impartir lecciones a su comunidad después de cada oración.</w:t>
      </w:r>
    </w:p>
    <w:p w14:paraId="5105147E" w14:textId="4511DEA1" w:rsidR="005D736E" w:rsidRDefault="005D736E" w:rsidP="000360DF">
      <w:pPr>
        <w:jc w:val="both"/>
        <w:rPr>
          <w:rFonts w:asciiTheme="majorBidi" w:hAnsiTheme="majorBidi" w:cstheme="majorBidi"/>
        </w:rPr>
      </w:pPr>
      <w:r w:rsidRPr="000360DF">
        <w:rPr>
          <w:rFonts w:asciiTheme="majorBidi" w:hAnsiTheme="majorBidi" w:cstheme="majorBidi"/>
          <w:b/>
          <w:bCs/>
        </w:rPr>
        <w:t>El Da’i (difusor del Islam)</w:t>
      </w:r>
      <w:r>
        <w:rPr>
          <w:rFonts w:asciiTheme="majorBidi" w:hAnsiTheme="majorBidi" w:cstheme="majorBidi"/>
        </w:rPr>
        <w:t xml:space="preserve"> puede incluir en su discurso algunas lecciones </w:t>
      </w:r>
      <w:r w:rsidR="000360DF">
        <w:rPr>
          <w:rFonts w:asciiTheme="majorBidi" w:hAnsiTheme="majorBidi" w:cstheme="majorBidi"/>
        </w:rPr>
        <w:t xml:space="preserve">para </w:t>
      </w:r>
      <w:r w:rsidR="000360DF" w:rsidRPr="000360DF">
        <w:rPr>
          <w:rFonts w:asciiTheme="majorBidi" w:hAnsiTheme="majorBidi" w:cstheme="majorBidi"/>
        </w:rPr>
        <w:t>guiar y recordar a la gent</w:t>
      </w:r>
      <w:r w:rsidR="000360DF">
        <w:rPr>
          <w:rFonts w:asciiTheme="majorBidi" w:hAnsiTheme="majorBidi" w:cstheme="majorBidi"/>
        </w:rPr>
        <w:t>e sobre varios</w:t>
      </w:r>
      <w:r w:rsidR="00F74D71">
        <w:rPr>
          <w:rFonts w:asciiTheme="majorBidi" w:hAnsiTheme="majorBidi" w:cstheme="majorBidi"/>
        </w:rPr>
        <w:t xml:space="preserve"> asuntos importantes</w:t>
      </w:r>
      <w:r w:rsidR="000360DF" w:rsidRPr="000360DF">
        <w:rPr>
          <w:rFonts w:asciiTheme="majorBidi" w:hAnsiTheme="majorBidi" w:cstheme="majorBidi"/>
        </w:rPr>
        <w:t>.</w:t>
      </w:r>
    </w:p>
    <w:p w14:paraId="4AF01651" w14:textId="45D3FA89" w:rsidR="000360DF" w:rsidRDefault="000360DF" w:rsidP="008D5C70">
      <w:pPr>
        <w:jc w:val="both"/>
        <w:rPr>
          <w:rFonts w:asciiTheme="majorBidi" w:hAnsiTheme="majorBidi" w:cstheme="majorBidi"/>
        </w:rPr>
      </w:pPr>
      <w:r w:rsidRPr="000360DF">
        <w:rPr>
          <w:rFonts w:asciiTheme="majorBidi" w:hAnsiTheme="majorBidi" w:cstheme="majorBidi"/>
          <w:b/>
          <w:bCs/>
        </w:rPr>
        <w:t>El profesor</w:t>
      </w:r>
      <w:r w:rsidR="008D5C70">
        <w:rPr>
          <w:rFonts w:asciiTheme="majorBidi" w:hAnsiTheme="majorBidi" w:cstheme="majorBidi"/>
        </w:rPr>
        <w:t xml:space="preserve"> puede seleccionar </w:t>
      </w:r>
      <w:r>
        <w:rPr>
          <w:rFonts w:asciiTheme="majorBidi" w:hAnsiTheme="majorBidi" w:cstheme="majorBidi"/>
        </w:rPr>
        <w:t>de este libro lo que sea adecuado para que sus alumnos comprendan los asuntos de su religión.</w:t>
      </w:r>
    </w:p>
    <w:p w14:paraId="7794F485" w14:textId="62DAEC68" w:rsidR="000360DF" w:rsidRDefault="000360DF" w:rsidP="007922B7">
      <w:pPr>
        <w:jc w:val="both"/>
        <w:rPr>
          <w:rFonts w:asciiTheme="majorBidi" w:hAnsiTheme="majorBidi" w:cstheme="majorBidi"/>
        </w:rPr>
      </w:pPr>
      <w:r w:rsidRPr="000360DF">
        <w:rPr>
          <w:rFonts w:asciiTheme="majorBidi" w:hAnsiTheme="majorBidi" w:cstheme="majorBidi"/>
          <w:b/>
          <w:bCs/>
        </w:rPr>
        <w:t>Los medio</w:t>
      </w:r>
      <w:r w:rsidR="007922B7">
        <w:rPr>
          <w:rFonts w:asciiTheme="majorBidi" w:hAnsiTheme="majorBidi" w:cstheme="majorBidi"/>
          <w:b/>
          <w:bCs/>
        </w:rPr>
        <w:t>s</w:t>
      </w:r>
      <w:r w:rsidRPr="000360DF">
        <w:rPr>
          <w:rFonts w:asciiTheme="majorBidi" w:hAnsiTheme="majorBidi" w:cstheme="majorBidi"/>
          <w:b/>
          <w:bCs/>
        </w:rPr>
        <w:t xml:space="preserve"> de difusión como radio y televisión</w:t>
      </w:r>
      <w:r>
        <w:rPr>
          <w:rFonts w:asciiTheme="majorBidi" w:hAnsiTheme="majorBidi" w:cstheme="majorBidi"/>
        </w:rPr>
        <w:t xml:space="preserve"> pueden </w:t>
      </w:r>
      <w:r w:rsidR="007922B7">
        <w:rPr>
          <w:rFonts w:asciiTheme="majorBidi" w:hAnsiTheme="majorBidi" w:cstheme="majorBidi"/>
        </w:rPr>
        <w:t>transformar su contenido en</w:t>
      </w:r>
      <w:r>
        <w:rPr>
          <w:rFonts w:asciiTheme="majorBidi" w:hAnsiTheme="majorBidi" w:cstheme="majorBidi"/>
        </w:rPr>
        <w:t xml:space="preserve"> una serie audiovisual.</w:t>
      </w:r>
    </w:p>
    <w:p w14:paraId="28757D04" w14:textId="77777777" w:rsidR="000360DF" w:rsidRDefault="000360DF" w:rsidP="000360DF">
      <w:pPr>
        <w:jc w:val="both"/>
        <w:rPr>
          <w:rFonts w:asciiTheme="majorBidi" w:hAnsiTheme="majorBidi" w:cstheme="majorBidi"/>
        </w:rPr>
      </w:pPr>
      <w:r w:rsidRPr="000360DF">
        <w:rPr>
          <w:rFonts w:asciiTheme="majorBidi" w:hAnsiTheme="majorBidi" w:cstheme="majorBidi"/>
          <w:b/>
          <w:bCs/>
        </w:rPr>
        <w:t>El musulmán y la musulmana</w:t>
      </w:r>
      <w:r>
        <w:rPr>
          <w:rFonts w:asciiTheme="majorBidi" w:hAnsiTheme="majorBidi" w:cstheme="majorBidi"/>
        </w:rPr>
        <w:t xml:space="preserve"> pueden a su vez beneficiarse a través de la lectura individual o en grupo con sus familiares o compañeros de estudio.</w:t>
      </w:r>
    </w:p>
    <w:p w14:paraId="3E49CF1B" w14:textId="03AC40D4" w:rsidR="000360DF" w:rsidRDefault="00385DDA" w:rsidP="00385DDA">
      <w:pPr>
        <w:jc w:val="both"/>
        <w:rPr>
          <w:rFonts w:asciiTheme="majorBidi" w:hAnsiTheme="majorBidi" w:cstheme="majorBidi"/>
        </w:rPr>
      </w:pPr>
      <w:r w:rsidRPr="00385DDA">
        <w:rPr>
          <w:rFonts w:asciiTheme="majorBidi" w:hAnsiTheme="majorBidi" w:cstheme="majorBidi"/>
        </w:rPr>
        <w:t xml:space="preserve">Definitivamente, hay </w:t>
      </w:r>
      <w:r w:rsidR="007922B7">
        <w:rPr>
          <w:rFonts w:asciiTheme="majorBidi" w:hAnsiTheme="majorBidi" w:cstheme="majorBidi"/>
        </w:rPr>
        <w:t xml:space="preserve">muchas </w:t>
      </w:r>
      <w:r w:rsidRPr="00385DDA">
        <w:rPr>
          <w:rFonts w:asciiTheme="majorBidi" w:hAnsiTheme="majorBidi" w:cstheme="majorBidi"/>
        </w:rPr>
        <w:t>otras formas de beneficiarse de este libro. Le pido a Allah, el Todopoderoso, que lo convierta en una bendición para cualquiera que lo lea, escriba o escuche.</w:t>
      </w:r>
    </w:p>
    <w:bookmarkEnd w:id="3"/>
    <w:p w14:paraId="309B11AE" w14:textId="023FBFD7" w:rsidR="00E4359C" w:rsidRDefault="00E4359C" w:rsidP="00385DDA">
      <w:pPr>
        <w:jc w:val="both"/>
        <w:rPr>
          <w:rFonts w:asciiTheme="majorBidi" w:hAnsiTheme="majorBidi" w:cstheme="majorBidi"/>
        </w:rPr>
      </w:pPr>
      <w:r w:rsidRPr="00E4359C">
        <w:rPr>
          <w:rFonts w:asciiTheme="majorBidi" w:hAnsiTheme="majorBidi" w:cstheme="majorBidi"/>
        </w:rPr>
        <w:t xml:space="preserve">He compilado el contenido de este libro a partir de varias referencias escritas por la gente </w:t>
      </w:r>
      <w:r>
        <w:rPr>
          <w:rFonts w:asciiTheme="majorBidi" w:hAnsiTheme="majorBidi" w:cstheme="majorBidi"/>
        </w:rPr>
        <w:t xml:space="preserve">virtuosa y </w:t>
      </w:r>
      <w:r w:rsidRPr="00E4359C">
        <w:rPr>
          <w:rFonts w:asciiTheme="majorBidi" w:hAnsiTheme="majorBidi" w:cstheme="majorBidi"/>
        </w:rPr>
        <w:t>de conocimiento</w:t>
      </w:r>
      <w:r w:rsidR="007922B7">
        <w:rPr>
          <w:rFonts w:asciiTheme="majorBidi" w:hAnsiTheme="majorBidi" w:cstheme="majorBidi"/>
        </w:rPr>
        <w:t>;</w:t>
      </w:r>
      <w:r w:rsidRPr="00E4359C">
        <w:rPr>
          <w:rFonts w:asciiTheme="majorBidi" w:hAnsiTheme="majorBidi" w:cstheme="majorBidi"/>
        </w:rPr>
        <w:t xml:space="preserve"> y de las Fatwas (veredictos religiosos) de los eru</w:t>
      </w:r>
      <w:r>
        <w:rPr>
          <w:rFonts w:asciiTheme="majorBidi" w:hAnsiTheme="majorBidi" w:cstheme="majorBidi"/>
        </w:rPr>
        <w:t>ditos más importantes del Islam</w:t>
      </w:r>
      <w:r w:rsidR="00972504">
        <w:rPr>
          <w:rStyle w:val="Refdenotaalpie"/>
          <w:rFonts w:asciiTheme="majorBidi" w:hAnsiTheme="majorBidi" w:cstheme="majorBidi"/>
        </w:rPr>
        <w:footnoteReference w:id="2"/>
      </w:r>
      <w:r w:rsidRPr="00E4359C">
        <w:rPr>
          <w:rFonts w:asciiTheme="majorBidi" w:hAnsiTheme="majorBidi" w:cstheme="majorBidi"/>
        </w:rPr>
        <w:t>. Luego, lo reescribí y lo reorganicé en lecciones para poder usarlo y manejarlo fácilmente. Como cualquier otro trabajo humano, carece de perfección y puede tener algunos errores. Ruego a Allah, el Todopoderos</w:t>
      </w:r>
      <w:r w:rsidR="00972504">
        <w:rPr>
          <w:rFonts w:asciiTheme="majorBidi" w:hAnsiTheme="majorBidi" w:cstheme="majorBidi"/>
        </w:rPr>
        <w:t>o, que me guíe hacia el éxito y a</w:t>
      </w:r>
      <w:r w:rsidRPr="00E4359C">
        <w:rPr>
          <w:rFonts w:asciiTheme="majorBidi" w:hAnsiTheme="majorBidi" w:cstheme="majorBidi"/>
        </w:rPr>
        <w:t>gradezco cualquier corrección o sugerencia de los honorables lectores.</w:t>
      </w:r>
    </w:p>
    <w:p w14:paraId="48021601" w14:textId="77777777" w:rsidR="00972504" w:rsidRDefault="00972504" w:rsidP="00972504">
      <w:pPr>
        <w:jc w:val="both"/>
        <w:rPr>
          <w:rFonts w:asciiTheme="majorBidi" w:hAnsiTheme="majorBidi" w:cstheme="majorBidi"/>
        </w:rPr>
      </w:pPr>
      <w:r w:rsidRPr="00972504">
        <w:rPr>
          <w:rFonts w:asciiTheme="majorBidi" w:hAnsiTheme="majorBidi" w:cstheme="majorBidi"/>
        </w:rPr>
        <w:t>Le pido a Al</w:t>
      </w:r>
      <w:r>
        <w:rPr>
          <w:rFonts w:asciiTheme="majorBidi" w:hAnsiTheme="majorBidi" w:cstheme="majorBidi"/>
        </w:rPr>
        <w:t>lah</w:t>
      </w:r>
      <w:r w:rsidRPr="00972504">
        <w:rPr>
          <w:rFonts w:asciiTheme="majorBidi" w:hAnsiTheme="majorBidi" w:cstheme="majorBidi"/>
        </w:rPr>
        <w:t xml:space="preserve"> que lo </w:t>
      </w:r>
      <w:r>
        <w:rPr>
          <w:rFonts w:asciiTheme="majorBidi" w:hAnsiTheme="majorBidi" w:cstheme="majorBidi"/>
        </w:rPr>
        <w:t>considere dedicado a Su causa</w:t>
      </w:r>
      <w:r w:rsidRPr="00972504">
        <w:rPr>
          <w:rFonts w:asciiTheme="majorBidi" w:hAnsiTheme="majorBidi" w:cstheme="majorBidi"/>
        </w:rPr>
        <w:t xml:space="preserve">, que lo haga beneficioso y que me perdone por cualquier error o deficiencia. </w:t>
      </w:r>
      <w:r>
        <w:rPr>
          <w:rFonts w:asciiTheme="majorBidi" w:hAnsiTheme="majorBidi" w:cstheme="majorBidi"/>
        </w:rPr>
        <w:t>Así como también Le pido a Allah – enaltecido sea –</w:t>
      </w:r>
      <w:r w:rsidRPr="00972504">
        <w:rPr>
          <w:rFonts w:asciiTheme="majorBidi" w:hAnsiTheme="majorBidi" w:cstheme="majorBidi"/>
        </w:rPr>
        <w:t xml:space="preserve"> que recompense a todos aquellos que me guiaron y me ayudaron a realizar esta humilde obra.</w:t>
      </w:r>
    </w:p>
    <w:p w14:paraId="1312FD62" w14:textId="77777777" w:rsidR="00972504" w:rsidRPr="00513ECD" w:rsidRDefault="00972504" w:rsidP="00972504">
      <w:pPr>
        <w:jc w:val="right"/>
        <w:rPr>
          <w:rFonts w:asciiTheme="majorBidi" w:hAnsiTheme="majorBidi" w:cstheme="majorBidi"/>
          <w:b/>
          <w:bCs/>
        </w:rPr>
      </w:pPr>
    </w:p>
    <w:p w14:paraId="5A8F43FC" w14:textId="77777777" w:rsidR="00972504" w:rsidRPr="00513ECD" w:rsidRDefault="00972504" w:rsidP="00972504">
      <w:pPr>
        <w:jc w:val="right"/>
        <w:rPr>
          <w:rFonts w:asciiTheme="majorBidi" w:hAnsiTheme="majorBidi" w:cstheme="majorBidi"/>
          <w:b/>
          <w:bCs/>
        </w:rPr>
      </w:pPr>
    </w:p>
    <w:p w14:paraId="452FFAE8" w14:textId="77777777" w:rsidR="00972504" w:rsidRPr="00513ECD" w:rsidRDefault="00972504" w:rsidP="00972504">
      <w:pPr>
        <w:jc w:val="right"/>
        <w:rPr>
          <w:rFonts w:asciiTheme="majorBidi" w:hAnsiTheme="majorBidi" w:cstheme="majorBidi"/>
          <w:b/>
          <w:bCs/>
        </w:rPr>
      </w:pPr>
    </w:p>
    <w:p w14:paraId="5CB96062" w14:textId="77777777" w:rsidR="00972504" w:rsidRDefault="00972504" w:rsidP="00972504">
      <w:pPr>
        <w:jc w:val="center"/>
        <w:rPr>
          <w:rFonts w:asciiTheme="majorBidi" w:hAnsiTheme="majorBidi" w:cstheme="majorBidi"/>
          <w:b/>
          <w:bCs/>
          <w:lang w:val="en-US"/>
        </w:rPr>
      </w:pPr>
      <w:r w:rsidRPr="00972504">
        <w:rPr>
          <w:rFonts w:asciiTheme="majorBidi" w:hAnsiTheme="majorBidi" w:cstheme="majorBidi"/>
          <w:b/>
          <w:bCs/>
          <w:lang w:val="en-US"/>
        </w:rPr>
        <w:t>Turki Bin Ibraheem Al Khneizam</w:t>
      </w:r>
    </w:p>
    <w:p w14:paraId="4EB38217" w14:textId="77777777" w:rsidR="00972504" w:rsidRDefault="00972504" w:rsidP="00972504">
      <w:pPr>
        <w:jc w:val="center"/>
        <w:rPr>
          <w:rFonts w:asciiTheme="majorBidi" w:hAnsiTheme="majorBidi" w:cstheme="majorBidi"/>
          <w:b/>
          <w:bCs/>
          <w:lang w:val="en-US"/>
        </w:rPr>
      </w:pPr>
      <w:r>
        <w:rPr>
          <w:rFonts w:asciiTheme="majorBidi" w:hAnsiTheme="majorBidi" w:cstheme="majorBidi"/>
          <w:b/>
          <w:bCs/>
          <w:lang w:val="en-US"/>
        </w:rPr>
        <w:t>05/12/1440 H</w:t>
      </w:r>
    </w:p>
    <w:p w14:paraId="57929B2C" w14:textId="77777777" w:rsidR="00972504" w:rsidRPr="00513ECD" w:rsidRDefault="00833B9D" w:rsidP="00972504">
      <w:pPr>
        <w:jc w:val="center"/>
        <w:rPr>
          <w:rFonts w:asciiTheme="majorBidi" w:hAnsiTheme="majorBidi" w:cstheme="majorBidi"/>
          <w:b/>
          <w:bCs/>
        </w:rPr>
      </w:pPr>
      <w:hyperlink r:id="rId12" w:history="1">
        <w:r w:rsidR="00972504" w:rsidRPr="00513ECD">
          <w:rPr>
            <w:rStyle w:val="Hipervnculo"/>
            <w:rFonts w:asciiTheme="majorBidi" w:hAnsiTheme="majorBidi" w:cstheme="majorBidi"/>
            <w:b/>
            <w:bCs/>
          </w:rPr>
          <w:t>t.i.kh456@gmail.com</w:t>
        </w:r>
      </w:hyperlink>
    </w:p>
    <w:p w14:paraId="2E57D9A0" w14:textId="77777777" w:rsidR="00972504" w:rsidRPr="00513ECD" w:rsidRDefault="00972504" w:rsidP="00972504">
      <w:pPr>
        <w:jc w:val="right"/>
        <w:rPr>
          <w:rFonts w:asciiTheme="majorBidi" w:hAnsiTheme="majorBidi" w:cstheme="majorBidi"/>
          <w:b/>
          <w:bCs/>
        </w:rPr>
      </w:pPr>
    </w:p>
    <w:p w14:paraId="7B44A584" w14:textId="77777777" w:rsidR="00D97FFB" w:rsidRPr="00513ECD" w:rsidRDefault="00D97FFB" w:rsidP="009D5530">
      <w:pPr>
        <w:jc w:val="both"/>
        <w:rPr>
          <w:rFonts w:asciiTheme="majorBidi" w:hAnsiTheme="majorBidi" w:cstheme="majorBidi"/>
          <w:b/>
          <w:bCs/>
          <w:sz w:val="144"/>
          <w:szCs w:val="144"/>
        </w:rPr>
      </w:pPr>
    </w:p>
    <w:p w14:paraId="138EA35B" w14:textId="77777777" w:rsidR="00EB7770" w:rsidRPr="00513ECD" w:rsidRDefault="00EB7770" w:rsidP="009D5530">
      <w:pPr>
        <w:jc w:val="both"/>
        <w:rPr>
          <w:rFonts w:asciiTheme="majorBidi" w:hAnsiTheme="majorBidi" w:cstheme="majorBidi"/>
          <w:b/>
          <w:bCs/>
          <w:sz w:val="144"/>
          <w:szCs w:val="144"/>
        </w:rPr>
      </w:pPr>
    </w:p>
    <w:p w14:paraId="621D8AD6" w14:textId="77777777" w:rsidR="00EB7770" w:rsidRPr="00513ECD" w:rsidRDefault="00EB7770" w:rsidP="009D5530">
      <w:pPr>
        <w:jc w:val="both"/>
        <w:rPr>
          <w:rFonts w:asciiTheme="majorBidi" w:hAnsiTheme="majorBidi" w:cstheme="majorBidi"/>
          <w:b/>
          <w:bCs/>
          <w:sz w:val="144"/>
          <w:szCs w:val="144"/>
        </w:rPr>
      </w:pPr>
    </w:p>
    <w:p w14:paraId="22641719" w14:textId="19A7874E" w:rsidR="007811F8" w:rsidRDefault="007811F8" w:rsidP="009D5530">
      <w:pPr>
        <w:jc w:val="center"/>
        <w:rPr>
          <w:rFonts w:asciiTheme="majorBidi" w:hAnsiTheme="majorBidi" w:cstheme="majorBidi"/>
          <w:b/>
          <w:bCs/>
          <w:sz w:val="144"/>
          <w:szCs w:val="144"/>
        </w:rPr>
      </w:pPr>
    </w:p>
    <w:p w14:paraId="4AFE6D8A" w14:textId="77777777" w:rsidR="008F3538" w:rsidRPr="008F3538" w:rsidRDefault="008F3538" w:rsidP="009D5530">
      <w:pPr>
        <w:jc w:val="center"/>
        <w:rPr>
          <w:rFonts w:asciiTheme="majorBidi" w:hAnsiTheme="majorBidi" w:cstheme="majorBidi"/>
          <w:b/>
          <w:bCs/>
          <w:sz w:val="72"/>
          <w:szCs w:val="72"/>
        </w:rPr>
      </w:pPr>
    </w:p>
    <w:p w14:paraId="3E20D224" w14:textId="77777777" w:rsidR="00B122E4" w:rsidRDefault="00B122E4" w:rsidP="009D5530">
      <w:pPr>
        <w:jc w:val="center"/>
        <w:rPr>
          <w:rFonts w:asciiTheme="majorBidi" w:hAnsiTheme="majorBidi" w:cstheme="majorBidi"/>
          <w:b/>
          <w:bCs/>
          <w:sz w:val="144"/>
          <w:szCs w:val="144"/>
        </w:rPr>
      </w:pPr>
    </w:p>
    <w:p w14:paraId="74D6EE60" w14:textId="77777777" w:rsidR="007811F8" w:rsidRPr="00B122E4" w:rsidRDefault="007811F8" w:rsidP="009D5530">
      <w:pPr>
        <w:jc w:val="center"/>
        <w:rPr>
          <w:rFonts w:asciiTheme="majorBidi" w:hAnsiTheme="majorBidi" w:cstheme="majorBidi"/>
          <w:b/>
          <w:bCs/>
          <w:sz w:val="72"/>
          <w:szCs w:val="72"/>
        </w:rPr>
      </w:pPr>
    </w:p>
    <w:p w14:paraId="5DC94BFC" w14:textId="6C7D7EFF" w:rsidR="00B122E4" w:rsidRDefault="00EA1EDE" w:rsidP="009D5530">
      <w:pPr>
        <w:jc w:val="center"/>
        <w:rPr>
          <w:rFonts w:asciiTheme="majorBidi" w:hAnsiTheme="majorBidi" w:cstheme="majorBidi"/>
          <w:b/>
          <w:bCs/>
          <w:sz w:val="72"/>
          <w:szCs w:val="72"/>
        </w:rPr>
      </w:pPr>
      <w:r w:rsidRPr="00B122E4">
        <w:rPr>
          <w:rFonts w:asciiTheme="majorBidi" w:hAnsiTheme="majorBidi" w:cstheme="majorBidi"/>
          <w:b/>
          <w:bCs/>
          <w:sz w:val="72"/>
          <w:szCs w:val="72"/>
        </w:rPr>
        <w:t xml:space="preserve">Los </w:t>
      </w:r>
      <w:r>
        <w:rPr>
          <w:rFonts w:asciiTheme="majorBidi" w:hAnsiTheme="majorBidi" w:cstheme="majorBidi"/>
          <w:b/>
          <w:bCs/>
          <w:sz w:val="72"/>
          <w:szCs w:val="72"/>
        </w:rPr>
        <w:t>P</w:t>
      </w:r>
      <w:r w:rsidRPr="00B122E4">
        <w:rPr>
          <w:rFonts w:asciiTheme="majorBidi" w:hAnsiTheme="majorBidi" w:cstheme="majorBidi"/>
          <w:b/>
          <w:bCs/>
          <w:sz w:val="72"/>
          <w:szCs w:val="72"/>
        </w:rPr>
        <w:t xml:space="preserve">ilares </w:t>
      </w:r>
    </w:p>
    <w:p w14:paraId="7483BFF9" w14:textId="56F8D81E" w:rsidR="00E4731C" w:rsidRPr="00B122E4" w:rsidRDefault="00EA1EDE" w:rsidP="009D5530">
      <w:pPr>
        <w:jc w:val="center"/>
        <w:rPr>
          <w:rFonts w:asciiTheme="majorBidi" w:hAnsiTheme="majorBidi" w:cstheme="majorBidi"/>
          <w:b/>
          <w:bCs/>
          <w:sz w:val="72"/>
          <w:szCs w:val="72"/>
        </w:rPr>
      </w:pPr>
      <w:r w:rsidRPr="00B122E4">
        <w:rPr>
          <w:rFonts w:asciiTheme="majorBidi" w:hAnsiTheme="majorBidi" w:cstheme="majorBidi"/>
          <w:b/>
          <w:bCs/>
          <w:sz w:val="72"/>
          <w:szCs w:val="72"/>
        </w:rPr>
        <w:t xml:space="preserve">De </w:t>
      </w:r>
      <w:r>
        <w:rPr>
          <w:rFonts w:asciiTheme="majorBidi" w:hAnsiTheme="majorBidi" w:cstheme="majorBidi"/>
          <w:b/>
          <w:bCs/>
          <w:sz w:val="72"/>
          <w:szCs w:val="72"/>
        </w:rPr>
        <w:t>L</w:t>
      </w:r>
      <w:r w:rsidRPr="00B122E4">
        <w:rPr>
          <w:rFonts w:asciiTheme="majorBidi" w:hAnsiTheme="majorBidi" w:cstheme="majorBidi"/>
          <w:b/>
          <w:bCs/>
          <w:sz w:val="72"/>
          <w:szCs w:val="72"/>
        </w:rPr>
        <w:t xml:space="preserve">a </w:t>
      </w:r>
      <w:r>
        <w:rPr>
          <w:rFonts w:asciiTheme="majorBidi" w:hAnsiTheme="majorBidi" w:cstheme="majorBidi"/>
          <w:b/>
          <w:bCs/>
          <w:sz w:val="72"/>
          <w:szCs w:val="72"/>
        </w:rPr>
        <w:t>F</w:t>
      </w:r>
      <w:r w:rsidRPr="00B122E4">
        <w:rPr>
          <w:rFonts w:asciiTheme="majorBidi" w:hAnsiTheme="majorBidi" w:cstheme="majorBidi"/>
          <w:b/>
          <w:bCs/>
          <w:sz w:val="72"/>
          <w:szCs w:val="72"/>
        </w:rPr>
        <w:t>e</w:t>
      </w:r>
    </w:p>
    <w:p w14:paraId="7D68B142" w14:textId="77777777" w:rsidR="0027140C" w:rsidRDefault="0027140C" w:rsidP="009D5530">
      <w:pPr>
        <w:jc w:val="both"/>
        <w:rPr>
          <w:rFonts w:asciiTheme="majorBidi" w:hAnsiTheme="majorBidi" w:cstheme="majorBidi"/>
          <w:b/>
          <w:bCs/>
        </w:rPr>
      </w:pPr>
    </w:p>
    <w:p w14:paraId="34653048" w14:textId="77777777" w:rsidR="00E4731C" w:rsidRPr="00B122E4" w:rsidRDefault="00E4731C" w:rsidP="009D5530">
      <w:pPr>
        <w:jc w:val="both"/>
        <w:rPr>
          <w:rFonts w:asciiTheme="majorBidi" w:hAnsiTheme="majorBidi" w:cstheme="majorBidi"/>
          <w:b/>
          <w:bCs/>
          <w:sz w:val="72"/>
          <w:szCs w:val="72"/>
        </w:rPr>
      </w:pPr>
    </w:p>
    <w:p w14:paraId="622FC8F4" w14:textId="77777777" w:rsidR="00E4731C" w:rsidRPr="00B122E4" w:rsidRDefault="00E4731C" w:rsidP="009D5530">
      <w:pPr>
        <w:jc w:val="both"/>
        <w:rPr>
          <w:rFonts w:asciiTheme="majorBidi" w:hAnsiTheme="majorBidi" w:cstheme="majorBidi"/>
          <w:b/>
          <w:bCs/>
          <w:sz w:val="72"/>
          <w:szCs w:val="72"/>
        </w:rPr>
      </w:pPr>
    </w:p>
    <w:p w14:paraId="5E3D2F07" w14:textId="77777777" w:rsidR="00E4731C" w:rsidRPr="00B122E4" w:rsidRDefault="00E4731C" w:rsidP="009D5530">
      <w:pPr>
        <w:jc w:val="both"/>
        <w:rPr>
          <w:rFonts w:asciiTheme="majorBidi" w:hAnsiTheme="majorBidi" w:cstheme="majorBidi"/>
          <w:b/>
          <w:bCs/>
          <w:sz w:val="72"/>
          <w:szCs w:val="72"/>
        </w:rPr>
      </w:pPr>
    </w:p>
    <w:p w14:paraId="6C41F914" w14:textId="77777777" w:rsidR="00E4731C" w:rsidRPr="00B122E4" w:rsidRDefault="00E4731C" w:rsidP="009D5530">
      <w:pPr>
        <w:jc w:val="both"/>
        <w:rPr>
          <w:rFonts w:asciiTheme="majorBidi" w:hAnsiTheme="majorBidi" w:cstheme="majorBidi"/>
          <w:b/>
          <w:bCs/>
          <w:sz w:val="72"/>
          <w:szCs w:val="72"/>
        </w:rPr>
      </w:pPr>
    </w:p>
    <w:p w14:paraId="39FD76CB" w14:textId="77777777" w:rsidR="00E4731C" w:rsidRPr="00B122E4" w:rsidRDefault="00E4731C" w:rsidP="009D5530">
      <w:pPr>
        <w:jc w:val="both"/>
        <w:rPr>
          <w:rFonts w:asciiTheme="majorBidi" w:hAnsiTheme="majorBidi" w:cstheme="majorBidi"/>
          <w:b/>
          <w:bCs/>
          <w:sz w:val="72"/>
          <w:szCs w:val="72"/>
        </w:rPr>
      </w:pPr>
    </w:p>
    <w:p w14:paraId="5795D00B" w14:textId="4BC4632E" w:rsidR="00377D80" w:rsidRPr="00377D80" w:rsidRDefault="00377D80"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 w:name="_Toc51295146"/>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PILARES DE LA FE</w:t>
      </w:r>
      <w:bookmarkEnd w:id="4"/>
    </w:p>
    <w:p w14:paraId="512F6183" w14:textId="0F335E80" w:rsidR="00E4731C" w:rsidRPr="00377D80" w:rsidRDefault="00E4731C"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 w:name="_Toc51295147"/>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INTRODUCCIÓN</w:t>
      </w:r>
      <w:bookmarkEnd w:id="5"/>
    </w:p>
    <w:p w14:paraId="21BCB0F0" w14:textId="77777777" w:rsidR="002E2C6C" w:rsidRDefault="00E4731C" w:rsidP="009D5530">
      <w:pPr>
        <w:jc w:val="both"/>
        <w:rPr>
          <w:rFonts w:asciiTheme="majorBidi" w:hAnsiTheme="majorBidi" w:cstheme="majorBidi"/>
        </w:rPr>
      </w:pPr>
      <w:r>
        <w:rPr>
          <w:rFonts w:asciiTheme="majorBidi" w:hAnsiTheme="majorBidi" w:cstheme="majorBidi"/>
        </w:rPr>
        <w:t>E</w:t>
      </w:r>
      <w:r w:rsidR="00173C27">
        <w:rPr>
          <w:rFonts w:asciiTheme="majorBidi" w:hAnsiTheme="majorBidi" w:cstheme="majorBidi"/>
        </w:rPr>
        <w:t>n las si</w:t>
      </w:r>
      <w:r w:rsidR="002E2C6C">
        <w:rPr>
          <w:rFonts w:asciiTheme="majorBidi" w:hAnsiTheme="majorBidi" w:cstheme="majorBidi"/>
        </w:rPr>
        <w:t>guientes lecciones hablaremos</w:t>
      </w:r>
      <w:r w:rsidR="00173C27">
        <w:rPr>
          <w:rFonts w:asciiTheme="majorBidi" w:hAnsiTheme="majorBidi" w:cstheme="majorBidi"/>
        </w:rPr>
        <w:t xml:space="preserve"> sobre </w:t>
      </w:r>
      <w:r w:rsidR="002E2C6C">
        <w:rPr>
          <w:rFonts w:asciiTheme="majorBidi" w:hAnsiTheme="majorBidi" w:cstheme="majorBidi"/>
        </w:rPr>
        <w:t>una serie de temas importantes para todo musulmán, concernientes a su fe, su práctica de adoración y sus transacciones comerciales. Le pedimos a Allah – alabado sea – que nos conceda el beneficio</w:t>
      </w:r>
      <w:r w:rsidR="002E2C6C">
        <w:rPr>
          <w:rFonts w:asciiTheme="majorBidi" w:hAnsiTheme="majorBidi" w:cstheme="majorBidi" w:hint="cs"/>
          <w:rtl/>
        </w:rPr>
        <w:t xml:space="preserve"> </w:t>
      </w:r>
      <w:r w:rsidR="002E2C6C">
        <w:rPr>
          <w:rFonts w:asciiTheme="majorBidi" w:hAnsiTheme="majorBidi" w:cstheme="majorBidi"/>
        </w:rPr>
        <w:t>de todo esto.</w:t>
      </w:r>
    </w:p>
    <w:p w14:paraId="5EDCB290" w14:textId="7BD2C855" w:rsidR="00173C27" w:rsidRDefault="002E2C6C" w:rsidP="00315EED">
      <w:pPr>
        <w:jc w:val="both"/>
        <w:rPr>
          <w:rFonts w:asciiTheme="majorBidi" w:hAnsiTheme="majorBidi" w:cstheme="majorBidi"/>
        </w:rPr>
      </w:pPr>
      <w:r>
        <w:rPr>
          <w:rFonts w:asciiTheme="majorBidi" w:hAnsiTheme="majorBidi" w:cstheme="majorBidi"/>
        </w:rPr>
        <w:t>En esta lec</w:t>
      </w:r>
      <w:r w:rsidR="006E4F98">
        <w:rPr>
          <w:rFonts w:asciiTheme="majorBidi" w:hAnsiTheme="majorBidi" w:cstheme="majorBidi"/>
        </w:rPr>
        <w:t xml:space="preserve">ción hablaremos sobre un asunto, </w:t>
      </w:r>
      <w:r w:rsidR="00315EED">
        <w:rPr>
          <w:rFonts w:asciiTheme="majorBidi" w:hAnsiTheme="majorBidi" w:cstheme="majorBidi"/>
        </w:rPr>
        <w:t xml:space="preserve">el cual </w:t>
      </w:r>
      <w:r w:rsidR="006E4F98">
        <w:rPr>
          <w:rFonts w:asciiTheme="majorBidi" w:hAnsiTheme="majorBidi" w:cstheme="majorBidi"/>
        </w:rPr>
        <w:t xml:space="preserve">Allah hizo de él una condición para la validez de las acciones y la entrada al Paraíso, la fe. Pues </w:t>
      </w:r>
      <w:r w:rsidR="00E4731C">
        <w:rPr>
          <w:rFonts w:asciiTheme="majorBidi" w:hAnsiTheme="majorBidi" w:cstheme="majorBidi"/>
        </w:rPr>
        <w:t>Allah</w:t>
      </w:r>
      <w:r w:rsidR="006E4F98">
        <w:rPr>
          <w:rFonts w:asciiTheme="majorBidi" w:hAnsiTheme="majorBidi" w:cstheme="majorBidi"/>
        </w:rPr>
        <w:t xml:space="preserve"> dice: </w:t>
      </w:r>
      <w:r w:rsidR="006E4F98" w:rsidRPr="006E4F98">
        <w:rPr>
          <w:rFonts w:asciiTheme="majorBidi" w:hAnsiTheme="majorBidi" w:cstheme="majorBidi"/>
          <w:b/>
          <w:bCs/>
          <w:i/>
          <w:iCs/>
        </w:rPr>
        <w:t>[Mientras que a quienes anhelen la vida del más allá, sean creyentes y se esfuercen por alcanzarla, se les retribuirá por su esfuerzo.]</w:t>
      </w:r>
      <w:r w:rsidR="006E4F98">
        <w:rPr>
          <w:rFonts w:asciiTheme="majorBidi" w:hAnsiTheme="majorBidi" w:cstheme="majorBidi"/>
        </w:rPr>
        <w:t xml:space="preserve"> (Corán 17:19).</w:t>
      </w:r>
    </w:p>
    <w:p w14:paraId="53BB342C" w14:textId="5541108F" w:rsidR="006E4F98" w:rsidRDefault="006E4F98" w:rsidP="00397FBE">
      <w:pPr>
        <w:jc w:val="both"/>
        <w:rPr>
          <w:rFonts w:asciiTheme="majorBidi" w:hAnsiTheme="majorBidi" w:cstheme="majorBidi"/>
        </w:rPr>
      </w:pPr>
      <w:r>
        <w:rPr>
          <w:rFonts w:asciiTheme="majorBidi" w:hAnsiTheme="majorBidi" w:cstheme="majorBidi"/>
        </w:rPr>
        <w:t xml:space="preserve">La </w:t>
      </w:r>
      <w:r w:rsidR="00E44413">
        <w:rPr>
          <w:rFonts w:asciiTheme="majorBidi" w:hAnsiTheme="majorBidi" w:cstheme="majorBidi"/>
        </w:rPr>
        <w:t xml:space="preserve">fe: es aquello que se expresa con la lengua, se </w:t>
      </w:r>
      <w:r w:rsidR="00397FBE">
        <w:rPr>
          <w:rFonts w:asciiTheme="majorBidi" w:hAnsiTheme="majorBidi" w:cstheme="majorBidi"/>
        </w:rPr>
        <w:t>lleva en</w:t>
      </w:r>
      <w:r w:rsidR="00E44413">
        <w:rPr>
          <w:rFonts w:asciiTheme="majorBidi" w:hAnsiTheme="majorBidi" w:cstheme="majorBidi"/>
        </w:rPr>
        <w:t xml:space="preserve"> el corazón y se manifiesta en las acciones. La fe aumenta con los actos de obediencia y disminuye con la desobediencia. Le pedimos a Allah el Inmenso que aumente nu</w:t>
      </w:r>
      <w:r w:rsidR="0095003D">
        <w:rPr>
          <w:rFonts w:asciiTheme="majorBidi" w:hAnsiTheme="majorBidi" w:cstheme="majorBidi"/>
        </w:rPr>
        <w:t>estra fe y la renueve en nuestro</w:t>
      </w:r>
      <w:r w:rsidR="00E44413">
        <w:rPr>
          <w:rFonts w:asciiTheme="majorBidi" w:hAnsiTheme="majorBidi" w:cstheme="majorBidi"/>
        </w:rPr>
        <w:t>s corazones.</w:t>
      </w:r>
    </w:p>
    <w:p w14:paraId="4FCD7179" w14:textId="77777777" w:rsidR="0095003D" w:rsidRDefault="0095003D" w:rsidP="009D5530">
      <w:pPr>
        <w:jc w:val="both"/>
        <w:rPr>
          <w:rFonts w:asciiTheme="majorBidi" w:hAnsiTheme="majorBidi" w:cstheme="majorBidi"/>
        </w:rPr>
      </w:pPr>
      <w:r>
        <w:rPr>
          <w:rFonts w:asciiTheme="majorBidi" w:hAnsiTheme="majorBidi" w:cstheme="majorBidi"/>
        </w:rPr>
        <w:t>El Profeta</w:t>
      </w:r>
      <w:r w:rsidR="00E46864" w:rsidRPr="009E4332">
        <w:rPr>
          <w:rFonts w:ascii="Times New Roman" w:eastAsia="Calibri" w:hAnsi="Times New Roman" w:cs="Times New Roman"/>
          <w:i/>
          <w:iCs/>
          <w:noProof/>
          <w:color w:val="323E4F"/>
          <w:lang w:eastAsia="es-PE"/>
        </w:rPr>
        <w:drawing>
          <wp:inline distT="0" distB="0" distL="0" distR="0" wp14:anchorId="2C9C7B08" wp14:editId="0A28AFFC">
            <wp:extent cx="148160" cy="153593"/>
            <wp:effectExtent l="0" t="0" r="4445" b="0"/>
            <wp:docPr id="8" name="Imagen 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explicó los pilares de la fe en el hadiz de Yibril (el ángel Gabriel)</w:t>
      </w:r>
      <w:r w:rsidR="00CB2A37">
        <w:rPr>
          <w:rFonts w:asciiTheme="majorBidi" w:hAnsiTheme="majorBidi" w:cstheme="majorBidi"/>
        </w:rPr>
        <w:t xml:space="preserve"> cuando dijo: </w:t>
      </w:r>
      <w:r w:rsidR="00CB2A37" w:rsidRPr="00CB2A37">
        <w:rPr>
          <w:rFonts w:asciiTheme="majorBidi" w:hAnsiTheme="majorBidi" w:cstheme="majorBidi"/>
          <w:i/>
          <w:iCs/>
        </w:rPr>
        <w:t>“Háblame acerca de la fe. Dijo</w:t>
      </w:r>
      <w:r w:rsidR="00E46864" w:rsidRPr="009E4332">
        <w:rPr>
          <w:rFonts w:ascii="Times New Roman" w:eastAsia="Calibri" w:hAnsi="Times New Roman" w:cs="Times New Roman"/>
          <w:i/>
          <w:iCs/>
          <w:noProof/>
          <w:color w:val="323E4F"/>
          <w:lang w:eastAsia="es-PE"/>
        </w:rPr>
        <w:drawing>
          <wp:inline distT="0" distB="0" distL="0" distR="0" wp14:anchorId="55F4145D" wp14:editId="0FBE0802">
            <wp:extent cx="148160" cy="153593"/>
            <wp:effectExtent l="0" t="0" r="4445" b="0"/>
            <wp:docPr id="7" name="Imagen 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B2A37" w:rsidRPr="00CB2A37">
        <w:rPr>
          <w:rFonts w:asciiTheme="majorBidi" w:hAnsiTheme="majorBidi" w:cstheme="majorBidi"/>
          <w:i/>
          <w:iCs/>
        </w:rPr>
        <w:t>: ‘Que creas en Allah, en Sus ángeles, en Sus Libros, en Sus mensajeros, en el Último Día y que creas en el destino bueno o malo’”</w:t>
      </w:r>
      <w:r w:rsidR="00CB2A37">
        <w:rPr>
          <w:rFonts w:asciiTheme="majorBidi" w:hAnsiTheme="majorBidi" w:cstheme="majorBidi"/>
        </w:rPr>
        <w:t xml:space="preserve"> (Muslim).</w:t>
      </w:r>
    </w:p>
    <w:p w14:paraId="1787019B" w14:textId="77777777" w:rsidR="00CB2A37" w:rsidRDefault="00A202A4" w:rsidP="009D5530">
      <w:pPr>
        <w:jc w:val="both"/>
        <w:rPr>
          <w:rFonts w:asciiTheme="majorBidi" w:hAnsiTheme="majorBidi" w:cstheme="majorBidi"/>
        </w:rPr>
      </w:pPr>
      <w:r>
        <w:rPr>
          <w:rFonts w:asciiTheme="majorBidi" w:hAnsiTheme="majorBidi" w:cstheme="majorBidi"/>
        </w:rPr>
        <w:t xml:space="preserve">Después de dejar esto claro, </w:t>
      </w:r>
      <w:r w:rsidR="003F33FD">
        <w:rPr>
          <w:rFonts w:asciiTheme="majorBidi" w:hAnsiTheme="majorBidi" w:cstheme="majorBidi"/>
        </w:rPr>
        <w:t xml:space="preserve">te </w:t>
      </w:r>
      <w:r>
        <w:rPr>
          <w:rFonts w:asciiTheme="majorBidi" w:hAnsiTheme="majorBidi" w:cstheme="majorBidi"/>
        </w:rPr>
        <w:t>mencionaremos a continuación algunos de los frutos de la fe y sus buenos resultados</w:t>
      </w:r>
      <w:r w:rsidR="003F33FD">
        <w:rPr>
          <w:rFonts w:asciiTheme="majorBidi" w:hAnsiTheme="majorBidi" w:cstheme="majorBidi"/>
        </w:rPr>
        <w:t>, los mismos que se manifestaran según el nivel de tu fe.</w:t>
      </w:r>
    </w:p>
    <w:p w14:paraId="31555833" w14:textId="77777777" w:rsidR="00B44046" w:rsidRDefault="003F33FD" w:rsidP="009D5530">
      <w:pPr>
        <w:jc w:val="both"/>
        <w:rPr>
          <w:rFonts w:asciiTheme="majorBidi" w:hAnsiTheme="majorBidi" w:cstheme="majorBidi"/>
        </w:rPr>
      </w:pPr>
      <w:r>
        <w:rPr>
          <w:rFonts w:asciiTheme="majorBidi" w:hAnsiTheme="majorBidi" w:cstheme="majorBidi"/>
        </w:rPr>
        <w:t xml:space="preserve">Entre ellos tenemos: </w:t>
      </w:r>
    </w:p>
    <w:p w14:paraId="32255B8B" w14:textId="77777777" w:rsidR="003F33FD" w:rsidRDefault="003F33FD" w:rsidP="009D5530">
      <w:pPr>
        <w:pStyle w:val="Prrafodelista"/>
        <w:numPr>
          <w:ilvl w:val="0"/>
          <w:numId w:val="1"/>
        </w:numPr>
        <w:jc w:val="both"/>
        <w:rPr>
          <w:rFonts w:asciiTheme="majorBidi" w:hAnsiTheme="majorBidi" w:cstheme="majorBidi"/>
        </w:rPr>
      </w:pPr>
      <w:r w:rsidRPr="00F12203">
        <w:rPr>
          <w:rFonts w:asciiTheme="majorBidi" w:hAnsiTheme="majorBidi" w:cstheme="majorBidi"/>
          <w:b/>
          <w:bCs/>
        </w:rPr>
        <w:t xml:space="preserve">La felicidad en las dos moradas: </w:t>
      </w:r>
      <w:r w:rsidRPr="00F12203">
        <w:rPr>
          <w:rFonts w:asciiTheme="majorBidi" w:hAnsiTheme="majorBidi" w:cstheme="majorBidi"/>
        </w:rPr>
        <w:t xml:space="preserve">Dice </w:t>
      </w:r>
      <w:r w:rsidR="00E4731C">
        <w:rPr>
          <w:rFonts w:asciiTheme="majorBidi" w:hAnsiTheme="majorBidi" w:cstheme="majorBidi"/>
        </w:rPr>
        <w:t>Allah</w:t>
      </w:r>
      <w:r w:rsidRPr="00F12203">
        <w:rPr>
          <w:rFonts w:asciiTheme="majorBidi" w:hAnsiTheme="majorBidi" w:cstheme="majorBidi"/>
        </w:rPr>
        <w:t xml:space="preserve"> – enaltecido sea –: </w:t>
      </w:r>
      <w:r w:rsidRPr="00F12203">
        <w:rPr>
          <w:rFonts w:asciiTheme="majorBidi" w:hAnsiTheme="majorBidi" w:cstheme="majorBidi"/>
          <w:b/>
          <w:bCs/>
          <w:i/>
          <w:iCs/>
        </w:rPr>
        <w:t>[Al creyente que obre rectamente, sea varón o mujer, le concederé una vida buena y le multiplicaré la recompensa de sus buenas obras.]</w:t>
      </w:r>
      <w:r w:rsidRPr="00F12203">
        <w:rPr>
          <w:rFonts w:asciiTheme="majorBidi" w:hAnsiTheme="majorBidi" w:cstheme="majorBidi"/>
        </w:rPr>
        <w:t xml:space="preserve"> (Corán 16:97).</w:t>
      </w:r>
    </w:p>
    <w:p w14:paraId="5E35B41E" w14:textId="77777777" w:rsidR="00F12203" w:rsidRPr="00F12203" w:rsidRDefault="00F12203" w:rsidP="009D5530">
      <w:pPr>
        <w:pStyle w:val="Prrafodelista"/>
        <w:jc w:val="both"/>
        <w:rPr>
          <w:rFonts w:asciiTheme="majorBidi" w:hAnsiTheme="majorBidi" w:cstheme="majorBidi"/>
        </w:rPr>
      </w:pPr>
    </w:p>
    <w:p w14:paraId="4D4BCDD2" w14:textId="77777777" w:rsidR="00F12203" w:rsidRDefault="00B44046" w:rsidP="009D5530">
      <w:pPr>
        <w:pStyle w:val="Prrafodelista"/>
        <w:numPr>
          <w:ilvl w:val="0"/>
          <w:numId w:val="1"/>
        </w:numPr>
        <w:jc w:val="both"/>
        <w:rPr>
          <w:rFonts w:asciiTheme="majorBidi" w:hAnsiTheme="majorBidi" w:cstheme="majorBidi"/>
        </w:rPr>
      </w:pPr>
      <w:r w:rsidRPr="00F12203">
        <w:rPr>
          <w:rFonts w:asciiTheme="majorBidi" w:hAnsiTheme="majorBidi" w:cstheme="majorBidi"/>
          <w:b/>
          <w:bCs/>
        </w:rPr>
        <w:t xml:space="preserve">La seguridad y la guía: </w:t>
      </w:r>
      <w:r w:rsidRPr="00F12203">
        <w:rPr>
          <w:rFonts w:asciiTheme="majorBidi" w:hAnsiTheme="majorBidi" w:cstheme="majorBidi"/>
        </w:rPr>
        <w:t xml:space="preserve">Dice </w:t>
      </w:r>
      <w:r w:rsidR="00E4731C">
        <w:rPr>
          <w:rFonts w:asciiTheme="majorBidi" w:hAnsiTheme="majorBidi" w:cstheme="majorBidi"/>
        </w:rPr>
        <w:t>Allah</w:t>
      </w:r>
      <w:r w:rsidRPr="00F12203">
        <w:rPr>
          <w:rFonts w:asciiTheme="majorBidi" w:hAnsiTheme="majorBidi" w:cstheme="majorBidi"/>
        </w:rPr>
        <w:t xml:space="preserve"> – enaltecido sea –: </w:t>
      </w:r>
      <w:r w:rsidRPr="00F12203">
        <w:rPr>
          <w:rFonts w:asciiTheme="majorBidi" w:hAnsiTheme="majorBidi" w:cstheme="majorBidi"/>
          <w:b/>
          <w:bCs/>
          <w:i/>
          <w:iCs/>
        </w:rPr>
        <w:t>[Quienes crean y no desacrediten su fe cometiendo la injustic</w:t>
      </w:r>
      <w:r w:rsidR="00E4731C">
        <w:rPr>
          <w:rFonts w:asciiTheme="majorBidi" w:hAnsiTheme="majorBidi" w:cstheme="majorBidi"/>
          <w:b/>
          <w:bCs/>
          <w:i/>
          <w:iCs/>
        </w:rPr>
        <w:t>ia de asociar divinidades a Allah</w:t>
      </w:r>
      <w:r w:rsidRPr="00F12203">
        <w:rPr>
          <w:rFonts w:asciiTheme="majorBidi" w:hAnsiTheme="majorBidi" w:cstheme="majorBidi"/>
          <w:b/>
          <w:bCs/>
          <w:i/>
          <w:iCs/>
        </w:rPr>
        <w:t>, estarán a salvo, porque son los bien guiados.]</w:t>
      </w:r>
      <w:r w:rsidRPr="00F12203">
        <w:rPr>
          <w:rFonts w:asciiTheme="majorBidi" w:hAnsiTheme="majorBidi" w:cstheme="majorBidi"/>
        </w:rPr>
        <w:t xml:space="preserve"> (Corán 6:82)</w:t>
      </w:r>
      <w:r w:rsidR="00F12203">
        <w:rPr>
          <w:rFonts w:asciiTheme="majorBidi" w:hAnsiTheme="majorBidi" w:cstheme="majorBidi"/>
        </w:rPr>
        <w:t>.</w:t>
      </w:r>
    </w:p>
    <w:p w14:paraId="7023D2D8" w14:textId="77777777" w:rsidR="00F12203" w:rsidRDefault="00F12203" w:rsidP="009D5530">
      <w:pPr>
        <w:pStyle w:val="Prrafodelista"/>
        <w:jc w:val="both"/>
        <w:rPr>
          <w:rFonts w:asciiTheme="majorBidi" w:hAnsiTheme="majorBidi" w:cstheme="majorBidi"/>
        </w:rPr>
      </w:pPr>
    </w:p>
    <w:p w14:paraId="295C9557" w14:textId="77777777" w:rsidR="00F12203" w:rsidRDefault="00F12203" w:rsidP="009D5530">
      <w:pPr>
        <w:pStyle w:val="Prrafodelista"/>
        <w:numPr>
          <w:ilvl w:val="0"/>
          <w:numId w:val="1"/>
        </w:numPr>
        <w:jc w:val="both"/>
        <w:rPr>
          <w:rFonts w:asciiTheme="majorBidi" w:hAnsiTheme="majorBidi" w:cstheme="majorBidi"/>
        </w:rPr>
      </w:pPr>
      <w:r w:rsidRPr="00F12203">
        <w:rPr>
          <w:rFonts w:asciiTheme="majorBidi" w:hAnsiTheme="majorBidi" w:cstheme="majorBidi"/>
          <w:b/>
          <w:bCs/>
        </w:rPr>
        <w:t>La firmeza del corazón:</w:t>
      </w:r>
      <w:r w:rsidR="00DD76E3">
        <w:rPr>
          <w:rFonts w:asciiTheme="majorBidi" w:hAnsiTheme="majorBidi" w:cstheme="majorBidi"/>
        </w:rPr>
        <w:t xml:space="preserve"> D</w:t>
      </w:r>
      <w:r w:rsidR="00E4731C">
        <w:rPr>
          <w:rFonts w:asciiTheme="majorBidi" w:hAnsiTheme="majorBidi" w:cstheme="majorBidi"/>
        </w:rPr>
        <w:t>ice Allah</w:t>
      </w:r>
      <w:r>
        <w:rPr>
          <w:rFonts w:asciiTheme="majorBidi" w:hAnsiTheme="majorBidi" w:cstheme="majorBidi"/>
        </w:rPr>
        <w:t xml:space="preserve">: </w:t>
      </w:r>
      <w:r w:rsidR="00E4731C">
        <w:rPr>
          <w:rFonts w:asciiTheme="majorBidi" w:hAnsiTheme="majorBidi" w:cstheme="majorBidi"/>
          <w:b/>
          <w:bCs/>
          <w:i/>
          <w:iCs/>
        </w:rPr>
        <w:t>[Allah</w:t>
      </w:r>
      <w:r w:rsidRPr="00DD76E3">
        <w:rPr>
          <w:rFonts w:asciiTheme="majorBidi" w:hAnsiTheme="majorBidi" w:cstheme="majorBidi"/>
          <w:b/>
          <w:bCs/>
          <w:i/>
          <w:iCs/>
        </w:rPr>
        <w:t xml:space="preserve"> afianza a los creyentes con la palabra firme en esta vida y en la otra…]</w:t>
      </w:r>
      <w:r>
        <w:rPr>
          <w:rFonts w:asciiTheme="majorBidi" w:hAnsiTheme="majorBidi" w:cstheme="majorBidi"/>
        </w:rPr>
        <w:t xml:space="preserve"> (Corán 14:27)</w:t>
      </w:r>
      <w:r w:rsidR="00DD76E3">
        <w:rPr>
          <w:rFonts w:asciiTheme="majorBidi" w:hAnsiTheme="majorBidi" w:cstheme="majorBidi"/>
        </w:rPr>
        <w:t>.</w:t>
      </w:r>
    </w:p>
    <w:p w14:paraId="5FDA0198" w14:textId="77777777" w:rsidR="00DD76E3" w:rsidRPr="00DD76E3" w:rsidRDefault="00DD76E3" w:rsidP="009D5530">
      <w:pPr>
        <w:pStyle w:val="Prrafodelista"/>
        <w:jc w:val="both"/>
        <w:rPr>
          <w:rFonts w:asciiTheme="majorBidi" w:hAnsiTheme="majorBidi" w:cstheme="majorBidi"/>
        </w:rPr>
      </w:pPr>
    </w:p>
    <w:p w14:paraId="497C2000" w14:textId="77777777" w:rsidR="00DD76E3" w:rsidRDefault="00DD76E3" w:rsidP="009D5530">
      <w:pPr>
        <w:pStyle w:val="Prrafodelista"/>
        <w:numPr>
          <w:ilvl w:val="0"/>
          <w:numId w:val="1"/>
        </w:numPr>
        <w:jc w:val="both"/>
        <w:rPr>
          <w:rFonts w:asciiTheme="majorBidi" w:hAnsiTheme="majorBidi" w:cstheme="majorBidi"/>
        </w:rPr>
      </w:pPr>
      <w:r w:rsidRPr="00DD76E3">
        <w:rPr>
          <w:rFonts w:asciiTheme="majorBidi" w:hAnsiTheme="majorBidi" w:cstheme="majorBidi"/>
          <w:b/>
          <w:bCs/>
        </w:rPr>
        <w:t>Los ángeles suplican el perdón por el creyente:</w:t>
      </w:r>
      <w:r>
        <w:rPr>
          <w:rFonts w:asciiTheme="majorBidi" w:hAnsiTheme="majorBidi" w:cstheme="majorBidi"/>
        </w:rPr>
        <w:t xml:space="preserve"> Dice Dios: </w:t>
      </w:r>
      <w:r w:rsidRPr="00291FFC">
        <w:rPr>
          <w:rFonts w:asciiTheme="majorBidi" w:hAnsiTheme="majorBidi" w:cstheme="majorBidi"/>
          <w:b/>
          <w:bCs/>
          <w:i/>
          <w:iCs/>
        </w:rPr>
        <w:t>[Los [ángeles] que portan el Trono, y los que están a su alrededor, glorifican con alabanzas a su Señor, creen en Él y piden el perdón para los creyentes…]</w:t>
      </w:r>
      <w:r>
        <w:rPr>
          <w:rFonts w:asciiTheme="majorBidi" w:hAnsiTheme="majorBidi" w:cstheme="majorBidi"/>
        </w:rPr>
        <w:t xml:space="preserve"> (Corán </w:t>
      </w:r>
      <w:r w:rsidR="00291FFC">
        <w:rPr>
          <w:rFonts w:asciiTheme="majorBidi" w:hAnsiTheme="majorBidi" w:cstheme="majorBidi"/>
        </w:rPr>
        <w:t>40:7).</w:t>
      </w:r>
    </w:p>
    <w:p w14:paraId="39E47C8A" w14:textId="77777777" w:rsidR="00291FFC" w:rsidRPr="00291FFC" w:rsidRDefault="00291FFC" w:rsidP="009D5530">
      <w:pPr>
        <w:pStyle w:val="Prrafodelista"/>
        <w:jc w:val="both"/>
        <w:rPr>
          <w:rFonts w:asciiTheme="majorBidi" w:hAnsiTheme="majorBidi" w:cstheme="majorBidi"/>
        </w:rPr>
      </w:pPr>
    </w:p>
    <w:p w14:paraId="0D8A7A20" w14:textId="77777777" w:rsidR="00291FFC" w:rsidRDefault="00291FFC" w:rsidP="009D5530">
      <w:pPr>
        <w:pStyle w:val="Prrafodelista"/>
        <w:numPr>
          <w:ilvl w:val="0"/>
          <w:numId w:val="1"/>
        </w:numPr>
        <w:jc w:val="both"/>
        <w:rPr>
          <w:rFonts w:asciiTheme="majorBidi" w:hAnsiTheme="majorBidi" w:cstheme="majorBidi"/>
        </w:rPr>
      </w:pPr>
      <w:r w:rsidRPr="00C31943">
        <w:rPr>
          <w:rFonts w:asciiTheme="majorBidi" w:hAnsiTheme="majorBidi" w:cstheme="majorBidi"/>
          <w:b/>
          <w:bCs/>
        </w:rPr>
        <w:t>Los demonios estarán impedidos de dominar al creyente:</w:t>
      </w:r>
      <w:r>
        <w:rPr>
          <w:rFonts w:asciiTheme="majorBidi" w:hAnsiTheme="majorBidi" w:cstheme="majorBidi"/>
        </w:rPr>
        <w:t xml:space="preserve"> </w:t>
      </w:r>
      <w:r w:rsidR="00C31943">
        <w:rPr>
          <w:rFonts w:asciiTheme="majorBidi" w:hAnsiTheme="majorBidi" w:cstheme="majorBidi"/>
        </w:rPr>
        <w:t xml:space="preserve">Dice Allah: </w:t>
      </w:r>
      <w:r w:rsidR="00C31943" w:rsidRPr="00C31943">
        <w:rPr>
          <w:rFonts w:asciiTheme="majorBidi" w:hAnsiTheme="majorBidi" w:cstheme="majorBidi"/>
          <w:b/>
          <w:bCs/>
          <w:i/>
          <w:iCs/>
        </w:rPr>
        <w:t>[El demonio no tiene poder sobre los creyentes que se encomiendan a su Señor.]</w:t>
      </w:r>
      <w:r w:rsidR="00C31943">
        <w:rPr>
          <w:rFonts w:asciiTheme="majorBidi" w:hAnsiTheme="majorBidi" w:cstheme="majorBidi"/>
        </w:rPr>
        <w:t xml:space="preserve"> (Corán 16:99).</w:t>
      </w:r>
    </w:p>
    <w:p w14:paraId="147BD5C0" w14:textId="77777777" w:rsidR="00C31943" w:rsidRDefault="00C31943" w:rsidP="009D5530">
      <w:pPr>
        <w:pStyle w:val="Prrafodelista"/>
        <w:jc w:val="both"/>
        <w:rPr>
          <w:rFonts w:asciiTheme="majorBidi" w:hAnsiTheme="majorBidi" w:cstheme="majorBidi"/>
        </w:rPr>
      </w:pPr>
    </w:p>
    <w:p w14:paraId="6DC3DC19" w14:textId="77777777" w:rsidR="00C31943" w:rsidRPr="00881890" w:rsidRDefault="00C31943" w:rsidP="009D5530">
      <w:pPr>
        <w:pStyle w:val="Prrafodelista"/>
        <w:numPr>
          <w:ilvl w:val="0"/>
          <w:numId w:val="1"/>
        </w:numPr>
        <w:jc w:val="both"/>
        <w:rPr>
          <w:rFonts w:asciiTheme="majorBidi" w:hAnsiTheme="majorBidi" w:cstheme="majorBidi"/>
          <w:b/>
          <w:bCs/>
        </w:rPr>
      </w:pPr>
      <w:r w:rsidRPr="00C31943">
        <w:rPr>
          <w:rFonts w:asciiTheme="majorBidi" w:hAnsiTheme="majorBidi" w:cstheme="majorBidi"/>
          <w:b/>
          <w:bCs/>
        </w:rPr>
        <w:t xml:space="preserve">Allah defiende al creyente: </w:t>
      </w:r>
      <w:r>
        <w:rPr>
          <w:rFonts w:asciiTheme="majorBidi" w:hAnsiTheme="majorBidi" w:cstheme="majorBidi"/>
        </w:rPr>
        <w:t xml:space="preserve">Dice Dios: </w:t>
      </w:r>
      <w:r w:rsidRPr="00881890">
        <w:rPr>
          <w:rFonts w:asciiTheme="majorBidi" w:hAnsiTheme="majorBidi" w:cstheme="majorBidi"/>
          <w:b/>
          <w:bCs/>
          <w:i/>
          <w:iCs/>
        </w:rPr>
        <w:t>[Dios defiende a los que han creído. Sepan que Dios no ama al traidor ni al desagradecido.]</w:t>
      </w:r>
      <w:r>
        <w:rPr>
          <w:rFonts w:asciiTheme="majorBidi" w:hAnsiTheme="majorBidi" w:cstheme="majorBidi"/>
        </w:rPr>
        <w:t xml:space="preserve"> (Corán 22:38).</w:t>
      </w:r>
    </w:p>
    <w:p w14:paraId="0DDF9183" w14:textId="77777777" w:rsidR="00C31943" w:rsidRDefault="00FE16CA" w:rsidP="00FE16CA">
      <w:pPr>
        <w:jc w:val="both"/>
        <w:rPr>
          <w:rFonts w:asciiTheme="majorBidi" w:hAnsiTheme="majorBidi" w:cstheme="majorBidi"/>
        </w:rPr>
      </w:pPr>
      <w:r w:rsidRPr="00076988">
        <w:rPr>
          <w:rFonts w:asciiTheme="majorBidi" w:hAnsiTheme="majorBidi" w:cstheme="majorBidi"/>
        </w:rPr>
        <w:t>Nos detendremos en este punto</w:t>
      </w:r>
      <w:r w:rsidR="00881890">
        <w:rPr>
          <w:rFonts w:asciiTheme="majorBidi" w:hAnsiTheme="majorBidi" w:cstheme="majorBidi"/>
        </w:rPr>
        <w:t xml:space="preserve">. En la próxima lección hablaremos sobre el primero de los pilares de la </w:t>
      </w:r>
      <w:r w:rsidR="00BC2AF3">
        <w:rPr>
          <w:rFonts w:asciiTheme="majorBidi" w:hAnsiTheme="majorBidi" w:cstheme="majorBidi"/>
        </w:rPr>
        <w:t>fe</w:t>
      </w:r>
      <w:r w:rsidR="00B74BD8">
        <w:rPr>
          <w:rFonts w:asciiTheme="majorBidi" w:hAnsiTheme="majorBidi" w:cstheme="majorBidi"/>
        </w:rPr>
        <w:t xml:space="preserve">, la </w:t>
      </w:r>
      <w:r>
        <w:rPr>
          <w:rFonts w:asciiTheme="majorBidi" w:hAnsiTheme="majorBidi" w:cstheme="majorBidi"/>
        </w:rPr>
        <w:t>creencia en Allah</w:t>
      </w:r>
      <w:r w:rsidR="00881890">
        <w:rPr>
          <w:rFonts w:asciiTheme="majorBidi" w:hAnsiTheme="majorBidi" w:cstheme="majorBidi"/>
        </w:rPr>
        <w:t>.</w:t>
      </w:r>
    </w:p>
    <w:p w14:paraId="72A46D90" w14:textId="77777777" w:rsidR="005E3528" w:rsidRDefault="005E3528" w:rsidP="009D5530">
      <w:pPr>
        <w:ind w:left="360"/>
        <w:jc w:val="both"/>
        <w:rPr>
          <w:rFonts w:asciiTheme="majorBidi" w:hAnsiTheme="majorBidi" w:cstheme="majorBidi"/>
        </w:rPr>
      </w:pPr>
    </w:p>
    <w:p w14:paraId="290C1324" w14:textId="02730409" w:rsidR="005E3528" w:rsidRPr="00377D80" w:rsidRDefault="009E6EAB"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 w:name="_Toc51295148"/>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 CREENCIA EN </w:t>
      </w:r>
      <w:r w:rsidR="007D5A54"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ALLAH</w:t>
      </w:r>
      <w:bookmarkEnd w:id="6"/>
    </w:p>
    <w:p w14:paraId="4F472039" w14:textId="77777777" w:rsidR="00B74BD8" w:rsidRDefault="005E3528" w:rsidP="009D5530">
      <w:pPr>
        <w:jc w:val="both"/>
        <w:rPr>
          <w:rFonts w:asciiTheme="majorBidi" w:hAnsiTheme="majorBidi" w:cstheme="majorBidi"/>
        </w:rPr>
      </w:pPr>
      <w:r w:rsidRPr="005E3528">
        <w:rPr>
          <w:rFonts w:asciiTheme="majorBidi" w:hAnsiTheme="majorBidi" w:cstheme="majorBidi"/>
        </w:rPr>
        <w:t>En es</w:t>
      </w:r>
      <w:r>
        <w:rPr>
          <w:rFonts w:asciiTheme="majorBidi" w:hAnsiTheme="majorBidi" w:cstheme="majorBidi"/>
        </w:rPr>
        <w:t xml:space="preserve">ta lección hablaremos sobre el primer pilar de la </w:t>
      </w:r>
      <w:r w:rsidR="00BC2AF3">
        <w:rPr>
          <w:rFonts w:asciiTheme="majorBidi" w:hAnsiTheme="majorBidi" w:cstheme="majorBidi"/>
        </w:rPr>
        <w:t>creencia</w:t>
      </w:r>
      <w:r>
        <w:rPr>
          <w:rFonts w:asciiTheme="majorBidi" w:hAnsiTheme="majorBidi" w:cstheme="majorBidi"/>
        </w:rPr>
        <w:t xml:space="preserve">, la creencia en </w:t>
      </w:r>
      <w:r w:rsidR="007D5A54">
        <w:rPr>
          <w:rFonts w:asciiTheme="majorBidi" w:hAnsiTheme="majorBidi" w:cstheme="majorBidi"/>
        </w:rPr>
        <w:t>Allah</w:t>
      </w:r>
      <w:r w:rsidR="00B74BD8">
        <w:rPr>
          <w:rFonts w:asciiTheme="majorBidi" w:hAnsiTheme="majorBidi" w:cstheme="majorBidi"/>
        </w:rPr>
        <w:t>, que consiste en:</w:t>
      </w:r>
    </w:p>
    <w:p w14:paraId="76AC03DE" w14:textId="77777777" w:rsidR="00E11AEA" w:rsidRDefault="00B74BD8" w:rsidP="009D5530">
      <w:pPr>
        <w:jc w:val="both"/>
        <w:rPr>
          <w:rFonts w:asciiTheme="majorBidi" w:hAnsiTheme="majorBidi" w:cstheme="majorBidi"/>
          <w:b/>
          <w:bCs/>
        </w:rPr>
      </w:pPr>
      <w:r w:rsidRPr="00E11AEA">
        <w:rPr>
          <w:rFonts w:asciiTheme="majorBidi" w:hAnsiTheme="majorBidi" w:cstheme="majorBidi"/>
          <w:b/>
          <w:bCs/>
        </w:rPr>
        <w:t>1.- La c</w:t>
      </w:r>
      <w:r w:rsidR="007D5A54">
        <w:rPr>
          <w:rFonts w:asciiTheme="majorBidi" w:hAnsiTheme="majorBidi" w:cstheme="majorBidi"/>
          <w:b/>
          <w:bCs/>
        </w:rPr>
        <w:t>reencia en la existencia de Allah</w:t>
      </w:r>
    </w:p>
    <w:p w14:paraId="401D61B2" w14:textId="77777777" w:rsidR="00B74BD8" w:rsidRDefault="00E11AEA" w:rsidP="00B14420">
      <w:pPr>
        <w:jc w:val="both"/>
        <w:rPr>
          <w:rFonts w:asciiTheme="majorBidi" w:hAnsiTheme="majorBidi" w:cstheme="majorBidi"/>
        </w:rPr>
      </w:pPr>
      <w:r>
        <w:rPr>
          <w:rFonts w:asciiTheme="majorBidi" w:hAnsiTheme="majorBidi" w:cstheme="majorBidi"/>
        </w:rPr>
        <w:t>L</w:t>
      </w:r>
      <w:r w:rsidR="007D5A54">
        <w:rPr>
          <w:rFonts w:asciiTheme="majorBidi" w:hAnsiTheme="majorBidi" w:cstheme="majorBidi"/>
        </w:rPr>
        <w:t>a existencia de Allah</w:t>
      </w:r>
      <w:r w:rsidR="00BC2AF3">
        <w:rPr>
          <w:rFonts w:asciiTheme="majorBidi" w:hAnsiTheme="majorBidi" w:cstheme="majorBidi"/>
        </w:rPr>
        <w:t xml:space="preserve"> está sustentada en la razón</w:t>
      </w:r>
      <w:r>
        <w:rPr>
          <w:rFonts w:asciiTheme="majorBidi" w:hAnsiTheme="majorBidi" w:cstheme="majorBidi"/>
        </w:rPr>
        <w:t xml:space="preserve"> y en</w:t>
      </w:r>
      <w:r w:rsidR="00BC2AF3">
        <w:rPr>
          <w:rFonts w:asciiTheme="majorBidi" w:hAnsiTheme="majorBidi" w:cstheme="majorBidi"/>
        </w:rPr>
        <w:t xml:space="preserve"> el sentido innato, </w:t>
      </w:r>
      <w:r>
        <w:rPr>
          <w:rFonts w:asciiTheme="majorBidi" w:hAnsiTheme="majorBidi" w:cstheme="majorBidi"/>
        </w:rPr>
        <w:t xml:space="preserve">sin mencionar las </w:t>
      </w:r>
      <w:r w:rsidR="00BC2AF3">
        <w:rPr>
          <w:rFonts w:asciiTheme="majorBidi" w:hAnsiTheme="majorBidi" w:cstheme="majorBidi"/>
        </w:rPr>
        <w:t>muchísimas evidencias d</w:t>
      </w:r>
      <w:r>
        <w:rPr>
          <w:rFonts w:asciiTheme="majorBidi" w:hAnsiTheme="majorBidi" w:cstheme="majorBidi"/>
        </w:rPr>
        <w:t>e los textos sagrados. T</w:t>
      </w:r>
      <w:r w:rsidR="00BC2AF3">
        <w:rPr>
          <w:rFonts w:asciiTheme="majorBidi" w:hAnsiTheme="majorBidi" w:cstheme="majorBidi"/>
        </w:rPr>
        <w:t xml:space="preserve">oda criatura posee un sentido innato para </w:t>
      </w:r>
      <w:r>
        <w:rPr>
          <w:rFonts w:asciiTheme="majorBidi" w:hAnsiTheme="majorBidi" w:cstheme="majorBidi"/>
        </w:rPr>
        <w:t>reconocer a</w:t>
      </w:r>
      <w:r w:rsidR="00BC2AF3">
        <w:rPr>
          <w:rFonts w:asciiTheme="majorBidi" w:hAnsiTheme="majorBidi" w:cstheme="majorBidi"/>
        </w:rPr>
        <w:t xml:space="preserve"> su Creador sin necesidad de una ideología o enseñanza previa, tal como dijo el Profeta</w:t>
      </w:r>
      <w:r w:rsidR="00E46864" w:rsidRPr="009E4332">
        <w:rPr>
          <w:rFonts w:ascii="Times New Roman" w:eastAsia="Calibri" w:hAnsi="Times New Roman" w:cs="Times New Roman"/>
          <w:i/>
          <w:iCs/>
          <w:noProof/>
          <w:color w:val="323E4F"/>
          <w:lang w:eastAsia="es-PE"/>
        </w:rPr>
        <w:drawing>
          <wp:inline distT="0" distB="0" distL="0" distR="0" wp14:anchorId="0845EE80" wp14:editId="7DDB59B2">
            <wp:extent cx="148160" cy="153593"/>
            <wp:effectExtent l="0" t="0" r="4445" b="0"/>
            <wp:docPr id="6" name="Imagen 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BC2AF3">
        <w:rPr>
          <w:rFonts w:asciiTheme="majorBidi" w:hAnsiTheme="majorBidi" w:cstheme="majorBidi"/>
        </w:rPr>
        <w:t xml:space="preserve">: </w:t>
      </w:r>
      <w:r w:rsidR="00BC2AF3" w:rsidRPr="00CB3286">
        <w:rPr>
          <w:rFonts w:asciiTheme="majorBidi" w:hAnsiTheme="majorBidi" w:cstheme="majorBidi"/>
          <w:i/>
          <w:iCs/>
        </w:rPr>
        <w:t xml:space="preserve">“Todo ser nacido, nace </w:t>
      </w:r>
      <w:r w:rsidR="00B14420">
        <w:rPr>
          <w:rFonts w:asciiTheme="majorBidi" w:hAnsiTheme="majorBidi" w:cstheme="majorBidi"/>
          <w:i/>
          <w:iCs/>
        </w:rPr>
        <w:t>en un estado de pureza innata (F</w:t>
      </w:r>
      <w:r w:rsidR="00BC2AF3" w:rsidRPr="00CB3286">
        <w:rPr>
          <w:rFonts w:asciiTheme="majorBidi" w:hAnsiTheme="majorBidi" w:cstheme="majorBidi"/>
          <w:i/>
          <w:iCs/>
        </w:rPr>
        <w:t>itra) y son sus padres los que lo hacen judío, cristiano, o Mago</w:t>
      </w:r>
      <w:r w:rsidR="00CB3286" w:rsidRPr="00CB3286">
        <w:rPr>
          <w:rFonts w:asciiTheme="majorBidi" w:hAnsiTheme="majorBidi" w:cstheme="majorBidi" w:hint="cs"/>
          <w:i/>
          <w:iCs/>
          <w:rtl/>
        </w:rPr>
        <w:t xml:space="preserve"> </w:t>
      </w:r>
      <w:r w:rsidR="00CB3286" w:rsidRPr="00CB3286">
        <w:rPr>
          <w:rFonts w:asciiTheme="majorBidi" w:hAnsiTheme="majorBidi" w:cstheme="majorBidi"/>
          <w:i/>
          <w:iCs/>
        </w:rPr>
        <w:t>(zoroastriano)”</w:t>
      </w:r>
      <w:r w:rsidR="00BC2AF3" w:rsidRPr="00CB3286">
        <w:rPr>
          <w:rFonts w:asciiTheme="majorBidi" w:hAnsiTheme="majorBidi" w:cstheme="majorBidi"/>
          <w:i/>
          <w:iCs/>
        </w:rPr>
        <w:t>.</w:t>
      </w:r>
      <w:r w:rsidR="00CB3286">
        <w:rPr>
          <w:rFonts w:asciiTheme="majorBidi" w:hAnsiTheme="majorBidi" w:cstheme="majorBidi"/>
        </w:rPr>
        <w:t xml:space="preserve"> (Bujari y Muslim)</w:t>
      </w:r>
      <w:r>
        <w:rPr>
          <w:rFonts w:asciiTheme="majorBidi" w:hAnsiTheme="majorBidi" w:cstheme="majorBidi"/>
        </w:rPr>
        <w:t xml:space="preserve"> en cuanto a las evidencias lógicas de </w:t>
      </w:r>
      <w:r w:rsidR="007D5A54">
        <w:rPr>
          <w:rFonts w:asciiTheme="majorBidi" w:hAnsiTheme="majorBidi" w:cstheme="majorBidi"/>
        </w:rPr>
        <w:t>la existencia de Allah</w:t>
      </w:r>
      <w:r w:rsidR="007107C9">
        <w:rPr>
          <w:rFonts w:asciiTheme="majorBidi" w:hAnsiTheme="majorBidi" w:cstheme="majorBidi"/>
        </w:rPr>
        <w:t xml:space="preserve">, </w:t>
      </w:r>
      <w:r w:rsidR="00B14420">
        <w:rPr>
          <w:rFonts w:asciiTheme="majorBidi" w:hAnsiTheme="majorBidi" w:cstheme="majorBidi"/>
        </w:rPr>
        <w:t>dice Allah al respecto</w:t>
      </w:r>
      <w:r>
        <w:rPr>
          <w:rFonts w:asciiTheme="majorBidi" w:hAnsiTheme="majorBidi" w:cstheme="majorBidi"/>
        </w:rPr>
        <w:t xml:space="preserve">: </w:t>
      </w:r>
      <w:r w:rsidRPr="007107C9">
        <w:rPr>
          <w:rFonts w:asciiTheme="majorBidi" w:hAnsiTheme="majorBidi" w:cstheme="majorBidi"/>
          <w:b/>
          <w:bCs/>
          <w:i/>
          <w:iCs/>
        </w:rPr>
        <w:t>[¿Acaso surgieron de la nada o son ellos sus propios creadores?]</w:t>
      </w:r>
      <w:r w:rsidR="007107C9">
        <w:rPr>
          <w:rFonts w:asciiTheme="majorBidi" w:hAnsiTheme="majorBidi" w:cstheme="majorBidi"/>
        </w:rPr>
        <w:t xml:space="preserve"> (Corán 52:35). Es decir; toda criatura cuanto existe no fue creada de la nada ni tampoco se crearon a sí mismas, por lo tanto no queda más que aceptar que fueron creadas por orden del Todopoderoso, el Sapientísimo – glorificado sea –, [Quien </w:t>
      </w:r>
      <w:r w:rsidR="007107C9" w:rsidRPr="007107C9">
        <w:rPr>
          <w:rFonts w:asciiTheme="majorBidi" w:hAnsiTheme="majorBidi" w:cstheme="majorBidi"/>
        </w:rPr>
        <w:t>creó t</w:t>
      </w:r>
      <w:r w:rsidR="007107C9">
        <w:rPr>
          <w:rFonts w:asciiTheme="majorBidi" w:hAnsiTheme="majorBidi" w:cstheme="majorBidi"/>
        </w:rPr>
        <w:t>odas las cosas a la perfección</w:t>
      </w:r>
      <w:r w:rsidR="007107C9" w:rsidRPr="007107C9">
        <w:rPr>
          <w:rFonts w:asciiTheme="majorBidi" w:hAnsiTheme="majorBidi" w:cstheme="majorBidi"/>
        </w:rPr>
        <w:t xml:space="preserve"> y decretó para cada ser su función</w:t>
      </w:r>
      <w:r w:rsidR="007107C9">
        <w:rPr>
          <w:rFonts w:asciiTheme="majorBidi" w:hAnsiTheme="majorBidi" w:cstheme="majorBidi"/>
        </w:rPr>
        <w:t>] (Corán 87:2-3).</w:t>
      </w:r>
    </w:p>
    <w:p w14:paraId="4239C1DB" w14:textId="77777777" w:rsidR="007107C9" w:rsidRDefault="00E4731C" w:rsidP="009D5530">
      <w:pPr>
        <w:jc w:val="both"/>
        <w:rPr>
          <w:rFonts w:asciiTheme="majorBidi" w:hAnsiTheme="majorBidi" w:cstheme="majorBidi"/>
          <w:b/>
          <w:bCs/>
        </w:rPr>
      </w:pPr>
      <w:r w:rsidRPr="00E4731C">
        <w:rPr>
          <w:rFonts w:asciiTheme="majorBidi" w:hAnsiTheme="majorBidi" w:cstheme="majorBidi"/>
          <w:b/>
          <w:bCs/>
        </w:rPr>
        <w:t>2.- La creencia en Allah implica creer en Su señorío</w:t>
      </w:r>
      <w:r w:rsidR="004761B4">
        <w:rPr>
          <w:rFonts w:asciiTheme="majorBidi" w:hAnsiTheme="majorBidi" w:cstheme="majorBidi"/>
          <w:b/>
          <w:bCs/>
        </w:rPr>
        <w:t xml:space="preserve"> (</w:t>
      </w:r>
      <w:r w:rsidR="004761B4" w:rsidRPr="00670EE3">
        <w:rPr>
          <w:rFonts w:asciiTheme="majorBidi" w:hAnsiTheme="majorBidi" w:cstheme="majorBidi"/>
          <w:b/>
          <w:bCs/>
          <w:i/>
          <w:iCs/>
        </w:rPr>
        <w:t>Tauhid A</w:t>
      </w:r>
      <w:r w:rsidR="005B004E" w:rsidRPr="00670EE3">
        <w:rPr>
          <w:rFonts w:asciiTheme="majorBidi" w:hAnsiTheme="majorBidi" w:cstheme="majorBidi"/>
          <w:b/>
          <w:bCs/>
          <w:i/>
          <w:iCs/>
        </w:rPr>
        <w:t>r Rubúbiya</w:t>
      </w:r>
      <w:r w:rsidR="007860C7">
        <w:rPr>
          <w:rFonts w:asciiTheme="majorBidi" w:hAnsiTheme="majorBidi" w:cstheme="majorBidi"/>
          <w:b/>
          <w:bCs/>
        </w:rPr>
        <w:t>)</w:t>
      </w:r>
    </w:p>
    <w:p w14:paraId="3CCEC061" w14:textId="77777777" w:rsidR="00E4731C" w:rsidRDefault="000301F5" w:rsidP="009D5530">
      <w:pPr>
        <w:jc w:val="both"/>
        <w:rPr>
          <w:rFonts w:asciiTheme="majorBidi" w:hAnsiTheme="majorBidi" w:cstheme="majorBidi"/>
        </w:rPr>
      </w:pPr>
      <w:r>
        <w:rPr>
          <w:rFonts w:asciiTheme="majorBidi" w:hAnsiTheme="majorBidi" w:cstheme="majorBidi"/>
        </w:rPr>
        <w:t xml:space="preserve">Esto significa </w:t>
      </w:r>
      <w:r w:rsidR="00E4731C">
        <w:rPr>
          <w:rFonts w:asciiTheme="majorBidi" w:hAnsiTheme="majorBidi" w:cstheme="majorBidi"/>
        </w:rPr>
        <w:t>creer que Allah</w:t>
      </w:r>
      <w:r>
        <w:rPr>
          <w:rFonts w:asciiTheme="majorBidi" w:hAnsiTheme="majorBidi" w:cstheme="majorBidi"/>
        </w:rPr>
        <w:t xml:space="preserve"> es el único Señor y Creador de todo cuanto existe, el único Dueño de la soberanía, el Dominador de todos los asuntos, Quien da el sustento, la vida y la muerte, Quien hace descender la lluvia y otros asuntos más. Dice Allah: </w:t>
      </w:r>
      <w:r w:rsidRPr="000301F5">
        <w:rPr>
          <w:rFonts w:asciiTheme="majorBidi" w:hAnsiTheme="majorBidi" w:cstheme="majorBidi"/>
          <w:b/>
          <w:bCs/>
          <w:i/>
          <w:iCs/>
        </w:rPr>
        <w:t>[¿Acaso no Le pertenece la creación y Él es Quien dictamina las órdenes se</w:t>
      </w:r>
      <w:r>
        <w:rPr>
          <w:rFonts w:asciiTheme="majorBidi" w:hAnsiTheme="majorBidi" w:cstheme="majorBidi"/>
          <w:b/>
          <w:bCs/>
          <w:i/>
          <w:iCs/>
        </w:rPr>
        <w:t>gún Él quiere? ¡Bendito sea Allah</w:t>
      </w:r>
      <w:r w:rsidRPr="000301F5">
        <w:rPr>
          <w:rFonts w:asciiTheme="majorBidi" w:hAnsiTheme="majorBidi" w:cstheme="majorBidi"/>
          <w:b/>
          <w:bCs/>
          <w:i/>
          <w:iCs/>
        </w:rPr>
        <w:t>, Señor del universo!]</w:t>
      </w:r>
      <w:r>
        <w:rPr>
          <w:rFonts w:asciiTheme="majorBidi" w:hAnsiTheme="majorBidi" w:cstheme="majorBidi"/>
        </w:rPr>
        <w:t xml:space="preserve"> (Corán 7:54). </w:t>
      </w:r>
    </w:p>
    <w:p w14:paraId="62B73090" w14:textId="77777777" w:rsidR="000301F5" w:rsidRPr="000301F5" w:rsidRDefault="000301F5" w:rsidP="009D5530">
      <w:pPr>
        <w:jc w:val="both"/>
        <w:rPr>
          <w:rFonts w:asciiTheme="majorBidi" w:hAnsiTheme="majorBidi" w:cstheme="majorBidi"/>
          <w:b/>
          <w:bCs/>
        </w:rPr>
      </w:pPr>
      <w:r w:rsidRPr="000301F5">
        <w:rPr>
          <w:rFonts w:asciiTheme="majorBidi" w:hAnsiTheme="majorBidi" w:cstheme="majorBidi"/>
          <w:b/>
          <w:bCs/>
        </w:rPr>
        <w:t>3.- La creencia en Allah también implica creer en Su divinidad</w:t>
      </w:r>
      <w:r w:rsidR="004761B4">
        <w:rPr>
          <w:rFonts w:asciiTheme="majorBidi" w:hAnsiTheme="majorBidi" w:cstheme="majorBidi"/>
          <w:b/>
          <w:bCs/>
        </w:rPr>
        <w:t xml:space="preserve"> (</w:t>
      </w:r>
      <w:r w:rsidR="004761B4" w:rsidRPr="00670EE3">
        <w:rPr>
          <w:rFonts w:asciiTheme="majorBidi" w:hAnsiTheme="majorBidi" w:cstheme="majorBidi"/>
          <w:b/>
          <w:bCs/>
          <w:i/>
          <w:iCs/>
        </w:rPr>
        <w:t>Tauhid A</w:t>
      </w:r>
      <w:r w:rsidR="007860C7" w:rsidRPr="00670EE3">
        <w:rPr>
          <w:rFonts w:asciiTheme="majorBidi" w:hAnsiTheme="majorBidi" w:cstheme="majorBidi"/>
          <w:b/>
          <w:bCs/>
          <w:i/>
          <w:iCs/>
        </w:rPr>
        <w:t xml:space="preserve">l </w:t>
      </w:r>
      <w:r w:rsidR="005B004E" w:rsidRPr="00670EE3">
        <w:rPr>
          <w:rFonts w:asciiTheme="majorBidi" w:hAnsiTheme="majorBidi" w:cstheme="majorBidi"/>
          <w:b/>
          <w:bCs/>
          <w:i/>
          <w:iCs/>
        </w:rPr>
        <w:t>Uluhiya</w:t>
      </w:r>
      <w:r w:rsidR="007860C7">
        <w:rPr>
          <w:rFonts w:asciiTheme="majorBidi" w:hAnsiTheme="majorBidi" w:cstheme="majorBidi"/>
          <w:b/>
          <w:bCs/>
        </w:rPr>
        <w:t>)</w:t>
      </w:r>
    </w:p>
    <w:p w14:paraId="28CEF0A9" w14:textId="77777777" w:rsidR="000301F5" w:rsidRDefault="0085736B" w:rsidP="009D5530">
      <w:pPr>
        <w:jc w:val="both"/>
        <w:rPr>
          <w:rFonts w:asciiTheme="majorBidi" w:hAnsiTheme="majorBidi" w:cstheme="majorBidi"/>
        </w:rPr>
      </w:pPr>
      <w:r>
        <w:rPr>
          <w:rFonts w:asciiTheme="majorBidi" w:hAnsiTheme="majorBidi" w:cstheme="majorBidi"/>
        </w:rPr>
        <w:t>Esto se refiere a creer que Allah es el único digno de ser adorado, y que no debemos dedicar ningún acto de adoración a otro que no sea Allah, desligándonos de todo objeto de adoración que no sea Él; y esto es lo que está implícito en el testimonio de fe</w:t>
      </w:r>
      <w:r w:rsidR="00A83141">
        <w:rPr>
          <w:rFonts w:asciiTheme="majorBidi" w:hAnsiTheme="majorBidi" w:cstheme="majorBidi"/>
        </w:rPr>
        <w:t xml:space="preserve"> </w:t>
      </w:r>
      <w:r w:rsidR="00A83141" w:rsidRPr="00A83141">
        <w:rPr>
          <w:rFonts w:asciiTheme="majorBidi" w:hAnsiTheme="majorBidi" w:cstheme="majorBidi"/>
          <w:b/>
          <w:bCs/>
        </w:rPr>
        <w:t>(</w:t>
      </w:r>
      <w:r w:rsidR="00A83141" w:rsidRPr="00670EE3">
        <w:rPr>
          <w:rFonts w:asciiTheme="majorBidi" w:hAnsiTheme="majorBidi" w:cstheme="majorBidi"/>
          <w:b/>
          <w:bCs/>
          <w:i/>
          <w:iCs/>
        </w:rPr>
        <w:t>la ilaha il-la Al-lah</w:t>
      </w:r>
      <w:r w:rsidR="00A83141" w:rsidRPr="00A83141">
        <w:rPr>
          <w:rFonts w:asciiTheme="majorBidi" w:hAnsiTheme="majorBidi" w:cstheme="majorBidi"/>
          <w:b/>
          <w:bCs/>
        </w:rPr>
        <w:t>)</w:t>
      </w:r>
      <w:r>
        <w:rPr>
          <w:rFonts w:asciiTheme="majorBidi" w:hAnsiTheme="majorBidi" w:cstheme="majorBidi"/>
        </w:rPr>
        <w:t>.</w:t>
      </w:r>
    </w:p>
    <w:p w14:paraId="25F34FE6" w14:textId="77777777" w:rsidR="009D5530" w:rsidRDefault="00A83141" w:rsidP="009D5530">
      <w:pPr>
        <w:jc w:val="both"/>
        <w:rPr>
          <w:rFonts w:asciiTheme="majorBidi" w:hAnsiTheme="majorBidi" w:cstheme="majorBidi"/>
        </w:rPr>
      </w:pPr>
      <w:r>
        <w:rPr>
          <w:rFonts w:asciiTheme="majorBidi" w:hAnsiTheme="majorBidi" w:cstheme="majorBidi"/>
        </w:rPr>
        <w:t>Los actos de adoración que no se deben dedicar a otro más que Allah, contempla todo aquello que Allah ama y se complace de ello, ya se</w:t>
      </w:r>
      <w:r w:rsidR="00E02B72">
        <w:rPr>
          <w:rFonts w:asciiTheme="majorBidi" w:hAnsiTheme="majorBidi" w:cstheme="majorBidi"/>
        </w:rPr>
        <w:t>an dichos o acciones, externas o internas, tales como: la oración, la súplica, el sacrificio, las promesas, buscar la ayuda de Allah, buscar Su protección, el temor, la esperanza y otros más.</w:t>
      </w:r>
    </w:p>
    <w:p w14:paraId="024CEF7E" w14:textId="77777777" w:rsidR="009D5530" w:rsidRPr="009D5530" w:rsidRDefault="007860C7" w:rsidP="00DB7CD2">
      <w:pPr>
        <w:pStyle w:val="Prrafodelista"/>
        <w:numPr>
          <w:ilvl w:val="0"/>
          <w:numId w:val="2"/>
        </w:numPr>
        <w:jc w:val="both"/>
        <w:rPr>
          <w:rFonts w:asciiTheme="majorBidi" w:hAnsiTheme="majorBidi" w:cstheme="majorBidi"/>
          <w:b/>
          <w:bCs/>
        </w:rPr>
      </w:pPr>
      <w:r w:rsidRPr="00B14420">
        <w:rPr>
          <w:rFonts w:asciiTheme="majorBidi" w:hAnsiTheme="majorBidi" w:cstheme="majorBidi"/>
          <w:b/>
          <w:bCs/>
          <w:i/>
          <w:iCs/>
        </w:rPr>
        <w:t xml:space="preserve">El Tauhid al </w:t>
      </w:r>
      <w:r w:rsidR="005B004E" w:rsidRPr="00B14420">
        <w:rPr>
          <w:rFonts w:asciiTheme="majorBidi" w:hAnsiTheme="majorBidi" w:cstheme="majorBidi"/>
          <w:b/>
          <w:bCs/>
          <w:i/>
          <w:iCs/>
        </w:rPr>
        <w:t>Uluhiya</w:t>
      </w:r>
      <w:r w:rsidRPr="009D5530">
        <w:rPr>
          <w:rFonts w:asciiTheme="majorBidi" w:hAnsiTheme="majorBidi" w:cstheme="majorBidi"/>
          <w:b/>
          <w:bCs/>
        </w:rPr>
        <w:t xml:space="preserve"> es también conocido como </w:t>
      </w:r>
      <w:r w:rsidRPr="00B14420">
        <w:rPr>
          <w:rFonts w:asciiTheme="majorBidi" w:hAnsiTheme="majorBidi" w:cstheme="majorBidi"/>
          <w:b/>
          <w:bCs/>
          <w:i/>
          <w:iCs/>
        </w:rPr>
        <w:t>“Tauhid al ibada”</w:t>
      </w:r>
      <w:r w:rsidR="005B004E" w:rsidRPr="009D5530">
        <w:rPr>
          <w:rFonts w:asciiTheme="majorBidi" w:hAnsiTheme="majorBidi" w:cstheme="majorBidi"/>
          <w:b/>
          <w:bCs/>
        </w:rPr>
        <w:t xml:space="preserve"> (dedicar la adoración al único Dios) y este es el principio de todos los Mensajes Revelados. </w:t>
      </w:r>
      <w:r w:rsidR="005B004E" w:rsidRPr="009D5530">
        <w:rPr>
          <w:rFonts w:asciiTheme="majorBidi" w:hAnsiTheme="majorBidi" w:cstheme="majorBidi"/>
        </w:rPr>
        <w:t xml:space="preserve">Dice Allah: </w:t>
      </w:r>
      <w:r w:rsidR="005B004E" w:rsidRPr="009D5530">
        <w:rPr>
          <w:rFonts w:asciiTheme="majorBidi" w:hAnsiTheme="majorBidi" w:cstheme="majorBidi"/>
          <w:b/>
          <w:bCs/>
          <w:i/>
          <w:iCs/>
        </w:rPr>
        <w:t>[Envié a cada nación un Mensajero [para que los exhortara a] adorar a Allah y a rechazar la idolatría…]</w:t>
      </w:r>
      <w:r w:rsidR="00702970" w:rsidRPr="009D5530">
        <w:rPr>
          <w:rFonts w:asciiTheme="majorBidi" w:hAnsiTheme="majorBidi" w:cstheme="majorBidi"/>
        </w:rPr>
        <w:t xml:space="preserve"> (16:36). E</w:t>
      </w:r>
      <w:r w:rsidR="005B004E" w:rsidRPr="009D5530">
        <w:rPr>
          <w:rFonts w:asciiTheme="majorBidi" w:hAnsiTheme="majorBidi" w:cstheme="majorBidi"/>
        </w:rPr>
        <w:t>l Imam Ibn Al Qayyim – que Allah tenga misericordia de él</w:t>
      </w:r>
      <w:r w:rsidR="004B65E2">
        <w:rPr>
          <w:rFonts w:asciiTheme="majorBidi" w:hAnsiTheme="majorBidi" w:cstheme="majorBidi"/>
        </w:rPr>
        <w:t xml:space="preserve"> –</w:t>
      </w:r>
      <w:r w:rsidR="005B004E" w:rsidRPr="009D5530">
        <w:rPr>
          <w:rFonts w:asciiTheme="majorBidi" w:hAnsiTheme="majorBidi" w:cstheme="majorBidi"/>
        </w:rPr>
        <w:t xml:space="preserve">: </w:t>
      </w:r>
      <w:r w:rsidR="00702970" w:rsidRPr="009D5530">
        <w:rPr>
          <w:rFonts w:asciiTheme="majorBidi" w:hAnsiTheme="majorBidi" w:cstheme="majorBidi"/>
        </w:rPr>
        <w:t>explicó</w:t>
      </w:r>
      <w:r w:rsidR="00670EE3">
        <w:rPr>
          <w:rFonts w:asciiTheme="majorBidi" w:hAnsiTheme="majorBidi" w:cstheme="majorBidi"/>
        </w:rPr>
        <w:t xml:space="preserve"> el significado de la palabra “</w:t>
      </w:r>
      <w:r w:rsidR="00670EE3" w:rsidRPr="00670EE3">
        <w:rPr>
          <w:rFonts w:asciiTheme="majorBidi" w:hAnsiTheme="majorBidi" w:cstheme="majorBidi"/>
          <w:i/>
          <w:iCs/>
        </w:rPr>
        <w:t>T</w:t>
      </w:r>
      <w:r w:rsidR="00702970" w:rsidRPr="00670EE3">
        <w:rPr>
          <w:rFonts w:asciiTheme="majorBidi" w:hAnsiTheme="majorBidi" w:cstheme="majorBidi"/>
          <w:i/>
          <w:iCs/>
        </w:rPr>
        <w:t>agut</w:t>
      </w:r>
      <w:r w:rsidR="00702970" w:rsidRPr="009D5530">
        <w:rPr>
          <w:rFonts w:asciiTheme="majorBidi" w:hAnsiTheme="majorBidi" w:cstheme="majorBidi"/>
        </w:rPr>
        <w:t>” y dijo:</w:t>
      </w:r>
      <w:r w:rsidR="00670EE3">
        <w:rPr>
          <w:rFonts w:asciiTheme="majorBidi" w:hAnsiTheme="majorBidi" w:cstheme="majorBidi"/>
        </w:rPr>
        <w:t xml:space="preserve"> </w:t>
      </w:r>
      <w:r w:rsidR="00670EE3" w:rsidRPr="004C4FFE">
        <w:rPr>
          <w:rFonts w:asciiTheme="majorBidi" w:hAnsiTheme="majorBidi" w:cstheme="majorBidi"/>
          <w:i/>
          <w:iCs/>
        </w:rPr>
        <w:t>“Se refiere a todo aquello que excede el siervo más allá de su límite, ya sea con respecto al seguimiento, la adoración o la obediencia”</w:t>
      </w:r>
      <w:r w:rsidR="00702970" w:rsidRPr="009D5530">
        <w:rPr>
          <w:rFonts w:asciiTheme="majorBidi" w:hAnsiTheme="majorBidi" w:cstheme="majorBidi"/>
        </w:rPr>
        <w:t xml:space="preserve">. Y dijo el Imam Muhammad Ibn Abdul Wahhab – que Allah tenga misericordia de él –: </w:t>
      </w:r>
      <w:r w:rsidR="004C4FFE">
        <w:rPr>
          <w:rFonts w:asciiTheme="majorBidi" w:hAnsiTheme="majorBidi" w:cstheme="majorBidi"/>
          <w:i/>
          <w:iCs/>
        </w:rPr>
        <w:t>“L</w:t>
      </w:r>
      <w:r w:rsidR="00670EE3">
        <w:rPr>
          <w:rFonts w:asciiTheme="majorBidi" w:hAnsiTheme="majorBidi" w:cstheme="majorBidi"/>
          <w:i/>
          <w:iCs/>
        </w:rPr>
        <w:t>os “T</w:t>
      </w:r>
      <w:r w:rsidR="00702970" w:rsidRPr="009D5530">
        <w:rPr>
          <w:rFonts w:asciiTheme="majorBidi" w:hAnsiTheme="majorBidi" w:cstheme="majorBidi"/>
          <w:i/>
          <w:iCs/>
        </w:rPr>
        <w:t xml:space="preserve">agut” (ídolos) son muchos, pero los principales son cinco: Iblis, quien es tomado como </w:t>
      </w:r>
      <w:r w:rsidR="00670EE3">
        <w:rPr>
          <w:rFonts w:asciiTheme="majorBidi" w:hAnsiTheme="majorBidi" w:cstheme="majorBidi"/>
          <w:i/>
          <w:iCs/>
        </w:rPr>
        <w:t xml:space="preserve">objeto de adoración </w:t>
      </w:r>
      <w:r w:rsidR="00702970" w:rsidRPr="009D5530">
        <w:rPr>
          <w:rFonts w:asciiTheme="majorBidi" w:hAnsiTheme="majorBidi" w:cstheme="majorBidi"/>
          <w:i/>
          <w:iCs/>
        </w:rPr>
        <w:t xml:space="preserve"> y se complace de ello, quien llama a la gente a que lo adoren, quien pretende conocer lo oculto; y quien juzga con lo que Allah no ha legislado”</w:t>
      </w:r>
      <w:r w:rsidR="009D5530" w:rsidRPr="009D5530">
        <w:rPr>
          <w:rFonts w:asciiTheme="majorBidi" w:hAnsiTheme="majorBidi" w:cstheme="majorBidi"/>
        </w:rPr>
        <w:t>.</w:t>
      </w:r>
    </w:p>
    <w:p w14:paraId="5C8C6C72" w14:textId="77777777" w:rsidR="009D5530" w:rsidRDefault="009D5530" w:rsidP="009D5530">
      <w:pPr>
        <w:jc w:val="both"/>
        <w:rPr>
          <w:rFonts w:asciiTheme="majorBidi" w:hAnsiTheme="majorBidi" w:cstheme="majorBidi"/>
          <w:b/>
          <w:bCs/>
        </w:rPr>
      </w:pPr>
      <w:r w:rsidRPr="009D5530">
        <w:rPr>
          <w:rFonts w:asciiTheme="majorBidi" w:hAnsiTheme="majorBidi" w:cstheme="majorBidi"/>
          <w:b/>
          <w:bCs/>
        </w:rPr>
        <w:t xml:space="preserve">4.- Entre lo que está implícito en la creencia en </w:t>
      </w:r>
      <w:r w:rsidR="004C4FFE">
        <w:rPr>
          <w:rFonts w:asciiTheme="majorBidi" w:hAnsiTheme="majorBidi" w:cstheme="majorBidi"/>
          <w:b/>
          <w:bCs/>
        </w:rPr>
        <w:t>Allah, está la creencia en Sus B</w:t>
      </w:r>
      <w:r w:rsidRPr="009D5530">
        <w:rPr>
          <w:rFonts w:asciiTheme="majorBidi" w:hAnsiTheme="majorBidi" w:cstheme="majorBidi"/>
          <w:b/>
          <w:bCs/>
        </w:rPr>
        <w:t xml:space="preserve">ellos </w:t>
      </w:r>
      <w:r w:rsidR="004C4FFE">
        <w:rPr>
          <w:rFonts w:asciiTheme="majorBidi" w:hAnsiTheme="majorBidi" w:cstheme="majorBidi"/>
          <w:b/>
          <w:bCs/>
        </w:rPr>
        <w:t>Nombres y Nobles A</w:t>
      </w:r>
      <w:r>
        <w:rPr>
          <w:rFonts w:asciiTheme="majorBidi" w:hAnsiTheme="majorBidi" w:cstheme="majorBidi"/>
          <w:b/>
          <w:bCs/>
        </w:rPr>
        <w:t>tributos</w:t>
      </w:r>
    </w:p>
    <w:p w14:paraId="122929AF" w14:textId="77777777" w:rsidR="009D5530" w:rsidRDefault="00844105" w:rsidP="004C4FFE">
      <w:pPr>
        <w:jc w:val="both"/>
        <w:rPr>
          <w:rFonts w:asciiTheme="majorBidi" w:hAnsiTheme="majorBidi" w:cstheme="majorBidi"/>
        </w:rPr>
      </w:pPr>
      <w:r w:rsidRPr="00844105">
        <w:rPr>
          <w:rFonts w:asciiTheme="majorBidi" w:hAnsiTheme="majorBidi" w:cstheme="majorBidi"/>
        </w:rPr>
        <w:t>Esto significa creer</w:t>
      </w:r>
      <w:r>
        <w:rPr>
          <w:rFonts w:asciiTheme="majorBidi" w:hAnsiTheme="majorBidi" w:cstheme="majorBidi"/>
        </w:rPr>
        <w:t xml:space="preserve"> </w:t>
      </w:r>
      <w:r w:rsidR="00841677">
        <w:rPr>
          <w:rFonts w:asciiTheme="majorBidi" w:hAnsiTheme="majorBidi" w:cstheme="majorBidi"/>
        </w:rPr>
        <w:t xml:space="preserve">adecuadamente </w:t>
      </w:r>
      <w:r>
        <w:rPr>
          <w:rFonts w:asciiTheme="majorBidi" w:hAnsiTheme="majorBidi" w:cstheme="majorBidi"/>
        </w:rPr>
        <w:t>en t</w:t>
      </w:r>
      <w:r w:rsidR="00841677">
        <w:rPr>
          <w:rFonts w:asciiTheme="majorBidi" w:hAnsiTheme="majorBidi" w:cstheme="majorBidi"/>
        </w:rPr>
        <w:t>odos los nombres y atributos que Allah confirmó de Sí mismo y que Su Profeta</w:t>
      </w:r>
      <w:r w:rsidR="00841677" w:rsidRPr="009E4332">
        <w:rPr>
          <w:rFonts w:ascii="Times New Roman" w:eastAsia="Calibri" w:hAnsi="Times New Roman" w:cs="Times New Roman"/>
          <w:i/>
          <w:iCs/>
          <w:noProof/>
          <w:color w:val="323E4F"/>
          <w:lang w:eastAsia="es-PE"/>
        </w:rPr>
        <w:drawing>
          <wp:inline distT="0" distB="0" distL="0" distR="0" wp14:anchorId="630D0084" wp14:editId="04D9B5BA">
            <wp:extent cx="148160" cy="153593"/>
            <wp:effectExtent l="0" t="0" r="4445" b="0"/>
            <wp:docPr id="4" name="Imagen 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841677">
        <w:rPr>
          <w:rFonts w:asciiTheme="majorBidi" w:hAnsiTheme="majorBidi" w:cstheme="majorBidi"/>
        </w:rPr>
        <w:t xml:space="preserve">confirmó </w:t>
      </w:r>
      <w:r>
        <w:rPr>
          <w:rFonts w:asciiTheme="majorBidi" w:hAnsiTheme="majorBidi" w:cstheme="majorBidi"/>
        </w:rPr>
        <w:t>de Él</w:t>
      </w:r>
      <w:r w:rsidR="00841677">
        <w:rPr>
          <w:rFonts w:asciiTheme="majorBidi" w:hAnsiTheme="majorBidi" w:cstheme="majorBidi"/>
        </w:rPr>
        <w:t xml:space="preserve">, </w:t>
      </w:r>
      <w:r w:rsidR="004C4FFE">
        <w:rPr>
          <w:rFonts w:asciiTheme="majorBidi" w:hAnsiTheme="majorBidi" w:cstheme="majorBidi"/>
        </w:rPr>
        <w:t>sin</w:t>
      </w:r>
      <w:r w:rsidR="004C4FFE" w:rsidRPr="004C4FFE">
        <w:rPr>
          <w:rFonts w:asciiTheme="majorBidi" w:hAnsiTheme="majorBidi" w:cstheme="majorBidi"/>
        </w:rPr>
        <w:t xml:space="preserve"> distorsion</w:t>
      </w:r>
      <w:r w:rsidR="004C4FFE">
        <w:rPr>
          <w:rFonts w:asciiTheme="majorBidi" w:hAnsiTheme="majorBidi" w:cstheme="majorBidi"/>
        </w:rPr>
        <w:t xml:space="preserve">es </w:t>
      </w:r>
      <w:r w:rsidR="004C4FFE" w:rsidRPr="004C4FFE">
        <w:rPr>
          <w:rFonts w:asciiTheme="majorBidi" w:hAnsiTheme="majorBidi" w:cstheme="majorBidi"/>
        </w:rPr>
        <w:t xml:space="preserve"> o negaci</w:t>
      </w:r>
      <w:r w:rsidR="004C4FFE">
        <w:rPr>
          <w:rFonts w:asciiTheme="majorBidi" w:hAnsiTheme="majorBidi" w:cstheme="majorBidi"/>
        </w:rPr>
        <w:t>ones y sin</w:t>
      </w:r>
      <w:r w:rsidR="004C4FFE" w:rsidRPr="004C4FFE">
        <w:rPr>
          <w:rFonts w:asciiTheme="majorBidi" w:hAnsiTheme="majorBidi" w:cstheme="majorBidi"/>
        </w:rPr>
        <w:t xml:space="preserve"> asignar una </w:t>
      </w:r>
      <w:r w:rsidR="004C4FFE">
        <w:rPr>
          <w:rFonts w:asciiTheme="majorBidi" w:hAnsiTheme="majorBidi" w:cstheme="majorBidi"/>
        </w:rPr>
        <w:t xml:space="preserve">forma </w:t>
      </w:r>
      <w:r w:rsidR="004C4FFE" w:rsidRPr="004C4FFE">
        <w:rPr>
          <w:rFonts w:asciiTheme="majorBidi" w:hAnsiTheme="majorBidi" w:cstheme="majorBidi"/>
        </w:rPr>
        <w:t xml:space="preserve">a cualquier atributo o </w:t>
      </w:r>
      <w:r w:rsidR="004C4FFE">
        <w:rPr>
          <w:rFonts w:asciiTheme="majorBidi" w:hAnsiTheme="majorBidi" w:cstheme="majorBidi"/>
        </w:rPr>
        <w:t>representaciones</w:t>
      </w:r>
      <w:r w:rsidR="00841677">
        <w:rPr>
          <w:rFonts w:asciiTheme="majorBidi" w:hAnsiTheme="majorBidi" w:cstheme="majorBidi"/>
        </w:rPr>
        <w:t xml:space="preserve">. Dice Allah: </w:t>
      </w:r>
      <w:r w:rsidR="00841677" w:rsidRPr="004F3F03">
        <w:rPr>
          <w:rFonts w:asciiTheme="majorBidi" w:hAnsiTheme="majorBidi" w:cstheme="majorBidi"/>
          <w:b/>
          <w:bCs/>
          <w:i/>
          <w:iCs/>
        </w:rPr>
        <w:t xml:space="preserve">[No hay nada ni nadie semejante a </w:t>
      </w:r>
      <w:r w:rsidR="004F3F03" w:rsidRPr="004F3F03">
        <w:rPr>
          <w:rFonts w:asciiTheme="majorBidi" w:hAnsiTheme="majorBidi" w:cstheme="majorBidi"/>
          <w:b/>
          <w:bCs/>
          <w:i/>
          <w:iCs/>
        </w:rPr>
        <w:t>Allah</w:t>
      </w:r>
      <w:r w:rsidR="00841677" w:rsidRPr="004F3F03">
        <w:rPr>
          <w:rFonts w:asciiTheme="majorBidi" w:hAnsiTheme="majorBidi" w:cstheme="majorBidi"/>
          <w:b/>
          <w:bCs/>
          <w:i/>
          <w:iCs/>
        </w:rPr>
        <w:t>, y Él todo lo oye, todo lo ve.</w:t>
      </w:r>
      <w:r w:rsidR="004F3F03" w:rsidRPr="004F3F03">
        <w:rPr>
          <w:rFonts w:asciiTheme="majorBidi" w:hAnsiTheme="majorBidi" w:cstheme="majorBidi"/>
          <w:b/>
          <w:bCs/>
          <w:i/>
          <w:iCs/>
        </w:rPr>
        <w:t>]</w:t>
      </w:r>
      <w:r w:rsidR="004F3F03">
        <w:rPr>
          <w:rFonts w:asciiTheme="majorBidi" w:hAnsiTheme="majorBidi" w:cstheme="majorBidi"/>
        </w:rPr>
        <w:t xml:space="preserve"> (Corá</w:t>
      </w:r>
      <w:r w:rsidR="004C4FFE">
        <w:rPr>
          <w:rFonts w:asciiTheme="majorBidi" w:hAnsiTheme="majorBidi" w:cstheme="majorBidi"/>
        </w:rPr>
        <w:t>n 42:11)</w:t>
      </w:r>
      <w:r w:rsidR="004F3F03">
        <w:rPr>
          <w:rFonts w:asciiTheme="majorBidi" w:hAnsiTheme="majorBidi" w:cstheme="majorBidi"/>
        </w:rPr>
        <w:t>.</w:t>
      </w:r>
    </w:p>
    <w:p w14:paraId="5030E801" w14:textId="77777777" w:rsidR="008A7198" w:rsidRDefault="008A7198" w:rsidP="00610A86">
      <w:pPr>
        <w:jc w:val="both"/>
        <w:rPr>
          <w:rFonts w:asciiTheme="majorBidi" w:hAnsiTheme="majorBidi" w:cstheme="majorBidi"/>
        </w:rPr>
      </w:pPr>
      <w:r>
        <w:rPr>
          <w:rFonts w:asciiTheme="majorBidi" w:hAnsiTheme="majorBidi" w:cstheme="majorBidi"/>
        </w:rPr>
        <w:t xml:space="preserve">Le pedimos a Allah el Generoso que llene nuestros corazones de fe, les conceda la certeza y los embellezca con la sinceridad. </w:t>
      </w:r>
      <w:r w:rsidR="00610A86" w:rsidRPr="00076988">
        <w:rPr>
          <w:rFonts w:asciiTheme="majorBidi" w:hAnsiTheme="majorBidi" w:cstheme="majorBidi"/>
        </w:rPr>
        <w:t xml:space="preserve">Nos detendremos en este punto y </w:t>
      </w:r>
      <w:r w:rsidR="00610A86">
        <w:rPr>
          <w:rFonts w:asciiTheme="majorBidi" w:hAnsiTheme="majorBidi" w:cstheme="majorBidi"/>
        </w:rPr>
        <w:t xml:space="preserve">en la próxima lección hablaremos </w:t>
      </w:r>
      <w:r w:rsidR="00610A86" w:rsidRPr="00076988">
        <w:rPr>
          <w:rFonts w:asciiTheme="majorBidi" w:hAnsiTheme="majorBidi" w:cstheme="majorBidi"/>
        </w:rPr>
        <w:t xml:space="preserve">– si Allah lo permite – </w:t>
      </w:r>
      <w:r w:rsidR="00610A86">
        <w:rPr>
          <w:rFonts w:asciiTheme="majorBidi" w:hAnsiTheme="majorBidi" w:cstheme="majorBidi"/>
        </w:rPr>
        <w:t xml:space="preserve">sobre </w:t>
      </w:r>
      <w:r>
        <w:rPr>
          <w:rFonts w:asciiTheme="majorBidi" w:hAnsiTheme="majorBidi" w:cstheme="majorBidi"/>
        </w:rPr>
        <w:t>el mayor de los pecados, la idolatría.</w:t>
      </w:r>
    </w:p>
    <w:p w14:paraId="7F414880" w14:textId="77777777" w:rsidR="000518AB" w:rsidRDefault="000518AB" w:rsidP="008A7198">
      <w:pPr>
        <w:jc w:val="both"/>
        <w:rPr>
          <w:rFonts w:asciiTheme="majorBidi" w:hAnsiTheme="majorBidi" w:cstheme="majorBidi"/>
        </w:rPr>
      </w:pPr>
    </w:p>
    <w:p w14:paraId="0687440D" w14:textId="77777777" w:rsidR="000518AB" w:rsidRDefault="000518AB" w:rsidP="008A7198">
      <w:pPr>
        <w:jc w:val="both"/>
        <w:rPr>
          <w:rFonts w:asciiTheme="majorBidi" w:hAnsiTheme="majorBidi" w:cstheme="majorBidi"/>
        </w:rPr>
      </w:pPr>
    </w:p>
    <w:p w14:paraId="0E4A496B" w14:textId="77777777" w:rsidR="000518AB" w:rsidRDefault="000518AB" w:rsidP="008A7198">
      <w:pPr>
        <w:jc w:val="both"/>
        <w:rPr>
          <w:rFonts w:asciiTheme="majorBidi" w:hAnsiTheme="majorBidi" w:cstheme="majorBidi"/>
        </w:rPr>
      </w:pPr>
    </w:p>
    <w:p w14:paraId="52EF452B" w14:textId="77777777" w:rsidR="000518AB" w:rsidRDefault="000518AB" w:rsidP="008A7198">
      <w:pPr>
        <w:jc w:val="both"/>
        <w:rPr>
          <w:rFonts w:asciiTheme="majorBidi" w:hAnsiTheme="majorBidi" w:cstheme="majorBidi"/>
        </w:rPr>
      </w:pPr>
    </w:p>
    <w:p w14:paraId="403D5E69" w14:textId="77777777" w:rsidR="000518AB" w:rsidRDefault="000518AB" w:rsidP="008A7198">
      <w:pPr>
        <w:jc w:val="both"/>
        <w:rPr>
          <w:rFonts w:asciiTheme="majorBidi" w:hAnsiTheme="majorBidi" w:cstheme="majorBidi"/>
        </w:rPr>
      </w:pPr>
    </w:p>
    <w:p w14:paraId="0D5BA92E" w14:textId="77777777" w:rsidR="000518AB" w:rsidRDefault="000518AB" w:rsidP="008A7198">
      <w:pPr>
        <w:jc w:val="both"/>
        <w:rPr>
          <w:rFonts w:asciiTheme="majorBidi" w:hAnsiTheme="majorBidi" w:cstheme="majorBidi"/>
        </w:rPr>
      </w:pPr>
    </w:p>
    <w:p w14:paraId="107604AF" w14:textId="77777777" w:rsidR="000518AB" w:rsidRDefault="000518AB" w:rsidP="008A7198">
      <w:pPr>
        <w:jc w:val="both"/>
        <w:rPr>
          <w:rFonts w:asciiTheme="majorBidi" w:hAnsiTheme="majorBidi" w:cstheme="majorBidi"/>
        </w:rPr>
      </w:pPr>
    </w:p>
    <w:p w14:paraId="1A9E5F2E" w14:textId="77777777" w:rsidR="000518AB" w:rsidRDefault="000518AB" w:rsidP="008A7198">
      <w:pPr>
        <w:jc w:val="both"/>
        <w:rPr>
          <w:rFonts w:asciiTheme="majorBidi" w:hAnsiTheme="majorBidi" w:cstheme="majorBidi"/>
        </w:rPr>
      </w:pPr>
    </w:p>
    <w:p w14:paraId="48B624A1" w14:textId="77777777" w:rsidR="000518AB" w:rsidRDefault="000518AB" w:rsidP="008A7198">
      <w:pPr>
        <w:jc w:val="both"/>
        <w:rPr>
          <w:rFonts w:asciiTheme="majorBidi" w:hAnsiTheme="majorBidi" w:cstheme="majorBidi"/>
        </w:rPr>
      </w:pPr>
    </w:p>
    <w:p w14:paraId="0EA801D1" w14:textId="77777777" w:rsidR="000518AB" w:rsidRDefault="000518AB" w:rsidP="008A7198">
      <w:pPr>
        <w:jc w:val="both"/>
        <w:rPr>
          <w:rFonts w:asciiTheme="majorBidi" w:hAnsiTheme="majorBidi" w:cstheme="majorBidi"/>
        </w:rPr>
      </w:pPr>
    </w:p>
    <w:p w14:paraId="5E5A73C9" w14:textId="77777777" w:rsidR="000518AB" w:rsidRDefault="000518AB" w:rsidP="008A7198">
      <w:pPr>
        <w:jc w:val="both"/>
        <w:rPr>
          <w:rFonts w:asciiTheme="majorBidi" w:hAnsiTheme="majorBidi" w:cstheme="majorBidi"/>
        </w:rPr>
      </w:pPr>
    </w:p>
    <w:p w14:paraId="4F18BD16" w14:textId="77777777" w:rsidR="000518AB" w:rsidRDefault="000518AB" w:rsidP="008A7198">
      <w:pPr>
        <w:jc w:val="both"/>
        <w:rPr>
          <w:rFonts w:asciiTheme="majorBidi" w:hAnsiTheme="majorBidi" w:cstheme="majorBidi"/>
        </w:rPr>
      </w:pPr>
    </w:p>
    <w:p w14:paraId="031AD162" w14:textId="77777777" w:rsidR="000518AB" w:rsidRDefault="000518AB" w:rsidP="008A7198">
      <w:pPr>
        <w:jc w:val="both"/>
        <w:rPr>
          <w:rFonts w:asciiTheme="majorBidi" w:hAnsiTheme="majorBidi" w:cstheme="majorBidi"/>
        </w:rPr>
      </w:pPr>
    </w:p>
    <w:p w14:paraId="36DF4EA8" w14:textId="77777777" w:rsidR="000518AB" w:rsidRDefault="000518AB" w:rsidP="008A7198">
      <w:pPr>
        <w:jc w:val="both"/>
        <w:rPr>
          <w:rFonts w:asciiTheme="majorBidi" w:hAnsiTheme="majorBidi" w:cstheme="majorBidi"/>
        </w:rPr>
      </w:pPr>
    </w:p>
    <w:p w14:paraId="2FD94366" w14:textId="77777777" w:rsidR="000518AB" w:rsidRDefault="000518AB" w:rsidP="008A7198">
      <w:pPr>
        <w:jc w:val="both"/>
        <w:rPr>
          <w:rFonts w:asciiTheme="majorBidi" w:hAnsiTheme="majorBidi" w:cstheme="majorBidi"/>
        </w:rPr>
      </w:pPr>
    </w:p>
    <w:p w14:paraId="3CFB6BA8" w14:textId="77777777" w:rsidR="000518AB" w:rsidRDefault="000518AB" w:rsidP="008A7198">
      <w:pPr>
        <w:jc w:val="both"/>
        <w:rPr>
          <w:rFonts w:asciiTheme="majorBidi" w:hAnsiTheme="majorBidi" w:cstheme="majorBidi"/>
        </w:rPr>
      </w:pPr>
    </w:p>
    <w:p w14:paraId="145DF070" w14:textId="77777777" w:rsidR="000518AB" w:rsidRDefault="000518AB" w:rsidP="008A7198">
      <w:pPr>
        <w:jc w:val="both"/>
        <w:rPr>
          <w:rFonts w:asciiTheme="majorBidi" w:hAnsiTheme="majorBidi" w:cstheme="majorBidi"/>
        </w:rPr>
      </w:pPr>
    </w:p>
    <w:p w14:paraId="72DDBB72" w14:textId="77777777" w:rsidR="000518AB" w:rsidRDefault="000518AB" w:rsidP="008A7198">
      <w:pPr>
        <w:jc w:val="both"/>
        <w:rPr>
          <w:rFonts w:asciiTheme="majorBidi" w:hAnsiTheme="majorBidi" w:cstheme="majorBidi"/>
        </w:rPr>
      </w:pPr>
    </w:p>
    <w:p w14:paraId="3F6CFE8C" w14:textId="77777777" w:rsidR="000518AB" w:rsidRDefault="000518AB" w:rsidP="008A7198">
      <w:pPr>
        <w:jc w:val="both"/>
        <w:rPr>
          <w:rFonts w:asciiTheme="majorBidi" w:hAnsiTheme="majorBidi" w:cstheme="majorBidi"/>
        </w:rPr>
      </w:pPr>
    </w:p>
    <w:p w14:paraId="536E1DB2" w14:textId="77777777" w:rsidR="000518AB" w:rsidRDefault="000518AB" w:rsidP="008A7198">
      <w:pPr>
        <w:jc w:val="both"/>
        <w:rPr>
          <w:rFonts w:asciiTheme="majorBidi" w:hAnsiTheme="majorBidi" w:cstheme="majorBidi"/>
        </w:rPr>
      </w:pPr>
    </w:p>
    <w:p w14:paraId="42761187" w14:textId="77777777" w:rsidR="000518AB" w:rsidRDefault="000518AB" w:rsidP="008A7198">
      <w:pPr>
        <w:jc w:val="both"/>
        <w:rPr>
          <w:rFonts w:asciiTheme="majorBidi" w:hAnsiTheme="majorBidi" w:cstheme="majorBidi"/>
        </w:rPr>
      </w:pPr>
    </w:p>
    <w:p w14:paraId="468B360B" w14:textId="77777777" w:rsidR="000518AB" w:rsidRDefault="000518AB" w:rsidP="008A7198">
      <w:pPr>
        <w:jc w:val="both"/>
        <w:rPr>
          <w:rFonts w:asciiTheme="majorBidi" w:hAnsiTheme="majorBidi" w:cstheme="majorBidi"/>
        </w:rPr>
      </w:pPr>
    </w:p>
    <w:p w14:paraId="65A52134" w14:textId="77777777" w:rsidR="000518AB" w:rsidRDefault="000518AB" w:rsidP="008A7198">
      <w:pPr>
        <w:jc w:val="both"/>
        <w:rPr>
          <w:rFonts w:asciiTheme="majorBidi" w:hAnsiTheme="majorBidi" w:cstheme="majorBidi"/>
        </w:rPr>
      </w:pPr>
    </w:p>
    <w:p w14:paraId="0AF7C699" w14:textId="77777777" w:rsidR="000518AB" w:rsidRDefault="000518AB" w:rsidP="008A7198">
      <w:pPr>
        <w:jc w:val="both"/>
        <w:rPr>
          <w:rFonts w:asciiTheme="majorBidi" w:hAnsiTheme="majorBidi" w:cstheme="majorBidi"/>
        </w:rPr>
      </w:pPr>
    </w:p>
    <w:p w14:paraId="5E8A94FA" w14:textId="77777777" w:rsidR="000518AB" w:rsidRDefault="000518AB" w:rsidP="008A7198">
      <w:pPr>
        <w:jc w:val="both"/>
        <w:rPr>
          <w:rFonts w:asciiTheme="majorBidi" w:hAnsiTheme="majorBidi" w:cstheme="majorBidi"/>
        </w:rPr>
      </w:pPr>
    </w:p>
    <w:p w14:paraId="058219E9" w14:textId="77777777" w:rsidR="000518AB" w:rsidRDefault="000518AB" w:rsidP="008A7198">
      <w:pPr>
        <w:jc w:val="both"/>
        <w:rPr>
          <w:rFonts w:asciiTheme="majorBidi" w:hAnsiTheme="majorBidi" w:cstheme="majorBidi"/>
        </w:rPr>
      </w:pPr>
    </w:p>
    <w:p w14:paraId="6B28A003" w14:textId="77777777" w:rsidR="000518AB" w:rsidRDefault="000518AB" w:rsidP="008A7198">
      <w:pPr>
        <w:jc w:val="both"/>
        <w:rPr>
          <w:rFonts w:asciiTheme="majorBidi" w:hAnsiTheme="majorBidi" w:cstheme="majorBidi"/>
        </w:rPr>
      </w:pPr>
    </w:p>
    <w:p w14:paraId="108F7EEA" w14:textId="77777777" w:rsidR="000518AB" w:rsidRDefault="000518AB" w:rsidP="008A7198">
      <w:pPr>
        <w:jc w:val="both"/>
        <w:rPr>
          <w:rFonts w:asciiTheme="majorBidi" w:hAnsiTheme="majorBidi" w:cstheme="majorBidi"/>
        </w:rPr>
      </w:pPr>
    </w:p>
    <w:p w14:paraId="6C04992B" w14:textId="64CF0402" w:rsidR="000518AB" w:rsidRPr="00377D80" w:rsidRDefault="000518AB"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7" w:name="_Toc51295149"/>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EL MAYOR DE LOS PECADOS</w:t>
      </w:r>
      <w:bookmarkEnd w:id="7"/>
    </w:p>
    <w:p w14:paraId="0774EF60" w14:textId="77777777" w:rsidR="000518AB" w:rsidRDefault="000518AB" w:rsidP="00F847C2">
      <w:pPr>
        <w:jc w:val="both"/>
        <w:rPr>
          <w:rFonts w:asciiTheme="majorBidi" w:hAnsiTheme="majorBidi" w:cstheme="majorBidi"/>
        </w:rPr>
      </w:pPr>
      <w:r>
        <w:rPr>
          <w:rFonts w:asciiTheme="majorBidi" w:hAnsiTheme="majorBidi" w:cstheme="majorBidi"/>
        </w:rPr>
        <w:t xml:space="preserve">En esta lección </w:t>
      </w:r>
      <w:r w:rsidR="00F847C2">
        <w:rPr>
          <w:rFonts w:asciiTheme="majorBidi" w:hAnsiTheme="majorBidi" w:cstheme="majorBidi"/>
        </w:rPr>
        <w:t xml:space="preserve">hablaremos sobre la mayor desobediencia a Allah, aquello que anula la creencia en Allah y la esencia del </w:t>
      </w:r>
      <w:r w:rsidR="00F847C2" w:rsidRPr="000349A9">
        <w:rPr>
          <w:rFonts w:asciiTheme="majorBidi" w:hAnsiTheme="majorBidi" w:cstheme="majorBidi"/>
          <w:i/>
          <w:iCs/>
        </w:rPr>
        <w:t>Tauhid</w:t>
      </w:r>
      <w:r w:rsidR="00F847C2">
        <w:rPr>
          <w:rFonts w:asciiTheme="majorBidi" w:hAnsiTheme="majorBidi" w:cstheme="majorBidi"/>
        </w:rPr>
        <w:t xml:space="preserve"> (unicidad de Allah)…la idolatría. Dice Allah: </w:t>
      </w:r>
      <w:r w:rsidR="00F847C2" w:rsidRPr="00F847C2">
        <w:rPr>
          <w:rFonts w:asciiTheme="majorBidi" w:hAnsiTheme="majorBidi" w:cstheme="majorBidi"/>
          <w:b/>
          <w:bCs/>
          <w:i/>
          <w:iCs/>
        </w:rPr>
        <w:t>[…la idolatría es una gran injusticia.]</w:t>
      </w:r>
      <w:r w:rsidR="00F847C2">
        <w:rPr>
          <w:rFonts w:asciiTheme="majorBidi" w:hAnsiTheme="majorBidi" w:cstheme="majorBidi"/>
        </w:rPr>
        <w:t xml:space="preserve"> (Corán 31:13). Abdullah Ibn Masud</w:t>
      </w:r>
      <w:r w:rsidR="00F847C2" w:rsidRPr="009E4332">
        <w:rPr>
          <w:rFonts w:ascii="Times New Roman" w:eastAsia="Calibri" w:hAnsi="Times New Roman" w:cs="Times New Roman"/>
          <w:noProof/>
          <w:color w:val="323E4F"/>
          <w:lang w:eastAsia="es-PE"/>
        </w:rPr>
        <w:drawing>
          <wp:inline distT="0" distB="0" distL="0" distR="0" wp14:anchorId="2F1D5805" wp14:editId="13C67B2E">
            <wp:extent cx="226771" cy="133969"/>
            <wp:effectExtent l="0" t="0" r="190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214" cy="146046"/>
                    </a:xfrm>
                    <a:prstGeom prst="rect">
                      <a:avLst/>
                    </a:prstGeom>
                    <a:noFill/>
                    <a:ln>
                      <a:noFill/>
                    </a:ln>
                  </pic:spPr>
                </pic:pic>
              </a:graphicData>
            </a:graphic>
          </wp:inline>
        </w:drawing>
      </w:r>
      <w:r w:rsidR="00F847C2">
        <w:rPr>
          <w:rFonts w:asciiTheme="majorBidi" w:hAnsiTheme="majorBidi" w:cstheme="majorBidi"/>
        </w:rPr>
        <w:t>dijo:</w:t>
      </w:r>
      <w:r w:rsidR="00E46864">
        <w:rPr>
          <w:rFonts w:asciiTheme="majorBidi" w:hAnsiTheme="majorBidi" w:cstheme="majorBidi"/>
        </w:rPr>
        <w:t xml:space="preserve"> </w:t>
      </w:r>
      <w:r w:rsidR="00E46864" w:rsidRPr="00E46864">
        <w:rPr>
          <w:rFonts w:asciiTheme="majorBidi" w:hAnsiTheme="majorBidi" w:cstheme="majorBidi"/>
          <w:i/>
          <w:iCs/>
        </w:rPr>
        <w:t>“</w:t>
      </w:r>
      <w:r w:rsidR="00206E26">
        <w:rPr>
          <w:rFonts w:asciiTheme="majorBidi" w:hAnsiTheme="majorBidi" w:cstheme="majorBidi"/>
          <w:i/>
          <w:iCs/>
        </w:rPr>
        <w:t>L</w:t>
      </w:r>
      <w:r w:rsidR="00F847C2" w:rsidRPr="00E46864">
        <w:rPr>
          <w:rFonts w:asciiTheme="majorBidi" w:hAnsiTheme="majorBidi" w:cstheme="majorBidi"/>
          <w:i/>
          <w:iCs/>
        </w:rPr>
        <w:t>e pregunté al Profeta</w:t>
      </w:r>
      <w:r w:rsidR="00E46864" w:rsidRPr="00E46864">
        <w:rPr>
          <w:rFonts w:ascii="Times New Roman" w:eastAsia="Calibri" w:hAnsi="Times New Roman" w:cs="Times New Roman"/>
          <w:i/>
          <w:iCs/>
          <w:noProof/>
          <w:color w:val="323E4F"/>
          <w:lang w:eastAsia="es-PE"/>
        </w:rPr>
        <w:drawing>
          <wp:inline distT="0" distB="0" distL="0" distR="0" wp14:anchorId="40705280" wp14:editId="3019DA95">
            <wp:extent cx="148160" cy="153593"/>
            <wp:effectExtent l="0" t="0" r="4445" b="0"/>
            <wp:docPr id="9" name="Imagen 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46864" w:rsidRPr="00E46864">
        <w:rPr>
          <w:rFonts w:asciiTheme="majorBidi" w:hAnsiTheme="majorBidi" w:cstheme="majorBidi"/>
          <w:i/>
          <w:iCs/>
        </w:rPr>
        <w:t xml:space="preserve"> ¿Cuál es el mayor pecado? Dijo: que le asocies algo a Allah siendo que Él te ha creado”</w:t>
      </w:r>
      <w:r w:rsidR="00E46864">
        <w:rPr>
          <w:rFonts w:asciiTheme="majorBidi" w:hAnsiTheme="majorBidi" w:cstheme="majorBidi"/>
        </w:rPr>
        <w:t xml:space="preserve"> (Bujari y Muslim).</w:t>
      </w:r>
    </w:p>
    <w:p w14:paraId="2C0FE6F4" w14:textId="77777777" w:rsidR="00E46864" w:rsidRPr="00206E26" w:rsidRDefault="00E46864" w:rsidP="00F847C2">
      <w:pPr>
        <w:jc w:val="both"/>
        <w:rPr>
          <w:rFonts w:asciiTheme="majorBidi" w:hAnsiTheme="majorBidi" w:cstheme="majorBidi"/>
          <w:b/>
          <w:bCs/>
        </w:rPr>
      </w:pPr>
      <w:r w:rsidRPr="00206E26">
        <w:rPr>
          <w:rFonts w:asciiTheme="majorBidi" w:hAnsiTheme="majorBidi" w:cstheme="majorBidi"/>
          <w:b/>
          <w:bCs/>
        </w:rPr>
        <w:t>Existen dos tipos de idolatría: idolatría mayor e idolatría menor:</w:t>
      </w:r>
    </w:p>
    <w:p w14:paraId="791BF781" w14:textId="77777777" w:rsidR="00E46864" w:rsidRDefault="00E46864" w:rsidP="00DB7CD2">
      <w:pPr>
        <w:pStyle w:val="Prrafodelista"/>
        <w:numPr>
          <w:ilvl w:val="0"/>
          <w:numId w:val="2"/>
        </w:numPr>
        <w:jc w:val="both"/>
        <w:rPr>
          <w:rFonts w:asciiTheme="majorBidi" w:hAnsiTheme="majorBidi" w:cstheme="majorBidi"/>
        </w:rPr>
      </w:pPr>
      <w:r w:rsidRPr="00206E26">
        <w:rPr>
          <w:rFonts w:asciiTheme="majorBidi" w:hAnsiTheme="majorBidi" w:cstheme="majorBidi"/>
          <w:b/>
          <w:bCs/>
        </w:rPr>
        <w:t>La idolatría mayor</w:t>
      </w:r>
      <w:r>
        <w:rPr>
          <w:rFonts w:asciiTheme="majorBidi" w:hAnsiTheme="majorBidi" w:cstheme="majorBidi"/>
        </w:rPr>
        <w:t>: es el mayor de los pecados y que Allah no perdona excepto a quien se arrepienta si</w:t>
      </w:r>
      <w:r w:rsidR="00206E26">
        <w:rPr>
          <w:rFonts w:asciiTheme="majorBidi" w:hAnsiTheme="majorBidi" w:cstheme="majorBidi"/>
        </w:rPr>
        <w:t>nceramente, é</w:t>
      </w:r>
      <w:r>
        <w:rPr>
          <w:rFonts w:asciiTheme="majorBidi" w:hAnsiTheme="majorBidi" w:cstheme="majorBidi"/>
        </w:rPr>
        <w:t>sta echa a perder la recompensa de todas las acciones</w:t>
      </w:r>
      <w:r w:rsidR="00311F6D">
        <w:rPr>
          <w:rFonts w:asciiTheme="majorBidi" w:hAnsiTheme="majorBidi" w:cstheme="majorBidi"/>
        </w:rPr>
        <w:t>; y quien muera en este estado estará condenado por toda la eternidad – que Allah nos libre de ello –. Dice Allah</w:t>
      </w:r>
      <w:r w:rsidR="007A565D">
        <w:rPr>
          <w:rFonts w:asciiTheme="majorBidi" w:hAnsiTheme="majorBidi" w:cstheme="majorBidi"/>
        </w:rPr>
        <w:t xml:space="preserve"> – enaltecido sea –</w:t>
      </w:r>
      <w:r w:rsidR="00311F6D">
        <w:rPr>
          <w:rFonts w:asciiTheme="majorBidi" w:hAnsiTheme="majorBidi" w:cstheme="majorBidi"/>
        </w:rPr>
        <w:t xml:space="preserve">: </w:t>
      </w:r>
      <w:r w:rsidR="00311F6D" w:rsidRPr="008766A6">
        <w:rPr>
          <w:rFonts w:asciiTheme="majorBidi" w:hAnsiTheme="majorBidi" w:cstheme="majorBidi"/>
          <w:b/>
          <w:bCs/>
          <w:i/>
          <w:iCs/>
        </w:rPr>
        <w:t>[Allah no perdona la idolatría, pero fuera de ello perdona a quien Le place. Quien asocie algo a Allah comete un pecado gravísimo]</w:t>
      </w:r>
      <w:r w:rsidR="00311F6D">
        <w:rPr>
          <w:rFonts w:asciiTheme="majorBidi" w:hAnsiTheme="majorBidi" w:cstheme="majorBidi"/>
        </w:rPr>
        <w:t xml:space="preserve"> (Corán 4:48) y dice también: </w:t>
      </w:r>
      <w:r w:rsidR="00311F6D" w:rsidRPr="008766A6">
        <w:rPr>
          <w:rFonts w:asciiTheme="majorBidi" w:hAnsiTheme="majorBidi" w:cstheme="majorBidi"/>
          <w:b/>
          <w:bCs/>
          <w:i/>
          <w:iCs/>
        </w:rPr>
        <w:t>[</w:t>
      </w:r>
      <w:r w:rsidR="008766A6" w:rsidRPr="008766A6">
        <w:rPr>
          <w:rFonts w:asciiTheme="majorBidi" w:hAnsiTheme="majorBidi" w:cstheme="majorBidi"/>
          <w:b/>
          <w:bCs/>
          <w:i/>
          <w:iCs/>
        </w:rPr>
        <w:t>Se te ha revelado [¡Oh, Muhammad!], y también a los [Profetas] que te precedieron, que si cometes idolatría, tus obras se perderán y te contarás entre los perdedores. Adora solo a Allah y sé de los agradecidos.]</w:t>
      </w:r>
      <w:r w:rsidR="008766A6">
        <w:rPr>
          <w:rFonts w:asciiTheme="majorBidi" w:hAnsiTheme="majorBidi" w:cstheme="majorBidi"/>
        </w:rPr>
        <w:t xml:space="preserve"> (Corán 39:65-66).</w:t>
      </w:r>
    </w:p>
    <w:p w14:paraId="40F2FA09" w14:textId="77777777" w:rsidR="008766A6" w:rsidRDefault="008766A6" w:rsidP="008766A6">
      <w:pPr>
        <w:jc w:val="both"/>
        <w:rPr>
          <w:rFonts w:asciiTheme="majorBidi" w:hAnsiTheme="majorBidi" w:cstheme="majorBidi"/>
        </w:rPr>
      </w:pPr>
      <w:r w:rsidRPr="008766A6">
        <w:rPr>
          <w:rFonts w:asciiTheme="majorBidi" w:hAnsiTheme="majorBidi" w:cstheme="majorBidi"/>
          <w:b/>
          <w:bCs/>
        </w:rPr>
        <w:t>La realidad de la idolatría</w:t>
      </w:r>
      <w:r>
        <w:rPr>
          <w:rFonts w:asciiTheme="majorBidi" w:hAnsiTheme="majorBidi" w:cstheme="majorBidi"/>
          <w:b/>
          <w:bCs/>
        </w:rPr>
        <w:t xml:space="preserve"> mayor</w:t>
      </w:r>
      <w:r w:rsidRPr="008766A6">
        <w:rPr>
          <w:rFonts w:asciiTheme="majorBidi" w:hAnsiTheme="majorBidi" w:cstheme="majorBidi"/>
          <w:b/>
          <w:bCs/>
        </w:rPr>
        <w:t>:</w:t>
      </w:r>
      <w:r>
        <w:rPr>
          <w:rFonts w:asciiTheme="majorBidi" w:hAnsiTheme="majorBidi" w:cstheme="majorBidi"/>
          <w:b/>
          <w:bCs/>
        </w:rPr>
        <w:t xml:space="preserve"> </w:t>
      </w:r>
      <w:r>
        <w:rPr>
          <w:rFonts w:asciiTheme="majorBidi" w:hAnsiTheme="majorBidi" w:cstheme="majorBidi"/>
        </w:rPr>
        <w:t>que el ser humano asocie a Allah o le asemeje algo en Su señorío, divinidad o en Sus nombres y atributos.</w:t>
      </w:r>
    </w:p>
    <w:p w14:paraId="446F13F2" w14:textId="77777777" w:rsidR="008766A6" w:rsidRDefault="008766A6" w:rsidP="00DB7CD2">
      <w:pPr>
        <w:pStyle w:val="Prrafodelista"/>
        <w:numPr>
          <w:ilvl w:val="0"/>
          <w:numId w:val="3"/>
        </w:numPr>
        <w:jc w:val="both"/>
        <w:rPr>
          <w:rFonts w:asciiTheme="majorBidi" w:hAnsiTheme="majorBidi" w:cstheme="majorBidi"/>
        </w:rPr>
      </w:pPr>
      <w:r>
        <w:rPr>
          <w:rFonts w:asciiTheme="majorBidi" w:hAnsiTheme="majorBidi" w:cstheme="majorBidi"/>
        </w:rPr>
        <w:t xml:space="preserve">La idolatría </w:t>
      </w:r>
      <w:r w:rsidR="005E57F3">
        <w:rPr>
          <w:rFonts w:asciiTheme="majorBidi" w:hAnsiTheme="majorBidi" w:cstheme="majorBidi"/>
        </w:rPr>
        <w:t>puede ser</w:t>
      </w:r>
      <w:r>
        <w:rPr>
          <w:rFonts w:asciiTheme="majorBidi" w:hAnsiTheme="majorBidi" w:cstheme="majorBidi"/>
        </w:rPr>
        <w:t xml:space="preserve"> evidente, como quien adora ídolos o venera las tumbas.</w:t>
      </w:r>
    </w:p>
    <w:p w14:paraId="745CFB3C" w14:textId="77777777" w:rsidR="008766A6" w:rsidRDefault="005E57F3" w:rsidP="00DB7CD2">
      <w:pPr>
        <w:pStyle w:val="Prrafodelista"/>
        <w:numPr>
          <w:ilvl w:val="0"/>
          <w:numId w:val="3"/>
        </w:numPr>
        <w:jc w:val="both"/>
        <w:rPr>
          <w:rFonts w:asciiTheme="majorBidi" w:hAnsiTheme="majorBidi" w:cstheme="majorBidi"/>
        </w:rPr>
      </w:pPr>
      <w:r>
        <w:rPr>
          <w:rFonts w:asciiTheme="majorBidi" w:hAnsiTheme="majorBidi" w:cstheme="majorBidi"/>
        </w:rPr>
        <w:t>E</w:t>
      </w:r>
      <w:r w:rsidR="008766A6" w:rsidRPr="008766A6">
        <w:rPr>
          <w:rFonts w:asciiTheme="majorBidi" w:hAnsiTheme="majorBidi" w:cstheme="majorBidi"/>
        </w:rPr>
        <w:t xml:space="preserve">n ocasiones es </w:t>
      </w:r>
      <w:r>
        <w:rPr>
          <w:rFonts w:asciiTheme="majorBidi" w:hAnsiTheme="majorBidi" w:cstheme="majorBidi"/>
        </w:rPr>
        <w:t>oculta</w:t>
      </w:r>
      <w:r w:rsidR="008766A6">
        <w:rPr>
          <w:rFonts w:asciiTheme="majorBidi" w:hAnsiTheme="majorBidi" w:cstheme="majorBidi"/>
        </w:rPr>
        <w:t xml:space="preserve">, como quien se encomienda a otro que no </w:t>
      </w:r>
      <w:r>
        <w:rPr>
          <w:rFonts w:asciiTheme="majorBidi" w:hAnsiTheme="majorBidi" w:cstheme="majorBidi"/>
        </w:rPr>
        <w:t>sea Allah, o como la idolatría e</w:t>
      </w:r>
      <w:r w:rsidR="008766A6">
        <w:rPr>
          <w:rFonts w:asciiTheme="majorBidi" w:hAnsiTheme="majorBidi" w:cstheme="majorBidi"/>
        </w:rPr>
        <w:t xml:space="preserve"> incredulidad de los </w:t>
      </w:r>
      <w:r>
        <w:rPr>
          <w:rFonts w:asciiTheme="majorBidi" w:hAnsiTheme="majorBidi" w:cstheme="majorBidi"/>
        </w:rPr>
        <w:t>hipócritas.</w:t>
      </w:r>
    </w:p>
    <w:p w14:paraId="2E1F2236" w14:textId="77777777" w:rsidR="005E57F3" w:rsidRDefault="005E57F3" w:rsidP="00DB7CD2">
      <w:pPr>
        <w:pStyle w:val="Prrafodelista"/>
        <w:numPr>
          <w:ilvl w:val="0"/>
          <w:numId w:val="3"/>
        </w:numPr>
        <w:jc w:val="both"/>
        <w:rPr>
          <w:rFonts w:asciiTheme="majorBidi" w:hAnsiTheme="majorBidi" w:cstheme="majorBidi"/>
        </w:rPr>
      </w:pPr>
      <w:r>
        <w:rPr>
          <w:rFonts w:asciiTheme="majorBidi" w:hAnsiTheme="majorBidi" w:cstheme="majorBidi"/>
        </w:rPr>
        <w:t>En otras ocasiones la idolatría puede manifestarse en la creencia, como quien cree que existe alguien además de Allah que ha creado algo, que sustenta a las criaturas o conoce lo oculto, o cree que es licito dirigir los actos de adoración a otro que no sea Allah, o cree que existe alguien más que merece obediencia absoluta como la obediencia a Allah, o que ame a alguna criatura como solo corresponde amar a Allah.</w:t>
      </w:r>
    </w:p>
    <w:p w14:paraId="7B703D5E" w14:textId="77777777" w:rsidR="005E57F3" w:rsidRDefault="005E57F3" w:rsidP="00DB7CD2">
      <w:pPr>
        <w:pStyle w:val="Prrafodelista"/>
        <w:numPr>
          <w:ilvl w:val="0"/>
          <w:numId w:val="3"/>
        </w:numPr>
        <w:jc w:val="both"/>
        <w:rPr>
          <w:rFonts w:asciiTheme="majorBidi" w:hAnsiTheme="majorBidi" w:cstheme="majorBidi"/>
        </w:rPr>
      </w:pPr>
      <w:r>
        <w:rPr>
          <w:rFonts w:asciiTheme="majorBidi" w:hAnsiTheme="majorBidi" w:cstheme="majorBidi"/>
        </w:rPr>
        <w:t>A veces la idolatría se manifiesta en las palabras, tal como en las súplicas, al pedir protección, al venerar a los muertos o a los ausentes.</w:t>
      </w:r>
    </w:p>
    <w:p w14:paraId="1BEF317E" w14:textId="77777777" w:rsidR="005E57F3" w:rsidRDefault="005E57F3" w:rsidP="00DB7CD2">
      <w:pPr>
        <w:pStyle w:val="Prrafodelista"/>
        <w:numPr>
          <w:ilvl w:val="0"/>
          <w:numId w:val="3"/>
        </w:numPr>
        <w:jc w:val="both"/>
        <w:rPr>
          <w:rFonts w:asciiTheme="majorBidi" w:hAnsiTheme="majorBidi" w:cstheme="majorBidi"/>
        </w:rPr>
      </w:pPr>
      <w:r>
        <w:rPr>
          <w:rFonts w:asciiTheme="majorBidi" w:hAnsiTheme="majorBidi" w:cstheme="majorBidi"/>
        </w:rPr>
        <w:t xml:space="preserve">Y a veces se manifiesta en las acciones, tal como quien sacrifica un animal, reza o se postra ante otro que no sea Allah. dice Allah: </w:t>
      </w:r>
      <w:r w:rsidRPr="005E57F3">
        <w:rPr>
          <w:rFonts w:asciiTheme="majorBidi" w:hAnsiTheme="majorBidi" w:cstheme="majorBidi"/>
          <w:b/>
          <w:bCs/>
          <w:i/>
          <w:iCs/>
        </w:rPr>
        <w:t>[Diles: “Mi oración, mi ofrenda, mi vida y mi muerte pertenecen a Allah, Señor del universo. Quien no tiene iguales. Esto es lo que se me ha ordenado creer, y soy el primero en someterse a Allah”.]</w:t>
      </w:r>
      <w:r>
        <w:rPr>
          <w:rFonts w:asciiTheme="majorBidi" w:hAnsiTheme="majorBidi" w:cstheme="majorBidi"/>
        </w:rPr>
        <w:t xml:space="preserve"> (Corán 6:162-163).</w:t>
      </w:r>
    </w:p>
    <w:p w14:paraId="424A6971" w14:textId="77777777" w:rsidR="005E57F3" w:rsidRDefault="003F59AC" w:rsidP="005E57F3">
      <w:pPr>
        <w:jc w:val="both"/>
        <w:rPr>
          <w:rFonts w:asciiTheme="majorBidi" w:hAnsiTheme="majorBidi" w:cstheme="majorBidi"/>
        </w:rPr>
      </w:pPr>
      <w:r>
        <w:rPr>
          <w:rFonts w:asciiTheme="majorBidi" w:hAnsiTheme="majorBidi" w:cstheme="majorBidi"/>
        </w:rPr>
        <w:t>¡</w:t>
      </w:r>
      <w:r w:rsidR="005E57F3">
        <w:rPr>
          <w:rFonts w:asciiTheme="majorBidi" w:hAnsiTheme="majorBidi" w:cstheme="majorBidi"/>
        </w:rPr>
        <w:t>Que Allah</w:t>
      </w:r>
      <w:r>
        <w:rPr>
          <w:rFonts w:asciiTheme="majorBidi" w:hAnsiTheme="majorBidi" w:cstheme="majorBidi"/>
        </w:rPr>
        <w:t xml:space="preserve"> nos libre de la idolatría manifiesta u oculta!</w:t>
      </w:r>
    </w:p>
    <w:p w14:paraId="3BBBF682" w14:textId="77777777" w:rsidR="003F59AC" w:rsidRDefault="00A211F3" w:rsidP="00A211F3">
      <w:pPr>
        <w:jc w:val="both"/>
        <w:rPr>
          <w:rFonts w:asciiTheme="majorBidi" w:hAnsiTheme="majorBidi" w:cstheme="majorBidi"/>
        </w:rPr>
      </w:pP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sidR="003F59AC">
        <w:rPr>
          <w:rFonts w:asciiTheme="majorBidi" w:hAnsiTheme="majorBidi" w:cstheme="majorBidi"/>
        </w:rPr>
        <w:t>sobre el segundo tipo de idolatría…la idolatría menor.</w:t>
      </w:r>
    </w:p>
    <w:p w14:paraId="34ECA6A1" w14:textId="77777777" w:rsidR="003F59AC" w:rsidRDefault="003F59AC" w:rsidP="003F59AC">
      <w:pPr>
        <w:jc w:val="both"/>
        <w:rPr>
          <w:rFonts w:asciiTheme="majorBidi" w:hAnsiTheme="majorBidi" w:cstheme="majorBidi"/>
        </w:rPr>
      </w:pPr>
    </w:p>
    <w:p w14:paraId="75C13A50" w14:textId="77777777" w:rsidR="003F59AC" w:rsidRDefault="003F59AC" w:rsidP="003F59AC">
      <w:pPr>
        <w:jc w:val="both"/>
        <w:rPr>
          <w:rFonts w:asciiTheme="majorBidi" w:hAnsiTheme="majorBidi" w:cstheme="majorBidi"/>
        </w:rPr>
      </w:pPr>
    </w:p>
    <w:p w14:paraId="10E70860" w14:textId="77777777" w:rsidR="003F59AC" w:rsidRDefault="003F59AC" w:rsidP="003F59AC">
      <w:pPr>
        <w:jc w:val="both"/>
        <w:rPr>
          <w:rFonts w:asciiTheme="majorBidi" w:hAnsiTheme="majorBidi" w:cstheme="majorBidi"/>
        </w:rPr>
      </w:pPr>
    </w:p>
    <w:p w14:paraId="0A39015A" w14:textId="77777777" w:rsidR="00FA180D" w:rsidRDefault="00FA180D" w:rsidP="003F59AC">
      <w:pPr>
        <w:jc w:val="both"/>
        <w:rPr>
          <w:rFonts w:asciiTheme="majorBidi" w:hAnsiTheme="majorBidi" w:cstheme="majorBidi"/>
        </w:rPr>
      </w:pPr>
    </w:p>
    <w:p w14:paraId="47F58F32" w14:textId="77777777" w:rsidR="00FA180D" w:rsidRDefault="00FA180D" w:rsidP="003F59AC">
      <w:pPr>
        <w:jc w:val="both"/>
        <w:rPr>
          <w:rFonts w:asciiTheme="majorBidi" w:hAnsiTheme="majorBidi" w:cstheme="majorBidi"/>
        </w:rPr>
      </w:pPr>
    </w:p>
    <w:p w14:paraId="701B0B77" w14:textId="22CDC0FA" w:rsidR="00FA180D" w:rsidRPr="00377D80" w:rsidRDefault="00FA180D"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8" w:name="_Toc51295150"/>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IDOLATRÍA MENOR</w:t>
      </w:r>
      <w:bookmarkEnd w:id="8"/>
    </w:p>
    <w:p w14:paraId="5893D2EF" w14:textId="77777777" w:rsidR="00FA180D" w:rsidRDefault="00FA180D" w:rsidP="00BB569A">
      <w:pPr>
        <w:jc w:val="both"/>
        <w:rPr>
          <w:rFonts w:asciiTheme="majorBidi" w:hAnsiTheme="majorBidi" w:cstheme="majorBidi"/>
        </w:rPr>
      </w:pPr>
      <w:r>
        <w:rPr>
          <w:rFonts w:asciiTheme="majorBidi" w:hAnsiTheme="majorBidi" w:cstheme="majorBidi"/>
        </w:rPr>
        <w:t xml:space="preserve">Continuaremos hablando sobre los tipos de idolatría, y </w:t>
      </w:r>
      <w:r w:rsidR="00BB569A">
        <w:rPr>
          <w:rFonts w:asciiTheme="majorBidi" w:hAnsiTheme="majorBidi" w:cstheme="majorBidi"/>
        </w:rPr>
        <w:t>en esta lección hablaremos sobre</w:t>
      </w:r>
      <w:r>
        <w:rPr>
          <w:rFonts w:asciiTheme="majorBidi" w:hAnsiTheme="majorBidi" w:cstheme="majorBidi"/>
        </w:rPr>
        <w:t xml:space="preserve"> la idolatría menor.</w:t>
      </w:r>
    </w:p>
    <w:p w14:paraId="3A0FFAA8" w14:textId="2C17037C" w:rsidR="00BB569A" w:rsidRDefault="00BB569A" w:rsidP="00547400">
      <w:pPr>
        <w:pStyle w:val="Prrafodelista"/>
        <w:numPr>
          <w:ilvl w:val="0"/>
          <w:numId w:val="2"/>
        </w:numPr>
        <w:jc w:val="both"/>
        <w:rPr>
          <w:rFonts w:asciiTheme="majorBidi" w:hAnsiTheme="majorBidi" w:cstheme="majorBidi"/>
        </w:rPr>
      </w:pPr>
      <w:r>
        <w:rPr>
          <w:rFonts w:asciiTheme="majorBidi" w:hAnsiTheme="majorBidi" w:cstheme="majorBidi"/>
        </w:rPr>
        <w:t>Se entiende por idolatría menor; a todo aquello que Allah prohibió y sirva de medio o pretexto p</w:t>
      </w:r>
      <w:r w:rsidR="00547400">
        <w:rPr>
          <w:rFonts w:asciiTheme="majorBidi" w:hAnsiTheme="majorBidi" w:cstheme="majorBidi"/>
        </w:rPr>
        <w:t>ara caer en la idolatría mayor. E</w:t>
      </w:r>
      <w:r>
        <w:rPr>
          <w:rFonts w:asciiTheme="majorBidi" w:hAnsiTheme="majorBidi" w:cstheme="majorBidi"/>
        </w:rPr>
        <w:t>l Corán y la Sunnah se han referido a este asunto como idolatría.</w:t>
      </w:r>
    </w:p>
    <w:p w14:paraId="120FE516" w14:textId="77777777" w:rsidR="00BB569A" w:rsidRDefault="00BB569A" w:rsidP="00BB569A">
      <w:pPr>
        <w:jc w:val="both"/>
        <w:rPr>
          <w:rFonts w:asciiTheme="majorBidi" w:hAnsiTheme="majorBidi" w:cstheme="majorBidi"/>
        </w:rPr>
      </w:pPr>
      <w:r>
        <w:rPr>
          <w:rFonts w:asciiTheme="majorBidi" w:hAnsiTheme="majorBidi" w:cstheme="majorBidi"/>
        </w:rPr>
        <w:t>Dijo el Profeta</w:t>
      </w:r>
      <w:r w:rsidRPr="00E46864">
        <w:rPr>
          <w:rFonts w:ascii="Times New Roman" w:eastAsia="Calibri" w:hAnsi="Times New Roman" w:cs="Times New Roman"/>
          <w:i/>
          <w:iCs/>
          <w:noProof/>
          <w:color w:val="323E4F"/>
          <w:lang w:eastAsia="es-PE"/>
        </w:rPr>
        <w:drawing>
          <wp:inline distT="0" distB="0" distL="0" distR="0" wp14:anchorId="6AE3570D" wp14:editId="2E8F6E28">
            <wp:extent cx="148160" cy="153593"/>
            <wp:effectExtent l="0" t="0" r="4445" b="0"/>
            <wp:docPr id="1" name="Imagen 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E4196A">
        <w:rPr>
          <w:rFonts w:asciiTheme="majorBidi" w:hAnsiTheme="majorBidi" w:cstheme="majorBidi"/>
          <w:i/>
          <w:iCs/>
        </w:rPr>
        <w:t xml:space="preserve">“Lo que más temo por ustedes es la idolatría menor. Le preguntaron: ¿Cuál es la idolatría menor ¡Oh mensajero de Allah!? Dijo: Es </w:t>
      </w:r>
      <w:r w:rsidR="00E4196A">
        <w:rPr>
          <w:rFonts w:asciiTheme="majorBidi" w:hAnsiTheme="majorBidi" w:cstheme="majorBidi"/>
          <w:i/>
          <w:iCs/>
        </w:rPr>
        <w:t>“el riyá” (</w:t>
      </w:r>
      <w:r w:rsidRPr="00E4196A">
        <w:rPr>
          <w:rFonts w:asciiTheme="majorBidi" w:hAnsiTheme="majorBidi" w:cstheme="majorBidi"/>
          <w:i/>
          <w:iCs/>
        </w:rPr>
        <w:t>la ostentación</w:t>
      </w:r>
      <w:r w:rsidR="00E4196A">
        <w:rPr>
          <w:rFonts w:asciiTheme="majorBidi" w:hAnsiTheme="majorBidi" w:cstheme="majorBidi"/>
          <w:i/>
          <w:iCs/>
        </w:rPr>
        <w:t>)</w:t>
      </w:r>
      <w:r w:rsidRPr="00E4196A">
        <w:rPr>
          <w:rFonts w:asciiTheme="majorBidi" w:hAnsiTheme="majorBidi" w:cstheme="majorBidi"/>
          <w:i/>
          <w:iCs/>
        </w:rPr>
        <w:t>; (y agregó): en el Día de Juicio, Allah dirá a aquéllos que buscaban la ostentación: vayan donde aquellos por los que realizaban buenas obras, y vean si pueden recibir recompensa de ellos.”</w:t>
      </w:r>
      <w:r>
        <w:rPr>
          <w:rFonts w:asciiTheme="majorBidi" w:hAnsiTheme="majorBidi" w:cstheme="majorBidi"/>
        </w:rPr>
        <w:t xml:space="preserve"> (</w:t>
      </w:r>
      <w:r w:rsidR="00E4196A">
        <w:rPr>
          <w:rFonts w:asciiTheme="majorBidi" w:hAnsiTheme="majorBidi" w:cstheme="majorBidi"/>
        </w:rPr>
        <w:t>Ah</w:t>
      </w:r>
      <w:r w:rsidR="00A41B9F">
        <w:rPr>
          <w:rFonts w:asciiTheme="majorBidi" w:hAnsiTheme="majorBidi" w:cstheme="majorBidi"/>
        </w:rPr>
        <w:t>mad – considerado Sahih por el S</w:t>
      </w:r>
      <w:r w:rsidR="00E4196A">
        <w:rPr>
          <w:rFonts w:asciiTheme="majorBidi" w:hAnsiTheme="majorBidi" w:cstheme="majorBidi"/>
        </w:rPr>
        <w:t>heij al Albani</w:t>
      </w:r>
      <w:r>
        <w:rPr>
          <w:rFonts w:asciiTheme="majorBidi" w:hAnsiTheme="majorBidi" w:cstheme="majorBidi"/>
        </w:rPr>
        <w:t>)</w:t>
      </w:r>
      <w:r w:rsidR="00E4196A">
        <w:rPr>
          <w:rFonts w:asciiTheme="majorBidi" w:hAnsiTheme="majorBidi" w:cstheme="majorBidi"/>
        </w:rPr>
        <w:t>.</w:t>
      </w:r>
    </w:p>
    <w:p w14:paraId="06D43F9B" w14:textId="77777777" w:rsidR="00E4196A" w:rsidRDefault="00A41B9F" w:rsidP="00E4196A">
      <w:pPr>
        <w:jc w:val="both"/>
        <w:rPr>
          <w:rFonts w:asciiTheme="majorBidi" w:hAnsiTheme="majorBidi" w:cstheme="majorBidi"/>
        </w:rPr>
      </w:pPr>
      <w:r>
        <w:rPr>
          <w:rFonts w:asciiTheme="majorBidi" w:hAnsiTheme="majorBidi" w:cstheme="majorBidi"/>
        </w:rPr>
        <w:t>El “</w:t>
      </w:r>
      <w:r w:rsidRPr="00A41B9F">
        <w:rPr>
          <w:rFonts w:asciiTheme="majorBidi" w:hAnsiTheme="majorBidi" w:cstheme="majorBidi"/>
          <w:i/>
          <w:iCs/>
        </w:rPr>
        <w:t>R</w:t>
      </w:r>
      <w:r w:rsidR="00E4196A" w:rsidRPr="00A41B9F">
        <w:rPr>
          <w:rFonts w:asciiTheme="majorBidi" w:hAnsiTheme="majorBidi" w:cstheme="majorBidi"/>
          <w:i/>
          <w:iCs/>
        </w:rPr>
        <w:t>iyá</w:t>
      </w:r>
      <w:r w:rsidR="00E4196A">
        <w:rPr>
          <w:rFonts w:asciiTheme="majorBidi" w:hAnsiTheme="majorBidi" w:cstheme="majorBidi"/>
        </w:rPr>
        <w:t>” (la ostentación) es el hecho de mejorar los actos de adoración por fuera, hacerlos evidentes o anunciarlos, buscando con ello la mirada de las personas y sus elogios.</w:t>
      </w:r>
    </w:p>
    <w:p w14:paraId="1798E325" w14:textId="77777777" w:rsidR="00E4196A" w:rsidRPr="00A41B9F" w:rsidRDefault="00E4196A" w:rsidP="00E4196A">
      <w:pPr>
        <w:jc w:val="both"/>
        <w:rPr>
          <w:rFonts w:asciiTheme="majorBidi" w:hAnsiTheme="majorBidi" w:cstheme="majorBidi"/>
          <w:b/>
          <w:bCs/>
        </w:rPr>
      </w:pPr>
      <w:r w:rsidRPr="00A41B9F">
        <w:rPr>
          <w:rFonts w:asciiTheme="majorBidi" w:hAnsiTheme="majorBidi" w:cstheme="majorBidi"/>
          <w:b/>
          <w:bCs/>
        </w:rPr>
        <w:t>Entre los asuntos considerados idolatría menor, tenemos:</w:t>
      </w:r>
    </w:p>
    <w:p w14:paraId="5F4EC101" w14:textId="77777777" w:rsidR="00E4196A" w:rsidRDefault="007658FB" w:rsidP="00196C46">
      <w:pPr>
        <w:jc w:val="both"/>
        <w:rPr>
          <w:rFonts w:asciiTheme="majorBidi" w:hAnsiTheme="majorBidi" w:cstheme="majorBidi"/>
        </w:rPr>
      </w:pPr>
      <w:r>
        <w:rPr>
          <w:rFonts w:asciiTheme="majorBidi" w:hAnsiTheme="majorBidi" w:cstheme="majorBidi"/>
        </w:rPr>
        <w:t>1.- C</w:t>
      </w:r>
      <w:r w:rsidR="00E4196A">
        <w:rPr>
          <w:rFonts w:asciiTheme="majorBidi" w:hAnsiTheme="majorBidi" w:cstheme="majorBidi"/>
        </w:rPr>
        <w:t>reer que algo es un medio para lograr beneficios o librarse de perjuicios, siendo que Allah no lo hizo un medio para ello. Dijo el Profeta</w:t>
      </w:r>
      <w:r w:rsidR="00E4196A" w:rsidRPr="00E46864">
        <w:rPr>
          <w:rFonts w:ascii="Times New Roman" w:eastAsia="Calibri" w:hAnsi="Times New Roman" w:cs="Times New Roman"/>
          <w:i/>
          <w:iCs/>
          <w:noProof/>
          <w:color w:val="323E4F"/>
          <w:lang w:eastAsia="es-PE"/>
        </w:rPr>
        <w:drawing>
          <wp:inline distT="0" distB="0" distL="0" distR="0" wp14:anchorId="4F81C5AE" wp14:editId="40897330">
            <wp:extent cx="148160" cy="153593"/>
            <wp:effectExtent l="0" t="0" r="4445" b="0"/>
            <wp:docPr id="2" name="Imagen 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4196A">
        <w:rPr>
          <w:rFonts w:asciiTheme="majorBidi" w:hAnsiTheme="majorBidi" w:cstheme="majorBidi"/>
        </w:rPr>
        <w:t xml:space="preserve">: </w:t>
      </w:r>
      <w:r w:rsidR="00E4196A" w:rsidRPr="00196C46">
        <w:rPr>
          <w:rFonts w:asciiTheme="majorBidi" w:hAnsiTheme="majorBidi" w:cstheme="majorBidi"/>
          <w:i/>
          <w:iCs/>
        </w:rPr>
        <w:t>“Los encantamientos, a</w:t>
      </w:r>
      <w:r w:rsidR="00A41B9F">
        <w:rPr>
          <w:rFonts w:asciiTheme="majorBidi" w:hAnsiTheme="majorBidi" w:cstheme="majorBidi"/>
          <w:i/>
          <w:iCs/>
        </w:rPr>
        <w:t>muletos y conjuros de amor son “S</w:t>
      </w:r>
      <w:r w:rsidR="00E4196A" w:rsidRPr="00196C46">
        <w:rPr>
          <w:rFonts w:asciiTheme="majorBidi" w:hAnsiTheme="majorBidi" w:cstheme="majorBidi"/>
          <w:i/>
          <w:iCs/>
        </w:rPr>
        <w:t>hirk</w:t>
      </w:r>
      <w:r w:rsidR="00A41B9F">
        <w:rPr>
          <w:rFonts w:asciiTheme="majorBidi" w:hAnsiTheme="majorBidi" w:cstheme="majorBidi"/>
          <w:i/>
          <w:iCs/>
        </w:rPr>
        <w:t>”</w:t>
      </w:r>
      <w:r w:rsidR="00E4196A" w:rsidRPr="00196C46">
        <w:rPr>
          <w:rFonts w:asciiTheme="majorBidi" w:hAnsiTheme="majorBidi" w:cstheme="majorBidi"/>
          <w:i/>
          <w:iCs/>
        </w:rPr>
        <w:t xml:space="preserve"> (</w:t>
      </w:r>
      <w:r w:rsidR="00196C46" w:rsidRPr="00196C46">
        <w:rPr>
          <w:rFonts w:asciiTheme="majorBidi" w:hAnsiTheme="majorBidi" w:cstheme="majorBidi"/>
          <w:i/>
          <w:iCs/>
        </w:rPr>
        <w:t>idolatría</w:t>
      </w:r>
      <w:r w:rsidR="00E4196A" w:rsidRPr="00196C46">
        <w:rPr>
          <w:rFonts w:asciiTheme="majorBidi" w:hAnsiTheme="majorBidi" w:cstheme="majorBidi"/>
          <w:i/>
          <w:iCs/>
        </w:rPr>
        <w:t>).”</w:t>
      </w:r>
      <w:r w:rsidR="00196C46">
        <w:rPr>
          <w:rFonts w:asciiTheme="majorBidi" w:hAnsiTheme="majorBidi" w:cstheme="majorBidi"/>
        </w:rPr>
        <w:t xml:space="preserve"> (Abu Daud – considerado Sahih por el Sheij al Albani).</w:t>
      </w:r>
    </w:p>
    <w:p w14:paraId="6B4F36E6" w14:textId="77777777" w:rsidR="00196C46" w:rsidRDefault="00A134AE" w:rsidP="00A134AE">
      <w:pPr>
        <w:jc w:val="both"/>
        <w:rPr>
          <w:rFonts w:asciiTheme="majorBidi" w:hAnsiTheme="majorBidi" w:cstheme="majorBidi"/>
        </w:rPr>
      </w:pPr>
      <w:r>
        <w:rPr>
          <w:rFonts w:asciiTheme="majorBidi" w:hAnsiTheme="majorBidi" w:cstheme="majorBidi"/>
        </w:rPr>
        <w:t>Los</w:t>
      </w:r>
      <w:r w:rsidR="00196C46">
        <w:rPr>
          <w:rFonts w:asciiTheme="majorBidi" w:hAnsiTheme="majorBidi" w:cstheme="majorBidi"/>
        </w:rPr>
        <w:t xml:space="preserve"> </w:t>
      </w:r>
      <w:r w:rsidR="00A41B9F">
        <w:rPr>
          <w:rFonts w:asciiTheme="majorBidi" w:hAnsiTheme="majorBidi" w:cstheme="majorBidi"/>
          <w:b/>
          <w:bCs/>
        </w:rPr>
        <w:t>“</w:t>
      </w:r>
      <w:r w:rsidR="00A41B9F" w:rsidRPr="00A41B9F">
        <w:rPr>
          <w:rFonts w:asciiTheme="majorBidi" w:hAnsiTheme="majorBidi" w:cstheme="majorBidi"/>
          <w:b/>
          <w:bCs/>
          <w:i/>
          <w:iCs/>
        </w:rPr>
        <w:t>R</w:t>
      </w:r>
      <w:r w:rsidR="00196C46" w:rsidRPr="00A41B9F">
        <w:rPr>
          <w:rFonts w:asciiTheme="majorBidi" w:hAnsiTheme="majorBidi" w:cstheme="majorBidi"/>
          <w:b/>
          <w:bCs/>
          <w:i/>
          <w:iCs/>
        </w:rPr>
        <w:t>uqá</w:t>
      </w:r>
      <w:r w:rsidR="00196C46" w:rsidRPr="00A134AE">
        <w:rPr>
          <w:rFonts w:asciiTheme="majorBidi" w:hAnsiTheme="majorBidi" w:cstheme="majorBidi"/>
          <w:b/>
          <w:bCs/>
        </w:rPr>
        <w:t>”</w:t>
      </w:r>
      <w:r w:rsidR="00196C46">
        <w:rPr>
          <w:rFonts w:asciiTheme="majorBidi" w:hAnsiTheme="majorBidi" w:cstheme="majorBidi"/>
        </w:rPr>
        <w:t xml:space="preserve"> (encantamientos)</w:t>
      </w:r>
      <w:r w:rsidR="009B7323">
        <w:rPr>
          <w:rFonts w:asciiTheme="majorBidi" w:hAnsiTheme="majorBidi" w:cstheme="majorBidi"/>
        </w:rPr>
        <w:t xml:space="preserve"> mencionad</w:t>
      </w:r>
      <w:r>
        <w:rPr>
          <w:rFonts w:asciiTheme="majorBidi" w:hAnsiTheme="majorBidi" w:cstheme="majorBidi"/>
        </w:rPr>
        <w:t>os</w:t>
      </w:r>
      <w:r w:rsidR="009B7323">
        <w:rPr>
          <w:rFonts w:asciiTheme="majorBidi" w:hAnsiTheme="majorBidi" w:cstheme="majorBidi"/>
        </w:rPr>
        <w:t xml:space="preserve"> en el hadiz, se refiere</w:t>
      </w:r>
      <w:r w:rsidR="00196C46">
        <w:rPr>
          <w:rFonts w:asciiTheme="majorBidi" w:hAnsiTheme="majorBidi" w:cstheme="majorBidi"/>
        </w:rPr>
        <w:t xml:space="preserve"> a todos aquellos </w:t>
      </w:r>
      <w:r w:rsidR="009B7323">
        <w:rPr>
          <w:rFonts w:asciiTheme="majorBidi" w:hAnsiTheme="majorBidi" w:cstheme="majorBidi"/>
        </w:rPr>
        <w:t xml:space="preserve">actos </w:t>
      </w:r>
      <w:r>
        <w:rPr>
          <w:rFonts w:asciiTheme="majorBidi" w:hAnsiTheme="majorBidi" w:cstheme="majorBidi"/>
        </w:rPr>
        <w:t xml:space="preserve">en los </w:t>
      </w:r>
      <w:r w:rsidR="00196C46">
        <w:rPr>
          <w:rFonts w:asciiTheme="majorBidi" w:hAnsiTheme="majorBidi" w:cstheme="majorBidi"/>
        </w:rPr>
        <w:t>que</w:t>
      </w:r>
      <w:r>
        <w:rPr>
          <w:rFonts w:asciiTheme="majorBidi" w:hAnsiTheme="majorBidi" w:cstheme="majorBidi"/>
        </w:rPr>
        <w:t xml:space="preserve"> se balbuceen </w:t>
      </w:r>
      <w:r w:rsidR="00196C46">
        <w:rPr>
          <w:rFonts w:asciiTheme="majorBidi" w:hAnsiTheme="majorBidi" w:cstheme="majorBidi"/>
        </w:rPr>
        <w:t xml:space="preserve">palabras </w:t>
      </w:r>
      <w:r>
        <w:rPr>
          <w:rFonts w:asciiTheme="majorBidi" w:hAnsiTheme="majorBidi" w:cstheme="majorBidi"/>
        </w:rPr>
        <w:t xml:space="preserve">incomprensibles o estén basados en la idolatría, los </w:t>
      </w:r>
      <w:r w:rsidR="00A41B9F">
        <w:rPr>
          <w:rFonts w:asciiTheme="majorBidi" w:hAnsiTheme="majorBidi" w:cstheme="majorBidi"/>
          <w:b/>
          <w:bCs/>
        </w:rPr>
        <w:t>“</w:t>
      </w:r>
      <w:r w:rsidR="00A41B9F" w:rsidRPr="00A41B9F">
        <w:rPr>
          <w:rFonts w:asciiTheme="majorBidi" w:hAnsiTheme="majorBidi" w:cstheme="majorBidi"/>
          <w:b/>
          <w:bCs/>
          <w:i/>
          <w:iCs/>
        </w:rPr>
        <w:t>T</w:t>
      </w:r>
      <w:r w:rsidRPr="00A41B9F">
        <w:rPr>
          <w:rFonts w:asciiTheme="majorBidi" w:hAnsiTheme="majorBidi" w:cstheme="majorBidi"/>
          <w:b/>
          <w:bCs/>
          <w:i/>
          <w:iCs/>
        </w:rPr>
        <w:t>amáim</w:t>
      </w:r>
      <w:r w:rsidRPr="00A134AE">
        <w:rPr>
          <w:rFonts w:asciiTheme="majorBidi" w:hAnsiTheme="majorBidi" w:cstheme="majorBidi"/>
          <w:b/>
          <w:bCs/>
        </w:rPr>
        <w:t>”</w:t>
      </w:r>
      <w:r>
        <w:rPr>
          <w:rFonts w:asciiTheme="majorBidi" w:hAnsiTheme="majorBidi" w:cstheme="majorBidi"/>
        </w:rPr>
        <w:t xml:space="preserve"> (amuletos) son todos aquello</w:t>
      </w:r>
      <w:r w:rsidR="00196C46">
        <w:rPr>
          <w:rFonts w:asciiTheme="majorBidi" w:hAnsiTheme="majorBidi" w:cstheme="majorBidi"/>
        </w:rPr>
        <w:t xml:space="preserve">s </w:t>
      </w:r>
      <w:r>
        <w:rPr>
          <w:rFonts w:asciiTheme="majorBidi" w:hAnsiTheme="majorBidi" w:cstheme="majorBidi"/>
        </w:rPr>
        <w:t>objetos</w:t>
      </w:r>
      <w:r w:rsidR="00196C46">
        <w:rPr>
          <w:rFonts w:asciiTheme="majorBidi" w:hAnsiTheme="majorBidi" w:cstheme="majorBidi"/>
        </w:rPr>
        <w:t xml:space="preserve"> que utiliza la persona para evitar el mal del ojo y otros asuntos; y se refiere con </w:t>
      </w:r>
      <w:r w:rsidR="00A41B9F">
        <w:rPr>
          <w:rFonts w:asciiTheme="majorBidi" w:hAnsiTheme="majorBidi" w:cstheme="majorBidi"/>
          <w:b/>
          <w:bCs/>
        </w:rPr>
        <w:t>“</w:t>
      </w:r>
      <w:r w:rsidR="00A41B9F" w:rsidRPr="00A41B9F">
        <w:rPr>
          <w:rFonts w:asciiTheme="majorBidi" w:hAnsiTheme="majorBidi" w:cstheme="majorBidi"/>
          <w:b/>
          <w:bCs/>
          <w:i/>
          <w:iCs/>
        </w:rPr>
        <w:t>T</w:t>
      </w:r>
      <w:r w:rsidR="00196C46" w:rsidRPr="00A41B9F">
        <w:rPr>
          <w:rFonts w:asciiTheme="majorBidi" w:hAnsiTheme="majorBidi" w:cstheme="majorBidi"/>
          <w:b/>
          <w:bCs/>
          <w:i/>
          <w:iCs/>
        </w:rPr>
        <w:t>iwala</w:t>
      </w:r>
      <w:r w:rsidR="00196C46" w:rsidRPr="00A134AE">
        <w:rPr>
          <w:rFonts w:asciiTheme="majorBidi" w:hAnsiTheme="majorBidi" w:cstheme="majorBidi"/>
          <w:b/>
          <w:bCs/>
        </w:rPr>
        <w:t>”</w:t>
      </w:r>
      <w:r w:rsidR="00196C46">
        <w:rPr>
          <w:rFonts w:asciiTheme="majorBidi" w:hAnsiTheme="majorBidi" w:cstheme="majorBidi"/>
        </w:rPr>
        <w:t xml:space="preserve"> a los conjuros o “amarres” que se utiliza pretendiendo unir </w:t>
      </w:r>
      <w:r w:rsidR="009B7323">
        <w:rPr>
          <w:rFonts w:asciiTheme="majorBidi" w:hAnsiTheme="majorBidi" w:cstheme="majorBidi"/>
        </w:rPr>
        <w:t>con ello a las parejas.</w:t>
      </w:r>
    </w:p>
    <w:p w14:paraId="58FA1934" w14:textId="77777777" w:rsidR="00C66CF0" w:rsidRDefault="007658FB" w:rsidP="00667AE3">
      <w:pPr>
        <w:jc w:val="both"/>
        <w:rPr>
          <w:rFonts w:asciiTheme="majorBidi" w:hAnsiTheme="majorBidi" w:cstheme="majorBidi"/>
        </w:rPr>
      </w:pPr>
      <w:r>
        <w:rPr>
          <w:rFonts w:asciiTheme="majorBidi" w:hAnsiTheme="majorBidi" w:cstheme="majorBidi"/>
        </w:rPr>
        <w:t>2.- L</w:t>
      </w:r>
      <w:r w:rsidR="009B7323">
        <w:rPr>
          <w:rFonts w:asciiTheme="majorBidi" w:hAnsiTheme="majorBidi" w:cstheme="majorBidi"/>
        </w:rPr>
        <w:t>a</w:t>
      </w:r>
      <w:r>
        <w:rPr>
          <w:rFonts w:asciiTheme="majorBidi" w:hAnsiTheme="majorBidi" w:cstheme="majorBidi"/>
        </w:rPr>
        <w:t xml:space="preserve"> idolatría en las expresiones; tales como jurar por otro que no sea </w:t>
      </w:r>
      <w:r w:rsidR="009B7323">
        <w:rPr>
          <w:rFonts w:asciiTheme="majorBidi" w:hAnsiTheme="majorBidi" w:cstheme="majorBidi"/>
        </w:rPr>
        <w:t>Allah,</w:t>
      </w:r>
      <w:r>
        <w:rPr>
          <w:rFonts w:asciiTheme="majorBidi" w:hAnsiTheme="majorBidi" w:cstheme="majorBidi"/>
        </w:rPr>
        <w:t xml:space="preserve"> como decir: “Allah y tú lo quisieron” o “Si no fuera por Allah y fulano…”</w:t>
      </w:r>
      <w:r w:rsidR="00C66CF0">
        <w:rPr>
          <w:rFonts w:asciiTheme="majorBidi" w:hAnsiTheme="majorBidi" w:cstheme="majorBidi"/>
        </w:rPr>
        <w:t>; éstas y otras expresiones semejantes. Dijo el Profeta</w:t>
      </w:r>
      <w:r w:rsidR="00C66CF0" w:rsidRPr="00E46864">
        <w:rPr>
          <w:rFonts w:ascii="Times New Roman" w:eastAsia="Calibri" w:hAnsi="Times New Roman" w:cs="Times New Roman"/>
          <w:i/>
          <w:iCs/>
          <w:noProof/>
          <w:color w:val="323E4F"/>
          <w:lang w:eastAsia="es-PE"/>
        </w:rPr>
        <w:drawing>
          <wp:inline distT="0" distB="0" distL="0" distR="0" wp14:anchorId="7414BD25" wp14:editId="5AA923EF">
            <wp:extent cx="148160" cy="153593"/>
            <wp:effectExtent l="0" t="0" r="4445" b="0"/>
            <wp:docPr id="3" name="Imagen 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66CF0">
        <w:rPr>
          <w:rFonts w:asciiTheme="majorBidi" w:hAnsiTheme="majorBidi" w:cstheme="majorBidi"/>
        </w:rPr>
        <w:t xml:space="preserve">: </w:t>
      </w:r>
      <w:r w:rsidR="00C66CF0" w:rsidRPr="00C66CF0">
        <w:rPr>
          <w:rFonts w:asciiTheme="majorBidi" w:hAnsiTheme="majorBidi" w:cstheme="majorBidi"/>
          <w:i/>
          <w:iCs/>
        </w:rPr>
        <w:t>“Quien jure por algo diferente a Allah habrá caído en incredulidad e idolatría.”</w:t>
      </w:r>
      <w:r w:rsidR="00C66CF0">
        <w:rPr>
          <w:rFonts w:asciiTheme="majorBidi" w:hAnsiTheme="majorBidi" w:cstheme="majorBidi"/>
        </w:rPr>
        <w:t xml:space="preserve"> (Tirmi</w:t>
      </w:r>
      <w:r w:rsidR="00A41B9F">
        <w:rPr>
          <w:rFonts w:asciiTheme="majorBidi" w:hAnsiTheme="majorBidi" w:cstheme="majorBidi"/>
        </w:rPr>
        <w:t>dhi – considerado Sahih por el S</w:t>
      </w:r>
      <w:r w:rsidR="00C66CF0">
        <w:rPr>
          <w:rFonts w:asciiTheme="majorBidi" w:hAnsiTheme="majorBidi" w:cstheme="majorBidi"/>
        </w:rPr>
        <w:t>heij Al Albani). Y dijo también</w:t>
      </w:r>
      <w:r w:rsidR="00C66CF0" w:rsidRPr="00E46864">
        <w:rPr>
          <w:rFonts w:ascii="Times New Roman" w:eastAsia="Calibri" w:hAnsi="Times New Roman" w:cs="Times New Roman"/>
          <w:i/>
          <w:iCs/>
          <w:noProof/>
          <w:color w:val="323E4F"/>
          <w:lang w:eastAsia="es-PE"/>
        </w:rPr>
        <w:drawing>
          <wp:inline distT="0" distB="0" distL="0" distR="0" wp14:anchorId="25D46C74" wp14:editId="615175CE">
            <wp:extent cx="148160" cy="153593"/>
            <wp:effectExtent l="0" t="0" r="4445" b="0"/>
            <wp:docPr id="10" name="Imagen 1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66CF0">
        <w:rPr>
          <w:rFonts w:asciiTheme="majorBidi" w:hAnsiTheme="majorBidi" w:cstheme="majorBidi"/>
        </w:rPr>
        <w:t xml:space="preserve">: </w:t>
      </w:r>
      <w:r w:rsidR="00667AE3" w:rsidRPr="00667AE3">
        <w:rPr>
          <w:rFonts w:asciiTheme="majorBidi" w:hAnsiTheme="majorBidi" w:cstheme="majorBidi"/>
          <w:i/>
          <w:iCs/>
        </w:rPr>
        <w:t>“No digan</w:t>
      </w:r>
      <w:r w:rsidR="00C66CF0" w:rsidRPr="00667AE3">
        <w:rPr>
          <w:rFonts w:asciiTheme="majorBidi" w:hAnsiTheme="majorBidi" w:cstheme="majorBidi"/>
          <w:i/>
          <w:iCs/>
        </w:rPr>
        <w:t xml:space="preserve">: ¡Así lo quiso Allah y fulano!, </w:t>
      </w:r>
      <w:r w:rsidR="00667AE3" w:rsidRPr="00667AE3">
        <w:rPr>
          <w:rFonts w:asciiTheme="majorBidi" w:hAnsiTheme="majorBidi" w:cstheme="majorBidi"/>
          <w:i/>
          <w:iCs/>
        </w:rPr>
        <w:t>digan más bien</w:t>
      </w:r>
      <w:r w:rsidR="00C66CF0" w:rsidRPr="00667AE3">
        <w:rPr>
          <w:rFonts w:asciiTheme="majorBidi" w:hAnsiTheme="majorBidi" w:cstheme="majorBidi"/>
          <w:i/>
          <w:iCs/>
        </w:rPr>
        <w:t>:</w:t>
      </w:r>
      <w:r w:rsidR="00667AE3" w:rsidRPr="00667AE3">
        <w:rPr>
          <w:rFonts w:asciiTheme="majorBidi" w:hAnsiTheme="majorBidi" w:cstheme="majorBidi"/>
          <w:i/>
          <w:iCs/>
        </w:rPr>
        <w:t xml:space="preserve"> </w:t>
      </w:r>
      <w:r w:rsidR="00C66CF0" w:rsidRPr="00667AE3">
        <w:rPr>
          <w:rFonts w:asciiTheme="majorBidi" w:hAnsiTheme="majorBidi" w:cstheme="majorBidi"/>
          <w:i/>
          <w:iCs/>
        </w:rPr>
        <w:t>¡Así lo quis</w:t>
      </w:r>
      <w:r w:rsidR="00667AE3" w:rsidRPr="00667AE3">
        <w:rPr>
          <w:rFonts w:asciiTheme="majorBidi" w:hAnsiTheme="majorBidi" w:cstheme="majorBidi"/>
          <w:i/>
          <w:iCs/>
        </w:rPr>
        <w:t>o Allah, y luego quiso fulano!”</w:t>
      </w:r>
      <w:r w:rsidR="00667AE3">
        <w:rPr>
          <w:rFonts w:asciiTheme="majorBidi" w:hAnsiTheme="majorBidi" w:cstheme="majorBidi"/>
        </w:rPr>
        <w:t xml:space="preserve"> (Abu Daud, An </w:t>
      </w:r>
      <w:r w:rsidR="00A41B9F">
        <w:rPr>
          <w:rFonts w:asciiTheme="majorBidi" w:hAnsiTheme="majorBidi" w:cstheme="majorBidi"/>
        </w:rPr>
        <w:t>Nisaí</w:t>
      </w:r>
      <w:r w:rsidR="00667AE3">
        <w:rPr>
          <w:rFonts w:asciiTheme="majorBidi" w:hAnsiTheme="majorBidi" w:cstheme="majorBidi"/>
        </w:rPr>
        <w:t xml:space="preserve"> – considerado Sahih por el Sheij Al Albani)</w:t>
      </w:r>
      <w:r w:rsidR="00111DFE">
        <w:rPr>
          <w:rFonts w:asciiTheme="majorBidi" w:hAnsiTheme="majorBidi" w:cstheme="majorBidi"/>
        </w:rPr>
        <w:t>.</w:t>
      </w:r>
    </w:p>
    <w:p w14:paraId="0DA5BF47" w14:textId="77777777" w:rsidR="00111DFE" w:rsidRDefault="00111DFE" w:rsidP="00A41B9F">
      <w:pPr>
        <w:jc w:val="both"/>
        <w:rPr>
          <w:rFonts w:asciiTheme="majorBidi" w:hAnsiTheme="majorBidi" w:cstheme="majorBidi"/>
        </w:rPr>
      </w:pPr>
      <w:r>
        <w:rPr>
          <w:rFonts w:asciiTheme="majorBidi" w:hAnsiTheme="majorBidi" w:cstheme="majorBidi"/>
        </w:rPr>
        <w:t>Que Allah nos conceda sinceridad y Su favor para realizar buenas acciones y que nos libre de todo tipo d</w:t>
      </w:r>
      <w:r w:rsidR="00A41B9F">
        <w:rPr>
          <w:rFonts w:asciiTheme="majorBidi" w:hAnsiTheme="majorBidi" w:cstheme="majorBidi"/>
        </w:rPr>
        <w:t xml:space="preserve">e ostentación. </w:t>
      </w:r>
      <w:r w:rsidR="00A41B9F" w:rsidRPr="00076988">
        <w:rPr>
          <w:rFonts w:asciiTheme="majorBidi" w:hAnsiTheme="majorBidi" w:cstheme="majorBidi"/>
        </w:rPr>
        <w:t xml:space="preserve">Nos detendremos en este punto y </w:t>
      </w:r>
      <w:r w:rsidR="00A41B9F">
        <w:rPr>
          <w:rFonts w:asciiTheme="majorBidi" w:hAnsiTheme="majorBidi" w:cstheme="majorBidi"/>
        </w:rPr>
        <w:t xml:space="preserve">en la próxima lección hablaremos </w:t>
      </w:r>
      <w:r w:rsidR="00A41B9F" w:rsidRPr="00076988">
        <w:rPr>
          <w:rFonts w:asciiTheme="majorBidi" w:hAnsiTheme="majorBidi" w:cstheme="majorBidi"/>
        </w:rPr>
        <w:t xml:space="preserve">– si Allah lo permite – </w:t>
      </w:r>
      <w:r w:rsidR="00A41B9F">
        <w:rPr>
          <w:rFonts w:asciiTheme="majorBidi" w:hAnsiTheme="majorBidi" w:cstheme="majorBidi"/>
        </w:rPr>
        <w:t xml:space="preserve">sobre el segundo pilar de la creencia islámica; la creencia en los ángeles. </w:t>
      </w:r>
    </w:p>
    <w:p w14:paraId="2AA7C309" w14:textId="77777777" w:rsidR="00EF424A" w:rsidRDefault="00EF424A" w:rsidP="00EF424A">
      <w:pPr>
        <w:jc w:val="both"/>
        <w:rPr>
          <w:rFonts w:asciiTheme="majorBidi" w:hAnsiTheme="majorBidi" w:cstheme="majorBidi"/>
        </w:rPr>
      </w:pPr>
    </w:p>
    <w:p w14:paraId="00F20B9C" w14:textId="77777777" w:rsidR="00EF424A" w:rsidRDefault="00EF424A" w:rsidP="00EF424A">
      <w:pPr>
        <w:jc w:val="both"/>
        <w:rPr>
          <w:rFonts w:asciiTheme="majorBidi" w:hAnsiTheme="majorBidi" w:cstheme="majorBidi"/>
        </w:rPr>
      </w:pPr>
    </w:p>
    <w:p w14:paraId="60B42341" w14:textId="77777777" w:rsidR="00EF424A" w:rsidRDefault="00EF424A" w:rsidP="00EF424A">
      <w:pPr>
        <w:jc w:val="both"/>
        <w:rPr>
          <w:rFonts w:asciiTheme="majorBidi" w:hAnsiTheme="majorBidi" w:cstheme="majorBidi"/>
        </w:rPr>
      </w:pPr>
    </w:p>
    <w:p w14:paraId="79B96EAB" w14:textId="77777777" w:rsidR="00D90198" w:rsidRDefault="00D90198" w:rsidP="00EF424A">
      <w:pPr>
        <w:jc w:val="both"/>
        <w:rPr>
          <w:rFonts w:asciiTheme="majorBidi" w:hAnsiTheme="majorBidi" w:cstheme="majorBidi"/>
        </w:rPr>
      </w:pPr>
    </w:p>
    <w:p w14:paraId="59D79DAA" w14:textId="77777777" w:rsidR="00D90198" w:rsidRDefault="00D90198" w:rsidP="00EF424A">
      <w:pPr>
        <w:jc w:val="both"/>
        <w:rPr>
          <w:rFonts w:asciiTheme="majorBidi" w:hAnsiTheme="majorBidi" w:cstheme="majorBidi"/>
        </w:rPr>
      </w:pPr>
    </w:p>
    <w:p w14:paraId="00BA20FD" w14:textId="77777777" w:rsidR="00D90198" w:rsidRDefault="00D90198" w:rsidP="00EF424A">
      <w:pPr>
        <w:jc w:val="both"/>
        <w:rPr>
          <w:rFonts w:asciiTheme="majorBidi" w:hAnsiTheme="majorBidi" w:cstheme="majorBidi"/>
        </w:rPr>
      </w:pPr>
    </w:p>
    <w:p w14:paraId="7F902FD2" w14:textId="47F64315" w:rsidR="00D2358B" w:rsidRDefault="00D2358B" w:rsidP="00D90198">
      <w:pPr>
        <w:jc w:val="center"/>
        <w:rPr>
          <w:rFonts w:asciiTheme="majorBidi" w:hAnsiTheme="majorBidi" w:cstheme="majorBidi"/>
          <w:bCs/>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987880B" w14:textId="4D81B7C0" w:rsidR="00D90198" w:rsidRPr="00377D80" w:rsidRDefault="00D90198"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9" w:name="_Toc51295151"/>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CREENCIA EN LOS ÁNGELES</w:t>
      </w:r>
      <w:bookmarkEnd w:id="9"/>
    </w:p>
    <w:p w14:paraId="3F7B0402" w14:textId="77777777" w:rsidR="00D90198" w:rsidRDefault="00A95193" w:rsidP="00A95193">
      <w:pPr>
        <w:jc w:val="both"/>
        <w:rPr>
          <w:rFonts w:asciiTheme="majorBidi" w:hAnsiTheme="majorBidi" w:cstheme="majorBidi"/>
        </w:rPr>
      </w:pPr>
      <w:r>
        <w:rPr>
          <w:rFonts w:asciiTheme="majorBidi" w:hAnsiTheme="majorBidi" w:cstheme="majorBidi"/>
        </w:rPr>
        <w:t>En esta lección seguiremos hablando sobre la creencia islámica y específicamente sobre el segundo de los pilares. La creencia en los ángeles.</w:t>
      </w:r>
    </w:p>
    <w:p w14:paraId="6D559DC9" w14:textId="77777777" w:rsidR="00A95193" w:rsidRDefault="00AD7BDE" w:rsidP="00B20DC2">
      <w:pPr>
        <w:jc w:val="both"/>
        <w:rPr>
          <w:rFonts w:asciiTheme="majorBidi" w:hAnsiTheme="majorBidi" w:cstheme="majorBidi"/>
        </w:rPr>
      </w:pPr>
      <w:r>
        <w:rPr>
          <w:rFonts w:asciiTheme="majorBidi" w:hAnsiTheme="majorBidi" w:cstheme="majorBidi"/>
        </w:rPr>
        <w:t xml:space="preserve">Esto significa creer en la existencia de los ángeles y que estos son seres nobles a los que Allah creó de luz y cumplen Sus órdenes, ellos no desobedecen a Allah en ninguno de Sus decretos y hacen lo que se les ordena. Dice Allah: </w:t>
      </w:r>
      <w:r w:rsidRPr="00B20DC2">
        <w:rPr>
          <w:rFonts w:asciiTheme="majorBidi" w:hAnsiTheme="majorBidi" w:cstheme="majorBidi"/>
          <w:b/>
          <w:bCs/>
          <w:i/>
          <w:iCs/>
        </w:rPr>
        <w:t xml:space="preserve">[El Mensajero y sus seguidores creen en lo que le fue revelado por su Señor [al Mensajero]. Todos creen en </w:t>
      </w:r>
      <w:r w:rsidR="00B20DC2" w:rsidRPr="00B20DC2">
        <w:rPr>
          <w:rFonts w:asciiTheme="majorBidi" w:hAnsiTheme="majorBidi" w:cstheme="majorBidi"/>
          <w:b/>
          <w:bCs/>
          <w:i/>
          <w:iCs/>
        </w:rPr>
        <w:t>Allah</w:t>
      </w:r>
      <w:r w:rsidRPr="00B20DC2">
        <w:rPr>
          <w:rFonts w:asciiTheme="majorBidi" w:hAnsiTheme="majorBidi" w:cstheme="majorBidi"/>
          <w:b/>
          <w:bCs/>
          <w:i/>
          <w:iCs/>
        </w:rPr>
        <w:t>, en Sus ángeles, en Sus Libros y en Sus Mensajeros</w:t>
      </w:r>
      <w:r w:rsidR="00B20DC2" w:rsidRPr="00B20DC2">
        <w:rPr>
          <w:rFonts w:asciiTheme="majorBidi" w:hAnsiTheme="majorBidi" w:cstheme="majorBidi"/>
          <w:b/>
          <w:bCs/>
          <w:i/>
          <w:iCs/>
        </w:rPr>
        <w:t>…]</w:t>
      </w:r>
      <w:r w:rsidR="00B20DC2">
        <w:rPr>
          <w:rFonts w:asciiTheme="majorBidi" w:hAnsiTheme="majorBidi" w:cstheme="majorBidi"/>
        </w:rPr>
        <w:t xml:space="preserve"> (Corán 2:285)</w:t>
      </w:r>
      <w:r w:rsidR="00820416">
        <w:rPr>
          <w:rFonts w:asciiTheme="majorBidi" w:hAnsiTheme="majorBidi" w:cstheme="majorBidi"/>
        </w:rPr>
        <w:t>.</w:t>
      </w:r>
    </w:p>
    <w:p w14:paraId="089318CA" w14:textId="77777777" w:rsidR="00820416" w:rsidRDefault="00820416" w:rsidP="00820416">
      <w:pPr>
        <w:jc w:val="both"/>
        <w:rPr>
          <w:rFonts w:asciiTheme="majorBidi" w:hAnsiTheme="majorBidi" w:cstheme="majorBidi"/>
        </w:rPr>
      </w:pPr>
      <w:r>
        <w:rPr>
          <w:rFonts w:asciiTheme="majorBidi" w:hAnsiTheme="majorBidi" w:cstheme="majorBidi"/>
        </w:rPr>
        <w:t xml:space="preserve">Los ángeles son seres obedientes a Allah. Dice Allah refiriéndose a ellos: </w:t>
      </w:r>
      <w:r w:rsidRPr="00820416">
        <w:rPr>
          <w:rFonts w:asciiTheme="majorBidi" w:hAnsiTheme="majorBidi" w:cstheme="majorBidi"/>
          <w:b/>
          <w:bCs/>
          <w:i/>
          <w:iCs/>
        </w:rPr>
        <w:t>[No dan prioridad a sus palabras sobre la Palabra de</w:t>
      </w:r>
      <w:r w:rsidRPr="00820416">
        <w:rPr>
          <w:rFonts w:asciiTheme="majorBidi" w:hAnsiTheme="majorBidi" w:cstheme="majorBidi" w:hint="cs"/>
          <w:b/>
          <w:bCs/>
          <w:i/>
          <w:iCs/>
          <w:rtl/>
        </w:rPr>
        <w:t xml:space="preserve"> </w:t>
      </w:r>
      <w:r w:rsidRPr="00820416">
        <w:rPr>
          <w:rFonts w:asciiTheme="majorBidi" w:hAnsiTheme="majorBidi" w:cstheme="majorBidi"/>
          <w:b/>
          <w:bCs/>
          <w:i/>
          <w:iCs/>
        </w:rPr>
        <w:t>Allah, y cumplen con lo que Él manda.]</w:t>
      </w:r>
      <w:r>
        <w:rPr>
          <w:rFonts w:asciiTheme="majorBidi" w:hAnsiTheme="majorBidi" w:cstheme="majorBidi"/>
        </w:rPr>
        <w:t xml:space="preserve"> (Corán 21:27) y dice también: </w:t>
      </w:r>
      <w:r w:rsidRPr="00820416">
        <w:rPr>
          <w:rFonts w:asciiTheme="majorBidi" w:hAnsiTheme="majorBidi" w:cstheme="majorBidi"/>
          <w:b/>
          <w:bCs/>
          <w:i/>
          <w:iCs/>
        </w:rPr>
        <w:t xml:space="preserve">[…no desobedecen a </w:t>
      </w:r>
      <w:r>
        <w:rPr>
          <w:rFonts w:asciiTheme="majorBidi" w:hAnsiTheme="majorBidi" w:cstheme="majorBidi"/>
          <w:b/>
          <w:bCs/>
          <w:i/>
          <w:iCs/>
        </w:rPr>
        <w:t>Allah</w:t>
      </w:r>
      <w:r w:rsidRPr="00820416">
        <w:rPr>
          <w:rFonts w:asciiTheme="majorBidi" w:hAnsiTheme="majorBidi" w:cstheme="majorBidi"/>
          <w:b/>
          <w:bCs/>
          <w:i/>
          <w:iCs/>
        </w:rPr>
        <w:t xml:space="preserve"> en lo que Él les ordena, sino que ejecutan Sus órdenes.]</w:t>
      </w:r>
      <w:r>
        <w:rPr>
          <w:rFonts w:asciiTheme="majorBidi" w:hAnsiTheme="majorBidi" w:cstheme="majorBidi"/>
        </w:rPr>
        <w:t xml:space="preserve"> (Corán 66:6).</w:t>
      </w:r>
    </w:p>
    <w:p w14:paraId="0E2ABF19" w14:textId="77777777" w:rsidR="00820416" w:rsidRDefault="008F534B" w:rsidP="008F534B">
      <w:pPr>
        <w:jc w:val="both"/>
        <w:rPr>
          <w:rFonts w:asciiTheme="majorBidi" w:hAnsiTheme="majorBidi" w:cstheme="majorBidi"/>
        </w:rPr>
      </w:pPr>
      <w:r>
        <w:rPr>
          <w:rFonts w:asciiTheme="majorBidi" w:hAnsiTheme="majorBidi" w:cstheme="majorBidi"/>
        </w:rPr>
        <w:t>Entre lo que se ha mencionado</w:t>
      </w:r>
      <w:r w:rsidR="005A3C83">
        <w:rPr>
          <w:rFonts w:asciiTheme="majorBidi" w:hAnsiTheme="majorBidi" w:cstheme="majorBidi"/>
        </w:rPr>
        <w:t xml:space="preserve"> </w:t>
      </w:r>
      <w:r w:rsidR="008F0FD3">
        <w:rPr>
          <w:rFonts w:asciiTheme="majorBidi" w:hAnsiTheme="majorBidi" w:cstheme="majorBidi"/>
        </w:rPr>
        <w:t xml:space="preserve">de las características </w:t>
      </w:r>
      <w:r w:rsidR="005A3C83">
        <w:rPr>
          <w:rFonts w:asciiTheme="majorBidi" w:hAnsiTheme="majorBidi" w:cstheme="majorBidi"/>
        </w:rPr>
        <w:t>físicas de los ángeles</w:t>
      </w:r>
      <w:r>
        <w:rPr>
          <w:rFonts w:asciiTheme="majorBidi" w:hAnsiTheme="majorBidi" w:cstheme="majorBidi"/>
        </w:rPr>
        <w:t>, tenemos lo dicho por Allah</w:t>
      </w:r>
      <w:r w:rsidR="005A3C83">
        <w:rPr>
          <w:rFonts w:asciiTheme="majorBidi" w:hAnsiTheme="majorBidi" w:cstheme="majorBidi"/>
        </w:rPr>
        <w:t xml:space="preserve">: </w:t>
      </w:r>
      <w:r w:rsidR="005A3C83" w:rsidRPr="005A3C83">
        <w:rPr>
          <w:rFonts w:asciiTheme="majorBidi" w:hAnsiTheme="majorBidi" w:cstheme="majorBidi"/>
          <w:b/>
          <w:bCs/>
          <w:i/>
          <w:iCs/>
        </w:rPr>
        <w:t>[¡Alabado sea Allah, el Originador de los cielos y de la Tierra! Dispuso que los ángeles fuesen Sus enviados [para transmitir el Mensaje a Sus Profetas], dotados de dos, tres o cuatro alas. [Allah] aumenta en la creación a quien quiere. Allah tiene poder sobre todas las cosas.]</w:t>
      </w:r>
      <w:r w:rsidR="005A3C83">
        <w:rPr>
          <w:rFonts w:asciiTheme="majorBidi" w:hAnsiTheme="majorBidi" w:cstheme="majorBidi"/>
        </w:rPr>
        <w:t xml:space="preserve"> (Corán 35:1) y dijo el mensajero de Allah</w:t>
      </w:r>
      <w:r w:rsidR="005A3C83" w:rsidRPr="00E46864">
        <w:rPr>
          <w:rFonts w:ascii="Times New Roman" w:eastAsia="Calibri" w:hAnsi="Times New Roman" w:cs="Times New Roman"/>
          <w:i/>
          <w:iCs/>
          <w:noProof/>
          <w:color w:val="323E4F"/>
          <w:lang w:eastAsia="es-PE"/>
        </w:rPr>
        <w:drawing>
          <wp:inline distT="0" distB="0" distL="0" distR="0" wp14:anchorId="0D214D9C" wp14:editId="51AB111E">
            <wp:extent cx="148160" cy="153593"/>
            <wp:effectExtent l="0" t="0" r="4445" b="0"/>
            <wp:docPr id="11" name="Imagen 1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A3C83">
        <w:rPr>
          <w:rFonts w:asciiTheme="majorBidi" w:hAnsiTheme="majorBidi" w:cstheme="majorBidi"/>
        </w:rPr>
        <w:t>: “Los ángeles fueron creados de luz” (Muslim). Y dijo también</w:t>
      </w:r>
      <w:r w:rsidR="005A3C83" w:rsidRPr="00E46864">
        <w:rPr>
          <w:rFonts w:ascii="Times New Roman" w:eastAsia="Calibri" w:hAnsi="Times New Roman" w:cs="Times New Roman"/>
          <w:i/>
          <w:iCs/>
          <w:noProof/>
          <w:color w:val="323E4F"/>
          <w:lang w:eastAsia="es-PE"/>
        </w:rPr>
        <w:drawing>
          <wp:inline distT="0" distB="0" distL="0" distR="0" wp14:anchorId="2ABC95A0" wp14:editId="1FC4D9EB">
            <wp:extent cx="148160" cy="153593"/>
            <wp:effectExtent l="0" t="0" r="4445" b="0"/>
            <wp:docPr id="12" name="Imagen 1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A3C83">
        <w:rPr>
          <w:rFonts w:asciiTheme="majorBidi" w:hAnsiTheme="majorBidi" w:cstheme="majorBidi"/>
        </w:rPr>
        <w:t xml:space="preserve">: </w:t>
      </w:r>
      <w:r w:rsidR="00246E0E">
        <w:rPr>
          <w:rFonts w:asciiTheme="majorBidi" w:hAnsiTheme="majorBidi" w:cstheme="majorBidi"/>
        </w:rPr>
        <w:t>“</w:t>
      </w:r>
      <w:r w:rsidR="00246E0E" w:rsidRPr="00246E0E">
        <w:rPr>
          <w:rFonts w:asciiTheme="majorBidi" w:hAnsiTheme="majorBidi" w:cstheme="majorBidi"/>
          <w:i/>
          <w:iCs/>
        </w:rPr>
        <w:t>Se me ha autoriz</w:t>
      </w:r>
      <w:r w:rsidR="00246E0E">
        <w:rPr>
          <w:rFonts w:asciiTheme="majorBidi" w:hAnsiTheme="majorBidi" w:cstheme="majorBidi"/>
          <w:i/>
          <w:iCs/>
        </w:rPr>
        <w:t>ado hablarles sobre uno de los á</w:t>
      </w:r>
      <w:r w:rsidR="00246E0E" w:rsidRPr="00246E0E">
        <w:rPr>
          <w:rFonts w:asciiTheme="majorBidi" w:hAnsiTheme="majorBidi" w:cstheme="majorBidi"/>
          <w:i/>
          <w:iCs/>
        </w:rPr>
        <w:t>ngeles de Allah, el Altísimo, uno de los que llevan el trono. La distancia entre el lóbulo de su oreja y su hombro</w:t>
      </w:r>
      <w:r w:rsidR="00246E0E">
        <w:rPr>
          <w:rFonts w:asciiTheme="majorBidi" w:hAnsiTheme="majorBidi" w:cstheme="majorBidi"/>
          <w:i/>
          <w:iCs/>
        </w:rPr>
        <w:t xml:space="preserve"> equivale a 700 años de marcha.”</w:t>
      </w:r>
      <w:r w:rsidR="00246E0E">
        <w:rPr>
          <w:rFonts w:asciiTheme="majorBidi" w:hAnsiTheme="majorBidi" w:cstheme="majorBidi"/>
        </w:rPr>
        <w:t xml:space="preserve"> </w:t>
      </w:r>
      <w:r w:rsidR="002E1F47">
        <w:rPr>
          <w:rFonts w:asciiTheme="majorBidi" w:hAnsiTheme="majorBidi" w:cstheme="majorBidi"/>
        </w:rPr>
        <w:t>(Abu Daud).</w:t>
      </w:r>
    </w:p>
    <w:p w14:paraId="18F1E106" w14:textId="77777777" w:rsidR="000F6F8F" w:rsidRDefault="000F6F8F" w:rsidP="008F534B">
      <w:pPr>
        <w:jc w:val="both"/>
        <w:rPr>
          <w:rFonts w:asciiTheme="majorBidi" w:hAnsiTheme="majorBidi" w:cstheme="majorBidi"/>
        </w:rPr>
      </w:pPr>
      <w:r>
        <w:rPr>
          <w:rFonts w:asciiTheme="majorBidi" w:hAnsiTheme="majorBidi" w:cstheme="majorBidi"/>
        </w:rPr>
        <w:t>Y entre sus nombres y roles, tenem</w:t>
      </w:r>
      <w:r w:rsidR="002E088E">
        <w:rPr>
          <w:rFonts w:asciiTheme="majorBidi" w:hAnsiTheme="majorBidi" w:cstheme="majorBidi"/>
        </w:rPr>
        <w:t xml:space="preserve">os: a Yibril (Gabriel) </w:t>
      </w:r>
      <w:r>
        <w:rPr>
          <w:rFonts w:asciiTheme="majorBidi" w:hAnsiTheme="majorBidi" w:cstheme="majorBidi"/>
        </w:rPr>
        <w:t>el ángel custodio de las revelaciones</w:t>
      </w:r>
      <w:r w:rsidR="002E088E">
        <w:rPr>
          <w:rFonts w:asciiTheme="majorBidi" w:hAnsiTheme="majorBidi" w:cstheme="majorBidi"/>
        </w:rPr>
        <w:t xml:space="preserve">. Dice Allah: </w:t>
      </w:r>
      <w:r w:rsidR="002E088E" w:rsidRPr="002E088E">
        <w:rPr>
          <w:rFonts w:asciiTheme="majorBidi" w:hAnsiTheme="majorBidi" w:cstheme="majorBidi"/>
          <w:b/>
          <w:bCs/>
          <w:i/>
          <w:iCs/>
        </w:rPr>
        <w:t>[Descendió con él el Espíritu Leal [el ángel Gabriel], y lo grabó en tu corazón…]</w:t>
      </w:r>
      <w:r w:rsidR="002E088E">
        <w:rPr>
          <w:rFonts w:asciiTheme="majorBidi" w:hAnsiTheme="majorBidi" w:cstheme="majorBidi"/>
        </w:rPr>
        <w:t xml:space="preserve"> (Corán 26:193-194), a Mikáil (Miguel) el ángel encargado de la lluvia</w:t>
      </w:r>
      <w:r w:rsidR="001C52AD">
        <w:rPr>
          <w:rFonts w:asciiTheme="majorBidi" w:hAnsiTheme="majorBidi" w:cstheme="majorBidi"/>
        </w:rPr>
        <w:t>, a Israfil (Rafael) el encargado de tocar la “trompeta”, el ángel de la muerte encargado de tomas las almas, también están los ángeles custodios del registro de cada persona, los protectores del Paraíso y los que protegen el Infierno; y muchísimos otros que solo Allah conoce.</w:t>
      </w:r>
    </w:p>
    <w:p w14:paraId="12526CD6" w14:textId="77777777" w:rsidR="001C52AD" w:rsidRDefault="0086167B" w:rsidP="00DB7CD2">
      <w:pPr>
        <w:pStyle w:val="Prrafodelista"/>
        <w:numPr>
          <w:ilvl w:val="0"/>
          <w:numId w:val="2"/>
        </w:numPr>
        <w:jc w:val="both"/>
        <w:rPr>
          <w:rFonts w:asciiTheme="majorBidi" w:hAnsiTheme="majorBidi" w:cstheme="majorBidi"/>
        </w:rPr>
      </w:pPr>
      <w:r>
        <w:rPr>
          <w:rFonts w:asciiTheme="majorBidi" w:hAnsiTheme="majorBidi" w:cstheme="majorBidi"/>
        </w:rPr>
        <w:t>La creencia en los ángeles implica amarlos y</w:t>
      </w:r>
      <w:r>
        <w:rPr>
          <w:rFonts w:asciiTheme="majorBidi" w:hAnsiTheme="majorBidi" w:cstheme="majorBidi" w:hint="cs"/>
          <w:rtl/>
        </w:rPr>
        <w:t xml:space="preserve"> </w:t>
      </w:r>
      <w:r>
        <w:rPr>
          <w:rFonts w:asciiTheme="majorBidi" w:hAnsiTheme="majorBidi" w:cstheme="majorBidi"/>
        </w:rPr>
        <w:t xml:space="preserve">sentir afecto por ellos. Dice Allah: </w:t>
      </w:r>
      <w:r w:rsidRPr="0086167B">
        <w:rPr>
          <w:rFonts w:asciiTheme="majorBidi" w:hAnsiTheme="majorBidi" w:cstheme="majorBidi"/>
          <w:b/>
          <w:bCs/>
          <w:i/>
          <w:iCs/>
        </w:rPr>
        <w:t>[Quien sea enemigo de Allah, de Sus ángeles, de Sus Mensajeros, del ángel Gabriel y del ángel Miguel, que sepa que Allah es enemigo de los que rechazan el Mensaje.]</w:t>
      </w:r>
      <w:r>
        <w:rPr>
          <w:rFonts w:asciiTheme="majorBidi" w:hAnsiTheme="majorBidi" w:cstheme="majorBidi"/>
        </w:rPr>
        <w:t xml:space="preserve"> (Corán 2:98).</w:t>
      </w:r>
    </w:p>
    <w:p w14:paraId="7F26166B" w14:textId="77777777" w:rsidR="0086167B" w:rsidRDefault="0086167B" w:rsidP="00DB7CD2">
      <w:pPr>
        <w:pStyle w:val="Prrafodelista"/>
        <w:numPr>
          <w:ilvl w:val="0"/>
          <w:numId w:val="2"/>
        </w:numPr>
        <w:jc w:val="both"/>
        <w:rPr>
          <w:rFonts w:asciiTheme="majorBidi" w:hAnsiTheme="majorBidi" w:cstheme="majorBidi"/>
        </w:rPr>
      </w:pPr>
      <w:r>
        <w:rPr>
          <w:rFonts w:asciiTheme="majorBidi" w:hAnsiTheme="majorBidi" w:cstheme="majorBidi"/>
        </w:rPr>
        <w:t>El musulmán debe alejarse de todo aquello que dañe y perjudique a los ángeles, tal como lo mencionado por el Profeta</w:t>
      </w:r>
      <w:r w:rsidRPr="00E46864">
        <w:rPr>
          <w:rFonts w:ascii="Times New Roman" w:eastAsia="Calibri" w:hAnsi="Times New Roman" w:cs="Times New Roman"/>
          <w:i/>
          <w:iCs/>
          <w:noProof/>
          <w:color w:val="323E4F"/>
          <w:lang w:eastAsia="es-PE"/>
        </w:rPr>
        <w:drawing>
          <wp:inline distT="0" distB="0" distL="0" distR="0" wp14:anchorId="5DE8C816" wp14:editId="4650EB47">
            <wp:extent cx="148160" cy="153593"/>
            <wp:effectExtent l="0" t="0" r="4445" b="0"/>
            <wp:docPr id="13" name="Imagen 1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EC6F27">
        <w:rPr>
          <w:rFonts w:asciiTheme="majorBidi" w:hAnsiTheme="majorBidi" w:cstheme="majorBidi"/>
          <w:i/>
          <w:iCs/>
        </w:rPr>
        <w:t>“</w:t>
      </w:r>
      <w:r w:rsidR="00AD3DE0" w:rsidRPr="00EC6F27">
        <w:rPr>
          <w:rFonts w:asciiTheme="majorBidi" w:hAnsiTheme="majorBidi" w:cstheme="majorBidi"/>
          <w:i/>
          <w:iCs/>
        </w:rPr>
        <w:t>Quienquiera que coma cebolla, ajo, o puerro, que no se acerque a nuestras mezquitas, ya que a los ángeles les</w:t>
      </w:r>
      <w:r w:rsidR="00FF18DB" w:rsidRPr="00EC6F27">
        <w:rPr>
          <w:rFonts w:asciiTheme="majorBidi" w:hAnsiTheme="majorBidi" w:cstheme="majorBidi"/>
          <w:i/>
          <w:iCs/>
        </w:rPr>
        <w:t xml:space="preserve"> lastima</w:t>
      </w:r>
      <w:r w:rsidR="00AD3DE0" w:rsidRPr="00EC6F27">
        <w:rPr>
          <w:rFonts w:asciiTheme="majorBidi" w:hAnsiTheme="majorBidi" w:cstheme="majorBidi"/>
          <w:i/>
          <w:iCs/>
        </w:rPr>
        <w:t xml:space="preserve"> lo mismo que </w:t>
      </w:r>
      <w:r w:rsidR="00FF18DB" w:rsidRPr="00EC6F27">
        <w:rPr>
          <w:rFonts w:asciiTheme="majorBidi" w:hAnsiTheme="majorBidi" w:cstheme="majorBidi"/>
          <w:i/>
          <w:iCs/>
        </w:rPr>
        <w:t>lastima</w:t>
      </w:r>
      <w:r w:rsidR="00AD3DE0" w:rsidRPr="00EC6F27">
        <w:rPr>
          <w:rFonts w:asciiTheme="majorBidi" w:hAnsiTheme="majorBidi" w:cstheme="majorBidi"/>
          <w:i/>
          <w:iCs/>
        </w:rPr>
        <w:t xml:space="preserve"> a la gente</w:t>
      </w:r>
      <w:r w:rsidR="00EC6F27">
        <w:rPr>
          <w:rFonts w:asciiTheme="majorBidi" w:hAnsiTheme="majorBidi" w:cstheme="majorBidi"/>
          <w:i/>
          <w:iCs/>
        </w:rPr>
        <w:t>.</w:t>
      </w:r>
      <w:r w:rsidR="00AD3DE0" w:rsidRPr="00EC6F27">
        <w:rPr>
          <w:rFonts w:asciiTheme="majorBidi" w:hAnsiTheme="majorBidi" w:cstheme="majorBidi"/>
          <w:i/>
          <w:iCs/>
        </w:rPr>
        <w:t>”</w:t>
      </w:r>
      <w:r w:rsidR="00FF18DB">
        <w:rPr>
          <w:rFonts w:asciiTheme="majorBidi" w:hAnsiTheme="majorBidi" w:cstheme="majorBidi"/>
        </w:rPr>
        <w:t xml:space="preserve"> (Muslim)</w:t>
      </w:r>
      <w:r w:rsidR="00EC6F27">
        <w:rPr>
          <w:rFonts w:asciiTheme="majorBidi" w:hAnsiTheme="majorBidi" w:cstheme="majorBidi"/>
        </w:rPr>
        <w:t>. Y</w:t>
      </w:r>
      <w:r w:rsidR="00FF18DB">
        <w:rPr>
          <w:rFonts w:asciiTheme="majorBidi" w:hAnsiTheme="majorBidi" w:cstheme="majorBidi"/>
        </w:rPr>
        <w:t xml:space="preserve"> dijo también: </w:t>
      </w:r>
      <w:r w:rsidR="00FF18DB" w:rsidRPr="00EC6F27">
        <w:rPr>
          <w:rFonts w:asciiTheme="majorBidi" w:hAnsiTheme="majorBidi" w:cstheme="majorBidi"/>
          <w:i/>
          <w:iCs/>
        </w:rPr>
        <w:t>“Los ángeles no ingresan a las casas en las que hay perros e imágenes.”</w:t>
      </w:r>
      <w:r w:rsidR="00FF18DB">
        <w:rPr>
          <w:rFonts w:asciiTheme="majorBidi" w:hAnsiTheme="majorBidi" w:cstheme="majorBidi"/>
        </w:rPr>
        <w:t xml:space="preserve"> (Muslim).</w:t>
      </w:r>
    </w:p>
    <w:p w14:paraId="73370E6A" w14:textId="77777777" w:rsidR="00FF18DB" w:rsidRDefault="00FF18DB" w:rsidP="00FF18DB">
      <w:pPr>
        <w:jc w:val="both"/>
        <w:rPr>
          <w:rFonts w:asciiTheme="majorBidi" w:hAnsiTheme="majorBidi" w:cstheme="majorBidi"/>
        </w:rPr>
      </w:pPr>
      <w:r>
        <w:rPr>
          <w:rFonts w:asciiTheme="majorBidi" w:hAnsiTheme="majorBidi" w:cstheme="majorBidi"/>
        </w:rPr>
        <w:t xml:space="preserve">Que Allah nos permita ser de aquellos que creen en los ángeles, los amen y se abstengan de lastimarlos. </w:t>
      </w:r>
      <w:r w:rsidR="00EC6F27" w:rsidRPr="00076988">
        <w:rPr>
          <w:rFonts w:asciiTheme="majorBidi" w:hAnsiTheme="majorBidi" w:cstheme="majorBidi"/>
        </w:rPr>
        <w:t xml:space="preserve">Nos detendremos en este punto y </w:t>
      </w:r>
      <w:r w:rsidR="00EC6F27">
        <w:rPr>
          <w:rFonts w:asciiTheme="majorBidi" w:hAnsiTheme="majorBidi" w:cstheme="majorBidi"/>
        </w:rPr>
        <w:t xml:space="preserve">en la próxima lección hablaremos </w:t>
      </w:r>
      <w:r w:rsidR="00EC6F27" w:rsidRPr="00076988">
        <w:rPr>
          <w:rFonts w:asciiTheme="majorBidi" w:hAnsiTheme="majorBidi" w:cstheme="majorBidi"/>
        </w:rPr>
        <w:t xml:space="preserve">– si Allah lo permite – </w:t>
      </w:r>
      <w:r w:rsidR="00EC6F27">
        <w:rPr>
          <w:rFonts w:asciiTheme="majorBidi" w:hAnsiTheme="majorBidi" w:cstheme="majorBidi"/>
        </w:rPr>
        <w:t>sobre</w:t>
      </w:r>
      <w:r>
        <w:rPr>
          <w:rFonts w:asciiTheme="majorBidi" w:hAnsiTheme="majorBidi" w:cstheme="majorBidi"/>
        </w:rPr>
        <w:t xml:space="preserve"> el tercero de los pilares de la creencia. La creencia en los Libros.</w:t>
      </w:r>
    </w:p>
    <w:p w14:paraId="2230E8FA" w14:textId="77777777" w:rsidR="00FF18DB" w:rsidRDefault="00FF18DB" w:rsidP="00FF18DB">
      <w:pPr>
        <w:jc w:val="both"/>
        <w:rPr>
          <w:rFonts w:asciiTheme="majorBidi" w:hAnsiTheme="majorBidi" w:cstheme="majorBidi"/>
        </w:rPr>
      </w:pPr>
    </w:p>
    <w:p w14:paraId="49668B06" w14:textId="77777777" w:rsidR="00FF18DB" w:rsidRDefault="00FF18DB" w:rsidP="00FF18DB">
      <w:pPr>
        <w:jc w:val="both"/>
        <w:rPr>
          <w:rFonts w:asciiTheme="majorBidi" w:hAnsiTheme="majorBidi" w:cstheme="majorBidi"/>
        </w:rPr>
      </w:pPr>
    </w:p>
    <w:p w14:paraId="7DF0349A" w14:textId="77777777" w:rsidR="00FF18DB" w:rsidRDefault="00FF18DB" w:rsidP="00FF18DB">
      <w:pPr>
        <w:jc w:val="both"/>
        <w:rPr>
          <w:rFonts w:asciiTheme="majorBidi" w:hAnsiTheme="majorBidi" w:cstheme="majorBidi"/>
        </w:rPr>
      </w:pPr>
    </w:p>
    <w:p w14:paraId="031EE678" w14:textId="77777777" w:rsidR="00FF18DB" w:rsidRDefault="00FF18DB" w:rsidP="00FF18DB">
      <w:pPr>
        <w:jc w:val="both"/>
        <w:rPr>
          <w:rFonts w:asciiTheme="majorBidi" w:hAnsiTheme="majorBidi" w:cstheme="majorBidi"/>
        </w:rPr>
      </w:pPr>
    </w:p>
    <w:p w14:paraId="537C3A12" w14:textId="77777777" w:rsidR="00FF18DB" w:rsidRDefault="00FF18DB" w:rsidP="00FF18DB">
      <w:pPr>
        <w:jc w:val="both"/>
        <w:rPr>
          <w:rFonts w:asciiTheme="majorBidi" w:hAnsiTheme="majorBidi" w:cstheme="majorBidi"/>
        </w:rPr>
      </w:pPr>
    </w:p>
    <w:p w14:paraId="4AE45562" w14:textId="2B970212" w:rsidR="00FF18DB" w:rsidRPr="00377D80" w:rsidRDefault="00FF18DB"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0" w:name="_Toc51295152"/>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CREENCIA EN LOS LIBROS REVELADOS</w:t>
      </w:r>
      <w:bookmarkEnd w:id="10"/>
    </w:p>
    <w:p w14:paraId="0601635E" w14:textId="77777777" w:rsidR="00377D80" w:rsidRDefault="00377D80" w:rsidP="00514159">
      <w:pPr>
        <w:rPr>
          <w:rFonts w:asciiTheme="majorBidi" w:hAnsiTheme="majorBidi" w:cstheme="majorBidi"/>
        </w:rPr>
      </w:pPr>
    </w:p>
    <w:p w14:paraId="34AC6D24" w14:textId="11D3D0E4" w:rsidR="00FF18DB" w:rsidRDefault="00FF18DB" w:rsidP="00514159">
      <w:pPr>
        <w:rPr>
          <w:rFonts w:asciiTheme="majorBidi" w:hAnsiTheme="majorBidi" w:cstheme="majorBidi"/>
        </w:rPr>
      </w:pPr>
      <w:r>
        <w:rPr>
          <w:rFonts w:asciiTheme="majorBidi" w:hAnsiTheme="majorBidi" w:cstheme="majorBidi"/>
        </w:rPr>
        <w:t xml:space="preserve">La creencia en los Libros Revelados, consiste en creer en toda Escritura que Allah reveló a Sus Mensajeros, como una prueba </w:t>
      </w:r>
      <w:r w:rsidR="00514159">
        <w:rPr>
          <w:rFonts w:asciiTheme="majorBidi" w:hAnsiTheme="majorBidi" w:cstheme="majorBidi"/>
        </w:rPr>
        <w:t>y guía para las criaturas.</w:t>
      </w:r>
    </w:p>
    <w:p w14:paraId="55E3BE11" w14:textId="77777777" w:rsidR="005F285A" w:rsidRDefault="005F285A" w:rsidP="00DB7CD2">
      <w:pPr>
        <w:pStyle w:val="Prrafodelista"/>
        <w:numPr>
          <w:ilvl w:val="0"/>
          <w:numId w:val="4"/>
        </w:numPr>
        <w:rPr>
          <w:rFonts w:asciiTheme="majorBidi" w:hAnsiTheme="majorBidi" w:cstheme="majorBidi"/>
        </w:rPr>
      </w:pPr>
      <w:r>
        <w:rPr>
          <w:rFonts w:asciiTheme="majorBidi" w:hAnsiTheme="majorBidi" w:cstheme="majorBidi"/>
        </w:rPr>
        <w:t xml:space="preserve">Creemos </w:t>
      </w:r>
      <w:r w:rsidR="00514159">
        <w:rPr>
          <w:rFonts w:asciiTheme="majorBidi" w:hAnsiTheme="majorBidi" w:cstheme="majorBidi"/>
        </w:rPr>
        <w:t xml:space="preserve">en </w:t>
      </w:r>
      <w:r>
        <w:rPr>
          <w:rFonts w:asciiTheme="majorBidi" w:hAnsiTheme="majorBidi" w:cstheme="majorBidi"/>
        </w:rPr>
        <w:t>particular en las Escrituras que Allah nos ha mencionado, tales como La Torah que Allah reveló a Moisés (</w:t>
      </w:r>
      <w:r w:rsidRPr="00514159">
        <w:rPr>
          <w:rFonts w:asciiTheme="majorBidi" w:hAnsiTheme="majorBidi" w:cstheme="majorBidi"/>
          <w:i/>
          <w:iCs/>
        </w:rPr>
        <w:t>Musa</w:t>
      </w:r>
      <w:r>
        <w:rPr>
          <w:rFonts w:asciiTheme="majorBidi" w:hAnsiTheme="majorBidi" w:cstheme="majorBidi"/>
        </w:rPr>
        <w:t>), El Evangelio que Allah reveló a Jesús (</w:t>
      </w:r>
      <w:r w:rsidRPr="00514159">
        <w:rPr>
          <w:rFonts w:asciiTheme="majorBidi" w:hAnsiTheme="majorBidi" w:cstheme="majorBidi"/>
          <w:i/>
          <w:iCs/>
        </w:rPr>
        <w:t>Isa</w:t>
      </w:r>
      <w:r>
        <w:rPr>
          <w:rFonts w:asciiTheme="majorBidi" w:hAnsiTheme="majorBidi" w:cstheme="majorBidi"/>
        </w:rPr>
        <w:t>), Los Salmos que reveló a David (</w:t>
      </w:r>
      <w:r w:rsidRPr="00514159">
        <w:rPr>
          <w:rFonts w:asciiTheme="majorBidi" w:hAnsiTheme="majorBidi" w:cstheme="majorBidi"/>
          <w:i/>
          <w:iCs/>
        </w:rPr>
        <w:t>Daud</w:t>
      </w:r>
      <w:r>
        <w:rPr>
          <w:rFonts w:asciiTheme="majorBidi" w:hAnsiTheme="majorBidi" w:cstheme="majorBidi"/>
        </w:rPr>
        <w:t>) y El Corán que Allah reveló al último de los profetas, Muhammad</w:t>
      </w:r>
      <w:r w:rsidRPr="00E46864">
        <w:rPr>
          <w:rFonts w:ascii="Times New Roman" w:eastAsia="Calibri" w:hAnsi="Times New Roman" w:cs="Times New Roman"/>
          <w:i/>
          <w:iCs/>
          <w:noProof/>
          <w:color w:val="323E4F"/>
          <w:lang w:eastAsia="es-PE"/>
        </w:rPr>
        <w:drawing>
          <wp:inline distT="0" distB="0" distL="0" distR="0" wp14:anchorId="295EE33A" wp14:editId="383FF925">
            <wp:extent cx="148160" cy="153593"/>
            <wp:effectExtent l="0" t="0" r="4445" b="0"/>
            <wp:docPr id="14" name="Imagen 1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dice Allah: </w:t>
      </w:r>
      <w:r w:rsidRPr="005F285A">
        <w:rPr>
          <w:rFonts w:asciiTheme="majorBidi" w:hAnsiTheme="majorBidi" w:cstheme="majorBidi"/>
          <w:b/>
          <w:bCs/>
          <w:i/>
          <w:iCs/>
        </w:rPr>
        <w:t>[</w:t>
      </w:r>
      <w:r>
        <w:rPr>
          <w:rFonts w:asciiTheme="majorBidi" w:hAnsiTheme="majorBidi" w:cstheme="majorBidi"/>
          <w:b/>
          <w:bCs/>
          <w:i/>
          <w:iCs/>
        </w:rPr>
        <w:t>Digan: “Creemos en Allah</w:t>
      </w:r>
      <w:r w:rsidRPr="005F285A">
        <w:rPr>
          <w:rFonts w:asciiTheme="majorBidi" w:hAnsiTheme="majorBidi" w:cstheme="majorBidi"/>
          <w:b/>
          <w:bCs/>
          <w:i/>
          <w:iCs/>
        </w:rPr>
        <w:t>, en lo que nos fue revelado a nosotros, en lo que fue revelado a Abraham, a Ismael, a Isaac, a Jacob y a las tribus</w:t>
      </w:r>
      <w:r>
        <w:rPr>
          <w:rFonts w:asciiTheme="majorBidi" w:hAnsiTheme="majorBidi" w:cstheme="majorBidi"/>
          <w:b/>
          <w:bCs/>
          <w:i/>
          <w:iCs/>
        </w:rPr>
        <w:t>, y en lo que Allah</w:t>
      </w:r>
      <w:r w:rsidRPr="005F285A">
        <w:rPr>
          <w:rFonts w:asciiTheme="majorBidi" w:hAnsiTheme="majorBidi" w:cstheme="majorBidi"/>
          <w:b/>
          <w:bCs/>
          <w:i/>
          <w:iCs/>
        </w:rPr>
        <w:t xml:space="preserve"> reveló a Moisés, a Jesús y a los demás Profetas.]</w:t>
      </w:r>
      <w:r>
        <w:rPr>
          <w:rFonts w:asciiTheme="majorBidi" w:hAnsiTheme="majorBidi" w:cstheme="majorBidi"/>
        </w:rPr>
        <w:t xml:space="preserve"> (Corán 2:136)</w:t>
      </w:r>
      <w:r w:rsidR="002077DB">
        <w:rPr>
          <w:rFonts w:asciiTheme="majorBidi" w:hAnsiTheme="majorBidi" w:cstheme="majorBidi"/>
        </w:rPr>
        <w:t>.</w:t>
      </w:r>
    </w:p>
    <w:p w14:paraId="1CFF70AA" w14:textId="77777777" w:rsidR="00111DFE" w:rsidRDefault="007131FD" w:rsidP="00DB7CD2">
      <w:pPr>
        <w:pStyle w:val="Prrafodelista"/>
        <w:numPr>
          <w:ilvl w:val="0"/>
          <w:numId w:val="4"/>
        </w:numPr>
        <w:jc w:val="both"/>
        <w:rPr>
          <w:rFonts w:asciiTheme="majorBidi" w:hAnsiTheme="majorBidi" w:cstheme="majorBidi"/>
        </w:rPr>
      </w:pPr>
      <w:r>
        <w:rPr>
          <w:rFonts w:asciiTheme="majorBidi" w:hAnsiTheme="majorBidi" w:cstheme="majorBidi"/>
        </w:rPr>
        <w:t xml:space="preserve">El Corán es </w:t>
      </w:r>
      <w:r w:rsidR="002077DB" w:rsidRPr="002077DB">
        <w:rPr>
          <w:rFonts w:asciiTheme="majorBidi" w:hAnsiTheme="majorBidi" w:cstheme="majorBidi"/>
        </w:rPr>
        <w:t xml:space="preserve">el sello de todas las Revelaciones y abroga a todas las anteriores. Dice Allah: </w:t>
      </w:r>
      <w:r w:rsidR="002077DB" w:rsidRPr="00FF001E">
        <w:rPr>
          <w:rFonts w:asciiTheme="majorBidi" w:hAnsiTheme="majorBidi" w:cstheme="majorBidi"/>
          <w:b/>
          <w:bCs/>
          <w:i/>
          <w:iCs/>
        </w:rPr>
        <w:t>[[Y a ti, ¡Oh, Muhammad!] Te he revelado el Libro que contiene la verdad definitiva [el Corán], que corrobora los Libros revelados anteriormente y es juez de lo que es verdadero en ellos.</w:t>
      </w:r>
      <w:r w:rsidR="00FF001E" w:rsidRPr="00FF001E">
        <w:rPr>
          <w:rFonts w:asciiTheme="majorBidi" w:hAnsiTheme="majorBidi" w:cstheme="majorBidi"/>
          <w:b/>
          <w:bCs/>
          <w:i/>
          <w:iCs/>
        </w:rPr>
        <w:t>]</w:t>
      </w:r>
      <w:r w:rsidR="00FF001E">
        <w:rPr>
          <w:rFonts w:asciiTheme="majorBidi" w:hAnsiTheme="majorBidi" w:cstheme="majorBidi"/>
        </w:rPr>
        <w:t xml:space="preserve"> (Corán 5:48).</w:t>
      </w:r>
      <w:r>
        <w:rPr>
          <w:rFonts w:asciiTheme="majorBidi" w:hAnsiTheme="majorBidi" w:cstheme="majorBidi"/>
        </w:rPr>
        <w:t xml:space="preserve"> La expresión árabe </w:t>
      </w:r>
      <w:r w:rsidRPr="000A245B">
        <w:rPr>
          <w:rFonts w:asciiTheme="majorBidi" w:hAnsiTheme="majorBidi" w:cstheme="majorBidi"/>
          <w:b/>
          <w:bCs/>
        </w:rPr>
        <w:t>“Muhaiminan alaihi”</w:t>
      </w:r>
      <w:r>
        <w:rPr>
          <w:rFonts w:asciiTheme="majorBidi" w:hAnsiTheme="majorBidi" w:cstheme="majorBidi"/>
        </w:rPr>
        <w:t xml:space="preserve"> en este versículo, hace referencia a que el Corán es el juez de todo lo antes revelado, que es el que tiene autoridad sobre las demás Escrituras y que abroga a todas las anteriores.</w:t>
      </w:r>
    </w:p>
    <w:p w14:paraId="0E91DF1C" w14:textId="77777777" w:rsidR="00FF001E" w:rsidRDefault="007131FD" w:rsidP="00DB7CD2">
      <w:pPr>
        <w:pStyle w:val="Prrafodelista"/>
        <w:numPr>
          <w:ilvl w:val="0"/>
          <w:numId w:val="4"/>
        </w:numPr>
        <w:jc w:val="both"/>
        <w:rPr>
          <w:rFonts w:asciiTheme="majorBidi" w:hAnsiTheme="majorBidi" w:cstheme="majorBidi"/>
        </w:rPr>
      </w:pPr>
      <w:r>
        <w:rPr>
          <w:rFonts w:asciiTheme="majorBidi" w:hAnsiTheme="majorBidi" w:cstheme="majorBidi"/>
        </w:rPr>
        <w:t>Es un deber de todo musulmán honrar el Libro de Allah y serle leal, permitiendo</w:t>
      </w:r>
      <w:r w:rsidR="00462732">
        <w:rPr>
          <w:rFonts w:asciiTheme="majorBidi" w:hAnsiTheme="majorBidi" w:cstheme="majorBidi"/>
        </w:rPr>
        <w:t xml:space="preserve"> lo que éste </w:t>
      </w:r>
      <w:r>
        <w:rPr>
          <w:rFonts w:asciiTheme="majorBidi" w:hAnsiTheme="majorBidi" w:cstheme="majorBidi"/>
        </w:rPr>
        <w:t>señala como licito y prohibiendo lo que señala como ilícito</w:t>
      </w:r>
      <w:r w:rsidR="00462732">
        <w:rPr>
          <w:rFonts w:asciiTheme="majorBidi" w:hAnsiTheme="majorBidi" w:cstheme="majorBidi"/>
        </w:rPr>
        <w:t>, siguiendo sus enseñanzas,</w:t>
      </w:r>
      <w:r>
        <w:rPr>
          <w:rFonts w:asciiTheme="majorBidi" w:hAnsiTheme="majorBidi" w:cstheme="majorBidi"/>
        </w:rPr>
        <w:t xml:space="preserve"> vivien</w:t>
      </w:r>
      <w:r w:rsidR="00462732">
        <w:rPr>
          <w:rFonts w:asciiTheme="majorBidi" w:hAnsiTheme="majorBidi" w:cstheme="majorBidi"/>
        </w:rPr>
        <w:t>d</w:t>
      </w:r>
      <w:r>
        <w:rPr>
          <w:rFonts w:asciiTheme="majorBidi" w:hAnsiTheme="majorBidi" w:cstheme="majorBidi"/>
        </w:rPr>
        <w:t>o según sus normas</w:t>
      </w:r>
      <w:r w:rsidR="00462732">
        <w:rPr>
          <w:rFonts w:asciiTheme="majorBidi" w:hAnsiTheme="majorBidi" w:cstheme="majorBidi"/>
        </w:rPr>
        <w:t>, recitándolo de la mejor manera y defendiéndolo.</w:t>
      </w:r>
    </w:p>
    <w:p w14:paraId="0D28F53D" w14:textId="77777777" w:rsidR="00462732" w:rsidRDefault="00462732" w:rsidP="00514159">
      <w:pPr>
        <w:jc w:val="both"/>
        <w:rPr>
          <w:rFonts w:asciiTheme="majorBidi" w:hAnsiTheme="majorBidi" w:cstheme="majorBidi"/>
        </w:rPr>
      </w:pPr>
      <w:r>
        <w:rPr>
          <w:rFonts w:asciiTheme="majorBidi" w:hAnsiTheme="majorBidi" w:cstheme="majorBidi"/>
        </w:rPr>
        <w:t xml:space="preserve">Que Allah nos conceda el entendimiento de Su Libro y vivir según sus normas. </w:t>
      </w:r>
      <w:r w:rsidR="00514159" w:rsidRPr="00076988">
        <w:rPr>
          <w:rFonts w:asciiTheme="majorBidi" w:hAnsiTheme="majorBidi" w:cstheme="majorBidi"/>
        </w:rPr>
        <w:t xml:space="preserve">Nos detendremos en este punto y </w:t>
      </w:r>
      <w:r w:rsidR="00514159">
        <w:rPr>
          <w:rFonts w:asciiTheme="majorBidi" w:hAnsiTheme="majorBidi" w:cstheme="majorBidi"/>
        </w:rPr>
        <w:t xml:space="preserve">en la próxima lección seguiremos hablando </w:t>
      </w:r>
      <w:r w:rsidR="00514159" w:rsidRPr="00076988">
        <w:rPr>
          <w:rFonts w:asciiTheme="majorBidi" w:hAnsiTheme="majorBidi" w:cstheme="majorBidi"/>
        </w:rPr>
        <w:t xml:space="preserve">– si Allah lo permite – </w:t>
      </w:r>
      <w:r w:rsidR="00514159">
        <w:rPr>
          <w:rFonts w:asciiTheme="majorBidi" w:hAnsiTheme="majorBidi" w:cstheme="majorBidi"/>
        </w:rPr>
        <w:t>sobre</w:t>
      </w:r>
      <w:r>
        <w:rPr>
          <w:rFonts w:asciiTheme="majorBidi" w:hAnsiTheme="majorBidi" w:cstheme="majorBidi"/>
        </w:rPr>
        <w:t xml:space="preserve"> el cuarto pilar de la creencia. La creencia en los Mensajeros.</w:t>
      </w:r>
    </w:p>
    <w:p w14:paraId="7754E43F" w14:textId="77777777" w:rsidR="00462732" w:rsidRDefault="00462732" w:rsidP="00462732">
      <w:pPr>
        <w:jc w:val="both"/>
        <w:rPr>
          <w:rFonts w:asciiTheme="majorBidi" w:hAnsiTheme="majorBidi" w:cstheme="majorBidi"/>
        </w:rPr>
      </w:pPr>
    </w:p>
    <w:p w14:paraId="0EC542D8" w14:textId="77777777" w:rsidR="00462732" w:rsidRDefault="00462732" w:rsidP="00462732">
      <w:pPr>
        <w:jc w:val="both"/>
        <w:rPr>
          <w:rFonts w:asciiTheme="majorBidi" w:hAnsiTheme="majorBidi" w:cstheme="majorBidi"/>
        </w:rPr>
      </w:pPr>
    </w:p>
    <w:p w14:paraId="40A218FB" w14:textId="77777777" w:rsidR="00462732" w:rsidRDefault="00462732" w:rsidP="00462732">
      <w:pPr>
        <w:jc w:val="both"/>
        <w:rPr>
          <w:rFonts w:asciiTheme="majorBidi" w:hAnsiTheme="majorBidi" w:cstheme="majorBidi"/>
        </w:rPr>
      </w:pPr>
    </w:p>
    <w:p w14:paraId="25A53E16" w14:textId="77777777" w:rsidR="00462732" w:rsidRDefault="00462732" w:rsidP="00462732">
      <w:pPr>
        <w:jc w:val="both"/>
        <w:rPr>
          <w:rFonts w:asciiTheme="majorBidi" w:hAnsiTheme="majorBidi" w:cstheme="majorBidi"/>
        </w:rPr>
      </w:pPr>
    </w:p>
    <w:p w14:paraId="4F4B90DB" w14:textId="77777777" w:rsidR="00462732" w:rsidRDefault="00462732" w:rsidP="00462732">
      <w:pPr>
        <w:jc w:val="both"/>
        <w:rPr>
          <w:rFonts w:asciiTheme="majorBidi" w:hAnsiTheme="majorBidi" w:cstheme="majorBidi"/>
        </w:rPr>
      </w:pPr>
    </w:p>
    <w:p w14:paraId="21010A9C" w14:textId="77777777" w:rsidR="00462732" w:rsidRDefault="00462732" w:rsidP="00462732">
      <w:pPr>
        <w:jc w:val="both"/>
        <w:rPr>
          <w:rFonts w:asciiTheme="majorBidi" w:hAnsiTheme="majorBidi" w:cstheme="majorBidi"/>
        </w:rPr>
      </w:pPr>
    </w:p>
    <w:p w14:paraId="4000CF79" w14:textId="77777777" w:rsidR="00462732" w:rsidRDefault="00462732" w:rsidP="00462732">
      <w:pPr>
        <w:jc w:val="both"/>
        <w:rPr>
          <w:rFonts w:asciiTheme="majorBidi" w:hAnsiTheme="majorBidi" w:cstheme="majorBidi"/>
        </w:rPr>
      </w:pPr>
    </w:p>
    <w:p w14:paraId="7A2435C3" w14:textId="77777777" w:rsidR="00462732" w:rsidRDefault="00462732" w:rsidP="00462732">
      <w:pPr>
        <w:jc w:val="both"/>
        <w:rPr>
          <w:rFonts w:asciiTheme="majorBidi" w:hAnsiTheme="majorBidi" w:cstheme="majorBidi"/>
        </w:rPr>
      </w:pPr>
    </w:p>
    <w:p w14:paraId="5A2F6DC1" w14:textId="77777777" w:rsidR="00462732" w:rsidRDefault="00462732" w:rsidP="00462732">
      <w:pPr>
        <w:jc w:val="both"/>
        <w:rPr>
          <w:rFonts w:asciiTheme="majorBidi" w:hAnsiTheme="majorBidi" w:cstheme="majorBidi"/>
        </w:rPr>
      </w:pPr>
    </w:p>
    <w:p w14:paraId="68925EF3" w14:textId="77777777" w:rsidR="00462732" w:rsidRDefault="00462732" w:rsidP="00462732">
      <w:pPr>
        <w:jc w:val="both"/>
        <w:rPr>
          <w:rFonts w:asciiTheme="majorBidi" w:hAnsiTheme="majorBidi" w:cstheme="majorBidi"/>
        </w:rPr>
      </w:pPr>
    </w:p>
    <w:p w14:paraId="52518850" w14:textId="77777777" w:rsidR="00462732" w:rsidRDefault="00462732" w:rsidP="00462732">
      <w:pPr>
        <w:jc w:val="both"/>
        <w:rPr>
          <w:rFonts w:asciiTheme="majorBidi" w:hAnsiTheme="majorBidi" w:cstheme="majorBidi"/>
        </w:rPr>
      </w:pPr>
    </w:p>
    <w:p w14:paraId="1CE73E74" w14:textId="77777777" w:rsidR="00462732" w:rsidRDefault="00462732" w:rsidP="00462732">
      <w:pPr>
        <w:jc w:val="both"/>
        <w:rPr>
          <w:rFonts w:asciiTheme="majorBidi" w:hAnsiTheme="majorBidi" w:cstheme="majorBidi"/>
        </w:rPr>
      </w:pPr>
    </w:p>
    <w:p w14:paraId="28710CF9" w14:textId="77777777" w:rsidR="00462732" w:rsidRDefault="00462732" w:rsidP="00462732">
      <w:pPr>
        <w:jc w:val="both"/>
        <w:rPr>
          <w:rFonts w:asciiTheme="majorBidi" w:hAnsiTheme="majorBidi" w:cstheme="majorBidi"/>
        </w:rPr>
      </w:pPr>
    </w:p>
    <w:p w14:paraId="140B6DF3" w14:textId="77777777" w:rsidR="00462732" w:rsidRDefault="00462732" w:rsidP="00462732">
      <w:pPr>
        <w:jc w:val="both"/>
        <w:rPr>
          <w:rFonts w:asciiTheme="majorBidi" w:hAnsiTheme="majorBidi" w:cstheme="majorBidi"/>
        </w:rPr>
      </w:pPr>
    </w:p>
    <w:p w14:paraId="1585AD51" w14:textId="77777777" w:rsidR="00D2358B" w:rsidRDefault="00D2358B" w:rsidP="00462732">
      <w:pPr>
        <w:jc w:val="center"/>
        <w:rPr>
          <w:rFonts w:asciiTheme="majorBidi" w:hAnsiTheme="majorBidi" w:cstheme="majorBidi"/>
          <w:b/>
          <w:bCs/>
        </w:rPr>
      </w:pPr>
    </w:p>
    <w:p w14:paraId="4456AC15" w14:textId="3BF45280" w:rsidR="00462732" w:rsidRPr="00377D80" w:rsidRDefault="00462732" w:rsidP="00377D80">
      <w:pPr>
        <w:pStyle w:val="Ttulo1"/>
        <w:jc w:val="center"/>
      </w:pPr>
      <w:bookmarkStart w:id="11" w:name="_Toc51295153"/>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CREENCIA EN LOS MENSAJEROS</w:t>
      </w:r>
      <w:bookmarkEnd w:id="11"/>
    </w:p>
    <w:p w14:paraId="3392E784" w14:textId="77777777" w:rsidR="00377D80" w:rsidRDefault="00377D80" w:rsidP="00462732">
      <w:pPr>
        <w:jc w:val="both"/>
        <w:rPr>
          <w:rFonts w:asciiTheme="majorBidi" w:hAnsiTheme="majorBidi" w:cstheme="majorBidi"/>
        </w:rPr>
      </w:pPr>
    </w:p>
    <w:p w14:paraId="4C14692F" w14:textId="64A89CC4" w:rsidR="00462732" w:rsidRDefault="006B2944" w:rsidP="00462732">
      <w:pPr>
        <w:jc w:val="both"/>
        <w:rPr>
          <w:rFonts w:asciiTheme="majorBidi" w:hAnsiTheme="majorBidi" w:cstheme="majorBidi"/>
        </w:rPr>
      </w:pPr>
      <w:r w:rsidRPr="006B2944">
        <w:rPr>
          <w:rFonts w:asciiTheme="majorBidi" w:hAnsiTheme="majorBidi" w:cstheme="majorBidi"/>
        </w:rPr>
        <w:t xml:space="preserve">En </w:t>
      </w:r>
      <w:r>
        <w:rPr>
          <w:rFonts w:asciiTheme="majorBidi" w:hAnsiTheme="majorBidi" w:cstheme="majorBidi"/>
        </w:rPr>
        <w:t>esta lección hablaremos sobre el cuarto pilar de la creencia islámica. La creencia en los Mensajeros:</w:t>
      </w:r>
    </w:p>
    <w:p w14:paraId="46141BD2" w14:textId="77777777" w:rsidR="006B2944" w:rsidRDefault="006B2944" w:rsidP="004E1C83">
      <w:pPr>
        <w:jc w:val="both"/>
        <w:rPr>
          <w:rFonts w:asciiTheme="majorBidi" w:hAnsiTheme="majorBidi" w:cstheme="majorBidi"/>
        </w:rPr>
      </w:pPr>
      <w:r>
        <w:rPr>
          <w:rFonts w:asciiTheme="majorBidi" w:hAnsiTheme="majorBidi" w:cstheme="majorBidi"/>
        </w:rPr>
        <w:t xml:space="preserve">Esto consiste en creer que Allah envió a cada nación un mensajero de entre ellos, </w:t>
      </w:r>
      <w:r w:rsidR="004E1C83">
        <w:rPr>
          <w:rFonts w:asciiTheme="majorBidi" w:hAnsiTheme="majorBidi" w:cstheme="majorBidi"/>
        </w:rPr>
        <w:t>para que lo</w:t>
      </w:r>
      <w:r w:rsidR="001A1BF8">
        <w:rPr>
          <w:rFonts w:asciiTheme="majorBidi" w:hAnsiTheme="majorBidi" w:cstheme="majorBidi"/>
        </w:rPr>
        <w:t xml:space="preserve">s exhortara a </w:t>
      </w:r>
      <w:r>
        <w:rPr>
          <w:rFonts w:asciiTheme="majorBidi" w:hAnsiTheme="majorBidi" w:cstheme="majorBidi"/>
        </w:rPr>
        <w:t>adorar solo a Alla</w:t>
      </w:r>
      <w:r w:rsidR="001A1BF8">
        <w:rPr>
          <w:rFonts w:asciiTheme="majorBidi" w:hAnsiTheme="majorBidi" w:cstheme="majorBidi"/>
        </w:rPr>
        <w:t>h sin asociarl</w:t>
      </w:r>
      <w:r w:rsidR="004E1C83">
        <w:rPr>
          <w:rFonts w:asciiTheme="majorBidi" w:hAnsiTheme="majorBidi" w:cstheme="majorBidi"/>
        </w:rPr>
        <w:t xml:space="preserve">e nada ni nadie y </w:t>
      </w:r>
      <w:r w:rsidR="001A1BF8">
        <w:rPr>
          <w:rFonts w:asciiTheme="majorBidi" w:hAnsiTheme="majorBidi" w:cstheme="majorBidi"/>
        </w:rPr>
        <w:t>para</w:t>
      </w:r>
      <w:r>
        <w:rPr>
          <w:rFonts w:asciiTheme="majorBidi" w:hAnsiTheme="majorBidi" w:cstheme="majorBidi"/>
        </w:rPr>
        <w:t xml:space="preserve"> alejarse de todo objeto de idolatría; </w:t>
      </w:r>
      <w:r w:rsidR="004E1C83">
        <w:rPr>
          <w:rFonts w:asciiTheme="majorBidi" w:hAnsiTheme="majorBidi" w:cstheme="majorBidi"/>
        </w:rPr>
        <w:t xml:space="preserve">parte de la creencia es también </w:t>
      </w:r>
      <w:r>
        <w:rPr>
          <w:rFonts w:asciiTheme="majorBidi" w:hAnsiTheme="majorBidi" w:cstheme="majorBidi"/>
        </w:rPr>
        <w:t xml:space="preserve">creer que todos los mensajeros fueron personas veraces, piadosas y ejemplos a seguir, creer que ellos cumplieron con entregar los mensajes que Allah les encomendó, sin ocultar ni tergiversar </w:t>
      </w:r>
      <w:r w:rsidR="004E1C83">
        <w:rPr>
          <w:rFonts w:asciiTheme="majorBidi" w:hAnsiTheme="majorBidi" w:cstheme="majorBidi"/>
        </w:rPr>
        <w:t>quitando o aumentando algo de</w:t>
      </w:r>
      <w:r>
        <w:rPr>
          <w:rFonts w:asciiTheme="majorBidi" w:hAnsiTheme="majorBidi" w:cstheme="majorBidi"/>
        </w:rPr>
        <w:t xml:space="preserve"> lo que Allah les reveló. Dice Allah: </w:t>
      </w:r>
      <w:r w:rsidRPr="001A1BF8">
        <w:rPr>
          <w:rFonts w:asciiTheme="majorBidi" w:hAnsiTheme="majorBidi" w:cstheme="majorBidi"/>
          <w:b/>
          <w:bCs/>
          <w:i/>
          <w:iCs/>
        </w:rPr>
        <w:t xml:space="preserve">[A los Mensajeros los envié como anunciadores de albricias y como amonestadores, para que [la humanidad] no tuviera argumento alguno ante </w:t>
      </w:r>
      <w:r w:rsidR="001A1BF8" w:rsidRPr="001A1BF8">
        <w:rPr>
          <w:rFonts w:asciiTheme="majorBidi" w:hAnsiTheme="majorBidi" w:cstheme="majorBidi"/>
          <w:b/>
          <w:bCs/>
          <w:i/>
          <w:iCs/>
        </w:rPr>
        <w:t>Allah</w:t>
      </w:r>
      <w:r w:rsidRPr="001A1BF8">
        <w:rPr>
          <w:rFonts w:asciiTheme="majorBidi" w:hAnsiTheme="majorBidi" w:cstheme="majorBidi"/>
          <w:b/>
          <w:bCs/>
          <w:i/>
          <w:iCs/>
        </w:rPr>
        <w:t xml:space="preserve"> [por haber rechazado el mensaje]. </w:t>
      </w:r>
      <w:r w:rsidR="001A1BF8" w:rsidRPr="001A1BF8">
        <w:rPr>
          <w:rFonts w:asciiTheme="majorBidi" w:hAnsiTheme="majorBidi" w:cstheme="majorBidi"/>
          <w:b/>
          <w:bCs/>
          <w:i/>
          <w:iCs/>
        </w:rPr>
        <w:t>Allah</w:t>
      </w:r>
      <w:r w:rsidRPr="001A1BF8">
        <w:rPr>
          <w:rFonts w:asciiTheme="majorBidi" w:hAnsiTheme="majorBidi" w:cstheme="majorBidi"/>
          <w:b/>
          <w:bCs/>
          <w:i/>
          <w:iCs/>
        </w:rPr>
        <w:t xml:space="preserve"> es Poderoso, Sabio.</w:t>
      </w:r>
      <w:r w:rsidR="001A1BF8" w:rsidRPr="001A1BF8">
        <w:rPr>
          <w:rFonts w:asciiTheme="majorBidi" w:hAnsiTheme="majorBidi" w:cstheme="majorBidi"/>
          <w:b/>
          <w:bCs/>
          <w:i/>
          <w:iCs/>
        </w:rPr>
        <w:t>]</w:t>
      </w:r>
      <w:r w:rsidR="001A1BF8">
        <w:rPr>
          <w:rFonts w:asciiTheme="majorBidi" w:hAnsiTheme="majorBidi" w:cstheme="majorBidi"/>
        </w:rPr>
        <w:t xml:space="preserve"> (Corán 4:165) y dice también: </w:t>
      </w:r>
      <w:r w:rsidR="001A1BF8" w:rsidRPr="001A1BF8">
        <w:rPr>
          <w:rFonts w:asciiTheme="majorBidi" w:hAnsiTheme="majorBidi" w:cstheme="majorBidi"/>
          <w:b/>
          <w:bCs/>
          <w:i/>
          <w:iCs/>
        </w:rPr>
        <w:t>[Envié a cada nación un Mensajero [para que los exhortara a] adorar a Allah y a rechazar la idolatría…]</w:t>
      </w:r>
      <w:r w:rsidR="001A1BF8">
        <w:rPr>
          <w:rFonts w:asciiTheme="majorBidi" w:hAnsiTheme="majorBidi" w:cstheme="majorBidi"/>
        </w:rPr>
        <w:t xml:space="preserve"> (Corán 16:36).</w:t>
      </w:r>
    </w:p>
    <w:p w14:paraId="0C7C28C6" w14:textId="77777777" w:rsidR="004E1C83" w:rsidRPr="00D449D4" w:rsidRDefault="00D449D4" w:rsidP="00DB7CD2">
      <w:pPr>
        <w:pStyle w:val="Prrafodelista"/>
        <w:numPr>
          <w:ilvl w:val="0"/>
          <w:numId w:val="5"/>
        </w:numPr>
        <w:jc w:val="both"/>
        <w:rPr>
          <w:rFonts w:asciiTheme="majorBidi" w:hAnsiTheme="majorBidi" w:cstheme="majorBidi"/>
        </w:rPr>
      </w:pPr>
      <w:r w:rsidRPr="00D449D4">
        <w:rPr>
          <w:rFonts w:asciiTheme="majorBidi" w:hAnsiTheme="majorBidi" w:cstheme="majorBidi"/>
        </w:rPr>
        <w:t>C</w:t>
      </w:r>
      <w:r w:rsidR="004E1C83" w:rsidRPr="00D449D4">
        <w:rPr>
          <w:rFonts w:asciiTheme="majorBidi" w:hAnsiTheme="majorBidi" w:cstheme="majorBidi"/>
        </w:rPr>
        <w:t xml:space="preserve">reemos </w:t>
      </w:r>
      <w:r w:rsidR="00BD3974">
        <w:rPr>
          <w:rFonts w:asciiTheme="majorBidi" w:hAnsiTheme="majorBidi" w:cstheme="majorBidi"/>
        </w:rPr>
        <w:t>en particular</w:t>
      </w:r>
      <w:r w:rsidR="004E1C83" w:rsidRPr="00D449D4">
        <w:rPr>
          <w:rFonts w:asciiTheme="majorBidi" w:hAnsiTheme="majorBidi" w:cstheme="majorBidi"/>
        </w:rPr>
        <w:t xml:space="preserve"> en todos aquellos que Allah mencionó, como es el caso de Muhammad, Abraham (</w:t>
      </w:r>
      <w:r w:rsidR="004E1C83" w:rsidRPr="00BD3974">
        <w:rPr>
          <w:rFonts w:asciiTheme="majorBidi" w:hAnsiTheme="majorBidi" w:cstheme="majorBidi"/>
          <w:i/>
          <w:iCs/>
        </w:rPr>
        <w:t>Ibrahim</w:t>
      </w:r>
      <w:r w:rsidR="004E1C83" w:rsidRPr="00D449D4">
        <w:rPr>
          <w:rFonts w:asciiTheme="majorBidi" w:hAnsiTheme="majorBidi" w:cstheme="majorBidi"/>
        </w:rPr>
        <w:t>), Moisés (</w:t>
      </w:r>
      <w:r w:rsidR="004E1C83" w:rsidRPr="00BD3974">
        <w:rPr>
          <w:rFonts w:asciiTheme="majorBidi" w:hAnsiTheme="majorBidi" w:cstheme="majorBidi"/>
          <w:i/>
          <w:iCs/>
        </w:rPr>
        <w:t>Musa</w:t>
      </w:r>
      <w:r w:rsidR="004E1C83" w:rsidRPr="00D449D4">
        <w:rPr>
          <w:rFonts w:asciiTheme="majorBidi" w:hAnsiTheme="majorBidi" w:cstheme="majorBidi"/>
        </w:rPr>
        <w:t>), Jesús (</w:t>
      </w:r>
      <w:r w:rsidR="004E1C83" w:rsidRPr="00BD3974">
        <w:rPr>
          <w:rFonts w:asciiTheme="majorBidi" w:hAnsiTheme="majorBidi" w:cstheme="majorBidi"/>
          <w:i/>
          <w:iCs/>
        </w:rPr>
        <w:t>Isa</w:t>
      </w:r>
      <w:r w:rsidR="004E1C83" w:rsidRPr="00D449D4">
        <w:rPr>
          <w:rFonts w:asciiTheme="majorBidi" w:hAnsiTheme="majorBidi" w:cstheme="majorBidi"/>
        </w:rPr>
        <w:t>), Noé (</w:t>
      </w:r>
      <w:r w:rsidR="004E1C83" w:rsidRPr="00BD3974">
        <w:rPr>
          <w:rFonts w:asciiTheme="majorBidi" w:hAnsiTheme="majorBidi" w:cstheme="majorBidi"/>
          <w:i/>
          <w:iCs/>
        </w:rPr>
        <w:t>Nuh</w:t>
      </w:r>
      <w:r w:rsidR="004E1C83" w:rsidRPr="00D449D4">
        <w:rPr>
          <w:rFonts w:asciiTheme="majorBidi" w:hAnsiTheme="majorBidi" w:cstheme="majorBidi"/>
        </w:rPr>
        <w:t>) y otros nobles mensajeros – que la paz sea con todos ellos –.</w:t>
      </w:r>
    </w:p>
    <w:p w14:paraId="1234F379" w14:textId="77777777" w:rsidR="004E1C83" w:rsidRDefault="004E1C83" w:rsidP="00DB7CD2">
      <w:pPr>
        <w:pStyle w:val="Prrafodelista"/>
        <w:numPr>
          <w:ilvl w:val="0"/>
          <w:numId w:val="5"/>
        </w:numPr>
        <w:jc w:val="both"/>
        <w:rPr>
          <w:rFonts w:asciiTheme="majorBidi" w:hAnsiTheme="majorBidi" w:cstheme="majorBidi"/>
        </w:rPr>
      </w:pPr>
      <w:r w:rsidRPr="00D449D4">
        <w:rPr>
          <w:rFonts w:asciiTheme="majorBidi" w:hAnsiTheme="majorBidi" w:cstheme="majorBidi"/>
        </w:rPr>
        <w:t xml:space="preserve">Creemos también </w:t>
      </w:r>
      <w:r w:rsidR="00D449D4">
        <w:rPr>
          <w:rFonts w:asciiTheme="majorBidi" w:hAnsiTheme="majorBidi" w:cstheme="majorBidi"/>
        </w:rPr>
        <w:t xml:space="preserve">que </w:t>
      </w:r>
      <w:r w:rsidR="00FC6051" w:rsidRPr="00D449D4">
        <w:rPr>
          <w:rFonts w:asciiTheme="majorBidi" w:hAnsiTheme="majorBidi" w:cstheme="majorBidi"/>
        </w:rPr>
        <w:t>desmentir</w:t>
      </w:r>
      <w:r w:rsidRPr="00D449D4">
        <w:rPr>
          <w:rFonts w:asciiTheme="majorBidi" w:hAnsiTheme="majorBidi" w:cstheme="majorBidi"/>
        </w:rPr>
        <w:t xml:space="preserve"> el mensaje de </w:t>
      </w:r>
      <w:r w:rsidR="00FC6051" w:rsidRPr="00D449D4">
        <w:rPr>
          <w:rFonts w:asciiTheme="majorBidi" w:hAnsiTheme="majorBidi" w:cstheme="majorBidi"/>
        </w:rPr>
        <w:t>uno</w:t>
      </w:r>
      <w:r w:rsidRPr="00D449D4">
        <w:rPr>
          <w:rFonts w:asciiTheme="majorBidi" w:hAnsiTheme="majorBidi" w:cstheme="majorBidi"/>
        </w:rPr>
        <w:t xml:space="preserve"> de ellos, </w:t>
      </w:r>
      <w:r w:rsidR="00FC6051" w:rsidRPr="00D449D4">
        <w:rPr>
          <w:rFonts w:asciiTheme="majorBidi" w:hAnsiTheme="majorBidi" w:cstheme="majorBidi"/>
        </w:rPr>
        <w:t>constituye desmentir</w:t>
      </w:r>
      <w:r w:rsidRPr="00D449D4">
        <w:rPr>
          <w:rFonts w:asciiTheme="majorBidi" w:hAnsiTheme="majorBidi" w:cstheme="majorBidi"/>
        </w:rPr>
        <w:t xml:space="preserve"> a todos </w:t>
      </w:r>
      <w:r w:rsidR="00BD3974">
        <w:rPr>
          <w:rFonts w:asciiTheme="majorBidi" w:hAnsiTheme="majorBidi" w:cstheme="majorBidi"/>
        </w:rPr>
        <w:t>los M</w:t>
      </w:r>
      <w:r w:rsidR="00FC6051" w:rsidRPr="00D449D4">
        <w:rPr>
          <w:rFonts w:asciiTheme="majorBidi" w:hAnsiTheme="majorBidi" w:cstheme="majorBidi"/>
        </w:rPr>
        <w:t>ensajeros</w:t>
      </w:r>
      <w:r w:rsidRPr="00D449D4">
        <w:rPr>
          <w:rFonts w:asciiTheme="majorBidi" w:hAnsiTheme="majorBidi" w:cstheme="majorBidi"/>
        </w:rPr>
        <w:t xml:space="preserve">, por esto dice Allah: </w:t>
      </w:r>
      <w:r w:rsidRPr="00D449D4">
        <w:rPr>
          <w:rFonts w:asciiTheme="majorBidi" w:hAnsiTheme="majorBidi" w:cstheme="majorBidi"/>
          <w:b/>
          <w:bCs/>
          <w:i/>
          <w:iCs/>
        </w:rPr>
        <w:t>[El pueblo de</w:t>
      </w:r>
      <w:r w:rsidR="00FC6051" w:rsidRPr="00D449D4">
        <w:rPr>
          <w:rFonts w:asciiTheme="majorBidi" w:hAnsiTheme="majorBidi" w:cstheme="majorBidi"/>
          <w:b/>
          <w:bCs/>
          <w:i/>
          <w:iCs/>
        </w:rPr>
        <w:t xml:space="preserve"> Noé desmintió a los Mensajeros.]</w:t>
      </w:r>
      <w:r w:rsidR="00FC6051" w:rsidRPr="00D449D4">
        <w:rPr>
          <w:rFonts w:asciiTheme="majorBidi" w:hAnsiTheme="majorBidi" w:cstheme="majorBidi"/>
        </w:rPr>
        <w:t xml:space="preserve"> (Corán 26:105) y dice también: </w:t>
      </w:r>
      <w:r w:rsidR="00FC6051" w:rsidRPr="00D449D4">
        <w:rPr>
          <w:rFonts w:asciiTheme="majorBidi" w:hAnsiTheme="majorBidi" w:cstheme="majorBidi"/>
          <w:b/>
          <w:bCs/>
          <w:i/>
          <w:iCs/>
        </w:rPr>
        <w:t>[El pueblo de ‘Ad desmintió a los Mensajeros.]</w:t>
      </w:r>
      <w:r w:rsidR="00FC6051" w:rsidRPr="00D449D4">
        <w:rPr>
          <w:rFonts w:asciiTheme="majorBidi" w:hAnsiTheme="majorBidi" w:cstheme="majorBidi"/>
        </w:rPr>
        <w:t xml:space="preserve"> (Corán 26:123). Queda claro que cada nación desmintió a su mensajero, sin embargo el haber desmentido a su mensajero constituye desmentir a todos por igual, ya que todos trajeron un solo mensaje</w:t>
      </w:r>
      <w:r w:rsidR="00D449D4" w:rsidRPr="00D449D4">
        <w:rPr>
          <w:rFonts w:asciiTheme="majorBidi" w:hAnsiTheme="majorBidi" w:cstheme="majorBidi"/>
        </w:rPr>
        <w:t>.</w:t>
      </w:r>
    </w:p>
    <w:p w14:paraId="146D1DA2" w14:textId="77777777" w:rsidR="00D449D4" w:rsidRDefault="00D449D4" w:rsidP="00DB7CD2">
      <w:pPr>
        <w:pStyle w:val="Prrafodelista"/>
        <w:numPr>
          <w:ilvl w:val="0"/>
          <w:numId w:val="5"/>
        </w:numPr>
        <w:jc w:val="both"/>
        <w:rPr>
          <w:rFonts w:asciiTheme="majorBidi" w:hAnsiTheme="majorBidi" w:cstheme="majorBidi"/>
        </w:rPr>
      </w:pPr>
      <w:r>
        <w:rPr>
          <w:rFonts w:asciiTheme="majorBidi" w:hAnsiTheme="majorBidi" w:cstheme="majorBidi"/>
        </w:rPr>
        <w:t>De la misma manera, creemos que Allah envió a Muhammad</w:t>
      </w:r>
      <w:r w:rsidRPr="00E46864">
        <w:rPr>
          <w:rFonts w:ascii="Times New Roman" w:eastAsia="Calibri" w:hAnsi="Times New Roman" w:cs="Times New Roman"/>
          <w:i/>
          <w:iCs/>
          <w:noProof/>
          <w:color w:val="323E4F"/>
          <w:lang w:eastAsia="es-PE"/>
        </w:rPr>
        <w:drawing>
          <wp:inline distT="0" distB="0" distL="0" distR="0" wp14:anchorId="0945C873" wp14:editId="5527AC9B">
            <wp:extent cx="148160" cy="153593"/>
            <wp:effectExtent l="0" t="0" r="4445" b="0"/>
            <wp:docPr id="15" name="Imagen 1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BD3974">
        <w:rPr>
          <w:rFonts w:asciiTheme="majorBidi" w:hAnsiTheme="majorBidi" w:cstheme="majorBidi"/>
        </w:rPr>
        <w:t>como el último de Sus M</w:t>
      </w:r>
      <w:r>
        <w:rPr>
          <w:rFonts w:asciiTheme="majorBidi" w:hAnsiTheme="majorBidi" w:cstheme="majorBidi"/>
        </w:rPr>
        <w:t xml:space="preserve">ensajeros, tal como Él mismo ha dicho: </w:t>
      </w:r>
      <w:r w:rsidRPr="00D449D4">
        <w:rPr>
          <w:rFonts w:asciiTheme="majorBidi" w:hAnsiTheme="majorBidi" w:cstheme="majorBidi"/>
          <w:b/>
          <w:bCs/>
          <w:i/>
          <w:iCs/>
        </w:rPr>
        <w:t>[Muhammad no es el padre de ninguno de sus hombres, sino que es el Mensajero de Allah y el sello de los Profetas.]</w:t>
      </w:r>
      <w:r>
        <w:rPr>
          <w:rFonts w:asciiTheme="majorBidi" w:hAnsiTheme="majorBidi" w:cstheme="majorBidi"/>
        </w:rPr>
        <w:t xml:space="preserve"> (Corán 33:40)</w:t>
      </w:r>
      <w:r w:rsidR="006343FB">
        <w:rPr>
          <w:rFonts w:asciiTheme="majorBidi" w:hAnsiTheme="majorBidi" w:cstheme="majorBidi"/>
        </w:rPr>
        <w:t xml:space="preserve"> e hizo que su legislación abrogara a todas las anteriores. Dice Allah: </w:t>
      </w:r>
      <w:r w:rsidR="006343FB" w:rsidRPr="006343FB">
        <w:rPr>
          <w:rFonts w:asciiTheme="majorBidi" w:hAnsiTheme="majorBidi" w:cstheme="majorBidi"/>
          <w:b/>
          <w:bCs/>
          <w:i/>
          <w:iCs/>
        </w:rPr>
        <w:t>[Quien profese una religión diferente al Islam no le será aceptada, y en la otra vida se contará entre los perdedores]</w:t>
      </w:r>
      <w:r w:rsidR="006343FB">
        <w:rPr>
          <w:rFonts w:asciiTheme="majorBidi" w:hAnsiTheme="majorBidi" w:cstheme="majorBidi"/>
        </w:rPr>
        <w:t xml:space="preserve"> (Corán 3:85). Y dijo el mensajero de Allah</w:t>
      </w:r>
      <w:r w:rsidR="006343FB" w:rsidRPr="00E46864">
        <w:rPr>
          <w:rFonts w:ascii="Times New Roman" w:eastAsia="Calibri" w:hAnsi="Times New Roman" w:cs="Times New Roman"/>
          <w:i/>
          <w:iCs/>
          <w:noProof/>
          <w:color w:val="323E4F"/>
          <w:lang w:eastAsia="es-PE"/>
        </w:rPr>
        <w:drawing>
          <wp:inline distT="0" distB="0" distL="0" distR="0" wp14:anchorId="6E15A56D" wp14:editId="4F782EBF">
            <wp:extent cx="148160" cy="153593"/>
            <wp:effectExtent l="0" t="0" r="4445" b="0"/>
            <wp:docPr id="16" name="Imagen 1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6343FB">
        <w:rPr>
          <w:rFonts w:asciiTheme="majorBidi" w:hAnsiTheme="majorBidi" w:cstheme="majorBidi"/>
        </w:rPr>
        <w:t xml:space="preserve">: </w:t>
      </w:r>
      <w:r w:rsidR="006343FB" w:rsidRPr="00E70189">
        <w:rPr>
          <w:rFonts w:asciiTheme="majorBidi" w:hAnsiTheme="majorBidi" w:cstheme="majorBidi"/>
          <w:i/>
          <w:iCs/>
        </w:rPr>
        <w:t>“</w:t>
      </w:r>
      <w:r w:rsidR="00E70189" w:rsidRPr="00E70189">
        <w:rPr>
          <w:rFonts w:asciiTheme="majorBidi" w:hAnsiTheme="majorBidi" w:cstheme="majorBidi"/>
          <w:i/>
          <w:iCs/>
        </w:rPr>
        <w:t>Juro p</w:t>
      </w:r>
      <w:r w:rsidR="006343FB" w:rsidRPr="00E70189">
        <w:rPr>
          <w:rFonts w:asciiTheme="majorBidi" w:hAnsiTheme="majorBidi" w:cstheme="majorBidi"/>
          <w:i/>
          <w:iCs/>
        </w:rPr>
        <w:t>or Aque</w:t>
      </w:r>
      <w:r w:rsidR="00E70189" w:rsidRPr="00E70189">
        <w:rPr>
          <w:rFonts w:asciiTheme="majorBidi" w:hAnsiTheme="majorBidi" w:cstheme="majorBidi"/>
          <w:i/>
          <w:iCs/>
        </w:rPr>
        <w:t>l en Cuyas manos se encuentra el a</w:t>
      </w:r>
      <w:r w:rsidR="006343FB" w:rsidRPr="00E70189">
        <w:rPr>
          <w:rFonts w:asciiTheme="majorBidi" w:hAnsiTheme="majorBidi" w:cstheme="majorBidi"/>
          <w:i/>
          <w:iCs/>
        </w:rPr>
        <w:t xml:space="preserve">lma de Muhammad, </w:t>
      </w:r>
      <w:r w:rsidR="00E70189" w:rsidRPr="00E70189">
        <w:rPr>
          <w:rFonts w:asciiTheme="majorBidi" w:hAnsiTheme="majorBidi" w:cstheme="majorBidi"/>
          <w:i/>
          <w:iCs/>
        </w:rPr>
        <w:t>que no hay nadie en este mundo, judío o c</w:t>
      </w:r>
      <w:r w:rsidR="006343FB" w:rsidRPr="00E70189">
        <w:rPr>
          <w:rFonts w:asciiTheme="majorBidi" w:hAnsiTheme="majorBidi" w:cstheme="majorBidi"/>
          <w:i/>
          <w:iCs/>
        </w:rPr>
        <w:t>ristiano, que escuche sobre mí y muera sin creer en lo que yo he enseñado, sin que sea un</w:t>
      </w:r>
      <w:r w:rsidR="00E70189" w:rsidRPr="00E70189">
        <w:rPr>
          <w:rFonts w:asciiTheme="majorBidi" w:hAnsiTheme="majorBidi" w:cstheme="majorBidi"/>
          <w:i/>
          <w:iCs/>
        </w:rPr>
        <w:t>o de lo</w:t>
      </w:r>
      <w:r w:rsidR="006343FB" w:rsidRPr="00E70189">
        <w:rPr>
          <w:rFonts w:asciiTheme="majorBidi" w:hAnsiTheme="majorBidi" w:cstheme="majorBidi"/>
          <w:i/>
          <w:iCs/>
        </w:rPr>
        <w:t xml:space="preserve">s </w:t>
      </w:r>
      <w:r w:rsidR="00E70189" w:rsidRPr="00E70189">
        <w:rPr>
          <w:rFonts w:asciiTheme="majorBidi" w:hAnsiTheme="majorBidi" w:cstheme="majorBidi"/>
          <w:i/>
          <w:iCs/>
        </w:rPr>
        <w:t>habitantes</w:t>
      </w:r>
      <w:r w:rsidR="006343FB" w:rsidRPr="00E70189">
        <w:rPr>
          <w:rFonts w:asciiTheme="majorBidi" w:hAnsiTheme="majorBidi" w:cstheme="majorBidi"/>
          <w:i/>
          <w:iCs/>
        </w:rPr>
        <w:t xml:space="preserve"> del Infierno</w:t>
      </w:r>
      <w:r w:rsidR="00E70189" w:rsidRPr="00E70189">
        <w:rPr>
          <w:rFonts w:asciiTheme="majorBidi" w:hAnsiTheme="majorBidi" w:cstheme="majorBidi"/>
          <w:i/>
          <w:iCs/>
        </w:rPr>
        <w:t>.”</w:t>
      </w:r>
      <w:r w:rsidR="00E70189">
        <w:rPr>
          <w:rFonts w:asciiTheme="majorBidi" w:hAnsiTheme="majorBidi" w:cstheme="majorBidi"/>
        </w:rPr>
        <w:t xml:space="preserve"> (Muslim).</w:t>
      </w:r>
    </w:p>
    <w:p w14:paraId="39169DED" w14:textId="77777777" w:rsidR="001A1BF8" w:rsidRDefault="00A81114" w:rsidP="00DB7CD2">
      <w:pPr>
        <w:pStyle w:val="Prrafodelista"/>
        <w:numPr>
          <w:ilvl w:val="0"/>
          <w:numId w:val="5"/>
        </w:numPr>
        <w:jc w:val="both"/>
        <w:rPr>
          <w:rFonts w:asciiTheme="majorBidi" w:hAnsiTheme="majorBidi" w:cstheme="majorBidi"/>
        </w:rPr>
      </w:pPr>
      <w:r w:rsidRPr="00A81114">
        <w:rPr>
          <w:rFonts w:asciiTheme="majorBidi" w:hAnsiTheme="majorBidi" w:cstheme="majorBidi"/>
        </w:rPr>
        <w:t>Creemos también que quien afirme que Allah acepta otra religión además de la de Muhammad</w:t>
      </w:r>
      <w:r w:rsidRPr="00E46864">
        <w:rPr>
          <w:rFonts w:ascii="Times New Roman" w:eastAsia="Calibri" w:hAnsi="Times New Roman" w:cs="Times New Roman"/>
          <w:i/>
          <w:iCs/>
          <w:noProof/>
          <w:color w:val="323E4F"/>
          <w:lang w:eastAsia="es-PE"/>
        </w:rPr>
        <w:drawing>
          <wp:inline distT="0" distB="0" distL="0" distR="0" wp14:anchorId="50A641CF" wp14:editId="153775AC">
            <wp:extent cx="148160" cy="153593"/>
            <wp:effectExtent l="0" t="0" r="4445" b="0"/>
            <wp:docPr id="17" name="Imagen 1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después de haber sido enviado como profeta, habrá caído en incredulidad, por haber desmentido al Corán, a la Sunnah y al consenso de los sabios.</w:t>
      </w:r>
    </w:p>
    <w:p w14:paraId="33B57147" w14:textId="77777777" w:rsidR="00A81114" w:rsidRDefault="00A81114" w:rsidP="00BD3974">
      <w:pPr>
        <w:jc w:val="both"/>
        <w:rPr>
          <w:rFonts w:asciiTheme="majorBidi" w:hAnsiTheme="majorBidi" w:cstheme="majorBidi"/>
        </w:rPr>
      </w:pPr>
      <w:r>
        <w:rPr>
          <w:rFonts w:asciiTheme="majorBidi" w:hAnsiTheme="majorBidi" w:cstheme="majorBidi"/>
        </w:rPr>
        <w:t xml:space="preserve">Le pedimos a Allah – enaltecido sea – que nos haga de aquellos que creen en los Mensajeros y siguen sus enseñanzas. </w:t>
      </w:r>
      <w:r w:rsidR="00BD3974" w:rsidRPr="00076988">
        <w:rPr>
          <w:rFonts w:asciiTheme="majorBidi" w:hAnsiTheme="majorBidi" w:cstheme="majorBidi"/>
        </w:rPr>
        <w:t xml:space="preserve">Nos detendremos en este punto y </w:t>
      </w:r>
      <w:r w:rsidR="00BD3974">
        <w:rPr>
          <w:rFonts w:asciiTheme="majorBidi" w:hAnsiTheme="majorBidi" w:cstheme="majorBidi"/>
        </w:rPr>
        <w:t xml:space="preserve">en la próxima lección hablaremos </w:t>
      </w:r>
      <w:r w:rsidR="00BD3974" w:rsidRPr="00076988">
        <w:rPr>
          <w:rFonts w:asciiTheme="majorBidi" w:hAnsiTheme="majorBidi" w:cstheme="majorBidi"/>
        </w:rPr>
        <w:t xml:space="preserve">– si Allah lo permite – </w:t>
      </w:r>
      <w:r w:rsidR="00BD3974">
        <w:rPr>
          <w:rFonts w:asciiTheme="majorBidi" w:hAnsiTheme="majorBidi" w:cstheme="majorBidi"/>
        </w:rPr>
        <w:t xml:space="preserve">sobre </w:t>
      </w:r>
      <w:r>
        <w:rPr>
          <w:rFonts w:asciiTheme="majorBidi" w:hAnsiTheme="majorBidi" w:cstheme="majorBidi"/>
        </w:rPr>
        <w:t>el quinto pilar de la creencia islámica. La creencia en el Último Día.</w:t>
      </w:r>
    </w:p>
    <w:p w14:paraId="52C78503" w14:textId="77777777" w:rsidR="00A81114" w:rsidRDefault="00A81114" w:rsidP="00A81114">
      <w:pPr>
        <w:jc w:val="both"/>
        <w:rPr>
          <w:rFonts w:asciiTheme="majorBidi" w:hAnsiTheme="majorBidi" w:cstheme="majorBidi"/>
        </w:rPr>
      </w:pPr>
    </w:p>
    <w:p w14:paraId="4B46A439" w14:textId="77777777" w:rsidR="00A81114" w:rsidRDefault="00A81114" w:rsidP="00A81114">
      <w:pPr>
        <w:jc w:val="both"/>
        <w:rPr>
          <w:rFonts w:asciiTheme="majorBidi" w:hAnsiTheme="majorBidi" w:cstheme="majorBidi"/>
        </w:rPr>
      </w:pPr>
    </w:p>
    <w:p w14:paraId="7016FA44" w14:textId="77777777" w:rsidR="00A81114" w:rsidRDefault="00A81114" w:rsidP="00A81114">
      <w:pPr>
        <w:jc w:val="both"/>
        <w:rPr>
          <w:rFonts w:asciiTheme="majorBidi" w:hAnsiTheme="majorBidi" w:cstheme="majorBidi"/>
        </w:rPr>
      </w:pPr>
    </w:p>
    <w:p w14:paraId="3C8C018F" w14:textId="77777777" w:rsidR="00A81114" w:rsidRDefault="00A81114" w:rsidP="00A81114">
      <w:pPr>
        <w:jc w:val="both"/>
        <w:rPr>
          <w:rFonts w:asciiTheme="majorBidi" w:hAnsiTheme="majorBidi" w:cstheme="majorBidi"/>
        </w:rPr>
      </w:pPr>
    </w:p>
    <w:p w14:paraId="6224925B" w14:textId="77777777" w:rsidR="00A81114" w:rsidRDefault="00A81114" w:rsidP="00A81114">
      <w:pPr>
        <w:jc w:val="both"/>
        <w:rPr>
          <w:rFonts w:asciiTheme="majorBidi" w:hAnsiTheme="majorBidi" w:cstheme="majorBidi"/>
        </w:rPr>
      </w:pPr>
    </w:p>
    <w:p w14:paraId="300F8ADF" w14:textId="77777777" w:rsidR="00A81114" w:rsidRDefault="00A81114" w:rsidP="00A81114">
      <w:pPr>
        <w:jc w:val="both"/>
        <w:rPr>
          <w:rFonts w:asciiTheme="majorBidi" w:hAnsiTheme="majorBidi" w:cstheme="majorBidi"/>
        </w:rPr>
      </w:pPr>
    </w:p>
    <w:p w14:paraId="00CB31AB" w14:textId="6AFDA2F7" w:rsidR="00A81114" w:rsidRPr="00377D80" w:rsidRDefault="00A81114"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2" w:name="_Toc51295154"/>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CREENCIA EN EL ÚLTIMO DÍA</w:t>
      </w:r>
      <w:bookmarkEnd w:id="12"/>
    </w:p>
    <w:p w14:paraId="0E3D28D8" w14:textId="77777777" w:rsidR="00A81114" w:rsidRDefault="00A10EE3" w:rsidP="00A81114">
      <w:pPr>
        <w:jc w:val="both"/>
        <w:rPr>
          <w:rFonts w:asciiTheme="majorBidi" w:hAnsiTheme="majorBidi" w:cstheme="majorBidi"/>
        </w:rPr>
      </w:pPr>
      <w:r>
        <w:rPr>
          <w:rFonts w:asciiTheme="majorBidi" w:hAnsiTheme="majorBidi" w:cstheme="majorBidi"/>
        </w:rPr>
        <w:t>Siguiendo con la explicación de los pilares de la fe, nos toca mencionar el quinto pilar en esta lección, la creencia en el Último Día:</w:t>
      </w:r>
    </w:p>
    <w:p w14:paraId="5B549107" w14:textId="77777777" w:rsidR="00A10EE3" w:rsidRDefault="00A10EE3" w:rsidP="00A10EE3">
      <w:pPr>
        <w:jc w:val="both"/>
        <w:rPr>
          <w:rFonts w:asciiTheme="majorBidi" w:hAnsiTheme="majorBidi" w:cstheme="majorBidi"/>
        </w:rPr>
      </w:pPr>
      <w:r>
        <w:rPr>
          <w:rFonts w:asciiTheme="majorBidi" w:hAnsiTheme="majorBidi" w:cstheme="majorBidi"/>
        </w:rPr>
        <w:t>Se refiere con Último Día, al Día de la Resurrección. Esto consiste en creer firmemente que Allah resucitará a todos los muertos y los hará salir de sus tumbas para juzgarlos y recompensarlos por sus acciones, hasta que los habitantes del Paraíso hayan alcanzado sus moradas y los habitantes del Infierno hayan alcanzado las suyas.</w:t>
      </w:r>
    </w:p>
    <w:p w14:paraId="564CA57A" w14:textId="77777777" w:rsidR="00A10EE3" w:rsidRDefault="00A10EE3" w:rsidP="00A10EE3">
      <w:pPr>
        <w:jc w:val="both"/>
        <w:rPr>
          <w:rFonts w:asciiTheme="majorBidi" w:hAnsiTheme="majorBidi" w:cstheme="majorBidi"/>
        </w:rPr>
      </w:pPr>
      <w:r>
        <w:rPr>
          <w:rFonts w:asciiTheme="majorBidi" w:hAnsiTheme="majorBidi" w:cstheme="majorBidi"/>
        </w:rPr>
        <w:t xml:space="preserve">Dice Allah: </w:t>
      </w:r>
      <w:r w:rsidRPr="00A10EE3">
        <w:rPr>
          <w:rFonts w:asciiTheme="majorBidi" w:hAnsiTheme="majorBidi" w:cstheme="majorBidi"/>
          <w:b/>
          <w:bCs/>
          <w:i/>
          <w:iCs/>
        </w:rPr>
        <w:t>[la piedad consiste en creer en Allah y en el Día del Juicio…]</w:t>
      </w:r>
      <w:r>
        <w:rPr>
          <w:rFonts w:asciiTheme="majorBidi" w:hAnsiTheme="majorBidi" w:cstheme="majorBidi"/>
        </w:rPr>
        <w:t xml:space="preserve"> (Corán 2:177) y dice también: </w:t>
      </w:r>
      <w:r w:rsidRPr="00220723">
        <w:rPr>
          <w:rFonts w:asciiTheme="majorBidi" w:hAnsiTheme="majorBidi" w:cstheme="majorBidi"/>
          <w:b/>
          <w:bCs/>
          <w:i/>
          <w:iCs/>
        </w:rPr>
        <w:t>[</w:t>
      </w:r>
      <w:r w:rsidR="00220723" w:rsidRPr="00220723">
        <w:rPr>
          <w:rFonts w:asciiTheme="majorBidi" w:hAnsiTheme="majorBidi" w:cstheme="majorBidi"/>
          <w:b/>
          <w:bCs/>
          <w:i/>
          <w:iCs/>
        </w:rPr>
        <w:t>Y dispondré la balanza de la justicia el Día de la Resurrección, y nadie será oprimido en lo más mínimo. Todas las obras, aunque sean tan ínfimas como un grano de mostaza, serán tenidas en cuenta. Nadie lleva las cuentas mejor que Yo.]</w:t>
      </w:r>
      <w:r w:rsidR="00220723">
        <w:rPr>
          <w:rFonts w:asciiTheme="majorBidi" w:hAnsiTheme="majorBidi" w:cstheme="majorBidi"/>
        </w:rPr>
        <w:t xml:space="preserve"> (Corán 21:47).</w:t>
      </w:r>
    </w:p>
    <w:p w14:paraId="55751914" w14:textId="77777777" w:rsidR="00220723" w:rsidRDefault="00220723" w:rsidP="00DB7CD2">
      <w:pPr>
        <w:pStyle w:val="Prrafodelista"/>
        <w:numPr>
          <w:ilvl w:val="0"/>
          <w:numId w:val="6"/>
        </w:numPr>
        <w:jc w:val="both"/>
        <w:rPr>
          <w:rFonts w:asciiTheme="majorBidi" w:hAnsiTheme="majorBidi" w:cstheme="majorBidi"/>
        </w:rPr>
      </w:pPr>
      <w:r>
        <w:rPr>
          <w:rFonts w:asciiTheme="majorBidi" w:hAnsiTheme="majorBidi" w:cstheme="majorBidi"/>
        </w:rPr>
        <w:t xml:space="preserve">La creencia en el Último Día implica creer en todos los sucesos que tendrán lugar en el periodo de la tumba, tales como: las preguntas de los ángeles, el disfrute y el tormento, creer que serán resucitados de las mismas, serán llevados a un solo lugar, juzgados y recompensados por sus acciones, creer en la balanza de la justicia, en el sendero, en los registros que se entregaran en la mano derecha o por detrás en la mano izquierda según </w:t>
      </w:r>
      <w:r w:rsidR="00223C2E">
        <w:rPr>
          <w:rFonts w:asciiTheme="majorBidi" w:hAnsiTheme="majorBidi" w:cstheme="majorBidi"/>
        </w:rPr>
        <w:t>corresponda.</w:t>
      </w:r>
    </w:p>
    <w:p w14:paraId="084FF35A" w14:textId="77777777" w:rsidR="00223C2E" w:rsidRDefault="00223C2E" w:rsidP="00DB7CD2">
      <w:pPr>
        <w:pStyle w:val="Prrafodelista"/>
        <w:numPr>
          <w:ilvl w:val="0"/>
          <w:numId w:val="6"/>
        </w:numPr>
        <w:jc w:val="both"/>
        <w:rPr>
          <w:rFonts w:asciiTheme="majorBidi" w:hAnsiTheme="majorBidi" w:cstheme="majorBidi"/>
        </w:rPr>
      </w:pPr>
      <w:r>
        <w:rPr>
          <w:rFonts w:asciiTheme="majorBidi" w:hAnsiTheme="majorBidi" w:cstheme="majorBidi"/>
        </w:rPr>
        <w:t xml:space="preserve">Implica creer que ese Día estará lleno de grandes horrores. Dice Allah: </w:t>
      </w:r>
      <w:r w:rsidRPr="00223C2E">
        <w:rPr>
          <w:rFonts w:asciiTheme="majorBidi" w:hAnsiTheme="majorBidi" w:cstheme="majorBidi"/>
          <w:b/>
          <w:bCs/>
          <w:i/>
          <w:iCs/>
        </w:rPr>
        <w:t>[¡Oh, gente! Tengan temor de su Señor. El terremoto que ocurrirá cuando llegue la Hora [del Juicio] será algo terrible. El día que llegue, las mujeres que estén amamantando a sus hijos se desentenderán de ellos, las embarazadas abortarán [por el terror], y verás a las personas caminar como ebrios, pero no estarán ebrios sino que el castigo de Allah será intenso.]</w:t>
      </w:r>
      <w:r w:rsidR="00D2358B">
        <w:rPr>
          <w:rFonts w:asciiTheme="majorBidi" w:hAnsiTheme="majorBidi" w:cstheme="majorBidi"/>
        </w:rPr>
        <w:t xml:space="preserve"> (Corán 22:1-2). Y </w:t>
      </w:r>
      <w:r>
        <w:rPr>
          <w:rFonts w:asciiTheme="majorBidi" w:hAnsiTheme="majorBidi" w:cstheme="majorBidi"/>
        </w:rPr>
        <w:t>dijo el Profeta</w:t>
      </w:r>
      <w:r w:rsidRPr="00E46864">
        <w:rPr>
          <w:rFonts w:ascii="Times New Roman" w:eastAsia="Calibri" w:hAnsi="Times New Roman" w:cs="Times New Roman"/>
          <w:i/>
          <w:iCs/>
          <w:noProof/>
          <w:color w:val="323E4F"/>
          <w:lang w:eastAsia="es-PE"/>
        </w:rPr>
        <w:drawing>
          <wp:inline distT="0" distB="0" distL="0" distR="0" wp14:anchorId="0BAA084D" wp14:editId="150D2A06">
            <wp:extent cx="148160" cy="153593"/>
            <wp:effectExtent l="0" t="0" r="4445" b="0"/>
            <wp:docPr id="18" name="Imagen 1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223C2E">
        <w:rPr>
          <w:rFonts w:asciiTheme="majorBidi" w:hAnsiTheme="majorBidi" w:cstheme="majorBidi"/>
          <w:i/>
          <w:iCs/>
        </w:rPr>
        <w:t>“Quien quiera ver el Día de la Resurrección, como si lo tuviera delante</w:t>
      </w:r>
      <w:r>
        <w:rPr>
          <w:rFonts w:asciiTheme="majorBidi" w:hAnsiTheme="majorBidi" w:cstheme="majorBidi"/>
          <w:i/>
          <w:iCs/>
        </w:rPr>
        <w:t xml:space="preserve"> de sus ojos</w:t>
      </w:r>
      <w:r w:rsidRPr="00223C2E">
        <w:rPr>
          <w:rFonts w:asciiTheme="majorBidi" w:hAnsiTheme="majorBidi" w:cstheme="majorBidi"/>
          <w:i/>
          <w:iCs/>
        </w:rPr>
        <w:t>, que lea estas tres Suras (capítulos del Corán</w:t>
      </w:r>
      <w:r w:rsidR="00A401E5">
        <w:rPr>
          <w:rFonts w:asciiTheme="majorBidi" w:hAnsiTheme="majorBidi" w:cstheme="majorBidi"/>
          <w:i/>
          <w:iCs/>
        </w:rPr>
        <w:t>)</w:t>
      </w:r>
      <w:r w:rsidRPr="00223C2E">
        <w:rPr>
          <w:rFonts w:asciiTheme="majorBidi" w:hAnsiTheme="majorBidi" w:cstheme="majorBidi"/>
          <w:i/>
          <w:iCs/>
        </w:rPr>
        <w:t>: {Del arrollamiento - 81},</w:t>
      </w:r>
      <w:r w:rsidRPr="00223C2E">
        <w:rPr>
          <w:rFonts w:asciiTheme="majorBidi" w:hAnsiTheme="majorBidi" w:cstheme="majorBidi" w:hint="cs"/>
          <w:i/>
          <w:iCs/>
          <w:rtl/>
        </w:rPr>
        <w:t xml:space="preserve"> </w:t>
      </w:r>
      <w:r w:rsidRPr="00223C2E">
        <w:rPr>
          <w:rFonts w:asciiTheme="majorBidi" w:hAnsiTheme="majorBidi" w:cstheme="majorBidi"/>
          <w:i/>
          <w:iCs/>
        </w:rPr>
        <w:t>{De la hendidura - 82}, {Del resquebrajamiento - 84}”</w:t>
      </w:r>
      <w:r>
        <w:rPr>
          <w:rFonts w:asciiTheme="majorBidi" w:hAnsiTheme="majorBidi" w:cstheme="majorBidi"/>
        </w:rPr>
        <w:t xml:space="preserve"> (Tirmi</w:t>
      </w:r>
      <w:r w:rsidR="00D2358B">
        <w:rPr>
          <w:rFonts w:asciiTheme="majorBidi" w:hAnsiTheme="majorBidi" w:cstheme="majorBidi"/>
        </w:rPr>
        <w:t>dhi – considerado Sahih por el S</w:t>
      </w:r>
      <w:r>
        <w:rPr>
          <w:rFonts w:asciiTheme="majorBidi" w:hAnsiTheme="majorBidi" w:cstheme="majorBidi"/>
        </w:rPr>
        <w:t>heij Al Albani)</w:t>
      </w:r>
      <w:r w:rsidR="00A401E5">
        <w:rPr>
          <w:rFonts w:asciiTheme="majorBidi" w:hAnsiTheme="majorBidi" w:cstheme="majorBidi"/>
        </w:rPr>
        <w:t>.</w:t>
      </w:r>
    </w:p>
    <w:p w14:paraId="7E378A6D" w14:textId="77777777" w:rsidR="00A401E5" w:rsidRDefault="00A401E5" w:rsidP="00A401E5">
      <w:pPr>
        <w:jc w:val="both"/>
        <w:rPr>
          <w:rFonts w:asciiTheme="majorBidi" w:hAnsiTheme="majorBidi" w:cstheme="majorBidi"/>
        </w:rPr>
      </w:pPr>
      <w:r>
        <w:rPr>
          <w:rFonts w:asciiTheme="majorBidi" w:hAnsiTheme="majorBidi" w:cstheme="majorBidi"/>
        </w:rPr>
        <w:t>Quien crea en el Último Día sentirá mayor deseo de hacer buenas acciones, temerá caer en los pecados y la desobediencia y se sentirá a gusto cuando enfrente pruebas en los momentos de estrechez, o cuando sea tratado injustamente, pues sabrá con certeza que llegara un Día en el que será recompensado por su paciencia antes las injusticias</w:t>
      </w:r>
      <w:r w:rsidR="008874AD">
        <w:rPr>
          <w:rFonts w:asciiTheme="majorBidi" w:hAnsiTheme="majorBidi" w:cstheme="majorBidi"/>
        </w:rPr>
        <w:t>; y cuando los habitantes del Paraíso hayan finalmente alcanzado sus moradas, olvidarán por completo las dificultades y penurias que sufrieron; así como los habitantes del Infierno cuando finalmente hayan sido condenados a habitarlo, olvidaran por completo todos los disfrutes de los que gozaron.</w:t>
      </w:r>
    </w:p>
    <w:p w14:paraId="33C6636C" w14:textId="77777777" w:rsidR="00D2358B" w:rsidRDefault="008874AD" w:rsidP="00D2358B">
      <w:pPr>
        <w:jc w:val="both"/>
        <w:rPr>
          <w:rFonts w:asciiTheme="majorBidi" w:hAnsiTheme="majorBidi" w:cstheme="majorBidi"/>
        </w:rPr>
      </w:pPr>
      <w:r>
        <w:rPr>
          <w:rFonts w:asciiTheme="majorBidi" w:hAnsiTheme="majorBidi" w:cstheme="majorBidi"/>
        </w:rPr>
        <w:t>Que Allah nos haga de aquellos que estén a salvo el Día de la Resurrección y nos reúna con el Profeta Muhammad</w:t>
      </w:r>
      <w:r w:rsidRPr="00E46864">
        <w:rPr>
          <w:rFonts w:ascii="Times New Roman" w:eastAsia="Calibri" w:hAnsi="Times New Roman" w:cs="Times New Roman"/>
          <w:i/>
          <w:iCs/>
          <w:noProof/>
          <w:color w:val="323E4F"/>
          <w:lang w:eastAsia="es-PE"/>
        </w:rPr>
        <w:drawing>
          <wp:inline distT="0" distB="0" distL="0" distR="0" wp14:anchorId="3511D690" wp14:editId="08611680">
            <wp:extent cx="148160" cy="153593"/>
            <wp:effectExtent l="0" t="0" r="4445" b="0"/>
            <wp:docPr id="19" name="Imagen 1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D2358B" w:rsidRPr="00076988">
        <w:rPr>
          <w:rFonts w:asciiTheme="majorBidi" w:hAnsiTheme="majorBidi" w:cstheme="majorBidi"/>
        </w:rPr>
        <w:t xml:space="preserve">Nos detendremos en este punto y </w:t>
      </w:r>
      <w:r w:rsidR="00D2358B">
        <w:rPr>
          <w:rFonts w:asciiTheme="majorBidi" w:hAnsiTheme="majorBidi" w:cstheme="majorBidi"/>
        </w:rPr>
        <w:t xml:space="preserve">en la próxima lección hablaremos </w:t>
      </w:r>
      <w:r w:rsidR="00D2358B" w:rsidRPr="00076988">
        <w:rPr>
          <w:rFonts w:asciiTheme="majorBidi" w:hAnsiTheme="majorBidi" w:cstheme="majorBidi"/>
        </w:rPr>
        <w:t xml:space="preserve">– si Allah lo permite – </w:t>
      </w:r>
      <w:r w:rsidR="00D2358B">
        <w:rPr>
          <w:rFonts w:asciiTheme="majorBidi" w:hAnsiTheme="majorBidi" w:cstheme="majorBidi"/>
        </w:rPr>
        <w:t xml:space="preserve">sobre </w:t>
      </w:r>
      <w:r>
        <w:rPr>
          <w:rFonts w:asciiTheme="majorBidi" w:hAnsiTheme="majorBidi" w:cstheme="majorBidi"/>
        </w:rPr>
        <w:t>las señales del Último Día.</w:t>
      </w:r>
    </w:p>
    <w:p w14:paraId="5CE0E865" w14:textId="77777777" w:rsidR="008874AD" w:rsidRDefault="008874AD" w:rsidP="008874AD">
      <w:pPr>
        <w:jc w:val="both"/>
        <w:rPr>
          <w:rFonts w:asciiTheme="majorBidi" w:hAnsiTheme="majorBidi" w:cstheme="majorBidi"/>
        </w:rPr>
      </w:pPr>
    </w:p>
    <w:p w14:paraId="3B405371" w14:textId="77777777" w:rsidR="008874AD" w:rsidRDefault="008874AD" w:rsidP="008874AD">
      <w:pPr>
        <w:jc w:val="both"/>
        <w:rPr>
          <w:rFonts w:asciiTheme="majorBidi" w:hAnsiTheme="majorBidi" w:cstheme="majorBidi"/>
        </w:rPr>
      </w:pPr>
    </w:p>
    <w:p w14:paraId="2DCDED58" w14:textId="77777777" w:rsidR="00491308" w:rsidRDefault="00491308" w:rsidP="008874AD">
      <w:pPr>
        <w:jc w:val="both"/>
        <w:rPr>
          <w:rFonts w:asciiTheme="majorBidi" w:hAnsiTheme="majorBidi" w:cstheme="majorBidi"/>
        </w:rPr>
      </w:pPr>
    </w:p>
    <w:p w14:paraId="501713E5" w14:textId="77777777" w:rsidR="00491308" w:rsidRDefault="00491308" w:rsidP="008874AD">
      <w:pPr>
        <w:jc w:val="both"/>
        <w:rPr>
          <w:rFonts w:asciiTheme="majorBidi" w:hAnsiTheme="majorBidi" w:cstheme="majorBidi"/>
        </w:rPr>
      </w:pPr>
    </w:p>
    <w:p w14:paraId="20632A9C" w14:textId="77777777" w:rsidR="00491308" w:rsidRDefault="00491308" w:rsidP="008874AD">
      <w:pPr>
        <w:jc w:val="both"/>
        <w:rPr>
          <w:rFonts w:asciiTheme="majorBidi" w:hAnsiTheme="majorBidi" w:cstheme="majorBidi"/>
        </w:rPr>
      </w:pPr>
    </w:p>
    <w:p w14:paraId="54919843" w14:textId="66E45615" w:rsidR="00491308" w:rsidRPr="00377D80" w:rsidRDefault="00491308"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3" w:name="_Toc51295155"/>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LAS SEÑALES DEL ÚLTIMO DÍA</w:t>
      </w:r>
      <w:bookmarkEnd w:id="13"/>
    </w:p>
    <w:p w14:paraId="708B3042" w14:textId="77777777" w:rsidR="00491308" w:rsidRDefault="00491308" w:rsidP="00491308">
      <w:pPr>
        <w:jc w:val="both"/>
        <w:rPr>
          <w:rFonts w:asciiTheme="majorBidi" w:hAnsiTheme="majorBidi" w:cstheme="majorBidi"/>
        </w:rPr>
      </w:pPr>
      <w:r>
        <w:rPr>
          <w:rFonts w:asciiTheme="majorBidi" w:hAnsiTheme="majorBidi" w:cstheme="majorBidi"/>
        </w:rPr>
        <w:t xml:space="preserve">Durante esta lección hablaremos </w:t>
      </w:r>
      <w:r w:rsidR="00CA30C4">
        <w:rPr>
          <w:rFonts w:asciiTheme="majorBidi" w:hAnsiTheme="majorBidi" w:cstheme="majorBidi"/>
        </w:rPr>
        <w:t>sobre las señales que indican la cercanía de la llegada del</w:t>
      </w:r>
      <w:r>
        <w:rPr>
          <w:rFonts w:asciiTheme="majorBidi" w:hAnsiTheme="majorBidi" w:cstheme="majorBidi"/>
        </w:rPr>
        <w:t xml:space="preserve"> Día del Juicio</w:t>
      </w:r>
    </w:p>
    <w:p w14:paraId="26C73FBA" w14:textId="77777777" w:rsidR="00CA30C4" w:rsidRDefault="00CA30C4" w:rsidP="00DB7CD2">
      <w:pPr>
        <w:pStyle w:val="Prrafodelista"/>
        <w:numPr>
          <w:ilvl w:val="0"/>
          <w:numId w:val="7"/>
        </w:numPr>
        <w:jc w:val="both"/>
        <w:rPr>
          <w:rFonts w:asciiTheme="majorBidi" w:hAnsiTheme="majorBidi" w:cstheme="majorBidi"/>
        </w:rPr>
      </w:pPr>
      <w:r w:rsidRPr="00CA30C4">
        <w:rPr>
          <w:rFonts w:asciiTheme="majorBidi" w:hAnsiTheme="majorBidi" w:cstheme="majorBidi"/>
        </w:rPr>
        <w:t>Estas señales se dividen en dos: las señales menores y las señales mayores</w:t>
      </w:r>
      <w:r>
        <w:rPr>
          <w:rFonts w:asciiTheme="majorBidi" w:hAnsiTheme="majorBidi" w:cstheme="majorBidi"/>
        </w:rPr>
        <w:t>: las señales menores son aquellas que preceden el Día del juicio con mucha anterioridad, entre ellas están las que ya tuvieron lugar y podrían repetirse, están aquellas que ya se evidenciaron y lo siguen haciendo continuamente; y están aquellas que aún no se han dado y que sin ninguna tendrán lugar tal como lo menciono el más veras de los veraces, Muhammad</w:t>
      </w:r>
      <w:r w:rsidRPr="00E46864">
        <w:rPr>
          <w:rFonts w:ascii="Times New Roman" w:eastAsia="Calibri" w:hAnsi="Times New Roman" w:cs="Times New Roman"/>
          <w:i/>
          <w:iCs/>
          <w:noProof/>
          <w:color w:val="323E4F"/>
          <w:lang w:eastAsia="es-PE"/>
        </w:rPr>
        <w:drawing>
          <wp:inline distT="0" distB="0" distL="0" distR="0" wp14:anchorId="0FA8EB38" wp14:editId="5E547817">
            <wp:extent cx="148160" cy="153593"/>
            <wp:effectExtent l="0" t="0" r="4445" b="0"/>
            <wp:docPr id="20" name="Imagen 2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w:t>
      </w:r>
    </w:p>
    <w:p w14:paraId="44E47DD7" w14:textId="77777777" w:rsidR="00CA30C4" w:rsidRDefault="00706C38" w:rsidP="00DB7CD2">
      <w:pPr>
        <w:pStyle w:val="Prrafodelista"/>
        <w:numPr>
          <w:ilvl w:val="0"/>
          <w:numId w:val="7"/>
        </w:numPr>
        <w:jc w:val="both"/>
        <w:rPr>
          <w:rFonts w:asciiTheme="majorBidi" w:hAnsiTheme="majorBidi" w:cstheme="majorBidi"/>
        </w:rPr>
      </w:pPr>
      <w:r>
        <w:rPr>
          <w:rFonts w:asciiTheme="majorBidi" w:hAnsiTheme="majorBidi" w:cstheme="majorBidi"/>
        </w:rPr>
        <w:t xml:space="preserve">Las señales menores del Último Día son muchas, entre las cuales están: </w:t>
      </w:r>
      <w:r w:rsidR="00AE3419">
        <w:rPr>
          <w:rFonts w:asciiTheme="majorBidi" w:hAnsiTheme="majorBidi" w:cstheme="majorBidi"/>
        </w:rPr>
        <w:t>la desaparición del conocimiento, la propagación de todo tipo de tribulaciones y obscenidades, el aumento de muertes y terremotos, el tiempo se acortará, muchos falsos profetas aparecerán, los que antes eran pobres competirán en la construcción de altos edificios, las naciones se la</w:t>
      </w:r>
      <w:r w:rsidR="006E721D">
        <w:rPr>
          <w:rFonts w:asciiTheme="majorBidi" w:hAnsiTheme="majorBidi" w:cstheme="majorBidi"/>
        </w:rPr>
        <w:t>nzaran sobre los musulmanes y</w:t>
      </w:r>
      <w:r w:rsidR="00AE3419">
        <w:rPr>
          <w:rFonts w:asciiTheme="majorBidi" w:hAnsiTheme="majorBidi" w:cstheme="majorBidi"/>
        </w:rPr>
        <w:t xml:space="preserve"> la victoria que los musulmanes alcanzaran sobre los judíos</w:t>
      </w:r>
      <w:r w:rsidR="00ED1210">
        <w:rPr>
          <w:rFonts w:asciiTheme="majorBidi" w:hAnsiTheme="majorBidi" w:cstheme="majorBidi"/>
        </w:rPr>
        <w:t xml:space="preserve"> </w:t>
      </w:r>
      <w:r w:rsidR="006E721D">
        <w:rPr>
          <w:rFonts w:asciiTheme="majorBidi" w:hAnsiTheme="majorBidi" w:cstheme="majorBidi"/>
        </w:rPr>
        <w:t>(</w:t>
      </w:r>
      <w:r w:rsidR="00AE3419">
        <w:rPr>
          <w:rFonts w:asciiTheme="majorBidi" w:hAnsiTheme="majorBidi" w:cstheme="majorBidi"/>
        </w:rPr>
        <w:t xml:space="preserve">enfrentamiento </w:t>
      </w:r>
      <w:r w:rsidR="00ED1210">
        <w:rPr>
          <w:rFonts w:asciiTheme="majorBidi" w:hAnsiTheme="majorBidi" w:cstheme="majorBidi"/>
        </w:rPr>
        <w:t>en el que</w:t>
      </w:r>
      <w:r w:rsidR="00AE3419">
        <w:rPr>
          <w:rFonts w:asciiTheme="majorBidi" w:hAnsiTheme="majorBidi" w:cstheme="majorBidi"/>
        </w:rPr>
        <w:t xml:space="preserve"> hasta las piedras y los arboles indicarán </w:t>
      </w:r>
      <w:r w:rsidR="00ED1210">
        <w:rPr>
          <w:rFonts w:asciiTheme="majorBidi" w:hAnsiTheme="majorBidi" w:cstheme="majorBidi"/>
        </w:rPr>
        <w:t xml:space="preserve">a los musulmanes </w:t>
      </w:r>
      <w:r w:rsidR="00AE3419">
        <w:rPr>
          <w:rFonts w:asciiTheme="majorBidi" w:hAnsiTheme="majorBidi" w:cstheme="majorBidi"/>
        </w:rPr>
        <w:t xml:space="preserve">la presencia de algún judío </w:t>
      </w:r>
      <w:r w:rsidR="00ED1210">
        <w:rPr>
          <w:rFonts w:asciiTheme="majorBidi" w:hAnsiTheme="majorBidi" w:cstheme="majorBidi"/>
        </w:rPr>
        <w:t>transgresor</w:t>
      </w:r>
      <w:r w:rsidR="006E721D">
        <w:rPr>
          <w:rFonts w:asciiTheme="majorBidi" w:hAnsiTheme="majorBidi" w:cstheme="majorBidi"/>
        </w:rPr>
        <w:t>)</w:t>
      </w:r>
      <w:r w:rsidR="00ED1210">
        <w:rPr>
          <w:rFonts w:asciiTheme="majorBidi" w:hAnsiTheme="majorBidi" w:cstheme="majorBidi"/>
        </w:rPr>
        <w:t>;</w:t>
      </w:r>
      <w:r w:rsidR="00AE3419">
        <w:rPr>
          <w:rFonts w:asciiTheme="majorBidi" w:hAnsiTheme="majorBidi" w:cstheme="majorBidi"/>
        </w:rPr>
        <w:t xml:space="preserve"> y muchas otras señales, tal como dijo el Mensajero de Allah</w:t>
      </w:r>
      <w:r w:rsidR="00AE3419" w:rsidRPr="00E46864">
        <w:rPr>
          <w:rFonts w:ascii="Times New Roman" w:eastAsia="Calibri" w:hAnsi="Times New Roman" w:cs="Times New Roman"/>
          <w:i/>
          <w:iCs/>
          <w:noProof/>
          <w:color w:val="323E4F"/>
          <w:lang w:eastAsia="es-PE"/>
        </w:rPr>
        <w:drawing>
          <wp:inline distT="0" distB="0" distL="0" distR="0" wp14:anchorId="699005C3" wp14:editId="5539E9E6">
            <wp:extent cx="148160" cy="153593"/>
            <wp:effectExtent l="0" t="0" r="4445" b="0"/>
            <wp:docPr id="21" name="Imagen 2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D1210">
        <w:rPr>
          <w:rFonts w:asciiTheme="majorBidi" w:hAnsiTheme="majorBidi" w:cstheme="majorBidi"/>
        </w:rPr>
        <w:t xml:space="preserve">: </w:t>
      </w:r>
      <w:r w:rsidR="00ED1210" w:rsidRPr="008162D8">
        <w:rPr>
          <w:rFonts w:asciiTheme="majorBidi" w:hAnsiTheme="majorBidi" w:cstheme="majorBidi"/>
          <w:i/>
          <w:iCs/>
        </w:rPr>
        <w:t>“Y por cierto que entre las señales de la hora está que el conocimiento desaparecerá, la ignorancia se extenderá, el adulterio, la fornicación y el consumo de las bebidas alcohólicas aumentarán, los hombres serán pocos y las mujeres muchas a tal punto que por cada 50 mujeres habrá solo un solo hombre.”</w:t>
      </w:r>
      <w:r w:rsidR="00ED1210">
        <w:rPr>
          <w:rFonts w:asciiTheme="majorBidi" w:hAnsiTheme="majorBidi" w:cstheme="majorBidi"/>
        </w:rPr>
        <w:t xml:space="preserve"> (Bujari y Muslim).</w:t>
      </w:r>
    </w:p>
    <w:p w14:paraId="0CBC6E96" w14:textId="77777777" w:rsidR="00ED1210" w:rsidRDefault="006E721D" w:rsidP="00DB7CD2">
      <w:pPr>
        <w:pStyle w:val="Prrafodelista"/>
        <w:numPr>
          <w:ilvl w:val="0"/>
          <w:numId w:val="7"/>
        </w:numPr>
        <w:jc w:val="both"/>
        <w:rPr>
          <w:rFonts w:asciiTheme="majorBidi" w:hAnsiTheme="majorBidi" w:cstheme="majorBidi"/>
        </w:rPr>
      </w:pPr>
      <w:r>
        <w:rPr>
          <w:rFonts w:asciiTheme="majorBidi" w:hAnsiTheme="majorBidi" w:cstheme="majorBidi"/>
        </w:rPr>
        <w:t xml:space="preserve">Las señales mayores son grandes sucesos que indican la proximidad del Día de la Resurrección y que el tiempo restante para ese gran </w:t>
      </w:r>
      <w:r w:rsidR="00E72BCC">
        <w:rPr>
          <w:rFonts w:asciiTheme="majorBidi" w:hAnsiTheme="majorBidi" w:cstheme="majorBidi"/>
        </w:rPr>
        <w:t>d</w:t>
      </w:r>
      <w:r>
        <w:rPr>
          <w:rFonts w:asciiTheme="majorBidi" w:hAnsiTheme="majorBidi" w:cstheme="majorBidi"/>
        </w:rPr>
        <w:t xml:space="preserve">ía es muy </w:t>
      </w:r>
      <w:r w:rsidR="00E72BCC">
        <w:rPr>
          <w:rFonts w:asciiTheme="majorBidi" w:hAnsiTheme="majorBidi" w:cstheme="majorBidi"/>
        </w:rPr>
        <w:t>corto</w:t>
      </w:r>
      <w:r>
        <w:rPr>
          <w:rFonts w:asciiTheme="majorBidi" w:hAnsiTheme="majorBidi" w:cstheme="majorBidi"/>
        </w:rPr>
        <w:t>.</w:t>
      </w:r>
    </w:p>
    <w:p w14:paraId="33EB1CED" w14:textId="77777777" w:rsidR="008874AD" w:rsidRDefault="004C530D" w:rsidP="00DB7CD2">
      <w:pPr>
        <w:pStyle w:val="Prrafodelista"/>
        <w:numPr>
          <w:ilvl w:val="0"/>
          <w:numId w:val="7"/>
        </w:numPr>
        <w:jc w:val="both"/>
        <w:rPr>
          <w:rFonts w:asciiTheme="majorBidi" w:hAnsiTheme="majorBidi" w:cstheme="majorBidi"/>
        </w:rPr>
      </w:pPr>
      <w:r w:rsidRPr="00FB72DC">
        <w:rPr>
          <w:rFonts w:asciiTheme="majorBidi" w:hAnsiTheme="majorBidi" w:cstheme="majorBidi"/>
        </w:rPr>
        <w:t>Hudhaifa Ibn Usaid Al Ghifari</w:t>
      </w:r>
      <w:r w:rsidRPr="009E4332">
        <w:rPr>
          <w:rFonts w:ascii="Times New Roman" w:eastAsia="Calibri" w:hAnsi="Times New Roman" w:cs="Times New Roman"/>
          <w:noProof/>
          <w:color w:val="323E4F"/>
          <w:lang w:eastAsia="es-PE"/>
        </w:rPr>
        <w:drawing>
          <wp:inline distT="0" distB="0" distL="0" distR="0" wp14:anchorId="29CEF127" wp14:editId="03061B6C">
            <wp:extent cx="238153" cy="140693"/>
            <wp:effectExtent l="0" t="0" r="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FB72DC">
        <w:rPr>
          <w:rFonts w:asciiTheme="majorBidi" w:hAnsiTheme="majorBidi" w:cstheme="majorBidi"/>
        </w:rPr>
        <w:t xml:space="preserve">narró: </w:t>
      </w:r>
      <w:r w:rsidRPr="00D2358B">
        <w:rPr>
          <w:rFonts w:asciiTheme="majorBidi" w:hAnsiTheme="majorBidi" w:cstheme="majorBidi"/>
          <w:i/>
          <w:iCs/>
        </w:rPr>
        <w:t>“</w:t>
      </w:r>
      <w:r w:rsidR="00FB72DC" w:rsidRPr="00D2358B">
        <w:rPr>
          <w:rFonts w:asciiTheme="majorBidi" w:hAnsiTheme="majorBidi" w:cstheme="majorBidi"/>
          <w:i/>
          <w:iCs/>
        </w:rPr>
        <w:t>El Mensajero de Allah</w:t>
      </w:r>
      <w:r w:rsidR="00FB72DC" w:rsidRPr="00D2358B">
        <w:rPr>
          <w:rFonts w:ascii="Times New Roman" w:eastAsia="Calibri" w:hAnsi="Times New Roman" w:cs="Times New Roman"/>
          <w:i/>
          <w:iCs/>
          <w:noProof/>
          <w:color w:val="323E4F"/>
          <w:lang w:eastAsia="es-PE"/>
        </w:rPr>
        <w:drawing>
          <wp:inline distT="0" distB="0" distL="0" distR="0" wp14:anchorId="1C569ED5" wp14:editId="42180562">
            <wp:extent cx="148160" cy="153593"/>
            <wp:effectExtent l="0" t="0" r="4445" b="0"/>
            <wp:docPr id="23" name="Imagen 2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D2358B">
        <w:rPr>
          <w:rFonts w:asciiTheme="majorBidi" w:hAnsiTheme="majorBidi" w:cstheme="majorBidi"/>
          <w:i/>
          <w:iCs/>
        </w:rPr>
        <w:t>vino a nosotros de repente mientras estábamos (ocupados en una discusión). Dijo: ‘¿Qué están discutiendo?</w:t>
      </w:r>
      <w:r w:rsidR="00FB72DC" w:rsidRPr="00D2358B">
        <w:rPr>
          <w:rFonts w:asciiTheme="majorBidi" w:hAnsiTheme="majorBidi" w:cstheme="majorBidi"/>
          <w:i/>
          <w:iCs/>
        </w:rPr>
        <w:t xml:space="preserve"> Ellos </w:t>
      </w:r>
      <w:r w:rsidRPr="00D2358B">
        <w:rPr>
          <w:rFonts w:asciiTheme="majorBidi" w:hAnsiTheme="majorBidi" w:cstheme="majorBidi"/>
          <w:i/>
          <w:iCs/>
        </w:rPr>
        <w:t>(los Compañeros) dij</w:t>
      </w:r>
      <w:r w:rsidR="00FB72DC" w:rsidRPr="00D2358B">
        <w:rPr>
          <w:rFonts w:asciiTheme="majorBidi" w:hAnsiTheme="majorBidi" w:cstheme="majorBidi"/>
          <w:i/>
          <w:iCs/>
        </w:rPr>
        <w:t>eron: discutimos sobre la Hora</w:t>
      </w:r>
      <w:r w:rsidRPr="00D2358B">
        <w:rPr>
          <w:rFonts w:asciiTheme="majorBidi" w:hAnsiTheme="majorBidi" w:cstheme="majorBidi"/>
          <w:i/>
          <w:iCs/>
        </w:rPr>
        <w:t>.</w:t>
      </w:r>
      <w:r w:rsidR="00FB72DC" w:rsidRPr="00D2358B">
        <w:rPr>
          <w:rFonts w:asciiTheme="majorBidi" w:hAnsiTheme="majorBidi" w:cstheme="majorBidi"/>
          <w:i/>
          <w:iCs/>
        </w:rPr>
        <w:t xml:space="preserve"> </w:t>
      </w:r>
      <w:r w:rsidRPr="00D2358B">
        <w:rPr>
          <w:rFonts w:asciiTheme="majorBidi" w:hAnsiTheme="majorBidi" w:cstheme="majorBidi"/>
          <w:i/>
          <w:iCs/>
        </w:rPr>
        <w:t>Entonces, él</w:t>
      </w:r>
      <w:r w:rsidR="00FB72DC" w:rsidRPr="00D2358B">
        <w:rPr>
          <w:rFonts w:ascii="Times New Roman" w:eastAsia="Calibri" w:hAnsi="Times New Roman" w:cs="Times New Roman"/>
          <w:i/>
          <w:iCs/>
          <w:noProof/>
          <w:color w:val="323E4F"/>
          <w:lang w:eastAsia="es-PE"/>
        </w:rPr>
        <w:drawing>
          <wp:inline distT="0" distB="0" distL="0" distR="0" wp14:anchorId="2E934D54" wp14:editId="640A695A">
            <wp:extent cx="148160" cy="153593"/>
            <wp:effectExtent l="0" t="0" r="4445" b="0"/>
            <wp:docPr id="24" name="Imagen 2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2358B">
        <w:rPr>
          <w:rFonts w:asciiTheme="majorBidi" w:hAnsiTheme="majorBidi" w:cstheme="majorBidi"/>
          <w:i/>
          <w:iCs/>
        </w:rPr>
        <w:t xml:space="preserve">dijo: </w:t>
      </w:r>
      <w:r w:rsidRPr="00D2358B">
        <w:rPr>
          <w:rFonts w:asciiTheme="majorBidi" w:hAnsiTheme="majorBidi" w:cstheme="majorBidi"/>
          <w:i/>
          <w:iCs/>
        </w:rPr>
        <w:t>No</w:t>
      </w:r>
      <w:r w:rsidR="00FB72DC" w:rsidRPr="00D2358B">
        <w:rPr>
          <w:rFonts w:asciiTheme="majorBidi" w:hAnsiTheme="majorBidi" w:cstheme="majorBidi"/>
          <w:i/>
          <w:iCs/>
        </w:rPr>
        <w:t xml:space="preserve"> </w:t>
      </w:r>
      <w:r w:rsidRPr="00D2358B">
        <w:rPr>
          <w:rFonts w:asciiTheme="majorBidi" w:hAnsiTheme="majorBidi" w:cstheme="majorBidi"/>
          <w:i/>
          <w:iCs/>
        </w:rPr>
        <w:t>vendrá hasta que</w:t>
      </w:r>
      <w:r w:rsidR="00FB72DC" w:rsidRPr="00D2358B">
        <w:rPr>
          <w:rFonts w:asciiTheme="majorBidi" w:hAnsiTheme="majorBidi" w:cstheme="majorBidi"/>
          <w:i/>
          <w:iCs/>
        </w:rPr>
        <w:t xml:space="preserve"> aparezcan diez señales previas</w:t>
      </w:r>
      <w:r w:rsidRPr="00D2358B">
        <w:rPr>
          <w:rFonts w:asciiTheme="majorBidi" w:hAnsiTheme="majorBidi" w:cstheme="majorBidi"/>
          <w:i/>
          <w:iCs/>
        </w:rPr>
        <w:t>.</w:t>
      </w:r>
      <w:r w:rsidR="00FB72DC" w:rsidRPr="00D2358B">
        <w:rPr>
          <w:rFonts w:asciiTheme="majorBidi" w:hAnsiTheme="majorBidi" w:cstheme="majorBidi"/>
          <w:i/>
          <w:iCs/>
        </w:rPr>
        <w:t xml:space="preserve"> </w:t>
      </w:r>
      <w:r w:rsidR="00D2358B">
        <w:rPr>
          <w:rFonts w:asciiTheme="majorBidi" w:hAnsiTheme="majorBidi" w:cstheme="majorBidi"/>
          <w:i/>
          <w:iCs/>
        </w:rPr>
        <w:t xml:space="preserve">Y </w:t>
      </w:r>
      <w:r w:rsidRPr="00D2358B">
        <w:rPr>
          <w:rFonts w:asciiTheme="majorBidi" w:hAnsiTheme="majorBidi" w:cstheme="majorBidi"/>
          <w:i/>
          <w:iCs/>
        </w:rPr>
        <w:t>mencionó el humo, el Falso Mesías, la bestia, la salida del sol desde el oeste, la segunda venida de Jesús hijo</w:t>
      </w:r>
      <w:r w:rsidR="00FB72DC" w:rsidRPr="00D2358B">
        <w:rPr>
          <w:rFonts w:asciiTheme="majorBidi" w:hAnsiTheme="majorBidi" w:cstheme="majorBidi"/>
          <w:i/>
          <w:iCs/>
        </w:rPr>
        <w:t xml:space="preserve"> </w:t>
      </w:r>
      <w:r w:rsidRPr="00D2358B">
        <w:rPr>
          <w:rFonts w:asciiTheme="majorBidi" w:hAnsiTheme="majorBidi" w:cstheme="majorBidi"/>
          <w:i/>
          <w:iCs/>
        </w:rPr>
        <w:t>de María, Gog y Magog,</w:t>
      </w:r>
      <w:r w:rsidR="00FB72DC" w:rsidRPr="00D2358B">
        <w:rPr>
          <w:rFonts w:asciiTheme="majorBidi" w:hAnsiTheme="majorBidi" w:cstheme="majorBidi"/>
          <w:i/>
          <w:iCs/>
        </w:rPr>
        <w:t xml:space="preserve"> </w:t>
      </w:r>
      <w:r w:rsidRPr="00D2358B">
        <w:rPr>
          <w:rFonts w:asciiTheme="majorBidi" w:hAnsiTheme="majorBidi" w:cstheme="majorBidi"/>
          <w:i/>
          <w:iCs/>
        </w:rPr>
        <w:t xml:space="preserve">y deslizamientos de tierra en tres lugares, uno en oriente, otro en occidente y uno en Arabia, al final de los cuales un fuego arderá desde </w:t>
      </w:r>
      <w:r w:rsidR="00FB72DC" w:rsidRPr="00D2358B">
        <w:rPr>
          <w:rFonts w:asciiTheme="majorBidi" w:hAnsiTheme="majorBidi" w:cstheme="majorBidi"/>
          <w:i/>
          <w:iCs/>
        </w:rPr>
        <w:t xml:space="preserve">el </w:t>
      </w:r>
      <w:r w:rsidRPr="00D2358B">
        <w:rPr>
          <w:rFonts w:asciiTheme="majorBidi" w:hAnsiTheme="majorBidi" w:cstheme="majorBidi"/>
          <w:i/>
          <w:iCs/>
        </w:rPr>
        <w:t>Yemen y conducirá a l</w:t>
      </w:r>
      <w:r w:rsidR="00FB72DC" w:rsidRPr="00D2358B">
        <w:rPr>
          <w:rFonts w:asciiTheme="majorBidi" w:hAnsiTheme="majorBidi" w:cstheme="majorBidi"/>
          <w:i/>
          <w:iCs/>
        </w:rPr>
        <w:t>a gente al lugar de su reunión.”</w:t>
      </w:r>
      <w:r w:rsidR="00FB72DC">
        <w:rPr>
          <w:rFonts w:asciiTheme="majorBidi" w:hAnsiTheme="majorBidi" w:cstheme="majorBidi"/>
        </w:rPr>
        <w:t xml:space="preserve"> (Muslim).</w:t>
      </w:r>
    </w:p>
    <w:p w14:paraId="5DC17EEC" w14:textId="77777777" w:rsidR="00FB72DC" w:rsidRDefault="00FB72DC" w:rsidP="004A0D3C">
      <w:pPr>
        <w:jc w:val="both"/>
        <w:rPr>
          <w:rFonts w:asciiTheme="majorBidi" w:hAnsiTheme="majorBidi" w:cstheme="majorBidi"/>
        </w:rPr>
      </w:pPr>
      <w:r>
        <w:rPr>
          <w:rFonts w:asciiTheme="majorBidi" w:hAnsiTheme="majorBidi" w:cstheme="majorBidi"/>
        </w:rPr>
        <w:t xml:space="preserve">Le pedimos a Allah que nos inspire </w:t>
      </w:r>
      <w:r w:rsidR="000125D4">
        <w:rPr>
          <w:rFonts w:asciiTheme="majorBidi" w:hAnsiTheme="majorBidi" w:cstheme="majorBidi"/>
        </w:rPr>
        <w:t xml:space="preserve">la </w:t>
      </w:r>
      <w:r>
        <w:rPr>
          <w:rFonts w:asciiTheme="majorBidi" w:hAnsiTheme="majorBidi" w:cstheme="majorBidi"/>
        </w:rPr>
        <w:t>guía</w:t>
      </w:r>
      <w:r w:rsidR="000125D4">
        <w:rPr>
          <w:rFonts w:asciiTheme="majorBidi" w:hAnsiTheme="majorBidi" w:cstheme="majorBidi"/>
        </w:rPr>
        <w:t xml:space="preserve"> y nos libre de toda tribulación evidente u oculta. </w:t>
      </w:r>
      <w:r w:rsidR="00D2358B" w:rsidRPr="00076988">
        <w:rPr>
          <w:rFonts w:asciiTheme="majorBidi" w:hAnsiTheme="majorBidi" w:cstheme="majorBidi"/>
        </w:rPr>
        <w:t xml:space="preserve">Nos detendremos en este punto y </w:t>
      </w:r>
      <w:r w:rsidR="00D2358B">
        <w:rPr>
          <w:rFonts w:asciiTheme="majorBidi" w:hAnsiTheme="majorBidi" w:cstheme="majorBidi"/>
        </w:rPr>
        <w:t xml:space="preserve">en la próxima lección hablaremos </w:t>
      </w:r>
      <w:r w:rsidR="00D2358B" w:rsidRPr="00076988">
        <w:rPr>
          <w:rFonts w:asciiTheme="majorBidi" w:hAnsiTheme="majorBidi" w:cstheme="majorBidi"/>
        </w:rPr>
        <w:t xml:space="preserve">– si Allah lo permite – </w:t>
      </w:r>
      <w:r w:rsidR="00D2358B">
        <w:rPr>
          <w:rFonts w:asciiTheme="majorBidi" w:hAnsiTheme="majorBidi" w:cstheme="majorBidi"/>
        </w:rPr>
        <w:t>sobre</w:t>
      </w:r>
      <w:r w:rsidR="000125D4">
        <w:rPr>
          <w:rFonts w:asciiTheme="majorBidi" w:hAnsiTheme="majorBidi" w:cstheme="majorBidi"/>
        </w:rPr>
        <w:t xml:space="preserve"> </w:t>
      </w:r>
      <w:r w:rsidR="005B240E">
        <w:rPr>
          <w:rFonts w:asciiTheme="majorBidi" w:hAnsiTheme="majorBidi" w:cstheme="majorBidi"/>
        </w:rPr>
        <w:t xml:space="preserve">el último de los pilares de la fe. La </w:t>
      </w:r>
      <w:r w:rsidR="004A0D3C">
        <w:rPr>
          <w:rFonts w:asciiTheme="majorBidi" w:hAnsiTheme="majorBidi" w:cstheme="majorBidi"/>
        </w:rPr>
        <w:t>creencia en el D</w:t>
      </w:r>
      <w:r w:rsidR="005B240E">
        <w:rPr>
          <w:rFonts w:asciiTheme="majorBidi" w:hAnsiTheme="majorBidi" w:cstheme="majorBidi"/>
        </w:rPr>
        <w:t>estino.</w:t>
      </w:r>
    </w:p>
    <w:p w14:paraId="632F00DE" w14:textId="77777777" w:rsidR="005B240E" w:rsidRDefault="005B240E" w:rsidP="000125D4">
      <w:pPr>
        <w:jc w:val="both"/>
        <w:rPr>
          <w:rFonts w:asciiTheme="majorBidi" w:hAnsiTheme="majorBidi" w:cstheme="majorBidi"/>
        </w:rPr>
      </w:pPr>
    </w:p>
    <w:p w14:paraId="1D413C63" w14:textId="77777777" w:rsidR="005B240E" w:rsidRDefault="005B240E" w:rsidP="000125D4">
      <w:pPr>
        <w:jc w:val="both"/>
        <w:rPr>
          <w:rFonts w:asciiTheme="majorBidi" w:hAnsiTheme="majorBidi" w:cstheme="majorBidi"/>
        </w:rPr>
      </w:pPr>
    </w:p>
    <w:p w14:paraId="6AB65F7B" w14:textId="77777777" w:rsidR="005B240E" w:rsidRDefault="005B240E" w:rsidP="000125D4">
      <w:pPr>
        <w:jc w:val="both"/>
        <w:rPr>
          <w:rFonts w:asciiTheme="majorBidi" w:hAnsiTheme="majorBidi" w:cstheme="majorBidi"/>
        </w:rPr>
      </w:pPr>
    </w:p>
    <w:p w14:paraId="7179D064" w14:textId="77777777" w:rsidR="005B240E" w:rsidRDefault="005B240E" w:rsidP="000125D4">
      <w:pPr>
        <w:jc w:val="both"/>
        <w:rPr>
          <w:rFonts w:asciiTheme="majorBidi" w:hAnsiTheme="majorBidi" w:cstheme="majorBidi"/>
        </w:rPr>
      </w:pPr>
    </w:p>
    <w:p w14:paraId="693C7CF1" w14:textId="77777777" w:rsidR="005B240E" w:rsidRDefault="005B240E" w:rsidP="000125D4">
      <w:pPr>
        <w:jc w:val="both"/>
        <w:rPr>
          <w:rFonts w:asciiTheme="majorBidi" w:hAnsiTheme="majorBidi" w:cstheme="majorBidi"/>
        </w:rPr>
      </w:pPr>
    </w:p>
    <w:p w14:paraId="50922A0D" w14:textId="77777777" w:rsidR="005B240E" w:rsidRDefault="005B240E" w:rsidP="000125D4">
      <w:pPr>
        <w:jc w:val="both"/>
        <w:rPr>
          <w:rFonts w:asciiTheme="majorBidi" w:hAnsiTheme="majorBidi" w:cstheme="majorBidi"/>
        </w:rPr>
      </w:pPr>
    </w:p>
    <w:p w14:paraId="12642245" w14:textId="77777777" w:rsidR="005B240E" w:rsidRDefault="005B240E" w:rsidP="000125D4">
      <w:pPr>
        <w:jc w:val="both"/>
        <w:rPr>
          <w:rFonts w:asciiTheme="majorBidi" w:hAnsiTheme="majorBidi" w:cstheme="majorBidi"/>
        </w:rPr>
      </w:pPr>
    </w:p>
    <w:p w14:paraId="268379F9" w14:textId="77777777" w:rsidR="005B240E" w:rsidRDefault="005B240E" w:rsidP="000125D4">
      <w:pPr>
        <w:jc w:val="both"/>
        <w:rPr>
          <w:rFonts w:asciiTheme="majorBidi" w:hAnsiTheme="majorBidi" w:cstheme="majorBidi"/>
        </w:rPr>
      </w:pPr>
    </w:p>
    <w:p w14:paraId="4F1D644E" w14:textId="10F8410E" w:rsidR="005B240E" w:rsidRPr="00377D80" w:rsidRDefault="004A0D3C"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4" w:name="_Toc51295156"/>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CREENCIA EL DESTINO</w:t>
      </w:r>
      <w:bookmarkEnd w:id="14"/>
    </w:p>
    <w:p w14:paraId="359DECB7" w14:textId="77777777" w:rsidR="004A0D3C" w:rsidRDefault="004A0D3C" w:rsidP="004A0D3C">
      <w:pPr>
        <w:jc w:val="both"/>
        <w:rPr>
          <w:rFonts w:asciiTheme="majorBidi" w:hAnsiTheme="majorBidi" w:cstheme="majorBidi"/>
        </w:rPr>
      </w:pPr>
      <w:r>
        <w:rPr>
          <w:rFonts w:asciiTheme="majorBidi" w:hAnsiTheme="majorBidi" w:cstheme="majorBidi"/>
        </w:rPr>
        <w:t>En esta lección hablaremos sobre el sexto pilar de la creencia islámica. La creencia en el Destino:</w:t>
      </w:r>
    </w:p>
    <w:p w14:paraId="068EE866" w14:textId="77777777" w:rsidR="004A0D3C" w:rsidRDefault="004A0D3C" w:rsidP="002D5156">
      <w:pPr>
        <w:jc w:val="both"/>
        <w:rPr>
          <w:rFonts w:asciiTheme="majorBidi" w:hAnsiTheme="majorBidi" w:cstheme="majorBidi"/>
          <w:rtl/>
        </w:rPr>
      </w:pPr>
      <w:r>
        <w:rPr>
          <w:rFonts w:asciiTheme="majorBidi" w:hAnsiTheme="majorBidi" w:cstheme="majorBidi"/>
        </w:rPr>
        <w:t xml:space="preserve">Esto implica creer que todo lo bueno y lo malo es parte de la predestinación y el decreto de Allah, que Allah </w:t>
      </w:r>
      <w:r w:rsidR="00573125">
        <w:rPr>
          <w:rFonts w:asciiTheme="majorBidi" w:hAnsiTheme="majorBidi" w:cstheme="majorBidi"/>
        </w:rPr>
        <w:t>tiene conocimiento previo de todas las cosas y lo registró en la Tabla Protegida</w:t>
      </w:r>
      <w:r w:rsidR="002D5156">
        <w:rPr>
          <w:rFonts w:asciiTheme="majorBidi" w:hAnsiTheme="majorBidi" w:cstheme="majorBidi"/>
        </w:rPr>
        <w:t xml:space="preserve">, que nada sucede sin </w:t>
      </w:r>
      <w:r w:rsidR="00D3406D">
        <w:rPr>
          <w:rFonts w:asciiTheme="majorBidi" w:hAnsiTheme="majorBidi" w:cstheme="majorBidi"/>
        </w:rPr>
        <w:t xml:space="preserve">Su </w:t>
      </w:r>
      <w:r w:rsidR="002D5156">
        <w:rPr>
          <w:rFonts w:asciiTheme="majorBidi" w:hAnsiTheme="majorBidi" w:cstheme="majorBidi"/>
        </w:rPr>
        <w:t>consentimiento</w:t>
      </w:r>
      <w:r w:rsidR="00573125">
        <w:rPr>
          <w:rFonts w:asciiTheme="majorBidi" w:hAnsiTheme="majorBidi" w:cstheme="majorBidi"/>
        </w:rPr>
        <w:t>, que Allah es Quien creó todo cuanto existe y Quien hace todo lo que Le place.</w:t>
      </w:r>
    </w:p>
    <w:p w14:paraId="33764235" w14:textId="77777777" w:rsidR="00573125" w:rsidRDefault="00573125" w:rsidP="00DB7CD2">
      <w:pPr>
        <w:pStyle w:val="Prrafodelista"/>
        <w:numPr>
          <w:ilvl w:val="0"/>
          <w:numId w:val="8"/>
        </w:numPr>
        <w:jc w:val="both"/>
        <w:rPr>
          <w:rFonts w:asciiTheme="majorBidi" w:hAnsiTheme="majorBidi" w:cstheme="majorBidi"/>
        </w:rPr>
      </w:pPr>
      <w:r>
        <w:rPr>
          <w:rFonts w:asciiTheme="majorBidi" w:hAnsiTheme="majorBidi" w:cstheme="majorBidi"/>
        </w:rPr>
        <w:t xml:space="preserve">Allah – alabado sea – nos dice informándonos sobre Su conocimiento previo de todas las cosas y su registro: </w:t>
      </w:r>
      <w:r w:rsidRPr="00811D09">
        <w:rPr>
          <w:rFonts w:asciiTheme="majorBidi" w:hAnsiTheme="majorBidi" w:cstheme="majorBidi"/>
          <w:b/>
          <w:bCs/>
          <w:i/>
          <w:iCs/>
        </w:rPr>
        <w:t>[¿Acaso no sabes que Allah conoce cuanto hay en el cielo y en la Tierra? Todo está registrado en un libro, eso es fácil para Allah.]</w:t>
      </w:r>
      <w:r>
        <w:rPr>
          <w:rFonts w:asciiTheme="majorBidi" w:hAnsiTheme="majorBidi" w:cstheme="majorBidi"/>
        </w:rPr>
        <w:t xml:space="preserve"> (Corán 22:70)</w:t>
      </w:r>
      <w:r w:rsidR="00811D09">
        <w:rPr>
          <w:rFonts w:asciiTheme="majorBidi" w:hAnsiTheme="majorBidi" w:cstheme="majorBidi"/>
        </w:rPr>
        <w:t>. Abdullah Ibn Amr Ibn Al Aas</w:t>
      </w:r>
      <w:r w:rsidR="00811D09" w:rsidRPr="009E4332">
        <w:rPr>
          <w:rFonts w:ascii="Times New Roman" w:eastAsia="Calibri" w:hAnsi="Times New Roman" w:cs="Times New Roman"/>
          <w:noProof/>
          <w:color w:val="323E4F"/>
          <w:lang w:eastAsia="es-PE"/>
        </w:rPr>
        <w:drawing>
          <wp:inline distT="0" distB="0" distL="0" distR="0" wp14:anchorId="7E7899BA" wp14:editId="73AE7452">
            <wp:extent cx="238153" cy="140693"/>
            <wp:effectExtent l="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811D09">
        <w:rPr>
          <w:rFonts w:asciiTheme="majorBidi" w:hAnsiTheme="majorBidi" w:cstheme="majorBidi"/>
        </w:rPr>
        <w:t>narró que escuchó al Mensajero de Allah</w:t>
      </w:r>
      <w:r w:rsidR="00811D09" w:rsidRPr="00E46864">
        <w:rPr>
          <w:rFonts w:ascii="Times New Roman" w:eastAsia="Calibri" w:hAnsi="Times New Roman" w:cs="Times New Roman"/>
          <w:i/>
          <w:iCs/>
          <w:noProof/>
          <w:color w:val="323E4F"/>
          <w:lang w:eastAsia="es-PE"/>
        </w:rPr>
        <w:drawing>
          <wp:inline distT="0" distB="0" distL="0" distR="0" wp14:anchorId="06B16275" wp14:editId="5E1ACEEF">
            <wp:extent cx="148160" cy="153593"/>
            <wp:effectExtent l="0" t="0" r="4445" b="0"/>
            <wp:docPr id="26" name="Imagen 2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811D09">
        <w:rPr>
          <w:rFonts w:asciiTheme="majorBidi" w:hAnsiTheme="majorBidi" w:cstheme="majorBidi"/>
        </w:rPr>
        <w:t xml:space="preserve">decir: </w:t>
      </w:r>
      <w:r w:rsidR="00811D09" w:rsidRPr="00811D09">
        <w:rPr>
          <w:rFonts w:asciiTheme="majorBidi" w:hAnsiTheme="majorBidi" w:cstheme="majorBidi"/>
          <w:i/>
          <w:iCs/>
        </w:rPr>
        <w:t>“Allah decretó el destino de Sus criaturas cincuenta mil (50.000) años antes de haber creado los cielos y la Tierra y su Trono estaba en el agua.”</w:t>
      </w:r>
      <w:r w:rsidR="00811D09">
        <w:rPr>
          <w:rFonts w:asciiTheme="majorBidi" w:hAnsiTheme="majorBidi" w:cstheme="majorBidi"/>
        </w:rPr>
        <w:t xml:space="preserve"> (Muslim). Y dice Allah informando sobre Su des</w:t>
      </w:r>
      <w:r w:rsidR="00353210">
        <w:rPr>
          <w:rFonts w:asciiTheme="majorBidi" w:hAnsiTheme="majorBidi" w:cstheme="majorBidi"/>
        </w:rPr>
        <w:t>igni</w:t>
      </w:r>
      <w:r w:rsidR="00811D09">
        <w:rPr>
          <w:rFonts w:asciiTheme="majorBidi" w:hAnsiTheme="majorBidi" w:cstheme="majorBidi"/>
        </w:rPr>
        <w:t xml:space="preserve">o presente en todas las cosas: </w:t>
      </w:r>
      <w:r w:rsidR="00811D09" w:rsidRPr="00426C3C">
        <w:rPr>
          <w:rFonts w:asciiTheme="majorBidi" w:hAnsiTheme="majorBidi" w:cstheme="majorBidi"/>
          <w:b/>
          <w:bCs/>
          <w:i/>
          <w:iCs/>
        </w:rPr>
        <w:t>[Pero sepan que solo se encaminará quien quiera Allah, Señor del universo.]</w:t>
      </w:r>
      <w:r w:rsidR="00811D09">
        <w:rPr>
          <w:rFonts w:asciiTheme="majorBidi" w:hAnsiTheme="majorBidi" w:cstheme="majorBidi"/>
        </w:rPr>
        <w:t xml:space="preserve"> (Corán 81:29). Y dice refiriéndose a que Él creo todas las cosas y lo que hacen: </w:t>
      </w:r>
      <w:r w:rsidR="00811D09" w:rsidRPr="00811D09">
        <w:rPr>
          <w:rFonts w:asciiTheme="majorBidi" w:hAnsiTheme="majorBidi" w:cstheme="majorBidi"/>
          <w:b/>
          <w:bCs/>
          <w:i/>
          <w:iCs/>
        </w:rPr>
        <w:t>[Allah es Quien los creó a ustedes y a lo que ustedes hacen]</w:t>
      </w:r>
      <w:r w:rsidR="00811D09">
        <w:rPr>
          <w:rFonts w:asciiTheme="majorBidi" w:hAnsiTheme="majorBidi" w:cstheme="majorBidi"/>
        </w:rPr>
        <w:t xml:space="preserve"> (Corán 37:96).</w:t>
      </w:r>
    </w:p>
    <w:p w14:paraId="5AD6CB16" w14:textId="77777777" w:rsidR="009572E3" w:rsidRPr="00866A15" w:rsidRDefault="00CA0BE6" w:rsidP="00CA0BE6">
      <w:pPr>
        <w:jc w:val="both"/>
        <w:rPr>
          <w:rFonts w:asciiTheme="majorBidi" w:hAnsiTheme="majorBidi" w:cstheme="majorBidi"/>
          <w:b/>
          <w:bCs/>
        </w:rPr>
      </w:pPr>
      <w:r w:rsidRPr="00866A15">
        <w:rPr>
          <w:rFonts w:asciiTheme="majorBidi" w:hAnsiTheme="majorBidi" w:cstheme="majorBidi"/>
          <w:b/>
          <w:bCs/>
        </w:rPr>
        <w:t>Parte de la creencia correcta</w:t>
      </w:r>
      <w:r w:rsidR="009572E3" w:rsidRPr="00866A15">
        <w:rPr>
          <w:rFonts w:asciiTheme="majorBidi" w:hAnsiTheme="majorBidi" w:cstheme="majorBidi"/>
          <w:b/>
          <w:bCs/>
        </w:rPr>
        <w:t xml:space="preserve"> en el des</w:t>
      </w:r>
      <w:r w:rsidR="00D3406D" w:rsidRPr="00866A15">
        <w:rPr>
          <w:rFonts w:asciiTheme="majorBidi" w:hAnsiTheme="majorBidi" w:cstheme="majorBidi"/>
          <w:b/>
          <w:bCs/>
        </w:rPr>
        <w:t>tino, es</w:t>
      </w:r>
      <w:r w:rsidR="009572E3" w:rsidRPr="00866A15">
        <w:rPr>
          <w:rFonts w:asciiTheme="majorBidi" w:hAnsiTheme="majorBidi" w:cstheme="majorBidi"/>
          <w:b/>
          <w:bCs/>
        </w:rPr>
        <w:t xml:space="preserve"> </w:t>
      </w:r>
      <w:r w:rsidRPr="00866A15">
        <w:rPr>
          <w:rFonts w:asciiTheme="majorBidi" w:hAnsiTheme="majorBidi" w:cstheme="majorBidi"/>
          <w:b/>
          <w:bCs/>
        </w:rPr>
        <w:t xml:space="preserve">creer </w:t>
      </w:r>
      <w:r w:rsidR="009572E3" w:rsidRPr="00866A15">
        <w:rPr>
          <w:rFonts w:asciiTheme="majorBidi" w:hAnsiTheme="majorBidi" w:cstheme="majorBidi"/>
          <w:b/>
          <w:bCs/>
        </w:rPr>
        <w:t>que:</w:t>
      </w:r>
    </w:p>
    <w:p w14:paraId="7D39F10B" w14:textId="77777777" w:rsidR="00866A15" w:rsidRDefault="009572E3" w:rsidP="00DB7CD2">
      <w:pPr>
        <w:pStyle w:val="Prrafodelista"/>
        <w:numPr>
          <w:ilvl w:val="0"/>
          <w:numId w:val="8"/>
        </w:numPr>
        <w:jc w:val="both"/>
        <w:rPr>
          <w:rFonts w:asciiTheme="majorBidi" w:hAnsiTheme="majorBidi" w:cstheme="majorBidi"/>
        </w:rPr>
      </w:pPr>
      <w:r w:rsidRPr="00866A15">
        <w:rPr>
          <w:rFonts w:asciiTheme="majorBidi" w:hAnsiTheme="majorBidi" w:cstheme="majorBidi"/>
        </w:rPr>
        <w:t xml:space="preserve">Los seres humanos tienen libre albedrío </w:t>
      </w:r>
      <w:r w:rsidR="00CA0BE6" w:rsidRPr="00866A15">
        <w:rPr>
          <w:rFonts w:asciiTheme="majorBidi" w:hAnsiTheme="majorBidi" w:cstheme="majorBidi"/>
        </w:rPr>
        <w:t>y a través</w:t>
      </w:r>
      <w:r w:rsidR="00D3406D" w:rsidRPr="00866A15">
        <w:rPr>
          <w:rFonts w:asciiTheme="majorBidi" w:hAnsiTheme="majorBidi" w:cstheme="majorBidi"/>
        </w:rPr>
        <w:t xml:space="preserve"> de é</w:t>
      </w:r>
      <w:r w:rsidR="00CA0BE6" w:rsidRPr="00866A15">
        <w:rPr>
          <w:rFonts w:asciiTheme="majorBidi" w:hAnsiTheme="majorBidi" w:cstheme="majorBidi"/>
        </w:rPr>
        <w:t xml:space="preserve">ste realizan sus acciones, tal como dice Allah: </w:t>
      </w:r>
      <w:r w:rsidR="00CA0BE6" w:rsidRPr="00866A15">
        <w:rPr>
          <w:rFonts w:asciiTheme="majorBidi" w:hAnsiTheme="majorBidi" w:cstheme="majorBidi"/>
          <w:b/>
          <w:bCs/>
          <w:i/>
          <w:iCs/>
        </w:rPr>
        <w:t>[para que se encamine quien quiera.]</w:t>
      </w:r>
      <w:r w:rsidR="00CA0BE6" w:rsidRPr="00866A15">
        <w:rPr>
          <w:rFonts w:asciiTheme="majorBidi" w:hAnsiTheme="majorBidi" w:cstheme="majorBidi"/>
        </w:rPr>
        <w:t xml:space="preserve"> (Corán 81:28). Y dice también: </w:t>
      </w:r>
      <w:r w:rsidR="00CA0BE6" w:rsidRPr="00866A15">
        <w:rPr>
          <w:rFonts w:asciiTheme="majorBidi" w:hAnsiTheme="majorBidi" w:cstheme="majorBidi"/>
          <w:b/>
          <w:bCs/>
          <w:i/>
          <w:iCs/>
        </w:rPr>
        <w:t>[Allah no exige a nadie por encima de sus posibilidades]</w:t>
      </w:r>
      <w:r w:rsidR="00CA0BE6" w:rsidRPr="00866A15">
        <w:rPr>
          <w:rFonts w:asciiTheme="majorBidi" w:hAnsiTheme="majorBidi" w:cstheme="majorBidi"/>
        </w:rPr>
        <w:t xml:space="preserve"> (Corán 2:286).</w:t>
      </w:r>
    </w:p>
    <w:p w14:paraId="32E11BF9" w14:textId="77777777" w:rsidR="00866A15" w:rsidRDefault="00D3406D" w:rsidP="00DB7CD2">
      <w:pPr>
        <w:pStyle w:val="Prrafodelista"/>
        <w:numPr>
          <w:ilvl w:val="0"/>
          <w:numId w:val="8"/>
        </w:numPr>
        <w:jc w:val="both"/>
        <w:rPr>
          <w:rFonts w:asciiTheme="majorBidi" w:hAnsiTheme="majorBidi" w:cstheme="majorBidi"/>
        </w:rPr>
      </w:pPr>
      <w:r w:rsidRPr="00866A15">
        <w:rPr>
          <w:rFonts w:asciiTheme="majorBidi" w:hAnsiTheme="majorBidi" w:cstheme="majorBidi"/>
        </w:rPr>
        <w:t>Que el libre albedrío del ser humano no deja de estar sujeto a</w:t>
      </w:r>
      <w:r w:rsidR="009A76CB" w:rsidRPr="00866A15">
        <w:rPr>
          <w:rFonts w:asciiTheme="majorBidi" w:hAnsiTheme="majorBidi" w:cstheme="majorBidi"/>
        </w:rPr>
        <w:t xml:space="preserve">l </w:t>
      </w:r>
      <w:r w:rsidRPr="00866A15">
        <w:rPr>
          <w:rFonts w:asciiTheme="majorBidi" w:hAnsiTheme="majorBidi" w:cstheme="majorBidi"/>
        </w:rPr>
        <w:t>de</w:t>
      </w:r>
      <w:r w:rsidR="009A76CB" w:rsidRPr="00866A15">
        <w:rPr>
          <w:rFonts w:asciiTheme="majorBidi" w:hAnsiTheme="majorBidi" w:cstheme="majorBidi"/>
        </w:rPr>
        <w:t>creto divino, pues</w:t>
      </w:r>
      <w:r w:rsidR="00426C3C" w:rsidRPr="00866A15">
        <w:rPr>
          <w:rFonts w:asciiTheme="majorBidi" w:hAnsiTheme="majorBidi" w:cstheme="majorBidi"/>
        </w:rPr>
        <w:t xml:space="preserve"> es Allah Quien le permite al ser humano poder ejercerlo e hizo que fuese capaz de elegir, tal como Allah lo menciona: </w:t>
      </w:r>
      <w:r w:rsidR="00426C3C" w:rsidRPr="00866A15">
        <w:rPr>
          <w:rFonts w:asciiTheme="majorBidi" w:hAnsiTheme="majorBidi" w:cstheme="majorBidi"/>
          <w:b/>
          <w:bCs/>
          <w:i/>
          <w:iCs/>
        </w:rPr>
        <w:t>[Pero sepan que solo se encaminará quien quiera Allah, Señor del universo.]</w:t>
      </w:r>
      <w:r w:rsidR="00426C3C" w:rsidRPr="00866A15">
        <w:rPr>
          <w:rFonts w:asciiTheme="majorBidi" w:hAnsiTheme="majorBidi" w:cstheme="majorBidi"/>
        </w:rPr>
        <w:t xml:space="preserve"> (Corán 81:29).</w:t>
      </w:r>
    </w:p>
    <w:p w14:paraId="00FAE55F" w14:textId="77777777" w:rsidR="00426C3C" w:rsidRPr="00866A15" w:rsidRDefault="00426C3C" w:rsidP="00DB7CD2">
      <w:pPr>
        <w:pStyle w:val="Prrafodelista"/>
        <w:numPr>
          <w:ilvl w:val="0"/>
          <w:numId w:val="8"/>
        </w:numPr>
        <w:jc w:val="both"/>
        <w:rPr>
          <w:rFonts w:asciiTheme="majorBidi" w:hAnsiTheme="majorBidi" w:cstheme="majorBidi"/>
        </w:rPr>
      </w:pPr>
      <w:r w:rsidRPr="00866A15">
        <w:rPr>
          <w:rFonts w:asciiTheme="majorBidi" w:hAnsiTheme="majorBidi" w:cstheme="majorBidi"/>
        </w:rPr>
        <w:t>Que el destino es un secreto presente en la creación de Allah y que solo le compete a Él, creemos en lo que Él nos ha informado y aceptamos sometidos aquello que desconocemos, no sometemos a nuestro juicio débil y limitado nada de Su decreto o legislación, sino que creemos firmemente en la justicia de Allah y Su infinita sabiduría, pues a Allah no se le cuestiona Su decreto.</w:t>
      </w:r>
    </w:p>
    <w:p w14:paraId="343E0CAF" w14:textId="10D1382B" w:rsidR="00426C3C" w:rsidRDefault="00426C3C" w:rsidP="00866A15">
      <w:pPr>
        <w:jc w:val="both"/>
        <w:rPr>
          <w:rFonts w:asciiTheme="majorBidi" w:hAnsiTheme="majorBidi" w:cstheme="majorBidi"/>
        </w:rPr>
      </w:pPr>
      <w:r>
        <w:rPr>
          <w:rFonts w:asciiTheme="majorBidi" w:hAnsiTheme="majorBidi" w:cstheme="majorBidi"/>
        </w:rPr>
        <w:t xml:space="preserve">Le pedimos a Allah el Generoso que nos decrete lo mejor </w:t>
      </w:r>
      <w:r w:rsidR="006E7795">
        <w:rPr>
          <w:rFonts w:asciiTheme="majorBidi" w:hAnsiTheme="majorBidi" w:cstheme="majorBidi"/>
        </w:rPr>
        <w:t xml:space="preserve">y nos facilite alcanzarlo, que nos conceda Su complacencia y el sosiego. </w:t>
      </w:r>
      <w:r w:rsidR="00866A15" w:rsidRPr="00076988">
        <w:rPr>
          <w:rFonts w:asciiTheme="majorBidi" w:hAnsiTheme="majorBidi" w:cstheme="majorBidi"/>
        </w:rPr>
        <w:t xml:space="preserve">Nos detendremos en este punto y </w:t>
      </w:r>
      <w:r w:rsidR="00866A15">
        <w:rPr>
          <w:rFonts w:asciiTheme="majorBidi" w:hAnsiTheme="majorBidi" w:cstheme="majorBidi"/>
        </w:rPr>
        <w:t xml:space="preserve">en la próxima lección hablaremos </w:t>
      </w:r>
      <w:r w:rsidR="00866A15" w:rsidRPr="00076988">
        <w:rPr>
          <w:rFonts w:asciiTheme="majorBidi" w:hAnsiTheme="majorBidi" w:cstheme="majorBidi"/>
        </w:rPr>
        <w:t xml:space="preserve">– si Allah lo permite – </w:t>
      </w:r>
      <w:r w:rsidR="00866A15">
        <w:rPr>
          <w:rFonts w:asciiTheme="majorBidi" w:hAnsiTheme="majorBidi" w:cstheme="majorBidi"/>
        </w:rPr>
        <w:t xml:space="preserve">sobre </w:t>
      </w:r>
      <w:r w:rsidR="006E7795">
        <w:rPr>
          <w:rFonts w:asciiTheme="majorBidi" w:hAnsiTheme="majorBidi" w:cstheme="majorBidi"/>
        </w:rPr>
        <w:t>los frutos de la creencia en el destino.</w:t>
      </w:r>
    </w:p>
    <w:p w14:paraId="45648198" w14:textId="77777777" w:rsidR="003F2A43" w:rsidRDefault="003F2A43" w:rsidP="00866A15">
      <w:pPr>
        <w:jc w:val="both"/>
        <w:rPr>
          <w:rFonts w:asciiTheme="majorBidi" w:hAnsiTheme="majorBidi" w:cstheme="majorBidi"/>
        </w:rPr>
      </w:pPr>
    </w:p>
    <w:p w14:paraId="4B795EA1" w14:textId="77777777" w:rsidR="006E7795" w:rsidRDefault="006E7795" w:rsidP="00426C3C">
      <w:pPr>
        <w:jc w:val="both"/>
        <w:rPr>
          <w:rFonts w:asciiTheme="majorBidi" w:hAnsiTheme="majorBidi" w:cstheme="majorBidi"/>
        </w:rPr>
      </w:pPr>
    </w:p>
    <w:p w14:paraId="6CF94201" w14:textId="77777777" w:rsidR="00B75EB5" w:rsidRDefault="00B75EB5" w:rsidP="00426C3C">
      <w:pPr>
        <w:jc w:val="both"/>
        <w:rPr>
          <w:rFonts w:asciiTheme="majorBidi" w:hAnsiTheme="majorBidi" w:cstheme="majorBidi"/>
        </w:rPr>
      </w:pPr>
    </w:p>
    <w:p w14:paraId="319B1EDC" w14:textId="77777777" w:rsidR="00B75EB5" w:rsidRDefault="00B75EB5" w:rsidP="00426C3C">
      <w:pPr>
        <w:jc w:val="both"/>
        <w:rPr>
          <w:rFonts w:asciiTheme="majorBidi" w:hAnsiTheme="majorBidi" w:cstheme="majorBidi"/>
        </w:rPr>
      </w:pPr>
    </w:p>
    <w:p w14:paraId="26FBBA3C" w14:textId="77777777" w:rsidR="00B75EB5" w:rsidRDefault="00B75EB5" w:rsidP="00426C3C">
      <w:pPr>
        <w:jc w:val="both"/>
        <w:rPr>
          <w:rFonts w:asciiTheme="majorBidi" w:hAnsiTheme="majorBidi" w:cstheme="majorBidi"/>
        </w:rPr>
      </w:pPr>
    </w:p>
    <w:p w14:paraId="2224613F" w14:textId="3674FC47" w:rsidR="00B75EB5" w:rsidRDefault="00B75EB5" w:rsidP="00377D80">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5" w:name="_Toc51295157"/>
      <w:r w:rsidRPr="00377D80">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FRUTOS DE LA CREENCIA EN EL DESTINO</w:t>
      </w:r>
      <w:bookmarkEnd w:id="15"/>
    </w:p>
    <w:p w14:paraId="7553FA27" w14:textId="77777777" w:rsidR="00377D80" w:rsidRPr="00377D80" w:rsidRDefault="00377D80" w:rsidP="00377D80"/>
    <w:p w14:paraId="68B3725E" w14:textId="77777777" w:rsidR="008874AD" w:rsidRDefault="00B75EB5" w:rsidP="008874AD">
      <w:pPr>
        <w:jc w:val="both"/>
        <w:rPr>
          <w:rFonts w:asciiTheme="majorBidi" w:hAnsiTheme="majorBidi" w:cstheme="majorBidi"/>
        </w:rPr>
      </w:pPr>
      <w:r>
        <w:rPr>
          <w:rFonts w:asciiTheme="majorBidi" w:hAnsiTheme="majorBidi" w:cstheme="majorBidi"/>
        </w:rPr>
        <w:t>En la lección anterior hablamos sobre la creencia en el Destino y que este implica creer que Allah lo conoce todo, que Allah lo registró todo en la Tabla Protegida, que nada sucede sin Su consentimiento y que Él es Quien ha creado cuanto existe.</w:t>
      </w:r>
    </w:p>
    <w:p w14:paraId="4737811A" w14:textId="77777777" w:rsidR="00B75EB5" w:rsidRDefault="00B75EB5" w:rsidP="008874AD">
      <w:pPr>
        <w:jc w:val="both"/>
        <w:rPr>
          <w:rFonts w:asciiTheme="majorBidi" w:hAnsiTheme="majorBidi" w:cstheme="majorBidi"/>
        </w:rPr>
      </w:pPr>
      <w:r>
        <w:rPr>
          <w:rFonts w:asciiTheme="majorBidi" w:hAnsiTheme="majorBidi" w:cstheme="majorBidi"/>
        </w:rPr>
        <w:t>En esta lección hablaremos sobre los frutos de la creencia en el Destino, entre los cuales tenemos:</w:t>
      </w:r>
    </w:p>
    <w:p w14:paraId="37608D13" w14:textId="321D2D48" w:rsidR="00430960" w:rsidRDefault="0021363D" w:rsidP="00DB7CD2">
      <w:pPr>
        <w:pStyle w:val="Prrafodelista"/>
        <w:numPr>
          <w:ilvl w:val="0"/>
          <w:numId w:val="25"/>
        </w:numPr>
        <w:jc w:val="both"/>
        <w:rPr>
          <w:rFonts w:asciiTheme="majorBidi" w:hAnsiTheme="majorBidi" w:cstheme="majorBidi"/>
        </w:rPr>
      </w:pPr>
      <w:r w:rsidRPr="00430960">
        <w:rPr>
          <w:rFonts w:asciiTheme="majorBidi" w:hAnsiTheme="majorBidi" w:cstheme="majorBidi"/>
        </w:rPr>
        <w:t>Que es uno de los mayores incentivos para realizar buenas acciones y dirigirse a todo aquello que complace a Allah en esta vida, pues el creyente esta ordenado a utilizar los medios que Allah le ha dado en esta vida junto al hecho de encomendarse a Él. La creencia de que los medios no son suficientes para lograr resultados, excepto con el permiso de Allah, pues es Allah Quien creó los medios y es Él Quien creó los resultados. Dijo el Profeta</w:t>
      </w:r>
      <w:r w:rsidRPr="00E46864">
        <w:rPr>
          <w:rFonts w:ascii="Times New Roman" w:eastAsia="Calibri" w:hAnsi="Times New Roman" w:cs="Times New Roman"/>
          <w:i/>
          <w:iCs/>
          <w:noProof/>
          <w:color w:val="323E4F"/>
          <w:lang w:eastAsia="es-PE"/>
        </w:rPr>
        <w:drawing>
          <wp:inline distT="0" distB="0" distL="0" distR="0" wp14:anchorId="45819C03" wp14:editId="184AFC3A">
            <wp:extent cx="148160" cy="153593"/>
            <wp:effectExtent l="0" t="0" r="4445" b="0"/>
            <wp:docPr id="27" name="Imagen 2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30960">
        <w:rPr>
          <w:rFonts w:asciiTheme="majorBidi" w:hAnsiTheme="majorBidi" w:cstheme="majorBidi"/>
        </w:rPr>
        <w:t xml:space="preserve">: </w:t>
      </w:r>
      <w:r w:rsidRPr="00430960">
        <w:rPr>
          <w:rFonts w:asciiTheme="majorBidi" w:hAnsiTheme="majorBidi" w:cstheme="majorBidi"/>
          <w:i/>
          <w:iCs/>
        </w:rPr>
        <w:t>“</w:t>
      </w:r>
      <w:r w:rsidR="000C1896" w:rsidRPr="00430960">
        <w:rPr>
          <w:rFonts w:asciiTheme="majorBidi" w:hAnsiTheme="majorBidi" w:cstheme="majorBidi"/>
          <w:i/>
          <w:iCs/>
        </w:rPr>
        <w:t>Mantente alerta a</w:t>
      </w:r>
      <w:r w:rsidRPr="00430960">
        <w:rPr>
          <w:rFonts w:asciiTheme="majorBidi" w:hAnsiTheme="majorBidi" w:cstheme="majorBidi"/>
          <w:i/>
          <w:iCs/>
        </w:rPr>
        <w:t xml:space="preserve"> aquello que te beneficia</w:t>
      </w:r>
      <w:r w:rsidR="000C1896" w:rsidRPr="00430960">
        <w:rPr>
          <w:rFonts w:asciiTheme="majorBidi" w:hAnsiTheme="majorBidi" w:cstheme="majorBidi"/>
          <w:i/>
          <w:iCs/>
        </w:rPr>
        <w:t>, encomiéndate a</w:t>
      </w:r>
      <w:r w:rsidRPr="00430960">
        <w:rPr>
          <w:rFonts w:asciiTheme="majorBidi" w:hAnsiTheme="majorBidi" w:cstheme="majorBidi"/>
          <w:i/>
          <w:iCs/>
        </w:rPr>
        <w:t xml:space="preserve"> Allah y no te desalientes. Si algo te aflige no digas: “Si hubiera hecho tal otra cosa hubiese sucedido est</w:t>
      </w:r>
      <w:r w:rsidR="00547400">
        <w:rPr>
          <w:rFonts w:asciiTheme="majorBidi" w:hAnsiTheme="majorBidi" w:cstheme="majorBidi"/>
          <w:i/>
          <w:iCs/>
        </w:rPr>
        <w:t>o o aquello otro”; sino que di:</w:t>
      </w:r>
      <w:r w:rsidR="007C72E3">
        <w:rPr>
          <w:rFonts w:asciiTheme="majorBidi" w:hAnsiTheme="majorBidi" w:cstheme="majorBidi"/>
          <w:i/>
          <w:iCs/>
        </w:rPr>
        <w:t xml:space="preserve"> </w:t>
      </w:r>
      <w:r w:rsidRPr="00430960">
        <w:rPr>
          <w:rFonts w:asciiTheme="majorBidi" w:hAnsiTheme="majorBidi" w:cstheme="majorBidi"/>
          <w:i/>
          <w:iCs/>
        </w:rPr>
        <w:t xml:space="preserve">“Así lo ha designado Allah y se ha concretado” porque “si hubiera” posibilita el trabajo de </w:t>
      </w:r>
      <w:r w:rsidR="000C1896" w:rsidRPr="00430960">
        <w:rPr>
          <w:rFonts w:asciiTheme="majorBidi" w:hAnsiTheme="majorBidi" w:cstheme="majorBidi"/>
          <w:i/>
          <w:iCs/>
        </w:rPr>
        <w:t>Shaytan (Satanás).</w:t>
      </w:r>
      <w:r w:rsidRPr="00430960">
        <w:rPr>
          <w:rFonts w:asciiTheme="majorBidi" w:hAnsiTheme="majorBidi" w:cstheme="majorBidi"/>
          <w:i/>
          <w:iCs/>
        </w:rPr>
        <w:t>”</w:t>
      </w:r>
      <w:r w:rsidR="000C1896" w:rsidRPr="00430960">
        <w:rPr>
          <w:rFonts w:asciiTheme="majorBidi" w:hAnsiTheme="majorBidi" w:cstheme="majorBidi"/>
        </w:rPr>
        <w:t xml:space="preserve"> (Muslim). Y dijo</w:t>
      </w:r>
      <w:r w:rsidR="000C1896" w:rsidRPr="00E46864">
        <w:rPr>
          <w:rFonts w:ascii="Times New Roman" w:eastAsia="Calibri" w:hAnsi="Times New Roman" w:cs="Times New Roman"/>
          <w:i/>
          <w:iCs/>
          <w:noProof/>
          <w:color w:val="323E4F"/>
          <w:lang w:eastAsia="es-PE"/>
        </w:rPr>
        <w:drawing>
          <wp:inline distT="0" distB="0" distL="0" distR="0" wp14:anchorId="0FBB0E72" wp14:editId="1625E8EF">
            <wp:extent cx="148160" cy="153593"/>
            <wp:effectExtent l="0" t="0" r="4445" b="0"/>
            <wp:docPr id="28" name="Imagen 2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C1896" w:rsidRPr="00430960">
        <w:rPr>
          <w:rFonts w:asciiTheme="majorBidi" w:hAnsiTheme="majorBidi" w:cstheme="majorBidi"/>
        </w:rPr>
        <w:t xml:space="preserve">: </w:t>
      </w:r>
      <w:r w:rsidR="000C1896" w:rsidRPr="00430960">
        <w:rPr>
          <w:rFonts w:asciiTheme="majorBidi" w:hAnsiTheme="majorBidi" w:cstheme="majorBidi"/>
          <w:i/>
          <w:iCs/>
        </w:rPr>
        <w:t>“</w:t>
      </w:r>
      <w:r w:rsidR="000E3970" w:rsidRPr="00430960">
        <w:rPr>
          <w:rFonts w:asciiTheme="majorBidi" w:hAnsiTheme="majorBidi" w:cstheme="majorBidi"/>
          <w:i/>
          <w:iCs/>
        </w:rPr>
        <w:t>¡Actúen y esfuércense! Pues, Allah le facilitará a cada uno el camino hacia a aquello para lo que fue creado.”</w:t>
      </w:r>
      <w:r w:rsidR="000E3970" w:rsidRPr="00430960">
        <w:rPr>
          <w:rFonts w:asciiTheme="majorBidi" w:hAnsiTheme="majorBidi" w:cstheme="majorBidi"/>
        </w:rPr>
        <w:t xml:space="preserve"> (Bujari).</w:t>
      </w:r>
    </w:p>
    <w:p w14:paraId="0E10E873" w14:textId="77777777" w:rsidR="00430960" w:rsidRDefault="005B21D9" w:rsidP="00DB7CD2">
      <w:pPr>
        <w:pStyle w:val="Prrafodelista"/>
        <w:numPr>
          <w:ilvl w:val="0"/>
          <w:numId w:val="25"/>
        </w:numPr>
        <w:jc w:val="both"/>
        <w:rPr>
          <w:rFonts w:asciiTheme="majorBidi" w:hAnsiTheme="majorBidi" w:cstheme="majorBidi"/>
        </w:rPr>
      </w:pPr>
      <w:r w:rsidRPr="00430960">
        <w:rPr>
          <w:rFonts w:asciiTheme="majorBidi" w:hAnsiTheme="majorBidi" w:cstheme="majorBidi"/>
        </w:rPr>
        <w:t xml:space="preserve">Entre sus frutos también está que el creyente será agradecido ante las bendiciones de Allah y no se llenará de arrogancia, y que soportará con paciencia las dificultades que Allah le ponga en esta vida </w:t>
      </w:r>
      <w:r w:rsidR="00FD4B6D" w:rsidRPr="00430960">
        <w:rPr>
          <w:rFonts w:asciiTheme="majorBidi" w:hAnsiTheme="majorBidi" w:cstheme="majorBidi"/>
        </w:rPr>
        <w:t xml:space="preserve">sin alarmarse ni deprimirse, tal como dice Allah: </w:t>
      </w:r>
      <w:r w:rsidR="00FD4B6D" w:rsidRPr="00430960">
        <w:rPr>
          <w:rFonts w:asciiTheme="majorBidi" w:hAnsiTheme="majorBidi" w:cstheme="majorBidi"/>
          <w:b/>
          <w:bCs/>
          <w:i/>
          <w:iCs/>
        </w:rPr>
        <w:t>[No sucede ninguna desgracia en la Tierra, ni a ustedes los azota adversidad alguna sin que esté registrada en un libro antes de que suceda. Eso es fácil para Allah. No se depriman por lo que pierdan y no se regocijen con arrogancia por lo que se les ha concedido. Allah no ama a los arrogantes, jactanciosos]</w:t>
      </w:r>
      <w:r w:rsidR="00FD4B6D" w:rsidRPr="00430960">
        <w:rPr>
          <w:rFonts w:asciiTheme="majorBidi" w:hAnsiTheme="majorBidi" w:cstheme="majorBidi"/>
        </w:rPr>
        <w:t xml:space="preserve"> (Corán 57:22-23)</w:t>
      </w:r>
      <w:r w:rsidR="00B36A88" w:rsidRPr="00430960">
        <w:rPr>
          <w:rFonts w:asciiTheme="majorBidi" w:hAnsiTheme="majorBidi" w:cstheme="majorBidi"/>
        </w:rPr>
        <w:t>.</w:t>
      </w:r>
    </w:p>
    <w:p w14:paraId="39B22F63" w14:textId="77777777" w:rsidR="00430960" w:rsidRDefault="00B36A88" w:rsidP="00DB7CD2">
      <w:pPr>
        <w:pStyle w:val="Prrafodelista"/>
        <w:numPr>
          <w:ilvl w:val="0"/>
          <w:numId w:val="25"/>
        </w:numPr>
        <w:jc w:val="both"/>
        <w:rPr>
          <w:rFonts w:asciiTheme="majorBidi" w:hAnsiTheme="majorBidi" w:cstheme="majorBidi"/>
        </w:rPr>
      </w:pPr>
      <w:r w:rsidRPr="00430960">
        <w:rPr>
          <w:rFonts w:asciiTheme="majorBidi" w:hAnsiTheme="majorBidi" w:cstheme="majorBidi"/>
        </w:rPr>
        <w:t>Entre los frutos de la creencia en el Destino también está que elimina la envidia, pues el verdadero creyente no envidia a los demás por los favores que Allah les ha concedido, pues sabe bien que es Allah Quien les ha provisto de tales cosas como parte de su destino, mientras que el envidioso al sentir envidia no hace más que rechazar el decreto de Allah y Su provisión.</w:t>
      </w:r>
    </w:p>
    <w:p w14:paraId="03D0B7DE" w14:textId="77777777" w:rsidR="00B36A88" w:rsidRPr="00430960" w:rsidRDefault="00C24682" w:rsidP="00DB7CD2">
      <w:pPr>
        <w:pStyle w:val="Prrafodelista"/>
        <w:numPr>
          <w:ilvl w:val="0"/>
          <w:numId w:val="25"/>
        </w:numPr>
        <w:jc w:val="both"/>
        <w:rPr>
          <w:rFonts w:asciiTheme="majorBidi" w:hAnsiTheme="majorBidi" w:cstheme="majorBidi"/>
        </w:rPr>
      </w:pPr>
      <w:r w:rsidRPr="00430960">
        <w:rPr>
          <w:rFonts w:asciiTheme="majorBidi" w:hAnsiTheme="majorBidi" w:cstheme="majorBidi"/>
        </w:rPr>
        <w:t xml:space="preserve">Y entre estos frutos también está que la creencia en el Destino llena de valentía los corazones para enfrentar las adversidades y fortalece su voluntad, pues saben con certeza que la vida y el sustento están ya decretados, y que el ser humano no alcanzará sino únicamente aquello que se le ha decretado, tal como dice Allah: </w:t>
      </w:r>
      <w:r w:rsidRPr="00430960">
        <w:rPr>
          <w:rFonts w:asciiTheme="majorBidi" w:hAnsiTheme="majorBidi" w:cstheme="majorBidi"/>
          <w:b/>
          <w:bCs/>
          <w:i/>
          <w:iCs/>
        </w:rPr>
        <w:t>[Diles [¡Oh, Muhammad!]: “Solo nos sucede lo que Allah decretó para nosotros. Él es nuestro Protector, y a Allah se encomiendan los creyentes”.]</w:t>
      </w:r>
      <w:r w:rsidRPr="00430960">
        <w:rPr>
          <w:rFonts w:asciiTheme="majorBidi" w:hAnsiTheme="majorBidi" w:cstheme="majorBidi"/>
        </w:rPr>
        <w:t xml:space="preserve"> (Corán 9: 51)</w:t>
      </w:r>
      <w:r w:rsidR="00417DA0" w:rsidRPr="00430960">
        <w:rPr>
          <w:rFonts w:asciiTheme="majorBidi" w:hAnsiTheme="majorBidi" w:cstheme="majorBidi"/>
        </w:rPr>
        <w:t>.</w:t>
      </w:r>
    </w:p>
    <w:p w14:paraId="792A7D63" w14:textId="77777777" w:rsidR="00417DA0" w:rsidRDefault="00417DA0" w:rsidP="00430960">
      <w:pPr>
        <w:jc w:val="both"/>
        <w:rPr>
          <w:rFonts w:asciiTheme="majorBidi" w:hAnsiTheme="majorBidi" w:cstheme="majorBidi"/>
        </w:rPr>
      </w:pPr>
      <w:r>
        <w:rPr>
          <w:rFonts w:asciiTheme="majorBidi" w:hAnsiTheme="majorBidi" w:cstheme="majorBidi"/>
        </w:rPr>
        <w:t xml:space="preserve">Le pedimos a Allah que acreciente nuestra fe, nuestra certeza, nos mantenga firmes en la religión; y nos conceda un buen final. </w:t>
      </w:r>
      <w:r w:rsidR="00430960" w:rsidRPr="00076988">
        <w:rPr>
          <w:rFonts w:asciiTheme="majorBidi" w:hAnsiTheme="majorBidi" w:cstheme="majorBidi"/>
        </w:rPr>
        <w:t xml:space="preserve">Nos detendremos en este punto y </w:t>
      </w:r>
      <w:r w:rsidR="00430960">
        <w:rPr>
          <w:rFonts w:asciiTheme="majorBidi" w:hAnsiTheme="majorBidi" w:cstheme="majorBidi"/>
        </w:rPr>
        <w:t xml:space="preserve">en la próxima lección hablaremos </w:t>
      </w:r>
      <w:r w:rsidR="00430960" w:rsidRPr="00076988">
        <w:rPr>
          <w:rFonts w:asciiTheme="majorBidi" w:hAnsiTheme="majorBidi" w:cstheme="majorBidi"/>
        </w:rPr>
        <w:t xml:space="preserve">– si Allah lo permite – </w:t>
      </w:r>
      <w:r>
        <w:rPr>
          <w:rFonts w:asciiTheme="majorBidi" w:hAnsiTheme="majorBidi" w:cstheme="majorBidi"/>
        </w:rPr>
        <w:t>sobre los pilares del Islam.</w:t>
      </w:r>
      <w:r w:rsidR="00430960">
        <w:rPr>
          <w:rFonts w:asciiTheme="majorBidi" w:hAnsiTheme="majorBidi" w:cstheme="majorBidi"/>
        </w:rPr>
        <w:t xml:space="preserve"> </w:t>
      </w:r>
    </w:p>
    <w:p w14:paraId="6E193294" w14:textId="77777777" w:rsidR="009574E6" w:rsidRDefault="009574E6" w:rsidP="00C24682">
      <w:pPr>
        <w:jc w:val="both"/>
        <w:rPr>
          <w:rFonts w:asciiTheme="majorBidi" w:hAnsiTheme="majorBidi" w:cstheme="majorBidi"/>
        </w:rPr>
      </w:pPr>
    </w:p>
    <w:p w14:paraId="57B63C18" w14:textId="77777777" w:rsidR="009574E6" w:rsidRDefault="009574E6" w:rsidP="00C24682">
      <w:pPr>
        <w:jc w:val="both"/>
        <w:rPr>
          <w:rFonts w:asciiTheme="majorBidi" w:hAnsiTheme="majorBidi" w:cstheme="majorBidi"/>
        </w:rPr>
      </w:pPr>
    </w:p>
    <w:p w14:paraId="0E5D23C6" w14:textId="23D777B5" w:rsidR="004842F7" w:rsidRDefault="004842F7" w:rsidP="004842F7">
      <w:pPr>
        <w:rPr>
          <w:rFonts w:asciiTheme="majorBidi" w:hAnsiTheme="majorBidi" w:cstheme="majorBidi"/>
          <w:sz w:val="144"/>
          <w:szCs w:val="144"/>
        </w:rPr>
      </w:pPr>
    </w:p>
    <w:p w14:paraId="1C181700" w14:textId="77777777" w:rsidR="00FF4574" w:rsidRPr="0063101C" w:rsidRDefault="00FF4574" w:rsidP="004842F7">
      <w:pPr>
        <w:rPr>
          <w:rFonts w:asciiTheme="majorBidi" w:hAnsiTheme="majorBidi" w:cstheme="majorBidi"/>
          <w:sz w:val="72"/>
          <w:szCs w:val="72"/>
        </w:rPr>
      </w:pPr>
    </w:p>
    <w:p w14:paraId="61D54CA3" w14:textId="4917B414" w:rsidR="00377D80" w:rsidRDefault="00377D80" w:rsidP="004842F7">
      <w:pPr>
        <w:rPr>
          <w:rFonts w:asciiTheme="majorBidi" w:hAnsiTheme="majorBidi" w:cstheme="majorBidi"/>
          <w:sz w:val="72"/>
          <w:szCs w:val="72"/>
        </w:rPr>
      </w:pPr>
    </w:p>
    <w:p w14:paraId="2D643A69" w14:textId="77777777" w:rsidR="00DF1B4F" w:rsidRPr="00DF1B4F" w:rsidRDefault="00DF1B4F" w:rsidP="004842F7">
      <w:pPr>
        <w:rPr>
          <w:rFonts w:asciiTheme="majorBidi" w:hAnsiTheme="majorBidi" w:cstheme="majorBidi"/>
          <w:sz w:val="72"/>
          <w:szCs w:val="72"/>
        </w:rPr>
      </w:pPr>
    </w:p>
    <w:p w14:paraId="561756C4" w14:textId="361D3ADD" w:rsidR="00DF1B4F" w:rsidRDefault="00EA1EDE" w:rsidP="009574E6">
      <w:pPr>
        <w:jc w:val="center"/>
        <w:rPr>
          <w:rFonts w:asciiTheme="majorBidi" w:hAnsiTheme="majorBidi" w:cstheme="majorBidi"/>
          <w:sz w:val="72"/>
          <w:szCs w:val="72"/>
        </w:rPr>
      </w:pPr>
      <w:r w:rsidRPr="00DF1B4F">
        <w:rPr>
          <w:rFonts w:asciiTheme="majorBidi" w:hAnsiTheme="majorBidi" w:cstheme="majorBidi"/>
          <w:sz w:val="72"/>
          <w:szCs w:val="72"/>
        </w:rPr>
        <w:t xml:space="preserve">Los </w:t>
      </w:r>
      <w:r>
        <w:rPr>
          <w:rFonts w:asciiTheme="majorBidi" w:hAnsiTheme="majorBidi" w:cstheme="majorBidi"/>
          <w:sz w:val="72"/>
          <w:szCs w:val="72"/>
        </w:rPr>
        <w:t>P</w:t>
      </w:r>
      <w:r w:rsidRPr="00DF1B4F">
        <w:rPr>
          <w:rFonts w:asciiTheme="majorBidi" w:hAnsiTheme="majorBidi" w:cstheme="majorBidi"/>
          <w:sz w:val="72"/>
          <w:szCs w:val="72"/>
        </w:rPr>
        <w:t xml:space="preserve">ilares </w:t>
      </w:r>
    </w:p>
    <w:p w14:paraId="263228EA" w14:textId="254D944E" w:rsidR="009574E6" w:rsidRPr="00DF1B4F" w:rsidRDefault="00EA1EDE" w:rsidP="009574E6">
      <w:pPr>
        <w:jc w:val="center"/>
        <w:rPr>
          <w:rFonts w:asciiTheme="majorBidi" w:hAnsiTheme="majorBidi" w:cstheme="majorBidi"/>
          <w:sz w:val="72"/>
          <w:szCs w:val="72"/>
        </w:rPr>
      </w:pPr>
      <w:r w:rsidRPr="00DF1B4F">
        <w:rPr>
          <w:rFonts w:asciiTheme="majorBidi" w:hAnsiTheme="majorBidi" w:cstheme="majorBidi"/>
          <w:sz w:val="72"/>
          <w:szCs w:val="72"/>
        </w:rPr>
        <w:t xml:space="preserve">Del </w:t>
      </w:r>
      <w:r>
        <w:rPr>
          <w:rFonts w:asciiTheme="majorBidi" w:hAnsiTheme="majorBidi" w:cstheme="majorBidi"/>
          <w:sz w:val="72"/>
          <w:szCs w:val="72"/>
        </w:rPr>
        <w:t>I</w:t>
      </w:r>
      <w:r w:rsidRPr="00DF1B4F">
        <w:rPr>
          <w:rFonts w:asciiTheme="majorBidi" w:hAnsiTheme="majorBidi" w:cstheme="majorBidi"/>
          <w:sz w:val="72"/>
          <w:szCs w:val="72"/>
        </w:rPr>
        <w:t>slam</w:t>
      </w:r>
    </w:p>
    <w:p w14:paraId="6D586582" w14:textId="2070398A" w:rsidR="009574E6" w:rsidRPr="00DF1B4F" w:rsidRDefault="009574E6" w:rsidP="009574E6">
      <w:pPr>
        <w:jc w:val="center"/>
        <w:rPr>
          <w:rFonts w:asciiTheme="majorBidi" w:hAnsiTheme="majorBidi" w:cstheme="majorBidi"/>
          <w:sz w:val="72"/>
          <w:szCs w:val="72"/>
        </w:rPr>
      </w:pPr>
    </w:p>
    <w:p w14:paraId="0C5C3987" w14:textId="77777777" w:rsidR="00DF1B4F" w:rsidRPr="00DF1B4F" w:rsidRDefault="00DF1B4F" w:rsidP="009574E6">
      <w:pPr>
        <w:jc w:val="center"/>
        <w:rPr>
          <w:rFonts w:asciiTheme="majorBidi" w:hAnsiTheme="majorBidi" w:cstheme="majorBidi"/>
          <w:sz w:val="72"/>
          <w:szCs w:val="72"/>
        </w:rPr>
      </w:pPr>
    </w:p>
    <w:p w14:paraId="733B1785" w14:textId="77777777" w:rsidR="009574E6" w:rsidRDefault="009574E6" w:rsidP="009574E6">
      <w:pPr>
        <w:jc w:val="center"/>
        <w:rPr>
          <w:rFonts w:asciiTheme="majorBidi" w:hAnsiTheme="majorBidi" w:cstheme="majorBidi"/>
          <w:sz w:val="144"/>
          <w:szCs w:val="144"/>
        </w:rPr>
      </w:pPr>
    </w:p>
    <w:p w14:paraId="3D024DB7" w14:textId="77777777" w:rsidR="009574E6" w:rsidRDefault="009574E6" w:rsidP="009574E6">
      <w:pPr>
        <w:jc w:val="center"/>
        <w:rPr>
          <w:rFonts w:asciiTheme="majorBidi" w:hAnsiTheme="majorBidi" w:cstheme="majorBidi"/>
        </w:rPr>
      </w:pPr>
    </w:p>
    <w:p w14:paraId="1C6C3DD3" w14:textId="77777777" w:rsidR="009574E6" w:rsidRDefault="009574E6" w:rsidP="009574E6">
      <w:pPr>
        <w:jc w:val="center"/>
        <w:rPr>
          <w:rFonts w:asciiTheme="majorBidi" w:hAnsiTheme="majorBidi" w:cstheme="majorBidi"/>
        </w:rPr>
      </w:pPr>
    </w:p>
    <w:p w14:paraId="4C3F8871" w14:textId="748E1367" w:rsidR="009574E6" w:rsidRPr="00410E11" w:rsidRDefault="00313D0A" w:rsidP="00410E11">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6" w:name="_Toc51295158"/>
      <w:r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SHAHADA</w:t>
      </w:r>
      <w:r w:rsid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596639"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8E5F64"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LOS DOS </w:t>
      </w:r>
      <w:r w:rsidR="00596639"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TESTIMONIO</w:t>
      </w:r>
      <w:r w:rsidR="008E5F64"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00596639"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DE FE</w:t>
      </w:r>
      <w:r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596639"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ILÁHA IL-LA</w:t>
      </w:r>
      <w:r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ALLAH</w:t>
      </w:r>
      <w:r w:rsidR="00596639" w:rsidRPr="00410E11">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bookmarkEnd w:id="16"/>
    </w:p>
    <w:p w14:paraId="3C624439" w14:textId="77777777" w:rsidR="00340A00" w:rsidRDefault="00596639" w:rsidP="006C30F1">
      <w:pPr>
        <w:jc w:val="both"/>
        <w:rPr>
          <w:rFonts w:asciiTheme="majorBidi" w:hAnsiTheme="majorBidi" w:cstheme="majorBidi"/>
        </w:rPr>
      </w:pPr>
      <w:r>
        <w:rPr>
          <w:rFonts w:asciiTheme="majorBidi" w:hAnsiTheme="majorBidi" w:cstheme="majorBidi"/>
        </w:rPr>
        <w:t xml:space="preserve">En esta lección hablaremos sobre los pilares del Islam, </w:t>
      </w:r>
      <w:r w:rsidR="00340A00">
        <w:rPr>
          <w:rFonts w:asciiTheme="majorBidi" w:hAnsiTheme="majorBidi" w:cstheme="majorBidi"/>
        </w:rPr>
        <w:t>sobre los cuales esta edificado la religión del Islam. Dijo el mensajero de Allah</w:t>
      </w:r>
      <w:r w:rsidR="00340A00" w:rsidRPr="00E46864">
        <w:rPr>
          <w:rFonts w:ascii="Times New Roman" w:eastAsia="Calibri" w:hAnsi="Times New Roman" w:cs="Times New Roman"/>
          <w:i/>
          <w:iCs/>
          <w:noProof/>
          <w:color w:val="323E4F"/>
          <w:lang w:eastAsia="es-PE"/>
        </w:rPr>
        <w:drawing>
          <wp:inline distT="0" distB="0" distL="0" distR="0" wp14:anchorId="4765D12C" wp14:editId="28164F3D">
            <wp:extent cx="148160" cy="153593"/>
            <wp:effectExtent l="0" t="0" r="4445" b="0"/>
            <wp:docPr id="29" name="Imagen 2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40A00">
        <w:rPr>
          <w:rFonts w:asciiTheme="majorBidi" w:hAnsiTheme="majorBidi" w:cstheme="majorBidi"/>
        </w:rPr>
        <w:t xml:space="preserve">: </w:t>
      </w:r>
      <w:r w:rsidR="00340A00" w:rsidRPr="006C30F1">
        <w:rPr>
          <w:rFonts w:asciiTheme="majorBidi" w:hAnsiTheme="majorBidi" w:cstheme="majorBidi"/>
          <w:i/>
          <w:iCs/>
        </w:rPr>
        <w:t>“</w:t>
      </w:r>
      <w:r w:rsidR="00FA38BF" w:rsidRPr="006C30F1">
        <w:rPr>
          <w:rFonts w:asciiTheme="majorBidi" w:hAnsiTheme="majorBidi" w:cstheme="majorBidi"/>
          <w:i/>
          <w:iCs/>
        </w:rPr>
        <w:t>El Islam ha sido edificado sobre cinco pilares</w:t>
      </w:r>
      <w:r w:rsidR="006C30F1" w:rsidRPr="006C30F1">
        <w:rPr>
          <w:rFonts w:asciiTheme="majorBidi" w:hAnsiTheme="majorBidi" w:cstheme="majorBidi"/>
          <w:i/>
          <w:iCs/>
        </w:rPr>
        <w:t>, el testimonio que</w:t>
      </w:r>
      <w:r w:rsidR="00FA38BF" w:rsidRPr="006C30F1">
        <w:rPr>
          <w:rFonts w:asciiTheme="majorBidi" w:hAnsiTheme="majorBidi" w:cstheme="majorBidi"/>
          <w:i/>
          <w:iCs/>
        </w:rPr>
        <w:t xml:space="preserve"> no hay más </w:t>
      </w:r>
      <w:r w:rsidR="006C30F1" w:rsidRPr="006C30F1">
        <w:rPr>
          <w:rFonts w:asciiTheme="majorBidi" w:hAnsiTheme="majorBidi" w:cstheme="majorBidi"/>
          <w:i/>
          <w:iCs/>
        </w:rPr>
        <w:t xml:space="preserve"> dios</w:t>
      </w:r>
      <w:r w:rsidR="00FA38BF" w:rsidRPr="006C30F1">
        <w:rPr>
          <w:rFonts w:asciiTheme="majorBidi" w:hAnsiTheme="majorBidi" w:cstheme="majorBidi"/>
          <w:i/>
          <w:iCs/>
        </w:rPr>
        <w:t xml:space="preserve"> que Allah y que Muhammad es el mensajero de Allah, </w:t>
      </w:r>
      <w:r w:rsidR="006C30F1" w:rsidRPr="006C30F1">
        <w:rPr>
          <w:rFonts w:asciiTheme="majorBidi" w:hAnsiTheme="majorBidi" w:cstheme="majorBidi"/>
          <w:i/>
          <w:iCs/>
        </w:rPr>
        <w:t>realizar la oración, pagar el Zakat</w:t>
      </w:r>
      <w:r w:rsidR="00FA38BF" w:rsidRPr="006C30F1">
        <w:rPr>
          <w:rFonts w:asciiTheme="majorBidi" w:hAnsiTheme="majorBidi" w:cstheme="majorBidi"/>
          <w:i/>
          <w:iCs/>
        </w:rPr>
        <w:t>, peregrinar a la Casa y ayunar en el mes de Ramadán</w:t>
      </w:r>
      <w:r w:rsidR="006C30F1" w:rsidRPr="006C30F1">
        <w:rPr>
          <w:rFonts w:asciiTheme="majorBidi" w:hAnsiTheme="majorBidi" w:cstheme="majorBidi"/>
          <w:i/>
          <w:iCs/>
        </w:rPr>
        <w:t>.”</w:t>
      </w:r>
      <w:r w:rsidR="006C30F1">
        <w:rPr>
          <w:rFonts w:asciiTheme="majorBidi" w:hAnsiTheme="majorBidi" w:cstheme="majorBidi"/>
        </w:rPr>
        <w:t xml:space="preserve"> (Bujari y Muslim).</w:t>
      </w:r>
    </w:p>
    <w:p w14:paraId="20E00B23" w14:textId="77777777" w:rsidR="006C30F1" w:rsidRDefault="006C30F1" w:rsidP="006C30F1">
      <w:pPr>
        <w:jc w:val="both"/>
        <w:rPr>
          <w:rFonts w:asciiTheme="majorBidi" w:hAnsiTheme="majorBidi" w:cstheme="majorBidi"/>
        </w:rPr>
      </w:pPr>
      <w:r>
        <w:rPr>
          <w:rFonts w:asciiTheme="majorBidi" w:hAnsiTheme="majorBidi" w:cstheme="majorBidi"/>
        </w:rPr>
        <w:t>El primero de estos pilares es el testimonio de que no hay más dios que Allah y que Muhammad</w:t>
      </w:r>
      <w:r w:rsidRPr="00E46864">
        <w:rPr>
          <w:rFonts w:ascii="Times New Roman" w:eastAsia="Calibri" w:hAnsi="Times New Roman" w:cs="Times New Roman"/>
          <w:i/>
          <w:iCs/>
          <w:noProof/>
          <w:color w:val="323E4F"/>
          <w:lang w:eastAsia="es-PE"/>
        </w:rPr>
        <w:drawing>
          <wp:inline distT="0" distB="0" distL="0" distR="0" wp14:anchorId="7AEAB138" wp14:editId="189DBE49">
            <wp:extent cx="148160" cy="153593"/>
            <wp:effectExtent l="0" t="0" r="4445" b="0"/>
            <wp:docPr id="32" name="Imagen 3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es el mensajero de Allah.</w:t>
      </w:r>
    </w:p>
    <w:p w14:paraId="4E17FBAE" w14:textId="77777777" w:rsidR="006C30F1" w:rsidRDefault="006C30F1" w:rsidP="00036A9C">
      <w:pPr>
        <w:jc w:val="both"/>
        <w:rPr>
          <w:rFonts w:asciiTheme="majorBidi" w:hAnsiTheme="majorBidi" w:cstheme="majorBidi"/>
        </w:rPr>
      </w:pPr>
      <w:r>
        <w:rPr>
          <w:rFonts w:asciiTheme="majorBidi" w:hAnsiTheme="majorBidi" w:cstheme="majorBidi"/>
        </w:rPr>
        <w:t>Estos dos testimonios son la llave del Islam, pues es con estos que</w:t>
      </w:r>
      <w:r w:rsidR="004047A5">
        <w:rPr>
          <w:rFonts w:asciiTheme="majorBidi" w:hAnsiTheme="majorBidi" w:cstheme="majorBidi"/>
        </w:rPr>
        <w:t xml:space="preserve"> se ingresa al Islam. Dijo el mensajero de Allah</w:t>
      </w:r>
      <w:r w:rsidR="004047A5" w:rsidRPr="00E46864">
        <w:rPr>
          <w:rFonts w:ascii="Times New Roman" w:eastAsia="Calibri" w:hAnsi="Times New Roman" w:cs="Times New Roman"/>
          <w:i/>
          <w:iCs/>
          <w:noProof/>
          <w:color w:val="323E4F"/>
          <w:lang w:eastAsia="es-PE"/>
        </w:rPr>
        <w:drawing>
          <wp:inline distT="0" distB="0" distL="0" distR="0" wp14:anchorId="7699C39E" wp14:editId="03F28115">
            <wp:extent cx="148160" cy="153593"/>
            <wp:effectExtent l="0" t="0" r="4445" b="0"/>
            <wp:docPr id="33" name="Imagen 3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047A5">
        <w:rPr>
          <w:rFonts w:asciiTheme="majorBidi" w:hAnsiTheme="majorBidi" w:cstheme="majorBidi"/>
        </w:rPr>
        <w:t xml:space="preserve">: </w:t>
      </w:r>
      <w:r w:rsidR="004047A5" w:rsidRPr="00036A9C">
        <w:rPr>
          <w:rFonts w:asciiTheme="majorBidi" w:hAnsiTheme="majorBidi" w:cstheme="majorBidi"/>
          <w:i/>
          <w:iCs/>
        </w:rPr>
        <w:t xml:space="preserve">“Me ha sido ordenado combatir a la gente </w:t>
      </w:r>
      <w:r w:rsidR="00036A9C" w:rsidRPr="00036A9C">
        <w:rPr>
          <w:rFonts w:asciiTheme="majorBidi" w:hAnsiTheme="majorBidi" w:cstheme="majorBidi"/>
          <w:i/>
          <w:iCs/>
        </w:rPr>
        <w:t xml:space="preserve">(idolatras) </w:t>
      </w:r>
      <w:r w:rsidR="004047A5" w:rsidRPr="00036A9C">
        <w:rPr>
          <w:rFonts w:asciiTheme="majorBidi" w:hAnsiTheme="majorBidi" w:cstheme="majorBidi"/>
          <w:i/>
          <w:iCs/>
        </w:rPr>
        <w:t xml:space="preserve">hasta que atestigüen que no hay más dios que Allah y que Muhammad es </w:t>
      </w:r>
      <w:r w:rsidR="00036A9C" w:rsidRPr="00036A9C">
        <w:rPr>
          <w:rFonts w:asciiTheme="majorBidi" w:hAnsiTheme="majorBidi" w:cstheme="majorBidi"/>
          <w:i/>
          <w:iCs/>
        </w:rPr>
        <w:t>Su M</w:t>
      </w:r>
      <w:r w:rsidR="004047A5" w:rsidRPr="00036A9C">
        <w:rPr>
          <w:rFonts w:asciiTheme="majorBidi" w:hAnsiTheme="majorBidi" w:cstheme="majorBidi"/>
          <w:i/>
          <w:iCs/>
        </w:rPr>
        <w:t>ensajero, que cumplan con las oraciones y paguen el Zakat</w:t>
      </w:r>
      <w:r w:rsidR="00036A9C" w:rsidRPr="00036A9C">
        <w:rPr>
          <w:rFonts w:asciiTheme="majorBidi" w:hAnsiTheme="majorBidi" w:cstheme="majorBidi"/>
          <w:i/>
          <w:iCs/>
        </w:rPr>
        <w:t xml:space="preserve">; si </w:t>
      </w:r>
      <w:r w:rsidR="004047A5" w:rsidRPr="00036A9C">
        <w:rPr>
          <w:rFonts w:asciiTheme="majorBidi" w:hAnsiTheme="majorBidi" w:cstheme="majorBidi"/>
          <w:i/>
          <w:iCs/>
        </w:rPr>
        <w:t xml:space="preserve">cumplen con eso </w:t>
      </w:r>
      <w:r w:rsidR="00036A9C" w:rsidRPr="00036A9C">
        <w:rPr>
          <w:rFonts w:asciiTheme="majorBidi" w:hAnsiTheme="majorBidi" w:cstheme="majorBidi"/>
          <w:i/>
          <w:iCs/>
        </w:rPr>
        <w:t xml:space="preserve">habrán salvaguardado </w:t>
      </w:r>
      <w:r w:rsidR="004047A5" w:rsidRPr="00036A9C">
        <w:rPr>
          <w:rFonts w:asciiTheme="majorBidi" w:hAnsiTheme="majorBidi" w:cstheme="majorBidi"/>
          <w:i/>
          <w:iCs/>
        </w:rPr>
        <w:t>su</w:t>
      </w:r>
      <w:r w:rsidR="00036A9C" w:rsidRPr="00036A9C">
        <w:rPr>
          <w:rFonts w:asciiTheme="majorBidi" w:hAnsiTheme="majorBidi" w:cstheme="majorBidi"/>
          <w:i/>
          <w:iCs/>
        </w:rPr>
        <w:t>s vidas y sus bienes de mí, a e</w:t>
      </w:r>
      <w:r w:rsidR="004047A5" w:rsidRPr="00036A9C">
        <w:rPr>
          <w:rFonts w:asciiTheme="majorBidi" w:hAnsiTheme="majorBidi" w:cstheme="majorBidi"/>
          <w:i/>
          <w:iCs/>
        </w:rPr>
        <w:t>xcep</w:t>
      </w:r>
      <w:r w:rsidR="00036A9C" w:rsidRPr="00036A9C">
        <w:rPr>
          <w:rFonts w:asciiTheme="majorBidi" w:hAnsiTheme="majorBidi" w:cstheme="majorBidi"/>
          <w:i/>
          <w:iCs/>
        </w:rPr>
        <w:t>ción de l</w:t>
      </w:r>
      <w:r w:rsidR="004047A5" w:rsidRPr="00036A9C">
        <w:rPr>
          <w:rFonts w:asciiTheme="majorBidi" w:hAnsiTheme="majorBidi" w:cstheme="majorBidi"/>
          <w:i/>
          <w:iCs/>
        </w:rPr>
        <w:t xml:space="preserve">o </w:t>
      </w:r>
      <w:r w:rsidR="00036A9C" w:rsidRPr="00036A9C">
        <w:rPr>
          <w:rFonts w:asciiTheme="majorBidi" w:hAnsiTheme="majorBidi" w:cstheme="majorBidi"/>
          <w:i/>
          <w:iCs/>
        </w:rPr>
        <w:t>que ordene e</w:t>
      </w:r>
      <w:r w:rsidR="004047A5" w:rsidRPr="00036A9C">
        <w:rPr>
          <w:rFonts w:asciiTheme="majorBidi" w:hAnsiTheme="majorBidi" w:cstheme="majorBidi"/>
          <w:i/>
          <w:iCs/>
        </w:rPr>
        <w:t xml:space="preserve">l Islam y </w:t>
      </w:r>
      <w:r w:rsidR="00036A9C" w:rsidRPr="00036A9C">
        <w:rPr>
          <w:rFonts w:asciiTheme="majorBidi" w:hAnsiTheme="majorBidi" w:cstheme="majorBidi"/>
          <w:i/>
          <w:iCs/>
        </w:rPr>
        <w:t>a Allah le rendirán cuentas</w:t>
      </w:r>
      <w:r w:rsidR="004047A5" w:rsidRPr="00036A9C">
        <w:rPr>
          <w:rFonts w:asciiTheme="majorBidi" w:hAnsiTheme="majorBidi" w:cstheme="majorBidi"/>
          <w:i/>
          <w:iCs/>
        </w:rPr>
        <w:t>.”</w:t>
      </w:r>
      <w:r w:rsidR="004047A5">
        <w:rPr>
          <w:rFonts w:asciiTheme="majorBidi" w:hAnsiTheme="majorBidi" w:cstheme="majorBidi"/>
        </w:rPr>
        <w:t xml:space="preserve"> (Bujari y Muslim)</w:t>
      </w:r>
      <w:r w:rsidR="00036A9C">
        <w:rPr>
          <w:rFonts w:asciiTheme="majorBidi" w:hAnsiTheme="majorBidi" w:cstheme="majorBidi"/>
        </w:rPr>
        <w:t>.</w:t>
      </w:r>
    </w:p>
    <w:p w14:paraId="091F245F" w14:textId="77777777" w:rsidR="00036A9C" w:rsidRDefault="00036A9C" w:rsidP="00036A9C">
      <w:pPr>
        <w:jc w:val="both"/>
        <w:rPr>
          <w:rFonts w:asciiTheme="majorBidi" w:hAnsiTheme="majorBidi" w:cstheme="majorBidi"/>
        </w:rPr>
      </w:pPr>
      <w:r>
        <w:rPr>
          <w:rFonts w:asciiTheme="majorBidi" w:hAnsiTheme="majorBidi" w:cstheme="majorBidi"/>
        </w:rPr>
        <w:t>Y dijo</w:t>
      </w:r>
      <w:r w:rsidRPr="00E46864">
        <w:rPr>
          <w:rFonts w:ascii="Times New Roman" w:eastAsia="Calibri" w:hAnsi="Times New Roman" w:cs="Times New Roman"/>
          <w:i/>
          <w:iCs/>
          <w:noProof/>
          <w:color w:val="323E4F"/>
          <w:lang w:eastAsia="es-PE"/>
        </w:rPr>
        <w:drawing>
          <wp:inline distT="0" distB="0" distL="0" distR="0" wp14:anchorId="094EBFB3" wp14:editId="2D1CEAEE">
            <wp:extent cx="148160" cy="153593"/>
            <wp:effectExtent l="0" t="0" r="4445" b="0"/>
            <wp:docPr id="34" name="Imagen 3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036A9C">
        <w:rPr>
          <w:rFonts w:asciiTheme="majorBidi" w:hAnsiTheme="majorBidi" w:cstheme="majorBidi"/>
          <w:i/>
          <w:iCs/>
        </w:rPr>
        <w:t>“Quien diga “la ilaha il-la Allah” antes de morir, entrará al Paraíso.”</w:t>
      </w:r>
      <w:r>
        <w:rPr>
          <w:rFonts w:asciiTheme="majorBidi" w:hAnsiTheme="majorBidi" w:cstheme="majorBidi"/>
        </w:rPr>
        <w:t xml:space="preserve"> (Abu Daud).</w:t>
      </w:r>
    </w:p>
    <w:p w14:paraId="0AC3020B" w14:textId="77777777" w:rsidR="00036A9C" w:rsidRDefault="00100AE9" w:rsidP="00DB7CD2">
      <w:pPr>
        <w:pStyle w:val="Prrafodelista"/>
        <w:numPr>
          <w:ilvl w:val="0"/>
          <w:numId w:val="8"/>
        </w:numPr>
        <w:jc w:val="both"/>
        <w:rPr>
          <w:rFonts w:asciiTheme="majorBidi" w:hAnsiTheme="majorBidi" w:cstheme="majorBidi"/>
        </w:rPr>
      </w:pPr>
      <w:r w:rsidRPr="00100AE9">
        <w:rPr>
          <w:rFonts w:asciiTheme="majorBidi" w:hAnsiTheme="majorBidi" w:cstheme="majorBidi"/>
          <w:b/>
          <w:bCs/>
        </w:rPr>
        <w:t>El significado de “</w:t>
      </w:r>
      <w:r w:rsidR="00CD66CE">
        <w:rPr>
          <w:rFonts w:asciiTheme="majorBidi" w:hAnsiTheme="majorBidi" w:cstheme="majorBidi"/>
          <w:b/>
          <w:bCs/>
          <w:i/>
          <w:iCs/>
        </w:rPr>
        <w:t>L</w:t>
      </w:r>
      <w:r w:rsidRPr="00CD66CE">
        <w:rPr>
          <w:rFonts w:asciiTheme="majorBidi" w:hAnsiTheme="majorBidi" w:cstheme="majorBidi"/>
          <w:b/>
          <w:bCs/>
          <w:i/>
          <w:iCs/>
        </w:rPr>
        <w:t>a ilaha il-la Al</w:t>
      </w:r>
      <w:r w:rsidR="00CD66CE">
        <w:rPr>
          <w:rFonts w:asciiTheme="majorBidi" w:hAnsiTheme="majorBidi" w:cstheme="majorBidi"/>
          <w:b/>
          <w:bCs/>
          <w:i/>
          <w:iCs/>
        </w:rPr>
        <w:t>-</w:t>
      </w:r>
      <w:r w:rsidRPr="00CD66CE">
        <w:rPr>
          <w:rFonts w:asciiTheme="majorBidi" w:hAnsiTheme="majorBidi" w:cstheme="majorBidi"/>
          <w:b/>
          <w:bCs/>
          <w:i/>
          <w:iCs/>
        </w:rPr>
        <w:t>lah</w:t>
      </w:r>
      <w:r w:rsidRPr="00100AE9">
        <w:rPr>
          <w:rFonts w:asciiTheme="majorBidi" w:hAnsiTheme="majorBidi" w:cstheme="majorBidi"/>
          <w:b/>
          <w:bCs/>
        </w:rPr>
        <w:t>”:</w:t>
      </w:r>
      <w:r>
        <w:rPr>
          <w:rFonts w:asciiTheme="majorBidi" w:hAnsiTheme="majorBidi" w:cstheme="majorBidi"/>
        </w:rPr>
        <w:t xml:space="preserve"> consiste en que la persona reconozca pronunciando con su lengua y desde su corazón que no existe nada ni nadie digno de ser adorado excepto Allah, y que todo objeto de adoración fuera de Él, es falso y lo es adorarles.</w:t>
      </w:r>
    </w:p>
    <w:p w14:paraId="763215F1" w14:textId="77777777" w:rsidR="00AA7843" w:rsidRPr="00CD66CE" w:rsidRDefault="00100AE9" w:rsidP="00DB7CD2">
      <w:pPr>
        <w:pStyle w:val="Prrafodelista"/>
        <w:numPr>
          <w:ilvl w:val="0"/>
          <w:numId w:val="2"/>
        </w:numPr>
        <w:jc w:val="both"/>
        <w:rPr>
          <w:rFonts w:asciiTheme="majorBidi" w:hAnsiTheme="majorBidi" w:cstheme="majorBidi"/>
          <w:b/>
          <w:bCs/>
        </w:rPr>
      </w:pPr>
      <w:r w:rsidRPr="00CD66CE">
        <w:rPr>
          <w:rFonts w:asciiTheme="majorBidi" w:hAnsiTheme="majorBidi" w:cstheme="majorBidi"/>
          <w:b/>
          <w:bCs/>
        </w:rPr>
        <w:t>“</w:t>
      </w:r>
      <w:r w:rsidRPr="00CD66CE">
        <w:rPr>
          <w:rFonts w:asciiTheme="majorBidi" w:hAnsiTheme="majorBidi" w:cstheme="majorBidi"/>
          <w:b/>
          <w:bCs/>
          <w:i/>
          <w:iCs/>
        </w:rPr>
        <w:t>La ilaha il-la Allah</w:t>
      </w:r>
      <w:r w:rsidRPr="00CD66CE">
        <w:rPr>
          <w:rFonts w:asciiTheme="majorBidi" w:hAnsiTheme="majorBidi" w:cstheme="majorBidi"/>
          <w:b/>
          <w:bCs/>
        </w:rPr>
        <w:t xml:space="preserve">” </w:t>
      </w:r>
      <w:r w:rsidRPr="00CD66CE">
        <w:rPr>
          <w:rFonts w:asciiTheme="majorBidi" w:hAnsiTheme="majorBidi" w:cstheme="majorBidi"/>
        </w:rPr>
        <w:t xml:space="preserve">implica negar la divinidad de todo aquello que no sea Allah y reconocer que ella es únicamente de Allah. dice Allah: [Quien rechace las falsas divinidades y crea en Allah, se habrá aferrado al asidero más firme [el Islam]] (Corán 2:256). Dijo el Imam Ibn Al Qayyim – que Allah tenga misericordia de él –: </w:t>
      </w:r>
      <w:r w:rsidR="00CD66CE" w:rsidRPr="00CD66CE">
        <w:rPr>
          <w:rFonts w:asciiTheme="majorBidi" w:hAnsiTheme="majorBidi" w:cstheme="majorBidi"/>
          <w:i/>
          <w:iCs/>
        </w:rPr>
        <w:t>“Se refiere a todo aquello que excede el siervo más allá de su límite, ya sea con respecto al seguimiento, la adoración o la obediencia”</w:t>
      </w:r>
      <w:r w:rsidR="00CD66CE" w:rsidRPr="00CD66CE">
        <w:rPr>
          <w:rFonts w:asciiTheme="majorBidi" w:hAnsiTheme="majorBidi" w:cstheme="majorBidi"/>
        </w:rPr>
        <w:t>.</w:t>
      </w:r>
      <w:r w:rsidR="00CD66CE">
        <w:rPr>
          <w:rFonts w:asciiTheme="majorBidi" w:hAnsiTheme="majorBidi" w:cstheme="majorBidi"/>
        </w:rPr>
        <w:t xml:space="preserve"> Y d</w:t>
      </w:r>
      <w:r w:rsidR="00AA7843" w:rsidRPr="00CD66CE">
        <w:rPr>
          <w:rFonts w:asciiTheme="majorBidi" w:hAnsiTheme="majorBidi" w:cstheme="majorBidi"/>
        </w:rPr>
        <w:t xml:space="preserve">ijo el Imam Muhammad Ibn Abdul Wahhab – que Allah tenga misericordia de él –: </w:t>
      </w:r>
      <w:r w:rsidR="00CD66CE">
        <w:rPr>
          <w:rFonts w:asciiTheme="majorBidi" w:hAnsiTheme="majorBidi" w:cstheme="majorBidi"/>
        </w:rPr>
        <w:t xml:space="preserve">  </w:t>
      </w:r>
      <w:r w:rsidR="00CD66CE">
        <w:rPr>
          <w:rFonts w:asciiTheme="majorBidi" w:hAnsiTheme="majorBidi" w:cstheme="majorBidi"/>
          <w:i/>
          <w:iCs/>
        </w:rPr>
        <w:t>“Los “T</w:t>
      </w:r>
      <w:r w:rsidR="00CD66CE" w:rsidRPr="009D5530">
        <w:rPr>
          <w:rFonts w:asciiTheme="majorBidi" w:hAnsiTheme="majorBidi" w:cstheme="majorBidi"/>
          <w:i/>
          <w:iCs/>
        </w:rPr>
        <w:t xml:space="preserve">agut” (ídolos) son muchos, pero los principales son cinco: Iblis, quien es tomado como </w:t>
      </w:r>
      <w:r w:rsidR="00CD66CE">
        <w:rPr>
          <w:rFonts w:asciiTheme="majorBidi" w:hAnsiTheme="majorBidi" w:cstheme="majorBidi"/>
          <w:i/>
          <w:iCs/>
        </w:rPr>
        <w:t xml:space="preserve">objeto de adoración </w:t>
      </w:r>
      <w:r w:rsidR="00CD66CE" w:rsidRPr="009D5530">
        <w:rPr>
          <w:rFonts w:asciiTheme="majorBidi" w:hAnsiTheme="majorBidi" w:cstheme="majorBidi"/>
          <w:i/>
          <w:iCs/>
        </w:rPr>
        <w:t xml:space="preserve"> y se complace de ello, quien llama a la gente a que lo adoren, quien pretende conocer lo oculto; y quien juzga c</w:t>
      </w:r>
      <w:r w:rsidR="00CD66CE">
        <w:rPr>
          <w:rFonts w:asciiTheme="majorBidi" w:hAnsiTheme="majorBidi" w:cstheme="majorBidi"/>
          <w:i/>
          <w:iCs/>
        </w:rPr>
        <w:t>on lo que Allah no ha legislado</w:t>
      </w:r>
      <w:r w:rsidR="00AA7843" w:rsidRPr="00CD66CE">
        <w:rPr>
          <w:rFonts w:asciiTheme="majorBidi" w:hAnsiTheme="majorBidi" w:cstheme="majorBidi"/>
        </w:rPr>
        <w:t>”</w:t>
      </w:r>
      <w:r w:rsidR="00AA7843" w:rsidRPr="008D5AB6">
        <w:rPr>
          <w:rStyle w:val="Refdenotaalpie"/>
          <w:rFonts w:asciiTheme="majorBidi" w:hAnsiTheme="majorBidi" w:cstheme="majorBidi"/>
          <w:color w:val="0070C0"/>
        </w:rPr>
        <w:footnoteReference w:id="3"/>
      </w:r>
      <w:r w:rsidR="00CD66CE">
        <w:rPr>
          <w:rFonts w:asciiTheme="majorBidi" w:hAnsiTheme="majorBidi" w:cstheme="majorBidi"/>
        </w:rPr>
        <w:t>.</w:t>
      </w:r>
    </w:p>
    <w:p w14:paraId="7A80B65C" w14:textId="77777777" w:rsidR="00340A00" w:rsidRDefault="008B3A97" w:rsidP="008B3A97">
      <w:pPr>
        <w:jc w:val="both"/>
        <w:rPr>
          <w:rFonts w:asciiTheme="majorBidi" w:hAnsiTheme="majorBidi" w:cstheme="majorBidi"/>
        </w:rPr>
      </w:pPr>
      <w:r>
        <w:rPr>
          <w:rFonts w:asciiTheme="majorBidi" w:hAnsiTheme="majorBidi" w:cstheme="majorBidi"/>
        </w:rPr>
        <w:t>El objetivo por el que fueron enviados todos los Mensajeros fue para enseñar el “</w:t>
      </w:r>
      <w:r w:rsidRPr="00CD66CE">
        <w:rPr>
          <w:rFonts w:asciiTheme="majorBidi" w:hAnsiTheme="majorBidi" w:cstheme="majorBidi"/>
          <w:i/>
          <w:iCs/>
        </w:rPr>
        <w:t>Tauhid</w:t>
      </w:r>
      <w:r>
        <w:rPr>
          <w:rFonts w:asciiTheme="majorBidi" w:hAnsiTheme="majorBidi" w:cstheme="majorBidi"/>
        </w:rPr>
        <w:t xml:space="preserve">” (la unicidad de Allah) y que la adoración debía ser dedicada únicamente a Él. Dice Allah: </w:t>
      </w:r>
      <w:r w:rsidRPr="008B3A97">
        <w:rPr>
          <w:rFonts w:asciiTheme="majorBidi" w:hAnsiTheme="majorBidi" w:cstheme="majorBidi"/>
          <w:b/>
          <w:bCs/>
          <w:i/>
          <w:iCs/>
        </w:rPr>
        <w:t>[Envié a cada nación un Mensajero [para que los exhortara a] adorar a Allah y a rechazar la idolatría…]</w:t>
      </w:r>
      <w:r>
        <w:rPr>
          <w:rFonts w:asciiTheme="majorBidi" w:hAnsiTheme="majorBidi" w:cstheme="majorBidi"/>
        </w:rPr>
        <w:t xml:space="preserve"> (Corán 16:36).</w:t>
      </w:r>
    </w:p>
    <w:p w14:paraId="36E0D258" w14:textId="77777777" w:rsidR="008B3A97" w:rsidRDefault="008B3A97" w:rsidP="00CD66CE">
      <w:pPr>
        <w:jc w:val="both"/>
        <w:rPr>
          <w:rFonts w:asciiTheme="majorBidi" w:hAnsiTheme="majorBidi" w:cstheme="majorBidi"/>
        </w:rPr>
      </w:pPr>
      <w:r>
        <w:rPr>
          <w:rFonts w:asciiTheme="majorBidi" w:hAnsiTheme="majorBidi" w:cstheme="majorBidi"/>
        </w:rPr>
        <w:t>Que Allah nos haga de Sus siervos monoteístas, sinceros y seguidores de las enseñanzas de Su Profeta</w:t>
      </w:r>
      <w:r w:rsidRPr="00E46864">
        <w:rPr>
          <w:rFonts w:ascii="Times New Roman" w:eastAsia="Calibri" w:hAnsi="Times New Roman" w:cs="Times New Roman"/>
          <w:i/>
          <w:iCs/>
          <w:noProof/>
          <w:color w:val="323E4F"/>
          <w:lang w:eastAsia="es-PE"/>
        </w:rPr>
        <w:drawing>
          <wp:inline distT="0" distB="0" distL="0" distR="0" wp14:anchorId="496D6914" wp14:editId="0564FC16">
            <wp:extent cx="148160" cy="153593"/>
            <wp:effectExtent l="0" t="0" r="4445" b="0"/>
            <wp:docPr id="35" name="Imagen 3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CD66CE" w:rsidRPr="00076988">
        <w:rPr>
          <w:rFonts w:asciiTheme="majorBidi" w:hAnsiTheme="majorBidi" w:cstheme="majorBidi"/>
        </w:rPr>
        <w:t xml:space="preserve">Nos detendremos en este punto y </w:t>
      </w:r>
      <w:r w:rsidR="00CD66CE">
        <w:rPr>
          <w:rFonts w:asciiTheme="majorBidi" w:hAnsiTheme="majorBidi" w:cstheme="majorBidi"/>
        </w:rPr>
        <w:t xml:space="preserve">en la próxima lección hablaremos </w:t>
      </w:r>
      <w:r w:rsidR="00CD66CE" w:rsidRPr="00076988">
        <w:rPr>
          <w:rFonts w:asciiTheme="majorBidi" w:hAnsiTheme="majorBidi" w:cstheme="majorBidi"/>
        </w:rPr>
        <w:t xml:space="preserve">– si Allah lo permite – </w:t>
      </w:r>
      <w:r w:rsidR="00CD66CE">
        <w:rPr>
          <w:rFonts w:asciiTheme="majorBidi" w:hAnsiTheme="majorBidi" w:cstheme="majorBidi"/>
        </w:rPr>
        <w:t xml:space="preserve">sobre </w:t>
      </w:r>
      <w:r>
        <w:rPr>
          <w:rFonts w:asciiTheme="majorBidi" w:hAnsiTheme="majorBidi" w:cstheme="majorBidi"/>
        </w:rPr>
        <w:t>el testimonio de que Muhammad</w:t>
      </w:r>
      <w:r w:rsidRPr="00E46864">
        <w:rPr>
          <w:rFonts w:ascii="Times New Roman" w:eastAsia="Calibri" w:hAnsi="Times New Roman" w:cs="Times New Roman"/>
          <w:i/>
          <w:iCs/>
          <w:noProof/>
          <w:color w:val="323E4F"/>
          <w:lang w:eastAsia="es-PE"/>
        </w:rPr>
        <w:drawing>
          <wp:inline distT="0" distB="0" distL="0" distR="0" wp14:anchorId="0E2786FA" wp14:editId="1D71D407">
            <wp:extent cx="148160" cy="153593"/>
            <wp:effectExtent l="0" t="0" r="4445" b="0"/>
            <wp:docPr id="36" name="Imagen 3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es el Mensajero de Allah.</w:t>
      </w:r>
    </w:p>
    <w:p w14:paraId="69F25B99" w14:textId="77777777" w:rsidR="008B3A97" w:rsidRDefault="008B3A97" w:rsidP="008B3A97">
      <w:pPr>
        <w:jc w:val="both"/>
        <w:rPr>
          <w:rFonts w:asciiTheme="majorBidi" w:hAnsiTheme="majorBidi" w:cstheme="majorBidi"/>
        </w:rPr>
      </w:pPr>
    </w:p>
    <w:p w14:paraId="11B0F06D" w14:textId="77777777" w:rsidR="008B3A97" w:rsidRDefault="008B3A97" w:rsidP="008B3A97">
      <w:pPr>
        <w:jc w:val="both"/>
        <w:rPr>
          <w:rFonts w:asciiTheme="majorBidi" w:hAnsiTheme="majorBidi" w:cstheme="majorBidi"/>
        </w:rPr>
      </w:pPr>
    </w:p>
    <w:p w14:paraId="577CBDE9" w14:textId="489196BC" w:rsidR="008B3A97" w:rsidRPr="008E7027" w:rsidRDefault="008B3A97"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7" w:name="_Toc51295159"/>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 SHAHADA – </w:t>
      </w:r>
      <w:r w:rsidR="008E5F6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DOS</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TESTIMONIO</w:t>
      </w:r>
      <w:r w:rsidR="008E5F6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DE FE (</w:t>
      </w:r>
      <w:r w:rsidR="008E5F6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MUHAMMAD</w:t>
      </w:r>
      <w:r w:rsidR="001D0C82" w:rsidRPr="008E7027">
        <w:rPr>
          <w:noProof/>
          <w:sz w:val="48"/>
          <w:szCs w:val="48"/>
          <w:lang w:eastAsia="es-PE"/>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drawing>
          <wp:inline distT="0" distB="0" distL="0" distR="0" wp14:anchorId="32DFD4A7" wp14:editId="4FEDE8C7">
            <wp:extent cx="148160" cy="153593"/>
            <wp:effectExtent l="0" t="0" r="4445" b="0"/>
            <wp:docPr id="39" name="Imagen 3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8E5F6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RASÚLUL-LAH</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bookmarkEnd w:id="17"/>
    </w:p>
    <w:p w14:paraId="678E7786" w14:textId="77777777" w:rsidR="008E5F64" w:rsidRDefault="008E5F64" w:rsidP="008E5F64">
      <w:pPr>
        <w:jc w:val="both"/>
        <w:rPr>
          <w:rFonts w:asciiTheme="majorBidi" w:hAnsiTheme="majorBidi" w:cstheme="majorBidi"/>
        </w:rPr>
      </w:pPr>
      <w:r>
        <w:rPr>
          <w:rFonts w:asciiTheme="majorBidi" w:hAnsiTheme="majorBidi" w:cstheme="majorBidi"/>
        </w:rPr>
        <w:t>En esta lección completaremos la explicación del primer pilar del Islam, nos habíamos quedado en el testimonio de que Muhammad</w:t>
      </w:r>
      <w:r w:rsidR="001D0C82" w:rsidRPr="00E46864">
        <w:rPr>
          <w:rFonts w:ascii="Times New Roman" w:eastAsia="Calibri" w:hAnsi="Times New Roman" w:cs="Times New Roman"/>
          <w:i/>
          <w:iCs/>
          <w:noProof/>
          <w:color w:val="323E4F"/>
          <w:lang w:eastAsia="es-PE"/>
        </w:rPr>
        <w:drawing>
          <wp:inline distT="0" distB="0" distL="0" distR="0" wp14:anchorId="7507F986" wp14:editId="4DFC84B6">
            <wp:extent cx="148160" cy="153593"/>
            <wp:effectExtent l="0" t="0" r="4445" b="0"/>
            <wp:docPr id="38" name="Imagen 3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es el Mensajero de Allah.</w:t>
      </w:r>
    </w:p>
    <w:p w14:paraId="5F8C2E63" w14:textId="77777777" w:rsidR="00340A00" w:rsidRDefault="008E5F64" w:rsidP="001D0C82">
      <w:pPr>
        <w:jc w:val="both"/>
        <w:rPr>
          <w:rFonts w:asciiTheme="majorBidi" w:hAnsiTheme="majorBidi" w:cstheme="majorBidi"/>
        </w:rPr>
      </w:pPr>
      <w:r>
        <w:rPr>
          <w:rFonts w:asciiTheme="majorBidi" w:hAnsiTheme="majorBidi" w:cstheme="majorBidi"/>
        </w:rPr>
        <w:t>Esto significa</w:t>
      </w:r>
      <w:r w:rsidR="001D0C82">
        <w:rPr>
          <w:rFonts w:asciiTheme="majorBidi" w:hAnsiTheme="majorBidi" w:cstheme="majorBidi"/>
        </w:rPr>
        <w:t xml:space="preserve"> reconocer a Muhammad</w:t>
      </w:r>
      <w:r w:rsidR="001D0C82" w:rsidRPr="00E46864">
        <w:rPr>
          <w:rFonts w:ascii="Times New Roman" w:eastAsia="Calibri" w:hAnsi="Times New Roman" w:cs="Times New Roman"/>
          <w:i/>
          <w:iCs/>
          <w:noProof/>
          <w:color w:val="323E4F"/>
          <w:lang w:eastAsia="es-PE"/>
        </w:rPr>
        <w:drawing>
          <wp:inline distT="0" distB="0" distL="0" distR="0" wp14:anchorId="6B7C1DD8" wp14:editId="1391DE9C">
            <wp:extent cx="148160" cy="153593"/>
            <wp:effectExtent l="0" t="0" r="4445" b="0"/>
            <wp:docPr id="37" name="Imagen 3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1D0C82">
        <w:rPr>
          <w:rFonts w:asciiTheme="majorBidi" w:hAnsiTheme="majorBidi" w:cstheme="majorBidi"/>
        </w:rPr>
        <w:t xml:space="preserve"> como siervo de Allah, como un enviado de Allah para enseñar Su religión y para guiar a toda la humanidad, tal como lo afirma Allah en el Corán: </w:t>
      </w:r>
      <w:r w:rsidR="001D0C82" w:rsidRPr="001D0C82">
        <w:rPr>
          <w:rFonts w:asciiTheme="majorBidi" w:hAnsiTheme="majorBidi" w:cstheme="majorBidi"/>
          <w:b/>
          <w:bCs/>
          <w:i/>
          <w:iCs/>
        </w:rPr>
        <w:t>[No te envié [¡Oh, Muhammad!] sino como anunciador de buenas nuevas y amonestador para todos los seres humanos.]</w:t>
      </w:r>
      <w:r w:rsidR="001D0C82">
        <w:rPr>
          <w:rFonts w:asciiTheme="majorBidi" w:hAnsiTheme="majorBidi" w:cstheme="majorBidi"/>
        </w:rPr>
        <w:t xml:space="preserve"> (Corán 34:28). Y dice también: </w:t>
      </w:r>
      <w:r w:rsidR="001D0C82" w:rsidRPr="001D0C82">
        <w:rPr>
          <w:rFonts w:asciiTheme="majorBidi" w:hAnsiTheme="majorBidi" w:cstheme="majorBidi"/>
          <w:b/>
          <w:bCs/>
          <w:i/>
          <w:iCs/>
        </w:rPr>
        <w:t>[No te he enviado [¡Oh, Muhammad!] sino como misericordia para todos los seres.]</w:t>
      </w:r>
      <w:r w:rsidR="001D0C82">
        <w:rPr>
          <w:rFonts w:asciiTheme="majorBidi" w:hAnsiTheme="majorBidi" w:cstheme="majorBidi"/>
        </w:rPr>
        <w:t xml:space="preserve"> (Corán 21:107).</w:t>
      </w:r>
    </w:p>
    <w:p w14:paraId="1FDC7C96" w14:textId="77777777" w:rsidR="0001285C" w:rsidRDefault="001D0C82" w:rsidP="00DB7CD2">
      <w:pPr>
        <w:pStyle w:val="Prrafodelista"/>
        <w:numPr>
          <w:ilvl w:val="0"/>
          <w:numId w:val="2"/>
        </w:numPr>
        <w:jc w:val="both"/>
        <w:rPr>
          <w:rFonts w:asciiTheme="majorBidi" w:hAnsiTheme="majorBidi" w:cstheme="majorBidi"/>
        </w:rPr>
      </w:pPr>
      <w:r w:rsidRPr="0001285C">
        <w:rPr>
          <w:rFonts w:asciiTheme="majorBidi" w:hAnsiTheme="majorBidi" w:cstheme="majorBidi"/>
        </w:rPr>
        <w:t>Esto implica creer en todo lo que él</w:t>
      </w:r>
      <w:r w:rsidRPr="00E46864">
        <w:rPr>
          <w:rFonts w:ascii="Times New Roman" w:eastAsia="Calibri" w:hAnsi="Times New Roman" w:cs="Times New Roman"/>
          <w:i/>
          <w:iCs/>
          <w:noProof/>
          <w:color w:val="323E4F"/>
          <w:lang w:eastAsia="es-PE"/>
        </w:rPr>
        <w:drawing>
          <wp:inline distT="0" distB="0" distL="0" distR="0" wp14:anchorId="5E15B2F4" wp14:editId="017F21E5">
            <wp:extent cx="148160" cy="153593"/>
            <wp:effectExtent l="0" t="0" r="4445" b="0"/>
            <wp:docPr id="40" name="Imagen 4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01285C">
        <w:rPr>
          <w:rFonts w:asciiTheme="majorBidi" w:hAnsiTheme="majorBidi" w:cstheme="majorBidi"/>
        </w:rPr>
        <w:t xml:space="preserve">anunció, obedecerle en todo lo que ordenó, alejarse de todo lo que prohibió; y no adorar a Allah sino de la manera en la que él enseñó. Dice Allah: </w:t>
      </w:r>
      <w:r w:rsidRPr="0001285C">
        <w:rPr>
          <w:rFonts w:asciiTheme="majorBidi" w:hAnsiTheme="majorBidi" w:cstheme="majorBidi"/>
          <w:b/>
          <w:bCs/>
          <w:i/>
          <w:iCs/>
        </w:rPr>
        <w:t>[Quien les ha traído la Verdad [el Profeta Muhammad] y aquellos que creyeron en él y lo siguieron, son los piadosos.</w:t>
      </w:r>
      <w:r w:rsidR="00E57AF0" w:rsidRPr="0001285C">
        <w:rPr>
          <w:rFonts w:asciiTheme="majorBidi" w:hAnsiTheme="majorBidi" w:cstheme="majorBidi"/>
          <w:b/>
          <w:bCs/>
          <w:i/>
          <w:iCs/>
        </w:rPr>
        <w:t>]</w:t>
      </w:r>
      <w:r w:rsidR="00E57AF0" w:rsidRPr="0001285C">
        <w:rPr>
          <w:rFonts w:asciiTheme="majorBidi" w:hAnsiTheme="majorBidi" w:cstheme="majorBidi"/>
        </w:rPr>
        <w:t xml:space="preserve"> (Corán 39:33). Y dice también: </w:t>
      </w:r>
      <w:r w:rsidR="00E57AF0" w:rsidRPr="0001285C">
        <w:rPr>
          <w:rFonts w:asciiTheme="majorBidi" w:hAnsiTheme="majorBidi" w:cstheme="majorBidi"/>
          <w:b/>
          <w:bCs/>
          <w:i/>
          <w:iCs/>
        </w:rPr>
        <w:t>[No habla de acuerdo a sus pasiones. Él solo trasmite lo que le ha sido revelado.]</w:t>
      </w:r>
      <w:r w:rsidR="00E57AF0" w:rsidRPr="0001285C">
        <w:rPr>
          <w:rFonts w:asciiTheme="majorBidi" w:hAnsiTheme="majorBidi" w:cstheme="majorBidi"/>
        </w:rPr>
        <w:t xml:space="preserve"> (Corán 53:3-4). Y dice también: </w:t>
      </w:r>
      <w:r w:rsidR="00E57AF0" w:rsidRPr="0001285C">
        <w:rPr>
          <w:rFonts w:asciiTheme="majorBidi" w:hAnsiTheme="majorBidi" w:cstheme="majorBidi"/>
          <w:b/>
          <w:bCs/>
          <w:i/>
          <w:iCs/>
        </w:rPr>
        <w:t>[Envié a los Mensajeros para que sean obedecidos con el permiso de Allah.]</w:t>
      </w:r>
      <w:r w:rsidR="00E57AF0" w:rsidRPr="0001285C">
        <w:rPr>
          <w:rFonts w:asciiTheme="majorBidi" w:hAnsiTheme="majorBidi" w:cstheme="majorBidi"/>
        </w:rPr>
        <w:t xml:space="preserve"> (Corán 4:64). Y dice Allah – enaltecido sea –: </w:t>
      </w:r>
      <w:r w:rsidR="00E57AF0" w:rsidRPr="0001285C">
        <w:rPr>
          <w:rFonts w:asciiTheme="majorBidi" w:hAnsiTheme="majorBidi" w:cstheme="majorBidi"/>
          <w:b/>
          <w:bCs/>
          <w:i/>
          <w:iCs/>
        </w:rPr>
        <w:t>[Pero no, [juro] por tu Señor que no creerán [realmente] a menos que te acepten como juez de sus disputas, y no se resistan a aceptar tu decisión y se sometan completamente.]</w:t>
      </w:r>
      <w:r w:rsidR="00E57AF0" w:rsidRPr="0001285C">
        <w:rPr>
          <w:rFonts w:asciiTheme="majorBidi" w:hAnsiTheme="majorBidi" w:cstheme="majorBidi"/>
        </w:rPr>
        <w:t xml:space="preserve"> (Corán 4:65).</w:t>
      </w:r>
    </w:p>
    <w:p w14:paraId="68A43A31" w14:textId="77777777" w:rsidR="00E57AF0" w:rsidRPr="0001285C" w:rsidRDefault="00E57AF0" w:rsidP="00DB7CD2">
      <w:pPr>
        <w:pStyle w:val="Prrafodelista"/>
        <w:numPr>
          <w:ilvl w:val="0"/>
          <w:numId w:val="2"/>
        </w:numPr>
        <w:jc w:val="both"/>
        <w:rPr>
          <w:rFonts w:asciiTheme="majorBidi" w:hAnsiTheme="majorBidi" w:cstheme="majorBidi"/>
        </w:rPr>
      </w:pPr>
      <w:r w:rsidRPr="0001285C">
        <w:rPr>
          <w:rFonts w:asciiTheme="majorBidi" w:hAnsiTheme="majorBidi" w:cstheme="majorBidi"/>
        </w:rPr>
        <w:t>No es suficiente ni correcto con que una persona crea esto en su corazón sino que debe pronunciarlo todo aquel que desee aceptar el Islam y debe a su vez demostrarlo en sus acciones.</w:t>
      </w:r>
    </w:p>
    <w:p w14:paraId="7F595060" w14:textId="77777777" w:rsidR="00E57AF0" w:rsidRDefault="00E57AF0" w:rsidP="00E57AF0">
      <w:pPr>
        <w:jc w:val="both"/>
        <w:rPr>
          <w:rFonts w:asciiTheme="majorBidi" w:hAnsiTheme="majorBidi" w:cstheme="majorBidi"/>
        </w:rPr>
      </w:pPr>
      <w:r>
        <w:rPr>
          <w:rFonts w:asciiTheme="majorBidi" w:hAnsiTheme="majorBidi" w:cstheme="majorBidi"/>
        </w:rPr>
        <w:t>Le pedimos a Allah – alabado sea – que nos haga de los que siguen las enseñanzas de Muhammad</w:t>
      </w:r>
      <w:r w:rsidRPr="00E46864">
        <w:rPr>
          <w:rFonts w:ascii="Times New Roman" w:eastAsia="Calibri" w:hAnsi="Times New Roman" w:cs="Times New Roman"/>
          <w:i/>
          <w:iCs/>
          <w:noProof/>
          <w:color w:val="323E4F"/>
          <w:lang w:eastAsia="es-PE"/>
        </w:rPr>
        <w:drawing>
          <wp:inline distT="0" distB="0" distL="0" distR="0" wp14:anchorId="05440D36" wp14:editId="1EBB7AE1">
            <wp:extent cx="148160" cy="153593"/>
            <wp:effectExtent l="0" t="0" r="4445" b="0"/>
            <wp:docPr id="41" name="Imagen 4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01285C" w:rsidRPr="00076988">
        <w:rPr>
          <w:rFonts w:asciiTheme="majorBidi" w:hAnsiTheme="majorBidi" w:cstheme="majorBidi"/>
        </w:rPr>
        <w:t xml:space="preserve">Nos detendremos en este punto y </w:t>
      </w:r>
      <w:r w:rsidR="0001285C">
        <w:rPr>
          <w:rFonts w:asciiTheme="majorBidi" w:hAnsiTheme="majorBidi" w:cstheme="majorBidi"/>
        </w:rPr>
        <w:t xml:space="preserve">en la próxima lección hablaremos </w:t>
      </w:r>
      <w:r w:rsidR="0001285C" w:rsidRPr="00076988">
        <w:rPr>
          <w:rFonts w:asciiTheme="majorBidi" w:hAnsiTheme="majorBidi" w:cstheme="majorBidi"/>
        </w:rPr>
        <w:t xml:space="preserve">– si Allah lo permite – </w:t>
      </w:r>
      <w:r>
        <w:rPr>
          <w:rFonts w:asciiTheme="majorBidi" w:hAnsiTheme="majorBidi" w:cstheme="majorBidi"/>
        </w:rPr>
        <w:t>sobre uno de los pecados que algunos musulmanes suelen cometer creyendo que están haciendo algo bueno.</w:t>
      </w:r>
    </w:p>
    <w:p w14:paraId="206D6644" w14:textId="77777777" w:rsidR="00E57AF0" w:rsidRDefault="00E57AF0" w:rsidP="00E57AF0">
      <w:pPr>
        <w:jc w:val="both"/>
        <w:rPr>
          <w:rFonts w:asciiTheme="majorBidi" w:hAnsiTheme="majorBidi" w:cstheme="majorBidi"/>
        </w:rPr>
      </w:pPr>
    </w:p>
    <w:p w14:paraId="1FF90E0E" w14:textId="77777777" w:rsidR="00E57AF0" w:rsidRDefault="00E57AF0" w:rsidP="00E57AF0">
      <w:pPr>
        <w:jc w:val="both"/>
        <w:rPr>
          <w:rFonts w:asciiTheme="majorBidi" w:hAnsiTheme="majorBidi" w:cstheme="majorBidi"/>
        </w:rPr>
      </w:pPr>
    </w:p>
    <w:p w14:paraId="309CF046" w14:textId="77777777" w:rsidR="00E57AF0" w:rsidRDefault="00E57AF0" w:rsidP="00E57AF0">
      <w:pPr>
        <w:jc w:val="both"/>
        <w:rPr>
          <w:rFonts w:asciiTheme="majorBidi" w:hAnsiTheme="majorBidi" w:cstheme="majorBidi"/>
        </w:rPr>
      </w:pPr>
    </w:p>
    <w:p w14:paraId="0FBA8852" w14:textId="77777777" w:rsidR="00E57AF0" w:rsidRDefault="00E57AF0" w:rsidP="00E57AF0">
      <w:pPr>
        <w:jc w:val="both"/>
        <w:rPr>
          <w:rFonts w:asciiTheme="majorBidi" w:hAnsiTheme="majorBidi" w:cstheme="majorBidi"/>
        </w:rPr>
      </w:pPr>
    </w:p>
    <w:p w14:paraId="020C71EF" w14:textId="77777777" w:rsidR="00E57AF0" w:rsidRDefault="00E57AF0" w:rsidP="00E57AF0">
      <w:pPr>
        <w:jc w:val="both"/>
        <w:rPr>
          <w:rFonts w:asciiTheme="majorBidi" w:hAnsiTheme="majorBidi" w:cstheme="majorBidi"/>
        </w:rPr>
      </w:pPr>
    </w:p>
    <w:p w14:paraId="327B7D85" w14:textId="77777777" w:rsidR="00E57AF0" w:rsidRDefault="00E57AF0" w:rsidP="00E57AF0">
      <w:pPr>
        <w:jc w:val="both"/>
        <w:rPr>
          <w:rFonts w:asciiTheme="majorBidi" w:hAnsiTheme="majorBidi" w:cstheme="majorBidi"/>
        </w:rPr>
      </w:pPr>
    </w:p>
    <w:p w14:paraId="468B2ACA" w14:textId="77777777" w:rsidR="00E57AF0" w:rsidRDefault="00E57AF0" w:rsidP="00E57AF0">
      <w:pPr>
        <w:jc w:val="both"/>
        <w:rPr>
          <w:rFonts w:asciiTheme="majorBidi" w:hAnsiTheme="majorBidi" w:cstheme="majorBidi"/>
        </w:rPr>
      </w:pPr>
    </w:p>
    <w:p w14:paraId="63F55F32" w14:textId="77777777" w:rsidR="00E57AF0" w:rsidRDefault="00E57AF0" w:rsidP="00E57AF0">
      <w:pPr>
        <w:jc w:val="both"/>
        <w:rPr>
          <w:rFonts w:asciiTheme="majorBidi" w:hAnsiTheme="majorBidi" w:cstheme="majorBidi"/>
        </w:rPr>
      </w:pPr>
    </w:p>
    <w:p w14:paraId="5751FCDF" w14:textId="77777777" w:rsidR="00E57AF0" w:rsidRDefault="00E57AF0" w:rsidP="00E57AF0">
      <w:pPr>
        <w:jc w:val="both"/>
        <w:rPr>
          <w:rFonts w:asciiTheme="majorBidi" w:hAnsiTheme="majorBidi" w:cstheme="majorBidi"/>
        </w:rPr>
      </w:pPr>
    </w:p>
    <w:p w14:paraId="7F5ECC94" w14:textId="77777777" w:rsidR="00E57AF0" w:rsidRDefault="00E57AF0" w:rsidP="00E57AF0">
      <w:pPr>
        <w:jc w:val="both"/>
        <w:rPr>
          <w:rFonts w:asciiTheme="majorBidi" w:hAnsiTheme="majorBidi" w:cstheme="majorBidi"/>
        </w:rPr>
      </w:pPr>
    </w:p>
    <w:p w14:paraId="72DB343C" w14:textId="77777777" w:rsidR="00E57AF0" w:rsidRDefault="00E57AF0" w:rsidP="00E57AF0">
      <w:pPr>
        <w:jc w:val="both"/>
        <w:rPr>
          <w:rFonts w:asciiTheme="majorBidi" w:hAnsiTheme="majorBidi" w:cstheme="majorBidi"/>
        </w:rPr>
      </w:pPr>
    </w:p>
    <w:p w14:paraId="5E6FE658" w14:textId="77777777" w:rsidR="00E57AF0" w:rsidRDefault="00E57AF0" w:rsidP="00E57AF0">
      <w:pPr>
        <w:jc w:val="both"/>
        <w:rPr>
          <w:rFonts w:asciiTheme="majorBidi" w:hAnsiTheme="majorBidi" w:cstheme="majorBidi"/>
        </w:rPr>
      </w:pPr>
    </w:p>
    <w:p w14:paraId="0A7D3B41" w14:textId="2C47E5A6" w:rsidR="00E57AF0" w:rsidRPr="008E7027" w:rsidRDefault="00BD1981"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8" w:name="_Toc51295160"/>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INNOVACIÓN EN LA RELIGIÓN</w:t>
      </w:r>
      <w:bookmarkEnd w:id="18"/>
    </w:p>
    <w:p w14:paraId="0156EC4E" w14:textId="77777777" w:rsidR="00BD1981" w:rsidRDefault="00BD1981" w:rsidP="00BD1981">
      <w:pPr>
        <w:jc w:val="both"/>
        <w:rPr>
          <w:rFonts w:asciiTheme="majorBidi" w:hAnsiTheme="majorBidi" w:cstheme="majorBidi"/>
        </w:rPr>
      </w:pPr>
      <w:r>
        <w:rPr>
          <w:rFonts w:asciiTheme="majorBidi" w:hAnsiTheme="majorBidi" w:cstheme="majorBidi"/>
        </w:rPr>
        <w:t>En esta lección hablaremos sobre un pecado que cometen algunos musulmanes considerando que están haciendo algo bueno. La innovación en la religión.</w:t>
      </w:r>
    </w:p>
    <w:p w14:paraId="7EB42EF2" w14:textId="77777777" w:rsidR="00BD1981" w:rsidRDefault="00BD1981" w:rsidP="00BD1981">
      <w:pPr>
        <w:jc w:val="both"/>
        <w:rPr>
          <w:rFonts w:asciiTheme="majorBidi" w:hAnsiTheme="majorBidi" w:cstheme="majorBidi"/>
        </w:rPr>
      </w:pPr>
      <w:r>
        <w:rPr>
          <w:rFonts w:asciiTheme="majorBidi" w:hAnsiTheme="majorBidi" w:cstheme="majorBidi"/>
        </w:rPr>
        <w:t>La innovación en la religión: esto se refiere a adorar a Allah con algo que no tiene ningún fundamento en la Shariah (legislación islámica), o adorar a Allah con algo que hizo el Profeta</w:t>
      </w:r>
      <w:r w:rsidRPr="00E46864">
        <w:rPr>
          <w:rFonts w:ascii="Times New Roman" w:eastAsia="Calibri" w:hAnsi="Times New Roman" w:cs="Times New Roman"/>
          <w:i/>
          <w:iCs/>
          <w:noProof/>
          <w:color w:val="323E4F"/>
          <w:lang w:eastAsia="es-PE"/>
        </w:rPr>
        <w:drawing>
          <wp:inline distT="0" distB="0" distL="0" distR="0" wp14:anchorId="1965D9CC" wp14:editId="7361294E">
            <wp:extent cx="148160" cy="153593"/>
            <wp:effectExtent l="0" t="0" r="4445" b="0"/>
            <wp:docPr id="42" name="Imagen 4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ni los Jalifas bien guiados</w:t>
      </w:r>
      <w:r w:rsidRPr="009E4332">
        <w:rPr>
          <w:rFonts w:ascii="Times New Roman" w:eastAsia="Calibri" w:hAnsi="Times New Roman" w:cs="Times New Roman"/>
          <w:noProof/>
          <w:color w:val="323E4F"/>
          <w:lang w:eastAsia="es-PE"/>
        </w:rPr>
        <w:drawing>
          <wp:inline distT="0" distB="0" distL="0" distR="0" wp14:anchorId="717A94C0" wp14:editId="06A97247">
            <wp:extent cx="238153" cy="140693"/>
            <wp:effectExtent l="0" t="0" r="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w:t>
      </w:r>
    </w:p>
    <w:p w14:paraId="6179E61C" w14:textId="77777777" w:rsidR="00BD1981" w:rsidRDefault="004270BC" w:rsidP="00011DE5">
      <w:pPr>
        <w:jc w:val="both"/>
        <w:rPr>
          <w:rFonts w:asciiTheme="majorBidi" w:hAnsiTheme="majorBidi" w:cstheme="majorBidi"/>
        </w:rPr>
      </w:pPr>
      <w:r>
        <w:rPr>
          <w:rFonts w:asciiTheme="majorBidi" w:hAnsiTheme="majorBidi" w:cstheme="majorBidi"/>
        </w:rPr>
        <w:t xml:space="preserve">Allah – alabado sea – nos informó que la religión había sido completada. Dice Allah: </w:t>
      </w:r>
      <w:r w:rsidRPr="00A309D4">
        <w:rPr>
          <w:rFonts w:asciiTheme="majorBidi" w:hAnsiTheme="majorBidi" w:cstheme="majorBidi"/>
          <w:b/>
          <w:bCs/>
          <w:i/>
          <w:iCs/>
        </w:rPr>
        <w:t>[Hoy les he perfeccionado su forma de adoración, he completado Mi gracia sobre ustedes y he dispues</w:t>
      </w:r>
      <w:r w:rsidR="00A309D4" w:rsidRPr="00A309D4">
        <w:rPr>
          <w:rFonts w:asciiTheme="majorBidi" w:hAnsiTheme="majorBidi" w:cstheme="majorBidi"/>
          <w:b/>
          <w:bCs/>
          <w:i/>
          <w:iCs/>
        </w:rPr>
        <w:t>to que el Islam sea su religión.]</w:t>
      </w:r>
      <w:r w:rsidR="00A309D4">
        <w:rPr>
          <w:rFonts w:asciiTheme="majorBidi" w:hAnsiTheme="majorBidi" w:cstheme="majorBidi"/>
        </w:rPr>
        <w:t xml:space="preserve"> (Corán 5:3). Y dijo nuestro Profeta</w:t>
      </w:r>
      <w:r w:rsidR="00A309D4" w:rsidRPr="00E46864">
        <w:rPr>
          <w:rFonts w:ascii="Times New Roman" w:eastAsia="Calibri" w:hAnsi="Times New Roman" w:cs="Times New Roman"/>
          <w:i/>
          <w:iCs/>
          <w:noProof/>
          <w:color w:val="323E4F"/>
          <w:lang w:eastAsia="es-PE"/>
        </w:rPr>
        <w:drawing>
          <wp:inline distT="0" distB="0" distL="0" distR="0" wp14:anchorId="2D91D041" wp14:editId="4DEF2BDF">
            <wp:extent cx="148160" cy="153593"/>
            <wp:effectExtent l="0" t="0" r="4445" b="0"/>
            <wp:docPr id="44" name="Imagen 4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309D4">
        <w:rPr>
          <w:rFonts w:asciiTheme="majorBidi" w:hAnsiTheme="majorBidi" w:cstheme="majorBidi"/>
        </w:rPr>
        <w:t xml:space="preserve">advirtiendo a su nación sobre el peligro de la innovación en la religión: </w:t>
      </w:r>
      <w:r w:rsidR="00A309D4" w:rsidRPr="00A309D4">
        <w:rPr>
          <w:rFonts w:asciiTheme="majorBidi" w:hAnsiTheme="majorBidi" w:cstheme="majorBidi"/>
          <w:i/>
          <w:iCs/>
        </w:rPr>
        <w:t>“Quien innove algo en este nuestro asunto, algo ajeno al mismo, será rechazado.”</w:t>
      </w:r>
      <w:r w:rsidR="00A309D4">
        <w:rPr>
          <w:rFonts w:asciiTheme="majorBidi" w:hAnsiTheme="majorBidi" w:cstheme="majorBidi"/>
        </w:rPr>
        <w:t xml:space="preserve"> (Bujari y Muslim). Y dijo también</w:t>
      </w:r>
      <w:r w:rsidR="00A309D4" w:rsidRPr="00E46864">
        <w:rPr>
          <w:rFonts w:ascii="Times New Roman" w:eastAsia="Calibri" w:hAnsi="Times New Roman" w:cs="Times New Roman"/>
          <w:i/>
          <w:iCs/>
          <w:noProof/>
          <w:color w:val="323E4F"/>
          <w:lang w:eastAsia="es-PE"/>
        </w:rPr>
        <w:drawing>
          <wp:inline distT="0" distB="0" distL="0" distR="0" wp14:anchorId="6B72F72E" wp14:editId="34819281">
            <wp:extent cx="148160" cy="153593"/>
            <wp:effectExtent l="0" t="0" r="4445" b="0"/>
            <wp:docPr id="45" name="Imagen 4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309D4">
        <w:rPr>
          <w:rFonts w:asciiTheme="majorBidi" w:hAnsiTheme="majorBidi" w:cstheme="majorBidi"/>
        </w:rPr>
        <w:t xml:space="preserve">: </w:t>
      </w:r>
      <w:r w:rsidR="00A309D4" w:rsidRPr="00011DE5">
        <w:rPr>
          <w:rFonts w:asciiTheme="majorBidi" w:hAnsiTheme="majorBidi" w:cstheme="majorBidi"/>
          <w:i/>
          <w:iCs/>
        </w:rPr>
        <w:t>“</w:t>
      </w:r>
      <w:r w:rsidR="00C91C02" w:rsidRPr="00011DE5">
        <w:rPr>
          <w:rFonts w:asciiTheme="majorBidi" w:hAnsiTheme="majorBidi" w:cstheme="majorBidi"/>
          <w:i/>
          <w:iCs/>
        </w:rPr>
        <w:t>Les aconsejo temer a Allah, oír y obedecer aunque un esclavo los gobierne, ya que quien viva después de mi vera</w:t>
      </w:r>
      <w:r w:rsidR="004B02BC">
        <w:rPr>
          <w:rFonts w:asciiTheme="majorBidi" w:hAnsiTheme="majorBidi" w:cstheme="majorBidi"/>
          <w:i/>
          <w:iCs/>
        </w:rPr>
        <w:t xml:space="preserve"> muchas discrepancias. S</w:t>
      </w:r>
      <w:r w:rsidR="00C91C02" w:rsidRPr="00011DE5">
        <w:rPr>
          <w:rFonts w:asciiTheme="majorBidi" w:hAnsiTheme="majorBidi" w:cstheme="majorBidi"/>
          <w:i/>
          <w:iCs/>
        </w:rPr>
        <w:t>igan mi Sunnah (camino) y la de los jalifas rectos y guiados, aférrense</w:t>
      </w:r>
      <w:r w:rsidR="004B02BC">
        <w:rPr>
          <w:rFonts w:asciiTheme="majorBidi" w:hAnsiTheme="majorBidi" w:cstheme="majorBidi"/>
          <w:i/>
          <w:iCs/>
        </w:rPr>
        <w:t xml:space="preserve"> </w:t>
      </w:r>
      <w:r w:rsidR="00C91C02" w:rsidRPr="00011DE5">
        <w:rPr>
          <w:rFonts w:asciiTheme="majorBidi" w:hAnsiTheme="majorBidi" w:cstheme="majorBidi"/>
          <w:i/>
          <w:iCs/>
        </w:rPr>
        <w:t>a ella hasta con los dientes, eviten las cuestiones inventadas</w:t>
      </w:r>
      <w:r w:rsidR="00011DE5" w:rsidRPr="00011DE5">
        <w:rPr>
          <w:rFonts w:asciiTheme="majorBidi" w:hAnsiTheme="majorBidi" w:cstheme="majorBidi"/>
          <w:i/>
          <w:iCs/>
        </w:rPr>
        <w:t>, pues cada una de ellas es una</w:t>
      </w:r>
      <w:r w:rsidR="00C91C02" w:rsidRPr="00011DE5">
        <w:rPr>
          <w:rFonts w:asciiTheme="majorBidi" w:hAnsiTheme="majorBidi" w:cstheme="majorBidi"/>
          <w:i/>
          <w:iCs/>
        </w:rPr>
        <w:t xml:space="preserve"> innovación</w:t>
      </w:r>
      <w:r w:rsidR="00011DE5" w:rsidRPr="00011DE5">
        <w:rPr>
          <w:rFonts w:asciiTheme="majorBidi" w:hAnsiTheme="majorBidi" w:cstheme="majorBidi"/>
          <w:i/>
          <w:iCs/>
        </w:rPr>
        <w:t>, cada innovación</w:t>
      </w:r>
      <w:r w:rsidR="00C91C02" w:rsidRPr="00011DE5">
        <w:rPr>
          <w:rFonts w:asciiTheme="majorBidi" w:hAnsiTheme="majorBidi" w:cstheme="majorBidi"/>
          <w:i/>
          <w:iCs/>
        </w:rPr>
        <w:t xml:space="preserve"> es un desvío, y todo desvío </w:t>
      </w:r>
      <w:r w:rsidR="00011DE5" w:rsidRPr="00011DE5">
        <w:rPr>
          <w:rFonts w:asciiTheme="majorBidi" w:hAnsiTheme="majorBidi" w:cstheme="majorBidi"/>
          <w:i/>
          <w:iCs/>
        </w:rPr>
        <w:t>conduce al</w:t>
      </w:r>
      <w:r w:rsidR="00C91C02" w:rsidRPr="00011DE5">
        <w:rPr>
          <w:rFonts w:asciiTheme="majorBidi" w:hAnsiTheme="majorBidi" w:cstheme="majorBidi"/>
          <w:i/>
          <w:iCs/>
        </w:rPr>
        <w:t xml:space="preserve"> fuego</w:t>
      </w:r>
      <w:r w:rsidR="00011DE5" w:rsidRPr="00011DE5">
        <w:rPr>
          <w:rFonts w:asciiTheme="majorBidi" w:hAnsiTheme="majorBidi" w:cstheme="majorBidi"/>
          <w:i/>
          <w:iCs/>
        </w:rPr>
        <w:t>.”</w:t>
      </w:r>
      <w:r w:rsidR="00011DE5">
        <w:rPr>
          <w:rFonts w:asciiTheme="majorBidi" w:hAnsiTheme="majorBidi" w:cstheme="majorBidi"/>
        </w:rPr>
        <w:t xml:space="preserve"> (Abu D</w:t>
      </w:r>
      <w:r w:rsidR="005237D0">
        <w:rPr>
          <w:rFonts w:asciiTheme="majorBidi" w:hAnsiTheme="majorBidi" w:cstheme="majorBidi"/>
        </w:rPr>
        <w:t>aud – considerado Sahih por el S</w:t>
      </w:r>
      <w:r w:rsidR="00011DE5">
        <w:rPr>
          <w:rFonts w:asciiTheme="majorBidi" w:hAnsiTheme="majorBidi" w:cstheme="majorBidi"/>
        </w:rPr>
        <w:t>heij Al Albani).</w:t>
      </w:r>
    </w:p>
    <w:p w14:paraId="1C7DB0A4" w14:textId="77777777" w:rsidR="00011DE5" w:rsidRDefault="004B02BC" w:rsidP="004B02BC">
      <w:pPr>
        <w:jc w:val="both"/>
        <w:rPr>
          <w:rFonts w:asciiTheme="majorBidi" w:hAnsiTheme="majorBidi" w:cstheme="majorBidi"/>
        </w:rPr>
      </w:pPr>
      <w:r w:rsidRPr="004B02BC">
        <w:rPr>
          <w:rFonts w:asciiTheme="majorBidi" w:hAnsiTheme="majorBidi" w:cstheme="majorBidi"/>
          <w:b/>
          <w:bCs/>
        </w:rPr>
        <w:t>Las innovaciones son de varios tipos: existen innovaciones en el credo</w:t>
      </w:r>
      <w:r>
        <w:rPr>
          <w:rFonts w:asciiTheme="majorBidi" w:hAnsiTheme="majorBidi" w:cstheme="majorBidi"/>
        </w:rPr>
        <w:t>, tal como negar alguno de los nombres o atributos de Allah, creer en la infalibilidad de algún ser humano que no sea un Profeta o Mensajero, creer que el beneficio, perjuicio o bendición está en algo que Allah no lo hizo como tal, entre otras creencias que no tienen fundamento alguno en la Shariah (legislación islámica).</w:t>
      </w:r>
    </w:p>
    <w:p w14:paraId="1CEE4FB5" w14:textId="77777777" w:rsidR="004B02BC" w:rsidRDefault="004B02BC" w:rsidP="004B02BC">
      <w:pPr>
        <w:jc w:val="both"/>
        <w:rPr>
          <w:rFonts w:asciiTheme="majorBidi" w:hAnsiTheme="majorBidi" w:cstheme="majorBidi"/>
        </w:rPr>
      </w:pPr>
      <w:r w:rsidRPr="00A139AB">
        <w:rPr>
          <w:rFonts w:asciiTheme="majorBidi" w:hAnsiTheme="majorBidi" w:cstheme="majorBidi"/>
          <w:b/>
          <w:bCs/>
        </w:rPr>
        <w:t xml:space="preserve">También existen innovaciones en la </w:t>
      </w:r>
      <w:r w:rsidR="00A139AB" w:rsidRPr="00A139AB">
        <w:rPr>
          <w:rFonts w:asciiTheme="majorBidi" w:hAnsiTheme="majorBidi" w:cstheme="majorBidi"/>
          <w:b/>
          <w:bCs/>
        </w:rPr>
        <w:t>práctica</w:t>
      </w:r>
      <w:r w:rsidRPr="00A139AB">
        <w:rPr>
          <w:rFonts w:asciiTheme="majorBidi" w:hAnsiTheme="majorBidi" w:cstheme="majorBidi"/>
          <w:b/>
          <w:bCs/>
        </w:rPr>
        <w:t xml:space="preserve"> religiosa</w:t>
      </w:r>
      <w:r w:rsidR="00A139AB">
        <w:rPr>
          <w:rFonts w:asciiTheme="majorBidi" w:hAnsiTheme="majorBidi" w:cstheme="majorBidi"/>
          <w:b/>
          <w:bCs/>
        </w:rPr>
        <w:t>,</w:t>
      </w:r>
      <w:r w:rsidR="00A139AB">
        <w:rPr>
          <w:rFonts w:asciiTheme="majorBidi" w:hAnsiTheme="majorBidi" w:cstheme="majorBidi"/>
        </w:rPr>
        <w:t xml:space="preserve"> y son a su vez de distintos tipos:</w:t>
      </w:r>
    </w:p>
    <w:p w14:paraId="7D749B35" w14:textId="77777777" w:rsidR="00A139AB" w:rsidRDefault="00A139AB" w:rsidP="00A139AB">
      <w:pPr>
        <w:jc w:val="both"/>
        <w:rPr>
          <w:rFonts w:asciiTheme="majorBidi" w:hAnsiTheme="majorBidi" w:cstheme="majorBidi"/>
        </w:rPr>
      </w:pPr>
      <w:r>
        <w:rPr>
          <w:rFonts w:asciiTheme="majorBidi" w:hAnsiTheme="majorBidi" w:cstheme="majorBidi"/>
        </w:rPr>
        <w:t>1.- Innovar un acto de adoración que no está prescrito en la Shariah (legislación islámica), tal como inventar una oración no prescrita, un ayuno no prescrito, o una celebración no prescrita, como celebrar el nacimiento del Profeta</w:t>
      </w:r>
      <w:r w:rsidRPr="00E46864">
        <w:rPr>
          <w:rFonts w:ascii="Times New Roman" w:eastAsia="Calibri" w:hAnsi="Times New Roman" w:cs="Times New Roman"/>
          <w:i/>
          <w:iCs/>
          <w:noProof/>
          <w:color w:val="323E4F"/>
          <w:lang w:eastAsia="es-PE"/>
        </w:rPr>
        <w:drawing>
          <wp:inline distT="0" distB="0" distL="0" distR="0" wp14:anchorId="69DE1CD4" wp14:editId="0904D32D">
            <wp:extent cx="148160" cy="153593"/>
            <wp:effectExtent l="0" t="0" r="4445" b="0"/>
            <wp:docPr id="46" name="Imagen 4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y otras celebraciones inventadas.</w:t>
      </w:r>
    </w:p>
    <w:p w14:paraId="7D7332E4" w14:textId="77777777" w:rsidR="00A139AB" w:rsidRDefault="00A139AB" w:rsidP="00A139AB">
      <w:pPr>
        <w:jc w:val="both"/>
        <w:rPr>
          <w:rFonts w:asciiTheme="majorBidi" w:hAnsiTheme="majorBidi" w:cstheme="majorBidi"/>
        </w:rPr>
      </w:pPr>
      <w:r>
        <w:rPr>
          <w:rFonts w:asciiTheme="majorBidi" w:hAnsiTheme="majorBidi" w:cstheme="majorBidi"/>
        </w:rPr>
        <w:t>2.- Agregar algo sobre los actos de adoración prescritos, como agregar una quinta rakaah en la oración del Duhr (oración del medio día) intencionalmente y creyendo que eso es parte del Islam.</w:t>
      </w:r>
    </w:p>
    <w:p w14:paraId="477451BC" w14:textId="77777777" w:rsidR="00A139AB" w:rsidRDefault="00A139AB" w:rsidP="00D24F7C">
      <w:pPr>
        <w:jc w:val="both"/>
        <w:rPr>
          <w:rFonts w:asciiTheme="majorBidi" w:hAnsiTheme="majorBidi" w:cstheme="majorBidi"/>
        </w:rPr>
      </w:pPr>
      <w:r>
        <w:rPr>
          <w:rFonts w:asciiTheme="majorBidi" w:hAnsiTheme="majorBidi" w:cstheme="majorBidi"/>
        </w:rPr>
        <w:t xml:space="preserve">3.- </w:t>
      </w:r>
      <w:r w:rsidR="00C86D03">
        <w:rPr>
          <w:rFonts w:asciiTheme="majorBidi" w:hAnsiTheme="majorBidi" w:cstheme="majorBidi"/>
        </w:rPr>
        <w:t>Realizar un acto de adoración de una manera no legislada, tal como el dhikr (recuerdo de Allah) en congregación y a una sola voz</w:t>
      </w:r>
      <w:r w:rsidR="00D24F7C">
        <w:rPr>
          <w:rStyle w:val="Refdenotaalpie"/>
          <w:rFonts w:asciiTheme="majorBidi" w:hAnsiTheme="majorBidi" w:cstheme="majorBidi"/>
        </w:rPr>
        <w:footnoteReference w:id="4"/>
      </w:r>
      <w:r w:rsidR="00C86D03">
        <w:rPr>
          <w:rFonts w:asciiTheme="majorBidi" w:hAnsiTheme="majorBidi" w:cstheme="majorBidi"/>
        </w:rPr>
        <w:t>, lavar los pies antes que las manos durante el wudhu, creyendo que eso es parte del Islam.</w:t>
      </w:r>
    </w:p>
    <w:p w14:paraId="54706B58" w14:textId="77777777" w:rsidR="00C86D03" w:rsidRDefault="00C86D03" w:rsidP="008E212D">
      <w:pPr>
        <w:jc w:val="both"/>
        <w:rPr>
          <w:rFonts w:asciiTheme="majorBidi" w:hAnsiTheme="majorBidi" w:cstheme="majorBidi"/>
        </w:rPr>
      </w:pPr>
      <w:r>
        <w:rPr>
          <w:rFonts w:asciiTheme="majorBidi" w:hAnsiTheme="majorBidi" w:cstheme="majorBidi"/>
        </w:rPr>
        <w:t xml:space="preserve">4.- Elegir un tiempo determinado para la adoración sin existir fundamento alguno, tal como elegir el 15 de Shaaban para pasar su noche en retiro </w:t>
      </w:r>
      <w:r w:rsidR="008E212D">
        <w:rPr>
          <w:rFonts w:asciiTheme="majorBidi" w:hAnsiTheme="majorBidi" w:cstheme="majorBidi"/>
        </w:rPr>
        <w:t xml:space="preserve">espiritual </w:t>
      </w:r>
      <w:r>
        <w:rPr>
          <w:rFonts w:asciiTheme="majorBidi" w:hAnsiTheme="majorBidi" w:cstheme="majorBidi"/>
        </w:rPr>
        <w:t>y su día en ayuno</w:t>
      </w:r>
      <w:r w:rsidR="008E212D">
        <w:rPr>
          <w:rFonts w:asciiTheme="majorBidi" w:hAnsiTheme="majorBidi" w:cstheme="majorBidi"/>
        </w:rPr>
        <w:t>, pues si bien el ayuno y retiro espiritual están legislados en la Shariah, realizarlos en un momento en particular requiere de una evidencia islámica.</w:t>
      </w:r>
    </w:p>
    <w:p w14:paraId="77D2E4D5" w14:textId="77777777" w:rsidR="001D0C82" w:rsidRDefault="008E212D" w:rsidP="008E212D">
      <w:pPr>
        <w:jc w:val="both"/>
        <w:rPr>
          <w:rFonts w:asciiTheme="majorBidi" w:hAnsiTheme="majorBidi" w:cstheme="majorBidi"/>
        </w:rPr>
      </w:pPr>
      <w:r w:rsidRPr="008E212D">
        <w:rPr>
          <w:rFonts w:asciiTheme="majorBidi" w:hAnsiTheme="majorBidi" w:cstheme="majorBidi"/>
          <w:b/>
          <w:bCs/>
        </w:rPr>
        <w:t>Entre las causas de la aparición de las innovaciones están:</w:t>
      </w:r>
      <w:r>
        <w:rPr>
          <w:rFonts w:asciiTheme="majorBidi" w:hAnsiTheme="majorBidi" w:cstheme="majorBidi"/>
          <w:b/>
          <w:bCs/>
        </w:rPr>
        <w:t xml:space="preserve"> </w:t>
      </w:r>
      <w:r>
        <w:rPr>
          <w:rFonts w:asciiTheme="majorBidi" w:hAnsiTheme="majorBidi" w:cstheme="majorBidi"/>
        </w:rPr>
        <w:t xml:space="preserve">ignorar las normas de la religión, seguir los deseos, el fanatismo por un punto de vista en particular y su anteposición </w:t>
      </w:r>
      <w:r w:rsidR="00D24F7C">
        <w:rPr>
          <w:rFonts w:asciiTheme="majorBidi" w:hAnsiTheme="majorBidi" w:cstheme="majorBidi"/>
        </w:rPr>
        <w:t>ante el Corán y la Sunnah</w:t>
      </w:r>
      <w:r>
        <w:rPr>
          <w:rFonts w:asciiTheme="majorBidi" w:hAnsiTheme="majorBidi" w:cstheme="majorBidi"/>
        </w:rPr>
        <w:t>, asemejarse a los incrédulos,</w:t>
      </w:r>
      <w:r>
        <w:rPr>
          <w:rFonts w:asciiTheme="majorBidi" w:hAnsiTheme="majorBidi" w:cstheme="majorBidi" w:hint="cs"/>
          <w:rtl/>
        </w:rPr>
        <w:t xml:space="preserve"> </w:t>
      </w:r>
      <w:r>
        <w:rPr>
          <w:rFonts w:asciiTheme="majorBidi" w:hAnsiTheme="majorBidi" w:cstheme="majorBidi"/>
        </w:rPr>
        <w:t>acreditar los hadices débiles y falsos atribuidos al Profeta</w:t>
      </w:r>
      <w:r w:rsidRPr="00E46864">
        <w:rPr>
          <w:rFonts w:ascii="Times New Roman" w:eastAsia="Calibri" w:hAnsi="Times New Roman" w:cs="Times New Roman"/>
          <w:i/>
          <w:iCs/>
          <w:noProof/>
          <w:color w:val="323E4F"/>
          <w:lang w:eastAsia="es-PE"/>
        </w:rPr>
        <w:drawing>
          <wp:inline distT="0" distB="0" distL="0" distR="0" wp14:anchorId="192616E1" wp14:editId="65486BAF">
            <wp:extent cx="148160" cy="153593"/>
            <wp:effectExtent l="0" t="0" r="4445" b="0"/>
            <wp:docPr id="47" name="Imagen 4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24F7C">
        <w:rPr>
          <w:rFonts w:asciiTheme="majorBidi" w:hAnsiTheme="majorBidi" w:cstheme="majorBidi"/>
        </w:rPr>
        <w:t>, y entre las mayores causas de la innovación está el extremismo.</w:t>
      </w:r>
    </w:p>
    <w:p w14:paraId="70A1C5B9" w14:textId="77777777" w:rsidR="00D24F7C" w:rsidRDefault="00D24F7C" w:rsidP="008E212D">
      <w:pPr>
        <w:jc w:val="both"/>
        <w:rPr>
          <w:rFonts w:asciiTheme="majorBidi" w:hAnsiTheme="majorBidi" w:cstheme="majorBidi"/>
        </w:rPr>
      </w:pPr>
      <w:r>
        <w:rPr>
          <w:rFonts w:asciiTheme="majorBidi" w:hAnsiTheme="majorBidi" w:cstheme="majorBidi"/>
        </w:rPr>
        <w:t>Le pedimos a Allah que nos haga de aquellos que siguen la sunnah del Profeta</w:t>
      </w:r>
      <w:r w:rsidRPr="00E46864">
        <w:rPr>
          <w:rFonts w:ascii="Times New Roman" w:eastAsia="Calibri" w:hAnsi="Times New Roman" w:cs="Times New Roman"/>
          <w:i/>
          <w:iCs/>
          <w:noProof/>
          <w:color w:val="323E4F"/>
          <w:lang w:eastAsia="es-PE"/>
        </w:rPr>
        <w:drawing>
          <wp:inline distT="0" distB="0" distL="0" distR="0" wp14:anchorId="26581063" wp14:editId="1B796A74">
            <wp:extent cx="148160" cy="153593"/>
            <wp:effectExtent l="0" t="0" r="4445" b="0"/>
            <wp:docPr id="48" name="Imagen 4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y que nos libre de las innovaciones. </w:t>
      </w:r>
      <w:r w:rsidR="005237D0" w:rsidRPr="00076988">
        <w:rPr>
          <w:rFonts w:asciiTheme="majorBidi" w:hAnsiTheme="majorBidi" w:cstheme="majorBidi"/>
        </w:rPr>
        <w:t xml:space="preserve">Nos detendremos en este punto y </w:t>
      </w:r>
      <w:r w:rsidR="005237D0">
        <w:rPr>
          <w:rFonts w:asciiTheme="majorBidi" w:hAnsiTheme="majorBidi" w:cstheme="majorBidi"/>
        </w:rPr>
        <w:t xml:space="preserve">en la próxima lección hablaremos </w:t>
      </w:r>
      <w:r w:rsidR="005237D0" w:rsidRPr="00076988">
        <w:rPr>
          <w:rFonts w:asciiTheme="majorBidi" w:hAnsiTheme="majorBidi" w:cstheme="majorBidi"/>
        </w:rPr>
        <w:t xml:space="preserve">– si Allah lo permite – </w:t>
      </w:r>
      <w:r w:rsidR="005237D0">
        <w:rPr>
          <w:rFonts w:asciiTheme="majorBidi" w:hAnsiTheme="majorBidi" w:cstheme="majorBidi"/>
        </w:rPr>
        <w:t xml:space="preserve">sobre </w:t>
      </w:r>
      <w:r>
        <w:rPr>
          <w:rFonts w:asciiTheme="majorBidi" w:hAnsiTheme="majorBidi" w:cstheme="majorBidi"/>
        </w:rPr>
        <w:t>el segundo pilar del Islam. La oración.</w:t>
      </w:r>
    </w:p>
    <w:p w14:paraId="092B3E46" w14:textId="77777777" w:rsidR="00D24F7C" w:rsidRDefault="00D24F7C" w:rsidP="008E212D">
      <w:pPr>
        <w:jc w:val="both"/>
        <w:rPr>
          <w:rFonts w:asciiTheme="majorBidi" w:hAnsiTheme="majorBidi" w:cstheme="majorBidi"/>
        </w:rPr>
      </w:pPr>
    </w:p>
    <w:p w14:paraId="5B00C4D7" w14:textId="77777777" w:rsidR="00D24F7C" w:rsidRDefault="00D24F7C" w:rsidP="008E212D">
      <w:pPr>
        <w:jc w:val="both"/>
        <w:rPr>
          <w:rFonts w:asciiTheme="majorBidi" w:hAnsiTheme="majorBidi" w:cstheme="majorBidi"/>
        </w:rPr>
      </w:pPr>
    </w:p>
    <w:p w14:paraId="478C5BE6" w14:textId="77777777" w:rsidR="00D24F7C" w:rsidRDefault="00D24F7C" w:rsidP="008E212D">
      <w:pPr>
        <w:jc w:val="both"/>
        <w:rPr>
          <w:rFonts w:asciiTheme="majorBidi" w:hAnsiTheme="majorBidi" w:cstheme="majorBidi"/>
        </w:rPr>
      </w:pPr>
    </w:p>
    <w:p w14:paraId="6EAE60B1" w14:textId="77777777" w:rsidR="00D24F7C" w:rsidRDefault="00D24F7C" w:rsidP="008E212D">
      <w:pPr>
        <w:jc w:val="both"/>
        <w:rPr>
          <w:rFonts w:asciiTheme="majorBidi" w:hAnsiTheme="majorBidi" w:cstheme="majorBidi"/>
        </w:rPr>
      </w:pPr>
    </w:p>
    <w:p w14:paraId="32C053D9" w14:textId="77777777" w:rsidR="00D24F7C" w:rsidRDefault="00D24F7C" w:rsidP="008E212D">
      <w:pPr>
        <w:jc w:val="both"/>
        <w:rPr>
          <w:rFonts w:asciiTheme="majorBidi" w:hAnsiTheme="majorBidi" w:cstheme="majorBidi"/>
        </w:rPr>
      </w:pPr>
    </w:p>
    <w:p w14:paraId="175D74E4" w14:textId="77777777" w:rsidR="00D24F7C" w:rsidRDefault="00D24F7C" w:rsidP="008E212D">
      <w:pPr>
        <w:jc w:val="both"/>
        <w:rPr>
          <w:rFonts w:asciiTheme="majorBidi" w:hAnsiTheme="majorBidi" w:cstheme="majorBidi"/>
        </w:rPr>
      </w:pPr>
    </w:p>
    <w:p w14:paraId="775A061F" w14:textId="77777777" w:rsidR="00D24F7C" w:rsidRDefault="00D24F7C" w:rsidP="008E212D">
      <w:pPr>
        <w:jc w:val="both"/>
        <w:rPr>
          <w:rFonts w:asciiTheme="majorBidi" w:hAnsiTheme="majorBidi" w:cstheme="majorBidi"/>
        </w:rPr>
      </w:pPr>
    </w:p>
    <w:p w14:paraId="53A9D569" w14:textId="77777777" w:rsidR="00D24F7C" w:rsidRDefault="00D24F7C" w:rsidP="008E212D">
      <w:pPr>
        <w:jc w:val="both"/>
        <w:rPr>
          <w:rFonts w:asciiTheme="majorBidi" w:hAnsiTheme="majorBidi" w:cstheme="majorBidi"/>
        </w:rPr>
      </w:pPr>
    </w:p>
    <w:p w14:paraId="356D0A9E" w14:textId="77777777" w:rsidR="00D24F7C" w:rsidRDefault="00D24F7C" w:rsidP="008E212D">
      <w:pPr>
        <w:jc w:val="both"/>
        <w:rPr>
          <w:rFonts w:asciiTheme="majorBidi" w:hAnsiTheme="majorBidi" w:cstheme="majorBidi"/>
        </w:rPr>
      </w:pPr>
    </w:p>
    <w:p w14:paraId="333D1156" w14:textId="77777777" w:rsidR="00D24F7C" w:rsidRDefault="00D24F7C" w:rsidP="008E212D">
      <w:pPr>
        <w:jc w:val="both"/>
        <w:rPr>
          <w:rFonts w:asciiTheme="majorBidi" w:hAnsiTheme="majorBidi" w:cstheme="majorBidi"/>
        </w:rPr>
      </w:pPr>
    </w:p>
    <w:p w14:paraId="48CEE416" w14:textId="77777777" w:rsidR="00D24F7C" w:rsidRDefault="00D24F7C" w:rsidP="008E212D">
      <w:pPr>
        <w:jc w:val="both"/>
        <w:rPr>
          <w:rFonts w:asciiTheme="majorBidi" w:hAnsiTheme="majorBidi" w:cstheme="majorBidi"/>
        </w:rPr>
      </w:pPr>
    </w:p>
    <w:p w14:paraId="441103A6" w14:textId="77777777" w:rsidR="00D24F7C" w:rsidRDefault="00D24F7C" w:rsidP="008E212D">
      <w:pPr>
        <w:jc w:val="both"/>
        <w:rPr>
          <w:rFonts w:asciiTheme="majorBidi" w:hAnsiTheme="majorBidi" w:cstheme="majorBidi"/>
        </w:rPr>
      </w:pPr>
    </w:p>
    <w:p w14:paraId="5BC5C11C" w14:textId="77777777" w:rsidR="00D24F7C" w:rsidRDefault="00D24F7C" w:rsidP="008E212D">
      <w:pPr>
        <w:jc w:val="both"/>
        <w:rPr>
          <w:rFonts w:asciiTheme="majorBidi" w:hAnsiTheme="majorBidi" w:cstheme="majorBidi"/>
        </w:rPr>
      </w:pPr>
    </w:p>
    <w:p w14:paraId="4C8E25CA" w14:textId="77777777" w:rsidR="00D24F7C" w:rsidRDefault="00D24F7C" w:rsidP="008E212D">
      <w:pPr>
        <w:jc w:val="both"/>
        <w:rPr>
          <w:rFonts w:asciiTheme="majorBidi" w:hAnsiTheme="majorBidi" w:cstheme="majorBidi"/>
        </w:rPr>
      </w:pPr>
    </w:p>
    <w:p w14:paraId="044C8F54" w14:textId="77777777" w:rsidR="00D24F7C" w:rsidRDefault="00D24F7C" w:rsidP="008E212D">
      <w:pPr>
        <w:jc w:val="both"/>
        <w:rPr>
          <w:rFonts w:asciiTheme="majorBidi" w:hAnsiTheme="majorBidi" w:cstheme="majorBidi"/>
        </w:rPr>
      </w:pPr>
    </w:p>
    <w:p w14:paraId="08232DEF" w14:textId="77777777" w:rsidR="00D24F7C" w:rsidRDefault="00D24F7C" w:rsidP="008E212D">
      <w:pPr>
        <w:jc w:val="both"/>
        <w:rPr>
          <w:rFonts w:asciiTheme="majorBidi" w:hAnsiTheme="majorBidi" w:cstheme="majorBidi"/>
        </w:rPr>
      </w:pPr>
    </w:p>
    <w:p w14:paraId="48A5E7F1" w14:textId="77777777" w:rsidR="00D24F7C" w:rsidRDefault="00D24F7C" w:rsidP="008E212D">
      <w:pPr>
        <w:jc w:val="both"/>
        <w:rPr>
          <w:rFonts w:asciiTheme="majorBidi" w:hAnsiTheme="majorBidi" w:cstheme="majorBidi"/>
        </w:rPr>
      </w:pPr>
    </w:p>
    <w:p w14:paraId="1FBFD248" w14:textId="77777777" w:rsidR="00D24F7C" w:rsidRDefault="00D24F7C" w:rsidP="008E212D">
      <w:pPr>
        <w:jc w:val="both"/>
        <w:rPr>
          <w:rFonts w:asciiTheme="majorBidi" w:hAnsiTheme="majorBidi" w:cstheme="majorBidi"/>
        </w:rPr>
      </w:pPr>
    </w:p>
    <w:p w14:paraId="1CF2E3CF" w14:textId="77777777" w:rsidR="00D24F7C" w:rsidRDefault="00D24F7C" w:rsidP="008E212D">
      <w:pPr>
        <w:jc w:val="both"/>
        <w:rPr>
          <w:rFonts w:asciiTheme="majorBidi" w:hAnsiTheme="majorBidi" w:cstheme="majorBidi"/>
        </w:rPr>
      </w:pPr>
    </w:p>
    <w:p w14:paraId="2D1A32E6" w14:textId="77777777" w:rsidR="00D24F7C" w:rsidRDefault="00D24F7C" w:rsidP="008E212D">
      <w:pPr>
        <w:jc w:val="both"/>
        <w:rPr>
          <w:rFonts w:asciiTheme="majorBidi" w:hAnsiTheme="majorBidi" w:cstheme="majorBidi"/>
        </w:rPr>
      </w:pPr>
    </w:p>
    <w:p w14:paraId="611F6BF5" w14:textId="77777777" w:rsidR="00D24F7C" w:rsidRDefault="00D24F7C" w:rsidP="008E212D">
      <w:pPr>
        <w:jc w:val="both"/>
        <w:rPr>
          <w:rFonts w:asciiTheme="majorBidi" w:hAnsiTheme="majorBidi" w:cstheme="majorBidi"/>
        </w:rPr>
      </w:pPr>
    </w:p>
    <w:p w14:paraId="0D7D7E02" w14:textId="77777777" w:rsidR="00D24F7C" w:rsidRDefault="00D24F7C" w:rsidP="008E212D">
      <w:pPr>
        <w:jc w:val="both"/>
        <w:rPr>
          <w:rFonts w:asciiTheme="majorBidi" w:hAnsiTheme="majorBidi" w:cstheme="majorBidi"/>
        </w:rPr>
      </w:pPr>
    </w:p>
    <w:p w14:paraId="2257CAB3" w14:textId="77777777" w:rsidR="00D24F7C" w:rsidRDefault="00D24F7C" w:rsidP="008E212D">
      <w:pPr>
        <w:jc w:val="both"/>
        <w:rPr>
          <w:rFonts w:asciiTheme="majorBidi" w:hAnsiTheme="majorBidi" w:cstheme="majorBidi"/>
        </w:rPr>
      </w:pPr>
    </w:p>
    <w:p w14:paraId="1D0802CE" w14:textId="77777777" w:rsidR="00D24F7C" w:rsidRDefault="00D24F7C" w:rsidP="008E212D">
      <w:pPr>
        <w:jc w:val="both"/>
        <w:rPr>
          <w:rFonts w:asciiTheme="majorBidi" w:hAnsiTheme="majorBidi" w:cstheme="majorBidi"/>
        </w:rPr>
      </w:pPr>
    </w:p>
    <w:p w14:paraId="57606124" w14:textId="77777777" w:rsidR="00D24F7C" w:rsidRDefault="00D24F7C" w:rsidP="008E212D">
      <w:pPr>
        <w:jc w:val="both"/>
        <w:rPr>
          <w:rFonts w:asciiTheme="majorBidi" w:hAnsiTheme="majorBidi" w:cstheme="majorBidi"/>
        </w:rPr>
      </w:pPr>
    </w:p>
    <w:p w14:paraId="277B86C9" w14:textId="77777777" w:rsidR="00D24F7C" w:rsidRDefault="00D24F7C" w:rsidP="008E212D">
      <w:pPr>
        <w:jc w:val="both"/>
        <w:rPr>
          <w:rFonts w:asciiTheme="majorBidi" w:hAnsiTheme="majorBidi" w:cstheme="majorBidi"/>
        </w:rPr>
      </w:pPr>
    </w:p>
    <w:p w14:paraId="48EE854A" w14:textId="77777777" w:rsidR="00D24F7C" w:rsidRDefault="00D24F7C" w:rsidP="008E212D">
      <w:pPr>
        <w:jc w:val="both"/>
        <w:rPr>
          <w:rFonts w:asciiTheme="majorBidi" w:hAnsiTheme="majorBidi" w:cstheme="majorBidi"/>
        </w:rPr>
      </w:pPr>
    </w:p>
    <w:p w14:paraId="017C5189" w14:textId="77777777" w:rsidR="00D24F7C" w:rsidRDefault="00D24F7C" w:rsidP="008E212D">
      <w:pPr>
        <w:jc w:val="both"/>
        <w:rPr>
          <w:rFonts w:asciiTheme="majorBidi" w:hAnsiTheme="majorBidi" w:cstheme="majorBidi"/>
        </w:rPr>
      </w:pPr>
    </w:p>
    <w:p w14:paraId="46FA030F" w14:textId="77777777" w:rsidR="00D24F7C" w:rsidRDefault="00D24F7C" w:rsidP="008E212D">
      <w:pPr>
        <w:jc w:val="both"/>
        <w:rPr>
          <w:rFonts w:asciiTheme="majorBidi" w:hAnsiTheme="majorBidi" w:cstheme="majorBidi"/>
        </w:rPr>
      </w:pPr>
    </w:p>
    <w:p w14:paraId="00543281" w14:textId="64D16A38" w:rsidR="00D24F7C" w:rsidRPr="008E7027" w:rsidRDefault="00D24F7C"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9" w:name="_Toc51295161"/>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ORACIÓN</w:t>
      </w:r>
      <w:r w:rsidR="005237D0"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EL SALAT</w:t>
      </w:r>
      <w:bookmarkEnd w:id="19"/>
    </w:p>
    <w:p w14:paraId="392224C7" w14:textId="77777777" w:rsidR="00D24F7C" w:rsidRDefault="008044DE" w:rsidP="00D24F7C">
      <w:pPr>
        <w:jc w:val="both"/>
        <w:rPr>
          <w:rFonts w:asciiTheme="majorBidi" w:hAnsiTheme="majorBidi" w:cstheme="majorBidi"/>
        </w:rPr>
      </w:pPr>
      <w:r>
        <w:rPr>
          <w:rFonts w:asciiTheme="majorBidi" w:hAnsiTheme="majorBidi" w:cstheme="majorBidi"/>
        </w:rPr>
        <w:t>En esta lección hablaremos sobre el segundo pilar del Islam. La oración:</w:t>
      </w:r>
    </w:p>
    <w:p w14:paraId="6DE9BCAF" w14:textId="77777777" w:rsidR="00952D5B" w:rsidRDefault="008044DE" w:rsidP="00DB7CD2">
      <w:pPr>
        <w:pStyle w:val="Prrafodelista"/>
        <w:numPr>
          <w:ilvl w:val="0"/>
          <w:numId w:val="26"/>
        </w:numPr>
        <w:jc w:val="both"/>
        <w:rPr>
          <w:rFonts w:asciiTheme="majorBidi" w:hAnsiTheme="majorBidi" w:cstheme="majorBidi"/>
        </w:rPr>
      </w:pPr>
      <w:r w:rsidRPr="00952D5B">
        <w:rPr>
          <w:rFonts w:asciiTheme="majorBidi" w:hAnsiTheme="majorBidi" w:cstheme="majorBidi"/>
        </w:rPr>
        <w:t>La oración es lo que diferencia al musulmán del incrédulo, pues el Mensajero de Allah</w:t>
      </w:r>
      <w:r w:rsidRPr="00E46864">
        <w:rPr>
          <w:rFonts w:ascii="Times New Roman" w:eastAsia="Calibri" w:hAnsi="Times New Roman" w:cs="Times New Roman"/>
          <w:i/>
          <w:iCs/>
          <w:noProof/>
          <w:color w:val="323E4F"/>
          <w:lang w:eastAsia="es-PE"/>
        </w:rPr>
        <w:drawing>
          <wp:inline distT="0" distB="0" distL="0" distR="0" wp14:anchorId="1BF5985E" wp14:editId="37E318C7">
            <wp:extent cx="148160" cy="153593"/>
            <wp:effectExtent l="0" t="0" r="4445" b="0"/>
            <wp:docPr id="49" name="Imagen 4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952D5B">
        <w:rPr>
          <w:rFonts w:asciiTheme="majorBidi" w:hAnsiTheme="majorBidi" w:cstheme="majorBidi"/>
        </w:rPr>
        <w:t xml:space="preserve">dijo: </w:t>
      </w:r>
      <w:r w:rsidRPr="00952D5B">
        <w:rPr>
          <w:rFonts w:asciiTheme="majorBidi" w:hAnsiTheme="majorBidi" w:cstheme="majorBidi"/>
          <w:i/>
          <w:iCs/>
        </w:rPr>
        <w:t>“</w:t>
      </w:r>
      <w:r w:rsidR="00547274" w:rsidRPr="00952D5B">
        <w:rPr>
          <w:rFonts w:asciiTheme="majorBidi" w:hAnsiTheme="majorBidi" w:cstheme="majorBidi"/>
          <w:i/>
          <w:iCs/>
        </w:rPr>
        <w:t xml:space="preserve">Por cierto que entre el hombre y </w:t>
      </w:r>
      <w:r w:rsidR="00D42E91" w:rsidRPr="00952D5B">
        <w:rPr>
          <w:rFonts w:asciiTheme="majorBidi" w:hAnsiTheme="majorBidi" w:cstheme="majorBidi"/>
          <w:i/>
          <w:iCs/>
        </w:rPr>
        <w:t>la idolatría e incredulidad</w:t>
      </w:r>
      <w:r w:rsidR="00547274" w:rsidRPr="00952D5B">
        <w:rPr>
          <w:rFonts w:asciiTheme="majorBidi" w:hAnsiTheme="majorBidi" w:cstheme="majorBidi"/>
          <w:i/>
          <w:iCs/>
        </w:rPr>
        <w:t> está el abandono de</w:t>
      </w:r>
      <w:r w:rsidR="00D42E91" w:rsidRPr="00952D5B">
        <w:rPr>
          <w:rFonts w:asciiTheme="majorBidi" w:hAnsiTheme="majorBidi" w:cstheme="majorBidi"/>
          <w:i/>
          <w:iCs/>
        </w:rPr>
        <w:t xml:space="preserve"> la oración</w:t>
      </w:r>
      <w:r w:rsidR="00547274" w:rsidRPr="00952D5B">
        <w:rPr>
          <w:rFonts w:asciiTheme="majorBidi" w:hAnsiTheme="majorBidi" w:cstheme="majorBidi"/>
          <w:i/>
          <w:iCs/>
        </w:rPr>
        <w:t>.”</w:t>
      </w:r>
      <w:r w:rsidR="00D42E91" w:rsidRPr="00952D5B">
        <w:rPr>
          <w:rFonts w:asciiTheme="majorBidi" w:hAnsiTheme="majorBidi" w:cstheme="majorBidi"/>
        </w:rPr>
        <w:t xml:space="preserve"> (Muslim)</w:t>
      </w:r>
      <w:r w:rsidR="00641A22" w:rsidRPr="00952D5B">
        <w:rPr>
          <w:rFonts w:asciiTheme="majorBidi" w:hAnsiTheme="majorBidi" w:cstheme="majorBidi"/>
        </w:rPr>
        <w:t xml:space="preserve">. La oración es la base del Islam, tal como </w:t>
      </w:r>
      <w:r w:rsidR="00AC1032" w:rsidRPr="00952D5B">
        <w:rPr>
          <w:rFonts w:asciiTheme="majorBidi" w:hAnsiTheme="majorBidi" w:cstheme="majorBidi"/>
        </w:rPr>
        <w:t xml:space="preserve">fue mencionado por </w:t>
      </w:r>
      <w:r w:rsidR="00641A22" w:rsidRPr="00952D5B">
        <w:rPr>
          <w:rFonts w:asciiTheme="majorBidi" w:hAnsiTheme="majorBidi" w:cstheme="majorBidi"/>
        </w:rPr>
        <w:t>el Profeta</w:t>
      </w:r>
      <w:r w:rsidR="00641A22" w:rsidRPr="00E46864">
        <w:rPr>
          <w:rFonts w:ascii="Times New Roman" w:eastAsia="Calibri" w:hAnsi="Times New Roman" w:cs="Times New Roman"/>
          <w:i/>
          <w:iCs/>
          <w:noProof/>
          <w:color w:val="323E4F"/>
          <w:lang w:eastAsia="es-PE"/>
        </w:rPr>
        <w:drawing>
          <wp:inline distT="0" distB="0" distL="0" distR="0" wp14:anchorId="1E3A60D6" wp14:editId="40A1C3B7">
            <wp:extent cx="148160" cy="153593"/>
            <wp:effectExtent l="0" t="0" r="4445" b="0"/>
            <wp:docPr id="50" name="Imagen 5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641A22" w:rsidRPr="00952D5B">
        <w:rPr>
          <w:rFonts w:asciiTheme="majorBidi" w:hAnsiTheme="majorBidi" w:cstheme="majorBidi"/>
        </w:rPr>
        <w:t xml:space="preserve">: </w:t>
      </w:r>
      <w:r w:rsidR="00641A22" w:rsidRPr="00952D5B">
        <w:rPr>
          <w:rFonts w:asciiTheme="majorBidi" w:hAnsiTheme="majorBidi" w:cstheme="majorBidi"/>
          <w:i/>
          <w:iCs/>
        </w:rPr>
        <w:t>“</w:t>
      </w:r>
      <w:r w:rsidR="00175288" w:rsidRPr="00952D5B">
        <w:rPr>
          <w:rFonts w:asciiTheme="majorBidi" w:hAnsiTheme="majorBidi" w:cstheme="majorBidi"/>
          <w:i/>
          <w:iCs/>
        </w:rPr>
        <w:t>La cabeza del asunto es el Islam y su pilar es la oración.”</w:t>
      </w:r>
      <w:r w:rsidR="00175288" w:rsidRPr="00952D5B">
        <w:rPr>
          <w:rFonts w:asciiTheme="majorBidi" w:hAnsiTheme="majorBidi" w:cstheme="majorBidi"/>
        </w:rPr>
        <w:t xml:space="preserve"> (Tirmidhi)</w:t>
      </w:r>
      <w:r w:rsidR="00AC1032" w:rsidRPr="00952D5B">
        <w:rPr>
          <w:rFonts w:asciiTheme="majorBidi" w:hAnsiTheme="majorBidi" w:cstheme="majorBidi"/>
        </w:rPr>
        <w:t>. E</w:t>
      </w:r>
      <w:r w:rsidR="00175288" w:rsidRPr="00952D5B">
        <w:rPr>
          <w:rFonts w:asciiTheme="majorBidi" w:hAnsiTheme="majorBidi" w:cstheme="majorBidi"/>
        </w:rPr>
        <w:t>s además lo pr</w:t>
      </w:r>
      <w:r w:rsidR="00AC1032" w:rsidRPr="00952D5B">
        <w:rPr>
          <w:rFonts w:asciiTheme="majorBidi" w:hAnsiTheme="majorBidi" w:cstheme="majorBidi"/>
        </w:rPr>
        <w:t>imero por lo que se le pedirá cuentas a</w:t>
      </w:r>
      <w:r w:rsidR="00175288" w:rsidRPr="00952D5B">
        <w:rPr>
          <w:rFonts w:asciiTheme="majorBidi" w:hAnsiTheme="majorBidi" w:cstheme="majorBidi"/>
        </w:rPr>
        <w:t>l siervo el Día de la Resurre</w:t>
      </w:r>
      <w:r w:rsidR="00AC1032" w:rsidRPr="00952D5B">
        <w:rPr>
          <w:rFonts w:asciiTheme="majorBidi" w:hAnsiTheme="majorBidi" w:cstheme="majorBidi"/>
        </w:rPr>
        <w:t>cción, si é</w:t>
      </w:r>
      <w:r w:rsidR="00175288" w:rsidRPr="00952D5B">
        <w:rPr>
          <w:rFonts w:asciiTheme="majorBidi" w:hAnsiTheme="majorBidi" w:cstheme="majorBidi"/>
        </w:rPr>
        <w:t xml:space="preserve">sta es correcta, todas sus demás acciones lo serán, pero si </w:t>
      </w:r>
      <w:r w:rsidR="00AC1032" w:rsidRPr="00952D5B">
        <w:rPr>
          <w:rFonts w:asciiTheme="majorBidi" w:hAnsiTheme="majorBidi" w:cstheme="majorBidi"/>
        </w:rPr>
        <w:t>es incorrecta</w:t>
      </w:r>
      <w:r w:rsidR="00175288" w:rsidRPr="00952D5B">
        <w:rPr>
          <w:rFonts w:asciiTheme="majorBidi" w:hAnsiTheme="majorBidi" w:cstheme="majorBidi"/>
        </w:rPr>
        <w:t xml:space="preserve">, todas sus demás acciones también </w:t>
      </w:r>
      <w:r w:rsidR="00AC1032" w:rsidRPr="00952D5B">
        <w:rPr>
          <w:rFonts w:asciiTheme="majorBidi" w:hAnsiTheme="majorBidi" w:cstheme="majorBidi"/>
        </w:rPr>
        <w:t>lo serán. Dijo el Profeta</w:t>
      </w:r>
      <w:r w:rsidR="00AC1032" w:rsidRPr="00E46864">
        <w:rPr>
          <w:rFonts w:ascii="Times New Roman" w:eastAsia="Calibri" w:hAnsi="Times New Roman" w:cs="Times New Roman"/>
          <w:i/>
          <w:iCs/>
          <w:noProof/>
          <w:color w:val="323E4F"/>
          <w:lang w:eastAsia="es-PE"/>
        </w:rPr>
        <w:drawing>
          <wp:inline distT="0" distB="0" distL="0" distR="0" wp14:anchorId="18DE1262" wp14:editId="1A73F758">
            <wp:extent cx="148160" cy="153593"/>
            <wp:effectExtent l="0" t="0" r="4445" b="0"/>
            <wp:docPr id="52" name="Imagen 5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C1032" w:rsidRPr="00952D5B">
        <w:rPr>
          <w:rFonts w:asciiTheme="majorBidi" w:hAnsiTheme="majorBidi" w:cstheme="majorBidi"/>
        </w:rPr>
        <w:t xml:space="preserve">: </w:t>
      </w:r>
      <w:r w:rsidR="00AC1032" w:rsidRPr="00952D5B">
        <w:rPr>
          <w:rFonts w:asciiTheme="majorBidi" w:hAnsiTheme="majorBidi" w:cstheme="majorBidi"/>
          <w:i/>
          <w:iCs/>
        </w:rPr>
        <w:t>“</w:t>
      </w:r>
      <w:r w:rsidR="00090EAA" w:rsidRPr="00952D5B">
        <w:rPr>
          <w:rFonts w:asciiTheme="majorBidi" w:hAnsiTheme="majorBidi" w:cstheme="majorBidi"/>
          <w:i/>
          <w:iCs/>
        </w:rPr>
        <w:t xml:space="preserve">Lo </w:t>
      </w:r>
      <w:r w:rsidR="00AC1032" w:rsidRPr="00952D5B">
        <w:rPr>
          <w:rFonts w:asciiTheme="majorBidi" w:hAnsiTheme="majorBidi" w:cstheme="majorBidi"/>
          <w:i/>
          <w:iCs/>
        </w:rPr>
        <w:t>primer</w:t>
      </w:r>
      <w:r w:rsidR="00090EAA" w:rsidRPr="00952D5B">
        <w:rPr>
          <w:rFonts w:asciiTheme="majorBidi" w:hAnsiTheme="majorBidi" w:cstheme="majorBidi"/>
          <w:i/>
          <w:iCs/>
        </w:rPr>
        <w:t>o por lo</w:t>
      </w:r>
      <w:r w:rsidR="00AC1032" w:rsidRPr="00952D5B">
        <w:rPr>
          <w:rFonts w:asciiTheme="majorBidi" w:hAnsiTheme="majorBidi" w:cstheme="majorBidi"/>
          <w:i/>
          <w:iCs/>
        </w:rPr>
        <w:t xml:space="preserve"> </w:t>
      </w:r>
      <w:r w:rsidR="00090EAA" w:rsidRPr="00952D5B">
        <w:rPr>
          <w:rFonts w:asciiTheme="majorBidi" w:hAnsiTheme="majorBidi" w:cstheme="majorBidi"/>
          <w:i/>
          <w:iCs/>
        </w:rPr>
        <w:t xml:space="preserve">se le pedirá </w:t>
      </w:r>
      <w:r w:rsidR="00AC1032" w:rsidRPr="00952D5B">
        <w:rPr>
          <w:rFonts w:asciiTheme="majorBidi" w:hAnsiTheme="majorBidi" w:cstheme="majorBidi"/>
          <w:i/>
          <w:iCs/>
        </w:rPr>
        <w:t>cuentas</w:t>
      </w:r>
      <w:r w:rsidR="00090EAA" w:rsidRPr="00952D5B">
        <w:rPr>
          <w:rFonts w:asciiTheme="majorBidi" w:hAnsiTheme="majorBidi" w:cstheme="majorBidi"/>
          <w:i/>
          <w:iCs/>
        </w:rPr>
        <w:t xml:space="preserve"> al siervo</w:t>
      </w:r>
      <w:r w:rsidR="00AC1032" w:rsidRPr="00952D5B">
        <w:rPr>
          <w:rFonts w:asciiTheme="majorBidi" w:hAnsiTheme="majorBidi" w:cstheme="majorBidi"/>
          <w:i/>
          <w:iCs/>
        </w:rPr>
        <w:t xml:space="preserve"> el Día del Juicio es la oración. Si es correcta, entonces sus demás </w:t>
      </w:r>
      <w:r w:rsidR="00090EAA" w:rsidRPr="00952D5B">
        <w:rPr>
          <w:rFonts w:asciiTheme="majorBidi" w:hAnsiTheme="majorBidi" w:cstheme="majorBidi"/>
          <w:i/>
          <w:iCs/>
        </w:rPr>
        <w:t>acciones</w:t>
      </w:r>
      <w:r w:rsidR="00AC1032" w:rsidRPr="00952D5B">
        <w:rPr>
          <w:rFonts w:asciiTheme="majorBidi" w:hAnsiTheme="majorBidi" w:cstheme="majorBidi"/>
          <w:i/>
          <w:iCs/>
        </w:rPr>
        <w:t xml:space="preserve"> serán correctas. Y si es inco</w:t>
      </w:r>
      <w:r w:rsidR="00090EAA" w:rsidRPr="00952D5B">
        <w:rPr>
          <w:rFonts w:asciiTheme="majorBidi" w:hAnsiTheme="majorBidi" w:cstheme="majorBidi"/>
          <w:i/>
          <w:iCs/>
        </w:rPr>
        <w:t>rrecta</w:t>
      </w:r>
      <w:r w:rsidR="00AC1032" w:rsidRPr="00952D5B">
        <w:rPr>
          <w:rFonts w:asciiTheme="majorBidi" w:hAnsiTheme="majorBidi" w:cstheme="majorBidi"/>
          <w:i/>
          <w:iCs/>
        </w:rPr>
        <w:t xml:space="preserve">, entonces sus demás </w:t>
      </w:r>
      <w:r w:rsidR="00090EAA" w:rsidRPr="00952D5B">
        <w:rPr>
          <w:rFonts w:asciiTheme="majorBidi" w:hAnsiTheme="majorBidi" w:cstheme="majorBidi"/>
          <w:i/>
          <w:iCs/>
        </w:rPr>
        <w:t>acciones serán incompletas.</w:t>
      </w:r>
      <w:r w:rsidR="00AC1032" w:rsidRPr="00952D5B">
        <w:rPr>
          <w:rFonts w:asciiTheme="majorBidi" w:hAnsiTheme="majorBidi" w:cstheme="majorBidi"/>
          <w:i/>
          <w:iCs/>
        </w:rPr>
        <w:t>”</w:t>
      </w:r>
      <w:r w:rsidR="00090EAA" w:rsidRPr="00952D5B">
        <w:rPr>
          <w:rFonts w:asciiTheme="majorBidi" w:hAnsiTheme="majorBidi" w:cstheme="majorBidi"/>
        </w:rPr>
        <w:t xml:space="preserve"> (Abu Daud, Tirmidhi y An Nisaí).</w:t>
      </w:r>
    </w:p>
    <w:p w14:paraId="3AF87E5C" w14:textId="77777777" w:rsidR="00952D5B" w:rsidRDefault="009A43CB" w:rsidP="00DB7CD2">
      <w:pPr>
        <w:pStyle w:val="Prrafodelista"/>
        <w:numPr>
          <w:ilvl w:val="0"/>
          <w:numId w:val="26"/>
        </w:numPr>
        <w:jc w:val="both"/>
        <w:rPr>
          <w:rFonts w:asciiTheme="majorBidi" w:hAnsiTheme="majorBidi" w:cstheme="majorBidi"/>
        </w:rPr>
      </w:pPr>
      <w:r w:rsidRPr="00952D5B">
        <w:rPr>
          <w:rFonts w:asciiTheme="majorBidi" w:hAnsiTheme="majorBidi" w:cstheme="majorBidi"/>
        </w:rPr>
        <w:t>La oración era l</w:t>
      </w:r>
      <w:r w:rsidR="00EB0206" w:rsidRPr="00952D5B">
        <w:rPr>
          <w:rFonts w:asciiTheme="majorBidi" w:hAnsiTheme="majorBidi" w:cstheme="majorBidi"/>
        </w:rPr>
        <w:t>a mayor dicha de</w:t>
      </w:r>
      <w:r w:rsidR="00090EAA" w:rsidRPr="00952D5B">
        <w:rPr>
          <w:rFonts w:asciiTheme="majorBidi" w:hAnsiTheme="majorBidi" w:cstheme="majorBidi"/>
        </w:rPr>
        <w:t>l Profeta</w:t>
      </w:r>
      <w:r w:rsidRPr="00E46864">
        <w:rPr>
          <w:rFonts w:ascii="Times New Roman" w:eastAsia="Calibri" w:hAnsi="Times New Roman" w:cs="Times New Roman"/>
          <w:i/>
          <w:iCs/>
          <w:noProof/>
          <w:color w:val="323E4F"/>
          <w:lang w:eastAsia="es-PE"/>
        </w:rPr>
        <w:drawing>
          <wp:inline distT="0" distB="0" distL="0" distR="0" wp14:anchorId="6DE4B838" wp14:editId="7A7C2098">
            <wp:extent cx="148160" cy="153593"/>
            <wp:effectExtent l="0" t="0" r="4445" b="0"/>
            <wp:docPr id="51" name="Imagen 5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952D5B">
        <w:rPr>
          <w:rFonts w:asciiTheme="majorBidi" w:hAnsiTheme="majorBidi" w:cstheme="majorBidi"/>
        </w:rPr>
        <w:t xml:space="preserve"> quien dijo: </w:t>
      </w:r>
      <w:r w:rsidRPr="00952D5B">
        <w:rPr>
          <w:rFonts w:asciiTheme="majorBidi" w:hAnsiTheme="majorBidi" w:cstheme="majorBidi"/>
          <w:i/>
          <w:iCs/>
        </w:rPr>
        <w:t>“</w:t>
      </w:r>
      <w:r w:rsidR="00EB0206" w:rsidRPr="00952D5B">
        <w:rPr>
          <w:rFonts w:asciiTheme="majorBidi" w:hAnsiTheme="majorBidi" w:cstheme="majorBidi"/>
          <w:i/>
          <w:iCs/>
        </w:rPr>
        <w:t>…</w:t>
      </w:r>
      <w:r w:rsidR="00CF57BE" w:rsidRPr="00952D5B">
        <w:rPr>
          <w:rFonts w:asciiTheme="majorBidi" w:hAnsiTheme="majorBidi" w:cstheme="majorBidi"/>
          <w:i/>
          <w:iCs/>
        </w:rPr>
        <w:t>y mi dicha</w:t>
      </w:r>
      <w:r w:rsidR="005F5958">
        <w:rPr>
          <w:rStyle w:val="Refdenotaalpie"/>
          <w:rFonts w:asciiTheme="majorBidi" w:hAnsiTheme="majorBidi" w:cstheme="majorBidi"/>
          <w:i/>
          <w:iCs/>
        </w:rPr>
        <w:footnoteReference w:id="5"/>
      </w:r>
      <w:r w:rsidR="005F07AD" w:rsidRPr="00952D5B">
        <w:rPr>
          <w:rFonts w:asciiTheme="majorBidi" w:hAnsiTheme="majorBidi" w:cstheme="majorBidi"/>
          <w:i/>
          <w:iCs/>
        </w:rPr>
        <w:t xml:space="preserve"> s</w:t>
      </w:r>
      <w:r w:rsidR="00EB0206" w:rsidRPr="00952D5B">
        <w:rPr>
          <w:rFonts w:asciiTheme="majorBidi" w:hAnsiTheme="majorBidi" w:cstheme="majorBidi"/>
          <w:i/>
          <w:iCs/>
        </w:rPr>
        <w:t>e encuentra en la oración.</w:t>
      </w:r>
      <w:r w:rsidRPr="00952D5B">
        <w:rPr>
          <w:rFonts w:asciiTheme="majorBidi" w:hAnsiTheme="majorBidi" w:cstheme="majorBidi"/>
          <w:i/>
          <w:iCs/>
        </w:rPr>
        <w:t>”</w:t>
      </w:r>
      <w:r w:rsidR="00EB0206" w:rsidRPr="00952D5B">
        <w:rPr>
          <w:rFonts w:asciiTheme="majorBidi" w:hAnsiTheme="majorBidi" w:cstheme="majorBidi"/>
        </w:rPr>
        <w:t xml:space="preserve"> (An Nisaí</w:t>
      </w:r>
      <w:r w:rsidR="00992DED" w:rsidRPr="00952D5B">
        <w:rPr>
          <w:rFonts w:asciiTheme="majorBidi" w:hAnsiTheme="majorBidi" w:cstheme="majorBidi"/>
        </w:rPr>
        <w:t>).</w:t>
      </w:r>
      <w:r w:rsidR="005F07AD" w:rsidRPr="00952D5B">
        <w:rPr>
          <w:rFonts w:asciiTheme="majorBidi" w:hAnsiTheme="majorBidi" w:cstheme="majorBidi"/>
        </w:rPr>
        <w:t xml:space="preserve"> </w:t>
      </w:r>
    </w:p>
    <w:p w14:paraId="6A1461C4" w14:textId="77777777" w:rsidR="00952D5B" w:rsidRDefault="00992DED" w:rsidP="00DB7CD2">
      <w:pPr>
        <w:pStyle w:val="Prrafodelista"/>
        <w:numPr>
          <w:ilvl w:val="0"/>
          <w:numId w:val="26"/>
        </w:numPr>
        <w:jc w:val="both"/>
        <w:rPr>
          <w:rFonts w:asciiTheme="majorBidi" w:hAnsiTheme="majorBidi" w:cstheme="majorBidi"/>
        </w:rPr>
      </w:pPr>
      <w:r w:rsidRPr="00952D5B">
        <w:rPr>
          <w:rFonts w:asciiTheme="majorBidi" w:hAnsiTheme="majorBidi" w:cstheme="majorBidi"/>
        </w:rPr>
        <w:t xml:space="preserve">La oración es el nexo entre el siervo y el Señor de los mundos, además es una protección contra las obscenidades y los actos reprobables para quien la realice con sinceridad y devoción. Dice Allah – enaltecido sea –: </w:t>
      </w:r>
      <w:r w:rsidRPr="00952D5B">
        <w:rPr>
          <w:rFonts w:asciiTheme="majorBidi" w:hAnsiTheme="majorBidi" w:cstheme="majorBidi"/>
          <w:b/>
          <w:bCs/>
          <w:i/>
          <w:iCs/>
        </w:rPr>
        <w:t>[</w:t>
      </w:r>
      <w:r w:rsidR="00992114" w:rsidRPr="00952D5B">
        <w:rPr>
          <w:rFonts w:asciiTheme="majorBidi" w:hAnsiTheme="majorBidi" w:cstheme="majorBidi"/>
          <w:b/>
          <w:bCs/>
          <w:i/>
          <w:iCs/>
        </w:rPr>
        <w:t>L</w:t>
      </w:r>
      <w:r w:rsidRPr="00952D5B">
        <w:rPr>
          <w:rFonts w:asciiTheme="majorBidi" w:hAnsiTheme="majorBidi" w:cstheme="majorBidi"/>
          <w:b/>
          <w:bCs/>
          <w:i/>
          <w:iCs/>
        </w:rPr>
        <w:t>a oración preserva de cometer actos inmorales y reprobables.]</w:t>
      </w:r>
      <w:r w:rsidR="00992114" w:rsidRPr="00952D5B">
        <w:rPr>
          <w:rFonts w:asciiTheme="majorBidi" w:hAnsiTheme="majorBidi" w:cstheme="majorBidi"/>
        </w:rPr>
        <w:t xml:space="preserve"> (Corán 29:45).</w:t>
      </w:r>
    </w:p>
    <w:p w14:paraId="2AF78DF2" w14:textId="77777777" w:rsidR="00992114" w:rsidRPr="00952D5B" w:rsidRDefault="00992114" w:rsidP="00DB7CD2">
      <w:pPr>
        <w:pStyle w:val="Prrafodelista"/>
        <w:numPr>
          <w:ilvl w:val="0"/>
          <w:numId w:val="26"/>
        </w:numPr>
        <w:jc w:val="both"/>
        <w:rPr>
          <w:rFonts w:asciiTheme="majorBidi" w:hAnsiTheme="majorBidi" w:cstheme="majorBidi"/>
        </w:rPr>
      </w:pPr>
      <w:r w:rsidRPr="00952D5B">
        <w:rPr>
          <w:rFonts w:asciiTheme="majorBidi" w:hAnsiTheme="majorBidi" w:cstheme="majorBidi"/>
        </w:rPr>
        <w:t>La oración no es válida si no se realiza tal como la hizo el Mensajero de Allah</w:t>
      </w:r>
      <w:r w:rsidRPr="00E46864">
        <w:rPr>
          <w:rFonts w:ascii="Times New Roman" w:eastAsia="Calibri" w:hAnsi="Times New Roman" w:cs="Times New Roman"/>
          <w:i/>
          <w:iCs/>
          <w:noProof/>
          <w:color w:val="323E4F"/>
          <w:lang w:eastAsia="es-PE"/>
        </w:rPr>
        <w:drawing>
          <wp:inline distT="0" distB="0" distL="0" distR="0" wp14:anchorId="06FB68EC" wp14:editId="75F4E964">
            <wp:extent cx="148160" cy="153593"/>
            <wp:effectExtent l="0" t="0" r="4445" b="0"/>
            <wp:docPr id="53" name="Imagen 5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952D5B">
        <w:rPr>
          <w:rFonts w:asciiTheme="majorBidi" w:hAnsiTheme="majorBidi" w:cstheme="majorBidi"/>
        </w:rPr>
        <w:t xml:space="preserve">quien dijo: </w:t>
      </w:r>
      <w:r w:rsidRPr="00952D5B">
        <w:rPr>
          <w:rFonts w:asciiTheme="majorBidi" w:hAnsiTheme="majorBidi" w:cstheme="majorBidi"/>
          <w:i/>
          <w:iCs/>
        </w:rPr>
        <w:t>“Recen como me han visto rezar.”</w:t>
      </w:r>
      <w:r w:rsidRPr="00952D5B">
        <w:rPr>
          <w:rFonts w:asciiTheme="majorBidi" w:hAnsiTheme="majorBidi" w:cstheme="majorBidi"/>
        </w:rPr>
        <w:t xml:space="preserve"> (Bujari y Muslim)</w:t>
      </w:r>
      <w:r w:rsidR="00A24DF5" w:rsidRPr="00952D5B">
        <w:rPr>
          <w:rFonts w:asciiTheme="majorBidi" w:hAnsiTheme="majorBidi" w:cstheme="majorBidi"/>
        </w:rPr>
        <w:t>. P</w:t>
      </w:r>
      <w:r w:rsidRPr="00952D5B">
        <w:rPr>
          <w:rFonts w:asciiTheme="majorBidi" w:hAnsiTheme="majorBidi" w:cstheme="majorBidi"/>
        </w:rPr>
        <w:t xml:space="preserve">or ello, </w:t>
      </w:r>
      <w:r w:rsidR="00A24DF5" w:rsidRPr="00952D5B">
        <w:rPr>
          <w:rFonts w:asciiTheme="majorBidi" w:hAnsiTheme="majorBidi" w:cstheme="majorBidi"/>
        </w:rPr>
        <w:t>todo musulmán debe preocuparse de</w:t>
      </w:r>
      <w:r w:rsidRPr="00952D5B">
        <w:rPr>
          <w:rFonts w:asciiTheme="majorBidi" w:hAnsiTheme="majorBidi" w:cstheme="majorBidi"/>
        </w:rPr>
        <w:t xml:space="preserve"> aprender las normas de su oración </w:t>
      </w:r>
      <w:r w:rsidR="00A24DF5" w:rsidRPr="00952D5B">
        <w:rPr>
          <w:rFonts w:asciiTheme="majorBidi" w:hAnsiTheme="majorBidi" w:cstheme="majorBidi"/>
        </w:rPr>
        <w:t>y de</w:t>
      </w:r>
      <w:r w:rsidRPr="00952D5B">
        <w:rPr>
          <w:rFonts w:asciiTheme="majorBidi" w:hAnsiTheme="majorBidi" w:cstheme="majorBidi"/>
        </w:rPr>
        <w:t xml:space="preserve"> realizarla tal como está reportado que lo hizo el Profeta</w:t>
      </w:r>
      <w:r w:rsidR="00A24DF5" w:rsidRPr="00952D5B">
        <w:rPr>
          <w:rFonts w:asciiTheme="majorBidi" w:hAnsiTheme="majorBidi" w:cstheme="majorBidi"/>
        </w:rPr>
        <w:t>,</w:t>
      </w:r>
      <w:r w:rsidRPr="00E46864">
        <w:rPr>
          <w:rFonts w:ascii="Times New Roman" w:eastAsia="Calibri" w:hAnsi="Times New Roman" w:cs="Times New Roman"/>
          <w:i/>
          <w:iCs/>
          <w:noProof/>
          <w:color w:val="323E4F"/>
          <w:lang w:eastAsia="es-PE"/>
        </w:rPr>
        <w:drawing>
          <wp:inline distT="0" distB="0" distL="0" distR="0" wp14:anchorId="4FAAA25B" wp14:editId="60234ECE">
            <wp:extent cx="148160" cy="153593"/>
            <wp:effectExtent l="0" t="0" r="4445" b="0"/>
            <wp:docPr id="54" name="Imagen 5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952D5B">
        <w:rPr>
          <w:rFonts w:asciiTheme="majorBidi" w:hAnsiTheme="majorBidi" w:cstheme="majorBidi"/>
        </w:rPr>
        <w:t>cumpliendo con ella de la mejor manera y alcanza</w:t>
      </w:r>
      <w:r w:rsidR="00A24DF5" w:rsidRPr="00952D5B">
        <w:rPr>
          <w:rFonts w:asciiTheme="majorBidi" w:hAnsiTheme="majorBidi" w:cstheme="majorBidi"/>
        </w:rPr>
        <w:t>n</w:t>
      </w:r>
      <w:r w:rsidRPr="00952D5B">
        <w:rPr>
          <w:rFonts w:asciiTheme="majorBidi" w:hAnsiTheme="majorBidi" w:cstheme="majorBidi"/>
        </w:rPr>
        <w:t xml:space="preserve">do así una enorme </w:t>
      </w:r>
      <w:r w:rsidR="00A24DF5" w:rsidRPr="00952D5B">
        <w:rPr>
          <w:rFonts w:asciiTheme="majorBidi" w:hAnsiTheme="majorBidi" w:cstheme="majorBidi"/>
        </w:rPr>
        <w:t>recompensa.</w:t>
      </w:r>
      <w:r w:rsidRPr="00952D5B">
        <w:rPr>
          <w:rFonts w:asciiTheme="majorBidi" w:hAnsiTheme="majorBidi" w:cstheme="majorBidi"/>
        </w:rPr>
        <w:t xml:space="preserve"> </w:t>
      </w:r>
    </w:p>
    <w:p w14:paraId="760D4C69" w14:textId="77777777" w:rsidR="005F5958" w:rsidRDefault="00952D5B" w:rsidP="005F5958">
      <w:pPr>
        <w:jc w:val="both"/>
        <w:rPr>
          <w:rFonts w:asciiTheme="majorBidi" w:hAnsiTheme="majorBidi" w:cstheme="majorBidi"/>
        </w:rPr>
      </w:pP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sidR="00A24DF5">
        <w:rPr>
          <w:rFonts w:asciiTheme="majorBidi" w:hAnsiTheme="majorBidi" w:cstheme="majorBidi"/>
        </w:rPr>
        <w:t>sobre las normas de la oración.</w:t>
      </w:r>
    </w:p>
    <w:p w14:paraId="77394DA1" w14:textId="77777777" w:rsidR="005F5958" w:rsidRDefault="005F5958" w:rsidP="005F5958">
      <w:pPr>
        <w:jc w:val="both"/>
        <w:rPr>
          <w:rFonts w:asciiTheme="majorBidi" w:hAnsiTheme="majorBidi" w:cstheme="majorBidi"/>
        </w:rPr>
      </w:pPr>
    </w:p>
    <w:p w14:paraId="6C64127F" w14:textId="77777777" w:rsidR="005F5958" w:rsidRDefault="005F5958" w:rsidP="005F5958">
      <w:pPr>
        <w:jc w:val="both"/>
        <w:rPr>
          <w:rFonts w:asciiTheme="majorBidi" w:hAnsiTheme="majorBidi" w:cstheme="majorBidi"/>
        </w:rPr>
      </w:pPr>
    </w:p>
    <w:p w14:paraId="56267976" w14:textId="77777777" w:rsidR="005F5958" w:rsidRDefault="005F5958" w:rsidP="005F5958">
      <w:pPr>
        <w:jc w:val="both"/>
        <w:rPr>
          <w:rFonts w:asciiTheme="majorBidi" w:hAnsiTheme="majorBidi" w:cstheme="majorBidi"/>
        </w:rPr>
      </w:pPr>
    </w:p>
    <w:p w14:paraId="1D0E904A" w14:textId="77777777" w:rsidR="005F5958" w:rsidRDefault="005F5958" w:rsidP="005F5958">
      <w:pPr>
        <w:jc w:val="both"/>
        <w:rPr>
          <w:rFonts w:asciiTheme="majorBidi" w:hAnsiTheme="majorBidi" w:cstheme="majorBidi"/>
        </w:rPr>
      </w:pPr>
    </w:p>
    <w:p w14:paraId="52C23A5A" w14:textId="77777777" w:rsidR="005F5958" w:rsidRDefault="005F5958" w:rsidP="005F5958">
      <w:pPr>
        <w:jc w:val="both"/>
        <w:rPr>
          <w:rFonts w:asciiTheme="majorBidi" w:hAnsiTheme="majorBidi" w:cstheme="majorBidi"/>
        </w:rPr>
      </w:pPr>
    </w:p>
    <w:p w14:paraId="4634296E" w14:textId="77777777" w:rsidR="008D1CA7" w:rsidRDefault="008D1CA7" w:rsidP="005F5958">
      <w:pPr>
        <w:jc w:val="both"/>
        <w:rPr>
          <w:rFonts w:asciiTheme="majorBidi" w:hAnsiTheme="majorBidi" w:cstheme="majorBidi"/>
        </w:rPr>
        <w:sectPr w:rsidR="008D1CA7" w:rsidSect="00500723">
          <w:footerReference w:type="default" r:id="rId14"/>
          <w:footnotePr>
            <w:numRestart w:val="eachPage"/>
          </w:footnotePr>
          <w:endnotePr>
            <w:numFmt w:val="decimal"/>
            <w:numRestart w:val="eachSect"/>
          </w:endnotePr>
          <w:pgSz w:w="11906" w:h="16838"/>
          <w:pgMar w:top="1417" w:right="1701" w:bottom="1417" w:left="1701" w:header="708" w:footer="624" w:gutter="0"/>
          <w:cols w:space="708"/>
          <w:docGrid w:linePitch="360"/>
        </w:sectPr>
      </w:pPr>
    </w:p>
    <w:p w14:paraId="60DF0A54" w14:textId="0CBA7D5C" w:rsidR="005F5958" w:rsidRPr="008E7027" w:rsidRDefault="00BD050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0" w:name="_Toc51295162"/>
      <w:r>
        <w:rPr>
          <w:noProof/>
          <w:lang w:eastAsia="es-PE"/>
        </w:rPr>
        <mc:AlternateContent>
          <mc:Choice Requires="wps">
            <w:drawing>
              <wp:anchor distT="0" distB="0" distL="114300" distR="114300" simplePos="0" relativeHeight="251668480" behindDoc="0" locked="0" layoutInCell="1" allowOverlap="1" wp14:anchorId="355216A7" wp14:editId="431D8F35">
                <wp:simplePos x="0" y="0"/>
                <wp:positionH relativeFrom="margin">
                  <wp:posOffset>-9525</wp:posOffset>
                </wp:positionH>
                <wp:positionV relativeFrom="paragraph">
                  <wp:posOffset>-629920</wp:posOffset>
                </wp:positionV>
                <wp:extent cx="5391807" cy="299545"/>
                <wp:effectExtent l="0" t="0" r="0" b="5715"/>
                <wp:wrapNone/>
                <wp:docPr id="265" name="Text Box 265"/>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05BEEB4F"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216A7" id="_x0000_t202" coordsize="21600,21600" o:spt="202" path="m,l,21600r21600,l21600,xe">
                <v:stroke joinstyle="miter"/>
                <v:path gradientshapeok="t" o:connecttype="rect"/>
              </v:shapetype>
              <v:shape id="Text Box 265" o:spid="_x0000_s1026" type="#_x0000_t202" style="position:absolute;left:0;text-align:left;margin-left:-.75pt;margin-top:-49.6pt;width:424.55pt;height:2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" fillcolor="#8eaadb [1944]" stroked="f" strokeweight=".5pt">
                <v:textbox>
                  <w:txbxContent>
                    <w:p w14:paraId="05BEEB4F"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5F5958"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PURIFICACIÓN</w:t>
      </w:r>
      <w:r w:rsidR="00E6452D"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AT TAHARA</w:t>
      </w:r>
      <w:bookmarkEnd w:id="20"/>
    </w:p>
    <w:p w14:paraId="679C125A" w14:textId="26B21381" w:rsidR="005F5958" w:rsidRDefault="005F5958" w:rsidP="005F5958">
      <w:pPr>
        <w:jc w:val="both"/>
        <w:rPr>
          <w:rFonts w:asciiTheme="majorBidi" w:hAnsiTheme="majorBidi" w:cstheme="majorBidi"/>
        </w:rPr>
      </w:pPr>
      <w:r>
        <w:rPr>
          <w:rFonts w:asciiTheme="majorBidi" w:hAnsiTheme="majorBidi" w:cstheme="majorBidi"/>
        </w:rPr>
        <w:t>En esta lección hablaremos sobre una de las condiciones para la validez de la oración. La purificación:</w:t>
      </w:r>
    </w:p>
    <w:p w14:paraId="6978FEBA" w14:textId="39113800" w:rsidR="005F5958" w:rsidRDefault="005F5958" w:rsidP="005F5958">
      <w:pPr>
        <w:jc w:val="both"/>
        <w:rPr>
          <w:rFonts w:asciiTheme="majorBidi" w:hAnsiTheme="majorBidi" w:cstheme="majorBidi"/>
        </w:rPr>
      </w:pPr>
      <w:r>
        <w:rPr>
          <w:rFonts w:asciiTheme="majorBidi" w:hAnsiTheme="majorBidi" w:cstheme="majorBidi"/>
          <w:b/>
          <w:bCs/>
        </w:rPr>
        <w:t>El s</w:t>
      </w:r>
      <w:r w:rsidRPr="001904C3">
        <w:rPr>
          <w:rFonts w:asciiTheme="majorBidi" w:hAnsiTheme="majorBidi" w:cstheme="majorBidi"/>
          <w:b/>
          <w:bCs/>
        </w:rPr>
        <w:t>ignificado lingüístico de “</w:t>
      </w:r>
      <w:r w:rsidRPr="00420D6B">
        <w:rPr>
          <w:rFonts w:asciiTheme="majorBidi" w:hAnsiTheme="majorBidi" w:cstheme="majorBidi"/>
          <w:b/>
          <w:bCs/>
          <w:i/>
          <w:iCs/>
        </w:rPr>
        <w:t>Tahára</w:t>
      </w:r>
      <w:r w:rsidRPr="001904C3">
        <w:rPr>
          <w:rFonts w:asciiTheme="majorBidi" w:hAnsiTheme="majorBidi" w:cstheme="majorBidi"/>
          <w:b/>
          <w:bCs/>
        </w:rPr>
        <w:t>”</w:t>
      </w:r>
      <w:r>
        <w:rPr>
          <w:rFonts w:asciiTheme="majorBidi" w:hAnsiTheme="majorBidi" w:cstheme="majorBidi"/>
          <w:b/>
          <w:bCs/>
        </w:rPr>
        <w:t xml:space="preserve"> es</w:t>
      </w:r>
      <w:r w:rsidRPr="001904C3">
        <w:rPr>
          <w:rFonts w:asciiTheme="majorBidi" w:hAnsiTheme="majorBidi" w:cstheme="majorBidi"/>
          <w:b/>
          <w:bCs/>
        </w:rPr>
        <w:t>:</w:t>
      </w:r>
      <w:r>
        <w:rPr>
          <w:rFonts w:asciiTheme="majorBidi" w:hAnsiTheme="majorBidi" w:cstheme="majorBidi"/>
        </w:rPr>
        <w:t xml:space="preserve"> la limpieza de toda inmundicia. Mientras que su significado legal en el Islam es: la e</w:t>
      </w:r>
      <w:r w:rsidRPr="009401B7">
        <w:rPr>
          <w:rFonts w:asciiTheme="majorBidi" w:hAnsiTheme="majorBidi" w:cstheme="majorBidi"/>
        </w:rPr>
        <w:t xml:space="preserve">liminación del </w:t>
      </w:r>
      <w:r w:rsidR="00420D6B">
        <w:rPr>
          <w:rFonts w:asciiTheme="majorBidi" w:hAnsiTheme="majorBidi" w:cstheme="majorBidi"/>
          <w:b/>
          <w:bCs/>
        </w:rPr>
        <w:t>“</w:t>
      </w:r>
      <w:r w:rsidR="00420D6B" w:rsidRPr="00420D6B">
        <w:rPr>
          <w:rFonts w:asciiTheme="majorBidi" w:hAnsiTheme="majorBidi" w:cstheme="majorBidi"/>
          <w:b/>
          <w:bCs/>
          <w:i/>
          <w:iCs/>
        </w:rPr>
        <w:t>H</w:t>
      </w:r>
      <w:r w:rsidRPr="00420D6B">
        <w:rPr>
          <w:rFonts w:asciiTheme="majorBidi" w:hAnsiTheme="majorBidi" w:cstheme="majorBidi"/>
          <w:b/>
          <w:bCs/>
          <w:i/>
          <w:iCs/>
        </w:rPr>
        <w:t>adaz</w:t>
      </w:r>
      <w:r w:rsidRPr="009401B7">
        <w:rPr>
          <w:rFonts w:asciiTheme="majorBidi" w:hAnsiTheme="majorBidi" w:cstheme="majorBidi"/>
          <w:b/>
          <w:bCs/>
        </w:rPr>
        <w:t>”</w:t>
      </w:r>
      <w:r>
        <w:rPr>
          <w:rFonts w:asciiTheme="majorBidi" w:hAnsiTheme="majorBidi" w:cstheme="majorBidi"/>
        </w:rPr>
        <w:t xml:space="preserve"> (todo suceso que suspenda</w:t>
      </w:r>
      <w:r w:rsidRPr="009401B7">
        <w:rPr>
          <w:rFonts w:asciiTheme="majorBidi" w:hAnsiTheme="majorBidi" w:cstheme="majorBidi"/>
        </w:rPr>
        <w:t xml:space="preserve"> la pur</w:t>
      </w:r>
      <w:r>
        <w:rPr>
          <w:rFonts w:asciiTheme="majorBidi" w:hAnsiTheme="majorBidi" w:cstheme="majorBidi"/>
        </w:rPr>
        <w:t xml:space="preserve">ificación </w:t>
      </w:r>
      <w:r w:rsidRPr="009401B7">
        <w:rPr>
          <w:rFonts w:asciiTheme="majorBidi" w:hAnsiTheme="majorBidi" w:cstheme="majorBidi"/>
        </w:rPr>
        <w:t>ritual de la persona) y de la</w:t>
      </w:r>
      <w:r>
        <w:rPr>
          <w:rFonts w:asciiTheme="majorBidi" w:hAnsiTheme="majorBidi" w:cstheme="majorBidi"/>
        </w:rPr>
        <w:t>s</w:t>
      </w:r>
      <w:r w:rsidRPr="009401B7">
        <w:rPr>
          <w:rFonts w:asciiTheme="majorBidi" w:hAnsiTheme="majorBidi" w:cstheme="majorBidi"/>
        </w:rPr>
        <w:t xml:space="preserve"> impureza</w:t>
      </w:r>
      <w:r>
        <w:rPr>
          <w:rFonts w:asciiTheme="majorBidi" w:hAnsiTheme="majorBidi" w:cstheme="majorBidi"/>
        </w:rPr>
        <w:t>s</w:t>
      </w:r>
      <w:r w:rsidRPr="009401B7">
        <w:rPr>
          <w:rFonts w:asciiTheme="majorBidi" w:hAnsiTheme="majorBidi" w:cstheme="majorBidi"/>
        </w:rPr>
        <w:t>.</w:t>
      </w:r>
    </w:p>
    <w:p w14:paraId="61D12552" w14:textId="4A4C9A85" w:rsidR="005F5958" w:rsidRDefault="005F5958" w:rsidP="005F5958">
      <w:pPr>
        <w:jc w:val="both"/>
        <w:rPr>
          <w:rFonts w:asciiTheme="majorBidi" w:hAnsiTheme="majorBidi" w:cstheme="majorBidi"/>
        </w:rPr>
      </w:pPr>
      <w:r>
        <w:rPr>
          <w:rFonts w:asciiTheme="majorBidi" w:hAnsiTheme="majorBidi" w:cstheme="majorBidi"/>
        </w:rPr>
        <w:t>Según esto, la purificación se divide en dos partes:</w:t>
      </w:r>
    </w:p>
    <w:p w14:paraId="2F91AF61" w14:textId="31FF518B" w:rsidR="005F5958" w:rsidRDefault="005F5958" w:rsidP="005F5958">
      <w:pPr>
        <w:jc w:val="both"/>
        <w:rPr>
          <w:rFonts w:asciiTheme="majorBidi" w:hAnsiTheme="majorBidi" w:cstheme="majorBidi"/>
        </w:rPr>
      </w:pPr>
      <w:r w:rsidRPr="00072E07">
        <w:rPr>
          <w:rFonts w:asciiTheme="majorBidi" w:hAnsiTheme="majorBidi" w:cstheme="majorBidi"/>
          <w:b/>
          <w:bCs/>
        </w:rPr>
        <w:t>La primera: la purificación del hadaz</w:t>
      </w:r>
      <w:r>
        <w:rPr>
          <w:rFonts w:asciiTheme="majorBidi" w:hAnsiTheme="majorBidi" w:cstheme="majorBidi"/>
        </w:rPr>
        <w:t>: existe el hadaz mayor, el cual se debe elimi</w:t>
      </w:r>
      <w:r w:rsidR="00420D6B">
        <w:rPr>
          <w:rFonts w:asciiTheme="majorBidi" w:hAnsiTheme="majorBidi" w:cstheme="majorBidi"/>
        </w:rPr>
        <w:t>nar mediante el baño completo (</w:t>
      </w:r>
      <w:r w:rsidR="00420D6B" w:rsidRPr="00420D6B">
        <w:rPr>
          <w:rFonts w:asciiTheme="majorBidi" w:hAnsiTheme="majorBidi" w:cstheme="majorBidi"/>
          <w:i/>
          <w:iCs/>
        </w:rPr>
        <w:t>G</w:t>
      </w:r>
      <w:r w:rsidRPr="00420D6B">
        <w:rPr>
          <w:rFonts w:asciiTheme="majorBidi" w:hAnsiTheme="majorBidi" w:cstheme="majorBidi"/>
          <w:i/>
          <w:iCs/>
        </w:rPr>
        <w:t>usl</w:t>
      </w:r>
      <w:r>
        <w:rPr>
          <w:rFonts w:asciiTheme="majorBidi" w:hAnsiTheme="majorBidi" w:cstheme="majorBidi"/>
        </w:rPr>
        <w:t>); y existe el hadaz menor que se debe eli</w:t>
      </w:r>
      <w:r w:rsidR="00420D6B">
        <w:rPr>
          <w:rFonts w:asciiTheme="majorBidi" w:hAnsiTheme="majorBidi" w:cstheme="majorBidi"/>
        </w:rPr>
        <w:t>minar a través de la ablución (</w:t>
      </w:r>
      <w:r w:rsidR="00420D6B" w:rsidRPr="00420D6B">
        <w:rPr>
          <w:rFonts w:asciiTheme="majorBidi" w:hAnsiTheme="majorBidi" w:cstheme="majorBidi"/>
          <w:i/>
          <w:iCs/>
        </w:rPr>
        <w:t>W</w:t>
      </w:r>
      <w:r w:rsidRPr="00420D6B">
        <w:rPr>
          <w:rFonts w:asciiTheme="majorBidi" w:hAnsiTheme="majorBidi" w:cstheme="majorBidi"/>
          <w:i/>
          <w:iCs/>
        </w:rPr>
        <w:t>udhu</w:t>
      </w:r>
      <w:r>
        <w:rPr>
          <w:rFonts w:asciiTheme="majorBidi" w:hAnsiTheme="majorBidi" w:cstheme="majorBidi"/>
        </w:rPr>
        <w:t>). La purificación se debe realizar con agua o con polvo en caso de no haber agua o no poder utilizarla.</w:t>
      </w:r>
    </w:p>
    <w:p w14:paraId="0301E7FF" w14:textId="0E0B0511" w:rsidR="00420D6B" w:rsidRDefault="005F5958" w:rsidP="00420D6B">
      <w:pPr>
        <w:jc w:val="both"/>
        <w:rPr>
          <w:rFonts w:asciiTheme="majorBidi" w:hAnsiTheme="majorBidi" w:cstheme="majorBidi"/>
        </w:rPr>
      </w:pPr>
      <w:r w:rsidRPr="00072E07">
        <w:rPr>
          <w:rFonts w:asciiTheme="majorBidi" w:hAnsiTheme="majorBidi" w:cstheme="majorBidi"/>
          <w:b/>
          <w:bCs/>
        </w:rPr>
        <w:t>La segunda: la purificación de las impurezas</w:t>
      </w:r>
      <w:r>
        <w:rPr>
          <w:rFonts w:asciiTheme="majorBidi" w:hAnsiTheme="majorBidi" w:cstheme="majorBidi"/>
        </w:rPr>
        <w:t xml:space="preserve">: consiste en eliminar todo tipo de impureza presente en el cuerpo, la ropa o el lugar de oración. </w:t>
      </w:r>
      <w:r w:rsidR="00420D6B" w:rsidRPr="00420D6B">
        <w:rPr>
          <w:rFonts w:asciiTheme="majorBidi" w:hAnsiTheme="majorBidi" w:cstheme="majorBidi"/>
        </w:rPr>
        <w:t xml:space="preserve">Sin embargo, si se elimina la suciedad o impureza real, no hay </w:t>
      </w:r>
      <w:r w:rsidR="00420D6B">
        <w:rPr>
          <w:rFonts w:asciiTheme="majorBidi" w:hAnsiTheme="majorBidi" w:cstheme="majorBidi"/>
        </w:rPr>
        <w:t>inconveniente</w:t>
      </w:r>
      <w:r w:rsidR="00420D6B" w:rsidRPr="00420D6B">
        <w:rPr>
          <w:rFonts w:asciiTheme="majorBidi" w:hAnsiTheme="majorBidi" w:cstheme="majorBidi"/>
        </w:rPr>
        <w:t xml:space="preserve"> si </w:t>
      </w:r>
      <w:r w:rsidR="00420D6B">
        <w:rPr>
          <w:rFonts w:asciiTheme="majorBidi" w:hAnsiTheme="majorBidi" w:cstheme="majorBidi"/>
        </w:rPr>
        <w:t xml:space="preserve">se hace </w:t>
      </w:r>
      <w:r w:rsidR="00420D6B" w:rsidRPr="00420D6B">
        <w:rPr>
          <w:rFonts w:asciiTheme="majorBidi" w:hAnsiTheme="majorBidi" w:cstheme="majorBidi"/>
        </w:rPr>
        <w:t xml:space="preserve">imposible eliminar </w:t>
      </w:r>
      <w:r w:rsidR="00420D6B">
        <w:rPr>
          <w:rFonts w:asciiTheme="majorBidi" w:hAnsiTheme="majorBidi" w:cstheme="majorBidi"/>
        </w:rPr>
        <w:t>el</w:t>
      </w:r>
      <w:r w:rsidR="00420D6B" w:rsidRPr="00420D6B">
        <w:rPr>
          <w:rFonts w:asciiTheme="majorBidi" w:hAnsiTheme="majorBidi" w:cstheme="majorBidi"/>
        </w:rPr>
        <w:t xml:space="preserve"> olor o el color</w:t>
      </w:r>
      <w:r w:rsidR="00420D6B">
        <w:rPr>
          <w:rFonts w:asciiTheme="majorBidi" w:hAnsiTheme="majorBidi" w:cstheme="majorBidi"/>
        </w:rPr>
        <w:t xml:space="preserve"> de la impureza</w:t>
      </w:r>
      <w:r w:rsidR="00420D6B" w:rsidRPr="00420D6B">
        <w:rPr>
          <w:rFonts w:asciiTheme="majorBidi" w:hAnsiTheme="majorBidi" w:cstheme="majorBidi"/>
        </w:rPr>
        <w:t>.</w:t>
      </w:r>
    </w:p>
    <w:p w14:paraId="7B2DC73F" w14:textId="71E318F1" w:rsidR="00420D6B" w:rsidRDefault="005F5958" w:rsidP="00DB7CD2">
      <w:pPr>
        <w:pStyle w:val="Prrafodelista"/>
        <w:numPr>
          <w:ilvl w:val="0"/>
          <w:numId w:val="27"/>
        </w:numPr>
        <w:jc w:val="both"/>
        <w:rPr>
          <w:rFonts w:asciiTheme="majorBidi" w:hAnsiTheme="majorBidi" w:cstheme="majorBidi"/>
        </w:rPr>
      </w:pPr>
      <w:r w:rsidRPr="00420D6B">
        <w:rPr>
          <w:rFonts w:asciiTheme="majorBidi" w:hAnsiTheme="majorBidi" w:cstheme="majorBidi"/>
        </w:rPr>
        <w:t xml:space="preserve">Entre las impurezas que se deben eliminar del cuerpo, la ropa y el </w:t>
      </w:r>
      <w:r w:rsidR="0090393D" w:rsidRPr="00420D6B">
        <w:rPr>
          <w:rFonts w:asciiTheme="majorBidi" w:hAnsiTheme="majorBidi" w:cstheme="majorBidi"/>
        </w:rPr>
        <w:t xml:space="preserve">lugar, tenemos: </w:t>
      </w:r>
      <w:r w:rsidR="00420D6B">
        <w:rPr>
          <w:rFonts w:asciiTheme="majorBidi" w:hAnsiTheme="majorBidi" w:cstheme="majorBidi"/>
          <w:b/>
          <w:bCs/>
        </w:rPr>
        <w:t xml:space="preserve">la orina humana, </w:t>
      </w:r>
      <w:r w:rsidRPr="00420D6B">
        <w:rPr>
          <w:rFonts w:asciiTheme="majorBidi" w:hAnsiTheme="majorBidi" w:cstheme="majorBidi"/>
          <w:b/>
          <w:bCs/>
        </w:rPr>
        <w:t xml:space="preserve"> </w:t>
      </w:r>
      <w:r w:rsidR="00420D6B">
        <w:rPr>
          <w:rFonts w:asciiTheme="majorBidi" w:hAnsiTheme="majorBidi" w:cstheme="majorBidi"/>
          <w:b/>
          <w:bCs/>
        </w:rPr>
        <w:t xml:space="preserve">las </w:t>
      </w:r>
      <w:r w:rsidRPr="00420D6B">
        <w:rPr>
          <w:rFonts w:asciiTheme="majorBidi" w:hAnsiTheme="majorBidi" w:cstheme="majorBidi"/>
          <w:b/>
          <w:bCs/>
        </w:rPr>
        <w:t>heces</w:t>
      </w:r>
      <w:r w:rsidR="0090393D" w:rsidRPr="00420D6B">
        <w:rPr>
          <w:rFonts w:asciiTheme="majorBidi" w:hAnsiTheme="majorBidi" w:cstheme="majorBidi"/>
          <w:b/>
          <w:bCs/>
        </w:rPr>
        <w:t xml:space="preserve">, </w:t>
      </w:r>
      <w:r w:rsidRPr="00420D6B">
        <w:rPr>
          <w:rFonts w:asciiTheme="majorBidi" w:hAnsiTheme="majorBidi" w:cstheme="majorBidi"/>
          <w:b/>
          <w:bCs/>
        </w:rPr>
        <w:t>y la sangre</w:t>
      </w:r>
      <w:r>
        <w:rPr>
          <w:rStyle w:val="Refdenotaalpie"/>
          <w:rFonts w:asciiTheme="majorBidi" w:hAnsiTheme="majorBidi" w:cstheme="majorBidi"/>
        </w:rPr>
        <w:footnoteReference w:id="6"/>
      </w:r>
      <w:r w:rsidR="005F04C5" w:rsidRPr="00420D6B">
        <w:rPr>
          <w:rFonts w:asciiTheme="majorBidi" w:hAnsiTheme="majorBidi" w:cstheme="majorBidi"/>
        </w:rPr>
        <w:t xml:space="preserve"> (excepto que sea poca), la orina y heces de animales impuros que su consumo es ilícito “haram” (</w:t>
      </w:r>
      <w:r w:rsidR="0090393D" w:rsidRPr="00420D6B">
        <w:rPr>
          <w:rFonts w:asciiTheme="majorBidi" w:hAnsiTheme="majorBidi" w:cstheme="majorBidi"/>
        </w:rPr>
        <w:t>a diferencia de</w:t>
      </w:r>
      <w:r w:rsidR="005F04C5" w:rsidRPr="00420D6B">
        <w:rPr>
          <w:rFonts w:asciiTheme="majorBidi" w:hAnsiTheme="majorBidi" w:cstheme="majorBidi"/>
        </w:rPr>
        <w:t xml:space="preserve"> la orina y</w:t>
      </w:r>
      <w:r w:rsidR="0090393D" w:rsidRPr="00420D6B">
        <w:rPr>
          <w:rFonts w:asciiTheme="majorBidi" w:hAnsiTheme="majorBidi" w:cstheme="majorBidi"/>
        </w:rPr>
        <w:t xml:space="preserve"> las</w:t>
      </w:r>
      <w:r w:rsidR="005F04C5" w:rsidRPr="00420D6B">
        <w:rPr>
          <w:rFonts w:asciiTheme="majorBidi" w:hAnsiTheme="majorBidi" w:cstheme="majorBidi"/>
        </w:rPr>
        <w:t xml:space="preserve"> heces de los animales lícitos para consumir, </w:t>
      </w:r>
      <w:r w:rsidR="0090393D" w:rsidRPr="00420D6B">
        <w:rPr>
          <w:rFonts w:asciiTheme="majorBidi" w:hAnsiTheme="majorBidi" w:cstheme="majorBidi"/>
        </w:rPr>
        <w:t xml:space="preserve">que </w:t>
      </w:r>
      <w:r w:rsidR="005F04C5" w:rsidRPr="00420D6B">
        <w:rPr>
          <w:rFonts w:asciiTheme="majorBidi" w:hAnsiTheme="majorBidi" w:cstheme="majorBidi"/>
        </w:rPr>
        <w:t>son considerados puros</w:t>
      </w:r>
      <w:r w:rsidR="0090393D" w:rsidRPr="00420D6B">
        <w:rPr>
          <w:rFonts w:asciiTheme="majorBidi" w:hAnsiTheme="majorBidi" w:cstheme="majorBidi"/>
        </w:rPr>
        <w:t xml:space="preserve"> (limpios)</w:t>
      </w:r>
      <w:r w:rsidR="008C3B95" w:rsidRPr="00420D6B">
        <w:rPr>
          <w:rFonts w:asciiTheme="majorBidi" w:hAnsiTheme="majorBidi" w:cstheme="majorBidi"/>
        </w:rPr>
        <w:t>)</w:t>
      </w:r>
      <w:r w:rsidR="0090393D" w:rsidRPr="00420D6B">
        <w:rPr>
          <w:rFonts w:asciiTheme="majorBidi" w:hAnsiTheme="majorBidi" w:cstheme="majorBidi"/>
        </w:rPr>
        <w:t xml:space="preserve">. </w:t>
      </w:r>
      <w:r w:rsidR="005345AF" w:rsidRPr="00420D6B">
        <w:rPr>
          <w:rFonts w:asciiTheme="majorBidi" w:hAnsiTheme="majorBidi" w:cstheme="majorBidi"/>
        </w:rPr>
        <w:t>Existen otras impurezas cómo</w:t>
      </w:r>
      <w:r w:rsidR="0090393D" w:rsidRPr="00420D6B">
        <w:rPr>
          <w:rFonts w:asciiTheme="majorBidi" w:hAnsiTheme="majorBidi" w:cstheme="majorBidi"/>
        </w:rPr>
        <w:t xml:space="preserve"> </w:t>
      </w:r>
      <w:r w:rsidR="005B75DF" w:rsidRPr="00420D6B">
        <w:rPr>
          <w:rFonts w:asciiTheme="majorBidi" w:hAnsiTheme="majorBidi" w:cstheme="majorBidi"/>
        </w:rPr>
        <w:t>la carne de animal muerto (por causa natural)</w:t>
      </w:r>
      <w:r w:rsidR="005345AF" w:rsidRPr="00420D6B">
        <w:rPr>
          <w:rFonts w:asciiTheme="majorBidi" w:hAnsiTheme="majorBidi" w:cstheme="majorBidi"/>
        </w:rPr>
        <w:t>, el cerdo, el perro</w:t>
      </w:r>
      <w:r w:rsidR="00F72B05">
        <w:rPr>
          <w:rStyle w:val="Refdenotaalpie"/>
          <w:rFonts w:asciiTheme="majorBidi" w:hAnsiTheme="majorBidi" w:cstheme="majorBidi"/>
        </w:rPr>
        <w:footnoteReference w:id="7"/>
      </w:r>
      <w:r w:rsidR="00420D6B">
        <w:rPr>
          <w:rFonts w:asciiTheme="majorBidi" w:hAnsiTheme="majorBidi" w:cstheme="majorBidi"/>
        </w:rPr>
        <w:t>, el “</w:t>
      </w:r>
      <w:r w:rsidR="00420D6B" w:rsidRPr="00420D6B">
        <w:rPr>
          <w:rFonts w:asciiTheme="majorBidi" w:hAnsiTheme="majorBidi" w:cstheme="majorBidi"/>
          <w:i/>
          <w:iCs/>
        </w:rPr>
        <w:t>Madhi</w:t>
      </w:r>
      <w:r w:rsidR="00420D6B">
        <w:rPr>
          <w:rFonts w:asciiTheme="majorBidi" w:hAnsiTheme="majorBidi" w:cstheme="majorBidi"/>
        </w:rPr>
        <w:t>” y el “</w:t>
      </w:r>
      <w:r w:rsidR="00420D6B" w:rsidRPr="00420D6B">
        <w:rPr>
          <w:rFonts w:asciiTheme="majorBidi" w:hAnsiTheme="majorBidi" w:cstheme="majorBidi"/>
          <w:i/>
          <w:iCs/>
        </w:rPr>
        <w:t>W</w:t>
      </w:r>
      <w:r w:rsidR="00323E53" w:rsidRPr="00420D6B">
        <w:rPr>
          <w:rFonts w:asciiTheme="majorBidi" w:hAnsiTheme="majorBidi" w:cstheme="majorBidi"/>
          <w:i/>
          <w:iCs/>
        </w:rPr>
        <w:t>adhi</w:t>
      </w:r>
      <w:r w:rsidR="00323E53" w:rsidRPr="00420D6B">
        <w:rPr>
          <w:rFonts w:asciiTheme="majorBidi" w:hAnsiTheme="majorBidi" w:cstheme="majorBidi"/>
        </w:rPr>
        <w:t>”</w:t>
      </w:r>
      <w:r w:rsidR="00511AB4">
        <w:rPr>
          <w:rStyle w:val="Refdenotaalpie"/>
          <w:rFonts w:asciiTheme="majorBidi" w:hAnsiTheme="majorBidi" w:cstheme="majorBidi"/>
        </w:rPr>
        <w:footnoteReference w:id="8"/>
      </w:r>
      <w:r w:rsidR="00DB2281" w:rsidRPr="00420D6B">
        <w:rPr>
          <w:rFonts w:asciiTheme="majorBidi" w:hAnsiTheme="majorBidi" w:cstheme="majorBidi"/>
        </w:rPr>
        <w:t>, excep</w:t>
      </w:r>
      <w:r w:rsidR="004A29EC" w:rsidRPr="00420D6B">
        <w:rPr>
          <w:rFonts w:asciiTheme="majorBidi" w:hAnsiTheme="majorBidi" w:cstheme="majorBidi"/>
        </w:rPr>
        <w:t>to que sean pequeñísimas y se dificulte</w:t>
      </w:r>
      <w:r w:rsidR="00DB2281" w:rsidRPr="00420D6B">
        <w:rPr>
          <w:rFonts w:asciiTheme="majorBidi" w:hAnsiTheme="majorBidi" w:cstheme="majorBidi"/>
        </w:rPr>
        <w:t xml:space="preserve"> eliminar</w:t>
      </w:r>
      <w:r w:rsidR="004A29EC" w:rsidRPr="00420D6B">
        <w:rPr>
          <w:rFonts w:asciiTheme="majorBidi" w:hAnsiTheme="majorBidi" w:cstheme="majorBidi"/>
        </w:rPr>
        <w:t>las</w:t>
      </w:r>
      <w:r w:rsidR="00DB2281" w:rsidRPr="00420D6B">
        <w:rPr>
          <w:rFonts w:asciiTheme="majorBidi" w:hAnsiTheme="majorBidi" w:cstheme="majorBidi"/>
        </w:rPr>
        <w:t>.</w:t>
      </w:r>
    </w:p>
    <w:p w14:paraId="2641C323" w14:textId="129612E6" w:rsidR="004A29EC" w:rsidRPr="00420D6B" w:rsidRDefault="004A29EC" w:rsidP="00DB7CD2">
      <w:pPr>
        <w:pStyle w:val="Prrafodelista"/>
        <w:numPr>
          <w:ilvl w:val="0"/>
          <w:numId w:val="27"/>
        </w:numPr>
        <w:jc w:val="both"/>
        <w:rPr>
          <w:rFonts w:asciiTheme="majorBidi" w:hAnsiTheme="majorBidi" w:cstheme="majorBidi"/>
        </w:rPr>
      </w:pPr>
      <w:r w:rsidRPr="00420D6B">
        <w:rPr>
          <w:rFonts w:asciiTheme="majorBidi" w:hAnsiTheme="majorBidi" w:cstheme="majorBidi"/>
        </w:rPr>
        <w:t>Si el musulmán desea eliminar la orina y los excrementos que emanan de los dos esfínteres, debe hacerlo con agua o con algún elemento sólido como piedras, papel o sus semejantes</w:t>
      </w:r>
      <w:r>
        <w:rPr>
          <w:rStyle w:val="Refdenotaalpie"/>
          <w:rFonts w:asciiTheme="majorBidi" w:hAnsiTheme="majorBidi" w:cstheme="majorBidi"/>
        </w:rPr>
        <w:footnoteReference w:id="9"/>
      </w:r>
      <w:r w:rsidRPr="00420D6B">
        <w:rPr>
          <w:rFonts w:asciiTheme="majorBidi" w:hAnsiTheme="majorBidi" w:cstheme="majorBidi"/>
        </w:rPr>
        <w:t>. No es necesario lavar los genitales cada vez que se realiza el w</w:t>
      </w:r>
      <w:r w:rsidR="003C2D74" w:rsidRPr="00420D6B">
        <w:rPr>
          <w:rFonts w:asciiTheme="majorBidi" w:hAnsiTheme="majorBidi" w:cstheme="majorBidi"/>
        </w:rPr>
        <w:t>udhu, pues solo debe hacer</w:t>
      </w:r>
      <w:r w:rsidRPr="00420D6B">
        <w:rPr>
          <w:rFonts w:asciiTheme="majorBidi" w:hAnsiTheme="majorBidi" w:cstheme="majorBidi"/>
        </w:rPr>
        <w:t xml:space="preserve"> cuando </w:t>
      </w:r>
      <w:r w:rsidR="003C2D74" w:rsidRPr="00420D6B">
        <w:rPr>
          <w:rFonts w:asciiTheme="majorBidi" w:hAnsiTheme="majorBidi" w:cstheme="majorBidi"/>
        </w:rPr>
        <w:t>se orina o emana algún otro fluido, así mismo se debe lavar el ano ante la salida de excrementos. En cuanto a los gases, estos no requieren de ningún lavado.</w:t>
      </w:r>
    </w:p>
    <w:p w14:paraId="43E7DAE0" w14:textId="7F1DB9B7" w:rsidR="003C2D74" w:rsidRDefault="003C2D74" w:rsidP="004A29EC">
      <w:pPr>
        <w:jc w:val="both"/>
        <w:rPr>
          <w:rFonts w:asciiTheme="majorBidi" w:hAnsiTheme="majorBidi" w:cstheme="majorBidi"/>
        </w:rPr>
      </w:pPr>
      <w:r>
        <w:rPr>
          <w:rFonts w:asciiTheme="majorBidi" w:hAnsiTheme="majorBidi" w:cstheme="majorBidi"/>
        </w:rPr>
        <w:t xml:space="preserve">Que Allah purifique nuestros corazones y nuestros cuerpos de toda impureza real y figurativa. </w:t>
      </w:r>
      <w:r w:rsidR="0053162D" w:rsidRPr="00076988">
        <w:rPr>
          <w:rFonts w:asciiTheme="majorBidi" w:hAnsiTheme="majorBidi" w:cstheme="majorBidi"/>
        </w:rPr>
        <w:t xml:space="preserve">Nos detendremos en este punto y </w:t>
      </w:r>
      <w:r w:rsidR="0053162D">
        <w:rPr>
          <w:rFonts w:asciiTheme="majorBidi" w:hAnsiTheme="majorBidi" w:cstheme="majorBidi"/>
        </w:rPr>
        <w:t xml:space="preserve">en la próxima lección hablaremos </w:t>
      </w:r>
      <w:r w:rsidR="0053162D" w:rsidRPr="00076988">
        <w:rPr>
          <w:rFonts w:asciiTheme="majorBidi" w:hAnsiTheme="majorBidi" w:cstheme="majorBidi"/>
        </w:rPr>
        <w:t xml:space="preserve">– si Allah lo permite – </w:t>
      </w:r>
      <w:r>
        <w:rPr>
          <w:rFonts w:asciiTheme="majorBidi" w:hAnsiTheme="majorBidi" w:cstheme="majorBidi"/>
        </w:rPr>
        <w:t>sobre la purificación menor.</w:t>
      </w:r>
    </w:p>
    <w:p w14:paraId="07E3B041" w14:textId="1BA2C661" w:rsidR="008E7027" w:rsidRDefault="008E7027" w:rsidP="004A29EC">
      <w:pPr>
        <w:jc w:val="both"/>
        <w:rPr>
          <w:rFonts w:asciiTheme="majorBidi" w:hAnsiTheme="majorBidi" w:cstheme="majorBidi"/>
        </w:rPr>
      </w:pPr>
    </w:p>
    <w:p w14:paraId="601D3343" w14:textId="2B4E1E8E" w:rsidR="008E7027" w:rsidRDefault="008E7027" w:rsidP="004A29EC">
      <w:pPr>
        <w:jc w:val="both"/>
        <w:rPr>
          <w:rFonts w:asciiTheme="majorBidi" w:hAnsiTheme="majorBidi" w:cstheme="majorBidi"/>
        </w:rPr>
      </w:pPr>
    </w:p>
    <w:p w14:paraId="689F6168" w14:textId="67B50D02" w:rsidR="003C2D74" w:rsidRDefault="00BD0504" w:rsidP="004A29EC">
      <w:pPr>
        <w:jc w:val="both"/>
        <w:rPr>
          <w:rFonts w:asciiTheme="majorBidi" w:hAnsiTheme="majorBidi" w:cstheme="majorBidi"/>
        </w:rPr>
      </w:pPr>
      <w:r>
        <w:rPr>
          <w:rFonts w:asciiTheme="majorBidi" w:hAnsiTheme="majorBidi" w:cstheme="majorBidi"/>
          <w:noProof/>
          <w:lang w:eastAsia="es-PE"/>
        </w:rPr>
        <w:drawing>
          <wp:anchor distT="0" distB="0" distL="114300" distR="114300" simplePos="0" relativeHeight="251659264" behindDoc="0" locked="0" layoutInCell="1" allowOverlap="1" wp14:anchorId="67359E78" wp14:editId="2DBDAA4E">
            <wp:simplePos x="0" y="0"/>
            <wp:positionH relativeFrom="column">
              <wp:posOffset>2263140</wp:posOffset>
            </wp:positionH>
            <wp:positionV relativeFrom="paragraph">
              <wp:posOffset>2378075</wp:posOffset>
            </wp:positionV>
            <wp:extent cx="666750" cy="399415"/>
            <wp:effectExtent l="0" t="0" r="0" b="63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5.png"/>
                    <pic:cNvPicPr/>
                  </pic:nvPicPr>
                  <pic:blipFill rotWithShape="1">
                    <a:blip r:embed="rId15">
                      <a:extLst>
                        <a:ext uri="{28A0092B-C50C-407E-A947-70E740481C1C}">
                          <a14:useLocalDpi xmlns:a14="http://schemas.microsoft.com/office/drawing/2010/main" val="0"/>
                        </a:ext>
                      </a:extLst>
                    </a:blip>
                    <a:srcRect l="16599" t="11869" r="22173" b="16856"/>
                    <a:stretch/>
                  </pic:blipFill>
                  <pic:spPr bwMode="auto">
                    <a:xfrm>
                      <a:off x="0" y="0"/>
                      <a:ext cx="668630" cy="4005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68D1C9" w14:textId="036F671B" w:rsidR="003C2D74" w:rsidRPr="008E7027" w:rsidRDefault="003C2D7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1" w:name="_Toc51295163"/>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w:t>
      </w:r>
      <w:r w:rsidR="005A06E7"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ÓMO REALIZAR </w:t>
      </w:r>
      <w:r w:rsidR="0053162D"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 ABLUCIÓN – </w:t>
      </w:r>
      <w:r w:rsidR="005A06E7"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EL </w:t>
      </w:r>
      <w:r w:rsidR="0053162D"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WUDHU</w:t>
      </w:r>
      <w:bookmarkEnd w:id="21"/>
    </w:p>
    <w:p w14:paraId="6144E149" w14:textId="31A9ACB4" w:rsidR="003C2D74" w:rsidRDefault="003C2D74" w:rsidP="003C2D74">
      <w:pPr>
        <w:jc w:val="both"/>
        <w:rPr>
          <w:rFonts w:asciiTheme="majorBidi" w:hAnsiTheme="majorBidi" w:cstheme="majorBidi"/>
        </w:rPr>
      </w:pPr>
      <w:r>
        <w:rPr>
          <w:rFonts w:asciiTheme="majorBidi" w:hAnsiTheme="majorBidi" w:cstheme="majorBidi"/>
        </w:rPr>
        <w:t>Durante esta lección hablaremos sobre la purificación men</w:t>
      </w:r>
      <w:r w:rsidR="0053162D">
        <w:rPr>
          <w:rFonts w:asciiTheme="majorBidi" w:hAnsiTheme="majorBidi" w:cstheme="majorBidi"/>
        </w:rPr>
        <w:t xml:space="preserve">or, que se realiza mediante el </w:t>
      </w:r>
      <w:r w:rsidR="0053162D" w:rsidRPr="0053162D">
        <w:rPr>
          <w:rFonts w:asciiTheme="majorBidi" w:hAnsiTheme="majorBidi" w:cstheme="majorBidi"/>
          <w:i/>
          <w:iCs/>
        </w:rPr>
        <w:t>W</w:t>
      </w:r>
      <w:r w:rsidRPr="0053162D">
        <w:rPr>
          <w:rFonts w:asciiTheme="majorBidi" w:hAnsiTheme="majorBidi" w:cstheme="majorBidi"/>
          <w:i/>
          <w:iCs/>
        </w:rPr>
        <w:t>udhu</w:t>
      </w:r>
      <w:r>
        <w:rPr>
          <w:rFonts w:asciiTheme="majorBidi" w:hAnsiTheme="majorBidi" w:cstheme="majorBidi"/>
        </w:rPr>
        <w:t xml:space="preserve"> (la ablución):</w:t>
      </w:r>
    </w:p>
    <w:p w14:paraId="2A83A27C" w14:textId="07C2E5DE" w:rsidR="0053162D" w:rsidRDefault="003C2D74" w:rsidP="00DB7CD2">
      <w:pPr>
        <w:pStyle w:val="Prrafodelista"/>
        <w:numPr>
          <w:ilvl w:val="0"/>
          <w:numId w:val="28"/>
        </w:numPr>
        <w:jc w:val="both"/>
        <w:rPr>
          <w:rFonts w:asciiTheme="majorBidi" w:hAnsiTheme="majorBidi" w:cstheme="majorBidi"/>
        </w:rPr>
      </w:pPr>
      <w:r w:rsidRPr="0053162D">
        <w:rPr>
          <w:rFonts w:asciiTheme="majorBidi" w:hAnsiTheme="majorBidi" w:cstheme="majorBidi"/>
        </w:rPr>
        <w:t>La ablución se debe realizar con agua pura</w:t>
      </w:r>
      <w:r w:rsidR="007830E1" w:rsidRPr="0053162D">
        <w:rPr>
          <w:rFonts w:asciiTheme="majorBidi" w:hAnsiTheme="majorBidi" w:cstheme="majorBidi"/>
        </w:rPr>
        <w:t xml:space="preserve"> y </w:t>
      </w:r>
      <w:r w:rsidRPr="0053162D">
        <w:rPr>
          <w:rFonts w:asciiTheme="majorBidi" w:hAnsiTheme="majorBidi" w:cstheme="majorBidi"/>
        </w:rPr>
        <w:t xml:space="preserve">no </w:t>
      </w:r>
      <w:r w:rsidR="007830E1" w:rsidRPr="0053162D">
        <w:rPr>
          <w:rFonts w:asciiTheme="majorBidi" w:hAnsiTheme="majorBidi" w:cstheme="majorBidi"/>
        </w:rPr>
        <w:t>con un agua que haya cambiado su olor, color, o sabor debido a un elemento impuro, ya que en este caso no es válido utilizar dicha agua para purificarse.</w:t>
      </w:r>
    </w:p>
    <w:p w14:paraId="16FD3748" w14:textId="7A0376E7" w:rsidR="0053162D" w:rsidRDefault="007830E1" w:rsidP="00DB7CD2">
      <w:pPr>
        <w:pStyle w:val="Prrafodelista"/>
        <w:numPr>
          <w:ilvl w:val="0"/>
          <w:numId w:val="28"/>
        </w:numPr>
        <w:jc w:val="both"/>
        <w:rPr>
          <w:rFonts w:asciiTheme="majorBidi" w:hAnsiTheme="majorBidi" w:cstheme="majorBidi"/>
        </w:rPr>
      </w:pPr>
      <w:r w:rsidRPr="0053162D">
        <w:rPr>
          <w:rFonts w:asciiTheme="majorBidi" w:hAnsiTheme="majorBidi" w:cstheme="majorBidi"/>
        </w:rPr>
        <w:t>Otra de las condiciones de la ablución es que debe quitar todo aquello que impida que el agua llegue a las partes del cuerpo que se deben lavar tales como el barro, la masa, los esmaltes, las extensiones de uñas, etc.</w:t>
      </w:r>
    </w:p>
    <w:p w14:paraId="0B3E7C88" w14:textId="25A5F739" w:rsidR="007830E1" w:rsidRPr="0053162D" w:rsidRDefault="007830E1" w:rsidP="00DB7CD2">
      <w:pPr>
        <w:pStyle w:val="Prrafodelista"/>
        <w:numPr>
          <w:ilvl w:val="0"/>
          <w:numId w:val="28"/>
        </w:numPr>
        <w:jc w:val="both"/>
        <w:rPr>
          <w:rFonts w:asciiTheme="majorBidi" w:hAnsiTheme="majorBidi" w:cstheme="majorBidi"/>
        </w:rPr>
      </w:pPr>
      <w:r w:rsidRPr="0053162D">
        <w:rPr>
          <w:rFonts w:asciiTheme="majorBidi" w:hAnsiTheme="majorBidi" w:cstheme="majorBidi"/>
        </w:rPr>
        <w:t>El Mensajero de Allah</w:t>
      </w:r>
      <w:r w:rsidRPr="00E46864">
        <w:rPr>
          <w:rFonts w:ascii="Times New Roman" w:eastAsia="Calibri" w:hAnsi="Times New Roman" w:cs="Times New Roman"/>
          <w:i/>
          <w:iCs/>
          <w:noProof/>
          <w:color w:val="323E4F"/>
          <w:lang w:eastAsia="es-PE"/>
        </w:rPr>
        <w:drawing>
          <wp:inline distT="0" distB="0" distL="0" distR="0" wp14:anchorId="45931532" wp14:editId="36A0E945">
            <wp:extent cx="148160" cy="153593"/>
            <wp:effectExtent l="0" t="0" r="4445" b="0"/>
            <wp:docPr id="30" name="Imagen 3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53162D">
        <w:rPr>
          <w:rFonts w:asciiTheme="majorBidi" w:hAnsiTheme="majorBidi" w:cstheme="majorBidi"/>
        </w:rPr>
        <w:t xml:space="preserve">dijo: </w:t>
      </w:r>
      <w:r w:rsidRPr="0053162D">
        <w:rPr>
          <w:rFonts w:asciiTheme="majorBidi" w:hAnsiTheme="majorBidi" w:cstheme="majorBidi"/>
          <w:i/>
          <w:iCs/>
        </w:rPr>
        <w:t>“</w:t>
      </w:r>
      <w:r w:rsidR="0098427A" w:rsidRPr="0053162D">
        <w:rPr>
          <w:rFonts w:asciiTheme="majorBidi" w:hAnsiTheme="majorBidi" w:cstheme="majorBidi"/>
          <w:i/>
          <w:iCs/>
        </w:rPr>
        <w:t>A quien realice la ablución tal y como la he realizado y rece dos rakaat sin hablar consigo mismo, se le perdonarán todas sus faltas anteriores.”</w:t>
      </w:r>
      <w:r w:rsidR="0098427A" w:rsidRPr="0053162D">
        <w:rPr>
          <w:rFonts w:asciiTheme="majorBidi" w:hAnsiTheme="majorBidi" w:cstheme="majorBidi"/>
        </w:rPr>
        <w:t xml:space="preserve"> (Bujari y Muslim).</w:t>
      </w:r>
    </w:p>
    <w:p w14:paraId="773C29CC" w14:textId="702DC698" w:rsidR="0098427A" w:rsidRDefault="00BD68D0" w:rsidP="0098427A">
      <w:pPr>
        <w:jc w:val="both"/>
        <w:rPr>
          <w:rFonts w:asciiTheme="majorBidi" w:hAnsiTheme="majorBidi" w:cstheme="majorBidi"/>
        </w:rPr>
      </w:pPr>
      <w:r>
        <w:rPr>
          <w:rFonts w:asciiTheme="majorBidi" w:hAnsiTheme="majorBidi" w:cstheme="majorBidi"/>
        </w:rPr>
        <w:t>La manera de realizar la ablución tal y como la hizo el Profeta</w:t>
      </w:r>
      <w:r w:rsidRPr="00E46864">
        <w:rPr>
          <w:rFonts w:ascii="Times New Roman" w:eastAsia="Calibri" w:hAnsi="Times New Roman" w:cs="Times New Roman"/>
          <w:i/>
          <w:iCs/>
          <w:noProof/>
          <w:color w:val="323E4F"/>
          <w:lang w:eastAsia="es-PE"/>
        </w:rPr>
        <w:drawing>
          <wp:inline distT="0" distB="0" distL="0" distR="0" wp14:anchorId="5621C831" wp14:editId="6909EE9E">
            <wp:extent cx="148160" cy="153593"/>
            <wp:effectExtent l="0" t="0" r="4445" b="0"/>
            <wp:docPr id="31" name="Imagen 3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w:t>
      </w:r>
    </w:p>
    <w:p w14:paraId="5A1C6062" w14:textId="7581FB09" w:rsidR="0053162D" w:rsidRDefault="00BD68D0"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formular la intención en el corazón, sin pronunciarla.</w:t>
      </w:r>
    </w:p>
    <w:p w14:paraId="0DAA7163" w14:textId="6C75FD7C" w:rsidR="0053162D" w:rsidRDefault="00BD68D0"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Decir: “Bismil-lah” (en el nombre de Allah) y luego las manos 3 veces.</w:t>
      </w:r>
    </w:p>
    <w:p w14:paraId="5ECC9803" w14:textId="34BB9B3D" w:rsidR="0053162D" w:rsidRDefault="00BD68D0"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 xml:space="preserve">Enjuagar la boca y la nariz 3 veces, luego lavar el rostro 3 veces (de oído a oído y desde la frente hasta </w:t>
      </w:r>
      <w:r w:rsidR="003E05C6" w:rsidRPr="0053162D">
        <w:rPr>
          <w:rFonts w:asciiTheme="majorBidi" w:hAnsiTheme="majorBidi" w:cstheme="majorBidi"/>
        </w:rPr>
        <w:t xml:space="preserve">el final de </w:t>
      </w:r>
      <w:r w:rsidRPr="0053162D">
        <w:rPr>
          <w:rFonts w:asciiTheme="majorBidi" w:hAnsiTheme="majorBidi" w:cstheme="majorBidi"/>
        </w:rPr>
        <w:t>la barbilla)</w:t>
      </w:r>
      <w:r w:rsidR="003E05C6" w:rsidRPr="0053162D">
        <w:rPr>
          <w:rFonts w:asciiTheme="majorBidi" w:hAnsiTheme="majorBidi" w:cstheme="majorBidi"/>
        </w:rPr>
        <w:t xml:space="preserve"> si la barba es rala al punto que se ve la piel bajo la misma, entonces debe lavarse bien la misma hasta alcanzar la piel, si por el contrario es una barba tupida, entonces solo debe lavar por encima y es recomend</w:t>
      </w:r>
      <w:r w:rsidR="0053162D">
        <w:rPr>
          <w:rFonts w:asciiTheme="majorBidi" w:hAnsiTheme="majorBidi" w:cstheme="majorBidi"/>
        </w:rPr>
        <w:t>able pasar los dedos entre ella.</w:t>
      </w:r>
    </w:p>
    <w:p w14:paraId="69F09C01" w14:textId="048E1D3F" w:rsidR="0053162D" w:rsidRDefault="003E05C6"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Luego lavar los brazos 3 veces desde la punta de los dedos hasta los codos (incluyendo el codo el lavado) empezando por el brazo derecho.</w:t>
      </w:r>
    </w:p>
    <w:p w14:paraId="4E9DC84D" w14:textId="1662824D" w:rsidR="0053162D" w:rsidRDefault="003E05C6"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 xml:space="preserve">Luego pasar las manos mojadas sobre la cabeza y los oídos </w:t>
      </w:r>
      <w:r w:rsidR="000E3628" w:rsidRPr="0053162D">
        <w:rPr>
          <w:rFonts w:asciiTheme="majorBidi" w:hAnsiTheme="majorBidi" w:cstheme="majorBidi"/>
        </w:rPr>
        <w:t xml:space="preserve">1 sola vez </w:t>
      </w:r>
      <w:r w:rsidRPr="0053162D">
        <w:rPr>
          <w:rFonts w:asciiTheme="majorBidi" w:hAnsiTheme="majorBidi" w:cstheme="majorBidi"/>
        </w:rPr>
        <w:t xml:space="preserve">(tomando agua una vez </w:t>
      </w:r>
      <w:r w:rsidR="0053162D" w:rsidRPr="0053162D">
        <w:rPr>
          <w:rFonts w:asciiTheme="majorBidi" w:hAnsiTheme="majorBidi" w:cstheme="majorBidi"/>
        </w:rPr>
        <w:t>más</w:t>
      </w:r>
      <w:r w:rsidRPr="0053162D">
        <w:rPr>
          <w:rFonts w:asciiTheme="majorBidi" w:hAnsiTheme="majorBidi" w:cstheme="majorBidi"/>
        </w:rPr>
        <w:t>) desde la parte delantera de la cabeza hasta la nuca y de regreso hasta donde empezó, luego frotar los oídos con los dedos índices en la parte interna y los pulgares en la parte externa de ellos.</w:t>
      </w:r>
      <w:r w:rsidR="000E3628">
        <w:rPr>
          <w:rStyle w:val="Refdenotaalpie"/>
          <w:rFonts w:asciiTheme="majorBidi" w:hAnsiTheme="majorBidi" w:cstheme="majorBidi"/>
        </w:rPr>
        <w:footnoteReference w:id="10"/>
      </w:r>
    </w:p>
    <w:p w14:paraId="161A0811" w14:textId="402FDDBE" w:rsidR="0053162D" w:rsidRDefault="003E05C6"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Luego lavar los pies hasta los tobillos 3 vece</w:t>
      </w:r>
      <w:r w:rsidR="00B146E6" w:rsidRPr="0053162D">
        <w:rPr>
          <w:rFonts w:asciiTheme="majorBidi" w:hAnsiTheme="majorBidi" w:cstheme="majorBidi"/>
        </w:rPr>
        <w:t>s, empezando por el pie derecho.</w:t>
      </w:r>
    </w:p>
    <w:p w14:paraId="7FB442B2" w14:textId="042D6077" w:rsidR="0053162D" w:rsidRDefault="00B146E6"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Entre los deberes de la ablución está el hecho de realizarlo en el orden estipulado y con la continuidad estipulada (sin dejar un largo tiempo entre el lavado de un miembro y otro.</w:t>
      </w:r>
    </w:p>
    <w:p w14:paraId="416FB4A7" w14:textId="2F52301E" w:rsidR="00B146E6" w:rsidRPr="0053162D" w:rsidRDefault="00B146E6" w:rsidP="00DB7CD2">
      <w:pPr>
        <w:pStyle w:val="Prrafodelista"/>
        <w:numPr>
          <w:ilvl w:val="0"/>
          <w:numId w:val="29"/>
        </w:numPr>
        <w:jc w:val="both"/>
        <w:rPr>
          <w:rFonts w:asciiTheme="majorBidi" w:hAnsiTheme="majorBidi" w:cstheme="majorBidi"/>
        </w:rPr>
      </w:pPr>
      <w:r w:rsidRPr="0053162D">
        <w:rPr>
          <w:rFonts w:asciiTheme="majorBidi" w:hAnsiTheme="majorBidi" w:cstheme="majorBidi"/>
        </w:rPr>
        <w:t xml:space="preserve">Es recomendable decir después de la ablución: </w:t>
      </w:r>
      <w:r w:rsidRPr="0053162D">
        <w:rPr>
          <w:rFonts w:asciiTheme="majorBidi" w:hAnsiTheme="majorBidi" w:cstheme="majorBidi"/>
          <w:i/>
          <w:iCs/>
        </w:rPr>
        <w:t>“Ash hadú an la iláha il-la al-lah, wa anna Muhammadan abdul-lahi wa rasúluh.”</w:t>
      </w:r>
      <w:r w:rsidRPr="0053162D">
        <w:rPr>
          <w:rFonts w:asciiTheme="majorBidi" w:hAnsiTheme="majorBidi" w:cstheme="majorBidi"/>
          <w:b/>
          <w:bCs/>
        </w:rPr>
        <w:t xml:space="preserve"> </w:t>
      </w:r>
      <w:r w:rsidRPr="0053162D">
        <w:rPr>
          <w:rFonts w:asciiTheme="majorBidi" w:hAnsiTheme="majorBidi" w:cstheme="majorBidi"/>
        </w:rPr>
        <w:t>(Muslim).</w:t>
      </w:r>
    </w:p>
    <w:p w14:paraId="75724C99" w14:textId="126067B5" w:rsidR="00B146E6" w:rsidRDefault="00B146E6" w:rsidP="00B146E6">
      <w:pPr>
        <w:jc w:val="both"/>
        <w:rPr>
          <w:rFonts w:asciiTheme="majorBidi" w:hAnsiTheme="majorBidi" w:cstheme="majorBidi"/>
        </w:rPr>
      </w:pPr>
      <w:r>
        <w:rPr>
          <w:rFonts w:asciiTheme="majorBidi" w:hAnsiTheme="majorBidi" w:cstheme="majorBidi"/>
        </w:rPr>
        <w:t xml:space="preserve">¡Oh Allah, haznos de aquellos que se arrepienten y se purifican! </w:t>
      </w:r>
      <w:r w:rsidR="0053162D" w:rsidRPr="00076988">
        <w:rPr>
          <w:rFonts w:asciiTheme="majorBidi" w:hAnsiTheme="majorBidi" w:cstheme="majorBidi"/>
        </w:rPr>
        <w:t xml:space="preserve">Nos detendremos en este punto y </w:t>
      </w:r>
      <w:r w:rsidR="0053162D">
        <w:rPr>
          <w:rFonts w:asciiTheme="majorBidi" w:hAnsiTheme="majorBidi" w:cstheme="majorBidi"/>
        </w:rPr>
        <w:t xml:space="preserve">en la próxima lección hablaremos </w:t>
      </w:r>
      <w:r w:rsidR="0053162D" w:rsidRPr="00076988">
        <w:rPr>
          <w:rFonts w:asciiTheme="majorBidi" w:hAnsiTheme="majorBidi" w:cstheme="majorBidi"/>
        </w:rPr>
        <w:t xml:space="preserve">– si Allah lo permite – </w:t>
      </w:r>
      <w:r w:rsidR="0053162D">
        <w:rPr>
          <w:rFonts w:asciiTheme="majorBidi" w:hAnsiTheme="majorBidi" w:cstheme="majorBidi"/>
        </w:rPr>
        <w:t>sobre</w:t>
      </w:r>
      <w:r>
        <w:rPr>
          <w:rFonts w:asciiTheme="majorBidi" w:hAnsiTheme="majorBidi" w:cstheme="majorBidi"/>
        </w:rPr>
        <w:t xml:space="preserve"> los errores que algunas personas suelen cometer al realizar la ablución.</w:t>
      </w:r>
    </w:p>
    <w:p w14:paraId="3CF172EF" w14:textId="40FBFCAB" w:rsidR="000E3628" w:rsidRDefault="000E3628" w:rsidP="00B146E6">
      <w:pPr>
        <w:jc w:val="both"/>
        <w:rPr>
          <w:rFonts w:asciiTheme="majorBidi" w:hAnsiTheme="majorBidi" w:cstheme="majorBidi"/>
        </w:rPr>
      </w:pPr>
    </w:p>
    <w:p w14:paraId="15D2FD4A" w14:textId="65D232AB" w:rsidR="0053162D" w:rsidRDefault="0053162D" w:rsidP="00B146E6">
      <w:pPr>
        <w:jc w:val="both"/>
        <w:rPr>
          <w:rFonts w:asciiTheme="majorBidi" w:hAnsiTheme="majorBidi" w:cstheme="majorBidi"/>
        </w:rPr>
      </w:pPr>
    </w:p>
    <w:p w14:paraId="0DDD6395" w14:textId="31E839E1" w:rsidR="000E3628" w:rsidRDefault="000E3628" w:rsidP="00B146E6">
      <w:pPr>
        <w:jc w:val="both"/>
        <w:rPr>
          <w:rFonts w:asciiTheme="majorBidi" w:hAnsiTheme="majorBidi" w:cstheme="majorBidi"/>
        </w:rPr>
      </w:pPr>
    </w:p>
    <w:p w14:paraId="0141FCA9" w14:textId="350EE664" w:rsidR="000E3628" w:rsidRPr="008E7027" w:rsidRDefault="00766A2E"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2" w:name="_Toc51295164"/>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ERRORES EN </w:t>
      </w:r>
      <w:r w:rsidR="0053162D"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ABLUCIÓN</w:t>
      </w:r>
      <w:bookmarkEnd w:id="22"/>
      <w:r w:rsidR="0053162D"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5B869557" w14:textId="0E82AABD" w:rsidR="00766A2E" w:rsidRDefault="00766A2E" w:rsidP="00B26FE9">
      <w:pPr>
        <w:jc w:val="both"/>
        <w:rPr>
          <w:rFonts w:asciiTheme="majorBidi" w:hAnsiTheme="majorBidi" w:cstheme="majorBidi"/>
        </w:rPr>
      </w:pPr>
      <w:r>
        <w:rPr>
          <w:rFonts w:asciiTheme="majorBidi" w:hAnsiTheme="majorBidi" w:cstheme="majorBidi"/>
        </w:rPr>
        <w:t>En la lección anterior hablamos sobre la ablución y sus características, en esta nueva hablaremos sobre los errores que algunas personas suelen cometer al realizar su ablución: entre ellos:</w:t>
      </w:r>
    </w:p>
    <w:p w14:paraId="551C226A" w14:textId="3E1B4344" w:rsidR="00920DB3" w:rsidRDefault="00AB2B1B" w:rsidP="00DB7CD2">
      <w:pPr>
        <w:pStyle w:val="Prrafodelista"/>
        <w:numPr>
          <w:ilvl w:val="0"/>
          <w:numId w:val="30"/>
        </w:numPr>
        <w:jc w:val="both"/>
        <w:rPr>
          <w:rFonts w:asciiTheme="majorBidi" w:hAnsiTheme="majorBidi" w:cstheme="majorBidi"/>
        </w:rPr>
      </w:pPr>
      <w:r w:rsidRPr="00920DB3">
        <w:rPr>
          <w:rFonts w:asciiTheme="majorBidi" w:hAnsiTheme="majorBidi" w:cstheme="majorBidi"/>
          <w:b/>
          <w:bCs/>
        </w:rPr>
        <w:t>Dejar de enjuagar la boca y la nariz.</w:t>
      </w:r>
      <w:r w:rsidR="00B26FE9" w:rsidRPr="00920DB3">
        <w:rPr>
          <w:rFonts w:asciiTheme="majorBidi" w:hAnsiTheme="majorBidi" w:cstheme="majorBidi"/>
        </w:rPr>
        <w:t xml:space="preserve"> L</w:t>
      </w:r>
      <w:r w:rsidR="00920DB3">
        <w:rPr>
          <w:rFonts w:asciiTheme="majorBidi" w:hAnsiTheme="majorBidi" w:cstheme="majorBidi"/>
        </w:rPr>
        <w:t>os miembros del</w:t>
      </w:r>
      <w:r w:rsidRPr="00920DB3">
        <w:rPr>
          <w:rFonts w:asciiTheme="majorBidi" w:hAnsiTheme="majorBidi" w:cstheme="majorBidi"/>
        </w:rPr>
        <w:t xml:space="preserve"> </w:t>
      </w:r>
      <w:r w:rsidR="00920DB3" w:rsidRPr="00920DB3">
        <w:rPr>
          <w:rFonts w:asciiTheme="majorBidi" w:hAnsiTheme="majorBidi" w:cstheme="majorBidi"/>
          <w:b/>
          <w:bCs/>
        </w:rPr>
        <w:t>Comité</w:t>
      </w:r>
      <w:r w:rsidRPr="00920DB3">
        <w:rPr>
          <w:rFonts w:asciiTheme="majorBidi" w:hAnsiTheme="majorBidi" w:cstheme="majorBidi"/>
          <w:b/>
          <w:bCs/>
        </w:rPr>
        <w:t xml:space="preserve"> Permanente de </w:t>
      </w:r>
      <w:r w:rsidR="00920DB3">
        <w:rPr>
          <w:rFonts w:asciiTheme="majorBidi" w:hAnsiTheme="majorBidi" w:cstheme="majorBidi"/>
          <w:b/>
          <w:bCs/>
        </w:rPr>
        <w:t>Investigación Científica y Emisión de Fatwas</w:t>
      </w:r>
      <w:r w:rsidR="00B26FE9" w:rsidRPr="00920DB3">
        <w:rPr>
          <w:rFonts w:asciiTheme="majorBidi" w:hAnsiTheme="majorBidi" w:cstheme="majorBidi"/>
        </w:rPr>
        <w:t xml:space="preserve"> dijeron que</w:t>
      </w:r>
      <w:r w:rsidR="00BD319A" w:rsidRPr="00920DB3">
        <w:rPr>
          <w:rFonts w:asciiTheme="majorBidi" w:hAnsiTheme="majorBidi" w:cstheme="majorBidi"/>
        </w:rPr>
        <w:t>: enjuagar la boca y la nariz dura</w:t>
      </w:r>
      <w:r w:rsidR="00920DB3">
        <w:rPr>
          <w:rFonts w:asciiTheme="majorBidi" w:hAnsiTheme="majorBidi" w:cstheme="majorBidi"/>
        </w:rPr>
        <w:t xml:space="preserve">nte el </w:t>
      </w:r>
      <w:r w:rsidR="00920DB3" w:rsidRPr="00920DB3">
        <w:rPr>
          <w:rFonts w:asciiTheme="majorBidi" w:hAnsiTheme="majorBidi" w:cstheme="majorBidi"/>
          <w:i/>
          <w:iCs/>
        </w:rPr>
        <w:t>W</w:t>
      </w:r>
      <w:r w:rsidR="00BD319A" w:rsidRPr="00920DB3">
        <w:rPr>
          <w:rFonts w:asciiTheme="majorBidi" w:hAnsiTheme="majorBidi" w:cstheme="majorBidi"/>
          <w:i/>
          <w:iCs/>
        </w:rPr>
        <w:t>udhu</w:t>
      </w:r>
      <w:r w:rsidR="00BD319A" w:rsidRPr="00920DB3">
        <w:rPr>
          <w:rFonts w:asciiTheme="majorBidi" w:hAnsiTheme="majorBidi" w:cstheme="majorBidi"/>
        </w:rPr>
        <w:t xml:space="preserve"> está </w:t>
      </w:r>
      <w:r w:rsidR="00B26FE9" w:rsidRPr="00920DB3">
        <w:rPr>
          <w:rFonts w:asciiTheme="majorBidi" w:hAnsiTheme="majorBidi" w:cstheme="majorBidi"/>
        </w:rPr>
        <w:t>confirmado por</w:t>
      </w:r>
      <w:r w:rsidR="00BD319A" w:rsidRPr="00920DB3">
        <w:rPr>
          <w:rFonts w:asciiTheme="majorBidi" w:hAnsiTheme="majorBidi" w:cstheme="majorBidi"/>
        </w:rPr>
        <w:t xml:space="preserve"> lo hecho y dicho por el Profeta</w:t>
      </w:r>
      <w:r w:rsidR="00BD319A" w:rsidRPr="00E46864">
        <w:rPr>
          <w:rFonts w:ascii="Times New Roman" w:eastAsia="Calibri" w:hAnsi="Times New Roman" w:cs="Times New Roman"/>
          <w:i/>
          <w:iCs/>
          <w:noProof/>
          <w:color w:val="323E4F"/>
          <w:lang w:eastAsia="es-PE"/>
        </w:rPr>
        <w:drawing>
          <wp:inline distT="0" distB="0" distL="0" distR="0" wp14:anchorId="3D14160A" wp14:editId="469E5406">
            <wp:extent cx="148160" cy="153593"/>
            <wp:effectExtent l="0" t="0" r="4445" b="0"/>
            <wp:docPr id="58" name="Imagen 5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BD319A" w:rsidRPr="00920DB3">
        <w:rPr>
          <w:rFonts w:asciiTheme="majorBidi" w:hAnsiTheme="majorBidi" w:cstheme="majorBidi"/>
        </w:rPr>
        <w:t>y forman parte del lavado del rostro, por lo</w:t>
      </w:r>
      <w:r w:rsidR="00920DB3">
        <w:rPr>
          <w:rFonts w:asciiTheme="majorBidi" w:hAnsiTheme="majorBidi" w:cstheme="majorBidi"/>
        </w:rPr>
        <w:t xml:space="preserve"> que no es válido la ablución (</w:t>
      </w:r>
      <w:r w:rsidR="00920DB3" w:rsidRPr="00920DB3">
        <w:rPr>
          <w:rFonts w:asciiTheme="majorBidi" w:hAnsiTheme="majorBidi" w:cstheme="majorBidi"/>
          <w:i/>
          <w:iCs/>
        </w:rPr>
        <w:t>W</w:t>
      </w:r>
      <w:r w:rsidR="00BD319A" w:rsidRPr="00920DB3">
        <w:rPr>
          <w:rFonts w:asciiTheme="majorBidi" w:hAnsiTheme="majorBidi" w:cstheme="majorBidi"/>
          <w:i/>
          <w:iCs/>
        </w:rPr>
        <w:t>udhu</w:t>
      </w:r>
      <w:r w:rsidR="00BD319A" w:rsidRPr="00920DB3">
        <w:rPr>
          <w:rFonts w:asciiTheme="majorBidi" w:hAnsiTheme="majorBidi" w:cstheme="majorBidi"/>
        </w:rPr>
        <w:t>) de quien no realiza estos lavados o tan solo uno de ellos.</w:t>
      </w:r>
      <w:r w:rsidR="00E46DA8">
        <w:rPr>
          <w:rStyle w:val="Refdenotaalpie"/>
          <w:rFonts w:asciiTheme="majorBidi" w:hAnsiTheme="majorBidi" w:cstheme="majorBidi"/>
        </w:rPr>
        <w:footnoteReference w:id="11"/>
      </w:r>
    </w:p>
    <w:p w14:paraId="336132D2" w14:textId="1EE3985B" w:rsidR="00920DB3" w:rsidRDefault="000F745E" w:rsidP="00DB7CD2">
      <w:pPr>
        <w:pStyle w:val="Prrafodelista"/>
        <w:numPr>
          <w:ilvl w:val="0"/>
          <w:numId w:val="30"/>
        </w:numPr>
        <w:jc w:val="both"/>
        <w:rPr>
          <w:rFonts w:asciiTheme="majorBidi" w:hAnsiTheme="majorBidi" w:cstheme="majorBidi"/>
        </w:rPr>
      </w:pPr>
      <w:r w:rsidRPr="00920DB3">
        <w:rPr>
          <w:rFonts w:asciiTheme="majorBidi" w:hAnsiTheme="majorBidi" w:cstheme="majorBidi"/>
        </w:rPr>
        <w:t>Otro de los</w:t>
      </w:r>
      <w:r w:rsidR="00B26FE9" w:rsidRPr="00920DB3">
        <w:rPr>
          <w:rFonts w:asciiTheme="majorBidi" w:hAnsiTheme="majorBidi" w:cstheme="majorBidi"/>
        </w:rPr>
        <w:t xml:space="preserve"> errores </w:t>
      </w:r>
      <w:r w:rsidRPr="00920DB3">
        <w:rPr>
          <w:rFonts w:asciiTheme="majorBidi" w:hAnsiTheme="majorBidi" w:cstheme="majorBidi"/>
        </w:rPr>
        <w:t>es</w:t>
      </w:r>
      <w:r w:rsidR="00B26FE9" w:rsidRPr="00920DB3">
        <w:rPr>
          <w:rFonts w:asciiTheme="majorBidi" w:hAnsiTheme="majorBidi" w:cstheme="majorBidi"/>
        </w:rPr>
        <w:t xml:space="preserve">: </w:t>
      </w:r>
      <w:r w:rsidR="00B26FE9" w:rsidRPr="00920DB3">
        <w:rPr>
          <w:rFonts w:asciiTheme="majorBidi" w:hAnsiTheme="majorBidi" w:cstheme="majorBidi"/>
          <w:b/>
          <w:bCs/>
        </w:rPr>
        <w:t xml:space="preserve">No lavar las manos al momento de lavar los brazos, </w:t>
      </w:r>
      <w:r w:rsidR="00B26FE9" w:rsidRPr="00920DB3">
        <w:rPr>
          <w:rFonts w:asciiTheme="majorBidi" w:hAnsiTheme="majorBidi" w:cstheme="majorBidi"/>
        </w:rPr>
        <w:t>limitándose a lavarlos al iniciar la ablución, cuando lo correcto es lavar amabas manos junto al resto del brazo incluso si ya las lavó al principio, pues el primer lavado es recomendable, mientras que lavarlas junto al resto del brazo es un deber.</w:t>
      </w:r>
    </w:p>
    <w:p w14:paraId="32E774DC" w14:textId="75BBB9B1" w:rsidR="000F745E" w:rsidRPr="00920DB3" w:rsidRDefault="00266CBF" w:rsidP="00DB7CD2">
      <w:pPr>
        <w:pStyle w:val="Prrafodelista"/>
        <w:numPr>
          <w:ilvl w:val="0"/>
          <w:numId w:val="30"/>
        </w:numPr>
        <w:jc w:val="both"/>
        <w:rPr>
          <w:rFonts w:asciiTheme="majorBidi" w:hAnsiTheme="majorBidi" w:cstheme="majorBidi"/>
        </w:rPr>
      </w:pPr>
      <w:r w:rsidRPr="00920DB3">
        <w:rPr>
          <w:rFonts w:asciiTheme="majorBidi" w:hAnsiTheme="majorBidi" w:cstheme="majorBidi"/>
        </w:rPr>
        <w:t>También es otro error:</w:t>
      </w:r>
      <w:r w:rsidR="00B26FE9" w:rsidRPr="00920DB3">
        <w:rPr>
          <w:rFonts w:asciiTheme="majorBidi" w:hAnsiTheme="majorBidi" w:cstheme="majorBidi"/>
        </w:rPr>
        <w:t xml:space="preserve"> </w:t>
      </w:r>
      <w:r w:rsidR="00B26FE9" w:rsidRPr="00920DB3">
        <w:rPr>
          <w:rFonts w:asciiTheme="majorBidi" w:hAnsiTheme="majorBidi" w:cstheme="majorBidi"/>
          <w:b/>
          <w:bCs/>
        </w:rPr>
        <w:t>dejar o ser negligente en el lavado de los codos, los tobillos y los talones</w:t>
      </w:r>
      <w:r w:rsidR="000F745E" w:rsidRPr="00920DB3">
        <w:rPr>
          <w:rFonts w:asciiTheme="majorBidi" w:hAnsiTheme="majorBidi" w:cstheme="majorBidi"/>
          <w:b/>
          <w:bCs/>
        </w:rPr>
        <w:t xml:space="preserve">, </w:t>
      </w:r>
      <w:r w:rsidR="000F745E" w:rsidRPr="00920DB3">
        <w:rPr>
          <w:rFonts w:asciiTheme="majorBidi" w:hAnsiTheme="majorBidi" w:cstheme="majorBidi"/>
        </w:rPr>
        <w:t>y existe una gran advertencia sobre eso en los hadices del Profeta</w:t>
      </w:r>
      <w:r w:rsidR="000F745E" w:rsidRPr="00E46864">
        <w:rPr>
          <w:rFonts w:ascii="Times New Roman" w:eastAsia="Calibri" w:hAnsi="Times New Roman" w:cs="Times New Roman"/>
          <w:i/>
          <w:iCs/>
          <w:noProof/>
          <w:color w:val="323E4F"/>
          <w:lang w:eastAsia="es-PE"/>
        </w:rPr>
        <w:drawing>
          <wp:inline distT="0" distB="0" distL="0" distR="0" wp14:anchorId="430A5494" wp14:editId="7E5B88E7">
            <wp:extent cx="148160" cy="153593"/>
            <wp:effectExtent l="0" t="0" r="4445" b="0"/>
            <wp:docPr id="59" name="Imagen 5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F745E" w:rsidRPr="00920DB3">
        <w:rPr>
          <w:rFonts w:asciiTheme="majorBidi" w:hAnsiTheme="majorBidi" w:cstheme="majorBidi"/>
        </w:rPr>
        <w:t xml:space="preserve">quien dijo: </w:t>
      </w:r>
      <w:r w:rsidR="000F745E" w:rsidRPr="00920DB3">
        <w:rPr>
          <w:rFonts w:asciiTheme="majorBidi" w:hAnsiTheme="majorBidi" w:cstheme="majorBidi"/>
          <w:i/>
          <w:iCs/>
        </w:rPr>
        <w:t>“¡Ay de los talones del infierno! ¡Perfeccionen su ablución!”</w:t>
      </w:r>
      <w:r w:rsidR="000F745E" w:rsidRPr="00920DB3">
        <w:rPr>
          <w:rFonts w:asciiTheme="majorBidi" w:hAnsiTheme="majorBidi" w:cstheme="majorBidi"/>
        </w:rPr>
        <w:t xml:space="preserve"> (Muslim).</w:t>
      </w:r>
    </w:p>
    <w:p w14:paraId="747AFC34" w14:textId="5FD650E8" w:rsidR="000F745E" w:rsidRDefault="003F1DE5" w:rsidP="000F745E">
      <w:pPr>
        <w:jc w:val="both"/>
        <w:rPr>
          <w:rFonts w:asciiTheme="majorBidi" w:hAnsiTheme="majorBidi" w:cstheme="majorBidi"/>
        </w:rPr>
      </w:pPr>
      <w:r>
        <w:rPr>
          <w:rFonts w:asciiTheme="majorBidi" w:hAnsiTheme="majorBidi" w:cstheme="majorBidi"/>
        </w:rPr>
        <w:t>El Profeta</w:t>
      </w:r>
      <w:r w:rsidRPr="00E46864">
        <w:rPr>
          <w:rFonts w:ascii="Times New Roman" w:eastAsia="Calibri" w:hAnsi="Times New Roman" w:cs="Times New Roman"/>
          <w:i/>
          <w:iCs/>
          <w:noProof/>
          <w:color w:val="323E4F"/>
          <w:lang w:eastAsia="es-PE"/>
        </w:rPr>
        <w:drawing>
          <wp:inline distT="0" distB="0" distL="0" distR="0" wp14:anchorId="18A00FA4" wp14:editId="4F84B4A9">
            <wp:extent cx="148160" cy="153593"/>
            <wp:effectExtent l="0" t="0" r="4445" b="0"/>
            <wp:docPr id="60" name="Imagen 6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vio a un hombre que dejo de lavar una parte del tamaño de una uña y le dijo: </w:t>
      </w:r>
      <w:r w:rsidRPr="00166875">
        <w:rPr>
          <w:rFonts w:asciiTheme="majorBidi" w:hAnsiTheme="majorBidi" w:cstheme="majorBidi"/>
          <w:i/>
          <w:iCs/>
        </w:rPr>
        <w:t>“¡Vuelve y corrige tu ablución!”</w:t>
      </w:r>
      <w:r>
        <w:rPr>
          <w:rFonts w:asciiTheme="majorBidi" w:hAnsiTheme="majorBidi" w:cstheme="majorBidi"/>
        </w:rPr>
        <w:t xml:space="preserve"> (Muslim). Y en otro hadiz: </w:t>
      </w:r>
      <w:r w:rsidRPr="00166875">
        <w:rPr>
          <w:rFonts w:asciiTheme="majorBidi" w:hAnsiTheme="majorBidi" w:cstheme="majorBidi"/>
          <w:i/>
          <w:iCs/>
        </w:rPr>
        <w:t>“El Profeta</w:t>
      </w:r>
      <w:r w:rsidRPr="00166875">
        <w:rPr>
          <w:rFonts w:ascii="Times New Roman" w:eastAsia="Calibri" w:hAnsi="Times New Roman" w:cs="Times New Roman"/>
          <w:i/>
          <w:iCs/>
          <w:noProof/>
          <w:color w:val="323E4F"/>
          <w:lang w:eastAsia="es-PE"/>
        </w:rPr>
        <w:drawing>
          <wp:inline distT="0" distB="0" distL="0" distR="0" wp14:anchorId="31138612" wp14:editId="550B2FBD">
            <wp:extent cx="148160" cy="153593"/>
            <wp:effectExtent l="0" t="0" r="4445" b="0"/>
            <wp:docPr id="61" name="Imagen 6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166875">
        <w:rPr>
          <w:rFonts w:asciiTheme="majorBidi" w:hAnsiTheme="majorBidi" w:cstheme="majorBidi"/>
          <w:i/>
          <w:iCs/>
        </w:rPr>
        <w:t xml:space="preserve">vio a un hombre rezando y la parte trasera de su pie vio una parte seca </w:t>
      </w:r>
      <w:r w:rsidR="00166875" w:rsidRPr="00166875">
        <w:rPr>
          <w:rFonts w:asciiTheme="majorBidi" w:hAnsiTheme="majorBidi" w:cstheme="majorBidi"/>
          <w:i/>
          <w:iCs/>
        </w:rPr>
        <w:t xml:space="preserve">del tamaño de un dírham </w:t>
      </w:r>
      <w:r w:rsidRPr="00166875">
        <w:rPr>
          <w:rFonts w:asciiTheme="majorBidi" w:hAnsiTheme="majorBidi" w:cstheme="majorBidi"/>
          <w:i/>
          <w:iCs/>
        </w:rPr>
        <w:t xml:space="preserve">a </w:t>
      </w:r>
      <w:r w:rsidR="00166875" w:rsidRPr="00166875">
        <w:rPr>
          <w:rFonts w:asciiTheme="majorBidi" w:hAnsiTheme="majorBidi" w:cstheme="majorBidi"/>
          <w:i/>
          <w:iCs/>
        </w:rPr>
        <w:t>la que no había llegado el agua, y le ordenó que vuelva a realizar la ablución y la oración.”</w:t>
      </w:r>
      <w:r w:rsidR="00166875">
        <w:rPr>
          <w:rFonts w:asciiTheme="majorBidi" w:hAnsiTheme="majorBidi" w:cstheme="majorBidi"/>
        </w:rPr>
        <w:t xml:space="preserve"> (Abu D</w:t>
      </w:r>
      <w:r w:rsidR="00176F77">
        <w:rPr>
          <w:rFonts w:asciiTheme="majorBidi" w:hAnsiTheme="majorBidi" w:cstheme="majorBidi"/>
        </w:rPr>
        <w:t>aud - considerado Sahih por el S</w:t>
      </w:r>
      <w:r w:rsidR="00166875">
        <w:rPr>
          <w:rFonts w:asciiTheme="majorBidi" w:hAnsiTheme="majorBidi" w:cstheme="majorBidi"/>
        </w:rPr>
        <w:t>heij Al Albani).</w:t>
      </w:r>
    </w:p>
    <w:p w14:paraId="2D2A4064" w14:textId="63310D6D" w:rsidR="00176F77" w:rsidRDefault="00266CBF" w:rsidP="00DB7CD2">
      <w:pPr>
        <w:pStyle w:val="Prrafodelista"/>
        <w:numPr>
          <w:ilvl w:val="0"/>
          <w:numId w:val="31"/>
        </w:numPr>
        <w:jc w:val="both"/>
        <w:rPr>
          <w:rFonts w:asciiTheme="majorBidi" w:hAnsiTheme="majorBidi" w:cstheme="majorBidi"/>
        </w:rPr>
      </w:pPr>
      <w:r w:rsidRPr="00176F77">
        <w:rPr>
          <w:rFonts w:asciiTheme="majorBidi" w:hAnsiTheme="majorBidi" w:cstheme="majorBidi"/>
        </w:rPr>
        <w:t>Otro de los errores es: lavar algunos de los miembros de</w:t>
      </w:r>
      <w:r w:rsidR="0029259F" w:rsidRPr="00176F77">
        <w:rPr>
          <w:rFonts w:asciiTheme="majorBidi" w:hAnsiTheme="majorBidi" w:cstheme="majorBidi"/>
        </w:rPr>
        <w:t>l wudhu</w:t>
      </w:r>
      <w:r w:rsidRPr="00176F77">
        <w:rPr>
          <w:rFonts w:asciiTheme="majorBidi" w:hAnsiTheme="majorBidi" w:cstheme="majorBidi"/>
        </w:rPr>
        <w:t xml:space="preserve"> </w:t>
      </w:r>
      <w:r w:rsidR="0029259F" w:rsidRPr="00176F77">
        <w:rPr>
          <w:rFonts w:asciiTheme="majorBidi" w:hAnsiTheme="majorBidi" w:cstheme="majorBidi"/>
        </w:rPr>
        <w:t>(</w:t>
      </w:r>
      <w:r w:rsidRPr="00176F77">
        <w:rPr>
          <w:rFonts w:asciiTheme="majorBidi" w:hAnsiTheme="majorBidi" w:cstheme="majorBidi"/>
        </w:rPr>
        <w:t>ablución</w:t>
      </w:r>
      <w:r w:rsidR="0029259F" w:rsidRPr="00176F77">
        <w:rPr>
          <w:rFonts w:asciiTheme="majorBidi" w:hAnsiTheme="majorBidi" w:cstheme="majorBidi"/>
        </w:rPr>
        <w:t xml:space="preserve"> menor)</w:t>
      </w:r>
      <w:r w:rsidRPr="00176F77">
        <w:rPr>
          <w:rFonts w:asciiTheme="majorBidi" w:hAnsiTheme="majorBidi" w:cstheme="majorBidi"/>
        </w:rPr>
        <w:t xml:space="preserve"> más d</w:t>
      </w:r>
      <w:r w:rsidR="00176F77">
        <w:rPr>
          <w:rFonts w:asciiTheme="majorBidi" w:hAnsiTheme="majorBidi" w:cstheme="majorBidi"/>
        </w:rPr>
        <w:t>e 3 veces; y esto va contra la S</w:t>
      </w:r>
      <w:r w:rsidRPr="00176F77">
        <w:rPr>
          <w:rFonts w:asciiTheme="majorBidi" w:hAnsiTheme="majorBidi" w:cstheme="majorBidi"/>
        </w:rPr>
        <w:t xml:space="preserve">unnah. </w:t>
      </w:r>
    </w:p>
    <w:p w14:paraId="48F50C93" w14:textId="2E601C3F" w:rsidR="00266CBF" w:rsidRPr="00176F77" w:rsidRDefault="00266CBF" w:rsidP="00DB7CD2">
      <w:pPr>
        <w:pStyle w:val="Prrafodelista"/>
        <w:numPr>
          <w:ilvl w:val="0"/>
          <w:numId w:val="31"/>
        </w:numPr>
        <w:jc w:val="both"/>
        <w:rPr>
          <w:rFonts w:asciiTheme="majorBidi" w:hAnsiTheme="majorBidi" w:cstheme="majorBidi"/>
        </w:rPr>
      </w:pPr>
      <w:r w:rsidRPr="00176F77">
        <w:rPr>
          <w:rFonts w:asciiTheme="majorBidi" w:hAnsiTheme="majorBidi" w:cstheme="majorBidi"/>
        </w:rPr>
        <w:t xml:space="preserve">Otro gran error que se comete </w:t>
      </w:r>
      <w:r w:rsidR="00A50A4B" w:rsidRPr="00176F77">
        <w:rPr>
          <w:rFonts w:asciiTheme="majorBidi" w:hAnsiTheme="majorBidi" w:cstheme="majorBidi"/>
        </w:rPr>
        <w:t xml:space="preserve">comúnmente es el derroche del agua; y Allah – enaltecido sea – dice: </w:t>
      </w:r>
      <w:r w:rsidR="00A50A4B" w:rsidRPr="00176F77">
        <w:rPr>
          <w:rFonts w:asciiTheme="majorBidi" w:hAnsiTheme="majorBidi" w:cstheme="majorBidi"/>
          <w:b/>
          <w:bCs/>
          <w:i/>
          <w:iCs/>
        </w:rPr>
        <w:t>[…sin derrochar, porque Allah no ama a los derrochadores.]</w:t>
      </w:r>
      <w:r w:rsidR="00A50A4B" w:rsidRPr="00176F77">
        <w:rPr>
          <w:rFonts w:asciiTheme="majorBidi" w:hAnsiTheme="majorBidi" w:cstheme="majorBidi"/>
        </w:rPr>
        <w:t xml:space="preserve"> (Corán 7:31)</w:t>
      </w:r>
      <w:r w:rsidR="00AC4211" w:rsidRPr="00176F77">
        <w:rPr>
          <w:rFonts w:asciiTheme="majorBidi" w:hAnsiTheme="majorBidi" w:cstheme="majorBidi"/>
        </w:rPr>
        <w:t>.</w:t>
      </w:r>
    </w:p>
    <w:p w14:paraId="7BF051D8" w14:textId="20B15E99" w:rsidR="00AC4211" w:rsidRDefault="00AC4211" w:rsidP="004C6089">
      <w:pPr>
        <w:jc w:val="both"/>
        <w:rPr>
          <w:rFonts w:asciiTheme="majorBidi" w:hAnsiTheme="majorBidi" w:cstheme="majorBidi"/>
        </w:rPr>
      </w:pPr>
      <w:r>
        <w:rPr>
          <w:rFonts w:asciiTheme="majorBidi" w:hAnsiTheme="majorBidi" w:cstheme="majorBidi"/>
        </w:rPr>
        <w:t>Que Allah nos permita ser fieles seguidores de la guía de Su Profeta</w:t>
      </w:r>
      <w:r w:rsidRPr="00E46864">
        <w:rPr>
          <w:rFonts w:ascii="Times New Roman" w:eastAsia="Calibri" w:hAnsi="Times New Roman" w:cs="Times New Roman"/>
          <w:i/>
          <w:iCs/>
          <w:noProof/>
          <w:color w:val="323E4F"/>
          <w:lang w:eastAsia="es-PE"/>
        </w:rPr>
        <w:drawing>
          <wp:inline distT="0" distB="0" distL="0" distR="0" wp14:anchorId="29333F47" wp14:editId="2E0F4390">
            <wp:extent cx="148160" cy="153593"/>
            <wp:effectExtent l="0" t="0" r="4445" b="0"/>
            <wp:docPr id="62" name="Imagen 6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176F77" w:rsidRPr="00076988">
        <w:rPr>
          <w:rFonts w:asciiTheme="majorBidi" w:hAnsiTheme="majorBidi" w:cstheme="majorBidi"/>
        </w:rPr>
        <w:t xml:space="preserve">Nos detendremos en este punto y </w:t>
      </w:r>
      <w:r w:rsidR="00176F77">
        <w:rPr>
          <w:rFonts w:asciiTheme="majorBidi" w:hAnsiTheme="majorBidi" w:cstheme="majorBidi"/>
        </w:rPr>
        <w:t xml:space="preserve">en la próxima lección hablaremos </w:t>
      </w:r>
      <w:r w:rsidR="00176F77" w:rsidRPr="00076988">
        <w:rPr>
          <w:rFonts w:asciiTheme="majorBidi" w:hAnsiTheme="majorBidi" w:cstheme="majorBidi"/>
        </w:rPr>
        <w:t xml:space="preserve">– si Allah lo permite – </w:t>
      </w:r>
      <w:r w:rsidR="00176F77">
        <w:rPr>
          <w:rFonts w:asciiTheme="majorBidi" w:hAnsiTheme="majorBidi" w:cstheme="majorBidi"/>
        </w:rPr>
        <w:t xml:space="preserve">sobre </w:t>
      </w:r>
      <w:r>
        <w:rPr>
          <w:rFonts w:asciiTheme="majorBidi" w:hAnsiTheme="majorBidi" w:cstheme="majorBidi"/>
        </w:rPr>
        <w:t>las normas relacionadas a frotar los calcetines de cuero.</w:t>
      </w:r>
    </w:p>
    <w:p w14:paraId="4D80C1A1" w14:textId="34AD8A69" w:rsidR="00AC4211" w:rsidRDefault="00AC4211" w:rsidP="00AC4211">
      <w:pPr>
        <w:jc w:val="both"/>
        <w:rPr>
          <w:rFonts w:asciiTheme="majorBidi" w:hAnsiTheme="majorBidi" w:cstheme="majorBidi"/>
        </w:rPr>
      </w:pPr>
    </w:p>
    <w:p w14:paraId="5F91288F" w14:textId="155A3034" w:rsidR="00AC4211" w:rsidRDefault="00AC4211" w:rsidP="00AC4211">
      <w:pPr>
        <w:jc w:val="both"/>
        <w:rPr>
          <w:rFonts w:asciiTheme="majorBidi" w:hAnsiTheme="majorBidi" w:cstheme="majorBidi"/>
        </w:rPr>
      </w:pPr>
    </w:p>
    <w:p w14:paraId="5ECDE571" w14:textId="44AA2FB8" w:rsidR="00AC4211" w:rsidRDefault="00AC4211" w:rsidP="00AC4211">
      <w:pPr>
        <w:jc w:val="both"/>
        <w:rPr>
          <w:rFonts w:asciiTheme="majorBidi" w:hAnsiTheme="majorBidi" w:cstheme="majorBidi"/>
        </w:rPr>
      </w:pPr>
    </w:p>
    <w:p w14:paraId="1BE804AF" w14:textId="5C539D95" w:rsidR="00AC4211" w:rsidRDefault="00AC4211" w:rsidP="00AC4211">
      <w:pPr>
        <w:jc w:val="both"/>
        <w:rPr>
          <w:rFonts w:asciiTheme="majorBidi" w:hAnsiTheme="majorBidi" w:cstheme="majorBidi"/>
        </w:rPr>
      </w:pPr>
    </w:p>
    <w:p w14:paraId="2F085EE1" w14:textId="408CB962" w:rsidR="00AC4211" w:rsidRDefault="00AC4211" w:rsidP="00AC4211">
      <w:pPr>
        <w:jc w:val="both"/>
        <w:rPr>
          <w:rFonts w:asciiTheme="majorBidi" w:hAnsiTheme="majorBidi" w:cstheme="majorBidi"/>
        </w:rPr>
      </w:pPr>
    </w:p>
    <w:p w14:paraId="6F2CA524" w14:textId="2C4349C3" w:rsidR="00AC4211" w:rsidRDefault="00AC4211" w:rsidP="00AC4211">
      <w:pPr>
        <w:jc w:val="both"/>
        <w:rPr>
          <w:rFonts w:asciiTheme="majorBidi" w:hAnsiTheme="majorBidi" w:cstheme="majorBidi"/>
        </w:rPr>
      </w:pPr>
    </w:p>
    <w:p w14:paraId="1EC85A41" w14:textId="549911BD" w:rsidR="00AC4211" w:rsidRDefault="00AC4211" w:rsidP="00AC4211">
      <w:pPr>
        <w:jc w:val="both"/>
        <w:rPr>
          <w:rFonts w:asciiTheme="majorBidi" w:hAnsiTheme="majorBidi" w:cstheme="majorBidi"/>
        </w:rPr>
      </w:pPr>
    </w:p>
    <w:p w14:paraId="073B32FA" w14:textId="11FAE087" w:rsidR="00AC4211" w:rsidRDefault="00AC4211" w:rsidP="00AC4211">
      <w:pPr>
        <w:jc w:val="both"/>
        <w:rPr>
          <w:rFonts w:asciiTheme="majorBidi" w:hAnsiTheme="majorBidi" w:cstheme="majorBidi"/>
        </w:rPr>
      </w:pPr>
    </w:p>
    <w:p w14:paraId="051F5F9D" w14:textId="30E9B512" w:rsidR="00AC4211" w:rsidRDefault="00AC4211" w:rsidP="00AC4211">
      <w:pPr>
        <w:jc w:val="both"/>
        <w:rPr>
          <w:rFonts w:asciiTheme="majorBidi" w:hAnsiTheme="majorBidi" w:cstheme="majorBidi"/>
        </w:rPr>
      </w:pPr>
    </w:p>
    <w:p w14:paraId="1FA3C5C1" w14:textId="49F2C80D" w:rsidR="00AC4211" w:rsidRDefault="00AC4211" w:rsidP="00AC4211">
      <w:pPr>
        <w:jc w:val="both"/>
        <w:rPr>
          <w:rFonts w:asciiTheme="majorBidi" w:hAnsiTheme="majorBidi" w:cstheme="majorBidi"/>
        </w:rPr>
      </w:pPr>
    </w:p>
    <w:p w14:paraId="664C8FB3" w14:textId="1E3B083E" w:rsidR="00AC4211" w:rsidRPr="008E7027" w:rsidRDefault="00AC4211"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3" w:name="_Toc51295165"/>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FROTAR </w:t>
      </w:r>
      <w:r w:rsidR="009C41C3"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L</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OS CALCETINES</w:t>
      </w:r>
      <w:r w:rsidR="009C41C3"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DE CUERO, LAS MEDIAS Y SEMEJANTES</w:t>
      </w:r>
      <w:bookmarkEnd w:id="23"/>
    </w:p>
    <w:p w14:paraId="2231BD77" w14:textId="78C5AF97" w:rsidR="00AC4211" w:rsidRDefault="006F5FFF" w:rsidP="006F5FFF">
      <w:pPr>
        <w:jc w:val="both"/>
        <w:rPr>
          <w:rFonts w:asciiTheme="majorBidi" w:hAnsiTheme="majorBidi" w:cstheme="majorBidi"/>
        </w:rPr>
      </w:pPr>
      <w:r>
        <w:rPr>
          <w:rFonts w:asciiTheme="majorBidi" w:hAnsiTheme="majorBidi" w:cstheme="majorBidi"/>
        </w:rPr>
        <w:t>Seguiremos hablando sobre las normas de la purificación, en esta lección hablaremos sobre frotar las manos húmedas sobre los calcetines de cuero, las medias y semejantes.</w:t>
      </w:r>
    </w:p>
    <w:p w14:paraId="693E463C" w14:textId="7ED02214" w:rsidR="006F5FFF" w:rsidRDefault="006F5FFF" w:rsidP="006F5FFF">
      <w:pPr>
        <w:jc w:val="both"/>
        <w:rPr>
          <w:rFonts w:asciiTheme="majorBidi" w:hAnsiTheme="majorBidi" w:cstheme="majorBidi"/>
        </w:rPr>
      </w:pPr>
      <w:r>
        <w:rPr>
          <w:rFonts w:asciiTheme="majorBidi" w:hAnsiTheme="majorBidi" w:cstheme="majorBidi"/>
        </w:rPr>
        <w:t>Este es un permiso que Allah ha dado a Sus siervos, como parte de la facilidad de la legislación islámica.</w:t>
      </w:r>
    </w:p>
    <w:p w14:paraId="15195AFE" w14:textId="206F1867" w:rsidR="006F5FFF" w:rsidRDefault="006F5FFF" w:rsidP="006F5FFF">
      <w:pPr>
        <w:jc w:val="both"/>
        <w:rPr>
          <w:rFonts w:asciiTheme="majorBidi" w:hAnsiTheme="majorBidi" w:cstheme="majorBidi"/>
        </w:rPr>
      </w:pPr>
      <w:r>
        <w:rPr>
          <w:rFonts w:asciiTheme="majorBidi" w:hAnsiTheme="majorBidi" w:cstheme="majorBidi"/>
        </w:rPr>
        <w:t>Existen cinco condiciones para que se considere válido frotar las manos húmedas sobre los calcetines:</w:t>
      </w:r>
    </w:p>
    <w:p w14:paraId="08C48B08" w14:textId="4DCC8B02" w:rsidR="006F5FFF" w:rsidRDefault="006F5FFF" w:rsidP="006F5FFF">
      <w:pPr>
        <w:jc w:val="both"/>
        <w:rPr>
          <w:rFonts w:asciiTheme="majorBidi" w:hAnsiTheme="majorBidi" w:cstheme="majorBidi"/>
        </w:rPr>
      </w:pPr>
      <w:r>
        <w:rPr>
          <w:rFonts w:asciiTheme="majorBidi" w:hAnsiTheme="majorBidi" w:cstheme="majorBidi"/>
        </w:rPr>
        <w:t>1.- Que los calcetines estén limpios, pues se considera inválido frotar sobre calcetines que tengan alguna impureza.</w:t>
      </w:r>
    </w:p>
    <w:p w14:paraId="771673B1" w14:textId="47C8709D" w:rsidR="006F5FFF" w:rsidRDefault="006F5FFF" w:rsidP="006F5FFF">
      <w:pPr>
        <w:jc w:val="both"/>
        <w:rPr>
          <w:rFonts w:asciiTheme="majorBidi" w:hAnsiTheme="majorBidi" w:cstheme="majorBidi"/>
        </w:rPr>
      </w:pPr>
      <w:r>
        <w:rPr>
          <w:rFonts w:asciiTheme="majorBidi" w:hAnsiTheme="majorBidi" w:cstheme="majorBidi"/>
        </w:rPr>
        <w:t>2.- Que sea lícito, pues no se considera válido frotar sobre calcetines prohibidos de usar, como en el caso de ser robados, o que estén hecho de seda en el caso de los hombres.</w:t>
      </w:r>
    </w:p>
    <w:p w14:paraId="33613993" w14:textId="2AE7BF45" w:rsidR="006F5FFF" w:rsidRDefault="006F5FFF" w:rsidP="006F5FFF">
      <w:pPr>
        <w:jc w:val="both"/>
        <w:rPr>
          <w:rFonts w:asciiTheme="majorBidi" w:hAnsiTheme="majorBidi" w:cstheme="majorBidi"/>
        </w:rPr>
      </w:pPr>
      <w:r>
        <w:rPr>
          <w:rFonts w:asciiTheme="majorBidi" w:hAnsiTheme="majorBidi" w:cstheme="majorBidi"/>
        </w:rPr>
        <w:t>3.- Que la persona se los haya calzado en estado de purificación.</w:t>
      </w:r>
    </w:p>
    <w:p w14:paraId="33EA8203" w14:textId="0DC3B52C" w:rsidR="006F5FFF" w:rsidRDefault="006F5FFF" w:rsidP="0036090D">
      <w:pPr>
        <w:jc w:val="both"/>
        <w:rPr>
          <w:rFonts w:asciiTheme="majorBidi" w:hAnsiTheme="majorBidi" w:cstheme="majorBidi"/>
        </w:rPr>
      </w:pPr>
      <w:r>
        <w:rPr>
          <w:rFonts w:asciiTheme="majorBidi" w:hAnsiTheme="majorBidi" w:cstheme="majorBidi"/>
        </w:rPr>
        <w:t>4.- Que solo se frote</w:t>
      </w:r>
      <w:r w:rsidR="0036090D">
        <w:rPr>
          <w:rFonts w:asciiTheme="majorBidi" w:hAnsiTheme="majorBidi" w:cstheme="majorBidi"/>
        </w:rPr>
        <w:t xml:space="preserve"> para</w:t>
      </w:r>
      <w:r>
        <w:rPr>
          <w:rFonts w:asciiTheme="majorBidi" w:hAnsiTheme="majorBidi" w:cstheme="majorBidi"/>
        </w:rPr>
        <w:t xml:space="preserve"> la purificación menor, pues en el caso de la purificación mayor se deben quitar para realizar el baño completo.</w:t>
      </w:r>
    </w:p>
    <w:p w14:paraId="468A7D1D" w14:textId="6A7C082D" w:rsidR="006F5FFF" w:rsidRDefault="006F5FFF" w:rsidP="006F5FFF">
      <w:pPr>
        <w:jc w:val="both"/>
        <w:rPr>
          <w:rFonts w:asciiTheme="majorBidi" w:hAnsiTheme="majorBidi" w:cstheme="majorBidi"/>
        </w:rPr>
      </w:pPr>
      <w:r>
        <w:rPr>
          <w:rFonts w:asciiTheme="majorBidi" w:hAnsiTheme="majorBidi" w:cstheme="majorBidi"/>
        </w:rPr>
        <w:t xml:space="preserve">5.- </w:t>
      </w:r>
      <w:r w:rsidR="009E211E">
        <w:rPr>
          <w:rFonts w:asciiTheme="majorBidi" w:hAnsiTheme="majorBidi" w:cstheme="majorBidi"/>
        </w:rPr>
        <w:t>Que se froten durante el tiempo legislado, que es: un día y una noche para el residente (24 horas) y tres días y sus respectivas noches para el viajero (72 horas), empezando desde el momento en que se frotaron por primera vez.</w:t>
      </w:r>
    </w:p>
    <w:p w14:paraId="49EE9B13" w14:textId="064D58CE" w:rsidR="009E211E" w:rsidRPr="00235470" w:rsidRDefault="00235470" w:rsidP="006F5FFF">
      <w:pPr>
        <w:jc w:val="both"/>
        <w:rPr>
          <w:rFonts w:asciiTheme="majorBidi" w:hAnsiTheme="majorBidi" w:cstheme="majorBidi"/>
          <w:b/>
          <w:bCs/>
        </w:rPr>
      </w:pPr>
      <w:r w:rsidRPr="00235470">
        <w:rPr>
          <w:rFonts w:asciiTheme="majorBidi" w:hAnsiTheme="majorBidi" w:cstheme="majorBidi"/>
          <w:b/>
          <w:bCs/>
        </w:rPr>
        <w:t>– La manera de frotar los calcetines</w:t>
      </w:r>
      <w:r>
        <w:rPr>
          <w:rFonts w:asciiTheme="majorBidi" w:hAnsiTheme="majorBidi" w:cstheme="majorBidi"/>
          <w:b/>
          <w:bCs/>
        </w:rPr>
        <w:t xml:space="preserve"> de cuero</w:t>
      </w:r>
      <w:r w:rsidRPr="00235470">
        <w:rPr>
          <w:rFonts w:asciiTheme="majorBidi" w:hAnsiTheme="majorBidi" w:cstheme="majorBidi"/>
          <w:b/>
          <w:bCs/>
        </w:rPr>
        <w:t>:</w:t>
      </w:r>
    </w:p>
    <w:p w14:paraId="61C00410" w14:textId="0E465C75" w:rsidR="00235470" w:rsidRDefault="00235470" w:rsidP="006F5FFF">
      <w:pPr>
        <w:jc w:val="both"/>
        <w:rPr>
          <w:rFonts w:asciiTheme="majorBidi" w:hAnsiTheme="majorBidi" w:cstheme="majorBidi"/>
        </w:rPr>
      </w:pPr>
      <w:r>
        <w:rPr>
          <w:rFonts w:asciiTheme="majorBidi" w:hAnsiTheme="majorBidi" w:cstheme="majorBidi"/>
        </w:rPr>
        <w:t>Frotar sobre la parte superior de los calcetines de cuero, llevando su mano mojada sobre la parte de su pie, desde la punta de los dedos hasta el inicio de su pierna, sin repetirlo.</w:t>
      </w:r>
    </w:p>
    <w:p w14:paraId="1E68C3B0" w14:textId="423FC026" w:rsidR="00235470" w:rsidRDefault="00235470" w:rsidP="00FE3471">
      <w:pPr>
        <w:jc w:val="both"/>
        <w:rPr>
          <w:rFonts w:asciiTheme="majorBidi" w:hAnsiTheme="majorBidi" w:cstheme="majorBidi"/>
        </w:rPr>
      </w:pPr>
      <w:r>
        <w:rPr>
          <w:rFonts w:asciiTheme="majorBidi" w:hAnsiTheme="majorBidi" w:cstheme="majorBidi"/>
        </w:rPr>
        <w:t>Le pedimos a Allah que nos conceda el entendimiento de la religión y el correcto seguimiento de las enseñanzas del mejor de los Mensajeros</w:t>
      </w:r>
      <w:r w:rsidRPr="00E46864">
        <w:rPr>
          <w:rFonts w:ascii="Times New Roman" w:eastAsia="Calibri" w:hAnsi="Times New Roman" w:cs="Times New Roman"/>
          <w:i/>
          <w:iCs/>
          <w:noProof/>
          <w:color w:val="323E4F"/>
          <w:lang w:eastAsia="es-PE"/>
        </w:rPr>
        <w:drawing>
          <wp:inline distT="0" distB="0" distL="0" distR="0" wp14:anchorId="1A9FAAB4" wp14:editId="7A64887D">
            <wp:extent cx="148160" cy="153593"/>
            <wp:effectExtent l="0" t="0" r="4445" b="0"/>
            <wp:docPr id="63" name="Imagen 6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FE3471" w:rsidRPr="00076988">
        <w:rPr>
          <w:rFonts w:asciiTheme="majorBidi" w:hAnsiTheme="majorBidi" w:cstheme="majorBidi"/>
        </w:rPr>
        <w:t xml:space="preserve">Nos detendremos en este punto y </w:t>
      </w:r>
      <w:r w:rsidR="00FE3471">
        <w:rPr>
          <w:rFonts w:asciiTheme="majorBidi" w:hAnsiTheme="majorBidi" w:cstheme="majorBidi"/>
        </w:rPr>
        <w:t xml:space="preserve">en la próxima lección hablaremos </w:t>
      </w:r>
      <w:r w:rsidR="00FE3471" w:rsidRPr="00076988">
        <w:rPr>
          <w:rFonts w:asciiTheme="majorBidi" w:hAnsiTheme="majorBidi" w:cstheme="majorBidi"/>
        </w:rPr>
        <w:t xml:space="preserve">– si Allah lo permite – </w:t>
      </w:r>
      <w:r w:rsidR="00FE3471">
        <w:rPr>
          <w:rFonts w:asciiTheme="majorBidi" w:hAnsiTheme="majorBidi" w:cstheme="majorBidi"/>
        </w:rPr>
        <w:t xml:space="preserve">sobre </w:t>
      </w:r>
      <w:r>
        <w:rPr>
          <w:rFonts w:asciiTheme="majorBidi" w:hAnsiTheme="majorBidi" w:cstheme="majorBidi"/>
        </w:rPr>
        <w:t xml:space="preserve">los asuntos que anulan </w:t>
      </w:r>
      <w:r w:rsidR="00FE3471">
        <w:rPr>
          <w:rFonts w:asciiTheme="majorBidi" w:hAnsiTheme="majorBidi" w:cstheme="majorBidi"/>
        </w:rPr>
        <w:t xml:space="preserve">el </w:t>
      </w:r>
      <w:r w:rsidR="00FE3471" w:rsidRPr="00FE3471">
        <w:rPr>
          <w:rFonts w:asciiTheme="majorBidi" w:hAnsiTheme="majorBidi" w:cstheme="majorBidi"/>
          <w:i/>
          <w:iCs/>
        </w:rPr>
        <w:t>W</w:t>
      </w:r>
      <w:r w:rsidR="0029259F" w:rsidRPr="00FE3471">
        <w:rPr>
          <w:rFonts w:asciiTheme="majorBidi" w:hAnsiTheme="majorBidi" w:cstheme="majorBidi"/>
          <w:i/>
          <w:iCs/>
        </w:rPr>
        <w:t>udhu</w:t>
      </w:r>
      <w:r w:rsidR="0029259F">
        <w:rPr>
          <w:rFonts w:asciiTheme="majorBidi" w:hAnsiTheme="majorBidi" w:cstheme="majorBidi"/>
        </w:rPr>
        <w:t xml:space="preserve"> (la ablución menor)</w:t>
      </w:r>
      <w:r>
        <w:rPr>
          <w:rFonts w:asciiTheme="majorBidi" w:hAnsiTheme="majorBidi" w:cstheme="majorBidi"/>
        </w:rPr>
        <w:t>.</w:t>
      </w:r>
    </w:p>
    <w:p w14:paraId="342803AA" w14:textId="43787551" w:rsidR="00235470" w:rsidRDefault="00235470" w:rsidP="006F5FFF">
      <w:pPr>
        <w:jc w:val="both"/>
        <w:rPr>
          <w:rFonts w:asciiTheme="majorBidi" w:hAnsiTheme="majorBidi" w:cstheme="majorBidi"/>
        </w:rPr>
      </w:pPr>
    </w:p>
    <w:p w14:paraId="7E216A98" w14:textId="7444119D" w:rsidR="00235470" w:rsidRDefault="00235470" w:rsidP="006F5FFF">
      <w:pPr>
        <w:jc w:val="both"/>
        <w:rPr>
          <w:rFonts w:asciiTheme="majorBidi" w:hAnsiTheme="majorBidi" w:cstheme="majorBidi"/>
        </w:rPr>
      </w:pPr>
    </w:p>
    <w:p w14:paraId="63034141" w14:textId="26458C93" w:rsidR="00235470" w:rsidRDefault="00235470" w:rsidP="006F5FFF">
      <w:pPr>
        <w:jc w:val="both"/>
        <w:rPr>
          <w:rFonts w:asciiTheme="majorBidi" w:hAnsiTheme="majorBidi" w:cstheme="majorBidi"/>
        </w:rPr>
      </w:pPr>
    </w:p>
    <w:p w14:paraId="0EEB3428" w14:textId="0E49D8BB" w:rsidR="00235470" w:rsidRDefault="00235470" w:rsidP="006F5FFF">
      <w:pPr>
        <w:jc w:val="both"/>
        <w:rPr>
          <w:rFonts w:asciiTheme="majorBidi" w:hAnsiTheme="majorBidi" w:cstheme="majorBidi"/>
        </w:rPr>
      </w:pPr>
    </w:p>
    <w:p w14:paraId="703C9854" w14:textId="07BC2CE6" w:rsidR="00235470" w:rsidRDefault="00235470" w:rsidP="006F5FFF">
      <w:pPr>
        <w:jc w:val="both"/>
        <w:rPr>
          <w:rFonts w:asciiTheme="majorBidi" w:hAnsiTheme="majorBidi" w:cstheme="majorBidi"/>
        </w:rPr>
      </w:pPr>
    </w:p>
    <w:p w14:paraId="5FACB863" w14:textId="68E68663" w:rsidR="00235470" w:rsidRDefault="00235470" w:rsidP="006F5FFF">
      <w:pPr>
        <w:jc w:val="both"/>
        <w:rPr>
          <w:rFonts w:asciiTheme="majorBidi" w:hAnsiTheme="majorBidi" w:cstheme="majorBidi"/>
        </w:rPr>
      </w:pPr>
    </w:p>
    <w:p w14:paraId="3D481035" w14:textId="77777777" w:rsidR="007F5CCD" w:rsidRDefault="007F5CCD" w:rsidP="006F5FFF">
      <w:pPr>
        <w:jc w:val="both"/>
        <w:rPr>
          <w:rFonts w:asciiTheme="majorBidi" w:hAnsiTheme="majorBidi" w:cstheme="majorBidi"/>
        </w:rPr>
        <w:sectPr w:rsidR="007F5CCD"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pPr>
    </w:p>
    <w:p w14:paraId="7245EDB4" w14:textId="6967E692" w:rsidR="0029259F" w:rsidRPr="008E7027" w:rsidRDefault="00BD050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4" w:name="_Toc51295166"/>
      <w:r>
        <w:rPr>
          <w:noProof/>
          <w:lang w:eastAsia="es-PE"/>
        </w:rPr>
        <mc:AlternateContent>
          <mc:Choice Requires="wps">
            <w:drawing>
              <wp:anchor distT="0" distB="0" distL="114300" distR="114300" simplePos="0" relativeHeight="251670528" behindDoc="0" locked="0" layoutInCell="1" allowOverlap="1" wp14:anchorId="551E3AA1" wp14:editId="36B2B2FE">
                <wp:simplePos x="0" y="0"/>
                <wp:positionH relativeFrom="margin">
                  <wp:posOffset>-13335</wp:posOffset>
                </wp:positionH>
                <wp:positionV relativeFrom="paragraph">
                  <wp:posOffset>-633095</wp:posOffset>
                </wp:positionV>
                <wp:extent cx="5391807" cy="299545"/>
                <wp:effectExtent l="0" t="0" r="0" b="5715"/>
                <wp:wrapNone/>
                <wp:docPr id="266" name="Text Box 266"/>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103C2E90"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E3AA1" id="Text Box 266" o:spid="_x0000_s1027" type="#_x0000_t202" style="position:absolute;left:0;text-align:left;margin-left:-1.05pt;margin-top:-49.85pt;width:424.55pt;height:2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" fillcolor="#8eaadb [1944]" stroked="f" strokeweight=".5pt">
                <v:textbox>
                  <w:txbxContent>
                    <w:p w14:paraId="103C2E90"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72531E"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INVALIDANTES DE</w:t>
      </w:r>
      <w:r w:rsidR="00FE3471"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72531E"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w:t>
      </w:r>
      <w:r w:rsidR="00FE3471"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 ABLUCIÓN</w:t>
      </w:r>
      <w:bookmarkEnd w:id="24"/>
    </w:p>
    <w:p w14:paraId="7FBD09D3" w14:textId="42F89694" w:rsidR="0029259F" w:rsidRDefault="00C52584" w:rsidP="0072531E">
      <w:pPr>
        <w:jc w:val="both"/>
        <w:rPr>
          <w:rFonts w:asciiTheme="majorBidi" w:hAnsiTheme="majorBidi" w:cstheme="majorBidi"/>
        </w:rPr>
      </w:pPr>
      <w:r>
        <w:rPr>
          <w:rFonts w:asciiTheme="majorBidi" w:hAnsiTheme="majorBidi" w:cstheme="majorBidi"/>
        </w:rPr>
        <w:t xml:space="preserve">En esta lección hablaremos sobre aquellos asuntos que </w:t>
      </w:r>
      <w:r w:rsidR="0072531E">
        <w:rPr>
          <w:rFonts w:asciiTheme="majorBidi" w:hAnsiTheme="majorBidi" w:cstheme="majorBidi"/>
        </w:rPr>
        <w:t>invalidan</w:t>
      </w:r>
      <w:r>
        <w:rPr>
          <w:rFonts w:asciiTheme="majorBidi" w:hAnsiTheme="majorBidi" w:cstheme="majorBidi"/>
        </w:rPr>
        <w:t xml:space="preserve"> el wudhu (la ablución)</w:t>
      </w:r>
      <w:r w:rsidR="0072531E">
        <w:rPr>
          <w:rFonts w:asciiTheme="majorBidi" w:hAnsiTheme="majorBidi" w:cstheme="majorBidi"/>
        </w:rPr>
        <w:t xml:space="preserve"> y qué acciones corresponde a quien pierde su ablución:</w:t>
      </w:r>
    </w:p>
    <w:p w14:paraId="122ED22D" w14:textId="13284C95" w:rsidR="0072531E" w:rsidRPr="0072531E" w:rsidRDefault="0072531E" w:rsidP="0072531E">
      <w:pPr>
        <w:jc w:val="both"/>
        <w:rPr>
          <w:rFonts w:asciiTheme="majorBidi" w:hAnsiTheme="majorBidi" w:cstheme="majorBidi"/>
          <w:b/>
          <w:bCs/>
        </w:rPr>
      </w:pPr>
      <w:r w:rsidRPr="0072531E">
        <w:rPr>
          <w:rFonts w:asciiTheme="majorBidi" w:hAnsiTheme="majorBidi" w:cstheme="majorBidi"/>
          <w:b/>
          <w:bCs/>
        </w:rPr>
        <w:t>Los invalidantes del wudhu  son:</w:t>
      </w:r>
    </w:p>
    <w:p w14:paraId="2941B8D4" w14:textId="288FC4C4" w:rsidR="0072531E" w:rsidRDefault="0072531E" w:rsidP="0072531E">
      <w:pPr>
        <w:jc w:val="both"/>
        <w:rPr>
          <w:rFonts w:asciiTheme="majorBidi" w:hAnsiTheme="majorBidi" w:cstheme="majorBidi"/>
        </w:rPr>
      </w:pPr>
      <w:r>
        <w:rPr>
          <w:rFonts w:asciiTheme="majorBidi" w:hAnsiTheme="majorBidi" w:cstheme="majorBidi"/>
        </w:rPr>
        <w:t xml:space="preserve">1.- Lo que sale por los dos esfínteres: </w:t>
      </w:r>
      <w:r w:rsidR="001851A3">
        <w:rPr>
          <w:rFonts w:asciiTheme="majorBidi" w:hAnsiTheme="majorBidi" w:cstheme="majorBidi"/>
        </w:rPr>
        <w:t>la orina y los excrementos, cada uno de estos invalidan el wudhu.</w:t>
      </w:r>
    </w:p>
    <w:p w14:paraId="595C647F" w14:textId="77777777" w:rsidR="001851A3" w:rsidRDefault="001851A3" w:rsidP="007E135B">
      <w:pPr>
        <w:jc w:val="both"/>
        <w:rPr>
          <w:rFonts w:asciiTheme="majorBidi" w:hAnsiTheme="majorBidi" w:cstheme="majorBidi"/>
        </w:rPr>
      </w:pPr>
      <w:r>
        <w:rPr>
          <w:rFonts w:asciiTheme="majorBidi" w:hAnsiTheme="majorBidi" w:cstheme="majorBidi"/>
        </w:rPr>
        <w:t>2.- La pérdida de la razón: por</w:t>
      </w:r>
      <w:r w:rsidR="007E135B">
        <w:rPr>
          <w:rFonts w:asciiTheme="majorBidi" w:hAnsiTheme="majorBidi" w:cstheme="majorBidi"/>
        </w:rPr>
        <w:t xml:space="preserve"> demencia, desmayo, </w:t>
      </w:r>
      <w:r>
        <w:rPr>
          <w:rFonts w:asciiTheme="majorBidi" w:hAnsiTheme="majorBidi" w:cstheme="majorBidi"/>
        </w:rPr>
        <w:t>embriaguez</w:t>
      </w:r>
      <w:r>
        <w:rPr>
          <w:rStyle w:val="Refdenotaalpie"/>
          <w:rFonts w:asciiTheme="majorBidi" w:hAnsiTheme="majorBidi" w:cstheme="majorBidi"/>
        </w:rPr>
        <w:footnoteReference w:id="12"/>
      </w:r>
      <w:r w:rsidR="007E135B">
        <w:rPr>
          <w:rFonts w:asciiTheme="majorBidi" w:hAnsiTheme="majorBidi" w:cstheme="majorBidi"/>
        </w:rPr>
        <w:t>, o sueño, pues en todos estos casos existe la posibilidad de que la persona haya invalidado su wudhu, sin embargo el sueño leve no invalida el wudhu (aquel sueño en el que la persona aún es conciente y puede darse cuenta si invalidó su wudhu, como la salida de gases).</w:t>
      </w:r>
    </w:p>
    <w:p w14:paraId="488840EA" w14:textId="77777777" w:rsidR="007E135B" w:rsidRDefault="007E135B" w:rsidP="007E135B">
      <w:pPr>
        <w:jc w:val="both"/>
        <w:rPr>
          <w:rFonts w:asciiTheme="majorBidi" w:hAnsiTheme="majorBidi" w:cstheme="majorBidi"/>
        </w:rPr>
      </w:pPr>
      <w:r>
        <w:rPr>
          <w:rFonts w:asciiTheme="majorBidi" w:hAnsiTheme="majorBidi" w:cstheme="majorBidi"/>
        </w:rPr>
        <w:t>3.- Comer carne de camello.</w:t>
      </w:r>
    </w:p>
    <w:p w14:paraId="2E2F369D" w14:textId="77777777" w:rsidR="007E135B" w:rsidRDefault="007E135B" w:rsidP="007E135B">
      <w:pPr>
        <w:jc w:val="both"/>
        <w:rPr>
          <w:rFonts w:asciiTheme="majorBidi" w:hAnsiTheme="majorBidi" w:cstheme="majorBidi"/>
        </w:rPr>
      </w:pPr>
      <w:r>
        <w:rPr>
          <w:rFonts w:asciiTheme="majorBidi" w:hAnsiTheme="majorBidi" w:cstheme="majorBidi"/>
        </w:rPr>
        <w:t>4.- Los juristas difieren sobre tocar los genitales sin barrera de por medio</w:t>
      </w:r>
      <w:r>
        <w:rPr>
          <w:rStyle w:val="Refdenotaalpie"/>
          <w:rFonts w:asciiTheme="majorBidi" w:hAnsiTheme="majorBidi" w:cstheme="majorBidi"/>
        </w:rPr>
        <w:footnoteReference w:id="13"/>
      </w:r>
      <w:r w:rsidR="0080507E">
        <w:rPr>
          <w:rFonts w:asciiTheme="majorBidi" w:hAnsiTheme="majorBidi" w:cstheme="majorBidi"/>
        </w:rPr>
        <w:t>, y lo más acertado es que se debe renovar el wudhu.</w:t>
      </w:r>
    </w:p>
    <w:p w14:paraId="644EE433" w14:textId="77777777" w:rsidR="00EF7AC7" w:rsidRDefault="0080507E" w:rsidP="00DB7CD2">
      <w:pPr>
        <w:pStyle w:val="Prrafodelista"/>
        <w:numPr>
          <w:ilvl w:val="0"/>
          <w:numId w:val="32"/>
        </w:numPr>
        <w:jc w:val="both"/>
        <w:rPr>
          <w:rFonts w:asciiTheme="majorBidi" w:hAnsiTheme="majorBidi" w:cstheme="majorBidi"/>
        </w:rPr>
      </w:pPr>
      <w:r w:rsidRPr="00EF7AC7">
        <w:rPr>
          <w:rFonts w:asciiTheme="majorBidi" w:hAnsiTheme="majorBidi" w:cstheme="majorBidi"/>
        </w:rPr>
        <w:t>Se prohíbe a quien invalidó su wudhu (ablución) que rece, o toque el Corán hasta que renueve su ablución.</w:t>
      </w:r>
    </w:p>
    <w:p w14:paraId="41955716" w14:textId="77777777" w:rsidR="00EF7AC7" w:rsidRDefault="0080507E" w:rsidP="00DB7CD2">
      <w:pPr>
        <w:pStyle w:val="Prrafodelista"/>
        <w:numPr>
          <w:ilvl w:val="0"/>
          <w:numId w:val="32"/>
        </w:numPr>
        <w:jc w:val="both"/>
        <w:rPr>
          <w:rFonts w:asciiTheme="majorBidi" w:hAnsiTheme="majorBidi" w:cstheme="majorBidi"/>
        </w:rPr>
      </w:pPr>
      <w:r w:rsidRPr="00EF7AC7">
        <w:rPr>
          <w:rFonts w:asciiTheme="majorBidi" w:hAnsiTheme="majorBidi" w:cstheme="majorBidi"/>
        </w:rPr>
        <w:t xml:space="preserve">Quien realice el wudhu y posteriormente dude si lo invalidó o no, no está obligado a renovarlo, pues la certeza (en este caso el wudhu) no se </w:t>
      </w:r>
      <w:r w:rsidR="00297013" w:rsidRPr="00EF7AC7">
        <w:rPr>
          <w:rFonts w:asciiTheme="majorBidi" w:hAnsiTheme="majorBidi" w:cstheme="majorBidi"/>
        </w:rPr>
        <w:t>quita por la duda.</w:t>
      </w:r>
    </w:p>
    <w:p w14:paraId="193AC9AD" w14:textId="77777777" w:rsidR="00297013" w:rsidRPr="00EF7AC7" w:rsidRDefault="00297013" w:rsidP="00DB7CD2">
      <w:pPr>
        <w:pStyle w:val="Prrafodelista"/>
        <w:numPr>
          <w:ilvl w:val="0"/>
          <w:numId w:val="32"/>
        </w:numPr>
        <w:jc w:val="both"/>
        <w:rPr>
          <w:rFonts w:asciiTheme="majorBidi" w:hAnsiTheme="majorBidi" w:cstheme="majorBidi"/>
        </w:rPr>
      </w:pPr>
      <w:r w:rsidRPr="00EF7AC7">
        <w:rPr>
          <w:rFonts w:asciiTheme="majorBidi" w:hAnsiTheme="majorBidi" w:cstheme="majorBidi"/>
        </w:rPr>
        <w:t>De la misma manera quien haya invalidado su ablución y luego dude si realizó el wudhu o no, está obligado a renovarlo, pues la certeza (en este caso el invalidante) no se quita por la duda.</w:t>
      </w:r>
    </w:p>
    <w:p w14:paraId="7F57ADC9" w14:textId="77777777" w:rsidR="00297013" w:rsidRDefault="00297013" w:rsidP="00EF7AC7">
      <w:pPr>
        <w:jc w:val="both"/>
        <w:rPr>
          <w:rFonts w:asciiTheme="majorBidi" w:hAnsiTheme="majorBidi" w:cstheme="majorBidi"/>
        </w:rPr>
      </w:pPr>
      <w:r>
        <w:rPr>
          <w:rFonts w:asciiTheme="majorBidi" w:hAnsiTheme="majorBidi" w:cstheme="majorBidi"/>
        </w:rPr>
        <w:t xml:space="preserve">Que Allah nos permita aprender de lo bueno y ponerlo en práctica. </w:t>
      </w:r>
      <w:r w:rsidR="00EF7AC7" w:rsidRPr="00076988">
        <w:rPr>
          <w:rFonts w:asciiTheme="majorBidi" w:hAnsiTheme="majorBidi" w:cstheme="majorBidi"/>
        </w:rPr>
        <w:t xml:space="preserve">Nos detendremos en este punto y </w:t>
      </w:r>
      <w:r w:rsidR="00EF7AC7">
        <w:rPr>
          <w:rFonts w:asciiTheme="majorBidi" w:hAnsiTheme="majorBidi" w:cstheme="majorBidi"/>
        </w:rPr>
        <w:t xml:space="preserve">en la próxima lección hablaremos </w:t>
      </w:r>
      <w:r w:rsidR="00EF7AC7" w:rsidRPr="00076988">
        <w:rPr>
          <w:rFonts w:asciiTheme="majorBidi" w:hAnsiTheme="majorBidi" w:cstheme="majorBidi"/>
        </w:rPr>
        <w:t>– si Allah lo permite –</w:t>
      </w:r>
      <w:r w:rsidR="00EF7AC7">
        <w:rPr>
          <w:rFonts w:asciiTheme="majorBidi" w:hAnsiTheme="majorBidi" w:cstheme="majorBidi"/>
        </w:rPr>
        <w:t xml:space="preserve"> </w:t>
      </w:r>
      <w:r>
        <w:rPr>
          <w:rFonts w:asciiTheme="majorBidi" w:hAnsiTheme="majorBidi" w:cstheme="majorBidi"/>
        </w:rPr>
        <w:t xml:space="preserve">sobre aquellos asuntos que </w:t>
      </w:r>
      <w:r w:rsidR="00B448D0">
        <w:rPr>
          <w:rFonts w:asciiTheme="majorBidi" w:hAnsiTheme="majorBidi" w:cstheme="majorBidi"/>
        </w:rPr>
        <w:t>obligan</w:t>
      </w:r>
      <w:r>
        <w:rPr>
          <w:rFonts w:asciiTheme="majorBidi" w:hAnsiTheme="majorBidi" w:cstheme="majorBidi"/>
        </w:rPr>
        <w:t xml:space="preserve"> </w:t>
      </w:r>
      <w:r w:rsidR="00B448D0">
        <w:rPr>
          <w:rFonts w:asciiTheme="majorBidi" w:hAnsiTheme="majorBidi" w:cstheme="majorBidi"/>
        </w:rPr>
        <w:t xml:space="preserve">a </w:t>
      </w:r>
      <w:r w:rsidR="00EF7AC7">
        <w:rPr>
          <w:rFonts w:asciiTheme="majorBidi" w:hAnsiTheme="majorBidi" w:cstheme="majorBidi"/>
        </w:rPr>
        <w:t xml:space="preserve">realizar el </w:t>
      </w:r>
      <w:r w:rsidR="00EF7AC7" w:rsidRPr="00EF7AC7">
        <w:rPr>
          <w:rFonts w:asciiTheme="majorBidi" w:hAnsiTheme="majorBidi" w:cstheme="majorBidi"/>
          <w:i/>
          <w:iCs/>
        </w:rPr>
        <w:t>G</w:t>
      </w:r>
      <w:r w:rsidRPr="00EF7AC7">
        <w:rPr>
          <w:rFonts w:asciiTheme="majorBidi" w:hAnsiTheme="majorBidi" w:cstheme="majorBidi"/>
          <w:i/>
          <w:iCs/>
        </w:rPr>
        <w:t>usl</w:t>
      </w:r>
      <w:r>
        <w:rPr>
          <w:rFonts w:asciiTheme="majorBidi" w:hAnsiTheme="majorBidi" w:cstheme="majorBidi"/>
        </w:rPr>
        <w:t xml:space="preserve"> (baño completo)</w:t>
      </w:r>
      <w:r w:rsidR="00B448D0">
        <w:rPr>
          <w:rFonts w:asciiTheme="majorBidi" w:hAnsiTheme="majorBidi" w:cstheme="majorBidi"/>
        </w:rPr>
        <w:t>.</w:t>
      </w:r>
    </w:p>
    <w:p w14:paraId="61B30435" w14:textId="77777777" w:rsidR="00B448D0" w:rsidRDefault="00B448D0" w:rsidP="00B448D0">
      <w:pPr>
        <w:jc w:val="both"/>
        <w:rPr>
          <w:rFonts w:asciiTheme="majorBidi" w:hAnsiTheme="majorBidi" w:cstheme="majorBidi"/>
        </w:rPr>
      </w:pPr>
    </w:p>
    <w:p w14:paraId="2BB55FC3" w14:textId="77777777" w:rsidR="00B448D0" w:rsidRDefault="00B448D0" w:rsidP="00B448D0">
      <w:pPr>
        <w:jc w:val="both"/>
        <w:rPr>
          <w:rFonts w:asciiTheme="majorBidi" w:hAnsiTheme="majorBidi" w:cstheme="majorBidi"/>
        </w:rPr>
      </w:pPr>
    </w:p>
    <w:p w14:paraId="68279501" w14:textId="77777777" w:rsidR="00B448D0" w:rsidRDefault="00B448D0" w:rsidP="00B448D0">
      <w:pPr>
        <w:jc w:val="both"/>
        <w:rPr>
          <w:rFonts w:asciiTheme="majorBidi" w:hAnsiTheme="majorBidi" w:cstheme="majorBidi"/>
        </w:rPr>
      </w:pPr>
    </w:p>
    <w:p w14:paraId="518C270C" w14:textId="77777777" w:rsidR="00B448D0" w:rsidRDefault="00B448D0" w:rsidP="00B448D0">
      <w:pPr>
        <w:jc w:val="both"/>
        <w:rPr>
          <w:rFonts w:asciiTheme="majorBidi" w:hAnsiTheme="majorBidi" w:cstheme="majorBidi"/>
        </w:rPr>
      </w:pPr>
    </w:p>
    <w:p w14:paraId="08C2CF7B" w14:textId="77777777" w:rsidR="00B448D0" w:rsidRDefault="00B448D0" w:rsidP="00B448D0">
      <w:pPr>
        <w:jc w:val="both"/>
        <w:rPr>
          <w:rFonts w:asciiTheme="majorBidi" w:hAnsiTheme="majorBidi" w:cstheme="majorBidi"/>
        </w:rPr>
      </w:pPr>
    </w:p>
    <w:p w14:paraId="349E462D" w14:textId="0617645B" w:rsidR="00B448D0" w:rsidRDefault="00B448D0" w:rsidP="00B448D0">
      <w:pPr>
        <w:jc w:val="both"/>
        <w:rPr>
          <w:rFonts w:asciiTheme="majorBidi" w:hAnsiTheme="majorBidi" w:cstheme="majorBidi"/>
        </w:rPr>
      </w:pPr>
    </w:p>
    <w:p w14:paraId="36F6F16F" w14:textId="45BF3BB1" w:rsidR="00B448D0" w:rsidRDefault="00B448D0" w:rsidP="00B448D0">
      <w:pPr>
        <w:jc w:val="both"/>
        <w:rPr>
          <w:rFonts w:asciiTheme="majorBidi" w:hAnsiTheme="majorBidi" w:cstheme="majorBidi"/>
        </w:rPr>
      </w:pPr>
    </w:p>
    <w:p w14:paraId="3A98F4EF" w14:textId="3F6769DC" w:rsidR="00B448D0" w:rsidRDefault="00B448D0" w:rsidP="00B448D0">
      <w:pPr>
        <w:jc w:val="both"/>
        <w:rPr>
          <w:rFonts w:asciiTheme="majorBidi" w:hAnsiTheme="majorBidi" w:cstheme="majorBidi"/>
        </w:rPr>
      </w:pPr>
    </w:p>
    <w:p w14:paraId="2DD3125F" w14:textId="4A71A716" w:rsidR="00EF7AC7" w:rsidRDefault="00441D99" w:rsidP="00B448D0">
      <w:pPr>
        <w:jc w:val="center"/>
        <w:rPr>
          <w:rFonts w:asciiTheme="majorBidi" w:hAnsiTheme="majorBidi" w:cstheme="majorBidi"/>
          <w:b/>
          <w:bCs/>
        </w:rPr>
      </w:pPr>
      <w:r>
        <w:rPr>
          <w:b/>
          <w:bCs/>
          <w:i/>
          <w:iCs/>
          <w:noProof/>
          <w:lang w:eastAsia="es-PE"/>
        </w:rPr>
        <w:drawing>
          <wp:anchor distT="0" distB="0" distL="114300" distR="114300" simplePos="0" relativeHeight="251662336" behindDoc="0" locked="0" layoutInCell="1" allowOverlap="1" wp14:anchorId="455681A4" wp14:editId="6B8DC060">
            <wp:simplePos x="0" y="0"/>
            <wp:positionH relativeFrom="column">
              <wp:posOffset>2491740</wp:posOffset>
            </wp:positionH>
            <wp:positionV relativeFrom="paragraph">
              <wp:posOffset>1562100</wp:posOffset>
            </wp:positionV>
            <wp:extent cx="495300" cy="41910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29.png"/>
                    <pic:cNvPicPr/>
                  </pic:nvPicPr>
                  <pic:blipFill>
                    <a:blip r:embed="rId16">
                      <a:extLst>
                        <a:ext uri="{28A0092B-C50C-407E-A947-70E740481C1C}">
                          <a14:useLocalDpi xmlns:a14="http://schemas.microsoft.com/office/drawing/2010/main" val="0"/>
                        </a:ext>
                      </a:extLst>
                    </a:blip>
                    <a:stretch>
                      <a:fillRect/>
                    </a:stretch>
                  </pic:blipFill>
                  <pic:spPr>
                    <a:xfrm>
                      <a:off x="0" y="0"/>
                      <a:ext cx="495300" cy="419100"/>
                    </a:xfrm>
                    <a:prstGeom prst="rect">
                      <a:avLst/>
                    </a:prstGeom>
                  </pic:spPr>
                </pic:pic>
              </a:graphicData>
            </a:graphic>
            <wp14:sizeRelH relativeFrom="page">
              <wp14:pctWidth>0</wp14:pctWidth>
            </wp14:sizeRelH>
            <wp14:sizeRelV relativeFrom="page">
              <wp14:pctHeight>0</wp14:pctHeight>
            </wp14:sizeRelV>
          </wp:anchor>
        </w:drawing>
      </w:r>
    </w:p>
    <w:p w14:paraId="1574A2AD" w14:textId="2789CB21" w:rsidR="00B448D0" w:rsidRPr="008E7027" w:rsidRDefault="00B448D0"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5" w:name="_Toc51295167"/>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ASUNTOS QUE OBLIGAN A REALIZAR EL </w:t>
      </w:r>
      <w:r w:rsidR="00EF7AC7"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BAÑO COMPLETO – EL </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GUSL</w:t>
      </w:r>
      <w:bookmarkEnd w:id="25"/>
    </w:p>
    <w:p w14:paraId="7ABB800B" w14:textId="77777777" w:rsidR="008E7027" w:rsidRDefault="008E7027" w:rsidP="00B448D0">
      <w:pPr>
        <w:rPr>
          <w:rFonts w:asciiTheme="majorBidi" w:hAnsiTheme="majorBidi" w:cstheme="majorBidi"/>
        </w:rPr>
      </w:pPr>
    </w:p>
    <w:p w14:paraId="36918A5C" w14:textId="38F3C439" w:rsidR="00B448D0" w:rsidRDefault="00B448D0" w:rsidP="00B448D0">
      <w:pPr>
        <w:rPr>
          <w:rFonts w:asciiTheme="majorBidi" w:hAnsiTheme="majorBidi" w:cstheme="majorBidi"/>
        </w:rPr>
      </w:pPr>
      <w:r>
        <w:rPr>
          <w:rFonts w:asciiTheme="majorBidi" w:hAnsiTheme="majorBidi" w:cstheme="majorBidi"/>
        </w:rPr>
        <w:t xml:space="preserve">En las lecciones anteriores </w:t>
      </w:r>
      <w:r w:rsidR="00D57CC6">
        <w:rPr>
          <w:rFonts w:asciiTheme="majorBidi" w:hAnsiTheme="majorBidi" w:cstheme="majorBidi"/>
        </w:rPr>
        <w:t>hemos hablado sobre la purificación menor y en esta lección hablaremos sobre:</w:t>
      </w:r>
    </w:p>
    <w:p w14:paraId="0875B827" w14:textId="77777777" w:rsidR="00D57CC6" w:rsidRDefault="00D57CC6" w:rsidP="00B448D0">
      <w:pPr>
        <w:rPr>
          <w:rFonts w:asciiTheme="majorBidi" w:hAnsiTheme="majorBidi" w:cstheme="majorBidi"/>
        </w:rPr>
      </w:pPr>
      <w:r>
        <w:rPr>
          <w:rFonts w:asciiTheme="majorBidi" w:hAnsiTheme="majorBidi" w:cstheme="majorBidi"/>
        </w:rPr>
        <w:t>Lo</w:t>
      </w:r>
      <w:r w:rsidR="00662980">
        <w:rPr>
          <w:rFonts w:asciiTheme="majorBidi" w:hAnsiTheme="majorBidi" w:cstheme="majorBidi"/>
        </w:rPr>
        <w:t xml:space="preserve">s asuntos </w:t>
      </w:r>
      <w:r>
        <w:rPr>
          <w:rFonts w:asciiTheme="majorBidi" w:hAnsiTheme="majorBidi" w:cstheme="majorBidi"/>
        </w:rPr>
        <w:t>que obliga</w:t>
      </w:r>
      <w:r w:rsidR="00662980">
        <w:rPr>
          <w:rFonts w:asciiTheme="majorBidi" w:hAnsiTheme="majorBidi" w:cstheme="majorBidi"/>
        </w:rPr>
        <w:t>n</w:t>
      </w:r>
      <w:r>
        <w:rPr>
          <w:rFonts w:asciiTheme="majorBidi" w:hAnsiTheme="majorBidi" w:cstheme="majorBidi"/>
        </w:rPr>
        <w:t xml:space="preserve"> a real</w:t>
      </w:r>
      <w:r w:rsidR="00EF7AC7">
        <w:rPr>
          <w:rFonts w:asciiTheme="majorBidi" w:hAnsiTheme="majorBidi" w:cstheme="majorBidi"/>
        </w:rPr>
        <w:t xml:space="preserve">izar el </w:t>
      </w:r>
      <w:r w:rsidR="00EF7AC7" w:rsidRPr="00EF7AC7">
        <w:rPr>
          <w:rFonts w:asciiTheme="majorBidi" w:hAnsiTheme="majorBidi" w:cstheme="majorBidi"/>
          <w:i/>
          <w:iCs/>
        </w:rPr>
        <w:t>G</w:t>
      </w:r>
      <w:r w:rsidRPr="00EF7AC7">
        <w:rPr>
          <w:rFonts w:asciiTheme="majorBidi" w:hAnsiTheme="majorBidi" w:cstheme="majorBidi"/>
          <w:i/>
          <w:iCs/>
        </w:rPr>
        <w:t>usl</w:t>
      </w:r>
      <w:r w:rsidR="00662980">
        <w:rPr>
          <w:rFonts w:asciiTheme="majorBidi" w:hAnsiTheme="majorBidi" w:cstheme="majorBidi"/>
        </w:rPr>
        <w:t xml:space="preserve"> son:</w:t>
      </w:r>
    </w:p>
    <w:p w14:paraId="272663A5" w14:textId="77777777" w:rsidR="00662980" w:rsidRDefault="003B2C92" w:rsidP="00B448D0">
      <w:pPr>
        <w:rPr>
          <w:rFonts w:asciiTheme="majorBidi" w:hAnsiTheme="majorBidi" w:cstheme="majorBidi"/>
        </w:rPr>
      </w:pPr>
      <w:r>
        <w:rPr>
          <w:rFonts w:asciiTheme="majorBidi" w:hAnsiTheme="majorBidi" w:cstheme="majorBidi"/>
        </w:rPr>
        <w:t>1.- La eyaculación acompañada de placer</w:t>
      </w:r>
      <w:r w:rsidR="008D06B6">
        <w:rPr>
          <w:rFonts w:asciiTheme="majorBidi" w:hAnsiTheme="majorBidi" w:cstheme="majorBidi"/>
        </w:rPr>
        <w:t xml:space="preserve"> y con conciencia o producto de los sueños húmedos.</w:t>
      </w:r>
    </w:p>
    <w:p w14:paraId="06C9829E" w14:textId="77777777" w:rsidR="00271C4A" w:rsidRDefault="008D06B6" w:rsidP="00271C4A">
      <w:pPr>
        <w:rPr>
          <w:rFonts w:asciiTheme="majorBidi" w:hAnsiTheme="majorBidi" w:cstheme="majorBidi"/>
        </w:rPr>
      </w:pPr>
      <w:r>
        <w:rPr>
          <w:rFonts w:asciiTheme="majorBidi" w:hAnsiTheme="majorBidi" w:cstheme="majorBidi"/>
        </w:rPr>
        <w:t>2.- El coito, incluso si no hay eyaculación, pues el Profeta</w:t>
      </w:r>
      <w:r w:rsidRPr="00E46864">
        <w:rPr>
          <w:rFonts w:ascii="Times New Roman" w:eastAsia="Calibri" w:hAnsi="Times New Roman" w:cs="Times New Roman"/>
          <w:i/>
          <w:iCs/>
          <w:noProof/>
          <w:color w:val="323E4F"/>
          <w:lang w:eastAsia="es-PE"/>
        </w:rPr>
        <w:drawing>
          <wp:inline distT="0" distB="0" distL="0" distR="0" wp14:anchorId="7DD52016" wp14:editId="743CF5C8">
            <wp:extent cx="148160" cy="153593"/>
            <wp:effectExtent l="0" t="0" r="4445" b="0"/>
            <wp:docPr id="64" name="Imagen 6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271C4A">
        <w:rPr>
          <w:rFonts w:asciiTheme="majorBidi" w:hAnsiTheme="majorBidi" w:cstheme="majorBidi"/>
          <w:i/>
          <w:iCs/>
        </w:rPr>
        <w:t xml:space="preserve">“Si alguno de ustedes se sienta entre sus piernas (de la mujer) y se </w:t>
      </w:r>
      <w:r w:rsidR="00271C4A" w:rsidRPr="00271C4A">
        <w:rPr>
          <w:rFonts w:asciiTheme="majorBidi" w:hAnsiTheme="majorBidi" w:cstheme="majorBidi"/>
          <w:i/>
          <w:iCs/>
        </w:rPr>
        <w:t>tocan los genitales, entonces será obligatorio realizar el gusl (baño)</w:t>
      </w:r>
      <w:r w:rsidR="00271C4A">
        <w:rPr>
          <w:rFonts w:asciiTheme="majorBidi" w:hAnsiTheme="majorBidi" w:cstheme="majorBidi"/>
          <w:i/>
          <w:iCs/>
        </w:rPr>
        <w:t>.”</w:t>
      </w:r>
      <w:r w:rsidR="00271C4A">
        <w:rPr>
          <w:rFonts w:asciiTheme="majorBidi" w:hAnsiTheme="majorBidi" w:cstheme="majorBidi"/>
        </w:rPr>
        <w:t xml:space="preserve"> (Muslim) (Se entiende por “tocar” a la penetración).</w:t>
      </w:r>
    </w:p>
    <w:p w14:paraId="7BA49A6C" w14:textId="77777777" w:rsidR="00271C4A" w:rsidRDefault="00271C4A" w:rsidP="00271C4A">
      <w:pPr>
        <w:rPr>
          <w:rFonts w:asciiTheme="majorBidi" w:hAnsiTheme="majorBidi" w:cstheme="majorBidi"/>
        </w:rPr>
      </w:pPr>
      <w:r>
        <w:rPr>
          <w:rFonts w:asciiTheme="majorBidi" w:hAnsiTheme="majorBidi" w:cstheme="majorBidi"/>
        </w:rPr>
        <w:t>3.- finalizar el periodo de la menstruación o puerperio.</w:t>
      </w:r>
    </w:p>
    <w:p w14:paraId="74C515D2" w14:textId="77777777" w:rsidR="00271C4A" w:rsidRPr="00EF7AC7" w:rsidRDefault="00271C4A" w:rsidP="00DB7CD2">
      <w:pPr>
        <w:pStyle w:val="Prrafodelista"/>
        <w:numPr>
          <w:ilvl w:val="0"/>
          <w:numId w:val="33"/>
        </w:numPr>
        <w:rPr>
          <w:rFonts w:asciiTheme="majorBidi" w:hAnsiTheme="majorBidi" w:cstheme="majorBidi"/>
        </w:rPr>
      </w:pPr>
      <w:r w:rsidRPr="00EF7AC7">
        <w:rPr>
          <w:rFonts w:asciiTheme="majorBidi" w:hAnsiTheme="majorBidi" w:cstheme="majorBidi"/>
        </w:rPr>
        <w:t>Quien se encuentre en estado de impureza mayor está impedido de realizar los mismos actos que quien se encuentra en estado de impureza menor (la oración y tocar el Corán) además de estar impedido de recitar el Corán de memoria – excepto en el caso de la mujer menstruante o en puerperio que si tienen pe</w:t>
      </w:r>
      <w:r w:rsidR="000B44C7" w:rsidRPr="00EF7AC7">
        <w:rPr>
          <w:rFonts w:asciiTheme="majorBidi" w:hAnsiTheme="majorBidi" w:cstheme="majorBidi"/>
        </w:rPr>
        <w:t>r</w:t>
      </w:r>
      <w:r w:rsidRPr="00EF7AC7">
        <w:rPr>
          <w:rFonts w:asciiTheme="majorBidi" w:hAnsiTheme="majorBidi" w:cstheme="majorBidi"/>
        </w:rPr>
        <w:t xml:space="preserve">mitido recitar el Corán de memoria </w:t>
      </w:r>
      <w:r w:rsidR="000B44C7" w:rsidRPr="00EF7AC7">
        <w:rPr>
          <w:rFonts w:asciiTheme="majorBidi" w:hAnsiTheme="majorBidi" w:cstheme="majorBidi"/>
        </w:rPr>
        <w:t>sin tocarlo –, así mismo la persona que se encuentre en estado de impureza mayor está impedido de permanecer en la mezquita.</w:t>
      </w:r>
      <w:r w:rsidR="000B44C7">
        <w:rPr>
          <w:rStyle w:val="Refdenotaalpie"/>
          <w:rFonts w:asciiTheme="majorBidi" w:hAnsiTheme="majorBidi" w:cstheme="majorBidi"/>
        </w:rPr>
        <w:footnoteReference w:id="14"/>
      </w:r>
    </w:p>
    <w:p w14:paraId="47E30B68" w14:textId="77777777" w:rsidR="0025272E" w:rsidRDefault="0025272E" w:rsidP="0025272E">
      <w:pPr>
        <w:rPr>
          <w:rFonts w:asciiTheme="majorBidi" w:hAnsiTheme="majorBidi" w:cstheme="majorBidi"/>
        </w:rPr>
      </w:pPr>
      <w:r>
        <w:rPr>
          <w:rFonts w:asciiTheme="majorBidi" w:hAnsiTheme="majorBidi" w:cstheme="majorBidi"/>
        </w:rPr>
        <w:t xml:space="preserve">No es permitido mantener relaciones íntimas (coito) con la mujer menstruante o en periodo de puerperio, así como </w:t>
      </w:r>
      <w:r w:rsidR="00F6252E">
        <w:rPr>
          <w:rFonts w:asciiTheme="majorBidi" w:hAnsiTheme="majorBidi" w:cstheme="majorBidi"/>
        </w:rPr>
        <w:t xml:space="preserve">tampoco </w:t>
      </w:r>
      <w:r>
        <w:rPr>
          <w:rFonts w:asciiTheme="majorBidi" w:hAnsiTheme="majorBidi" w:cstheme="majorBidi"/>
        </w:rPr>
        <w:t>divorciarlas</w:t>
      </w:r>
      <w:r w:rsidR="00F6252E">
        <w:rPr>
          <w:rFonts w:asciiTheme="majorBidi" w:hAnsiTheme="majorBidi" w:cstheme="majorBidi"/>
        </w:rPr>
        <w:t xml:space="preserve"> durante los mismos periodos</w:t>
      </w:r>
      <w:r>
        <w:rPr>
          <w:rFonts w:asciiTheme="majorBidi" w:hAnsiTheme="majorBidi" w:cstheme="majorBidi"/>
        </w:rPr>
        <w:t>, a ellas se les prohíbe el ayuno y la oración y deben reponer</w:t>
      </w:r>
      <w:r w:rsidR="006F65BE">
        <w:rPr>
          <w:rFonts w:asciiTheme="majorBidi" w:hAnsiTheme="majorBidi" w:cstheme="majorBidi"/>
        </w:rPr>
        <w:t xml:space="preserve"> su ayuno posteriormente</w:t>
      </w:r>
      <w:r w:rsidR="00F6252E">
        <w:rPr>
          <w:rFonts w:asciiTheme="majorBidi" w:hAnsiTheme="majorBidi" w:cstheme="majorBidi"/>
        </w:rPr>
        <w:t xml:space="preserve"> pero no la oración.</w:t>
      </w:r>
    </w:p>
    <w:p w14:paraId="6C3960D5" w14:textId="77777777" w:rsidR="00F6252E" w:rsidRDefault="00F6252E" w:rsidP="00EF7AC7">
      <w:pPr>
        <w:rPr>
          <w:rFonts w:asciiTheme="majorBidi" w:hAnsiTheme="majorBidi" w:cstheme="majorBidi"/>
        </w:rPr>
      </w:pPr>
      <w:r>
        <w:rPr>
          <w:rFonts w:asciiTheme="majorBidi" w:hAnsiTheme="majorBidi" w:cstheme="majorBidi"/>
        </w:rPr>
        <w:t xml:space="preserve">¡Oh Allah, haznos de aquellos que escuchan las palabras y siguen las mejores de ellas! </w:t>
      </w:r>
      <w:r w:rsidR="00EF7AC7" w:rsidRPr="00076988">
        <w:rPr>
          <w:rFonts w:asciiTheme="majorBidi" w:hAnsiTheme="majorBidi" w:cstheme="majorBidi"/>
        </w:rPr>
        <w:t xml:space="preserve">Nos detendremos en este punto y </w:t>
      </w:r>
      <w:r w:rsidR="00EF7AC7">
        <w:rPr>
          <w:rFonts w:asciiTheme="majorBidi" w:hAnsiTheme="majorBidi" w:cstheme="majorBidi"/>
        </w:rPr>
        <w:t xml:space="preserve">en la próxima lección hablaremos </w:t>
      </w:r>
      <w:r w:rsidR="00EF7AC7" w:rsidRPr="00076988">
        <w:rPr>
          <w:rFonts w:asciiTheme="majorBidi" w:hAnsiTheme="majorBidi" w:cstheme="majorBidi"/>
        </w:rPr>
        <w:t>– si Allah lo permite –</w:t>
      </w:r>
      <w:r w:rsidR="00EF7AC7">
        <w:rPr>
          <w:rFonts w:asciiTheme="majorBidi" w:hAnsiTheme="majorBidi" w:cstheme="majorBidi"/>
        </w:rPr>
        <w:t xml:space="preserve"> </w:t>
      </w:r>
      <w:r>
        <w:rPr>
          <w:rFonts w:asciiTheme="majorBidi" w:hAnsiTheme="majorBidi" w:cstheme="majorBidi"/>
        </w:rPr>
        <w:t xml:space="preserve">sobre la </w:t>
      </w:r>
      <w:r w:rsidR="00EF7AC7">
        <w:rPr>
          <w:rFonts w:asciiTheme="majorBidi" w:hAnsiTheme="majorBidi" w:cstheme="majorBidi"/>
        </w:rPr>
        <w:t xml:space="preserve">manera correcta de realizar el </w:t>
      </w:r>
      <w:r w:rsidR="00EF7AC7" w:rsidRPr="00EF7AC7">
        <w:rPr>
          <w:rFonts w:asciiTheme="majorBidi" w:hAnsiTheme="majorBidi" w:cstheme="majorBidi"/>
          <w:i/>
          <w:iCs/>
        </w:rPr>
        <w:t>G</w:t>
      </w:r>
      <w:r w:rsidRPr="00EF7AC7">
        <w:rPr>
          <w:rFonts w:asciiTheme="majorBidi" w:hAnsiTheme="majorBidi" w:cstheme="majorBidi"/>
          <w:i/>
          <w:iCs/>
        </w:rPr>
        <w:t>usl</w:t>
      </w:r>
      <w:r>
        <w:rPr>
          <w:rFonts w:asciiTheme="majorBidi" w:hAnsiTheme="majorBidi" w:cstheme="majorBidi"/>
        </w:rPr>
        <w:t xml:space="preserve"> (baño).</w:t>
      </w:r>
    </w:p>
    <w:p w14:paraId="7044B33A" w14:textId="77777777" w:rsidR="00F6252E" w:rsidRDefault="00F6252E" w:rsidP="0025272E">
      <w:pPr>
        <w:rPr>
          <w:rFonts w:asciiTheme="majorBidi" w:hAnsiTheme="majorBidi" w:cstheme="majorBidi"/>
        </w:rPr>
      </w:pPr>
    </w:p>
    <w:p w14:paraId="169CAEFC" w14:textId="77777777" w:rsidR="00F6252E" w:rsidRDefault="00F6252E" w:rsidP="0025272E">
      <w:pPr>
        <w:rPr>
          <w:rFonts w:asciiTheme="majorBidi" w:hAnsiTheme="majorBidi" w:cstheme="majorBidi"/>
        </w:rPr>
      </w:pPr>
    </w:p>
    <w:p w14:paraId="13F1B737" w14:textId="77777777" w:rsidR="00F6252E" w:rsidRDefault="00F6252E" w:rsidP="0025272E">
      <w:pPr>
        <w:rPr>
          <w:rFonts w:asciiTheme="majorBidi" w:hAnsiTheme="majorBidi" w:cstheme="majorBidi"/>
        </w:rPr>
      </w:pPr>
    </w:p>
    <w:p w14:paraId="3B0E7F44" w14:textId="77777777" w:rsidR="00F6252E" w:rsidRDefault="00F6252E" w:rsidP="0025272E">
      <w:pPr>
        <w:rPr>
          <w:rFonts w:asciiTheme="majorBidi" w:hAnsiTheme="majorBidi" w:cstheme="majorBidi"/>
        </w:rPr>
      </w:pPr>
    </w:p>
    <w:p w14:paraId="363515B7" w14:textId="77777777" w:rsidR="00F6252E" w:rsidRDefault="00F6252E" w:rsidP="0025272E">
      <w:pPr>
        <w:rPr>
          <w:rFonts w:asciiTheme="majorBidi" w:hAnsiTheme="majorBidi" w:cstheme="majorBidi"/>
        </w:rPr>
      </w:pPr>
    </w:p>
    <w:p w14:paraId="6A7C1670" w14:textId="77777777" w:rsidR="00F6252E" w:rsidRDefault="00F6252E" w:rsidP="0025272E">
      <w:pPr>
        <w:rPr>
          <w:rFonts w:asciiTheme="majorBidi" w:hAnsiTheme="majorBidi" w:cstheme="majorBidi"/>
        </w:rPr>
      </w:pPr>
    </w:p>
    <w:p w14:paraId="3575B9B4" w14:textId="77777777" w:rsidR="00F6252E" w:rsidRDefault="00F6252E" w:rsidP="0025272E">
      <w:pPr>
        <w:rPr>
          <w:rFonts w:asciiTheme="majorBidi" w:hAnsiTheme="majorBidi" w:cstheme="majorBidi"/>
        </w:rPr>
      </w:pPr>
    </w:p>
    <w:p w14:paraId="00620144" w14:textId="77777777" w:rsidR="00F6252E" w:rsidRDefault="00F6252E" w:rsidP="0025272E">
      <w:pPr>
        <w:rPr>
          <w:rFonts w:asciiTheme="majorBidi" w:hAnsiTheme="majorBidi" w:cstheme="majorBidi"/>
        </w:rPr>
      </w:pPr>
    </w:p>
    <w:p w14:paraId="4AD73D22" w14:textId="77777777" w:rsidR="00F6252E" w:rsidRDefault="00F6252E" w:rsidP="0025272E">
      <w:pPr>
        <w:rPr>
          <w:rFonts w:asciiTheme="majorBidi" w:hAnsiTheme="majorBidi" w:cstheme="majorBidi"/>
        </w:rPr>
      </w:pPr>
    </w:p>
    <w:p w14:paraId="3E511A5E" w14:textId="43EB3BE0" w:rsidR="00271C4A" w:rsidRPr="008E7027" w:rsidRDefault="00F6252E"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6" w:name="_Toc51295168"/>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CÓMO REALIZAR EL </w:t>
      </w:r>
      <w:r w:rsidR="00EF7AC7"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BAÑO – EL GUSL</w:t>
      </w:r>
      <w:bookmarkEnd w:id="26"/>
    </w:p>
    <w:p w14:paraId="3C2F7D39" w14:textId="77777777" w:rsidR="008E7027" w:rsidRDefault="008E7027" w:rsidP="00F6252E">
      <w:pPr>
        <w:jc w:val="both"/>
        <w:rPr>
          <w:rFonts w:asciiTheme="majorBidi" w:hAnsiTheme="majorBidi" w:cstheme="majorBidi"/>
        </w:rPr>
      </w:pPr>
    </w:p>
    <w:p w14:paraId="486D6848" w14:textId="5FF103E6" w:rsidR="00F6252E" w:rsidRDefault="00F6252E" w:rsidP="00F6252E">
      <w:pPr>
        <w:jc w:val="both"/>
        <w:rPr>
          <w:rFonts w:asciiTheme="majorBidi" w:hAnsiTheme="majorBidi" w:cstheme="majorBidi"/>
        </w:rPr>
      </w:pPr>
      <w:r>
        <w:rPr>
          <w:rFonts w:asciiTheme="majorBidi" w:hAnsiTheme="majorBidi" w:cstheme="majorBidi"/>
        </w:rPr>
        <w:t>Durante esta lección hablaremos sobre cómo purificarse del estado de impureza mayor, tal como está relatado que lo hizo el Profeta</w:t>
      </w:r>
      <w:r w:rsidRPr="00E46864">
        <w:rPr>
          <w:rFonts w:ascii="Times New Roman" w:eastAsia="Calibri" w:hAnsi="Times New Roman" w:cs="Times New Roman"/>
          <w:i/>
          <w:iCs/>
          <w:noProof/>
          <w:color w:val="323E4F"/>
          <w:lang w:eastAsia="es-PE"/>
        </w:rPr>
        <w:drawing>
          <wp:inline distT="0" distB="0" distL="0" distR="0" wp14:anchorId="61ADFB5B" wp14:editId="6A90BC14">
            <wp:extent cx="148160" cy="153593"/>
            <wp:effectExtent l="0" t="0" r="4445" b="0"/>
            <wp:docPr id="65" name="Imagen 6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w:t>
      </w:r>
    </w:p>
    <w:p w14:paraId="28466DB8" w14:textId="77777777" w:rsidR="00F6252E" w:rsidRDefault="00F6252E" w:rsidP="00F6252E">
      <w:pPr>
        <w:jc w:val="both"/>
        <w:rPr>
          <w:rFonts w:asciiTheme="majorBidi" w:hAnsiTheme="majorBidi" w:cstheme="majorBidi"/>
        </w:rPr>
      </w:pPr>
      <w:r>
        <w:rPr>
          <w:rFonts w:asciiTheme="majorBidi" w:hAnsiTheme="majorBidi" w:cstheme="majorBidi"/>
        </w:rPr>
        <w:t>1.- Formular la intención en el corazón.</w:t>
      </w:r>
    </w:p>
    <w:p w14:paraId="30EC0456" w14:textId="77777777" w:rsidR="00F6252E" w:rsidRDefault="00F6252E" w:rsidP="00472889">
      <w:pPr>
        <w:jc w:val="both"/>
        <w:rPr>
          <w:rFonts w:asciiTheme="majorBidi" w:hAnsiTheme="majorBidi" w:cstheme="majorBidi"/>
        </w:rPr>
      </w:pPr>
      <w:r>
        <w:rPr>
          <w:rFonts w:asciiTheme="majorBidi" w:hAnsiTheme="majorBidi" w:cstheme="majorBidi"/>
        </w:rPr>
        <w:t>2.- Decir: “</w:t>
      </w:r>
      <w:r w:rsidR="00397C6F">
        <w:rPr>
          <w:rFonts w:asciiTheme="majorBidi" w:hAnsiTheme="majorBidi" w:cstheme="majorBidi"/>
        </w:rPr>
        <w:t>Bismil-lah</w:t>
      </w:r>
      <w:r>
        <w:rPr>
          <w:rFonts w:asciiTheme="majorBidi" w:hAnsiTheme="majorBidi" w:cstheme="majorBidi"/>
        </w:rPr>
        <w:t>” (en el nom</w:t>
      </w:r>
      <w:r w:rsidR="00CA26B1">
        <w:rPr>
          <w:rFonts w:asciiTheme="majorBidi" w:hAnsiTheme="majorBidi" w:cstheme="majorBidi"/>
        </w:rPr>
        <w:t>bre de Allah), lavar las manos tres</w:t>
      </w:r>
      <w:r>
        <w:rPr>
          <w:rFonts w:asciiTheme="majorBidi" w:hAnsiTheme="majorBidi" w:cstheme="majorBidi"/>
        </w:rPr>
        <w:t xml:space="preserve"> veces y luego lavar l</w:t>
      </w:r>
      <w:r w:rsidR="00472889">
        <w:rPr>
          <w:rFonts w:asciiTheme="majorBidi" w:hAnsiTheme="majorBidi" w:cstheme="majorBidi"/>
        </w:rPr>
        <w:t>a zona íntima</w:t>
      </w:r>
      <w:r>
        <w:rPr>
          <w:rFonts w:asciiTheme="majorBidi" w:hAnsiTheme="majorBidi" w:cstheme="majorBidi"/>
        </w:rPr>
        <w:t>.</w:t>
      </w:r>
    </w:p>
    <w:p w14:paraId="696F1E92" w14:textId="77777777" w:rsidR="00472889" w:rsidRDefault="00472889" w:rsidP="00472889">
      <w:pPr>
        <w:jc w:val="both"/>
        <w:rPr>
          <w:rFonts w:asciiTheme="majorBidi" w:hAnsiTheme="majorBidi" w:cstheme="majorBidi"/>
        </w:rPr>
      </w:pPr>
      <w:r>
        <w:rPr>
          <w:rFonts w:asciiTheme="majorBidi" w:hAnsiTheme="majorBidi" w:cstheme="majorBidi"/>
        </w:rPr>
        <w:t>3.- Realizar el wudhu completo.</w:t>
      </w:r>
    </w:p>
    <w:p w14:paraId="66F4C43E" w14:textId="77777777" w:rsidR="00472889" w:rsidRDefault="00472889" w:rsidP="00472889">
      <w:pPr>
        <w:jc w:val="both"/>
        <w:rPr>
          <w:rFonts w:asciiTheme="majorBidi" w:hAnsiTheme="majorBidi" w:cstheme="majorBidi"/>
        </w:rPr>
      </w:pPr>
      <w:r>
        <w:rPr>
          <w:rFonts w:asciiTheme="majorBidi" w:hAnsiTheme="majorBidi" w:cstheme="majorBidi"/>
        </w:rPr>
        <w:t xml:space="preserve">4.- </w:t>
      </w:r>
      <w:r w:rsidR="00CF4B4E">
        <w:rPr>
          <w:rFonts w:asciiTheme="majorBidi" w:hAnsiTheme="majorBidi" w:cstheme="majorBidi"/>
        </w:rPr>
        <w:t>Mojar bien el cabello desde sus raíces.</w:t>
      </w:r>
      <w:r w:rsidR="00CF4B4E">
        <w:rPr>
          <w:rStyle w:val="Refdenotaalpie"/>
          <w:rFonts w:asciiTheme="majorBidi" w:hAnsiTheme="majorBidi" w:cstheme="majorBidi"/>
        </w:rPr>
        <w:footnoteReference w:id="15"/>
      </w:r>
    </w:p>
    <w:p w14:paraId="57196C5E" w14:textId="77777777" w:rsidR="00CF4B4E" w:rsidRDefault="00CF4B4E" w:rsidP="00096831">
      <w:pPr>
        <w:jc w:val="both"/>
        <w:rPr>
          <w:rFonts w:asciiTheme="majorBidi" w:hAnsiTheme="majorBidi" w:cstheme="majorBidi"/>
        </w:rPr>
      </w:pPr>
      <w:r>
        <w:rPr>
          <w:rFonts w:asciiTheme="majorBidi" w:hAnsiTheme="majorBidi" w:cstheme="majorBidi"/>
        </w:rPr>
        <w:t>5.- Finalmente mojar todo el cuerpo empezando por el lado derecho y</w:t>
      </w:r>
      <w:r w:rsidR="00C649D1">
        <w:rPr>
          <w:rFonts w:asciiTheme="majorBidi" w:hAnsiTheme="majorBidi" w:cstheme="majorBidi"/>
        </w:rPr>
        <w:t xml:space="preserve"> sin dejar ninguna parte seca, asegurándose de llegar a la raíz de</w:t>
      </w:r>
      <w:r w:rsidR="00857537">
        <w:rPr>
          <w:rFonts w:asciiTheme="majorBidi" w:hAnsiTheme="majorBidi" w:cstheme="majorBidi"/>
        </w:rPr>
        <w:t>l b</w:t>
      </w:r>
      <w:r w:rsidR="00096831">
        <w:rPr>
          <w:rFonts w:asciiTheme="majorBidi" w:hAnsiTheme="majorBidi" w:cstheme="majorBidi"/>
        </w:rPr>
        <w:t>ello corporal. Es recomendable frotar el cuerpo para asegurarse que el agua llegue a todo el cuerpo.</w:t>
      </w:r>
    </w:p>
    <w:p w14:paraId="055F36EE" w14:textId="77777777" w:rsidR="00096831" w:rsidRDefault="00096831" w:rsidP="00031962">
      <w:pPr>
        <w:jc w:val="both"/>
        <w:rPr>
          <w:rFonts w:asciiTheme="majorBidi" w:hAnsiTheme="majorBidi" w:cstheme="majorBidi"/>
        </w:rPr>
      </w:pPr>
      <w:r>
        <w:rPr>
          <w:rFonts w:asciiTheme="majorBidi" w:hAnsiTheme="majorBidi" w:cstheme="majorBidi"/>
        </w:rPr>
        <w:t>Esta es la manera completa de realizar el gusl (baño) tal como fue relatado por Aishah</w:t>
      </w:r>
      <w:r w:rsidRPr="009E4332">
        <w:rPr>
          <w:rFonts w:ascii="Times New Roman" w:eastAsia="Calibri" w:hAnsi="Times New Roman" w:cs="Times New Roman"/>
          <w:noProof/>
          <w:color w:val="323E4F"/>
          <w:lang w:eastAsia="es-PE"/>
        </w:rPr>
        <w:drawing>
          <wp:inline distT="0" distB="0" distL="0" distR="0" wp14:anchorId="4D8C4C4B" wp14:editId="1A57AAD8">
            <wp:extent cx="238153" cy="140693"/>
            <wp:effectExtent l="0" t="0" r="0" b="0"/>
            <wp:docPr id="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quien dijo: “Cuando el Mensajero de Allah</w:t>
      </w:r>
      <w:r w:rsidRPr="00E46864">
        <w:rPr>
          <w:rFonts w:ascii="Times New Roman" w:eastAsia="Calibri" w:hAnsi="Times New Roman" w:cs="Times New Roman"/>
          <w:i/>
          <w:iCs/>
          <w:noProof/>
          <w:color w:val="323E4F"/>
          <w:lang w:eastAsia="es-PE"/>
        </w:rPr>
        <w:drawing>
          <wp:inline distT="0" distB="0" distL="0" distR="0" wp14:anchorId="3041F2E4" wp14:editId="6D0FE72C">
            <wp:extent cx="148160" cy="153593"/>
            <wp:effectExtent l="0" t="0" r="4445" b="0"/>
            <wp:docPr id="68" name="Imagen 6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se</w:t>
      </w:r>
      <w:r w:rsidR="007C13BD">
        <w:rPr>
          <w:rFonts w:asciiTheme="majorBidi" w:hAnsiTheme="majorBidi" w:cstheme="majorBidi"/>
        </w:rPr>
        <w:t xml:space="preserve"> bañaba después de mantener relaciones sexuales</w:t>
      </w:r>
      <w:r>
        <w:rPr>
          <w:rFonts w:asciiTheme="majorBidi" w:hAnsiTheme="majorBidi" w:cstheme="majorBidi"/>
        </w:rPr>
        <w:t xml:space="preserve">, lavaba sus manos, luego realizaba el wudhu como el que realizaba para la oración, </w:t>
      </w:r>
      <w:r w:rsidR="007C13BD">
        <w:rPr>
          <w:rFonts w:asciiTheme="majorBidi" w:hAnsiTheme="majorBidi" w:cstheme="majorBidi"/>
        </w:rPr>
        <w:t xml:space="preserve">luego mojaba su cabello utilizando sus dedos hasta asegurarse de mojar la raíz del mismo y luego vertía agua sobre su cabeza tres veces, luego </w:t>
      </w:r>
      <w:r w:rsidR="00CA26B1">
        <w:rPr>
          <w:rFonts w:asciiTheme="majorBidi" w:hAnsiTheme="majorBidi" w:cstheme="majorBidi"/>
        </w:rPr>
        <w:t>vertía agua sobre</w:t>
      </w:r>
      <w:r w:rsidR="007C13BD">
        <w:rPr>
          <w:rFonts w:asciiTheme="majorBidi" w:hAnsiTheme="majorBidi" w:cstheme="majorBidi"/>
        </w:rPr>
        <w:t xml:space="preserve"> </w:t>
      </w:r>
      <w:r w:rsidR="00CA26B1">
        <w:rPr>
          <w:rFonts w:asciiTheme="majorBidi" w:hAnsiTheme="majorBidi" w:cstheme="majorBidi"/>
        </w:rPr>
        <w:t xml:space="preserve">todo su cuerpo. </w:t>
      </w:r>
      <w:r w:rsidR="00031962">
        <w:rPr>
          <w:rFonts w:asciiTheme="majorBidi" w:hAnsiTheme="majorBidi" w:cstheme="majorBidi"/>
        </w:rPr>
        <w:t xml:space="preserve">Y agregó </w:t>
      </w:r>
      <w:r w:rsidR="00CA26B1">
        <w:rPr>
          <w:rFonts w:asciiTheme="majorBidi" w:hAnsiTheme="majorBidi" w:cstheme="majorBidi"/>
        </w:rPr>
        <w:t>Aishah</w:t>
      </w:r>
      <w:r w:rsidR="00CA26B1" w:rsidRPr="009E4332">
        <w:rPr>
          <w:rFonts w:ascii="Times New Roman" w:eastAsia="Calibri" w:hAnsi="Times New Roman" w:cs="Times New Roman"/>
          <w:noProof/>
          <w:color w:val="323E4F"/>
          <w:lang w:eastAsia="es-PE"/>
        </w:rPr>
        <w:drawing>
          <wp:inline distT="0" distB="0" distL="0" distR="0" wp14:anchorId="162474BA" wp14:editId="0F9ED339">
            <wp:extent cx="238153" cy="140693"/>
            <wp:effectExtent l="0" t="0" r="0" b="0"/>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CA26B1">
        <w:rPr>
          <w:rFonts w:asciiTheme="majorBidi" w:hAnsiTheme="majorBidi" w:cstheme="majorBidi"/>
        </w:rPr>
        <w:t>: el Mensajero de Allah</w:t>
      </w:r>
      <w:r w:rsidR="00CA26B1" w:rsidRPr="00E46864">
        <w:rPr>
          <w:rFonts w:ascii="Times New Roman" w:eastAsia="Calibri" w:hAnsi="Times New Roman" w:cs="Times New Roman"/>
          <w:i/>
          <w:iCs/>
          <w:noProof/>
          <w:color w:val="323E4F"/>
          <w:lang w:eastAsia="es-PE"/>
        </w:rPr>
        <w:drawing>
          <wp:inline distT="0" distB="0" distL="0" distR="0" wp14:anchorId="5B19E867" wp14:editId="0BF5A830">
            <wp:extent cx="148160" cy="153593"/>
            <wp:effectExtent l="0" t="0" r="4445" b="0"/>
            <wp:docPr id="70" name="Imagen 7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A26B1">
        <w:rPr>
          <w:rFonts w:asciiTheme="majorBidi" w:hAnsiTheme="majorBidi" w:cstheme="majorBidi"/>
        </w:rPr>
        <w:t>y yo solíamos bañarnos utilizando agua de un mismo recipiente.” (Bujari y Muslim)</w:t>
      </w:r>
      <w:r w:rsidR="000606DF">
        <w:rPr>
          <w:rFonts w:asciiTheme="majorBidi" w:hAnsiTheme="majorBidi" w:cstheme="majorBidi"/>
        </w:rPr>
        <w:t>.</w:t>
      </w:r>
    </w:p>
    <w:p w14:paraId="30CB07B4" w14:textId="77777777" w:rsidR="00031962" w:rsidRDefault="00031962" w:rsidP="00031962">
      <w:pPr>
        <w:jc w:val="both"/>
        <w:rPr>
          <w:rFonts w:asciiTheme="majorBidi" w:hAnsiTheme="majorBidi" w:cstheme="majorBidi"/>
        </w:rPr>
      </w:pPr>
      <w:r>
        <w:rPr>
          <w:rFonts w:asciiTheme="majorBidi" w:hAnsiTheme="majorBidi" w:cstheme="majorBidi"/>
        </w:rPr>
        <w:t>– El gusl valido y por el que uno será recompensado implica realizar dos cosas:</w:t>
      </w:r>
    </w:p>
    <w:p w14:paraId="77F3438D" w14:textId="77777777" w:rsidR="00031962" w:rsidRDefault="00031962" w:rsidP="00031962">
      <w:pPr>
        <w:jc w:val="both"/>
        <w:rPr>
          <w:rFonts w:asciiTheme="majorBidi" w:hAnsiTheme="majorBidi" w:cstheme="majorBidi"/>
        </w:rPr>
      </w:pPr>
      <w:r>
        <w:rPr>
          <w:rFonts w:asciiTheme="majorBidi" w:hAnsiTheme="majorBidi" w:cstheme="majorBidi"/>
        </w:rPr>
        <w:t>1.- Formular previamente la intención en el corazón.</w:t>
      </w:r>
    </w:p>
    <w:p w14:paraId="4A737D25" w14:textId="77777777" w:rsidR="00031962" w:rsidRDefault="00031962" w:rsidP="00031962">
      <w:pPr>
        <w:jc w:val="both"/>
        <w:rPr>
          <w:rFonts w:asciiTheme="majorBidi" w:hAnsiTheme="majorBidi" w:cstheme="majorBidi"/>
        </w:rPr>
      </w:pPr>
      <w:r>
        <w:rPr>
          <w:rFonts w:asciiTheme="majorBidi" w:hAnsiTheme="majorBidi" w:cstheme="majorBidi"/>
        </w:rPr>
        <w:t>2.- Verter agua a todo el cuerpo, incluyendo el enjuague de la boca y la nariz y asegurándose de llegar a la raíz de los bellos corporales.</w:t>
      </w:r>
    </w:p>
    <w:p w14:paraId="4B94D745" w14:textId="77777777" w:rsidR="00F6252E" w:rsidRDefault="00031962" w:rsidP="00EF7AC7">
      <w:pPr>
        <w:jc w:val="both"/>
        <w:rPr>
          <w:rFonts w:asciiTheme="majorBidi" w:hAnsiTheme="majorBidi" w:cstheme="majorBidi"/>
        </w:rPr>
      </w:pPr>
      <w:r>
        <w:rPr>
          <w:rFonts w:asciiTheme="majorBidi" w:hAnsiTheme="majorBidi" w:cstheme="majorBidi"/>
        </w:rPr>
        <w:t xml:space="preserve">Le pedimos a Allah que limpie nuestros corazones y cuerpos, y los purifique de toda impureza. </w:t>
      </w:r>
      <w:r w:rsidR="00EF7AC7" w:rsidRPr="00076988">
        <w:rPr>
          <w:rFonts w:asciiTheme="majorBidi" w:hAnsiTheme="majorBidi" w:cstheme="majorBidi"/>
        </w:rPr>
        <w:t xml:space="preserve">Nos detendremos en este punto y </w:t>
      </w:r>
      <w:r w:rsidR="00EF7AC7">
        <w:rPr>
          <w:rFonts w:asciiTheme="majorBidi" w:hAnsiTheme="majorBidi" w:cstheme="majorBidi"/>
        </w:rPr>
        <w:t xml:space="preserve">en la próxima lección hablaremos </w:t>
      </w:r>
      <w:r w:rsidR="00EF7AC7" w:rsidRPr="00076988">
        <w:rPr>
          <w:rFonts w:asciiTheme="majorBidi" w:hAnsiTheme="majorBidi" w:cstheme="majorBidi"/>
        </w:rPr>
        <w:t>– si Allah lo permite –</w:t>
      </w:r>
      <w:r w:rsidR="00EF7AC7">
        <w:rPr>
          <w:rFonts w:asciiTheme="majorBidi" w:hAnsiTheme="majorBidi" w:cstheme="majorBidi"/>
        </w:rPr>
        <w:t xml:space="preserve"> </w:t>
      </w:r>
      <w:r w:rsidR="00AD6730">
        <w:rPr>
          <w:rFonts w:asciiTheme="majorBidi" w:hAnsiTheme="majorBidi" w:cstheme="majorBidi"/>
        </w:rPr>
        <w:t xml:space="preserve">sobre las normas del </w:t>
      </w:r>
      <w:r w:rsidR="00AD6730" w:rsidRPr="00EF7AC7">
        <w:rPr>
          <w:rFonts w:asciiTheme="majorBidi" w:hAnsiTheme="majorBidi" w:cstheme="majorBidi"/>
          <w:i/>
          <w:iCs/>
        </w:rPr>
        <w:t>Tayammum</w:t>
      </w:r>
      <w:r w:rsidR="00AD6730">
        <w:rPr>
          <w:rFonts w:asciiTheme="majorBidi" w:hAnsiTheme="majorBidi" w:cstheme="majorBidi"/>
        </w:rPr>
        <w:t>.</w:t>
      </w:r>
    </w:p>
    <w:p w14:paraId="28136250" w14:textId="77777777" w:rsidR="00AD6730" w:rsidRDefault="00AD6730" w:rsidP="00031962">
      <w:pPr>
        <w:jc w:val="both"/>
        <w:rPr>
          <w:rFonts w:asciiTheme="majorBidi" w:hAnsiTheme="majorBidi" w:cstheme="majorBidi"/>
        </w:rPr>
      </w:pPr>
    </w:p>
    <w:p w14:paraId="0AAF4E4A" w14:textId="77777777" w:rsidR="008E3B02" w:rsidRDefault="008E3B02" w:rsidP="00031962">
      <w:pPr>
        <w:jc w:val="both"/>
        <w:rPr>
          <w:rFonts w:asciiTheme="majorBidi" w:hAnsiTheme="majorBidi" w:cstheme="majorBidi"/>
        </w:rPr>
      </w:pPr>
    </w:p>
    <w:p w14:paraId="68CF14C1" w14:textId="77777777" w:rsidR="008E3B02" w:rsidRDefault="008E3B02" w:rsidP="00031962">
      <w:pPr>
        <w:jc w:val="both"/>
        <w:rPr>
          <w:rFonts w:asciiTheme="majorBidi" w:hAnsiTheme="majorBidi" w:cstheme="majorBidi"/>
        </w:rPr>
      </w:pPr>
    </w:p>
    <w:p w14:paraId="6B5C1903" w14:textId="7D0DEFAD" w:rsidR="008E3B02" w:rsidRDefault="008E3B02" w:rsidP="00031962">
      <w:pPr>
        <w:jc w:val="both"/>
        <w:rPr>
          <w:rFonts w:asciiTheme="majorBidi" w:hAnsiTheme="majorBidi" w:cstheme="majorBidi"/>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AB0C5E6" w14:textId="0AA4BA63" w:rsidR="009F407A" w:rsidRDefault="009F407A" w:rsidP="00031962">
      <w:pPr>
        <w:jc w:val="both"/>
        <w:rPr>
          <w:rFonts w:asciiTheme="majorBidi" w:hAnsiTheme="majorBidi" w:cstheme="majorBidi"/>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C8F136C" w14:textId="4BA966FB" w:rsidR="009F407A" w:rsidRDefault="009F407A" w:rsidP="00031962">
      <w:pPr>
        <w:jc w:val="both"/>
        <w:rPr>
          <w:rFonts w:asciiTheme="majorBidi" w:hAnsiTheme="majorBidi" w:cstheme="majorBidi"/>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CE0925C" w14:textId="77777777" w:rsidR="009F407A" w:rsidRPr="00751197" w:rsidRDefault="009F407A" w:rsidP="00031962">
      <w:pPr>
        <w:jc w:val="both"/>
        <w:rPr>
          <w:rFonts w:asciiTheme="majorBidi" w:hAnsiTheme="majorBidi" w:cstheme="majorBidi"/>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7386D51" w14:textId="257E48D0" w:rsidR="008E3B02" w:rsidRPr="008E7027" w:rsidRDefault="00EF7AC7"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7" w:name="_Toc51295169"/>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EL TAYAMMUM – LA PURIFICACIÓN SECA</w:t>
      </w:r>
      <w:bookmarkEnd w:id="27"/>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FD30CBC" w14:textId="77777777" w:rsidR="008E7027" w:rsidRDefault="008E7027" w:rsidP="00332AB3">
      <w:pPr>
        <w:jc w:val="both"/>
        <w:rPr>
          <w:rFonts w:asciiTheme="majorBidi" w:hAnsiTheme="majorBidi" w:cstheme="majorBidi"/>
        </w:rPr>
      </w:pPr>
    </w:p>
    <w:p w14:paraId="5AC6A58D" w14:textId="68C745F1" w:rsidR="008E3B02" w:rsidRDefault="00332AB3" w:rsidP="00332AB3">
      <w:pPr>
        <w:jc w:val="both"/>
        <w:rPr>
          <w:rFonts w:asciiTheme="majorBidi" w:hAnsiTheme="majorBidi" w:cstheme="majorBidi"/>
        </w:rPr>
      </w:pPr>
      <w:r w:rsidRPr="00332AB3">
        <w:rPr>
          <w:rFonts w:asciiTheme="majorBidi" w:hAnsiTheme="majorBidi" w:cstheme="majorBidi"/>
        </w:rPr>
        <w:t>En esta</w:t>
      </w:r>
      <w:r>
        <w:rPr>
          <w:rFonts w:asciiTheme="majorBidi" w:hAnsiTheme="majorBidi" w:cstheme="majorBidi"/>
        </w:rPr>
        <w:t xml:space="preserve"> lección hablaremos sobre el </w:t>
      </w:r>
      <w:r w:rsidRPr="00EF7AC7">
        <w:rPr>
          <w:rFonts w:asciiTheme="majorBidi" w:hAnsiTheme="majorBidi" w:cstheme="majorBidi"/>
          <w:i/>
          <w:iCs/>
        </w:rPr>
        <w:t>Tayammum</w:t>
      </w:r>
      <w:r>
        <w:rPr>
          <w:rFonts w:asciiTheme="majorBidi" w:hAnsiTheme="majorBidi" w:cstheme="majorBidi"/>
        </w:rPr>
        <w:t>: este es un permiso que Allah concede a Sus siervos y que es a su vez uno de los aspectos de la sencillez de la legislación islámica.</w:t>
      </w:r>
    </w:p>
    <w:p w14:paraId="11C9E5FF" w14:textId="77777777" w:rsidR="00332AB3" w:rsidRDefault="00332AB3" w:rsidP="00335C8F">
      <w:pPr>
        <w:jc w:val="both"/>
        <w:rPr>
          <w:rFonts w:asciiTheme="majorBidi" w:hAnsiTheme="majorBidi" w:cstheme="majorBidi"/>
        </w:rPr>
      </w:pPr>
      <w:r>
        <w:rPr>
          <w:rFonts w:asciiTheme="majorBidi" w:hAnsiTheme="majorBidi" w:cstheme="majorBidi"/>
        </w:rPr>
        <w:t xml:space="preserve">El </w:t>
      </w:r>
      <w:r w:rsidRPr="00EF7AC7">
        <w:rPr>
          <w:rFonts w:asciiTheme="majorBidi" w:hAnsiTheme="majorBidi" w:cstheme="majorBidi"/>
          <w:i/>
          <w:iCs/>
        </w:rPr>
        <w:t>Tayammum</w:t>
      </w:r>
      <w:r>
        <w:rPr>
          <w:rFonts w:asciiTheme="majorBidi" w:hAnsiTheme="majorBidi" w:cstheme="majorBidi"/>
        </w:rPr>
        <w:t xml:space="preserve"> es una alternativa a la purifi</w:t>
      </w:r>
      <w:r w:rsidR="00462FF1">
        <w:rPr>
          <w:rFonts w:asciiTheme="majorBidi" w:hAnsiTheme="majorBidi" w:cstheme="majorBidi"/>
        </w:rPr>
        <w:t xml:space="preserve">cación con agua (tanto para el </w:t>
      </w:r>
      <w:r w:rsidR="00462FF1" w:rsidRPr="00462FF1">
        <w:rPr>
          <w:rFonts w:asciiTheme="majorBidi" w:hAnsiTheme="majorBidi" w:cstheme="majorBidi"/>
          <w:i/>
          <w:iCs/>
        </w:rPr>
        <w:t>Wudhu</w:t>
      </w:r>
      <w:r w:rsidR="00462FF1">
        <w:rPr>
          <w:rFonts w:asciiTheme="majorBidi" w:hAnsiTheme="majorBidi" w:cstheme="majorBidi"/>
        </w:rPr>
        <w:t xml:space="preserve"> como el </w:t>
      </w:r>
      <w:r w:rsidR="00462FF1" w:rsidRPr="00462FF1">
        <w:rPr>
          <w:rFonts w:asciiTheme="majorBidi" w:hAnsiTheme="majorBidi" w:cstheme="majorBidi"/>
          <w:i/>
          <w:iCs/>
        </w:rPr>
        <w:t>G</w:t>
      </w:r>
      <w:r w:rsidRPr="00462FF1">
        <w:rPr>
          <w:rFonts w:asciiTheme="majorBidi" w:hAnsiTheme="majorBidi" w:cstheme="majorBidi"/>
          <w:i/>
          <w:iCs/>
        </w:rPr>
        <w:t>usl</w:t>
      </w:r>
      <w:r>
        <w:rPr>
          <w:rFonts w:asciiTheme="majorBidi" w:hAnsiTheme="majorBidi" w:cstheme="majorBidi"/>
        </w:rPr>
        <w:t>) en caso de ausencia de agua</w:t>
      </w:r>
      <w:r>
        <w:rPr>
          <w:rStyle w:val="Refdenotaalpie"/>
          <w:rFonts w:asciiTheme="majorBidi" w:hAnsiTheme="majorBidi" w:cstheme="majorBidi"/>
        </w:rPr>
        <w:footnoteReference w:id="16"/>
      </w:r>
      <w:r w:rsidR="00FD0F5A">
        <w:rPr>
          <w:rFonts w:asciiTheme="majorBidi" w:hAnsiTheme="majorBidi" w:cstheme="majorBidi"/>
        </w:rPr>
        <w:t xml:space="preserve"> o de</w:t>
      </w:r>
      <w:r w:rsidR="00335C8F">
        <w:rPr>
          <w:rFonts w:asciiTheme="majorBidi" w:hAnsiTheme="majorBidi" w:cstheme="majorBidi"/>
        </w:rPr>
        <w:t xml:space="preserve"> existir algún impedimento como en el caso de quien no pueda utilizar agua por estar enfermo, porque sea poca y la necesitara para beber,</w:t>
      </w:r>
      <w:r w:rsidR="00FD0F5A">
        <w:rPr>
          <w:rFonts w:asciiTheme="majorBidi" w:hAnsiTheme="majorBidi" w:cstheme="majorBidi"/>
        </w:rPr>
        <w:t xml:space="preserve"> </w:t>
      </w:r>
      <w:r w:rsidR="00335C8F">
        <w:rPr>
          <w:rFonts w:asciiTheme="majorBidi" w:hAnsiTheme="majorBidi" w:cstheme="majorBidi"/>
        </w:rPr>
        <w:t>o porque tema algún perjuicio, como perjudicar su salud si utilizara agua que estuviese helada y no tuviese con qué calentarla.</w:t>
      </w:r>
    </w:p>
    <w:p w14:paraId="09891DF7" w14:textId="77777777" w:rsidR="00335C8F" w:rsidRPr="00462FF1" w:rsidRDefault="00A445E0" w:rsidP="00DB7CD2">
      <w:pPr>
        <w:pStyle w:val="Prrafodelista"/>
        <w:numPr>
          <w:ilvl w:val="0"/>
          <w:numId w:val="33"/>
        </w:numPr>
        <w:jc w:val="both"/>
        <w:rPr>
          <w:rFonts w:asciiTheme="majorBidi" w:hAnsiTheme="majorBidi" w:cstheme="majorBidi"/>
        </w:rPr>
      </w:pPr>
      <w:r w:rsidRPr="00462FF1">
        <w:rPr>
          <w:rFonts w:asciiTheme="majorBidi" w:hAnsiTheme="majorBidi" w:cstheme="majorBidi"/>
        </w:rPr>
        <w:t xml:space="preserve">Es permitido realizar el Tayammum con todo </w:t>
      </w:r>
      <w:r w:rsidR="0053772B" w:rsidRPr="00462FF1">
        <w:rPr>
          <w:rFonts w:asciiTheme="majorBidi" w:hAnsiTheme="majorBidi" w:cstheme="majorBidi"/>
        </w:rPr>
        <w:t>tipo de polvo so</w:t>
      </w:r>
      <w:r w:rsidRPr="00462FF1">
        <w:rPr>
          <w:rFonts w:asciiTheme="majorBidi" w:hAnsiTheme="majorBidi" w:cstheme="majorBidi"/>
        </w:rPr>
        <w:t>bre la</w:t>
      </w:r>
      <w:r w:rsidR="0053772B" w:rsidRPr="00462FF1">
        <w:rPr>
          <w:rFonts w:asciiTheme="majorBidi" w:hAnsiTheme="majorBidi" w:cstheme="majorBidi"/>
        </w:rPr>
        <w:t xml:space="preserve"> tierra, tal como el polvo presente en la tierra, barro, piedras, arena o cerámicas, pues Allah dice: </w:t>
      </w:r>
      <w:r w:rsidR="0053772B" w:rsidRPr="00462FF1">
        <w:rPr>
          <w:rFonts w:asciiTheme="majorBidi" w:hAnsiTheme="majorBidi" w:cstheme="majorBidi"/>
          <w:b/>
          <w:bCs/>
          <w:i/>
          <w:iCs/>
        </w:rPr>
        <w:t>[Procuren tierra limpia]</w:t>
      </w:r>
      <w:r w:rsidR="0053772B" w:rsidRPr="00462FF1">
        <w:rPr>
          <w:rFonts w:asciiTheme="majorBidi" w:hAnsiTheme="majorBidi" w:cstheme="majorBidi"/>
        </w:rPr>
        <w:t xml:space="preserve"> (Corán 4:43). En este versículo se menciona la </w:t>
      </w:r>
      <w:r w:rsidR="003D3EA6" w:rsidRPr="00462FF1">
        <w:rPr>
          <w:rFonts w:asciiTheme="majorBidi" w:hAnsiTheme="majorBidi" w:cstheme="majorBidi"/>
        </w:rPr>
        <w:t xml:space="preserve">expresión </w:t>
      </w:r>
      <w:r w:rsidR="0053772B" w:rsidRPr="00462FF1">
        <w:rPr>
          <w:rFonts w:asciiTheme="majorBidi" w:hAnsiTheme="majorBidi" w:cstheme="majorBidi"/>
          <w:b/>
          <w:bCs/>
        </w:rPr>
        <w:t>“Sa’íd</w:t>
      </w:r>
      <w:r w:rsidR="003D3EA6" w:rsidRPr="00462FF1">
        <w:rPr>
          <w:rFonts w:asciiTheme="majorBidi" w:hAnsiTheme="majorBidi" w:cstheme="majorBidi"/>
          <w:b/>
          <w:bCs/>
        </w:rPr>
        <w:t>an tayyiba”</w:t>
      </w:r>
      <w:r w:rsidR="003D3EA6" w:rsidRPr="00462FF1">
        <w:rPr>
          <w:rFonts w:asciiTheme="majorBidi" w:hAnsiTheme="majorBidi" w:cstheme="majorBidi"/>
        </w:rPr>
        <w:t>,</w:t>
      </w:r>
      <w:r w:rsidR="0053772B" w:rsidRPr="00462FF1">
        <w:rPr>
          <w:rFonts w:asciiTheme="majorBidi" w:hAnsiTheme="majorBidi" w:cstheme="majorBidi"/>
        </w:rPr>
        <w:t xml:space="preserve"> el </w:t>
      </w:r>
      <w:r w:rsidR="0053772B" w:rsidRPr="00462FF1">
        <w:rPr>
          <w:rFonts w:asciiTheme="majorBidi" w:hAnsiTheme="majorBidi" w:cstheme="majorBidi"/>
          <w:b/>
          <w:bCs/>
        </w:rPr>
        <w:t>“sa’id”</w:t>
      </w:r>
      <w:r w:rsidR="0053772B" w:rsidRPr="00462FF1">
        <w:rPr>
          <w:rFonts w:asciiTheme="majorBidi" w:hAnsiTheme="majorBidi" w:cstheme="majorBidi"/>
        </w:rPr>
        <w:t xml:space="preserve"> es todo lo que está sobre la tierra</w:t>
      </w:r>
      <w:r w:rsidR="003D3EA6" w:rsidRPr="00462FF1">
        <w:rPr>
          <w:rFonts w:asciiTheme="majorBidi" w:hAnsiTheme="majorBidi" w:cstheme="majorBidi"/>
        </w:rPr>
        <w:t xml:space="preserve">, mientras que </w:t>
      </w:r>
      <w:r w:rsidR="003D3EA6" w:rsidRPr="00462FF1">
        <w:rPr>
          <w:rFonts w:asciiTheme="majorBidi" w:hAnsiTheme="majorBidi" w:cstheme="majorBidi"/>
          <w:b/>
          <w:bCs/>
        </w:rPr>
        <w:t>“tayyib”</w:t>
      </w:r>
      <w:r w:rsidR="003D3EA6" w:rsidRPr="00462FF1">
        <w:rPr>
          <w:rFonts w:asciiTheme="majorBidi" w:hAnsiTheme="majorBidi" w:cstheme="majorBidi"/>
        </w:rPr>
        <w:t xml:space="preserve"> significa: limpio. Es válido también que el musulmán coloque tierra o arena en un recipiente y lo utilice para realizar el Tayammum.</w:t>
      </w:r>
    </w:p>
    <w:p w14:paraId="6C4F344A" w14:textId="77777777" w:rsidR="003D3EA6" w:rsidRPr="00397C6F" w:rsidRDefault="003D3EA6" w:rsidP="003D3EA6">
      <w:pPr>
        <w:jc w:val="both"/>
        <w:rPr>
          <w:rFonts w:asciiTheme="majorBidi" w:hAnsiTheme="majorBidi" w:cstheme="majorBidi"/>
          <w:b/>
          <w:bCs/>
        </w:rPr>
      </w:pPr>
      <w:r w:rsidRPr="00397C6F">
        <w:rPr>
          <w:rFonts w:asciiTheme="majorBidi" w:hAnsiTheme="majorBidi" w:cstheme="majorBidi"/>
          <w:b/>
          <w:bCs/>
        </w:rPr>
        <w:t>Cómo realizar el Tayammum:</w:t>
      </w:r>
    </w:p>
    <w:p w14:paraId="3595F77D" w14:textId="77777777" w:rsidR="00397C6F" w:rsidRDefault="003D3EA6" w:rsidP="00397C6F">
      <w:pPr>
        <w:jc w:val="both"/>
        <w:rPr>
          <w:rFonts w:asciiTheme="majorBidi" w:hAnsiTheme="majorBidi" w:cstheme="majorBidi"/>
        </w:rPr>
      </w:pPr>
      <w:r>
        <w:rPr>
          <w:rFonts w:asciiTheme="majorBidi" w:hAnsiTheme="majorBidi" w:cstheme="majorBidi"/>
        </w:rPr>
        <w:t>Debe decir: “</w:t>
      </w:r>
      <w:r w:rsidR="00397C6F">
        <w:rPr>
          <w:rFonts w:asciiTheme="majorBidi" w:hAnsiTheme="majorBidi" w:cstheme="majorBidi"/>
        </w:rPr>
        <w:t>Bismil-lah</w:t>
      </w:r>
      <w:r>
        <w:rPr>
          <w:rFonts w:asciiTheme="majorBidi" w:hAnsiTheme="majorBidi" w:cstheme="majorBidi"/>
        </w:rPr>
        <w:t xml:space="preserve">” (en el nombre de Allah) teniendo presente la intención de realizar el Tayammum, </w:t>
      </w:r>
      <w:r w:rsidR="00397C6F">
        <w:rPr>
          <w:rFonts w:asciiTheme="majorBidi" w:hAnsiTheme="majorBidi" w:cstheme="majorBidi"/>
        </w:rPr>
        <w:t>luego golpear levemente la tierra con las palmas de sus manos una sola vez, luego pasar las manos por su rostro, y luego frotar ambas manos entre sí; pronunciando después del Tayammum las suplicas que se suelen pronunciar después del wudhu.</w:t>
      </w:r>
    </w:p>
    <w:p w14:paraId="554452F2" w14:textId="77777777" w:rsidR="00397C6F" w:rsidRDefault="00397C6F" w:rsidP="00397C6F">
      <w:pPr>
        <w:jc w:val="both"/>
        <w:rPr>
          <w:rFonts w:asciiTheme="majorBidi" w:hAnsiTheme="majorBidi" w:cstheme="majorBidi"/>
        </w:rPr>
      </w:pPr>
      <w:r>
        <w:rPr>
          <w:rFonts w:asciiTheme="majorBidi" w:hAnsiTheme="majorBidi" w:cstheme="majorBidi"/>
        </w:rPr>
        <w:t>Se debe aplicar la continuidad en el Tayammum, sin deja</w:t>
      </w:r>
      <w:r w:rsidR="00886130">
        <w:rPr>
          <w:rFonts w:asciiTheme="majorBidi" w:hAnsiTheme="majorBidi" w:cstheme="majorBidi"/>
        </w:rPr>
        <w:t>r un tiempo prolongado entre el frotado del rostro y las manos.</w:t>
      </w:r>
    </w:p>
    <w:p w14:paraId="392EF444" w14:textId="77777777" w:rsidR="00886130" w:rsidRDefault="00886130" w:rsidP="00397C6F">
      <w:pPr>
        <w:jc w:val="both"/>
        <w:rPr>
          <w:rFonts w:asciiTheme="majorBidi" w:hAnsiTheme="majorBidi" w:cstheme="majorBidi"/>
          <w:b/>
          <w:bCs/>
        </w:rPr>
      </w:pPr>
      <w:r w:rsidRPr="00886130">
        <w:rPr>
          <w:rFonts w:asciiTheme="majorBidi" w:hAnsiTheme="majorBidi" w:cstheme="majorBidi"/>
          <w:b/>
          <w:bCs/>
        </w:rPr>
        <w:t>Normas referentes al Tayammum:</w:t>
      </w:r>
    </w:p>
    <w:p w14:paraId="595DB330" w14:textId="77777777" w:rsidR="00462FF1" w:rsidRDefault="00886130" w:rsidP="00DB7CD2">
      <w:pPr>
        <w:pStyle w:val="Prrafodelista"/>
        <w:numPr>
          <w:ilvl w:val="0"/>
          <w:numId w:val="33"/>
        </w:numPr>
        <w:jc w:val="both"/>
        <w:rPr>
          <w:rFonts w:asciiTheme="majorBidi" w:hAnsiTheme="majorBidi" w:cstheme="majorBidi"/>
        </w:rPr>
      </w:pPr>
      <w:r w:rsidRPr="00462FF1">
        <w:rPr>
          <w:rFonts w:asciiTheme="majorBidi" w:hAnsiTheme="majorBidi" w:cstheme="majorBidi"/>
        </w:rPr>
        <w:t>Al igual que la purificación con agua, esta se invalida si sucede alguno de lo</w:t>
      </w:r>
      <w:r w:rsidR="00462FF1">
        <w:rPr>
          <w:rFonts w:asciiTheme="majorBidi" w:hAnsiTheme="majorBidi" w:cstheme="majorBidi"/>
        </w:rPr>
        <w:t xml:space="preserve">s invalidantes del wudhu o del </w:t>
      </w:r>
      <w:r w:rsidR="00462FF1" w:rsidRPr="00462FF1">
        <w:rPr>
          <w:rFonts w:asciiTheme="majorBidi" w:hAnsiTheme="majorBidi" w:cstheme="majorBidi"/>
          <w:i/>
          <w:iCs/>
        </w:rPr>
        <w:t>G</w:t>
      </w:r>
      <w:r w:rsidRPr="00462FF1">
        <w:rPr>
          <w:rFonts w:asciiTheme="majorBidi" w:hAnsiTheme="majorBidi" w:cstheme="majorBidi"/>
          <w:i/>
          <w:iCs/>
        </w:rPr>
        <w:t>usl</w:t>
      </w:r>
      <w:r w:rsidRPr="00462FF1">
        <w:rPr>
          <w:rFonts w:asciiTheme="majorBidi" w:hAnsiTheme="majorBidi" w:cstheme="majorBidi"/>
        </w:rPr>
        <w:t xml:space="preserve">. </w:t>
      </w:r>
    </w:p>
    <w:p w14:paraId="7AB01425" w14:textId="77777777" w:rsidR="00462FF1" w:rsidRDefault="006364D4" w:rsidP="00DB7CD2">
      <w:pPr>
        <w:pStyle w:val="Prrafodelista"/>
        <w:numPr>
          <w:ilvl w:val="0"/>
          <w:numId w:val="33"/>
        </w:numPr>
        <w:jc w:val="both"/>
        <w:rPr>
          <w:rFonts w:asciiTheme="majorBidi" w:hAnsiTheme="majorBidi" w:cstheme="majorBidi"/>
        </w:rPr>
      </w:pPr>
      <w:r w:rsidRPr="00462FF1">
        <w:rPr>
          <w:rFonts w:asciiTheme="majorBidi" w:hAnsiTheme="majorBidi" w:cstheme="majorBidi"/>
        </w:rPr>
        <w:t xml:space="preserve">La persona que realiza el </w:t>
      </w:r>
      <w:r w:rsidRPr="00462FF1">
        <w:rPr>
          <w:rFonts w:asciiTheme="majorBidi" w:hAnsiTheme="majorBidi" w:cstheme="majorBidi"/>
          <w:i/>
          <w:iCs/>
        </w:rPr>
        <w:t>Tayammum</w:t>
      </w:r>
      <w:r w:rsidRPr="00462FF1">
        <w:rPr>
          <w:rFonts w:asciiTheme="majorBidi" w:hAnsiTheme="majorBidi" w:cstheme="majorBidi"/>
        </w:rPr>
        <w:t xml:space="preserve"> encontrándose en estado de impureza mayor o menor, vuelve a considerarse en dicho estado si deja de existir el motivo por el que le fue permitido realizar el </w:t>
      </w:r>
      <w:r w:rsidRPr="00462FF1">
        <w:rPr>
          <w:rFonts w:asciiTheme="majorBidi" w:hAnsiTheme="majorBidi" w:cstheme="majorBidi"/>
          <w:i/>
          <w:iCs/>
        </w:rPr>
        <w:t>Tayammum</w:t>
      </w:r>
      <w:r w:rsidRPr="00462FF1">
        <w:rPr>
          <w:rFonts w:asciiTheme="majorBidi" w:hAnsiTheme="majorBidi" w:cstheme="majorBidi"/>
        </w:rPr>
        <w:t xml:space="preserve"> en un principio, aunque no está obligado a repetir las oraciones realizadas</w:t>
      </w:r>
      <w:r w:rsidR="00462FF1">
        <w:rPr>
          <w:rFonts w:asciiTheme="majorBidi" w:hAnsiTheme="majorBidi" w:cstheme="majorBidi"/>
        </w:rPr>
        <w:t>.</w:t>
      </w:r>
    </w:p>
    <w:p w14:paraId="5001DC3B" w14:textId="77777777" w:rsidR="006364D4" w:rsidRPr="00462FF1" w:rsidRDefault="0058641A" w:rsidP="00DB7CD2">
      <w:pPr>
        <w:pStyle w:val="Prrafodelista"/>
        <w:numPr>
          <w:ilvl w:val="0"/>
          <w:numId w:val="33"/>
        </w:numPr>
        <w:jc w:val="both"/>
        <w:rPr>
          <w:rFonts w:asciiTheme="majorBidi" w:hAnsiTheme="majorBidi" w:cstheme="majorBidi"/>
        </w:rPr>
      </w:pPr>
      <w:r w:rsidRPr="00462FF1">
        <w:rPr>
          <w:rFonts w:asciiTheme="majorBidi" w:hAnsiTheme="majorBidi" w:cstheme="majorBidi"/>
        </w:rPr>
        <w:t>Quien encuentre</w:t>
      </w:r>
      <w:r w:rsidR="003979C6" w:rsidRPr="00462FF1">
        <w:rPr>
          <w:rFonts w:asciiTheme="majorBidi" w:hAnsiTheme="majorBidi" w:cstheme="majorBidi"/>
        </w:rPr>
        <w:t xml:space="preserve"> agua suficiente p</w:t>
      </w:r>
      <w:r w:rsidR="00462FF1">
        <w:rPr>
          <w:rFonts w:asciiTheme="majorBidi" w:hAnsiTheme="majorBidi" w:cstheme="majorBidi"/>
        </w:rPr>
        <w:t xml:space="preserve">ara lavar algunos miembros del </w:t>
      </w:r>
      <w:r w:rsidR="00462FF1" w:rsidRPr="00462FF1">
        <w:rPr>
          <w:rFonts w:asciiTheme="majorBidi" w:hAnsiTheme="majorBidi" w:cstheme="majorBidi"/>
          <w:i/>
          <w:iCs/>
        </w:rPr>
        <w:t>W</w:t>
      </w:r>
      <w:r w:rsidR="003979C6" w:rsidRPr="00462FF1">
        <w:rPr>
          <w:rFonts w:asciiTheme="majorBidi" w:hAnsiTheme="majorBidi" w:cstheme="majorBidi"/>
          <w:i/>
          <w:iCs/>
        </w:rPr>
        <w:t>udhu</w:t>
      </w:r>
      <w:r w:rsidR="003979C6" w:rsidRPr="00462FF1">
        <w:rPr>
          <w:rFonts w:asciiTheme="majorBidi" w:hAnsiTheme="majorBidi" w:cstheme="majorBidi"/>
        </w:rPr>
        <w:t>, debe hacerlo y</w:t>
      </w:r>
      <w:r w:rsidRPr="00462FF1">
        <w:rPr>
          <w:rFonts w:asciiTheme="majorBidi" w:hAnsiTheme="majorBidi" w:cstheme="majorBidi"/>
        </w:rPr>
        <w:t xml:space="preserve"> luego</w:t>
      </w:r>
      <w:r w:rsidR="003979C6" w:rsidRPr="00462FF1">
        <w:rPr>
          <w:rFonts w:asciiTheme="majorBidi" w:hAnsiTheme="majorBidi" w:cstheme="majorBidi"/>
        </w:rPr>
        <w:t xml:space="preserve"> </w:t>
      </w:r>
      <w:r w:rsidRPr="00462FF1">
        <w:rPr>
          <w:rFonts w:asciiTheme="majorBidi" w:hAnsiTheme="majorBidi" w:cstheme="majorBidi"/>
        </w:rPr>
        <w:t>realizar</w:t>
      </w:r>
      <w:r w:rsidR="003979C6" w:rsidRPr="00462FF1">
        <w:rPr>
          <w:rFonts w:asciiTheme="majorBidi" w:hAnsiTheme="majorBidi" w:cstheme="majorBidi"/>
        </w:rPr>
        <w:t xml:space="preserve"> el </w:t>
      </w:r>
      <w:r w:rsidR="003979C6" w:rsidRPr="00462FF1">
        <w:rPr>
          <w:rFonts w:asciiTheme="majorBidi" w:hAnsiTheme="majorBidi" w:cstheme="majorBidi"/>
          <w:i/>
          <w:iCs/>
        </w:rPr>
        <w:t>Tayammum</w:t>
      </w:r>
      <w:r w:rsidR="003979C6" w:rsidRPr="00462FF1">
        <w:rPr>
          <w:rFonts w:asciiTheme="majorBidi" w:hAnsiTheme="majorBidi" w:cstheme="majorBidi"/>
        </w:rPr>
        <w:t xml:space="preserve"> </w:t>
      </w:r>
      <w:r w:rsidRPr="00462FF1">
        <w:rPr>
          <w:rFonts w:asciiTheme="majorBidi" w:hAnsiTheme="majorBidi" w:cstheme="majorBidi"/>
        </w:rPr>
        <w:t xml:space="preserve">por </w:t>
      </w:r>
      <w:r w:rsidR="003979C6" w:rsidRPr="00462FF1">
        <w:rPr>
          <w:rFonts w:asciiTheme="majorBidi" w:hAnsiTheme="majorBidi" w:cstheme="majorBidi"/>
        </w:rPr>
        <w:t>las partes no lavadas.</w:t>
      </w:r>
    </w:p>
    <w:p w14:paraId="4C75E46A" w14:textId="77777777" w:rsidR="007F5CCD" w:rsidRDefault="00FE150E" w:rsidP="00462FF1">
      <w:pPr>
        <w:jc w:val="both"/>
        <w:rPr>
          <w:rFonts w:asciiTheme="majorBidi" w:hAnsiTheme="majorBidi" w:cstheme="majorBidi"/>
        </w:rPr>
        <w:sectPr w:rsidR="007F5CCD"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pPr>
      <w:r>
        <w:rPr>
          <w:rFonts w:asciiTheme="majorBidi" w:hAnsiTheme="majorBidi" w:cstheme="majorBidi"/>
        </w:rPr>
        <w:t>¡</w:t>
      </w:r>
      <w:r w:rsidRPr="00FE150E">
        <w:rPr>
          <w:rFonts w:asciiTheme="majorBidi" w:hAnsiTheme="majorBidi" w:cstheme="majorBidi"/>
        </w:rPr>
        <w:t>Que Allah nos conceda el beneficio de lo aprendido y nos facilite la guía!</w:t>
      </w:r>
      <w:r>
        <w:rPr>
          <w:rFonts w:asciiTheme="majorBidi" w:hAnsiTheme="majorBidi" w:cstheme="majorBidi"/>
        </w:rPr>
        <w:t xml:space="preserve"> </w:t>
      </w:r>
      <w:r w:rsidR="00462FF1" w:rsidRPr="00076988">
        <w:rPr>
          <w:rFonts w:asciiTheme="majorBidi" w:hAnsiTheme="majorBidi" w:cstheme="majorBidi"/>
        </w:rPr>
        <w:t xml:space="preserve">Nos detendremos en este punto y </w:t>
      </w:r>
      <w:r w:rsidR="00462FF1">
        <w:rPr>
          <w:rFonts w:asciiTheme="majorBidi" w:hAnsiTheme="majorBidi" w:cstheme="majorBidi"/>
        </w:rPr>
        <w:t xml:space="preserve">en la próxima lección hablaremos </w:t>
      </w:r>
      <w:r w:rsidR="00462FF1" w:rsidRPr="00076988">
        <w:rPr>
          <w:rFonts w:asciiTheme="majorBidi" w:hAnsiTheme="majorBidi" w:cstheme="majorBidi"/>
        </w:rPr>
        <w:t xml:space="preserve">– si Allah lo permite – </w:t>
      </w:r>
      <w:r w:rsidR="00462FF1">
        <w:rPr>
          <w:rFonts w:asciiTheme="majorBidi" w:hAnsiTheme="majorBidi" w:cstheme="majorBidi"/>
        </w:rPr>
        <w:t>sobre</w:t>
      </w:r>
      <w:r>
        <w:rPr>
          <w:rFonts w:asciiTheme="majorBidi" w:hAnsiTheme="majorBidi" w:cstheme="majorBidi"/>
        </w:rPr>
        <w:t xml:space="preserve"> algunas normas relacionadas al sangrado propio de la mujer.</w:t>
      </w:r>
    </w:p>
    <w:p w14:paraId="432D82FD" w14:textId="7B0E7AA2" w:rsidR="00FE150E" w:rsidRPr="008E7027" w:rsidRDefault="00BD050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8" w:name="_Toc51295170"/>
      <w:r>
        <w:rPr>
          <w:noProof/>
          <w:lang w:eastAsia="es-PE"/>
        </w:rPr>
        <mc:AlternateContent>
          <mc:Choice Requires="wps">
            <w:drawing>
              <wp:anchor distT="0" distB="0" distL="114300" distR="114300" simplePos="0" relativeHeight="251672576" behindDoc="0" locked="0" layoutInCell="1" allowOverlap="1" wp14:anchorId="75838FAF" wp14:editId="7B439C84">
                <wp:simplePos x="0" y="0"/>
                <wp:positionH relativeFrom="margin">
                  <wp:posOffset>0</wp:posOffset>
                </wp:positionH>
                <wp:positionV relativeFrom="paragraph">
                  <wp:posOffset>-542925</wp:posOffset>
                </wp:positionV>
                <wp:extent cx="5391807" cy="299545"/>
                <wp:effectExtent l="0" t="0" r="0" b="5715"/>
                <wp:wrapNone/>
                <wp:docPr id="269" name="Text Box 269"/>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72DFC816"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38FAF" id="Text Box 269" o:spid="_x0000_s1028" type="#_x0000_t202" style="position:absolute;left:0;text-align:left;margin-left:0;margin-top:-42.75pt;width:424.55pt;height:23.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" fillcolor="#8eaadb [1944]" stroked="f" strokeweight=".5pt">
                <v:textbox>
                  <w:txbxContent>
                    <w:p w14:paraId="72DFC816"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FE150E"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PURIFICACIÓN DE LA MUJER</w:t>
      </w:r>
      <w:bookmarkEnd w:id="28"/>
    </w:p>
    <w:p w14:paraId="4406FDC0" w14:textId="77777777" w:rsidR="00FE150E" w:rsidRDefault="00FE150E" w:rsidP="0004409A">
      <w:pPr>
        <w:jc w:val="both"/>
        <w:rPr>
          <w:rFonts w:asciiTheme="majorBidi" w:hAnsiTheme="majorBidi" w:cstheme="majorBidi"/>
        </w:rPr>
      </w:pPr>
      <w:r>
        <w:rPr>
          <w:rFonts w:asciiTheme="majorBidi" w:hAnsiTheme="majorBidi" w:cstheme="majorBidi"/>
        </w:rPr>
        <w:t>En esta lección hablaremos sobre algunas normas relacionadas a la purificación de la mujer</w:t>
      </w:r>
      <w:r>
        <w:rPr>
          <w:rStyle w:val="Refdenotaalpie"/>
          <w:rFonts w:asciiTheme="majorBidi" w:hAnsiTheme="majorBidi" w:cstheme="majorBidi"/>
        </w:rPr>
        <w:footnoteReference w:id="17"/>
      </w:r>
      <w:r w:rsidR="0004409A">
        <w:rPr>
          <w:rFonts w:asciiTheme="majorBidi" w:hAnsiTheme="majorBidi" w:cstheme="majorBidi"/>
        </w:rPr>
        <w:t xml:space="preserve">, pero antes de dar inicio a este tema, es importante mencionar que es un deber de toda mujer musulmana aprender las normas de la purificación que le competen, así como es un deber de todos nosotros </w:t>
      </w:r>
      <w:r w:rsidR="00662D47">
        <w:rPr>
          <w:rFonts w:asciiTheme="majorBidi" w:hAnsiTheme="majorBidi" w:cstheme="majorBidi"/>
        </w:rPr>
        <w:t>enseñar y educar a nuestras familias en los asuntos que son beneficiosos para su religión y su vida cotidiana, para su creencia y su purificación, para sus oraciones y sus modales, entre otras cosas más.</w:t>
      </w:r>
    </w:p>
    <w:p w14:paraId="5B41806C" w14:textId="77777777" w:rsidR="00662D47" w:rsidRDefault="00662D47" w:rsidP="0004409A">
      <w:pPr>
        <w:jc w:val="both"/>
        <w:rPr>
          <w:rFonts w:asciiTheme="majorBidi" w:hAnsiTheme="majorBidi" w:cstheme="majorBidi"/>
        </w:rPr>
      </w:pPr>
      <w:r>
        <w:rPr>
          <w:rFonts w:asciiTheme="majorBidi" w:hAnsiTheme="majorBidi" w:cstheme="majorBidi"/>
        </w:rPr>
        <w:t>Entre las normas que competen a la mujer están las normas de</w:t>
      </w:r>
      <w:r w:rsidR="009836FD">
        <w:rPr>
          <w:rFonts w:asciiTheme="majorBidi" w:hAnsiTheme="majorBidi" w:cstheme="majorBidi"/>
        </w:rPr>
        <w:t xml:space="preserve">l </w:t>
      </w:r>
      <w:r w:rsidR="009836FD" w:rsidRPr="009836FD">
        <w:rPr>
          <w:rFonts w:asciiTheme="majorBidi" w:hAnsiTheme="majorBidi" w:cstheme="majorBidi"/>
          <w:b/>
          <w:bCs/>
        </w:rPr>
        <w:t>“</w:t>
      </w:r>
      <w:r w:rsidR="009836FD" w:rsidRPr="00F40CFF">
        <w:rPr>
          <w:rFonts w:asciiTheme="majorBidi" w:hAnsiTheme="majorBidi" w:cstheme="majorBidi"/>
          <w:b/>
          <w:bCs/>
          <w:i/>
          <w:iCs/>
        </w:rPr>
        <w:t>Hai</w:t>
      </w:r>
      <w:r w:rsidR="009836FD" w:rsidRPr="00F40CFF">
        <w:rPr>
          <w:rFonts w:asciiTheme="majorBidi" w:hAnsiTheme="majorBidi" w:cstheme="majorBidi"/>
          <w:b/>
          <w:bCs/>
          <w:i/>
          <w:iCs/>
          <w:u w:val="single"/>
        </w:rPr>
        <w:t>d</w:t>
      </w:r>
      <w:r w:rsidR="009836FD" w:rsidRPr="009836FD">
        <w:rPr>
          <w:rFonts w:asciiTheme="majorBidi" w:hAnsiTheme="majorBidi" w:cstheme="majorBidi"/>
          <w:b/>
          <w:bCs/>
        </w:rPr>
        <w:t>”</w:t>
      </w:r>
      <w:r>
        <w:rPr>
          <w:rFonts w:asciiTheme="majorBidi" w:hAnsiTheme="majorBidi" w:cstheme="majorBidi"/>
        </w:rPr>
        <w:t xml:space="preserve"> </w:t>
      </w:r>
      <w:r w:rsidR="009836FD">
        <w:rPr>
          <w:rFonts w:asciiTheme="majorBidi" w:hAnsiTheme="majorBidi" w:cstheme="majorBidi"/>
        </w:rPr>
        <w:t>(</w:t>
      </w:r>
      <w:r>
        <w:rPr>
          <w:rFonts w:asciiTheme="majorBidi" w:hAnsiTheme="majorBidi" w:cstheme="majorBidi"/>
        </w:rPr>
        <w:t>la menstruación</w:t>
      </w:r>
      <w:r w:rsidR="009836FD">
        <w:rPr>
          <w:rFonts w:asciiTheme="majorBidi" w:hAnsiTheme="majorBidi" w:cstheme="majorBidi"/>
        </w:rPr>
        <w:t>)</w:t>
      </w:r>
      <w:r>
        <w:rPr>
          <w:rFonts w:asciiTheme="majorBidi" w:hAnsiTheme="majorBidi" w:cstheme="majorBidi"/>
        </w:rPr>
        <w:t xml:space="preserve"> y el </w:t>
      </w:r>
      <w:r w:rsidR="009836FD" w:rsidRPr="009715E9">
        <w:rPr>
          <w:rFonts w:asciiTheme="majorBidi" w:hAnsiTheme="majorBidi" w:cstheme="majorBidi"/>
          <w:b/>
          <w:bCs/>
        </w:rPr>
        <w:t>“</w:t>
      </w:r>
      <w:r w:rsidR="009836FD" w:rsidRPr="00F40CFF">
        <w:rPr>
          <w:rFonts w:asciiTheme="majorBidi" w:hAnsiTheme="majorBidi" w:cstheme="majorBidi"/>
          <w:b/>
          <w:bCs/>
          <w:i/>
          <w:iCs/>
        </w:rPr>
        <w:t>Nifaas</w:t>
      </w:r>
      <w:r w:rsidR="009836FD" w:rsidRPr="009715E9">
        <w:rPr>
          <w:rFonts w:asciiTheme="majorBidi" w:hAnsiTheme="majorBidi" w:cstheme="majorBidi"/>
          <w:b/>
          <w:bCs/>
        </w:rPr>
        <w:t>”</w:t>
      </w:r>
      <w:r w:rsidR="009836FD">
        <w:rPr>
          <w:rFonts w:asciiTheme="majorBidi" w:hAnsiTheme="majorBidi" w:cstheme="majorBidi"/>
        </w:rPr>
        <w:t xml:space="preserve"> (</w:t>
      </w:r>
      <w:r w:rsidR="009715E9">
        <w:rPr>
          <w:rFonts w:asciiTheme="majorBidi" w:hAnsiTheme="majorBidi" w:cstheme="majorBidi"/>
        </w:rPr>
        <w:t>pospart</w:t>
      </w:r>
      <w:r>
        <w:rPr>
          <w:rFonts w:asciiTheme="majorBidi" w:hAnsiTheme="majorBidi" w:cstheme="majorBidi"/>
        </w:rPr>
        <w:t>o</w:t>
      </w:r>
      <w:r w:rsidR="009836FD">
        <w:rPr>
          <w:rFonts w:asciiTheme="majorBidi" w:hAnsiTheme="majorBidi" w:cstheme="majorBidi"/>
        </w:rPr>
        <w:t>)</w:t>
      </w:r>
      <w:r>
        <w:rPr>
          <w:rFonts w:asciiTheme="majorBidi" w:hAnsiTheme="majorBidi" w:cstheme="majorBidi"/>
        </w:rPr>
        <w:t>:</w:t>
      </w:r>
    </w:p>
    <w:p w14:paraId="7AE8889F" w14:textId="77777777" w:rsidR="00F40CFF" w:rsidRDefault="00662D47" w:rsidP="00DB7CD2">
      <w:pPr>
        <w:pStyle w:val="Prrafodelista"/>
        <w:numPr>
          <w:ilvl w:val="0"/>
          <w:numId w:val="34"/>
        </w:numPr>
        <w:jc w:val="both"/>
        <w:rPr>
          <w:rFonts w:asciiTheme="majorBidi" w:hAnsiTheme="majorBidi" w:cstheme="majorBidi"/>
        </w:rPr>
      </w:pPr>
      <w:r w:rsidRPr="00F40CFF">
        <w:rPr>
          <w:rFonts w:asciiTheme="majorBidi" w:hAnsiTheme="majorBidi" w:cstheme="majorBidi"/>
          <w:b/>
          <w:bCs/>
          <w:i/>
          <w:iCs/>
        </w:rPr>
        <w:t>Hai</w:t>
      </w:r>
      <w:r w:rsidRPr="00F40CFF">
        <w:rPr>
          <w:rFonts w:asciiTheme="majorBidi" w:hAnsiTheme="majorBidi" w:cstheme="majorBidi"/>
          <w:b/>
          <w:bCs/>
          <w:i/>
          <w:iCs/>
          <w:u w:val="single"/>
        </w:rPr>
        <w:t>d</w:t>
      </w:r>
      <w:r w:rsidRPr="00F40CFF">
        <w:rPr>
          <w:rFonts w:asciiTheme="majorBidi" w:hAnsiTheme="majorBidi" w:cstheme="majorBidi"/>
          <w:b/>
          <w:bCs/>
        </w:rPr>
        <w:t xml:space="preserve"> (menstruación)</w:t>
      </w:r>
      <w:r w:rsidRPr="00F40CFF">
        <w:rPr>
          <w:rFonts w:asciiTheme="majorBidi" w:hAnsiTheme="majorBidi" w:cstheme="majorBidi"/>
        </w:rPr>
        <w:t xml:space="preserve"> es la sangre que naturalmente sale del útero de una mujer “adulta” en momentos determinados.</w:t>
      </w:r>
    </w:p>
    <w:p w14:paraId="45CE305A" w14:textId="77777777" w:rsidR="00662D47" w:rsidRPr="00F40CFF" w:rsidRDefault="00662D47" w:rsidP="00DB7CD2">
      <w:pPr>
        <w:pStyle w:val="Prrafodelista"/>
        <w:numPr>
          <w:ilvl w:val="0"/>
          <w:numId w:val="34"/>
        </w:numPr>
        <w:jc w:val="both"/>
        <w:rPr>
          <w:rFonts w:asciiTheme="majorBidi" w:hAnsiTheme="majorBidi" w:cstheme="majorBidi"/>
        </w:rPr>
      </w:pPr>
      <w:r w:rsidRPr="00F40CFF">
        <w:rPr>
          <w:rFonts w:asciiTheme="majorBidi" w:hAnsiTheme="majorBidi" w:cstheme="majorBidi"/>
        </w:rPr>
        <w:t>No existe un</w:t>
      </w:r>
      <w:r w:rsidR="0072702E" w:rsidRPr="00F40CFF">
        <w:rPr>
          <w:rFonts w:asciiTheme="majorBidi" w:hAnsiTheme="majorBidi" w:cstheme="majorBidi"/>
        </w:rPr>
        <w:t xml:space="preserve"> límite de tiempo</w:t>
      </w:r>
      <w:r w:rsidRPr="00F40CFF">
        <w:rPr>
          <w:rFonts w:asciiTheme="majorBidi" w:hAnsiTheme="majorBidi" w:cstheme="majorBidi"/>
        </w:rPr>
        <w:t xml:space="preserve"> para </w:t>
      </w:r>
      <w:r w:rsidR="0072702E" w:rsidRPr="00F40CFF">
        <w:rPr>
          <w:rFonts w:asciiTheme="majorBidi" w:hAnsiTheme="majorBidi" w:cstheme="majorBidi"/>
        </w:rPr>
        <w:t>el inicio de la</w:t>
      </w:r>
      <w:r w:rsidRPr="00F40CFF">
        <w:rPr>
          <w:rFonts w:asciiTheme="majorBidi" w:hAnsiTheme="majorBidi" w:cstheme="majorBidi"/>
        </w:rPr>
        <w:t xml:space="preserve"> menstruación </w:t>
      </w:r>
      <w:r w:rsidR="0072702E" w:rsidRPr="00F40CFF">
        <w:rPr>
          <w:rFonts w:asciiTheme="majorBidi" w:hAnsiTheme="majorBidi" w:cstheme="majorBidi"/>
        </w:rPr>
        <w:t>o</w:t>
      </w:r>
      <w:r w:rsidRPr="00F40CFF">
        <w:rPr>
          <w:rFonts w:asciiTheme="majorBidi" w:hAnsiTheme="majorBidi" w:cstheme="majorBidi"/>
        </w:rPr>
        <w:t xml:space="preserve"> </w:t>
      </w:r>
      <w:r w:rsidR="0072702E" w:rsidRPr="00F40CFF">
        <w:rPr>
          <w:rFonts w:asciiTheme="majorBidi" w:hAnsiTheme="majorBidi" w:cstheme="majorBidi"/>
        </w:rPr>
        <w:t>su finalización, así como tampoco para determinar su tiempo</w:t>
      </w:r>
      <w:r w:rsidR="00E97F08" w:rsidRPr="00F40CFF">
        <w:rPr>
          <w:rFonts w:asciiTheme="majorBidi" w:hAnsiTheme="majorBidi" w:cstheme="majorBidi"/>
        </w:rPr>
        <w:t xml:space="preserve"> mínimo de duración </w:t>
      </w:r>
      <w:r w:rsidR="0072702E" w:rsidRPr="00F40CFF">
        <w:rPr>
          <w:rFonts w:asciiTheme="majorBidi" w:hAnsiTheme="majorBidi" w:cstheme="majorBidi"/>
        </w:rPr>
        <w:t xml:space="preserve">o el máximo, por lo que cuando se encuentre el sangrado con las características propias de la menstruación se considerará </w:t>
      </w:r>
      <w:r w:rsidR="00E97F08" w:rsidRPr="00F40CFF">
        <w:rPr>
          <w:rFonts w:asciiTheme="majorBidi" w:hAnsiTheme="majorBidi" w:cstheme="majorBidi"/>
        </w:rPr>
        <w:t>como tal</w:t>
      </w:r>
      <w:r w:rsidR="0072702E">
        <w:rPr>
          <w:rStyle w:val="Refdenotaalpie"/>
          <w:rFonts w:asciiTheme="majorBidi" w:hAnsiTheme="majorBidi" w:cstheme="majorBidi"/>
        </w:rPr>
        <w:footnoteReference w:id="18"/>
      </w:r>
      <w:r w:rsidR="00E97F08" w:rsidRPr="00F40CFF">
        <w:rPr>
          <w:rFonts w:asciiTheme="majorBidi" w:hAnsiTheme="majorBidi" w:cstheme="majorBidi"/>
        </w:rPr>
        <w:t>.</w:t>
      </w:r>
    </w:p>
    <w:p w14:paraId="1221B873" w14:textId="77777777" w:rsidR="00E97F08" w:rsidRDefault="00E97F08" w:rsidP="00E97F08">
      <w:pPr>
        <w:jc w:val="both"/>
        <w:rPr>
          <w:rFonts w:asciiTheme="majorBidi" w:hAnsiTheme="majorBidi" w:cstheme="majorBidi"/>
        </w:rPr>
      </w:pPr>
      <w:r w:rsidRPr="00E97F08">
        <w:rPr>
          <w:rFonts w:asciiTheme="majorBidi" w:hAnsiTheme="majorBidi" w:cstheme="majorBidi"/>
          <w:b/>
          <w:bCs/>
        </w:rPr>
        <w:t>En cuanto al Nifaas (posparto)</w:t>
      </w:r>
      <w:r>
        <w:rPr>
          <w:rFonts w:asciiTheme="majorBidi" w:hAnsiTheme="majorBidi" w:cstheme="majorBidi"/>
        </w:rPr>
        <w:t>, este es un sangrado que sale de la mujer desde el momento de dar a luz o incluso desde dos o tres días antes junto a los dolores del parto. No existe un límite de tiempo para la duración mínima del sangrado posparto, pero la duración máxima suele ser de cuarenta días.</w:t>
      </w:r>
    </w:p>
    <w:p w14:paraId="32ADDFC1" w14:textId="77777777" w:rsidR="00F40CFF" w:rsidRDefault="00E97F08" w:rsidP="00DB7CD2">
      <w:pPr>
        <w:pStyle w:val="Prrafodelista"/>
        <w:numPr>
          <w:ilvl w:val="0"/>
          <w:numId w:val="35"/>
        </w:numPr>
        <w:jc w:val="both"/>
        <w:rPr>
          <w:rFonts w:asciiTheme="majorBidi" w:hAnsiTheme="majorBidi" w:cstheme="majorBidi"/>
        </w:rPr>
      </w:pPr>
      <w:r w:rsidRPr="00F40CFF">
        <w:rPr>
          <w:rFonts w:asciiTheme="majorBidi" w:hAnsiTheme="majorBidi" w:cstheme="majorBidi"/>
        </w:rPr>
        <w:t xml:space="preserve">La </w:t>
      </w:r>
      <w:r w:rsidR="00494D0D" w:rsidRPr="00F40CFF">
        <w:rPr>
          <w:rFonts w:asciiTheme="majorBidi" w:hAnsiTheme="majorBidi" w:cstheme="majorBidi"/>
        </w:rPr>
        <w:t xml:space="preserve">mujer menstruante y en </w:t>
      </w:r>
      <w:r w:rsidRPr="00F40CFF">
        <w:rPr>
          <w:rFonts w:asciiTheme="majorBidi" w:hAnsiTheme="majorBidi" w:cstheme="majorBidi"/>
        </w:rPr>
        <w:t xml:space="preserve">posparto </w:t>
      </w:r>
      <w:r w:rsidR="00494D0D" w:rsidRPr="00F40CFF">
        <w:rPr>
          <w:rFonts w:asciiTheme="majorBidi" w:hAnsiTheme="majorBidi" w:cstheme="majorBidi"/>
        </w:rPr>
        <w:t>tienen prohibido</w:t>
      </w:r>
      <w:r w:rsidRPr="00F40CFF">
        <w:rPr>
          <w:rFonts w:asciiTheme="majorBidi" w:hAnsiTheme="majorBidi" w:cstheme="majorBidi"/>
        </w:rPr>
        <w:t xml:space="preserve"> realizar la oración y el ayuno, debiendo reponer </w:t>
      </w:r>
      <w:r w:rsidR="00494D0D" w:rsidRPr="00F40CFF">
        <w:rPr>
          <w:rFonts w:asciiTheme="majorBidi" w:hAnsiTheme="majorBidi" w:cstheme="majorBidi"/>
        </w:rPr>
        <w:t xml:space="preserve">posteriormente </w:t>
      </w:r>
      <w:r w:rsidRPr="00F40CFF">
        <w:rPr>
          <w:rFonts w:asciiTheme="majorBidi" w:hAnsiTheme="majorBidi" w:cstheme="majorBidi"/>
        </w:rPr>
        <w:t xml:space="preserve">los días no ayunados pero no la </w:t>
      </w:r>
      <w:r w:rsidR="00494D0D" w:rsidRPr="00F40CFF">
        <w:rPr>
          <w:rFonts w:asciiTheme="majorBidi" w:hAnsiTheme="majorBidi" w:cstheme="majorBidi"/>
        </w:rPr>
        <w:t>oración, además se prohíbe mantener relaciones sexuales y divorciarlas durante dichos periodos, así como se les prohíbe permanecer en las mezquitas y realizar las mismas acciones que se le prohíbe a quien se encuentra en estado de impureza menor. Deben realizar el gusl cuando se hayan purificado de dichos periodos.</w:t>
      </w:r>
    </w:p>
    <w:p w14:paraId="536DCFFF" w14:textId="77777777" w:rsidR="00F40CFF" w:rsidRDefault="001B6B80" w:rsidP="00DB7CD2">
      <w:pPr>
        <w:pStyle w:val="Prrafodelista"/>
        <w:numPr>
          <w:ilvl w:val="0"/>
          <w:numId w:val="35"/>
        </w:numPr>
        <w:jc w:val="both"/>
        <w:rPr>
          <w:rFonts w:asciiTheme="majorBidi" w:hAnsiTheme="majorBidi" w:cstheme="majorBidi"/>
        </w:rPr>
      </w:pPr>
      <w:r w:rsidRPr="00F40CFF">
        <w:rPr>
          <w:rFonts w:asciiTheme="majorBidi" w:hAnsiTheme="majorBidi" w:cstheme="majorBidi"/>
        </w:rPr>
        <w:t xml:space="preserve">Si la mujer empieza su menstruación o posparto </w:t>
      </w:r>
      <w:r w:rsidR="00E9733D" w:rsidRPr="00F40CFF">
        <w:rPr>
          <w:rFonts w:asciiTheme="majorBidi" w:hAnsiTheme="majorBidi" w:cstheme="majorBidi"/>
        </w:rPr>
        <w:t>al iniciar del</w:t>
      </w:r>
      <w:r w:rsidRPr="00F40CFF">
        <w:rPr>
          <w:rFonts w:asciiTheme="majorBidi" w:hAnsiTheme="majorBidi" w:cstheme="majorBidi"/>
        </w:rPr>
        <w:t xml:space="preserve"> tiempo de la oración y antes de haber cumplido con la misma</w:t>
      </w:r>
      <w:r w:rsidR="004A4AE8" w:rsidRPr="00F40CFF">
        <w:rPr>
          <w:rFonts w:asciiTheme="majorBidi" w:hAnsiTheme="majorBidi" w:cstheme="majorBidi"/>
        </w:rPr>
        <w:t xml:space="preserve">, no está obligada a reponer dicha oración, excepto </w:t>
      </w:r>
      <w:r w:rsidR="00E9733D" w:rsidRPr="00F40CFF">
        <w:rPr>
          <w:rFonts w:asciiTheme="majorBidi" w:hAnsiTheme="majorBidi" w:cstheme="majorBidi"/>
        </w:rPr>
        <w:t>si ella retrasa la oración hasta no quedar suficiente tiempo para realizarla, en este caso la mujer está obligada a reponer dicha oración cuando se haya purificado.</w:t>
      </w:r>
    </w:p>
    <w:p w14:paraId="36D13E28" w14:textId="77777777" w:rsidR="00E9733D" w:rsidRPr="00F40CFF" w:rsidRDefault="001B4F83" w:rsidP="00DB7CD2">
      <w:pPr>
        <w:pStyle w:val="Prrafodelista"/>
        <w:numPr>
          <w:ilvl w:val="0"/>
          <w:numId w:val="35"/>
        </w:numPr>
        <w:jc w:val="both"/>
        <w:rPr>
          <w:rFonts w:asciiTheme="majorBidi" w:hAnsiTheme="majorBidi" w:cstheme="majorBidi"/>
        </w:rPr>
      </w:pPr>
      <w:r w:rsidRPr="00F40CFF">
        <w:rPr>
          <w:rFonts w:asciiTheme="majorBidi" w:hAnsiTheme="majorBidi" w:cstheme="majorBidi"/>
        </w:rPr>
        <w:t>Si la mujer culmina</w:t>
      </w:r>
      <w:r w:rsidR="00E9733D" w:rsidRPr="00F40CFF">
        <w:rPr>
          <w:rFonts w:asciiTheme="majorBidi" w:hAnsiTheme="majorBidi" w:cstheme="majorBidi"/>
        </w:rPr>
        <w:t xml:space="preserve"> su menstruación o posparto </w:t>
      </w:r>
      <w:r w:rsidRPr="00F40CFF">
        <w:rPr>
          <w:rFonts w:asciiTheme="majorBidi" w:hAnsiTheme="majorBidi" w:cstheme="majorBidi"/>
        </w:rPr>
        <w:t>y se purifica</w:t>
      </w:r>
      <w:r w:rsidR="00E9733D" w:rsidRPr="00F40CFF">
        <w:rPr>
          <w:rFonts w:asciiTheme="majorBidi" w:hAnsiTheme="majorBidi" w:cstheme="majorBidi"/>
        </w:rPr>
        <w:t xml:space="preserve"> realiza</w:t>
      </w:r>
      <w:r w:rsidRPr="00F40CFF">
        <w:rPr>
          <w:rFonts w:asciiTheme="majorBidi" w:hAnsiTheme="majorBidi" w:cstheme="majorBidi"/>
        </w:rPr>
        <w:t>ndo</w:t>
      </w:r>
      <w:r w:rsidR="00E9733D" w:rsidRPr="00F40CFF">
        <w:rPr>
          <w:rFonts w:asciiTheme="majorBidi" w:hAnsiTheme="majorBidi" w:cstheme="majorBidi"/>
        </w:rPr>
        <w:t xml:space="preserve"> el gusl antes de finalizar el tiempo de la oración, </w:t>
      </w:r>
      <w:r w:rsidRPr="00F40CFF">
        <w:rPr>
          <w:rFonts w:asciiTheme="majorBidi" w:hAnsiTheme="majorBidi" w:cstheme="majorBidi"/>
        </w:rPr>
        <w:t>está obligada a cumplir con dicha oración</w:t>
      </w:r>
      <w:r w:rsidR="00E9733D" w:rsidRPr="00F40CFF">
        <w:rPr>
          <w:rFonts w:asciiTheme="majorBidi" w:hAnsiTheme="majorBidi" w:cstheme="majorBidi"/>
        </w:rPr>
        <w:t>.</w:t>
      </w:r>
    </w:p>
    <w:p w14:paraId="144A5A2D" w14:textId="77777777" w:rsidR="001B4F83" w:rsidRDefault="001B4F83" w:rsidP="002A4BE9">
      <w:pPr>
        <w:jc w:val="both"/>
        <w:rPr>
          <w:rFonts w:asciiTheme="majorBidi" w:hAnsiTheme="majorBidi" w:cstheme="majorBidi"/>
        </w:rPr>
      </w:pPr>
      <w:r>
        <w:rPr>
          <w:rFonts w:asciiTheme="majorBidi" w:hAnsiTheme="majorBidi" w:cstheme="majorBidi"/>
        </w:rPr>
        <w:t xml:space="preserve">Otro tipo de sangrado que sufren algunas mujeres es el </w:t>
      </w:r>
      <w:r w:rsidR="00F40CFF">
        <w:rPr>
          <w:rFonts w:asciiTheme="majorBidi" w:hAnsiTheme="majorBidi" w:cstheme="majorBidi"/>
          <w:b/>
          <w:bCs/>
        </w:rPr>
        <w:t>“</w:t>
      </w:r>
      <w:r w:rsidR="00F40CFF" w:rsidRPr="00F40CFF">
        <w:rPr>
          <w:rFonts w:asciiTheme="majorBidi" w:hAnsiTheme="majorBidi" w:cstheme="majorBidi"/>
          <w:b/>
          <w:bCs/>
          <w:i/>
          <w:iCs/>
        </w:rPr>
        <w:t>I</w:t>
      </w:r>
      <w:r w:rsidRPr="00F40CFF">
        <w:rPr>
          <w:rFonts w:asciiTheme="majorBidi" w:hAnsiTheme="majorBidi" w:cstheme="majorBidi"/>
          <w:b/>
          <w:bCs/>
          <w:i/>
          <w:iCs/>
        </w:rPr>
        <w:t>stiháda</w:t>
      </w:r>
      <w:r w:rsidRPr="001B4F83">
        <w:rPr>
          <w:rFonts w:asciiTheme="majorBidi" w:hAnsiTheme="majorBidi" w:cstheme="majorBidi"/>
          <w:b/>
          <w:bCs/>
        </w:rPr>
        <w:t>”</w:t>
      </w:r>
      <w:r>
        <w:rPr>
          <w:rFonts w:asciiTheme="majorBidi" w:hAnsiTheme="majorBidi" w:cstheme="majorBidi"/>
        </w:rPr>
        <w:t xml:space="preserve"> (la metrorragia)</w:t>
      </w:r>
      <w:r w:rsidR="002A4BE9">
        <w:rPr>
          <w:rFonts w:asciiTheme="majorBidi" w:hAnsiTheme="majorBidi" w:cstheme="majorBidi"/>
        </w:rPr>
        <w:t xml:space="preserve"> que es la sangre que sale de la parte más baja del utero en momentos inusuales.</w:t>
      </w:r>
      <w:r w:rsidR="002A4BE9">
        <w:rPr>
          <w:rStyle w:val="Refdenotaalpie"/>
          <w:rFonts w:asciiTheme="majorBidi" w:hAnsiTheme="majorBidi" w:cstheme="majorBidi"/>
        </w:rPr>
        <w:footnoteReference w:id="19"/>
      </w:r>
    </w:p>
    <w:p w14:paraId="03723B6E" w14:textId="77777777" w:rsidR="00297651" w:rsidRDefault="00297651" w:rsidP="006047E1">
      <w:pPr>
        <w:jc w:val="both"/>
        <w:rPr>
          <w:rFonts w:asciiTheme="majorBidi" w:hAnsiTheme="majorBidi" w:cstheme="majorBidi"/>
        </w:rPr>
      </w:pPr>
      <w:r w:rsidRPr="006047E1">
        <w:rPr>
          <w:rFonts w:asciiTheme="majorBidi" w:hAnsiTheme="majorBidi" w:cstheme="majorBidi"/>
          <w:b/>
          <w:bCs/>
        </w:rPr>
        <w:t>Las normas de la metrorragia son como las normas propias del estado de purificación</w:t>
      </w:r>
      <w:r>
        <w:rPr>
          <w:rFonts w:asciiTheme="majorBidi" w:hAnsiTheme="majorBidi" w:cstheme="majorBidi"/>
        </w:rPr>
        <w:t xml:space="preserve">, con la excepción que </w:t>
      </w:r>
      <w:r w:rsidR="006047E1">
        <w:rPr>
          <w:rFonts w:asciiTheme="majorBidi" w:hAnsiTheme="majorBidi" w:cstheme="majorBidi"/>
        </w:rPr>
        <w:t>la mujer</w:t>
      </w:r>
      <w:r>
        <w:rPr>
          <w:rFonts w:asciiTheme="majorBidi" w:hAnsiTheme="majorBidi" w:cstheme="majorBidi"/>
        </w:rPr>
        <w:t xml:space="preserve"> debe</w:t>
      </w:r>
      <w:r w:rsidR="006047E1">
        <w:rPr>
          <w:rFonts w:asciiTheme="majorBidi" w:hAnsiTheme="majorBidi" w:cstheme="majorBidi"/>
        </w:rPr>
        <w:t xml:space="preserve"> cumplir con</w:t>
      </w:r>
      <w:r>
        <w:rPr>
          <w:rFonts w:asciiTheme="majorBidi" w:hAnsiTheme="majorBidi" w:cstheme="majorBidi"/>
        </w:rPr>
        <w:t xml:space="preserve"> ciertas acciones:</w:t>
      </w:r>
    </w:p>
    <w:p w14:paraId="505E9E96" w14:textId="0EE25BA1" w:rsidR="00297651" w:rsidRDefault="00441D99" w:rsidP="00C202F7">
      <w:pPr>
        <w:jc w:val="both"/>
        <w:rPr>
          <w:rFonts w:asciiTheme="majorBidi" w:hAnsiTheme="majorBidi" w:cstheme="majorBidi"/>
        </w:rPr>
      </w:pPr>
      <w:r>
        <w:rPr>
          <w:rFonts w:asciiTheme="majorBidi" w:hAnsiTheme="majorBidi" w:cstheme="majorBidi"/>
          <w:noProof/>
          <w:lang w:eastAsia="es-PE"/>
        </w:rPr>
        <w:drawing>
          <wp:anchor distT="0" distB="0" distL="114300" distR="114300" simplePos="0" relativeHeight="251663360" behindDoc="0" locked="0" layoutInCell="1" allowOverlap="1" wp14:anchorId="5E1259C0" wp14:editId="5C4BFD0A">
            <wp:simplePos x="0" y="0"/>
            <wp:positionH relativeFrom="column">
              <wp:posOffset>2491740</wp:posOffset>
            </wp:positionH>
            <wp:positionV relativeFrom="paragraph">
              <wp:posOffset>1840230</wp:posOffset>
            </wp:positionV>
            <wp:extent cx="495300" cy="419100"/>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33.png"/>
                    <pic:cNvPicPr/>
                  </pic:nvPicPr>
                  <pic:blipFill>
                    <a:blip r:embed="rId17">
                      <a:extLst>
                        <a:ext uri="{28A0092B-C50C-407E-A947-70E740481C1C}">
                          <a14:useLocalDpi xmlns:a14="http://schemas.microsoft.com/office/drawing/2010/main" val="0"/>
                        </a:ext>
                      </a:extLst>
                    </a:blip>
                    <a:stretch>
                      <a:fillRect/>
                    </a:stretch>
                  </pic:blipFill>
                  <pic:spPr>
                    <a:xfrm>
                      <a:off x="0" y="0"/>
                      <a:ext cx="495300" cy="419100"/>
                    </a:xfrm>
                    <a:prstGeom prst="rect">
                      <a:avLst/>
                    </a:prstGeom>
                  </pic:spPr>
                </pic:pic>
              </a:graphicData>
            </a:graphic>
            <wp14:sizeRelH relativeFrom="page">
              <wp14:pctWidth>0</wp14:pctWidth>
            </wp14:sizeRelH>
            <wp14:sizeRelV relativeFrom="page">
              <wp14:pctHeight>0</wp14:pctHeight>
            </wp14:sizeRelV>
          </wp:anchor>
        </w:drawing>
      </w:r>
      <w:r w:rsidR="005A293E">
        <w:rPr>
          <w:rFonts w:asciiTheme="majorBidi" w:hAnsiTheme="majorBidi" w:cstheme="majorBidi"/>
        </w:rPr>
        <w:t>1.- R</w:t>
      </w:r>
      <w:r w:rsidR="00297651">
        <w:rPr>
          <w:rFonts w:asciiTheme="majorBidi" w:hAnsiTheme="majorBidi" w:cstheme="majorBidi"/>
        </w:rPr>
        <w:t>ealizar el wudhu para cada oración, pues el Profeta</w:t>
      </w:r>
      <w:r w:rsidR="00297651" w:rsidRPr="00E46864">
        <w:rPr>
          <w:rFonts w:ascii="Times New Roman" w:eastAsia="Calibri" w:hAnsi="Times New Roman" w:cs="Times New Roman"/>
          <w:i/>
          <w:iCs/>
          <w:noProof/>
          <w:color w:val="323E4F"/>
          <w:lang w:eastAsia="es-PE"/>
        </w:rPr>
        <w:drawing>
          <wp:inline distT="0" distB="0" distL="0" distR="0" wp14:anchorId="6A41FB13" wp14:editId="0049E63E">
            <wp:extent cx="148160" cy="153593"/>
            <wp:effectExtent l="0" t="0" r="4445" b="0"/>
            <wp:docPr id="66" name="Imagen 6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A293E">
        <w:rPr>
          <w:rFonts w:asciiTheme="majorBidi" w:hAnsiTheme="majorBidi" w:cstheme="majorBidi"/>
        </w:rPr>
        <w:t xml:space="preserve">dijo: </w:t>
      </w:r>
      <w:r w:rsidR="006047E1">
        <w:rPr>
          <w:rFonts w:asciiTheme="majorBidi" w:hAnsiTheme="majorBidi" w:cstheme="majorBidi"/>
          <w:i/>
          <w:iCs/>
        </w:rPr>
        <w:t>“luego realiza</w:t>
      </w:r>
      <w:r w:rsidR="005A293E" w:rsidRPr="005A293E">
        <w:rPr>
          <w:rFonts w:asciiTheme="majorBidi" w:hAnsiTheme="majorBidi" w:cstheme="majorBidi"/>
          <w:i/>
          <w:iCs/>
        </w:rPr>
        <w:t xml:space="preserve"> el wudhu para cada oración y cumple con ella”</w:t>
      </w:r>
      <w:r w:rsidR="006047E1">
        <w:rPr>
          <w:rFonts w:asciiTheme="majorBidi" w:hAnsiTheme="majorBidi" w:cstheme="majorBidi"/>
        </w:rPr>
        <w:t xml:space="preserve">. (Bujari) es decir; no </w:t>
      </w:r>
      <w:r w:rsidR="00C202F7">
        <w:rPr>
          <w:rFonts w:asciiTheme="majorBidi" w:hAnsiTheme="majorBidi" w:cstheme="majorBidi"/>
        </w:rPr>
        <w:t xml:space="preserve">es necesario </w:t>
      </w:r>
      <w:r w:rsidR="006047E1">
        <w:rPr>
          <w:rFonts w:asciiTheme="majorBidi" w:hAnsiTheme="majorBidi" w:cstheme="majorBidi"/>
        </w:rPr>
        <w:t>realizar el wudhu para cada oración prescrita sino hasta que haya llegado su tiempo</w:t>
      </w:r>
      <w:r w:rsidR="00C202F7">
        <w:rPr>
          <w:rStyle w:val="Refdenotaalpie"/>
          <w:rFonts w:asciiTheme="majorBidi" w:hAnsiTheme="majorBidi" w:cstheme="majorBidi"/>
        </w:rPr>
        <w:footnoteReference w:id="20"/>
      </w:r>
      <w:r w:rsidR="006047E1">
        <w:rPr>
          <w:rFonts w:asciiTheme="majorBidi" w:hAnsiTheme="majorBidi" w:cstheme="majorBidi"/>
        </w:rPr>
        <w:t xml:space="preserve">, mientras que para las oraciones no prescritas deberá </w:t>
      </w:r>
      <w:r w:rsidR="00C202F7">
        <w:rPr>
          <w:rFonts w:asciiTheme="majorBidi" w:hAnsiTheme="majorBidi" w:cstheme="majorBidi"/>
        </w:rPr>
        <w:t>realizar el wudhu en el momento que desee cumplir con ellas</w:t>
      </w:r>
      <w:r w:rsidR="006047E1">
        <w:rPr>
          <w:rFonts w:asciiTheme="majorBidi" w:hAnsiTheme="majorBidi" w:cstheme="majorBidi"/>
        </w:rPr>
        <w:t>.</w:t>
      </w:r>
    </w:p>
    <w:p w14:paraId="58F6C019" w14:textId="77777777" w:rsidR="00584B8E" w:rsidRDefault="00584B8E" w:rsidP="008D4EDD">
      <w:pPr>
        <w:jc w:val="both"/>
        <w:rPr>
          <w:rFonts w:asciiTheme="majorBidi" w:hAnsiTheme="majorBidi" w:cstheme="majorBidi"/>
        </w:rPr>
      </w:pPr>
      <w:r>
        <w:rPr>
          <w:rFonts w:asciiTheme="majorBidi" w:hAnsiTheme="majorBidi" w:cstheme="majorBidi"/>
        </w:rPr>
        <w:t xml:space="preserve">2.- Cuando se disponga a realizar el wudhu debe </w:t>
      </w:r>
      <w:r w:rsidR="008D4EDD" w:rsidRPr="008D4EDD">
        <w:rPr>
          <w:rFonts w:asciiTheme="majorBidi" w:hAnsiTheme="majorBidi" w:cstheme="majorBidi"/>
        </w:rPr>
        <w:t>lavar la sangre y usar un vendaje o un paño con algo</w:t>
      </w:r>
      <w:r w:rsidR="008D4EDD">
        <w:rPr>
          <w:rFonts w:asciiTheme="majorBidi" w:hAnsiTheme="majorBidi" w:cstheme="majorBidi"/>
        </w:rPr>
        <w:t>dón para cubrir su parte íntima</w:t>
      </w:r>
      <w:r w:rsidR="008D4EDD" w:rsidRPr="008D4EDD">
        <w:rPr>
          <w:rFonts w:asciiTheme="majorBidi" w:hAnsiTheme="majorBidi" w:cstheme="majorBidi"/>
        </w:rPr>
        <w:t xml:space="preserve"> y evitar </w:t>
      </w:r>
      <w:r w:rsidR="008D4EDD">
        <w:rPr>
          <w:rFonts w:asciiTheme="majorBidi" w:hAnsiTheme="majorBidi" w:cstheme="majorBidi"/>
        </w:rPr>
        <w:t xml:space="preserve">así </w:t>
      </w:r>
      <w:r w:rsidR="008D4EDD" w:rsidRPr="008D4EDD">
        <w:rPr>
          <w:rFonts w:asciiTheme="majorBidi" w:hAnsiTheme="majorBidi" w:cstheme="majorBidi"/>
        </w:rPr>
        <w:t xml:space="preserve">el flujo </w:t>
      </w:r>
      <w:r w:rsidR="008D4EDD">
        <w:rPr>
          <w:rFonts w:asciiTheme="majorBidi" w:hAnsiTheme="majorBidi" w:cstheme="majorBidi"/>
        </w:rPr>
        <w:t>de sangre, o</w:t>
      </w:r>
      <w:r w:rsidR="008D4EDD" w:rsidRPr="008D4EDD">
        <w:rPr>
          <w:rFonts w:asciiTheme="majorBidi" w:hAnsiTheme="majorBidi" w:cstheme="majorBidi"/>
        </w:rPr>
        <w:t xml:space="preserve"> lo que se </w:t>
      </w:r>
      <w:r w:rsidR="008D4EDD">
        <w:rPr>
          <w:rFonts w:asciiTheme="majorBidi" w:hAnsiTheme="majorBidi" w:cstheme="majorBidi"/>
        </w:rPr>
        <w:t xml:space="preserve">conoce como </w:t>
      </w:r>
      <w:r w:rsidR="008D4EDD" w:rsidRPr="008D4EDD">
        <w:rPr>
          <w:rFonts w:asciiTheme="majorBidi" w:hAnsiTheme="majorBidi" w:cstheme="majorBidi"/>
        </w:rPr>
        <w:t>toallas sanitarias que usan las mujeres en nuestro</w:t>
      </w:r>
      <w:r w:rsidR="008D4EDD">
        <w:rPr>
          <w:rFonts w:asciiTheme="majorBidi" w:hAnsiTheme="majorBidi" w:cstheme="majorBidi"/>
        </w:rPr>
        <w:t>s</w:t>
      </w:r>
      <w:r w:rsidR="008D4EDD" w:rsidRPr="008D4EDD">
        <w:rPr>
          <w:rFonts w:asciiTheme="majorBidi" w:hAnsiTheme="majorBidi" w:cstheme="majorBidi"/>
        </w:rPr>
        <w:t xml:space="preserve"> tiempo</w:t>
      </w:r>
      <w:r w:rsidR="008D4EDD">
        <w:rPr>
          <w:rFonts w:asciiTheme="majorBidi" w:hAnsiTheme="majorBidi" w:cstheme="majorBidi"/>
        </w:rPr>
        <w:t>s.</w:t>
      </w:r>
    </w:p>
    <w:p w14:paraId="0D347699" w14:textId="77777777" w:rsidR="008D4EDD" w:rsidRDefault="008D4EDD" w:rsidP="008D4EDD">
      <w:pPr>
        <w:jc w:val="both"/>
        <w:rPr>
          <w:rFonts w:asciiTheme="majorBidi" w:hAnsiTheme="majorBidi" w:cstheme="majorBidi"/>
        </w:rPr>
      </w:pPr>
      <w:r>
        <w:rPr>
          <w:rFonts w:asciiTheme="majorBidi" w:hAnsiTheme="majorBidi" w:cstheme="majorBidi"/>
        </w:rPr>
        <w:t xml:space="preserve">Que Allah nos bendiga con una purificación interna y externa. Nos detendremos en este </w:t>
      </w:r>
      <w:r w:rsidR="00565B5E">
        <w:rPr>
          <w:rFonts w:asciiTheme="majorBidi" w:hAnsiTheme="majorBidi" w:cstheme="majorBidi"/>
        </w:rPr>
        <w:t xml:space="preserve">punto y </w:t>
      </w:r>
      <w:r>
        <w:rPr>
          <w:rFonts w:asciiTheme="majorBidi" w:hAnsiTheme="majorBidi" w:cstheme="majorBidi"/>
        </w:rPr>
        <w:t xml:space="preserve">seguiremos hablando </w:t>
      </w:r>
      <w:r w:rsidR="00565B5E">
        <w:rPr>
          <w:rFonts w:asciiTheme="majorBidi" w:hAnsiTheme="majorBidi" w:cstheme="majorBidi"/>
        </w:rPr>
        <w:t xml:space="preserve">en la siguiente lección </w:t>
      </w:r>
      <w:r>
        <w:rPr>
          <w:rFonts w:asciiTheme="majorBidi" w:hAnsiTheme="majorBidi" w:cstheme="majorBidi"/>
        </w:rPr>
        <w:t>– si Allah lo permite – sobre las condiciones de la oración.</w:t>
      </w:r>
    </w:p>
    <w:p w14:paraId="4DF13CDA" w14:textId="77777777" w:rsidR="00240657" w:rsidRDefault="00240657" w:rsidP="008D4EDD">
      <w:pPr>
        <w:jc w:val="both"/>
        <w:rPr>
          <w:rFonts w:asciiTheme="majorBidi" w:hAnsiTheme="majorBidi" w:cstheme="majorBidi"/>
        </w:rPr>
        <w:sectPr w:rsidR="00240657"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pPr>
    </w:p>
    <w:p w14:paraId="30CE8CB5" w14:textId="73073F39" w:rsidR="00565B5E" w:rsidRPr="008E7027" w:rsidRDefault="00BD0504" w:rsidP="008E7027">
      <w:pPr>
        <w:pStyle w:val="Ttulo1"/>
        <w:jc w:val="center"/>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9" w:name="_Toc51295171"/>
      <w:r>
        <w:rPr>
          <w:noProof/>
          <w:lang w:eastAsia="es-PE"/>
        </w:rPr>
        <mc:AlternateContent>
          <mc:Choice Requires="wps">
            <w:drawing>
              <wp:anchor distT="0" distB="0" distL="114300" distR="114300" simplePos="0" relativeHeight="251674624" behindDoc="0" locked="0" layoutInCell="1" allowOverlap="1" wp14:anchorId="51BCC813" wp14:editId="3BBA5D52">
                <wp:simplePos x="0" y="0"/>
                <wp:positionH relativeFrom="margin">
                  <wp:posOffset>0</wp:posOffset>
                </wp:positionH>
                <wp:positionV relativeFrom="paragraph">
                  <wp:posOffset>-583565</wp:posOffset>
                </wp:positionV>
                <wp:extent cx="5391807" cy="299545"/>
                <wp:effectExtent l="0" t="0" r="0" b="5715"/>
                <wp:wrapNone/>
                <wp:docPr id="270" name="Text Box 270"/>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24EC66BE"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CC813" id="Text Box 270" o:spid="_x0000_s1029" type="#_x0000_t202" style="position:absolute;left:0;text-align:left;margin-left:0;margin-top:-45.95pt;width:424.55pt;height:23.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" fillcolor="#8eaadb [1944]" stroked="f" strokeweight=".5pt">
                <v:textbox>
                  <w:txbxContent>
                    <w:p w14:paraId="24EC66BE"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F11B00" w:rsidRPr="008E7027">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565B5E" w:rsidRPr="008E7027">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CONDICIONES DE LA ORACIÓN – PARTE I</w:t>
      </w:r>
      <w:bookmarkEnd w:id="29"/>
    </w:p>
    <w:p w14:paraId="297476C1" w14:textId="64768E0B" w:rsidR="008E7027" w:rsidRDefault="00AF5845" w:rsidP="00AF5845">
      <w:pPr>
        <w:jc w:val="both"/>
        <w:rPr>
          <w:rFonts w:asciiTheme="majorBidi" w:hAnsiTheme="majorBidi" w:cstheme="majorBidi"/>
        </w:rPr>
      </w:pPr>
      <w:r>
        <w:rPr>
          <w:rFonts w:asciiTheme="majorBidi" w:hAnsiTheme="majorBidi" w:cstheme="majorBidi"/>
        </w:rPr>
        <w:t xml:space="preserve"> </w:t>
      </w:r>
    </w:p>
    <w:p w14:paraId="7EF8CD59" w14:textId="50886E7F" w:rsidR="00565B5E" w:rsidRDefault="00AF5845" w:rsidP="00AF5845">
      <w:pPr>
        <w:jc w:val="both"/>
        <w:rPr>
          <w:rFonts w:asciiTheme="majorBidi" w:hAnsiTheme="majorBidi" w:cstheme="majorBidi"/>
        </w:rPr>
      </w:pPr>
      <w:r>
        <w:rPr>
          <w:rFonts w:asciiTheme="majorBidi" w:hAnsiTheme="majorBidi" w:cstheme="majorBidi"/>
        </w:rPr>
        <w:t xml:space="preserve">A </w:t>
      </w:r>
      <w:r w:rsidR="00BD0504">
        <w:rPr>
          <w:rFonts w:asciiTheme="majorBidi" w:hAnsiTheme="majorBidi" w:cstheme="majorBidi"/>
        </w:rPr>
        <w:t>continuación,</w:t>
      </w:r>
      <w:r>
        <w:rPr>
          <w:rFonts w:asciiTheme="majorBidi" w:hAnsiTheme="majorBidi" w:cstheme="majorBidi"/>
        </w:rPr>
        <w:t xml:space="preserve"> hablaremos sobre las normas de la oración, ya que existe una serie de normas que deben cumplirse antes y durante la oración para considerarse valida. La oración también cuenta c</w:t>
      </w:r>
      <w:r w:rsidR="002D325F">
        <w:rPr>
          <w:rFonts w:asciiTheme="majorBidi" w:hAnsiTheme="majorBidi" w:cstheme="majorBidi"/>
        </w:rPr>
        <w:t>on pilares que se deben cumplir, pues de lo contrario sería considerada inválida, así como deberes que también se deben realizar.</w:t>
      </w:r>
    </w:p>
    <w:p w14:paraId="29EAC81E" w14:textId="77777777" w:rsidR="002D325F" w:rsidRPr="002D325F" w:rsidRDefault="002D325F" w:rsidP="00AF5845">
      <w:pPr>
        <w:jc w:val="both"/>
        <w:rPr>
          <w:rFonts w:asciiTheme="majorBidi" w:hAnsiTheme="majorBidi" w:cstheme="majorBidi"/>
          <w:b/>
          <w:bCs/>
        </w:rPr>
      </w:pPr>
      <w:r w:rsidRPr="002D325F">
        <w:rPr>
          <w:rFonts w:asciiTheme="majorBidi" w:hAnsiTheme="majorBidi" w:cstheme="majorBidi"/>
          <w:b/>
          <w:bCs/>
        </w:rPr>
        <w:t xml:space="preserve">Las condiciones para la validez de la oración son: </w:t>
      </w:r>
    </w:p>
    <w:p w14:paraId="2F0BF93F" w14:textId="77777777" w:rsidR="00F40CFF" w:rsidRDefault="002D325F" w:rsidP="00DB7CD2">
      <w:pPr>
        <w:pStyle w:val="Prrafodelista"/>
        <w:numPr>
          <w:ilvl w:val="0"/>
          <w:numId w:val="37"/>
        </w:numPr>
        <w:jc w:val="both"/>
        <w:rPr>
          <w:rFonts w:asciiTheme="majorBidi" w:hAnsiTheme="majorBidi" w:cstheme="majorBidi"/>
        </w:rPr>
      </w:pPr>
      <w:r w:rsidRPr="00F40CFF">
        <w:rPr>
          <w:rFonts w:asciiTheme="majorBidi" w:hAnsiTheme="majorBidi" w:cstheme="majorBidi"/>
          <w:b/>
          <w:bCs/>
        </w:rPr>
        <w:t>El Islam</w:t>
      </w:r>
      <w:r w:rsidRPr="00F40CFF">
        <w:rPr>
          <w:rFonts w:asciiTheme="majorBidi" w:hAnsiTheme="majorBidi" w:cstheme="majorBidi"/>
        </w:rPr>
        <w:t xml:space="preserve"> (No es válida la oración del incrédulo)</w:t>
      </w:r>
      <w:r w:rsidR="00F40CFF" w:rsidRPr="00F40CFF">
        <w:rPr>
          <w:rFonts w:asciiTheme="majorBidi" w:hAnsiTheme="majorBidi" w:cstheme="majorBidi"/>
        </w:rPr>
        <w:t>.</w:t>
      </w:r>
    </w:p>
    <w:p w14:paraId="7965B143" w14:textId="77777777" w:rsidR="00F40CFF" w:rsidRDefault="002D325F" w:rsidP="00DB7CD2">
      <w:pPr>
        <w:pStyle w:val="Prrafodelista"/>
        <w:numPr>
          <w:ilvl w:val="0"/>
          <w:numId w:val="37"/>
        </w:numPr>
        <w:jc w:val="both"/>
        <w:rPr>
          <w:rFonts w:asciiTheme="majorBidi" w:hAnsiTheme="majorBidi" w:cstheme="majorBidi"/>
        </w:rPr>
      </w:pPr>
      <w:r w:rsidRPr="00F40CFF">
        <w:rPr>
          <w:rFonts w:asciiTheme="majorBidi" w:hAnsiTheme="majorBidi" w:cstheme="majorBidi"/>
          <w:b/>
          <w:bCs/>
        </w:rPr>
        <w:t>La cordura</w:t>
      </w:r>
      <w:r w:rsidRPr="00F40CFF">
        <w:rPr>
          <w:rFonts w:asciiTheme="majorBidi" w:hAnsiTheme="majorBidi" w:cstheme="majorBidi"/>
        </w:rPr>
        <w:t xml:space="preserve"> (No es obligatoria para la persona que haya perdido la razón)</w:t>
      </w:r>
      <w:r w:rsidR="00F40CFF" w:rsidRPr="00F40CFF">
        <w:rPr>
          <w:rFonts w:asciiTheme="majorBidi" w:hAnsiTheme="majorBidi" w:cstheme="majorBidi"/>
        </w:rPr>
        <w:t>.</w:t>
      </w:r>
    </w:p>
    <w:p w14:paraId="4D4E4D34" w14:textId="77777777" w:rsidR="002D325F" w:rsidRPr="00F40CFF" w:rsidRDefault="002D325F" w:rsidP="00DB7CD2">
      <w:pPr>
        <w:pStyle w:val="Prrafodelista"/>
        <w:numPr>
          <w:ilvl w:val="0"/>
          <w:numId w:val="37"/>
        </w:numPr>
        <w:jc w:val="both"/>
        <w:rPr>
          <w:rFonts w:asciiTheme="majorBidi" w:hAnsiTheme="majorBidi" w:cstheme="majorBidi"/>
        </w:rPr>
      </w:pPr>
      <w:r w:rsidRPr="00F40CFF">
        <w:rPr>
          <w:rFonts w:asciiTheme="majorBidi" w:hAnsiTheme="majorBidi" w:cstheme="majorBidi"/>
          <w:b/>
          <w:bCs/>
        </w:rPr>
        <w:t>El discernimiento</w:t>
      </w:r>
      <w:r w:rsidRPr="00F40CFF">
        <w:rPr>
          <w:rFonts w:asciiTheme="majorBidi" w:hAnsiTheme="majorBidi" w:cstheme="majorBidi"/>
        </w:rPr>
        <w:t xml:space="preserve"> (La oración solo es un deber para aquel que haya alcanzado la edad del discernimiento)</w:t>
      </w:r>
      <w:r w:rsidR="00F40CFF" w:rsidRPr="00F40CFF">
        <w:rPr>
          <w:rFonts w:asciiTheme="majorBidi" w:hAnsiTheme="majorBidi" w:cstheme="majorBidi"/>
        </w:rPr>
        <w:t>.</w:t>
      </w:r>
    </w:p>
    <w:p w14:paraId="4FF49317" w14:textId="77777777" w:rsidR="002D325F" w:rsidRDefault="002D325F" w:rsidP="00563943">
      <w:pPr>
        <w:jc w:val="both"/>
        <w:rPr>
          <w:rFonts w:asciiTheme="majorBidi" w:hAnsiTheme="majorBidi" w:cstheme="majorBidi"/>
        </w:rPr>
      </w:pPr>
      <w:r>
        <w:rPr>
          <w:rFonts w:asciiTheme="majorBidi" w:hAnsiTheme="majorBidi" w:cstheme="majorBidi"/>
        </w:rPr>
        <w:t xml:space="preserve">La oración no se considera valida si es realizada por un incrédulo, por quien haya perdido la razón </w:t>
      </w:r>
      <w:r w:rsidR="00563943">
        <w:rPr>
          <w:rFonts w:asciiTheme="majorBidi" w:hAnsiTheme="majorBidi" w:cstheme="majorBidi"/>
        </w:rPr>
        <w:t>a causa de la locura, por intoxicación u otro motivo, así como no es tampoco es válida si es realizada por aquellos que no alcanzaron la edad del discernimiento, que es a los siete años de edad.</w:t>
      </w:r>
    </w:p>
    <w:p w14:paraId="74BBB2F8" w14:textId="77777777" w:rsidR="00563943" w:rsidRPr="00F40CFF" w:rsidRDefault="00563943" w:rsidP="00DB7CD2">
      <w:pPr>
        <w:pStyle w:val="Prrafodelista"/>
        <w:numPr>
          <w:ilvl w:val="0"/>
          <w:numId w:val="36"/>
        </w:numPr>
        <w:jc w:val="both"/>
        <w:rPr>
          <w:rFonts w:asciiTheme="majorBidi" w:hAnsiTheme="majorBidi" w:cstheme="majorBidi"/>
        </w:rPr>
      </w:pPr>
      <w:r w:rsidRPr="00F40CFF">
        <w:rPr>
          <w:rFonts w:asciiTheme="majorBidi" w:hAnsiTheme="majorBidi" w:cstheme="majorBidi"/>
          <w:b/>
          <w:bCs/>
        </w:rPr>
        <w:t>Otra de las condiciones de la oración es realizarla cuando haya iniciado su tiempo</w:t>
      </w:r>
      <w:r w:rsidRPr="00F40CFF">
        <w:rPr>
          <w:rFonts w:asciiTheme="majorBidi" w:hAnsiTheme="majorBidi" w:cstheme="majorBidi"/>
        </w:rPr>
        <w:t xml:space="preserve">, pues Allah – enaltecido sea – dice: </w:t>
      </w:r>
      <w:r w:rsidRPr="00F40CFF">
        <w:rPr>
          <w:rFonts w:asciiTheme="majorBidi" w:hAnsiTheme="majorBidi" w:cstheme="majorBidi"/>
          <w:b/>
          <w:bCs/>
          <w:i/>
          <w:iCs/>
        </w:rPr>
        <w:t>[La oración ha sido prescrita a los creyentes para ser realizada en horarios específicos.]</w:t>
      </w:r>
      <w:r w:rsidRPr="00F40CFF">
        <w:rPr>
          <w:rFonts w:asciiTheme="majorBidi" w:hAnsiTheme="majorBidi" w:cstheme="majorBidi"/>
        </w:rPr>
        <w:t xml:space="preserve"> (Corán 4:103)</w:t>
      </w:r>
      <w:r w:rsidR="003B249C" w:rsidRPr="00F40CFF">
        <w:rPr>
          <w:rFonts w:asciiTheme="majorBidi" w:hAnsiTheme="majorBidi" w:cstheme="majorBidi"/>
        </w:rPr>
        <w:t>.</w:t>
      </w:r>
    </w:p>
    <w:p w14:paraId="5FCDB739" w14:textId="77777777" w:rsidR="003B249C" w:rsidRPr="003B249C" w:rsidRDefault="003B249C" w:rsidP="00563943">
      <w:pPr>
        <w:jc w:val="both"/>
        <w:rPr>
          <w:rFonts w:asciiTheme="majorBidi" w:hAnsiTheme="majorBidi" w:cstheme="majorBidi"/>
          <w:b/>
          <w:bCs/>
        </w:rPr>
      </w:pPr>
      <w:r w:rsidRPr="003B249C">
        <w:rPr>
          <w:rFonts w:asciiTheme="majorBidi" w:hAnsiTheme="majorBidi" w:cstheme="majorBidi"/>
          <w:b/>
          <w:bCs/>
        </w:rPr>
        <w:t>Los tiempos de las cinco oraciones prescritas son los siguientes:</w:t>
      </w:r>
    </w:p>
    <w:p w14:paraId="71FAEB88" w14:textId="77777777" w:rsidR="003B249C" w:rsidRDefault="003B249C" w:rsidP="00756DD3">
      <w:pPr>
        <w:jc w:val="both"/>
        <w:rPr>
          <w:rFonts w:asciiTheme="majorBidi" w:hAnsiTheme="majorBidi" w:cstheme="majorBidi"/>
        </w:rPr>
      </w:pPr>
      <w:r w:rsidRPr="003B249C">
        <w:rPr>
          <w:rFonts w:asciiTheme="majorBidi" w:hAnsiTheme="majorBidi" w:cstheme="majorBidi"/>
          <w:b/>
          <w:bCs/>
        </w:rPr>
        <w:t>La oración del Duhr</w:t>
      </w:r>
      <w:r>
        <w:rPr>
          <w:rFonts w:asciiTheme="majorBidi" w:hAnsiTheme="majorBidi" w:cstheme="majorBidi"/>
        </w:rPr>
        <w:t xml:space="preserve">: </w:t>
      </w:r>
      <w:r w:rsidR="0022680D">
        <w:rPr>
          <w:rFonts w:asciiTheme="majorBidi" w:hAnsiTheme="majorBidi" w:cstheme="majorBidi"/>
        </w:rPr>
        <w:t>su tiempo inicia desde que el sol empieza a inclinarse hacia el oeste después de haber estado en el cenit</w:t>
      </w:r>
      <w:r w:rsidR="00756DD3">
        <w:rPr>
          <w:rFonts w:asciiTheme="majorBidi" w:hAnsiTheme="majorBidi" w:cstheme="majorBidi"/>
        </w:rPr>
        <w:t>, se</w:t>
      </w:r>
      <w:r w:rsidR="0022680D">
        <w:rPr>
          <w:rFonts w:asciiTheme="majorBidi" w:hAnsiTheme="majorBidi" w:cstheme="majorBidi"/>
        </w:rPr>
        <w:t xml:space="preserve"> reconoce por el hecho de que la sombra de los objetos pasó del lado occidental al lado oriental</w:t>
      </w:r>
      <w:r w:rsidR="00756DD3">
        <w:rPr>
          <w:rFonts w:asciiTheme="majorBidi" w:hAnsiTheme="majorBidi" w:cstheme="majorBidi"/>
        </w:rPr>
        <w:t>; el tiempo del Duhr finaliza</w:t>
      </w:r>
      <w:r w:rsidR="0022680D">
        <w:rPr>
          <w:rFonts w:asciiTheme="majorBidi" w:hAnsiTheme="majorBidi" w:cstheme="majorBidi"/>
        </w:rPr>
        <w:t xml:space="preserve"> cuando la sombra de todos los objetos </w:t>
      </w:r>
      <w:r w:rsidR="00756DD3">
        <w:rPr>
          <w:rFonts w:asciiTheme="majorBidi" w:hAnsiTheme="majorBidi" w:cstheme="majorBidi"/>
        </w:rPr>
        <w:t>es igual a su tamaño original [a excepción de la sombra que se proyecta en el momento de su inclinación hacia el occidente después del cenit (zawál)]</w:t>
      </w:r>
      <w:r w:rsidR="002F7EBD">
        <w:rPr>
          <w:rStyle w:val="Refdenotaalpie"/>
          <w:rFonts w:asciiTheme="majorBidi" w:hAnsiTheme="majorBidi" w:cstheme="majorBidi"/>
        </w:rPr>
        <w:footnoteReference w:id="21"/>
      </w:r>
      <w:r w:rsidR="00D34769">
        <w:rPr>
          <w:rFonts w:asciiTheme="majorBidi" w:hAnsiTheme="majorBidi" w:cstheme="majorBidi"/>
        </w:rPr>
        <w:t>.</w:t>
      </w:r>
      <w:r w:rsidR="00756DD3">
        <w:rPr>
          <w:rFonts w:asciiTheme="majorBidi" w:hAnsiTheme="majorBidi" w:cstheme="majorBidi"/>
        </w:rPr>
        <w:t xml:space="preserve"> </w:t>
      </w:r>
    </w:p>
    <w:p w14:paraId="422ABAD7" w14:textId="77777777" w:rsidR="00F96888" w:rsidRDefault="00D65003" w:rsidP="001F5FD2">
      <w:pPr>
        <w:jc w:val="both"/>
        <w:rPr>
          <w:rFonts w:asciiTheme="majorBidi" w:hAnsiTheme="majorBidi" w:cstheme="majorBidi"/>
        </w:rPr>
      </w:pPr>
      <w:r w:rsidRPr="00D65003">
        <w:rPr>
          <w:rFonts w:asciiTheme="majorBidi" w:hAnsiTheme="majorBidi" w:cstheme="majorBidi"/>
          <w:b/>
          <w:bCs/>
        </w:rPr>
        <w:t>La oración del Asr</w:t>
      </w:r>
      <w:r>
        <w:rPr>
          <w:rFonts w:asciiTheme="majorBidi" w:hAnsiTheme="majorBidi" w:cstheme="majorBidi"/>
        </w:rPr>
        <w:t xml:space="preserve">: su tiempo inicia desde el final del tiempo del Duhr hasta que el sol empieza a tornarse amarillo. Aunque su tiempo permitido para quien tenga una </w:t>
      </w:r>
      <w:r w:rsidR="001F5FD2">
        <w:rPr>
          <w:rFonts w:asciiTheme="majorBidi" w:hAnsiTheme="majorBidi" w:cstheme="majorBidi"/>
        </w:rPr>
        <w:t xml:space="preserve">necesidad </w:t>
      </w:r>
      <w:r>
        <w:rPr>
          <w:rFonts w:asciiTheme="majorBidi" w:hAnsiTheme="majorBidi" w:cstheme="majorBidi"/>
        </w:rPr>
        <w:t>es hasta el ocaso</w:t>
      </w:r>
      <w:r>
        <w:rPr>
          <w:rStyle w:val="Refdenotaalpie"/>
          <w:rFonts w:asciiTheme="majorBidi" w:hAnsiTheme="majorBidi" w:cstheme="majorBidi"/>
        </w:rPr>
        <w:footnoteReference w:id="22"/>
      </w:r>
      <w:r>
        <w:rPr>
          <w:rFonts w:asciiTheme="majorBidi" w:hAnsiTheme="majorBidi" w:cstheme="majorBidi"/>
        </w:rPr>
        <w:t>.</w:t>
      </w:r>
    </w:p>
    <w:p w14:paraId="7C4E9C73" w14:textId="77777777" w:rsidR="001F5FD2" w:rsidRDefault="001F5FD2" w:rsidP="00D65003">
      <w:pPr>
        <w:jc w:val="both"/>
        <w:rPr>
          <w:rFonts w:asciiTheme="majorBidi" w:hAnsiTheme="majorBidi" w:cstheme="majorBidi"/>
        </w:rPr>
      </w:pPr>
      <w:r w:rsidRPr="001F5FD2">
        <w:rPr>
          <w:rFonts w:asciiTheme="majorBidi" w:hAnsiTheme="majorBidi" w:cstheme="majorBidi"/>
          <w:b/>
          <w:bCs/>
        </w:rPr>
        <w:t>La oración del Magreb</w:t>
      </w:r>
      <w:r>
        <w:rPr>
          <w:rFonts w:asciiTheme="majorBidi" w:hAnsiTheme="majorBidi" w:cstheme="majorBidi"/>
        </w:rPr>
        <w:t>: su tiempo inicia desde el ocaso, es decir; desde que el sol se oculta por completo, y se extiende hasta que haya desaparecido el crepúsculo.</w:t>
      </w:r>
    </w:p>
    <w:p w14:paraId="6ED4D984" w14:textId="3AD07C81" w:rsidR="001F5FD2" w:rsidRDefault="002D336F" w:rsidP="001F5FD2">
      <w:pPr>
        <w:jc w:val="both"/>
        <w:rPr>
          <w:rFonts w:asciiTheme="majorBidi" w:hAnsiTheme="majorBidi" w:cstheme="majorBidi"/>
        </w:rPr>
      </w:pPr>
      <w:r>
        <w:rPr>
          <w:noProof/>
          <w:lang w:eastAsia="es-PE"/>
        </w:rPr>
        <w:drawing>
          <wp:anchor distT="0" distB="0" distL="114300" distR="114300" simplePos="0" relativeHeight="251664384" behindDoc="0" locked="0" layoutInCell="1" allowOverlap="1" wp14:anchorId="05657D60" wp14:editId="0D61DA25">
            <wp:simplePos x="0" y="0"/>
            <wp:positionH relativeFrom="column">
              <wp:posOffset>2520315</wp:posOffset>
            </wp:positionH>
            <wp:positionV relativeFrom="paragraph">
              <wp:posOffset>2470150</wp:posOffset>
            </wp:positionV>
            <wp:extent cx="495300" cy="41910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35.png"/>
                    <pic:cNvPicPr/>
                  </pic:nvPicPr>
                  <pic:blipFill>
                    <a:blip r:embed="rId18">
                      <a:extLst>
                        <a:ext uri="{28A0092B-C50C-407E-A947-70E740481C1C}">
                          <a14:useLocalDpi xmlns:a14="http://schemas.microsoft.com/office/drawing/2010/main" val="0"/>
                        </a:ext>
                      </a:extLst>
                    </a:blip>
                    <a:stretch>
                      <a:fillRect/>
                    </a:stretch>
                  </pic:blipFill>
                  <pic:spPr>
                    <a:xfrm>
                      <a:off x="0" y="0"/>
                      <a:ext cx="495300" cy="419100"/>
                    </a:xfrm>
                    <a:prstGeom prst="rect">
                      <a:avLst/>
                    </a:prstGeom>
                  </pic:spPr>
                </pic:pic>
              </a:graphicData>
            </a:graphic>
            <wp14:sizeRelH relativeFrom="page">
              <wp14:pctWidth>0</wp14:pctWidth>
            </wp14:sizeRelH>
            <wp14:sizeRelV relativeFrom="page">
              <wp14:pctHeight>0</wp14:pctHeight>
            </wp14:sizeRelV>
          </wp:anchor>
        </w:drawing>
      </w:r>
      <w:r w:rsidR="001F5FD2" w:rsidRPr="001F5FD2">
        <w:rPr>
          <w:rFonts w:asciiTheme="majorBidi" w:hAnsiTheme="majorBidi" w:cstheme="majorBidi"/>
          <w:b/>
          <w:bCs/>
        </w:rPr>
        <w:t>La oración del Ishaa</w:t>
      </w:r>
      <w:r w:rsidR="001F5FD2">
        <w:rPr>
          <w:rFonts w:asciiTheme="majorBidi" w:hAnsiTheme="majorBidi" w:cstheme="majorBidi"/>
        </w:rPr>
        <w:t>: su tiempo inicia desde que finaliza el tiempo del Magreb (al desaparecer el crepúsculo) hasta la medianoche. Aunque su tiempo permitido para quien tenga una necesidad es hasta el amanecer.</w:t>
      </w:r>
      <w:r w:rsidRPr="002D336F">
        <w:rPr>
          <w:noProof/>
        </w:rPr>
        <w:t xml:space="preserve"> </w:t>
      </w:r>
    </w:p>
    <w:p w14:paraId="76A992F6" w14:textId="77777777" w:rsidR="001F5FD2" w:rsidRDefault="001F5FD2" w:rsidP="00DD095D">
      <w:pPr>
        <w:jc w:val="both"/>
        <w:rPr>
          <w:rFonts w:asciiTheme="majorBidi" w:hAnsiTheme="majorBidi" w:cstheme="majorBidi"/>
        </w:rPr>
      </w:pPr>
      <w:r w:rsidRPr="001F5FD2">
        <w:rPr>
          <w:rFonts w:asciiTheme="majorBidi" w:hAnsiTheme="majorBidi" w:cstheme="majorBidi"/>
          <w:b/>
          <w:bCs/>
        </w:rPr>
        <w:t>La oración del Fayr</w:t>
      </w:r>
      <w:r>
        <w:rPr>
          <w:rFonts w:asciiTheme="majorBidi" w:hAnsiTheme="majorBidi" w:cstheme="majorBidi"/>
        </w:rPr>
        <w:t xml:space="preserve">: </w:t>
      </w:r>
      <w:r w:rsidR="00CC3B6D">
        <w:rPr>
          <w:rFonts w:asciiTheme="majorBidi" w:hAnsiTheme="majorBidi" w:cstheme="majorBidi"/>
        </w:rPr>
        <w:t xml:space="preserve">su tiempo inicia desde el segundo amanecer y </w:t>
      </w:r>
      <w:r w:rsidR="00077C40">
        <w:rPr>
          <w:rFonts w:asciiTheme="majorBidi" w:hAnsiTheme="majorBidi" w:cstheme="majorBidi"/>
        </w:rPr>
        <w:t xml:space="preserve">culmina </w:t>
      </w:r>
      <w:r w:rsidR="00DD095D">
        <w:rPr>
          <w:rFonts w:asciiTheme="majorBidi" w:hAnsiTheme="majorBidi" w:cstheme="majorBidi"/>
        </w:rPr>
        <w:t>antes de</w:t>
      </w:r>
      <w:r w:rsidR="00CC3B6D">
        <w:rPr>
          <w:rFonts w:asciiTheme="majorBidi" w:hAnsiTheme="majorBidi" w:cstheme="majorBidi"/>
        </w:rPr>
        <w:t xml:space="preserve"> la salida del sol. El segundo amanecer (también</w:t>
      </w:r>
      <w:r w:rsidR="00077C40">
        <w:rPr>
          <w:rFonts w:asciiTheme="majorBidi" w:hAnsiTheme="majorBidi" w:cstheme="majorBidi"/>
        </w:rPr>
        <w:t xml:space="preserve"> llamado </w:t>
      </w:r>
      <w:r w:rsidR="00CC3B6D">
        <w:rPr>
          <w:rFonts w:asciiTheme="majorBidi" w:hAnsiTheme="majorBidi" w:cstheme="majorBidi"/>
        </w:rPr>
        <w:t>el</w:t>
      </w:r>
      <w:r w:rsidR="00077C40">
        <w:rPr>
          <w:rFonts w:asciiTheme="majorBidi" w:hAnsiTheme="majorBidi" w:cstheme="majorBidi"/>
        </w:rPr>
        <w:t xml:space="preserve"> real amanecer) es cuando aparece la claridad en el horizonte del lado oriental y se extiende de norte a sur</w:t>
      </w:r>
      <w:r w:rsidR="00077C40">
        <w:rPr>
          <w:rStyle w:val="Refdenotaalpie"/>
          <w:rFonts w:asciiTheme="majorBidi" w:hAnsiTheme="majorBidi" w:cstheme="majorBidi"/>
        </w:rPr>
        <w:footnoteReference w:id="23"/>
      </w:r>
      <w:r w:rsidR="00077C40">
        <w:rPr>
          <w:rFonts w:asciiTheme="majorBidi" w:hAnsiTheme="majorBidi" w:cstheme="majorBidi"/>
        </w:rPr>
        <w:t xml:space="preserve">. </w:t>
      </w:r>
    </w:p>
    <w:p w14:paraId="6277EADD" w14:textId="77777777" w:rsidR="00077C40" w:rsidRDefault="00077C40" w:rsidP="00DD095D">
      <w:pPr>
        <w:jc w:val="both"/>
        <w:rPr>
          <w:rFonts w:asciiTheme="majorBidi" w:hAnsiTheme="majorBidi" w:cstheme="majorBidi"/>
        </w:rPr>
      </w:pPr>
      <w:r>
        <w:rPr>
          <w:rFonts w:asciiTheme="majorBidi" w:hAnsiTheme="majorBidi" w:cstheme="majorBidi"/>
        </w:rPr>
        <w:t>El tiempo de las oraciones fue mencionado explícitamente en el hadiz de Abdullah Ibn Amr</w:t>
      </w:r>
      <w:r w:rsidRPr="009E4332">
        <w:rPr>
          <w:rFonts w:ascii="Times New Roman" w:eastAsia="Calibri" w:hAnsi="Times New Roman" w:cs="Times New Roman"/>
          <w:noProof/>
          <w:color w:val="323E4F"/>
          <w:lang w:eastAsia="es-PE"/>
        </w:rPr>
        <w:drawing>
          <wp:inline distT="0" distB="0" distL="0" distR="0" wp14:anchorId="2E127FF0" wp14:editId="16C2E27F">
            <wp:extent cx="238153" cy="140693"/>
            <wp:effectExtent l="0" t="0" r="0" b="0"/>
            <wp:docPr id="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quien narró que el Mensajero de Allah</w:t>
      </w:r>
      <w:r w:rsidRPr="00E46864">
        <w:rPr>
          <w:rFonts w:ascii="Times New Roman" w:eastAsia="Calibri" w:hAnsi="Times New Roman" w:cs="Times New Roman"/>
          <w:i/>
          <w:iCs/>
          <w:noProof/>
          <w:color w:val="323E4F"/>
          <w:lang w:eastAsia="es-PE"/>
        </w:rPr>
        <w:drawing>
          <wp:inline distT="0" distB="0" distL="0" distR="0" wp14:anchorId="4D77EEDD" wp14:editId="0D136E21">
            <wp:extent cx="148160" cy="153593"/>
            <wp:effectExtent l="0" t="0" r="4445" b="0"/>
            <wp:docPr id="72" name="Imagen 7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DD095D">
        <w:rPr>
          <w:rFonts w:asciiTheme="majorBidi" w:hAnsiTheme="majorBidi" w:cstheme="majorBidi"/>
          <w:i/>
          <w:iCs/>
        </w:rPr>
        <w:t>“El tiempo del</w:t>
      </w:r>
      <w:r w:rsidR="00DD095D" w:rsidRPr="00DD095D">
        <w:rPr>
          <w:rFonts w:asciiTheme="majorBidi" w:hAnsiTheme="majorBidi" w:cstheme="majorBidi"/>
          <w:i/>
          <w:iCs/>
        </w:rPr>
        <w:t xml:space="preserve"> Duhr inicia desde que</w:t>
      </w:r>
      <w:r w:rsidRPr="00DD095D">
        <w:rPr>
          <w:rFonts w:asciiTheme="majorBidi" w:hAnsiTheme="majorBidi" w:cstheme="majorBidi"/>
          <w:i/>
          <w:iCs/>
        </w:rPr>
        <w:t xml:space="preserve"> el sol pasa el meridiano (el cenit) hasta que l</w:t>
      </w:r>
      <w:r w:rsidR="00DD095D" w:rsidRPr="00DD095D">
        <w:rPr>
          <w:rFonts w:asciiTheme="majorBidi" w:hAnsiTheme="majorBidi" w:cstheme="majorBidi"/>
          <w:i/>
          <w:iCs/>
        </w:rPr>
        <w:t xml:space="preserve">a sombra de un hombre sea igual a su tamaño. Mientras que no llegue </w:t>
      </w:r>
      <w:r w:rsidRPr="00DD095D">
        <w:rPr>
          <w:rFonts w:asciiTheme="majorBidi" w:hAnsiTheme="majorBidi" w:cstheme="majorBidi"/>
          <w:i/>
          <w:iCs/>
        </w:rPr>
        <w:t xml:space="preserve">el tiempo </w:t>
      </w:r>
      <w:r w:rsidR="00DD095D" w:rsidRPr="00DD095D">
        <w:rPr>
          <w:rFonts w:asciiTheme="majorBidi" w:hAnsiTheme="majorBidi" w:cstheme="majorBidi"/>
          <w:i/>
          <w:iCs/>
        </w:rPr>
        <w:t>del Asr</w:t>
      </w:r>
      <w:r w:rsidRPr="00DD095D">
        <w:rPr>
          <w:rFonts w:asciiTheme="majorBidi" w:hAnsiTheme="majorBidi" w:cstheme="majorBidi"/>
          <w:i/>
          <w:iCs/>
        </w:rPr>
        <w:t>.</w:t>
      </w:r>
      <w:r w:rsidR="00DD095D" w:rsidRPr="00DD095D">
        <w:rPr>
          <w:rFonts w:asciiTheme="majorBidi" w:hAnsiTheme="majorBidi" w:cstheme="majorBidi"/>
          <w:i/>
          <w:iCs/>
        </w:rPr>
        <w:t xml:space="preserve"> </w:t>
      </w:r>
      <w:r w:rsidRPr="00DD095D">
        <w:rPr>
          <w:rFonts w:asciiTheme="majorBidi" w:hAnsiTheme="majorBidi" w:cstheme="majorBidi"/>
          <w:i/>
          <w:iCs/>
        </w:rPr>
        <w:t xml:space="preserve">El tiempo del Asr dura hasta que </w:t>
      </w:r>
      <w:r w:rsidR="00DD095D" w:rsidRPr="00DD095D">
        <w:rPr>
          <w:rFonts w:asciiTheme="majorBidi" w:hAnsiTheme="majorBidi" w:cstheme="majorBidi"/>
          <w:i/>
          <w:iCs/>
        </w:rPr>
        <w:t xml:space="preserve">el </w:t>
      </w:r>
      <w:r w:rsidRPr="00DD095D">
        <w:rPr>
          <w:rFonts w:asciiTheme="majorBidi" w:hAnsiTheme="majorBidi" w:cstheme="majorBidi"/>
          <w:i/>
          <w:iCs/>
        </w:rPr>
        <w:t xml:space="preserve">sol </w:t>
      </w:r>
      <w:r w:rsidR="00DD095D" w:rsidRPr="00DD095D">
        <w:rPr>
          <w:rFonts w:asciiTheme="majorBidi" w:hAnsiTheme="majorBidi" w:cstheme="majorBidi"/>
          <w:i/>
          <w:iCs/>
        </w:rPr>
        <w:t>se vuelva amarillo</w:t>
      </w:r>
      <w:r w:rsidRPr="00DD095D">
        <w:rPr>
          <w:rFonts w:asciiTheme="majorBidi" w:hAnsiTheme="majorBidi" w:cstheme="majorBidi"/>
          <w:i/>
          <w:iCs/>
        </w:rPr>
        <w:t>.</w:t>
      </w:r>
      <w:r w:rsidR="00DD095D" w:rsidRPr="00DD095D">
        <w:rPr>
          <w:rFonts w:asciiTheme="majorBidi" w:hAnsiTheme="majorBidi" w:cstheme="majorBidi"/>
          <w:i/>
          <w:iCs/>
        </w:rPr>
        <w:t xml:space="preserve"> </w:t>
      </w:r>
      <w:r w:rsidRPr="00DD095D">
        <w:rPr>
          <w:rFonts w:asciiTheme="majorBidi" w:hAnsiTheme="majorBidi" w:cstheme="majorBidi"/>
          <w:i/>
          <w:iCs/>
        </w:rPr>
        <w:t>E</w:t>
      </w:r>
      <w:r w:rsidR="00DD095D" w:rsidRPr="00DD095D">
        <w:rPr>
          <w:rFonts w:asciiTheme="majorBidi" w:hAnsiTheme="majorBidi" w:cstheme="majorBidi"/>
          <w:i/>
          <w:iCs/>
        </w:rPr>
        <w:t xml:space="preserve">l tiempo de la oración del Magreb </w:t>
      </w:r>
      <w:r w:rsidRPr="00DD095D">
        <w:rPr>
          <w:rFonts w:asciiTheme="majorBidi" w:hAnsiTheme="majorBidi" w:cstheme="majorBidi"/>
          <w:i/>
          <w:iCs/>
        </w:rPr>
        <w:t>dura hasta que finaliza el crepúsculo.</w:t>
      </w:r>
      <w:r w:rsidR="00DD095D" w:rsidRPr="00DD095D">
        <w:rPr>
          <w:rFonts w:asciiTheme="majorBidi" w:hAnsiTheme="majorBidi" w:cstheme="majorBidi"/>
          <w:i/>
          <w:iCs/>
        </w:rPr>
        <w:t xml:space="preserve"> </w:t>
      </w:r>
      <w:r w:rsidRPr="00DD095D">
        <w:rPr>
          <w:rFonts w:asciiTheme="majorBidi" w:hAnsiTheme="majorBidi" w:cstheme="majorBidi"/>
          <w:i/>
          <w:iCs/>
        </w:rPr>
        <w:t>El tiempo de la oración del Isha</w:t>
      </w:r>
      <w:r w:rsidR="00DD095D" w:rsidRPr="00DD095D">
        <w:rPr>
          <w:rFonts w:asciiTheme="majorBidi" w:hAnsiTheme="majorBidi" w:cstheme="majorBidi"/>
          <w:i/>
          <w:iCs/>
        </w:rPr>
        <w:t>a</w:t>
      </w:r>
      <w:r w:rsidRPr="00DD095D">
        <w:rPr>
          <w:rFonts w:asciiTheme="majorBidi" w:hAnsiTheme="majorBidi" w:cstheme="majorBidi"/>
          <w:i/>
          <w:iCs/>
        </w:rPr>
        <w:t xml:space="preserve"> dura hasta la </w:t>
      </w:r>
      <w:r w:rsidR="00DD095D" w:rsidRPr="00DD095D">
        <w:rPr>
          <w:rFonts w:asciiTheme="majorBidi" w:hAnsiTheme="majorBidi" w:cstheme="majorBidi"/>
          <w:i/>
          <w:iCs/>
        </w:rPr>
        <w:t>medianoche</w:t>
      </w:r>
      <w:r w:rsidRPr="00DD095D">
        <w:rPr>
          <w:rFonts w:asciiTheme="majorBidi" w:hAnsiTheme="majorBidi" w:cstheme="majorBidi"/>
          <w:i/>
          <w:iCs/>
        </w:rPr>
        <w:t>.</w:t>
      </w:r>
      <w:r w:rsidR="00DD095D" w:rsidRPr="00DD095D">
        <w:rPr>
          <w:rFonts w:asciiTheme="majorBidi" w:hAnsiTheme="majorBidi" w:cstheme="majorBidi"/>
          <w:i/>
          <w:iCs/>
        </w:rPr>
        <w:t xml:space="preserve"> Y e</w:t>
      </w:r>
      <w:r w:rsidRPr="00DD095D">
        <w:rPr>
          <w:rFonts w:asciiTheme="majorBidi" w:hAnsiTheme="majorBidi" w:cstheme="majorBidi"/>
          <w:i/>
          <w:iCs/>
        </w:rPr>
        <w:t xml:space="preserve">l tiempo del Fayr comienza desde </w:t>
      </w:r>
      <w:r w:rsidR="00DD095D" w:rsidRPr="00DD095D">
        <w:rPr>
          <w:rFonts w:asciiTheme="majorBidi" w:hAnsiTheme="majorBidi" w:cstheme="majorBidi"/>
          <w:i/>
          <w:iCs/>
        </w:rPr>
        <w:t>que empieza</w:t>
      </w:r>
      <w:r w:rsidRPr="00DD095D">
        <w:rPr>
          <w:rFonts w:asciiTheme="majorBidi" w:hAnsiTheme="majorBidi" w:cstheme="majorBidi"/>
          <w:i/>
          <w:iCs/>
        </w:rPr>
        <w:t xml:space="preserve"> a rayar el alba y dura hasta antes de la salida del sol.</w:t>
      </w:r>
      <w:r w:rsidR="00DD095D" w:rsidRPr="00DD095D">
        <w:rPr>
          <w:rFonts w:asciiTheme="majorBidi" w:hAnsiTheme="majorBidi" w:cstheme="majorBidi"/>
          <w:i/>
          <w:iCs/>
        </w:rPr>
        <w:t>”</w:t>
      </w:r>
      <w:r w:rsidR="00DD095D">
        <w:rPr>
          <w:rFonts w:asciiTheme="majorBidi" w:hAnsiTheme="majorBidi" w:cstheme="majorBidi"/>
        </w:rPr>
        <w:t xml:space="preserve"> (Muslim).</w:t>
      </w:r>
    </w:p>
    <w:p w14:paraId="2D7A1819" w14:textId="77777777" w:rsidR="00F40CFF" w:rsidRDefault="00585EBE" w:rsidP="00DB7CD2">
      <w:pPr>
        <w:pStyle w:val="Prrafodelista"/>
        <w:numPr>
          <w:ilvl w:val="0"/>
          <w:numId w:val="36"/>
        </w:numPr>
        <w:jc w:val="both"/>
        <w:rPr>
          <w:rFonts w:asciiTheme="majorBidi" w:hAnsiTheme="majorBidi" w:cstheme="majorBidi"/>
        </w:rPr>
      </w:pPr>
      <w:r w:rsidRPr="00F40CFF">
        <w:rPr>
          <w:rFonts w:asciiTheme="majorBidi" w:hAnsiTheme="majorBidi" w:cstheme="majorBidi"/>
        </w:rPr>
        <w:t>Se recomienda realizar las oraciones al inicio de sus tiempos a excepción del Ishaa que se recomienda retrasar</w:t>
      </w:r>
      <w:r w:rsidR="006C72D8" w:rsidRPr="00F40CFF">
        <w:rPr>
          <w:rFonts w:asciiTheme="majorBidi" w:hAnsiTheme="majorBidi" w:cstheme="majorBidi"/>
        </w:rPr>
        <w:t>,</w:t>
      </w:r>
      <w:r w:rsidRPr="00F40CFF">
        <w:rPr>
          <w:rFonts w:asciiTheme="majorBidi" w:hAnsiTheme="majorBidi" w:cstheme="majorBidi"/>
        </w:rPr>
        <w:t xml:space="preserve"> siempre y cuan</w:t>
      </w:r>
      <w:r w:rsidR="006C72D8" w:rsidRPr="00F40CFF">
        <w:rPr>
          <w:rFonts w:asciiTheme="majorBidi" w:hAnsiTheme="majorBidi" w:cstheme="majorBidi"/>
        </w:rPr>
        <w:t>do no afecte a las personas. A</w:t>
      </w:r>
      <w:r w:rsidRPr="00F40CFF">
        <w:rPr>
          <w:rFonts w:asciiTheme="majorBidi" w:hAnsiTheme="majorBidi" w:cstheme="majorBidi"/>
        </w:rPr>
        <w:t xml:space="preserve">sí como también se recomienda retrasar el Duhr </w:t>
      </w:r>
      <w:r w:rsidR="006C72D8" w:rsidRPr="00F40CFF">
        <w:rPr>
          <w:rFonts w:asciiTheme="majorBidi" w:hAnsiTheme="majorBidi" w:cstheme="majorBidi"/>
        </w:rPr>
        <w:t>en momentos de extremo calor hasta que baje la</w:t>
      </w:r>
      <w:r w:rsidRPr="00F40CFF">
        <w:rPr>
          <w:rFonts w:asciiTheme="majorBidi" w:hAnsiTheme="majorBidi" w:cstheme="majorBidi"/>
        </w:rPr>
        <w:t xml:space="preserve"> temperatura</w:t>
      </w:r>
      <w:r w:rsidR="006C72D8" w:rsidRPr="00F40CFF">
        <w:rPr>
          <w:rFonts w:asciiTheme="majorBidi" w:hAnsiTheme="majorBidi" w:cstheme="majorBidi"/>
        </w:rPr>
        <w:t>.</w:t>
      </w:r>
    </w:p>
    <w:p w14:paraId="3FFB3B91" w14:textId="77777777" w:rsidR="006C72D8" w:rsidRPr="00F40CFF" w:rsidRDefault="006C72D8" w:rsidP="00DB7CD2">
      <w:pPr>
        <w:pStyle w:val="Prrafodelista"/>
        <w:numPr>
          <w:ilvl w:val="0"/>
          <w:numId w:val="36"/>
        </w:numPr>
        <w:jc w:val="both"/>
        <w:rPr>
          <w:rFonts w:asciiTheme="majorBidi" w:hAnsiTheme="majorBidi" w:cstheme="majorBidi"/>
        </w:rPr>
      </w:pPr>
      <w:r w:rsidRPr="00F40CFF">
        <w:rPr>
          <w:rFonts w:asciiTheme="majorBidi" w:hAnsiTheme="majorBidi" w:cstheme="majorBidi"/>
        </w:rPr>
        <w:t>Quien haya perdido oraciones debe apresurarse a reponerlas y en orden. Si olvida el orden o ignora el deber de realizarlas en orden, no será recriminado. Así mismo si teme perder el tiempo de la oración en curso, queda exento de realizar las oraciones en orden.</w:t>
      </w:r>
    </w:p>
    <w:p w14:paraId="24290444" w14:textId="77777777" w:rsidR="006C72D8" w:rsidRDefault="006C72D8" w:rsidP="006C72D8">
      <w:pPr>
        <w:jc w:val="both"/>
        <w:rPr>
          <w:rFonts w:asciiTheme="majorBidi" w:hAnsiTheme="majorBidi" w:cstheme="majorBidi"/>
        </w:rPr>
      </w:pPr>
      <w:r>
        <w:rPr>
          <w:rFonts w:asciiTheme="majorBidi" w:hAnsiTheme="majorBidi" w:cstheme="majorBidi"/>
        </w:rPr>
        <w:t xml:space="preserve">Que Allah nos haga – y a nuestra descendencia – fervientes practicantes de la oración, en sus tiempos y de la mejor manera. Nos detendremos en este punto y seguiremos hablando en la siguiente lección – si Allah lo permite – sobre las </w:t>
      </w:r>
      <w:r w:rsidR="006D1E61">
        <w:rPr>
          <w:rFonts w:asciiTheme="majorBidi" w:hAnsiTheme="majorBidi" w:cstheme="majorBidi"/>
        </w:rPr>
        <w:t xml:space="preserve">demás </w:t>
      </w:r>
      <w:r>
        <w:rPr>
          <w:rFonts w:asciiTheme="majorBidi" w:hAnsiTheme="majorBidi" w:cstheme="majorBidi"/>
        </w:rPr>
        <w:t>condiciones de la oración.</w:t>
      </w:r>
    </w:p>
    <w:p w14:paraId="54956F55" w14:textId="77777777" w:rsidR="000C5636" w:rsidRDefault="000C5636" w:rsidP="006C72D8">
      <w:pPr>
        <w:jc w:val="both"/>
        <w:rPr>
          <w:rFonts w:asciiTheme="majorBidi" w:hAnsiTheme="majorBidi" w:cstheme="majorBidi"/>
        </w:rPr>
      </w:pPr>
    </w:p>
    <w:p w14:paraId="03DCE66D" w14:textId="77777777" w:rsidR="000C5636" w:rsidRDefault="000C5636" w:rsidP="006C72D8">
      <w:pPr>
        <w:jc w:val="both"/>
        <w:rPr>
          <w:rFonts w:asciiTheme="majorBidi" w:hAnsiTheme="majorBidi" w:cstheme="majorBidi"/>
        </w:rPr>
      </w:pPr>
    </w:p>
    <w:p w14:paraId="4C808F35" w14:textId="77777777" w:rsidR="000C5636" w:rsidRDefault="000C5636" w:rsidP="006C72D8">
      <w:pPr>
        <w:jc w:val="both"/>
        <w:rPr>
          <w:rFonts w:asciiTheme="majorBidi" w:hAnsiTheme="majorBidi" w:cstheme="majorBidi"/>
        </w:rPr>
      </w:pPr>
    </w:p>
    <w:p w14:paraId="7B02B326" w14:textId="77777777" w:rsidR="000C5636" w:rsidRDefault="000C5636" w:rsidP="006C72D8">
      <w:pPr>
        <w:jc w:val="both"/>
        <w:rPr>
          <w:rFonts w:asciiTheme="majorBidi" w:hAnsiTheme="majorBidi" w:cstheme="majorBidi"/>
        </w:rPr>
      </w:pPr>
    </w:p>
    <w:p w14:paraId="319FC346" w14:textId="77777777" w:rsidR="000C5636" w:rsidRDefault="000C5636" w:rsidP="006C72D8">
      <w:pPr>
        <w:jc w:val="both"/>
        <w:rPr>
          <w:rFonts w:asciiTheme="majorBidi" w:hAnsiTheme="majorBidi" w:cstheme="majorBidi"/>
        </w:rPr>
      </w:pPr>
    </w:p>
    <w:p w14:paraId="591321AE" w14:textId="77777777" w:rsidR="000C5636" w:rsidRDefault="000C5636" w:rsidP="006C72D8">
      <w:pPr>
        <w:jc w:val="both"/>
        <w:rPr>
          <w:rFonts w:asciiTheme="majorBidi" w:hAnsiTheme="majorBidi" w:cstheme="majorBidi"/>
        </w:rPr>
      </w:pPr>
    </w:p>
    <w:p w14:paraId="4DFFF477" w14:textId="77777777" w:rsidR="000C5636" w:rsidRDefault="000C5636" w:rsidP="006C72D8">
      <w:pPr>
        <w:jc w:val="both"/>
        <w:rPr>
          <w:rFonts w:asciiTheme="majorBidi" w:hAnsiTheme="majorBidi" w:cstheme="majorBidi"/>
        </w:rPr>
      </w:pPr>
    </w:p>
    <w:p w14:paraId="6F52546A" w14:textId="77777777" w:rsidR="000C5636" w:rsidRDefault="000C5636" w:rsidP="006C72D8">
      <w:pPr>
        <w:jc w:val="both"/>
        <w:rPr>
          <w:rFonts w:asciiTheme="majorBidi" w:hAnsiTheme="majorBidi" w:cstheme="majorBidi"/>
        </w:rPr>
      </w:pPr>
    </w:p>
    <w:p w14:paraId="447D68E2" w14:textId="77777777" w:rsidR="000C5636" w:rsidRDefault="000C5636" w:rsidP="006C72D8">
      <w:pPr>
        <w:jc w:val="both"/>
        <w:rPr>
          <w:rFonts w:asciiTheme="majorBidi" w:hAnsiTheme="majorBidi" w:cstheme="majorBidi"/>
        </w:rPr>
      </w:pPr>
    </w:p>
    <w:p w14:paraId="1A2D820B" w14:textId="77777777" w:rsidR="000C5636" w:rsidRDefault="000C5636" w:rsidP="006C72D8">
      <w:pPr>
        <w:jc w:val="both"/>
        <w:rPr>
          <w:rFonts w:asciiTheme="majorBidi" w:hAnsiTheme="majorBidi" w:cstheme="majorBidi"/>
        </w:rPr>
      </w:pPr>
    </w:p>
    <w:p w14:paraId="5EE28E9A" w14:textId="77777777" w:rsidR="000C5636" w:rsidRDefault="000C5636" w:rsidP="006C72D8">
      <w:pPr>
        <w:jc w:val="both"/>
        <w:rPr>
          <w:rFonts w:asciiTheme="majorBidi" w:hAnsiTheme="majorBidi" w:cstheme="majorBidi"/>
        </w:rPr>
      </w:pPr>
    </w:p>
    <w:p w14:paraId="34858309" w14:textId="77777777" w:rsidR="000C5636" w:rsidRDefault="000C5636" w:rsidP="006C72D8">
      <w:pPr>
        <w:jc w:val="both"/>
        <w:rPr>
          <w:rFonts w:asciiTheme="majorBidi" w:hAnsiTheme="majorBidi" w:cstheme="majorBidi"/>
        </w:rPr>
      </w:pPr>
    </w:p>
    <w:p w14:paraId="0100C8FD" w14:textId="77777777" w:rsidR="000C5636" w:rsidRDefault="000C5636" w:rsidP="006C72D8">
      <w:pPr>
        <w:jc w:val="both"/>
        <w:rPr>
          <w:rFonts w:asciiTheme="majorBidi" w:hAnsiTheme="majorBidi" w:cstheme="majorBidi"/>
        </w:rPr>
      </w:pPr>
    </w:p>
    <w:p w14:paraId="162B47C9" w14:textId="77777777" w:rsidR="000C5636" w:rsidRDefault="000C5636" w:rsidP="006C72D8">
      <w:pPr>
        <w:jc w:val="both"/>
        <w:rPr>
          <w:rFonts w:asciiTheme="majorBidi" w:hAnsiTheme="majorBidi" w:cstheme="majorBidi"/>
        </w:rPr>
      </w:pPr>
    </w:p>
    <w:p w14:paraId="156DB481" w14:textId="77777777" w:rsidR="000C5636" w:rsidRDefault="000C5636" w:rsidP="006C72D8">
      <w:pPr>
        <w:jc w:val="both"/>
        <w:rPr>
          <w:rFonts w:asciiTheme="majorBidi" w:hAnsiTheme="majorBidi" w:cstheme="majorBidi"/>
        </w:rPr>
      </w:pPr>
    </w:p>
    <w:p w14:paraId="2CB2669C" w14:textId="77777777" w:rsidR="000C5636" w:rsidRDefault="000C5636" w:rsidP="006C72D8">
      <w:pPr>
        <w:jc w:val="both"/>
        <w:rPr>
          <w:rFonts w:asciiTheme="majorBidi" w:hAnsiTheme="majorBidi" w:cstheme="majorBidi"/>
        </w:rPr>
      </w:pPr>
    </w:p>
    <w:p w14:paraId="5317312B" w14:textId="77777777" w:rsidR="004B4AC4" w:rsidRDefault="004B4AC4" w:rsidP="000C5636">
      <w:pPr>
        <w:jc w:val="center"/>
        <w:rPr>
          <w:rFonts w:asciiTheme="majorBidi" w:hAnsiTheme="majorBidi" w:cstheme="majorBidi"/>
          <w:b/>
          <w:bCs/>
        </w:rPr>
      </w:pPr>
    </w:p>
    <w:p w14:paraId="3BC6338C" w14:textId="5EED5541" w:rsidR="000C5636" w:rsidRPr="008E7027" w:rsidRDefault="00F11B00" w:rsidP="008E7027">
      <w:pPr>
        <w:pStyle w:val="Ttulo1"/>
        <w:jc w:val="center"/>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0" w:name="_Toc51295172"/>
      <w:r w:rsidRPr="008E7027">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0C5636" w:rsidRPr="008E7027">
        <w:rPr>
          <w:sz w:val="46"/>
          <w:szCs w:val="46"/>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CONDICIONES DE LA ORACIÓN – PARTE II</w:t>
      </w:r>
      <w:bookmarkEnd w:id="30"/>
    </w:p>
    <w:p w14:paraId="3DB459D3" w14:textId="77777777" w:rsidR="00166071" w:rsidRDefault="00166071" w:rsidP="006C72D8">
      <w:pPr>
        <w:jc w:val="both"/>
        <w:rPr>
          <w:rFonts w:asciiTheme="majorBidi" w:hAnsiTheme="majorBidi" w:cstheme="majorBidi"/>
        </w:rPr>
      </w:pPr>
      <w:r>
        <w:rPr>
          <w:rFonts w:asciiTheme="majorBidi" w:hAnsiTheme="majorBidi" w:cstheme="majorBidi"/>
        </w:rPr>
        <w:t>En la lección anterior hablamos sobre las condiciones de la oración y mencionamos algunas de ellas, tales como: el Islam, la cordura, el discernimiento y el tiempo. Otra de las condiciones para la validez de la oración es:</w:t>
      </w:r>
    </w:p>
    <w:p w14:paraId="4AE6D6EF" w14:textId="77777777" w:rsidR="006C72D8" w:rsidRPr="004B4AC4" w:rsidRDefault="00166071" w:rsidP="00DB7CD2">
      <w:pPr>
        <w:pStyle w:val="Prrafodelista"/>
        <w:numPr>
          <w:ilvl w:val="0"/>
          <w:numId w:val="38"/>
        </w:numPr>
        <w:jc w:val="both"/>
        <w:rPr>
          <w:rFonts w:asciiTheme="majorBidi" w:hAnsiTheme="majorBidi" w:cstheme="majorBidi"/>
        </w:rPr>
      </w:pPr>
      <w:r w:rsidRPr="004B4AC4">
        <w:rPr>
          <w:rFonts w:asciiTheme="majorBidi" w:hAnsiTheme="majorBidi" w:cstheme="majorBidi"/>
          <w:b/>
          <w:bCs/>
        </w:rPr>
        <w:t>Cubrir el ‘Aurah’</w:t>
      </w:r>
      <w:r w:rsidRPr="004B4AC4">
        <w:rPr>
          <w:rFonts w:asciiTheme="majorBidi" w:hAnsiTheme="majorBidi" w:cstheme="majorBidi"/>
        </w:rPr>
        <w:t xml:space="preserve">: con una ropa que no </w:t>
      </w:r>
      <w:r w:rsidR="006507D1" w:rsidRPr="004B4AC4">
        <w:rPr>
          <w:rFonts w:asciiTheme="majorBidi" w:hAnsiTheme="majorBidi" w:cstheme="majorBidi"/>
        </w:rPr>
        <w:t>trasluzca la piel. El Aurah del hombre es desde encima del ombligo hasta debajo de la rodilla, mientras que en el caso de la mujer, todo su cuerpo es considerado Aurah durante la oración a excepción de su rostro y manos, aunque lo mejor es cubrir sus manos, pero si se encuentra frente a hombres extraños entonces debe cubrir todo su cuerpo.</w:t>
      </w:r>
    </w:p>
    <w:p w14:paraId="14D05C27" w14:textId="77777777" w:rsidR="006507D1" w:rsidRDefault="006507D1" w:rsidP="003973B2">
      <w:pPr>
        <w:jc w:val="both"/>
        <w:rPr>
          <w:rFonts w:asciiTheme="majorBidi" w:hAnsiTheme="majorBidi" w:cstheme="majorBidi"/>
        </w:rPr>
      </w:pPr>
      <w:r w:rsidRPr="003973B2">
        <w:rPr>
          <w:rFonts w:asciiTheme="majorBidi" w:hAnsiTheme="majorBidi" w:cstheme="majorBidi"/>
          <w:b/>
          <w:bCs/>
        </w:rPr>
        <w:t>Algo importante a mencionar</w:t>
      </w:r>
      <w:r w:rsidR="003973B2">
        <w:rPr>
          <w:rFonts w:asciiTheme="majorBidi" w:hAnsiTheme="majorBidi" w:cstheme="majorBidi"/>
        </w:rPr>
        <w:t xml:space="preserve"> es que algunos hombres</w:t>
      </w:r>
      <w:r>
        <w:rPr>
          <w:rFonts w:asciiTheme="majorBidi" w:hAnsiTheme="majorBidi" w:cstheme="majorBidi"/>
        </w:rPr>
        <w:t xml:space="preserve"> </w:t>
      </w:r>
      <w:r w:rsidR="003973B2">
        <w:rPr>
          <w:rFonts w:asciiTheme="majorBidi" w:hAnsiTheme="majorBidi" w:cstheme="majorBidi"/>
        </w:rPr>
        <w:t xml:space="preserve">que </w:t>
      </w:r>
      <w:r>
        <w:rPr>
          <w:rFonts w:asciiTheme="majorBidi" w:hAnsiTheme="majorBidi" w:cstheme="majorBidi"/>
        </w:rPr>
        <w:t xml:space="preserve">visten pantalones </w:t>
      </w:r>
      <w:r w:rsidR="003973B2">
        <w:rPr>
          <w:rFonts w:asciiTheme="majorBidi" w:hAnsiTheme="majorBidi" w:cstheme="majorBidi"/>
        </w:rPr>
        <w:t>cortos u otras prendas dejan a la vista parte de sus muslos o la parte baja de sus cinturas, lo que se considera parte de su Aurah y por lo tanto su oración queda invalidada. Así mismo quien viste prendas que traslucen lo que hay tras ellas, quedando a la vista el color de su piel e invalidando así su oración.</w:t>
      </w:r>
    </w:p>
    <w:p w14:paraId="186C0908" w14:textId="77777777" w:rsidR="004B4AC4" w:rsidRDefault="003973B2" w:rsidP="00DB7CD2">
      <w:pPr>
        <w:pStyle w:val="Prrafodelista"/>
        <w:numPr>
          <w:ilvl w:val="0"/>
          <w:numId w:val="38"/>
        </w:numPr>
        <w:jc w:val="both"/>
        <w:rPr>
          <w:rFonts w:asciiTheme="majorBidi" w:hAnsiTheme="majorBidi" w:cstheme="majorBidi"/>
        </w:rPr>
      </w:pPr>
      <w:r w:rsidRPr="004B4AC4">
        <w:rPr>
          <w:rFonts w:asciiTheme="majorBidi" w:hAnsiTheme="majorBidi" w:cstheme="majorBidi"/>
          <w:b/>
          <w:bCs/>
        </w:rPr>
        <w:t xml:space="preserve">Otra de las condiciones para la validez de la oración es la purificación de </w:t>
      </w:r>
      <w:r w:rsidR="000207C3" w:rsidRPr="004B4AC4">
        <w:rPr>
          <w:rFonts w:asciiTheme="majorBidi" w:hAnsiTheme="majorBidi" w:cstheme="majorBidi"/>
          <w:b/>
          <w:bCs/>
        </w:rPr>
        <w:t xml:space="preserve">ambos </w:t>
      </w:r>
      <w:r w:rsidR="000207C3" w:rsidRPr="004B4AC4">
        <w:rPr>
          <w:rFonts w:asciiTheme="majorBidi" w:hAnsiTheme="majorBidi" w:cstheme="majorBidi"/>
          <w:b/>
          <w:bCs/>
          <w:i/>
          <w:iCs/>
        </w:rPr>
        <w:t>hadaz</w:t>
      </w:r>
      <w:r w:rsidR="000207C3" w:rsidRPr="004B4AC4">
        <w:rPr>
          <w:rFonts w:asciiTheme="majorBidi" w:hAnsiTheme="majorBidi" w:cstheme="majorBidi"/>
        </w:rPr>
        <w:t>, el menor y el mayor, que ya hemos explicado anteriormente.</w:t>
      </w:r>
    </w:p>
    <w:p w14:paraId="03A3289D" w14:textId="77777777" w:rsidR="004B4AC4" w:rsidRDefault="000207C3" w:rsidP="00DB7CD2">
      <w:pPr>
        <w:pStyle w:val="Prrafodelista"/>
        <w:numPr>
          <w:ilvl w:val="0"/>
          <w:numId w:val="38"/>
        </w:numPr>
        <w:jc w:val="both"/>
        <w:rPr>
          <w:rFonts w:asciiTheme="majorBidi" w:hAnsiTheme="majorBidi" w:cstheme="majorBidi"/>
        </w:rPr>
      </w:pPr>
      <w:r w:rsidRPr="004B4AC4">
        <w:rPr>
          <w:rFonts w:asciiTheme="majorBidi" w:hAnsiTheme="majorBidi" w:cstheme="majorBidi"/>
          <w:b/>
          <w:bCs/>
        </w:rPr>
        <w:t xml:space="preserve">Otra de sus condiciones es eliminar las impurezas, </w:t>
      </w:r>
      <w:r w:rsidRPr="004B4AC4">
        <w:rPr>
          <w:rFonts w:asciiTheme="majorBidi" w:hAnsiTheme="majorBidi" w:cstheme="majorBidi"/>
        </w:rPr>
        <w:t>del cuerpo, de la ropa y el lugar de oración. Quien encuentre una impureza sobre sí mismo después de haber finalizado la oración ignorando u olvidando cuando sucedió dicha impureza, su oración se considerara valida. Si es conciente de ella durante la oración y puede quitársela de encima sin descubrir su Aurah, entonces deberá hacerlo y continuar con su oración.</w:t>
      </w:r>
    </w:p>
    <w:p w14:paraId="2559C50F" w14:textId="77777777" w:rsidR="004B4AC4" w:rsidRDefault="000207C3" w:rsidP="00DB7CD2">
      <w:pPr>
        <w:pStyle w:val="Prrafodelista"/>
        <w:numPr>
          <w:ilvl w:val="0"/>
          <w:numId w:val="38"/>
        </w:numPr>
        <w:jc w:val="both"/>
        <w:rPr>
          <w:rFonts w:asciiTheme="majorBidi" w:hAnsiTheme="majorBidi" w:cstheme="majorBidi"/>
        </w:rPr>
      </w:pPr>
      <w:r w:rsidRPr="004B4AC4">
        <w:rPr>
          <w:rFonts w:asciiTheme="majorBidi" w:hAnsiTheme="majorBidi" w:cstheme="majorBidi"/>
          <w:b/>
          <w:bCs/>
        </w:rPr>
        <w:t>Otra de las condiciones de la oración es dirigirse al Qiblah</w:t>
      </w:r>
      <w:r>
        <w:rPr>
          <w:rStyle w:val="Refdenotaalpie"/>
          <w:rFonts w:asciiTheme="majorBidi" w:hAnsiTheme="majorBidi" w:cstheme="majorBidi"/>
        </w:rPr>
        <w:footnoteReference w:id="24"/>
      </w:r>
      <w:r w:rsidRPr="004B4AC4">
        <w:rPr>
          <w:rFonts w:asciiTheme="majorBidi" w:hAnsiTheme="majorBidi" w:cstheme="majorBidi"/>
        </w:rPr>
        <w:t>.</w:t>
      </w:r>
      <w:r w:rsidR="00734ED0" w:rsidRPr="004B4AC4">
        <w:rPr>
          <w:rFonts w:asciiTheme="majorBidi" w:hAnsiTheme="majorBidi" w:cstheme="majorBidi"/>
        </w:rPr>
        <w:t xml:space="preserve"> El Kaabah es la ciudad de Makkah es la Qiblah de los musulmanes.</w:t>
      </w:r>
    </w:p>
    <w:p w14:paraId="7FE9A8DC" w14:textId="77777777" w:rsidR="00734ED0" w:rsidRPr="004B4AC4" w:rsidRDefault="00734ED0" w:rsidP="00DB7CD2">
      <w:pPr>
        <w:pStyle w:val="Prrafodelista"/>
        <w:numPr>
          <w:ilvl w:val="0"/>
          <w:numId w:val="38"/>
        </w:numPr>
        <w:jc w:val="both"/>
        <w:rPr>
          <w:rFonts w:asciiTheme="majorBidi" w:hAnsiTheme="majorBidi" w:cstheme="majorBidi"/>
        </w:rPr>
      </w:pPr>
      <w:r w:rsidRPr="004B4AC4">
        <w:rPr>
          <w:rFonts w:asciiTheme="majorBidi" w:hAnsiTheme="majorBidi" w:cstheme="majorBidi"/>
          <w:b/>
          <w:bCs/>
        </w:rPr>
        <w:t>Otra de sus condiciones es la intención</w:t>
      </w:r>
      <w:r w:rsidRPr="004B4AC4">
        <w:rPr>
          <w:rFonts w:asciiTheme="majorBidi" w:hAnsiTheme="majorBidi" w:cstheme="majorBidi"/>
        </w:rPr>
        <w:t>: que se debe formular en el corazón, pues no está legislado que se deba pronunciar.</w:t>
      </w:r>
    </w:p>
    <w:p w14:paraId="42000D03" w14:textId="77777777" w:rsidR="00734ED0" w:rsidRDefault="00734ED0" w:rsidP="000207C3">
      <w:pPr>
        <w:jc w:val="both"/>
        <w:rPr>
          <w:rFonts w:asciiTheme="majorBidi" w:hAnsiTheme="majorBidi" w:cstheme="majorBidi"/>
        </w:rPr>
      </w:pPr>
      <w:r w:rsidRPr="00734ED0">
        <w:rPr>
          <w:rFonts w:asciiTheme="majorBidi" w:hAnsiTheme="majorBidi" w:cstheme="majorBidi"/>
        </w:rPr>
        <w:t xml:space="preserve">No es válido rezar en </w:t>
      </w:r>
      <w:r>
        <w:rPr>
          <w:rFonts w:asciiTheme="majorBidi" w:hAnsiTheme="majorBidi" w:cstheme="majorBidi"/>
        </w:rPr>
        <w:t>las tumbas, a excepción del salat fúnebre. Así como tampoco es válido rezar en los establos de los camellos</w:t>
      </w:r>
      <w:r>
        <w:rPr>
          <w:rStyle w:val="Refdenotaalpie"/>
          <w:rFonts w:asciiTheme="majorBidi" w:hAnsiTheme="majorBidi" w:cstheme="majorBidi"/>
        </w:rPr>
        <w:footnoteReference w:id="25"/>
      </w:r>
      <w:r>
        <w:rPr>
          <w:rFonts w:asciiTheme="majorBidi" w:hAnsiTheme="majorBidi" w:cstheme="majorBidi"/>
        </w:rPr>
        <w:t>.</w:t>
      </w:r>
    </w:p>
    <w:p w14:paraId="17000721" w14:textId="77777777" w:rsidR="0006151D" w:rsidRDefault="0006151D" w:rsidP="00A1741F">
      <w:pPr>
        <w:jc w:val="both"/>
        <w:rPr>
          <w:rFonts w:asciiTheme="majorBidi" w:hAnsiTheme="majorBidi" w:cstheme="majorBidi"/>
        </w:rPr>
      </w:pPr>
      <w:r>
        <w:rPr>
          <w:rFonts w:asciiTheme="majorBidi" w:hAnsiTheme="majorBidi" w:cstheme="majorBidi"/>
        </w:rPr>
        <w:t>¡Oh Allah, haznos fervientes practicantes de la oración y de la manera en la que Te complace</w:t>
      </w:r>
      <w:r w:rsidR="00A1741F">
        <w:rPr>
          <w:rFonts w:asciiTheme="majorBidi" w:hAnsiTheme="majorBidi" w:cstheme="majorBidi"/>
        </w:rPr>
        <w:t>!</w:t>
      </w:r>
      <w:r>
        <w:rPr>
          <w:rFonts w:asciiTheme="majorBidi" w:hAnsiTheme="majorBidi" w:cstheme="majorBidi"/>
        </w:rPr>
        <w:t xml:space="preserve"> Nos detendremos en este punto y seguiremos hablando en la siguiente lección – si Allah lo permite – sobre los pilares de la oración.</w:t>
      </w:r>
    </w:p>
    <w:p w14:paraId="771E4B0F" w14:textId="77777777" w:rsidR="0006151D" w:rsidRDefault="0006151D" w:rsidP="0006151D">
      <w:pPr>
        <w:jc w:val="both"/>
        <w:rPr>
          <w:rFonts w:asciiTheme="majorBidi" w:hAnsiTheme="majorBidi" w:cstheme="majorBidi"/>
        </w:rPr>
      </w:pPr>
    </w:p>
    <w:p w14:paraId="603288FD" w14:textId="77777777" w:rsidR="00685D8F" w:rsidRDefault="00685D8F" w:rsidP="0006151D">
      <w:pPr>
        <w:jc w:val="both"/>
        <w:rPr>
          <w:rFonts w:asciiTheme="majorBidi" w:hAnsiTheme="majorBidi" w:cstheme="majorBidi"/>
        </w:rPr>
      </w:pPr>
    </w:p>
    <w:p w14:paraId="0DBE4C92" w14:textId="77777777" w:rsidR="00685D8F" w:rsidRDefault="00685D8F" w:rsidP="0006151D">
      <w:pPr>
        <w:jc w:val="both"/>
        <w:rPr>
          <w:rFonts w:asciiTheme="majorBidi" w:hAnsiTheme="majorBidi" w:cstheme="majorBidi"/>
        </w:rPr>
      </w:pPr>
    </w:p>
    <w:p w14:paraId="588C3DC7" w14:textId="77777777" w:rsidR="00685D8F" w:rsidRDefault="00685D8F" w:rsidP="0006151D">
      <w:pPr>
        <w:jc w:val="both"/>
        <w:rPr>
          <w:rFonts w:asciiTheme="majorBidi" w:hAnsiTheme="majorBidi" w:cstheme="majorBidi"/>
        </w:rPr>
      </w:pPr>
    </w:p>
    <w:p w14:paraId="172AD2BD" w14:textId="77777777" w:rsidR="00685D8F" w:rsidRDefault="00685D8F" w:rsidP="0006151D">
      <w:pPr>
        <w:jc w:val="both"/>
        <w:rPr>
          <w:rFonts w:asciiTheme="majorBidi" w:hAnsiTheme="majorBidi" w:cstheme="majorBidi"/>
        </w:rPr>
      </w:pPr>
    </w:p>
    <w:p w14:paraId="1A01EEC7" w14:textId="77777777" w:rsidR="00AA3640" w:rsidRDefault="00AA3640" w:rsidP="00685D8F">
      <w:pPr>
        <w:jc w:val="center"/>
        <w:rPr>
          <w:rFonts w:asciiTheme="majorBidi" w:hAnsiTheme="majorBidi" w:cstheme="majorBidi"/>
          <w:b/>
          <w:bCs/>
        </w:rPr>
      </w:pPr>
    </w:p>
    <w:p w14:paraId="573211A6" w14:textId="0A68B4BF" w:rsidR="00685D8F" w:rsidRPr="008E7027" w:rsidRDefault="00685D8F"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1" w:name="_Toc51295173"/>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PILARES DE LA ORACIÓN</w:t>
      </w:r>
      <w:bookmarkEnd w:id="31"/>
    </w:p>
    <w:p w14:paraId="36DBE07A" w14:textId="77777777" w:rsidR="00685D8F" w:rsidRDefault="00685D8F" w:rsidP="00685D8F">
      <w:pPr>
        <w:jc w:val="both"/>
        <w:rPr>
          <w:rFonts w:asciiTheme="majorBidi" w:hAnsiTheme="majorBidi" w:cstheme="majorBidi"/>
        </w:rPr>
      </w:pPr>
      <w:r>
        <w:rPr>
          <w:rFonts w:asciiTheme="majorBidi" w:hAnsiTheme="majorBidi" w:cstheme="majorBidi"/>
        </w:rPr>
        <w:t xml:space="preserve">En nuestra última lección </w:t>
      </w:r>
      <w:r w:rsidRPr="00685D8F">
        <w:rPr>
          <w:rFonts w:asciiTheme="majorBidi" w:hAnsiTheme="majorBidi" w:cstheme="majorBidi"/>
        </w:rPr>
        <w:t>habla</w:t>
      </w:r>
      <w:r>
        <w:rPr>
          <w:rFonts w:asciiTheme="majorBidi" w:hAnsiTheme="majorBidi" w:cstheme="majorBidi"/>
        </w:rPr>
        <w:t>mos</w:t>
      </w:r>
      <w:r w:rsidRPr="00685D8F">
        <w:rPr>
          <w:rFonts w:asciiTheme="majorBidi" w:hAnsiTheme="majorBidi" w:cstheme="majorBidi"/>
        </w:rPr>
        <w:t xml:space="preserve"> sobre las condiciones de la oración</w:t>
      </w:r>
      <w:r>
        <w:rPr>
          <w:rFonts w:asciiTheme="majorBidi" w:hAnsiTheme="majorBidi" w:cstheme="majorBidi"/>
        </w:rPr>
        <w:t xml:space="preserve"> y en é</w:t>
      </w:r>
      <w:r w:rsidRPr="00685D8F">
        <w:rPr>
          <w:rFonts w:asciiTheme="majorBidi" w:hAnsiTheme="majorBidi" w:cstheme="majorBidi"/>
        </w:rPr>
        <w:t xml:space="preserve">sta </w:t>
      </w:r>
      <w:r>
        <w:rPr>
          <w:rFonts w:asciiTheme="majorBidi" w:hAnsiTheme="majorBidi" w:cstheme="majorBidi"/>
        </w:rPr>
        <w:t xml:space="preserve">hablaremos sobre los </w:t>
      </w:r>
      <w:r w:rsidRPr="00685D8F">
        <w:rPr>
          <w:rFonts w:asciiTheme="majorBidi" w:hAnsiTheme="majorBidi" w:cstheme="majorBidi"/>
          <w:b/>
          <w:bCs/>
        </w:rPr>
        <w:t>pilares de la oración</w:t>
      </w:r>
      <w:r>
        <w:rPr>
          <w:rFonts w:asciiTheme="majorBidi" w:hAnsiTheme="majorBidi" w:cstheme="majorBidi"/>
        </w:rPr>
        <w:t>.</w:t>
      </w:r>
    </w:p>
    <w:p w14:paraId="2C3F73A0" w14:textId="77777777" w:rsidR="00685D8F" w:rsidRDefault="00685D8F" w:rsidP="00685D8F">
      <w:pPr>
        <w:jc w:val="both"/>
        <w:rPr>
          <w:rFonts w:asciiTheme="majorBidi" w:hAnsiTheme="majorBidi" w:cstheme="majorBidi"/>
        </w:rPr>
      </w:pPr>
      <w:r>
        <w:rPr>
          <w:rFonts w:asciiTheme="majorBidi" w:hAnsiTheme="majorBidi" w:cstheme="majorBidi"/>
        </w:rPr>
        <w:t>– No es permisible dejar de realizar los pilares de la oración ya sea por olvido o intencionalmente</w:t>
      </w:r>
      <w:r w:rsidR="00DE7581">
        <w:rPr>
          <w:rFonts w:asciiTheme="majorBidi" w:hAnsiTheme="majorBidi" w:cstheme="majorBidi"/>
        </w:rPr>
        <w:t>. Los pilares de la oración son:</w:t>
      </w:r>
    </w:p>
    <w:p w14:paraId="194389A9" w14:textId="77777777" w:rsidR="00DE7581" w:rsidRDefault="00DE7581" w:rsidP="00E905DA">
      <w:pPr>
        <w:jc w:val="both"/>
        <w:rPr>
          <w:rFonts w:asciiTheme="majorBidi" w:hAnsiTheme="majorBidi" w:cstheme="majorBidi"/>
        </w:rPr>
      </w:pPr>
      <w:r w:rsidRPr="00DE7581">
        <w:rPr>
          <w:rFonts w:asciiTheme="majorBidi" w:hAnsiTheme="majorBidi" w:cstheme="majorBidi"/>
          <w:b/>
          <w:bCs/>
        </w:rPr>
        <w:t>El primer pilar es el Qiyam</w:t>
      </w:r>
      <w:r>
        <w:rPr>
          <w:rFonts w:asciiTheme="majorBidi" w:hAnsiTheme="majorBidi" w:cstheme="majorBidi"/>
        </w:rPr>
        <w:t xml:space="preserve"> teniendo la posibilidad de hacerlo, pues el Profeta</w:t>
      </w:r>
      <w:r w:rsidRPr="00E46864">
        <w:rPr>
          <w:rFonts w:ascii="Times New Roman" w:eastAsia="Calibri" w:hAnsi="Times New Roman" w:cs="Times New Roman"/>
          <w:i/>
          <w:iCs/>
          <w:noProof/>
          <w:color w:val="323E4F"/>
          <w:lang w:eastAsia="es-PE"/>
        </w:rPr>
        <w:drawing>
          <wp:inline distT="0" distB="0" distL="0" distR="0" wp14:anchorId="3D74934C" wp14:editId="3C43A400">
            <wp:extent cx="148160" cy="153593"/>
            <wp:effectExtent l="0" t="0" r="4445" b="0"/>
            <wp:docPr id="73" name="Imagen 7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DE7581">
        <w:rPr>
          <w:rFonts w:asciiTheme="majorBidi" w:hAnsiTheme="majorBidi" w:cstheme="majorBidi"/>
          <w:i/>
          <w:iCs/>
        </w:rPr>
        <w:t>“</w:t>
      </w:r>
      <w:r>
        <w:rPr>
          <w:rFonts w:asciiTheme="majorBidi" w:hAnsiTheme="majorBidi" w:cstheme="majorBidi"/>
          <w:i/>
          <w:iCs/>
        </w:rPr>
        <w:t>Reza</w:t>
      </w:r>
      <w:r w:rsidRPr="00DE7581">
        <w:rPr>
          <w:rFonts w:asciiTheme="majorBidi" w:hAnsiTheme="majorBidi" w:cstheme="majorBidi"/>
          <w:i/>
          <w:iCs/>
        </w:rPr>
        <w:t xml:space="preserve"> de pie; si no puedes hacerlo, entonces </w:t>
      </w:r>
      <w:r>
        <w:rPr>
          <w:rFonts w:asciiTheme="majorBidi" w:hAnsiTheme="majorBidi" w:cstheme="majorBidi"/>
          <w:i/>
          <w:iCs/>
        </w:rPr>
        <w:t>reza</w:t>
      </w:r>
      <w:r w:rsidRPr="00DE7581">
        <w:rPr>
          <w:rFonts w:asciiTheme="majorBidi" w:hAnsiTheme="majorBidi" w:cstheme="majorBidi"/>
          <w:i/>
          <w:iCs/>
        </w:rPr>
        <w:t xml:space="preserve"> sentado; si no puedes hacerlo, entonces</w:t>
      </w:r>
      <w:r>
        <w:rPr>
          <w:rFonts w:asciiTheme="majorBidi" w:hAnsiTheme="majorBidi" w:cstheme="majorBidi"/>
          <w:i/>
          <w:iCs/>
        </w:rPr>
        <w:t xml:space="preserve"> reza</w:t>
      </w:r>
      <w:r w:rsidRPr="00DE7581">
        <w:rPr>
          <w:rFonts w:asciiTheme="majorBidi" w:hAnsiTheme="majorBidi" w:cstheme="majorBidi"/>
          <w:i/>
          <w:iCs/>
        </w:rPr>
        <w:t xml:space="preserve"> (apoyado) sobre tu costado.”</w:t>
      </w:r>
      <w:r>
        <w:rPr>
          <w:rFonts w:asciiTheme="majorBidi" w:hAnsiTheme="majorBidi" w:cstheme="majorBidi"/>
        </w:rPr>
        <w:t xml:space="preserve"> (Bujari). Esto en lo referente a las oraciones obligatorias, mientras que las voluntarias si se pueden realizar sentado aun sin excusas y obtendrá la mitad de la recompensa, tal como está mencionado en el hadiz: </w:t>
      </w:r>
      <w:r w:rsidRPr="00DE7581">
        <w:rPr>
          <w:rFonts w:asciiTheme="majorBidi" w:hAnsiTheme="majorBidi" w:cstheme="majorBidi"/>
          <w:i/>
          <w:iCs/>
        </w:rPr>
        <w:t>“El que reza sentado obtendrá la mitad de la recompensa de quien reza de pie.”</w:t>
      </w:r>
      <w:r>
        <w:rPr>
          <w:rFonts w:asciiTheme="majorBidi" w:hAnsiTheme="majorBidi" w:cstheme="majorBidi"/>
        </w:rPr>
        <w:t xml:space="preserve"> (Bujari).</w:t>
      </w:r>
    </w:p>
    <w:p w14:paraId="4F04C547" w14:textId="77777777" w:rsidR="00734ED0" w:rsidRDefault="00546718" w:rsidP="00E905DA">
      <w:pPr>
        <w:jc w:val="both"/>
        <w:rPr>
          <w:rFonts w:asciiTheme="majorBidi" w:hAnsiTheme="majorBidi" w:cstheme="majorBidi"/>
        </w:rPr>
      </w:pPr>
      <w:r w:rsidRPr="00D00BC9">
        <w:rPr>
          <w:rFonts w:asciiTheme="majorBidi" w:hAnsiTheme="majorBidi" w:cstheme="majorBidi"/>
          <w:b/>
          <w:bCs/>
        </w:rPr>
        <w:t>El segundo pilar es pronunciar el takbirat ul ihram</w:t>
      </w:r>
      <w:r w:rsidR="00D00BC9">
        <w:rPr>
          <w:rFonts w:asciiTheme="majorBidi" w:hAnsiTheme="majorBidi" w:cstheme="majorBidi"/>
        </w:rPr>
        <w:t xml:space="preserve">. Esto consiste en decir </w:t>
      </w:r>
      <w:r w:rsidR="00D00BC9" w:rsidRPr="00D00BC9">
        <w:rPr>
          <w:rFonts w:asciiTheme="majorBidi" w:hAnsiTheme="majorBidi" w:cstheme="majorBidi"/>
        </w:rPr>
        <w:t>‘</w:t>
      </w:r>
      <w:r w:rsidR="00D00BC9">
        <w:rPr>
          <w:rFonts w:asciiTheme="majorBidi" w:hAnsiTheme="majorBidi" w:cstheme="majorBidi"/>
        </w:rPr>
        <w:t>Al-lahu akbar</w:t>
      </w:r>
      <w:r w:rsidR="00D00BC9" w:rsidRPr="00D00BC9">
        <w:rPr>
          <w:rFonts w:asciiTheme="majorBidi" w:hAnsiTheme="majorBidi" w:cstheme="majorBidi"/>
        </w:rPr>
        <w:t>’</w:t>
      </w:r>
      <w:r w:rsidR="00D00BC9">
        <w:rPr>
          <w:rFonts w:asciiTheme="majorBidi" w:hAnsiTheme="majorBidi" w:cstheme="majorBidi"/>
        </w:rPr>
        <w:t xml:space="preserve"> al inicio de la oración, pues el Mensajero de Allah</w:t>
      </w:r>
      <w:r w:rsidR="00D00BC9" w:rsidRPr="00E46864">
        <w:rPr>
          <w:rFonts w:ascii="Times New Roman" w:eastAsia="Calibri" w:hAnsi="Times New Roman" w:cs="Times New Roman"/>
          <w:i/>
          <w:iCs/>
          <w:noProof/>
          <w:color w:val="323E4F"/>
          <w:lang w:eastAsia="es-PE"/>
        </w:rPr>
        <w:drawing>
          <wp:inline distT="0" distB="0" distL="0" distR="0" wp14:anchorId="09F7623B" wp14:editId="728016D2">
            <wp:extent cx="148160" cy="153593"/>
            <wp:effectExtent l="0" t="0" r="4445" b="0"/>
            <wp:docPr id="74" name="Imagen 7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00BC9">
        <w:rPr>
          <w:rFonts w:asciiTheme="majorBidi" w:hAnsiTheme="majorBidi" w:cstheme="majorBidi"/>
        </w:rPr>
        <w:t xml:space="preserve">dijo: </w:t>
      </w:r>
      <w:r w:rsidR="00D00BC9" w:rsidRPr="00D00BC9">
        <w:rPr>
          <w:rFonts w:asciiTheme="majorBidi" w:hAnsiTheme="majorBidi" w:cstheme="majorBidi"/>
          <w:i/>
          <w:iCs/>
        </w:rPr>
        <w:t>“luego dirígete al Qiblah y pronuncia el takbir.”</w:t>
      </w:r>
      <w:r w:rsidR="00D00BC9">
        <w:rPr>
          <w:rFonts w:asciiTheme="majorBidi" w:hAnsiTheme="majorBidi" w:cstheme="majorBidi"/>
        </w:rPr>
        <w:t xml:space="preserve"> (Bujari).</w:t>
      </w:r>
    </w:p>
    <w:p w14:paraId="05110711" w14:textId="77777777" w:rsidR="00D00BC9" w:rsidRDefault="00D00BC9" w:rsidP="00E905DA">
      <w:pPr>
        <w:jc w:val="both"/>
        <w:rPr>
          <w:rFonts w:asciiTheme="majorBidi" w:hAnsiTheme="majorBidi" w:cstheme="majorBidi"/>
        </w:rPr>
      </w:pPr>
      <w:r w:rsidRPr="00D00BC9">
        <w:rPr>
          <w:rFonts w:asciiTheme="majorBidi" w:hAnsiTheme="majorBidi" w:cstheme="majorBidi"/>
          <w:b/>
          <w:bCs/>
        </w:rPr>
        <w:t>El tercer pilar es recitar el Fatiha en cada rakaah</w:t>
      </w:r>
      <w:r>
        <w:rPr>
          <w:rFonts w:asciiTheme="majorBidi" w:hAnsiTheme="majorBidi" w:cstheme="majorBidi"/>
        </w:rPr>
        <w:t>, pues el Profeta</w:t>
      </w:r>
      <w:r w:rsidRPr="00E46864">
        <w:rPr>
          <w:rFonts w:ascii="Times New Roman" w:eastAsia="Calibri" w:hAnsi="Times New Roman" w:cs="Times New Roman"/>
          <w:i/>
          <w:iCs/>
          <w:noProof/>
          <w:color w:val="323E4F"/>
          <w:lang w:eastAsia="es-PE"/>
        </w:rPr>
        <w:drawing>
          <wp:inline distT="0" distB="0" distL="0" distR="0" wp14:anchorId="36F868A1" wp14:editId="72D2C985">
            <wp:extent cx="148160" cy="153593"/>
            <wp:effectExtent l="0" t="0" r="4445" b="0"/>
            <wp:docPr id="75" name="Imagen 7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F92064">
        <w:rPr>
          <w:rFonts w:asciiTheme="majorBidi" w:hAnsiTheme="majorBidi" w:cstheme="majorBidi"/>
          <w:i/>
          <w:iCs/>
        </w:rPr>
        <w:t>“No es aceptada la oración de quien</w:t>
      </w:r>
      <w:r w:rsidR="00F92064" w:rsidRPr="00F92064">
        <w:rPr>
          <w:rFonts w:asciiTheme="majorBidi" w:hAnsiTheme="majorBidi" w:cstheme="majorBidi"/>
          <w:i/>
          <w:iCs/>
        </w:rPr>
        <w:t xml:space="preserve"> no recita </w:t>
      </w:r>
      <w:r w:rsidRPr="00F92064">
        <w:rPr>
          <w:rFonts w:asciiTheme="majorBidi" w:hAnsiTheme="majorBidi" w:cstheme="majorBidi"/>
          <w:i/>
          <w:iCs/>
        </w:rPr>
        <w:t>la Madre del Libro</w:t>
      </w:r>
      <w:r w:rsidR="00F92064" w:rsidRPr="00F92064">
        <w:rPr>
          <w:rFonts w:asciiTheme="majorBidi" w:hAnsiTheme="majorBidi" w:cstheme="majorBidi"/>
          <w:i/>
          <w:iCs/>
        </w:rPr>
        <w:t xml:space="preserve"> (Sura Al Fatiha</w:t>
      </w:r>
      <w:r w:rsidRPr="00F92064">
        <w:rPr>
          <w:rFonts w:asciiTheme="majorBidi" w:hAnsiTheme="majorBidi" w:cstheme="majorBidi"/>
          <w:i/>
          <w:iCs/>
        </w:rPr>
        <w:t>)</w:t>
      </w:r>
      <w:r w:rsidR="00F92064" w:rsidRPr="00F92064">
        <w:rPr>
          <w:rFonts w:asciiTheme="majorBidi" w:hAnsiTheme="majorBidi" w:cstheme="majorBidi"/>
          <w:i/>
          <w:iCs/>
        </w:rPr>
        <w:t>”</w:t>
      </w:r>
      <w:r w:rsidR="00F92064">
        <w:rPr>
          <w:rFonts w:asciiTheme="majorBidi" w:hAnsiTheme="majorBidi" w:cstheme="majorBidi"/>
        </w:rPr>
        <w:t xml:space="preserve"> (Bujari y Muslim). Recitar el Fatiha deja de ser requerido en el caso de la persona que llega tarde y encuentra al imam en posición de rukuu (inclinado) o justo antes del mismo y no logra recitarla.</w:t>
      </w:r>
    </w:p>
    <w:p w14:paraId="7948DB95" w14:textId="77777777" w:rsidR="00F92064" w:rsidRPr="00F92064" w:rsidRDefault="00F92064" w:rsidP="00E905DA">
      <w:pPr>
        <w:jc w:val="both"/>
        <w:rPr>
          <w:rFonts w:asciiTheme="majorBidi" w:hAnsiTheme="majorBidi" w:cstheme="majorBidi"/>
        </w:rPr>
      </w:pPr>
      <w:r w:rsidRPr="00F92064">
        <w:rPr>
          <w:rFonts w:asciiTheme="majorBidi" w:hAnsiTheme="majorBidi" w:cstheme="majorBidi"/>
          <w:b/>
          <w:bCs/>
        </w:rPr>
        <w:t xml:space="preserve">El </w:t>
      </w:r>
      <w:r>
        <w:rPr>
          <w:rFonts w:asciiTheme="majorBidi" w:hAnsiTheme="majorBidi" w:cstheme="majorBidi"/>
          <w:b/>
          <w:bCs/>
        </w:rPr>
        <w:t>cuarto pilar es el rukuu</w:t>
      </w:r>
      <w:r>
        <w:rPr>
          <w:rFonts w:asciiTheme="majorBidi" w:hAnsiTheme="majorBidi" w:cstheme="majorBidi"/>
        </w:rPr>
        <w:t>. Durante el cual la persona está inclinada con</w:t>
      </w:r>
      <w:r w:rsidRPr="00F92064">
        <w:rPr>
          <w:rFonts w:asciiTheme="majorBidi" w:hAnsiTheme="majorBidi" w:cstheme="majorBidi"/>
        </w:rPr>
        <w:t xml:space="preserve"> la cab</w:t>
      </w:r>
      <w:r>
        <w:rPr>
          <w:rFonts w:asciiTheme="majorBidi" w:hAnsiTheme="majorBidi" w:cstheme="majorBidi"/>
        </w:rPr>
        <w:t xml:space="preserve">eza y la espalda a </w:t>
      </w:r>
      <w:r w:rsidRPr="00F92064">
        <w:rPr>
          <w:rFonts w:asciiTheme="majorBidi" w:hAnsiTheme="majorBidi" w:cstheme="majorBidi"/>
        </w:rPr>
        <w:t>l</w:t>
      </w:r>
      <w:r>
        <w:rPr>
          <w:rFonts w:asciiTheme="majorBidi" w:hAnsiTheme="majorBidi" w:cstheme="majorBidi"/>
        </w:rPr>
        <w:t>a misma altura</w:t>
      </w:r>
      <w:r w:rsidRPr="00F92064">
        <w:rPr>
          <w:rFonts w:asciiTheme="majorBidi" w:hAnsiTheme="majorBidi" w:cstheme="majorBidi"/>
        </w:rPr>
        <w:t xml:space="preserve"> y ambas manos </w:t>
      </w:r>
      <w:r>
        <w:rPr>
          <w:rFonts w:asciiTheme="majorBidi" w:hAnsiTheme="majorBidi" w:cstheme="majorBidi"/>
        </w:rPr>
        <w:t>apoyadas</w:t>
      </w:r>
      <w:r w:rsidRPr="00F92064">
        <w:rPr>
          <w:rFonts w:asciiTheme="majorBidi" w:hAnsiTheme="majorBidi" w:cstheme="majorBidi"/>
        </w:rPr>
        <w:t xml:space="preserve"> en las rodillas con los dedos separados.</w:t>
      </w:r>
    </w:p>
    <w:p w14:paraId="7B1CDD1C" w14:textId="77777777" w:rsidR="00F92064" w:rsidRDefault="00F92064" w:rsidP="00E905DA">
      <w:pPr>
        <w:jc w:val="both"/>
        <w:rPr>
          <w:rFonts w:asciiTheme="majorBidi" w:hAnsiTheme="majorBidi" w:cstheme="majorBidi"/>
        </w:rPr>
      </w:pPr>
      <w:r w:rsidRPr="00F92064">
        <w:rPr>
          <w:rFonts w:asciiTheme="majorBidi" w:hAnsiTheme="majorBidi" w:cstheme="majorBidi"/>
          <w:b/>
          <w:bCs/>
        </w:rPr>
        <w:t>El quinto pilar es levantarse del rukuu</w:t>
      </w:r>
      <w:r w:rsidR="009E035C">
        <w:rPr>
          <w:rFonts w:asciiTheme="majorBidi" w:hAnsiTheme="majorBidi" w:cstheme="majorBidi"/>
        </w:rPr>
        <w:t>.</w:t>
      </w:r>
    </w:p>
    <w:p w14:paraId="1D5B704A" w14:textId="77777777" w:rsidR="0085627A" w:rsidRDefault="0085627A" w:rsidP="00E905DA">
      <w:pPr>
        <w:jc w:val="both"/>
        <w:rPr>
          <w:rFonts w:asciiTheme="majorBidi" w:hAnsiTheme="majorBidi" w:cstheme="majorBidi"/>
        </w:rPr>
      </w:pPr>
      <w:r w:rsidRPr="0085627A">
        <w:rPr>
          <w:rFonts w:asciiTheme="majorBidi" w:hAnsiTheme="majorBidi" w:cstheme="majorBidi"/>
          <w:b/>
          <w:bCs/>
        </w:rPr>
        <w:t>El sexto pilar es volver a estar de pie</w:t>
      </w:r>
      <w:r>
        <w:rPr>
          <w:rFonts w:asciiTheme="majorBidi" w:hAnsiTheme="majorBidi" w:cstheme="majorBidi"/>
        </w:rPr>
        <w:t>, tal como estaba antes del rukuu.</w:t>
      </w:r>
    </w:p>
    <w:p w14:paraId="57EF76C3" w14:textId="77777777" w:rsidR="0085627A" w:rsidRDefault="0085627A" w:rsidP="00E905DA">
      <w:pPr>
        <w:jc w:val="both"/>
        <w:rPr>
          <w:rFonts w:asciiTheme="majorBidi" w:hAnsiTheme="majorBidi" w:cstheme="majorBidi"/>
        </w:rPr>
      </w:pPr>
      <w:r w:rsidRPr="0085627A">
        <w:rPr>
          <w:rFonts w:asciiTheme="majorBidi" w:hAnsiTheme="majorBidi" w:cstheme="majorBidi"/>
          <w:b/>
          <w:bCs/>
        </w:rPr>
        <w:t xml:space="preserve">El séptimo pilar es </w:t>
      </w:r>
      <w:r>
        <w:rPr>
          <w:rFonts w:asciiTheme="majorBidi" w:hAnsiTheme="majorBidi" w:cstheme="majorBidi"/>
          <w:b/>
          <w:bCs/>
        </w:rPr>
        <w:t>la postración (</w:t>
      </w:r>
      <w:r w:rsidRPr="0085627A">
        <w:rPr>
          <w:rFonts w:asciiTheme="majorBidi" w:hAnsiTheme="majorBidi" w:cstheme="majorBidi"/>
          <w:b/>
          <w:bCs/>
        </w:rPr>
        <w:t>el Suyud</w:t>
      </w:r>
      <w:r>
        <w:rPr>
          <w:rFonts w:asciiTheme="majorBidi" w:hAnsiTheme="majorBidi" w:cstheme="majorBidi"/>
          <w:b/>
          <w:bCs/>
        </w:rPr>
        <w:t>)</w:t>
      </w:r>
      <w:r>
        <w:rPr>
          <w:rFonts w:asciiTheme="majorBidi" w:hAnsiTheme="majorBidi" w:cstheme="majorBidi"/>
        </w:rPr>
        <w:t xml:space="preserve"> sobre siete miembros, que son: la frente y la nariz, las dos manos, las dos rodillas y las puntas de los pies.</w:t>
      </w:r>
    </w:p>
    <w:p w14:paraId="18ABF34E" w14:textId="77777777" w:rsidR="0085627A" w:rsidRDefault="0085627A" w:rsidP="00E905DA">
      <w:pPr>
        <w:jc w:val="both"/>
        <w:rPr>
          <w:rFonts w:asciiTheme="majorBidi" w:hAnsiTheme="majorBidi" w:cstheme="majorBidi"/>
        </w:rPr>
      </w:pPr>
      <w:r w:rsidRPr="0085627A">
        <w:rPr>
          <w:rFonts w:asciiTheme="majorBidi" w:hAnsiTheme="majorBidi" w:cstheme="majorBidi"/>
          <w:b/>
          <w:bCs/>
        </w:rPr>
        <w:t>El octavo pilar es levantarse de</w:t>
      </w:r>
      <w:r>
        <w:rPr>
          <w:rFonts w:asciiTheme="majorBidi" w:hAnsiTheme="majorBidi" w:cstheme="majorBidi"/>
          <w:b/>
          <w:bCs/>
        </w:rPr>
        <w:t xml:space="preserve"> </w:t>
      </w:r>
      <w:r w:rsidRPr="0085627A">
        <w:rPr>
          <w:rFonts w:asciiTheme="majorBidi" w:hAnsiTheme="majorBidi" w:cstheme="majorBidi"/>
          <w:b/>
          <w:bCs/>
        </w:rPr>
        <w:t>l</w:t>
      </w:r>
      <w:r>
        <w:rPr>
          <w:rFonts w:asciiTheme="majorBidi" w:hAnsiTheme="majorBidi" w:cstheme="majorBidi"/>
          <w:b/>
          <w:bCs/>
        </w:rPr>
        <w:t>a postración (</w:t>
      </w:r>
      <w:r w:rsidRPr="0085627A">
        <w:rPr>
          <w:rFonts w:asciiTheme="majorBidi" w:hAnsiTheme="majorBidi" w:cstheme="majorBidi"/>
          <w:b/>
          <w:bCs/>
        </w:rPr>
        <w:t>Suyud</w:t>
      </w:r>
      <w:r>
        <w:rPr>
          <w:rFonts w:asciiTheme="majorBidi" w:hAnsiTheme="majorBidi" w:cstheme="majorBidi"/>
          <w:b/>
          <w:bCs/>
        </w:rPr>
        <w:t>)</w:t>
      </w:r>
      <w:r>
        <w:rPr>
          <w:rFonts w:asciiTheme="majorBidi" w:hAnsiTheme="majorBidi" w:cstheme="majorBidi"/>
        </w:rPr>
        <w:t>.</w:t>
      </w:r>
    </w:p>
    <w:p w14:paraId="17A1B05C" w14:textId="77777777" w:rsidR="0085627A" w:rsidRDefault="0085627A" w:rsidP="00E905DA">
      <w:pPr>
        <w:jc w:val="both"/>
        <w:rPr>
          <w:rFonts w:asciiTheme="majorBidi" w:hAnsiTheme="majorBidi" w:cstheme="majorBidi"/>
          <w:b/>
          <w:bCs/>
        </w:rPr>
      </w:pPr>
      <w:r w:rsidRPr="0085627A">
        <w:rPr>
          <w:rFonts w:asciiTheme="majorBidi" w:hAnsiTheme="majorBidi" w:cstheme="majorBidi"/>
          <w:b/>
          <w:bCs/>
        </w:rPr>
        <w:t>El noveno pilar es sentarse entre ambas postraciones</w:t>
      </w:r>
      <w:r>
        <w:rPr>
          <w:rFonts w:asciiTheme="majorBidi" w:hAnsiTheme="majorBidi" w:cstheme="majorBidi"/>
        </w:rPr>
        <w:t>.</w:t>
      </w:r>
    </w:p>
    <w:p w14:paraId="30F775AA" w14:textId="77777777" w:rsidR="0085627A" w:rsidRPr="0085627A" w:rsidRDefault="0085627A" w:rsidP="00E905DA">
      <w:pPr>
        <w:jc w:val="both"/>
        <w:rPr>
          <w:rFonts w:asciiTheme="majorBidi" w:hAnsiTheme="majorBidi" w:cstheme="majorBidi"/>
        </w:rPr>
      </w:pPr>
      <w:r>
        <w:rPr>
          <w:rFonts w:asciiTheme="majorBidi" w:hAnsiTheme="majorBidi" w:cstheme="majorBidi"/>
          <w:b/>
          <w:bCs/>
        </w:rPr>
        <w:t xml:space="preserve">El décimo y </w:t>
      </w:r>
      <w:r w:rsidR="002E436C">
        <w:rPr>
          <w:rFonts w:asciiTheme="majorBidi" w:hAnsiTheme="majorBidi" w:cstheme="majorBidi"/>
          <w:b/>
          <w:bCs/>
        </w:rPr>
        <w:t xml:space="preserve">undécimo </w:t>
      </w:r>
      <w:r>
        <w:rPr>
          <w:rFonts w:asciiTheme="majorBidi" w:hAnsiTheme="majorBidi" w:cstheme="majorBidi"/>
          <w:b/>
          <w:bCs/>
        </w:rPr>
        <w:t xml:space="preserve"> pilar son el último Tashahud y permanecer sentado para el mismo</w:t>
      </w:r>
      <w:r>
        <w:rPr>
          <w:rFonts w:asciiTheme="majorBidi" w:hAnsiTheme="majorBidi" w:cstheme="majorBidi"/>
        </w:rPr>
        <w:t xml:space="preserve">. Consiste en decir: </w:t>
      </w:r>
      <w:r w:rsidRPr="0085627A">
        <w:rPr>
          <w:rFonts w:asciiTheme="majorBidi" w:hAnsiTheme="majorBidi" w:cstheme="majorBidi"/>
        </w:rPr>
        <w:t>‘At tahiyátu lil-lahi, was salawátu wat taiyibátu….’.</w:t>
      </w:r>
    </w:p>
    <w:p w14:paraId="2069D619" w14:textId="77777777" w:rsidR="0085627A" w:rsidRDefault="0085627A" w:rsidP="00E905DA">
      <w:pPr>
        <w:jc w:val="both"/>
        <w:rPr>
          <w:rFonts w:asciiTheme="majorBidi" w:hAnsiTheme="majorBidi" w:cstheme="majorBidi"/>
        </w:rPr>
      </w:pPr>
      <w:r w:rsidRPr="0085627A">
        <w:rPr>
          <w:rFonts w:asciiTheme="majorBidi" w:hAnsiTheme="majorBidi" w:cstheme="majorBidi"/>
          <w:b/>
          <w:bCs/>
        </w:rPr>
        <w:t xml:space="preserve">El </w:t>
      </w:r>
      <w:r w:rsidR="002E436C" w:rsidRPr="0085627A">
        <w:rPr>
          <w:rFonts w:asciiTheme="majorBidi" w:hAnsiTheme="majorBidi" w:cstheme="majorBidi"/>
          <w:b/>
          <w:bCs/>
        </w:rPr>
        <w:t>d</w:t>
      </w:r>
      <w:r w:rsidR="002E436C">
        <w:rPr>
          <w:rFonts w:asciiTheme="majorBidi" w:hAnsiTheme="majorBidi" w:cstheme="majorBidi"/>
          <w:b/>
          <w:bCs/>
        </w:rPr>
        <w:t>uodécimo</w:t>
      </w:r>
      <w:r w:rsidRPr="0085627A">
        <w:rPr>
          <w:rFonts w:asciiTheme="majorBidi" w:hAnsiTheme="majorBidi" w:cstheme="majorBidi"/>
          <w:b/>
          <w:bCs/>
        </w:rPr>
        <w:t xml:space="preserve"> pilar es el </w:t>
      </w:r>
      <w:r>
        <w:rPr>
          <w:rFonts w:asciiTheme="majorBidi" w:hAnsiTheme="majorBidi" w:cstheme="majorBidi"/>
          <w:b/>
          <w:bCs/>
        </w:rPr>
        <w:t>“</w:t>
      </w:r>
      <w:r w:rsidRPr="0085627A">
        <w:rPr>
          <w:rFonts w:asciiTheme="majorBidi" w:hAnsiTheme="majorBidi" w:cstheme="majorBidi"/>
          <w:b/>
          <w:bCs/>
        </w:rPr>
        <w:t>Taslim</w:t>
      </w:r>
      <w:r>
        <w:rPr>
          <w:rFonts w:asciiTheme="majorBidi" w:hAnsiTheme="majorBidi" w:cstheme="majorBidi"/>
          <w:b/>
          <w:bCs/>
        </w:rPr>
        <w:t xml:space="preserve">”. </w:t>
      </w:r>
      <w:r>
        <w:rPr>
          <w:rFonts w:asciiTheme="majorBidi" w:hAnsiTheme="majorBidi" w:cstheme="majorBidi"/>
        </w:rPr>
        <w:t xml:space="preserve">Con lo cual finaliza la oración y consiste en decir: </w:t>
      </w:r>
      <w:r w:rsidRPr="0085627A">
        <w:rPr>
          <w:rFonts w:asciiTheme="majorBidi" w:hAnsiTheme="majorBidi" w:cstheme="majorBidi"/>
        </w:rPr>
        <w:t>‘</w:t>
      </w:r>
      <w:r>
        <w:rPr>
          <w:rFonts w:asciiTheme="majorBidi" w:hAnsiTheme="majorBidi" w:cstheme="majorBidi"/>
        </w:rPr>
        <w:t>As salamu alaikum wa rahmatul-lah</w:t>
      </w:r>
      <w:r w:rsidRPr="0085627A">
        <w:rPr>
          <w:rFonts w:asciiTheme="majorBidi" w:hAnsiTheme="majorBidi" w:cstheme="majorBidi"/>
        </w:rPr>
        <w:t>’</w:t>
      </w:r>
      <w:r>
        <w:rPr>
          <w:rFonts w:asciiTheme="majorBidi" w:hAnsiTheme="majorBidi" w:cstheme="majorBidi"/>
        </w:rPr>
        <w:t xml:space="preserve"> (que significa: la paz</w:t>
      </w:r>
      <w:r w:rsidR="00D43162">
        <w:rPr>
          <w:rFonts w:asciiTheme="majorBidi" w:hAnsiTheme="majorBidi" w:cstheme="majorBidi"/>
        </w:rPr>
        <w:t xml:space="preserve"> sea con ustedes y la misericordia de Allah).</w:t>
      </w:r>
    </w:p>
    <w:p w14:paraId="174740AC" w14:textId="77777777" w:rsidR="00D43162" w:rsidRDefault="002E436C" w:rsidP="00E905DA">
      <w:pPr>
        <w:jc w:val="both"/>
        <w:rPr>
          <w:rFonts w:asciiTheme="majorBidi" w:hAnsiTheme="majorBidi" w:cstheme="majorBidi"/>
        </w:rPr>
      </w:pPr>
      <w:r w:rsidRPr="002E436C">
        <w:rPr>
          <w:rFonts w:asciiTheme="majorBidi" w:hAnsiTheme="majorBidi" w:cstheme="majorBidi"/>
          <w:b/>
          <w:bCs/>
        </w:rPr>
        <w:t xml:space="preserve">El </w:t>
      </w:r>
      <w:r>
        <w:rPr>
          <w:rFonts w:asciiTheme="majorBidi" w:hAnsiTheme="majorBidi" w:cstheme="majorBidi"/>
          <w:b/>
          <w:bCs/>
        </w:rPr>
        <w:t>décimo tercer</w:t>
      </w:r>
      <w:r w:rsidRPr="002E436C">
        <w:rPr>
          <w:rFonts w:asciiTheme="majorBidi" w:hAnsiTheme="majorBidi" w:cstheme="majorBidi"/>
          <w:b/>
          <w:bCs/>
        </w:rPr>
        <w:t xml:space="preserve"> pilar es el sosiego durante la oración</w:t>
      </w:r>
      <w:r>
        <w:rPr>
          <w:rFonts w:asciiTheme="majorBidi" w:hAnsiTheme="majorBidi" w:cstheme="majorBidi"/>
        </w:rPr>
        <w:t>. Lo cual consiste en cumplir con tranquilidad cada una de las acciones de la oración.</w:t>
      </w:r>
    </w:p>
    <w:p w14:paraId="2388B3D1" w14:textId="77777777" w:rsidR="002E436C" w:rsidRDefault="002E436C" w:rsidP="00E905DA">
      <w:pPr>
        <w:jc w:val="both"/>
        <w:rPr>
          <w:rFonts w:asciiTheme="majorBidi" w:hAnsiTheme="majorBidi" w:cstheme="majorBidi"/>
          <w:b/>
          <w:bCs/>
        </w:rPr>
      </w:pPr>
      <w:r w:rsidRPr="002E436C">
        <w:rPr>
          <w:rFonts w:asciiTheme="majorBidi" w:hAnsiTheme="majorBidi" w:cstheme="majorBidi"/>
          <w:b/>
          <w:bCs/>
        </w:rPr>
        <w:t>El décimo cuarto pilar es el orden de los pilares</w:t>
      </w:r>
      <w:r>
        <w:rPr>
          <w:rFonts w:asciiTheme="majorBidi" w:hAnsiTheme="majorBidi" w:cstheme="majorBidi"/>
        </w:rPr>
        <w:t>.</w:t>
      </w:r>
    </w:p>
    <w:p w14:paraId="4E672EA5" w14:textId="77777777" w:rsidR="00A1741F" w:rsidRDefault="00A1741F" w:rsidP="00E55324">
      <w:pPr>
        <w:jc w:val="both"/>
        <w:rPr>
          <w:rFonts w:asciiTheme="majorBidi" w:hAnsiTheme="majorBidi" w:cstheme="majorBidi"/>
        </w:rPr>
      </w:pPr>
      <w:r>
        <w:rPr>
          <w:rFonts w:asciiTheme="majorBidi" w:hAnsiTheme="majorBidi" w:cstheme="majorBidi"/>
        </w:rPr>
        <w:t>¡Oh Allah, haznos comprender la religión</w:t>
      </w:r>
      <w:r w:rsidRPr="00A1741F">
        <w:rPr>
          <w:rFonts w:asciiTheme="majorBidi" w:hAnsiTheme="majorBidi" w:cstheme="majorBidi"/>
        </w:rPr>
        <w:t xml:space="preserve"> y enséñanos </w:t>
      </w:r>
      <w:r>
        <w:rPr>
          <w:rFonts w:asciiTheme="majorBidi" w:hAnsiTheme="majorBidi" w:cstheme="majorBidi"/>
        </w:rPr>
        <w:t xml:space="preserve">lo </w:t>
      </w:r>
      <w:r w:rsidRPr="00A1741F">
        <w:rPr>
          <w:rFonts w:asciiTheme="majorBidi" w:hAnsiTheme="majorBidi" w:cstheme="majorBidi"/>
        </w:rPr>
        <w:t xml:space="preserve">qué </w:t>
      </w:r>
      <w:r>
        <w:rPr>
          <w:rFonts w:asciiTheme="majorBidi" w:hAnsiTheme="majorBidi" w:cstheme="majorBidi"/>
        </w:rPr>
        <w:t>es</w:t>
      </w:r>
      <w:r w:rsidRPr="00A1741F">
        <w:rPr>
          <w:rFonts w:asciiTheme="majorBidi" w:hAnsiTheme="majorBidi" w:cstheme="majorBidi"/>
        </w:rPr>
        <w:t xml:space="preserve"> beneficioso para nosotros en esta vida y en </w:t>
      </w:r>
      <w:r>
        <w:rPr>
          <w:rFonts w:asciiTheme="majorBidi" w:hAnsiTheme="majorBidi" w:cstheme="majorBidi"/>
        </w:rPr>
        <w:t>La Otra!</w:t>
      </w:r>
      <w:r w:rsidRPr="00A1741F">
        <w:rPr>
          <w:rFonts w:asciiTheme="majorBidi" w:hAnsiTheme="majorBidi" w:cstheme="majorBidi"/>
        </w:rPr>
        <w:t xml:space="preserve"> </w:t>
      </w:r>
      <w:r>
        <w:rPr>
          <w:rFonts w:asciiTheme="majorBidi" w:hAnsiTheme="majorBidi" w:cstheme="majorBidi"/>
        </w:rPr>
        <w:t xml:space="preserve">Nos detendremos en este punto y seguiremos hablando en la siguiente lección – si Allah lo permite – sobre </w:t>
      </w:r>
      <w:r w:rsidR="00E55324">
        <w:rPr>
          <w:rFonts w:asciiTheme="majorBidi" w:hAnsiTheme="majorBidi" w:cstheme="majorBidi"/>
        </w:rPr>
        <w:t>las normas relacionadas a</w:t>
      </w:r>
      <w:r>
        <w:rPr>
          <w:rFonts w:asciiTheme="majorBidi" w:hAnsiTheme="majorBidi" w:cstheme="majorBidi"/>
        </w:rPr>
        <w:t xml:space="preserve"> quien omite u olvida uno de estos pilares.</w:t>
      </w:r>
    </w:p>
    <w:p w14:paraId="677541FC" w14:textId="77777777" w:rsidR="00E905DA" w:rsidRDefault="00E905DA" w:rsidP="00E905DA">
      <w:pPr>
        <w:jc w:val="both"/>
        <w:rPr>
          <w:rFonts w:asciiTheme="majorBidi" w:hAnsiTheme="majorBidi" w:cstheme="majorBidi"/>
        </w:rPr>
      </w:pPr>
    </w:p>
    <w:p w14:paraId="736D849A" w14:textId="0EB62B73" w:rsidR="00E905DA" w:rsidRPr="008E7027" w:rsidRDefault="00E5532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2" w:name="_Toc51295174"/>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RELACIONADAS A</w:t>
      </w:r>
      <w:r w:rsidR="00E905DA"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QUIEN OMITE U OLVIDA UNO DE LOS PILARES DE LA ORACIÓN</w:t>
      </w:r>
      <w:bookmarkEnd w:id="32"/>
    </w:p>
    <w:p w14:paraId="4B84F4E4" w14:textId="77777777" w:rsidR="00E905DA" w:rsidRDefault="00E55324" w:rsidP="00E55324">
      <w:pPr>
        <w:jc w:val="both"/>
        <w:rPr>
          <w:rFonts w:asciiTheme="majorBidi" w:hAnsiTheme="majorBidi" w:cstheme="majorBidi"/>
        </w:rPr>
      </w:pPr>
      <w:r>
        <w:rPr>
          <w:rFonts w:asciiTheme="majorBidi" w:hAnsiTheme="majorBidi" w:cstheme="majorBidi"/>
        </w:rPr>
        <w:t>En la lección anterior hablamos sobre los catorce pilares de la oración. En esta nueva lección hablaremos sobre las normas relacionadas a quien omite u olvida uno des tos pilares.</w:t>
      </w:r>
    </w:p>
    <w:p w14:paraId="46B3ACDD" w14:textId="77777777" w:rsidR="00E55324" w:rsidRDefault="00E55324" w:rsidP="00432C01">
      <w:pPr>
        <w:jc w:val="both"/>
        <w:rPr>
          <w:rFonts w:asciiTheme="majorBidi" w:hAnsiTheme="majorBidi" w:cstheme="majorBidi"/>
        </w:rPr>
      </w:pPr>
      <w:r>
        <w:rPr>
          <w:rFonts w:asciiTheme="majorBidi" w:hAnsiTheme="majorBidi" w:cstheme="majorBidi"/>
        </w:rPr>
        <w:t xml:space="preserve">– </w:t>
      </w:r>
      <w:r w:rsidRPr="00E55324">
        <w:rPr>
          <w:rFonts w:asciiTheme="majorBidi" w:hAnsiTheme="majorBidi" w:cstheme="majorBidi"/>
          <w:b/>
          <w:bCs/>
        </w:rPr>
        <w:t>Si omite u olvida el takbirat ul ihram</w:t>
      </w:r>
      <w:r>
        <w:rPr>
          <w:rFonts w:asciiTheme="majorBidi" w:hAnsiTheme="majorBidi" w:cstheme="majorBidi"/>
        </w:rPr>
        <w:t>, su oración n</w:t>
      </w:r>
      <w:r w:rsidR="00432C01">
        <w:rPr>
          <w:rFonts w:asciiTheme="majorBidi" w:hAnsiTheme="majorBidi" w:cstheme="majorBidi"/>
        </w:rPr>
        <w:t>o se habrá establecido, es decir; n</w:t>
      </w:r>
      <w:r>
        <w:rPr>
          <w:rFonts w:asciiTheme="majorBidi" w:hAnsiTheme="majorBidi" w:cstheme="majorBidi"/>
        </w:rPr>
        <w:t xml:space="preserve">i siquiera </w:t>
      </w:r>
      <w:r w:rsidR="00432C01">
        <w:rPr>
          <w:rFonts w:asciiTheme="majorBidi" w:hAnsiTheme="majorBidi" w:cstheme="majorBidi"/>
        </w:rPr>
        <w:t>habrá iniciado.</w:t>
      </w:r>
    </w:p>
    <w:p w14:paraId="75FB728C" w14:textId="77777777" w:rsidR="00432C01" w:rsidRDefault="00432C01" w:rsidP="00826CF2">
      <w:pPr>
        <w:jc w:val="both"/>
        <w:rPr>
          <w:rFonts w:asciiTheme="majorBidi" w:hAnsiTheme="majorBidi" w:cstheme="majorBidi"/>
        </w:rPr>
      </w:pPr>
      <w:r>
        <w:rPr>
          <w:rFonts w:asciiTheme="majorBidi" w:hAnsiTheme="majorBidi" w:cstheme="majorBidi"/>
        </w:rPr>
        <w:t xml:space="preserve">– </w:t>
      </w:r>
      <w:r w:rsidRPr="00432C01">
        <w:rPr>
          <w:rFonts w:asciiTheme="majorBidi" w:hAnsiTheme="majorBidi" w:cstheme="majorBidi"/>
          <w:b/>
          <w:bCs/>
        </w:rPr>
        <w:t>En cuanto a los demás pilares</w:t>
      </w:r>
      <w:r>
        <w:rPr>
          <w:rFonts w:asciiTheme="majorBidi" w:hAnsiTheme="majorBidi" w:cstheme="majorBidi"/>
        </w:rPr>
        <w:t>, si omite alguno de ellos intencionalmente su oración será inválida</w:t>
      </w:r>
      <w:r w:rsidR="00826CF2">
        <w:rPr>
          <w:rFonts w:asciiTheme="majorBidi" w:hAnsiTheme="majorBidi" w:cstheme="majorBidi"/>
        </w:rPr>
        <w:t>, mientras que si</w:t>
      </w:r>
      <w:r>
        <w:rPr>
          <w:rFonts w:asciiTheme="majorBidi" w:hAnsiTheme="majorBidi" w:cstheme="majorBidi"/>
        </w:rPr>
        <w:t xml:space="preserve"> </w:t>
      </w:r>
      <w:r w:rsidR="00826CF2">
        <w:rPr>
          <w:rFonts w:asciiTheme="majorBidi" w:hAnsiTheme="majorBidi" w:cstheme="majorBidi"/>
        </w:rPr>
        <w:t xml:space="preserve">omite alguno de ellos </w:t>
      </w:r>
      <w:r>
        <w:rPr>
          <w:rFonts w:asciiTheme="majorBidi" w:hAnsiTheme="majorBidi" w:cstheme="majorBidi"/>
        </w:rPr>
        <w:t xml:space="preserve">por </w:t>
      </w:r>
      <w:r w:rsidR="00826CF2">
        <w:rPr>
          <w:rFonts w:asciiTheme="majorBidi" w:hAnsiTheme="majorBidi" w:cstheme="majorBidi"/>
        </w:rPr>
        <w:t xml:space="preserve">error u </w:t>
      </w:r>
      <w:r>
        <w:rPr>
          <w:rFonts w:asciiTheme="majorBidi" w:hAnsiTheme="majorBidi" w:cstheme="majorBidi"/>
        </w:rPr>
        <w:t xml:space="preserve">olvido, </w:t>
      </w:r>
      <w:r w:rsidR="00826CF2">
        <w:rPr>
          <w:rFonts w:asciiTheme="majorBidi" w:hAnsiTheme="majorBidi" w:cstheme="majorBidi"/>
        </w:rPr>
        <w:t xml:space="preserve">existirá más de una situación, las cuales </w:t>
      </w:r>
      <w:r>
        <w:rPr>
          <w:rFonts w:asciiTheme="majorBidi" w:hAnsiTheme="majorBidi" w:cstheme="majorBidi"/>
        </w:rPr>
        <w:t xml:space="preserve">explicaremos a continuación: </w:t>
      </w:r>
    </w:p>
    <w:p w14:paraId="4A666403" w14:textId="77777777" w:rsidR="00E0233D" w:rsidRDefault="00826CF2" w:rsidP="00DB7CD2">
      <w:pPr>
        <w:pStyle w:val="Prrafodelista"/>
        <w:numPr>
          <w:ilvl w:val="0"/>
          <w:numId w:val="9"/>
        </w:numPr>
        <w:jc w:val="both"/>
        <w:rPr>
          <w:rFonts w:asciiTheme="majorBidi" w:hAnsiTheme="majorBidi" w:cstheme="majorBidi"/>
        </w:rPr>
      </w:pPr>
      <w:r>
        <w:rPr>
          <w:rFonts w:asciiTheme="majorBidi" w:hAnsiTheme="majorBidi" w:cstheme="majorBidi"/>
        </w:rPr>
        <w:t>Que</w:t>
      </w:r>
      <w:r w:rsidR="00E0233D">
        <w:rPr>
          <w:rFonts w:asciiTheme="majorBidi" w:hAnsiTheme="majorBidi" w:cstheme="majorBidi"/>
        </w:rPr>
        <w:t xml:space="preserve"> lo recuerde antes de llegar al mismo punto en la siguiente rakaah, en este caso debe cumplir con él y luego continuar con su oración</w:t>
      </w:r>
      <w:r w:rsidR="008D6D80">
        <w:rPr>
          <w:rFonts w:asciiTheme="majorBidi" w:hAnsiTheme="majorBidi" w:cstheme="majorBidi"/>
        </w:rPr>
        <w:t>.</w:t>
      </w:r>
    </w:p>
    <w:p w14:paraId="5517AA5E" w14:textId="77777777" w:rsidR="008D6D80" w:rsidRDefault="008D6D80" w:rsidP="008D6D80">
      <w:pPr>
        <w:pStyle w:val="Prrafodelista"/>
        <w:jc w:val="both"/>
        <w:rPr>
          <w:rFonts w:asciiTheme="majorBidi" w:hAnsiTheme="majorBidi" w:cstheme="majorBidi"/>
        </w:rPr>
      </w:pPr>
    </w:p>
    <w:p w14:paraId="07EFCBD7" w14:textId="77777777" w:rsidR="00826CF2" w:rsidRDefault="008D6D80" w:rsidP="008D6D80">
      <w:pPr>
        <w:pStyle w:val="Prrafodelista"/>
        <w:jc w:val="both"/>
        <w:rPr>
          <w:rFonts w:asciiTheme="majorBidi" w:hAnsiTheme="majorBidi" w:cstheme="majorBidi"/>
        </w:rPr>
      </w:pPr>
      <w:r>
        <w:rPr>
          <w:rFonts w:asciiTheme="majorBidi" w:hAnsiTheme="majorBidi" w:cstheme="majorBidi"/>
        </w:rPr>
        <w:t>Por ejemplo, que</w:t>
      </w:r>
      <w:r w:rsidR="00826CF2">
        <w:rPr>
          <w:rFonts w:asciiTheme="majorBidi" w:hAnsiTheme="majorBidi" w:cstheme="majorBidi"/>
        </w:rPr>
        <w:t xml:space="preserve"> olvide el rukuu y recuerde no haber cumplido con él cuando se encuentra en el Suyud de la misma rakaah o durante la recitación (Qiyam) de la siguiente rakaah, en este caso debe automáticamente dejar el Suyud o la recitación y realizar el rukuu olvidado, luego continuar con su oración desde ese punto y al final realizar dos postraciones del olvido.</w:t>
      </w:r>
    </w:p>
    <w:p w14:paraId="156BBBF8" w14:textId="77777777" w:rsidR="008D6D80" w:rsidRDefault="008D6D80" w:rsidP="008D6D80">
      <w:pPr>
        <w:pStyle w:val="Prrafodelista"/>
        <w:jc w:val="both"/>
        <w:rPr>
          <w:rFonts w:asciiTheme="majorBidi" w:hAnsiTheme="majorBidi" w:cstheme="majorBidi"/>
        </w:rPr>
      </w:pPr>
    </w:p>
    <w:p w14:paraId="6116C9CC" w14:textId="77777777" w:rsidR="00826CF2" w:rsidRDefault="005D4847" w:rsidP="00DB7CD2">
      <w:pPr>
        <w:pStyle w:val="Prrafodelista"/>
        <w:numPr>
          <w:ilvl w:val="0"/>
          <w:numId w:val="9"/>
        </w:numPr>
        <w:jc w:val="both"/>
        <w:rPr>
          <w:rFonts w:asciiTheme="majorBidi" w:hAnsiTheme="majorBidi" w:cstheme="majorBidi"/>
        </w:rPr>
      </w:pPr>
      <w:r>
        <w:rPr>
          <w:rFonts w:asciiTheme="majorBidi" w:hAnsiTheme="majorBidi" w:cstheme="majorBidi"/>
        </w:rPr>
        <w:t>Que lo recuerde cuando haya llegado al mismo punto de la siguiente rakaah, en este caso considera nula la</w:t>
      </w:r>
      <w:r w:rsidR="008D6D80">
        <w:rPr>
          <w:rFonts w:asciiTheme="majorBidi" w:hAnsiTheme="majorBidi" w:cstheme="majorBidi"/>
        </w:rPr>
        <w:t xml:space="preserve"> rakaah incompleta y considera</w:t>
      </w:r>
      <w:r>
        <w:rPr>
          <w:rFonts w:asciiTheme="majorBidi" w:hAnsiTheme="majorBidi" w:cstheme="majorBidi"/>
        </w:rPr>
        <w:t xml:space="preserve"> la rakaah en curso como si fuera la anterior, completando su oración desde ese punto y al final realizar dos postraciones del olvido.</w:t>
      </w:r>
    </w:p>
    <w:p w14:paraId="4248737F" w14:textId="77777777" w:rsidR="008D6D80" w:rsidRDefault="008D6D80" w:rsidP="00895DEC">
      <w:pPr>
        <w:ind w:left="360"/>
        <w:jc w:val="both"/>
        <w:rPr>
          <w:rFonts w:asciiTheme="majorBidi" w:hAnsiTheme="majorBidi" w:cstheme="majorBidi"/>
        </w:rPr>
      </w:pPr>
      <w:r>
        <w:rPr>
          <w:rFonts w:asciiTheme="majorBidi" w:hAnsiTheme="majorBidi" w:cstheme="majorBidi"/>
        </w:rPr>
        <w:t>Por ejemplo, que olvide el rukuu</w:t>
      </w:r>
      <w:r w:rsidR="00895DEC">
        <w:rPr>
          <w:rFonts w:asciiTheme="majorBidi" w:hAnsiTheme="majorBidi" w:cstheme="majorBidi"/>
        </w:rPr>
        <w:t xml:space="preserve"> de la primera rakaah y lo recuerde cuando haya llegado al segundo, en este caso considera nula la primera rakaah y a la segunda como si fuese la primera, completando su oración desde ese punto y realizando dos postraciones al final.</w:t>
      </w:r>
    </w:p>
    <w:p w14:paraId="7083A78D" w14:textId="77777777" w:rsidR="00895DEC" w:rsidRDefault="00895DEC" w:rsidP="00DB7CD2">
      <w:pPr>
        <w:pStyle w:val="Prrafodelista"/>
        <w:numPr>
          <w:ilvl w:val="0"/>
          <w:numId w:val="9"/>
        </w:numPr>
        <w:jc w:val="both"/>
        <w:rPr>
          <w:rFonts w:asciiTheme="majorBidi" w:hAnsiTheme="majorBidi" w:cstheme="majorBidi"/>
        </w:rPr>
      </w:pPr>
      <w:r w:rsidRPr="00895DEC">
        <w:rPr>
          <w:rFonts w:asciiTheme="majorBidi" w:hAnsiTheme="majorBidi" w:cstheme="majorBidi"/>
        </w:rPr>
        <w:t>Que no</w:t>
      </w:r>
      <w:r>
        <w:rPr>
          <w:rFonts w:asciiTheme="majorBidi" w:hAnsiTheme="majorBidi" w:cstheme="majorBidi"/>
        </w:rPr>
        <w:t xml:space="preserve"> recuerde el pilar hasta después de haber pronunciado el Taslim: si el pilar omitido corresponde a la última rakaah</w:t>
      </w:r>
      <w:r w:rsidR="00443E8A">
        <w:rPr>
          <w:rFonts w:asciiTheme="majorBidi" w:hAnsiTheme="majorBidi" w:cstheme="majorBidi"/>
        </w:rPr>
        <w:t>,</w:t>
      </w:r>
      <w:r>
        <w:rPr>
          <w:rFonts w:asciiTheme="majorBidi" w:hAnsiTheme="majorBidi" w:cstheme="majorBidi"/>
        </w:rPr>
        <w:t xml:space="preserve"> entonces deberá cumplir con él y con lo que viene después de él y al final realizar las dos postraciones. Si el pilar omitido corresponde </w:t>
      </w:r>
      <w:r w:rsidR="00443E8A">
        <w:rPr>
          <w:rFonts w:asciiTheme="majorBidi" w:hAnsiTheme="majorBidi" w:cstheme="majorBidi"/>
        </w:rPr>
        <w:t>a otra rakaah anterior, entonces deberá cumplir con una rakaah completa, siempre y cuando no haya transcurrido un tiempo prolongado entre el Taslim y el momento en que recordó la omisión, pues en caso de haber transcurrido un tiempo prolongado o haber perdido la ablución, deberá realizar nuevamente la oración.</w:t>
      </w:r>
    </w:p>
    <w:p w14:paraId="05BFB2F4" w14:textId="77777777" w:rsidR="00895DEC" w:rsidRDefault="00540B7A" w:rsidP="00540B7A">
      <w:pPr>
        <w:jc w:val="both"/>
        <w:rPr>
          <w:rFonts w:asciiTheme="majorBidi" w:hAnsiTheme="majorBidi" w:cstheme="majorBidi"/>
        </w:rPr>
      </w:pPr>
      <w:r>
        <w:rPr>
          <w:rFonts w:asciiTheme="majorBidi" w:hAnsiTheme="majorBidi" w:cstheme="majorBidi"/>
        </w:rPr>
        <w:t xml:space="preserve">Que Allah nos haga de los fieles cumplidores de la oración y de los que la realizan de la mejor manera. </w:t>
      </w:r>
      <w:r w:rsidR="00656F1D" w:rsidRPr="00656F1D">
        <w:rPr>
          <w:rFonts w:asciiTheme="majorBidi" w:hAnsiTheme="majorBidi" w:cstheme="majorBidi"/>
        </w:rPr>
        <w:t>Nos detendremos en este punto y seguiremos hablando en la siguiente lección – si Allah lo permite – sobre l</w:t>
      </w:r>
      <w:r>
        <w:rPr>
          <w:rFonts w:asciiTheme="majorBidi" w:hAnsiTheme="majorBidi" w:cstheme="majorBidi"/>
        </w:rPr>
        <w:t>os deberes de la oración</w:t>
      </w:r>
      <w:r w:rsidR="00656F1D" w:rsidRPr="00656F1D">
        <w:rPr>
          <w:rFonts w:asciiTheme="majorBidi" w:hAnsiTheme="majorBidi" w:cstheme="majorBidi"/>
        </w:rPr>
        <w:t>.</w:t>
      </w:r>
    </w:p>
    <w:p w14:paraId="2640EF51" w14:textId="77777777" w:rsidR="005060DB" w:rsidRDefault="005060DB" w:rsidP="00540B7A">
      <w:pPr>
        <w:jc w:val="both"/>
        <w:rPr>
          <w:rFonts w:asciiTheme="majorBidi" w:hAnsiTheme="majorBidi" w:cstheme="majorBidi"/>
        </w:rPr>
      </w:pPr>
    </w:p>
    <w:p w14:paraId="2429C481" w14:textId="77777777" w:rsidR="005060DB" w:rsidRDefault="005060DB" w:rsidP="00540B7A">
      <w:pPr>
        <w:jc w:val="both"/>
        <w:rPr>
          <w:rFonts w:asciiTheme="majorBidi" w:hAnsiTheme="majorBidi" w:cstheme="majorBidi"/>
        </w:rPr>
      </w:pPr>
    </w:p>
    <w:p w14:paraId="716446AD" w14:textId="77777777" w:rsidR="005060DB" w:rsidRDefault="005060DB" w:rsidP="00540B7A">
      <w:pPr>
        <w:jc w:val="both"/>
        <w:rPr>
          <w:rFonts w:asciiTheme="majorBidi" w:hAnsiTheme="majorBidi" w:cstheme="majorBidi"/>
        </w:rPr>
      </w:pPr>
    </w:p>
    <w:p w14:paraId="731E9D47" w14:textId="77777777" w:rsidR="005060DB" w:rsidRDefault="005060DB" w:rsidP="00540B7A">
      <w:pPr>
        <w:jc w:val="both"/>
        <w:rPr>
          <w:rFonts w:asciiTheme="majorBidi" w:hAnsiTheme="majorBidi" w:cstheme="majorBidi"/>
        </w:rPr>
      </w:pPr>
    </w:p>
    <w:p w14:paraId="7884ABA5" w14:textId="405BD863" w:rsidR="00E061A1" w:rsidRPr="008E7027" w:rsidRDefault="00E061A1"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3" w:name="_Toc51295175"/>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DEBERES DE LA ORACIÓN</w:t>
      </w:r>
      <w:bookmarkEnd w:id="33"/>
    </w:p>
    <w:p w14:paraId="14B9C6B7" w14:textId="77777777" w:rsidR="00E061A1" w:rsidRDefault="00E061A1" w:rsidP="00E061A1">
      <w:pPr>
        <w:jc w:val="both"/>
        <w:rPr>
          <w:rFonts w:asciiTheme="majorBidi" w:hAnsiTheme="majorBidi" w:cstheme="majorBidi"/>
        </w:rPr>
      </w:pPr>
      <w:r>
        <w:rPr>
          <w:rFonts w:asciiTheme="majorBidi" w:hAnsiTheme="majorBidi" w:cstheme="majorBidi"/>
        </w:rPr>
        <w:t xml:space="preserve">En las últimas lecciones hablamos sobre los pilares de la oración y las normas referentes a los mismos. En esta lección hablaremos sobre los </w:t>
      </w:r>
      <w:r w:rsidRPr="00E061A1">
        <w:rPr>
          <w:rFonts w:asciiTheme="majorBidi" w:hAnsiTheme="majorBidi" w:cstheme="majorBidi"/>
          <w:b/>
          <w:bCs/>
        </w:rPr>
        <w:t>deberes de la oración</w:t>
      </w:r>
      <w:r>
        <w:rPr>
          <w:rFonts w:asciiTheme="majorBidi" w:hAnsiTheme="majorBidi" w:cstheme="majorBidi"/>
        </w:rPr>
        <w:t>, que son:</w:t>
      </w:r>
    </w:p>
    <w:p w14:paraId="36091201" w14:textId="77777777" w:rsidR="00E061A1" w:rsidRDefault="00E061A1" w:rsidP="00E061A1">
      <w:pPr>
        <w:jc w:val="both"/>
        <w:rPr>
          <w:rFonts w:asciiTheme="majorBidi" w:hAnsiTheme="majorBidi" w:cstheme="majorBidi"/>
        </w:rPr>
      </w:pPr>
      <w:r>
        <w:rPr>
          <w:rFonts w:asciiTheme="majorBidi" w:hAnsiTheme="majorBidi" w:cstheme="majorBidi"/>
        </w:rPr>
        <w:t xml:space="preserve">1.- </w:t>
      </w:r>
      <w:r w:rsidRPr="00E061A1">
        <w:rPr>
          <w:rFonts w:asciiTheme="majorBidi" w:hAnsiTheme="majorBidi" w:cstheme="majorBidi"/>
          <w:b/>
          <w:bCs/>
        </w:rPr>
        <w:t>Todos los takbirat</w:t>
      </w:r>
      <w:r>
        <w:rPr>
          <w:rFonts w:asciiTheme="majorBidi" w:hAnsiTheme="majorBidi" w:cstheme="majorBidi"/>
        </w:rPr>
        <w:t>, a excepción de takbirat ul ihram.</w:t>
      </w:r>
    </w:p>
    <w:p w14:paraId="15047AB2" w14:textId="77777777" w:rsidR="00E061A1" w:rsidRDefault="00E061A1" w:rsidP="00E061A1">
      <w:pPr>
        <w:jc w:val="both"/>
        <w:rPr>
          <w:rFonts w:asciiTheme="majorBidi" w:hAnsiTheme="majorBidi" w:cstheme="majorBidi"/>
        </w:rPr>
      </w:pPr>
      <w:r>
        <w:rPr>
          <w:rFonts w:asciiTheme="majorBidi" w:hAnsiTheme="majorBidi" w:cstheme="majorBidi"/>
        </w:rPr>
        <w:t xml:space="preserve">2.- </w:t>
      </w:r>
      <w:r w:rsidRPr="00136D86">
        <w:rPr>
          <w:rFonts w:asciiTheme="majorBidi" w:hAnsiTheme="majorBidi" w:cstheme="majorBidi"/>
          <w:b/>
          <w:bCs/>
        </w:rPr>
        <w:t>Decir “Sami’a l-lahu liman hamida”</w:t>
      </w:r>
      <w:r>
        <w:rPr>
          <w:rFonts w:asciiTheme="majorBidi" w:hAnsiTheme="majorBidi" w:cstheme="majorBidi"/>
        </w:rPr>
        <w:t xml:space="preserve"> tanto para el Imam como para quien reza solo, pero no deben pronunciarlo quienes recen detrás del Imam.</w:t>
      </w:r>
    </w:p>
    <w:p w14:paraId="67E3B955" w14:textId="77777777" w:rsidR="00E061A1" w:rsidRDefault="00E061A1" w:rsidP="00E061A1">
      <w:pPr>
        <w:jc w:val="both"/>
        <w:rPr>
          <w:rFonts w:asciiTheme="majorBidi" w:hAnsiTheme="majorBidi" w:cstheme="majorBidi"/>
        </w:rPr>
      </w:pPr>
      <w:r>
        <w:rPr>
          <w:rFonts w:asciiTheme="majorBidi" w:hAnsiTheme="majorBidi" w:cstheme="majorBidi"/>
        </w:rPr>
        <w:t xml:space="preserve">3.- </w:t>
      </w:r>
      <w:r w:rsidR="00136D86" w:rsidRPr="00136D86">
        <w:rPr>
          <w:rFonts w:asciiTheme="majorBidi" w:hAnsiTheme="majorBidi" w:cstheme="majorBidi"/>
          <w:b/>
          <w:bCs/>
        </w:rPr>
        <w:t>Decir “Rabbana wa laka al hamd”</w:t>
      </w:r>
      <w:r w:rsidR="00136D86">
        <w:rPr>
          <w:rFonts w:asciiTheme="majorBidi" w:hAnsiTheme="majorBidi" w:cstheme="majorBidi"/>
        </w:rPr>
        <w:t xml:space="preserve"> tanto para el Imam como para quien reza solo y los orantes detrás del imam.</w:t>
      </w:r>
    </w:p>
    <w:p w14:paraId="2649D456" w14:textId="77777777" w:rsidR="00136D86" w:rsidRDefault="00136D86" w:rsidP="00E061A1">
      <w:pPr>
        <w:jc w:val="both"/>
        <w:rPr>
          <w:rFonts w:asciiTheme="majorBidi" w:hAnsiTheme="majorBidi" w:cstheme="majorBidi"/>
        </w:rPr>
      </w:pPr>
      <w:r>
        <w:rPr>
          <w:rFonts w:asciiTheme="majorBidi" w:hAnsiTheme="majorBidi" w:cstheme="majorBidi"/>
        </w:rPr>
        <w:t xml:space="preserve">4.- </w:t>
      </w:r>
      <w:r w:rsidR="009B1D9E" w:rsidRPr="009B1D9E">
        <w:rPr>
          <w:rFonts w:asciiTheme="majorBidi" w:hAnsiTheme="majorBidi" w:cstheme="majorBidi"/>
          <w:b/>
          <w:bCs/>
        </w:rPr>
        <w:t>Decir “Subhana rabbi al adhim”</w:t>
      </w:r>
      <w:r w:rsidR="00113A36">
        <w:rPr>
          <w:rFonts w:asciiTheme="majorBidi" w:hAnsiTheme="majorBidi" w:cstheme="majorBidi"/>
        </w:rPr>
        <w:t xml:space="preserve"> durante el rukuu siendo </w:t>
      </w:r>
      <w:r w:rsidR="009B1D9E">
        <w:rPr>
          <w:rFonts w:asciiTheme="majorBidi" w:hAnsiTheme="majorBidi" w:cstheme="majorBidi"/>
        </w:rPr>
        <w:t>recomendable repetirlo tres veces o más.</w:t>
      </w:r>
    </w:p>
    <w:p w14:paraId="7963B4A4" w14:textId="77777777" w:rsidR="009B1D9E" w:rsidRDefault="009B1D9E" w:rsidP="00113A36">
      <w:pPr>
        <w:jc w:val="both"/>
        <w:rPr>
          <w:rFonts w:asciiTheme="majorBidi" w:hAnsiTheme="majorBidi" w:cstheme="majorBidi"/>
        </w:rPr>
      </w:pPr>
      <w:r>
        <w:rPr>
          <w:rFonts w:asciiTheme="majorBidi" w:hAnsiTheme="majorBidi" w:cstheme="majorBidi"/>
        </w:rPr>
        <w:t xml:space="preserve">5.- </w:t>
      </w:r>
      <w:r w:rsidRPr="00113A36">
        <w:rPr>
          <w:rFonts w:asciiTheme="majorBidi" w:hAnsiTheme="majorBidi" w:cstheme="majorBidi"/>
          <w:b/>
          <w:bCs/>
        </w:rPr>
        <w:t>Decir “Subhana rabbi al ‘ala”</w:t>
      </w:r>
      <w:r>
        <w:rPr>
          <w:rFonts w:asciiTheme="majorBidi" w:hAnsiTheme="majorBidi" w:cstheme="majorBidi"/>
        </w:rPr>
        <w:t xml:space="preserve"> durante el </w:t>
      </w:r>
      <w:r w:rsidR="00113A36">
        <w:rPr>
          <w:rFonts w:asciiTheme="majorBidi" w:hAnsiTheme="majorBidi" w:cstheme="majorBidi"/>
        </w:rPr>
        <w:t>Suyud siendo recomendable repetirlo tres veces o más.</w:t>
      </w:r>
    </w:p>
    <w:p w14:paraId="0115E9C6" w14:textId="77777777" w:rsidR="00113A36" w:rsidRDefault="00113A36" w:rsidP="00113A36">
      <w:pPr>
        <w:jc w:val="both"/>
        <w:rPr>
          <w:rFonts w:asciiTheme="majorBidi" w:hAnsiTheme="majorBidi" w:cstheme="majorBidi"/>
        </w:rPr>
      </w:pPr>
      <w:r>
        <w:rPr>
          <w:rFonts w:asciiTheme="majorBidi" w:hAnsiTheme="majorBidi" w:cstheme="majorBidi"/>
        </w:rPr>
        <w:t xml:space="preserve">6.- </w:t>
      </w:r>
      <w:r w:rsidRPr="00113A36">
        <w:rPr>
          <w:rFonts w:asciiTheme="majorBidi" w:hAnsiTheme="majorBidi" w:cstheme="majorBidi"/>
          <w:b/>
          <w:bCs/>
        </w:rPr>
        <w:t>El primer Tashahud</w:t>
      </w:r>
      <w:r>
        <w:rPr>
          <w:rFonts w:asciiTheme="majorBidi" w:hAnsiTheme="majorBidi" w:cstheme="majorBidi"/>
        </w:rPr>
        <w:t xml:space="preserve">, que consiste en decir: </w:t>
      </w:r>
      <w:r w:rsidRPr="00113A36">
        <w:rPr>
          <w:rFonts w:asciiTheme="majorBidi" w:hAnsiTheme="majorBidi" w:cstheme="majorBidi"/>
        </w:rPr>
        <w:t>“</w:t>
      </w:r>
      <w:r w:rsidR="00EA0FAD">
        <w:rPr>
          <w:rFonts w:asciiTheme="majorBidi" w:hAnsiTheme="majorBidi" w:cstheme="majorBidi"/>
        </w:rPr>
        <w:t>At t</w:t>
      </w:r>
      <w:r w:rsidRPr="00113A36">
        <w:rPr>
          <w:rFonts w:asciiTheme="majorBidi" w:hAnsiTheme="majorBidi" w:cstheme="majorBidi"/>
        </w:rPr>
        <w:t xml:space="preserve">ahiyyatu  lil-lahi  was salawátu wat-tayyibatu.   </w:t>
      </w:r>
      <w:r w:rsidRPr="00096F1F">
        <w:rPr>
          <w:rFonts w:asciiTheme="majorBidi" w:hAnsiTheme="majorBidi" w:cstheme="majorBidi"/>
          <w:lang w:val="en-US"/>
        </w:rPr>
        <w:t xml:space="preserve">As-salamu   alaika   aiyuha an-nabíu wa rahmatul-lahi wa barakátuhu. As-salamu Alaina wa ‘ala ‘ibadil-lahi as-sálihin. Ash-hadu an la iláha  il-la  Al-lah, wa  ash-hadu  anna  Muhammadan  abduhu  wa  rasúluh.” </w:t>
      </w:r>
      <w:r>
        <w:rPr>
          <w:rFonts w:asciiTheme="majorBidi" w:hAnsiTheme="majorBidi" w:cstheme="majorBidi"/>
        </w:rPr>
        <w:t>(Bujari y Muslim).</w:t>
      </w:r>
    </w:p>
    <w:p w14:paraId="40B5FD83" w14:textId="77777777" w:rsidR="00EA0FAD" w:rsidRDefault="00EA0FAD" w:rsidP="00113A36">
      <w:pPr>
        <w:jc w:val="both"/>
        <w:rPr>
          <w:rFonts w:asciiTheme="majorBidi" w:hAnsiTheme="majorBidi" w:cstheme="majorBidi"/>
          <w:b/>
          <w:bCs/>
        </w:rPr>
      </w:pPr>
      <w:r w:rsidRPr="00EA0FAD">
        <w:rPr>
          <w:rFonts w:asciiTheme="majorBidi" w:hAnsiTheme="majorBidi" w:cstheme="majorBidi"/>
          <w:b/>
          <w:bCs/>
        </w:rPr>
        <w:t>7.- Sentarse para el primer Tashahud.</w:t>
      </w:r>
    </w:p>
    <w:p w14:paraId="20CB675B" w14:textId="77777777" w:rsidR="00276042" w:rsidRDefault="00EA0FAD" w:rsidP="00DB7CD2">
      <w:pPr>
        <w:pStyle w:val="Prrafodelista"/>
        <w:numPr>
          <w:ilvl w:val="0"/>
          <w:numId w:val="39"/>
        </w:numPr>
        <w:jc w:val="both"/>
        <w:rPr>
          <w:rFonts w:asciiTheme="majorBidi" w:hAnsiTheme="majorBidi" w:cstheme="majorBidi"/>
        </w:rPr>
      </w:pPr>
      <w:r w:rsidRPr="00276042">
        <w:rPr>
          <w:rFonts w:asciiTheme="majorBidi" w:hAnsiTheme="majorBidi" w:cstheme="majorBidi"/>
        </w:rPr>
        <w:t>Quien omita uno de los deberes de la oración intencionalmente, su oración se considerara inválida.</w:t>
      </w:r>
    </w:p>
    <w:p w14:paraId="3648C80E" w14:textId="77777777" w:rsidR="00EA0FAD" w:rsidRPr="00276042" w:rsidRDefault="00EA0FAD" w:rsidP="00DB7CD2">
      <w:pPr>
        <w:pStyle w:val="Prrafodelista"/>
        <w:numPr>
          <w:ilvl w:val="0"/>
          <w:numId w:val="39"/>
        </w:numPr>
        <w:jc w:val="both"/>
        <w:rPr>
          <w:rFonts w:asciiTheme="majorBidi" w:hAnsiTheme="majorBidi" w:cstheme="majorBidi"/>
        </w:rPr>
      </w:pPr>
      <w:r w:rsidRPr="00276042">
        <w:rPr>
          <w:rFonts w:asciiTheme="majorBidi" w:hAnsiTheme="majorBidi" w:cstheme="majorBidi"/>
        </w:rPr>
        <w:t>Quien omita uno de estos pilares por olvido o ignorancia, debe realizar las postraciones del olvido.</w:t>
      </w:r>
    </w:p>
    <w:p w14:paraId="212F8B31" w14:textId="77777777" w:rsidR="00113A36" w:rsidRDefault="00EA0FAD" w:rsidP="0052793E">
      <w:pPr>
        <w:jc w:val="both"/>
        <w:rPr>
          <w:rFonts w:asciiTheme="majorBidi" w:hAnsiTheme="majorBidi" w:cstheme="majorBidi"/>
        </w:rPr>
      </w:pPr>
      <w:r>
        <w:rPr>
          <w:rFonts w:asciiTheme="majorBidi" w:hAnsiTheme="majorBidi" w:cstheme="majorBidi"/>
        </w:rPr>
        <w:t>Le pedimos a Allah – bendito y enaltecido sea – que nos conceda un conocimiento que nos beneficie y acciones</w:t>
      </w:r>
      <w:r w:rsidR="0052793E">
        <w:rPr>
          <w:rFonts w:asciiTheme="majorBidi" w:hAnsiTheme="majorBidi" w:cstheme="majorBidi"/>
        </w:rPr>
        <w:t xml:space="preserve"> buenas que nos sean aceptadas. </w:t>
      </w:r>
      <w:r w:rsidR="0052793E" w:rsidRPr="0052793E">
        <w:rPr>
          <w:rFonts w:asciiTheme="majorBidi" w:hAnsiTheme="majorBidi" w:cstheme="majorBidi"/>
        </w:rPr>
        <w:t xml:space="preserve">Nos detendremos en este punto y seguiremos hablando en la siguiente lección – </w:t>
      </w:r>
      <w:r w:rsidR="0052793E">
        <w:rPr>
          <w:rFonts w:asciiTheme="majorBidi" w:hAnsiTheme="majorBidi" w:cstheme="majorBidi"/>
        </w:rPr>
        <w:t>si Allah lo permite – sobre las etiquetas de camino a la</w:t>
      </w:r>
      <w:r w:rsidR="0052793E" w:rsidRPr="0052793E">
        <w:rPr>
          <w:rFonts w:asciiTheme="majorBidi" w:hAnsiTheme="majorBidi" w:cstheme="majorBidi"/>
        </w:rPr>
        <w:t xml:space="preserve"> oración.</w:t>
      </w:r>
      <w:r w:rsidR="0052793E">
        <w:rPr>
          <w:rFonts w:asciiTheme="majorBidi" w:hAnsiTheme="majorBidi" w:cstheme="majorBidi"/>
        </w:rPr>
        <w:t xml:space="preserve"> </w:t>
      </w:r>
    </w:p>
    <w:p w14:paraId="37FBA2EE" w14:textId="77777777" w:rsidR="0052793E" w:rsidRDefault="0052793E" w:rsidP="0052793E">
      <w:pPr>
        <w:jc w:val="both"/>
        <w:rPr>
          <w:rFonts w:asciiTheme="majorBidi" w:hAnsiTheme="majorBidi" w:cstheme="majorBidi"/>
        </w:rPr>
      </w:pPr>
    </w:p>
    <w:p w14:paraId="4BA64CEB" w14:textId="77777777" w:rsidR="00D75107" w:rsidRDefault="00D75107" w:rsidP="0052793E">
      <w:pPr>
        <w:jc w:val="both"/>
        <w:rPr>
          <w:rFonts w:asciiTheme="majorBidi" w:hAnsiTheme="majorBidi" w:cstheme="majorBidi"/>
        </w:rPr>
      </w:pPr>
    </w:p>
    <w:p w14:paraId="45E19FA6" w14:textId="77777777" w:rsidR="00D75107" w:rsidRDefault="00D75107" w:rsidP="0052793E">
      <w:pPr>
        <w:jc w:val="both"/>
        <w:rPr>
          <w:rFonts w:asciiTheme="majorBidi" w:hAnsiTheme="majorBidi" w:cstheme="majorBidi"/>
        </w:rPr>
      </w:pPr>
    </w:p>
    <w:p w14:paraId="7BB679B2" w14:textId="77777777" w:rsidR="00D75107" w:rsidRDefault="00D75107" w:rsidP="0052793E">
      <w:pPr>
        <w:jc w:val="both"/>
        <w:rPr>
          <w:rFonts w:asciiTheme="majorBidi" w:hAnsiTheme="majorBidi" w:cstheme="majorBidi"/>
        </w:rPr>
      </w:pPr>
    </w:p>
    <w:p w14:paraId="22678C10" w14:textId="77777777" w:rsidR="00D75107" w:rsidRDefault="00D75107" w:rsidP="0052793E">
      <w:pPr>
        <w:jc w:val="both"/>
        <w:rPr>
          <w:rFonts w:asciiTheme="majorBidi" w:hAnsiTheme="majorBidi" w:cstheme="majorBidi"/>
        </w:rPr>
      </w:pPr>
    </w:p>
    <w:p w14:paraId="797518F3" w14:textId="77777777" w:rsidR="00D75107" w:rsidRDefault="00D75107" w:rsidP="0052793E">
      <w:pPr>
        <w:jc w:val="both"/>
        <w:rPr>
          <w:rFonts w:asciiTheme="majorBidi" w:hAnsiTheme="majorBidi" w:cstheme="majorBidi"/>
        </w:rPr>
      </w:pPr>
    </w:p>
    <w:p w14:paraId="1C4B2C00" w14:textId="77777777" w:rsidR="00D75107" w:rsidRDefault="00D75107" w:rsidP="0052793E">
      <w:pPr>
        <w:jc w:val="both"/>
        <w:rPr>
          <w:rFonts w:asciiTheme="majorBidi" w:hAnsiTheme="majorBidi" w:cstheme="majorBidi"/>
        </w:rPr>
      </w:pPr>
    </w:p>
    <w:p w14:paraId="0AE3AA16" w14:textId="77777777" w:rsidR="00D75107" w:rsidRDefault="00D75107" w:rsidP="0052793E">
      <w:pPr>
        <w:jc w:val="both"/>
        <w:rPr>
          <w:rFonts w:asciiTheme="majorBidi" w:hAnsiTheme="majorBidi" w:cstheme="majorBidi"/>
        </w:rPr>
      </w:pPr>
    </w:p>
    <w:p w14:paraId="5B00B64D" w14:textId="77777777" w:rsidR="00D75107" w:rsidRDefault="00D75107" w:rsidP="0052793E">
      <w:pPr>
        <w:jc w:val="both"/>
        <w:rPr>
          <w:rFonts w:asciiTheme="majorBidi" w:hAnsiTheme="majorBidi" w:cstheme="majorBidi"/>
        </w:rPr>
      </w:pPr>
    </w:p>
    <w:p w14:paraId="455E9D89" w14:textId="77777777" w:rsidR="00D75107" w:rsidRDefault="00D75107" w:rsidP="0052793E">
      <w:pPr>
        <w:jc w:val="both"/>
        <w:rPr>
          <w:rFonts w:asciiTheme="majorBidi" w:hAnsiTheme="majorBidi" w:cstheme="majorBidi"/>
        </w:rPr>
      </w:pPr>
    </w:p>
    <w:p w14:paraId="59CE6A62" w14:textId="77777777" w:rsidR="00D75107" w:rsidRDefault="00D75107" w:rsidP="0052793E">
      <w:pPr>
        <w:jc w:val="both"/>
        <w:rPr>
          <w:rFonts w:asciiTheme="majorBidi" w:hAnsiTheme="majorBidi" w:cstheme="majorBidi"/>
        </w:rPr>
      </w:pPr>
    </w:p>
    <w:p w14:paraId="7F2E4009" w14:textId="798F7773" w:rsidR="00D75107" w:rsidRPr="008E7027" w:rsidRDefault="00F11B00"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4" w:name="_Toc51295176"/>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D75107"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ETIQUETAS DE CAMINO A LA ORACIÓN</w:t>
      </w:r>
      <w:bookmarkEnd w:id="34"/>
    </w:p>
    <w:p w14:paraId="2C5B95F4" w14:textId="77777777" w:rsidR="00D75107" w:rsidRDefault="00D75107" w:rsidP="00712BBE">
      <w:pPr>
        <w:jc w:val="both"/>
        <w:rPr>
          <w:rFonts w:asciiTheme="majorBidi" w:hAnsiTheme="majorBidi" w:cstheme="majorBidi"/>
        </w:rPr>
      </w:pPr>
      <w:r>
        <w:rPr>
          <w:rFonts w:asciiTheme="majorBidi" w:hAnsiTheme="majorBidi" w:cstheme="majorBidi"/>
        </w:rPr>
        <w:t>Anteriormente hablamos sobre las condiciones de la oración, sus pilares y sus deberes. En esta lección hablaremos sobre las etiquetas de camino a la oración.</w:t>
      </w:r>
    </w:p>
    <w:p w14:paraId="50946EB5" w14:textId="77777777" w:rsidR="00276042" w:rsidRDefault="00D75107" w:rsidP="00DB7CD2">
      <w:pPr>
        <w:pStyle w:val="Prrafodelista"/>
        <w:numPr>
          <w:ilvl w:val="0"/>
          <w:numId w:val="40"/>
        </w:numPr>
        <w:jc w:val="both"/>
        <w:rPr>
          <w:rFonts w:asciiTheme="majorBidi" w:hAnsiTheme="majorBidi" w:cstheme="majorBidi"/>
        </w:rPr>
      </w:pPr>
      <w:r w:rsidRPr="00276042">
        <w:rPr>
          <w:rFonts w:asciiTheme="majorBidi" w:hAnsiTheme="majorBidi" w:cstheme="majorBidi"/>
        </w:rPr>
        <w:t>Es un deber de todo musulmán varón realizar la oración en congregación</w:t>
      </w:r>
      <w:r w:rsidR="00A8170A" w:rsidRPr="00276042">
        <w:rPr>
          <w:rFonts w:asciiTheme="majorBidi" w:hAnsiTheme="majorBidi" w:cstheme="majorBidi"/>
        </w:rPr>
        <w:t xml:space="preserve">, pues Allah –enaltecido sea – dice: </w:t>
      </w:r>
      <w:r w:rsidR="00A8170A" w:rsidRPr="00276042">
        <w:rPr>
          <w:rFonts w:asciiTheme="majorBidi" w:hAnsiTheme="majorBidi" w:cstheme="majorBidi"/>
          <w:b/>
          <w:bCs/>
          <w:i/>
          <w:iCs/>
        </w:rPr>
        <w:t>[y prostérnense con los que se prosternan [adorando a Allah].]</w:t>
      </w:r>
      <w:r w:rsidR="00A8170A" w:rsidRPr="00276042">
        <w:rPr>
          <w:rFonts w:asciiTheme="majorBidi" w:hAnsiTheme="majorBidi" w:cstheme="majorBidi"/>
        </w:rPr>
        <w:t xml:space="preserve"> (Corán 2:43)</w:t>
      </w:r>
      <w:r w:rsidRPr="00276042">
        <w:rPr>
          <w:rFonts w:asciiTheme="majorBidi" w:hAnsiTheme="majorBidi" w:cstheme="majorBidi"/>
        </w:rPr>
        <w:t xml:space="preserve"> </w:t>
      </w:r>
      <w:r w:rsidR="00A8170A" w:rsidRPr="00276042">
        <w:rPr>
          <w:rFonts w:asciiTheme="majorBidi" w:hAnsiTheme="majorBidi" w:cstheme="majorBidi"/>
        </w:rPr>
        <w:t>y por lo narrado por el Imam Muslim en su Libro de hadices auténticos en el cual se menciona que el Profeta</w:t>
      </w:r>
      <w:r w:rsidR="00A8170A" w:rsidRPr="00E46864">
        <w:rPr>
          <w:rFonts w:ascii="Times New Roman" w:eastAsia="Calibri" w:hAnsi="Times New Roman" w:cs="Times New Roman"/>
          <w:i/>
          <w:iCs/>
          <w:noProof/>
          <w:color w:val="323E4F"/>
          <w:lang w:eastAsia="es-PE"/>
        </w:rPr>
        <w:drawing>
          <wp:inline distT="0" distB="0" distL="0" distR="0" wp14:anchorId="1B89D5C6" wp14:editId="11DADA7C">
            <wp:extent cx="148160" cy="153593"/>
            <wp:effectExtent l="0" t="0" r="4445" b="0"/>
            <wp:docPr id="76" name="Imagen 7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8170A" w:rsidRPr="00276042">
        <w:rPr>
          <w:rFonts w:asciiTheme="majorBidi" w:hAnsiTheme="majorBidi" w:cstheme="majorBidi"/>
        </w:rPr>
        <w:t xml:space="preserve">dijo: </w:t>
      </w:r>
      <w:r w:rsidR="00A8170A" w:rsidRPr="00276042">
        <w:rPr>
          <w:rFonts w:asciiTheme="majorBidi" w:hAnsiTheme="majorBidi" w:cstheme="majorBidi"/>
          <w:i/>
          <w:iCs/>
        </w:rPr>
        <w:t>“Pensé en ordenar que se establezca la oración</w:t>
      </w:r>
      <w:r w:rsidR="008B771D" w:rsidRPr="00276042">
        <w:rPr>
          <w:rFonts w:asciiTheme="majorBidi" w:hAnsiTheme="majorBidi" w:cstheme="majorBidi"/>
          <w:i/>
          <w:iCs/>
        </w:rPr>
        <w:t>, luego en</w:t>
      </w:r>
      <w:r w:rsidR="00A8170A" w:rsidRPr="00276042">
        <w:rPr>
          <w:rFonts w:asciiTheme="majorBidi" w:hAnsiTheme="majorBidi" w:cstheme="majorBidi"/>
          <w:i/>
          <w:iCs/>
        </w:rPr>
        <w:t xml:space="preserve"> ordenar a un hombre para dirigir </w:t>
      </w:r>
      <w:r w:rsidR="008B771D" w:rsidRPr="00276042">
        <w:rPr>
          <w:rFonts w:asciiTheme="majorBidi" w:hAnsiTheme="majorBidi" w:cstheme="majorBidi"/>
          <w:i/>
          <w:iCs/>
        </w:rPr>
        <w:t xml:space="preserve">a la gente en </w:t>
      </w:r>
      <w:r w:rsidR="00A8170A" w:rsidRPr="00276042">
        <w:rPr>
          <w:rFonts w:asciiTheme="majorBidi" w:hAnsiTheme="majorBidi" w:cstheme="majorBidi"/>
          <w:i/>
          <w:iCs/>
        </w:rPr>
        <w:t xml:space="preserve">la oración. Luego iría con unos hombres </w:t>
      </w:r>
      <w:r w:rsidR="008B771D" w:rsidRPr="00276042">
        <w:rPr>
          <w:rFonts w:asciiTheme="majorBidi" w:hAnsiTheme="majorBidi" w:cstheme="majorBidi"/>
          <w:i/>
          <w:iCs/>
        </w:rPr>
        <w:t>llevando</w:t>
      </w:r>
      <w:r w:rsidR="00A8170A" w:rsidRPr="00276042">
        <w:rPr>
          <w:rFonts w:asciiTheme="majorBidi" w:hAnsiTheme="majorBidi" w:cstheme="majorBidi"/>
          <w:i/>
          <w:iCs/>
        </w:rPr>
        <w:t xml:space="preserve"> leña </w:t>
      </w:r>
      <w:r w:rsidR="008B771D" w:rsidRPr="00276042">
        <w:rPr>
          <w:rFonts w:asciiTheme="majorBidi" w:hAnsiTheme="majorBidi" w:cstheme="majorBidi"/>
          <w:i/>
          <w:iCs/>
        </w:rPr>
        <w:t>donde aquellos</w:t>
      </w:r>
      <w:r w:rsidR="00A8170A" w:rsidRPr="00276042">
        <w:rPr>
          <w:rFonts w:asciiTheme="majorBidi" w:hAnsiTheme="majorBidi" w:cstheme="majorBidi"/>
          <w:i/>
          <w:iCs/>
        </w:rPr>
        <w:t xml:space="preserve"> que faltan a la oración (en la mezquita) y </w:t>
      </w:r>
      <w:r w:rsidR="008B771D" w:rsidRPr="00276042">
        <w:rPr>
          <w:rFonts w:asciiTheme="majorBidi" w:hAnsiTheme="majorBidi" w:cstheme="majorBidi"/>
          <w:i/>
          <w:iCs/>
        </w:rPr>
        <w:t>quemaría sus casas</w:t>
      </w:r>
      <w:r w:rsidR="00A8170A" w:rsidRPr="00276042">
        <w:rPr>
          <w:rFonts w:asciiTheme="majorBidi" w:hAnsiTheme="majorBidi" w:cstheme="majorBidi"/>
          <w:i/>
          <w:iCs/>
        </w:rPr>
        <w:t>”</w:t>
      </w:r>
      <w:r w:rsidR="008B771D" w:rsidRPr="00276042">
        <w:rPr>
          <w:rFonts w:asciiTheme="majorBidi" w:hAnsiTheme="majorBidi" w:cstheme="majorBidi"/>
        </w:rPr>
        <w:t>.</w:t>
      </w:r>
    </w:p>
    <w:p w14:paraId="6967F104" w14:textId="77777777" w:rsidR="00276042" w:rsidRDefault="00260091" w:rsidP="00DB7CD2">
      <w:pPr>
        <w:pStyle w:val="Prrafodelista"/>
        <w:numPr>
          <w:ilvl w:val="0"/>
          <w:numId w:val="40"/>
        </w:numPr>
        <w:jc w:val="both"/>
        <w:rPr>
          <w:rFonts w:asciiTheme="majorBidi" w:hAnsiTheme="majorBidi" w:cstheme="majorBidi"/>
        </w:rPr>
      </w:pPr>
      <w:r w:rsidRPr="00276042">
        <w:rPr>
          <w:rFonts w:asciiTheme="majorBidi" w:hAnsiTheme="majorBidi" w:cstheme="majorBidi"/>
        </w:rPr>
        <w:t>Es recomendable dirigirse a la oración habiendo realizado la purificación, con sosiego y dignidad, pues el Profeta</w:t>
      </w:r>
      <w:r w:rsidRPr="00E46864">
        <w:rPr>
          <w:rFonts w:ascii="Times New Roman" w:eastAsia="Calibri" w:hAnsi="Times New Roman" w:cs="Times New Roman"/>
          <w:i/>
          <w:iCs/>
          <w:noProof/>
          <w:color w:val="323E4F"/>
          <w:lang w:eastAsia="es-PE"/>
        </w:rPr>
        <w:drawing>
          <wp:inline distT="0" distB="0" distL="0" distR="0" wp14:anchorId="13FC7A73" wp14:editId="57F2587B">
            <wp:extent cx="148160" cy="153593"/>
            <wp:effectExtent l="0" t="0" r="4445" b="0"/>
            <wp:docPr id="77" name="Imagen 7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276042">
        <w:rPr>
          <w:rFonts w:asciiTheme="majorBidi" w:hAnsiTheme="majorBidi" w:cstheme="majorBidi"/>
        </w:rPr>
        <w:t xml:space="preserve">dijo: </w:t>
      </w:r>
      <w:r w:rsidRPr="00276042">
        <w:rPr>
          <w:rFonts w:asciiTheme="majorBidi" w:hAnsiTheme="majorBidi" w:cstheme="majorBidi"/>
          <w:i/>
          <w:iCs/>
        </w:rPr>
        <w:t>“</w:t>
      </w:r>
      <w:r w:rsidR="00712BBE" w:rsidRPr="00276042">
        <w:rPr>
          <w:rFonts w:asciiTheme="majorBidi" w:hAnsiTheme="majorBidi" w:cstheme="majorBidi"/>
          <w:i/>
          <w:iCs/>
        </w:rPr>
        <w:t>Si empieza la oración no acudan a ella apresurados, sino que acudan a ella sosegados, recen lo que alcancen con el grupo y completen lo que les faltó.”</w:t>
      </w:r>
      <w:r w:rsidR="00712BBE" w:rsidRPr="00276042">
        <w:rPr>
          <w:rFonts w:asciiTheme="majorBidi" w:hAnsiTheme="majorBidi" w:cstheme="majorBidi"/>
        </w:rPr>
        <w:t xml:space="preserve"> (Bujari y Muslim).</w:t>
      </w:r>
    </w:p>
    <w:p w14:paraId="5396096F" w14:textId="77777777" w:rsidR="00276042" w:rsidRDefault="005F7715" w:rsidP="00DB7CD2">
      <w:pPr>
        <w:pStyle w:val="Prrafodelista"/>
        <w:numPr>
          <w:ilvl w:val="0"/>
          <w:numId w:val="40"/>
        </w:numPr>
        <w:jc w:val="both"/>
        <w:rPr>
          <w:rFonts w:asciiTheme="majorBidi" w:hAnsiTheme="majorBidi" w:cstheme="majorBidi"/>
        </w:rPr>
      </w:pPr>
      <w:r w:rsidRPr="00276042">
        <w:rPr>
          <w:rFonts w:asciiTheme="majorBidi" w:hAnsiTheme="majorBidi" w:cstheme="majorBidi"/>
        </w:rPr>
        <w:t xml:space="preserve">Cuando se disponga a entrar a la mezquita que lo haga con el pie derecho y diga: </w:t>
      </w:r>
      <w:r w:rsidRPr="00276042">
        <w:rPr>
          <w:rFonts w:asciiTheme="majorBidi" w:hAnsiTheme="majorBidi" w:cstheme="majorBidi"/>
          <w:b/>
          <w:bCs/>
        </w:rPr>
        <w:t>“Al-lahumma inni as-aluka min fadlika”</w:t>
      </w:r>
      <w:r w:rsidRPr="00276042">
        <w:rPr>
          <w:rFonts w:asciiTheme="majorBidi" w:hAnsiTheme="majorBidi" w:cstheme="majorBidi"/>
          <w:i/>
          <w:iCs/>
        </w:rPr>
        <w:t xml:space="preserve"> [¡Oh Allah, Te pido Tu favor!]</w:t>
      </w:r>
      <w:r w:rsidRPr="00276042">
        <w:rPr>
          <w:rFonts w:asciiTheme="majorBidi" w:hAnsiTheme="majorBidi" w:cstheme="majorBidi"/>
        </w:rPr>
        <w:t xml:space="preserve"> (Muslim).</w:t>
      </w:r>
    </w:p>
    <w:p w14:paraId="3DF4BF24" w14:textId="77777777" w:rsidR="00276042" w:rsidRDefault="005F7715" w:rsidP="00DB7CD2">
      <w:pPr>
        <w:pStyle w:val="Prrafodelista"/>
        <w:numPr>
          <w:ilvl w:val="0"/>
          <w:numId w:val="40"/>
        </w:numPr>
        <w:jc w:val="both"/>
        <w:rPr>
          <w:rFonts w:asciiTheme="majorBidi" w:hAnsiTheme="majorBidi" w:cstheme="majorBidi"/>
        </w:rPr>
      </w:pPr>
      <w:r w:rsidRPr="00276042">
        <w:rPr>
          <w:rFonts w:asciiTheme="majorBidi" w:hAnsiTheme="majorBidi" w:cstheme="majorBidi"/>
        </w:rPr>
        <w:t>Es recomendabl</w:t>
      </w:r>
      <w:r w:rsidR="00F37200" w:rsidRPr="00276042">
        <w:rPr>
          <w:rFonts w:asciiTheme="majorBidi" w:hAnsiTheme="majorBidi" w:cstheme="majorBidi"/>
        </w:rPr>
        <w:t>e dirigirse temprano a la oración,</w:t>
      </w:r>
      <w:r w:rsidRPr="00276042">
        <w:rPr>
          <w:rFonts w:asciiTheme="majorBidi" w:hAnsiTheme="majorBidi" w:cstheme="majorBidi"/>
        </w:rPr>
        <w:t xml:space="preserve"> esforzarse en alcanzar el takbirat ul ihram, la primera fila</w:t>
      </w:r>
      <w:r w:rsidR="00F37200" w:rsidRPr="00276042">
        <w:rPr>
          <w:rFonts w:asciiTheme="majorBidi" w:hAnsiTheme="majorBidi" w:cstheme="majorBidi"/>
        </w:rPr>
        <w:t xml:space="preserve"> y el lugar</w:t>
      </w:r>
      <w:r w:rsidRPr="00276042">
        <w:rPr>
          <w:rFonts w:asciiTheme="majorBidi" w:hAnsiTheme="majorBidi" w:cstheme="majorBidi"/>
        </w:rPr>
        <w:t xml:space="preserve"> más cercano al imam</w:t>
      </w:r>
      <w:r w:rsidR="00F37200" w:rsidRPr="00276042">
        <w:rPr>
          <w:rFonts w:asciiTheme="majorBidi" w:hAnsiTheme="majorBidi" w:cstheme="majorBidi"/>
        </w:rPr>
        <w:t>, enderezar las filas y cubrir las brechas entre los orantes.</w:t>
      </w:r>
    </w:p>
    <w:p w14:paraId="71559D6B" w14:textId="77777777" w:rsidR="00F37200" w:rsidRPr="00276042" w:rsidRDefault="00F37200" w:rsidP="00DB7CD2">
      <w:pPr>
        <w:pStyle w:val="Prrafodelista"/>
        <w:numPr>
          <w:ilvl w:val="0"/>
          <w:numId w:val="40"/>
        </w:numPr>
        <w:jc w:val="both"/>
        <w:rPr>
          <w:rFonts w:asciiTheme="majorBidi" w:hAnsiTheme="majorBidi" w:cstheme="majorBidi"/>
        </w:rPr>
      </w:pPr>
      <w:r w:rsidRPr="00276042">
        <w:rPr>
          <w:rFonts w:asciiTheme="majorBidi" w:hAnsiTheme="majorBidi" w:cstheme="majorBidi"/>
        </w:rPr>
        <w:t>Se recomienda a la persona que entra a la mezquita no sentarse hasta haber realizado dos rakaah de saludo a la mezquita, pues el Mensajero de Allah</w:t>
      </w:r>
      <w:r w:rsidRPr="00E46864">
        <w:rPr>
          <w:rFonts w:ascii="Times New Roman" w:eastAsia="Calibri" w:hAnsi="Times New Roman" w:cs="Times New Roman"/>
          <w:i/>
          <w:iCs/>
          <w:noProof/>
          <w:color w:val="323E4F"/>
          <w:lang w:eastAsia="es-PE"/>
        </w:rPr>
        <w:drawing>
          <wp:inline distT="0" distB="0" distL="0" distR="0" wp14:anchorId="07394433" wp14:editId="3AFA0004">
            <wp:extent cx="148160" cy="153593"/>
            <wp:effectExtent l="0" t="0" r="4445" b="0"/>
            <wp:docPr id="78" name="Imagen 7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276042">
        <w:rPr>
          <w:rFonts w:asciiTheme="majorBidi" w:hAnsiTheme="majorBidi" w:cstheme="majorBidi"/>
        </w:rPr>
        <w:t xml:space="preserve">dijo: </w:t>
      </w:r>
      <w:r w:rsidRPr="00276042">
        <w:rPr>
          <w:rFonts w:asciiTheme="majorBidi" w:hAnsiTheme="majorBidi" w:cstheme="majorBidi"/>
          <w:i/>
          <w:iCs/>
        </w:rPr>
        <w:t>“Cuando uno de ustedes ingrese a la mezquita que no se siente hasta haber realizado dos rakaah.”</w:t>
      </w:r>
      <w:r w:rsidRPr="00276042">
        <w:rPr>
          <w:rFonts w:asciiTheme="majorBidi" w:hAnsiTheme="majorBidi" w:cstheme="majorBidi"/>
        </w:rPr>
        <w:t xml:space="preserve"> (Bujari y Muslim).</w:t>
      </w:r>
    </w:p>
    <w:p w14:paraId="7C850DCD" w14:textId="77777777" w:rsidR="00F37200" w:rsidRDefault="00F37200" w:rsidP="00D90505">
      <w:pPr>
        <w:jc w:val="both"/>
        <w:rPr>
          <w:rFonts w:asciiTheme="majorBidi" w:hAnsiTheme="majorBidi" w:cstheme="majorBidi"/>
        </w:rPr>
      </w:pPr>
      <w:r>
        <w:rPr>
          <w:rFonts w:asciiTheme="majorBidi" w:hAnsiTheme="majorBidi" w:cstheme="majorBidi"/>
        </w:rPr>
        <w:t>¡Oh Allah, cúbrenos con Tu misericordia y perdón</w:t>
      </w:r>
      <w:r w:rsidR="00076988">
        <w:rPr>
          <w:rFonts w:asciiTheme="majorBidi" w:hAnsiTheme="majorBidi" w:cstheme="majorBidi"/>
        </w:rPr>
        <w:t xml:space="preserve">; y protégenos con Tú generosidad! </w:t>
      </w:r>
      <w:r w:rsidR="00076988" w:rsidRPr="00076988">
        <w:rPr>
          <w:rFonts w:asciiTheme="majorBidi" w:hAnsiTheme="majorBidi" w:cstheme="majorBidi"/>
        </w:rPr>
        <w:t>Nos detendremos en este punto y seguiremos hablando en la siguiente lección – si Allah lo permite – sobre la</w:t>
      </w:r>
      <w:r w:rsidR="00076988">
        <w:rPr>
          <w:rFonts w:asciiTheme="majorBidi" w:hAnsiTheme="majorBidi" w:cstheme="majorBidi"/>
        </w:rPr>
        <w:t xml:space="preserve"> </w:t>
      </w:r>
      <w:r w:rsidR="00F46F23">
        <w:rPr>
          <w:rFonts w:asciiTheme="majorBidi" w:hAnsiTheme="majorBidi" w:cstheme="majorBidi"/>
        </w:rPr>
        <w:t xml:space="preserve">descripción </w:t>
      </w:r>
      <w:r w:rsidR="00076988">
        <w:rPr>
          <w:rFonts w:asciiTheme="majorBidi" w:hAnsiTheme="majorBidi" w:cstheme="majorBidi"/>
        </w:rPr>
        <w:t xml:space="preserve">correcta de </w:t>
      </w:r>
      <w:r w:rsidR="00F46F23">
        <w:rPr>
          <w:rFonts w:asciiTheme="majorBidi" w:hAnsiTheme="majorBidi" w:cstheme="majorBidi"/>
        </w:rPr>
        <w:t>l</w:t>
      </w:r>
      <w:r w:rsidR="00076988">
        <w:rPr>
          <w:rFonts w:asciiTheme="majorBidi" w:hAnsiTheme="majorBidi" w:cstheme="majorBidi"/>
        </w:rPr>
        <w:t>a oración tal como está contemplada en la Sunnah.</w:t>
      </w:r>
    </w:p>
    <w:p w14:paraId="176F5C19" w14:textId="77777777" w:rsidR="00076988" w:rsidRDefault="00076988" w:rsidP="00D90505">
      <w:pPr>
        <w:jc w:val="both"/>
        <w:rPr>
          <w:rFonts w:asciiTheme="majorBidi" w:hAnsiTheme="majorBidi" w:cstheme="majorBidi"/>
        </w:rPr>
      </w:pPr>
    </w:p>
    <w:p w14:paraId="262CF0D8" w14:textId="77777777" w:rsidR="00076988" w:rsidRDefault="00076988" w:rsidP="00D90505">
      <w:pPr>
        <w:jc w:val="both"/>
        <w:rPr>
          <w:rFonts w:asciiTheme="majorBidi" w:hAnsiTheme="majorBidi" w:cstheme="majorBidi"/>
        </w:rPr>
      </w:pPr>
    </w:p>
    <w:p w14:paraId="25204611" w14:textId="77777777" w:rsidR="00076988" w:rsidRDefault="00076988" w:rsidP="00D90505">
      <w:pPr>
        <w:jc w:val="both"/>
        <w:rPr>
          <w:rFonts w:asciiTheme="majorBidi" w:hAnsiTheme="majorBidi" w:cstheme="majorBidi"/>
        </w:rPr>
      </w:pPr>
    </w:p>
    <w:p w14:paraId="622CCB79" w14:textId="77777777" w:rsidR="00076988" w:rsidRDefault="00076988" w:rsidP="00D90505">
      <w:pPr>
        <w:jc w:val="both"/>
        <w:rPr>
          <w:rFonts w:asciiTheme="majorBidi" w:hAnsiTheme="majorBidi" w:cstheme="majorBidi"/>
        </w:rPr>
      </w:pPr>
    </w:p>
    <w:p w14:paraId="6B86BDDE" w14:textId="77777777" w:rsidR="00076988" w:rsidRDefault="00076988" w:rsidP="00D90505">
      <w:pPr>
        <w:jc w:val="both"/>
        <w:rPr>
          <w:rFonts w:asciiTheme="majorBidi" w:hAnsiTheme="majorBidi" w:cstheme="majorBidi"/>
        </w:rPr>
      </w:pPr>
    </w:p>
    <w:p w14:paraId="2B2ED07B" w14:textId="77777777" w:rsidR="00076988" w:rsidRDefault="00076988" w:rsidP="00D90505">
      <w:pPr>
        <w:jc w:val="both"/>
        <w:rPr>
          <w:rFonts w:asciiTheme="majorBidi" w:hAnsiTheme="majorBidi" w:cstheme="majorBidi"/>
        </w:rPr>
      </w:pPr>
    </w:p>
    <w:p w14:paraId="3E00C8A3" w14:textId="77777777" w:rsidR="00076988" w:rsidRDefault="00076988" w:rsidP="00D90505">
      <w:pPr>
        <w:jc w:val="both"/>
        <w:rPr>
          <w:rFonts w:asciiTheme="majorBidi" w:hAnsiTheme="majorBidi" w:cstheme="majorBidi"/>
        </w:rPr>
      </w:pPr>
    </w:p>
    <w:p w14:paraId="3F1DF9C5" w14:textId="77777777" w:rsidR="00076988" w:rsidRDefault="00076988" w:rsidP="00D90505">
      <w:pPr>
        <w:jc w:val="both"/>
        <w:rPr>
          <w:rFonts w:asciiTheme="majorBidi" w:hAnsiTheme="majorBidi" w:cstheme="majorBidi"/>
        </w:rPr>
      </w:pPr>
    </w:p>
    <w:p w14:paraId="7C03CB43" w14:textId="77777777" w:rsidR="00076988" w:rsidRDefault="00076988" w:rsidP="00D90505">
      <w:pPr>
        <w:jc w:val="both"/>
        <w:rPr>
          <w:rFonts w:asciiTheme="majorBidi" w:hAnsiTheme="majorBidi" w:cstheme="majorBidi"/>
        </w:rPr>
      </w:pPr>
    </w:p>
    <w:p w14:paraId="3899BB3B" w14:textId="77777777" w:rsidR="00076988" w:rsidRDefault="00076988" w:rsidP="00D90505">
      <w:pPr>
        <w:jc w:val="both"/>
        <w:rPr>
          <w:rFonts w:asciiTheme="majorBidi" w:hAnsiTheme="majorBidi" w:cstheme="majorBidi"/>
        </w:rPr>
      </w:pPr>
    </w:p>
    <w:p w14:paraId="7CB0A3DE" w14:textId="77777777" w:rsidR="00076988" w:rsidRDefault="00076988" w:rsidP="00D90505">
      <w:pPr>
        <w:jc w:val="both"/>
        <w:rPr>
          <w:rFonts w:asciiTheme="majorBidi" w:hAnsiTheme="majorBidi" w:cstheme="majorBidi"/>
        </w:rPr>
      </w:pPr>
    </w:p>
    <w:p w14:paraId="1F8B68E5" w14:textId="77777777" w:rsidR="00076988" w:rsidRDefault="00076988" w:rsidP="00D90505">
      <w:pPr>
        <w:jc w:val="both"/>
        <w:rPr>
          <w:rFonts w:asciiTheme="majorBidi" w:hAnsiTheme="majorBidi" w:cstheme="majorBidi"/>
        </w:rPr>
      </w:pPr>
    </w:p>
    <w:p w14:paraId="4243ECBD" w14:textId="77777777" w:rsidR="00076988" w:rsidRDefault="00076988" w:rsidP="00D90505">
      <w:pPr>
        <w:jc w:val="both"/>
        <w:rPr>
          <w:rFonts w:asciiTheme="majorBidi" w:hAnsiTheme="majorBidi" w:cstheme="majorBidi"/>
        </w:rPr>
      </w:pPr>
    </w:p>
    <w:p w14:paraId="53788757" w14:textId="240EEB84" w:rsidR="00076988" w:rsidRPr="008E7027" w:rsidRDefault="00F46F23"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5" w:name="_Toc51295177"/>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DESCRIPCIÓN DE LA ORACIÓN</w:t>
      </w:r>
      <w:bookmarkEnd w:id="35"/>
    </w:p>
    <w:p w14:paraId="51ECE9B9" w14:textId="77777777" w:rsidR="00476ECE" w:rsidRDefault="00476ECE" w:rsidP="00D90505">
      <w:pPr>
        <w:tabs>
          <w:tab w:val="left" w:pos="1095"/>
        </w:tabs>
        <w:jc w:val="both"/>
        <w:rPr>
          <w:rFonts w:asciiTheme="majorBidi" w:hAnsiTheme="majorBidi" w:cstheme="majorBidi"/>
        </w:rPr>
      </w:pPr>
      <w:r>
        <w:rPr>
          <w:rFonts w:asciiTheme="majorBidi" w:hAnsiTheme="majorBidi" w:cstheme="majorBidi"/>
        </w:rPr>
        <w:t>En esta lección hablaremos sobre la descripción de la oración tal como está estipulado en la Sunnah y es de la siguiente manera:</w:t>
      </w:r>
    </w:p>
    <w:p w14:paraId="08CF453D" w14:textId="77777777" w:rsidR="00276042" w:rsidRDefault="00476ECE" w:rsidP="00DB7CD2">
      <w:pPr>
        <w:pStyle w:val="Prrafodelista"/>
        <w:numPr>
          <w:ilvl w:val="0"/>
          <w:numId w:val="41"/>
        </w:numPr>
        <w:tabs>
          <w:tab w:val="left" w:pos="1095"/>
        </w:tabs>
        <w:jc w:val="both"/>
        <w:rPr>
          <w:rFonts w:asciiTheme="majorBidi" w:hAnsiTheme="majorBidi" w:cstheme="majorBidi"/>
        </w:rPr>
      </w:pPr>
      <w:r w:rsidRPr="00276042">
        <w:rPr>
          <w:rFonts w:asciiTheme="majorBidi" w:hAnsiTheme="majorBidi" w:cstheme="majorBidi"/>
        </w:rPr>
        <w:t xml:space="preserve">El orante </w:t>
      </w:r>
      <w:r w:rsidR="006548B6" w:rsidRPr="00276042">
        <w:rPr>
          <w:rFonts w:asciiTheme="majorBidi" w:hAnsiTheme="majorBidi" w:cstheme="majorBidi"/>
        </w:rPr>
        <w:t>se pone de pie en dirección al Qiblah y dice: “Al-lahu akbar”, levantando</w:t>
      </w:r>
      <w:r w:rsidRPr="00276042">
        <w:rPr>
          <w:rFonts w:asciiTheme="majorBidi" w:hAnsiTheme="majorBidi" w:cstheme="majorBidi"/>
        </w:rPr>
        <w:t xml:space="preserve"> sus manos a la altura de sus hombros o de sus oídos y dirigiendo su vista al punto de postración.</w:t>
      </w:r>
    </w:p>
    <w:p w14:paraId="129FDF46" w14:textId="77777777" w:rsidR="00276042" w:rsidRDefault="006548B6" w:rsidP="00DB7CD2">
      <w:pPr>
        <w:pStyle w:val="Prrafodelista"/>
        <w:numPr>
          <w:ilvl w:val="0"/>
          <w:numId w:val="41"/>
        </w:numPr>
        <w:tabs>
          <w:tab w:val="left" w:pos="1095"/>
        </w:tabs>
        <w:jc w:val="both"/>
        <w:rPr>
          <w:rFonts w:asciiTheme="majorBidi" w:hAnsiTheme="majorBidi" w:cstheme="majorBidi"/>
        </w:rPr>
      </w:pPr>
      <w:r w:rsidRPr="00276042">
        <w:rPr>
          <w:rFonts w:asciiTheme="majorBidi" w:hAnsiTheme="majorBidi" w:cstheme="majorBidi"/>
        </w:rPr>
        <w:t xml:space="preserve">Luego coloca su mano derecha sobre la izquierda y coloca ambas </w:t>
      </w:r>
      <w:r w:rsidR="00D1555E" w:rsidRPr="00276042">
        <w:rPr>
          <w:rFonts w:asciiTheme="majorBidi" w:hAnsiTheme="majorBidi" w:cstheme="majorBidi"/>
        </w:rPr>
        <w:t>a la altura de su pecho o entre el pecho y el ombligo o debajo del ombligo. Colocándolas de las siguientes maneras:</w:t>
      </w:r>
    </w:p>
    <w:p w14:paraId="1A45370E" w14:textId="77777777" w:rsidR="00276042" w:rsidRDefault="00D1555E" w:rsidP="00DB7CD2">
      <w:pPr>
        <w:pStyle w:val="Prrafodelista"/>
        <w:numPr>
          <w:ilvl w:val="3"/>
          <w:numId w:val="42"/>
        </w:numPr>
        <w:tabs>
          <w:tab w:val="left" w:pos="1095"/>
        </w:tabs>
        <w:jc w:val="both"/>
        <w:rPr>
          <w:rFonts w:asciiTheme="majorBidi" w:hAnsiTheme="majorBidi" w:cstheme="majorBidi"/>
        </w:rPr>
      </w:pPr>
      <w:r w:rsidRPr="00276042">
        <w:rPr>
          <w:rFonts w:asciiTheme="majorBidi" w:hAnsiTheme="majorBidi" w:cstheme="majorBidi"/>
        </w:rPr>
        <w:t>Puede colocar la palma de su mano derecha sobre su mano izquierda, muñeca y antebrazo</w:t>
      </w:r>
      <w:r w:rsidR="00B511AC" w:rsidRPr="00276042">
        <w:rPr>
          <w:rFonts w:asciiTheme="majorBidi" w:hAnsiTheme="majorBidi" w:cstheme="majorBidi"/>
        </w:rPr>
        <w:t xml:space="preserve"> a la vez</w:t>
      </w:r>
      <w:r w:rsidRPr="00276042">
        <w:rPr>
          <w:rFonts w:asciiTheme="majorBidi" w:hAnsiTheme="majorBidi" w:cstheme="majorBidi"/>
        </w:rPr>
        <w:t xml:space="preserve">. </w:t>
      </w:r>
    </w:p>
    <w:p w14:paraId="6C5DD785" w14:textId="77777777" w:rsidR="004D3559" w:rsidRPr="00276042" w:rsidRDefault="004D3559" w:rsidP="00DB7CD2">
      <w:pPr>
        <w:pStyle w:val="Prrafodelista"/>
        <w:numPr>
          <w:ilvl w:val="3"/>
          <w:numId w:val="42"/>
        </w:numPr>
        <w:tabs>
          <w:tab w:val="left" w:pos="1095"/>
        </w:tabs>
        <w:jc w:val="both"/>
        <w:rPr>
          <w:rFonts w:asciiTheme="majorBidi" w:hAnsiTheme="majorBidi" w:cstheme="majorBidi"/>
        </w:rPr>
      </w:pPr>
      <w:r w:rsidRPr="00276042">
        <w:rPr>
          <w:rFonts w:asciiTheme="majorBidi" w:hAnsiTheme="majorBidi" w:cstheme="majorBidi"/>
        </w:rPr>
        <w:t>O puede colocar su mano derecha sobre su antebrazo izquierdo.</w:t>
      </w:r>
    </w:p>
    <w:p w14:paraId="6721F570" w14:textId="77777777" w:rsidR="00276042" w:rsidRDefault="00B511AC"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recita la súplica de la apertura de la oración </w:t>
      </w:r>
      <w:r w:rsidRPr="00276042">
        <w:rPr>
          <w:rFonts w:asciiTheme="majorBidi" w:hAnsiTheme="majorBidi" w:cstheme="majorBidi"/>
          <w:b/>
          <w:bCs/>
        </w:rPr>
        <w:t>“</w:t>
      </w:r>
      <w:r w:rsidRPr="00276042">
        <w:rPr>
          <w:rFonts w:asciiTheme="majorBidi" w:hAnsiTheme="majorBidi" w:cstheme="majorBidi"/>
          <w:b/>
          <w:bCs/>
          <w:i/>
          <w:iCs/>
        </w:rPr>
        <w:t>Subhanaka Al-lahumma wa bihamdika   wa tabaraka ismuka wa ta’ala yadduka wa l</w:t>
      </w:r>
      <w:r w:rsidR="0059659F" w:rsidRPr="00276042">
        <w:rPr>
          <w:rFonts w:asciiTheme="majorBidi" w:hAnsiTheme="majorBidi" w:cstheme="majorBidi"/>
          <w:b/>
          <w:bCs/>
          <w:i/>
          <w:iCs/>
        </w:rPr>
        <w:t>a iláha g</w:t>
      </w:r>
      <w:r w:rsidRPr="00276042">
        <w:rPr>
          <w:rFonts w:asciiTheme="majorBidi" w:hAnsiTheme="majorBidi" w:cstheme="majorBidi"/>
          <w:b/>
          <w:bCs/>
          <w:i/>
          <w:iCs/>
        </w:rPr>
        <w:t>hairuka</w:t>
      </w:r>
      <w:r w:rsidR="0059659F" w:rsidRPr="00276042">
        <w:rPr>
          <w:rFonts w:asciiTheme="majorBidi" w:hAnsiTheme="majorBidi" w:cstheme="majorBidi"/>
          <w:b/>
          <w:bCs/>
        </w:rPr>
        <w:t>”</w:t>
      </w:r>
      <w:r w:rsidR="0059659F" w:rsidRPr="00276042">
        <w:rPr>
          <w:rFonts w:asciiTheme="majorBidi" w:hAnsiTheme="majorBidi" w:cstheme="majorBidi"/>
        </w:rPr>
        <w:t xml:space="preserve"> </w:t>
      </w:r>
      <w:r w:rsidR="0085065D" w:rsidRPr="00276042">
        <w:rPr>
          <w:rFonts w:asciiTheme="majorBidi" w:hAnsiTheme="majorBidi" w:cstheme="majorBidi"/>
        </w:rPr>
        <w:t xml:space="preserve">que significa: </w:t>
      </w:r>
      <w:r w:rsidR="0059659F" w:rsidRPr="00276042">
        <w:rPr>
          <w:rFonts w:asciiTheme="majorBidi" w:hAnsiTheme="majorBidi" w:cstheme="majorBidi"/>
        </w:rPr>
        <w:t>(</w:t>
      </w:r>
      <w:r w:rsidR="00DB0EFE" w:rsidRPr="00276042">
        <w:rPr>
          <w:rFonts w:asciiTheme="majorBidi" w:hAnsiTheme="majorBidi" w:cstheme="majorBidi"/>
        </w:rPr>
        <w:t>Glorificado seas ¡Oh Allah! merecedor de todas las alabanzas. Ben</w:t>
      </w:r>
      <w:r w:rsidR="00F82877" w:rsidRPr="00276042">
        <w:rPr>
          <w:rFonts w:asciiTheme="majorBidi" w:hAnsiTheme="majorBidi" w:cstheme="majorBidi"/>
        </w:rPr>
        <w:t>dito es tu nombre. Exaltada</w:t>
      </w:r>
      <w:r w:rsidR="0085065D" w:rsidRPr="00276042">
        <w:rPr>
          <w:rFonts w:asciiTheme="majorBidi" w:hAnsiTheme="majorBidi" w:cstheme="majorBidi"/>
        </w:rPr>
        <w:t xml:space="preserve"> es T</w:t>
      </w:r>
      <w:r w:rsidR="00DB0EFE" w:rsidRPr="00276042">
        <w:rPr>
          <w:rFonts w:asciiTheme="majorBidi" w:hAnsiTheme="majorBidi" w:cstheme="majorBidi"/>
        </w:rPr>
        <w:t>u Majestad, y no hay</w:t>
      </w:r>
      <w:r w:rsidR="0085065D" w:rsidRPr="00276042">
        <w:rPr>
          <w:rFonts w:asciiTheme="majorBidi" w:hAnsiTheme="majorBidi" w:cstheme="majorBidi"/>
        </w:rPr>
        <w:t xml:space="preserve"> nada ni nadie digno de ser adorado, </w:t>
      </w:r>
      <w:r w:rsidR="00DB0EFE" w:rsidRPr="00276042">
        <w:rPr>
          <w:rFonts w:asciiTheme="majorBidi" w:hAnsiTheme="majorBidi" w:cstheme="majorBidi"/>
        </w:rPr>
        <w:t>excepto Tú)</w:t>
      </w:r>
      <w:r w:rsidR="0085065D" w:rsidRPr="00276042">
        <w:rPr>
          <w:rFonts w:asciiTheme="majorBidi" w:hAnsiTheme="majorBidi" w:cstheme="majorBidi"/>
        </w:rPr>
        <w:t xml:space="preserve"> o cualquier otra de las suplicas relatadas en la Sunnah. Luego dice: </w:t>
      </w:r>
      <w:r w:rsidR="0085065D" w:rsidRPr="00276042">
        <w:rPr>
          <w:rFonts w:asciiTheme="majorBidi" w:hAnsiTheme="majorBidi" w:cstheme="majorBidi"/>
          <w:b/>
          <w:bCs/>
          <w:i/>
          <w:iCs/>
        </w:rPr>
        <w:t>Audhu bil-lahi min ash shaytanir rayím</w:t>
      </w:r>
      <w:r w:rsidR="0085065D" w:rsidRPr="00276042">
        <w:rPr>
          <w:rFonts w:asciiTheme="majorBidi" w:hAnsiTheme="majorBidi" w:cstheme="majorBidi"/>
        </w:rPr>
        <w:t xml:space="preserve"> (Me refugio en Allah del maldito Shaytan), </w:t>
      </w:r>
      <w:r w:rsidR="0085065D" w:rsidRPr="00276042">
        <w:rPr>
          <w:rFonts w:asciiTheme="majorBidi" w:hAnsiTheme="majorBidi" w:cstheme="majorBidi"/>
          <w:b/>
          <w:bCs/>
          <w:i/>
          <w:iCs/>
        </w:rPr>
        <w:t>Bismil-lahir rahmanir rahím</w:t>
      </w:r>
      <w:r w:rsidR="0085065D" w:rsidRPr="00276042">
        <w:rPr>
          <w:rFonts w:asciiTheme="majorBidi" w:hAnsiTheme="majorBidi" w:cstheme="majorBidi"/>
          <w:i/>
          <w:iCs/>
        </w:rPr>
        <w:t xml:space="preserve"> </w:t>
      </w:r>
      <w:r w:rsidR="0085065D" w:rsidRPr="00276042">
        <w:rPr>
          <w:rFonts w:asciiTheme="majorBidi" w:hAnsiTheme="majorBidi" w:cstheme="majorBidi"/>
        </w:rPr>
        <w:t xml:space="preserve">(en el nombre de Allah, el Misericordioso, el Compasivo) y luego recita Sura al Fatiha y al final de la misma dice: </w:t>
      </w:r>
      <w:r w:rsidR="0085065D" w:rsidRPr="00276042">
        <w:rPr>
          <w:rFonts w:asciiTheme="majorBidi" w:hAnsiTheme="majorBidi" w:cstheme="majorBidi"/>
          <w:b/>
          <w:bCs/>
          <w:i/>
          <w:iCs/>
        </w:rPr>
        <w:t>Amin</w:t>
      </w:r>
      <w:r w:rsidR="0085065D" w:rsidRPr="00276042">
        <w:rPr>
          <w:rFonts w:asciiTheme="majorBidi" w:hAnsiTheme="majorBidi" w:cstheme="majorBidi"/>
        </w:rPr>
        <w:t>. En voz alta o en silencio según corresponda.</w:t>
      </w:r>
    </w:p>
    <w:p w14:paraId="1CD1A7BA" w14:textId="77777777" w:rsidR="00276042" w:rsidRDefault="00F82877"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Luego recita después del Fatiha lo que pueda del Corán en las dos primeras rakaat.</w:t>
      </w:r>
    </w:p>
    <w:p w14:paraId="321C3C79" w14:textId="77777777" w:rsidR="00276042" w:rsidRDefault="00F82877"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dice </w:t>
      </w:r>
      <w:r w:rsidRPr="00276042">
        <w:rPr>
          <w:rFonts w:asciiTheme="majorBidi" w:hAnsiTheme="majorBidi" w:cstheme="majorBidi"/>
          <w:b/>
          <w:bCs/>
          <w:i/>
          <w:iCs/>
        </w:rPr>
        <w:t>Al-lahu akbar</w:t>
      </w:r>
      <w:r w:rsidRPr="00276042">
        <w:rPr>
          <w:rFonts w:asciiTheme="majorBidi" w:hAnsiTheme="majorBidi" w:cstheme="majorBidi"/>
        </w:rPr>
        <w:t xml:space="preserve"> para ir al rukuu, levantando sus manos hasta la altura de sus hombros o de sus oídos</w:t>
      </w:r>
      <w:r w:rsidR="00913EA3" w:rsidRPr="00276042">
        <w:rPr>
          <w:rFonts w:asciiTheme="majorBidi" w:hAnsiTheme="majorBidi" w:cstheme="majorBidi"/>
        </w:rPr>
        <w:t>,</w:t>
      </w:r>
      <w:r w:rsidRPr="00276042">
        <w:rPr>
          <w:rFonts w:asciiTheme="majorBidi" w:hAnsiTheme="majorBidi" w:cstheme="majorBidi"/>
        </w:rPr>
        <w:t xml:space="preserve"> luego coloca sus manos en s</w:t>
      </w:r>
      <w:r w:rsidR="00913EA3" w:rsidRPr="00276042">
        <w:rPr>
          <w:rFonts w:asciiTheme="majorBidi" w:hAnsiTheme="majorBidi" w:cstheme="majorBidi"/>
        </w:rPr>
        <w:t>us rodillas separando los dedos</w:t>
      </w:r>
      <w:r w:rsidRPr="00276042">
        <w:rPr>
          <w:rFonts w:asciiTheme="majorBidi" w:hAnsiTheme="majorBidi" w:cstheme="majorBidi"/>
        </w:rPr>
        <w:t xml:space="preserve"> y levantando su cabeza hasta la altura de su espalda</w:t>
      </w:r>
      <w:r w:rsidR="00913EA3" w:rsidRPr="00276042">
        <w:rPr>
          <w:rFonts w:asciiTheme="majorBidi" w:hAnsiTheme="majorBidi" w:cstheme="majorBidi"/>
        </w:rPr>
        <w:t>,</w:t>
      </w:r>
      <w:r w:rsidRPr="00276042">
        <w:rPr>
          <w:rFonts w:asciiTheme="majorBidi" w:hAnsiTheme="majorBidi" w:cstheme="majorBidi"/>
        </w:rPr>
        <w:t xml:space="preserve"> manteniéndose recto y sosegado durante su rukuu. </w:t>
      </w:r>
      <w:r w:rsidR="00913EA3" w:rsidRPr="00276042">
        <w:rPr>
          <w:rFonts w:asciiTheme="majorBidi" w:hAnsiTheme="majorBidi" w:cstheme="majorBidi"/>
        </w:rPr>
        <w:t xml:space="preserve">Y diciendo: </w:t>
      </w:r>
      <w:r w:rsidR="00407F03" w:rsidRPr="00276042">
        <w:rPr>
          <w:rFonts w:asciiTheme="majorBidi" w:hAnsiTheme="majorBidi" w:cstheme="majorBidi"/>
          <w:b/>
          <w:bCs/>
          <w:i/>
          <w:iCs/>
        </w:rPr>
        <w:t>Subhana R</w:t>
      </w:r>
      <w:r w:rsidR="00913EA3" w:rsidRPr="00276042">
        <w:rPr>
          <w:rFonts w:asciiTheme="majorBidi" w:hAnsiTheme="majorBidi" w:cstheme="majorBidi"/>
          <w:b/>
          <w:bCs/>
          <w:i/>
          <w:iCs/>
        </w:rPr>
        <w:t>abbi al Adhim</w:t>
      </w:r>
      <w:r w:rsidR="00913EA3" w:rsidRPr="00276042">
        <w:rPr>
          <w:rFonts w:asciiTheme="majorBidi" w:hAnsiTheme="majorBidi" w:cstheme="majorBidi"/>
        </w:rPr>
        <w:t xml:space="preserve"> tres veces o más.</w:t>
      </w:r>
    </w:p>
    <w:p w14:paraId="0048C6C0" w14:textId="77777777" w:rsidR="00276042" w:rsidRDefault="007367FF"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levanta su cabeza diciendo: </w:t>
      </w:r>
      <w:r w:rsidRPr="00276042">
        <w:rPr>
          <w:rFonts w:asciiTheme="majorBidi" w:hAnsiTheme="majorBidi" w:cstheme="majorBidi"/>
          <w:b/>
          <w:bCs/>
          <w:i/>
          <w:iCs/>
        </w:rPr>
        <w:t>Sami’a l-lahu liman hamida</w:t>
      </w:r>
      <w:r w:rsidRPr="00276042">
        <w:rPr>
          <w:rFonts w:asciiTheme="majorBidi" w:hAnsiTheme="majorBidi" w:cstheme="majorBidi"/>
        </w:rPr>
        <w:t xml:space="preserve">, levantando sus manos. Esto solo es para el imam o para quien rece solo, pero </w:t>
      </w:r>
      <w:r w:rsidR="00F22439" w:rsidRPr="00276042">
        <w:rPr>
          <w:rFonts w:asciiTheme="majorBidi" w:hAnsiTheme="majorBidi" w:cstheme="majorBidi"/>
        </w:rPr>
        <w:t xml:space="preserve">no </w:t>
      </w:r>
      <w:r w:rsidR="00276042">
        <w:rPr>
          <w:rFonts w:asciiTheme="majorBidi" w:hAnsiTheme="majorBidi" w:cstheme="majorBidi"/>
        </w:rPr>
        <w:t>para quienes recen detrás del I</w:t>
      </w:r>
      <w:r w:rsidRPr="00276042">
        <w:rPr>
          <w:rFonts w:asciiTheme="majorBidi" w:hAnsiTheme="majorBidi" w:cstheme="majorBidi"/>
        </w:rPr>
        <w:t>mam.</w:t>
      </w:r>
    </w:p>
    <w:p w14:paraId="02FD7099" w14:textId="77777777" w:rsidR="00276042" w:rsidRDefault="00F22439"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Cuando se haya puesto de pie dirá: </w:t>
      </w:r>
      <w:r w:rsidR="00927010" w:rsidRPr="00276042">
        <w:rPr>
          <w:rFonts w:asciiTheme="majorBidi" w:hAnsiTheme="majorBidi" w:cstheme="majorBidi"/>
          <w:b/>
          <w:bCs/>
        </w:rPr>
        <w:t>“</w:t>
      </w:r>
      <w:r w:rsidRPr="00276042">
        <w:rPr>
          <w:rFonts w:asciiTheme="majorBidi" w:hAnsiTheme="majorBidi" w:cstheme="majorBidi"/>
          <w:b/>
          <w:bCs/>
          <w:i/>
          <w:iCs/>
        </w:rPr>
        <w:t>Rabbana wa laka alhamd</w:t>
      </w:r>
      <w:r w:rsidR="00927010" w:rsidRPr="00276042">
        <w:rPr>
          <w:rFonts w:asciiTheme="majorBidi" w:hAnsiTheme="majorBidi" w:cstheme="majorBidi"/>
          <w:b/>
          <w:bCs/>
        </w:rPr>
        <w:t xml:space="preserve">” </w:t>
      </w:r>
      <w:r w:rsidR="00927010" w:rsidRPr="00276042">
        <w:rPr>
          <w:rFonts w:asciiTheme="majorBidi" w:hAnsiTheme="majorBidi" w:cstheme="majorBidi"/>
        </w:rPr>
        <w:t>que significa: ¡Oh Señor, tuyas son las alabanzas! O cualquiera de las siguientes formas</w:t>
      </w:r>
      <w:r w:rsidRPr="00276042">
        <w:rPr>
          <w:rFonts w:asciiTheme="majorBidi" w:hAnsiTheme="majorBidi" w:cstheme="majorBidi"/>
        </w:rPr>
        <w:t xml:space="preserve"> </w:t>
      </w:r>
      <w:r w:rsidR="00927010" w:rsidRPr="00276042">
        <w:rPr>
          <w:rFonts w:asciiTheme="majorBidi" w:hAnsiTheme="majorBidi" w:cstheme="majorBidi"/>
        </w:rPr>
        <w:t>“</w:t>
      </w:r>
      <w:r w:rsidRPr="00276042">
        <w:rPr>
          <w:rFonts w:asciiTheme="majorBidi" w:hAnsiTheme="majorBidi" w:cstheme="majorBidi"/>
          <w:b/>
          <w:bCs/>
          <w:i/>
          <w:iCs/>
        </w:rPr>
        <w:t>Rabbana laka alhamd</w:t>
      </w:r>
      <w:r w:rsidR="00927010" w:rsidRPr="00276042">
        <w:rPr>
          <w:rFonts w:asciiTheme="majorBidi" w:hAnsiTheme="majorBidi" w:cstheme="majorBidi"/>
          <w:b/>
          <w:bCs/>
          <w:i/>
          <w:iCs/>
        </w:rPr>
        <w:t>”</w:t>
      </w:r>
      <w:r w:rsidR="00927010" w:rsidRPr="00276042">
        <w:rPr>
          <w:rFonts w:asciiTheme="majorBidi" w:hAnsiTheme="majorBidi" w:cstheme="majorBidi"/>
          <w:i/>
          <w:iCs/>
        </w:rPr>
        <w:t xml:space="preserve">, </w:t>
      </w:r>
      <w:r w:rsidR="00927010" w:rsidRPr="00276042">
        <w:rPr>
          <w:rFonts w:asciiTheme="majorBidi" w:hAnsiTheme="majorBidi" w:cstheme="majorBidi"/>
          <w:b/>
          <w:bCs/>
          <w:i/>
          <w:iCs/>
        </w:rPr>
        <w:t>“al-lahumma Rabbana wa laka alhamd”</w:t>
      </w:r>
      <w:r w:rsidR="00927010" w:rsidRPr="00276042">
        <w:rPr>
          <w:rFonts w:asciiTheme="majorBidi" w:hAnsiTheme="majorBidi" w:cstheme="majorBidi"/>
          <w:i/>
          <w:iCs/>
        </w:rPr>
        <w:t xml:space="preserve"> o </w:t>
      </w:r>
      <w:r w:rsidR="00927010" w:rsidRPr="00276042">
        <w:rPr>
          <w:rFonts w:asciiTheme="majorBidi" w:hAnsiTheme="majorBidi" w:cstheme="majorBidi"/>
          <w:b/>
          <w:bCs/>
          <w:i/>
          <w:iCs/>
        </w:rPr>
        <w:t>“Al-lahumma Rabbana laka alhamd</w:t>
      </w:r>
      <w:r w:rsidR="00927010" w:rsidRPr="00276042">
        <w:rPr>
          <w:rFonts w:asciiTheme="majorBidi" w:hAnsiTheme="majorBidi" w:cstheme="majorBidi"/>
          <w:b/>
          <w:bCs/>
        </w:rPr>
        <w:t>”</w:t>
      </w:r>
      <w:r w:rsidR="00927010" w:rsidRPr="00276042">
        <w:rPr>
          <w:rFonts w:asciiTheme="majorBidi" w:hAnsiTheme="majorBidi" w:cstheme="majorBidi"/>
        </w:rPr>
        <w:t>. Y si agrega algo de lo relatado en la Sunnah será mejor para él.</w:t>
      </w:r>
    </w:p>
    <w:p w14:paraId="4FD53D94" w14:textId="77777777" w:rsidR="00276042" w:rsidRDefault="00927010"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dirá Al-lahu akbar sin levantar las manos y caerá postrado, postrándose sobre siete miembros (la frente y la nariz, las dos manos, las dos rodillas, y las puntas de los dos pies) dirigiendo los dedos de sus manos y pies en dirección al Qiblah, colocando sus manos a la altura de sus hombros </w:t>
      </w:r>
      <w:r w:rsidR="00407F03" w:rsidRPr="00276042">
        <w:rPr>
          <w:rFonts w:asciiTheme="majorBidi" w:hAnsiTheme="majorBidi" w:cstheme="majorBidi"/>
        </w:rPr>
        <w:t xml:space="preserve">o </w:t>
      </w:r>
      <w:r w:rsidRPr="00276042">
        <w:rPr>
          <w:rFonts w:asciiTheme="majorBidi" w:hAnsiTheme="majorBidi" w:cstheme="majorBidi"/>
        </w:rPr>
        <w:t xml:space="preserve">de sus </w:t>
      </w:r>
      <w:r w:rsidR="00407F03" w:rsidRPr="00276042">
        <w:rPr>
          <w:rFonts w:asciiTheme="majorBidi" w:hAnsiTheme="majorBidi" w:cstheme="majorBidi"/>
        </w:rPr>
        <w:t xml:space="preserve">oídos, pegando su frente y nariz al suelo y manteniendo distancia entre sus muslos y su abdomen. Debe tratar de realizarlo de esta manera tanto como pueda y siempre que no perjudique a quienes recen a su lado. Debe decir en su postración: </w:t>
      </w:r>
      <w:r w:rsidR="00407F03" w:rsidRPr="00276042">
        <w:rPr>
          <w:rFonts w:asciiTheme="majorBidi" w:hAnsiTheme="majorBidi" w:cstheme="majorBidi"/>
          <w:b/>
          <w:bCs/>
          <w:i/>
          <w:iCs/>
        </w:rPr>
        <w:t>Subhana Rabbi al ‘Ála</w:t>
      </w:r>
      <w:r w:rsidR="00407F03" w:rsidRPr="00276042">
        <w:rPr>
          <w:rFonts w:asciiTheme="majorBidi" w:hAnsiTheme="majorBidi" w:cstheme="majorBidi"/>
        </w:rPr>
        <w:t xml:space="preserve"> tres o más veces; y suplicar mucho, pues el Profeta</w:t>
      </w:r>
      <w:r w:rsidR="00407F03" w:rsidRPr="00E46864">
        <w:rPr>
          <w:rFonts w:ascii="Times New Roman" w:eastAsia="Calibri" w:hAnsi="Times New Roman" w:cs="Times New Roman"/>
          <w:i/>
          <w:iCs/>
          <w:noProof/>
          <w:color w:val="323E4F"/>
          <w:lang w:eastAsia="es-PE"/>
        </w:rPr>
        <w:drawing>
          <wp:inline distT="0" distB="0" distL="0" distR="0" wp14:anchorId="23DF68BB" wp14:editId="4CC18827">
            <wp:extent cx="148160" cy="153593"/>
            <wp:effectExtent l="0" t="0" r="4445" b="0"/>
            <wp:docPr id="79" name="Imagen 7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07F03" w:rsidRPr="00276042">
        <w:rPr>
          <w:rFonts w:asciiTheme="majorBidi" w:hAnsiTheme="majorBidi" w:cstheme="majorBidi"/>
        </w:rPr>
        <w:t xml:space="preserve">dijo: </w:t>
      </w:r>
      <w:r w:rsidR="00407F03" w:rsidRPr="00276042">
        <w:rPr>
          <w:rFonts w:asciiTheme="majorBidi" w:hAnsiTheme="majorBidi" w:cstheme="majorBidi"/>
          <w:i/>
          <w:iCs/>
        </w:rPr>
        <w:t>“</w:t>
      </w:r>
      <w:r w:rsidR="00E147BF" w:rsidRPr="00276042">
        <w:rPr>
          <w:rFonts w:asciiTheme="majorBidi" w:hAnsiTheme="majorBidi" w:cstheme="majorBidi"/>
          <w:i/>
          <w:iCs/>
        </w:rPr>
        <w:t>Lo más cerca que el siervo se encuentra de su Señor es cuando esta postrado, así que supliquen mucho.”</w:t>
      </w:r>
      <w:r w:rsidR="00E147BF" w:rsidRPr="00276042">
        <w:rPr>
          <w:rFonts w:asciiTheme="majorBidi" w:hAnsiTheme="majorBidi" w:cstheme="majorBidi"/>
        </w:rPr>
        <w:t xml:space="preserve"> (Muslim).</w:t>
      </w:r>
    </w:p>
    <w:p w14:paraId="42A82E1F" w14:textId="77777777" w:rsidR="00276042" w:rsidRDefault="00B67172"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se levanta diciendo </w:t>
      </w:r>
      <w:r w:rsidRPr="00276042">
        <w:rPr>
          <w:rFonts w:asciiTheme="majorBidi" w:hAnsiTheme="majorBidi" w:cstheme="majorBidi"/>
          <w:b/>
          <w:bCs/>
          <w:i/>
          <w:iCs/>
        </w:rPr>
        <w:t>Al-lahu akbar</w:t>
      </w:r>
      <w:r w:rsidRPr="00276042">
        <w:rPr>
          <w:rFonts w:asciiTheme="majorBidi" w:hAnsiTheme="majorBidi" w:cstheme="majorBidi"/>
        </w:rPr>
        <w:t xml:space="preserve"> y se sienta </w:t>
      </w:r>
      <w:r w:rsidR="0057100F" w:rsidRPr="00276042">
        <w:rPr>
          <w:rFonts w:asciiTheme="majorBidi" w:hAnsiTheme="majorBidi" w:cstheme="majorBidi"/>
        </w:rPr>
        <w:t>sobre el pie izquierdo mientras el pie derecho permanece erguido</w:t>
      </w:r>
      <w:r w:rsidR="0057100F">
        <w:rPr>
          <w:rStyle w:val="Refdenotaalpie"/>
          <w:rFonts w:asciiTheme="majorBidi" w:hAnsiTheme="majorBidi" w:cstheme="majorBidi"/>
        </w:rPr>
        <w:footnoteReference w:id="26"/>
      </w:r>
      <w:r w:rsidR="0057100F" w:rsidRPr="00276042">
        <w:rPr>
          <w:rFonts w:asciiTheme="majorBidi" w:hAnsiTheme="majorBidi" w:cstheme="majorBidi"/>
        </w:rPr>
        <w:t xml:space="preserve">. Luego </w:t>
      </w:r>
      <w:r w:rsidR="00DC0281" w:rsidRPr="00276042">
        <w:rPr>
          <w:rFonts w:asciiTheme="majorBidi" w:hAnsiTheme="majorBidi" w:cstheme="majorBidi"/>
        </w:rPr>
        <w:t>coloca sus manos sobre sus</w:t>
      </w:r>
      <w:r w:rsidR="0057100F" w:rsidRPr="00276042">
        <w:rPr>
          <w:rFonts w:asciiTheme="majorBidi" w:hAnsiTheme="majorBidi" w:cstheme="majorBidi"/>
        </w:rPr>
        <w:t xml:space="preserve"> muslos</w:t>
      </w:r>
      <w:r w:rsidR="00DC0281" w:rsidRPr="00276042">
        <w:rPr>
          <w:rFonts w:asciiTheme="majorBidi" w:hAnsiTheme="majorBidi" w:cstheme="majorBidi"/>
        </w:rPr>
        <w:t xml:space="preserve"> cerca de las rodillas o sobre las rodillas, y luego conservando la tranquilidad dice: </w:t>
      </w:r>
      <w:r w:rsidR="00DC0281" w:rsidRPr="00276042">
        <w:rPr>
          <w:rFonts w:asciiTheme="majorBidi" w:hAnsiTheme="majorBidi" w:cstheme="majorBidi"/>
          <w:b/>
          <w:bCs/>
          <w:i/>
          <w:iCs/>
        </w:rPr>
        <w:t>Rabbi ighfirli</w:t>
      </w:r>
      <w:r w:rsidR="00DC0281" w:rsidRPr="00276042">
        <w:rPr>
          <w:rFonts w:asciiTheme="majorBidi" w:hAnsiTheme="majorBidi" w:cstheme="majorBidi"/>
        </w:rPr>
        <w:t xml:space="preserve"> tres veces o más.</w:t>
      </w:r>
    </w:p>
    <w:p w14:paraId="48FE2D3C" w14:textId="77777777" w:rsidR="00276042" w:rsidRDefault="00DC0281"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dice </w:t>
      </w:r>
      <w:r w:rsidRPr="00276042">
        <w:rPr>
          <w:rFonts w:asciiTheme="majorBidi" w:hAnsiTheme="majorBidi" w:cstheme="majorBidi"/>
          <w:b/>
          <w:bCs/>
          <w:i/>
          <w:iCs/>
        </w:rPr>
        <w:t>Al-lahu akbar</w:t>
      </w:r>
      <w:r w:rsidRPr="00276042">
        <w:rPr>
          <w:rFonts w:asciiTheme="majorBidi" w:hAnsiTheme="majorBidi" w:cstheme="majorBidi"/>
          <w:i/>
          <w:iCs/>
        </w:rPr>
        <w:t xml:space="preserve"> </w:t>
      </w:r>
      <w:r w:rsidRPr="00276042">
        <w:rPr>
          <w:rFonts w:asciiTheme="majorBidi" w:hAnsiTheme="majorBidi" w:cstheme="majorBidi"/>
        </w:rPr>
        <w:t>y se vuel</w:t>
      </w:r>
      <w:r w:rsidR="00877A7A" w:rsidRPr="00276042">
        <w:rPr>
          <w:rFonts w:asciiTheme="majorBidi" w:hAnsiTheme="majorBidi" w:cstheme="majorBidi"/>
        </w:rPr>
        <w:t>ve a postrar, realizando en la segunda postración lo mismo que en la primera.</w:t>
      </w:r>
    </w:p>
    <w:p w14:paraId="5A1A25B2" w14:textId="77777777" w:rsidR="00276042" w:rsidRDefault="00877A7A"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levanta su cabeza diciendo </w:t>
      </w:r>
      <w:r w:rsidRPr="00276042">
        <w:rPr>
          <w:rFonts w:asciiTheme="majorBidi" w:hAnsiTheme="majorBidi" w:cstheme="majorBidi"/>
          <w:b/>
          <w:bCs/>
          <w:i/>
          <w:iCs/>
        </w:rPr>
        <w:t>Al-lahu akbar</w:t>
      </w:r>
      <w:r w:rsidRPr="00276042">
        <w:rPr>
          <w:rFonts w:asciiTheme="majorBidi" w:hAnsiTheme="majorBidi" w:cstheme="majorBidi"/>
        </w:rPr>
        <w:t xml:space="preserve"> y se pone de pie para cumplir con la segunda rakaah, realizando en la segunda rakaah lo mismo que en la primera.</w:t>
      </w:r>
    </w:p>
    <w:p w14:paraId="382501C5" w14:textId="77777777" w:rsidR="00276042" w:rsidRDefault="00877A7A"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se sienta para cumplir con el primer </w:t>
      </w:r>
      <w:r w:rsidRPr="00276042">
        <w:rPr>
          <w:rFonts w:asciiTheme="majorBidi" w:hAnsiTheme="majorBidi" w:cstheme="majorBidi"/>
          <w:b/>
          <w:bCs/>
          <w:i/>
          <w:iCs/>
        </w:rPr>
        <w:t>Tashahud</w:t>
      </w:r>
      <w:r w:rsidRPr="00276042">
        <w:rPr>
          <w:rFonts w:asciiTheme="majorBidi" w:hAnsiTheme="majorBidi" w:cstheme="majorBidi"/>
        </w:rPr>
        <w:t xml:space="preserve"> en las oraciones de tres o cuatro rakaat, sentándose sobre el pie izquierdo mientras el pie derecho permanece erguido (tal como hiz</w:t>
      </w:r>
      <w:r w:rsidR="003F5627" w:rsidRPr="00276042">
        <w:rPr>
          <w:rFonts w:asciiTheme="majorBidi" w:hAnsiTheme="majorBidi" w:cstheme="majorBidi"/>
        </w:rPr>
        <w:t xml:space="preserve">o entre las dos postraciones), </w:t>
      </w:r>
      <w:r w:rsidRPr="00276042">
        <w:rPr>
          <w:rFonts w:asciiTheme="majorBidi" w:hAnsiTheme="majorBidi" w:cstheme="majorBidi"/>
        </w:rPr>
        <w:t>colocando sus manos sobre sus muslos</w:t>
      </w:r>
      <w:r w:rsidR="00BF67E5" w:rsidRPr="00276042">
        <w:rPr>
          <w:rFonts w:asciiTheme="majorBidi" w:hAnsiTheme="majorBidi" w:cstheme="majorBidi"/>
        </w:rPr>
        <w:t>,</w:t>
      </w:r>
      <w:r w:rsidR="003F5627" w:rsidRPr="00276042">
        <w:rPr>
          <w:rFonts w:asciiTheme="majorBidi" w:hAnsiTheme="majorBidi" w:cstheme="majorBidi"/>
        </w:rPr>
        <w:t xml:space="preserve"> </w:t>
      </w:r>
      <w:r w:rsidR="00BF67E5" w:rsidRPr="00276042">
        <w:rPr>
          <w:rFonts w:asciiTheme="majorBidi" w:hAnsiTheme="majorBidi" w:cstheme="majorBidi"/>
        </w:rPr>
        <w:t xml:space="preserve">redondeando el pulgar y dedo medio de la mano derecha formando un anillo, cerrando el meñique y el anular; y señalando con el dedo índice, o cerrando todos sus dedos y señalando con el dedo índice mientras dirige su vista al mismo; y diciendo: </w:t>
      </w:r>
      <w:r w:rsidR="00BF67E5" w:rsidRPr="00276042">
        <w:rPr>
          <w:rFonts w:asciiTheme="majorBidi" w:hAnsiTheme="majorBidi" w:cstheme="majorBidi"/>
          <w:i/>
          <w:iCs/>
        </w:rPr>
        <w:t>“</w:t>
      </w:r>
      <w:r w:rsidR="000872A7" w:rsidRPr="00276042">
        <w:rPr>
          <w:rFonts w:asciiTheme="majorBidi" w:hAnsiTheme="majorBidi" w:cstheme="majorBidi"/>
          <w:i/>
          <w:iCs/>
        </w:rPr>
        <w:t>At-</w:t>
      </w:r>
      <w:r w:rsidR="009942DC" w:rsidRPr="00276042">
        <w:rPr>
          <w:rFonts w:asciiTheme="majorBidi" w:hAnsiTheme="majorBidi" w:cstheme="majorBidi"/>
          <w:i/>
          <w:iCs/>
        </w:rPr>
        <w:t>tahiyyatu l</w:t>
      </w:r>
      <w:r w:rsidR="000872A7" w:rsidRPr="00276042">
        <w:rPr>
          <w:rFonts w:asciiTheme="majorBidi" w:hAnsiTheme="majorBidi" w:cstheme="majorBidi"/>
          <w:i/>
          <w:iCs/>
        </w:rPr>
        <w:t>i</w:t>
      </w:r>
      <w:r w:rsidR="009942DC" w:rsidRPr="00276042">
        <w:rPr>
          <w:rFonts w:asciiTheme="majorBidi" w:hAnsiTheme="majorBidi" w:cstheme="majorBidi"/>
          <w:i/>
          <w:iCs/>
        </w:rPr>
        <w:t>l-lahi w</w:t>
      </w:r>
      <w:r w:rsidR="000872A7" w:rsidRPr="00276042">
        <w:rPr>
          <w:rFonts w:asciiTheme="majorBidi" w:hAnsiTheme="majorBidi" w:cstheme="majorBidi"/>
          <w:i/>
          <w:iCs/>
        </w:rPr>
        <w:t>as</w:t>
      </w:r>
      <w:r w:rsidR="009942DC" w:rsidRPr="00276042">
        <w:rPr>
          <w:rFonts w:asciiTheme="majorBidi" w:hAnsiTheme="majorBidi" w:cstheme="majorBidi"/>
          <w:i/>
          <w:iCs/>
        </w:rPr>
        <w:t>-salawatu w</w:t>
      </w:r>
      <w:r w:rsidR="000872A7" w:rsidRPr="00276042">
        <w:rPr>
          <w:rFonts w:asciiTheme="majorBidi" w:hAnsiTheme="majorBidi" w:cstheme="majorBidi"/>
          <w:i/>
          <w:iCs/>
        </w:rPr>
        <w:t>at</w:t>
      </w:r>
      <w:r w:rsidR="009942DC" w:rsidRPr="00276042">
        <w:rPr>
          <w:rFonts w:asciiTheme="majorBidi" w:hAnsiTheme="majorBidi" w:cstheme="majorBidi"/>
          <w:i/>
          <w:iCs/>
        </w:rPr>
        <w:t>-t</w:t>
      </w:r>
      <w:r w:rsidR="000872A7" w:rsidRPr="00276042">
        <w:rPr>
          <w:rFonts w:asciiTheme="majorBidi" w:hAnsiTheme="majorBidi" w:cstheme="majorBidi"/>
          <w:i/>
          <w:iCs/>
        </w:rPr>
        <w:t>ayyibat</w:t>
      </w:r>
      <w:r w:rsidR="009942DC" w:rsidRPr="00276042">
        <w:rPr>
          <w:rFonts w:asciiTheme="majorBidi" w:hAnsiTheme="majorBidi" w:cstheme="majorBidi"/>
          <w:i/>
          <w:iCs/>
        </w:rPr>
        <w:t>u, a</w:t>
      </w:r>
      <w:r w:rsidR="000872A7" w:rsidRPr="00276042">
        <w:rPr>
          <w:rFonts w:asciiTheme="majorBidi" w:hAnsiTheme="majorBidi" w:cstheme="majorBidi"/>
          <w:i/>
          <w:iCs/>
        </w:rPr>
        <w:t>s</w:t>
      </w:r>
      <w:r w:rsidR="009942DC" w:rsidRPr="00276042">
        <w:rPr>
          <w:rFonts w:asciiTheme="majorBidi" w:hAnsiTheme="majorBidi" w:cstheme="majorBidi"/>
          <w:i/>
          <w:iCs/>
        </w:rPr>
        <w:t>-salamu alaika a</w:t>
      </w:r>
      <w:r w:rsidR="000872A7" w:rsidRPr="00276042">
        <w:rPr>
          <w:rFonts w:asciiTheme="majorBidi" w:hAnsiTheme="majorBidi" w:cstheme="majorBidi"/>
          <w:i/>
          <w:iCs/>
        </w:rPr>
        <w:t>yuha</w:t>
      </w:r>
      <w:r w:rsidR="009942DC" w:rsidRPr="00276042">
        <w:rPr>
          <w:rFonts w:asciiTheme="majorBidi" w:hAnsiTheme="majorBidi" w:cstheme="majorBidi"/>
          <w:i/>
          <w:iCs/>
        </w:rPr>
        <w:t xml:space="preserve"> an-n</w:t>
      </w:r>
      <w:r w:rsidR="00417DD5" w:rsidRPr="00276042">
        <w:rPr>
          <w:rFonts w:asciiTheme="majorBidi" w:hAnsiTheme="majorBidi" w:cstheme="majorBidi"/>
          <w:i/>
          <w:iCs/>
        </w:rPr>
        <w:t>abiyu wa r</w:t>
      </w:r>
      <w:r w:rsidR="000872A7" w:rsidRPr="00276042">
        <w:rPr>
          <w:rFonts w:asciiTheme="majorBidi" w:hAnsiTheme="majorBidi" w:cstheme="majorBidi"/>
          <w:i/>
          <w:iCs/>
        </w:rPr>
        <w:t>ahmatul</w:t>
      </w:r>
      <w:r w:rsidR="00417DD5" w:rsidRPr="00276042">
        <w:rPr>
          <w:rFonts w:asciiTheme="majorBidi" w:hAnsiTheme="majorBidi" w:cstheme="majorBidi"/>
          <w:i/>
          <w:iCs/>
        </w:rPr>
        <w:t>-lahi wa barakátuhu, a</w:t>
      </w:r>
      <w:r w:rsidR="000872A7" w:rsidRPr="00276042">
        <w:rPr>
          <w:rFonts w:asciiTheme="majorBidi" w:hAnsiTheme="majorBidi" w:cstheme="majorBidi"/>
          <w:i/>
          <w:iCs/>
        </w:rPr>
        <w:t>s</w:t>
      </w:r>
      <w:r w:rsidR="00417DD5" w:rsidRPr="00276042">
        <w:rPr>
          <w:rFonts w:asciiTheme="majorBidi" w:hAnsiTheme="majorBidi" w:cstheme="majorBidi"/>
          <w:i/>
          <w:iCs/>
        </w:rPr>
        <w:t>-s</w:t>
      </w:r>
      <w:r w:rsidR="000872A7" w:rsidRPr="00276042">
        <w:rPr>
          <w:rFonts w:asciiTheme="majorBidi" w:hAnsiTheme="majorBidi" w:cstheme="majorBidi"/>
          <w:i/>
          <w:iCs/>
        </w:rPr>
        <w:t>alamu</w:t>
      </w:r>
      <w:r w:rsidR="00417DD5" w:rsidRPr="00276042">
        <w:rPr>
          <w:rFonts w:asciiTheme="majorBidi" w:hAnsiTheme="majorBidi" w:cstheme="majorBidi"/>
          <w:i/>
          <w:iCs/>
        </w:rPr>
        <w:t xml:space="preserve"> alai</w:t>
      </w:r>
      <w:r w:rsidR="000872A7" w:rsidRPr="00276042">
        <w:rPr>
          <w:rFonts w:asciiTheme="majorBidi" w:hAnsiTheme="majorBidi" w:cstheme="majorBidi"/>
          <w:i/>
          <w:iCs/>
        </w:rPr>
        <w:t>na</w:t>
      </w:r>
      <w:r w:rsidR="00417DD5" w:rsidRPr="00276042">
        <w:rPr>
          <w:rFonts w:asciiTheme="majorBidi" w:hAnsiTheme="majorBidi" w:cstheme="majorBidi"/>
          <w:i/>
          <w:iCs/>
        </w:rPr>
        <w:t xml:space="preserve"> wa ala ‘ibadil-lahi as-salihín. ash-hadu an la iláha i</w:t>
      </w:r>
      <w:r w:rsidR="000872A7" w:rsidRPr="00276042">
        <w:rPr>
          <w:rFonts w:asciiTheme="majorBidi" w:hAnsiTheme="majorBidi" w:cstheme="majorBidi"/>
          <w:i/>
          <w:iCs/>
        </w:rPr>
        <w:t>l</w:t>
      </w:r>
      <w:r w:rsidR="00417DD5" w:rsidRPr="00276042">
        <w:rPr>
          <w:rFonts w:asciiTheme="majorBidi" w:hAnsiTheme="majorBidi" w:cstheme="majorBidi"/>
          <w:i/>
          <w:iCs/>
        </w:rPr>
        <w:t>-la A</w:t>
      </w:r>
      <w:r w:rsidR="000872A7" w:rsidRPr="00276042">
        <w:rPr>
          <w:rFonts w:asciiTheme="majorBidi" w:hAnsiTheme="majorBidi" w:cstheme="majorBidi"/>
          <w:i/>
          <w:iCs/>
        </w:rPr>
        <w:t>l</w:t>
      </w:r>
      <w:r w:rsidR="00417DD5" w:rsidRPr="00276042">
        <w:rPr>
          <w:rFonts w:asciiTheme="majorBidi" w:hAnsiTheme="majorBidi" w:cstheme="majorBidi"/>
          <w:i/>
          <w:iCs/>
        </w:rPr>
        <w:t>-</w:t>
      </w:r>
      <w:r w:rsidR="000872A7" w:rsidRPr="00276042">
        <w:rPr>
          <w:rFonts w:asciiTheme="majorBidi" w:hAnsiTheme="majorBidi" w:cstheme="majorBidi"/>
          <w:i/>
          <w:iCs/>
        </w:rPr>
        <w:t>lah</w:t>
      </w:r>
      <w:r w:rsidR="00417DD5" w:rsidRPr="00276042">
        <w:rPr>
          <w:rFonts w:asciiTheme="majorBidi" w:hAnsiTheme="majorBidi" w:cstheme="majorBidi"/>
          <w:i/>
          <w:iCs/>
        </w:rPr>
        <w:t>, wa ash-hadú a</w:t>
      </w:r>
      <w:r w:rsidR="000872A7" w:rsidRPr="00276042">
        <w:rPr>
          <w:rFonts w:asciiTheme="majorBidi" w:hAnsiTheme="majorBidi" w:cstheme="majorBidi"/>
          <w:i/>
          <w:iCs/>
        </w:rPr>
        <w:t>nna Muhammadan ‘</w:t>
      </w:r>
      <w:r w:rsidR="00417DD5" w:rsidRPr="00276042">
        <w:rPr>
          <w:rFonts w:asciiTheme="majorBidi" w:hAnsiTheme="majorBidi" w:cstheme="majorBidi"/>
          <w:i/>
          <w:iCs/>
        </w:rPr>
        <w:t>a</w:t>
      </w:r>
      <w:r w:rsidR="000872A7" w:rsidRPr="00276042">
        <w:rPr>
          <w:rFonts w:asciiTheme="majorBidi" w:hAnsiTheme="majorBidi" w:cstheme="majorBidi"/>
          <w:i/>
          <w:iCs/>
        </w:rPr>
        <w:t>bduhu</w:t>
      </w:r>
      <w:r w:rsidR="00417DD5" w:rsidRPr="00276042">
        <w:rPr>
          <w:rFonts w:asciiTheme="majorBidi" w:hAnsiTheme="majorBidi" w:cstheme="majorBidi"/>
          <w:i/>
          <w:iCs/>
        </w:rPr>
        <w:t xml:space="preserve"> wa rasúluh”</w:t>
      </w:r>
      <w:r w:rsidR="00417DD5" w:rsidRPr="00276042">
        <w:rPr>
          <w:rFonts w:asciiTheme="majorBidi" w:hAnsiTheme="majorBidi" w:cstheme="majorBidi"/>
        </w:rPr>
        <w:t xml:space="preserve"> (Bujari y Muslim).</w:t>
      </w:r>
    </w:p>
    <w:p w14:paraId="7EC1AFD0" w14:textId="77777777" w:rsidR="00276042" w:rsidRDefault="00B136BF"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se levanta diciendo </w:t>
      </w:r>
      <w:r w:rsidRPr="00276042">
        <w:rPr>
          <w:rFonts w:asciiTheme="majorBidi" w:hAnsiTheme="majorBidi" w:cstheme="majorBidi"/>
          <w:b/>
          <w:bCs/>
          <w:i/>
          <w:iCs/>
        </w:rPr>
        <w:t>Al-lahu akbar</w:t>
      </w:r>
      <w:r w:rsidRPr="00276042">
        <w:rPr>
          <w:rFonts w:asciiTheme="majorBidi" w:hAnsiTheme="majorBidi" w:cstheme="majorBidi"/>
        </w:rPr>
        <w:t xml:space="preserve"> para cumplir con la tercera rakaah, levantando sus manos</w:t>
      </w:r>
      <w:r w:rsidR="00FB0581" w:rsidRPr="00276042">
        <w:rPr>
          <w:rFonts w:asciiTheme="majorBidi" w:hAnsiTheme="majorBidi" w:cstheme="majorBidi"/>
        </w:rPr>
        <w:t xml:space="preserve"> y cumpliendo con la tercera y cuarta rakaah respectivamente, recitando Sura al Fatiha en ambas.</w:t>
      </w:r>
    </w:p>
    <w:p w14:paraId="6782C92E" w14:textId="77777777" w:rsidR="00276042" w:rsidRDefault="00FB0581"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se sienta para </w:t>
      </w:r>
      <w:r w:rsidR="00F90540" w:rsidRPr="00276042">
        <w:rPr>
          <w:rFonts w:asciiTheme="majorBidi" w:hAnsiTheme="majorBidi" w:cstheme="majorBidi"/>
        </w:rPr>
        <w:t xml:space="preserve">cumplir con el último </w:t>
      </w:r>
      <w:r w:rsidR="00F90540" w:rsidRPr="00276042">
        <w:rPr>
          <w:rFonts w:asciiTheme="majorBidi" w:hAnsiTheme="majorBidi" w:cstheme="majorBidi"/>
          <w:b/>
          <w:bCs/>
          <w:i/>
          <w:iCs/>
        </w:rPr>
        <w:t>Tashahud</w:t>
      </w:r>
      <w:r w:rsidR="00F90540" w:rsidRPr="00276042">
        <w:rPr>
          <w:rFonts w:asciiTheme="majorBidi" w:hAnsiTheme="majorBidi" w:cstheme="majorBidi"/>
        </w:rPr>
        <w:t>, sentándose</w:t>
      </w:r>
      <w:r w:rsidR="00276042">
        <w:rPr>
          <w:rFonts w:asciiTheme="majorBidi" w:hAnsiTheme="majorBidi" w:cstheme="majorBidi"/>
        </w:rPr>
        <w:t xml:space="preserve"> en posición de “</w:t>
      </w:r>
      <w:r w:rsidR="00276042" w:rsidRPr="00276042">
        <w:rPr>
          <w:rFonts w:asciiTheme="majorBidi" w:hAnsiTheme="majorBidi" w:cstheme="majorBidi"/>
          <w:i/>
          <w:iCs/>
        </w:rPr>
        <w:t>T</w:t>
      </w:r>
      <w:r w:rsidR="000A53E8" w:rsidRPr="00276042">
        <w:rPr>
          <w:rFonts w:asciiTheme="majorBidi" w:hAnsiTheme="majorBidi" w:cstheme="majorBidi"/>
          <w:i/>
          <w:iCs/>
        </w:rPr>
        <w:t>awarruk</w:t>
      </w:r>
      <w:r w:rsidR="000A53E8" w:rsidRPr="00276042">
        <w:rPr>
          <w:rFonts w:asciiTheme="majorBidi" w:hAnsiTheme="majorBidi" w:cstheme="majorBidi"/>
        </w:rPr>
        <w:t>”, es decir; sentarse con la parte superior del muslo izquierdo en el suelo mientras extiende la pierna izquierda debajo del muslo derecho, erigiendo el pie derecho en posición vertical y sentándose sobre sus posaderas</w:t>
      </w:r>
      <w:r w:rsidR="000A53E8">
        <w:rPr>
          <w:rStyle w:val="Refdenotaalpie"/>
          <w:rFonts w:asciiTheme="majorBidi" w:hAnsiTheme="majorBidi" w:cstheme="majorBidi"/>
        </w:rPr>
        <w:footnoteReference w:id="27"/>
      </w:r>
      <w:r w:rsidR="009F19FB" w:rsidRPr="00276042">
        <w:rPr>
          <w:rFonts w:asciiTheme="majorBidi" w:hAnsiTheme="majorBidi" w:cstheme="majorBidi"/>
        </w:rPr>
        <w:t>, luego recita el ultimo Tashahud, que es tal como el primero y se le agrega al final:</w:t>
      </w:r>
      <w:r w:rsidR="009F19FB" w:rsidRPr="00276042">
        <w:rPr>
          <w:rFonts w:asciiTheme="majorBidi" w:hAnsiTheme="majorBidi" w:cstheme="majorBidi"/>
          <w:i/>
          <w:iCs/>
        </w:rPr>
        <w:t xml:space="preserve">“Al-lahumma sal-li ‘ala Muhammad wa ‘ala Aali Muhammad, kama sal-laita ‘ala Ibrahima </w:t>
      </w:r>
      <w:r w:rsidR="00B32C10" w:rsidRPr="00276042">
        <w:rPr>
          <w:rFonts w:asciiTheme="majorBidi" w:hAnsiTheme="majorBidi" w:cstheme="majorBidi"/>
          <w:i/>
          <w:iCs/>
        </w:rPr>
        <w:t xml:space="preserve">wa </w:t>
      </w:r>
      <w:r w:rsidR="009F19FB" w:rsidRPr="00276042">
        <w:rPr>
          <w:rFonts w:asciiTheme="majorBidi" w:hAnsiTheme="majorBidi" w:cstheme="majorBidi"/>
          <w:i/>
          <w:iCs/>
        </w:rPr>
        <w:t>‘ala Aali</w:t>
      </w:r>
      <w:r w:rsidR="00B32C10" w:rsidRPr="00276042">
        <w:rPr>
          <w:rFonts w:asciiTheme="majorBidi" w:hAnsiTheme="majorBidi" w:cstheme="majorBidi"/>
          <w:i/>
          <w:iCs/>
        </w:rPr>
        <w:t xml:space="preserve"> Ibrahim, innaka Hamidun </w:t>
      </w:r>
      <w:r w:rsidR="009F19FB" w:rsidRPr="00276042">
        <w:rPr>
          <w:rFonts w:asciiTheme="majorBidi" w:hAnsiTheme="majorBidi" w:cstheme="majorBidi"/>
          <w:i/>
          <w:iCs/>
        </w:rPr>
        <w:t>Mayid. Al-lahumma barik ‘al</w:t>
      </w:r>
      <w:r w:rsidR="00B32C10" w:rsidRPr="00276042">
        <w:rPr>
          <w:rFonts w:asciiTheme="majorBidi" w:hAnsiTheme="majorBidi" w:cstheme="majorBidi"/>
          <w:i/>
          <w:iCs/>
        </w:rPr>
        <w:t xml:space="preserve">a </w:t>
      </w:r>
      <w:r w:rsidR="009F19FB" w:rsidRPr="00276042">
        <w:rPr>
          <w:rFonts w:asciiTheme="majorBidi" w:hAnsiTheme="majorBidi" w:cstheme="majorBidi"/>
          <w:i/>
          <w:iCs/>
        </w:rPr>
        <w:t>Muhammad wa  ‘ala Aali  Muhammad  kama  barakta ‘ala Ibrahim wa ‘ala Aali Ibrahim, innaka Hamidun Mayid”</w:t>
      </w:r>
      <w:r w:rsidR="009F19FB" w:rsidRPr="00276042">
        <w:rPr>
          <w:rFonts w:asciiTheme="majorBidi" w:hAnsiTheme="majorBidi" w:cstheme="majorBidi"/>
        </w:rPr>
        <w:t xml:space="preserve"> (Bujari).</w:t>
      </w:r>
      <w:r w:rsidR="001402C5" w:rsidRPr="00276042">
        <w:rPr>
          <w:rFonts w:asciiTheme="majorBidi" w:hAnsiTheme="majorBidi" w:cstheme="majorBidi"/>
        </w:rPr>
        <w:t xml:space="preserve"> </w:t>
      </w:r>
      <w:r w:rsidR="004620B6" w:rsidRPr="00276042">
        <w:rPr>
          <w:rFonts w:asciiTheme="majorBidi" w:hAnsiTheme="majorBidi" w:cstheme="majorBidi"/>
        </w:rPr>
        <w:t>Luego suplica la protección de Allah contra cuatro cosas, diciendo:</w:t>
      </w:r>
      <w:r w:rsidR="004620B6" w:rsidRPr="004620B6">
        <w:t xml:space="preserve"> </w:t>
      </w:r>
      <w:r w:rsidR="004620B6" w:rsidRPr="00276042">
        <w:rPr>
          <w:i/>
          <w:iCs/>
        </w:rPr>
        <w:t>“</w:t>
      </w:r>
      <w:r w:rsidR="004620B6" w:rsidRPr="00276042">
        <w:rPr>
          <w:rFonts w:asciiTheme="majorBidi" w:hAnsiTheme="majorBidi" w:cstheme="majorBidi"/>
          <w:i/>
          <w:iCs/>
        </w:rPr>
        <w:t xml:space="preserve">Al-lahumma inni ‘audhu bika min adhabi yahannama, wa min ‘adhabil qabr. </w:t>
      </w:r>
      <w:r w:rsidR="004620B6" w:rsidRPr="00276042">
        <w:rPr>
          <w:rFonts w:asciiTheme="majorBidi" w:hAnsiTheme="majorBidi" w:cstheme="majorBidi"/>
          <w:i/>
          <w:iCs/>
          <w:lang w:val="en-US"/>
        </w:rPr>
        <w:t>Wa min fitnatil mahyaa wal-Mama, wa min shar-ri fitnatil m</w:t>
      </w:r>
      <w:r w:rsidR="005B76A1" w:rsidRPr="00276042">
        <w:rPr>
          <w:rFonts w:asciiTheme="majorBidi" w:hAnsiTheme="majorBidi" w:cstheme="majorBidi"/>
          <w:i/>
          <w:iCs/>
          <w:lang w:val="en-US"/>
        </w:rPr>
        <w:t>asih ad-dayyal.”</w:t>
      </w:r>
      <w:r w:rsidR="005B76A1" w:rsidRPr="00276042">
        <w:rPr>
          <w:rFonts w:asciiTheme="majorBidi" w:hAnsiTheme="majorBidi" w:cstheme="majorBidi"/>
          <w:lang w:val="en-US"/>
        </w:rPr>
        <w:t xml:space="preserve"> </w:t>
      </w:r>
      <w:r w:rsidR="005B76A1" w:rsidRPr="00276042">
        <w:rPr>
          <w:rFonts w:asciiTheme="majorBidi" w:hAnsiTheme="majorBidi" w:cstheme="majorBidi"/>
        </w:rPr>
        <w:t>(Muslim) y luego suplica lo que desee.</w:t>
      </w:r>
    </w:p>
    <w:p w14:paraId="1F6CC50D" w14:textId="77777777" w:rsidR="00276042" w:rsidRDefault="005B76A1"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 xml:space="preserve">Luego saluda a su derecha e izquierda </w:t>
      </w:r>
      <w:r w:rsidR="00175CE2" w:rsidRPr="00276042">
        <w:rPr>
          <w:rFonts w:asciiTheme="majorBidi" w:hAnsiTheme="majorBidi" w:cstheme="majorBidi"/>
        </w:rPr>
        <w:t xml:space="preserve">diciendo: </w:t>
      </w:r>
      <w:r w:rsidR="00175CE2" w:rsidRPr="00276042">
        <w:rPr>
          <w:rFonts w:asciiTheme="majorBidi" w:hAnsiTheme="majorBidi" w:cstheme="majorBidi"/>
          <w:b/>
          <w:bCs/>
        </w:rPr>
        <w:t>“</w:t>
      </w:r>
      <w:r w:rsidR="00175CE2" w:rsidRPr="00276042">
        <w:rPr>
          <w:rFonts w:asciiTheme="majorBidi" w:hAnsiTheme="majorBidi" w:cstheme="majorBidi"/>
          <w:b/>
          <w:bCs/>
          <w:i/>
          <w:iCs/>
        </w:rPr>
        <w:t>as salamu alaikum wa rahmatul-lah….as salamu alaikum wa rahmatul-lah</w:t>
      </w:r>
      <w:r w:rsidR="00175CE2" w:rsidRPr="00276042">
        <w:rPr>
          <w:rFonts w:asciiTheme="majorBidi" w:hAnsiTheme="majorBidi" w:cstheme="majorBidi"/>
          <w:b/>
          <w:bCs/>
        </w:rPr>
        <w:t>”</w:t>
      </w:r>
      <w:r w:rsidR="00175CE2" w:rsidRPr="00276042">
        <w:rPr>
          <w:rFonts w:asciiTheme="majorBidi" w:hAnsiTheme="majorBidi" w:cstheme="majorBidi"/>
        </w:rPr>
        <w:t>.</w:t>
      </w:r>
    </w:p>
    <w:p w14:paraId="2AD0474F" w14:textId="77777777" w:rsidR="00175CE2" w:rsidRPr="00276042" w:rsidRDefault="00175CE2" w:rsidP="00DB7CD2">
      <w:pPr>
        <w:pStyle w:val="Prrafodelista"/>
        <w:numPr>
          <w:ilvl w:val="0"/>
          <w:numId w:val="43"/>
        </w:numPr>
        <w:tabs>
          <w:tab w:val="left" w:pos="1095"/>
        </w:tabs>
        <w:jc w:val="both"/>
        <w:rPr>
          <w:rFonts w:asciiTheme="majorBidi" w:hAnsiTheme="majorBidi" w:cstheme="majorBidi"/>
        </w:rPr>
      </w:pPr>
      <w:r w:rsidRPr="00276042">
        <w:rPr>
          <w:rFonts w:asciiTheme="majorBidi" w:hAnsiTheme="majorBidi" w:cstheme="majorBidi"/>
        </w:rPr>
        <w:t>Y cuando haya terminado el saludo dice: “</w:t>
      </w:r>
      <w:r w:rsidR="00276042">
        <w:rPr>
          <w:rFonts w:asciiTheme="majorBidi" w:hAnsiTheme="majorBidi" w:cstheme="majorBidi"/>
          <w:i/>
          <w:iCs/>
        </w:rPr>
        <w:t>A</w:t>
      </w:r>
      <w:r w:rsidRPr="00276042">
        <w:rPr>
          <w:rFonts w:asciiTheme="majorBidi" w:hAnsiTheme="majorBidi" w:cstheme="majorBidi"/>
          <w:i/>
          <w:iCs/>
        </w:rPr>
        <w:t>stagfirul-lah</w:t>
      </w:r>
      <w:r w:rsidRPr="00276042">
        <w:rPr>
          <w:rFonts w:asciiTheme="majorBidi" w:hAnsiTheme="majorBidi" w:cstheme="majorBidi"/>
        </w:rPr>
        <w:t>” tres veces y luego dice: “</w:t>
      </w:r>
      <w:r w:rsidRPr="00276042">
        <w:rPr>
          <w:rFonts w:asciiTheme="majorBidi" w:hAnsiTheme="majorBidi" w:cstheme="majorBidi"/>
          <w:i/>
          <w:iCs/>
        </w:rPr>
        <w:t>Al-lahumma Anta As-Salám wa minka as-salám tabarakta yaa dhal-yalali wa al-ikraaam</w:t>
      </w:r>
      <w:r w:rsidRPr="00276042">
        <w:rPr>
          <w:rFonts w:asciiTheme="majorBidi" w:hAnsiTheme="majorBidi" w:cstheme="majorBidi"/>
        </w:rPr>
        <w:t>”. Luego Puede recitar las súplicas posteriores a las oraciones que se mencionan en la Sunnah.</w:t>
      </w:r>
    </w:p>
    <w:p w14:paraId="134C7566" w14:textId="77777777" w:rsidR="00175CE2" w:rsidRDefault="00175CE2" w:rsidP="00175CE2">
      <w:pPr>
        <w:jc w:val="both"/>
        <w:rPr>
          <w:rFonts w:asciiTheme="majorBidi" w:hAnsiTheme="majorBidi" w:cstheme="majorBidi"/>
        </w:rPr>
      </w:pPr>
      <w:r w:rsidRPr="00076988">
        <w:rPr>
          <w:rFonts w:asciiTheme="majorBidi" w:hAnsiTheme="majorBidi" w:cstheme="majorBidi"/>
        </w:rPr>
        <w:t>Nos detendremos en este punto y seguiremos hablando en la siguiente lección – si Allah lo permite – sobre l</w:t>
      </w:r>
      <w:r>
        <w:rPr>
          <w:rFonts w:asciiTheme="majorBidi" w:hAnsiTheme="majorBidi" w:cstheme="majorBidi"/>
        </w:rPr>
        <w:t>os errores que suelen cometer algunas personas durante la oración.</w:t>
      </w:r>
    </w:p>
    <w:p w14:paraId="77407968" w14:textId="77777777" w:rsidR="00175CE2" w:rsidRDefault="00175CE2" w:rsidP="00175CE2">
      <w:pPr>
        <w:jc w:val="both"/>
        <w:rPr>
          <w:rFonts w:asciiTheme="majorBidi" w:hAnsiTheme="majorBidi" w:cstheme="majorBidi"/>
        </w:rPr>
      </w:pPr>
    </w:p>
    <w:p w14:paraId="7F7E8330" w14:textId="77777777" w:rsidR="00E02694" w:rsidRDefault="00E02694" w:rsidP="00175CE2">
      <w:pPr>
        <w:jc w:val="both"/>
        <w:rPr>
          <w:rFonts w:asciiTheme="majorBidi" w:hAnsiTheme="majorBidi" w:cstheme="majorBidi"/>
        </w:rPr>
      </w:pPr>
    </w:p>
    <w:p w14:paraId="25378733" w14:textId="77777777" w:rsidR="00E02694" w:rsidRDefault="00E02694" w:rsidP="00175CE2">
      <w:pPr>
        <w:jc w:val="both"/>
        <w:rPr>
          <w:rFonts w:asciiTheme="majorBidi" w:hAnsiTheme="majorBidi" w:cstheme="majorBidi"/>
        </w:rPr>
      </w:pPr>
    </w:p>
    <w:p w14:paraId="5E4A6626" w14:textId="77777777" w:rsidR="00E02694" w:rsidRDefault="00E02694" w:rsidP="00175CE2">
      <w:pPr>
        <w:jc w:val="both"/>
        <w:rPr>
          <w:rFonts w:asciiTheme="majorBidi" w:hAnsiTheme="majorBidi" w:cstheme="majorBidi"/>
        </w:rPr>
      </w:pPr>
    </w:p>
    <w:p w14:paraId="673DA99A" w14:textId="77777777" w:rsidR="00E02694" w:rsidRDefault="00E02694" w:rsidP="00175CE2">
      <w:pPr>
        <w:jc w:val="both"/>
        <w:rPr>
          <w:rFonts w:asciiTheme="majorBidi" w:hAnsiTheme="majorBidi" w:cstheme="majorBidi"/>
        </w:rPr>
      </w:pPr>
    </w:p>
    <w:p w14:paraId="43A06511" w14:textId="77777777" w:rsidR="00276042" w:rsidRDefault="00276042" w:rsidP="00E02694">
      <w:pPr>
        <w:jc w:val="center"/>
        <w:rPr>
          <w:rFonts w:asciiTheme="majorBidi" w:hAnsiTheme="majorBidi" w:cstheme="majorBidi"/>
          <w:b/>
          <w:bCs/>
        </w:rPr>
      </w:pPr>
    </w:p>
    <w:p w14:paraId="7B521B22" w14:textId="2F6883D4" w:rsidR="00E02694" w:rsidRPr="008E7027" w:rsidRDefault="00E0269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6" w:name="_Toc51295178"/>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ERRORES COMUNES EN LA ORACIÓN</w:t>
      </w:r>
      <w:r w:rsidR="0089132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PARTE I</w:t>
      </w:r>
      <w:bookmarkEnd w:id="36"/>
    </w:p>
    <w:p w14:paraId="17E7DF04" w14:textId="77777777" w:rsidR="00B60D4A" w:rsidRDefault="00B60D4A" w:rsidP="00B60D4A">
      <w:pPr>
        <w:jc w:val="both"/>
        <w:rPr>
          <w:rFonts w:asciiTheme="majorBidi" w:hAnsiTheme="majorBidi" w:cstheme="majorBidi"/>
        </w:rPr>
      </w:pPr>
      <w:r>
        <w:rPr>
          <w:rFonts w:asciiTheme="majorBidi" w:hAnsiTheme="majorBidi" w:cstheme="majorBidi"/>
        </w:rPr>
        <w:t>En la lección anterior hablamos sobre la descripción de la oración. En esta lección hablaremos sobre los errores que suelen cometer las personas durante la oración. Los mencionaremos de manera breve para que la gente pueda evitarlos y a su vez advertir a otros sobre los mismos, entre estos errores tenemos:</w:t>
      </w:r>
    </w:p>
    <w:p w14:paraId="35635314" w14:textId="77777777" w:rsidR="005B76A1" w:rsidRPr="00276042" w:rsidRDefault="00EA7EE6" w:rsidP="00DB7CD2">
      <w:pPr>
        <w:pStyle w:val="Prrafodelista"/>
        <w:numPr>
          <w:ilvl w:val="0"/>
          <w:numId w:val="44"/>
        </w:numPr>
        <w:tabs>
          <w:tab w:val="left" w:pos="1095"/>
        </w:tabs>
        <w:jc w:val="both"/>
        <w:rPr>
          <w:rFonts w:asciiTheme="majorBidi" w:hAnsiTheme="majorBidi" w:cstheme="majorBidi"/>
        </w:rPr>
      </w:pPr>
      <w:r w:rsidRPr="00276042">
        <w:rPr>
          <w:rFonts w:asciiTheme="majorBidi" w:hAnsiTheme="majorBidi" w:cstheme="majorBidi"/>
          <w:b/>
          <w:bCs/>
        </w:rPr>
        <w:t>Pronunciar la intención al inicio de la oración</w:t>
      </w:r>
      <w:r w:rsidRPr="00276042">
        <w:rPr>
          <w:rFonts w:asciiTheme="majorBidi" w:hAnsiTheme="majorBidi" w:cstheme="majorBidi"/>
        </w:rPr>
        <w:t>, esto es una innovación que ni el Profeta</w:t>
      </w:r>
      <w:r w:rsidRPr="00E46864">
        <w:rPr>
          <w:rFonts w:ascii="Times New Roman" w:eastAsia="Calibri" w:hAnsi="Times New Roman" w:cs="Times New Roman"/>
          <w:i/>
          <w:iCs/>
          <w:noProof/>
          <w:color w:val="323E4F"/>
          <w:lang w:eastAsia="es-PE"/>
        </w:rPr>
        <w:drawing>
          <wp:inline distT="0" distB="0" distL="0" distR="0" wp14:anchorId="37911F2E" wp14:editId="5565E779">
            <wp:extent cx="148160" cy="153593"/>
            <wp:effectExtent l="0" t="0" r="4445" b="0"/>
            <wp:docPr id="80" name="Imagen 8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276042">
        <w:rPr>
          <w:rFonts w:asciiTheme="majorBidi" w:hAnsiTheme="majorBidi" w:cstheme="majorBidi"/>
        </w:rPr>
        <w:t>ni sus Compañeros realizaron. La intención se establece en el corazón y no está legislado pronunciarla.</w:t>
      </w:r>
    </w:p>
    <w:p w14:paraId="3E76E9B4" w14:textId="77777777" w:rsidR="009A6EED" w:rsidRPr="009A6EED" w:rsidRDefault="009A6EED" w:rsidP="00DB7CD2">
      <w:pPr>
        <w:pStyle w:val="Prrafodelista"/>
        <w:numPr>
          <w:ilvl w:val="0"/>
          <w:numId w:val="44"/>
        </w:numPr>
        <w:tabs>
          <w:tab w:val="left" w:pos="1095"/>
        </w:tabs>
        <w:jc w:val="both"/>
        <w:rPr>
          <w:rFonts w:asciiTheme="majorBidi" w:hAnsiTheme="majorBidi" w:cstheme="majorBidi"/>
        </w:rPr>
      </w:pPr>
      <w:r>
        <w:rPr>
          <w:rFonts w:asciiTheme="majorBidi" w:hAnsiTheme="majorBidi" w:cstheme="majorBidi"/>
          <w:b/>
          <w:bCs/>
        </w:rPr>
        <w:t>Otro de los</w:t>
      </w:r>
      <w:r w:rsidR="00EA7EE6">
        <w:rPr>
          <w:rFonts w:asciiTheme="majorBidi" w:hAnsiTheme="majorBidi" w:cstheme="majorBidi"/>
          <w:b/>
          <w:bCs/>
        </w:rPr>
        <w:t xml:space="preserve"> errores </w:t>
      </w:r>
      <w:r>
        <w:rPr>
          <w:rFonts w:asciiTheme="majorBidi" w:hAnsiTheme="majorBidi" w:cstheme="majorBidi"/>
          <w:b/>
          <w:bCs/>
        </w:rPr>
        <w:t>es</w:t>
      </w:r>
      <w:r w:rsidR="00EA7EE6">
        <w:rPr>
          <w:rFonts w:asciiTheme="majorBidi" w:hAnsiTheme="majorBidi" w:cstheme="majorBidi"/>
          <w:b/>
          <w:bCs/>
        </w:rPr>
        <w:t xml:space="preserve">: el hecho de que algunas personas cuando entran a la mezquita y el imam está en el rukuu, se apresuran a pronunciar el </w:t>
      </w:r>
      <w:r w:rsidRPr="009A6EED">
        <w:rPr>
          <w:rFonts w:asciiTheme="majorBidi" w:hAnsiTheme="majorBidi" w:cstheme="majorBidi"/>
          <w:b/>
          <w:bCs/>
          <w:i/>
          <w:iCs/>
        </w:rPr>
        <w:t>Takbirat Ul I</w:t>
      </w:r>
      <w:r w:rsidR="00EA7EE6" w:rsidRPr="009A6EED">
        <w:rPr>
          <w:rFonts w:asciiTheme="majorBidi" w:hAnsiTheme="majorBidi" w:cstheme="majorBidi"/>
          <w:b/>
          <w:bCs/>
          <w:i/>
          <w:iCs/>
        </w:rPr>
        <w:t>hram</w:t>
      </w:r>
      <w:r w:rsidR="00EA7EE6">
        <w:rPr>
          <w:rFonts w:asciiTheme="majorBidi" w:hAnsiTheme="majorBidi" w:cstheme="majorBidi"/>
          <w:b/>
          <w:bCs/>
        </w:rPr>
        <w:t xml:space="preserve"> casi inclinados para el rukuu, lo que es de hecho un invalidante de la oración</w:t>
      </w:r>
      <w:r>
        <w:rPr>
          <w:rFonts w:asciiTheme="majorBidi" w:hAnsiTheme="majorBidi" w:cstheme="majorBidi"/>
        </w:rPr>
        <w:t xml:space="preserve">, pues el </w:t>
      </w:r>
      <w:r w:rsidRPr="009A6EED">
        <w:rPr>
          <w:rFonts w:asciiTheme="majorBidi" w:hAnsiTheme="majorBidi" w:cstheme="majorBidi"/>
          <w:i/>
          <w:iCs/>
        </w:rPr>
        <w:t>Takbirat ul I</w:t>
      </w:r>
      <w:r w:rsidR="00EA7EE6" w:rsidRPr="009A6EED">
        <w:rPr>
          <w:rFonts w:asciiTheme="majorBidi" w:hAnsiTheme="majorBidi" w:cstheme="majorBidi"/>
          <w:i/>
          <w:iCs/>
        </w:rPr>
        <w:t>hram</w:t>
      </w:r>
      <w:r w:rsidR="00EA7EE6">
        <w:rPr>
          <w:rFonts w:asciiTheme="majorBidi" w:hAnsiTheme="majorBidi" w:cstheme="majorBidi"/>
        </w:rPr>
        <w:t xml:space="preserve"> se debe pronunciar estando de pie</w:t>
      </w:r>
      <w:r>
        <w:rPr>
          <w:rFonts w:asciiTheme="majorBidi" w:hAnsiTheme="majorBidi" w:cstheme="majorBidi"/>
        </w:rPr>
        <w:t xml:space="preserve"> y luego pronunciar el takbir e inclinarse para el </w:t>
      </w:r>
      <w:r>
        <w:rPr>
          <w:rFonts w:asciiTheme="majorBidi" w:hAnsiTheme="majorBidi" w:cstheme="majorBidi"/>
          <w:i/>
          <w:iCs/>
        </w:rPr>
        <w:t>R</w:t>
      </w:r>
      <w:r w:rsidRPr="009A6EED">
        <w:rPr>
          <w:rFonts w:asciiTheme="majorBidi" w:hAnsiTheme="majorBidi" w:cstheme="majorBidi"/>
          <w:i/>
          <w:iCs/>
        </w:rPr>
        <w:t>ukuu</w:t>
      </w:r>
      <w:r>
        <w:rPr>
          <w:rFonts w:asciiTheme="majorBidi" w:hAnsiTheme="majorBidi" w:cstheme="majorBidi"/>
        </w:rPr>
        <w:t xml:space="preserve">. De cualquier manera si la persona solo pronuncia el </w:t>
      </w:r>
      <w:r w:rsidRPr="009A6EED">
        <w:rPr>
          <w:rFonts w:asciiTheme="majorBidi" w:hAnsiTheme="majorBidi" w:cstheme="majorBidi"/>
          <w:i/>
          <w:iCs/>
        </w:rPr>
        <w:t>Takbirat Ul Ihram</w:t>
      </w:r>
      <w:r>
        <w:rPr>
          <w:rFonts w:asciiTheme="majorBidi" w:hAnsiTheme="majorBidi" w:cstheme="majorBidi"/>
        </w:rPr>
        <w:t xml:space="preserve"> estando de pie y se inclina para el </w:t>
      </w:r>
      <w:r>
        <w:rPr>
          <w:rFonts w:asciiTheme="majorBidi" w:hAnsiTheme="majorBidi" w:cstheme="majorBidi"/>
          <w:i/>
          <w:iCs/>
        </w:rPr>
        <w:t>R</w:t>
      </w:r>
      <w:r w:rsidRPr="009A6EED">
        <w:rPr>
          <w:rFonts w:asciiTheme="majorBidi" w:hAnsiTheme="majorBidi" w:cstheme="majorBidi"/>
          <w:i/>
          <w:iCs/>
        </w:rPr>
        <w:t>ukuu</w:t>
      </w:r>
      <w:r>
        <w:rPr>
          <w:rFonts w:asciiTheme="majorBidi" w:hAnsiTheme="majorBidi" w:cstheme="majorBidi"/>
        </w:rPr>
        <w:t>, su oración seguirá siendo válida.</w:t>
      </w:r>
    </w:p>
    <w:p w14:paraId="72F06425" w14:textId="77777777" w:rsidR="009A6EED" w:rsidRDefault="009A6EED" w:rsidP="00DB7CD2">
      <w:pPr>
        <w:pStyle w:val="Prrafodelista"/>
        <w:numPr>
          <w:ilvl w:val="0"/>
          <w:numId w:val="44"/>
        </w:numPr>
        <w:tabs>
          <w:tab w:val="left" w:pos="1095"/>
        </w:tabs>
        <w:jc w:val="both"/>
        <w:rPr>
          <w:rFonts w:asciiTheme="majorBidi" w:hAnsiTheme="majorBidi" w:cstheme="majorBidi"/>
        </w:rPr>
      </w:pPr>
      <w:r w:rsidRPr="00F25BBF">
        <w:rPr>
          <w:rFonts w:asciiTheme="majorBidi" w:hAnsiTheme="majorBidi" w:cstheme="majorBidi"/>
          <w:b/>
          <w:bCs/>
        </w:rPr>
        <w:t xml:space="preserve">Otro de los errores es: apresurarse al escuchar el </w:t>
      </w:r>
      <w:r w:rsidRPr="00F25BBF">
        <w:rPr>
          <w:rFonts w:asciiTheme="majorBidi" w:hAnsiTheme="majorBidi" w:cstheme="majorBidi"/>
          <w:b/>
          <w:bCs/>
          <w:i/>
          <w:iCs/>
        </w:rPr>
        <w:t>Iqama</w:t>
      </w:r>
      <w:r w:rsidRPr="00F25BBF">
        <w:rPr>
          <w:rFonts w:asciiTheme="majorBidi" w:hAnsiTheme="majorBidi" w:cstheme="majorBidi"/>
          <w:b/>
          <w:bCs/>
        </w:rPr>
        <w:t xml:space="preserve"> o al temer perder la </w:t>
      </w:r>
      <w:r w:rsidRPr="00F25BBF">
        <w:rPr>
          <w:rFonts w:asciiTheme="majorBidi" w:hAnsiTheme="majorBidi" w:cstheme="majorBidi"/>
          <w:b/>
          <w:bCs/>
          <w:i/>
          <w:iCs/>
        </w:rPr>
        <w:t>Rakaah</w:t>
      </w:r>
      <w:r>
        <w:rPr>
          <w:rFonts w:asciiTheme="majorBidi" w:hAnsiTheme="majorBidi" w:cstheme="majorBidi"/>
          <w:i/>
          <w:iCs/>
        </w:rPr>
        <w:t xml:space="preserve">. </w:t>
      </w:r>
      <w:r>
        <w:rPr>
          <w:rFonts w:asciiTheme="majorBidi" w:hAnsiTheme="majorBidi" w:cstheme="majorBidi"/>
        </w:rPr>
        <w:t>Esto contradice la Sunnah, pues el Profeta</w:t>
      </w:r>
      <w:r w:rsidRPr="00E46864">
        <w:rPr>
          <w:rFonts w:ascii="Times New Roman" w:eastAsia="Calibri" w:hAnsi="Times New Roman" w:cs="Times New Roman"/>
          <w:i/>
          <w:iCs/>
          <w:noProof/>
          <w:color w:val="323E4F"/>
          <w:lang w:eastAsia="es-PE"/>
        </w:rPr>
        <w:drawing>
          <wp:inline distT="0" distB="0" distL="0" distR="0" wp14:anchorId="416DFCE6" wp14:editId="338BEBA2">
            <wp:extent cx="148160" cy="153593"/>
            <wp:effectExtent l="0" t="0" r="4445" b="0"/>
            <wp:docPr id="81" name="Imagen 8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F25BBF">
        <w:rPr>
          <w:rFonts w:asciiTheme="majorBidi" w:hAnsiTheme="majorBidi" w:cstheme="majorBidi"/>
          <w:i/>
          <w:iCs/>
        </w:rPr>
        <w:t>“</w:t>
      </w:r>
      <w:r w:rsidR="00F25BBF" w:rsidRPr="00F25BBF">
        <w:rPr>
          <w:rFonts w:asciiTheme="majorBidi" w:hAnsiTheme="majorBidi" w:cstheme="majorBidi"/>
          <w:i/>
          <w:iCs/>
        </w:rPr>
        <w:t>Cuando escuchen el Iqama, caminen hacia la oración con calma y dignidad. No se apresuren, lo que alcancen de la oración</w:t>
      </w:r>
      <w:r w:rsidR="00F25BBF">
        <w:rPr>
          <w:rFonts w:asciiTheme="majorBidi" w:hAnsiTheme="majorBidi" w:cstheme="majorBidi"/>
          <w:i/>
          <w:iCs/>
        </w:rPr>
        <w:t>,</w:t>
      </w:r>
      <w:r w:rsidR="00F25BBF" w:rsidRPr="00F25BBF">
        <w:rPr>
          <w:rFonts w:asciiTheme="majorBidi" w:hAnsiTheme="majorBidi" w:cstheme="majorBidi"/>
          <w:i/>
          <w:iCs/>
        </w:rPr>
        <w:t xml:space="preserve"> </w:t>
      </w:r>
      <w:r w:rsidR="00F25BBF">
        <w:rPr>
          <w:rFonts w:asciiTheme="majorBidi" w:hAnsiTheme="majorBidi" w:cstheme="majorBidi"/>
          <w:i/>
          <w:iCs/>
        </w:rPr>
        <w:t>récenlo</w:t>
      </w:r>
      <w:r w:rsidR="00F25BBF" w:rsidRPr="00F25BBF">
        <w:rPr>
          <w:rFonts w:asciiTheme="majorBidi" w:hAnsiTheme="majorBidi" w:cstheme="majorBidi"/>
          <w:i/>
          <w:iCs/>
        </w:rPr>
        <w:t xml:space="preserve"> y lo que perdieron, compléten</w:t>
      </w:r>
      <w:r w:rsidR="00F25BBF">
        <w:rPr>
          <w:rFonts w:asciiTheme="majorBidi" w:hAnsiTheme="majorBidi" w:cstheme="majorBidi"/>
          <w:i/>
          <w:iCs/>
        </w:rPr>
        <w:t>lo</w:t>
      </w:r>
      <w:r w:rsidR="00F25BBF" w:rsidRPr="00F25BBF">
        <w:rPr>
          <w:rFonts w:asciiTheme="majorBidi" w:hAnsiTheme="majorBidi" w:cstheme="majorBidi"/>
          <w:i/>
          <w:iCs/>
        </w:rPr>
        <w:t>.”</w:t>
      </w:r>
      <w:r w:rsidR="00F25BBF">
        <w:rPr>
          <w:rFonts w:asciiTheme="majorBidi" w:hAnsiTheme="majorBidi" w:cstheme="majorBidi"/>
        </w:rPr>
        <w:t xml:space="preserve"> (Bujari) es parte de la Sunnah dirigirse a la oración con calma y tranquilidad.</w:t>
      </w:r>
    </w:p>
    <w:p w14:paraId="0B3EE3C5" w14:textId="77777777" w:rsidR="00F25BBF" w:rsidRDefault="00F25BBF" w:rsidP="00DB7CD2">
      <w:pPr>
        <w:pStyle w:val="Prrafodelista"/>
        <w:numPr>
          <w:ilvl w:val="0"/>
          <w:numId w:val="44"/>
        </w:numPr>
        <w:tabs>
          <w:tab w:val="left" w:pos="1095"/>
        </w:tabs>
        <w:jc w:val="both"/>
        <w:rPr>
          <w:rFonts w:asciiTheme="majorBidi" w:hAnsiTheme="majorBidi" w:cstheme="majorBidi"/>
        </w:rPr>
      </w:pPr>
      <w:r w:rsidRPr="005A2C35">
        <w:rPr>
          <w:rFonts w:asciiTheme="majorBidi" w:hAnsiTheme="majorBidi" w:cstheme="majorBidi"/>
          <w:b/>
          <w:bCs/>
        </w:rPr>
        <w:t>Otro de los errores es: no enderezar las filas</w:t>
      </w:r>
      <w:r>
        <w:rPr>
          <w:rFonts w:asciiTheme="majorBidi" w:hAnsiTheme="majorBidi" w:cstheme="majorBidi"/>
        </w:rPr>
        <w:t>, siendo que el Profeta</w:t>
      </w:r>
      <w:r w:rsidRPr="00E46864">
        <w:rPr>
          <w:rFonts w:ascii="Times New Roman" w:eastAsia="Calibri" w:hAnsi="Times New Roman" w:cs="Times New Roman"/>
          <w:i/>
          <w:iCs/>
          <w:noProof/>
          <w:color w:val="323E4F"/>
          <w:lang w:eastAsia="es-PE"/>
        </w:rPr>
        <w:drawing>
          <wp:inline distT="0" distB="0" distL="0" distR="0" wp14:anchorId="19DB64CB" wp14:editId="10B68967">
            <wp:extent cx="148160" cy="153593"/>
            <wp:effectExtent l="0" t="0" r="4445" b="0"/>
            <wp:docPr id="82" name="Imagen 8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5A2C35">
        <w:rPr>
          <w:rFonts w:asciiTheme="majorBidi" w:hAnsiTheme="majorBidi" w:cstheme="majorBidi"/>
          <w:i/>
          <w:iCs/>
        </w:rPr>
        <w:t xml:space="preserve">“Enderecen sus filas, pues enderezar las filas es parte de la </w:t>
      </w:r>
      <w:r w:rsidR="005A2C35" w:rsidRPr="005A2C35">
        <w:rPr>
          <w:rFonts w:asciiTheme="majorBidi" w:hAnsiTheme="majorBidi" w:cstheme="majorBidi"/>
          <w:i/>
          <w:iCs/>
        </w:rPr>
        <w:t xml:space="preserve">perfección de la </w:t>
      </w:r>
      <w:r w:rsidRPr="005A2C35">
        <w:rPr>
          <w:rFonts w:asciiTheme="majorBidi" w:hAnsiTheme="majorBidi" w:cstheme="majorBidi"/>
          <w:i/>
          <w:iCs/>
        </w:rPr>
        <w:t>oración</w:t>
      </w:r>
      <w:r w:rsidR="005A2C35">
        <w:rPr>
          <w:rFonts w:asciiTheme="majorBidi" w:hAnsiTheme="majorBidi" w:cstheme="majorBidi"/>
          <w:i/>
          <w:iCs/>
        </w:rPr>
        <w:t xml:space="preserve">.” </w:t>
      </w:r>
      <w:r>
        <w:rPr>
          <w:rFonts w:asciiTheme="majorBidi" w:hAnsiTheme="majorBidi" w:cstheme="majorBidi"/>
        </w:rPr>
        <w:t>(Bujari y Muslim)</w:t>
      </w:r>
      <w:r w:rsidR="005A2C35">
        <w:rPr>
          <w:rFonts w:asciiTheme="majorBidi" w:hAnsiTheme="majorBidi" w:cstheme="majorBidi"/>
        </w:rPr>
        <w:t xml:space="preserve">. Y la manera correcta de hacerlo </w:t>
      </w:r>
      <w:r w:rsidR="005A2C35" w:rsidRPr="005A2C35">
        <w:rPr>
          <w:rFonts w:asciiTheme="majorBidi" w:hAnsiTheme="majorBidi" w:cstheme="majorBidi"/>
        </w:rPr>
        <w:t>es or</w:t>
      </w:r>
      <w:r w:rsidR="005A2C35">
        <w:rPr>
          <w:rFonts w:asciiTheme="majorBidi" w:hAnsiTheme="majorBidi" w:cstheme="majorBidi"/>
        </w:rPr>
        <w:t>denar</w:t>
      </w:r>
      <w:r w:rsidR="005A2C35" w:rsidRPr="005A2C35">
        <w:rPr>
          <w:rFonts w:asciiTheme="majorBidi" w:hAnsiTheme="majorBidi" w:cstheme="majorBidi"/>
        </w:rPr>
        <w:t xml:space="preserve"> las filas alineando los hombros y los talones.</w:t>
      </w:r>
    </w:p>
    <w:p w14:paraId="06B4A7A7" w14:textId="77777777" w:rsidR="005A2C35" w:rsidRDefault="005A2C35" w:rsidP="00DB7CD2">
      <w:pPr>
        <w:pStyle w:val="Prrafodelista"/>
        <w:numPr>
          <w:ilvl w:val="0"/>
          <w:numId w:val="44"/>
        </w:numPr>
        <w:tabs>
          <w:tab w:val="left" w:pos="1095"/>
        </w:tabs>
        <w:jc w:val="both"/>
        <w:rPr>
          <w:rFonts w:asciiTheme="majorBidi" w:hAnsiTheme="majorBidi" w:cstheme="majorBidi"/>
        </w:rPr>
      </w:pPr>
      <w:r w:rsidRPr="00A313C0">
        <w:rPr>
          <w:rFonts w:asciiTheme="majorBidi" w:hAnsiTheme="majorBidi" w:cstheme="majorBidi"/>
          <w:b/>
          <w:bCs/>
        </w:rPr>
        <w:t>Otro de los errores es: dirigirse a la mezquita después de haber comido ajos o cebollas</w:t>
      </w:r>
      <w:r w:rsidRPr="00A313C0">
        <w:rPr>
          <w:rFonts w:asciiTheme="majorBidi" w:hAnsiTheme="majorBidi" w:cstheme="majorBidi"/>
        </w:rPr>
        <w:t>, pues el Mensajero de Allah</w:t>
      </w:r>
      <w:r w:rsidRPr="00E46864">
        <w:rPr>
          <w:rFonts w:ascii="Times New Roman" w:eastAsia="Calibri" w:hAnsi="Times New Roman" w:cs="Times New Roman"/>
          <w:i/>
          <w:iCs/>
          <w:noProof/>
          <w:color w:val="323E4F"/>
          <w:lang w:eastAsia="es-PE"/>
        </w:rPr>
        <w:drawing>
          <wp:inline distT="0" distB="0" distL="0" distR="0" wp14:anchorId="45C1FD19" wp14:editId="3E178944">
            <wp:extent cx="148160" cy="153593"/>
            <wp:effectExtent l="0" t="0" r="4445" b="0"/>
            <wp:docPr id="83" name="Imagen 8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A313C0">
        <w:rPr>
          <w:rFonts w:asciiTheme="majorBidi" w:hAnsiTheme="majorBidi" w:cstheme="majorBidi"/>
        </w:rPr>
        <w:t xml:space="preserve">dijo: </w:t>
      </w:r>
      <w:r w:rsidRPr="00A313C0">
        <w:rPr>
          <w:rFonts w:asciiTheme="majorBidi" w:hAnsiTheme="majorBidi" w:cstheme="majorBidi"/>
          <w:i/>
          <w:iCs/>
        </w:rPr>
        <w:t>“Quien coma ajos y cebollas, que se aleje de nosotros…o dijo: que se aleje de nuestra mezquita, y que se quede en su casa.”</w:t>
      </w:r>
      <w:r w:rsidRPr="00A313C0">
        <w:rPr>
          <w:rFonts w:asciiTheme="majorBidi" w:hAnsiTheme="majorBidi" w:cstheme="majorBidi"/>
        </w:rPr>
        <w:t xml:space="preserve"> (Bujari y Muslim). Esto aplica también para todo aquel que se dirija a la mezquita con un aliento desagradable que incomode a los orantes, tal como el aliento a cigarro</w:t>
      </w:r>
      <w:r w:rsidR="00A313C0" w:rsidRPr="00A313C0">
        <w:rPr>
          <w:rFonts w:asciiTheme="majorBidi" w:hAnsiTheme="majorBidi" w:cstheme="majorBidi"/>
        </w:rPr>
        <w:t>.</w:t>
      </w:r>
      <w:r w:rsidR="00A313C0">
        <w:rPr>
          <w:rFonts w:asciiTheme="majorBidi" w:hAnsiTheme="majorBidi" w:cstheme="majorBidi"/>
        </w:rPr>
        <w:t xml:space="preserve"> </w:t>
      </w:r>
      <w:r w:rsidRPr="00A313C0">
        <w:rPr>
          <w:rFonts w:asciiTheme="majorBidi" w:hAnsiTheme="majorBidi" w:cstheme="majorBidi"/>
        </w:rPr>
        <w:t xml:space="preserve">Fumar por sí solo ya está prohibido </w:t>
      </w:r>
      <w:r w:rsidR="00A313C0" w:rsidRPr="00A313C0">
        <w:rPr>
          <w:rFonts w:asciiTheme="majorBidi" w:hAnsiTheme="majorBidi" w:cstheme="majorBidi"/>
        </w:rPr>
        <w:t xml:space="preserve">y </w:t>
      </w:r>
      <w:r w:rsidRPr="00A313C0">
        <w:rPr>
          <w:rFonts w:asciiTheme="majorBidi" w:hAnsiTheme="majorBidi" w:cstheme="majorBidi"/>
        </w:rPr>
        <w:t>causa</w:t>
      </w:r>
      <w:r w:rsidR="00A313C0" w:rsidRPr="00A313C0">
        <w:rPr>
          <w:rFonts w:asciiTheme="majorBidi" w:hAnsiTheme="majorBidi" w:cstheme="majorBidi"/>
        </w:rPr>
        <w:t>r</w:t>
      </w:r>
      <w:r w:rsidRPr="00A313C0">
        <w:rPr>
          <w:rFonts w:asciiTheme="majorBidi" w:hAnsiTheme="majorBidi" w:cstheme="majorBidi"/>
        </w:rPr>
        <w:t xml:space="preserve"> </w:t>
      </w:r>
      <w:r w:rsidR="00A313C0" w:rsidRPr="00A313C0">
        <w:rPr>
          <w:rFonts w:asciiTheme="majorBidi" w:hAnsiTheme="majorBidi" w:cstheme="majorBidi"/>
        </w:rPr>
        <w:t xml:space="preserve">incomodidad y perjuicio </w:t>
      </w:r>
      <w:r w:rsidRPr="00A313C0">
        <w:rPr>
          <w:rFonts w:asciiTheme="majorBidi" w:hAnsiTheme="majorBidi" w:cstheme="majorBidi"/>
        </w:rPr>
        <w:t xml:space="preserve">a </w:t>
      </w:r>
      <w:r w:rsidR="00A313C0" w:rsidRPr="00A313C0">
        <w:rPr>
          <w:rFonts w:asciiTheme="majorBidi" w:hAnsiTheme="majorBidi" w:cstheme="majorBidi"/>
        </w:rPr>
        <w:t>los orantes</w:t>
      </w:r>
      <w:r w:rsidRPr="00A313C0">
        <w:rPr>
          <w:rFonts w:asciiTheme="majorBidi" w:hAnsiTheme="majorBidi" w:cstheme="majorBidi"/>
        </w:rPr>
        <w:t xml:space="preserve"> por su olor desagradable es otro pecado</w:t>
      </w:r>
      <w:r w:rsidR="00A313C0">
        <w:rPr>
          <w:rFonts w:asciiTheme="majorBidi" w:hAnsiTheme="majorBidi" w:cstheme="majorBidi"/>
        </w:rPr>
        <w:t xml:space="preserve"> más.</w:t>
      </w:r>
    </w:p>
    <w:p w14:paraId="5B907627" w14:textId="77777777" w:rsidR="00A313C0" w:rsidRDefault="00A313C0" w:rsidP="00DB7CD2">
      <w:pPr>
        <w:pStyle w:val="Prrafodelista"/>
        <w:numPr>
          <w:ilvl w:val="0"/>
          <w:numId w:val="44"/>
        </w:numPr>
        <w:tabs>
          <w:tab w:val="left" w:pos="1095"/>
        </w:tabs>
        <w:jc w:val="both"/>
        <w:rPr>
          <w:rFonts w:asciiTheme="majorBidi" w:hAnsiTheme="majorBidi" w:cstheme="majorBidi"/>
        </w:rPr>
      </w:pPr>
      <w:r>
        <w:rPr>
          <w:rFonts w:asciiTheme="majorBidi" w:hAnsiTheme="majorBidi" w:cstheme="majorBidi"/>
          <w:b/>
          <w:bCs/>
        </w:rPr>
        <w:t>Otro de los errores es: cruzar los dedos durante la oración o cuando se dirige a la mezquita</w:t>
      </w:r>
      <w:r>
        <w:rPr>
          <w:rFonts w:asciiTheme="majorBidi" w:hAnsiTheme="majorBidi" w:cstheme="majorBidi"/>
        </w:rPr>
        <w:t>, esto se considera desagradable (</w:t>
      </w:r>
      <w:r w:rsidRPr="00A313C0">
        <w:rPr>
          <w:rFonts w:asciiTheme="majorBidi" w:hAnsiTheme="majorBidi" w:cstheme="majorBidi"/>
          <w:i/>
          <w:iCs/>
        </w:rPr>
        <w:t>Makruh</w:t>
      </w:r>
      <w:r>
        <w:rPr>
          <w:rFonts w:asciiTheme="majorBidi" w:hAnsiTheme="majorBidi" w:cstheme="majorBidi"/>
        </w:rPr>
        <w:t>) pues el Profeta</w:t>
      </w:r>
      <w:r w:rsidRPr="00E46864">
        <w:rPr>
          <w:rFonts w:ascii="Times New Roman" w:eastAsia="Calibri" w:hAnsi="Times New Roman" w:cs="Times New Roman"/>
          <w:i/>
          <w:iCs/>
          <w:noProof/>
          <w:color w:val="323E4F"/>
          <w:lang w:eastAsia="es-PE"/>
        </w:rPr>
        <w:drawing>
          <wp:inline distT="0" distB="0" distL="0" distR="0" wp14:anchorId="27F9BFBC" wp14:editId="333D5475">
            <wp:extent cx="148160" cy="153593"/>
            <wp:effectExtent l="0" t="0" r="4445" b="0"/>
            <wp:docPr id="84" name="Imagen 8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2E2145">
        <w:rPr>
          <w:rFonts w:asciiTheme="majorBidi" w:hAnsiTheme="majorBidi" w:cstheme="majorBidi"/>
          <w:i/>
          <w:iCs/>
        </w:rPr>
        <w:t>“</w:t>
      </w:r>
      <w:r w:rsidR="002E2145" w:rsidRPr="002E2145">
        <w:rPr>
          <w:rFonts w:asciiTheme="majorBidi" w:hAnsiTheme="majorBidi" w:cstheme="majorBidi"/>
          <w:i/>
          <w:iCs/>
        </w:rPr>
        <w:t>Si uno de ustedes realiza el wudhu correctamente y luego sale de su casa con el propósito de dirigirse a la mezquita, que no cruce los dedos de sus manos, pues ya se encuentra en oración.”</w:t>
      </w:r>
      <w:r w:rsidR="002E2145">
        <w:rPr>
          <w:rFonts w:asciiTheme="majorBidi" w:hAnsiTheme="majorBidi" w:cstheme="majorBidi"/>
        </w:rPr>
        <w:t xml:space="preserve"> (Abu Daud y considerado Sahih por el Sheij Al Albani</w:t>
      </w:r>
      <w:r w:rsidR="00844184">
        <w:rPr>
          <w:rFonts w:asciiTheme="majorBidi" w:hAnsiTheme="majorBidi" w:cstheme="majorBidi"/>
        </w:rPr>
        <w:t>).</w:t>
      </w:r>
    </w:p>
    <w:p w14:paraId="501190C1" w14:textId="77777777" w:rsidR="00844184" w:rsidRDefault="00844184" w:rsidP="00844184">
      <w:pPr>
        <w:jc w:val="both"/>
        <w:rPr>
          <w:rFonts w:asciiTheme="majorBidi" w:hAnsiTheme="majorBidi" w:cstheme="majorBidi"/>
        </w:rPr>
      </w:pPr>
      <w:r>
        <w:rPr>
          <w:rFonts w:asciiTheme="majorBidi" w:hAnsiTheme="majorBidi" w:cstheme="majorBidi"/>
        </w:rPr>
        <w:t xml:space="preserve">Que Allah nos libre del error y perdone nuestros defectos. </w:t>
      </w:r>
      <w:r w:rsidRPr="00076988">
        <w:rPr>
          <w:rFonts w:asciiTheme="majorBidi" w:hAnsiTheme="majorBidi" w:cstheme="majorBidi"/>
        </w:rPr>
        <w:t xml:space="preserve">Nos detendremos en este punto y </w:t>
      </w:r>
      <w:r>
        <w:rPr>
          <w:rFonts w:asciiTheme="majorBidi" w:hAnsiTheme="majorBidi" w:cstheme="majorBidi"/>
        </w:rPr>
        <w:t xml:space="preserve">continuaremos </w:t>
      </w:r>
      <w:r w:rsidRPr="00076988">
        <w:rPr>
          <w:rFonts w:asciiTheme="majorBidi" w:hAnsiTheme="majorBidi" w:cstheme="majorBidi"/>
        </w:rPr>
        <w:t xml:space="preserve">hablando </w:t>
      </w:r>
      <w:r>
        <w:rPr>
          <w:rFonts w:asciiTheme="majorBidi" w:hAnsiTheme="majorBidi" w:cstheme="majorBidi"/>
        </w:rPr>
        <w:t xml:space="preserve">sobre el tema </w:t>
      </w:r>
      <w:r w:rsidRPr="00076988">
        <w:rPr>
          <w:rFonts w:asciiTheme="majorBidi" w:hAnsiTheme="majorBidi" w:cstheme="majorBidi"/>
        </w:rPr>
        <w:t xml:space="preserve">– si Allah lo permite – </w:t>
      </w:r>
      <w:r>
        <w:rPr>
          <w:rFonts w:asciiTheme="majorBidi" w:hAnsiTheme="majorBidi" w:cstheme="majorBidi"/>
        </w:rPr>
        <w:t>en la próxima lección.</w:t>
      </w:r>
    </w:p>
    <w:p w14:paraId="4CEB2D1B" w14:textId="77777777" w:rsidR="00844184" w:rsidRDefault="00844184" w:rsidP="00844184">
      <w:pPr>
        <w:jc w:val="both"/>
        <w:rPr>
          <w:rFonts w:asciiTheme="majorBidi" w:hAnsiTheme="majorBidi" w:cstheme="majorBidi"/>
        </w:rPr>
      </w:pPr>
    </w:p>
    <w:p w14:paraId="1AC01BAA" w14:textId="77777777" w:rsidR="00844184" w:rsidRDefault="00844184" w:rsidP="00844184">
      <w:pPr>
        <w:jc w:val="both"/>
        <w:rPr>
          <w:rFonts w:asciiTheme="majorBidi" w:hAnsiTheme="majorBidi" w:cstheme="majorBidi"/>
        </w:rPr>
      </w:pPr>
    </w:p>
    <w:p w14:paraId="56F20DC5" w14:textId="77777777" w:rsidR="00844184" w:rsidRDefault="00844184" w:rsidP="00844184">
      <w:pPr>
        <w:jc w:val="both"/>
        <w:rPr>
          <w:rFonts w:asciiTheme="majorBidi" w:hAnsiTheme="majorBidi" w:cstheme="majorBidi"/>
        </w:rPr>
      </w:pPr>
    </w:p>
    <w:p w14:paraId="1F071436" w14:textId="77777777" w:rsidR="00C151BA" w:rsidRDefault="00C151BA" w:rsidP="00844184">
      <w:pPr>
        <w:jc w:val="both"/>
        <w:rPr>
          <w:rFonts w:asciiTheme="majorBidi" w:hAnsiTheme="majorBidi" w:cstheme="majorBidi"/>
        </w:rPr>
      </w:pPr>
    </w:p>
    <w:p w14:paraId="6D9F26B1" w14:textId="278BA2F6" w:rsidR="00C151BA" w:rsidRDefault="00C151BA"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7" w:name="_Toc51295179"/>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ERRORES COMUNES EN LA ORACIÓN – PARTE II</w:t>
      </w:r>
      <w:bookmarkEnd w:id="37"/>
    </w:p>
    <w:p w14:paraId="4E382AC0" w14:textId="77777777" w:rsidR="008E7027" w:rsidRPr="008E7027" w:rsidRDefault="008E7027" w:rsidP="008E7027"/>
    <w:p w14:paraId="0D9C54A8" w14:textId="77777777" w:rsidR="00C151BA" w:rsidRDefault="00C151BA" w:rsidP="00EB3C52">
      <w:pPr>
        <w:jc w:val="both"/>
        <w:rPr>
          <w:rFonts w:asciiTheme="majorBidi" w:hAnsiTheme="majorBidi" w:cstheme="majorBidi"/>
        </w:rPr>
      </w:pPr>
      <w:r>
        <w:rPr>
          <w:rFonts w:asciiTheme="majorBidi" w:hAnsiTheme="majorBidi" w:cstheme="majorBidi"/>
        </w:rPr>
        <w:t xml:space="preserve">Continuaremos hablando sobre el tema que empezamos en la lección </w:t>
      </w:r>
      <w:r w:rsidR="00EB3C52">
        <w:rPr>
          <w:rFonts w:asciiTheme="majorBidi" w:hAnsiTheme="majorBidi" w:cstheme="majorBidi"/>
        </w:rPr>
        <w:t>anterior con respecto a los errores que suelen cometer algunas personas durante la oración:</w:t>
      </w:r>
    </w:p>
    <w:p w14:paraId="41686A5A" w14:textId="77777777" w:rsidR="00EB3C52" w:rsidRPr="00276042" w:rsidRDefault="00EB3C52" w:rsidP="00DB7CD2">
      <w:pPr>
        <w:pStyle w:val="Prrafodelista"/>
        <w:numPr>
          <w:ilvl w:val="0"/>
          <w:numId w:val="45"/>
        </w:numPr>
        <w:jc w:val="both"/>
        <w:rPr>
          <w:rFonts w:asciiTheme="majorBidi" w:hAnsiTheme="majorBidi" w:cstheme="majorBidi"/>
        </w:rPr>
      </w:pPr>
      <w:r w:rsidRPr="00276042">
        <w:rPr>
          <w:rFonts w:asciiTheme="majorBidi" w:hAnsiTheme="majorBidi" w:cstheme="majorBidi"/>
          <w:b/>
          <w:bCs/>
        </w:rPr>
        <w:t>Entre esos errores tenemos: el hecho de no embellecerse para la oración</w:t>
      </w:r>
      <w:r w:rsidRPr="00276042">
        <w:rPr>
          <w:rFonts w:asciiTheme="majorBidi" w:hAnsiTheme="majorBidi" w:cstheme="majorBidi"/>
        </w:rPr>
        <w:t xml:space="preserve">, algunas personas se presentan a la oración y sobre todo a la oración del Fayr con ropa de dormir, pijamas o ropa tan gastada que no vestirían en sus lugares de trabajo o en sus distintos eventos públicos, siendo que Allah </w:t>
      </w:r>
      <w:r w:rsidR="00546E8C" w:rsidRPr="00276042">
        <w:rPr>
          <w:rFonts w:asciiTheme="majorBidi" w:hAnsiTheme="majorBidi" w:cstheme="majorBidi"/>
        </w:rPr>
        <w:t xml:space="preserve">– enaltecido sea – dice: </w:t>
      </w:r>
      <w:r w:rsidR="00546E8C" w:rsidRPr="00276042">
        <w:rPr>
          <w:rFonts w:asciiTheme="majorBidi" w:hAnsiTheme="majorBidi" w:cstheme="majorBidi"/>
          <w:b/>
          <w:bCs/>
          <w:i/>
          <w:iCs/>
        </w:rPr>
        <w:t>[¡Oh, hijos de Adán! Vistan con elegancia cuando acudan a las mezquitas]</w:t>
      </w:r>
      <w:r w:rsidR="00546E8C" w:rsidRPr="00276042">
        <w:rPr>
          <w:rFonts w:asciiTheme="majorBidi" w:hAnsiTheme="majorBidi" w:cstheme="majorBidi"/>
        </w:rPr>
        <w:t xml:space="preserve"> (Corán 7:31)</w:t>
      </w:r>
      <w:r w:rsidR="00827294" w:rsidRPr="00276042">
        <w:rPr>
          <w:rFonts w:asciiTheme="majorBidi" w:hAnsiTheme="majorBidi" w:cstheme="majorBidi"/>
        </w:rPr>
        <w:t>.</w:t>
      </w:r>
    </w:p>
    <w:p w14:paraId="5DC4D6CF" w14:textId="77777777" w:rsidR="00827294" w:rsidRDefault="00827294" w:rsidP="00DB7CD2">
      <w:pPr>
        <w:pStyle w:val="Prrafodelista"/>
        <w:numPr>
          <w:ilvl w:val="0"/>
          <w:numId w:val="45"/>
        </w:numPr>
        <w:jc w:val="both"/>
        <w:rPr>
          <w:rFonts w:asciiTheme="majorBidi" w:hAnsiTheme="majorBidi" w:cstheme="majorBidi"/>
        </w:rPr>
      </w:pPr>
      <w:r>
        <w:rPr>
          <w:rFonts w:asciiTheme="majorBidi" w:hAnsiTheme="majorBidi" w:cstheme="majorBidi"/>
          <w:b/>
          <w:bCs/>
        </w:rPr>
        <w:t>Otro de los errores es: apoyarse en las paredes o muros mientras se está de pie en las oraciones obligatorias y sin ninguna excusa valida</w:t>
      </w:r>
      <w:r>
        <w:rPr>
          <w:rFonts w:asciiTheme="majorBidi" w:hAnsiTheme="majorBidi" w:cstheme="majorBidi"/>
        </w:rPr>
        <w:t>, lo que es un invalidante de la oración, pues estar de pie teniendo la capacidad de hacerlo es uno de los pilares de la oración.</w:t>
      </w:r>
    </w:p>
    <w:p w14:paraId="6371B46A" w14:textId="77777777" w:rsidR="00827294" w:rsidRDefault="00827294" w:rsidP="00DB7CD2">
      <w:pPr>
        <w:pStyle w:val="Prrafodelista"/>
        <w:numPr>
          <w:ilvl w:val="0"/>
          <w:numId w:val="45"/>
        </w:numPr>
        <w:jc w:val="both"/>
        <w:rPr>
          <w:rFonts w:asciiTheme="majorBidi" w:hAnsiTheme="majorBidi" w:cstheme="majorBidi"/>
        </w:rPr>
      </w:pPr>
      <w:r>
        <w:rPr>
          <w:rFonts w:asciiTheme="majorBidi" w:hAnsiTheme="majorBidi" w:cstheme="majorBidi"/>
          <w:b/>
          <w:bCs/>
        </w:rPr>
        <w:t>Otro de los errores es: levantar la mirada al cielo durante la oración, siendo que el Profeta</w:t>
      </w:r>
      <w:r w:rsidRPr="00E46864">
        <w:rPr>
          <w:rFonts w:ascii="Times New Roman" w:eastAsia="Calibri" w:hAnsi="Times New Roman" w:cs="Times New Roman"/>
          <w:i/>
          <w:iCs/>
          <w:noProof/>
          <w:color w:val="323E4F"/>
          <w:lang w:eastAsia="es-PE"/>
        </w:rPr>
        <w:drawing>
          <wp:inline distT="0" distB="0" distL="0" distR="0" wp14:anchorId="52DDD914" wp14:editId="23DDC689">
            <wp:extent cx="148160" cy="153593"/>
            <wp:effectExtent l="0" t="0" r="4445" b="0"/>
            <wp:docPr id="85" name="Imagen 8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b/>
          <w:bCs/>
        </w:rPr>
        <w:t>lo prohibió</w:t>
      </w:r>
      <w:r>
        <w:rPr>
          <w:rFonts w:asciiTheme="majorBidi" w:hAnsiTheme="majorBidi" w:cstheme="majorBidi"/>
        </w:rPr>
        <w:t>. Anas</w:t>
      </w:r>
      <w:r w:rsidRPr="009E4332">
        <w:rPr>
          <w:rFonts w:ascii="Times New Roman" w:eastAsia="Calibri" w:hAnsi="Times New Roman" w:cs="Times New Roman"/>
          <w:noProof/>
          <w:color w:val="323E4F"/>
          <w:lang w:eastAsia="es-PE"/>
        </w:rPr>
        <w:drawing>
          <wp:inline distT="0" distB="0" distL="0" distR="0" wp14:anchorId="0E162953" wp14:editId="033C076F">
            <wp:extent cx="238153" cy="140693"/>
            <wp:effectExtent l="0" t="0" r="0" b="0"/>
            <wp:docPr id="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C87265">
        <w:rPr>
          <w:rFonts w:asciiTheme="majorBidi" w:hAnsiTheme="majorBidi" w:cstheme="majorBidi"/>
        </w:rPr>
        <w:t>narró que el Mensajero de Allah</w:t>
      </w:r>
      <w:r w:rsidR="00C87265" w:rsidRPr="00E46864">
        <w:rPr>
          <w:rFonts w:ascii="Times New Roman" w:eastAsia="Calibri" w:hAnsi="Times New Roman" w:cs="Times New Roman"/>
          <w:i/>
          <w:iCs/>
          <w:noProof/>
          <w:color w:val="323E4F"/>
          <w:lang w:eastAsia="es-PE"/>
        </w:rPr>
        <w:drawing>
          <wp:inline distT="0" distB="0" distL="0" distR="0" wp14:anchorId="30F5DC3B" wp14:editId="630E9209">
            <wp:extent cx="148160" cy="153593"/>
            <wp:effectExtent l="0" t="0" r="4445" b="0"/>
            <wp:docPr id="87" name="Imagen 8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87265">
        <w:rPr>
          <w:rFonts w:asciiTheme="majorBidi" w:hAnsiTheme="majorBidi" w:cstheme="majorBidi"/>
        </w:rPr>
        <w:t xml:space="preserve">dijo: </w:t>
      </w:r>
      <w:r w:rsidR="00C87265" w:rsidRPr="00C87265">
        <w:rPr>
          <w:rFonts w:asciiTheme="majorBidi" w:hAnsiTheme="majorBidi" w:cstheme="majorBidi"/>
          <w:i/>
          <w:iCs/>
        </w:rPr>
        <w:t>“¿Qué les sucede a aquellos que levantan la mirada al cielo durante sus oraciones?”. Él</w:t>
      </w:r>
      <w:r w:rsidR="00C87265" w:rsidRPr="00C87265">
        <w:rPr>
          <w:rFonts w:ascii="Times New Roman" w:eastAsia="Calibri" w:hAnsi="Times New Roman" w:cs="Times New Roman"/>
          <w:i/>
          <w:iCs/>
          <w:noProof/>
          <w:color w:val="323E4F"/>
          <w:lang w:eastAsia="es-PE"/>
        </w:rPr>
        <w:drawing>
          <wp:inline distT="0" distB="0" distL="0" distR="0" wp14:anchorId="41054281" wp14:editId="01D52389">
            <wp:extent cx="148160" cy="153593"/>
            <wp:effectExtent l="0" t="0" r="4445" b="0"/>
            <wp:docPr id="88" name="Imagen 8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87265" w:rsidRPr="00C87265">
        <w:rPr>
          <w:rFonts w:asciiTheme="majorBidi" w:hAnsiTheme="majorBidi" w:cstheme="majorBidi"/>
          <w:i/>
          <w:iCs/>
        </w:rPr>
        <w:t xml:space="preserve">hizo hincapié en este punto y añadió: “Que dejen de hacerlo, o les será quitada la vista.” </w:t>
      </w:r>
      <w:r w:rsidR="00C87265">
        <w:rPr>
          <w:rFonts w:asciiTheme="majorBidi" w:hAnsiTheme="majorBidi" w:cstheme="majorBidi"/>
        </w:rPr>
        <w:t>(Bujari)</w:t>
      </w:r>
      <w:r w:rsidR="00247C83">
        <w:rPr>
          <w:rFonts w:asciiTheme="majorBidi" w:hAnsiTheme="majorBidi" w:cstheme="majorBidi"/>
        </w:rPr>
        <w:t>.</w:t>
      </w:r>
    </w:p>
    <w:p w14:paraId="1C2331F5" w14:textId="77777777" w:rsidR="00247C83" w:rsidRDefault="00247C83" w:rsidP="00DB7CD2">
      <w:pPr>
        <w:pStyle w:val="Prrafodelista"/>
        <w:numPr>
          <w:ilvl w:val="0"/>
          <w:numId w:val="45"/>
        </w:numPr>
        <w:jc w:val="both"/>
        <w:rPr>
          <w:rFonts w:asciiTheme="majorBidi" w:hAnsiTheme="majorBidi" w:cstheme="majorBidi"/>
        </w:rPr>
      </w:pPr>
      <w:r w:rsidRPr="00247C83">
        <w:rPr>
          <w:rFonts w:asciiTheme="majorBidi" w:hAnsiTheme="majorBidi" w:cstheme="majorBidi"/>
          <w:b/>
          <w:bCs/>
        </w:rPr>
        <w:t xml:space="preserve">Otro de los errores es: que algunos orantes dicen: </w:t>
      </w:r>
      <w:r w:rsidRPr="00247C83">
        <w:rPr>
          <w:rFonts w:asciiTheme="majorBidi" w:hAnsiTheme="majorBidi" w:cstheme="majorBidi"/>
          <w:b/>
          <w:bCs/>
          <w:i/>
          <w:iCs/>
        </w:rPr>
        <w:t>“Ista’anna bil-lah”</w:t>
      </w:r>
      <w:r w:rsidRPr="00247C83">
        <w:rPr>
          <w:rFonts w:asciiTheme="majorBidi" w:hAnsiTheme="majorBidi" w:cstheme="majorBidi"/>
          <w:b/>
          <w:bCs/>
        </w:rPr>
        <w:t xml:space="preserve"> (suplicamos la ayuda de Allah) después que el imam recita </w:t>
      </w:r>
      <w:r w:rsidRPr="00247C83">
        <w:rPr>
          <w:rFonts w:asciiTheme="majorBidi" w:hAnsiTheme="majorBidi" w:cstheme="majorBidi"/>
          <w:b/>
          <w:bCs/>
          <w:i/>
          <w:iCs/>
        </w:rPr>
        <w:t>“iyyaka na’budú wa iyyaka nasta’ín”</w:t>
      </w:r>
      <w:r>
        <w:rPr>
          <w:rFonts w:asciiTheme="majorBidi" w:hAnsiTheme="majorBidi" w:cstheme="majorBidi"/>
        </w:rPr>
        <w:t>. Esto contradice la Sunnah y el Imam An Nawawi – que Allah tenga misericordia de él – lo consideró un acto de innovación.</w:t>
      </w:r>
    </w:p>
    <w:p w14:paraId="0D40499E" w14:textId="77777777" w:rsidR="00247C83" w:rsidRDefault="00247C83" w:rsidP="00DB7CD2">
      <w:pPr>
        <w:pStyle w:val="Prrafodelista"/>
        <w:numPr>
          <w:ilvl w:val="0"/>
          <w:numId w:val="45"/>
        </w:numPr>
        <w:jc w:val="both"/>
        <w:rPr>
          <w:rFonts w:asciiTheme="majorBidi" w:hAnsiTheme="majorBidi" w:cstheme="majorBidi"/>
        </w:rPr>
      </w:pPr>
      <w:r w:rsidRPr="00317C65">
        <w:rPr>
          <w:rFonts w:asciiTheme="majorBidi" w:hAnsiTheme="majorBidi" w:cstheme="majorBidi"/>
          <w:b/>
          <w:bCs/>
        </w:rPr>
        <w:t xml:space="preserve">Otro de los errores es: que algunos orantes levantan su voz al recitar el Corán y las glorificaciones durante las oraciones obligatorias detrás </w:t>
      </w:r>
      <w:r w:rsidR="00317C65" w:rsidRPr="00317C65">
        <w:rPr>
          <w:rFonts w:asciiTheme="majorBidi" w:hAnsiTheme="majorBidi" w:cstheme="majorBidi"/>
          <w:b/>
          <w:bCs/>
        </w:rPr>
        <w:t>del Imam</w:t>
      </w:r>
      <w:r w:rsidR="00317C65">
        <w:rPr>
          <w:rFonts w:asciiTheme="majorBidi" w:hAnsiTheme="majorBidi" w:cstheme="majorBidi"/>
        </w:rPr>
        <w:t>, lo que perturba a los orantes que están a su lado, siendo que el Profeta</w:t>
      </w:r>
      <w:r w:rsidR="00317C65" w:rsidRPr="00E46864">
        <w:rPr>
          <w:rFonts w:ascii="Times New Roman" w:eastAsia="Calibri" w:hAnsi="Times New Roman" w:cs="Times New Roman"/>
          <w:i/>
          <w:iCs/>
          <w:noProof/>
          <w:color w:val="323E4F"/>
          <w:lang w:eastAsia="es-PE"/>
        </w:rPr>
        <w:drawing>
          <wp:inline distT="0" distB="0" distL="0" distR="0" wp14:anchorId="68C0FBFC" wp14:editId="4E8FDBBF">
            <wp:extent cx="148160" cy="153593"/>
            <wp:effectExtent l="0" t="0" r="4445" b="0"/>
            <wp:docPr id="89" name="Imagen 8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17C65">
        <w:rPr>
          <w:rFonts w:asciiTheme="majorBidi" w:hAnsiTheme="majorBidi" w:cstheme="majorBidi"/>
        </w:rPr>
        <w:t xml:space="preserve">dijo: </w:t>
      </w:r>
      <w:r w:rsidR="00317C65" w:rsidRPr="00317C65">
        <w:rPr>
          <w:rFonts w:asciiTheme="majorBidi" w:hAnsiTheme="majorBidi" w:cstheme="majorBidi"/>
          <w:i/>
          <w:iCs/>
        </w:rPr>
        <w:t xml:space="preserve">“Cuando uno de ustedes se encuentra en oración, ciertamente está </w:t>
      </w:r>
      <w:r w:rsidR="00D87310">
        <w:rPr>
          <w:rFonts w:asciiTheme="majorBidi" w:hAnsiTheme="majorBidi" w:cstheme="majorBidi"/>
          <w:i/>
          <w:iCs/>
        </w:rPr>
        <w:t>invocando a</w:t>
      </w:r>
      <w:r w:rsidR="00317C65" w:rsidRPr="00317C65">
        <w:rPr>
          <w:rFonts w:asciiTheme="majorBidi" w:hAnsiTheme="majorBidi" w:cstheme="majorBidi"/>
          <w:i/>
          <w:iCs/>
        </w:rPr>
        <w:t xml:space="preserve"> su Señor, por lo tanto no eleven sus voces al recitar el Corán pues incomodaran a los </w:t>
      </w:r>
      <w:r w:rsidR="00D87310">
        <w:rPr>
          <w:rFonts w:asciiTheme="majorBidi" w:hAnsiTheme="majorBidi" w:cstheme="majorBidi"/>
          <w:i/>
          <w:iCs/>
        </w:rPr>
        <w:t xml:space="preserve">demás </w:t>
      </w:r>
      <w:r w:rsidR="00317C65" w:rsidRPr="00317C65">
        <w:rPr>
          <w:rFonts w:asciiTheme="majorBidi" w:hAnsiTheme="majorBidi" w:cstheme="majorBidi"/>
          <w:i/>
          <w:iCs/>
        </w:rPr>
        <w:t>creyentes.”</w:t>
      </w:r>
      <w:r w:rsidR="00317C65">
        <w:rPr>
          <w:rFonts w:asciiTheme="majorBidi" w:hAnsiTheme="majorBidi" w:cstheme="majorBidi"/>
        </w:rPr>
        <w:t xml:space="preserve"> (Considerado Sahih por el Sheij Al Albani).</w:t>
      </w:r>
    </w:p>
    <w:p w14:paraId="7654DC0E" w14:textId="77777777" w:rsidR="005B76A1" w:rsidRDefault="00213C7D" w:rsidP="00DB7CD2">
      <w:pPr>
        <w:pStyle w:val="Prrafodelista"/>
        <w:numPr>
          <w:ilvl w:val="0"/>
          <w:numId w:val="45"/>
        </w:numPr>
        <w:tabs>
          <w:tab w:val="left" w:pos="1095"/>
        </w:tabs>
        <w:jc w:val="both"/>
        <w:rPr>
          <w:rFonts w:asciiTheme="majorBidi" w:hAnsiTheme="majorBidi" w:cstheme="majorBidi"/>
        </w:rPr>
      </w:pPr>
      <w:r w:rsidRPr="00213C7D">
        <w:rPr>
          <w:rFonts w:asciiTheme="majorBidi" w:hAnsiTheme="majorBidi" w:cstheme="majorBidi"/>
        </w:rPr>
        <w:t>Otro de los errores es: que algunos orantes no dicen “Amin” junto al Imam, siendo que el Profeta</w:t>
      </w:r>
      <w:r w:rsidRPr="00E46864">
        <w:rPr>
          <w:rFonts w:ascii="Times New Roman" w:eastAsia="Calibri" w:hAnsi="Times New Roman" w:cs="Times New Roman"/>
          <w:i/>
          <w:iCs/>
          <w:noProof/>
          <w:color w:val="323E4F"/>
          <w:lang w:eastAsia="es-PE"/>
        </w:rPr>
        <w:drawing>
          <wp:inline distT="0" distB="0" distL="0" distR="0" wp14:anchorId="7FEE2020" wp14:editId="6D53617C">
            <wp:extent cx="148160" cy="153593"/>
            <wp:effectExtent l="0" t="0" r="4445" b="0"/>
            <wp:docPr id="90" name="Imagen 9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626741">
        <w:rPr>
          <w:rFonts w:asciiTheme="majorBidi" w:hAnsiTheme="majorBidi" w:cstheme="majorBidi"/>
          <w:i/>
          <w:iCs/>
        </w:rPr>
        <w:t>“Si el Imam dice: ‘¡Amín!’, digan: ‘¡Amín!’, pues por cierto que aquel cuyo Amín coincida con el Amín de los ángeles se le perdonarán sus pecados anteriores”</w:t>
      </w:r>
      <w:r w:rsidRPr="00213C7D">
        <w:rPr>
          <w:rFonts w:asciiTheme="majorBidi" w:hAnsiTheme="majorBidi" w:cstheme="majorBidi"/>
        </w:rPr>
        <w:t>.</w:t>
      </w:r>
      <w:r>
        <w:rPr>
          <w:rFonts w:asciiTheme="majorBidi" w:hAnsiTheme="majorBidi" w:cstheme="majorBidi"/>
        </w:rPr>
        <w:t xml:space="preserve"> </w:t>
      </w:r>
      <w:r w:rsidR="00626741">
        <w:rPr>
          <w:rFonts w:asciiTheme="majorBidi" w:hAnsiTheme="majorBidi" w:cstheme="majorBidi"/>
        </w:rPr>
        <w:t xml:space="preserve">Y dijo </w:t>
      </w:r>
      <w:r w:rsidRPr="00213C7D">
        <w:rPr>
          <w:rFonts w:asciiTheme="majorBidi" w:hAnsiTheme="majorBidi" w:cstheme="majorBidi"/>
        </w:rPr>
        <w:t>Ibn Shahab Al-Azhari</w:t>
      </w:r>
      <w:r w:rsidR="00626741">
        <w:rPr>
          <w:rFonts w:asciiTheme="majorBidi" w:hAnsiTheme="majorBidi" w:cstheme="majorBidi"/>
        </w:rPr>
        <w:t>: ‘E</w:t>
      </w:r>
      <w:r>
        <w:rPr>
          <w:rFonts w:asciiTheme="majorBidi" w:hAnsiTheme="majorBidi" w:cstheme="majorBidi"/>
        </w:rPr>
        <w:t>l Mensajero de Allah</w:t>
      </w:r>
      <w:r w:rsidRPr="00E46864">
        <w:rPr>
          <w:rFonts w:ascii="Times New Roman" w:eastAsia="Calibri" w:hAnsi="Times New Roman" w:cs="Times New Roman"/>
          <w:i/>
          <w:iCs/>
          <w:noProof/>
          <w:color w:val="323E4F"/>
          <w:lang w:eastAsia="es-PE"/>
        </w:rPr>
        <w:drawing>
          <wp:inline distT="0" distB="0" distL="0" distR="0" wp14:anchorId="32CFC79C" wp14:editId="6829855C">
            <wp:extent cx="148160" cy="153593"/>
            <wp:effectExtent l="0" t="0" r="4445" b="0"/>
            <wp:docPr id="91" name="Imagen 9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626741">
        <w:rPr>
          <w:rFonts w:asciiTheme="majorBidi" w:hAnsiTheme="majorBidi" w:cstheme="majorBidi"/>
        </w:rPr>
        <w:t>solía decir</w:t>
      </w:r>
      <w:r w:rsidRPr="00213C7D">
        <w:rPr>
          <w:rFonts w:asciiTheme="majorBidi" w:hAnsiTheme="majorBidi" w:cstheme="majorBidi"/>
        </w:rPr>
        <w:t>: “Amín”.</w:t>
      </w:r>
      <w:r w:rsidR="00626741">
        <w:rPr>
          <w:rFonts w:asciiTheme="majorBidi" w:hAnsiTheme="majorBidi" w:cstheme="majorBidi"/>
        </w:rPr>
        <w:t xml:space="preserve"> (Bujari).</w:t>
      </w:r>
    </w:p>
    <w:p w14:paraId="308B04FD" w14:textId="77777777" w:rsidR="00626741" w:rsidRDefault="00626741" w:rsidP="00626741">
      <w:pPr>
        <w:tabs>
          <w:tab w:val="left" w:pos="1095"/>
        </w:tabs>
        <w:jc w:val="both"/>
        <w:rPr>
          <w:rFonts w:asciiTheme="majorBidi" w:hAnsiTheme="majorBidi" w:cstheme="majorBidi"/>
        </w:rPr>
      </w:pPr>
      <w:r>
        <w:rPr>
          <w:rFonts w:asciiTheme="majorBidi" w:hAnsiTheme="majorBidi" w:cstheme="majorBidi"/>
        </w:rPr>
        <w:t>Que Allah nos conceda la comprensión de la religión y nos guie a seguir la Sunnah del mejor de los Mensajeros</w:t>
      </w:r>
      <w:r w:rsidRPr="00E46864">
        <w:rPr>
          <w:rFonts w:ascii="Times New Roman" w:eastAsia="Calibri" w:hAnsi="Times New Roman" w:cs="Times New Roman"/>
          <w:i/>
          <w:iCs/>
          <w:noProof/>
          <w:color w:val="323E4F"/>
          <w:lang w:eastAsia="es-PE"/>
        </w:rPr>
        <w:drawing>
          <wp:inline distT="0" distB="0" distL="0" distR="0" wp14:anchorId="1BEE0486" wp14:editId="153043F3">
            <wp:extent cx="148160" cy="153593"/>
            <wp:effectExtent l="0" t="0" r="4445" b="0"/>
            <wp:docPr id="92" name="Imagen 9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076988">
        <w:rPr>
          <w:rFonts w:asciiTheme="majorBidi" w:hAnsiTheme="majorBidi" w:cstheme="majorBidi"/>
        </w:rPr>
        <w:t xml:space="preserve">Nos detendremos en este punto y </w:t>
      </w:r>
      <w:r>
        <w:rPr>
          <w:rFonts w:asciiTheme="majorBidi" w:hAnsiTheme="majorBidi" w:cstheme="majorBidi"/>
        </w:rPr>
        <w:t xml:space="preserve">continuaremos </w:t>
      </w:r>
      <w:r w:rsidRPr="00076988">
        <w:rPr>
          <w:rFonts w:asciiTheme="majorBidi" w:hAnsiTheme="majorBidi" w:cstheme="majorBidi"/>
        </w:rPr>
        <w:t xml:space="preserve">hablando </w:t>
      </w:r>
      <w:r>
        <w:rPr>
          <w:rFonts w:asciiTheme="majorBidi" w:hAnsiTheme="majorBidi" w:cstheme="majorBidi"/>
        </w:rPr>
        <w:t xml:space="preserve">sobre el tema </w:t>
      </w:r>
      <w:r w:rsidRPr="00076988">
        <w:rPr>
          <w:rFonts w:asciiTheme="majorBidi" w:hAnsiTheme="majorBidi" w:cstheme="majorBidi"/>
        </w:rPr>
        <w:t xml:space="preserve">– si Allah lo permite – </w:t>
      </w:r>
      <w:r>
        <w:rPr>
          <w:rFonts w:asciiTheme="majorBidi" w:hAnsiTheme="majorBidi" w:cstheme="majorBidi"/>
        </w:rPr>
        <w:t>en la próxima lección.</w:t>
      </w:r>
    </w:p>
    <w:p w14:paraId="604B3A25" w14:textId="77777777" w:rsidR="00626741" w:rsidRDefault="00626741" w:rsidP="00626741">
      <w:pPr>
        <w:tabs>
          <w:tab w:val="left" w:pos="1095"/>
        </w:tabs>
        <w:jc w:val="both"/>
        <w:rPr>
          <w:rFonts w:asciiTheme="majorBidi" w:hAnsiTheme="majorBidi" w:cstheme="majorBidi"/>
        </w:rPr>
      </w:pPr>
    </w:p>
    <w:p w14:paraId="41028E49" w14:textId="77777777" w:rsidR="00626741" w:rsidRDefault="00626741" w:rsidP="00626741">
      <w:pPr>
        <w:tabs>
          <w:tab w:val="left" w:pos="1095"/>
        </w:tabs>
        <w:jc w:val="both"/>
        <w:rPr>
          <w:rFonts w:asciiTheme="majorBidi" w:hAnsiTheme="majorBidi" w:cstheme="majorBidi"/>
        </w:rPr>
      </w:pPr>
    </w:p>
    <w:p w14:paraId="1A194F21" w14:textId="77777777" w:rsidR="00626741" w:rsidRDefault="00626741" w:rsidP="00626741">
      <w:pPr>
        <w:tabs>
          <w:tab w:val="left" w:pos="1095"/>
        </w:tabs>
        <w:jc w:val="both"/>
        <w:rPr>
          <w:rFonts w:asciiTheme="majorBidi" w:hAnsiTheme="majorBidi" w:cstheme="majorBidi"/>
        </w:rPr>
      </w:pPr>
    </w:p>
    <w:p w14:paraId="57FD58D6" w14:textId="77777777" w:rsidR="00626741" w:rsidRDefault="00626741" w:rsidP="00626741">
      <w:pPr>
        <w:tabs>
          <w:tab w:val="left" w:pos="1095"/>
        </w:tabs>
        <w:jc w:val="both"/>
        <w:rPr>
          <w:rFonts w:asciiTheme="majorBidi" w:hAnsiTheme="majorBidi" w:cstheme="majorBidi"/>
        </w:rPr>
      </w:pPr>
    </w:p>
    <w:p w14:paraId="2D45FE42" w14:textId="77777777" w:rsidR="00626741" w:rsidRDefault="00626741" w:rsidP="00626741">
      <w:pPr>
        <w:tabs>
          <w:tab w:val="left" w:pos="1095"/>
        </w:tabs>
        <w:jc w:val="both"/>
        <w:rPr>
          <w:rFonts w:asciiTheme="majorBidi" w:hAnsiTheme="majorBidi" w:cstheme="majorBidi"/>
        </w:rPr>
      </w:pPr>
    </w:p>
    <w:p w14:paraId="7137EEC2" w14:textId="77777777" w:rsidR="00626741" w:rsidRDefault="00626741" w:rsidP="00626741">
      <w:pPr>
        <w:tabs>
          <w:tab w:val="left" w:pos="1095"/>
        </w:tabs>
        <w:jc w:val="both"/>
        <w:rPr>
          <w:rFonts w:asciiTheme="majorBidi" w:hAnsiTheme="majorBidi" w:cstheme="majorBidi"/>
        </w:rPr>
      </w:pPr>
    </w:p>
    <w:p w14:paraId="3AF28688" w14:textId="358C80AF" w:rsidR="00DF39CB" w:rsidRPr="008E7027" w:rsidRDefault="00DF39CB"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8" w:name="_Toc51295180"/>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ERRORES COMUNES EN LA ORACIÓN – PARTE II</w:t>
      </w:r>
      <w:r w:rsidR="00024040"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w:t>
      </w:r>
      <w:bookmarkEnd w:id="38"/>
    </w:p>
    <w:p w14:paraId="5C36C3B3" w14:textId="77777777" w:rsidR="008E7027" w:rsidRDefault="008E7027" w:rsidP="00DF39CB">
      <w:pPr>
        <w:jc w:val="both"/>
        <w:rPr>
          <w:rFonts w:asciiTheme="majorBidi" w:hAnsiTheme="majorBidi" w:cstheme="majorBidi"/>
        </w:rPr>
      </w:pPr>
    </w:p>
    <w:p w14:paraId="051FD8FD" w14:textId="5BCCD5E6" w:rsidR="00DF39CB" w:rsidRDefault="00DF39CB" w:rsidP="00DF39CB">
      <w:pPr>
        <w:jc w:val="both"/>
        <w:rPr>
          <w:rFonts w:asciiTheme="majorBidi" w:hAnsiTheme="majorBidi" w:cstheme="majorBidi"/>
        </w:rPr>
      </w:pPr>
      <w:r>
        <w:rPr>
          <w:rFonts w:asciiTheme="majorBidi" w:hAnsiTheme="majorBidi" w:cstheme="majorBidi"/>
        </w:rPr>
        <w:t>Continuaremos hablando sobre los errores que suelen cometer algunos orantes:</w:t>
      </w:r>
    </w:p>
    <w:p w14:paraId="31D423A0" w14:textId="77777777" w:rsidR="00DF39CB" w:rsidRPr="00277D92" w:rsidRDefault="00DF39CB" w:rsidP="00DB7CD2">
      <w:pPr>
        <w:pStyle w:val="Prrafodelista"/>
        <w:numPr>
          <w:ilvl w:val="0"/>
          <w:numId w:val="46"/>
        </w:numPr>
        <w:jc w:val="both"/>
        <w:rPr>
          <w:rFonts w:asciiTheme="majorBidi" w:hAnsiTheme="majorBidi" w:cstheme="majorBidi"/>
        </w:rPr>
      </w:pPr>
      <w:r w:rsidRPr="00277D92">
        <w:rPr>
          <w:rFonts w:asciiTheme="majorBidi" w:hAnsiTheme="majorBidi" w:cstheme="majorBidi"/>
          <w:b/>
          <w:bCs/>
        </w:rPr>
        <w:t>Entre estos error</w:t>
      </w:r>
      <w:r w:rsidR="004B09AE" w:rsidRPr="00277D92">
        <w:rPr>
          <w:rFonts w:asciiTheme="majorBidi" w:hAnsiTheme="majorBidi" w:cstheme="majorBidi"/>
          <w:b/>
          <w:bCs/>
        </w:rPr>
        <w:t xml:space="preserve">es tenemos: el hecho de que algunas personas que llegaron tarde a la oración, esperan que el Imam se levante del </w:t>
      </w:r>
      <w:r w:rsidR="004B09AE" w:rsidRPr="00277D92">
        <w:rPr>
          <w:rFonts w:asciiTheme="majorBidi" w:hAnsiTheme="majorBidi" w:cstheme="majorBidi"/>
          <w:b/>
          <w:bCs/>
          <w:i/>
          <w:iCs/>
        </w:rPr>
        <w:t xml:space="preserve">Suyud </w:t>
      </w:r>
      <w:r w:rsidR="004B09AE" w:rsidRPr="00277D92">
        <w:rPr>
          <w:rFonts w:asciiTheme="majorBidi" w:hAnsiTheme="majorBidi" w:cstheme="majorBidi"/>
          <w:b/>
          <w:bCs/>
        </w:rPr>
        <w:t>o del</w:t>
      </w:r>
      <w:r w:rsidR="004B09AE" w:rsidRPr="00277D92">
        <w:rPr>
          <w:rFonts w:asciiTheme="majorBidi" w:hAnsiTheme="majorBidi" w:cstheme="majorBidi"/>
          <w:b/>
          <w:bCs/>
          <w:i/>
          <w:iCs/>
        </w:rPr>
        <w:t xml:space="preserve"> Tashahud</w:t>
      </w:r>
      <w:r w:rsidR="004B09AE" w:rsidRPr="00277D92">
        <w:rPr>
          <w:rFonts w:asciiTheme="majorBidi" w:hAnsiTheme="majorBidi" w:cstheme="majorBidi"/>
        </w:rPr>
        <w:t>, cuando lo que está legislado es que se unan al Imam en cualquier posición en la que se encuentre, pues esto está implícito en las palabras del Profeta</w:t>
      </w:r>
      <w:r w:rsidR="004B09AE" w:rsidRPr="00E46864">
        <w:rPr>
          <w:rFonts w:ascii="Times New Roman" w:eastAsia="Calibri" w:hAnsi="Times New Roman" w:cs="Times New Roman"/>
          <w:i/>
          <w:iCs/>
          <w:noProof/>
          <w:color w:val="323E4F"/>
          <w:lang w:eastAsia="es-PE"/>
        </w:rPr>
        <w:drawing>
          <wp:inline distT="0" distB="0" distL="0" distR="0" wp14:anchorId="77AB8EC0" wp14:editId="0B9054EA">
            <wp:extent cx="148160" cy="153593"/>
            <wp:effectExtent l="0" t="0" r="4445" b="0"/>
            <wp:docPr id="93" name="Imagen 9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B09AE" w:rsidRPr="00277D92">
        <w:rPr>
          <w:rFonts w:asciiTheme="majorBidi" w:hAnsiTheme="majorBidi" w:cstheme="majorBidi"/>
        </w:rPr>
        <w:t>: “</w:t>
      </w:r>
      <w:r w:rsidR="004B09AE" w:rsidRPr="00277D92">
        <w:rPr>
          <w:rFonts w:asciiTheme="majorBidi" w:hAnsiTheme="majorBidi" w:cstheme="majorBidi"/>
          <w:i/>
          <w:iCs/>
        </w:rPr>
        <w:t>lo que alcancen de la oración, récenlo y lo que perdieron, complétenlo.”</w:t>
      </w:r>
      <w:r w:rsidR="004B09AE" w:rsidRPr="00277D92">
        <w:rPr>
          <w:rFonts w:asciiTheme="majorBidi" w:hAnsiTheme="majorBidi" w:cstheme="majorBidi"/>
        </w:rPr>
        <w:t xml:space="preserve"> (Bujari).</w:t>
      </w:r>
    </w:p>
    <w:p w14:paraId="32677011" w14:textId="77777777" w:rsidR="004B09AE" w:rsidRDefault="00024040" w:rsidP="00DB7CD2">
      <w:pPr>
        <w:pStyle w:val="Prrafodelista"/>
        <w:numPr>
          <w:ilvl w:val="0"/>
          <w:numId w:val="46"/>
        </w:numPr>
        <w:jc w:val="both"/>
        <w:rPr>
          <w:rFonts w:asciiTheme="majorBidi" w:hAnsiTheme="majorBidi" w:cstheme="majorBidi"/>
        </w:rPr>
      </w:pPr>
      <w:r w:rsidRPr="00024040">
        <w:rPr>
          <w:rFonts w:asciiTheme="majorBidi" w:hAnsiTheme="majorBidi" w:cstheme="majorBidi"/>
          <w:b/>
          <w:bCs/>
        </w:rPr>
        <w:t>Otro de los errores que anulan la oración es: no postrarse sobre los siete miembros</w:t>
      </w:r>
      <w:r>
        <w:rPr>
          <w:rFonts w:asciiTheme="majorBidi" w:hAnsiTheme="majorBidi" w:cstheme="majorBidi"/>
        </w:rPr>
        <w:t>. El Profeta</w:t>
      </w:r>
      <w:r w:rsidRPr="00E46864">
        <w:rPr>
          <w:rFonts w:ascii="Times New Roman" w:eastAsia="Calibri" w:hAnsi="Times New Roman" w:cs="Times New Roman"/>
          <w:i/>
          <w:iCs/>
          <w:noProof/>
          <w:color w:val="323E4F"/>
          <w:lang w:eastAsia="es-PE"/>
        </w:rPr>
        <w:drawing>
          <wp:inline distT="0" distB="0" distL="0" distR="0" wp14:anchorId="3B163D8B" wp14:editId="5F43E199">
            <wp:extent cx="148160" cy="153593"/>
            <wp:effectExtent l="0" t="0" r="4445" b="0"/>
            <wp:docPr id="94" name="Imagen 9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5C7D42">
        <w:rPr>
          <w:rFonts w:asciiTheme="majorBidi" w:hAnsiTheme="majorBidi" w:cstheme="majorBidi"/>
          <w:i/>
          <w:iCs/>
        </w:rPr>
        <w:t>“Me ha sido ordenado que me prosterne sobre siete huesos:</w:t>
      </w:r>
      <w:r w:rsidRPr="005C7D42">
        <w:rPr>
          <w:rFonts w:asciiTheme="majorBidi" w:hAnsiTheme="majorBidi" w:cstheme="majorBidi" w:hint="cs"/>
          <w:i/>
          <w:iCs/>
          <w:rtl/>
        </w:rPr>
        <w:t xml:space="preserve"> </w:t>
      </w:r>
      <w:r w:rsidRPr="005C7D42">
        <w:rPr>
          <w:rFonts w:asciiTheme="majorBidi" w:hAnsiTheme="majorBidi" w:cstheme="majorBidi"/>
          <w:i/>
          <w:iCs/>
        </w:rPr>
        <w:t xml:space="preserve">la frente -y </w:t>
      </w:r>
      <w:r w:rsidR="005C7D42" w:rsidRPr="005C7D42">
        <w:rPr>
          <w:rFonts w:asciiTheme="majorBidi" w:hAnsiTheme="majorBidi" w:cstheme="majorBidi"/>
          <w:i/>
          <w:iCs/>
        </w:rPr>
        <w:t>señaló su nariz, las manos,</w:t>
      </w:r>
      <w:r w:rsidRPr="005C7D42">
        <w:rPr>
          <w:rFonts w:asciiTheme="majorBidi" w:hAnsiTheme="majorBidi" w:cstheme="majorBidi"/>
          <w:i/>
          <w:iCs/>
        </w:rPr>
        <w:t xml:space="preserve"> las rodillas y los dedos de los pies</w:t>
      </w:r>
      <w:r w:rsidR="005C7D42" w:rsidRPr="005C7D42">
        <w:rPr>
          <w:rFonts w:asciiTheme="majorBidi" w:hAnsiTheme="majorBidi" w:cstheme="majorBidi"/>
          <w:i/>
          <w:iCs/>
        </w:rPr>
        <w:t>.”</w:t>
      </w:r>
      <w:r w:rsidR="005C7D42">
        <w:rPr>
          <w:rFonts w:asciiTheme="majorBidi" w:hAnsiTheme="majorBidi" w:cstheme="majorBidi"/>
        </w:rPr>
        <w:t xml:space="preserve"> (Bujari y Muslim)</w:t>
      </w:r>
      <w:r w:rsidR="00CD1734">
        <w:rPr>
          <w:rFonts w:asciiTheme="majorBidi" w:hAnsiTheme="majorBidi" w:cstheme="majorBidi"/>
        </w:rPr>
        <w:t>, algunas personas cuando se prosternan levantan sus pies del suelo o colocan uno sobre el otro, otros no pegan su nariz o frente al suelo; y todo esto anula la oración.</w:t>
      </w:r>
    </w:p>
    <w:p w14:paraId="454305D5" w14:textId="77777777" w:rsidR="00CD1734" w:rsidRDefault="00CD1734" w:rsidP="00DB7CD2">
      <w:pPr>
        <w:pStyle w:val="Prrafodelista"/>
        <w:numPr>
          <w:ilvl w:val="0"/>
          <w:numId w:val="46"/>
        </w:numPr>
        <w:jc w:val="both"/>
        <w:rPr>
          <w:rFonts w:asciiTheme="majorBidi" w:hAnsiTheme="majorBidi" w:cstheme="majorBidi"/>
        </w:rPr>
      </w:pPr>
      <w:r>
        <w:rPr>
          <w:rFonts w:asciiTheme="majorBidi" w:hAnsiTheme="majorBidi" w:cstheme="majorBidi"/>
          <w:b/>
          <w:bCs/>
        </w:rPr>
        <w:t>Otro de los errores en la prosternación (</w:t>
      </w:r>
      <w:r w:rsidRPr="00CD1734">
        <w:rPr>
          <w:rFonts w:asciiTheme="majorBidi" w:hAnsiTheme="majorBidi" w:cstheme="majorBidi"/>
          <w:b/>
          <w:bCs/>
          <w:i/>
          <w:iCs/>
        </w:rPr>
        <w:t>Suyud</w:t>
      </w:r>
      <w:r>
        <w:rPr>
          <w:rFonts w:asciiTheme="majorBidi" w:hAnsiTheme="majorBidi" w:cstheme="majorBidi"/>
          <w:b/>
          <w:bCs/>
        </w:rPr>
        <w:t xml:space="preserve">) </w:t>
      </w:r>
      <w:r w:rsidRPr="00CD1734">
        <w:rPr>
          <w:rFonts w:asciiTheme="majorBidi" w:hAnsiTheme="majorBidi" w:cstheme="majorBidi"/>
          <w:b/>
          <w:bCs/>
        </w:rPr>
        <w:t>es: pegar los antebrazos al suelo</w:t>
      </w:r>
      <w:r>
        <w:rPr>
          <w:rFonts w:asciiTheme="majorBidi" w:hAnsiTheme="majorBidi" w:cstheme="majorBidi"/>
        </w:rPr>
        <w:t>, algo que prohibió el Profeta</w:t>
      </w:r>
      <w:r w:rsidRPr="00E46864">
        <w:rPr>
          <w:rFonts w:ascii="Times New Roman" w:eastAsia="Calibri" w:hAnsi="Times New Roman" w:cs="Times New Roman"/>
          <w:i/>
          <w:iCs/>
          <w:noProof/>
          <w:color w:val="323E4F"/>
          <w:lang w:eastAsia="es-PE"/>
        </w:rPr>
        <w:drawing>
          <wp:inline distT="0" distB="0" distL="0" distR="0" wp14:anchorId="4A329E32" wp14:editId="12EBC86C">
            <wp:extent cx="148160" cy="153593"/>
            <wp:effectExtent l="0" t="0" r="4445" b="0"/>
            <wp:docPr id="95" name="Imagen 9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cuando dijo: </w:t>
      </w:r>
      <w:r w:rsidRPr="00CD3DF1">
        <w:rPr>
          <w:rFonts w:asciiTheme="majorBidi" w:hAnsiTheme="majorBidi" w:cstheme="majorBidi"/>
          <w:i/>
          <w:iCs/>
        </w:rPr>
        <w:t>“</w:t>
      </w:r>
      <w:r w:rsidR="00CD3DF1" w:rsidRPr="00CD3DF1">
        <w:rPr>
          <w:rFonts w:asciiTheme="majorBidi" w:hAnsiTheme="majorBidi" w:cstheme="majorBidi"/>
          <w:i/>
          <w:iCs/>
        </w:rPr>
        <w:t xml:space="preserve">Colóquense en </w:t>
      </w:r>
      <w:r w:rsidR="00CD3DF1">
        <w:rPr>
          <w:rFonts w:asciiTheme="majorBidi" w:hAnsiTheme="majorBidi" w:cstheme="majorBidi"/>
          <w:i/>
          <w:iCs/>
        </w:rPr>
        <w:t xml:space="preserve">una </w:t>
      </w:r>
      <w:r w:rsidR="00CD3DF1" w:rsidRPr="00CD3DF1">
        <w:rPr>
          <w:rFonts w:asciiTheme="majorBidi" w:hAnsiTheme="majorBidi" w:cstheme="majorBidi"/>
          <w:i/>
          <w:iCs/>
        </w:rPr>
        <w:t>buena postura durante la prosternación (Suyud), y que ninguno de ustedes extienda los brazos como hacen los perros.”</w:t>
      </w:r>
      <w:r w:rsidR="00CD3DF1">
        <w:rPr>
          <w:rFonts w:asciiTheme="majorBidi" w:hAnsiTheme="majorBidi" w:cstheme="majorBidi"/>
        </w:rPr>
        <w:t xml:space="preserve"> (Bujari y Muslim)</w:t>
      </w:r>
      <w:r w:rsidR="00CD3DF1" w:rsidRPr="00CD3DF1">
        <w:rPr>
          <w:rFonts w:asciiTheme="majorBidi" w:hAnsiTheme="majorBidi" w:cstheme="majorBidi"/>
        </w:rPr>
        <w:t>.</w:t>
      </w:r>
      <w:r w:rsidR="00CD3DF1">
        <w:rPr>
          <w:rFonts w:asciiTheme="majorBidi" w:hAnsiTheme="majorBidi" w:cstheme="majorBidi"/>
        </w:rPr>
        <w:t xml:space="preserve"> Colocarse en buena postura significa que el cuerpo no esté contraído ni demasiado estirado</w:t>
      </w:r>
      <w:r w:rsidR="00BC4240">
        <w:rPr>
          <w:rFonts w:asciiTheme="majorBidi" w:hAnsiTheme="majorBidi" w:cstheme="majorBidi"/>
        </w:rPr>
        <w:t>. E</w:t>
      </w:r>
      <w:r w:rsidR="00CD3DF1">
        <w:rPr>
          <w:rFonts w:asciiTheme="majorBidi" w:hAnsiTheme="majorBidi" w:cstheme="majorBidi"/>
        </w:rPr>
        <w:t xml:space="preserve">s parte de la Sunnah levantar los codos, separar los brazos del cuerpo, separar el abdomen de los muslos </w:t>
      </w:r>
      <w:r w:rsidR="00BC4240">
        <w:rPr>
          <w:rFonts w:asciiTheme="majorBidi" w:hAnsiTheme="majorBidi" w:cstheme="majorBidi"/>
        </w:rPr>
        <w:t>y los muslos de las pantorrillas (si puede hacerlo) sin exagerar ni incomodar a los demás orantes.</w:t>
      </w:r>
    </w:p>
    <w:p w14:paraId="3743850F" w14:textId="77777777" w:rsidR="00626741" w:rsidRDefault="00BC4240" w:rsidP="00DB7CD2">
      <w:pPr>
        <w:pStyle w:val="Prrafodelista"/>
        <w:numPr>
          <w:ilvl w:val="0"/>
          <w:numId w:val="46"/>
        </w:numPr>
        <w:tabs>
          <w:tab w:val="left" w:pos="1095"/>
        </w:tabs>
        <w:jc w:val="both"/>
        <w:rPr>
          <w:rFonts w:asciiTheme="majorBidi" w:hAnsiTheme="majorBidi" w:cstheme="majorBidi"/>
        </w:rPr>
      </w:pPr>
      <w:r w:rsidRPr="00E7407D">
        <w:rPr>
          <w:rFonts w:asciiTheme="majorBidi" w:hAnsiTheme="majorBidi" w:cstheme="majorBidi"/>
          <w:b/>
          <w:bCs/>
        </w:rPr>
        <w:t>Otro de los errores es: no seguir al Imam en los ritos de la oración</w:t>
      </w:r>
      <w:r w:rsidRPr="00E7407D">
        <w:rPr>
          <w:rFonts w:asciiTheme="majorBidi" w:hAnsiTheme="majorBidi" w:cstheme="majorBidi"/>
        </w:rPr>
        <w:t>, como adelantarse al Imam, realizar los ritos al mismo tiempo que él o retrasarse. Dijo el Profeta</w:t>
      </w:r>
      <w:r w:rsidRPr="00E46864">
        <w:rPr>
          <w:rFonts w:ascii="Times New Roman" w:eastAsia="Calibri" w:hAnsi="Times New Roman" w:cs="Times New Roman"/>
          <w:i/>
          <w:iCs/>
          <w:noProof/>
          <w:color w:val="323E4F"/>
          <w:lang w:eastAsia="es-PE"/>
        </w:rPr>
        <w:drawing>
          <wp:inline distT="0" distB="0" distL="0" distR="0" wp14:anchorId="7A748C0E" wp14:editId="642DF776">
            <wp:extent cx="148160" cy="153593"/>
            <wp:effectExtent l="0" t="0" r="4445" b="0"/>
            <wp:docPr id="96" name="Imagen 9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E7407D">
        <w:rPr>
          <w:rFonts w:asciiTheme="majorBidi" w:hAnsiTheme="majorBidi" w:cstheme="majorBidi"/>
        </w:rPr>
        <w:t xml:space="preserve">: </w:t>
      </w:r>
      <w:r w:rsidRPr="00E7407D">
        <w:rPr>
          <w:rFonts w:asciiTheme="majorBidi" w:hAnsiTheme="majorBidi" w:cstheme="majorBidi"/>
          <w:i/>
          <w:iCs/>
        </w:rPr>
        <w:t>“</w:t>
      </w:r>
      <w:r w:rsidR="00971C06" w:rsidRPr="00E7407D">
        <w:rPr>
          <w:rFonts w:asciiTheme="majorBidi" w:hAnsiTheme="majorBidi" w:cstheme="majorBidi"/>
          <w:i/>
          <w:iCs/>
        </w:rPr>
        <w:t>Ciertamente se asignó al Imam para ser seguido, por lo tanto si pronuncia el takbir,</w:t>
      </w:r>
      <w:r w:rsidR="00E7407D" w:rsidRPr="00E7407D">
        <w:rPr>
          <w:rFonts w:asciiTheme="majorBidi" w:hAnsiTheme="majorBidi" w:cstheme="majorBidi"/>
          <w:i/>
          <w:iCs/>
        </w:rPr>
        <w:t xml:space="preserve"> pronúncienlo</w:t>
      </w:r>
      <w:r w:rsidR="00971C06" w:rsidRPr="00E7407D">
        <w:rPr>
          <w:rFonts w:asciiTheme="majorBidi" w:hAnsiTheme="majorBidi" w:cstheme="majorBidi"/>
          <w:i/>
          <w:iCs/>
        </w:rPr>
        <w:t xml:space="preserve"> ustedes también; si se prosterna, prostérnense también; y cuando levante la cabeza</w:t>
      </w:r>
      <w:r w:rsidR="00E7407D" w:rsidRPr="00E7407D">
        <w:rPr>
          <w:rFonts w:asciiTheme="majorBidi" w:hAnsiTheme="majorBidi" w:cstheme="majorBidi"/>
          <w:i/>
          <w:iCs/>
        </w:rPr>
        <w:t>,</w:t>
      </w:r>
      <w:r w:rsidR="00971C06" w:rsidRPr="00E7407D">
        <w:rPr>
          <w:rFonts w:asciiTheme="majorBidi" w:hAnsiTheme="majorBidi" w:cstheme="majorBidi"/>
          <w:i/>
          <w:iCs/>
        </w:rPr>
        <w:t xml:space="preserve"> levántenla ustedes también.”</w:t>
      </w:r>
      <w:r w:rsidR="00971C06" w:rsidRPr="00E7407D">
        <w:rPr>
          <w:rFonts w:asciiTheme="majorBidi" w:hAnsiTheme="majorBidi" w:cstheme="majorBidi"/>
        </w:rPr>
        <w:t xml:space="preserve"> (Bujari y Muslim) y dijo también</w:t>
      </w:r>
      <w:r w:rsidR="00E7407D" w:rsidRPr="00E46864">
        <w:rPr>
          <w:rFonts w:ascii="Times New Roman" w:eastAsia="Calibri" w:hAnsi="Times New Roman" w:cs="Times New Roman"/>
          <w:i/>
          <w:iCs/>
          <w:noProof/>
          <w:color w:val="323E4F"/>
          <w:lang w:eastAsia="es-PE"/>
        </w:rPr>
        <w:drawing>
          <wp:inline distT="0" distB="0" distL="0" distR="0" wp14:anchorId="527B45CE" wp14:editId="5E31C4CE">
            <wp:extent cx="148160" cy="153593"/>
            <wp:effectExtent l="0" t="0" r="4445" b="0"/>
            <wp:docPr id="97" name="Imagen 9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971C06" w:rsidRPr="00E7407D">
        <w:rPr>
          <w:rFonts w:asciiTheme="majorBidi" w:hAnsiTheme="majorBidi" w:cstheme="majorBidi"/>
        </w:rPr>
        <w:t xml:space="preserve">: </w:t>
      </w:r>
      <w:r w:rsidR="00971C06" w:rsidRPr="00E7407D">
        <w:rPr>
          <w:rFonts w:asciiTheme="majorBidi" w:hAnsiTheme="majorBidi" w:cstheme="majorBidi"/>
          <w:i/>
          <w:iCs/>
        </w:rPr>
        <w:t>“¿Acaso no teme uno de ustedes que por levantar su cabeza antes que el Imam, Allah cambie su cabeza por una cabeza de burro o que cambie su apariencia por una apariencia de burro?”</w:t>
      </w:r>
      <w:r w:rsidR="00971C06" w:rsidRPr="00E7407D">
        <w:rPr>
          <w:rFonts w:asciiTheme="majorBidi" w:hAnsiTheme="majorBidi" w:cstheme="majorBidi"/>
        </w:rPr>
        <w:t xml:space="preserve"> (Bujari).</w:t>
      </w:r>
    </w:p>
    <w:p w14:paraId="345471A2" w14:textId="1D03E863" w:rsidR="00E7407D" w:rsidRDefault="00E7407D" w:rsidP="00E7407D">
      <w:pPr>
        <w:tabs>
          <w:tab w:val="left" w:pos="1095"/>
        </w:tabs>
        <w:jc w:val="both"/>
        <w:rPr>
          <w:rFonts w:asciiTheme="majorBidi" w:hAnsiTheme="majorBidi" w:cstheme="majorBidi"/>
        </w:rPr>
      </w:pPr>
      <w:r>
        <w:rPr>
          <w:rFonts w:asciiTheme="majorBidi" w:hAnsiTheme="majorBidi" w:cstheme="majorBidi"/>
        </w:rPr>
        <w:t>Que Allah nos haga de los que se benefician de co</w:t>
      </w:r>
      <w:r w:rsidRPr="00E7407D">
        <w:rPr>
          <w:rFonts w:asciiTheme="majorBidi" w:hAnsiTheme="majorBidi" w:cstheme="majorBidi"/>
        </w:rPr>
        <w:t xml:space="preserve">nocimiento útil y </w:t>
      </w:r>
      <w:r>
        <w:rPr>
          <w:rFonts w:asciiTheme="majorBidi" w:hAnsiTheme="majorBidi" w:cstheme="majorBidi"/>
        </w:rPr>
        <w:t xml:space="preserve">de los que se iluminan </w:t>
      </w:r>
      <w:r w:rsidRPr="00E7407D">
        <w:rPr>
          <w:rFonts w:asciiTheme="majorBidi" w:hAnsiTheme="majorBidi" w:cstheme="majorBidi"/>
        </w:rPr>
        <w:t>con Su luz.</w:t>
      </w:r>
      <w:r>
        <w:rPr>
          <w:rFonts w:asciiTheme="majorBidi" w:hAnsiTheme="majorBidi" w:cstheme="majorBidi"/>
        </w:rPr>
        <w:t xml:space="preserve"> </w:t>
      </w:r>
      <w:r w:rsidRPr="00076988">
        <w:rPr>
          <w:rFonts w:asciiTheme="majorBidi" w:hAnsiTheme="majorBidi" w:cstheme="majorBidi"/>
        </w:rPr>
        <w:t xml:space="preserve">Nos detendremos en este punto y </w:t>
      </w:r>
      <w:r>
        <w:rPr>
          <w:rFonts w:asciiTheme="majorBidi" w:hAnsiTheme="majorBidi" w:cstheme="majorBidi"/>
        </w:rPr>
        <w:t xml:space="preserve">continuaremos </w:t>
      </w:r>
      <w:r w:rsidRPr="00076988">
        <w:rPr>
          <w:rFonts w:asciiTheme="majorBidi" w:hAnsiTheme="majorBidi" w:cstheme="majorBidi"/>
        </w:rPr>
        <w:t xml:space="preserve">hablando </w:t>
      </w:r>
      <w:r>
        <w:rPr>
          <w:rFonts w:asciiTheme="majorBidi" w:hAnsiTheme="majorBidi" w:cstheme="majorBidi"/>
        </w:rPr>
        <w:t xml:space="preserve">sobre el tema </w:t>
      </w:r>
      <w:r w:rsidRPr="00076988">
        <w:rPr>
          <w:rFonts w:asciiTheme="majorBidi" w:hAnsiTheme="majorBidi" w:cstheme="majorBidi"/>
        </w:rPr>
        <w:t xml:space="preserve">– si Allah lo permite – </w:t>
      </w:r>
      <w:r>
        <w:rPr>
          <w:rFonts w:asciiTheme="majorBidi" w:hAnsiTheme="majorBidi" w:cstheme="majorBidi"/>
        </w:rPr>
        <w:t>en la próxima lección.</w:t>
      </w:r>
    </w:p>
    <w:p w14:paraId="39F6E72C" w14:textId="77777777" w:rsidR="00BD0504" w:rsidRDefault="00BD0504" w:rsidP="00E7407D">
      <w:pPr>
        <w:tabs>
          <w:tab w:val="left" w:pos="1095"/>
        </w:tabs>
        <w:jc w:val="both"/>
        <w:rPr>
          <w:rFonts w:asciiTheme="majorBidi" w:hAnsiTheme="majorBidi" w:cstheme="majorBidi"/>
        </w:rPr>
      </w:pPr>
    </w:p>
    <w:p w14:paraId="26981DE2" w14:textId="77777777" w:rsidR="00E7407D" w:rsidRDefault="00E7407D" w:rsidP="00E7407D">
      <w:pPr>
        <w:tabs>
          <w:tab w:val="left" w:pos="1095"/>
        </w:tabs>
        <w:jc w:val="both"/>
        <w:rPr>
          <w:rFonts w:asciiTheme="majorBidi" w:hAnsiTheme="majorBidi" w:cstheme="majorBidi"/>
        </w:rPr>
      </w:pPr>
    </w:p>
    <w:p w14:paraId="57447179" w14:textId="77777777" w:rsidR="00E7407D" w:rsidRDefault="00E7407D" w:rsidP="00E7407D">
      <w:pPr>
        <w:tabs>
          <w:tab w:val="left" w:pos="1095"/>
        </w:tabs>
        <w:jc w:val="both"/>
        <w:rPr>
          <w:rFonts w:asciiTheme="majorBidi" w:hAnsiTheme="majorBidi" w:cstheme="majorBidi"/>
        </w:rPr>
      </w:pPr>
    </w:p>
    <w:p w14:paraId="77C213A8" w14:textId="77777777" w:rsidR="00E7407D" w:rsidRDefault="00E7407D" w:rsidP="00E7407D">
      <w:pPr>
        <w:tabs>
          <w:tab w:val="left" w:pos="1095"/>
        </w:tabs>
        <w:jc w:val="both"/>
        <w:rPr>
          <w:rFonts w:asciiTheme="majorBidi" w:hAnsiTheme="majorBidi" w:cstheme="majorBidi"/>
        </w:rPr>
      </w:pPr>
    </w:p>
    <w:p w14:paraId="6B791907" w14:textId="77777777" w:rsidR="00E7407D" w:rsidRDefault="00E7407D" w:rsidP="00E7407D">
      <w:pPr>
        <w:tabs>
          <w:tab w:val="left" w:pos="1095"/>
        </w:tabs>
        <w:jc w:val="both"/>
        <w:rPr>
          <w:rFonts w:asciiTheme="majorBidi" w:hAnsiTheme="majorBidi" w:cstheme="majorBidi"/>
        </w:rPr>
      </w:pPr>
    </w:p>
    <w:p w14:paraId="1FC20B45" w14:textId="52B35FBB" w:rsidR="00C63873" w:rsidRPr="008E7027" w:rsidRDefault="00C63873"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9" w:name="_Toc51295181"/>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ERRORES COMUNES EN LA ORACIÓN – PARTE IV</w:t>
      </w:r>
      <w:bookmarkEnd w:id="39"/>
    </w:p>
    <w:p w14:paraId="584EE7CA" w14:textId="77777777" w:rsidR="008E7027" w:rsidRDefault="008E7027" w:rsidP="00E44103">
      <w:pPr>
        <w:jc w:val="both"/>
        <w:rPr>
          <w:rFonts w:asciiTheme="majorBidi" w:hAnsiTheme="majorBidi" w:cstheme="majorBidi"/>
        </w:rPr>
      </w:pPr>
    </w:p>
    <w:p w14:paraId="723714EE" w14:textId="20EDA7E6" w:rsidR="00C63873" w:rsidRDefault="00C63873" w:rsidP="00E44103">
      <w:pPr>
        <w:jc w:val="both"/>
        <w:rPr>
          <w:rFonts w:asciiTheme="majorBidi" w:hAnsiTheme="majorBidi" w:cstheme="majorBidi"/>
        </w:rPr>
      </w:pPr>
      <w:r>
        <w:rPr>
          <w:rFonts w:asciiTheme="majorBidi" w:hAnsiTheme="majorBidi" w:cstheme="majorBidi"/>
        </w:rPr>
        <w:t xml:space="preserve">Continuaremos hablando sobre los errores que suelen cometer algunos orantes, </w:t>
      </w:r>
      <w:r w:rsidR="00B20DE9">
        <w:rPr>
          <w:rFonts w:asciiTheme="majorBidi" w:hAnsiTheme="majorBidi" w:cstheme="majorBidi"/>
        </w:rPr>
        <w:t xml:space="preserve">a modo de </w:t>
      </w:r>
      <w:r>
        <w:rPr>
          <w:rFonts w:asciiTheme="majorBidi" w:hAnsiTheme="majorBidi" w:cstheme="majorBidi"/>
        </w:rPr>
        <w:t xml:space="preserve">recordatorio para nosotros mismos y </w:t>
      </w:r>
      <w:r w:rsidR="00E44103">
        <w:rPr>
          <w:rFonts w:asciiTheme="majorBidi" w:hAnsiTheme="majorBidi" w:cstheme="majorBidi"/>
        </w:rPr>
        <w:t xml:space="preserve">como un llamado de atención </w:t>
      </w:r>
      <w:r>
        <w:rPr>
          <w:rFonts w:asciiTheme="majorBidi" w:hAnsiTheme="majorBidi" w:cstheme="majorBidi"/>
        </w:rPr>
        <w:t>para los demás:</w:t>
      </w:r>
    </w:p>
    <w:p w14:paraId="462AD783" w14:textId="77777777" w:rsidR="00277D92" w:rsidRDefault="00440310"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U</w:t>
      </w:r>
      <w:r w:rsidR="00E44103" w:rsidRPr="00277D92">
        <w:rPr>
          <w:rFonts w:asciiTheme="majorBidi" w:hAnsiTheme="majorBidi" w:cstheme="majorBidi"/>
          <w:b/>
          <w:bCs/>
        </w:rPr>
        <w:t>no de los errores que anulan la oración es: la falta de sosiego</w:t>
      </w:r>
      <w:r w:rsidR="0004671C" w:rsidRPr="00277D92">
        <w:rPr>
          <w:rFonts w:asciiTheme="majorBidi" w:hAnsiTheme="majorBidi" w:cstheme="majorBidi"/>
        </w:rPr>
        <w:t>. Abu Huraira</w:t>
      </w:r>
      <w:r w:rsidR="0004671C" w:rsidRPr="009E4332">
        <w:rPr>
          <w:rFonts w:ascii="Times New Roman" w:eastAsia="Calibri" w:hAnsi="Times New Roman" w:cs="Times New Roman"/>
          <w:noProof/>
          <w:color w:val="323E4F"/>
          <w:lang w:eastAsia="es-PE"/>
        </w:rPr>
        <w:drawing>
          <wp:inline distT="0" distB="0" distL="0" distR="0" wp14:anchorId="3657EBED" wp14:editId="6602BBD0">
            <wp:extent cx="238153" cy="140693"/>
            <wp:effectExtent l="0" t="0" r="0" b="0"/>
            <wp:docPr id="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04671C" w:rsidRPr="00277D92">
        <w:rPr>
          <w:rFonts w:asciiTheme="majorBidi" w:hAnsiTheme="majorBidi" w:cstheme="majorBidi"/>
        </w:rPr>
        <w:t xml:space="preserve">narró que </w:t>
      </w:r>
      <w:r w:rsidR="00EA1673" w:rsidRPr="00277D92">
        <w:rPr>
          <w:rFonts w:asciiTheme="majorBidi" w:hAnsiTheme="majorBidi" w:cstheme="majorBidi"/>
        </w:rPr>
        <w:t xml:space="preserve">un hombre entró a la mezquita y realizó su oración cuando el </w:t>
      </w:r>
      <w:r w:rsidR="0004671C" w:rsidRPr="00277D92">
        <w:rPr>
          <w:rFonts w:asciiTheme="majorBidi" w:hAnsiTheme="majorBidi" w:cstheme="majorBidi"/>
        </w:rPr>
        <w:t>Mensajero de Allah</w:t>
      </w:r>
      <w:r w:rsidR="0004671C" w:rsidRPr="00E46864">
        <w:rPr>
          <w:rFonts w:ascii="Times New Roman" w:eastAsia="Calibri" w:hAnsi="Times New Roman" w:cs="Times New Roman"/>
          <w:i/>
          <w:iCs/>
          <w:noProof/>
          <w:color w:val="323E4F"/>
          <w:lang w:eastAsia="es-PE"/>
        </w:rPr>
        <w:drawing>
          <wp:inline distT="0" distB="0" distL="0" distR="0" wp14:anchorId="11EBF6CD" wp14:editId="2467E0F4">
            <wp:extent cx="148160" cy="153593"/>
            <wp:effectExtent l="0" t="0" r="4445" b="0"/>
            <wp:docPr id="99" name="Imagen 9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A1673" w:rsidRPr="00277D92">
        <w:rPr>
          <w:rFonts w:asciiTheme="majorBidi" w:hAnsiTheme="majorBidi" w:cstheme="majorBidi"/>
        </w:rPr>
        <w:t>se encontraba en ella</w:t>
      </w:r>
      <w:r w:rsidR="0004671C" w:rsidRPr="00277D92">
        <w:rPr>
          <w:rFonts w:asciiTheme="majorBidi" w:hAnsiTheme="majorBidi" w:cstheme="majorBidi"/>
        </w:rPr>
        <w:t>, cuando finalizó saludó al Profeta</w:t>
      </w:r>
      <w:r w:rsidR="0004671C" w:rsidRPr="00E46864">
        <w:rPr>
          <w:rFonts w:ascii="Times New Roman" w:eastAsia="Calibri" w:hAnsi="Times New Roman" w:cs="Times New Roman"/>
          <w:i/>
          <w:iCs/>
          <w:noProof/>
          <w:color w:val="323E4F"/>
          <w:lang w:eastAsia="es-PE"/>
        </w:rPr>
        <w:drawing>
          <wp:inline distT="0" distB="0" distL="0" distR="0" wp14:anchorId="402DB93F" wp14:editId="3528801A">
            <wp:extent cx="148160" cy="153593"/>
            <wp:effectExtent l="0" t="0" r="4445" b="0"/>
            <wp:docPr id="100" name="Imagen 10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A1673" w:rsidRPr="00277D92">
        <w:rPr>
          <w:rFonts w:asciiTheme="majorBidi" w:hAnsiTheme="majorBidi" w:cstheme="majorBidi"/>
        </w:rPr>
        <w:t>quien</w:t>
      </w:r>
      <w:r w:rsidR="0004671C" w:rsidRPr="00277D92">
        <w:rPr>
          <w:rFonts w:asciiTheme="majorBidi" w:hAnsiTheme="majorBidi" w:cstheme="majorBidi"/>
        </w:rPr>
        <w:t xml:space="preserve"> le respondió el saludo y </w:t>
      </w:r>
      <w:r w:rsidR="00EA1673" w:rsidRPr="00277D92">
        <w:rPr>
          <w:rFonts w:asciiTheme="majorBidi" w:hAnsiTheme="majorBidi" w:cstheme="majorBidi"/>
        </w:rPr>
        <w:t xml:space="preserve">le dijo: </w:t>
      </w:r>
      <w:r w:rsidR="00EA1673" w:rsidRPr="00277D92">
        <w:rPr>
          <w:rFonts w:asciiTheme="majorBidi" w:hAnsiTheme="majorBidi" w:cstheme="majorBidi"/>
          <w:i/>
          <w:iCs/>
        </w:rPr>
        <w:t>vuelve a rezar, pu</w:t>
      </w:r>
      <w:r w:rsidR="0004671C" w:rsidRPr="00277D92">
        <w:rPr>
          <w:rFonts w:asciiTheme="majorBidi" w:hAnsiTheme="majorBidi" w:cstheme="majorBidi"/>
          <w:i/>
          <w:iCs/>
        </w:rPr>
        <w:t>e</w:t>
      </w:r>
      <w:r w:rsidR="00EA1673" w:rsidRPr="00277D92">
        <w:rPr>
          <w:rFonts w:asciiTheme="majorBidi" w:hAnsiTheme="majorBidi" w:cstheme="majorBidi"/>
          <w:i/>
          <w:iCs/>
        </w:rPr>
        <w:t>s</w:t>
      </w:r>
      <w:r w:rsidR="0004671C" w:rsidRPr="00277D92">
        <w:rPr>
          <w:rFonts w:asciiTheme="majorBidi" w:hAnsiTheme="majorBidi" w:cstheme="majorBidi"/>
          <w:i/>
          <w:iCs/>
        </w:rPr>
        <w:t xml:space="preserve"> no has rezado. Volvió a rezar tal como lo había hecho antes, luego </w:t>
      </w:r>
      <w:r w:rsidR="00EA1673" w:rsidRPr="00277D92">
        <w:rPr>
          <w:rFonts w:asciiTheme="majorBidi" w:hAnsiTheme="majorBidi" w:cstheme="majorBidi"/>
          <w:i/>
          <w:iCs/>
        </w:rPr>
        <w:t>se acercó</w:t>
      </w:r>
      <w:r w:rsidR="0004671C" w:rsidRPr="00277D92">
        <w:rPr>
          <w:rFonts w:asciiTheme="majorBidi" w:hAnsiTheme="majorBidi" w:cstheme="majorBidi"/>
          <w:i/>
          <w:iCs/>
        </w:rPr>
        <w:t xml:space="preserve"> y </w:t>
      </w:r>
      <w:r w:rsidR="00EA1673" w:rsidRPr="00277D92">
        <w:rPr>
          <w:rFonts w:asciiTheme="majorBidi" w:hAnsiTheme="majorBidi" w:cstheme="majorBidi"/>
          <w:i/>
          <w:iCs/>
        </w:rPr>
        <w:t>volvió a saludar</w:t>
      </w:r>
      <w:r w:rsidR="0004671C" w:rsidRPr="00277D92">
        <w:rPr>
          <w:rFonts w:asciiTheme="majorBidi" w:hAnsiTheme="majorBidi" w:cstheme="majorBidi"/>
          <w:i/>
          <w:iCs/>
        </w:rPr>
        <w:t xml:space="preserve"> al Profeta</w:t>
      </w:r>
      <w:r w:rsidR="0004671C" w:rsidRPr="004261DE">
        <w:rPr>
          <w:rFonts w:ascii="Times New Roman" w:eastAsia="Calibri" w:hAnsi="Times New Roman" w:cs="Times New Roman"/>
          <w:i/>
          <w:iCs/>
          <w:noProof/>
          <w:color w:val="323E4F"/>
          <w:lang w:eastAsia="es-PE"/>
        </w:rPr>
        <w:drawing>
          <wp:inline distT="0" distB="0" distL="0" distR="0" wp14:anchorId="6DC73398" wp14:editId="0E13395F">
            <wp:extent cx="148160" cy="153593"/>
            <wp:effectExtent l="0" t="0" r="4445" b="0"/>
            <wp:docPr id="101" name="Imagen 10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A1673" w:rsidRPr="00277D92">
        <w:rPr>
          <w:rFonts w:asciiTheme="majorBidi" w:hAnsiTheme="majorBidi" w:cstheme="majorBidi"/>
          <w:i/>
          <w:iCs/>
        </w:rPr>
        <w:t>quien</w:t>
      </w:r>
      <w:r w:rsidR="00823890" w:rsidRPr="00277D92">
        <w:rPr>
          <w:rFonts w:asciiTheme="majorBidi" w:hAnsiTheme="majorBidi" w:cstheme="majorBidi"/>
          <w:i/>
          <w:iCs/>
        </w:rPr>
        <w:t xml:space="preserve"> le</w:t>
      </w:r>
      <w:r w:rsidR="00EA1673" w:rsidRPr="00277D92">
        <w:rPr>
          <w:rFonts w:asciiTheme="majorBidi" w:hAnsiTheme="majorBidi" w:cstheme="majorBidi"/>
          <w:i/>
          <w:iCs/>
        </w:rPr>
        <w:t xml:space="preserve"> dijo: vuelve a rezar, p</w:t>
      </w:r>
      <w:r w:rsidR="00823890" w:rsidRPr="00277D92">
        <w:rPr>
          <w:rFonts w:asciiTheme="majorBidi" w:hAnsiTheme="majorBidi" w:cstheme="majorBidi"/>
          <w:i/>
          <w:iCs/>
        </w:rPr>
        <w:t>ue</w:t>
      </w:r>
      <w:r w:rsidR="00EA1673" w:rsidRPr="00277D92">
        <w:rPr>
          <w:rFonts w:asciiTheme="majorBidi" w:hAnsiTheme="majorBidi" w:cstheme="majorBidi"/>
          <w:i/>
          <w:iCs/>
        </w:rPr>
        <w:t>s</w:t>
      </w:r>
      <w:r w:rsidR="00823890" w:rsidRPr="00277D92">
        <w:rPr>
          <w:rFonts w:asciiTheme="majorBidi" w:hAnsiTheme="majorBidi" w:cstheme="majorBidi"/>
          <w:i/>
          <w:iCs/>
        </w:rPr>
        <w:t xml:space="preserve"> no has rezado. </w:t>
      </w:r>
      <w:r w:rsidR="004261DE" w:rsidRPr="00277D92">
        <w:rPr>
          <w:rFonts w:asciiTheme="majorBidi" w:hAnsiTheme="majorBidi" w:cstheme="majorBidi"/>
          <w:i/>
          <w:iCs/>
        </w:rPr>
        <w:t xml:space="preserve">Hasta que lo hizo por tercera vez y </w:t>
      </w:r>
      <w:r w:rsidR="00D432F6" w:rsidRPr="00277D92">
        <w:rPr>
          <w:rFonts w:asciiTheme="majorBidi" w:hAnsiTheme="majorBidi" w:cstheme="majorBidi"/>
          <w:i/>
          <w:iCs/>
        </w:rPr>
        <w:t>luego dijo el hombre: ‘Juro por Quien te ha enviado con la verdad</w:t>
      </w:r>
      <w:r w:rsidR="00C37093" w:rsidRPr="00277D92">
        <w:rPr>
          <w:rFonts w:asciiTheme="majorBidi" w:hAnsiTheme="majorBidi" w:cstheme="majorBidi"/>
          <w:i/>
          <w:iCs/>
        </w:rPr>
        <w:t xml:space="preserve"> </w:t>
      </w:r>
      <w:r w:rsidR="00D432F6" w:rsidRPr="00277D92">
        <w:rPr>
          <w:rFonts w:asciiTheme="majorBidi" w:hAnsiTheme="majorBidi" w:cstheme="majorBidi"/>
          <w:i/>
          <w:iCs/>
        </w:rPr>
        <w:t xml:space="preserve">que no se hacerla mejor, </w:t>
      </w:r>
      <w:r w:rsidR="002B3957" w:rsidRPr="00277D92">
        <w:rPr>
          <w:rFonts w:asciiTheme="majorBidi" w:hAnsiTheme="majorBidi" w:cstheme="majorBidi"/>
          <w:i/>
          <w:iCs/>
        </w:rPr>
        <w:t>¡</w:t>
      </w:r>
      <w:r w:rsidR="00D432F6" w:rsidRPr="00277D92">
        <w:rPr>
          <w:rFonts w:asciiTheme="majorBidi" w:hAnsiTheme="majorBidi" w:cstheme="majorBidi"/>
          <w:i/>
          <w:iCs/>
        </w:rPr>
        <w:t>enséñame!’</w:t>
      </w:r>
      <w:r w:rsidR="002B3957" w:rsidRPr="00277D92">
        <w:rPr>
          <w:rFonts w:asciiTheme="majorBidi" w:hAnsiTheme="majorBidi" w:cstheme="majorBidi"/>
          <w:i/>
          <w:iCs/>
        </w:rPr>
        <w:t xml:space="preserve"> dijo</w:t>
      </w:r>
      <w:r w:rsidR="002B3957" w:rsidRPr="004261DE">
        <w:rPr>
          <w:rFonts w:ascii="Times New Roman" w:eastAsia="Calibri" w:hAnsi="Times New Roman" w:cs="Times New Roman"/>
          <w:i/>
          <w:iCs/>
          <w:noProof/>
          <w:color w:val="323E4F"/>
          <w:lang w:eastAsia="es-PE"/>
        </w:rPr>
        <w:drawing>
          <wp:inline distT="0" distB="0" distL="0" distR="0" wp14:anchorId="128C9B66" wp14:editId="37326023">
            <wp:extent cx="148160" cy="153593"/>
            <wp:effectExtent l="0" t="0" r="4445" b="0"/>
            <wp:docPr id="102" name="Imagen 10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2B3957" w:rsidRPr="00277D92">
        <w:rPr>
          <w:rFonts w:asciiTheme="majorBidi" w:hAnsiTheme="majorBidi" w:cstheme="majorBidi"/>
          <w:i/>
          <w:iCs/>
        </w:rPr>
        <w:t xml:space="preserve">: Cuanto </w:t>
      </w:r>
      <w:r w:rsidR="004261DE" w:rsidRPr="00277D92">
        <w:rPr>
          <w:rFonts w:asciiTheme="majorBidi" w:hAnsiTheme="majorBidi" w:cstheme="majorBidi"/>
          <w:i/>
          <w:iCs/>
        </w:rPr>
        <w:t>vayas a rezar</w:t>
      </w:r>
      <w:r w:rsidR="002B3957" w:rsidRPr="00277D92">
        <w:rPr>
          <w:rFonts w:asciiTheme="majorBidi" w:hAnsiTheme="majorBidi" w:cstheme="majorBidi"/>
          <w:i/>
          <w:iCs/>
        </w:rPr>
        <w:t xml:space="preserve">, pronuncia el Takbir, luego recita lo que puedas del Corán, luego inclínate hasta </w:t>
      </w:r>
      <w:r w:rsidR="004261DE" w:rsidRPr="00277D92">
        <w:rPr>
          <w:rFonts w:asciiTheme="majorBidi" w:hAnsiTheme="majorBidi" w:cstheme="majorBidi"/>
          <w:i/>
          <w:iCs/>
        </w:rPr>
        <w:t>que te sientas cómodo en el Rukuu</w:t>
      </w:r>
      <w:r w:rsidR="002B3957" w:rsidRPr="00277D92">
        <w:rPr>
          <w:rFonts w:asciiTheme="majorBidi" w:hAnsiTheme="majorBidi" w:cstheme="majorBidi"/>
          <w:i/>
          <w:iCs/>
        </w:rPr>
        <w:t xml:space="preserve">, luego levántate hasta estar completamente erguido, luego prostérnate hasta </w:t>
      </w:r>
      <w:r w:rsidR="004261DE" w:rsidRPr="00277D92">
        <w:rPr>
          <w:rFonts w:asciiTheme="majorBidi" w:hAnsiTheme="majorBidi" w:cstheme="majorBidi"/>
          <w:i/>
          <w:iCs/>
        </w:rPr>
        <w:t>que te sientas cómodo en el Suyud</w:t>
      </w:r>
      <w:r w:rsidR="002B3957" w:rsidRPr="00277D92">
        <w:rPr>
          <w:rFonts w:asciiTheme="majorBidi" w:hAnsiTheme="majorBidi" w:cstheme="majorBidi"/>
          <w:i/>
          <w:iCs/>
        </w:rPr>
        <w:t xml:space="preserve">, luego incorpórate </w:t>
      </w:r>
      <w:r w:rsidR="004261DE" w:rsidRPr="00277D92">
        <w:rPr>
          <w:rFonts w:asciiTheme="majorBidi" w:hAnsiTheme="majorBidi" w:cstheme="majorBidi"/>
          <w:i/>
          <w:iCs/>
        </w:rPr>
        <w:t>y siéntate hasta que descanses en esa posición;</w:t>
      </w:r>
      <w:r w:rsidR="008F518D" w:rsidRPr="00277D92">
        <w:rPr>
          <w:rFonts w:asciiTheme="majorBidi" w:hAnsiTheme="majorBidi" w:cstheme="majorBidi"/>
          <w:i/>
          <w:iCs/>
        </w:rPr>
        <w:t xml:space="preserve"> y repite esto en toda tu</w:t>
      </w:r>
      <w:r w:rsidR="004261DE" w:rsidRPr="00277D92">
        <w:rPr>
          <w:rFonts w:asciiTheme="majorBidi" w:hAnsiTheme="majorBidi" w:cstheme="majorBidi"/>
          <w:i/>
          <w:iCs/>
        </w:rPr>
        <w:t>s</w:t>
      </w:r>
      <w:r w:rsidR="008F518D" w:rsidRPr="00277D92">
        <w:rPr>
          <w:rFonts w:asciiTheme="majorBidi" w:hAnsiTheme="majorBidi" w:cstheme="majorBidi"/>
          <w:i/>
          <w:iCs/>
        </w:rPr>
        <w:t xml:space="preserve"> </w:t>
      </w:r>
      <w:r w:rsidR="004261DE" w:rsidRPr="00277D92">
        <w:rPr>
          <w:rFonts w:asciiTheme="majorBidi" w:hAnsiTheme="majorBidi" w:cstheme="majorBidi"/>
          <w:i/>
          <w:iCs/>
        </w:rPr>
        <w:t>oraciones</w:t>
      </w:r>
      <w:r w:rsidR="008F518D" w:rsidRPr="00277D92">
        <w:rPr>
          <w:rFonts w:asciiTheme="majorBidi" w:hAnsiTheme="majorBidi" w:cstheme="majorBidi"/>
          <w:i/>
          <w:iCs/>
        </w:rPr>
        <w:t xml:space="preserve">.” </w:t>
      </w:r>
      <w:r w:rsidR="008F518D" w:rsidRPr="00277D92">
        <w:rPr>
          <w:rFonts w:asciiTheme="majorBidi" w:hAnsiTheme="majorBidi" w:cstheme="majorBidi"/>
        </w:rPr>
        <w:t xml:space="preserve">(Bujari). </w:t>
      </w:r>
      <w:r w:rsidR="004261DE" w:rsidRPr="00277D92">
        <w:rPr>
          <w:rFonts w:asciiTheme="majorBidi" w:hAnsiTheme="majorBidi" w:cstheme="majorBidi"/>
        </w:rPr>
        <w:t xml:space="preserve">La tranquilidad se logra cumpliendo </w:t>
      </w:r>
      <w:r w:rsidR="00D32BAA" w:rsidRPr="00277D92">
        <w:rPr>
          <w:rFonts w:asciiTheme="majorBidi" w:hAnsiTheme="majorBidi" w:cstheme="majorBidi"/>
        </w:rPr>
        <w:t xml:space="preserve">serenamente </w:t>
      </w:r>
      <w:r w:rsidR="004261DE" w:rsidRPr="00277D92">
        <w:rPr>
          <w:rFonts w:asciiTheme="majorBidi" w:hAnsiTheme="majorBidi" w:cstheme="majorBidi"/>
        </w:rPr>
        <w:t>con cada uno de los movimientos de la oración</w:t>
      </w:r>
      <w:r w:rsidR="00D32BAA" w:rsidRPr="00277D92">
        <w:rPr>
          <w:rFonts w:asciiTheme="majorBidi" w:hAnsiTheme="majorBidi" w:cstheme="majorBidi"/>
        </w:rPr>
        <w:t>, como inclinarse, postrarse, estar de pie y sentado.</w:t>
      </w:r>
    </w:p>
    <w:p w14:paraId="749A898A" w14:textId="77777777" w:rsidR="00277D92" w:rsidRDefault="00440310"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Otro de los errores que anulan la oración es: no mover los labios para pronunciar las glorificaciones de la oración</w:t>
      </w:r>
      <w:r w:rsidRPr="00277D92">
        <w:rPr>
          <w:rFonts w:asciiTheme="majorBidi" w:hAnsiTheme="majorBidi" w:cstheme="majorBidi"/>
        </w:rPr>
        <w:t xml:space="preserve">. Se refiere a recitar el Fatiha o las glorificaciones como el </w:t>
      </w:r>
      <w:r w:rsidRPr="00277D92">
        <w:rPr>
          <w:rFonts w:asciiTheme="majorBidi" w:hAnsiTheme="majorBidi" w:cstheme="majorBidi"/>
          <w:i/>
          <w:iCs/>
        </w:rPr>
        <w:t>Tasbih</w:t>
      </w:r>
      <w:r w:rsidRPr="00277D92">
        <w:rPr>
          <w:rFonts w:asciiTheme="majorBidi" w:hAnsiTheme="majorBidi" w:cstheme="majorBidi"/>
        </w:rPr>
        <w:t xml:space="preserve"> y el </w:t>
      </w:r>
      <w:r w:rsidRPr="00277D92">
        <w:rPr>
          <w:rFonts w:asciiTheme="majorBidi" w:hAnsiTheme="majorBidi" w:cstheme="majorBidi"/>
          <w:i/>
          <w:iCs/>
        </w:rPr>
        <w:t>Takbir</w:t>
      </w:r>
      <w:r w:rsidRPr="00277D92">
        <w:rPr>
          <w:rFonts w:asciiTheme="majorBidi" w:hAnsiTheme="majorBidi" w:cstheme="majorBidi"/>
        </w:rPr>
        <w:t xml:space="preserve"> en silencio sin mover los labios, lo cual es incorrecto e invalida la oración</w:t>
      </w:r>
      <w:r w:rsidR="00337D0D" w:rsidRPr="00277D92">
        <w:rPr>
          <w:rFonts w:asciiTheme="majorBidi" w:hAnsiTheme="majorBidi" w:cstheme="majorBidi"/>
        </w:rPr>
        <w:t>. Es obligatorio mover los labios al recitar el Corán o las glorificaciones, pues quien no mueve sus labios únicamente está reflexionando, no recitando.</w:t>
      </w:r>
    </w:p>
    <w:p w14:paraId="679B61E0" w14:textId="77777777" w:rsidR="00277D92" w:rsidRDefault="00337D0D"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Otro de los errores es: levantar y bajar la cabeza durante el Taslim final</w:t>
      </w:r>
      <w:r w:rsidRPr="00277D92">
        <w:rPr>
          <w:rFonts w:asciiTheme="majorBidi" w:hAnsiTheme="majorBidi" w:cstheme="majorBidi"/>
        </w:rPr>
        <w:t>. Esto es algo que no está relatado en la Sunnah</w:t>
      </w:r>
      <w:r w:rsidR="00FB7D5F" w:rsidRPr="00277D92">
        <w:rPr>
          <w:rFonts w:asciiTheme="majorBidi" w:hAnsiTheme="majorBidi" w:cstheme="majorBidi"/>
        </w:rPr>
        <w:t xml:space="preserve"> ni mencionado por alguno de los eruditos.</w:t>
      </w:r>
    </w:p>
    <w:p w14:paraId="4F06BA32" w14:textId="77777777" w:rsidR="00277D92" w:rsidRDefault="00FB7D5F"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Otro de los errores es: estrechar la mano de los orantes después de cada oración</w:t>
      </w:r>
      <w:r w:rsidRPr="00277D92">
        <w:rPr>
          <w:rFonts w:asciiTheme="majorBidi" w:hAnsiTheme="majorBidi" w:cstheme="majorBidi"/>
        </w:rPr>
        <w:t xml:space="preserve">, diciéndoles: </w:t>
      </w:r>
      <w:r w:rsidRPr="00277D92">
        <w:rPr>
          <w:rFonts w:asciiTheme="majorBidi" w:hAnsiTheme="majorBidi" w:cstheme="majorBidi"/>
          <w:i/>
          <w:iCs/>
        </w:rPr>
        <w:t>“</w:t>
      </w:r>
      <w:r w:rsidR="0034534C" w:rsidRPr="00277D92">
        <w:rPr>
          <w:rFonts w:asciiTheme="majorBidi" w:hAnsiTheme="majorBidi" w:cstheme="majorBidi"/>
          <w:i/>
          <w:iCs/>
        </w:rPr>
        <w:t>Taqabbala Al-lah”</w:t>
      </w:r>
      <w:r w:rsidR="0034534C" w:rsidRPr="00277D92">
        <w:rPr>
          <w:rFonts w:asciiTheme="majorBidi" w:hAnsiTheme="majorBidi" w:cstheme="majorBidi"/>
        </w:rPr>
        <w:t xml:space="preserve"> (</w:t>
      </w:r>
      <w:r w:rsidRPr="00277D92">
        <w:rPr>
          <w:rFonts w:asciiTheme="majorBidi" w:hAnsiTheme="majorBidi" w:cstheme="majorBidi"/>
        </w:rPr>
        <w:t>que Allah acepte tu oración</w:t>
      </w:r>
      <w:r w:rsidR="0034534C" w:rsidRPr="00277D92">
        <w:rPr>
          <w:rFonts w:asciiTheme="majorBidi" w:hAnsiTheme="majorBidi" w:cstheme="majorBidi"/>
        </w:rPr>
        <w:t xml:space="preserve">) o </w:t>
      </w:r>
      <w:r w:rsidR="0034534C" w:rsidRPr="00277D92">
        <w:rPr>
          <w:rFonts w:asciiTheme="majorBidi" w:hAnsiTheme="majorBidi" w:cstheme="majorBidi"/>
          <w:i/>
          <w:iCs/>
        </w:rPr>
        <w:t>“Haraman”</w:t>
      </w:r>
      <w:r w:rsidR="0034534C" w:rsidRPr="00277D92">
        <w:rPr>
          <w:rFonts w:asciiTheme="majorBidi" w:hAnsiTheme="majorBidi" w:cstheme="majorBidi"/>
        </w:rPr>
        <w:t xml:space="preserve"> (que tu oración sea en la mezquita sagrada)</w:t>
      </w:r>
      <w:r w:rsidRPr="00277D92">
        <w:rPr>
          <w:rFonts w:asciiTheme="majorBidi" w:hAnsiTheme="majorBidi" w:cstheme="majorBidi"/>
        </w:rPr>
        <w:t>, esto es algo que no está legislado y es uno de los actos innovados.</w:t>
      </w:r>
    </w:p>
    <w:p w14:paraId="5021F89D" w14:textId="77777777" w:rsidR="00277D92" w:rsidRDefault="0034534C"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 xml:space="preserve">Otro de los errores es: que la persona que llegó tarde a la oración se levante a completar lo que le faltó antes que el Imam complete el segundo </w:t>
      </w:r>
      <w:r w:rsidRPr="00277D92">
        <w:rPr>
          <w:rFonts w:asciiTheme="majorBidi" w:hAnsiTheme="majorBidi" w:cstheme="majorBidi"/>
          <w:b/>
          <w:bCs/>
          <w:i/>
          <w:iCs/>
        </w:rPr>
        <w:t>Taslim</w:t>
      </w:r>
      <w:r w:rsidRPr="00277D92">
        <w:rPr>
          <w:rFonts w:asciiTheme="majorBidi" w:hAnsiTheme="majorBidi" w:cstheme="majorBidi"/>
        </w:rPr>
        <w:t>.</w:t>
      </w:r>
    </w:p>
    <w:p w14:paraId="424B80D1" w14:textId="77777777" w:rsidR="0034534C" w:rsidRPr="00277D92" w:rsidRDefault="0034534C" w:rsidP="00DB7CD2">
      <w:pPr>
        <w:pStyle w:val="Prrafodelista"/>
        <w:numPr>
          <w:ilvl w:val="0"/>
          <w:numId w:val="47"/>
        </w:numPr>
        <w:jc w:val="both"/>
        <w:rPr>
          <w:rFonts w:asciiTheme="majorBidi" w:hAnsiTheme="majorBidi" w:cstheme="majorBidi"/>
        </w:rPr>
      </w:pPr>
      <w:r w:rsidRPr="00277D92">
        <w:rPr>
          <w:rFonts w:asciiTheme="majorBidi" w:hAnsiTheme="majorBidi" w:cstheme="majorBidi"/>
          <w:b/>
          <w:bCs/>
        </w:rPr>
        <w:t>Otro de los errores es: que se inicie un segundo grupo de oración en la mezquita mientras el Imam sigue dirigiendo a los primeros</w:t>
      </w:r>
      <w:r w:rsidRPr="00277D92">
        <w:rPr>
          <w:rFonts w:asciiTheme="majorBidi" w:hAnsiTheme="majorBidi" w:cstheme="majorBidi"/>
        </w:rPr>
        <w:t xml:space="preserve">, Los eruditos han prohibido ello, pues divide a los musulmanes y </w:t>
      </w:r>
      <w:r w:rsidR="00B36B6A" w:rsidRPr="00277D92">
        <w:rPr>
          <w:rFonts w:asciiTheme="majorBidi" w:hAnsiTheme="majorBidi" w:cstheme="majorBidi"/>
        </w:rPr>
        <w:t>causa confusión entre ellos</w:t>
      </w:r>
      <w:r w:rsidRPr="00277D92">
        <w:rPr>
          <w:rFonts w:asciiTheme="majorBidi" w:hAnsiTheme="majorBidi" w:cstheme="majorBidi"/>
        </w:rPr>
        <w:t>.</w:t>
      </w:r>
    </w:p>
    <w:p w14:paraId="6599AD56" w14:textId="77777777" w:rsidR="00C63873" w:rsidRDefault="00B36B6A" w:rsidP="00B36B6A">
      <w:pPr>
        <w:tabs>
          <w:tab w:val="left" w:pos="1095"/>
        </w:tabs>
        <w:jc w:val="both"/>
        <w:rPr>
          <w:rFonts w:asciiTheme="majorBidi" w:hAnsiTheme="majorBidi" w:cstheme="majorBidi"/>
        </w:rPr>
      </w:pPr>
      <w:r>
        <w:rPr>
          <w:rFonts w:asciiTheme="majorBidi" w:hAnsiTheme="majorBidi" w:cstheme="majorBidi"/>
        </w:rPr>
        <w:t xml:space="preserve">Que Allah nos haga de aquellos que escuchan la palabra y siguen lo mejor de ella. </w:t>
      </w:r>
      <w:r w:rsidRPr="00076988">
        <w:rPr>
          <w:rFonts w:asciiTheme="majorBidi" w:hAnsiTheme="majorBidi" w:cstheme="majorBidi"/>
        </w:rPr>
        <w:t xml:space="preserve">Nos detendremos en este punto y </w:t>
      </w:r>
      <w:r>
        <w:rPr>
          <w:rFonts w:asciiTheme="majorBidi" w:hAnsiTheme="majorBidi" w:cstheme="majorBidi"/>
        </w:rPr>
        <w:t xml:space="preserve">continuaremos </w:t>
      </w:r>
      <w:r w:rsidRPr="00076988">
        <w:rPr>
          <w:rFonts w:asciiTheme="majorBidi" w:hAnsiTheme="majorBidi" w:cstheme="majorBidi"/>
        </w:rPr>
        <w:t xml:space="preserve">hablando </w:t>
      </w:r>
      <w:r>
        <w:rPr>
          <w:rFonts w:asciiTheme="majorBidi" w:hAnsiTheme="majorBidi" w:cstheme="majorBidi"/>
        </w:rPr>
        <w:t xml:space="preserve">sobre el tema </w:t>
      </w:r>
      <w:r w:rsidRPr="00076988">
        <w:rPr>
          <w:rFonts w:asciiTheme="majorBidi" w:hAnsiTheme="majorBidi" w:cstheme="majorBidi"/>
        </w:rPr>
        <w:t xml:space="preserve">– si Allah lo permite – </w:t>
      </w:r>
      <w:r>
        <w:rPr>
          <w:rFonts w:asciiTheme="majorBidi" w:hAnsiTheme="majorBidi" w:cstheme="majorBidi"/>
        </w:rPr>
        <w:t>en la próxima lección.</w:t>
      </w:r>
    </w:p>
    <w:p w14:paraId="539BAD29" w14:textId="77777777" w:rsidR="00A957C9" w:rsidRDefault="00A957C9" w:rsidP="00B36B6A">
      <w:pPr>
        <w:tabs>
          <w:tab w:val="left" w:pos="1095"/>
        </w:tabs>
        <w:jc w:val="both"/>
        <w:rPr>
          <w:rFonts w:asciiTheme="majorBidi" w:hAnsiTheme="majorBidi" w:cstheme="majorBidi"/>
        </w:rPr>
      </w:pPr>
    </w:p>
    <w:p w14:paraId="164ECD79" w14:textId="77777777" w:rsidR="00A957C9" w:rsidRDefault="00A957C9" w:rsidP="00B36B6A">
      <w:pPr>
        <w:tabs>
          <w:tab w:val="left" w:pos="1095"/>
        </w:tabs>
        <w:jc w:val="both"/>
        <w:rPr>
          <w:rFonts w:asciiTheme="majorBidi" w:hAnsiTheme="majorBidi" w:cstheme="majorBidi"/>
        </w:rPr>
      </w:pPr>
    </w:p>
    <w:p w14:paraId="682D4AAF" w14:textId="77777777" w:rsidR="00A957C9" w:rsidRDefault="00A957C9" w:rsidP="00B36B6A">
      <w:pPr>
        <w:tabs>
          <w:tab w:val="left" w:pos="1095"/>
        </w:tabs>
        <w:jc w:val="both"/>
        <w:rPr>
          <w:rFonts w:asciiTheme="majorBidi" w:hAnsiTheme="majorBidi" w:cstheme="majorBidi"/>
        </w:rPr>
      </w:pPr>
    </w:p>
    <w:p w14:paraId="2C971077" w14:textId="77777777" w:rsidR="00A957C9" w:rsidRDefault="00A957C9" w:rsidP="00B36B6A">
      <w:pPr>
        <w:tabs>
          <w:tab w:val="left" w:pos="1095"/>
        </w:tabs>
        <w:jc w:val="both"/>
        <w:rPr>
          <w:rFonts w:asciiTheme="majorBidi" w:hAnsiTheme="majorBidi" w:cstheme="majorBidi"/>
        </w:rPr>
      </w:pPr>
    </w:p>
    <w:p w14:paraId="09D5EFDF" w14:textId="77777777" w:rsidR="00A957C9" w:rsidRDefault="00A957C9" w:rsidP="00B36B6A">
      <w:pPr>
        <w:tabs>
          <w:tab w:val="left" w:pos="1095"/>
        </w:tabs>
        <w:jc w:val="both"/>
        <w:rPr>
          <w:rFonts w:asciiTheme="majorBidi" w:hAnsiTheme="majorBidi" w:cstheme="majorBidi"/>
        </w:rPr>
      </w:pPr>
    </w:p>
    <w:p w14:paraId="519A393C" w14:textId="1B2BA85A" w:rsidR="00A957C9" w:rsidRPr="008E7027" w:rsidRDefault="00A957C9"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0" w:name="_Toc51295182"/>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ERRORES COMUNES EN LA ORACIÓN – PARTE V</w:t>
      </w:r>
      <w:bookmarkEnd w:id="40"/>
    </w:p>
    <w:p w14:paraId="24928140" w14:textId="77777777" w:rsidR="00A957C9" w:rsidRDefault="00A957C9" w:rsidP="00A957C9">
      <w:pPr>
        <w:jc w:val="both"/>
        <w:rPr>
          <w:rFonts w:asciiTheme="majorBidi" w:hAnsiTheme="majorBidi" w:cstheme="majorBidi"/>
        </w:rPr>
      </w:pPr>
      <w:r>
        <w:rPr>
          <w:rFonts w:asciiTheme="majorBidi" w:hAnsiTheme="majorBidi" w:cstheme="majorBidi"/>
        </w:rPr>
        <w:t>Continuaremos hablando sobre los errores que suelen cometer algunos orantes:</w:t>
      </w:r>
    </w:p>
    <w:p w14:paraId="23752E8C" w14:textId="77777777" w:rsidR="00277D92" w:rsidRDefault="00A957C9" w:rsidP="00DB7CD2">
      <w:pPr>
        <w:pStyle w:val="Prrafodelista"/>
        <w:numPr>
          <w:ilvl w:val="0"/>
          <w:numId w:val="48"/>
        </w:numPr>
        <w:jc w:val="both"/>
        <w:rPr>
          <w:rFonts w:asciiTheme="majorBidi" w:hAnsiTheme="majorBidi" w:cstheme="majorBidi"/>
        </w:rPr>
      </w:pPr>
      <w:r w:rsidRPr="00277D92">
        <w:rPr>
          <w:rFonts w:asciiTheme="majorBidi" w:hAnsiTheme="majorBidi" w:cstheme="majorBidi"/>
          <w:b/>
          <w:bCs/>
        </w:rPr>
        <w:t>Entre estos errores tenemos: rezar con ropa corta que deje ver parte de la Aurah</w:t>
      </w:r>
      <w:r w:rsidRPr="00277D92">
        <w:rPr>
          <w:rFonts w:asciiTheme="majorBidi" w:hAnsiTheme="majorBidi" w:cstheme="majorBidi"/>
        </w:rPr>
        <w:t>, como el muslo o la parte baja de la espalda</w:t>
      </w:r>
      <w:r w:rsidR="000F2128" w:rsidRPr="00277D92">
        <w:rPr>
          <w:rFonts w:asciiTheme="majorBidi" w:hAnsiTheme="majorBidi" w:cstheme="majorBidi"/>
        </w:rPr>
        <w:t xml:space="preserve">, </w:t>
      </w:r>
      <w:r w:rsidRPr="00277D92">
        <w:rPr>
          <w:rFonts w:asciiTheme="majorBidi" w:hAnsiTheme="majorBidi" w:cstheme="majorBidi"/>
        </w:rPr>
        <w:t>lo cual anula la oración.</w:t>
      </w:r>
      <w:r w:rsidR="000F2128" w:rsidRPr="00277D92">
        <w:rPr>
          <w:rFonts w:asciiTheme="majorBidi" w:hAnsiTheme="majorBidi" w:cstheme="majorBidi"/>
        </w:rPr>
        <w:t xml:space="preserve"> (El Aurah del hombre es desde el ombligo hasta la rodilla y el Aurah de la mujer durante la oración es todo su cuerpo, excepto su rostro y sus manos, aunque lo mejor es que cubra sus manos. Pero si se encuentra frente a hombres extraños, entonces debe cubrir todo su cuerpo).</w:t>
      </w:r>
    </w:p>
    <w:p w14:paraId="61877079" w14:textId="77777777" w:rsidR="00277D92" w:rsidRDefault="00B31132" w:rsidP="00DB7CD2">
      <w:pPr>
        <w:pStyle w:val="Prrafodelista"/>
        <w:numPr>
          <w:ilvl w:val="0"/>
          <w:numId w:val="48"/>
        </w:numPr>
        <w:jc w:val="both"/>
        <w:rPr>
          <w:rFonts w:asciiTheme="majorBidi" w:hAnsiTheme="majorBidi" w:cstheme="majorBidi"/>
        </w:rPr>
      </w:pPr>
      <w:r w:rsidRPr="00277D92">
        <w:rPr>
          <w:rFonts w:asciiTheme="majorBidi" w:hAnsiTheme="majorBidi" w:cstheme="majorBidi"/>
        </w:rPr>
        <w:t>Otro de los errore</w:t>
      </w:r>
      <w:r w:rsidR="006A7212" w:rsidRPr="00277D92">
        <w:rPr>
          <w:rFonts w:asciiTheme="majorBidi" w:hAnsiTheme="majorBidi" w:cstheme="majorBidi"/>
        </w:rPr>
        <w:t xml:space="preserve">s es: la lenidad de algunas personas enfermas </w:t>
      </w:r>
      <w:r w:rsidR="006506B6" w:rsidRPr="00277D92">
        <w:rPr>
          <w:rFonts w:asciiTheme="majorBidi" w:hAnsiTheme="majorBidi" w:cstheme="majorBidi"/>
        </w:rPr>
        <w:t>en</w:t>
      </w:r>
      <w:r w:rsidR="006A7212" w:rsidRPr="00277D92">
        <w:rPr>
          <w:rFonts w:asciiTheme="majorBidi" w:hAnsiTheme="majorBidi" w:cstheme="majorBidi"/>
        </w:rPr>
        <w:t xml:space="preserve"> cumplir con la oración según </w:t>
      </w:r>
      <w:r w:rsidR="006506B6" w:rsidRPr="00277D92">
        <w:rPr>
          <w:rFonts w:asciiTheme="majorBidi" w:hAnsiTheme="majorBidi" w:cstheme="majorBidi"/>
        </w:rPr>
        <w:t xml:space="preserve">la capacidad. Algunos pueden rezar de pie pero no pueden permanecer en dicha posición hasta llegar al </w:t>
      </w:r>
      <w:r w:rsidR="006506B6" w:rsidRPr="00277D92">
        <w:rPr>
          <w:rFonts w:asciiTheme="majorBidi" w:hAnsiTheme="majorBidi" w:cstheme="majorBidi"/>
          <w:i/>
          <w:iCs/>
        </w:rPr>
        <w:t>Rukuu</w:t>
      </w:r>
      <w:r w:rsidR="006506B6" w:rsidRPr="00277D92">
        <w:rPr>
          <w:rFonts w:asciiTheme="majorBidi" w:hAnsiTheme="majorBidi" w:cstheme="majorBidi"/>
        </w:rPr>
        <w:t>, en este caso les corresponde rezar de pie tanto como puedan y sentarse cuando ya no pueda permanecer de pie. De la misma mane</w:t>
      </w:r>
      <w:r w:rsidR="0096799C" w:rsidRPr="00277D92">
        <w:rPr>
          <w:rFonts w:asciiTheme="majorBidi" w:hAnsiTheme="majorBidi" w:cstheme="majorBidi"/>
        </w:rPr>
        <w:t>ra en el caso de aquel que puede</w:t>
      </w:r>
      <w:r w:rsidR="006506B6" w:rsidRPr="00277D92">
        <w:rPr>
          <w:rFonts w:asciiTheme="majorBidi" w:hAnsiTheme="majorBidi" w:cstheme="majorBidi"/>
        </w:rPr>
        <w:t xml:space="preserve"> realizar el </w:t>
      </w:r>
      <w:r w:rsidR="006506B6" w:rsidRPr="00277D92">
        <w:rPr>
          <w:rFonts w:asciiTheme="majorBidi" w:hAnsiTheme="majorBidi" w:cstheme="majorBidi"/>
          <w:i/>
          <w:iCs/>
        </w:rPr>
        <w:t>Suyud</w:t>
      </w:r>
      <w:r w:rsidR="006506B6" w:rsidRPr="00277D92">
        <w:rPr>
          <w:rFonts w:asciiTheme="majorBidi" w:hAnsiTheme="majorBidi" w:cstheme="majorBidi"/>
        </w:rPr>
        <w:t xml:space="preserve"> pero no el </w:t>
      </w:r>
      <w:r w:rsidR="006506B6" w:rsidRPr="00277D92">
        <w:rPr>
          <w:rFonts w:asciiTheme="majorBidi" w:hAnsiTheme="majorBidi" w:cstheme="majorBidi"/>
          <w:i/>
          <w:iCs/>
        </w:rPr>
        <w:t>Rukuu</w:t>
      </w:r>
      <w:r w:rsidR="0096799C" w:rsidRPr="00277D92">
        <w:rPr>
          <w:rFonts w:asciiTheme="majorBidi" w:hAnsiTheme="majorBidi" w:cstheme="majorBidi"/>
          <w:i/>
          <w:iCs/>
        </w:rPr>
        <w:t xml:space="preserve">, </w:t>
      </w:r>
      <w:r w:rsidR="0096799C" w:rsidRPr="00277D92">
        <w:rPr>
          <w:rFonts w:asciiTheme="majorBidi" w:hAnsiTheme="majorBidi" w:cstheme="majorBidi"/>
        </w:rPr>
        <w:t xml:space="preserve">a él le corresponde realizar el </w:t>
      </w:r>
      <w:r w:rsidR="0096799C" w:rsidRPr="00277D92">
        <w:rPr>
          <w:rFonts w:asciiTheme="majorBidi" w:hAnsiTheme="majorBidi" w:cstheme="majorBidi"/>
          <w:i/>
          <w:iCs/>
        </w:rPr>
        <w:t>Suyud</w:t>
      </w:r>
      <w:r w:rsidR="0096799C" w:rsidRPr="00277D92">
        <w:rPr>
          <w:rFonts w:asciiTheme="majorBidi" w:hAnsiTheme="majorBidi" w:cstheme="majorBidi"/>
        </w:rPr>
        <w:t xml:space="preserve"> tal como está legislado y sentarse o cumplir como pueda con el </w:t>
      </w:r>
      <w:r w:rsidR="0096799C" w:rsidRPr="00277D92">
        <w:rPr>
          <w:rFonts w:asciiTheme="majorBidi" w:hAnsiTheme="majorBidi" w:cstheme="majorBidi"/>
          <w:i/>
          <w:iCs/>
        </w:rPr>
        <w:t>Rukuu</w:t>
      </w:r>
      <w:r w:rsidR="0096799C" w:rsidRPr="00277D92">
        <w:rPr>
          <w:rFonts w:asciiTheme="majorBidi" w:hAnsiTheme="majorBidi" w:cstheme="majorBidi"/>
        </w:rPr>
        <w:t>, pues el Mensajero de Allah</w:t>
      </w:r>
      <w:r w:rsidR="0096799C" w:rsidRPr="00E46864">
        <w:rPr>
          <w:rFonts w:ascii="Times New Roman" w:eastAsia="Calibri" w:hAnsi="Times New Roman" w:cs="Times New Roman"/>
          <w:i/>
          <w:iCs/>
          <w:noProof/>
          <w:color w:val="323E4F"/>
          <w:lang w:eastAsia="es-PE"/>
        </w:rPr>
        <w:drawing>
          <wp:inline distT="0" distB="0" distL="0" distR="0" wp14:anchorId="229EEE84" wp14:editId="46310296">
            <wp:extent cx="148160" cy="153593"/>
            <wp:effectExtent l="0" t="0" r="4445" b="0"/>
            <wp:docPr id="103" name="Imagen 10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96799C" w:rsidRPr="00277D92">
        <w:rPr>
          <w:rFonts w:asciiTheme="majorBidi" w:hAnsiTheme="majorBidi" w:cstheme="majorBidi"/>
        </w:rPr>
        <w:t xml:space="preserve">dijo: </w:t>
      </w:r>
      <w:r w:rsidR="0096799C" w:rsidRPr="00277D92">
        <w:rPr>
          <w:rFonts w:asciiTheme="majorBidi" w:hAnsiTheme="majorBidi" w:cstheme="majorBidi"/>
          <w:i/>
          <w:iCs/>
        </w:rPr>
        <w:t>“Reza de pie</w:t>
      </w:r>
      <w:r w:rsidR="0096799C" w:rsidRPr="00277D92">
        <w:rPr>
          <w:rFonts w:asciiTheme="majorBidi" w:hAnsiTheme="majorBidi" w:cstheme="majorBidi" w:hint="cs"/>
          <w:i/>
          <w:iCs/>
          <w:rtl/>
        </w:rPr>
        <w:t>,</w:t>
      </w:r>
      <w:r w:rsidR="0096799C" w:rsidRPr="00277D92">
        <w:rPr>
          <w:rFonts w:asciiTheme="majorBidi" w:hAnsiTheme="majorBidi" w:cstheme="majorBidi"/>
          <w:i/>
          <w:iCs/>
        </w:rPr>
        <w:t xml:space="preserve"> si no puedes</w:t>
      </w:r>
      <w:r w:rsidR="0096799C" w:rsidRPr="00277D92">
        <w:rPr>
          <w:rFonts w:asciiTheme="majorBidi" w:hAnsiTheme="majorBidi" w:cstheme="majorBidi" w:hint="cs"/>
          <w:i/>
          <w:iCs/>
          <w:rtl/>
        </w:rPr>
        <w:t xml:space="preserve"> </w:t>
      </w:r>
      <w:r w:rsidR="0096799C" w:rsidRPr="00277D92">
        <w:rPr>
          <w:rFonts w:asciiTheme="majorBidi" w:hAnsiTheme="majorBidi" w:cstheme="majorBidi"/>
          <w:i/>
          <w:iCs/>
        </w:rPr>
        <w:t xml:space="preserve"> hacerlo, hazlo sentado; y si no puedes hacerlo, entonces hazlo de costado.”</w:t>
      </w:r>
      <w:r w:rsidR="0096799C" w:rsidRPr="00277D92">
        <w:rPr>
          <w:rFonts w:asciiTheme="majorBidi" w:hAnsiTheme="majorBidi" w:cstheme="majorBidi"/>
        </w:rPr>
        <w:t xml:space="preserve"> (Bujari). Y dijo también: </w:t>
      </w:r>
      <w:r w:rsidR="0096799C" w:rsidRPr="00277D92">
        <w:rPr>
          <w:rFonts w:asciiTheme="majorBidi" w:hAnsiTheme="majorBidi" w:cstheme="majorBidi"/>
          <w:i/>
          <w:iCs/>
        </w:rPr>
        <w:t>“Si les ordeno cumplir con algo, háganlo en la medida de sus posibilidades.”</w:t>
      </w:r>
      <w:r w:rsidR="0096799C" w:rsidRPr="00277D92">
        <w:rPr>
          <w:rFonts w:asciiTheme="majorBidi" w:hAnsiTheme="majorBidi" w:cstheme="majorBidi"/>
        </w:rPr>
        <w:t xml:space="preserve"> (Bujari y Muslim).</w:t>
      </w:r>
    </w:p>
    <w:p w14:paraId="23F2B3F7" w14:textId="77777777" w:rsidR="00277D92" w:rsidRDefault="0096799C" w:rsidP="00DB7CD2">
      <w:pPr>
        <w:pStyle w:val="Prrafodelista"/>
        <w:numPr>
          <w:ilvl w:val="0"/>
          <w:numId w:val="48"/>
        </w:numPr>
        <w:jc w:val="both"/>
        <w:rPr>
          <w:rFonts w:asciiTheme="majorBidi" w:hAnsiTheme="majorBidi" w:cstheme="majorBidi"/>
        </w:rPr>
      </w:pPr>
      <w:r w:rsidRPr="00277D92">
        <w:rPr>
          <w:rFonts w:asciiTheme="majorBidi" w:hAnsiTheme="majorBidi" w:cstheme="majorBidi"/>
          <w:b/>
          <w:bCs/>
        </w:rPr>
        <w:t xml:space="preserve">Otro de los errores es: </w:t>
      </w:r>
      <w:r w:rsidR="007037B6" w:rsidRPr="00277D92">
        <w:rPr>
          <w:rFonts w:asciiTheme="majorBidi" w:hAnsiTheme="majorBidi" w:cstheme="majorBidi"/>
          <w:b/>
          <w:bCs/>
        </w:rPr>
        <w:t>no dar prioridad a quien más sabe del Corán para dirigir la oración</w:t>
      </w:r>
      <w:r w:rsidR="00B764C3" w:rsidRPr="00277D92">
        <w:rPr>
          <w:rFonts w:asciiTheme="majorBidi" w:hAnsiTheme="majorBidi" w:cstheme="majorBidi"/>
          <w:b/>
          <w:bCs/>
        </w:rPr>
        <w:t>,</w:t>
      </w:r>
      <w:r w:rsidR="007037B6" w:rsidRPr="00277D92">
        <w:rPr>
          <w:rFonts w:asciiTheme="majorBidi" w:hAnsiTheme="majorBidi" w:cstheme="majorBidi"/>
          <w:b/>
          <w:bCs/>
        </w:rPr>
        <w:t xml:space="preserve"> por su corta edad o por su pobre estado social</w:t>
      </w:r>
      <w:r w:rsidR="007037B6" w:rsidRPr="00277D92">
        <w:rPr>
          <w:rFonts w:asciiTheme="majorBidi" w:hAnsiTheme="majorBidi" w:cstheme="majorBidi"/>
        </w:rPr>
        <w:t>, siendo que el Mensajero de Allah</w:t>
      </w:r>
      <w:r w:rsidR="007037B6" w:rsidRPr="00E46864">
        <w:rPr>
          <w:rFonts w:ascii="Times New Roman" w:eastAsia="Calibri" w:hAnsi="Times New Roman" w:cs="Times New Roman"/>
          <w:i/>
          <w:iCs/>
          <w:noProof/>
          <w:color w:val="323E4F"/>
          <w:lang w:eastAsia="es-PE"/>
        </w:rPr>
        <w:drawing>
          <wp:inline distT="0" distB="0" distL="0" distR="0" wp14:anchorId="613D1D04" wp14:editId="008F0B35">
            <wp:extent cx="148160" cy="153593"/>
            <wp:effectExtent l="0" t="0" r="4445" b="0"/>
            <wp:docPr id="104" name="Imagen 10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7037B6" w:rsidRPr="00277D92">
        <w:rPr>
          <w:rFonts w:asciiTheme="majorBidi" w:hAnsiTheme="majorBidi" w:cstheme="majorBidi"/>
        </w:rPr>
        <w:t xml:space="preserve">dijo: </w:t>
      </w:r>
      <w:r w:rsidR="007037B6" w:rsidRPr="00277D92">
        <w:rPr>
          <w:rFonts w:asciiTheme="majorBidi" w:hAnsiTheme="majorBidi" w:cstheme="majorBidi"/>
          <w:i/>
          <w:iCs/>
        </w:rPr>
        <w:t>“Que dirija la oración el que más sepa del Libro de Allah. Si están equipara</w:t>
      </w:r>
      <w:r w:rsidR="00B764C3" w:rsidRPr="00277D92">
        <w:rPr>
          <w:rFonts w:asciiTheme="majorBidi" w:hAnsiTheme="majorBidi" w:cstheme="majorBidi"/>
          <w:i/>
          <w:iCs/>
        </w:rPr>
        <w:t xml:space="preserve">dos en la recitación, </w:t>
      </w:r>
      <w:r w:rsidR="007037B6" w:rsidRPr="00277D92">
        <w:rPr>
          <w:rFonts w:asciiTheme="majorBidi" w:hAnsiTheme="majorBidi" w:cstheme="majorBidi"/>
          <w:i/>
          <w:iCs/>
        </w:rPr>
        <w:t xml:space="preserve">entonces que lo </w:t>
      </w:r>
      <w:r w:rsidR="00B764C3" w:rsidRPr="00277D92">
        <w:rPr>
          <w:rFonts w:asciiTheme="majorBidi" w:hAnsiTheme="majorBidi" w:cstheme="majorBidi"/>
          <w:i/>
          <w:iCs/>
        </w:rPr>
        <w:t>haga el que más sepa de la S</w:t>
      </w:r>
      <w:r w:rsidR="007037B6" w:rsidRPr="00277D92">
        <w:rPr>
          <w:rFonts w:asciiTheme="majorBidi" w:hAnsiTheme="majorBidi" w:cstheme="majorBidi"/>
          <w:i/>
          <w:iCs/>
        </w:rPr>
        <w:t>unnah.</w:t>
      </w:r>
      <w:r w:rsidR="00B764C3" w:rsidRPr="00277D92">
        <w:rPr>
          <w:rFonts w:asciiTheme="majorBidi" w:hAnsiTheme="majorBidi" w:cstheme="majorBidi"/>
          <w:i/>
          <w:iCs/>
        </w:rPr>
        <w:t xml:space="preserve"> Si están equiparados en la Sunnah,</w:t>
      </w:r>
      <w:r w:rsidR="007037B6" w:rsidRPr="00277D92">
        <w:rPr>
          <w:rFonts w:asciiTheme="majorBidi" w:hAnsiTheme="majorBidi" w:cstheme="majorBidi"/>
          <w:i/>
          <w:iCs/>
        </w:rPr>
        <w:t xml:space="preserve"> que </w:t>
      </w:r>
      <w:r w:rsidR="00B764C3" w:rsidRPr="00277D92">
        <w:rPr>
          <w:rFonts w:asciiTheme="majorBidi" w:hAnsiTheme="majorBidi" w:cstheme="majorBidi"/>
          <w:i/>
          <w:iCs/>
        </w:rPr>
        <w:t xml:space="preserve">lo haga </w:t>
      </w:r>
      <w:r w:rsidR="007037B6" w:rsidRPr="00277D92">
        <w:rPr>
          <w:rFonts w:asciiTheme="majorBidi" w:hAnsiTheme="majorBidi" w:cstheme="majorBidi"/>
          <w:i/>
          <w:iCs/>
        </w:rPr>
        <w:t>el que emigró primero.</w:t>
      </w:r>
      <w:r w:rsidR="00B764C3" w:rsidRPr="00277D92">
        <w:rPr>
          <w:rFonts w:asciiTheme="majorBidi" w:hAnsiTheme="majorBidi" w:cstheme="majorBidi"/>
          <w:i/>
          <w:iCs/>
        </w:rPr>
        <w:t xml:space="preserve"> </w:t>
      </w:r>
      <w:r w:rsidR="007037B6" w:rsidRPr="00277D92">
        <w:rPr>
          <w:rFonts w:asciiTheme="majorBidi" w:hAnsiTheme="majorBidi" w:cstheme="majorBidi"/>
          <w:i/>
          <w:iCs/>
        </w:rPr>
        <w:t xml:space="preserve">Si están equiparados en </w:t>
      </w:r>
      <w:r w:rsidR="00B764C3" w:rsidRPr="00277D92">
        <w:rPr>
          <w:rFonts w:asciiTheme="majorBidi" w:hAnsiTheme="majorBidi" w:cstheme="majorBidi"/>
          <w:i/>
          <w:iCs/>
        </w:rPr>
        <w:t>la emigración que lo haga</w:t>
      </w:r>
      <w:r w:rsidR="007037B6" w:rsidRPr="00277D92">
        <w:rPr>
          <w:rFonts w:asciiTheme="majorBidi" w:hAnsiTheme="majorBidi" w:cstheme="majorBidi"/>
          <w:i/>
          <w:iCs/>
        </w:rPr>
        <w:t xml:space="preserve"> el que </w:t>
      </w:r>
      <w:r w:rsidR="00B764C3" w:rsidRPr="00277D92">
        <w:rPr>
          <w:rFonts w:asciiTheme="majorBidi" w:hAnsiTheme="majorBidi" w:cstheme="majorBidi"/>
          <w:i/>
          <w:iCs/>
        </w:rPr>
        <w:t>aceptó primero</w:t>
      </w:r>
      <w:r w:rsidR="007037B6" w:rsidRPr="00277D92">
        <w:rPr>
          <w:rFonts w:asciiTheme="majorBidi" w:hAnsiTheme="majorBidi" w:cstheme="majorBidi"/>
          <w:i/>
          <w:iCs/>
        </w:rPr>
        <w:t xml:space="preserve"> el Islam.</w:t>
      </w:r>
      <w:r w:rsidR="00B764C3" w:rsidRPr="00277D92">
        <w:rPr>
          <w:rFonts w:asciiTheme="majorBidi" w:hAnsiTheme="majorBidi" w:cstheme="majorBidi"/>
          <w:i/>
          <w:iCs/>
        </w:rPr>
        <w:t>”</w:t>
      </w:r>
      <w:r w:rsidR="00B764C3" w:rsidRPr="00277D92">
        <w:rPr>
          <w:rFonts w:asciiTheme="majorBidi" w:hAnsiTheme="majorBidi" w:cstheme="majorBidi"/>
        </w:rPr>
        <w:t xml:space="preserve"> Y en otra narración: </w:t>
      </w:r>
      <w:r w:rsidR="00B764C3" w:rsidRPr="00277D92">
        <w:rPr>
          <w:rFonts w:asciiTheme="majorBidi" w:hAnsiTheme="majorBidi" w:cstheme="majorBidi"/>
          <w:i/>
          <w:iCs/>
        </w:rPr>
        <w:t>“que lo haga el mayor de ellos…”</w:t>
      </w:r>
      <w:r w:rsidR="00B764C3" w:rsidRPr="00277D92">
        <w:rPr>
          <w:rFonts w:asciiTheme="majorBidi" w:hAnsiTheme="majorBidi" w:cstheme="majorBidi"/>
        </w:rPr>
        <w:t xml:space="preserve">  (Muslim).</w:t>
      </w:r>
    </w:p>
    <w:p w14:paraId="30EED4B0" w14:textId="77777777" w:rsidR="008C5A23" w:rsidRPr="00277D92" w:rsidRDefault="00B764C3" w:rsidP="00DB7CD2">
      <w:pPr>
        <w:pStyle w:val="Prrafodelista"/>
        <w:numPr>
          <w:ilvl w:val="0"/>
          <w:numId w:val="48"/>
        </w:numPr>
        <w:jc w:val="both"/>
        <w:rPr>
          <w:rFonts w:asciiTheme="majorBidi" w:hAnsiTheme="majorBidi" w:cstheme="majorBidi"/>
        </w:rPr>
      </w:pPr>
      <w:r w:rsidRPr="00277D92">
        <w:rPr>
          <w:rFonts w:asciiTheme="majorBidi" w:hAnsiTheme="majorBidi" w:cstheme="majorBidi"/>
          <w:b/>
          <w:bCs/>
        </w:rPr>
        <w:t>Otro de los errores es: salir de la mezquita después del llamado a la oración (Adhan) sin ninguno motivo valido</w:t>
      </w:r>
      <w:r w:rsidRPr="00277D92">
        <w:rPr>
          <w:rFonts w:asciiTheme="majorBidi" w:hAnsiTheme="majorBidi" w:cstheme="majorBidi"/>
        </w:rPr>
        <w:t>. Por lo relatado por el Imam Muslim en su obra de hadices auténticos (</w:t>
      </w:r>
      <w:r w:rsidRPr="00277D92">
        <w:rPr>
          <w:rFonts w:asciiTheme="majorBidi" w:hAnsiTheme="majorBidi" w:cstheme="majorBidi"/>
          <w:i/>
          <w:iCs/>
        </w:rPr>
        <w:t>Sahih</w:t>
      </w:r>
      <w:r w:rsidRPr="00277D92">
        <w:rPr>
          <w:rFonts w:asciiTheme="majorBidi" w:hAnsiTheme="majorBidi" w:cstheme="majorBidi"/>
        </w:rPr>
        <w:t>)</w:t>
      </w:r>
      <w:r w:rsidR="004D130D" w:rsidRPr="00277D92">
        <w:rPr>
          <w:rFonts w:asciiTheme="majorBidi" w:hAnsiTheme="majorBidi" w:cstheme="majorBidi"/>
        </w:rPr>
        <w:t xml:space="preserve"> en el cual se menciona que Abu Sha’shái</w:t>
      </w:r>
      <w:r w:rsidR="004D130D" w:rsidRPr="009E4332">
        <w:rPr>
          <w:rFonts w:ascii="Times New Roman" w:eastAsia="Calibri" w:hAnsi="Times New Roman" w:cs="Times New Roman"/>
          <w:noProof/>
          <w:color w:val="323E4F"/>
          <w:lang w:eastAsia="es-PE"/>
        </w:rPr>
        <w:drawing>
          <wp:inline distT="0" distB="0" distL="0" distR="0" wp14:anchorId="0AADA130" wp14:editId="420D5301">
            <wp:extent cx="238153" cy="140693"/>
            <wp:effectExtent l="0" t="0" r="0" b="0"/>
            <wp:docPr id="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4D130D" w:rsidRPr="00277D92">
        <w:rPr>
          <w:rFonts w:asciiTheme="majorBidi" w:hAnsiTheme="majorBidi" w:cstheme="majorBidi"/>
        </w:rPr>
        <w:t xml:space="preserve"> dijo: </w:t>
      </w:r>
      <w:r w:rsidR="008C5A23" w:rsidRPr="00277D92">
        <w:rPr>
          <w:rFonts w:asciiTheme="majorBidi" w:hAnsiTheme="majorBidi" w:cstheme="majorBidi"/>
          <w:i/>
          <w:iCs/>
        </w:rPr>
        <w:t>“</w:t>
      </w:r>
      <w:r w:rsidR="004D130D" w:rsidRPr="00277D92">
        <w:rPr>
          <w:rFonts w:asciiTheme="majorBidi" w:hAnsiTheme="majorBidi" w:cstheme="majorBidi"/>
          <w:i/>
          <w:iCs/>
        </w:rPr>
        <w:t>estuve sentado con Abu Hurairah</w:t>
      </w:r>
      <w:r w:rsidR="004D130D" w:rsidRPr="008C5A23">
        <w:rPr>
          <w:rFonts w:ascii="Times New Roman" w:eastAsia="Calibri" w:hAnsi="Times New Roman" w:cs="Times New Roman"/>
          <w:i/>
          <w:iCs/>
          <w:noProof/>
          <w:color w:val="323E4F"/>
          <w:lang w:eastAsia="es-PE"/>
        </w:rPr>
        <w:drawing>
          <wp:inline distT="0" distB="0" distL="0" distR="0" wp14:anchorId="143624EC" wp14:editId="7C331B8B">
            <wp:extent cx="238153" cy="140693"/>
            <wp:effectExtent l="0" t="0" r="0" b="0"/>
            <wp:docPr id="1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4D130D" w:rsidRPr="00277D92">
        <w:rPr>
          <w:rFonts w:asciiTheme="majorBidi" w:hAnsiTheme="majorBidi" w:cstheme="majorBidi"/>
          <w:i/>
          <w:iCs/>
        </w:rPr>
        <w:t xml:space="preserve"> en la mezquita, cuando </w:t>
      </w:r>
      <w:r w:rsidR="005F4371" w:rsidRPr="00277D92">
        <w:rPr>
          <w:rFonts w:asciiTheme="majorBidi" w:hAnsiTheme="majorBidi" w:cstheme="majorBidi"/>
          <w:i/>
          <w:iCs/>
        </w:rPr>
        <w:t>el Muadhin llamó a la oración, entonces un hombre se levantó y empezó a caminar, Abu Hurairah lo siguió con la mirada hasta que salió de la mezquita; y dijo: este hombre ha desobedecido a Abu Al Qasem</w:t>
      </w:r>
      <w:r w:rsidR="005F4371" w:rsidRPr="008C5A23">
        <w:rPr>
          <w:rFonts w:ascii="Times New Roman" w:eastAsia="Calibri" w:hAnsi="Times New Roman" w:cs="Times New Roman"/>
          <w:i/>
          <w:iCs/>
          <w:noProof/>
          <w:color w:val="323E4F"/>
          <w:lang w:eastAsia="es-PE"/>
        </w:rPr>
        <w:drawing>
          <wp:inline distT="0" distB="0" distL="0" distR="0" wp14:anchorId="4FB48AF9" wp14:editId="5C444673">
            <wp:extent cx="148160" cy="153593"/>
            <wp:effectExtent l="0" t="0" r="4445" b="0"/>
            <wp:docPr id="107" name="Imagen 10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F4371" w:rsidRPr="00277D92">
        <w:rPr>
          <w:rFonts w:asciiTheme="majorBidi" w:hAnsiTheme="majorBidi" w:cstheme="majorBidi"/>
          <w:i/>
          <w:iCs/>
        </w:rPr>
        <w:t>”</w:t>
      </w:r>
      <w:r w:rsidR="008C5A23" w:rsidRPr="00277D92">
        <w:rPr>
          <w:rFonts w:asciiTheme="majorBidi" w:hAnsiTheme="majorBidi" w:cstheme="majorBidi"/>
        </w:rPr>
        <w:t>. A excepción de aquel que sale de la mezquita para realizar el wudhu o sale con la intención de volver pronto (como en el caso de aquel que sale para despertar a su familia y luego volver), de la misma manera quien sale para rezar en otra mezquita si considera que alcanzará a rezar la oración en grupo en dicha mezquita.</w:t>
      </w:r>
    </w:p>
    <w:p w14:paraId="55622221" w14:textId="500F4838" w:rsidR="00147EFF" w:rsidRDefault="008C5A23" w:rsidP="00CA33C1">
      <w:pPr>
        <w:tabs>
          <w:tab w:val="left" w:pos="1095"/>
        </w:tabs>
        <w:jc w:val="both"/>
        <w:rPr>
          <w:rFonts w:asciiTheme="majorBidi" w:hAnsiTheme="majorBidi" w:cstheme="majorBidi"/>
        </w:rPr>
      </w:pPr>
      <w:r>
        <w:rPr>
          <w:rFonts w:asciiTheme="majorBidi" w:hAnsiTheme="majorBidi" w:cstheme="majorBidi"/>
        </w:rPr>
        <w:t>Que Allah au</w:t>
      </w:r>
      <w:r w:rsidR="00147EFF">
        <w:rPr>
          <w:rFonts w:asciiTheme="majorBidi" w:hAnsiTheme="majorBidi" w:cstheme="majorBidi"/>
        </w:rPr>
        <w:t>mente nuestro conocimiento y nuestra comprensión de la</w:t>
      </w:r>
      <w:r>
        <w:rPr>
          <w:rFonts w:asciiTheme="majorBidi" w:hAnsiTheme="majorBidi" w:cstheme="majorBidi"/>
        </w:rPr>
        <w:t xml:space="preserve"> religión. </w:t>
      </w:r>
      <w:r w:rsidR="00147EFF" w:rsidRPr="00076988">
        <w:rPr>
          <w:rFonts w:asciiTheme="majorBidi" w:hAnsiTheme="majorBidi" w:cstheme="majorBidi"/>
        </w:rPr>
        <w:t xml:space="preserve">Nos detendremos en este punto y </w:t>
      </w:r>
      <w:r w:rsidR="00147EFF">
        <w:rPr>
          <w:rFonts w:asciiTheme="majorBidi" w:hAnsiTheme="majorBidi" w:cstheme="majorBidi"/>
        </w:rPr>
        <w:t xml:space="preserve">en la próxima lección hablaremos </w:t>
      </w:r>
      <w:r w:rsidR="00147EFF" w:rsidRPr="00076988">
        <w:rPr>
          <w:rFonts w:asciiTheme="majorBidi" w:hAnsiTheme="majorBidi" w:cstheme="majorBidi"/>
        </w:rPr>
        <w:t xml:space="preserve">– si Allah lo permite – </w:t>
      </w:r>
      <w:r w:rsidR="00147EFF">
        <w:rPr>
          <w:rFonts w:asciiTheme="majorBidi" w:hAnsiTheme="majorBidi" w:cstheme="majorBidi"/>
        </w:rPr>
        <w:t xml:space="preserve">sobre la </w:t>
      </w:r>
      <w:r w:rsidR="00CA33C1">
        <w:rPr>
          <w:rFonts w:asciiTheme="majorBidi" w:hAnsiTheme="majorBidi" w:cstheme="majorBidi"/>
        </w:rPr>
        <w:t xml:space="preserve">prosternación </w:t>
      </w:r>
      <w:r w:rsidR="00147EFF">
        <w:rPr>
          <w:rFonts w:asciiTheme="majorBidi" w:hAnsiTheme="majorBidi" w:cstheme="majorBidi"/>
        </w:rPr>
        <w:t>del olvido (</w:t>
      </w:r>
      <w:r w:rsidR="00147EFF" w:rsidRPr="00147EFF">
        <w:rPr>
          <w:rFonts w:asciiTheme="majorBidi" w:hAnsiTheme="majorBidi" w:cstheme="majorBidi"/>
          <w:i/>
          <w:iCs/>
        </w:rPr>
        <w:t>Suyud As Sahwu</w:t>
      </w:r>
      <w:r w:rsidR="00147EFF">
        <w:rPr>
          <w:rFonts w:asciiTheme="majorBidi" w:hAnsiTheme="majorBidi" w:cstheme="majorBidi"/>
        </w:rPr>
        <w:t>) y otros asuntos.</w:t>
      </w:r>
    </w:p>
    <w:p w14:paraId="75525FE3" w14:textId="77777777" w:rsidR="00BD0504" w:rsidRDefault="00BD0504" w:rsidP="00CA33C1">
      <w:pPr>
        <w:tabs>
          <w:tab w:val="left" w:pos="1095"/>
        </w:tabs>
        <w:jc w:val="both"/>
        <w:rPr>
          <w:rFonts w:asciiTheme="majorBidi" w:hAnsiTheme="majorBidi" w:cstheme="majorBidi"/>
        </w:rPr>
      </w:pPr>
    </w:p>
    <w:p w14:paraId="00DC228D" w14:textId="77777777" w:rsidR="00147EFF" w:rsidRDefault="00147EFF" w:rsidP="008C5A23">
      <w:pPr>
        <w:rPr>
          <w:rFonts w:asciiTheme="majorBidi" w:hAnsiTheme="majorBidi" w:cstheme="majorBidi"/>
        </w:rPr>
      </w:pPr>
    </w:p>
    <w:p w14:paraId="18262E54" w14:textId="426EBB7F" w:rsidR="00CA33C1" w:rsidRPr="008E7027" w:rsidRDefault="00277D92"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1" w:name="_Toc51295183"/>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NORMAS DE LA PROSTERNACIÓN DEL OLVIDO (SUYUD AS SAHWU) </w:t>
      </w:r>
      <w:r w:rsidR="00603065"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PARTE I</w:t>
      </w:r>
      <w:bookmarkEnd w:id="41"/>
    </w:p>
    <w:p w14:paraId="18B5A5AF" w14:textId="77777777" w:rsidR="008E7027" w:rsidRDefault="008E7027" w:rsidP="00CA33C1">
      <w:pPr>
        <w:jc w:val="both"/>
        <w:rPr>
          <w:rFonts w:asciiTheme="majorBidi" w:hAnsiTheme="majorBidi" w:cstheme="majorBidi"/>
        </w:rPr>
      </w:pPr>
    </w:p>
    <w:p w14:paraId="0BCBFB5A" w14:textId="7D2BE9CF" w:rsidR="00CA33C1" w:rsidRDefault="00953FCD" w:rsidP="00CA33C1">
      <w:pPr>
        <w:jc w:val="both"/>
        <w:rPr>
          <w:rFonts w:asciiTheme="majorBidi" w:hAnsiTheme="majorBidi" w:cstheme="majorBidi"/>
        </w:rPr>
      </w:pPr>
      <w:r>
        <w:rPr>
          <w:rFonts w:asciiTheme="majorBidi" w:hAnsiTheme="majorBidi" w:cstheme="majorBidi"/>
        </w:rPr>
        <w:t xml:space="preserve">En esta lección hablaremos sobre el </w:t>
      </w:r>
      <w:r w:rsidRPr="00953FCD">
        <w:rPr>
          <w:rFonts w:asciiTheme="majorBidi" w:hAnsiTheme="majorBidi" w:cstheme="majorBidi"/>
          <w:i/>
          <w:iCs/>
        </w:rPr>
        <w:t>Suyud As Sahwu</w:t>
      </w:r>
      <w:r>
        <w:rPr>
          <w:rFonts w:asciiTheme="majorBidi" w:hAnsiTheme="majorBidi" w:cstheme="majorBidi"/>
        </w:rPr>
        <w:t xml:space="preserve"> y otros asuntos relacionados al error u olvido durante la oración.</w:t>
      </w:r>
    </w:p>
    <w:p w14:paraId="2B765877" w14:textId="77777777" w:rsidR="00953FCD" w:rsidRDefault="00953FCD" w:rsidP="00CA33C1">
      <w:pPr>
        <w:jc w:val="both"/>
        <w:rPr>
          <w:rFonts w:asciiTheme="majorBidi" w:hAnsiTheme="majorBidi" w:cstheme="majorBidi"/>
        </w:rPr>
      </w:pPr>
      <w:r>
        <w:rPr>
          <w:rFonts w:asciiTheme="majorBidi" w:hAnsiTheme="majorBidi" w:cstheme="majorBidi"/>
        </w:rPr>
        <w:t xml:space="preserve">El </w:t>
      </w:r>
      <w:r w:rsidRPr="00953FCD">
        <w:rPr>
          <w:rFonts w:asciiTheme="majorBidi" w:hAnsiTheme="majorBidi" w:cstheme="majorBidi"/>
          <w:i/>
          <w:iCs/>
        </w:rPr>
        <w:t>Suyud As Sahwu</w:t>
      </w:r>
      <w:r>
        <w:rPr>
          <w:rFonts w:asciiTheme="majorBidi" w:hAnsiTheme="majorBidi" w:cstheme="majorBidi"/>
        </w:rPr>
        <w:t xml:space="preserve"> son dos prosternaciones que realiza el orante para remediar los defectos que haya podido tener su oración a causa del error u olvido. Sus causas son tres: agregar algo a la oración, omitir algo de ella, o dudar sobre la realización u omisión de algunos de los ritos de la misma.</w:t>
      </w:r>
    </w:p>
    <w:p w14:paraId="762CA83A" w14:textId="77777777" w:rsidR="00507D2D" w:rsidRPr="00507D2D" w:rsidRDefault="00507D2D" w:rsidP="00CA33C1">
      <w:pPr>
        <w:jc w:val="both"/>
        <w:rPr>
          <w:rFonts w:asciiTheme="majorBidi" w:hAnsiTheme="majorBidi" w:cstheme="majorBidi"/>
          <w:b/>
          <w:bCs/>
        </w:rPr>
      </w:pPr>
      <w:r w:rsidRPr="00507D2D">
        <w:rPr>
          <w:rFonts w:asciiTheme="majorBidi" w:hAnsiTheme="majorBidi" w:cstheme="majorBidi"/>
          <w:b/>
          <w:bCs/>
        </w:rPr>
        <w:t>La primera causa: agregar algo durante la oración:</w:t>
      </w:r>
    </w:p>
    <w:p w14:paraId="2A3EBD35" w14:textId="77777777" w:rsidR="00507D2D" w:rsidRPr="00277D92" w:rsidRDefault="00507D2D" w:rsidP="00DB7CD2">
      <w:pPr>
        <w:pStyle w:val="Prrafodelista"/>
        <w:numPr>
          <w:ilvl w:val="0"/>
          <w:numId w:val="49"/>
        </w:numPr>
        <w:jc w:val="both"/>
        <w:rPr>
          <w:rFonts w:asciiTheme="majorBidi" w:hAnsiTheme="majorBidi" w:cstheme="majorBidi"/>
        </w:rPr>
      </w:pPr>
      <w:r w:rsidRPr="00277D92">
        <w:rPr>
          <w:rFonts w:asciiTheme="majorBidi" w:hAnsiTheme="majorBidi" w:cstheme="majorBidi"/>
        </w:rPr>
        <w:t xml:space="preserve">Si el orante agrega un </w:t>
      </w:r>
      <w:r w:rsidRPr="00277D92">
        <w:rPr>
          <w:rFonts w:asciiTheme="majorBidi" w:hAnsiTheme="majorBidi" w:cstheme="majorBidi"/>
          <w:i/>
          <w:iCs/>
        </w:rPr>
        <w:t>Qiyam</w:t>
      </w:r>
      <w:r w:rsidRPr="00277D92">
        <w:rPr>
          <w:rFonts w:asciiTheme="majorBidi" w:hAnsiTheme="majorBidi" w:cstheme="majorBidi"/>
        </w:rPr>
        <w:t xml:space="preserve">, un </w:t>
      </w:r>
      <w:r w:rsidRPr="00277D92">
        <w:rPr>
          <w:rFonts w:asciiTheme="majorBidi" w:hAnsiTheme="majorBidi" w:cstheme="majorBidi"/>
          <w:i/>
          <w:iCs/>
        </w:rPr>
        <w:t>Rukuu</w:t>
      </w:r>
      <w:r w:rsidRPr="00277D92">
        <w:rPr>
          <w:rFonts w:asciiTheme="majorBidi" w:hAnsiTheme="majorBidi" w:cstheme="majorBidi"/>
        </w:rPr>
        <w:t xml:space="preserve"> o algunos de los ritos de la oración por error u olvido y no recuerda haberlo agregado hasta después de haberlo hecho, solo deberá cumplir con las dos prosternaciones. </w:t>
      </w:r>
    </w:p>
    <w:p w14:paraId="43ED6D59" w14:textId="77777777" w:rsidR="00507D2D" w:rsidRDefault="00507D2D" w:rsidP="00507D2D">
      <w:pPr>
        <w:jc w:val="both"/>
        <w:rPr>
          <w:rFonts w:asciiTheme="majorBidi" w:hAnsiTheme="majorBidi" w:cstheme="majorBidi"/>
        </w:rPr>
      </w:pPr>
      <w:r>
        <w:rPr>
          <w:rFonts w:asciiTheme="majorBidi" w:hAnsiTheme="majorBidi" w:cstheme="majorBidi"/>
        </w:rPr>
        <w:t xml:space="preserve">Como por ejemplo, que una persona rece la oración del </w:t>
      </w:r>
      <w:r w:rsidRPr="0060469B">
        <w:rPr>
          <w:rFonts w:asciiTheme="majorBidi" w:hAnsiTheme="majorBidi" w:cstheme="majorBidi"/>
          <w:i/>
          <w:iCs/>
        </w:rPr>
        <w:t>Duhr</w:t>
      </w:r>
      <w:r>
        <w:rPr>
          <w:rFonts w:asciiTheme="majorBidi" w:hAnsiTheme="majorBidi" w:cstheme="majorBidi"/>
        </w:rPr>
        <w:t xml:space="preserve"> con cinco </w:t>
      </w:r>
      <w:r w:rsidR="00532C0D">
        <w:rPr>
          <w:rFonts w:asciiTheme="majorBidi" w:hAnsiTheme="majorBidi" w:cstheme="majorBidi"/>
          <w:i/>
          <w:iCs/>
        </w:rPr>
        <w:t>R</w:t>
      </w:r>
      <w:r w:rsidRPr="0060469B">
        <w:rPr>
          <w:rFonts w:asciiTheme="majorBidi" w:hAnsiTheme="majorBidi" w:cstheme="majorBidi"/>
          <w:i/>
          <w:iCs/>
        </w:rPr>
        <w:t>akaat</w:t>
      </w:r>
      <w:r>
        <w:rPr>
          <w:rFonts w:asciiTheme="majorBidi" w:hAnsiTheme="majorBidi" w:cstheme="majorBidi"/>
        </w:rPr>
        <w:t xml:space="preserve">, y no se </w:t>
      </w:r>
      <w:r w:rsidR="0060469B">
        <w:rPr>
          <w:rFonts w:asciiTheme="majorBidi" w:hAnsiTheme="majorBidi" w:cstheme="majorBidi"/>
        </w:rPr>
        <w:t>dé</w:t>
      </w:r>
      <w:r>
        <w:rPr>
          <w:rFonts w:asciiTheme="majorBidi" w:hAnsiTheme="majorBidi" w:cstheme="majorBidi"/>
        </w:rPr>
        <w:t xml:space="preserve"> cuenta de este error hasta que se encuentra en el </w:t>
      </w:r>
      <w:r w:rsidR="0060469B">
        <w:rPr>
          <w:rFonts w:asciiTheme="majorBidi" w:hAnsiTheme="majorBidi" w:cstheme="majorBidi"/>
        </w:rPr>
        <w:t>último</w:t>
      </w:r>
      <w:r>
        <w:rPr>
          <w:rFonts w:asciiTheme="majorBidi" w:hAnsiTheme="majorBidi" w:cstheme="majorBidi"/>
        </w:rPr>
        <w:t xml:space="preserve"> </w:t>
      </w:r>
      <w:r w:rsidRPr="0060469B">
        <w:rPr>
          <w:rFonts w:asciiTheme="majorBidi" w:hAnsiTheme="majorBidi" w:cstheme="majorBidi"/>
          <w:i/>
          <w:iCs/>
        </w:rPr>
        <w:t>Tashahud</w:t>
      </w:r>
      <w:r>
        <w:rPr>
          <w:rFonts w:asciiTheme="majorBidi" w:hAnsiTheme="majorBidi" w:cstheme="majorBidi"/>
        </w:rPr>
        <w:t xml:space="preserve">. En este caso, deberá continuar con su oración, realizar los dos </w:t>
      </w:r>
      <w:r w:rsidRPr="0060469B">
        <w:rPr>
          <w:rFonts w:asciiTheme="majorBidi" w:hAnsiTheme="majorBidi" w:cstheme="majorBidi"/>
          <w:i/>
          <w:iCs/>
        </w:rPr>
        <w:t>Taslim</w:t>
      </w:r>
      <w:r>
        <w:rPr>
          <w:rFonts w:asciiTheme="majorBidi" w:hAnsiTheme="majorBidi" w:cstheme="majorBidi"/>
        </w:rPr>
        <w:t xml:space="preserve"> (saludo final) y luego cumplir con las </w:t>
      </w:r>
      <w:r w:rsidR="0060469B">
        <w:rPr>
          <w:rFonts w:asciiTheme="majorBidi" w:hAnsiTheme="majorBidi" w:cstheme="majorBidi"/>
        </w:rPr>
        <w:t>dos prosternaciones. Si lo hiciera antes de saludo no habría inconveniente.</w:t>
      </w:r>
    </w:p>
    <w:p w14:paraId="0688DA09" w14:textId="77777777" w:rsidR="0060469B" w:rsidRPr="00277D92" w:rsidRDefault="0060469B" w:rsidP="00DB7CD2">
      <w:pPr>
        <w:pStyle w:val="Prrafodelista"/>
        <w:numPr>
          <w:ilvl w:val="0"/>
          <w:numId w:val="49"/>
        </w:numPr>
        <w:jc w:val="both"/>
        <w:rPr>
          <w:rFonts w:asciiTheme="majorBidi" w:hAnsiTheme="majorBidi" w:cstheme="majorBidi"/>
        </w:rPr>
      </w:pPr>
      <w:r w:rsidRPr="00277D92">
        <w:rPr>
          <w:rFonts w:asciiTheme="majorBidi" w:hAnsiTheme="majorBidi" w:cstheme="majorBidi"/>
        </w:rPr>
        <w:t xml:space="preserve">Si por el contrario, el orante se da cuenta que está agregando algo a la oración en ese instante, debe abstenerse de realizarlo y continuar con su oración, posteriormente cumplirá con las dos prosternaciones del olvido después del </w:t>
      </w:r>
      <w:r w:rsidRPr="00277D92">
        <w:rPr>
          <w:rFonts w:asciiTheme="majorBidi" w:hAnsiTheme="majorBidi" w:cstheme="majorBidi"/>
          <w:i/>
          <w:iCs/>
        </w:rPr>
        <w:t>Taslim</w:t>
      </w:r>
      <w:r w:rsidRPr="00277D92">
        <w:rPr>
          <w:rFonts w:asciiTheme="majorBidi" w:hAnsiTheme="majorBidi" w:cstheme="majorBidi"/>
        </w:rPr>
        <w:t xml:space="preserve">. Si lo hiciera antes del </w:t>
      </w:r>
      <w:r w:rsidRPr="00277D92">
        <w:rPr>
          <w:rFonts w:asciiTheme="majorBidi" w:hAnsiTheme="majorBidi" w:cstheme="majorBidi"/>
          <w:i/>
          <w:iCs/>
        </w:rPr>
        <w:t>Taslim</w:t>
      </w:r>
      <w:r w:rsidRPr="00277D92">
        <w:rPr>
          <w:rFonts w:asciiTheme="majorBidi" w:hAnsiTheme="majorBidi" w:cstheme="majorBidi"/>
        </w:rPr>
        <w:t xml:space="preserve"> no habría inconveniente.</w:t>
      </w:r>
    </w:p>
    <w:p w14:paraId="4B21318F" w14:textId="77777777" w:rsidR="0060469B" w:rsidRDefault="0060469B" w:rsidP="00532C0D">
      <w:pPr>
        <w:jc w:val="both"/>
        <w:rPr>
          <w:rFonts w:asciiTheme="majorBidi" w:hAnsiTheme="majorBidi" w:cstheme="majorBidi"/>
        </w:rPr>
      </w:pPr>
      <w:r>
        <w:rPr>
          <w:rFonts w:asciiTheme="majorBidi" w:hAnsiTheme="majorBidi" w:cstheme="majorBidi"/>
        </w:rPr>
        <w:t>La evidencia de esto se encuentra en el hadiz de Abdullah Ibn Masud</w:t>
      </w:r>
      <w:r w:rsidRPr="009E4332">
        <w:rPr>
          <w:rFonts w:ascii="Times New Roman" w:eastAsia="Calibri" w:hAnsi="Times New Roman" w:cs="Times New Roman"/>
          <w:noProof/>
          <w:color w:val="323E4F"/>
          <w:lang w:eastAsia="es-PE"/>
        </w:rPr>
        <w:drawing>
          <wp:inline distT="0" distB="0" distL="0" distR="0" wp14:anchorId="424F9B5E" wp14:editId="03084D14">
            <wp:extent cx="238153" cy="140693"/>
            <wp:effectExtent l="0" t="0" r="0" b="0"/>
            <wp:docPr id="1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quien narró que el Profeta</w:t>
      </w:r>
      <w:r w:rsidRPr="00E46864">
        <w:rPr>
          <w:rFonts w:ascii="Times New Roman" w:eastAsia="Calibri" w:hAnsi="Times New Roman" w:cs="Times New Roman"/>
          <w:i/>
          <w:iCs/>
          <w:noProof/>
          <w:color w:val="323E4F"/>
          <w:lang w:eastAsia="es-PE"/>
        </w:rPr>
        <w:drawing>
          <wp:inline distT="0" distB="0" distL="0" distR="0" wp14:anchorId="7081A944" wp14:editId="39478DF7">
            <wp:extent cx="148160" cy="153593"/>
            <wp:effectExtent l="0" t="0" r="4445" b="0"/>
            <wp:docPr id="109" name="Imagen 10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32C0D">
        <w:rPr>
          <w:rFonts w:asciiTheme="majorBidi" w:hAnsiTheme="majorBidi" w:cstheme="majorBidi"/>
        </w:rPr>
        <w:t xml:space="preserve"> </w:t>
      </w:r>
      <w:r w:rsidR="00532C0D" w:rsidRPr="00532C0D">
        <w:rPr>
          <w:rFonts w:asciiTheme="majorBidi" w:hAnsiTheme="majorBidi" w:cstheme="majorBidi"/>
          <w:i/>
          <w:iCs/>
        </w:rPr>
        <w:t>“rezó el Duhr cinco R</w:t>
      </w:r>
      <w:r w:rsidRPr="00532C0D">
        <w:rPr>
          <w:rFonts w:asciiTheme="majorBidi" w:hAnsiTheme="majorBidi" w:cstheme="majorBidi"/>
          <w:i/>
          <w:iCs/>
        </w:rPr>
        <w:t>akaat y luego le dijeron: ¿Se ha ordenado aumentar la oración? Dijo:</w:t>
      </w:r>
      <w:r w:rsidR="00532C0D" w:rsidRPr="00532C0D">
        <w:rPr>
          <w:rFonts w:asciiTheme="majorBidi" w:hAnsiTheme="majorBidi" w:cstheme="majorBidi"/>
          <w:i/>
          <w:iCs/>
        </w:rPr>
        <w:t xml:space="preserve"> ¿a qué se refieren? Le dijeron: has rezado cinco Rakaat, entonces realizó dos prosternaciones después del Taslim”</w:t>
      </w:r>
      <w:r w:rsidR="00532C0D">
        <w:rPr>
          <w:rFonts w:asciiTheme="majorBidi" w:hAnsiTheme="majorBidi" w:cstheme="majorBidi"/>
        </w:rPr>
        <w:t xml:space="preserve">. Y en otra narración: </w:t>
      </w:r>
      <w:r w:rsidR="00532C0D" w:rsidRPr="00532C0D">
        <w:rPr>
          <w:rFonts w:asciiTheme="majorBidi" w:hAnsiTheme="majorBidi" w:cstheme="majorBidi"/>
          <w:i/>
          <w:iCs/>
        </w:rPr>
        <w:t>“El Profeta</w:t>
      </w:r>
      <w:r w:rsidR="00532C0D" w:rsidRPr="00532C0D">
        <w:rPr>
          <w:rFonts w:ascii="Times New Roman" w:eastAsia="Calibri" w:hAnsi="Times New Roman" w:cs="Times New Roman"/>
          <w:i/>
          <w:iCs/>
          <w:noProof/>
          <w:color w:val="323E4F"/>
          <w:lang w:eastAsia="es-PE"/>
        </w:rPr>
        <w:drawing>
          <wp:inline distT="0" distB="0" distL="0" distR="0" wp14:anchorId="091E1BAB" wp14:editId="631827EA">
            <wp:extent cx="148160" cy="153593"/>
            <wp:effectExtent l="0" t="0" r="4445" b="0"/>
            <wp:docPr id="110" name="Imagen 11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532C0D" w:rsidRPr="00532C0D">
        <w:rPr>
          <w:rFonts w:asciiTheme="majorBidi" w:hAnsiTheme="majorBidi" w:cstheme="majorBidi"/>
          <w:i/>
          <w:iCs/>
        </w:rPr>
        <w:t>se dio vuelta, se dirigió hacia el Qiblah, realizó las dos prosternaciones; y luego hizo el Taslim.”</w:t>
      </w:r>
      <w:r w:rsidR="00532C0D">
        <w:rPr>
          <w:rFonts w:asciiTheme="majorBidi" w:hAnsiTheme="majorBidi" w:cstheme="majorBidi"/>
        </w:rPr>
        <w:t xml:space="preserve"> (Bujari y Muslim).</w:t>
      </w:r>
    </w:p>
    <w:p w14:paraId="53770DD2" w14:textId="77777777" w:rsidR="00532C0D" w:rsidRPr="00277D92" w:rsidRDefault="002F5E0B" w:rsidP="00DB7CD2">
      <w:pPr>
        <w:pStyle w:val="Prrafodelista"/>
        <w:numPr>
          <w:ilvl w:val="0"/>
          <w:numId w:val="49"/>
        </w:numPr>
        <w:jc w:val="both"/>
        <w:rPr>
          <w:rFonts w:asciiTheme="majorBidi" w:hAnsiTheme="majorBidi" w:cstheme="majorBidi"/>
        </w:rPr>
      </w:pPr>
      <w:r w:rsidRPr="00277D92">
        <w:rPr>
          <w:rFonts w:asciiTheme="majorBidi" w:hAnsiTheme="majorBidi" w:cstheme="majorBidi"/>
        </w:rPr>
        <w:t xml:space="preserve">Si el orante realiza el </w:t>
      </w:r>
      <w:r w:rsidRPr="00277D92">
        <w:rPr>
          <w:rFonts w:asciiTheme="majorBidi" w:hAnsiTheme="majorBidi" w:cstheme="majorBidi"/>
          <w:i/>
          <w:iCs/>
        </w:rPr>
        <w:t>Taslim</w:t>
      </w:r>
      <w:r w:rsidRPr="00277D92">
        <w:rPr>
          <w:rFonts w:asciiTheme="majorBidi" w:hAnsiTheme="majorBidi" w:cstheme="majorBidi"/>
        </w:rPr>
        <w:t xml:space="preserve"> antes de completar su oración por error. En este caso, si lo recuerda después de un largo tiempo o después de haber perdido el wudhu, su oración será inválida y deberá realizarla nuevamente. Si lo recuerda poco tiempo después, deberá completar lo que le faltó y realizar las dos prosternaciones después del </w:t>
      </w:r>
      <w:r w:rsidRPr="00277D92">
        <w:rPr>
          <w:rFonts w:asciiTheme="majorBidi" w:hAnsiTheme="majorBidi" w:cstheme="majorBidi"/>
          <w:i/>
          <w:iCs/>
        </w:rPr>
        <w:t>Taslim</w:t>
      </w:r>
      <w:r w:rsidRPr="00277D92">
        <w:rPr>
          <w:rFonts w:asciiTheme="majorBidi" w:hAnsiTheme="majorBidi" w:cstheme="majorBidi"/>
        </w:rPr>
        <w:t xml:space="preserve">. Si lo hace antes del </w:t>
      </w:r>
      <w:r w:rsidRPr="00277D92">
        <w:rPr>
          <w:rFonts w:asciiTheme="majorBidi" w:hAnsiTheme="majorBidi" w:cstheme="majorBidi"/>
          <w:i/>
          <w:iCs/>
        </w:rPr>
        <w:t>Taslim</w:t>
      </w:r>
      <w:r w:rsidRPr="00277D92">
        <w:rPr>
          <w:rFonts w:asciiTheme="majorBidi" w:hAnsiTheme="majorBidi" w:cstheme="majorBidi"/>
        </w:rPr>
        <w:t xml:space="preserve"> no habr</w:t>
      </w:r>
      <w:r w:rsidR="001F3DA2" w:rsidRPr="00277D92">
        <w:rPr>
          <w:rFonts w:asciiTheme="majorBidi" w:hAnsiTheme="majorBidi" w:cstheme="majorBidi"/>
        </w:rPr>
        <w:t>ía</w:t>
      </w:r>
      <w:r w:rsidRPr="00277D92">
        <w:rPr>
          <w:rFonts w:asciiTheme="majorBidi" w:hAnsiTheme="majorBidi" w:cstheme="majorBidi"/>
        </w:rPr>
        <w:t xml:space="preserve"> inconveniente.</w:t>
      </w:r>
    </w:p>
    <w:p w14:paraId="195A0716" w14:textId="77777777" w:rsidR="00D14283" w:rsidRDefault="001F3DA2" w:rsidP="00D14283">
      <w:pPr>
        <w:jc w:val="both"/>
        <w:rPr>
          <w:rFonts w:asciiTheme="majorBidi" w:hAnsiTheme="majorBidi" w:cstheme="majorBidi"/>
        </w:rPr>
      </w:pPr>
      <w:r>
        <w:rPr>
          <w:rFonts w:asciiTheme="majorBidi" w:hAnsiTheme="majorBidi" w:cstheme="majorBidi"/>
        </w:rPr>
        <w:t>La evidencia de esto se encuentra en el hadiz de Imran Ibn Hu</w:t>
      </w:r>
      <w:r w:rsidRPr="001F3DA2">
        <w:rPr>
          <w:rFonts w:asciiTheme="majorBidi" w:hAnsiTheme="majorBidi" w:cstheme="majorBidi"/>
          <w:u w:val="single"/>
        </w:rPr>
        <w:t>s</w:t>
      </w:r>
      <w:r>
        <w:rPr>
          <w:rFonts w:asciiTheme="majorBidi" w:hAnsiTheme="majorBidi" w:cstheme="majorBidi"/>
        </w:rPr>
        <w:t>ain</w:t>
      </w:r>
      <w:r w:rsidRPr="009E4332">
        <w:rPr>
          <w:rFonts w:ascii="Times New Roman" w:eastAsia="Calibri" w:hAnsi="Times New Roman" w:cs="Times New Roman"/>
          <w:noProof/>
          <w:color w:val="323E4F"/>
          <w:lang w:eastAsia="es-PE"/>
        </w:rPr>
        <w:drawing>
          <wp:inline distT="0" distB="0" distL="0" distR="0" wp14:anchorId="30C03013" wp14:editId="58010A3D">
            <wp:extent cx="238153" cy="140693"/>
            <wp:effectExtent l="0" t="0" r="0" b="0"/>
            <wp:docPr id="1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en el cual se menciona que el Mensajero de Allah</w:t>
      </w:r>
      <w:r w:rsidRPr="00E46864">
        <w:rPr>
          <w:rFonts w:ascii="Times New Roman" w:eastAsia="Calibri" w:hAnsi="Times New Roman" w:cs="Times New Roman"/>
          <w:i/>
          <w:iCs/>
          <w:noProof/>
          <w:color w:val="323E4F"/>
          <w:lang w:eastAsia="es-PE"/>
        </w:rPr>
        <w:drawing>
          <wp:inline distT="0" distB="0" distL="0" distR="0" wp14:anchorId="3AF2AEFC" wp14:editId="0B2FD7CF">
            <wp:extent cx="148160" cy="153593"/>
            <wp:effectExtent l="0" t="0" r="4445" b="0"/>
            <wp:docPr id="111" name="Imagen 11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“Rezó el Asr con tres Rakaat y se fue a su casa, luego un hombre </w:t>
      </w:r>
      <w:r w:rsidR="00D14283">
        <w:rPr>
          <w:rFonts w:asciiTheme="majorBidi" w:hAnsiTheme="majorBidi" w:cstheme="majorBidi"/>
        </w:rPr>
        <w:t>llamado</w:t>
      </w:r>
      <w:r>
        <w:rPr>
          <w:rFonts w:asciiTheme="majorBidi" w:hAnsiTheme="majorBidi" w:cstheme="majorBidi"/>
        </w:rPr>
        <w:t xml:space="preserve"> Al Hirbáq </w:t>
      </w:r>
      <w:r w:rsidR="00D14283">
        <w:rPr>
          <w:rFonts w:asciiTheme="majorBidi" w:hAnsiTheme="majorBidi" w:cstheme="majorBidi"/>
        </w:rPr>
        <w:t xml:space="preserve">y conocido por sus largos brazos </w:t>
      </w:r>
      <w:r>
        <w:rPr>
          <w:rFonts w:asciiTheme="majorBidi" w:hAnsiTheme="majorBidi" w:cstheme="majorBidi"/>
        </w:rPr>
        <w:t>fue donde él</w:t>
      </w:r>
      <w:r w:rsidRPr="00E46864">
        <w:rPr>
          <w:rFonts w:ascii="Times New Roman" w:eastAsia="Calibri" w:hAnsi="Times New Roman" w:cs="Times New Roman"/>
          <w:i/>
          <w:iCs/>
          <w:noProof/>
          <w:color w:val="323E4F"/>
          <w:lang w:eastAsia="es-PE"/>
        </w:rPr>
        <w:drawing>
          <wp:inline distT="0" distB="0" distL="0" distR="0" wp14:anchorId="4576E702" wp14:editId="7D890426">
            <wp:extent cx="148160" cy="153593"/>
            <wp:effectExtent l="0" t="0" r="4445" b="0"/>
            <wp:docPr id="113" name="Imagen 11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14283">
        <w:rPr>
          <w:rFonts w:asciiTheme="majorBidi" w:hAnsiTheme="majorBidi" w:cstheme="majorBidi"/>
        </w:rPr>
        <w:t>y le dijo: ¡Oh Mensajero de Allah! y le contó lo sucedido. El Profeta</w:t>
      </w:r>
      <w:r w:rsidR="00D14283" w:rsidRPr="00E46864">
        <w:rPr>
          <w:rFonts w:ascii="Times New Roman" w:eastAsia="Calibri" w:hAnsi="Times New Roman" w:cs="Times New Roman"/>
          <w:i/>
          <w:iCs/>
          <w:noProof/>
          <w:color w:val="323E4F"/>
          <w:lang w:eastAsia="es-PE"/>
        </w:rPr>
        <w:drawing>
          <wp:inline distT="0" distB="0" distL="0" distR="0" wp14:anchorId="0C713080" wp14:editId="6D5E5A5E">
            <wp:extent cx="148160" cy="153593"/>
            <wp:effectExtent l="0" t="0" r="4445" b="0"/>
            <wp:docPr id="114" name="Imagen 11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603065">
        <w:rPr>
          <w:rFonts w:asciiTheme="majorBidi" w:hAnsiTheme="majorBidi" w:cstheme="majorBidi"/>
        </w:rPr>
        <w:t xml:space="preserve">salió enojado ajustando su </w:t>
      </w:r>
      <w:r w:rsidR="00603065" w:rsidRPr="00603065">
        <w:rPr>
          <w:rFonts w:asciiTheme="majorBidi" w:hAnsiTheme="majorBidi" w:cstheme="majorBidi"/>
          <w:i/>
          <w:iCs/>
        </w:rPr>
        <w:t>R</w:t>
      </w:r>
      <w:r w:rsidR="00D14283" w:rsidRPr="00603065">
        <w:rPr>
          <w:rFonts w:asciiTheme="majorBidi" w:hAnsiTheme="majorBidi" w:cstheme="majorBidi"/>
          <w:i/>
          <w:iCs/>
        </w:rPr>
        <w:t>idá</w:t>
      </w:r>
      <w:r w:rsidR="00D14283">
        <w:rPr>
          <w:rFonts w:asciiTheme="majorBidi" w:hAnsiTheme="majorBidi" w:cstheme="majorBidi"/>
        </w:rPr>
        <w:t xml:space="preserve"> (su ropa) hasta llegar donde la gente y dijo: ¿Es verdad lo que dice? Dijeron: Si. Entonces rezó una </w:t>
      </w:r>
      <w:r w:rsidR="00D14283" w:rsidRPr="00D14283">
        <w:rPr>
          <w:rFonts w:asciiTheme="majorBidi" w:hAnsiTheme="majorBidi" w:cstheme="majorBidi"/>
          <w:i/>
          <w:iCs/>
        </w:rPr>
        <w:t>Rakaah</w:t>
      </w:r>
      <w:r w:rsidR="00D14283">
        <w:rPr>
          <w:rFonts w:asciiTheme="majorBidi" w:hAnsiTheme="majorBidi" w:cstheme="majorBidi"/>
        </w:rPr>
        <w:t xml:space="preserve">, hizo el </w:t>
      </w:r>
      <w:r w:rsidR="00D14283" w:rsidRPr="00D14283">
        <w:rPr>
          <w:rFonts w:asciiTheme="majorBidi" w:hAnsiTheme="majorBidi" w:cstheme="majorBidi"/>
          <w:i/>
          <w:iCs/>
        </w:rPr>
        <w:t>Taslim</w:t>
      </w:r>
      <w:r w:rsidR="00D14283">
        <w:rPr>
          <w:rFonts w:asciiTheme="majorBidi" w:hAnsiTheme="majorBidi" w:cstheme="majorBidi"/>
        </w:rPr>
        <w:t xml:space="preserve">, luego hizo dos prosternaciones y volvió a hacer el </w:t>
      </w:r>
      <w:r w:rsidR="00D14283" w:rsidRPr="00D14283">
        <w:rPr>
          <w:rFonts w:asciiTheme="majorBidi" w:hAnsiTheme="majorBidi" w:cstheme="majorBidi"/>
          <w:i/>
          <w:iCs/>
        </w:rPr>
        <w:t>Taslim</w:t>
      </w:r>
      <w:r w:rsidR="00D14283">
        <w:rPr>
          <w:rFonts w:asciiTheme="majorBidi" w:hAnsiTheme="majorBidi" w:cstheme="majorBidi"/>
          <w:i/>
          <w:iCs/>
        </w:rPr>
        <w:t>.</w:t>
      </w:r>
      <w:r>
        <w:rPr>
          <w:rFonts w:asciiTheme="majorBidi" w:hAnsiTheme="majorBidi" w:cstheme="majorBidi"/>
        </w:rPr>
        <w:t>”</w:t>
      </w:r>
      <w:r w:rsidR="00D14283">
        <w:rPr>
          <w:rFonts w:asciiTheme="majorBidi" w:hAnsiTheme="majorBidi" w:cstheme="majorBidi"/>
        </w:rPr>
        <w:t xml:space="preserve"> (Muslim).</w:t>
      </w:r>
    </w:p>
    <w:p w14:paraId="2DCE89A5" w14:textId="77777777" w:rsidR="00D14283" w:rsidRDefault="00D14283" w:rsidP="00603065">
      <w:pPr>
        <w:tabs>
          <w:tab w:val="left" w:pos="1095"/>
        </w:tabs>
        <w:jc w:val="both"/>
        <w:rPr>
          <w:rFonts w:asciiTheme="majorBidi" w:hAnsiTheme="majorBidi" w:cstheme="majorBidi"/>
        </w:rPr>
      </w:pP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 la segunda causa de</w:t>
      </w:r>
      <w:r w:rsidR="00603065">
        <w:rPr>
          <w:rFonts w:asciiTheme="majorBidi" w:hAnsiTheme="majorBidi" w:cstheme="majorBidi"/>
        </w:rPr>
        <w:t xml:space="preserve"> </w:t>
      </w:r>
      <w:r w:rsidRPr="00147EFF">
        <w:rPr>
          <w:rFonts w:asciiTheme="majorBidi" w:hAnsiTheme="majorBidi" w:cstheme="majorBidi"/>
          <w:i/>
          <w:iCs/>
        </w:rPr>
        <w:t>Suyud As Sahwu</w:t>
      </w:r>
      <w:r w:rsidR="00603065">
        <w:rPr>
          <w:rFonts w:asciiTheme="majorBidi" w:hAnsiTheme="majorBidi" w:cstheme="majorBidi"/>
        </w:rPr>
        <w:t>, la duda</w:t>
      </w:r>
      <w:r>
        <w:rPr>
          <w:rFonts w:asciiTheme="majorBidi" w:hAnsiTheme="majorBidi" w:cstheme="majorBidi"/>
        </w:rPr>
        <w:t>.</w:t>
      </w:r>
    </w:p>
    <w:p w14:paraId="678350B0" w14:textId="77777777" w:rsidR="00603065" w:rsidRDefault="00603065" w:rsidP="00603065">
      <w:pPr>
        <w:tabs>
          <w:tab w:val="left" w:pos="1095"/>
        </w:tabs>
        <w:jc w:val="both"/>
        <w:rPr>
          <w:rFonts w:asciiTheme="majorBidi" w:hAnsiTheme="majorBidi" w:cstheme="majorBidi"/>
        </w:rPr>
      </w:pPr>
    </w:p>
    <w:p w14:paraId="6C6D6620" w14:textId="419A885E" w:rsidR="00603065" w:rsidRPr="008E7027" w:rsidRDefault="00603065"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2" w:name="_Toc51295184"/>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LAS NORMAS DE</w:t>
      </w:r>
      <w:r w:rsidR="00277D92"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PROSTERNACIÓN DEL OLVIDO</w:t>
      </w:r>
      <w:r w:rsidR="00277D92"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(SUYUD AS SAHWU</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 PARTE II</w:t>
      </w:r>
      <w:bookmarkEnd w:id="42"/>
    </w:p>
    <w:p w14:paraId="6AFEDD8A" w14:textId="77777777" w:rsidR="008E7027" w:rsidRDefault="008E7027" w:rsidP="00526154">
      <w:pPr>
        <w:tabs>
          <w:tab w:val="left" w:pos="1095"/>
        </w:tabs>
        <w:jc w:val="both"/>
        <w:rPr>
          <w:rFonts w:asciiTheme="majorBidi" w:hAnsiTheme="majorBidi" w:cstheme="majorBidi"/>
        </w:rPr>
      </w:pPr>
    </w:p>
    <w:p w14:paraId="3BF3CC44" w14:textId="35F74AD7" w:rsidR="00603065" w:rsidRDefault="00603065" w:rsidP="00526154">
      <w:pPr>
        <w:tabs>
          <w:tab w:val="left" w:pos="1095"/>
        </w:tabs>
        <w:jc w:val="both"/>
        <w:rPr>
          <w:rFonts w:asciiTheme="majorBidi" w:hAnsiTheme="majorBidi" w:cstheme="majorBidi"/>
        </w:rPr>
      </w:pPr>
      <w:r>
        <w:rPr>
          <w:rFonts w:asciiTheme="majorBidi" w:hAnsiTheme="majorBidi" w:cstheme="majorBidi"/>
        </w:rPr>
        <w:t>En esta lección seguiremos hablando s</w:t>
      </w:r>
      <w:r w:rsidR="00526154">
        <w:rPr>
          <w:rFonts w:asciiTheme="majorBidi" w:hAnsiTheme="majorBidi" w:cstheme="majorBidi"/>
        </w:rPr>
        <w:t>obre las normas relacionadas al</w:t>
      </w:r>
      <w:r>
        <w:rPr>
          <w:rFonts w:asciiTheme="majorBidi" w:hAnsiTheme="majorBidi" w:cstheme="majorBidi"/>
        </w:rPr>
        <w:t xml:space="preserve"> </w:t>
      </w:r>
      <w:r w:rsidR="00526154" w:rsidRPr="00526154">
        <w:rPr>
          <w:rFonts w:asciiTheme="majorBidi" w:hAnsiTheme="majorBidi" w:cstheme="majorBidi"/>
          <w:i/>
          <w:iCs/>
        </w:rPr>
        <w:t>Suyud As Sahwu</w:t>
      </w:r>
      <w:r>
        <w:rPr>
          <w:rFonts w:asciiTheme="majorBidi" w:hAnsiTheme="majorBidi" w:cstheme="majorBidi"/>
        </w:rPr>
        <w:t>. Específicamente sobre la segunda de las causas</w:t>
      </w:r>
      <w:r w:rsidR="00526154">
        <w:rPr>
          <w:rFonts w:asciiTheme="majorBidi" w:hAnsiTheme="majorBidi" w:cstheme="majorBidi"/>
        </w:rPr>
        <w:t xml:space="preserve">. </w:t>
      </w:r>
      <w:r w:rsidR="00526154" w:rsidRPr="00B72331">
        <w:rPr>
          <w:rFonts w:asciiTheme="majorBidi" w:hAnsiTheme="majorBidi" w:cstheme="majorBidi"/>
          <w:b/>
          <w:bCs/>
        </w:rPr>
        <w:t>La duda</w:t>
      </w:r>
      <w:r w:rsidR="007623EE" w:rsidRPr="00B72331">
        <w:rPr>
          <w:rFonts w:asciiTheme="majorBidi" w:hAnsiTheme="majorBidi" w:cstheme="majorBidi"/>
          <w:b/>
          <w:bCs/>
        </w:rPr>
        <w:t xml:space="preserve"> </w:t>
      </w:r>
      <w:r w:rsidR="00FF1703" w:rsidRPr="00B72331">
        <w:rPr>
          <w:rFonts w:asciiTheme="majorBidi" w:hAnsiTheme="majorBidi" w:cstheme="majorBidi"/>
          <w:b/>
          <w:bCs/>
        </w:rPr>
        <w:t>entre dos asuntos</w:t>
      </w:r>
      <w:r w:rsidR="00B72331">
        <w:rPr>
          <w:rFonts w:asciiTheme="majorBidi" w:hAnsiTheme="majorBidi" w:cstheme="majorBidi"/>
          <w:b/>
          <w:bCs/>
        </w:rPr>
        <w:t>.</w:t>
      </w:r>
    </w:p>
    <w:p w14:paraId="12F02340" w14:textId="77777777" w:rsidR="00526154" w:rsidRPr="00277D92" w:rsidRDefault="007623EE" w:rsidP="00DB7CD2">
      <w:pPr>
        <w:pStyle w:val="Prrafodelista"/>
        <w:numPr>
          <w:ilvl w:val="0"/>
          <w:numId w:val="49"/>
        </w:numPr>
        <w:tabs>
          <w:tab w:val="left" w:pos="1095"/>
        </w:tabs>
        <w:jc w:val="both"/>
        <w:rPr>
          <w:rFonts w:asciiTheme="majorBidi" w:hAnsiTheme="majorBidi" w:cstheme="majorBidi"/>
        </w:rPr>
      </w:pPr>
      <w:r w:rsidRPr="00277D92">
        <w:rPr>
          <w:rFonts w:asciiTheme="majorBidi" w:hAnsiTheme="majorBidi" w:cstheme="majorBidi"/>
        </w:rPr>
        <w:t>Si la person</w:t>
      </w:r>
      <w:r w:rsidR="00FF1703" w:rsidRPr="00277D92">
        <w:rPr>
          <w:rFonts w:asciiTheme="majorBidi" w:hAnsiTheme="majorBidi" w:cstheme="majorBidi"/>
        </w:rPr>
        <w:t xml:space="preserve">a siente que su duda se inclina a favor de cumplir con un rito, entonces deberá hacerlo y realizar las dos prosternaciones antes del </w:t>
      </w:r>
      <w:r w:rsidR="00FF1703" w:rsidRPr="00277D92">
        <w:rPr>
          <w:rFonts w:asciiTheme="majorBidi" w:hAnsiTheme="majorBidi" w:cstheme="majorBidi"/>
          <w:i/>
          <w:iCs/>
        </w:rPr>
        <w:t>Taslim</w:t>
      </w:r>
      <w:r w:rsidR="00FF1703" w:rsidRPr="00277D92">
        <w:rPr>
          <w:rFonts w:asciiTheme="majorBidi" w:hAnsiTheme="majorBidi" w:cstheme="majorBidi"/>
        </w:rPr>
        <w:t xml:space="preserve">. Si lo hiciera después del </w:t>
      </w:r>
      <w:r w:rsidR="00FF1703" w:rsidRPr="00277D92">
        <w:rPr>
          <w:rFonts w:asciiTheme="majorBidi" w:hAnsiTheme="majorBidi" w:cstheme="majorBidi"/>
          <w:i/>
          <w:iCs/>
        </w:rPr>
        <w:t xml:space="preserve">Taslim </w:t>
      </w:r>
      <w:r w:rsidR="00FF1703" w:rsidRPr="00277D92">
        <w:rPr>
          <w:rFonts w:asciiTheme="majorBidi" w:hAnsiTheme="majorBidi" w:cstheme="majorBidi"/>
        </w:rPr>
        <w:t>no habría inconveniente.</w:t>
      </w:r>
    </w:p>
    <w:p w14:paraId="2184F9DC" w14:textId="77777777" w:rsidR="00B13766" w:rsidRDefault="00FF1703" w:rsidP="0077133B">
      <w:pPr>
        <w:tabs>
          <w:tab w:val="left" w:pos="1095"/>
        </w:tabs>
        <w:jc w:val="both"/>
        <w:rPr>
          <w:rFonts w:asciiTheme="majorBidi" w:hAnsiTheme="majorBidi" w:cstheme="majorBidi"/>
        </w:rPr>
      </w:pPr>
      <w:r>
        <w:rPr>
          <w:rFonts w:asciiTheme="majorBidi" w:hAnsiTheme="majorBidi" w:cstheme="majorBidi"/>
        </w:rPr>
        <w:t>La evidencia de esto se encuentra en el hadiz de Ibn Masud</w:t>
      </w:r>
      <w:r w:rsidRPr="009E4332">
        <w:rPr>
          <w:rFonts w:ascii="Times New Roman" w:eastAsia="Calibri" w:hAnsi="Times New Roman" w:cs="Times New Roman"/>
          <w:noProof/>
          <w:color w:val="323E4F"/>
          <w:lang w:eastAsia="es-PE"/>
        </w:rPr>
        <w:drawing>
          <wp:inline distT="0" distB="0" distL="0" distR="0" wp14:anchorId="57BDA702" wp14:editId="21BCD012">
            <wp:extent cx="238153" cy="140693"/>
            <wp:effectExtent l="0" t="0" r="0" b="0"/>
            <wp:docPr id="1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quien narró que el Profeta</w:t>
      </w:r>
      <w:r w:rsidRPr="00E46864">
        <w:rPr>
          <w:rFonts w:ascii="Times New Roman" w:eastAsia="Calibri" w:hAnsi="Times New Roman" w:cs="Times New Roman"/>
          <w:i/>
          <w:iCs/>
          <w:noProof/>
          <w:color w:val="323E4F"/>
          <w:lang w:eastAsia="es-PE"/>
        </w:rPr>
        <w:drawing>
          <wp:inline distT="0" distB="0" distL="0" distR="0" wp14:anchorId="6386FBEF" wp14:editId="4C7BDEE8">
            <wp:extent cx="148160" cy="153593"/>
            <wp:effectExtent l="0" t="0" r="4445" b="0"/>
            <wp:docPr id="116" name="Imagen 11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A57B52">
        <w:rPr>
          <w:rFonts w:asciiTheme="majorBidi" w:hAnsiTheme="majorBidi" w:cstheme="majorBidi"/>
          <w:i/>
          <w:iCs/>
        </w:rPr>
        <w:t xml:space="preserve">“Si uno de ustedes duda en su oración que se incline hacia lo más seguro, que complete </w:t>
      </w:r>
      <w:r w:rsidR="0077133B" w:rsidRPr="00A57B52">
        <w:rPr>
          <w:rFonts w:asciiTheme="majorBidi" w:hAnsiTheme="majorBidi" w:cstheme="majorBidi"/>
          <w:i/>
          <w:iCs/>
        </w:rPr>
        <w:t>a partir de allí, que realice el Taslim</w:t>
      </w:r>
      <w:r w:rsidRPr="00A57B52">
        <w:rPr>
          <w:rFonts w:asciiTheme="majorBidi" w:hAnsiTheme="majorBidi" w:cstheme="majorBidi"/>
          <w:i/>
          <w:iCs/>
        </w:rPr>
        <w:t xml:space="preserve"> y que realice posteriormente las dos prosternaciones del olvido.”</w:t>
      </w:r>
      <w:r>
        <w:rPr>
          <w:rFonts w:asciiTheme="majorBidi" w:hAnsiTheme="majorBidi" w:cstheme="majorBidi"/>
        </w:rPr>
        <w:t xml:space="preserve"> (Bujari y Muslim)</w:t>
      </w:r>
      <w:r w:rsidR="0077133B">
        <w:rPr>
          <w:rFonts w:asciiTheme="majorBidi" w:hAnsiTheme="majorBidi" w:cstheme="majorBidi"/>
        </w:rPr>
        <w:t>.</w:t>
      </w:r>
    </w:p>
    <w:p w14:paraId="05723BD3" w14:textId="77777777" w:rsidR="0077133B" w:rsidRPr="00277D92" w:rsidRDefault="0077133B" w:rsidP="00DB7CD2">
      <w:pPr>
        <w:pStyle w:val="Prrafodelista"/>
        <w:numPr>
          <w:ilvl w:val="0"/>
          <w:numId w:val="49"/>
        </w:numPr>
        <w:tabs>
          <w:tab w:val="left" w:pos="1095"/>
        </w:tabs>
        <w:jc w:val="both"/>
        <w:rPr>
          <w:rFonts w:asciiTheme="majorBidi" w:hAnsiTheme="majorBidi" w:cstheme="majorBidi"/>
        </w:rPr>
      </w:pPr>
      <w:r w:rsidRPr="00277D92">
        <w:rPr>
          <w:rFonts w:asciiTheme="majorBidi" w:hAnsiTheme="majorBidi" w:cstheme="majorBidi"/>
        </w:rPr>
        <w:t xml:space="preserve">Si por el contrario duda sobre ambas opciones, entonces deberá basarse sobre la certeza, que este caso es la opción menor, continuar su oración a partir de allí y realizar las prosternaciones antes del </w:t>
      </w:r>
      <w:r w:rsidRPr="00277D92">
        <w:rPr>
          <w:rFonts w:asciiTheme="majorBidi" w:hAnsiTheme="majorBidi" w:cstheme="majorBidi"/>
          <w:i/>
          <w:iCs/>
        </w:rPr>
        <w:t>Taslim</w:t>
      </w:r>
      <w:r w:rsidRPr="00277D92">
        <w:rPr>
          <w:rFonts w:asciiTheme="majorBidi" w:hAnsiTheme="majorBidi" w:cstheme="majorBidi"/>
        </w:rPr>
        <w:t>.</w:t>
      </w:r>
    </w:p>
    <w:p w14:paraId="0A6DCB66" w14:textId="77777777" w:rsidR="0077133B" w:rsidRDefault="0077133B" w:rsidP="00A57B52">
      <w:pPr>
        <w:tabs>
          <w:tab w:val="left" w:pos="1095"/>
        </w:tabs>
        <w:jc w:val="both"/>
        <w:rPr>
          <w:rFonts w:asciiTheme="majorBidi" w:hAnsiTheme="majorBidi" w:cstheme="majorBidi"/>
        </w:rPr>
      </w:pPr>
      <w:r>
        <w:rPr>
          <w:rFonts w:asciiTheme="majorBidi" w:hAnsiTheme="majorBidi" w:cstheme="majorBidi"/>
        </w:rPr>
        <w:t>La evidencia de esto se encuentra en el hadiz de Abu Said Al Judrí</w:t>
      </w:r>
      <w:r w:rsidRPr="009E4332">
        <w:rPr>
          <w:rFonts w:ascii="Times New Roman" w:eastAsia="Calibri" w:hAnsi="Times New Roman" w:cs="Times New Roman"/>
          <w:noProof/>
          <w:color w:val="323E4F"/>
          <w:lang w:eastAsia="es-PE"/>
        </w:rPr>
        <w:drawing>
          <wp:inline distT="0" distB="0" distL="0" distR="0" wp14:anchorId="47235760" wp14:editId="31DBE9B3">
            <wp:extent cx="238153" cy="140693"/>
            <wp:effectExtent l="0" t="0" r="0" b="0"/>
            <wp:docPr id="1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quien narró que el Profeta</w:t>
      </w:r>
      <w:r w:rsidRPr="00E46864">
        <w:rPr>
          <w:rFonts w:ascii="Times New Roman" w:eastAsia="Calibri" w:hAnsi="Times New Roman" w:cs="Times New Roman"/>
          <w:i/>
          <w:iCs/>
          <w:noProof/>
          <w:color w:val="323E4F"/>
          <w:lang w:eastAsia="es-PE"/>
        </w:rPr>
        <w:drawing>
          <wp:inline distT="0" distB="0" distL="0" distR="0" wp14:anchorId="5CA13A1D" wp14:editId="303F4C51">
            <wp:extent cx="148160" cy="153593"/>
            <wp:effectExtent l="0" t="0" r="4445" b="0"/>
            <wp:docPr id="118" name="Imagen 11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A57B52">
        <w:rPr>
          <w:rFonts w:asciiTheme="majorBidi" w:hAnsiTheme="majorBidi" w:cstheme="majorBidi"/>
          <w:i/>
          <w:iCs/>
        </w:rPr>
        <w:t xml:space="preserve">“Si uno de ustedes duda en su oración y no recuerda cuanto rezó, si tres o cuatro Rakaat, deberá dejar de lado la duda y basarse en la certeza. Después deberá hacer dos prosternaciones por olvido antes del Taslim. </w:t>
      </w:r>
      <w:r w:rsidR="00A57B52" w:rsidRPr="00A57B52">
        <w:rPr>
          <w:rFonts w:asciiTheme="majorBidi" w:hAnsiTheme="majorBidi" w:cstheme="majorBidi"/>
          <w:i/>
          <w:iCs/>
        </w:rPr>
        <w:t>Si al final hizo cinco R</w:t>
      </w:r>
      <w:r w:rsidRPr="00A57B52">
        <w:rPr>
          <w:rFonts w:asciiTheme="majorBidi" w:hAnsiTheme="majorBidi" w:cstheme="majorBidi"/>
          <w:i/>
          <w:iCs/>
        </w:rPr>
        <w:t xml:space="preserve">akaat </w:t>
      </w:r>
      <w:r w:rsidR="00A57B52" w:rsidRPr="00A57B52">
        <w:rPr>
          <w:rFonts w:asciiTheme="majorBidi" w:hAnsiTheme="majorBidi" w:cstheme="majorBidi"/>
          <w:i/>
          <w:iCs/>
        </w:rPr>
        <w:t>estas prosternaciones har</w:t>
      </w:r>
      <w:r w:rsidRPr="00A57B52">
        <w:rPr>
          <w:rFonts w:asciiTheme="majorBidi" w:hAnsiTheme="majorBidi" w:cstheme="majorBidi"/>
          <w:i/>
          <w:iCs/>
        </w:rPr>
        <w:t>á</w:t>
      </w:r>
      <w:r w:rsidR="00A57B52" w:rsidRPr="00A57B52">
        <w:rPr>
          <w:rFonts w:asciiTheme="majorBidi" w:hAnsiTheme="majorBidi" w:cstheme="majorBidi"/>
          <w:i/>
          <w:iCs/>
        </w:rPr>
        <w:t>n</w:t>
      </w:r>
      <w:r w:rsidRPr="00A57B52">
        <w:rPr>
          <w:rFonts w:asciiTheme="majorBidi" w:hAnsiTheme="majorBidi" w:cstheme="majorBidi"/>
          <w:i/>
          <w:iCs/>
        </w:rPr>
        <w:t xml:space="preserve"> que su oración sea </w:t>
      </w:r>
      <w:r w:rsidR="00A57B52" w:rsidRPr="00A57B52">
        <w:rPr>
          <w:rFonts w:asciiTheme="majorBidi" w:hAnsiTheme="majorBidi" w:cstheme="majorBidi"/>
          <w:i/>
          <w:iCs/>
        </w:rPr>
        <w:t>par p</w:t>
      </w:r>
      <w:r w:rsidRPr="00A57B52">
        <w:rPr>
          <w:rFonts w:asciiTheme="majorBidi" w:hAnsiTheme="majorBidi" w:cstheme="majorBidi"/>
          <w:i/>
          <w:iCs/>
        </w:rPr>
        <w:t>ara él.</w:t>
      </w:r>
      <w:r w:rsidR="00A57B52" w:rsidRPr="00A57B52">
        <w:rPr>
          <w:rFonts w:asciiTheme="majorBidi" w:hAnsiTheme="majorBidi" w:cstheme="majorBidi"/>
          <w:i/>
          <w:iCs/>
        </w:rPr>
        <w:t xml:space="preserve"> Y si al final</w:t>
      </w:r>
      <w:r w:rsidRPr="00A57B52">
        <w:rPr>
          <w:rFonts w:asciiTheme="majorBidi" w:hAnsiTheme="majorBidi" w:cstheme="majorBidi"/>
          <w:i/>
          <w:iCs/>
        </w:rPr>
        <w:t xml:space="preserve"> solo </w:t>
      </w:r>
      <w:r w:rsidR="00A57B52" w:rsidRPr="00A57B52">
        <w:rPr>
          <w:rFonts w:asciiTheme="majorBidi" w:hAnsiTheme="majorBidi" w:cstheme="majorBidi"/>
          <w:i/>
          <w:iCs/>
        </w:rPr>
        <w:t xml:space="preserve">hizo </w:t>
      </w:r>
      <w:r w:rsidRPr="00A57B52">
        <w:rPr>
          <w:rFonts w:asciiTheme="majorBidi" w:hAnsiTheme="majorBidi" w:cstheme="majorBidi"/>
          <w:i/>
          <w:iCs/>
        </w:rPr>
        <w:t>cuatro</w:t>
      </w:r>
      <w:r w:rsidR="00A57B52" w:rsidRPr="00A57B52">
        <w:rPr>
          <w:rFonts w:asciiTheme="majorBidi" w:hAnsiTheme="majorBidi" w:cstheme="majorBidi"/>
          <w:i/>
          <w:iCs/>
        </w:rPr>
        <w:t xml:space="preserve">, </w:t>
      </w:r>
      <w:r w:rsidRPr="00A57B52">
        <w:rPr>
          <w:rFonts w:asciiTheme="majorBidi" w:hAnsiTheme="majorBidi" w:cstheme="majorBidi"/>
          <w:i/>
          <w:iCs/>
        </w:rPr>
        <w:t>las dos p</w:t>
      </w:r>
      <w:r w:rsidR="00A57B52" w:rsidRPr="00A57B52">
        <w:rPr>
          <w:rFonts w:asciiTheme="majorBidi" w:hAnsiTheme="majorBidi" w:cstheme="majorBidi"/>
          <w:i/>
          <w:iCs/>
        </w:rPr>
        <w:t>r</w:t>
      </w:r>
      <w:r w:rsidRPr="00A57B52">
        <w:rPr>
          <w:rFonts w:asciiTheme="majorBidi" w:hAnsiTheme="majorBidi" w:cstheme="majorBidi"/>
          <w:i/>
          <w:iCs/>
        </w:rPr>
        <w:t>ost</w:t>
      </w:r>
      <w:r w:rsidR="00A57B52" w:rsidRPr="00A57B52">
        <w:rPr>
          <w:rFonts w:asciiTheme="majorBidi" w:hAnsiTheme="majorBidi" w:cstheme="majorBidi"/>
          <w:i/>
          <w:iCs/>
        </w:rPr>
        <w:t>e</w:t>
      </w:r>
      <w:r w:rsidRPr="00A57B52">
        <w:rPr>
          <w:rFonts w:asciiTheme="majorBidi" w:hAnsiTheme="majorBidi" w:cstheme="majorBidi"/>
          <w:i/>
          <w:iCs/>
        </w:rPr>
        <w:t>r</w:t>
      </w:r>
      <w:r w:rsidR="00A57B52" w:rsidRPr="00A57B52">
        <w:rPr>
          <w:rFonts w:asciiTheme="majorBidi" w:hAnsiTheme="majorBidi" w:cstheme="majorBidi"/>
          <w:i/>
          <w:iCs/>
        </w:rPr>
        <w:t>n</w:t>
      </w:r>
      <w:r w:rsidRPr="00A57B52">
        <w:rPr>
          <w:rFonts w:asciiTheme="majorBidi" w:hAnsiTheme="majorBidi" w:cstheme="majorBidi"/>
          <w:i/>
          <w:iCs/>
        </w:rPr>
        <w:t xml:space="preserve">aciones </w:t>
      </w:r>
      <w:r w:rsidR="00A57B52" w:rsidRPr="00A57B52">
        <w:rPr>
          <w:rFonts w:asciiTheme="majorBidi" w:hAnsiTheme="majorBidi" w:cstheme="majorBidi"/>
          <w:i/>
          <w:iCs/>
        </w:rPr>
        <w:t xml:space="preserve">serán una </w:t>
      </w:r>
      <w:r w:rsidRPr="00A57B52">
        <w:rPr>
          <w:rFonts w:asciiTheme="majorBidi" w:hAnsiTheme="majorBidi" w:cstheme="majorBidi"/>
          <w:i/>
          <w:iCs/>
        </w:rPr>
        <w:t xml:space="preserve">humillación para </w:t>
      </w:r>
      <w:r w:rsidR="00A57B52" w:rsidRPr="00A57B52">
        <w:rPr>
          <w:rFonts w:asciiTheme="majorBidi" w:hAnsiTheme="majorBidi" w:cstheme="majorBidi"/>
          <w:i/>
          <w:iCs/>
        </w:rPr>
        <w:t>Shaytan.</w:t>
      </w:r>
      <w:r w:rsidR="00A57B52">
        <w:rPr>
          <w:rFonts w:asciiTheme="majorBidi" w:hAnsiTheme="majorBidi" w:cstheme="majorBidi"/>
        </w:rPr>
        <w:t>” (Considerado Sahih por el Sheij Al Albani).</w:t>
      </w:r>
    </w:p>
    <w:p w14:paraId="3120AEF2" w14:textId="77777777" w:rsidR="00A57B52" w:rsidRDefault="00A57B52" w:rsidP="00A57B52">
      <w:pPr>
        <w:tabs>
          <w:tab w:val="left" w:pos="1095"/>
        </w:tabs>
        <w:jc w:val="both"/>
        <w:rPr>
          <w:rFonts w:asciiTheme="majorBidi" w:hAnsiTheme="majorBidi" w:cstheme="majorBidi"/>
        </w:rPr>
      </w:pPr>
      <w:r>
        <w:rPr>
          <w:rFonts w:asciiTheme="majorBidi" w:hAnsiTheme="majorBidi" w:cstheme="majorBidi"/>
        </w:rPr>
        <w:t>La duda en los actos de adoración no se toman en cuenta en los siguientes dos asuntos:</w:t>
      </w:r>
    </w:p>
    <w:p w14:paraId="4DE437CE" w14:textId="77777777" w:rsidR="00A57B52" w:rsidRDefault="00A57B52" w:rsidP="00A57B52">
      <w:pPr>
        <w:tabs>
          <w:tab w:val="left" w:pos="1095"/>
        </w:tabs>
        <w:jc w:val="both"/>
        <w:rPr>
          <w:rFonts w:asciiTheme="majorBidi" w:hAnsiTheme="majorBidi" w:cstheme="majorBidi"/>
        </w:rPr>
      </w:pPr>
      <w:r>
        <w:rPr>
          <w:rFonts w:asciiTheme="majorBidi" w:hAnsiTheme="majorBidi" w:cstheme="majorBidi"/>
        </w:rPr>
        <w:t>1.- Si la duda se da cuando ya se terminó con el acto de adoración, excepto que sea con certeza, ante lo cual actuara según la misma.</w:t>
      </w:r>
    </w:p>
    <w:p w14:paraId="473DB506" w14:textId="77777777" w:rsidR="00A57B52" w:rsidRDefault="00A57B52" w:rsidP="00A57B52">
      <w:pPr>
        <w:tabs>
          <w:tab w:val="left" w:pos="1095"/>
        </w:tabs>
        <w:jc w:val="both"/>
        <w:rPr>
          <w:rFonts w:asciiTheme="majorBidi" w:hAnsiTheme="majorBidi" w:cstheme="majorBidi"/>
        </w:rPr>
      </w:pPr>
      <w:r>
        <w:rPr>
          <w:rFonts w:asciiTheme="majorBidi" w:hAnsiTheme="majorBidi" w:cstheme="majorBidi"/>
        </w:rPr>
        <w:t>2.- Si la duda es algo constante en la persona, de manera que siempre que realice un acto de adoración se le presenten dudas, es este caso no deberá tomarla en cuenta.</w:t>
      </w:r>
    </w:p>
    <w:p w14:paraId="25568332" w14:textId="77777777" w:rsidR="00B72331" w:rsidRDefault="00B72331" w:rsidP="00B72331">
      <w:pPr>
        <w:tabs>
          <w:tab w:val="left" w:pos="1095"/>
        </w:tabs>
        <w:jc w:val="both"/>
        <w:rPr>
          <w:rFonts w:asciiTheme="majorBidi" w:hAnsiTheme="majorBidi" w:cstheme="majorBidi"/>
        </w:rPr>
      </w:pPr>
      <w:r>
        <w:rPr>
          <w:rFonts w:asciiTheme="majorBidi" w:hAnsiTheme="majorBidi" w:cstheme="majorBidi"/>
        </w:rPr>
        <w:t xml:space="preserve">Que Allah incremente nuestro conocimiento y guía.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la tercera causa de </w:t>
      </w:r>
      <w:r w:rsidRPr="00147EFF">
        <w:rPr>
          <w:rFonts w:asciiTheme="majorBidi" w:hAnsiTheme="majorBidi" w:cstheme="majorBidi"/>
          <w:i/>
          <w:iCs/>
        </w:rPr>
        <w:t>Suyud As Sahwu</w:t>
      </w:r>
      <w:r>
        <w:rPr>
          <w:rFonts w:asciiTheme="majorBidi" w:hAnsiTheme="majorBidi" w:cstheme="majorBidi"/>
        </w:rPr>
        <w:t>, la omisión en la oración.</w:t>
      </w:r>
    </w:p>
    <w:p w14:paraId="02F3CABE" w14:textId="77777777" w:rsidR="00A57B52" w:rsidRDefault="00A57B52" w:rsidP="00B72331">
      <w:pPr>
        <w:tabs>
          <w:tab w:val="left" w:pos="1095"/>
        </w:tabs>
        <w:jc w:val="both"/>
        <w:rPr>
          <w:rFonts w:asciiTheme="majorBidi" w:hAnsiTheme="majorBidi" w:cstheme="majorBidi"/>
        </w:rPr>
      </w:pPr>
    </w:p>
    <w:p w14:paraId="5DB589A1" w14:textId="77777777" w:rsidR="00A57B52" w:rsidRDefault="00A57B52" w:rsidP="00A57B52">
      <w:pPr>
        <w:tabs>
          <w:tab w:val="left" w:pos="1095"/>
        </w:tabs>
        <w:jc w:val="both"/>
        <w:rPr>
          <w:rFonts w:asciiTheme="majorBidi" w:hAnsiTheme="majorBidi" w:cstheme="majorBidi"/>
        </w:rPr>
      </w:pPr>
    </w:p>
    <w:p w14:paraId="186DBE95" w14:textId="77777777" w:rsidR="00A57B52" w:rsidRDefault="00A57B52" w:rsidP="00A57B52">
      <w:pPr>
        <w:tabs>
          <w:tab w:val="left" w:pos="1095"/>
        </w:tabs>
        <w:rPr>
          <w:rFonts w:asciiTheme="majorBidi" w:hAnsiTheme="majorBidi" w:cstheme="majorBidi"/>
        </w:rPr>
      </w:pPr>
    </w:p>
    <w:p w14:paraId="4535237C" w14:textId="77777777" w:rsidR="00B72331" w:rsidRDefault="00B72331" w:rsidP="00A57B52">
      <w:pPr>
        <w:tabs>
          <w:tab w:val="left" w:pos="1095"/>
        </w:tabs>
        <w:rPr>
          <w:rFonts w:asciiTheme="majorBidi" w:hAnsiTheme="majorBidi" w:cstheme="majorBidi"/>
        </w:rPr>
      </w:pPr>
    </w:p>
    <w:p w14:paraId="229F1F38" w14:textId="77777777" w:rsidR="00B72331" w:rsidRDefault="00B72331" w:rsidP="00A57B52">
      <w:pPr>
        <w:tabs>
          <w:tab w:val="left" w:pos="1095"/>
        </w:tabs>
        <w:rPr>
          <w:rFonts w:asciiTheme="majorBidi" w:hAnsiTheme="majorBidi" w:cstheme="majorBidi"/>
        </w:rPr>
      </w:pPr>
    </w:p>
    <w:p w14:paraId="4D7D72A5" w14:textId="77777777" w:rsidR="00B72331" w:rsidRDefault="00B72331" w:rsidP="00A57B52">
      <w:pPr>
        <w:tabs>
          <w:tab w:val="left" w:pos="1095"/>
        </w:tabs>
        <w:rPr>
          <w:rFonts w:asciiTheme="majorBidi" w:hAnsiTheme="majorBidi" w:cstheme="majorBidi"/>
        </w:rPr>
      </w:pPr>
    </w:p>
    <w:p w14:paraId="60A412D5" w14:textId="77777777" w:rsidR="00B72331" w:rsidRDefault="00B72331" w:rsidP="00A57B52">
      <w:pPr>
        <w:tabs>
          <w:tab w:val="left" w:pos="1095"/>
        </w:tabs>
        <w:rPr>
          <w:rFonts w:asciiTheme="majorBidi" w:hAnsiTheme="majorBidi" w:cstheme="majorBidi"/>
        </w:rPr>
      </w:pPr>
    </w:p>
    <w:p w14:paraId="11736EFE" w14:textId="77777777" w:rsidR="00B72331" w:rsidRDefault="00B72331" w:rsidP="00A57B52">
      <w:pPr>
        <w:tabs>
          <w:tab w:val="left" w:pos="1095"/>
        </w:tabs>
        <w:rPr>
          <w:rFonts w:asciiTheme="majorBidi" w:hAnsiTheme="majorBidi" w:cstheme="majorBidi"/>
        </w:rPr>
      </w:pPr>
    </w:p>
    <w:p w14:paraId="01BC37E1" w14:textId="24624384" w:rsidR="00B72331" w:rsidRPr="008E7027" w:rsidRDefault="00277D92"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3" w:name="_Toc51295185"/>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NORMAS DE </w:t>
      </w:r>
      <w:r w:rsidR="00B72331"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PROSTERNACIÓN DEL OLVIDO</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(SUYUD AS SAHWU</w:t>
      </w:r>
      <w:r w:rsidR="00B72331"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 PARTE III</w:t>
      </w:r>
      <w:bookmarkEnd w:id="43"/>
    </w:p>
    <w:p w14:paraId="2CB8532F" w14:textId="77777777" w:rsidR="00B72331" w:rsidRDefault="00B72331" w:rsidP="004A4B3A">
      <w:pPr>
        <w:tabs>
          <w:tab w:val="left" w:pos="1095"/>
        </w:tabs>
        <w:jc w:val="both"/>
        <w:rPr>
          <w:rFonts w:asciiTheme="majorBidi" w:hAnsiTheme="majorBidi" w:cstheme="majorBidi"/>
        </w:rPr>
      </w:pPr>
      <w:r>
        <w:rPr>
          <w:rFonts w:asciiTheme="majorBidi" w:hAnsiTheme="majorBidi" w:cstheme="majorBidi"/>
        </w:rPr>
        <w:t xml:space="preserve">En esta lección completaremos lo relacionado a las normas del </w:t>
      </w:r>
      <w:r w:rsidRPr="00B72331">
        <w:rPr>
          <w:rFonts w:asciiTheme="majorBidi" w:hAnsiTheme="majorBidi" w:cstheme="majorBidi"/>
          <w:i/>
          <w:iCs/>
        </w:rPr>
        <w:t>Suyud As Sahwu</w:t>
      </w:r>
      <w:r>
        <w:rPr>
          <w:rFonts w:asciiTheme="majorBidi" w:hAnsiTheme="majorBidi" w:cstheme="majorBidi"/>
        </w:rPr>
        <w:t xml:space="preserve"> y concluiremos hablando sobre la tercera causa del </w:t>
      </w:r>
      <w:r w:rsidRPr="00B72331">
        <w:rPr>
          <w:rFonts w:asciiTheme="majorBidi" w:hAnsiTheme="majorBidi" w:cstheme="majorBidi"/>
          <w:i/>
          <w:iCs/>
        </w:rPr>
        <w:t>Suyud As Sahwu</w:t>
      </w:r>
      <w:r>
        <w:rPr>
          <w:rFonts w:asciiTheme="majorBidi" w:hAnsiTheme="majorBidi" w:cstheme="majorBidi"/>
        </w:rPr>
        <w:t xml:space="preserve">, que es </w:t>
      </w:r>
      <w:r w:rsidRPr="00B72331">
        <w:rPr>
          <w:rFonts w:asciiTheme="majorBidi" w:hAnsiTheme="majorBidi" w:cstheme="majorBidi"/>
          <w:b/>
          <w:bCs/>
        </w:rPr>
        <w:t>la omisión en la oración</w:t>
      </w:r>
      <w:r>
        <w:rPr>
          <w:rFonts w:asciiTheme="majorBidi" w:hAnsiTheme="majorBidi" w:cstheme="majorBidi"/>
        </w:rPr>
        <w:t>. Esta difiere según el rito omitido, dependiendo de si es un pilar o un deber.</w:t>
      </w:r>
    </w:p>
    <w:p w14:paraId="365BFE81" w14:textId="77777777" w:rsidR="00FC3FA3" w:rsidRDefault="00FC3FA3" w:rsidP="00A8168B">
      <w:pPr>
        <w:tabs>
          <w:tab w:val="left" w:pos="1095"/>
        </w:tabs>
        <w:jc w:val="both"/>
        <w:rPr>
          <w:rFonts w:asciiTheme="majorBidi" w:hAnsiTheme="majorBidi" w:cstheme="majorBidi"/>
          <w:b/>
          <w:bCs/>
        </w:rPr>
      </w:pPr>
      <w:r w:rsidRPr="00FC3FA3">
        <w:rPr>
          <w:rFonts w:asciiTheme="majorBidi" w:hAnsiTheme="majorBidi" w:cstheme="majorBidi"/>
          <w:b/>
          <w:bCs/>
        </w:rPr>
        <w:t xml:space="preserve">Primero: si el rito omitido es un pilar, tal como el </w:t>
      </w:r>
      <w:r w:rsidRPr="00FC3FA3">
        <w:rPr>
          <w:rFonts w:asciiTheme="majorBidi" w:hAnsiTheme="majorBidi" w:cstheme="majorBidi"/>
          <w:b/>
          <w:bCs/>
          <w:i/>
          <w:iCs/>
        </w:rPr>
        <w:t>Rukuu</w:t>
      </w:r>
      <w:r w:rsidRPr="00FC3FA3">
        <w:rPr>
          <w:rFonts w:asciiTheme="majorBidi" w:hAnsiTheme="majorBidi" w:cstheme="majorBidi"/>
          <w:b/>
          <w:bCs/>
        </w:rPr>
        <w:t xml:space="preserve">, el </w:t>
      </w:r>
      <w:r w:rsidRPr="00FC3FA3">
        <w:rPr>
          <w:rFonts w:asciiTheme="majorBidi" w:hAnsiTheme="majorBidi" w:cstheme="majorBidi"/>
          <w:b/>
          <w:bCs/>
          <w:i/>
          <w:iCs/>
        </w:rPr>
        <w:t>Suyud</w:t>
      </w:r>
      <w:r w:rsidRPr="00FC3FA3">
        <w:rPr>
          <w:rFonts w:asciiTheme="majorBidi" w:hAnsiTheme="majorBidi" w:cstheme="majorBidi"/>
          <w:b/>
          <w:bCs/>
        </w:rPr>
        <w:t xml:space="preserve">, el </w:t>
      </w:r>
      <w:r w:rsidRPr="00FC3FA3">
        <w:rPr>
          <w:rFonts w:asciiTheme="majorBidi" w:hAnsiTheme="majorBidi" w:cstheme="majorBidi"/>
          <w:b/>
          <w:bCs/>
          <w:i/>
          <w:iCs/>
        </w:rPr>
        <w:t>Fatiha</w:t>
      </w:r>
      <w:r w:rsidR="00A8168B">
        <w:rPr>
          <w:rFonts w:asciiTheme="majorBidi" w:hAnsiTheme="majorBidi" w:cstheme="majorBidi"/>
          <w:b/>
          <w:bCs/>
        </w:rPr>
        <w:t xml:space="preserve"> o cualquier otro</w:t>
      </w:r>
      <w:r w:rsidRPr="00FC3FA3">
        <w:rPr>
          <w:rFonts w:asciiTheme="majorBidi" w:hAnsiTheme="majorBidi" w:cstheme="majorBidi"/>
          <w:b/>
          <w:bCs/>
        </w:rPr>
        <w:t>.</w:t>
      </w:r>
    </w:p>
    <w:p w14:paraId="023F6FD6" w14:textId="77777777" w:rsidR="00FC3FA3" w:rsidRPr="00277D92" w:rsidRDefault="00FC3FA3" w:rsidP="00DB7CD2">
      <w:pPr>
        <w:pStyle w:val="Prrafodelista"/>
        <w:numPr>
          <w:ilvl w:val="0"/>
          <w:numId w:val="49"/>
        </w:numPr>
        <w:tabs>
          <w:tab w:val="left" w:pos="1095"/>
        </w:tabs>
        <w:jc w:val="both"/>
        <w:rPr>
          <w:rFonts w:asciiTheme="majorBidi" w:hAnsiTheme="majorBidi" w:cstheme="majorBidi"/>
        </w:rPr>
      </w:pPr>
      <w:r w:rsidRPr="00277D92">
        <w:rPr>
          <w:rFonts w:asciiTheme="majorBidi" w:hAnsiTheme="majorBidi" w:cstheme="majorBidi"/>
        </w:rPr>
        <w:t xml:space="preserve">Si recuerda no haber cumplido con dicho pilar antes de haber llegado a la misma posición en la siguiente </w:t>
      </w:r>
      <w:r w:rsidRPr="00277D92">
        <w:rPr>
          <w:rFonts w:asciiTheme="majorBidi" w:hAnsiTheme="majorBidi" w:cstheme="majorBidi"/>
          <w:i/>
          <w:iCs/>
        </w:rPr>
        <w:t>Rakaah</w:t>
      </w:r>
      <w:r w:rsidRPr="00277D92">
        <w:rPr>
          <w:rFonts w:asciiTheme="majorBidi" w:hAnsiTheme="majorBidi" w:cstheme="majorBidi"/>
        </w:rPr>
        <w:t>, deberá volver hasta ese punto, cumplir con dicho pilar, continuar desde allí con su oración y al final realizar las dos prosternaciones del olvido.</w:t>
      </w:r>
    </w:p>
    <w:p w14:paraId="56B21778" w14:textId="77777777" w:rsidR="00FC3FA3" w:rsidRDefault="00FC3FA3" w:rsidP="004A4B3A">
      <w:pPr>
        <w:tabs>
          <w:tab w:val="left" w:pos="1095"/>
        </w:tabs>
        <w:jc w:val="both"/>
        <w:rPr>
          <w:rFonts w:asciiTheme="majorBidi" w:hAnsiTheme="majorBidi" w:cstheme="majorBidi"/>
        </w:rPr>
      </w:pPr>
      <w:r w:rsidRPr="00FC3FA3">
        <w:rPr>
          <w:rFonts w:asciiTheme="majorBidi" w:hAnsiTheme="majorBidi" w:cstheme="majorBidi"/>
          <w:b/>
          <w:bCs/>
        </w:rPr>
        <w:t>Ejemplo</w:t>
      </w:r>
      <w:r>
        <w:rPr>
          <w:rFonts w:asciiTheme="majorBidi" w:hAnsiTheme="majorBidi" w:cstheme="majorBidi"/>
        </w:rPr>
        <w:t xml:space="preserve">: si una persona olvida el </w:t>
      </w:r>
      <w:r w:rsidRPr="00FC3FA3">
        <w:rPr>
          <w:rFonts w:asciiTheme="majorBidi" w:hAnsiTheme="majorBidi" w:cstheme="majorBidi"/>
          <w:i/>
          <w:iCs/>
        </w:rPr>
        <w:t>Rukuu</w:t>
      </w:r>
      <w:r>
        <w:rPr>
          <w:rFonts w:asciiTheme="majorBidi" w:hAnsiTheme="majorBidi" w:cstheme="majorBidi"/>
        </w:rPr>
        <w:t xml:space="preserve"> y luego lo recuerda estando en el </w:t>
      </w:r>
      <w:r w:rsidRPr="00FC3FA3">
        <w:rPr>
          <w:rFonts w:asciiTheme="majorBidi" w:hAnsiTheme="majorBidi" w:cstheme="majorBidi"/>
          <w:i/>
          <w:iCs/>
        </w:rPr>
        <w:t>Suyud</w:t>
      </w:r>
      <w:r>
        <w:rPr>
          <w:rFonts w:asciiTheme="majorBidi" w:hAnsiTheme="majorBidi" w:cstheme="majorBidi"/>
        </w:rPr>
        <w:t xml:space="preserve"> de la misma </w:t>
      </w:r>
      <w:r w:rsidRPr="00FC3FA3">
        <w:rPr>
          <w:rFonts w:asciiTheme="majorBidi" w:hAnsiTheme="majorBidi" w:cstheme="majorBidi"/>
          <w:i/>
          <w:iCs/>
        </w:rPr>
        <w:t>Rakaah</w:t>
      </w:r>
      <w:r>
        <w:rPr>
          <w:rFonts w:asciiTheme="majorBidi" w:hAnsiTheme="majorBidi" w:cstheme="majorBidi"/>
        </w:rPr>
        <w:t xml:space="preserve">, o en la recitación del </w:t>
      </w:r>
      <w:r w:rsidRPr="00FC3FA3">
        <w:rPr>
          <w:rFonts w:asciiTheme="majorBidi" w:hAnsiTheme="majorBidi" w:cstheme="majorBidi"/>
          <w:i/>
          <w:iCs/>
        </w:rPr>
        <w:t>Fatiha</w:t>
      </w:r>
      <w:r>
        <w:rPr>
          <w:rFonts w:asciiTheme="majorBidi" w:hAnsiTheme="majorBidi" w:cstheme="majorBidi"/>
        </w:rPr>
        <w:t xml:space="preserve"> de la siguiente </w:t>
      </w:r>
      <w:r w:rsidRPr="00FC3FA3">
        <w:rPr>
          <w:rFonts w:asciiTheme="majorBidi" w:hAnsiTheme="majorBidi" w:cstheme="majorBidi"/>
          <w:i/>
          <w:iCs/>
        </w:rPr>
        <w:t>Rakaah</w:t>
      </w:r>
      <w:r>
        <w:rPr>
          <w:rFonts w:asciiTheme="majorBidi" w:hAnsiTheme="majorBidi" w:cstheme="majorBidi"/>
          <w:i/>
          <w:iCs/>
        </w:rPr>
        <w:t xml:space="preserve">, </w:t>
      </w:r>
      <w:r>
        <w:rPr>
          <w:rFonts w:asciiTheme="majorBidi" w:hAnsiTheme="majorBidi" w:cstheme="majorBidi"/>
        </w:rPr>
        <w:t xml:space="preserve">deberá dejar el Suyud o la recitación y dirigirse al Rukuu, continuar desde allí con su oración; y al final realizar las dos prosternaciones del olvido después del </w:t>
      </w:r>
      <w:r w:rsidRPr="00FC3FA3">
        <w:rPr>
          <w:rFonts w:asciiTheme="majorBidi" w:hAnsiTheme="majorBidi" w:cstheme="majorBidi"/>
          <w:i/>
          <w:iCs/>
        </w:rPr>
        <w:t>Taslim</w:t>
      </w:r>
      <w:r>
        <w:rPr>
          <w:rFonts w:asciiTheme="majorBidi" w:hAnsiTheme="majorBidi" w:cstheme="majorBidi"/>
        </w:rPr>
        <w:t xml:space="preserve">. Y si lo hiciera antes del </w:t>
      </w:r>
      <w:r w:rsidRPr="00FC3FA3">
        <w:rPr>
          <w:rFonts w:asciiTheme="majorBidi" w:hAnsiTheme="majorBidi" w:cstheme="majorBidi"/>
          <w:i/>
          <w:iCs/>
        </w:rPr>
        <w:t>Taslim</w:t>
      </w:r>
      <w:r>
        <w:rPr>
          <w:rFonts w:asciiTheme="majorBidi" w:hAnsiTheme="majorBidi" w:cstheme="majorBidi"/>
        </w:rPr>
        <w:t xml:space="preserve"> no habría inconveniente.</w:t>
      </w:r>
    </w:p>
    <w:p w14:paraId="093B2F51" w14:textId="77777777" w:rsidR="004A4B3A" w:rsidRPr="00277D92" w:rsidRDefault="004A4B3A" w:rsidP="00DB7CD2">
      <w:pPr>
        <w:pStyle w:val="Prrafodelista"/>
        <w:numPr>
          <w:ilvl w:val="0"/>
          <w:numId w:val="49"/>
        </w:numPr>
        <w:tabs>
          <w:tab w:val="left" w:pos="1095"/>
        </w:tabs>
        <w:jc w:val="both"/>
        <w:rPr>
          <w:rFonts w:asciiTheme="majorBidi" w:hAnsiTheme="majorBidi" w:cstheme="majorBidi"/>
        </w:rPr>
      </w:pPr>
      <w:r w:rsidRPr="00277D92">
        <w:rPr>
          <w:rFonts w:asciiTheme="majorBidi" w:hAnsiTheme="majorBidi" w:cstheme="majorBidi"/>
        </w:rPr>
        <w:t xml:space="preserve">Si recuerda no haber cumplido con dicho pilar cuando ya alcanzó la misma posición en la siguiente </w:t>
      </w:r>
      <w:r w:rsidRPr="00277D92">
        <w:rPr>
          <w:rFonts w:asciiTheme="majorBidi" w:hAnsiTheme="majorBidi" w:cstheme="majorBidi"/>
          <w:i/>
          <w:iCs/>
        </w:rPr>
        <w:t>Rakaah</w:t>
      </w:r>
      <w:r w:rsidRPr="00277D92">
        <w:rPr>
          <w:rFonts w:asciiTheme="majorBidi" w:hAnsiTheme="majorBidi" w:cstheme="majorBidi"/>
        </w:rPr>
        <w:t xml:space="preserve">, deberá considerar nula la </w:t>
      </w:r>
      <w:r w:rsidRPr="00277D92">
        <w:rPr>
          <w:rFonts w:asciiTheme="majorBidi" w:hAnsiTheme="majorBidi" w:cstheme="majorBidi"/>
          <w:i/>
          <w:iCs/>
        </w:rPr>
        <w:t>Rakaah</w:t>
      </w:r>
      <w:r w:rsidRPr="00277D92">
        <w:rPr>
          <w:rFonts w:asciiTheme="majorBidi" w:hAnsiTheme="majorBidi" w:cstheme="majorBidi"/>
        </w:rPr>
        <w:t xml:space="preserve"> incompleta y a la actual </w:t>
      </w:r>
      <w:r w:rsidRPr="00277D92">
        <w:rPr>
          <w:rFonts w:asciiTheme="majorBidi" w:hAnsiTheme="majorBidi" w:cstheme="majorBidi"/>
          <w:i/>
          <w:iCs/>
        </w:rPr>
        <w:t>Rakaah</w:t>
      </w:r>
      <w:r w:rsidRPr="00277D92">
        <w:rPr>
          <w:rFonts w:asciiTheme="majorBidi" w:hAnsiTheme="majorBidi" w:cstheme="majorBidi"/>
        </w:rPr>
        <w:t xml:space="preserve"> en su lugar, continuar con su oración y realizar las dos prosternaciones del olvido después del </w:t>
      </w:r>
      <w:r w:rsidRPr="00277D92">
        <w:rPr>
          <w:rFonts w:asciiTheme="majorBidi" w:hAnsiTheme="majorBidi" w:cstheme="majorBidi"/>
          <w:i/>
          <w:iCs/>
        </w:rPr>
        <w:t>Taslim</w:t>
      </w:r>
      <w:r w:rsidRPr="00277D92">
        <w:rPr>
          <w:rFonts w:asciiTheme="majorBidi" w:hAnsiTheme="majorBidi" w:cstheme="majorBidi"/>
        </w:rPr>
        <w:t xml:space="preserve">. Y si lo hiciera antes del </w:t>
      </w:r>
      <w:r w:rsidRPr="00277D92">
        <w:rPr>
          <w:rFonts w:asciiTheme="majorBidi" w:hAnsiTheme="majorBidi" w:cstheme="majorBidi"/>
          <w:i/>
          <w:iCs/>
        </w:rPr>
        <w:t>Taslim</w:t>
      </w:r>
      <w:r w:rsidRPr="00277D92">
        <w:rPr>
          <w:rFonts w:asciiTheme="majorBidi" w:hAnsiTheme="majorBidi" w:cstheme="majorBidi"/>
        </w:rPr>
        <w:t xml:space="preserve"> no habría inconveniente.</w:t>
      </w:r>
    </w:p>
    <w:p w14:paraId="3E92DCF0" w14:textId="77777777" w:rsidR="00FC3FA3" w:rsidRDefault="004A4B3A" w:rsidP="004A4B3A">
      <w:pPr>
        <w:tabs>
          <w:tab w:val="left" w:pos="1095"/>
        </w:tabs>
        <w:rPr>
          <w:rFonts w:asciiTheme="majorBidi" w:hAnsiTheme="majorBidi" w:cstheme="majorBidi"/>
        </w:rPr>
      </w:pPr>
      <w:r w:rsidRPr="004A4B3A">
        <w:rPr>
          <w:rFonts w:asciiTheme="majorBidi" w:hAnsiTheme="majorBidi" w:cstheme="majorBidi"/>
          <w:b/>
          <w:bCs/>
        </w:rPr>
        <w:t>Ejemplo</w:t>
      </w:r>
      <w:r>
        <w:rPr>
          <w:rFonts w:asciiTheme="majorBidi" w:hAnsiTheme="majorBidi" w:cstheme="majorBidi"/>
        </w:rPr>
        <w:t xml:space="preserve">: si olvida el </w:t>
      </w:r>
      <w:r w:rsidRPr="004A4B3A">
        <w:rPr>
          <w:rFonts w:asciiTheme="majorBidi" w:hAnsiTheme="majorBidi" w:cstheme="majorBidi"/>
          <w:i/>
          <w:iCs/>
        </w:rPr>
        <w:t>Rukuu</w:t>
      </w:r>
      <w:r>
        <w:rPr>
          <w:rFonts w:asciiTheme="majorBidi" w:hAnsiTheme="majorBidi" w:cstheme="majorBidi"/>
        </w:rPr>
        <w:t xml:space="preserve"> de la primera y luego lo recuerda en el </w:t>
      </w:r>
      <w:r w:rsidRPr="004A4B3A">
        <w:rPr>
          <w:rFonts w:asciiTheme="majorBidi" w:hAnsiTheme="majorBidi" w:cstheme="majorBidi"/>
          <w:i/>
          <w:iCs/>
        </w:rPr>
        <w:t>Rukuu</w:t>
      </w:r>
      <w:r>
        <w:rPr>
          <w:rFonts w:asciiTheme="majorBidi" w:hAnsiTheme="majorBidi" w:cstheme="majorBidi"/>
        </w:rPr>
        <w:t xml:space="preserve"> de la segunda, deberá considerar nula a la primera y la segunda pasará a considerarse la primera en lo que a él concierne.</w:t>
      </w:r>
    </w:p>
    <w:p w14:paraId="2332CAF7" w14:textId="77777777" w:rsidR="004A4B3A" w:rsidRPr="00277D92" w:rsidRDefault="004A4B3A" w:rsidP="00DB7CD2">
      <w:pPr>
        <w:pStyle w:val="Prrafodelista"/>
        <w:numPr>
          <w:ilvl w:val="0"/>
          <w:numId w:val="49"/>
        </w:numPr>
        <w:tabs>
          <w:tab w:val="left" w:pos="1095"/>
        </w:tabs>
        <w:rPr>
          <w:rFonts w:asciiTheme="majorBidi" w:hAnsiTheme="majorBidi" w:cstheme="majorBidi"/>
        </w:rPr>
      </w:pPr>
      <w:r w:rsidRPr="00277D92">
        <w:rPr>
          <w:rFonts w:asciiTheme="majorBidi" w:hAnsiTheme="majorBidi" w:cstheme="majorBidi"/>
        </w:rPr>
        <w:t xml:space="preserve">Si no recuerde el pilar hasta después del </w:t>
      </w:r>
      <w:r w:rsidRPr="00277D92">
        <w:rPr>
          <w:rFonts w:asciiTheme="majorBidi" w:hAnsiTheme="majorBidi" w:cstheme="majorBidi"/>
          <w:i/>
          <w:iCs/>
        </w:rPr>
        <w:t>Taslim</w:t>
      </w:r>
      <w:r w:rsidRPr="00277D92">
        <w:rPr>
          <w:rFonts w:asciiTheme="majorBidi" w:hAnsiTheme="majorBidi" w:cstheme="majorBidi"/>
        </w:rPr>
        <w:t xml:space="preserve">: si el pilar omitido es de la última </w:t>
      </w:r>
      <w:r w:rsidRPr="00277D92">
        <w:rPr>
          <w:rFonts w:asciiTheme="majorBidi" w:hAnsiTheme="majorBidi" w:cstheme="majorBidi"/>
          <w:i/>
          <w:iCs/>
        </w:rPr>
        <w:t>Rakaah</w:t>
      </w:r>
      <w:r w:rsidRPr="00277D92">
        <w:rPr>
          <w:rFonts w:asciiTheme="majorBidi" w:hAnsiTheme="majorBidi" w:cstheme="majorBidi"/>
        </w:rPr>
        <w:t xml:space="preserve">, deberá cumplir con él y con los que viene después de él; y realizar las dos prosternaciones. si el pilar omitido </w:t>
      </w:r>
      <w:r w:rsidR="002B08C8" w:rsidRPr="00277D92">
        <w:rPr>
          <w:rFonts w:asciiTheme="majorBidi" w:hAnsiTheme="majorBidi" w:cstheme="majorBidi"/>
        </w:rPr>
        <w:t xml:space="preserve">es de cualquier otra </w:t>
      </w:r>
      <w:r w:rsidR="002B08C8" w:rsidRPr="00277D92">
        <w:rPr>
          <w:rFonts w:asciiTheme="majorBidi" w:hAnsiTheme="majorBidi" w:cstheme="majorBidi"/>
          <w:i/>
          <w:iCs/>
        </w:rPr>
        <w:t>Rakaah</w:t>
      </w:r>
      <w:r w:rsidR="002B08C8" w:rsidRPr="00277D92">
        <w:rPr>
          <w:rFonts w:asciiTheme="majorBidi" w:hAnsiTheme="majorBidi" w:cstheme="majorBidi"/>
        </w:rPr>
        <w:t xml:space="preserve"> anterior, deberá cumplir con una </w:t>
      </w:r>
      <w:r w:rsidR="002B08C8" w:rsidRPr="00277D92">
        <w:rPr>
          <w:rFonts w:asciiTheme="majorBidi" w:hAnsiTheme="majorBidi" w:cstheme="majorBidi"/>
          <w:i/>
          <w:iCs/>
        </w:rPr>
        <w:t>Rakaah</w:t>
      </w:r>
      <w:r w:rsidR="002B08C8" w:rsidRPr="00277D92">
        <w:rPr>
          <w:rFonts w:asciiTheme="majorBidi" w:hAnsiTheme="majorBidi" w:cstheme="majorBidi"/>
        </w:rPr>
        <w:t xml:space="preserve"> completa, siempre y cuando no haya pasado un tiempo prolongado entre el </w:t>
      </w:r>
      <w:r w:rsidR="002B08C8" w:rsidRPr="00277D92">
        <w:rPr>
          <w:rFonts w:asciiTheme="majorBidi" w:hAnsiTheme="majorBidi" w:cstheme="majorBidi"/>
          <w:i/>
          <w:iCs/>
        </w:rPr>
        <w:t>Taslim</w:t>
      </w:r>
      <w:r w:rsidR="002B08C8" w:rsidRPr="00277D92">
        <w:rPr>
          <w:rFonts w:asciiTheme="majorBidi" w:hAnsiTheme="majorBidi" w:cstheme="majorBidi"/>
        </w:rPr>
        <w:t xml:space="preserve"> y su recuerdo. Si por el contrario pasó un tiempo prolongado o perdió el wudhu, deberá repetir toda su oración.</w:t>
      </w:r>
    </w:p>
    <w:p w14:paraId="6EA12F28" w14:textId="77777777" w:rsidR="002B08C8" w:rsidRDefault="002B08C8" w:rsidP="00DB7CD2">
      <w:pPr>
        <w:pStyle w:val="Prrafodelista"/>
        <w:numPr>
          <w:ilvl w:val="0"/>
          <w:numId w:val="49"/>
        </w:numPr>
        <w:tabs>
          <w:tab w:val="left" w:pos="1095"/>
        </w:tabs>
        <w:rPr>
          <w:rFonts w:asciiTheme="majorBidi" w:hAnsiTheme="majorBidi" w:cstheme="majorBidi"/>
        </w:rPr>
      </w:pPr>
      <w:r>
        <w:rPr>
          <w:rFonts w:asciiTheme="majorBidi" w:hAnsiTheme="majorBidi" w:cstheme="majorBidi"/>
        </w:rPr>
        <w:t xml:space="preserve">Si el pilar omitido es el </w:t>
      </w:r>
      <w:r w:rsidRPr="00A8168B">
        <w:rPr>
          <w:rFonts w:asciiTheme="majorBidi" w:hAnsiTheme="majorBidi" w:cstheme="majorBidi"/>
          <w:i/>
          <w:iCs/>
        </w:rPr>
        <w:t>Takbirat ul Ihram</w:t>
      </w:r>
      <w:r w:rsidR="00A8168B" w:rsidRPr="00A8168B">
        <w:rPr>
          <w:rFonts w:asciiTheme="majorBidi" w:hAnsiTheme="majorBidi" w:cstheme="majorBidi"/>
        </w:rPr>
        <w:t xml:space="preserve">, entonces no </w:t>
      </w:r>
      <w:r w:rsidR="00A8168B">
        <w:rPr>
          <w:rFonts w:asciiTheme="majorBidi" w:hAnsiTheme="majorBidi" w:cstheme="majorBidi"/>
        </w:rPr>
        <w:t>habrá iniciado siquiera su oración y deberá repetirla.</w:t>
      </w:r>
    </w:p>
    <w:p w14:paraId="389B1209" w14:textId="77777777" w:rsidR="00A8168B" w:rsidRDefault="00A8168B" w:rsidP="00A8168B">
      <w:pPr>
        <w:tabs>
          <w:tab w:val="left" w:pos="1095"/>
        </w:tabs>
        <w:rPr>
          <w:rFonts w:asciiTheme="majorBidi" w:hAnsiTheme="majorBidi" w:cstheme="majorBidi"/>
          <w:b/>
          <w:bCs/>
        </w:rPr>
      </w:pPr>
      <w:r>
        <w:rPr>
          <w:rFonts w:asciiTheme="majorBidi" w:hAnsiTheme="majorBidi" w:cstheme="majorBidi"/>
        </w:rPr>
        <w:t xml:space="preserve">Segundo: </w:t>
      </w:r>
      <w:r w:rsidRPr="00FC3FA3">
        <w:rPr>
          <w:rFonts w:asciiTheme="majorBidi" w:hAnsiTheme="majorBidi" w:cstheme="majorBidi"/>
          <w:b/>
          <w:bCs/>
        </w:rPr>
        <w:t xml:space="preserve">si el rito omitido es un </w:t>
      </w:r>
      <w:r>
        <w:rPr>
          <w:rFonts w:asciiTheme="majorBidi" w:hAnsiTheme="majorBidi" w:cstheme="majorBidi"/>
          <w:b/>
          <w:bCs/>
        </w:rPr>
        <w:t>deber</w:t>
      </w:r>
      <w:r w:rsidRPr="00FC3FA3">
        <w:rPr>
          <w:rFonts w:asciiTheme="majorBidi" w:hAnsiTheme="majorBidi" w:cstheme="majorBidi"/>
          <w:b/>
          <w:bCs/>
        </w:rPr>
        <w:t>, t</w:t>
      </w:r>
      <w:r>
        <w:rPr>
          <w:rFonts w:asciiTheme="majorBidi" w:hAnsiTheme="majorBidi" w:cstheme="majorBidi"/>
          <w:b/>
          <w:bCs/>
        </w:rPr>
        <w:t xml:space="preserve">al como los </w:t>
      </w:r>
      <w:r w:rsidRPr="00A8168B">
        <w:rPr>
          <w:rFonts w:asciiTheme="majorBidi" w:hAnsiTheme="majorBidi" w:cstheme="majorBidi"/>
          <w:b/>
          <w:bCs/>
          <w:i/>
          <w:iCs/>
        </w:rPr>
        <w:t>Takbirat</w:t>
      </w:r>
      <w:r>
        <w:rPr>
          <w:rFonts w:asciiTheme="majorBidi" w:hAnsiTheme="majorBidi" w:cstheme="majorBidi"/>
          <w:b/>
          <w:bCs/>
        </w:rPr>
        <w:t xml:space="preserve">, el primer </w:t>
      </w:r>
      <w:r w:rsidRPr="00A8168B">
        <w:rPr>
          <w:rFonts w:asciiTheme="majorBidi" w:hAnsiTheme="majorBidi" w:cstheme="majorBidi"/>
          <w:b/>
          <w:bCs/>
          <w:i/>
          <w:iCs/>
        </w:rPr>
        <w:t>Tashahud</w:t>
      </w:r>
      <w:r>
        <w:rPr>
          <w:rFonts w:asciiTheme="majorBidi" w:hAnsiTheme="majorBidi" w:cstheme="majorBidi"/>
          <w:b/>
          <w:bCs/>
        </w:rPr>
        <w:t xml:space="preserve"> o decir </w:t>
      </w:r>
      <w:r w:rsidRPr="00A8168B">
        <w:rPr>
          <w:rFonts w:asciiTheme="majorBidi" w:hAnsiTheme="majorBidi" w:cstheme="majorBidi"/>
          <w:b/>
          <w:bCs/>
          <w:i/>
          <w:iCs/>
        </w:rPr>
        <w:t>Subhana Rabbi Al Adhim</w:t>
      </w:r>
      <w:r>
        <w:rPr>
          <w:rFonts w:asciiTheme="majorBidi" w:hAnsiTheme="majorBidi" w:cstheme="majorBidi"/>
          <w:b/>
          <w:bCs/>
        </w:rPr>
        <w:t xml:space="preserve"> durante el </w:t>
      </w:r>
      <w:r w:rsidRPr="00A8168B">
        <w:rPr>
          <w:rFonts w:asciiTheme="majorBidi" w:hAnsiTheme="majorBidi" w:cstheme="majorBidi"/>
          <w:b/>
          <w:bCs/>
          <w:i/>
          <w:iCs/>
        </w:rPr>
        <w:t>Rukuu</w:t>
      </w:r>
      <w:r>
        <w:rPr>
          <w:rFonts w:asciiTheme="majorBidi" w:hAnsiTheme="majorBidi" w:cstheme="majorBidi"/>
          <w:b/>
          <w:bCs/>
        </w:rPr>
        <w:t xml:space="preserve"> o</w:t>
      </w:r>
      <w:r w:rsidRPr="00FC3FA3">
        <w:rPr>
          <w:rFonts w:asciiTheme="majorBidi" w:hAnsiTheme="majorBidi" w:cstheme="majorBidi"/>
          <w:b/>
          <w:bCs/>
        </w:rPr>
        <w:t xml:space="preserve"> </w:t>
      </w:r>
      <w:r>
        <w:rPr>
          <w:rFonts w:asciiTheme="majorBidi" w:hAnsiTheme="majorBidi" w:cstheme="majorBidi"/>
          <w:b/>
          <w:bCs/>
        </w:rPr>
        <w:t>cualquier otro</w:t>
      </w:r>
      <w:r w:rsidRPr="00FC3FA3">
        <w:rPr>
          <w:rFonts w:asciiTheme="majorBidi" w:hAnsiTheme="majorBidi" w:cstheme="majorBidi"/>
          <w:b/>
          <w:bCs/>
        </w:rPr>
        <w:t>.</w:t>
      </w:r>
    </w:p>
    <w:p w14:paraId="300FAA87" w14:textId="77777777" w:rsidR="00277D92" w:rsidRDefault="00A8168B" w:rsidP="00DB7CD2">
      <w:pPr>
        <w:pStyle w:val="Prrafodelista"/>
        <w:numPr>
          <w:ilvl w:val="0"/>
          <w:numId w:val="50"/>
        </w:numPr>
        <w:tabs>
          <w:tab w:val="left" w:pos="1095"/>
        </w:tabs>
        <w:rPr>
          <w:rFonts w:asciiTheme="majorBidi" w:hAnsiTheme="majorBidi" w:cstheme="majorBidi"/>
        </w:rPr>
      </w:pPr>
      <w:r w:rsidRPr="00277D92">
        <w:rPr>
          <w:rFonts w:asciiTheme="majorBidi" w:hAnsiTheme="majorBidi" w:cstheme="majorBidi"/>
        </w:rPr>
        <w:t>Si lo recuerda antes de dejar</w:t>
      </w:r>
      <w:r w:rsidR="002C3840" w:rsidRPr="00277D92">
        <w:rPr>
          <w:rFonts w:asciiTheme="majorBidi" w:hAnsiTheme="majorBidi" w:cstheme="majorBidi"/>
        </w:rPr>
        <w:t xml:space="preserve"> esa posición, debe cumplirlo inmediatamente y no tendrá que realizar las dos prosternaciones.</w:t>
      </w:r>
    </w:p>
    <w:p w14:paraId="640DCCEA" w14:textId="77777777" w:rsidR="00277D92" w:rsidRDefault="002C3840" w:rsidP="00DB7CD2">
      <w:pPr>
        <w:pStyle w:val="Prrafodelista"/>
        <w:numPr>
          <w:ilvl w:val="0"/>
          <w:numId w:val="50"/>
        </w:numPr>
        <w:tabs>
          <w:tab w:val="left" w:pos="1095"/>
        </w:tabs>
        <w:rPr>
          <w:rFonts w:asciiTheme="majorBidi" w:hAnsiTheme="majorBidi" w:cstheme="majorBidi"/>
        </w:rPr>
      </w:pPr>
      <w:r w:rsidRPr="00277D92">
        <w:rPr>
          <w:rFonts w:asciiTheme="majorBidi" w:hAnsiTheme="majorBidi" w:cstheme="majorBidi"/>
        </w:rPr>
        <w:t xml:space="preserve">Si lo recuerda después de haber dejado dicha posición y antes del siguiente pilar, debe volver y cumplir con él, completar su oración y realizar las dos prosternaciones después del </w:t>
      </w:r>
      <w:r w:rsidRPr="00277D92">
        <w:rPr>
          <w:rFonts w:asciiTheme="majorBidi" w:hAnsiTheme="majorBidi" w:cstheme="majorBidi"/>
          <w:i/>
          <w:iCs/>
        </w:rPr>
        <w:t>Taslim</w:t>
      </w:r>
      <w:r w:rsidRPr="00277D92">
        <w:rPr>
          <w:rFonts w:asciiTheme="majorBidi" w:hAnsiTheme="majorBidi" w:cstheme="majorBidi"/>
        </w:rPr>
        <w:t xml:space="preserve">. Si lo hiciera antes del </w:t>
      </w:r>
      <w:r w:rsidRPr="00277D92">
        <w:rPr>
          <w:rFonts w:asciiTheme="majorBidi" w:hAnsiTheme="majorBidi" w:cstheme="majorBidi"/>
          <w:i/>
          <w:iCs/>
        </w:rPr>
        <w:t>Taslim</w:t>
      </w:r>
      <w:r w:rsidRPr="00277D92">
        <w:rPr>
          <w:rFonts w:asciiTheme="majorBidi" w:hAnsiTheme="majorBidi" w:cstheme="majorBidi"/>
        </w:rPr>
        <w:t xml:space="preserve"> no habría inconveniente.</w:t>
      </w:r>
    </w:p>
    <w:p w14:paraId="007B1EFA" w14:textId="77777777" w:rsidR="002C3840" w:rsidRPr="00277D92" w:rsidRDefault="002C3840" w:rsidP="00DB7CD2">
      <w:pPr>
        <w:pStyle w:val="Prrafodelista"/>
        <w:numPr>
          <w:ilvl w:val="0"/>
          <w:numId w:val="50"/>
        </w:numPr>
        <w:tabs>
          <w:tab w:val="left" w:pos="1095"/>
        </w:tabs>
        <w:rPr>
          <w:rFonts w:asciiTheme="majorBidi" w:hAnsiTheme="majorBidi" w:cstheme="majorBidi"/>
        </w:rPr>
      </w:pPr>
      <w:r w:rsidRPr="00277D92">
        <w:rPr>
          <w:rFonts w:asciiTheme="majorBidi" w:hAnsiTheme="majorBidi" w:cstheme="majorBidi"/>
        </w:rPr>
        <w:t xml:space="preserve">Si lo recuerda después de haber llegado al siguiente pilar, entonces queda exento de volver y continuar con su oración; y al final realizar las dos prosternaciones antes del </w:t>
      </w:r>
      <w:r w:rsidRPr="00277D92">
        <w:rPr>
          <w:rFonts w:asciiTheme="majorBidi" w:hAnsiTheme="majorBidi" w:cstheme="majorBidi"/>
          <w:i/>
          <w:iCs/>
        </w:rPr>
        <w:t>Taslim</w:t>
      </w:r>
      <w:r w:rsidR="00D55785">
        <w:rPr>
          <w:rStyle w:val="Refdenotaalpie"/>
          <w:rFonts w:asciiTheme="majorBidi" w:hAnsiTheme="majorBidi" w:cstheme="majorBidi"/>
          <w:i/>
          <w:iCs/>
        </w:rPr>
        <w:footnoteReference w:id="28"/>
      </w:r>
      <w:r w:rsidRPr="00277D92">
        <w:rPr>
          <w:rFonts w:asciiTheme="majorBidi" w:hAnsiTheme="majorBidi" w:cstheme="majorBidi"/>
        </w:rPr>
        <w:t>.</w:t>
      </w:r>
    </w:p>
    <w:p w14:paraId="0E601ADD" w14:textId="77777777" w:rsidR="00A9599D" w:rsidRDefault="002C3840" w:rsidP="00A9599D">
      <w:pPr>
        <w:tabs>
          <w:tab w:val="left" w:pos="1095"/>
        </w:tabs>
        <w:rPr>
          <w:rFonts w:asciiTheme="majorBidi" w:hAnsiTheme="majorBidi" w:cstheme="majorBidi"/>
        </w:rPr>
      </w:pPr>
      <w:r>
        <w:rPr>
          <w:rFonts w:asciiTheme="majorBidi" w:hAnsiTheme="majorBidi" w:cstheme="majorBidi"/>
        </w:rPr>
        <w:t xml:space="preserve">La evidencia de esto se encuentra en </w:t>
      </w:r>
      <w:r w:rsidR="00D55785">
        <w:rPr>
          <w:rFonts w:asciiTheme="majorBidi" w:hAnsiTheme="majorBidi" w:cstheme="majorBidi"/>
        </w:rPr>
        <w:t>el hadiz</w:t>
      </w:r>
      <w:r>
        <w:rPr>
          <w:rFonts w:asciiTheme="majorBidi" w:hAnsiTheme="majorBidi" w:cstheme="majorBidi"/>
        </w:rPr>
        <w:t xml:space="preserve"> recopilado por el </w:t>
      </w:r>
      <w:r w:rsidR="00D55785">
        <w:rPr>
          <w:rFonts w:asciiTheme="majorBidi" w:hAnsiTheme="majorBidi" w:cstheme="majorBidi"/>
        </w:rPr>
        <w:t>Imam Al Bujari y el Imam Muslim, de Abdullah Ibn Buhainah</w:t>
      </w:r>
      <w:r w:rsidR="00D55785" w:rsidRPr="009E4332">
        <w:rPr>
          <w:rFonts w:ascii="Times New Roman" w:eastAsia="Calibri" w:hAnsi="Times New Roman" w:cs="Times New Roman"/>
          <w:noProof/>
          <w:color w:val="323E4F"/>
          <w:lang w:eastAsia="es-PE"/>
        </w:rPr>
        <w:drawing>
          <wp:inline distT="0" distB="0" distL="0" distR="0" wp14:anchorId="075F9AD8" wp14:editId="79C3F4A8">
            <wp:extent cx="238153" cy="140693"/>
            <wp:effectExtent l="0" t="0" r="0" b="0"/>
            <wp:docPr id="1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D55785">
        <w:rPr>
          <w:rFonts w:asciiTheme="majorBidi" w:hAnsiTheme="majorBidi" w:cstheme="majorBidi"/>
        </w:rPr>
        <w:t>quien narró que el Profeta</w:t>
      </w:r>
      <w:r w:rsidR="00D55785" w:rsidRPr="00E46864">
        <w:rPr>
          <w:rFonts w:ascii="Times New Roman" w:eastAsia="Calibri" w:hAnsi="Times New Roman" w:cs="Times New Roman"/>
          <w:i/>
          <w:iCs/>
          <w:noProof/>
          <w:color w:val="323E4F"/>
          <w:lang w:eastAsia="es-PE"/>
        </w:rPr>
        <w:drawing>
          <wp:inline distT="0" distB="0" distL="0" distR="0" wp14:anchorId="6D8DC6F7" wp14:editId="7316EE55">
            <wp:extent cx="148160" cy="153593"/>
            <wp:effectExtent l="0" t="0" r="4445" b="0"/>
            <wp:docPr id="120" name="Imagen 12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55785">
        <w:rPr>
          <w:rFonts w:asciiTheme="majorBidi" w:hAnsiTheme="majorBidi" w:cstheme="majorBidi"/>
        </w:rPr>
        <w:t xml:space="preserve"> </w:t>
      </w:r>
      <w:r w:rsidR="00D55785" w:rsidRPr="00A9599D">
        <w:rPr>
          <w:rFonts w:asciiTheme="majorBidi" w:hAnsiTheme="majorBidi" w:cstheme="majorBidi"/>
          <w:i/>
          <w:iCs/>
        </w:rPr>
        <w:t>“</w:t>
      </w:r>
      <w:r w:rsidR="00A9599D" w:rsidRPr="00A9599D">
        <w:rPr>
          <w:rFonts w:asciiTheme="majorBidi" w:hAnsiTheme="majorBidi" w:cstheme="majorBidi"/>
          <w:i/>
          <w:iCs/>
        </w:rPr>
        <w:t>rezó con ellos la oración del Duhr y se levantó después de las dos primeras Rakaat, sin sentarse para realizar el primer Tashahud. Entonces, la gente detrás de él</w:t>
      </w:r>
      <w:r w:rsidR="00A9599D" w:rsidRPr="00A9599D">
        <w:rPr>
          <w:rFonts w:ascii="Times New Roman" w:eastAsia="Calibri" w:hAnsi="Times New Roman" w:cs="Times New Roman"/>
          <w:i/>
          <w:iCs/>
          <w:noProof/>
          <w:color w:val="323E4F"/>
          <w:lang w:eastAsia="es-PE"/>
        </w:rPr>
        <w:drawing>
          <wp:inline distT="0" distB="0" distL="0" distR="0" wp14:anchorId="51C235C7" wp14:editId="2295F9B9">
            <wp:extent cx="148160" cy="153593"/>
            <wp:effectExtent l="0" t="0" r="4445" b="0"/>
            <wp:docPr id="121" name="Imagen 12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9599D" w:rsidRPr="00A9599D">
        <w:rPr>
          <w:rFonts w:asciiTheme="majorBidi" w:hAnsiTheme="majorBidi" w:cstheme="majorBidi"/>
          <w:i/>
          <w:iCs/>
        </w:rPr>
        <w:t>le siguió, hasta que estuvo a punto de finalizar su oración y la gente esperaba el Taslim. En ese momento pronunció el Takbir estando sentado y se prosternó dos veces antes de pronunciar el Taslim; y después lo pronunció”</w:t>
      </w:r>
      <w:r w:rsidR="00A9599D">
        <w:rPr>
          <w:rFonts w:asciiTheme="majorBidi" w:hAnsiTheme="majorBidi" w:cstheme="majorBidi"/>
        </w:rPr>
        <w:t>.</w:t>
      </w:r>
    </w:p>
    <w:p w14:paraId="17F3530D" w14:textId="77777777" w:rsidR="00A9599D" w:rsidRDefault="00A9599D" w:rsidP="00901BDD">
      <w:pPr>
        <w:tabs>
          <w:tab w:val="left" w:pos="1095"/>
        </w:tabs>
        <w:jc w:val="both"/>
        <w:rPr>
          <w:rFonts w:asciiTheme="majorBidi" w:hAnsiTheme="majorBidi" w:cstheme="majorBidi"/>
        </w:rPr>
      </w:pPr>
      <w:r>
        <w:rPr>
          <w:rFonts w:asciiTheme="majorBidi" w:hAnsiTheme="majorBidi" w:cstheme="majorBidi"/>
        </w:rPr>
        <w:t xml:space="preserve">Que Allah nos permita lograr Su complacencia.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algunos asuntos relacionados a la oración </w:t>
      </w:r>
      <w:r w:rsidR="00901BDD">
        <w:rPr>
          <w:rFonts w:asciiTheme="majorBidi" w:hAnsiTheme="majorBidi" w:cstheme="majorBidi"/>
        </w:rPr>
        <w:t xml:space="preserve">de aquellos que se encuentran en situaciones particulares reconocidas por la </w:t>
      </w:r>
      <w:r w:rsidR="00901BDD" w:rsidRPr="00901BDD">
        <w:rPr>
          <w:rFonts w:asciiTheme="majorBidi" w:hAnsiTheme="majorBidi" w:cstheme="majorBidi"/>
          <w:i/>
          <w:iCs/>
        </w:rPr>
        <w:t>Shariah</w:t>
      </w:r>
      <w:r w:rsidR="00901BDD">
        <w:rPr>
          <w:rFonts w:asciiTheme="majorBidi" w:hAnsiTheme="majorBidi" w:cstheme="majorBidi"/>
          <w:i/>
          <w:iCs/>
        </w:rPr>
        <w:t xml:space="preserve"> </w:t>
      </w:r>
      <w:r w:rsidR="00901BDD" w:rsidRPr="00901BDD">
        <w:rPr>
          <w:rFonts w:asciiTheme="majorBidi" w:hAnsiTheme="majorBidi" w:cstheme="majorBidi"/>
        </w:rPr>
        <w:t>(Jurisprudencia Islámica)</w:t>
      </w:r>
      <w:r>
        <w:rPr>
          <w:rFonts w:asciiTheme="majorBidi" w:hAnsiTheme="majorBidi" w:cstheme="majorBidi"/>
        </w:rPr>
        <w:t>.</w:t>
      </w:r>
    </w:p>
    <w:p w14:paraId="6CC5D2A1" w14:textId="77777777" w:rsidR="00901BDD" w:rsidRDefault="00901BDD" w:rsidP="00901BDD">
      <w:pPr>
        <w:tabs>
          <w:tab w:val="left" w:pos="1095"/>
        </w:tabs>
        <w:jc w:val="both"/>
        <w:rPr>
          <w:rFonts w:asciiTheme="majorBidi" w:hAnsiTheme="majorBidi" w:cstheme="majorBidi"/>
        </w:rPr>
      </w:pPr>
    </w:p>
    <w:p w14:paraId="7C2E55D2" w14:textId="77777777" w:rsidR="00901BDD" w:rsidRDefault="00901BDD" w:rsidP="00901BDD">
      <w:pPr>
        <w:tabs>
          <w:tab w:val="left" w:pos="1095"/>
        </w:tabs>
        <w:jc w:val="both"/>
        <w:rPr>
          <w:rFonts w:asciiTheme="majorBidi" w:hAnsiTheme="majorBidi" w:cstheme="majorBidi"/>
        </w:rPr>
      </w:pPr>
    </w:p>
    <w:p w14:paraId="189F4E1B" w14:textId="77777777" w:rsidR="00901BDD" w:rsidRDefault="00901BDD" w:rsidP="00901BDD">
      <w:pPr>
        <w:tabs>
          <w:tab w:val="left" w:pos="1095"/>
        </w:tabs>
        <w:jc w:val="both"/>
        <w:rPr>
          <w:rFonts w:asciiTheme="majorBidi" w:hAnsiTheme="majorBidi" w:cstheme="majorBidi"/>
        </w:rPr>
      </w:pPr>
    </w:p>
    <w:p w14:paraId="32841C2E" w14:textId="77777777" w:rsidR="00901BDD" w:rsidRDefault="00901BDD" w:rsidP="00901BDD">
      <w:pPr>
        <w:tabs>
          <w:tab w:val="left" w:pos="1095"/>
        </w:tabs>
        <w:jc w:val="both"/>
        <w:rPr>
          <w:rFonts w:asciiTheme="majorBidi" w:hAnsiTheme="majorBidi" w:cstheme="majorBidi"/>
        </w:rPr>
      </w:pPr>
    </w:p>
    <w:p w14:paraId="1139D74C" w14:textId="77777777" w:rsidR="00901BDD" w:rsidRDefault="00901BDD" w:rsidP="00901BDD">
      <w:pPr>
        <w:tabs>
          <w:tab w:val="left" w:pos="1095"/>
        </w:tabs>
        <w:jc w:val="both"/>
        <w:rPr>
          <w:rFonts w:asciiTheme="majorBidi" w:hAnsiTheme="majorBidi" w:cstheme="majorBidi"/>
        </w:rPr>
      </w:pPr>
    </w:p>
    <w:p w14:paraId="73053621" w14:textId="77777777" w:rsidR="00901BDD" w:rsidRDefault="00901BDD" w:rsidP="00901BDD">
      <w:pPr>
        <w:tabs>
          <w:tab w:val="left" w:pos="1095"/>
        </w:tabs>
        <w:jc w:val="both"/>
        <w:rPr>
          <w:rFonts w:asciiTheme="majorBidi" w:hAnsiTheme="majorBidi" w:cstheme="majorBidi"/>
        </w:rPr>
      </w:pPr>
    </w:p>
    <w:p w14:paraId="29FA80AF" w14:textId="77777777" w:rsidR="00901BDD" w:rsidRDefault="00901BDD" w:rsidP="00901BDD">
      <w:pPr>
        <w:tabs>
          <w:tab w:val="left" w:pos="1095"/>
        </w:tabs>
        <w:jc w:val="both"/>
        <w:rPr>
          <w:rFonts w:asciiTheme="majorBidi" w:hAnsiTheme="majorBidi" w:cstheme="majorBidi"/>
        </w:rPr>
      </w:pPr>
    </w:p>
    <w:p w14:paraId="0A27743F" w14:textId="77777777" w:rsidR="00901BDD" w:rsidRDefault="00901BDD" w:rsidP="00901BDD">
      <w:pPr>
        <w:tabs>
          <w:tab w:val="left" w:pos="1095"/>
        </w:tabs>
        <w:jc w:val="both"/>
        <w:rPr>
          <w:rFonts w:asciiTheme="majorBidi" w:hAnsiTheme="majorBidi" w:cstheme="majorBidi"/>
        </w:rPr>
      </w:pPr>
    </w:p>
    <w:p w14:paraId="26A350FB" w14:textId="77777777" w:rsidR="00901BDD" w:rsidRDefault="00901BDD" w:rsidP="00901BDD">
      <w:pPr>
        <w:tabs>
          <w:tab w:val="left" w:pos="1095"/>
        </w:tabs>
        <w:jc w:val="both"/>
        <w:rPr>
          <w:rFonts w:asciiTheme="majorBidi" w:hAnsiTheme="majorBidi" w:cstheme="majorBidi"/>
        </w:rPr>
      </w:pPr>
    </w:p>
    <w:p w14:paraId="62667A95" w14:textId="77777777" w:rsidR="00901BDD" w:rsidRDefault="00901BDD" w:rsidP="00901BDD">
      <w:pPr>
        <w:tabs>
          <w:tab w:val="left" w:pos="1095"/>
        </w:tabs>
        <w:jc w:val="both"/>
        <w:rPr>
          <w:rFonts w:asciiTheme="majorBidi" w:hAnsiTheme="majorBidi" w:cstheme="majorBidi"/>
        </w:rPr>
      </w:pPr>
    </w:p>
    <w:p w14:paraId="10799853" w14:textId="77777777" w:rsidR="00901BDD" w:rsidRDefault="00901BDD" w:rsidP="00901BDD">
      <w:pPr>
        <w:tabs>
          <w:tab w:val="left" w:pos="1095"/>
        </w:tabs>
        <w:jc w:val="both"/>
        <w:rPr>
          <w:rFonts w:asciiTheme="majorBidi" w:hAnsiTheme="majorBidi" w:cstheme="majorBidi"/>
        </w:rPr>
      </w:pPr>
    </w:p>
    <w:p w14:paraId="23D554BD" w14:textId="77777777" w:rsidR="00901BDD" w:rsidRDefault="00901BDD" w:rsidP="00901BDD">
      <w:pPr>
        <w:tabs>
          <w:tab w:val="left" w:pos="1095"/>
        </w:tabs>
        <w:jc w:val="both"/>
        <w:rPr>
          <w:rFonts w:asciiTheme="majorBidi" w:hAnsiTheme="majorBidi" w:cstheme="majorBidi"/>
        </w:rPr>
      </w:pPr>
    </w:p>
    <w:p w14:paraId="4A208D0F" w14:textId="77777777" w:rsidR="00901BDD" w:rsidRDefault="00901BDD" w:rsidP="00901BDD">
      <w:pPr>
        <w:tabs>
          <w:tab w:val="left" w:pos="1095"/>
        </w:tabs>
        <w:jc w:val="both"/>
        <w:rPr>
          <w:rFonts w:asciiTheme="majorBidi" w:hAnsiTheme="majorBidi" w:cstheme="majorBidi"/>
        </w:rPr>
      </w:pPr>
    </w:p>
    <w:p w14:paraId="5DD04D57" w14:textId="77777777" w:rsidR="00901BDD" w:rsidRDefault="00901BDD" w:rsidP="00901BDD">
      <w:pPr>
        <w:tabs>
          <w:tab w:val="left" w:pos="1095"/>
        </w:tabs>
        <w:jc w:val="both"/>
        <w:rPr>
          <w:rFonts w:asciiTheme="majorBidi" w:hAnsiTheme="majorBidi" w:cstheme="majorBidi"/>
        </w:rPr>
      </w:pPr>
    </w:p>
    <w:p w14:paraId="1B33FB18" w14:textId="77777777" w:rsidR="00901BDD" w:rsidRDefault="00901BDD" w:rsidP="00901BDD">
      <w:pPr>
        <w:tabs>
          <w:tab w:val="left" w:pos="1095"/>
        </w:tabs>
        <w:jc w:val="both"/>
        <w:rPr>
          <w:rFonts w:asciiTheme="majorBidi" w:hAnsiTheme="majorBidi" w:cstheme="majorBidi"/>
        </w:rPr>
      </w:pPr>
    </w:p>
    <w:p w14:paraId="34347E31" w14:textId="77777777" w:rsidR="00901BDD" w:rsidRDefault="00901BDD" w:rsidP="00901BDD">
      <w:pPr>
        <w:tabs>
          <w:tab w:val="left" w:pos="1095"/>
        </w:tabs>
        <w:jc w:val="both"/>
        <w:rPr>
          <w:rFonts w:asciiTheme="majorBidi" w:hAnsiTheme="majorBidi" w:cstheme="majorBidi"/>
        </w:rPr>
      </w:pPr>
    </w:p>
    <w:p w14:paraId="5CD9F9A9" w14:textId="77777777" w:rsidR="00901BDD" w:rsidRDefault="00901BDD" w:rsidP="00901BDD">
      <w:pPr>
        <w:tabs>
          <w:tab w:val="left" w:pos="1095"/>
        </w:tabs>
        <w:jc w:val="both"/>
        <w:rPr>
          <w:rFonts w:asciiTheme="majorBidi" w:hAnsiTheme="majorBidi" w:cstheme="majorBidi"/>
        </w:rPr>
      </w:pPr>
    </w:p>
    <w:p w14:paraId="314BBCC2" w14:textId="77777777" w:rsidR="00901BDD" w:rsidRDefault="00901BDD" w:rsidP="00901BDD">
      <w:pPr>
        <w:tabs>
          <w:tab w:val="left" w:pos="1095"/>
        </w:tabs>
        <w:jc w:val="both"/>
        <w:rPr>
          <w:rFonts w:asciiTheme="majorBidi" w:hAnsiTheme="majorBidi" w:cstheme="majorBidi"/>
        </w:rPr>
      </w:pPr>
    </w:p>
    <w:p w14:paraId="41953BB0" w14:textId="77777777" w:rsidR="00901BDD" w:rsidRDefault="00901BDD" w:rsidP="00901BDD">
      <w:pPr>
        <w:tabs>
          <w:tab w:val="left" w:pos="1095"/>
        </w:tabs>
        <w:jc w:val="both"/>
        <w:rPr>
          <w:rFonts w:asciiTheme="majorBidi" w:hAnsiTheme="majorBidi" w:cstheme="majorBidi"/>
        </w:rPr>
      </w:pPr>
    </w:p>
    <w:p w14:paraId="151FA748" w14:textId="77777777" w:rsidR="00901BDD" w:rsidRDefault="00901BDD" w:rsidP="00901BDD">
      <w:pPr>
        <w:tabs>
          <w:tab w:val="left" w:pos="1095"/>
        </w:tabs>
        <w:jc w:val="both"/>
        <w:rPr>
          <w:rFonts w:asciiTheme="majorBidi" w:hAnsiTheme="majorBidi" w:cstheme="majorBidi"/>
        </w:rPr>
      </w:pPr>
    </w:p>
    <w:p w14:paraId="7A612E8C" w14:textId="77777777" w:rsidR="00901BDD" w:rsidRDefault="00901BDD" w:rsidP="00901BDD">
      <w:pPr>
        <w:tabs>
          <w:tab w:val="left" w:pos="1095"/>
        </w:tabs>
        <w:jc w:val="both"/>
        <w:rPr>
          <w:rFonts w:asciiTheme="majorBidi" w:hAnsiTheme="majorBidi" w:cstheme="majorBidi"/>
        </w:rPr>
      </w:pPr>
    </w:p>
    <w:p w14:paraId="7D43B64E" w14:textId="77777777" w:rsidR="00901BDD" w:rsidRDefault="00901BDD" w:rsidP="00901BDD">
      <w:pPr>
        <w:tabs>
          <w:tab w:val="left" w:pos="1095"/>
        </w:tabs>
        <w:jc w:val="both"/>
        <w:rPr>
          <w:rFonts w:asciiTheme="majorBidi" w:hAnsiTheme="majorBidi" w:cstheme="majorBidi"/>
        </w:rPr>
      </w:pPr>
    </w:p>
    <w:p w14:paraId="1B4FF7E6" w14:textId="3B398C19" w:rsidR="004A4B3A" w:rsidRPr="008E7027" w:rsidRDefault="00901BDD"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4" w:name="_Toc51295186"/>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NORMAS DE LA ORACIÓN DE AQUELLOS </w:t>
      </w:r>
      <w:r w:rsidR="00277D92"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 EXCUSAS</w:t>
      </w:r>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RECONOCIDAS POR LA SHARIAH</w:t>
      </w:r>
      <w:bookmarkEnd w:id="44"/>
    </w:p>
    <w:p w14:paraId="65E5EF65" w14:textId="77777777" w:rsidR="00901BDD" w:rsidRDefault="00901BDD" w:rsidP="00090B7D">
      <w:pPr>
        <w:tabs>
          <w:tab w:val="left" w:pos="1095"/>
        </w:tabs>
        <w:jc w:val="both"/>
        <w:rPr>
          <w:rFonts w:asciiTheme="majorBidi" w:hAnsiTheme="majorBidi" w:cstheme="majorBidi"/>
        </w:rPr>
      </w:pPr>
      <w:r>
        <w:rPr>
          <w:rFonts w:asciiTheme="majorBidi" w:hAnsiTheme="majorBidi" w:cstheme="majorBidi"/>
        </w:rPr>
        <w:t xml:space="preserve">En esta lección hablaremos sobre </w:t>
      </w:r>
      <w:r w:rsidR="00205098">
        <w:rPr>
          <w:rFonts w:asciiTheme="majorBidi" w:hAnsiTheme="majorBidi" w:cstheme="majorBidi"/>
        </w:rPr>
        <w:t>algunos</w:t>
      </w:r>
      <w:r>
        <w:rPr>
          <w:rFonts w:asciiTheme="majorBidi" w:hAnsiTheme="majorBidi" w:cstheme="majorBidi"/>
        </w:rPr>
        <w:t xml:space="preserve"> asuntos relacionados a la oración de aqu</w:t>
      </w:r>
      <w:r w:rsidR="00205098">
        <w:rPr>
          <w:rFonts w:asciiTheme="majorBidi" w:hAnsiTheme="majorBidi" w:cstheme="majorBidi"/>
        </w:rPr>
        <w:t>ellas personas que se encuentran</w:t>
      </w:r>
      <w:r>
        <w:rPr>
          <w:rFonts w:asciiTheme="majorBidi" w:hAnsiTheme="majorBidi" w:cstheme="majorBidi"/>
        </w:rPr>
        <w:t xml:space="preserve"> en situaciones particulares reconocidas por la Shariah; y estos son: el enfermo, el viajero y</w:t>
      </w:r>
      <w:r w:rsidR="006D4205">
        <w:rPr>
          <w:rFonts w:asciiTheme="majorBidi" w:hAnsiTheme="majorBidi" w:cstheme="majorBidi"/>
        </w:rPr>
        <w:t xml:space="preserve"> el </w:t>
      </w:r>
      <w:r w:rsidR="00090B7D">
        <w:rPr>
          <w:rFonts w:asciiTheme="majorBidi" w:hAnsiTheme="majorBidi" w:cstheme="majorBidi"/>
        </w:rPr>
        <w:t>atemorizado</w:t>
      </w:r>
      <w:r w:rsidR="00205098">
        <w:rPr>
          <w:rFonts w:asciiTheme="majorBidi" w:hAnsiTheme="majorBidi" w:cstheme="majorBidi"/>
        </w:rPr>
        <w:t xml:space="preserve"> (al realizar su oración).</w:t>
      </w:r>
    </w:p>
    <w:p w14:paraId="411DE26A" w14:textId="77777777" w:rsidR="00205098" w:rsidRPr="00B76E1D" w:rsidRDefault="00205098" w:rsidP="00205098">
      <w:pPr>
        <w:tabs>
          <w:tab w:val="left" w:pos="1095"/>
        </w:tabs>
        <w:jc w:val="both"/>
        <w:rPr>
          <w:rFonts w:asciiTheme="majorBidi" w:hAnsiTheme="majorBidi" w:cstheme="majorBidi"/>
          <w:b/>
          <w:bCs/>
        </w:rPr>
      </w:pPr>
      <w:r w:rsidRPr="00B76E1D">
        <w:rPr>
          <w:rFonts w:asciiTheme="majorBidi" w:hAnsiTheme="majorBidi" w:cstheme="majorBidi"/>
          <w:b/>
          <w:bCs/>
        </w:rPr>
        <w:t>El enfermo:</w:t>
      </w:r>
    </w:p>
    <w:p w14:paraId="3283C57D" w14:textId="77777777" w:rsidR="00AF323E" w:rsidRDefault="00DB7F9F" w:rsidP="00DB7CD2">
      <w:pPr>
        <w:pStyle w:val="Prrafodelista"/>
        <w:numPr>
          <w:ilvl w:val="0"/>
          <w:numId w:val="51"/>
        </w:numPr>
        <w:tabs>
          <w:tab w:val="left" w:pos="1095"/>
        </w:tabs>
        <w:jc w:val="both"/>
        <w:rPr>
          <w:rFonts w:asciiTheme="majorBidi" w:hAnsiTheme="majorBidi" w:cstheme="majorBidi"/>
        </w:rPr>
      </w:pPr>
      <w:r w:rsidRPr="00AF323E">
        <w:rPr>
          <w:rFonts w:asciiTheme="majorBidi" w:hAnsiTheme="majorBidi" w:cstheme="majorBidi"/>
        </w:rPr>
        <w:t>Si el enfermo siente que realizar la oración en grupo le causa perjuicio o se le hace dificultoso, o teme que a causa de e</w:t>
      </w:r>
      <w:r w:rsidR="009710BD" w:rsidRPr="00AF323E">
        <w:rPr>
          <w:rFonts w:asciiTheme="majorBidi" w:hAnsiTheme="majorBidi" w:cstheme="majorBidi"/>
        </w:rPr>
        <w:t>llo</w:t>
      </w:r>
      <w:r w:rsidRPr="00AF323E">
        <w:rPr>
          <w:rFonts w:asciiTheme="majorBidi" w:hAnsiTheme="majorBidi" w:cstheme="majorBidi"/>
        </w:rPr>
        <w:t xml:space="preserve"> su enfermedad se acrec</w:t>
      </w:r>
      <w:r w:rsidR="009710BD" w:rsidRPr="00AF323E">
        <w:rPr>
          <w:rFonts w:asciiTheme="majorBidi" w:hAnsiTheme="majorBidi" w:cstheme="majorBidi"/>
        </w:rPr>
        <w:t>iente o retrase su recuperación, entonces es permitido que la realice en su casa.</w:t>
      </w:r>
    </w:p>
    <w:p w14:paraId="043C231B" w14:textId="77777777" w:rsidR="00AF323E" w:rsidRDefault="009710BD" w:rsidP="00DB7CD2">
      <w:pPr>
        <w:pStyle w:val="Prrafodelista"/>
        <w:numPr>
          <w:ilvl w:val="0"/>
          <w:numId w:val="51"/>
        </w:numPr>
        <w:tabs>
          <w:tab w:val="left" w:pos="1095"/>
        </w:tabs>
        <w:jc w:val="both"/>
        <w:rPr>
          <w:rFonts w:asciiTheme="majorBidi" w:hAnsiTheme="majorBidi" w:cstheme="majorBidi"/>
        </w:rPr>
      </w:pPr>
      <w:r w:rsidRPr="00AF323E">
        <w:rPr>
          <w:rFonts w:asciiTheme="majorBidi" w:hAnsiTheme="majorBidi" w:cstheme="majorBidi"/>
        </w:rPr>
        <w:t xml:space="preserve">Debe realizar la oración como pueda, pues Allah – enaltecido sea – dice: </w:t>
      </w:r>
      <w:r w:rsidRPr="00AF323E">
        <w:rPr>
          <w:rFonts w:asciiTheme="majorBidi" w:hAnsiTheme="majorBidi" w:cstheme="majorBidi"/>
          <w:b/>
          <w:bCs/>
          <w:i/>
          <w:iCs/>
        </w:rPr>
        <w:t>[Tengan temor de Allah tanto como puedan.]</w:t>
      </w:r>
      <w:r w:rsidRPr="00AF323E">
        <w:rPr>
          <w:rFonts w:asciiTheme="majorBidi" w:hAnsiTheme="majorBidi" w:cstheme="majorBidi"/>
        </w:rPr>
        <w:t xml:space="preserve"> (Corán 64:16) y por el hadiz de Imran Ibn Hu</w:t>
      </w:r>
      <w:r w:rsidRPr="00AF323E">
        <w:rPr>
          <w:rFonts w:asciiTheme="majorBidi" w:hAnsiTheme="majorBidi" w:cstheme="majorBidi"/>
          <w:u w:val="single"/>
        </w:rPr>
        <w:t>s</w:t>
      </w:r>
      <w:r w:rsidRPr="00AF323E">
        <w:rPr>
          <w:rFonts w:asciiTheme="majorBidi" w:hAnsiTheme="majorBidi" w:cstheme="majorBidi"/>
        </w:rPr>
        <w:t>ain</w:t>
      </w:r>
      <w:r w:rsidRPr="009E4332">
        <w:rPr>
          <w:rFonts w:ascii="Times New Roman" w:eastAsia="Calibri" w:hAnsi="Times New Roman" w:cs="Times New Roman"/>
          <w:noProof/>
          <w:color w:val="323E4F"/>
          <w:lang w:eastAsia="es-PE"/>
        </w:rPr>
        <w:drawing>
          <wp:inline distT="0" distB="0" distL="0" distR="0" wp14:anchorId="6E99ED4B" wp14:editId="22315434">
            <wp:extent cx="238153" cy="140693"/>
            <wp:effectExtent l="0" t="0" r="0" b="0"/>
            <wp:docPr id="1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AF323E">
        <w:rPr>
          <w:rFonts w:asciiTheme="majorBidi" w:hAnsiTheme="majorBidi" w:cstheme="majorBidi"/>
        </w:rPr>
        <w:t>quien dijo: cuando tuve hemorroides le pregunté al Profeta</w:t>
      </w:r>
      <w:r w:rsidRPr="00E46864">
        <w:rPr>
          <w:rFonts w:ascii="Times New Roman" w:eastAsia="Calibri" w:hAnsi="Times New Roman" w:cs="Times New Roman"/>
          <w:i/>
          <w:iCs/>
          <w:noProof/>
          <w:color w:val="323E4F"/>
          <w:lang w:eastAsia="es-PE"/>
        </w:rPr>
        <w:drawing>
          <wp:inline distT="0" distB="0" distL="0" distR="0" wp14:anchorId="59780F67" wp14:editId="6DF3CB51">
            <wp:extent cx="148160" cy="153593"/>
            <wp:effectExtent l="0" t="0" r="4445" b="0"/>
            <wp:docPr id="123" name="Imagen 12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AF323E">
        <w:rPr>
          <w:rFonts w:asciiTheme="majorBidi" w:hAnsiTheme="majorBidi" w:cstheme="majorBidi"/>
        </w:rPr>
        <w:t xml:space="preserve">sobre la oración, y me dijo: </w:t>
      </w:r>
      <w:r w:rsidRPr="00AF323E">
        <w:rPr>
          <w:rFonts w:asciiTheme="majorBidi" w:hAnsiTheme="majorBidi" w:cstheme="majorBidi"/>
          <w:i/>
          <w:iCs/>
        </w:rPr>
        <w:t>“reza de pie, si no puedes, entonces reza sentado; y si no puedes, entonces reza sobre tu costado.”</w:t>
      </w:r>
      <w:r w:rsidR="0002715D" w:rsidRPr="00AF323E">
        <w:rPr>
          <w:rFonts w:asciiTheme="majorBidi" w:hAnsiTheme="majorBidi" w:cstheme="majorBidi"/>
        </w:rPr>
        <w:t xml:space="preserve"> (Bujari).</w:t>
      </w:r>
    </w:p>
    <w:p w14:paraId="121B7C5B" w14:textId="77777777" w:rsidR="00AF323E" w:rsidRDefault="00B76E1D" w:rsidP="00DB7CD2">
      <w:pPr>
        <w:pStyle w:val="Prrafodelista"/>
        <w:numPr>
          <w:ilvl w:val="0"/>
          <w:numId w:val="51"/>
        </w:numPr>
        <w:tabs>
          <w:tab w:val="left" w:pos="1095"/>
        </w:tabs>
        <w:jc w:val="both"/>
        <w:rPr>
          <w:rFonts w:asciiTheme="majorBidi" w:hAnsiTheme="majorBidi" w:cstheme="majorBidi"/>
        </w:rPr>
      </w:pPr>
      <w:r w:rsidRPr="00AF323E">
        <w:rPr>
          <w:rFonts w:asciiTheme="majorBidi" w:hAnsiTheme="majorBidi" w:cstheme="majorBidi"/>
        </w:rPr>
        <w:t xml:space="preserve">Si puede rezar de pie, pero no es capaz de permanecer de pie hasta el momento del </w:t>
      </w:r>
      <w:r w:rsidRPr="00AF323E">
        <w:rPr>
          <w:rFonts w:asciiTheme="majorBidi" w:hAnsiTheme="majorBidi" w:cstheme="majorBidi"/>
          <w:i/>
          <w:iCs/>
        </w:rPr>
        <w:t>Rukuu</w:t>
      </w:r>
      <w:r w:rsidRPr="00AF323E">
        <w:rPr>
          <w:rFonts w:asciiTheme="majorBidi" w:hAnsiTheme="majorBidi" w:cstheme="majorBidi"/>
        </w:rPr>
        <w:t xml:space="preserve">, entonces debe rezar de pie mientras sea capaz y cuando sienta que ya no puede, debe sentarse. Así también para quien puede hacer el Suyud pero no es capaz de hacer el </w:t>
      </w:r>
      <w:r w:rsidRPr="00AF323E">
        <w:rPr>
          <w:rFonts w:asciiTheme="majorBidi" w:hAnsiTheme="majorBidi" w:cstheme="majorBidi"/>
          <w:i/>
          <w:iCs/>
        </w:rPr>
        <w:t>Rukuu</w:t>
      </w:r>
      <w:r w:rsidRPr="00AF323E">
        <w:rPr>
          <w:rFonts w:asciiTheme="majorBidi" w:hAnsiTheme="majorBidi" w:cstheme="majorBidi"/>
        </w:rPr>
        <w:t xml:space="preserve">, en su caso debe realizar el </w:t>
      </w:r>
      <w:r w:rsidRPr="00AF323E">
        <w:rPr>
          <w:rFonts w:asciiTheme="majorBidi" w:hAnsiTheme="majorBidi" w:cstheme="majorBidi"/>
          <w:i/>
          <w:iCs/>
        </w:rPr>
        <w:t>Suyud</w:t>
      </w:r>
      <w:r w:rsidRPr="00AF323E">
        <w:rPr>
          <w:rFonts w:asciiTheme="majorBidi" w:hAnsiTheme="majorBidi" w:cstheme="majorBidi"/>
        </w:rPr>
        <w:t xml:space="preserve"> de la manera legislada y el </w:t>
      </w:r>
      <w:r w:rsidRPr="00AF323E">
        <w:rPr>
          <w:rFonts w:asciiTheme="majorBidi" w:hAnsiTheme="majorBidi" w:cstheme="majorBidi"/>
          <w:i/>
          <w:iCs/>
        </w:rPr>
        <w:t>Rukuu</w:t>
      </w:r>
      <w:r w:rsidRPr="00AF323E">
        <w:rPr>
          <w:rFonts w:asciiTheme="majorBidi" w:hAnsiTheme="majorBidi" w:cstheme="majorBidi"/>
        </w:rPr>
        <w:t xml:space="preserve"> podrá hacerlo sentado o como pueda. La evidencia de todo esto se encuentra en el </w:t>
      </w:r>
      <w:r w:rsidRPr="00AF323E">
        <w:rPr>
          <w:rFonts w:asciiTheme="majorBidi" w:hAnsiTheme="majorBidi" w:cstheme="majorBidi"/>
          <w:i/>
          <w:iCs/>
        </w:rPr>
        <w:t>Hadiz</w:t>
      </w:r>
      <w:r w:rsidRPr="00AF323E">
        <w:rPr>
          <w:rFonts w:asciiTheme="majorBidi" w:hAnsiTheme="majorBidi" w:cstheme="majorBidi"/>
        </w:rPr>
        <w:t xml:space="preserve"> anteriormente mencionado </w:t>
      </w:r>
      <w:r w:rsidRPr="00AF323E">
        <w:rPr>
          <w:rFonts w:asciiTheme="majorBidi" w:hAnsiTheme="majorBidi" w:cstheme="majorBidi"/>
          <w:i/>
          <w:iCs/>
        </w:rPr>
        <w:t>“Si les ordeno cumplir con algo háganlo en la medida de sus posibilidades.”</w:t>
      </w:r>
      <w:r w:rsidRPr="00AF323E">
        <w:rPr>
          <w:rFonts w:asciiTheme="majorBidi" w:hAnsiTheme="majorBidi" w:cstheme="majorBidi"/>
        </w:rPr>
        <w:t xml:space="preserve"> (Bujari y Muslim).</w:t>
      </w:r>
    </w:p>
    <w:p w14:paraId="437E75B7" w14:textId="77777777" w:rsidR="00FC3FA3" w:rsidRPr="00AF323E" w:rsidRDefault="00B76E1D" w:rsidP="00DB7CD2">
      <w:pPr>
        <w:pStyle w:val="Prrafodelista"/>
        <w:numPr>
          <w:ilvl w:val="0"/>
          <w:numId w:val="51"/>
        </w:numPr>
        <w:tabs>
          <w:tab w:val="left" w:pos="1095"/>
        </w:tabs>
        <w:jc w:val="both"/>
        <w:rPr>
          <w:rFonts w:asciiTheme="majorBidi" w:hAnsiTheme="majorBidi" w:cstheme="majorBidi"/>
        </w:rPr>
      </w:pPr>
      <w:r w:rsidRPr="00AF323E">
        <w:rPr>
          <w:rFonts w:asciiTheme="majorBidi" w:hAnsiTheme="majorBidi" w:cstheme="majorBidi"/>
        </w:rPr>
        <w:t xml:space="preserve">Si se le complica realizar todas las oraciones en sus tiempos legislados, entonces tiene permitido juntar las oraciones del </w:t>
      </w:r>
      <w:r w:rsidRPr="00AF323E">
        <w:rPr>
          <w:rFonts w:asciiTheme="majorBidi" w:hAnsiTheme="majorBidi" w:cstheme="majorBidi"/>
          <w:i/>
          <w:iCs/>
        </w:rPr>
        <w:t>Duhr</w:t>
      </w:r>
      <w:r w:rsidRPr="00AF323E">
        <w:rPr>
          <w:rFonts w:asciiTheme="majorBidi" w:hAnsiTheme="majorBidi" w:cstheme="majorBidi"/>
        </w:rPr>
        <w:t xml:space="preserve"> con el </w:t>
      </w:r>
      <w:r w:rsidRPr="00AF323E">
        <w:rPr>
          <w:rFonts w:asciiTheme="majorBidi" w:hAnsiTheme="majorBidi" w:cstheme="majorBidi"/>
          <w:i/>
          <w:iCs/>
        </w:rPr>
        <w:t xml:space="preserve">Asr </w:t>
      </w:r>
      <w:r w:rsidRPr="00AF323E">
        <w:rPr>
          <w:rFonts w:asciiTheme="majorBidi" w:hAnsiTheme="majorBidi" w:cstheme="majorBidi"/>
        </w:rPr>
        <w:t xml:space="preserve">y el </w:t>
      </w:r>
      <w:r w:rsidRPr="00AF323E">
        <w:rPr>
          <w:rFonts w:asciiTheme="majorBidi" w:hAnsiTheme="majorBidi" w:cstheme="majorBidi"/>
          <w:i/>
          <w:iCs/>
        </w:rPr>
        <w:t>Magreb</w:t>
      </w:r>
      <w:r w:rsidRPr="00AF323E">
        <w:rPr>
          <w:rFonts w:asciiTheme="majorBidi" w:hAnsiTheme="majorBidi" w:cstheme="majorBidi"/>
        </w:rPr>
        <w:t xml:space="preserve"> con el </w:t>
      </w:r>
      <w:r w:rsidRPr="00AF323E">
        <w:rPr>
          <w:rFonts w:asciiTheme="majorBidi" w:hAnsiTheme="majorBidi" w:cstheme="majorBidi"/>
          <w:i/>
          <w:iCs/>
        </w:rPr>
        <w:t>Ishaa</w:t>
      </w:r>
      <w:r w:rsidRPr="00AF323E">
        <w:rPr>
          <w:rFonts w:asciiTheme="majorBidi" w:hAnsiTheme="majorBidi" w:cstheme="majorBidi"/>
        </w:rPr>
        <w:t>, en cualquiera de sus tiempos.</w:t>
      </w:r>
    </w:p>
    <w:p w14:paraId="6576D255" w14:textId="77777777" w:rsidR="00B76E1D" w:rsidRPr="00B76E1D" w:rsidRDefault="00B76E1D" w:rsidP="00B76E1D">
      <w:pPr>
        <w:tabs>
          <w:tab w:val="left" w:pos="1095"/>
        </w:tabs>
        <w:jc w:val="both"/>
        <w:rPr>
          <w:rFonts w:asciiTheme="majorBidi" w:hAnsiTheme="majorBidi" w:cstheme="majorBidi"/>
          <w:b/>
          <w:bCs/>
        </w:rPr>
      </w:pPr>
      <w:r w:rsidRPr="00B76E1D">
        <w:rPr>
          <w:rFonts w:asciiTheme="majorBidi" w:hAnsiTheme="majorBidi" w:cstheme="majorBidi"/>
          <w:b/>
          <w:bCs/>
        </w:rPr>
        <w:t>El viajero</w:t>
      </w:r>
      <w:r w:rsidR="007601F0">
        <w:rPr>
          <w:rStyle w:val="Refdenotaalpie"/>
          <w:rFonts w:asciiTheme="majorBidi" w:hAnsiTheme="majorBidi" w:cstheme="majorBidi"/>
          <w:b/>
          <w:bCs/>
        </w:rPr>
        <w:footnoteReference w:id="29"/>
      </w:r>
      <w:r w:rsidRPr="00B76E1D">
        <w:rPr>
          <w:rFonts w:asciiTheme="majorBidi" w:hAnsiTheme="majorBidi" w:cstheme="majorBidi"/>
          <w:b/>
          <w:bCs/>
        </w:rPr>
        <w:t>:</w:t>
      </w:r>
    </w:p>
    <w:p w14:paraId="1A6FF374" w14:textId="77777777" w:rsidR="00AF323E" w:rsidRDefault="005E2968" w:rsidP="00DB7CD2">
      <w:pPr>
        <w:pStyle w:val="Prrafodelista"/>
        <w:numPr>
          <w:ilvl w:val="0"/>
          <w:numId w:val="52"/>
        </w:numPr>
        <w:tabs>
          <w:tab w:val="left" w:pos="1095"/>
        </w:tabs>
        <w:jc w:val="both"/>
        <w:rPr>
          <w:rFonts w:asciiTheme="majorBidi" w:hAnsiTheme="majorBidi" w:cstheme="majorBidi"/>
        </w:rPr>
      </w:pPr>
      <w:r w:rsidRPr="00AF323E">
        <w:rPr>
          <w:rFonts w:asciiTheme="majorBidi" w:hAnsiTheme="majorBidi" w:cstheme="majorBidi"/>
        </w:rPr>
        <w:t>Tiene permitido recortar las oraciones de cuatro Rakaat a dos (Duhr, Asr e Ishaa) según el hadiz de Aishah</w:t>
      </w:r>
      <w:r w:rsidRPr="009E4332">
        <w:rPr>
          <w:rFonts w:ascii="Times New Roman" w:eastAsia="Calibri" w:hAnsi="Times New Roman" w:cs="Times New Roman"/>
          <w:noProof/>
          <w:color w:val="323E4F"/>
          <w:lang w:eastAsia="es-PE"/>
        </w:rPr>
        <w:drawing>
          <wp:inline distT="0" distB="0" distL="0" distR="0" wp14:anchorId="3CCBC7A8" wp14:editId="70B73ACA">
            <wp:extent cx="238153" cy="140693"/>
            <wp:effectExtent l="0" t="0" r="0" b="0"/>
            <wp:docPr id="1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AF323E">
        <w:rPr>
          <w:rFonts w:asciiTheme="majorBidi" w:hAnsiTheme="majorBidi" w:cstheme="majorBidi"/>
        </w:rPr>
        <w:t xml:space="preserve">quien dijo: </w:t>
      </w:r>
      <w:r w:rsidRPr="00AF323E">
        <w:rPr>
          <w:rFonts w:asciiTheme="majorBidi" w:hAnsiTheme="majorBidi" w:cstheme="majorBidi"/>
          <w:i/>
          <w:iCs/>
        </w:rPr>
        <w:t>“las oraciones fueron legisladas de dos Rakaat tanto en el lugar de residencia como durante el viaje, luego la oración del viajero se mantuvo como estaba, mientras que se aumentó a la oración del residente.”</w:t>
      </w:r>
      <w:r w:rsidRPr="00AF323E">
        <w:rPr>
          <w:rFonts w:asciiTheme="majorBidi" w:hAnsiTheme="majorBidi" w:cstheme="majorBidi"/>
        </w:rPr>
        <w:t xml:space="preserve"> (Bujari y Muslim).</w:t>
      </w:r>
    </w:p>
    <w:p w14:paraId="53DB642F" w14:textId="77777777" w:rsidR="005E2968" w:rsidRPr="00AF323E" w:rsidRDefault="00D166D8" w:rsidP="00DB7CD2">
      <w:pPr>
        <w:pStyle w:val="Prrafodelista"/>
        <w:numPr>
          <w:ilvl w:val="0"/>
          <w:numId w:val="52"/>
        </w:numPr>
        <w:tabs>
          <w:tab w:val="left" w:pos="1095"/>
        </w:tabs>
        <w:jc w:val="both"/>
        <w:rPr>
          <w:rFonts w:asciiTheme="majorBidi" w:hAnsiTheme="majorBidi" w:cstheme="majorBidi"/>
        </w:rPr>
      </w:pPr>
      <w:r w:rsidRPr="00AF323E">
        <w:rPr>
          <w:rFonts w:asciiTheme="majorBidi" w:hAnsiTheme="majorBidi" w:cstheme="majorBidi"/>
        </w:rPr>
        <w:t xml:space="preserve">El </w:t>
      </w:r>
      <w:r w:rsidR="005E2968" w:rsidRPr="00AF323E">
        <w:rPr>
          <w:rFonts w:asciiTheme="majorBidi" w:hAnsiTheme="majorBidi" w:cstheme="majorBidi"/>
        </w:rPr>
        <w:t>viajero</w:t>
      </w:r>
      <w:r w:rsidRPr="00AF323E">
        <w:rPr>
          <w:rFonts w:asciiTheme="majorBidi" w:hAnsiTheme="majorBidi" w:cstheme="majorBidi"/>
        </w:rPr>
        <w:t xml:space="preserve"> también tiene permitido</w:t>
      </w:r>
      <w:r w:rsidR="005E2968" w:rsidRPr="00AF323E">
        <w:rPr>
          <w:rFonts w:asciiTheme="majorBidi" w:hAnsiTheme="majorBidi" w:cstheme="majorBidi"/>
        </w:rPr>
        <w:t xml:space="preserve"> juntar las oraciones del </w:t>
      </w:r>
      <w:r w:rsidR="005E2968" w:rsidRPr="00AF323E">
        <w:rPr>
          <w:rFonts w:asciiTheme="majorBidi" w:hAnsiTheme="majorBidi" w:cstheme="majorBidi"/>
          <w:i/>
          <w:iCs/>
        </w:rPr>
        <w:t>Duhr</w:t>
      </w:r>
      <w:r w:rsidR="005E2968" w:rsidRPr="00AF323E">
        <w:rPr>
          <w:rFonts w:asciiTheme="majorBidi" w:hAnsiTheme="majorBidi" w:cstheme="majorBidi"/>
        </w:rPr>
        <w:t xml:space="preserve"> con el </w:t>
      </w:r>
      <w:r w:rsidR="005E2968" w:rsidRPr="00AF323E">
        <w:rPr>
          <w:rFonts w:asciiTheme="majorBidi" w:hAnsiTheme="majorBidi" w:cstheme="majorBidi"/>
          <w:i/>
          <w:iCs/>
        </w:rPr>
        <w:t xml:space="preserve">Asr </w:t>
      </w:r>
      <w:r w:rsidR="005E2968" w:rsidRPr="00AF323E">
        <w:rPr>
          <w:rFonts w:asciiTheme="majorBidi" w:hAnsiTheme="majorBidi" w:cstheme="majorBidi"/>
        </w:rPr>
        <w:t xml:space="preserve">y el </w:t>
      </w:r>
      <w:r w:rsidR="005E2968" w:rsidRPr="00AF323E">
        <w:rPr>
          <w:rFonts w:asciiTheme="majorBidi" w:hAnsiTheme="majorBidi" w:cstheme="majorBidi"/>
          <w:i/>
          <w:iCs/>
        </w:rPr>
        <w:t>Magreb</w:t>
      </w:r>
      <w:r w:rsidR="005E2968" w:rsidRPr="00AF323E">
        <w:rPr>
          <w:rFonts w:asciiTheme="majorBidi" w:hAnsiTheme="majorBidi" w:cstheme="majorBidi"/>
        </w:rPr>
        <w:t xml:space="preserve"> con el </w:t>
      </w:r>
      <w:r w:rsidR="005E2968" w:rsidRPr="00AF323E">
        <w:rPr>
          <w:rFonts w:asciiTheme="majorBidi" w:hAnsiTheme="majorBidi" w:cstheme="majorBidi"/>
          <w:i/>
          <w:iCs/>
        </w:rPr>
        <w:t>Ishaa</w:t>
      </w:r>
      <w:r w:rsidR="005E2968" w:rsidRPr="00AF323E">
        <w:rPr>
          <w:rFonts w:asciiTheme="majorBidi" w:hAnsiTheme="majorBidi" w:cstheme="majorBidi"/>
        </w:rPr>
        <w:t>, en cualquiera de sus tiempos. Said Ibn Yubair</w:t>
      </w:r>
      <w:r w:rsidR="005E2968" w:rsidRPr="009E4332">
        <w:rPr>
          <w:rFonts w:ascii="Times New Roman" w:eastAsia="Calibri" w:hAnsi="Times New Roman" w:cs="Times New Roman"/>
          <w:noProof/>
          <w:color w:val="323E4F"/>
          <w:lang w:eastAsia="es-PE"/>
        </w:rPr>
        <w:drawing>
          <wp:inline distT="0" distB="0" distL="0" distR="0" wp14:anchorId="40575184" wp14:editId="70DF11C9">
            <wp:extent cx="238153" cy="140693"/>
            <wp:effectExtent l="0" t="0" r="0" b="0"/>
            <wp:docPr id="1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5E2968" w:rsidRPr="00AF323E">
        <w:rPr>
          <w:rFonts w:asciiTheme="majorBidi" w:hAnsiTheme="majorBidi" w:cstheme="majorBidi"/>
        </w:rPr>
        <w:t>narró que Ibn Abbas</w:t>
      </w:r>
      <w:r w:rsidR="005E2968" w:rsidRPr="009E4332">
        <w:rPr>
          <w:rFonts w:ascii="Times New Roman" w:eastAsia="Calibri" w:hAnsi="Times New Roman" w:cs="Times New Roman"/>
          <w:noProof/>
          <w:color w:val="323E4F"/>
          <w:lang w:eastAsia="es-PE"/>
        </w:rPr>
        <w:drawing>
          <wp:inline distT="0" distB="0" distL="0" distR="0" wp14:anchorId="38BA4E3F" wp14:editId="5E589509">
            <wp:extent cx="238153" cy="140693"/>
            <wp:effectExtent l="0" t="0" r="0" b="0"/>
            <wp:docPr id="1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8A4650" w:rsidRPr="00AF323E">
        <w:rPr>
          <w:rFonts w:asciiTheme="majorBidi" w:hAnsiTheme="majorBidi" w:cstheme="majorBidi"/>
        </w:rPr>
        <w:t xml:space="preserve">dijo: </w:t>
      </w:r>
      <w:r w:rsidR="008A4650" w:rsidRPr="00AF323E">
        <w:rPr>
          <w:rFonts w:asciiTheme="majorBidi" w:hAnsiTheme="majorBidi" w:cstheme="majorBidi"/>
          <w:i/>
          <w:iCs/>
        </w:rPr>
        <w:t>“que el Mensajero de Allah</w:t>
      </w:r>
      <w:r w:rsidR="008A4650" w:rsidRPr="008A4650">
        <w:rPr>
          <w:rFonts w:ascii="Times New Roman" w:eastAsia="Calibri" w:hAnsi="Times New Roman" w:cs="Times New Roman"/>
          <w:i/>
          <w:iCs/>
          <w:noProof/>
          <w:color w:val="323E4F"/>
          <w:lang w:eastAsia="es-PE"/>
        </w:rPr>
        <w:drawing>
          <wp:inline distT="0" distB="0" distL="0" distR="0" wp14:anchorId="075A656C" wp14:editId="31F189F8">
            <wp:extent cx="148160" cy="153593"/>
            <wp:effectExtent l="0" t="0" r="4445" b="0"/>
            <wp:docPr id="127" name="Imagen 12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8A4650" w:rsidRPr="00AF323E">
        <w:rPr>
          <w:rFonts w:asciiTheme="majorBidi" w:hAnsiTheme="majorBidi" w:cstheme="majorBidi"/>
          <w:i/>
          <w:iCs/>
        </w:rPr>
        <w:t>juntó las oraciones durante una expedición en la batalla de Tabuk, en la cual juntó el Duhr con el Asr y el Magreb con el Ishaa. Dijo Said: le dije a Ibn Abbas: ¿Qué lo llevó a hacer eso? Dijo: no quiso sobrecargar a su nación.”</w:t>
      </w:r>
      <w:r w:rsidR="008A4650" w:rsidRPr="00AF323E">
        <w:rPr>
          <w:rFonts w:asciiTheme="majorBidi" w:hAnsiTheme="majorBidi" w:cstheme="majorBidi"/>
        </w:rPr>
        <w:t xml:space="preserve"> (Muslim).</w:t>
      </w:r>
    </w:p>
    <w:p w14:paraId="229F3E03" w14:textId="77777777" w:rsidR="008A4650" w:rsidRPr="00090B7D" w:rsidRDefault="00090B7D" w:rsidP="00D166D8">
      <w:pPr>
        <w:tabs>
          <w:tab w:val="left" w:pos="1095"/>
        </w:tabs>
        <w:jc w:val="both"/>
        <w:rPr>
          <w:rFonts w:asciiTheme="majorBidi" w:hAnsiTheme="majorBidi" w:cstheme="majorBidi"/>
          <w:b/>
          <w:bCs/>
        </w:rPr>
      </w:pPr>
      <w:r w:rsidRPr="00090B7D">
        <w:rPr>
          <w:rFonts w:asciiTheme="majorBidi" w:hAnsiTheme="majorBidi" w:cstheme="majorBidi"/>
          <w:b/>
          <w:bCs/>
        </w:rPr>
        <w:t>El atemorizado:</w:t>
      </w:r>
    </w:p>
    <w:p w14:paraId="521AB1E2" w14:textId="77777777" w:rsidR="00090B7D" w:rsidRDefault="00090B7D" w:rsidP="00D166D8">
      <w:pPr>
        <w:tabs>
          <w:tab w:val="left" w:pos="1095"/>
        </w:tabs>
        <w:jc w:val="both"/>
        <w:rPr>
          <w:rFonts w:asciiTheme="majorBidi" w:hAnsiTheme="majorBidi" w:cstheme="majorBidi"/>
        </w:rPr>
      </w:pPr>
      <w:r>
        <w:rPr>
          <w:rFonts w:asciiTheme="majorBidi" w:hAnsiTheme="majorBidi" w:cstheme="majorBidi"/>
        </w:rPr>
        <w:t>Esto incluye a los combatientes que luchan por defender la causa de Allah, cuando están en plena batalla y temen que ser atacados por los enemigos:</w:t>
      </w:r>
    </w:p>
    <w:p w14:paraId="65271F2A" w14:textId="77777777" w:rsidR="00AF323E" w:rsidRDefault="007601F0" w:rsidP="00DB7CD2">
      <w:pPr>
        <w:pStyle w:val="Prrafodelista"/>
        <w:numPr>
          <w:ilvl w:val="0"/>
          <w:numId w:val="53"/>
        </w:numPr>
        <w:tabs>
          <w:tab w:val="left" w:pos="1095"/>
        </w:tabs>
        <w:jc w:val="both"/>
        <w:rPr>
          <w:rFonts w:asciiTheme="majorBidi" w:hAnsiTheme="majorBidi" w:cstheme="majorBidi"/>
        </w:rPr>
      </w:pPr>
      <w:r w:rsidRPr="00AF323E">
        <w:rPr>
          <w:rFonts w:asciiTheme="majorBidi" w:hAnsiTheme="majorBidi" w:cstheme="majorBidi"/>
        </w:rPr>
        <w:t>Ellos tienen permitido rezar la oración del temor (</w:t>
      </w:r>
      <w:r w:rsidRPr="00AF323E">
        <w:rPr>
          <w:rFonts w:asciiTheme="majorBidi" w:hAnsiTheme="majorBidi" w:cstheme="majorBidi"/>
          <w:i/>
          <w:iCs/>
        </w:rPr>
        <w:t>Salat ul Jauf</w:t>
      </w:r>
      <w:r w:rsidRPr="00AF323E">
        <w:rPr>
          <w:rFonts w:asciiTheme="majorBidi" w:hAnsiTheme="majorBidi" w:cstheme="majorBidi"/>
        </w:rPr>
        <w:t>), de cualquiera de las maneras en las que la hizo el Mensajero de Allah</w:t>
      </w:r>
      <w:r w:rsidRPr="00E46864">
        <w:rPr>
          <w:rFonts w:ascii="Times New Roman" w:eastAsia="Calibri" w:hAnsi="Times New Roman" w:cs="Times New Roman"/>
          <w:i/>
          <w:iCs/>
          <w:noProof/>
          <w:color w:val="323E4F"/>
          <w:lang w:eastAsia="es-PE"/>
        </w:rPr>
        <w:drawing>
          <wp:inline distT="0" distB="0" distL="0" distR="0" wp14:anchorId="1A46CF9B" wp14:editId="29971EFD">
            <wp:extent cx="148160" cy="153593"/>
            <wp:effectExtent l="0" t="0" r="4445" b="0"/>
            <wp:docPr id="128" name="Imagen 12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AF323E">
        <w:rPr>
          <w:rFonts w:asciiTheme="majorBidi" w:hAnsiTheme="majorBidi" w:cstheme="majorBidi"/>
        </w:rPr>
        <w:t xml:space="preserve">. Si el temor se acrecienta, entonces podrán rezar mientras caminan o sobre sus monturas, hacia el Qiblah o hacia cualquier otra dirección, simbolizando el Rukuu y el Suyud, pues Allah – enaltecido sea – dice: </w:t>
      </w:r>
      <w:r w:rsidRPr="00AF323E">
        <w:rPr>
          <w:rFonts w:asciiTheme="majorBidi" w:hAnsiTheme="majorBidi" w:cstheme="majorBidi"/>
          <w:b/>
          <w:bCs/>
          <w:i/>
          <w:iCs/>
        </w:rPr>
        <w:t>[Si tienen temor [en una situación de peligro], pueden orar de pie o montados.]</w:t>
      </w:r>
      <w:r w:rsidRPr="00AF323E">
        <w:rPr>
          <w:rFonts w:asciiTheme="majorBidi" w:hAnsiTheme="majorBidi" w:cstheme="majorBidi"/>
        </w:rPr>
        <w:t xml:space="preserve"> (Corán 2:239).</w:t>
      </w:r>
    </w:p>
    <w:p w14:paraId="28E375F6" w14:textId="77777777" w:rsidR="00C17390" w:rsidRPr="00AF323E" w:rsidRDefault="00C17390" w:rsidP="00DB7CD2">
      <w:pPr>
        <w:pStyle w:val="Prrafodelista"/>
        <w:numPr>
          <w:ilvl w:val="0"/>
          <w:numId w:val="53"/>
        </w:numPr>
        <w:tabs>
          <w:tab w:val="left" w:pos="1095"/>
        </w:tabs>
        <w:jc w:val="both"/>
        <w:rPr>
          <w:rFonts w:asciiTheme="majorBidi" w:hAnsiTheme="majorBidi" w:cstheme="majorBidi"/>
        </w:rPr>
      </w:pPr>
      <w:r w:rsidRPr="00AF323E">
        <w:rPr>
          <w:rFonts w:asciiTheme="majorBidi" w:hAnsiTheme="majorBidi" w:cstheme="majorBidi"/>
        </w:rPr>
        <w:t>De igual manera aquella persona que tema por sí misma, podrá rezar según su condición y hacer lo que sea necesario para escapar y salvaguardarse, excepto en el caso de aquel que huye de la pena de un crimen cometido, como es el caso del ladrón, quien no tiene permitido rezar la oración del temor, pues esta es un permiso; y los</w:t>
      </w:r>
      <w:r w:rsidR="003F51C5" w:rsidRPr="00AF323E">
        <w:rPr>
          <w:rFonts w:asciiTheme="majorBidi" w:hAnsiTheme="majorBidi" w:cstheme="majorBidi"/>
        </w:rPr>
        <w:t xml:space="preserve"> permisos no se obtienen mediante la desobediencia.</w:t>
      </w:r>
    </w:p>
    <w:p w14:paraId="393120D4" w14:textId="77777777" w:rsidR="003F51C5" w:rsidRDefault="003F51C5" w:rsidP="003F51C5">
      <w:pPr>
        <w:tabs>
          <w:tab w:val="left" w:pos="1095"/>
        </w:tabs>
        <w:jc w:val="both"/>
        <w:rPr>
          <w:rFonts w:asciiTheme="majorBidi" w:hAnsiTheme="majorBidi" w:cstheme="majorBidi"/>
        </w:rPr>
      </w:pPr>
      <w:r>
        <w:rPr>
          <w:rFonts w:asciiTheme="majorBidi" w:hAnsiTheme="majorBidi" w:cstheme="majorBidi"/>
        </w:rPr>
        <w:t xml:space="preserve">Le pedimos a Allah </w:t>
      </w:r>
      <w:r w:rsidR="00DD7946">
        <w:rPr>
          <w:rFonts w:asciiTheme="majorBidi" w:hAnsiTheme="majorBidi" w:cstheme="majorBidi"/>
        </w:rPr>
        <w:t xml:space="preserve">conceda el conocimiento y </w:t>
      </w:r>
      <w:r>
        <w:rPr>
          <w:rFonts w:asciiTheme="majorBidi" w:hAnsiTheme="majorBidi" w:cstheme="majorBidi"/>
        </w:rPr>
        <w:t xml:space="preserve">la comprensión </w:t>
      </w:r>
      <w:r w:rsidR="00DD7946">
        <w:rPr>
          <w:rFonts w:asciiTheme="majorBidi" w:hAnsiTheme="majorBidi" w:cstheme="majorBidi"/>
        </w:rPr>
        <w:t>de</w:t>
      </w:r>
      <w:r>
        <w:rPr>
          <w:rFonts w:asciiTheme="majorBidi" w:hAnsiTheme="majorBidi" w:cstheme="majorBidi"/>
        </w:rPr>
        <w:t xml:space="preserve"> la religión.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las normas de la oración </w:t>
      </w:r>
      <w:r w:rsidR="00DD7946">
        <w:rPr>
          <w:rFonts w:asciiTheme="majorBidi" w:hAnsiTheme="majorBidi" w:cstheme="majorBidi"/>
        </w:rPr>
        <w:t>del</w:t>
      </w:r>
      <w:r>
        <w:rPr>
          <w:rFonts w:asciiTheme="majorBidi" w:hAnsiTheme="majorBidi" w:cstheme="majorBidi"/>
        </w:rPr>
        <w:t xml:space="preserve"> viernes</w:t>
      </w:r>
      <w:r w:rsidR="00DD7946">
        <w:rPr>
          <w:rFonts w:asciiTheme="majorBidi" w:hAnsiTheme="majorBidi" w:cstheme="majorBidi"/>
        </w:rPr>
        <w:t xml:space="preserve"> (</w:t>
      </w:r>
      <w:r w:rsidR="00DD7946" w:rsidRPr="00DD7946">
        <w:rPr>
          <w:rFonts w:asciiTheme="majorBidi" w:hAnsiTheme="majorBidi" w:cstheme="majorBidi"/>
          <w:i/>
          <w:iCs/>
        </w:rPr>
        <w:t>Salat ul Yumuah</w:t>
      </w:r>
      <w:r w:rsidR="00DD7946">
        <w:rPr>
          <w:rFonts w:asciiTheme="majorBidi" w:hAnsiTheme="majorBidi" w:cstheme="majorBidi"/>
        </w:rPr>
        <w:t>)</w:t>
      </w:r>
      <w:r>
        <w:rPr>
          <w:rFonts w:asciiTheme="majorBidi" w:hAnsiTheme="majorBidi" w:cstheme="majorBidi"/>
        </w:rPr>
        <w:t>.</w:t>
      </w:r>
    </w:p>
    <w:p w14:paraId="2CC54347" w14:textId="77777777" w:rsidR="003F51C5" w:rsidRDefault="003F51C5" w:rsidP="003F51C5">
      <w:pPr>
        <w:tabs>
          <w:tab w:val="left" w:pos="1095"/>
        </w:tabs>
        <w:jc w:val="both"/>
        <w:rPr>
          <w:rFonts w:asciiTheme="majorBidi" w:hAnsiTheme="majorBidi" w:cstheme="majorBidi"/>
        </w:rPr>
      </w:pPr>
    </w:p>
    <w:p w14:paraId="26B2C19A" w14:textId="77777777" w:rsidR="00A42416" w:rsidRDefault="00A42416" w:rsidP="003F51C5">
      <w:pPr>
        <w:tabs>
          <w:tab w:val="left" w:pos="1095"/>
        </w:tabs>
        <w:jc w:val="both"/>
        <w:rPr>
          <w:rFonts w:asciiTheme="majorBidi" w:hAnsiTheme="majorBidi" w:cstheme="majorBidi"/>
        </w:rPr>
      </w:pPr>
    </w:p>
    <w:p w14:paraId="32B9FD60" w14:textId="77777777" w:rsidR="00A42416" w:rsidRDefault="00A42416" w:rsidP="003F51C5">
      <w:pPr>
        <w:tabs>
          <w:tab w:val="left" w:pos="1095"/>
        </w:tabs>
        <w:jc w:val="both"/>
        <w:rPr>
          <w:rFonts w:asciiTheme="majorBidi" w:hAnsiTheme="majorBidi" w:cstheme="majorBidi"/>
        </w:rPr>
      </w:pPr>
    </w:p>
    <w:p w14:paraId="243A09D8" w14:textId="77777777" w:rsidR="00A42416" w:rsidRDefault="00A42416" w:rsidP="003F51C5">
      <w:pPr>
        <w:tabs>
          <w:tab w:val="left" w:pos="1095"/>
        </w:tabs>
        <w:jc w:val="both"/>
        <w:rPr>
          <w:rFonts w:asciiTheme="majorBidi" w:hAnsiTheme="majorBidi" w:cstheme="majorBidi"/>
        </w:rPr>
      </w:pPr>
    </w:p>
    <w:p w14:paraId="61985F43" w14:textId="77777777" w:rsidR="00A42416" w:rsidRDefault="00A42416" w:rsidP="003F51C5">
      <w:pPr>
        <w:tabs>
          <w:tab w:val="left" w:pos="1095"/>
        </w:tabs>
        <w:jc w:val="both"/>
        <w:rPr>
          <w:rFonts w:asciiTheme="majorBidi" w:hAnsiTheme="majorBidi" w:cstheme="majorBidi"/>
        </w:rPr>
      </w:pPr>
    </w:p>
    <w:p w14:paraId="2D8B653B" w14:textId="77777777" w:rsidR="00A42416" w:rsidRDefault="00A42416" w:rsidP="003F51C5">
      <w:pPr>
        <w:tabs>
          <w:tab w:val="left" w:pos="1095"/>
        </w:tabs>
        <w:jc w:val="both"/>
        <w:rPr>
          <w:rFonts w:asciiTheme="majorBidi" w:hAnsiTheme="majorBidi" w:cstheme="majorBidi"/>
        </w:rPr>
      </w:pPr>
    </w:p>
    <w:p w14:paraId="57B764BE" w14:textId="77777777" w:rsidR="00A42416" w:rsidRDefault="00A42416" w:rsidP="003F51C5">
      <w:pPr>
        <w:tabs>
          <w:tab w:val="left" w:pos="1095"/>
        </w:tabs>
        <w:jc w:val="both"/>
        <w:rPr>
          <w:rFonts w:asciiTheme="majorBidi" w:hAnsiTheme="majorBidi" w:cstheme="majorBidi"/>
        </w:rPr>
      </w:pPr>
    </w:p>
    <w:p w14:paraId="31A0C4D6" w14:textId="77777777" w:rsidR="00A42416" w:rsidRDefault="00A42416" w:rsidP="003F51C5">
      <w:pPr>
        <w:tabs>
          <w:tab w:val="left" w:pos="1095"/>
        </w:tabs>
        <w:jc w:val="both"/>
        <w:rPr>
          <w:rFonts w:asciiTheme="majorBidi" w:hAnsiTheme="majorBidi" w:cstheme="majorBidi"/>
        </w:rPr>
      </w:pPr>
    </w:p>
    <w:p w14:paraId="7FAC0A39" w14:textId="77777777" w:rsidR="00A42416" w:rsidRDefault="00A42416" w:rsidP="003F51C5">
      <w:pPr>
        <w:tabs>
          <w:tab w:val="left" w:pos="1095"/>
        </w:tabs>
        <w:jc w:val="both"/>
        <w:rPr>
          <w:rFonts w:asciiTheme="majorBidi" w:hAnsiTheme="majorBidi" w:cstheme="majorBidi"/>
        </w:rPr>
      </w:pPr>
    </w:p>
    <w:p w14:paraId="06112DAA" w14:textId="08A54CE9" w:rsidR="00A42416" w:rsidRDefault="00A42416" w:rsidP="003F51C5">
      <w:pPr>
        <w:tabs>
          <w:tab w:val="left" w:pos="1095"/>
        </w:tabs>
        <w:jc w:val="both"/>
        <w:rPr>
          <w:rFonts w:asciiTheme="majorBidi" w:hAnsiTheme="majorBidi" w:cstheme="majorBidi"/>
        </w:rPr>
      </w:pPr>
    </w:p>
    <w:p w14:paraId="48842F41" w14:textId="0B7E28CF" w:rsidR="009F407A" w:rsidRDefault="009F407A" w:rsidP="003F51C5">
      <w:pPr>
        <w:tabs>
          <w:tab w:val="left" w:pos="1095"/>
        </w:tabs>
        <w:jc w:val="both"/>
        <w:rPr>
          <w:rFonts w:asciiTheme="majorBidi" w:hAnsiTheme="majorBidi" w:cstheme="majorBidi"/>
        </w:rPr>
      </w:pPr>
    </w:p>
    <w:p w14:paraId="01F03E82" w14:textId="789AA244" w:rsidR="009F407A" w:rsidRDefault="009F407A" w:rsidP="003F51C5">
      <w:pPr>
        <w:tabs>
          <w:tab w:val="left" w:pos="1095"/>
        </w:tabs>
        <w:jc w:val="both"/>
        <w:rPr>
          <w:rFonts w:asciiTheme="majorBidi" w:hAnsiTheme="majorBidi" w:cstheme="majorBidi"/>
        </w:rPr>
      </w:pPr>
    </w:p>
    <w:p w14:paraId="5F500EE1" w14:textId="1D57A82E" w:rsidR="009F407A" w:rsidRDefault="009F407A" w:rsidP="003F51C5">
      <w:pPr>
        <w:tabs>
          <w:tab w:val="left" w:pos="1095"/>
        </w:tabs>
        <w:jc w:val="both"/>
        <w:rPr>
          <w:rFonts w:asciiTheme="majorBidi" w:hAnsiTheme="majorBidi" w:cstheme="majorBidi"/>
        </w:rPr>
      </w:pPr>
    </w:p>
    <w:p w14:paraId="46DBA967" w14:textId="73FEB333" w:rsidR="009F407A" w:rsidRDefault="009F407A" w:rsidP="003F51C5">
      <w:pPr>
        <w:tabs>
          <w:tab w:val="left" w:pos="1095"/>
        </w:tabs>
        <w:jc w:val="both"/>
        <w:rPr>
          <w:rFonts w:asciiTheme="majorBidi" w:hAnsiTheme="majorBidi" w:cstheme="majorBidi"/>
        </w:rPr>
      </w:pPr>
    </w:p>
    <w:p w14:paraId="0D2DA31E" w14:textId="2AD7657B" w:rsidR="009F407A" w:rsidRDefault="009F407A" w:rsidP="003F51C5">
      <w:pPr>
        <w:tabs>
          <w:tab w:val="left" w:pos="1095"/>
        </w:tabs>
        <w:jc w:val="both"/>
        <w:rPr>
          <w:rFonts w:asciiTheme="majorBidi" w:hAnsiTheme="majorBidi" w:cstheme="majorBidi"/>
        </w:rPr>
      </w:pPr>
    </w:p>
    <w:p w14:paraId="245CE046" w14:textId="1A14A6F0" w:rsidR="009F407A" w:rsidRDefault="009F407A" w:rsidP="003F51C5">
      <w:pPr>
        <w:tabs>
          <w:tab w:val="left" w:pos="1095"/>
        </w:tabs>
        <w:jc w:val="both"/>
        <w:rPr>
          <w:rFonts w:asciiTheme="majorBidi" w:hAnsiTheme="majorBidi" w:cstheme="majorBidi"/>
        </w:rPr>
      </w:pPr>
    </w:p>
    <w:p w14:paraId="2554FFEF" w14:textId="48EB36E3" w:rsidR="009F407A" w:rsidRDefault="009F407A" w:rsidP="003F51C5">
      <w:pPr>
        <w:tabs>
          <w:tab w:val="left" w:pos="1095"/>
        </w:tabs>
        <w:jc w:val="both"/>
        <w:rPr>
          <w:rFonts w:asciiTheme="majorBidi" w:hAnsiTheme="majorBidi" w:cstheme="majorBidi"/>
        </w:rPr>
      </w:pPr>
    </w:p>
    <w:p w14:paraId="02A56BC0" w14:textId="77777777" w:rsidR="009F407A" w:rsidRDefault="009F407A" w:rsidP="003F51C5">
      <w:pPr>
        <w:tabs>
          <w:tab w:val="left" w:pos="1095"/>
        </w:tabs>
        <w:jc w:val="both"/>
        <w:rPr>
          <w:rFonts w:asciiTheme="majorBidi" w:hAnsiTheme="majorBidi" w:cstheme="majorBidi"/>
        </w:rPr>
      </w:pPr>
    </w:p>
    <w:p w14:paraId="5C117719" w14:textId="1F234A97" w:rsidR="00A42416" w:rsidRDefault="00A42416" w:rsidP="003F51C5">
      <w:pPr>
        <w:tabs>
          <w:tab w:val="left" w:pos="1095"/>
        </w:tabs>
        <w:jc w:val="both"/>
        <w:rPr>
          <w:rFonts w:asciiTheme="majorBidi" w:hAnsiTheme="majorBidi" w:cstheme="majorBidi"/>
        </w:rPr>
      </w:pPr>
    </w:p>
    <w:p w14:paraId="27F15249" w14:textId="77777777" w:rsidR="009F407A" w:rsidRDefault="009F407A" w:rsidP="003F51C5">
      <w:pPr>
        <w:tabs>
          <w:tab w:val="left" w:pos="1095"/>
        </w:tabs>
        <w:jc w:val="both"/>
        <w:rPr>
          <w:rFonts w:asciiTheme="majorBidi" w:hAnsiTheme="majorBidi" w:cstheme="majorBidi"/>
        </w:rPr>
      </w:pPr>
    </w:p>
    <w:p w14:paraId="53E17CFF" w14:textId="77777777" w:rsidR="00A42416" w:rsidRDefault="00A42416" w:rsidP="003F51C5">
      <w:pPr>
        <w:tabs>
          <w:tab w:val="left" w:pos="1095"/>
        </w:tabs>
        <w:jc w:val="both"/>
        <w:rPr>
          <w:rFonts w:asciiTheme="majorBidi" w:hAnsiTheme="majorBidi" w:cstheme="majorBidi"/>
        </w:rPr>
      </w:pPr>
    </w:p>
    <w:p w14:paraId="139DD217" w14:textId="34911D2E" w:rsidR="00A42416" w:rsidRPr="008E7027" w:rsidRDefault="00A42416"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5" w:name="_Toc51295187"/>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Y ETIQUETAS DE LA ORACIÓN DEL VIERNES – SALAT UL YUMUAH</w:t>
      </w:r>
      <w:bookmarkEnd w:id="45"/>
    </w:p>
    <w:p w14:paraId="4BD8B296" w14:textId="77777777" w:rsidR="008E7027" w:rsidRDefault="008E7027" w:rsidP="00A42416">
      <w:pPr>
        <w:tabs>
          <w:tab w:val="left" w:pos="1095"/>
        </w:tabs>
        <w:jc w:val="both"/>
        <w:rPr>
          <w:rFonts w:asciiTheme="majorBidi" w:hAnsiTheme="majorBidi" w:cstheme="majorBidi"/>
        </w:rPr>
      </w:pPr>
    </w:p>
    <w:p w14:paraId="28918197" w14:textId="417BF7A8" w:rsidR="00A42416" w:rsidRDefault="00A42416" w:rsidP="00A42416">
      <w:pPr>
        <w:tabs>
          <w:tab w:val="left" w:pos="1095"/>
        </w:tabs>
        <w:jc w:val="both"/>
        <w:rPr>
          <w:rFonts w:asciiTheme="majorBidi" w:hAnsiTheme="majorBidi" w:cstheme="majorBidi"/>
        </w:rPr>
      </w:pPr>
      <w:r>
        <w:rPr>
          <w:rFonts w:asciiTheme="majorBidi" w:hAnsiTheme="majorBidi" w:cstheme="majorBidi"/>
        </w:rPr>
        <w:t>En esta lección hablaremos sobre las normas y etiquetas relacionadas a la oración del viernes.</w:t>
      </w:r>
    </w:p>
    <w:p w14:paraId="71255166" w14:textId="77777777" w:rsidR="003F51C5" w:rsidRDefault="00A42416" w:rsidP="00742AB2">
      <w:pPr>
        <w:tabs>
          <w:tab w:val="left" w:pos="1095"/>
        </w:tabs>
        <w:jc w:val="both"/>
        <w:rPr>
          <w:rFonts w:asciiTheme="majorBidi" w:hAnsiTheme="majorBidi" w:cstheme="majorBidi"/>
        </w:rPr>
      </w:pPr>
      <w:r>
        <w:rPr>
          <w:rFonts w:asciiTheme="majorBidi" w:hAnsiTheme="majorBidi" w:cstheme="majorBidi"/>
        </w:rPr>
        <w:t xml:space="preserve">La oración de los viernes es uno de los grandes ritos del Islam. Dice Allah – enaltecido sea –: </w:t>
      </w:r>
      <w:r w:rsidRPr="00A42416">
        <w:rPr>
          <w:rFonts w:asciiTheme="majorBidi" w:hAnsiTheme="majorBidi" w:cstheme="majorBidi"/>
          <w:b/>
          <w:bCs/>
          <w:i/>
          <w:iCs/>
        </w:rPr>
        <w:t>[¡Creyentes! Cuando sea realizado el llamado a la oración del día viernes, acudan al recuerdo de Allah y abandonen el comercio, es lo mejor para ustedes. ¡Si supieran!]</w:t>
      </w:r>
      <w:r>
        <w:rPr>
          <w:rFonts w:asciiTheme="majorBidi" w:hAnsiTheme="majorBidi" w:cstheme="majorBidi"/>
        </w:rPr>
        <w:t xml:space="preserve"> (Corán 62:9). </w:t>
      </w:r>
      <w:r w:rsidR="00742AB2" w:rsidRPr="00742AB2">
        <w:rPr>
          <w:rFonts w:asciiTheme="majorBidi" w:hAnsiTheme="majorBidi" w:cstheme="majorBidi"/>
        </w:rPr>
        <w:t>Y el Profeta</w:t>
      </w:r>
      <w:r w:rsidR="00742AB2" w:rsidRPr="00E46864">
        <w:rPr>
          <w:rFonts w:ascii="Times New Roman" w:eastAsia="Calibri" w:hAnsi="Times New Roman" w:cs="Times New Roman"/>
          <w:i/>
          <w:iCs/>
          <w:noProof/>
          <w:color w:val="323E4F"/>
          <w:lang w:eastAsia="es-PE"/>
        </w:rPr>
        <w:drawing>
          <wp:inline distT="0" distB="0" distL="0" distR="0" wp14:anchorId="258C93CC" wp14:editId="1D0EC251">
            <wp:extent cx="148160" cy="153593"/>
            <wp:effectExtent l="0" t="0" r="4445" b="0"/>
            <wp:docPr id="129" name="Imagen 12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742AB2" w:rsidRPr="00742AB2">
        <w:rPr>
          <w:rFonts w:asciiTheme="majorBidi" w:hAnsiTheme="majorBidi" w:cstheme="majorBidi"/>
        </w:rPr>
        <w:t>advirti</w:t>
      </w:r>
      <w:r w:rsidR="00742AB2">
        <w:rPr>
          <w:rFonts w:asciiTheme="majorBidi" w:hAnsiTheme="majorBidi" w:cstheme="majorBidi"/>
        </w:rPr>
        <w:t xml:space="preserve">ó a aquellos que dejan la oración del viernes sin ninguna excusa valida, sobre el peligro de que sus corazones sean sellados, y dijo: </w:t>
      </w:r>
      <w:r w:rsidR="00742AB2" w:rsidRPr="00742AB2">
        <w:rPr>
          <w:rFonts w:asciiTheme="majorBidi" w:hAnsiTheme="majorBidi" w:cstheme="majorBidi"/>
          <w:i/>
          <w:iCs/>
        </w:rPr>
        <w:t>“la gente debe dejar de faltar a la oración del viernes, de otro modo Allah pondrá un sello en sus corazones y serán de los perdidos.”</w:t>
      </w:r>
      <w:r w:rsidR="00742AB2">
        <w:rPr>
          <w:rFonts w:asciiTheme="majorBidi" w:hAnsiTheme="majorBidi" w:cstheme="majorBidi"/>
        </w:rPr>
        <w:t xml:space="preserve"> (Muslim).</w:t>
      </w:r>
    </w:p>
    <w:p w14:paraId="3FB0A433" w14:textId="77777777" w:rsidR="00481EB0" w:rsidRDefault="00742AB2" w:rsidP="00DB7CD2">
      <w:pPr>
        <w:pStyle w:val="Prrafodelista"/>
        <w:numPr>
          <w:ilvl w:val="0"/>
          <w:numId w:val="54"/>
        </w:numPr>
        <w:tabs>
          <w:tab w:val="left" w:pos="1095"/>
        </w:tabs>
        <w:jc w:val="both"/>
        <w:rPr>
          <w:rFonts w:asciiTheme="majorBidi" w:hAnsiTheme="majorBidi" w:cstheme="majorBidi"/>
        </w:rPr>
      </w:pPr>
      <w:r w:rsidRPr="00481EB0">
        <w:rPr>
          <w:rFonts w:asciiTheme="majorBidi" w:hAnsiTheme="majorBidi" w:cstheme="majorBidi"/>
        </w:rPr>
        <w:t>La oración de los viernes es</w:t>
      </w:r>
      <w:r w:rsidR="000B4DA5" w:rsidRPr="00481EB0">
        <w:rPr>
          <w:rFonts w:asciiTheme="majorBidi" w:hAnsiTheme="majorBidi" w:cstheme="majorBidi"/>
        </w:rPr>
        <w:t xml:space="preserve"> un deber de todo hombre adulto, libre y residente que no tenga excusa válida para dejar de hacerla.</w:t>
      </w:r>
    </w:p>
    <w:p w14:paraId="769812F6" w14:textId="77777777" w:rsidR="00481EB0" w:rsidRDefault="00294C77" w:rsidP="00DB7CD2">
      <w:pPr>
        <w:pStyle w:val="Prrafodelista"/>
        <w:numPr>
          <w:ilvl w:val="0"/>
          <w:numId w:val="54"/>
        </w:numPr>
        <w:tabs>
          <w:tab w:val="left" w:pos="1095"/>
        </w:tabs>
        <w:jc w:val="both"/>
        <w:rPr>
          <w:rFonts w:asciiTheme="majorBidi" w:hAnsiTheme="majorBidi" w:cstheme="majorBidi"/>
        </w:rPr>
      </w:pPr>
      <w:r w:rsidRPr="00481EB0">
        <w:rPr>
          <w:rFonts w:asciiTheme="majorBidi" w:hAnsiTheme="majorBidi" w:cstheme="majorBidi"/>
        </w:rPr>
        <w:t xml:space="preserve">Se recomienda a </w:t>
      </w:r>
      <w:r w:rsidR="000B4DA5" w:rsidRPr="00481EB0">
        <w:rPr>
          <w:rFonts w:asciiTheme="majorBidi" w:hAnsiTheme="majorBidi" w:cstheme="majorBidi"/>
        </w:rPr>
        <w:t xml:space="preserve">quien acuda a la oración de los viernes tome un baño, se perfume, vista sus mejores ropas, acuda a ella temprano y rece dos </w:t>
      </w:r>
      <w:r w:rsidR="000B4DA5" w:rsidRPr="00481EB0">
        <w:rPr>
          <w:rFonts w:asciiTheme="majorBidi" w:hAnsiTheme="majorBidi" w:cstheme="majorBidi"/>
          <w:i/>
          <w:iCs/>
        </w:rPr>
        <w:t>Rakaat</w:t>
      </w:r>
      <w:r w:rsidR="000B4DA5" w:rsidRPr="00481EB0">
        <w:rPr>
          <w:rFonts w:asciiTheme="majorBidi" w:hAnsiTheme="majorBidi" w:cstheme="majorBidi"/>
        </w:rPr>
        <w:t xml:space="preserve"> al ingresar a la mezquita. Dijo el Profeta</w:t>
      </w:r>
      <w:r w:rsidR="000B4DA5" w:rsidRPr="00E46864">
        <w:rPr>
          <w:rFonts w:ascii="Times New Roman" w:eastAsia="Calibri" w:hAnsi="Times New Roman" w:cs="Times New Roman"/>
          <w:i/>
          <w:iCs/>
          <w:noProof/>
          <w:color w:val="323E4F"/>
          <w:lang w:eastAsia="es-PE"/>
        </w:rPr>
        <w:drawing>
          <wp:inline distT="0" distB="0" distL="0" distR="0" wp14:anchorId="5A4162A9" wp14:editId="1972C0F1">
            <wp:extent cx="148160" cy="153593"/>
            <wp:effectExtent l="0" t="0" r="4445" b="0"/>
            <wp:docPr id="130" name="Imagen 13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B4DA5" w:rsidRPr="00481EB0">
        <w:rPr>
          <w:rFonts w:asciiTheme="majorBidi" w:hAnsiTheme="majorBidi" w:cstheme="majorBidi"/>
        </w:rPr>
        <w:t xml:space="preserve">: </w:t>
      </w:r>
      <w:r w:rsidR="000B4DA5" w:rsidRPr="00481EB0">
        <w:rPr>
          <w:rFonts w:asciiTheme="majorBidi" w:hAnsiTheme="majorBidi" w:cstheme="majorBidi"/>
          <w:i/>
          <w:iCs/>
        </w:rPr>
        <w:t>“</w:t>
      </w:r>
      <w:r w:rsidR="008A714D" w:rsidRPr="00481EB0">
        <w:rPr>
          <w:rFonts w:asciiTheme="majorBidi" w:hAnsiTheme="majorBidi" w:cstheme="majorBidi"/>
          <w:i/>
          <w:iCs/>
        </w:rPr>
        <w:t>Si un hombre se baña el viernes, se purifica tanto como puede, se unta aceite (para el cabello), se perfuma con cualquier perfume que encuentre en su casa, se dirige a la mezquita, no separa a dos personas (haciendo sitio para él), realiza la oración como fue decretado para él y permanece en silencio cuando el Imam diserta el Jutba, se le perdonaran sus pecados entre el presente y el último viernes.”</w:t>
      </w:r>
      <w:r w:rsidR="008A714D" w:rsidRPr="00481EB0">
        <w:rPr>
          <w:rFonts w:asciiTheme="majorBidi" w:hAnsiTheme="majorBidi" w:cstheme="majorBidi"/>
        </w:rPr>
        <w:t xml:space="preserve"> (Bujari).</w:t>
      </w:r>
    </w:p>
    <w:p w14:paraId="431C70C9" w14:textId="77777777" w:rsidR="00481EB0" w:rsidRDefault="00294C77" w:rsidP="00DB7CD2">
      <w:pPr>
        <w:pStyle w:val="Prrafodelista"/>
        <w:numPr>
          <w:ilvl w:val="0"/>
          <w:numId w:val="54"/>
        </w:numPr>
        <w:tabs>
          <w:tab w:val="left" w:pos="1095"/>
        </w:tabs>
        <w:jc w:val="both"/>
        <w:rPr>
          <w:rFonts w:asciiTheme="majorBidi" w:hAnsiTheme="majorBidi" w:cstheme="majorBidi"/>
        </w:rPr>
      </w:pPr>
      <w:r w:rsidRPr="00481EB0">
        <w:rPr>
          <w:rFonts w:asciiTheme="majorBidi" w:hAnsiTheme="majorBidi" w:cstheme="majorBidi"/>
        </w:rPr>
        <w:t>Se recomienda también que durante el viernes y la noche anterior se realicen abundantes salutaciones al Profeta</w:t>
      </w:r>
      <w:r w:rsidRPr="00E46864">
        <w:rPr>
          <w:rFonts w:ascii="Times New Roman" w:eastAsia="Calibri" w:hAnsi="Times New Roman" w:cs="Times New Roman"/>
          <w:noProof/>
          <w:color w:val="323E4F"/>
          <w:lang w:eastAsia="es-PE"/>
        </w:rPr>
        <w:drawing>
          <wp:inline distT="0" distB="0" distL="0" distR="0" wp14:anchorId="6260A555" wp14:editId="30B3882B">
            <wp:extent cx="148160" cy="153593"/>
            <wp:effectExtent l="0" t="0" r="4445" b="0"/>
            <wp:docPr id="131" name="Imagen 13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rPr>
        <w:t>, pues él</w:t>
      </w:r>
      <w:r w:rsidRPr="00E46864">
        <w:rPr>
          <w:rFonts w:ascii="Times New Roman" w:eastAsia="Calibri" w:hAnsi="Times New Roman" w:cs="Times New Roman"/>
          <w:noProof/>
          <w:color w:val="323E4F"/>
          <w:lang w:eastAsia="es-PE"/>
        </w:rPr>
        <w:drawing>
          <wp:inline distT="0" distB="0" distL="0" distR="0" wp14:anchorId="727BAEBD" wp14:editId="0DEB6FB1">
            <wp:extent cx="148160" cy="153593"/>
            <wp:effectExtent l="0" t="0" r="4445" b="0"/>
            <wp:docPr id="132" name="Imagen 13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rPr>
        <w:t xml:space="preserve">dijo: </w:t>
      </w:r>
      <w:r w:rsidRPr="00481EB0">
        <w:rPr>
          <w:rFonts w:asciiTheme="majorBidi" w:hAnsiTheme="majorBidi" w:cstheme="majorBidi"/>
          <w:i/>
          <w:iCs/>
        </w:rPr>
        <w:t>“El mejor de sus días es el día viernes. En él fue creado Adán</w:t>
      </w:r>
      <w:r w:rsidRPr="00294C77">
        <w:rPr>
          <w:rFonts w:ascii="Times New Roman" w:eastAsia="Calibri" w:hAnsi="Times New Roman" w:cs="Times New Roman"/>
          <w:noProof/>
          <w:color w:val="323E4F"/>
          <w:lang w:eastAsia="es-PE"/>
        </w:rPr>
        <w:drawing>
          <wp:inline distT="0" distB="0" distL="0" distR="0" wp14:anchorId="1C28837D" wp14:editId="59491000">
            <wp:extent cx="148160" cy="153593"/>
            <wp:effectExtent l="0" t="0" r="4445" b="0"/>
            <wp:docPr id="133" name="Imagen 13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i/>
          <w:iCs/>
        </w:rPr>
        <w:t>, y en él murió; en él sonará La Trompeta y en él la creación caerá como desmayada. Por lo tanto, envíenme abundantes salutaciones, porque me serán mostradas.”</w:t>
      </w:r>
      <w:r w:rsidRPr="00481EB0">
        <w:rPr>
          <w:rFonts w:asciiTheme="majorBidi" w:hAnsiTheme="majorBidi" w:cstheme="majorBidi"/>
        </w:rPr>
        <w:t xml:space="preserve"> (Abu Daud – Considerado Sahih por el Sheij Al Albani).</w:t>
      </w:r>
    </w:p>
    <w:p w14:paraId="351FADF4" w14:textId="77777777" w:rsidR="00481EB0" w:rsidRDefault="00774E69" w:rsidP="00DB7CD2">
      <w:pPr>
        <w:pStyle w:val="Prrafodelista"/>
        <w:numPr>
          <w:ilvl w:val="0"/>
          <w:numId w:val="54"/>
        </w:numPr>
        <w:tabs>
          <w:tab w:val="left" w:pos="1095"/>
        </w:tabs>
        <w:jc w:val="both"/>
        <w:rPr>
          <w:rFonts w:asciiTheme="majorBidi" w:hAnsiTheme="majorBidi" w:cstheme="majorBidi"/>
        </w:rPr>
      </w:pPr>
      <w:r w:rsidRPr="00481EB0">
        <w:rPr>
          <w:rFonts w:asciiTheme="majorBidi" w:hAnsiTheme="majorBidi" w:cstheme="majorBidi"/>
        </w:rPr>
        <w:t xml:space="preserve">La persona que asiste a la oración del viernes debe permanecer en silencio durante el </w:t>
      </w:r>
      <w:r w:rsidRPr="00481EB0">
        <w:rPr>
          <w:rFonts w:asciiTheme="majorBidi" w:hAnsiTheme="majorBidi" w:cstheme="majorBidi"/>
          <w:i/>
          <w:iCs/>
        </w:rPr>
        <w:t>Jutba</w:t>
      </w:r>
      <w:r w:rsidRPr="00481EB0">
        <w:rPr>
          <w:rFonts w:asciiTheme="majorBidi" w:hAnsiTheme="majorBidi" w:cstheme="majorBidi"/>
        </w:rPr>
        <w:t xml:space="preserve"> sin distraerse con nada, como jugar con la alfombra, con el móvil u otra cosa, pues dijo el Profeta</w:t>
      </w:r>
      <w:r w:rsidRPr="00E46864">
        <w:rPr>
          <w:rFonts w:ascii="Times New Roman" w:eastAsia="Calibri" w:hAnsi="Times New Roman" w:cs="Times New Roman"/>
          <w:i/>
          <w:iCs/>
          <w:noProof/>
          <w:color w:val="323E4F"/>
          <w:lang w:eastAsia="es-PE"/>
        </w:rPr>
        <w:drawing>
          <wp:inline distT="0" distB="0" distL="0" distR="0" wp14:anchorId="62F7B5AD" wp14:editId="54019A58">
            <wp:extent cx="148160" cy="153593"/>
            <wp:effectExtent l="0" t="0" r="4445" b="0"/>
            <wp:docPr id="134" name="Imagen 13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rPr>
        <w:t xml:space="preserve">: </w:t>
      </w:r>
      <w:r w:rsidRPr="00481EB0">
        <w:rPr>
          <w:rFonts w:asciiTheme="majorBidi" w:hAnsiTheme="majorBidi" w:cstheme="majorBidi"/>
          <w:i/>
          <w:iCs/>
        </w:rPr>
        <w:t>“Si le dices a tu compañero: ¡cállate y escucha! Durante el Jutba del viernes habrás hablado inútilmente (echando a perder tu recompensa).”</w:t>
      </w:r>
      <w:r w:rsidRPr="00481EB0">
        <w:rPr>
          <w:rFonts w:asciiTheme="majorBidi" w:hAnsiTheme="majorBidi" w:cstheme="majorBidi"/>
        </w:rPr>
        <w:t xml:space="preserve"> (Bujari y Muslim) y dijo también</w:t>
      </w:r>
      <w:r w:rsidRPr="00E46864">
        <w:rPr>
          <w:rFonts w:ascii="Times New Roman" w:eastAsia="Calibri" w:hAnsi="Times New Roman" w:cs="Times New Roman"/>
          <w:i/>
          <w:iCs/>
          <w:noProof/>
          <w:color w:val="323E4F"/>
          <w:lang w:eastAsia="es-PE"/>
        </w:rPr>
        <w:drawing>
          <wp:inline distT="0" distB="0" distL="0" distR="0" wp14:anchorId="5C8AFC68" wp14:editId="5B0204D6">
            <wp:extent cx="148160" cy="153593"/>
            <wp:effectExtent l="0" t="0" r="4445" b="0"/>
            <wp:docPr id="135" name="Imagen 13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rPr>
        <w:t xml:space="preserve">: </w:t>
      </w:r>
      <w:r w:rsidRPr="00481EB0">
        <w:rPr>
          <w:rFonts w:asciiTheme="majorBidi" w:hAnsiTheme="majorBidi" w:cstheme="majorBidi"/>
          <w:i/>
          <w:iCs/>
        </w:rPr>
        <w:t>“Quien se distrae con los guijarros habrá caído en ociosidad (echando a perder su recompensa).”</w:t>
      </w:r>
      <w:r w:rsidRPr="00481EB0">
        <w:rPr>
          <w:rFonts w:asciiTheme="majorBidi" w:hAnsiTheme="majorBidi" w:cstheme="majorBidi"/>
        </w:rPr>
        <w:t xml:space="preserve"> (Muslim)</w:t>
      </w:r>
      <w:r w:rsidR="0034050E" w:rsidRPr="00481EB0">
        <w:rPr>
          <w:rFonts w:asciiTheme="majorBidi" w:hAnsiTheme="majorBidi" w:cstheme="majorBidi"/>
        </w:rPr>
        <w:t>.</w:t>
      </w:r>
    </w:p>
    <w:p w14:paraId="1B6148CD" w14:textId="77777777" w:rsidR="002468F0" w:rsidRPr="00481EB0" w:rsidRDefault="002468F0" w:rsidP="00DB7CD2">
      <w:pPr>
        <w:pStyle w:val="Prrafodelista"/>
        <w:numPr>
          <w:ilvl w:val="0"/>
          <w:numId w:val="54"/>
        </w:numPr>
        <w:tabs>
          <w:tab w:val="left" w:pos="1095"/>
        </w:tabs>
        <w:jc w:val="both"/>
        <w:rPr>
          <w:rFonts w:asciiTheme="majorBidi" w:hAnsiTheme="majorBidi" w:cstheme="majorBidi"/>
        </w:rPr>
      </w:pPr>
      <w:r w:rsidRPr="00481EB0">
        <w:rPr>
          <w:rFonts w:asciiTheme="majorBidi" w:hAnsiTheme="majorBidi" w:cstheme="majorBidi"/>
        </w:rPr>
        <w:t>Se alcanza la oración del viernes si se alcanza a</w:t>
      </w:r>
      <w:r w:rsidR="0034050E" w:rsidRPr="00481EB0">
        <w:rPr>
          <w:rFonts w:asciiTheme="majorBidi" w:hAnsiTheme="majorBidi" w:cstheme="majorBidi"/>
        </w:rPr>
        <w:t xml:space="preserve"> rezar una </w:t>
      </w:r>
      <w:r w:rsidR="0034050E" w:rsidRPr="00481EB0">
        <w:rPr>
          <w:rFonts w:asciiTheme="majorBidi" w:hAnsiTheme="majorBidi" w:cstheme="majorBidi"/>
          <w:i/>
          <w:iCs/>
        </w:rPr>
        <w:t>Rakaah</w:t>
      </w:r>
      <w:r w:rsidR="0034050E" w:rsidRPr="00481EB0">
        <w:rPr>
          <w:rFonts w:asciiTheme="majorBidi" w:hAnsiTheme="majorBidi" w:cstheme="majorBidi"/>
        </w:rPr>
        <w:t xml:space="preserve"> con el </w:t>
      </w:r>
      <w:r w:rsidR="0034050E" w:rsidRPr="00481EB0">
        <w:rPr>
          <w:rFonts w:asciiTheme="majorBidi" w:hAnsiTheme="majorBidi" w:cstheme="majorBidi"/>
          <w:i/>
          <w:iCs/>
        </w:rPr>
        <w:t>Imam</w:t>
      </w:r>
      <w:r w:rsidR="0034050E" w:rsidRPr="00481EB0">
        <w:rPr>
          <w:rFonts w:asciiTheme="majorBidi" w:hAnsiTheme="majorBidi" w:cstheme="majorBidi"/>
        </w:rPr>
        <w:t>, pues el Mensajero de Allah</w:t>
      </w:r>
      <w:r w:rsidR="0034050E" w:rsidRPr="00E46864">
        <w:rPr>
          <w:rFonts w:ascii="Times New Roman" w:eastAsia="Calibri" w:hAnsi="Times New Roman" w:cs="Times New Roman"/>
          <w:i/>
          <w:iCs/>
          <w:noProof/>
          <w:color w:val="323E4F"/>
          <w:lang w:eastAsia="es-PE"/>
        </w:rPr>
        <w:drawing>
          <wp:inline distT="0" distB="0" distL="0" distR="0" wp14:anchorId="77806486" wp14:editId="139D6045">
            <wp:extent cx="148160" cy="153593"/>
            <wp:effectExtent l="0" t="0" r="4445" b="0"/>
            <wp:docPr id="136" name="Imagen 13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4050E" w:rsidRPr="00481EB0">
        <w:rPr>
          <w:rFonts w:asciiTheme="majorBidi" w:hAnsiTheme="majorBidi" w:cstheme="majorBidi"/>
        </w:rPr>
        <w:t xml:space="preserve">dijo: </w:t>
      </w:r>
      <w:r w:rsidR="0034050E" w:rsidRPr="00481EB0">
        <w:rPr>
          <w:rFonts w:asciiTheme="majorBidi" w:hAnsiTheme="majorBidi" w:cstheme="majorBidi"/>
          <w:i/>
          <w:iCs/>
        </w:rPr>
        <w:t>“</w:t>
      </w:r>
      <w:r w:rsidRPr="00481EB0">
        <w:rPr>
          <w:rFonts w:asciiTheme="majorBidi" w:hAnsiTheme="majorBidi" w:cstheme="majorBidi"/>
          <w:i/>
          <w:iCs/>
        </w:rPr>
        <w:t>Quien alcance una Rakaah de la oración, habrá alcanzado la oración.”</w:t>
      </w:r>
      <w:r w:rsidRPr="00481EB0">
        <w:rPr>
          <w:rFonts w:asciiTheme="majorBidi" w:hAnsiTheme="majorBidi" w:cstheme="majorBidi"/>
        </w:rPr>
        <w:t xml:space="preserve"> (Bujari y Muslim). Y quien alcance el </w:t>
      </w:r>
      <w:r w:rsidRPr="00481EB0">
        <w:rPr>
          <w:rFonts w:asciiTheme="majorBidi" w:hAnsiTheme="majorBidi" w:cstheme="majorBidi"/>
          <w:i/>
          <w:iCs/>
        </w:rPr>
        <w:t>Rukuu</w:t>
      </w:r>
      <w:r w:rsidRPr="00481EB0">
        <w:rPr>
          <w:rFonts w:asciiTheme="majorBidi" w:hAnsiTheme="majorBidi" w:cstheme="majorBidi"/>
        </w:rPr>
        <w:t xml:space="preserve"> con el </w:t>
      </w:r>
      <w:r w:rsidRPr="00481EB0">
        <w:rPr>
          <w:rFonts w:asciiTheme="majorBidi" w:hAnsiTheme="majorBidi" w:cstheme="majorBidi"/>
          <w:i/>
          <w:iCs/>
        </w:rPr>
        <w:t>Imam</w:t>
      </w:r>
      <w:r w:rsidRPr="00481EB0">
        <w:rPr>
          <w:rFonts w:asciiTheme="majorBidi" w:hAnsiTheme="majorBidi" w:cstheme="majorBidi"/>
        </w:rPr>
        <w:t xml:space="preserve"> habrá alcanzado la oración del viernes. Caso contrario deberá rezar cuatro </w:t>
      </w:r>
      <w:r w:rsidRPr="00481EB0">
        <w:rPr>
          <w:rFonts w:asciiTheme="majorBidi" w:hAnsiTheme="majorBidi" w:cstheme="majorBidi"/>
          <w:i/>
          <w:iCs/>
        </w:rPr>
        <w:t>Rakaat</w:t>
      </w:r>
      <w:r w:rsidRPr="00481EB0">
        <w:rPr>
          <w:rFonts w:asciiTheme="majorBidi" w:hAnsiTheme="majorBidi" w:cstheme="majorBidi"/>
        </w:rPr>
        <w:t xml:space="preserve"> con la intención del </w:t>
      </w:r>
      <w:r w:rsidRPr="00481EB0">
        <w:rPr>
          <w:rFonts w:asciiTheme="majorBidi" w:hAnsiTheme="majorBidi" w:cstheme="majorBidi"/>
          <w:i/>
          <w:iCs/>
        </w:rPr>
        <w:t>Duhr</w:t>
      </w:r>
      <w:r w:rsidRPr="00481EB0">
        <w:rPr>
          <w:rFonts w:asciiTheme="majorBidi" w:hAnsiTheme="majorBidi" w:cstheme="majorBidi"/>
        </w:rPr>
        <w:t>.</w:t>
      </w:r>
    </w:p>
    <w:p w14:paraId="7E32AE2B" w14:textId="77777777" w:rsidR="002468F0" w:rsidRDefault="002468F0" w:rsidP="002468F0">
      <w:pPr>
        <w:tabs>
          <w:tab w:val="left" w:pos="1095"/>
        </w:tabs>
        <w:jc w:val="both"/>
        <w:rPr>
          <w:rFonts w:asciiTheme="majorBidi" w:hAnsiTheme="majorBidi" w:cstheme="majorBidi"/>
        </w:rPr>
      </w:pPr>
      <w:r>
        <w:rPr>
          <w:rFonts w:asciiTheme="majorBidi" w:hAnsiTheme="majorBidi" w:cstheme="majorBidi"/>
        </w:rPr>
        <w:t xml:space="preserve">Que Allah nos permita lograr las virtudes del día viernes.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 las normas de la oración del Eid.</w:t>
      </w:r>
    </w:p>
    <w:p w14:paraId="7950B5AF" w14:textId="77777777" w:rsidR="00072634" w:rsidRDefault="00072634" w:rsidP="002468F0">
      <w:pPr>
        <w:tabs>
          <w:tab w:val="left" w:pos="1095"/>
        </w:tabs>
        <w:jc w:val="both"/>
        <w:rPr>
          <w:rFonts w:asciiTheme="majorBidi" w:hAnsiTheme="majorBidi" w:cstheme="majorBidi"/>
        </w:rPr>
      </w:pPr>
    </w:p>
    <w:p w14:paraId="0315441E" w14:textId="77777777" w:rsidR="00072634" w:rsidRDefault="00072634" w:rsidP="002468F0">
      <w:pPr>
        <w:tabs>
          <w:tab w:val="left" w:pos="1095"/>
        </w:tabs>
        <w:jc w:val="both"/>
        <w:rPr>
          <w:rFonts w:asciiTheme="majorBidi" w:hAnsiTheme="majorBidi" w:cstheme="majorBidi"/>
        </w:rPr>
      </w:pPr>
    </w:p>
    <w:p w14:paraId="61E2F13D" w14:textId="77777777" w:rsidR="00072634" w:rsidRDefault="00072634" w:rsidP="002468F0">
      <w:pPr>
        <w:tabs>
          <w:tab w:val="left" w:pos="1095"/>
        </w:tabs>
        <w:jc w:val="both"/>
        <w:rPr>
          <w:rFonts w:asciiTheme="majorBidi" w:hAnsiTheme="majorBidi" w:cstheme="majorBidi"/>
        </w:rPr>
      </w:pPr>
    </w:p>
    <w:p w14:paraId="5A4D8FCC" w14:textId="77777777" w:rsidR="00072634" w:rsidRPr="009F407A" w:rsidRDefault="00072634" w:rsidP="002468F0">
      <w:pPr>
        <w:tabs>
          <w:tab w:val="left" w:pos="1095"/>
        </w:tabs>
        <w:jc w:val="both"/>
        <w:rPr>
          <w:rFonts w:asciiTheme="majorBidi" w:hAnsiTheme="majorBidi" w:cstheme="majorBidi"/>
          <w:sz w:val="24"/>
          <w:szCs w:val="24"/>
        </w:rPr>
      </w:pPr>
    </w:p>
    <w:p w14:paraId="4662A12C" w14:textId="60DB0B8F" w:rsidR="002468F0" w:rsidRPr="008E7027" w:rsidRDefault="00072634"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6" w:name="_Toc51295188"/>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LA ORACIÓN DEL EID</w:t>
      </w:r>
      <w:bookmarkEnd w:id="46"/>
    </w:p>
    <w:p w14:paraId="50CDFC03" w14:textId="77777777" w:rsidR="00072634" w:rsidRPr="00072634" w:rsidRDefault="00072634" w:rsidP="00DC3CC9">
      <w:pPr>
        <w:tabs>
          <w:tab w:val="left" w:pos="1095"/>
        </w:tabs>
        <w:jc w:val="both"/>
        <w:rPr>
          <w:rFonts w:asciiTheme="majorBidi" w:hAnsiTheme="majorBidi" w:cstheme="majorBidi"/>
          <w:rtl/>
        </w:rPr>
      </w:pPr>
      <w:r>
        <w:rPr>
          <w:rFonts w:asciiTheme="majorBidi" w:hAnsiTheme="majorBidi" w:cstheme="majorBidi"/>
        </w:rPr>
        <w:t>En esta lección hablaremos sobre algun</w:t>
      </w:r>
      <w:r w:rsidR="00DC3CC9">
        <w:rPr>
          <w:rFonts w:asciiTheme="majorBidi" w:hAnsiTheme="majorBidi" w:cstheme="majorBidi"/>
        </w:rPr>
        <w:t>os asuntos</w:t>
      </w:r>
      <w:r>
        <w:rPr>
          <w:rFonts w:asciiTheme="majorBidi" w:hAnsiTheme="majorBidi" w:cstheme="majorBidi"/>
        </w:rPr>
        <w:t xml:space="preserve"> </w:t>
      </w:r>
      <w:r w:rsidR="00DC3CC9">
        <w:rPr>
          <w:rFonts w:asciiTheme="majorBidi" w:hAnsiTheme="majorBidi" w:cstheme="majorBidi"/>
        </w:rPr>
        <w:t xml:space="preserve">relacionados a la oración del </w:t>
      </w:r>
      <w:r w:rsidR="00DC3CC9" w:rsidRPr="00F5130F">
        <w:rPr>
          <w:rFonts w:asciiTheme="majorBidi" w:hAnsiTheme="majorBidi" w:cstheme="majorBidi"/>
        </w:rPr>
        <w:t>Eid</w:t>
      </w:r>
      <w:r w:rsidR="00DC3CC9">
        <w:rPr>
          <w:rFonts w:asciiTheme="majorBidi" w:hAnsiTheme="majorBidi" w:cstheme="majorBidi"/>
        </w:rPr>
        <w:t>.</w:t>
      </w:r>
    </w:p>
    <w:p w14:paraId="0949CF91" w14:textId="77777777" w:rsidR="005E2968" w:rsidRDefault="00DC3CC9" w:rsidP="00DC3CC9">
      <w:pPr>
        <w:tabs>
          <w:tab w:val="left" w:pos="1095"/>
        </w:tabs>
        <w:jc w:val="both"/>
        <w:rPr>
          <w:rFonts w:asciiTheme="majorBidi" w:hAnsiTheme="majorBidi" w:cstheme="majorBidi"/>
        </w:rPr>
      </w:pPr>
      <w:r>
        <w:rPr>
          <w:rFonts w:asciiTheme="majorBidi" w:hAnsiTheme="majorBidi" w:cstheme="majorBidi"/>
        </w:rPr>
        <w:t>Los dos Eid (</w:t>
      </w:r>
      <w:r w:rsidRPr="00F5130F">
        <w:rPr>
          <w:rFonts w:asciiTheme="majorBidi" w:hAnsiTheme="majorBidi" w:cstheme="majorBidi"/>
          <w:i/>
          <w:iCs/>
        </w:rPr>
        <w:t>Eid ul Fitr</w:t>
      </w:r>
      <w:r>
        <w:rPr>
          <w:rFonts w:asciiTheme="majorBidi" w:hAnsiTheme="majorBidi" w:cstheme="majorBidi"/>
        </w:rPr>
        <w:t xml:space="preserve"> y </w:t>
      </w:r>
      <w:r w:rsidRPr="00F5130F">
        <w:rPr>
          <w:rFonts w:asciiTheme="majorBidi" w:hAnsiTheme="majorBidi" w:cstheme="majorBidi"/>
          <w:i/>
          <w:iCs/>
        </w:rPr>
        <w:t>Eid ul Adha</w:t>
      </w:r>
      <w:r>
        <w:rPr>
          <w:rFonts w:asciiTheme="majorBidi" w:hAnsiTheme="majorBidi" w:cstheme="majorBidi"/>
        </w:rPr>
        <w:t>) son de los grandes y evidentes ritos del Islam. Cuando el Profeta</w:t>
      </w:r>
      <w:r w:rsidRPr="00E46864">
        <w:rPr>
          <w:rFonts w:ascii="Times New Roman" w:eastAsia="Calibri" w:hAnsi="Times New Roman" w:cs="Times New Roman"/>
          <w:i/>
          <w:iCs/>
          <w:noProof/>
          <w:color w:val="323E4F"/>
          <w:lang w:eastAsia="es-PE"/>
        </w:rPr>
        <w:drawing>
          <wp:inline distT="0" distB="0" distL="0" distR="0" wp14:anchorId="1782E6A6" wp14:editId="13D72EE5">
            <wp:extent cx="148160" cy="153593"/>
            <wp:effectExtent l="0" t="0" r="4445" b="0"/>
            <wp:docPr id="137" name="Imagen 13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llegó a Medina encontró a los </w:t>
      </w:r>
      <w:r w:rsidRPr="00F5130F">
        <w:rPr>
          <w:rFonts w:asciiTheme="majorBidi" w:hAnsiTheme="majorBidi" w:cstheme="majorBidi"/>
          <w:i/>
          <w:iCs/>
        </w:rPr>
        <w:t>Ansar</w:t>
      </w:r>
      <w:r>
        <w:rPr>
          <w:rFonts w:asciiTheme="majorBidi" w:hAnsiTheme="majorBidi" w:cstheme="majorBidi"/>
        </w:rPr>
        <w:t xml:space="preserve"> (musulmanes de Medina) que jugaban y celebraban dos días del año, y dijo: </w:t>
      </w:r>
      <w:r w:rsidRPr="00DC3CC9">
        <w:rPr>
          <w:rFonts w:asciiTheme="majorBidi" w:hAnsiTheme="majorBidi" w:cstheme="majorBidi"/>
          <w:i/>
          <w:iCs/>
        </w:rPr>
        <w:t>“Allah se los ha cambiado por dos días mejores el día del Fitr (desayuno) y el día del Adha (sacrificio).”</w:t>
      </w:r>
      <w:r>
        <w:rPr>
          <w:rFonts w:asciiTheme="majorBidi" w:hAnsiTheme="majorBidi" w:cstheme="majorBidi"/>
        </w:rPr>
        <w:t xml:space="preserve"> (Abu Daud – Considerado Sahih por el Sheij Al Albani).</w:t>
      </w:r>
    </w:p>
    <w:p w14:paraId="6FACA44C" w14:textId="77777777" w:rsidR="00481EB0" w:rsidRDefault="000B2127"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 xml:space="preserve">Se le llamó Eid (en árabe </w:t>
      </w:r>
      <w:r w:rsidRPr="00481EB0">
        <w:rPr>
          <w:rFonts w:asciiTheme="majorBidi" w:hAnsiTheme="majorBidi" w:cstheme="majorBidi" w:hint="cs"/>
          <w:rtl/>
        </w:rPr>
        <w:t>عيد</w:t>
      </w:r>
      <w:r w:rsidRPr="00481EB0">
        <w:rPr>
          <w:rFonts w:asciiTheme="majorBidi" w:hAnsiTheme="majorBidi" w:cstheme="majorBidi"/>
        </w:rPr>
        <w:t>) porque se repite cada año y la gente lo espera con entusiasmo, pues son días de alegría y felicidad lejos de la desobediencia.</w:t>
      </w:r>
    </w:p>
    <w:p w14:paraId="4D27E168" w14:textId="77777777" w:rsidR="00481EB0" w:rsidRDefault="000B2127"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 xml:space="preserve">La oración del Eid consiste en dos </w:t>
      </w:r>
      <w:r w:rsidRPr="00481EB0">
        <w:rPr>
          <w:rFonts w:asciiTheme="majorBidi" w:hAnsiTheme="majorBidi" w:cstheme="majorBidi"/>
          <w:i/>
          <w:iCs/>
        </w:rPr>
        <w:t>Rakaat</w:t>
      </w:r>
      <w:r w:rsidRPr="00481EB0">
        <w:rPr>
          <w:rFonts w:asciiTheme="majorBidi" w:hAnsiTheme="majorBidi" w:cstheme="majorBidi"/>
        </w:rPr>
        <w:t xml:space="preserve"> sin </w:t>
      </w:r>
      <w:r w:rsidRPr="00481EB0">
        <w:rPr>
          <w:rFonts w:asciiTheme="majorBidi" w:hAnsiTheme="majorBidi" w:cstheme="majorBidi"/>
          <w:i/>
          <w:iCs/>
        </w:rPr>
        <w:t>Adhan</w:t>
      </w:r>
      <w:r w:rsidRPr="00481EB0">
        <w:rPr>
          <w:rFonts w:asciiTheme="majorBidi" w:hAnsiTheme="majorBidi" w:cstheme="majorBidi"/>
        </w:rPr>
        <w:t xml:space="preserve"> ni </w:t>
      </w:r>
      <w:r w:rsidRPr="00481EB0">
        <w:rPr>
          <w:rFonts w:asciiTheme="majorBidi" w:hAnsiTheme="majorBidi" w:cstheme="majorBidi"/>
          <w:i/>
          <w:iCs/>
        </w:rPr>
        <w:t>Iqama</w:t>
      </w:r>
      <w:r w:rsidR="00F5130F" w:rsidRPr="00481EB0">
        <w:rPr>
          <w:rFonts w:asciiTheme="majorBidi" w:hAnsiTheme="majorBidi" w:cstheme="majorBidi"/>
        </w:rPr>
        <w:t xml:space="preserve">, en esa oración el </w:t>
      </w:r>
      <w:r w:rsidR="00F5130F" w:rsidRPr="00481EB0">
        <w:rPr>
          <w:rFonts w:asciiTheme="majorBidi" w:hAnsiTheme="majorBidi" w:cstheme="majorBidi"/>
          <w:i/>
          <w:iCs/>
        </w:rPr>
        <w:t>Imam</w:t>
      </w:r>
      <w:r w:rsidR="00F5130F" w:rsidRPr="00481EB0">
        <w:rPr>
          <w:rFonts w:asciiTheme="majorBidi" w:hAnsiTheme="majorBidi" w:cstheme="majorBidi"/>
        </w:rPr>
        <w:t xml:space="preserve"> recita e</w:t>
      </w:r>
      <w:r w:rsidRPr="00481EB0">
        <w:rPr>
          <w:rFonts w:asciiTheme="majorBidi" w:hAnsiTheme="majorBidi" w:cstheme="majorBidi"/>
        </w:rPr>
        <w:t>n voz alta</w:t>
      </w:r>
      <w:r w:rsidR="00F5130F" w:rsidRPr="00481EB0">
        <w:rPr>
          <w:rFonts w:asciiTheme="majorBidi" w:hAnsiTheme="majorBidi" w:cstheme="majorBidi"/>
        </w:rPr>
        <w:t xml:space="preserve">. En la primera, se pronuncia el </w:t>
      </w:r>
      <w:r w:rsidR="00F5130F" w:rsidRPr="00481EB0">
        <w:rPr>
          <w:rFonts w:asciiTheme="majorBidi" w:hAnsiTheme="majorBidi" w:cstheme="majorBidi"/>
          <w:i/>
          <w:iCs/>
        </w:rPr>
        <w:t>Takbir</w:t>
      </w:r>
      <w:r w:rsidR="00F5130F" w:rsidRPr="00481EB0">
        <w:rPr>
          <w:rFonts w:asciiTheme="majorBidi" w:hAnsiTheme="majorBidi" w:cstheme="majorBidi"/>
        </w:rPr>
        <w:t xml:space="preserve"> seis veces antes de la recitación y después del </w:t>
      </w:r>
      <w:r w:rsidR="00F5130F" w:rsidRPr="00481EB0">
        <w:rPr>
          <w:rFonts w:asciiTheme="majorBidi" w:hAnsiTheme="majorBidi" w:cstheme="majorBidi"/>
          <w:i/>
          <w:iCs/>
        </w:rPr>
        <w:t>Takbirat ul Ihram</w:t>
      </w:r>
      <w:r w:rsidR="00F5130F" w:rsidRPr="00481EB0">
        <w:rPr>
          <w:rFonts w:asciiTheme="majorBidi" w:hAnsiTheme="majorBidi" w:cstheme="majorBidi"/>
        </w:rPr>
        <w:t xml:space="preserve">. En la segunda, se pronuncia el </w:t>
      </w:r>
      <w:r w:rsidR="00F5130F" w:rsidRPr="00481EB0">
        <w:rPr>
          <w:rFonts w:asciiTheme="majorBidi" w:hAnsiTheme="majorBidi" w:cstheme="majorBidi"/>
          <w:i/>
          <w:iCs/>
        </w:rPr>
        <w:t>Takbir</w:t>
      </w:r>
      <w:r w:rsidR="00F5130F" w:rsidRPr="00481EB0">
        <w:rPr>
          <w:rFonts w:asciiTheme="majorBidi" w:hAnsiTheme="majorBidi" w:cstheme="majorBidi"/>
        </w:rPr>
        <w:t xml:space="preserve"> cinco veces después del </w:t>
      </w:r>
      <w:r w:rsidR="00F5130F" w:rsidRPr="00481EB0">
        <w:rPr>
          <w:rFonts w:asciiTheme="majorBidi" w:hAnsiTheme="majorBidi" w:cstheme="majorBidi"/>
          <w:i/>
          <w:iCs/>
        </w:rPr>
        <w:t>Takbir</w:t>
      </w:r>
      <w:r w:rsidR="00F5130F" w:rsidRPr="00481EB0">
        <w:rPr>
          <w:rFonts w:asciiTheme="majorBidi" w:hAnsiTheme="majorBidi" w:cstheme="majorBidi"/>
        </w:rPr>
        <w:t xml:space="preserve"> que se pronuncia al levantarse del </w:t>
      </w:r>
      <w:r w:rsidR="00F5130F" w:rsidRPr="00481EB0">
        <w:rPr>
          <w:rFonts w:asciiTheme="majorBidi" w:hAnsiTheme="majorBidi" w:cstheme="majorBidi"/>
          <w:i/>
          <w:iCs/>
        </w:rPr>
        <w:t>Suyud</w:t>
      </w:r>
      <w:r w:rsidR="00F5130F" w:rsidRPr="00481EB0">
        <w:rPr>
          <w:rFonts w:asciiTheme="majorBidi" w:hAnsiTheme="majorBidi" w:cstheme="majorBidi"/>
        </w:rPr>
        <w:t xml:space="preserve">. Se levanta las manos para cada </w:t>
      </w:r>
      <w:r w:rsidR="00F5130F" w:rsidRPr="00481EB0">
        <w:rPr>
          <w:rFonts w:asciiTheme="majorBidi" w:hAnsiTheme="majorBidi" w:cstheme="majorBidi"/>
          <w:i/>
          <w:iCs/>
        </w:rPr>
        <w:t>Takbir</w:t>
      </w:r>
      <w:r w:rsidR="00F5130F" w:rsidRPr="00481EB0">
        <w:rPr>
          <w:rFonts w:asciiTheme="majorBidi" w:hAnsiTheme="majorBidi" w:cstheme="majorBidi"/>
        </w:rPr>
        <w:t xml:space="preserve">. Y cuando termina la oración, el </w:t>
      </w:r>
      <w:r w:rsidR="00F5130F" w:rsidRPr="00481EB0">
        <w:rPr>
          <w:rFonts w:asciiTheme="majorBidi" w:hAnsiTheme="majorBidi" w:cstheme="majorBidi"/>
          <w:i/>
          <w:iCs/>
        </w:rPr>
        <w:t>Imam</w:t>
      </w:r>
      <w:r w:rsidR="00F5130F" w:rsidRPr="00481EB0">
        <w:rPr>
          <w:rFonts w:asciiTheme="majorBidi" w:hAnsiTheme="majorBidi" w:cstheme="majorBidi"/>
        </w:rPr>
        <w:t xml:space="preserve"> se levanta y da una exhortación a la gente tal como la exhortación del día viernes.</w:t>
      </w:r>
    </w:p>
    <w:p w14:paraId="0DFF3EE8" w14:textId="77777777" w:rsidR="00481EB0" w:rsidRDefault="006A13D7"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Se recomienda que el musulmán se asee y se perfume para la oración</w:t>
      </w:r>
      <w:r w:rsidR="004234EE" w:rsidRPr="00481EB0">
        <w:rPr>
          <w:rFonts w:asciiTheme="majorBidi" w:hAnsiTheme="majorBidi" w:cstheme="majorBidi"/>
        </w:rPr>
        <w:t>, que vista sus mejores ropas; y que vaya por un camino y regrese por otro distinto.</w:t>
      </w:r>
    </w:p>
    <w:p w14:paraId="141D01E2" w14:textId="77777777" w:rsidR="00481EB0" w:rsidRDefault="004234EE"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 xml:space="preserve">Se recomienda </w:t>
      </w:r>
      <w:r w:rsidR="00287CB0" w:rsidRPr="00481EB0">
        <w:rPr>
          <w:rFonts w:asciiTheme="majorBidi" w:hAnsiTheme="majorBidi" w:cstheme="majorBidi"/>
        </w:rPr>
        <w:t xml:space="preserve">comer un número impar de dátiles antes de salir hacia la oración del </w:t>
      </w:r>
      <w:r w:rsidR="00287CB0" w:rsidRPr="00481EB0">
        <w:rPr>
          <w:rFonts w:asciiTheme="majorBidi" w:hAnsiTheme="majorBidi" w:cstheme="majorBidi"/>
          <w:i/>
          <w:iCs/>
        </w:rPr>
        <w:t>Eid ul Fitr</w:t>
      </w:r>
      <w:r w:rsidR="00287CB0" w:rsidRPr="00481EB0">
        <w:rPr>
          <w:rFonts w:asciiTheme="majorBidi" w:hAnsiTheme="majorBidi" w:cstheme="majorBidi"/>
        </w:rPr>
        <w:t xml:space="preserve">, mientras que para la oración del </w:t>
      </w:r>
      <w:r w:rsidR="00287CB0" w:rsidRPr="00481EB0">
        <w:rPr>
          <w:rFonts w:asciiTheme="majorBidi" w:hAnsiTheme="majorBidi" w:cstheme="majorBidi"/>
          <w:i/>
          <w:iCs/>
        </w:rPr>
        <w:t>Eid ul Adha</w:t>
      </w:r>
      <w:r w:rsidR="00287CB0" w:rsidRPr="00481EB0">
        <w:rPr>
          <w:rFonts w:asciiTheme="majorBidi" w:hAnsiTheme="majorBidi" w:cstheme="majorBidi"/>
        </w:rPr>
        <w:t xml:space="preserve"> se recomienda no comer nada hasta comer de la carne de su </w:t>
      </w:r>
      <w:r w:rsidR="00B82074" w:rsidRPr="00481EB0">
        <w:rPr>
          <w:rFonts w:asciiTheme="majorBidi" w:hAnsiTheme="majorBidi" w:cstheme="majorBidi"/>
        </w:rPr>
        <w:t>animal</w:t>
      </w:r>
      <w:r w:rsidR="00287CB0" w:rsidRPr="00481EB0">
        <w:rPr>
          <w:rFonts w:asciiTheme="majorBidi" w:hAnsiTheme="majorBidi" w:cstheme="majorBidi"/>
        </w:rPr>
        <w:t xml:space="preserve"> sacrific</w:t>
      </w:r>
      <w:r w:rsidR="00B82074" w:rsidRPr="00481EB0">
        <w:rPr>
          <w:rFonts w:asciiTheme="majorBidi" w:hAnsiTheme="majorBidi" w:cstheme="majorBidi"/>
        </w:rPr>
        <w:t xml:space="preserve">ado </w:t>
      </w:r>
      <w:r w:rsidR="00287CB0" w:rsidRPr="00481EB0">
        <w:rPr>
          <w:rFonts w:asciiTheme="majorBidi" w:hAnsiTheme="majorBidi" w:cstheme="majorBidi"/>
        </w:rPr>
        <w:t>después de la oración.</w:t>
      </w:r>
    </w:p>
    <w:p w14:paraId="37DDE609" w14:textId="77777777" w:rsidR="00481EB0" w:rsidRDefault="00B82074"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Se aconseja a las mujeres asistir a la oración del Eid sin adornos ni perfumes llamativos. Umm Atiyah</w:t>
      </w:r>
      <w:r w:rsidRPr="009E4332">
        <w:rPr>
          <w:rFonts w:ascii="Times New Roman" w:eastAsia="Calibri" w:hAnsi="Times New Roman" w:cs="Times New Roman"/>
          <w:noProof/>
          <w:color w:val="323E4F"/>
          <w:lang w:eastAsia="es-PE"/>
        </w:rPr>
        <w:drawing>
          <wp:inline distT="0" distB="0" distL="0" distR="0" wp14:anchorId="412ED0B2" wp14:editId="3C091DC6">
            <wp:extent cx="238153" cy="140693"/>
            <wp:effectExtent l="0" t="0" r="0" b="0"/>
            <wp:docPr id="1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481EB0">
        <w:rPr>
          <w:rFonts w:asciiTheme="majorBidi" w:hAnsiTheme="majorBidi" w:cstheme="majorBidi"/>
        </w:rPr>
        <w:t>dijo: “El Profeta</w:t>
      </w:r>
      <w:r w:rsidRPr="00E46864">
        <w:rPr>
          <w:rFonts w:ascii="Times New Roman" w:eastAsia="Calibri" w:hAnsi="Times New Roman" w:cs="Times New Roman"/>
          <w:i/>
          <w:iCs/>
          <w:noProof/>
          <w:color w:val="323E4F"/>
          <w:lang w:eastAsia="es-PE"/>
        </w:rPr>
        <w:drawing>
          <wp:inline distT="0" distB="0" distL="0" distR="0" wp14:anchorId="44C7F7FE" wp14:editId="4681948E">
            <wp:extent cx="148160" cy="153593"/>
            <wp:effectExtent l="0" t="0" r="4445" b="0"/>
            <wp:docPr id="139" name="Imagen 13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81EB0">
        <w:rPr>
          <w:rFonts w:asciiTheme="majorBidi" w:hAnsiTheme="majorBidi" w:cstheme="majorBidi"/>
        </w:rPr>
        <w:t>nos or</w:t>
      </w:r>
      <w:r w:rsidR="00AB01A9" w:rsidRPr="00481EB0">
        <w:rPr>
          <w:rFonts w:asciiTheme="majorBidi" w:hAnsiTheme="majorBidi" w:cstheme="majorBidi"/>
        </w:rPr>
        <w:t>denó asistir a las dos Eid (fiestas del Islam, incluidas las jóvenes púberes y las niñas. Y ordenó a las mujeres menstruantes que eviten las zonas de oración de los musulmanes (pero que participen en el bien y en las suplicas).” (Bujari y Muslim).</w:t>
      </w:r>
    </w:p>
    <w:p w14:paraId="56CEC42E" w14:textId="77777777" w:rsidR="00481EB0" w:rsidRDefault="00AB01A9"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 xml:space="preserve">Se recomienda pronunciar el Takbir, desde el ocaso de la noche previa al Eid hasta que termina la oración (del </w:t>
      </w:r>
      <w:r w:rsidRPr="00481EB0">
        <w:rPr>
          <w:rFonts w:asciiTheme="majorBidi" w:hAnsiTheme="majorBidi" w:cstheme="majorBidi"/>
          <w:i/>
          <w:iCs/>
        </w:rPr>
        <w:t>Eid ul Fitr</w:t>
      </w:r>
      <w:r w:rsidRPr="00481EB0">
        <w:rPr>
          <w:rFonts w:asciiTheme="majorBidi" w:hAnsiTheme="majorBidi" w:cstheme="majorBidi"/>
        </w:rPr>
        <w:t>)</w:t>
      </w:r>
      <w:r>
        <w:rPr>
          <w:rStyle w:val="Refdenotaalpie"/>
          <w:rFonts w:asciiTheme="majorBidi" w:hAnsiTheme="majorBidi" w:cstheme="majorBidi"/>
        </w:rPr>
        <w:footnoteReference w:id="30"/>
      </w:r>
      <w:r w:rsidRPr="00481EB0">
        <w:rPr>
          <w:rFonts w:asciiTheme="majorBidi" w:hAnsiTheme="majorBidi" w:cstheme="majorBidi"/>
        </w:rPr>
        <w:t>.</w:t>
      </w:r>
    </w:p>
    <w:p w14:paraId="5548FB8A" w14:textId="77777777" w:rsidR="00481EB0" w:rsidRDefault="002420D5"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Entre lo que está legislado durante el Eid es</w:t>
      </w:r>
      <w:r w:rsidR="006E4646" w:rsidRPr="00481EB0">
        <w:rPr>
          <w:rFonts w:asciiTheme="majorBidi" w:hAnsiTheme="majorBidi" w:cstheme="majorBidi"/>
        </w:rPr>
        <w:t xml:space="preserve"> la alegría por completar la adoración y el agradecimiento a Allah por Su guía y Su favor. También está legislado llevar alegría a la gente, fortalecer los lazos familiares y ser bondadoso con ellos.</w:t>
      </w:r>
    </w:p>
    <w:p w14:paraId="6BE6CD5F" w14:textId="77777777" w:rsidR="00FA46F4" w:rsidRPr="00481EB0" w:rsidRDefault="00FA46F4" w:rsidP="00DB7CD2">
      <w:pPr>
        <w:pStyle w:val="Prrafodelista"/>
        <w:numPr>
          <w:ilvl w:val="0"/>
          <w:numId w:val="55"/>
        </w:numPr>
        <w:tabs>
          <w:tab w:val="left" w:pos="1095"/>
        </w:tabs>
        <w:jc w:val="both"/>
        <w:rPr>
          <w:rFonts w:asciiTheme="majorBidi" w:hAnsiTheme="majorBidi" w:cstheme="majorBidi"/>
        </w:rPr>
      </w:pPr>
      <w:r w:rsidRPr="00481EB0">
        <w:rPr>
          <w:rFonts w:asciiTheme="majorBidi" w:hAnsiTheme="majorBidi" w:cstheme="majorBidi"/>
        </w:rPr>
        <w:t>El ayuno durante los días del Eid está estrictamente prohibido. Además, está prohibido visitar las tumbas durante los días del Eid ya que se trata de un acto de innovación.</w:t>
      </w:r>
    </w:p>
    <w:p w14:paraId="1061B977" w14:textId="77777777" w:rsidR="00FA46F4" w:rsidRDefault="00FA46F4" w:rsidP="00FA46F4">
      <w:pPr>
        <w:tabs>
          <w:tab w:val="left" w:pos="1095"/>
        </w:tabs>
        <w:jc w:val="both"/>
        <w:rPr>
          <w:rFonts w:asciiTheme="majorBidi" w:hAnsiTheme="majorBidi" w:cstheme="majorBidi"/>
        </w:rPr>
      </w:pPr>
      <w:r>
        <w:rPr>
          <w:rFonts w:asciiTheme="majorBidi" w:hAnsiTheme="majorBidi" w:cstheme="majorBidi"/>
        </w:rPr>
        <w:t>Que Allah haga de nuestras fiestas una alegría por las acciones aceptadas, por los pecados perdonados y por los rangos elevados.</w:t>
      </w:r>
    </w:p>
    <w:p w14:paraId="1014B8C4" w14:textId="77777777" w:rsidR="00E22060" w:rsidRDefault="00E22060" w:rsidP="00FA46F4">
      <w:pPr>
        <w:tabs>
          <w:tab w:val="left" w:pos="1095"/>
        </w:tabs>
        <w:jc w:val="both"/>
        <w:rPr>
          <w:rFonts w:asciiTheme="majorBidi" w:hAnsiTheme="majorBidi" w:cstheme="majorBidi"/>
        </w:rPr>
      </w:pPr>
    </w:p>
    <w:p w14:paraId="0600E2F7" w14:textId="77777777" w:rsidR="00E22060" w:rsidRDefault="00E22060" w:rsidP="00FA46F4">
      <w:pPr>
        <w:tabs>
          <w:tab w:val="left" w:pos="1095"/>
        </w:tabs>
        <w:jc w:val="both"/>
        <w:rPr>
          <w:rFonts w:asciiTheme="majorBidi" w:hAnsiTheme="majorBidi" w:cstheme="majorBidi"/>
        </w:rPr>
      </w:pPr>
    </w:p>
    <w:p w14:paraId="6B0FD433" w14:textId="77777777" w:rsidR="00E22060" w:rsidRDefault="00E22060" w:rsidP="00FA46F4">
      <w:pPr>
        <w:tabs>
          <w:tab w:val="left" w:pos="1095"/>
        </w:tabs>
        <w:jc w:val="both"/>
        <w:rPr>
          <w:rFonts w:asciiTheme="majorBidi" w:hAnsiTheme="majorBidi" w:cstheme="majorBidi"/>
        </w:rPr>
      </w:pPr>
    </w:p>
    <w:p w14:paraId="594CAAC0" w14:textId="77777777" w:rsidR="00E22060" w:rsidRDefault="00E22060" w:rsidP="00FA46F4">
      <w:pPr>
        <w:tabs>
          <w:tab w:val="left" w:pos="1095"/>
        </w:tabs>
        <w:jc w:val="both"/>
        <w:rPr>
          <w:rFonts w:asciiTheme="majorBidi" w:hAnsiTheme="majorBidi" w:cstheme="majorBidi"/>
        </w:rPr>
      </w:pPr>
    </w:p>
    <w:p w14:paraId="6D3F7C43" w14:textId="77777777" w:rsidR="00E22060" w:rsidRPr="009F407A" w:rsidRDefault="00E22060" w:rsidP="00FA46F4">
      <w:pPr>
        <w:tabs>
          <w:tab w:val="left" w:pos="1095"/>
        </w:tabs>
        <w:jc w:val="both"/>
        <w:rPr>
          <w:rFonts w:asciiTheme="majorBidi" w:hAnsiTheme="majorBidi" w:cstheme="majorBidi"/>
          <w:sz w:val="24"/>
          <w:szCs w:val="24"/>
        </w:rPr>
      </w:pPr>
    </w:p>
    <w:p w14:paraId="0438E8AA" w14:textId="269D39BE" w:rsidR="00E22060" w:rsidRPr="008E7027" w:rsidRDefault="00E22060"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7" w:name="_Toc51295189"/>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LOS FUNERALES – PARTE I</w:t>
      </w:r>
      <w:bookmarkEnd w:id="47"/>
    </w:p>
    <w:p w14:paraId="1642637A" w14:textId="77777777" w:rsidR="00E22060" w:rsidRDefault="007670B5" w:rsidP="00E22060">
      <w:pPr>
        <w:tabs>
          <w:tab w:val="left" w:pos="1095"/>
        </w:tabs>
        <w:jc w:val="both"/>
        <w:rPr>
          <w:rFonts w:asciiTheme="majorBidi" w:hAnsiTheme="majorBidi" w:cstheme="majorBidi"/>
        </w:rPr>
      </w:pPr>
      <w:r>
        <w:rPr>
          <w:rFonts w:asciiTheme="majorBidi" w:hAnsiTheme="majorBidi" w:cstheme="majorBidi"/>
        </w:rPr>
        <w:t>En esta lección hablaremos sobre algunos asuntos y normas de los funerales:</w:t>
      </w:r>
    </w:p>
    <w:p w14:paraId="0BEF0F1F" w14:textId="77777777" w:rsidR="007670B5" w:rsidRDefault="007670B5" w:rsidP="00A433D3">
      <w:pPr>
        <w:tabs>
          <w:tab w:val="left" w:pos="1095"/>
        </w:tabs>
        <w:jc w:val="both"/>
        <w:rPr>
          <w:rFonts w:asciiTheme="majorBidi" w:hAnsiTheme="majorBidi" w:cstheme="majorBidi"/>
        </w:rPr>
      </w:pPr>
      <w:r>
        <w:rPr>
          <w:rFonts w:asciiTheme="majorBidi" w:hAnsiTheme="majorBidi" w:cstheme="majorBidi"/>
        </w:rPr>
        <w:t xml:space="preserve">Antes de hablar en detalle sobre los asuntos de este tema, </w:t>
      </w:r>
      <w:r w:rsidR="00C93ED4">
        <w:rPr>
          <w:rFonts w:asciiTheme="majorBidi" w:hAnsiTheme="majorBidi" w:cstheme="majorBidi"/>
        </w:rPr>
        <w:t xml:space="preserve">es importante mencionar, que </w:t>
      </w:r>
      <w:r>
        <w:rPr>
          <w:rFonts w:asciiTheme="majorBidi" w:hAnsiTheme="majorBidi" w:cstheme="majorBidi"/>
        </w:rPr>
        <w:t xml:space="preserve">debemos </w:t>
      </w:r>
      <w:r w:rsidR="00C93ED4">
        <w:rPr>
          <w:rFonts w:asciiTheme="majorBidi" w:hAnsiTheme="majorBidi" w:cstheme="majorBidi"/>
        </w:rPr>
        <w:t xml:space="preserve">prepararnos para este día en el que terminara la vida de cada uno de nosotros, </w:t>
      </w:r>
      <w:r w:rsidR="00C93ED4" w:rsidRPr="00C93ED4">
        <w:rPr>
          <w:rFonts w:asciiTheme="majorBidi" w:hAnsiTheme="majorBidi" w:cstheme="majorBidi"/>
        </w:rPr>
        <w:t>marcando</w:t>
      </w:r>
      <w:r w:rsidR="00C93ED4">
        <w:rPr>
          <w:rFonts w:asciiTheme="majorBidi" w:hAnsiTheme="majorBidi" w:cstheme="majorBidi"/>
        </w:rPr>
        <w:t xml:space="preserve"> el comienzo de nuestro propio d</w:t>
      </w:r>
      <w:r w:rsidR="00C93ED4" w:rsidRPr="00C93ED4">
        <w:rPr>
          <w:rFonts w:asciiTheme="majorBidi" w:hAnsiTheme="majorBidi" w:cstheme="majorBidi"/>
        </w:rPr>
        <w:t>ía del</w:t>
      </w:r>
      <w:r w:rsidR="00C93ED4">
        <w:rPr>
          <w:rFonts w:asciiTheme="majorBidi" w:hAnsiTheme="majorBidi" w:cstheme="majorBidi"/>
        </w:rPr>
        <w:t xml:space="preserve"> juicio. Por lo tanto debemos apresurarnos al arrepentimiento, a reparar las injusticias y devolver a los oprimidos su derecho, a realizar tantas buenas acciones como podamos. Dice Allah – enaltecido sea –: </w:t>
      </w:r>
      <w:r w:rsidR="00C93ED4" w:rsidRPr="00A433D3">
        <w:rPr>
          <w:rFonts w:asciiTheme="majorBidi" w:hAnsiTheme="majorBidi" w:cstheme="majorBidi"/>
          <w:b/>
          <w:bCs/>
          <w:i/>
          <w:iCs/>
        </w:rPr>
        <w:t>[Quien anhele encontrarse con su Señor [y que Él esté complacido], que realice obras piadosas.]</w:t>
      </w:r>
      <w:r w:rsidR="00C93ED4">
        <w:rPr>
          <w:rFonts w:asciiTheme="majorBidi" w:hAnsiTheme="majorBidi" w:cstheme="majorBidi"/>
        </w:rPr>
        <w:t xml:space="preserve"> (Corán 18:110)</w:t>
      </w:r>
      <w:r w:rsidR="00A433D3">
        <w:rPr>
          <w:rFonts w:asciiTheme="majorBidi" w:hAnsiTheme="majorBidi" w:cstheme="majorBidi"/>
        </w:rPr>
        <w:t>. La persona sensata es aquella que siempre tiene presente aquel momento en el que cesaran las acciones y solo le espera la rendición de cuentas. ¡Que Allah nos ayude!</w:t>
      </w:r>
    </w:p>
    <w:p w14:paraId="6D23DCE5" w14:textId="77777777" w:rsidR="005E57AC" w:rsidRDefault="00FC1348" w:rsidP="00DB7CD2">
      <w:pPr>
        <w:pStyle w:val="Prrafodelista"/>
        <w:numPr>
          <w:ilvl w:val="0"/>
          <w:numId w:val="10"/>
        </w:numPr>
        <w:tabs>
          <w:tab w:val="left" w:pos="1095"/>
        </w:tabs>
        <w:jc w:val="both"/>
        <w:rPr>
          <w:rFonts w:asciiTheme="majorBidi" w:hAnsiTheme="majorBidi" w:cstheme="majorBidi"/>
        </w:rPr>
      </w:pPr>
      <w:r w:rsidRPr="00FC1348">
        <w:rPr>
          <w:rFonts w:asciiTheme="majorBidi" w:hAnsiTheme="majorBidi" w:cstheme="majorBidi"/>
        </w:rPr>
        <w:t xml:space="preserve">Quien visita </w:t>
      </w:r>
      <w:r w:rsidR="002968B9" w:rsidRPr="00FC1348">
        <w:rPr>
          <w:rFonts w:asciiTheme="majorBidi" w:hAnsiTheme="majorBidi" w:cstheme="majorBidi"/>
        </w:rPr>
        <w:t>a un enfermo debe</w:t>
      </w:r>
      <w:r w:rsidRPr="00FC1348">
        <w:rPr>
          <w:rFonts w:asciiTheme="majorBidi" w:hAnsiTheme="majorBidi" w:cstheme="majorBidi"/>
        </w:rPr>
        <w:t xml:space="preserve"> suplicar a Allah para que lo cure. Debe intentar animarlo y recordarle que debe confiar en Allah, </w:t>
      </w:r>
      <w:r>
        <w:rPr>
          <w:rFonts w:asciiTheme="majorBidi" w:hAnsiTheme="majorBidi" w:cstheme="majorBidi"/>
        </w:rPr>
        <w:t>tal como e</w:t>
      </w:r>
      <w:r w:rsidRPr="00FC1348">
        <w:rPr>
          <w:rFonts w:asciiTheme="majorBidi" w:hAnsiTheme="majorBidi" w:cstheme="majorBidi"/>
        </w:rPr>
        <w:t>l Profeta</w:t>
      </w:r>
      <w:r w:rsidRPr="00E46864">
        <w:rPr>
          <w:rFonts w:ascii="Times New Roman" w:eastAsia="Calibri" w:hAnsi="Times New Roman" w:cs="Times New Roman"/>
          <w:i/>
          <w:iCs/>
          <w:noProof/>
          <w:color w:val="323E4F"/>
          <w:lang w:eastAsia="es-PE"/>
        </w:rPr>
        <w:drawing>
          <wp:inline distT="0" distB="0" distL="0" distR="0" wp14:anchorId="742CD7C9" wp14:editId="775F2FCE">
            <wp:extent cx="148160" cy="153593"/>
            <wp:effectExtent l="0" t="0" r="4445" b="0"/>
            <wp:docPr id="140" name="Imagen 14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solía decir cuando visitaba a un enfermo: </w:t>
      </w:r>
      <w:r w:rsidRPr="00FC1348">
        <w:rPr>
          <w:rFonts w:asciiTheme="majorBidi" w:hAnsiTheme="majorBidi" w:cstheme="majorBidi"/>
          <w:b/>
          <w:bCs/>
        </w:rPr>
        <w:t>“</w:t>
      </w:r>
      <w:r w:rsidRPr="00481EB0">
        <w:rPr>
          <w:rFonts w:asciiTheme="majorBidi" w:hAnsiTheme="majorBidi" w:cstheme="majorBidi"/>
          <w:b/>
          <w:bCs/>
          <w:i/>
          <w:iCs/>
        </w:rPr>
        <w:t>la ba´sa tahúr inshaAllah</w:t>
      </w:r>
      <w:r w:rsidRPr="00FC1348">
        <w:rPr>
          <w:rFonts w:asciiTheme="majorBidi" w:hAnsiTheme="majorBidi" w:cstheme="majorBidi"/>
          <w:b/>
          <w:bCs/>
        </w:rPr>
        <w:t>”</w:t>
      </w:r>
      <w:r>
        <w:rPr>
          <w:rFonts w:asciiTheme="majorBidi" w:hAnsiTheme="majorBidi" w:cstheme="majorBidi"/>
        </w:rPr>
        <w:t xml:space="preserve"> (n</w:t>
      </w:r>
      <w:r w:rsidR="005E57AC">
        <w:rPr>
          <w:rFonts w:asciiTheme="majorBidi" w:hAnsiTheme="majorBidi" w:cstheme="majorBidi"/>
        </w:rPr>
        <w:t>ada mala te sucederá</w:t>
      </w:r>
      <w:r>
        <w:rPr>
          <w:rFonts w:asciiTheme="majorBidi" w:hAnsiTheme="majorBidi" w:cstheme="majorBidi"/>
        </w:rPr>
        <w:t xml:space="preserve">, si </w:t>
      </w:r>
      <w:r w:rsidR="00481EB0">
        <w:rPr>
          <w:rFonts w:asciiTheme="majorBidi" w:hAnsiTheme="majorBidi" w:cstheme="majorBidi"/>
        </w:rPr>
        <w:t>Allah</w:t>
      </w:r>
      <w:r>
        <w:rPr>
          <w:rFonts w:asciiTheme="majorBidi" w:hAnsiTheme="majorBidi" w:cstheme="majorBidi"/>
        </w:rPr>
        <w:t xml:space="preserve"> quiere será una expiación (de tus pecados)) (Bujari).</w:t>
      </w:r>
    </w:p>
    <w:p w14:paraId="13DE25B8" w14:textId="77777777" w:rsidR="00FC1348" w:rsidRDefault="005E57AC" w:rsidP="00DB7CD2">
      <w:pPr>
        <w:pStyle w:val="Prrafodelista"/>
        <w:numPr>
          <w:ilvl w:val="0"/>
          <w:numId w:val="10"/>
        </w:numPr>
        <w:tabs>
          <w:tab w:val="left" w:pos="1095"/>
        </w:tabs>
        <w:jc w:val="both"/>
        <w:rPr>
          <w:rFonts w:asciiTheme="majorBidi" w:hAnsiTheme="majorBidi" w:cstheme="majorBidi"/>
        </w:rPr>
      </w:pPr>
      <w:r>
        <w:rPr>
          <w:rFonts w:asciiTheme="majorBidi" w:hAnsiTheme="majorBidi" w:cstheme="majorBidi"/>
        </w:rPr>
        <w:t>Si muestra señales de a</w:t>
      </w:r>
      <w:r w:rsidRPr="005E57AC">
        <w:rPr>
          <w:rFonts w:asciiTheme="majorBidi" w:hAnsiTheme="majorBidi" w:cstheme="majorBidi"/>
        </w:rPr>
        <w:t>gon</w:t>
      </w:r>
      <w:r>
        <w:rPr>
          <w:rFonts w:asciiTheme="majorBidi" w:hAnsiTheme="majorBidi" w:cstheme="majorBidi"/>
        </w:rPr>
        <w:t>ía</w:t>
      </w:r>
      <w:r w:rsidRPr="005E57AC">
        <w:rPr>
          <w:rFonts w:asciiTheme="majorBidi" w:hAnsiTheme="majorBidi" w:cstheme="majorBidi"/>
        </w:rPr>
        <w:t xml:space="preserve"> entonces se recomienda incentivarlo </w:t>
      </w:r>
      <w:r>
        <w:rPr>
          <w:rFonts w:asciiTheme="majorBidi" w:hAnsiTheme="majorBidi" w:cstheme="majorBidi"/>
        </w:rPr>
        <w:t xml:space="preserve">con sabiduría y bondad a pronunciar la </w:t>
      </w:r>
      <w:r w:rsidRPr="005E57AC">
        <w:rPr>
          <w:rFonts w:asciiTheme="majorBidi" w:hAnsiTheme="majorBidi" w:cstheme="majorBidi"/>
          <w:i/>
          <w:iCs/>
        </w:rPr>
        <w:t>Shahada</w:t>
      </w:r>
      <w:r w:rsidRPr="005E57AC">
        <w:rPr>
          <w:rFonts w:asciiTheme="majorBidi" w:hAnsiTheme="majorBidi" w:cstheme="majorBidi"/>
        </w:rPr>
        <w:t xml:space="preserve"> </w:t>
      </w:r>
      <w:r>
        <w:rPr>
          <w:rFonts w:asciiTheme="majorBidi" w:hAnsiTheme="majorBidi" w:cstheme="majorBidi"/>
        </w:rPr>
        <w:t>(</w:t>
      </w:r>
      <w:r w:rsidRPr="00481EB0">
        <w:rPr>
          <w:rFonts w:asciiTheme="majorBidi" w:hAnsiTheme="majorBidi" w:cstheme="majorBidi"/>
          <w:b/>
          <w:bCs/>
          <w:i/>
          <w:iCs/>
        </w:rPr>
        <w:t>la iláha il-la Al-lah</w:t>
      </w:r>
      <w:r>
        <w:rPr>
          <w:rFonts w:asciiTheme="majorBidi" w:hAnsiTheme="majorBidi" w:cstheme="majorBidi"/>
        </w:rPr>
        <w:t>) que es la llave del Paraíso. Dijo el Profeta</w:t>
      </w:r>
      <w:r w:rsidRPr="00E46864">
        <w:rPr>
          <w:rFonts w:ascii="Times New Roman" w:eastAsia="Calibri" w:hAnsi="Times New Roman" w:cs="Times New Roman"/>
          <w:i/>
          <w:iCs/>
          <w:noProof/>
          <w:color w:val="323E4F"/>
          <w:lang w:eastAsia="es-PE"/>
        </w:rPr>
        <w:drawing>
          <wp:inline distT="0" distB="0" distL="0" distR="0" wp14:anchorId="19B9E05C" wp14:editId="0AE0D9E7">
            <wp:extent cx="148160" cy="153593"/>
            <wp:effectExtent l="0" t="0" r="4445" b="0"/>
            <wp:docPr id="141" name="Imagen 14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A45021">
        <w:rPr>
          <w:rFonts w:asciiTheme="majorBidi" w:hAnsiTheme="majorBidi" w:cstheme="majorBidi"/>
          <w:i/>
          <w:iCs/>
        </w:rPr>
        <w:t>“incentiven a sus</w:t>
      </w:r>
      <w:r w:rsidR="00A45021" w:rsidRPr="00A45021">
        <w:rPr>
          <w:rFonts w:asciiTheme="majorBidi" w:hAnsiTheme="majorBidi" w:cstheme="majorBidi"/>
          <w:i/>
          <w:iCs/>
        </w:rPr>
        <w:t xml:space="preserve"> agonizantes a pronunciar </w:t>
      </w:r>
      <w:r w:rsidR="00A45021">
        <w:rPr>
          <w:rFonts w:asciiTheme="majorBidi" w:hAnsiTheme="majorBidi" w:cstheme="majorBidi"/>
          <w:i/>
          <w:iCs/>
        </w:rPr>
        <w:t>‘</w:t>
      </w:r>
      <w:r w:rsidR="00A45021" w:rsidRPr="00A45021">
        <w:rPr>
          <w:rFonts w:asciiTheme="majorBidi" w:hAnsiTheme="majorBidi" w:cstheme="majorBidi"/>
          <w:i/>
          <w:iCs/>
        </w:rPr>
        <w:t>la iláha il-la Al-lah’.”</w:t>
      </w:r>
      <w:r w:rsidRPr="00A45021">
        <w:rPr>
          <w:rFonts w:asciiTheme="majorBidi" w:hAnsiTheme="majorBidi" w:cstheme="majorBidi"/>
          <w:i/>
          <w:iCs/>
        </w:rPr>
        <w:t xml:space="preserve"> </w:t>
      </w:r>
      <w:r w:rsidR="00E3771C">
        <w:rPr>
          <w:rFonts w:asciiTheme="majorBidi" w:hAnsiTheme="majorBidi" w:cstheme="majorBidi"/>
        </w:rPr>
        <w:t>(Muslim). Sin emba</w:t>
      </w:r>
      <w:r w:rsidR="00463F18">
        <w:rPr>
          <w:rFonts w:asciiTheme="majorBidi" w:hAnsiTheme="majorBidi" w:cstheme="majorBidi"/>
        </w:rPr>
        <w:t xml:space="preserve">rgo si le preocupa alterarlo, entonces no se lo debe pedir directamente sino que debe pronunciar la </w:t>
      </w:r>
      <w:r w:rsidR="00463F18" w:rsidRPr="00463F18">
        <w:rPr>
          <w:rFonts w:asciiTheme="majorBidi" w:hAnsiTheme="majorBidi" w:cstheme="majorBidi"/>
          <w:i/>
          <w:iCs/>
        </w:rPr>
        <w:t>Shahada</w:t>
      </w:r>
      <w:r w:rsidR="00463F18">
        <w:rPr>
          <w:rFonts w:asciiTheme="majorBidi" w:hAnsiTheme="majorBidi" w:cstheme="majorBidi"/>
        </w:rPr>
        <w:t xml:space="preserve"> delante de él, pues dijo el Profeta</w:t>
      </w:r>
      <w:r w:rsidR="00463F18" w:rsidRPr="00E46864">
        <w:rPr>
          <w:rFonts w:ascii="Times New Roman" w:eastAsia="Calibri" w:hAnsi="Times New Roman" w:cs="Times New Roman"/>
          <w:i/>
          <w:iCs/>
          <w:noProof/>
          <w:color w:val="323E4F"/>
          <w:lang w:eastAsia="es-PE"/>
        </w:rPr>
        <w:drawing>
          <wp:inline distT="0" distB="0" distL="0" distR="0" wp14:anchorId="6F143A66" wp14:editId="76113FD5">
            <wp:extent cx="148160" cy="153593"/>
            <wp:effectExtent l="0" t="0" r="4445" b="0"/>
            <wp:docPr id="142" name="Imagen 14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63F18">
        <w:rPr>
          <w:rFonts w:asciiTheme="majorBidi" w:hAnsiTheme="majorBidi" w:cstheme="majorBidi"/>
        </w:rPr>
        <w:t xml:space="preserve">: </w:t>
      </w:r>
      <w:r w:rsidR="00463F18" w:rsidRPr="00463F18">
        <w:rPr>
          <w:rFonts w:asciiTheme="majorBidi" w:hAnsiTheme="majorBidi" w:cstheme="majorBidi"/>
          <w:i/>
          <w:iCs/>
        </w:rPr>
        <w:t>“Aquel cuyas palabras finales sean ‘la iláha il-la al-lah’ entrará al Paraíso.”</w:t>
      </w:r>
      <w:r w:rsidR="00463F18">
        <w:rPr>
          <w:rFonts w:asciiTheme="majorBidi" w:hAnsiTheme="majorBidi" w:cstheme="majorBidi"/>
        </w:rPr>
        <w:t xml:space="preserve"> (Abu Daud – considerado Hasan por el Sheij Al Albani).</w:t>
      </w:r>
    </w:p>
    <w:p w14:paraId="4C59C64E" w14:textId="77777777" w:rsidR="00463F18" w:rsidRDefault="00463F18" w:rsidP="00DB7CD2">
      <w:pPr>
        <w:pStyle w:val="Prrafodelista"/>
        <w:numPr>
          <w:ilvl w:val="0"/>
          <w:numId w:val="10"/>
        </w:numPr>
        <w:tabs>
          <w:tab w:val="left" w:pos="1095"/>
        </w:tabs>
        <w:jc w:val="both"/>
        <w:rPr>
          <w:rFonts w:asciiTheme="majorBidi" w:hAnsiTheme="majorBidi" w:cstheme="majorBidi"/>
        </w:rPr>
      </w:pPr>
      <w:r>
        <w:rPr>
          <w:rFonts w:asciiTheme="majorBidi" w:hAnsiTheme="majorBidi" w:cstheme="majorBidi"/>
        </w:rPr>
        <w:t>Cuando el musulmán muere, se recomienda cerrar sus ojos, suplicar por él la misericordia y el perdón, apresurarse en prepararlo y ayudar a la familia. Dijo el Profeta</w:t>
      </w:r>
      <w:r w:rsidRPr="00E46864">
        <w:rPr>
          <w:rFonts w:ascii="Times New Roman" w:eastAsia="Calibri" w:hAnsi="Times New Roman" w:cs="Times New Roman"/>
          <w:i/>
          <w:iCs/>
          <w:noProof/>
          <w:color w:val="323E4F"/>
          <w:lang w:eastAsia="es-PE"/>
        </w:rPr>
        <w:drawing>
          <wp:inline distT="0" distB="0" distL="0" distR="0" wp14:anchorId="0ECAB40F" wp14:editId="116A69A9">
            <wp:extent cx="148160" cy="153593"/>
            <wp:effectExtent l="0" t="0" r="4445" b="0"/>
            <wp:docPr id="143" name="Imagen 14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D464AF">
        <w:rPr>
          <w:rFonts w:asciiTheme="majorBidi" w:hAnsiTheme="majorBidi" w:cstheme="majorBidi"/>
          <w:i/>
          <w:iCs/>
        </w:rPr>
        <w:t xml:space="preserve">“Apresuren los funerales, pues si fue una persona virtuosa, </w:t>
      </w:r>
      <w:r w:rsidR="00D464AF" w:rsidRPr="00D464AF">
        <w:rPr>
          <w:rFonts w:asciiTheme="majorBidi" w:hAnsiTheme="majorBidi" w:cstheme="majorBidi"/>
          <w:i/>
          <w:iCs/>
        </w:rPr>
        <w:t>le hacen un bien; y si fue todo lo contrario, es un mal que se quitan de encima.”</w:t>
      </w:r>
      <w:r w:rsidR="00D464AF">
        <w:rPr>
          <w:rFonts w:asciiTheme="majorBidi" w:hAnsiTheme="majorBidi" w:cstheme="majorBidi"/>
        </w:rPr>
        <w:t xml:space="preserve"> (Bujari y Muslim). Y cuando Yaafar Ibn Abi Talib cayó mártir, el Profeta</w:t>
      </w:r>
      <w:r w:rsidR="00D464AF" w:rsidRPr="00E46864">
        <w:rPr>
          <w:rFonts w:ascii="Times New Roman" w:eastAsia="Calibri" w:hAnsi="Times New Roman" w:cs="Times New Roman"/>
          <w:i/>
          <w:iCs/>
          <w:noProof/>
          <w:color w:val="323E4F"/>
          <w:lang w:eastAsia="es-PE"/>
        </w:rPr>
        <w:drawing>
          <wp:inline distT="0" distB="0" distL="0" distR="0" wp14:anchorId="3A643370" wp14:editId="31162E9F">
            <wp:extent cx="148160" cy="153593"/>
            <wp:effectExtent l="0" t="0" r="4445" b="0"/>
            <wp:docPr id="144" name="Imagen 14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464AF">
        <w:rPr>
          <w:rFonts w:asciiTheme="majorBidi" w:hAnsiTheme="majorBidi" w:cstheme="majorBidi"/>
        </w:rPr>
        <w:t>dijo:</w:t>
      </w:r>
      <w:r>
        <w:rPr>
          <w:rFonts w:asciiTheme="majorBidi" w:hAnsiTheme="majorBidi" w:cstheme="majorBidi"/>
        </w:rPr>
        <w:t xml:space="preserve"> </w:t>
      </w:r>
      <w:r w:rsidR="00D464AF" w:rsidRPr="00D464AF">
        <w:rPr>
          <w:rFonts w:asciiTheme="majorBidi" w:hAnsiTheme="majorBidi" w:cstheme="majorBidi"/>
          <w:i/>
          <w:iCs/>
        </w:rPr>
        <w:t>“Preparen una comida para la familia de Yaafar</w:t>
      </w:r>
      <w:r w:rsidR="00D464AF">
        <w:rPr>
          <w:rFonts w:asciiTheme="majorBidi" w:hAnsiTheme="majorBidi" w:cstheme="majorBidi"/>
          <w:i/>
          <w:iCs/>
        </w:rPr>
        <w:t>,</w:t>
      </w:r>
      <w:r w:rsidR="00D464AF" w:rsidRPr="00D464AF">
        <w:rPr>
          <w:rFonts w:asciiTheme="majorBidi" w:hAnsiTheme="majorBidi" w:cstheme="majorBidi"/>
          <w:i/>
          <w:iCs/>
        </w:rPr>
        <w:t xml:space="preserve"> pues ellos están ocupados con algo más.”</w:t>
      </w:r>
      <w:r w:rsidR="00D464AF">
        <w:rPr>
          <w:rFonts w:asciiTheme="majorBidi" w:hAnsiTheme="majorBidi" w:cstheme="majorBidi"/>
        </w:rPr>
        <w:t xml:space="preserve"> (Abu Daud – considerado Hasan por el Sheij Al Albani).</w:t>
      </w:r>
    </w:p>
    <w:p w14:paraId="2B197C99" w14:textId="77777777" w:rsidR="00D464AF" w:rsidRDefault="00D464AF" w:rsidP="00BE3815">
      <w:pPr>
        <w:tabs>
          <w:tab w:val="left" w:pos="1095"/>
        </w:tabs>
        <w:jc w:val="both"/>
        <w:rPr>
          <w:rFonts w:asciiTheme="majorBidi" w:hAnsiTheme="majorBidi" w:cstheme="majorBidi"/>
        </w:rPr>
      </w:pPr>
      <w:r>
        <w:rPr>
          <w:rFonts w:asciiTheme="majorBidi" w:hAnsiTheme="majorBidi" w:cstheme="majorBidi"/>
        </w:rPr>
        <w:t xml:space="preserve">Le pedimos a Allah que nos permita hacer buenas acciones, que nos conceda un buen final y que nos mantenga firmes en el sendereo recto.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w:t>
      </w:r>
      <w:r w:rsidR="00BE3815">
        <w:rPr>
          <w:rFonts w:asciiTheme="majorBidi" w:hAnsiTheme="majorBidi" w:cstheme="majorBidi"/>
        </w:rPr>
        <w:t>el baño del fallecido, el</w:t>
      </w:r>
      <w:r>
        <w:rPr>
          <w:rFonts w:asciiTheme="majorBidi" w:hAnsiTheme="majorBidi" w:cstheme="majorBidi"/>
        </w:rPr>
        <w:t xml:space="preserve"> amortajamiento</w:t>
      </w:r>
      <w:r w:rsidR="00BE3815">
        <w:rPr>
          <w:rFonts w:asciiTheme="majorBidi" w:hAnsiTheme="majorBidi" w:cstheme="majorBidi"/>
        </w:rPr>
        <w:t xml:space="preserve"> y la oración fúnebre.</w:t>
      </w:r>
    </w:p>
    <w:p w14:paraId="0BCDC065" w14:textId="77777777" w:rsidR="00BE3815" w:rsidRDefault="00BE3815" w:rsidP="00D464AF">
      <w:pPr>
        <w:tabs>
          <w:tab w:val="left" w:pos="1095"/>
        </w:tabs>
        <w:jc w:val="both"/>
        <w:rPr>
          <w:rFonts w:asciiTheme="majorBidi" w:hAnsiTheme="majorBidi" w:cstheme="majorBidi"/>
        </w:rPr>
      </w:pPr>
    </w:p>
    <w:p w14:paraId="6F5A88C1" w14:textId="77777777" w:rsidR="00BE3815" w:rsidRDefault="00BE3815" w:rsidP="00D464AF">
      <w:pPr>
        <w:tabs>
          <w:tab w:val="left" w:pos="1095"/>
        </w:tabs>
        <w:jc w:val="both"/>
        <w:rPr>
          <w:rFonts w:asciiTheme="majorBidi" w:hAnsiTheme="majorBidi" w:cstheme="majorBidi"/>
        </w:rPr>
      </w:pPr>
    </w:p>
    <w:p w14:paraId="7F3D3870" w14:textId="77777777" w:rsidR="00BE3815" w:rsidRDefault="00BE3815" w:rsidP="00D464AF">
      <w:pPr>
        <w:tabs>
          <w:tab w:val="left" w:pos="1095"/>
        </w:tabs>
        <w:jc w:val="both"/>
        <w:rPr>
          <w:rFonts w:asciiTheme="majorBidi" w:hAnsiTheme="majorBidi" w:cstheme="majorBidi"/>
        </w:rPr>
      </w:pPr>
    </w:p>
    <w:p w14:paraId="6AAB2948" w14:textId="77777777" w:rsidR="00BE3815" w:rsidRDefault="00BE3815" w:rsidP="00D464AF">
      <w:pPr>
        <w:tabs>
          <w:tab w:val="left" w:pos="1095"/>
        </w:tabs>
        <w:jc w:val="both"/>
        <w:rPr>
          <w:rFonts w:asciiTheme="majorBidi" w:hAnsiTheme="majorBidi" w:cstheme="majorBidi"/>
        </w:rPr>
      </w:pPr>
    </w:p>
    <w:p w14:paraId="435B8E17" w14:textId="77777777" w:rsidR="00BE3815" w:rsidRDefault="00BE3815" w:rsidP="00D464AF">
      <w:pPr>
        <w:tabs>
          <w:tab w:val="left" w:pos="1095"/>
        </w:tabs>
        <w:jc w:val="both"/>
        <w:rPr>
          <w:rFonts w:asciiTheme="majorBidi" w:hAnsiTheme="majorBidi" w:cstheme="majorBidi"/>
        </w:rPr>
      </w:pPr>
    </w:p>
    <w:p w14:paraId="2A66E784" w14:textId="77777777" w:rsidR="00BE3815" w:rsidRDefault="00BE3815" w:rsidP="00D464AF">
      <w:pPr>
        <w:tabs>
          <w:tab w:val="left" w:pos="1095"/>
        </w:tabs>
        <w:jc w:val="both"/>
        <w:rPr>
          <w:rFonts w:asciiTheme="majorBidi" w:hAnsiTheme="majorBidi" w:cstheme="majorBidi"/>
        </w:rPr>
      </w:pPr>
    </w:p>
    <w:p w14:paraId="48CC80A7" w14:textId="77777777" w:rsidR="00BE3815" w:rsidRDefault="00BE3815" w:rsidP="00D464AF">
      <w:pPr>
        <w:tabs>
          <w:tab w:val="left" w:pos="1095"/>
        </w:tabs>
        <w:jc w:val="both"/>
        <w:rPr>
          <w:rFonts w:asciiTheme="majorBidi" w:hAnsiTheme="majorBidi" w:cstheme="majorBidi"/>
        </w:rPr>
      </w:pPr>
    </w:p>
    <w:p w14:paraId="0930D2B8" w14:textId="77777777" w:rsidR="00BE3815" w:rsidRPr="00751197" w:rsidRDefault="00BE3815" w:rsidP="00D464AF">
      <w:pPr>
        <w:tabs>
          <w:tab w:val="left" w:pos="1095"/>
        </w:tabs>
        <w:jc w:val="both"/>
        <w:rPr>
          <w:rFonts w:asciiTheme="majorBidi" w:hAnsiTheme="majorBidi" w:cstheme="majorBidi"/>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110A3A7" w14:textId="6FEE7350" w:rsidR="00BE3815" w:rsidRPr="008E7027" w:rsidRDefault="00BE3815"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8" w:name="_Toc51295190"/>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LOS FUNERALES – PARTE II</w:t>
      </w:r>
      <w:bookmarkEnd w:id="48"/>
    </w:p>
    <w:p w14:paraId="66630A18" w14:textId="77777777" w:rsidR="00BE3815" w:rsidRDefault="00BE3815" w:rsidP="008E1775">
      <w:pPr>
        <w:tabs>
          <w:tab w:val="left" w:pos="1095"/>
        </w:tabs>
        <w:jc w:val="both"/>
        <w:rPr>
          <w:rFonts w:asciiTheme="majorBidi" w:hAnsiTheme="majorBidi" w:cstheme="majorBidi"/>
        </w:rPr>
      </w:pPr>
      <w:r>
        <w:rPr>
          <w:rFonts w:asciiTheme="majorBidi" w:hAnsiTheme="majorBidi" w:cstheme="majorBidi"/>
        </w:rPr>
        <w:t xml:space="preserve">En </w:t>
      </w:r>
      <w:r w:rsidR="008E1775">
        <w:rPr>
          <w:rFonts w:asciiTheme="majorBidi" w:hAnsiTheme="majorBidi" w:cstheme="majorBidi"/>
        </w:rPr>
        <w:t xml:space="preserve">la </w:t>
      </w:r>
      <w:r>
        <w:rPr>
          <w:rFonts w:asciiTheme="majorBidi" w:hAnsiTheme="majorBidi" w:cstheme="majorBidi"/>
        </w:rPr>
        <w:t xml:space="preserve">lección </w:t>
      </w:r>
      <w:r w:rsidR="008E1775">
        <w:rPr>
          <w:rFonts w:asciiTheme="majorBidi" w:hAnsiTheme="majorBidi" w:cstheme="majorBidi"/>
        </w:rPr>
        <w:t xml:space="preserve">anterior </w:t>
      </w:r>
      <w:r>
        <w:rPr>
          <w:rFonts w:asciiTheme="majorBidi" w:hAnsiTheme="majorBidi" w:cstheme="majorBidi"/>
        </w:rPr>
        <w:t>habla</w:t>
      </w:r>
      <w:r w:rsidR="008E1775">
        <w:rPr>
          <w:rFonts w:asciiTheme="majorBidi" w:hAnsiTheme="majorBidi" w:cstheme="majorBidi"/>
        </w:rPr>
        <w:t>mos sobre alguna</w:t>
      </w:r>
      <w:r>
        <w:rPr>
          <w:rFonts w:asciiTheme="majorBidi" w:hAnsiTheme="majorBidi" w:cstheme="majorBidi"/>
        </w:rPr>
        <w:t xml:space="preserve">s </w:t>
      </w:r>
      <w:r w:rsidR="008E1775">
        <w:rPr>
          <w:rFonts w:asciiTheme="majorBidi" w:hAnsiTheme="majorBidi" w:cstheme="majorBidi"/>
        </w:rPr>
        <w:t xml:space="preserve">normas de los funerales. En esta lección hablaremos sobre </w:t>
      </w:r>
      <w:r w:rsidR="008E1775" w:rsidRPr="008E1775">
        <w:rPr>
          <w:rFonts w:asciiTheme="majorBidi" w:hAnsiTheme="majorBidi" w:cstheme="majorBidi"/>
          <w:b/>
          <w:bCs/>
        </w:rPr>
        <w:t>el</w:t>
      </w:r>
      <w:r w:rsidR="008E1775">
        <w:rPr>
          <w:rFonts w:asciiTheme="majorBidi" w:hAnsiTheme="majorBidi" w:cstheme="majorBidi"/>
        </w:rPr>
        <w:t xml:space="preserve"> </w:t>
      </w:r>
      <w:r w:rsidR="008E1775" w:rsidRPr="008E1775">
        <w:rPr>
          <w:rFonts w:asciiTheme="majorBidi" w:hAnsiTheme="majorBidi" w:cstheme="majorBidi"/>
          <w:b/>
          <w:bCs/>
        </w:rPr>
        <w:t>baño del fallecido, el amortajamiento y la oración fúnebre</w:t>
      </w:r>
      <w:r w:rsidR="008E1775">
        <w:rPr>
          <w:rFonts w:asciiTheme="majorBidi" w:hAnsiTheme="majorBidi" w:cstheme="majorBidi"/>
        </w:rPr>
        <w:t>.</w:t>
      </w:r>
    </w:p>
    <w:p w14:paraId="00871F0D" w14:textId="77777777" w:rsidR="008E1775" w:rsidRDefault="008E1775" w:rsidP="00DB7CD2">
      <w:pPr>
        <w:pStyle w:val="Prrafodelista"/>
        <w:numPr>
          <w:ilvl w:val="0"/>
          <w:numId w:val="11"/>
        </w:numPr>
        <w:tabs>
          <w:tab w:val="left" w:pos="1095"/>
        </w:tabs>
        <w:jc w:val="both"/>
        <w:rPr>
          <w:rFonts w:asciiTheme="majorBidi" w:hAnsiTheme="majorBidi" w:cstheme="majorBidi"/>
        </w:rPr>
      </w:pPr>
      <w:r>
        <w:rPr>
          <w:rFonts w:asciiTheme="majorBidi" w:hAnsiTheme="majorBidi" w:cstheme="majorBidi"/>
        </w:rPr>
        <w:t>Cuando el musulmán ha fallecido</w:t>
      </w:r>
      <w:r w:rsidR="00F627B3">
        <w:rPr>
          <w:rFonts w:asciiTheme="majorBidi" w:hAnsiTheme="majorBidi" w:cstheme="majorBidi"/>
        </w:rPr>
        <w:t xml:space="preserve">, su cadáver </w:t>
      </w:r>
      <w:r>
        <w:rPr>
          <w:rFonts w:asciiTheme="majorBidi" w:hAnsiTheme="majorBidi" w:cstheme="majorBidi"/>
        </w:rPr>
        <w:t xml:space="preserve">debe </w:t>
      </w:r>
      <w:r w:rsidR="00F627B3">
        <w:rPr>
          <w:rFonts w:asciiTheme="majorBidi" w:hAnsiTheme="majorBidi" w:cstheme="majorBidi"/>
        </w:rPr>
        <w:t>ser lavado cuidando no des</w:t>
      </w:r>
      <w:r>
        <w:rPr>
          <w:rFonts w:asciiTheme="majorBidi" w:hAnsiTheme="majorBidi" w:cstheme="majorBidi"/>
        </w:rPr>
        <w:t>cubri</w:t>
      </w:r>
      <w:r w:rsidR="00F627B3">
        <w:rPr>
          <w:rFonts w:asciiTheme="majorBidi" w:hAnsiTheme="majorBidi" w:cstheme="majorBidi"/>
        </w:rPr>
        <w:t>r</w:t>
      </w:r>
      <w:r>
        <w:rPr>
          <w:rFonts w:asciiTheme="majorBidi" w:hAnsiTheme="majorBidi" w:cstheme="majorBidi"/>
        </w:rPr>
        <w:t xml:space="preserve"> su intimidad</w:t>
      </w:r>
      <w:r w:rsidR="00F627B3">
        <w:rPr>
          <w:rFonts w:asciiTheme="majorBidi" w:hAnsiTheme="majorBidi" w:cstheme="majorBidi"/>
        </w:rPr>
        <w:t xml:space="preserve">. Primero se le debe quitar toda impureza y luego realizarle el </w:t>
      </w:r>
      <w:r w:rsidR="00F627B3" w:rsidRPr="00F627B3">
        <w:rPr>
          <w:rFonts w:asciiTheme="majorBidi" w:hAnsiTheme="majorBidi" w:cstheme="majorBidi"/>
          <w:i/>
          <w:iCs/>
        </w:rPr>
        <w:t>Wudhu</w:t>
      </w:r>
      <w:r w:rsidR="00F627B3">
        <w:rPr>
          <w:rFonts w:asciiTheme="majorBidi" w:hAnsiTheme="majorBidi" w:cstheme="majorBidi"/>
        </w:rPr>
        <w:t xml:space="preserve"> tal como está legislado, luego lavarlo tres veces con agua mezclada con hojas de sidr, luego verter agua </w:t>
      </w:r>
      <w:r w:rsidR="00813FEA">
        <w:rPr>
          <w:rFonts w:asciiTheme="majorBidi" w:hAnsiTheme="majorBidi" w:cstheme="majorBidi"/>
        </w:rPr>
        <w:t>sobre todo su cuerpo</w:t>
      </w:r>
      <w:r w:rsidR="00F627B3">
        <w:rPr>
          <w:rFonts w:asciiTheme="majorBidi" w:hAnsiTheme="majorBidi" w:cstheme="majorBidi"/>
        </w:rPr>
        <w:t xml:space="preserve"> empezando por el lado derecho</w:t>
      </w:r>
      <w:r w:rsidR="00813FEA">
        <w:rPr>
          <w:rFonts w:asciiTheme="majorBidi" w:hAnsiTheme="majorBidi" w:cstheme="majorBidi"/>
        </w:rPr>
        <w:t xml:space="preserve"> y luego el izquierdo, tres veces. Si se requiere de más lavados, entonces se repite por un número impar de veces, agregando alcanfor en el último lavado. Esta es la manera recomendada de realizar el baño fúnebre, aunque es suficiente con quitar las impurezas y verter agua sobre todo el cadáver. En el caso de la mujer, ella debe ser bañada por otra mujer o por su esposo. </w:t>
      </w:r>
    </w:p>
    <w:p w14:paraId="5ABEF184" w14:textId="77777777" w:rsidR="00813FEA" w:rsidRDefault="00F96DC7" w:rsidP="00DB7CD2">
      <w:pPr>
        <w:pStyle w:val="Prrafodelista"/>
        <w:numPr>
          <w:ilvl w:val="0"/>
          <w:numId w:val="11"/>
        </w:numPr>
        <w:tabs>
          <w:tab w:val="left" w:pos="1095"/>
        </w:tabs>
        <w:jc w:val="both"/>
        <w:rPr>
          <w:rFonts w:asciiTheme="majorBidi" w:hAnsiTheme="majorBidi" w:cstheme="majorBidi"/>
        </w:rPr>
      </w:pPr>
      <w:r>
        <w:rPr>
          <w:rFonts w:asciiTheme="majorBidi" w:hAnsiTheme="majorBidi" w:cstheme="majorBidi"/>
        </w:rPr>
        <w:t xml:space="preserve">El </w:t>
      </w:r>
      <w:r w:rsidR="004619A0">
        <w:rPr>
          <w:rFonts w:asciiTheme="majorBidi" w:hAnsiTheme="majorBidi" w:cstheme="majorBidi"/>
        </w:rPr>
        <w:t>hombre debe ser amortajado</w:t>
      </w:r>
      <w:r>
        <w:rPr>
          <w:rFonts w:asciiTheme="majorBidi" w:hAnsiTheme="majorBidi" w:cstheme="majorBidi"/>
        </w:rPr>
        <w:t xml:space="preserve"> en tres telas blancas, rociando hanut (un tipo de perfume en particular)</w:t>
      </w:r>
      <w:r w:rsidR="004619A0">
        <w:rPr>
          <w:rFonts w:asciiTheme="majorBidi" w:hAnsiTheme="majorBidi" w:cstheme="majorBidi"/>
        </w:rPr>
        <w:t xml:space="preserve"> sobre las aberturas de la mortaja, en sus puntos de prosternación y entre una tela y otra. En cuanto a la mujer, ella debe ser amortajada con un </w:t>
      </w:r>
      <w:r w:rsidR="004619A0" w:rsidRPr="004619A0">
        <w:rPr>
          <w:rFonts w:asciiTheme="majorBidi" w:hAnsiTheme="majorBidi" w:cstheme="majorBidi"/>
          <w:i/>
          <w:iCs/>
        </w:rPr>
        <w:t>Izar</w:t>
      </w:r>
      <w:r w:rsidR="004619A0">
        <w:rPr>
          <w:rFonts w:asciiTheme="majorBidi" w:hAnsiTheme="majorBidi" w:cstheme="majorBidi"/>
        </w:rPr>
        <w:t xml:space="preserve"> (tela para la parte inferior de su cuerpo), un </w:t>
      </w:r>
      <w:r w:rsidR="004619A0" w:rsidRPr="004619A0">
        <w:rPr>
          <w:rFonts w:asciiTheme="majorBidi" w:hAnsiTheme="majorBidi" w:cstheme="majorBidi"/>
          <w:i/>
          <w:iCs/>
        </w:rPr>
        <w:t>Ridá</w:t>
      </w:r>
      <w:r w:rsidR="004619A0">
        <w:rPr>
          <w:rFonts w:asciiTheme="majorBidi" w:hAnsiTheme="majorBidi" w:cstheme="majorBidi"/>
        </w:rPr>
        <w:t xml:space="preserve"> (tela para la parte superior de su cuerpo), un </w:t>
      </w:r>
      <w:r w:rsidR="004619A0">
        <w:rPr>
          <w:rFonts w:asciiTheme="majorBidi" w:hAnsiTheme="majorBidi" w:cstheme="majorBidi"/>
          <w:i/>
          <w:iCs/>
        </w:rPr>
        <w:t>Jimá</w:t>
      </w:r>
      <w:r w:rsidR="004619A0" w:rsidRPr="004619A0">
        <w:rPr>
          <w:rFonts w:asciiTheme="majorBidi" w:hAnsiTheme="majorBidi" w:cstheme="majorBidi"/>
          <w:i/>
          <w:iCs/>
        </w:rPr>
        <w:t>r</w:t>
      </w:r>
      <w:r w:rsidR="004619A0">
        <w:rPr>
          <w:rFonts w:asciiTheme="majorBidi" w:hAnsiTheme="majorBidi" w:cstheme="majorBidi"/>
        </w:rPr>
        <w:t xml:space="preserve"> (un velo largo) y dos telas más. Siendo suficiente cubrir con cualquier prenda que cubra </w:t>
      </w:r>
      <w:r w:rsidR="004E1EAA">
        <w:rPr>
          <w:rFonts w:asciiTheme="majorBidi" w:hAnsiTheme="majorBidi" w:cstheme="majorBidi"/>
        </w:rPr>
        <w:t>los cuerpos de los fallecidos</w:t>
      </w:r>
      <w:r w:rsidR="004619A0">
        <w:rPr>
          <w:rFonts w:asciiTheme="majorBidi" w:hAnsiTheme="majorBidi" w:cstheme="majorBidi"/>
        </w:rPr>
        <w:t>.</w:t>
      </w:r>
    </w:p>
    <w:p w14:paraId="6A442CD8" w14:textId="77777777" w:rsidR="00D464AF" w:rsidRDefault="004E1EAA" w:rsidP="00DB7CD2">
      <w:pPr>
        <w:pStyle w:val="Prrafodelista"/>
        <w:numPr>
          <w:ilvl w:val="0"/>
          <w:numId w:val="11"/>
        </w:numPr>
        <w:tabs>
          <w:tab w:val="left" w:pos="1095"/>
        </w:tabs>
        <w:jc w:val="both"/>
        <w:rPr>
          <w:rFonts w:asciiTheme="majorBidi" w:hAnsiTheme="majorBidi" w:cstheme="majorBidi"/>
        </w:rPr>
      </w:pPr>
      <w:r w:rsidRPr="0012050C">
        <w:rPr>
          <w:rFonts w:asciiTheme="majorBidi" w:hAnsiTheme="majorBidi" w:cstheme="majorBidi"/>
        </w:rPr>
        <w:t xml:space="preserve">Posteriormente se presenta el cadáver para realizarle la oración fúnebre. El </w:t>
      </w:r>
      <w:r w:rsidRPr="0012050C">
        <w:rPr>
          <w:rFonts w:asciiTheme="majorBidi" w:hAnsiTheme="majorBidi" w:cstheme="majorBidi"/>
          <w:i/>
          <w:iCs/>
        </w:rPr>
        <w:t>Imam</w:t>
      </w:r>
      <w:r w:rsidRPr="0012050C">
        <w:rPr>
          <w:rFonts w:asciiTheme="majorBidi" w:hAnsiTheme="majorBidi" w:cstheme="majorBidi"/>
        </w:rPr>
        <w:t xml:space="preserve"> se debe parar frente a la cabeza del hombre y a la mitad de la mujer. Luego iniciar la oración que consiste en cuatro </w:t>
      </w:r>
      <w:r w:rsidRPr="0012050C">
        <w:rPr>
          <w:rFonts w:asciiTheme="majorBidi" w:hAnsiTheme="majorBidi" w:cstheme="majorBidi"/>
          <w:i/>
          <w:iCs/>
        </w:rPr>
        <w:t>Takbirat</w:t>
      </w:r>
      <w:r w:rsidRPr="0012050C">
        <w:rPr>
          <w:rFonts w:asciiTheme="majorBidi" w:hAnsiTheme="majorBidi" w:cstheme="majorBidi"/>
        </w:rPr>
        <w:t xml:space="preserve">, después del primer </w:t>
      </w:r>
      <w:r w:rsidRPr="0012050C">
        <w:rPr>
          <w:rFonts w:asciiTheme="majorBidi" w:hAnsiTheme="majorBidi" w:cstheme="majorBidi"/>
          <w:i/>
          <w:iCs/>
        </w:rPr>
        <w:t>Takbir</w:t>
      </w:r>
      <w:r w:rsidRPr="0012050C">
        <w:rPr>
          <w:rFonts w:asciiTheme="majorBidi" w:hAnsiTheme="majorBidi" w:cstheme="majorBidi"/>
        </w:rPr>
        <w:t xml:space="preserve"> recita el </w:t>
      </w:r>
      <w:r w:rsidRPr="0012050C">
        <w:rPr>
          <w:rFonts w:asciiTheme="majorBidi" w:hAnsiTheme="majorBidi" w:cstheme="majorBidi"/>
          <w:i/>
          <w:iCs/>
        </w:rPr>
        <w:t>Fatiha</w:t>
      </w:r>
      <w:r w:rsidRPr="0012050C">
        <w:rPr>
          <w:rFonts w:asciiTheme="majorBidi" w:hAnsiTheme="majorBidi" w:cstheme="majorBidi"/>
        </w:rPr>
        <w:t xml:space="preserve">, luego repite el </w:t>
      </w:r>
      <w:r w:rsidRPr="0012050C">
        <w:rPr>
          <w:rFonts w:asciiTheme="majorBidi" w:hAnsiTheme="majorBidi" w:cstheme="majorBidi"/>
          <w:i/>
          <w:iCs/>
        </w:rPr>
        <w:t>Takbir</w:t>
      </w:r>
      <w:r w:rsidRPr="0012050C">
        <w:rPr>
          <w:rFonts w:asciiTheme="majorBidi" w:hAnsiTheme="majorBidi" w:cstheme="majorBidi"/>
        </w:rPr>
        <w:t xml:space="preserve"> y realiza las salutaciones al Profeta</w:t>
      </w:r>
      <w:r w:rsidR="0012050C" w:rsidRPr="00E46864">
        <w:rPr>
          <w:rFonts w:ascii="Times New Roman" w:eastAsia="Calibri" w:hAnsi="Times New Roman" w:cs="Times New Roman"/>
          <w:i/>
          <w:iCs/>
          <w:noProof/>
          <w:color w:val="323E4F"/>
          <w:lang w:eastAsia="es-PE"/>
        </w:rPr>
        <w:drawing>
          <wp:inline distT="0" distB="0" distL="0" distR="0" wp14:anchorId="3B0768EC" wp14:editId="2650F370">
            <wp:extent cx="148160" cy="153593"/>
            <wp:effectExtent l="0" t="0" r="4445" b="0"/>
            <wp:docPr id="145" name="Imagen 14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12050C">
        <w:rPr>
          <w:rFonts w:asciiTheme="majorBidi" w:hAnsiTheme="majorBidi" w:cstheme="majorBidi"/>
        </w:rPr>
        <w:t xml:space="preserve">, luego repite el </w:t>
      </w:r>
      <w:r w:rsidRPr="0012050C">
        <w:rPr>
          <w:rFonts w:asciiTheme="majorBidi" w:hAnsiTheme="majorBidi" w:cstheme="majorBidi"/>
          <w:i/>
          <w:iCs/>
        </w:rPr>
        <w:t>Takbir</w:t>
      </w:r>
      <w:r w:rsidRPr="0012050C">
        <w:rPr>
          <w:rFonts w:asciiTheme="majorBidi" w:hAnsiTheme="majorBidi" w:cstheme="majorBidi"/>
        </w:rPr>
        <w:t xml:space="preserve"> y suplica por el fallecido, luego repite el último </w:t>
      </w:r>
      <w:r w:rsidRPr="0012050C">
        <w:rPr>
          <w:rFonts w:asciiTheme="majorBidi" w:hAnsiTheme="majorBidi" w:cstheme="majorBidi"/>
          <w:i/>
          <w:iCs/>
        </w:rPr>
        <w:t>Takbir</w:t>
      </w:r>
      <w:r w:rsidRPr="0012050C">
        <w:rPr>
          <w:rFonts w:asciiTheme="majorBidi" w:hAnsiTheme="majorBidi" w:cstheme="majorBidi"/>
        </w:rPr>
        <w:t xml:space="preserve"> y termina la oración realizando un </w:t>
      </w:r>
      <w:r w:rsidR="0012050C" w:rsidRPr="0012050C">
        <w:rPr>
          <w:rFonts w:asciiTheme="majorBidi" w:hAnsiTheme="majorBidi" w:cstheme="majorBidi"/>
        </w:rPr>
        <w:t>único</w:t>
      </w:r>
      <w:r w:rsidRPr="0012050C">
        <w:rPr>
          <w:rFonts w:asciiTheme="majorBidi" w:hAnsiTheme="majorBidi" w:cstheme="majorBidi"/>
        </w:rPr>
        <w:t xml:space="preserve"> </w:t>
      </w:r>
      <w:r w:rsidRPr="0012050C">
        <w:rPr>
          <w:rFonts w:asciiTheme="majorBidi" w:hAnsiTheme="majorBidi" w:cstheme="majorBidi"/>
          <w:i/>
          <w:iCs/>
        </w:rPr>
        <w:t>Taslim</w:t>
      </w:r>
      <w:r w:rsidRPr="0012050C">
        <w:rPr>
          <w:rFonts w:asciiTheme="majorBidi" w:hAnsiTheme="majorBidi" w:cstheme="majorBidi"/>
        </w:rPr>
        <w:t xml:space="preserve"> hacia la derecha.</w:t>
      </w:r>
    </w:p>
    <w:p w14:paraId="5479423E" w14:textId="77777777" w:rsidR="0012050C" w:rsidRDefault="0012050C" w:rsidP="0012050C">
      <w:pPr>
        <w:tabs>
          <w:tab w:val="left" w:pos="1095"/>
        </w:tabs>
        <w:jc w:val="both"/>
        <w:rPr>
          <w:rFonts w:asciiTheme="majorBidi" w:hAnsiTheme="majorBidi" w:cstheme="majorBidi"/>
        </w:rPr>
      </w:pPr>
      <w:r>
        <w:rPr>
          <w:rFonts w:asciiTheme="majorBidi" w:hAnsiTheme="majorBidi" w:cstheme="majorBidi"/>
        </w:rPr>
        <w:t xml:space="preserve">Quien </w:t>
      </w:r>
      <w:r w:rsidR="00120B66">
        <w:rPr>
          <w:rFonts w:asciiTheme="majorBidi" w:hAnsiTheme="majorBidi" w:cstheme="majorBidi"/>
        </w:rPr>
        <w:t xml:space="preserve">haya </w:t>
      </w:r>
      <w:r>
        <w:rPr>
          <w:rFonts w:asciiTheme="majorBidi" w:hAnsiTheme="majorBidi" w:cstheme="majorBidi"/>
        </w:rPr>
        <w:t xml:space="preserve">perdido parte de la oración, la completará después de que el </w:t>
      </w:r>
      <w:r w:rsidRPr="0012050C">
        <w:rPr>
          <w:rFonts w:asciiTheme="majorBidi" w:hAnsiTheme="majorBidi" w:cstheme="majorBidi"/>
          <w:i/>
          <w:iCs/>
        </w:rPr>
        <w:t>Imam</w:t>
      </w:r>
      <w:r>
        <w:rPr>
          <w:rFonts w:asciiTheme="majorBidi" w:hAnsiTheme="majorBidi" w:cstheme="majorBidi"/>
        </w:rPr>
        <w:t xml:space="preserve"> finalice. </w:t>
      </w:r>
      <w:r w:rsidR="00120B66">
        <w:rPr>
          <w:rFonts w:asciiTheme="majorBidi" w:hAnsiTheme="majorBidi" w:cstheme="majorBidi"/>
        </w:rPr>
        <w:t>Si teme perderse el funeral, entonces seguirá los takbirat realizará el Taslim. Quien perdió la oración podrá hacerlo antes del entierro o después del mismo.</w:t>
      </w:r>
    </w:p>
    <w:p w14:paraId="4AEF3451" w14:textId="77777777" w:rsidR="00120B66" w:rsidRDefault="00120B66" w:rsidP="0012050C">
      <w:pPr>
        <w:tabs>
          <w:tab w:val="left" w:pos="1095"/>
        </w:tabs>
        <w:jc w:val="both"/>
        <w:rPr>
          <w:rFonts w:asciiTheme="majorBidi" w:hAnsiTheme="majorBidi" w:cstheme="majorBidi"/>
        </w:rPr>
      </w:pPr>
      <w:r>
        <w:rPr>
          <w:rFonts w:asciiTheme="majorBidi" w:hAnsiTheme="majorBidi" w:cstheme="majorBidi"/>
        </w:rPr>
        <w:t>En cuanto a las virtudes de la oración fúnebre. Dijo el Mensajero de Allah</w:t>
      </w:r>
      <w:r w:rsidRPr="00E46864">
        <w:rPr>
          <w:rFonts w:ascii="Times New Roman" w:eastAsia="Calibri" w:hAnsi="Times New Roman" w:cs="Times New Roman"/>
          <w:i/>
          <w:iCs/>
          <w:noProof/>
          <w:color w:val="323E4F"/>
          <w:lang w:eastAsia="es-PE"/>
        </w:rPr>
        <w:drawing>
          <wp:inline distT="0" distB="0" distL="0" distR="0" wp14:anchorId="0A97D107" wp14:editId="7D3ABC00">
            <wp:extent cx="148160" cy="153593"/>
            <wp:effectExtent l="0" t="0" r="4445" b="0"/>
            <wp:docPr id="146" name="Imagen 14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120B66">
        <w:rPr>
          <w:rFonts w:asciiTheme="majorBidi" w:hAnsiTheme="majorBidi" w:cstheme="majorBidi"/>
          <w:i/>
          <w:iCs/>
        </w:rPr>
        <w:t>“Quien acompañe un funeral hasta realizarse la oración tendrá la recompensa de un Qirat; y quien lo haga hasta el momento del entierro tendrá dos Qirat. Le preguntaron: ¿Qué son dos Qirat? Dijo: son como dos inmensas montañas.”</w:t>
      </w:r>
      <w:r>
        <w:rPr>
          <w:rFonts w:asciiTheme="majorBidi" w:hAnsiTheme="majorBidi" w:cstheme="majorBidi"/>
        </w:rPr>
        <w:t xml:space="preserve"> (Bujari y Muslim).</w:t>
      </w:r>
    </w:p>
    <w:p w14:paraId="55B6E190" w14:textId="77777777" w:rsidR="00120B66" w:rsidRDefault="00120B66" w:rsidP="00CE0AD3">
      <w:pPr>
        <w:tabs>
          <w:tab w:val="left" w:pos="1095"/>
        </w:tabs>
        <w:jc w:val="both"/>
        <w:rPr>
          <w:rFonts w:asciiTheme="majorBidi" w:hAnsiTheme="majorBidi" w:cstheme="majorBidi"/>
        </w:rPr>
      </w:pPr>
      <w:r>
        <w:rPr>
          <w:rFonts w:asciiTheme="majorBidi" w:hAnsiTheme="majorBidi" w:cstheme="majorBidi"/>
        </w:rPr>
        <w:t>Dijo el Profeta</w:t>
      </w:r>
      <w:r w:rsidRPr="00E46864">
        <w:rPr>
          <w:rFonts w:ascii="Times New Roman" w:eastAsia="Calibri" w:hAnsi="Times New Roman" w:cs="Times New Roman"/>
          <w:i/>
          <w:iCs/>
          <w:noProof/>
          <w:color w:val="323E4F"/>
          <w:lang w:eastAsia="es-PE"/>
        </w:rPr>
        <w:drawing>
          <wp:inline distT="0" distB="0" distL="0" distR="0" wp14:anchorId="514B509F" wp14:editId="5160D115">
            <wp:extent cx="148160" cy="153593"/>
            <wp:effectExtent l="0" t="0" r="4445" b="0"/>
            <wp:docPr id="147" name="Imagen 14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CE0AD3">
        <w:rPr>
          <w:rFonts w:asciiTheme="majorBidi" w:hAnsiTheme="majorBidi" w:cstheme="majorBidi"/>
          <w:i/>
          <w:iCs/>
        </w:rPr>
        <w:t>“</w:t>
      </w:r>
      <w:r w:rsidR="00CE0AD3" w:rsidRPr="00CE0AD3">
        <w:rPr>
          <w:rFonts w:asciiTheme="majorBidi" w:hAnsiTheme="majorBidi" w:cstheme="majorBidi"/>
          <w:i/>
          <w:iCs/>
        </w:rPr>
        <w:t xml:space="preserve">No muere un musulmán y asisten </w:t>
      </w:r>
      <w:r w:rsidRPr="00CE0AD3">
        <w:rPr>
          <w:rFonts w:asciiTheme="majorBidi" w:hAnsiTheme="majorBidi" w:cstheme="majorBidi"/>
          <w:i/>
          <w:iCs/>
        </w:rPr>
        <w:t>a su funeral cuarenta</w:t>
      </w:r>
      <w:r w:rsidR="00CE0AD3" w:rsidRPr="00CE0AD3">
        <w:rPr>
          <w:rFonts w:asciiTheme="majorBidi" w:hAnsiTheme="majorBidi" w:cstheme="majorBidi"/>
          <w:i/>
          <w:iCs/>
        </w:rPr>
        <w:t xml:space="preserve"> personas</w:t>
      </w:r>
      <w:r w:rsidRPr="00CE0AD3">
        <w:rPr>
          <w:rFonts w:asciiTheme="majorBidi" w:hAnsiTheme="majorBidi" w:cstheme="majorBidi"/>
          <w:i/>
          <w:iCs/>
        </w:rPr>
        <w:t xml:space="preserve"> que </w:t>
      </w:r>
      <w:r w:rsidR="00CE0AD3" w:rsidRPr="00CE0AD3">
        <w:rPr>
          <w:rFonts w:asciiTheme="majorBidi" w:hAnsiTheme="majorBidi" w:cstheme="majorBidi"/>
          <w:i/>
          <w:iCs/>
        </w:rPr>
        <w:t>no asocian nada a Allah, sin que Allah les permita interceder por él.”</w:t>
      </w:r>
      <w:r w:rsidR="00CE0AD3">
        <w:rPr>
          <w:rFonts w:asciiTheme="majorBidi" w:hAnsiTheme="majorBidi" w:cstheme="majorBidi"/>
        </w:rPr>
        <w:t xml:space="preserve"> (Muslim).</w:t>
      </w:r>
    </w:p>
    <w:p w14:paraId="63F83EDB" w14:textId="77777777" w:rsidR="007E24DD" w:rsidRDefault="00CE0AD3" w:rsidP="007E24DD">
      <w:pPr>
        <w:tabs>
          <w:tab w:val="left" w:pos="1095"/>
        </w:tabs>
        <w:jc w:val="both"/>
        <w:rPr>
          <w:rFonts w:asciiTheme="majorBidi" w:hAnsiTheme="majorBidi" w:cstheme="majorBidi"/>
        </w:rPr>
      </w:pPr>
      <w:r>
        <w:rPr>
          <w:rFonts w:asciiTheme="majorBidi" w:hAnsiTheme="majorBidi" w:cstheme="majorBidi"/>
        </w:rPr>
        <w:t xml:space="preserve">¡Oh Allah, haz que nuestras mejores acciones y nuestra mejor etapa de la vida, sean las últimas! ¡Oh Allah, haz que nuestro mejor día sea el día que nos encontremos contigo y en el que estés complacido con nosotros! </w:t>
      </w:r>
      <w:r w:rsidR="007E24DD" w:rsidRPr="00076988">
        <w:rPr>
          <w:rFonts w:asciiTheme="majorBidi" w:hAnsiTheme="majorBidi" w:cstheme="majorBidi"/>
        </w:rPr>
        <w:t xml:space="preserve">Nos detendremos en este punto y </w:t>
      </w:r>
      <w:r w:rsidR="007E24DD">
        <w:rPr>
          <w:rFonts w:asciiTheme="majorBidi" w:hAnsiTheme="majorBidi" w:cstheme="majorBidi"/>
        </w:rPr>
        <w:t xml:space="preserve">en la próxima lección hablaremos </w:t>
      </w:r>
      <w:r w:rsidR="007E24DD" w:rsidRPr="00076988">
        <w:rPr>
          <w:rFonts w:asciiTheme="majorBidi" w:hAnsiTheme="majorBidi" w:cstheme="majorBidi"/>
        </w:rPr>
        <w:t xml:space="preserve">– si Allah lo permite – </w:t>
      </w:r>
      <w:r w:rsidR="007E24DD">
        <w:rPr>
          <w:rFonts w:asciiTheme="majorBidi" w:hAnsiTheme="majorBidi" w:cstheme="majorBidi"/>
        </w:rPr>
        <w:t>sobre algunos errores y actos condenables que realizan algunas personas después de la muerte de un musulmán.</w:t>
      </w:r>
    </w:p>
    <w:p w14:paraId="459046D4" w14:textId="77777777" w:rsidR="00130D07" w:rsidRDefault="00130D07" w:rsidP="007E24DD">
      <w:pPr>
        <w:tabs>
          <w:tab w:val="left" w:pos="1095"/>
        </w:tabs>
        <w:jc w:val="both"/>
        <w:rPr>
          <w:rFonts w:asciiTheme="majorBidi" w:hAnsiTheme="majorBidi" w:cstheme="majorBidi"/>
        </w:rPr>
      </w:pPr>
    </w:p>
    <w:p w14:paraId="4AFA02BD" w14:textId="77777777" w:rsidR="00130D07" w:rsidRDefault="00130D07" w:rsidP="007E24DD">
      <w:pPr>
        <w:tabs>
          <w:tab w:val="left" w:pos="1095"/>
        </w:tabs>
        <w:jc w:val="both"/>
        <w:rPr>
          <w:rFonts w:asciiTheme="majorBidi" w:hAnsiTheme="majorBidi" w:cstheme="majorBidi"/>
        </w:rPr>
      </w:pPr>
    </w:p>
    <w:p w14:paraId="7447F0B0" w14:textId="77777777" w:rsidR="00130D07" w:rsidRDefault="00130D07" w:rsidP="007E24DD">
      <w:pPr>
        <w:tabs>
          <w:tab w:val="left" w:pos="1095"/>
        </w:tabs>
        <w:jc w:val="both"/>
        <w:rPr>
          <w:rFonts w:asciiTheme="majorBidi" w:hAnsiTheme="majorBidi" w:cstheme="majorBidi"/>
        </w:rPr>
      </w:pPr>
    </w:p>
    <w:p w14:paraId="06E97C96" w14:textId="77777777" w:rsidR="00130D07" w:rsidRDefault="00130D07" w:rsidP="007E24DD">
      <w:pPr>
        <w:tabs>
          <w:tab w:val="left" w:pos="1095"/>
        </w:tabs>
        <w:jc w:val="both"/>
        <w:rPr>
          <w:rFonts w:asciiTheme="majorBidi" w:hAnsiTheme="majorBidi" w:cstheme="majorBidi"/>
        </w:rPr>
      </w:pPr>
    </w:p>
    <w:p w14:paraId="465D48A7" w14:textId="77777777" w:rsidR="00130D07" w:rsidRPr="009F407A" w:rsidRDefault="00130D07" w:rsidP="007E24DD">
      <w:pPr>
        <w:tabs>
          <w:tab w:val="left" w:pos="1095"/>
        </w:tabs>
        <w:jc w:val="both"/>
        <w:rPr>
          <w:rFonts w:asciiTheme="majorBidi" w:hAnsiTheme="majorBidi" w:cstheme="majorBidi"/>
          <w:sz w:val="24"/>
          <w:szCs w:val="24"/>
        </w:rPr>
      </w:pPr>
    </w:p>
    <w:p w14:paraId="6EC43B29" w14:textId="2A89AEC5" w:rsidR="00130D07" w:rsidRPr="008E7027" w:rsidRDefault="00130D07"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9" w:name="_Toc51295191"/>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LOS FUNERALES – PARTE III</w:t>
      </w:r>
      <w:bookmarkEnd w:id="49"/>
    </w:p>
    <w:p w14:paraId="791E852F" w14:textId="77777777" w:rsidR="00130D07" w:rsidRDefault="00130D07" w:rsidP="00130D07">
      <w:pPr>
        <w:tabs>
          <w:tab w:val="left" w:pos="1095"/>
        </w:tabs>
        <w:jc w:val="both"/>
        <w:rPr>
          <w:rFonts w:asciiTheme="majorBidi" w:hAnsiTheme="majorBidi" w:cstheme="majorBidi"/>
        </w:rPr>
      </w:pPr>
      <w:r w:rsidRPr="00130D07">
        <w:rPr>
          <w:rFonts w:asciiTheme="majorBidi" w:hAnsiTheme="majorBidi" w:cstheme="majorBidi"/>
        </w:rPr>
        <w:t xml:space="preserve">En las lecciones anteriores hablamos sobre las normas de los funerales y la oración fúnebre. En esta lección hablaremos sobre </w:t>
      </w:r>
      <w:r w:rsidRPr="00130D07">
        <w:rPr>
          <w:rFonts w:asciiTheme="majorBidi" w:hAnsiTheme="majorBidi" w:cstheme="majorBidi"/>
          <w:b/>
          <w:bCs/>
        </w:rPr>
        <w:t>algunos errores y actos condenables que realizan algunas personas después de la muerte de un musulmán</w:t>
      </w:r>
      <w:r w:rsidRPr="00130D07">
        <w:rPr>
          <w:rFonts w:asciiTheme="majorBidi" w:hAnsiTheme="majorBidi" w:cstheme="majorBidi"/>
        </w:rPr>
        <w:t>.</w:t>
      </w:r>
    </w:p>
    <w:p w14:paraId="22E84E7E" w14:textId="77777777" w:rsidR="008E43D8" w:rsidRDefault="00682E9D" w:rsidP="00DB7CD2">
      <w:pPr>
        <w:pStyle w:val="Prrafodelista"/>
        <w:numPr>
          <w:ilvl w:val="0"/>
          <w:numId w:val="12"/>
        </w:numPr>
        <w:tabs>
          <w:tab w:val="left" w:pos="1095"/>
        </w:tabs>
        <w:jc w:val="both"/>
        <w:rPr>
          <w:rFonts w:asciiTheme="majorBidi" w:hAnsiTheme="majorBidi" w:cstheme="majorBidi"/>
        </w:rPr>
      </w:pPr>
      <w:r w:rsidRPr="003C7B9B">
        <w:rPr>
          <w:rFonts w:asciiTheme="majorBidi" w:hAnsiTheme="majorBidi" w:cstheme="majorBidi"/>
        </w:rPr>
        <w:t>E</w:t>
      </w:r>
      <w:r w:rsidR="00130D07" w:rsidRPr="003C7B9B">
        <w:rPr>
          <w:rFonts w:asciiTheme="majorBidi" w:hAnsiTheme="majorBidi" w:cstheme="majorBidi"/>
        </w:rPr>
        <w:t>l Sheij Abdulaziz Ibn Baaz – que Allah tenga misericordia de él –</w:t>
      </w:r>
      <w:r w:rsidRPr="003C7B9B">
        <w:rPr>
          <w:rFonts w:asciiTheme="majorBidi" w:hAnsiTheme="majorBidi" w:cstheme="majorBidi"/>
        </w:rPr>
        <w:t xml:space="preserve"> dijo</w:t>
      </w:r>
      <w:r w:rsidR="00130D07" w:rsidRPr="003C7B9B">
        <w:rPr>
          <w:rFonts w:asciiTheme="majorBidi" w:hAnsiTheme="majorBidi" w:cstheme="majorBidi"/>
        </w:rPr>
        <w:t xml:space="preserve">: </w:t>
      </w:r>
      <w:r w:rsidRPr="003C7B9B">
        <w:rPr>
          <w:rFonts w:asciiTheme="majorBidi" w:hAnsiTheme="majorBidi" w:cstheme="majorBidi"/>
        </w:rPr>
        <w:t>“E</w:t>
      </w:r>
      <w:r w:rsidR="00130D07" w:rsidRPr="003C7B9B">
        <w:rPr>
          <w:rFonts w:asciiTheme="majorBidi" w:hAnsiTheme="majorBidi" w:cstheme="majorBidi"/>
        </w:rPr>
        <w:t>l musulmán debe soportar con paciencia y resignación estos duros mom</w:t>
      </w:r>
      <w:r w:rsidRPr="003C7B9B">
        <w:rPr>
          <w:rFonts w:asciiTheme="majorBidi" w:hAnsiTheme="majorBidi" w:cstheme="majorBidi"/>
        </w:rPr>
        <w:t>entos y no debe caer en el lamento exagerado, rasgarse las vestiduras, abofetearse y otros actos prohibidos, pues el Mensajero de Allah</w:t>
      </w:r>
      <w:r w:rsidRPr="00E46864">
        <w:rPr>
          <w:rFonts w:ascii="Times New Roman" w:eastAsia="Calibri" w:hAnsi="Times New Roman" w:cs="Times New Roman"/>
          <w:i/>
          <w:iCs/>
          <w:noProof/>
          <w:color w:val="323E4F"/>
          <w:lang w:eastAsia="es-PE"/>
        </w:rPr>
        <w:drawing>
          <wp:inline distT="0" distB="0" distL="0" distR="0" wp14:anchorId="0A41ECFF" wp14:editId="1E2DA85D">
            <wp:extent cx="148160" cy="153593"/>
            <wp:effectExtent l="0" t="0" r="4445" b="0"/>
            <wp:docPr id="148" name="Imagen 14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3C7B9B">
        <w:rPr>
          <w:rFonts w:asciiTheme="majorBidi" w:hAnsiTheme="majorBidi" w:cstheme="majorBidi"/>
        </w:rPr>
        <w:t xml:space="preserve">dijo: </w:t>
      </w:r>
      <w:r w:rsidRPr="003C7B9B">
        <w:rPr>
          <w:rFonts w:asciiTheme="majorBidi" w:hAnsiTheme="majorBidi" w:cstheme="majorBidi"/>
          <w:i/>
          <w:iCs/>
        </w:rPr>
        <w:t>“No es de los nuestros quien se abofetea, rasga sus vestiduras o se comporta como en la época de la ignorancia”</w:t>
      </w:r>
      <w:r w:rsidRPr="003C7B9B">
        <w:rPr>
          <w:rFonts w:asciiTheme="majorBidi" w:hAnsiTheme="majorBidi" w:cstheme="majorBidi"/>
        </w:rPr>
        <w:t>. Y dijo también</w:t>
      </w:r>
      <w:r w:rsidRPr="00E46864">
        <w:rPr>
          <w:rFonts w:ascii="Times New Roman" w:eastAsia="Calibri" w:hAnsi="Times New Roman" w:cs="Times New Roman"/>
          <w:i/>
          <w:iCs/>
          <w:noProof/>
          <w:color w:val="323E4F"/>
          <w:lang w:eastAsia="es-PE"/>
        </w:rPr>
        <w:drawing>
          <wp:inline distT="0" distB="0" distL="0" distR="0" wp14:anchorId="58A0B453" wp14:editId="2832CB5D">
            <wp:extent cx="148160" cy="153593"/>
            <wp:effectExtent l="0" t="0" r="4445" b="0"/>
            <wp:docPr id="149" name="Imagen 14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3C7B9B">
        <w:rPr>
          <w:rFonts w:asciiTheme="majorBidi" w:hAnsiTheme="majorBidi" w:cstheme="majorBidi"/>
        </w:rPr>
        <w:t xml:space="preserve">: “Entre la gente de mi nación hay cuatro cosas de la época de la ignorancia que aún no </w:t>
      </w:r>
      <w:r w:rsidR="00EE3B77" w:rsidRPr="003C7B9B">
        <w:rPr>
          <w:rFonts w:asciiTheme="majorBidi" w:hAnsiTheme="majorBidi" w:cstheme="majorBidi"/>
        </w:rPr>
        <w:t xml:space="preserve">han </w:t>
      </w:r>
      <w:r w:rsidRPr="003C7B9B">
        <w:rPr>
          <w:rFonts w:asciiTheme="majorBidi" w:hAnsiTheme="majorBidi" w:cstheme="majorBidi"/>
        </w:rPr>
        <w:t>abandona</w:t>
      </w:r>
      <w:r w:rsidR="00EE3B77" w:rsidRPr="003C7B9B">
        <w:rPr>
          <w:rFonts w:asciiTheme="majorBidi" w:hAnsiTheme="majorBidi" w:cstheme="majorBidi"/>
        </w:rPr>
        <w:t>do</w:t>
      </w:r>
      <w:r w:rsidRPr="003C7B9B">
        <w:rPr>
          <w:rFonts w:asciiTheme="majorBidi" w:hAnsiTheme="majorBidi" w:cstheme="majorBidi"/>
        </w:rPr>
        <w:t xml:space="preserve">: </w:t>
      </w:r>
      <w:r w:rsidR="00EE3B77" w:rsidRPr="003C7B9B">
        <w:rPr>
          <w:rFonts w:asciiTheme="majorBidi" w:hAnsiTheme="majorBidi" w:cstheme="majorBidi"/>
        </w:rPr>
        <w:t xml:space="preserve">la jactancia por los altos rangos conseguidos, el menospreciar las genealogías, el pedir la lluvia a las estrellas y el </w:t>
      </w:r>
      <w:r w:rsidR="008E43D8" w:rsidRPr="003C7B9B">
        <w:rPr>
          <w:rFonts w:asciiTheme="majorBidi" w:hAnsiTheme="majorBidi" w:cstheme="majorBidi"/>
        </w:rPr>
        <w:t>plañido</w:t>
      </w:r>
      <w:r w:rsidR="00EE3B77" w:rsidRPr="003C7B9B">
        <w:rPr>
          <w:rFonts w:asciiTheme="majorBidi" w:hAnsiTheme="majorBidi" w:cstheme="majorBidi"/>
        </w:rPr>
        <w:t xml:space="preserve">. Y dijo: </w:t>
      </w:r>
      <w:r w:rsidR="008E43D8" w:rsidRPr="003C7B9B">
        <w:rPr>
          <w:rFonts w:asciiTheme="majorBidi" w:hAnsiTheme="majorBidi" w:cstheme="majorBidi"/>
        </w:rPr>
        <w:t xml:space="preserve">“Si las plañideras no se arrepienten antes de morir, el Día de la Resurrección se ordenará que estén de pie con mantos de brea y camisas de sarna.” (Muslim). </w:t>
      </w:r>
      <w:r w:rsidR="003C7B9B" w:rsidRPr="003C7B9B">
        <w:rPr>
          <w:rFonts w:asciiTheme="majorBidi" w:hAnsiTheme="majorBidi" w:cstheme="majorBidi"/>
          <w:b/>
          <w:bCs/>
        </w:rPr>
        <w:t>El p</w:t>
      </w:r>
      <w:r w:rsidR="008E43D8" w:rsidRPr="003C7B9B">
        <w:rPr>
          <w:rFonts w:asciiTheme="majorBidi" w:hAnsiTheme="majorBidi" w:cstheme="majorBidi"/>
          <w:b/>
          <w:bCs/>
        </w:rPr>
        <w:t>lañido</w:t>
      </w:r>
      <w:r w:rsidR="008E43D8" w:rsidRPr="003C7B9B">
        <w:rPr>
          <w:rFonts w:asciiTheme="majorBidi" w:hAnsiTheme="majorBidi" w:cstheme="majorBidi"/>
        </w:rPr>
        <w:t xml:space="preserve"> </w:t>
      </w:r>
      <w:r w:rsidR="003C7B9B">
        <w:rPr>
          <w:rFonts w:asciiTheme="majorBidi" w:hAnsiTheme="majorBidi" w:cstheme="majorBidi"/>
        </w:rPr>
        <w:t xml:space="preserve">hace referencia </w:t>
      </w:r>
      <w:r w:rsidR="008E43D8" w:rsidRPr="003C7B9B">
        <w:rPr>
          <w:rFonts w:asciiTheme="majorBidi" w:hAnsiTheme="majorBidi" w:cstheme="majorBidi"/>
        </w:rPr>
        <w:t>a levantar la voz exageradamente al llorar por un fallecido. Abu Musa Abdullah Ibn Qais</w:t>
      </w:r>
      <w:r w:rsidR="008E43D8" w:rsidRPr="009E4332">
        <w:rPr>
          <w:rFonts w:ascii="Times New Roman" w:eastAsia="Calibri" w:hAnsi="Times New Roman" w:cs="Times New Roman"/>
          <w:noProof/>
          <w:color w:val="323E4F"/>
          <w:lang w:eastAsia="es-PE"/>
        </w:rPr>
        <w:drawing>
          <wp:inline distT="0" distB="0" distL="0" distR="0" wp14:anchorId="3FB08840" wp14:editId="7267D471">
            <wp:extent cx="238153" cy="140693"/>
            <wp:effectExtent l="0" t="0" r="0" b="0"/>
            <wp:docPr id="1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8E43D8" w:rsidRPr="003C7B9B">
        <w:rPr>
          <w:rFonts w:asciiTheme="majorBidi" w:hAnsiTheme="majorBidi" w:cstheme="majorBidi"/>
        </w:rPr>
        <w:t>narró que el Mensajero de Allah</w:t>
      </w:r>
      <w:r w:rsidR="008E43D8" w:rsidRPr="00E46864">
        <w:rPr>
          <w:rFonts w:ascii="Times New Roman" w:eastAsia="Calibri" w:hAnsi="Times New Roman" w:cs="Times New Roman"/>
          <w:i/>
          <w:iCs/>
          <w:noProof/>
          <w:color w:val="323E4F"/>
          <w:lang w:eastAsia="es-PE"/>
        </w:rPr>
        <w:drawing>
          <wp:inline distT="0" distB="0" distL="0" distR="0" wp14:anchorId="144DE10C" wp14:editId="0ABF55B7">
            <wp:extent cx="148160" cy="153593"/>
            <wp:effectExtent l="0" t="0" r="4445" b="0"/>
            <wp:docPr id="151" name="Imagen 15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8E43D8" w:rsidRPr="003C7B9B">
        <w:rPr>
          <w:rFonts w:asciiTheme="majorBidi" w:hAnsiTheme="majorBidi" w:cstheme="majorBidi"/>
        </w:rPr>
        <w:t xml:space="preserve">se desentendió de la </w:t>
      </w:r>
      <w:r w:rsidR="008E43D8" w:rsidRPr="003C7B9B">
        <w:rPr>
          <w:rFonts w:asciiTheme="majorBidi" w:hAnsiTheme="majorBidi" w:cstheme="majorBidi"/>
          <w:i/>
          <w:iCs/>
        </w:rPr>
        <w:t>Sáliqa</w:t>
      </w:r>
      <w:r w:rsidR="008E43D8" w:rsidRPr="003C7B9B">
        <w:rPr>
          <w:rFonts w:asciiTheme="majorBidi" w:hAnsiTheme="majorBidi" w:cstheme="majorBidi"/>
        </w:rPr>
        <w:t xml:space="preserve"> (la plañidera), la </w:t>
      </w:r>
      <w:r w:rsidR="008E43D8" w:rsidRPr="003C7B9B">
        <w:rPr>
          <w:rFonts w:asciiTheme="majorBidi" w:hAnsiTheme="majorBidi" w:cstheme="majorBidi"/>
          <w:i/>
          <w:iCs/>
        </w:rPr>
        <w:t>Háliqa</w:t>
      </w:r>
      <w:r w:rsidR="0073021A" w:rsidRPr="003C7B9B">
        <w:rPr>
          <w:rFonts w:asciiTheme="majorBidi" w:hAnsiTheme="majorBidi" w:cstheme="majorBidi"/>
        </w:rPr>
        <w:t xml:space="preserve"> (mujer que se afeita el cabello o se lo arranca por la muerte de alguien) y la </w:t>
      </w:r>
      <w:r w:rsidR="0073021A" w:rsidRPr="003C7B9B">
        <w:rPr>
          <w:rFonts w:asciiTheme="majorBidi" w:hAnsiTheme="majorBidi" w:cstheme="majorBidi"/>
          <w:i/>
          <w:iCs/>
        </w:rPr>
        <w:t>Shaqqa</w:t>
      </w:r>
      <w:r w:rsidR="0073021A" w:rsidRPr="003C7B9B">
        <w:rPr>
          <w:rFonts w:asciiTheme="majorBidi" w:hAnsiTheme="majorBidi" w:cstheme="majorBidi"/>
        </w:rPr>
        <w:t xml:space="preserve"> (mujer que desgarra sus vestiduras ante las aflicciones). Todos estos actos son productos de la desesperación, por lo que no es permitido para ninguna mujer ni hombre hacer nada de esto</w:t>
      </w:r>
      <w:r w:rsidR="00DF3B3D">
        <w:rPr>
          <w:rStyle w:val="Refdenotaalpie"/>
          <w:rFonts w:asciiTheme="majorBidi" w:hAnsiTheme="majorBidi" w:cstheme="majorBidi"/>
        </w:rPr>
        <w:footnoteReference w:id="31"/>
      </w:r>
      <w:r w:rsidR="0073021A" w:rsidRPr="003C7B9B">
        <w:rPr>
          <w:rFonts w:asciiTheme="majorBidi" w:hAnsiTheme="majorBidi" w:cstheme="majorBidi"/>
        </w:rPr>
        <w:t>.</w:t>
      </w:r>
    </w:p>
    <w:p w14:paraId="4517F956" w14:textId="77777777" w:rsidR="003C7B9B" w:rsidRDefault="003C7B9B" w:rsidP="00DB7CD2">
      <w:pPr>
        <w:pStyle w:val="Prrafodelista"/>
        <w:numPr>
          <w:ilvl w:val="0"/>
          <w:numId w:val="12"/>
        </w:numPr>
        <w:tabs>
          <w:tab w:val="left" w:pos="1095"/>
        </w:tabs>
        <w:jc w:val="both"/>
        <w:rPr>
          <w:rFonts w:asciiTheme="majorBidi" w:hAnsiTheme="majorBidi" w:cstheme="majorBidi"/>
        </w:rPr>
      </w:pPr>
      <w:r>
        <w:rPr>
          <w:rFonts w:asciiTheme="majorBidi" w:hAnsiTheme="majorBidi" w:cstheme="majorBidi"/>
        </w:rPr>
        <w:t>Otro de los errores que cometen algunas personas es: postergar el pago de las deudas del difunto o ejecutar sus últimas voluntades. El Profeta</w:t>
      </w:r>
      <w:r w:rsidRPr="00E46864">
        <w:rPr>
          <w:rFonts w:ascii="Times New Roman" w:eastAsia="Calibri" w:hAnsi="Times New Roman" w:cs="Times New Roman"/>
          <w:i/>
          <w:iCs/>
          <w:noProof/>
          <w:color w:val="323E4F"/>
          <w:lang w:eastAsia="es-PE"/>
        </w:rPr>
        <w:drawing>
          <wp:inline distT="0" distB="0" distL="0" distR="0" wp14:anchorId="6948047A" wp14:editId="0AE0A29A">
            <wp:extent cx="148160" cy="153593"/>
            <wp:effectExtent l="0" t="0" r="4445" b="0"/>
            <wp:docPr id="152" name="Imagen 15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3C7B9B">
        <w:rPr>
          <w:rFonts w:asciiTheme="majorBidi" w:hAnsiTheme="majorBidi" w:cstheme="majorBidi"/>
          <w:i/>
          <w:iCs/>
        </w:rPr>
        <w:t>“El alma del creyente permanece suspendida por sus deudas hasta que se paguen.”</w:t>
      </w:r>
      <w:r>
        <w:rPr>
          <w:rFonts w:asciiTheme="majorBidi" w:hAnsiTheme="majorBidi" w:cstheme="majorBidi"/>
        </w:rPr>
        <w:t xml:space="preserve"> (Ibn Maya – considerado Sahih por el Sheij Al Albani).</w:t>
      </w:r>
    </w:p>
    <w:p w14:paraId="43C52F9C" w14:textId="77777777" w:rsidR="00916954" w:rsidRDefault="003C7B9B" w:rsidP="00DB7CD2">
      <w:pPr>
        <w:pStyle w:val="Prrafodelista"/>
        <w:numPr>
          <w:ilvl w:val="0"/>
          <w:numId w:val="12"/>
        </w:numPr>
        <w:tabs>
          <w:tab w:val="left" w:pos="1095"/>
        </w:tabs>
        <w:jc w:val="both"/>
        <w:rPr>
          <w:rFonts w:asciiTheme="majorBidi" w:hAnsiTheme="majorBidi" w:cstheme="majorBidi"/>
        </w:rPr>
      </w:pPr>
      <w:r w:rsidRPr="003C7B9B">
        <w:rPr>
          <w:rFonts w:asciiTheme="majorBidi" w:hAnsiTheme="majorBidi" w:cstheme="majorBidi"/>
        </w:rPr>
        <w:t xml:space="preserve">Entre </w:t>
      </w:r>
      <w:r>
        <w:rPr>
          <w:rFonts w:asciiTheme="majorBidi" w:hAnsiTheme="majorBidi" w:cstheme="majorBidi"/>
        </w:rPr>
        <w:t>lo</w:t>
      </w:r>
      <w:r w:rsidRPr="003C7B9B">
        <w:rPr>
          <w:rFonts w:asciiTheme="majorBidi" w:hAnsiTheme="majorBidi" w:cstheme="majorBidi"/>
        </w:rPr>
        <w:t>s actos de innovación que prohibió el Mensajero de Allah</w:t>
      </w:r>
      <w:r w:rsidRPr="00E46864">
        <w:rPr>
          <w:rFonts w:ascii="Times New Roman" w:eastAsia="Calibri" w:hAnsi="Times New Roman" w:cs="Times New Roman"/>
          <w:i/>
          <w:iCs/>
          <w:noProof/>
          <w:color w:val="323E4F"/>
          <w:lang w:eastAsia="es-PE"/>
        </w:rPr>
        <w:drawing>
          <wp:inline distT="0" distB="0" distL="0" distR="0" wp14:anchorId="66CA9F19" wp14:editId="064661EB">
            <wp:extent cx="148160" cy="153593"/>
            <wp:effectExtent l="0" t="0" r="4445" b="0"/>
            <wp:docPr id="153" name="Imagen 15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está el tomar las tumbas como lugar de </w:t>
      </w:r>
      <w:r w:rsidR="00916954">
        <w:rPr>
          <w:rFonts w:asciiTheme="majorBidi" w:hAnsiTheme="majorBidi" w:cstheme="majorBidi"/>
        </w:rPr>
        <w:t>ad</w:t>
      </w:r>
      <w:r>
        <w:rPr>
          <w:rFonts w:asciiTheme="majorBidi" w:hAnsiTheme="majorBidi" w:cstheme="majorBidi"/>
        </w:rPr>
        <w:t>oración, construir mezquitas sobre ellas, o enterrar al difunto en una mezquita. Dijo</w:t>
      </w:r>
      <w:r w:rsidRPr="00E46864">
        <w:rPr>
          <w:rFonts w:ascii="Times New Roman" w:eastAsia="Calibri" w:hAnsi="Times New Roman" w:cs="Times New Roman"/>
          <w:i/>
          <w:iCs/>
          <w:noProof/>
          <w:color w:val="323E4F"/>
          <w:lang w:eastAsia="es-PE"/>
        </w:rPr>
        <w:drawing>
          <wp:inline distT="0" distB="0" distL="0" distR="0" wp14:anchorId="5527340F" wp14:editId="5C050C6C">
            <wp:extent cx="148160" cy="153593"/>
            <wp:effectExtent l="0" t="0" r="4445" b="0"/>
            <wp:docPr id="154" name="Imagen 15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“Por cierto que quienes vivieron antes que ustedes tomaron </w:t>
      </w:r>
      <w:r w:rsidR="00916954">
        <w:rPr>
          <w:rFonts w:asciiTheme="majorBidi" w:hAnsiTheme="majorBidi" w:cstheme="majorBidi"/>
        </w:rPr>
        <w:t>las tumbas de sus profetas y gente piadosa como lugares de adoración. No tomen las tumbas como lugar de oración, se los prohíbo.” (Muslim).</w:t>
      </w:r>
    </w:p>
    <w:p w14:paraId="7EC04591" w14:textId="77777777" w:rsidR="004C7A9A" w:rsidRDefault="00916954" w:rsidP="00DB7CD2">
      <w:pPr>
        <w:pStyle w:val="Prrafodelista"/>
        <w:numPr>
          <w:ilvl w:val="0"/>
          <w:numId w:val="12"/>
        </w:numPr>
        <w:tabs>
          <w:tab w:val="left" w:pos="1095"/>
        </w:tabs>
        <w:jc w:val="both"/>
        <w:rPr>
          <w:rFonts w:asciiTheme="majorBidi" w:hAnsiTheme="majorBidi" w:cstheme="majorBidi"/>
        </w:rPr>
      </w:pPr>
      <w:r>
        <w:rPr>
          <w:rFonts w:asciiTheme="majorBidi" w:hAnsiTheme="majorBidi" w:cstheme="majorBidi"/>
        </w:rPr>
        <w:t>El Imam Muslim menciona en su Obra Sahih, que Yabir</w:t>
      </w:r>
      <w:r w:rsidRPr="009E4332">
        <w:rPr>
          <w:rFonts w:ascii="Times New Roman" w:eastAsia="Calibri" w:hAnsi="Times New Roman" w:cs="Times New Roman"/>
          <w:noProof/>
          <w:color w:val="323E4F"/>
          <w:lang w:eastAsia="es-PE"/>
        </w:rPr>
        <w:drawing>
          <wp:inline distT="0" distB="0" distL="0" distR="0" wp14:anchorId="48BA776E" wp14:editId="34849BE4">
            <wp:extent cx="238153" cy="140693"/>
            <wp:effectExtent l="0" t="0" r="0" b="0"/>
            <wp:docPr id="1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xml:space="preserve">dijo: </w:t>
      </w:r>
      <w:r w:rsidRPr="00916954">
        <w:rPr>
          <w:rFonts w:asciiTheme="majorBidi" w:hAnsiTheme="majorBidi" w:cstheme="majorBidi"/>
          <w:i/>
          <w:iCs/>
        </w:rPr>
        <w:t>“El Mensajero de Allah prohibió enyesar las tumbas y sentarse o construir sobre ellas”</w:t>
      </w:r>
      <w:r>
        <w:rPr>
          <w:rFonts w:asciiTheme="majorBidi" w:hAnsiTheme="majorBidi" w:cstheme="majorBidi"/>
        </w:rPr>
        <w:t xml:space="preserve">. Y el Imam At Tirmidhi agregó: </w:t>
      </w:r>
      <w:r w:rsidRPr="00916954">
        <w:rPr>
          <w:rFonts w:asciiTheme="majorBidi" w:hAnsiTheme="majorBidi" w:cstheme="majorBidi"/>
          <w:i/>
          <w:iCs/>
        </w:rPr>
        <w:t>“Y a escribir sobre ellas”</w:t>
      </w:r>
      <w:r>
        <w:rPr>
          <w:rFonts w:asciiTheme="majorBidi" w:hAnsiTheme="majorBidi" w:cstheme="majorBidi"/>
        </w:rPr>
        <w:t xml:space="preserve">. </w:t>
      </w:r>
    </w:p>
    <w:p w14:paraId="3139B9F9" w14:textId="77777777" w:rsidR="00916954" w:rsidRDefault="00916954" w:rsidP="00DB7CD2">
      <w:pPr>
        <w:pStyle w:val="Prrafodelista"/>
        <w:numPr>
          <w:ilvl w:val="0"/>
          <w:numId w:val="12"/>
        </w:numPr>
        <w:tabs>
          <w:tab w:val="left" w:pos="1095"/>
        </w:tabs>
        <w:jc w:val="both"/>
        <w:rPr>
          <w:rFonts w:asciiTheme="majorBidi" w:hAnsiTheme="majorBidi" w:cstheme="majorBidi"/>
        </w:rPr>
      </w:pPr>
      <w:r>
        <w:rPr>
          <w:rFonts w:asciiTheme="majorBidi" w:hAnsiTheme="majorBidi" w:cstheme="majorBidi"/>
        </w:rPr>
        <w:t>Otro de los actos innovados relacionado a las tumbas es colocar flores sobre ellas.</w:t>
      </w:r>
    </w:p>
    <w:p w14:paraId="0EA04753" w14:textId="77777777" w:rsidR="00916954" w:rsidRDefault="00916954" w:rsidP="001826E4">
      <w:pPr>
        <w:tabs>
          <w:tab w:val="left" w:pos="1095"/>
        </w:tabs>
        <w:jc w:val="both"/>
        <w:rPr>
          <w:rFonts w:asciiTheme="majorBidi" w:hAnsiTheme="majorBidi" w:cstheme="majorBidi"/>
        </w:rPr>
      </w:pPr>
      <w:r>
        <w:rPr>
          <w:rFonts w:asciiTheme="majorBidi" w:hAnsiTheme="majorBidi" w:cstheme="majorBidi"/>
        </w:rPr>
        <w:t xml:space="preserve">¡Oh Allah, haznos de los que siguen </w:t>
      </w:r>
      <w:r w:rsidR="001826E4">
        <w:rPr>
          <w:rFonts w:asciiTheme="majorBidi" w:hAnsiTheme="majorBidi" w:cstheme="majorBidi"/>
        </w:rPr>
        <w:t>a</w:t>
      </w:r>
      <w:r>
        <w:rPr>
          <w:rFonts w:asciiTheme="majorBidi" w:hAnsiTheme="majorBidi" w:cstheme="majorBidi"/>
        </w:rPr>
        <w:t xml:space="preserve"> Tu Mensajero</w:t>
      </w:r>
      <w:r w:rsidRPr="00E46864">
        <w:rPr>
          <w:rFonts w:ascii="Times New Roman" w:eastAsia="Calibri" w:hAnsi="Times New Roman" w:cs="Times New Roman"/>
          <w:i/>
          <w:iCs/>
          <w:noProof/>
          <w:color w:val="323E4F"/>
          <w:lang w:eastAsia="es-PE"/>
        </w:rPr>
        <w:drawing>
          <wp:inline distT="0" distB="0" distL="0" distR="0" wp14:anchorId="5E5D4701" wp14:editId="3B79CEA6">
            <wp:extent cx="148160" cy="153593"/>
            <wp:effectExtent l="0" t="0" r="4445" b="0"/>
            <wp:docPr id="156" name="Imagen 15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1826E4">
        <w:rPr>
          <w:rFonts w:asciiTheme="majorBidi" w:hAnsiTheme="majorBidi" w:cstheme="majorBidi"/>
        </w:rPr>
        <w:t xml:space="preserve">y se aferran a la Sunnah! </w:t>
      </w:r>
      <w:r w:rsidR="001826E4" w:rsidRPr="00076988">
        <w:rPr>
          <w:rFonts w:asciiTheme="majorBidi" w:hAnsiTheme="majorBidi" w:cstheme="majorBidi"/>
        </w:rPr>
        <w:t xml:space="preserve">Nos detendremos en este punto y </w:t>
      </w:r>
      <w:r w:rsidR="001826E4">
        <w:rPr>
          <w:rFonts w:asciiTheme="majorBidi" w:hAnsiTheme="majorBidi" w:cstheme="majorBidi"/>
        </w:rPr>
        <w:t xml:space="preserve">en la próxima lección hablaremos </w:t>
      </w:r>
      <w:r w:rsidR="001826E4" w:rsidRPr="00076988">
        <w:rPr>
          <w:rFonts w:asciiTheme="majorBidi" w:hAnsiTheme="majorBidi" w:cstheme="majorBidi"/>
        </w:rPr>
        <w:t xml:space="preserve">– si Allah lo permite – </w:t>
      </w:r>
      <w:r w:rsidR="001826E4">
        <w:rPr>
          <w:rFonts w:asciiTheme="majorBidi" w:hAnsiTheme="majorBidi" w:cstheme="majorBidi"/>
        </w:rPr>
        <w:t>sobre el tercer pilar del Islam. El Zakat.</w:t>
      </w:r>
    </w:p>
    <w:p w14:paraId="35DCE1AB" w14:textId="670F28B5" w:rsidR="001826E4" w:rsidRDefault="001826E4" w:rsidP="001826E4">
      <w:pPr>
        <w:tabs>
          <w:tab w:val="left" w:pos="1095"/>
        </w:tabs>
        <w:jc w:val="both"/>
        <w:rPr>
          <w:rFonts w:asciiTheme="majorBidi" w:hAnsiTheme="majorBidi" w:cstheme="majorBidi"/>
        </w:rPr>
      </w:pPr>
    </w:p>
    <w:p w14:paraId="4B999214" w14:textId="5D85D970" w:rsidR="00A22CE8" w:rsidRDefault="00A22CE8" w:rsidP="001826E4">
      <w:pPr>
        <w:tabs>
          <w:tab w:val="left" w:pos="1095"/>
        </w:tabs>
        <w:jc w:val="both"/>
        <w:rPr>
          <w:rFonts w:asciiTheme="majorBidi" w:hAnsiTheme="majorBidi" w:cstheme="majorBidi"/>
        </w:rPr>
      </w:pPr>
    </w:p>
    <w:p w14:paraId="72F38529" w14:textId="0348702E" w:rsidR="00A22CE8" w:rsidRDefault="00A22CE8" w:rsidP="001826E4">
      <w:pPr>
        <w:tabs>
          <w:tab w:val="left" w:pos="1095"/>
        </w:tabs>
        <w:jc w:val="both"/>
        <w:rPr>
          <w:rFonts w:asciiTheme="majorBidi" w:hAnsiTheme="majorBidi" w:cstheme="majorBidi"/>
        </w:rPr>
      </w:pPr>
    </w:p>
    <w:p w14:paraId="0D0458F9" w14:textId="7AD60E24" w:rsidR="00A22CE8" w:rsidRDefault="00A22CE8" w:rsidP="001826E4">
      <w:pPr>
        <w:tabs>
          <w:tab w:val="left" w:pos="1095"/>
        </w:tabs>
        <w:jc w:val="both"/>
        <w:rPr>
          <w:rFonts w:asciiTheme="majorBidi" w:hAnsiTheme="majorBidi" w:cstheme="majorBidi"/>
        </w:rPr>
      </w:pPr>
    </w:p>
    <w:p w14:paraId="00E96911" w14:textId="15706E65" w:rsidR="00A22CE8" w:rsidRDefault="00A22CE8" w:rsidP="001826E4">
      <w:pPr>
        <w:tabs>
          <w:tab w:val="left" w:pos="1095"/>
        </w:tabs>
        <w:jc w:val="both"/>
        <w:rPr>
          <w:rFonts w:asciiTheme="majorBidi" w:hAnsiTheme="majorBidi" w:cstheme="majorBidi"/>
        </w:rPr>
      </w:pPr>
    </w:p>
    <w:p w14:paraId="08EE0AFE" w14:textId="1A2DDBEE" w:rsidR="001826E4" w:rsidRPr="008E7027" w:rsidRDefault="00BD18DD" w:rsidP="008E702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0" w:name="_Toc51295192"/>
      <w:r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1826E4" w:rsidRPr="008E702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DEL ZAKAT – PARTE I</w:t>
      </w:r>
      <w:bookmarkEnd w:id="50"/>
    </w:p>
    <w:p w14:paraId="045ADF42" w14:textId="77777777" w:rsidR="008E7027" w:rsidRDefault="008E7027" w:rsidP="001826E4">
      <w:pPr>
        <w:tabs>
          <w:tab w:val="left" w:pos="1095"/>
        </w:tabs>
        <w:jc w:val="both"/>
        <w:rPr>
          <w:rFonts w:asciiTheme="majorBidi" w:hAnsiTheme="majorBidi" w:cstheme="majorBidi"/>
        </w:rPr>
      </w:pPr>
    </w:p>
    <w:p w14:paraId="2F2867B3" w14:textId="2805DF79" w:rsidR="001826E4" w:rsidRDefault="001826E4" w:rsidP="001826E4">
      <w:pPr>
        <w:tabs>
          <w:tab w:val="left" w:pos="1095"/>
        </w:tabs>
        <w:jc w:val="both"/>
        <w:rPr>
          <w:rFonts w:asciiTheme="majorBidi" w:hAnsiTheme="majorBidi" w:cstheme="majorBidi"/>
        </w:rPr>
      </w:pPr>
      <w:r>
        <w:rPr>
          <w:rFonts w:asciiTheme="majorBidi" w:hAnsiTheme="majorBidi" w:cstheme="majorBidi"/>
        </w:rPr>
        <w:t>En esta lección hablaremos sobre el tercer pilar del Islam. El Zakat.</w:t>
      </w:r>
    </w:p>
    <w:p w14:paraId="3C1F050F" w14:textId="77777777" w:rsidR="0073021A" w:rsidRDefault="0057128A" w:rsidP="0073021A">
      <w:pPr>
        <w:tabs>
          <w:tab w:val="left" w:pos="1095"/>
        </w:tabs>
        <w:jc w:val="both"/>
        <w:rPr>
          <w:rFonts w:asciiTheme="majorBidi" w:hAnsiTheme="majorBidi" w:cstheme="majorBidi"/>
        </w:rPr>
      </w:pPr>
      <w:r>
        <w:rPr>
          <w:rFonts w:asciiTheme="majorBidi" w:hAnsiTheme="majorBidi" w:cstheme="majorBidi"/>
        </w:rPr>
        <w:t>Esta es una obligación financiera que Allah decretó sobre todo musulmán adinerado, como un medio para purificar su riqueza y para ayudar a sus hermanos pobres, necesitados y otros de los merecedores del Zakat.</w:t>
      </w:r>
    </w:p>
    <w:p w14:paraId="0D11F1C9" w14:textId="77777777" w:rsidR="0057128A" w:rsidRDefault="0057128A" w:rsidP="0073021A">
      <w:pPr>
        <w:tabs>
          <w:tab w:val="left" w:pos="1095"/>
        </w:tabs>
        <w:jc w:val="both"/>
        <w:rPr>
          <w:rFonts w:asciiTheme="majorBidi" w:hAnsiTheme="majorBidi" w:cstheme="majorBidi"/>
        </w:rPr>
      </w:pPr>
      <w:r>
        <w:rPr>
          <w:rFonts w:asciiTheme="majorBidi" w:hAnsiTheme="majorBidi" w:cstheme="majorBidi"/>
        </w:rPr>
        <w:t xml:space="preserve">Dice Allah – enaltecido sea –: </w:t>
      </w:r>
      <w:r w:rsidRPr="0057128A">
        <w:rPr>
          <w:rFonts w:asciiTheme="majorBidi" w:hAnsiTheme="majorBidi" w:cstheme="majorBidi"/>
          <w:b/>
          <w:bCs/>
          <w:i/>
          <w:iCs/>
        </w:rPr>
        <w:t>[Cumplan con la oración, paguen el Zakat.]</w:t>
      </w:r>
      <w:r>
        <w:rPr>
          <w:rFonts w:asciiTheme="majorBidi" w:hAnsiTheme="majorBidi" w:cstheme="majorBidi"/>
        </w:rPr>
        <w:t xml:space="preserve"> (Corán 2:43). Y dice también: </w:t>
      </w:r>
      <w:r w:rsidRPr="0057128A">
        <w:rPr>
          <w:rFonts w:asciiTheme="majorBidi" w:hAnsiTheme="majorBidi" w:cstheme="majorBidi"/>
          <w:b/>
          <w:bCs/>
          <w:i/>
          <w:iCs/>
        </w:rPr>
        <w:t>[[¡Oh, Muhammad!] Toma una parte de sus bienes materiales [como Zakat] para expurgarles [con ello sus pecados] y purificarlos [de la avaricia]]</w:t>
      </w:r>
      <w:r>
        <w:rPr>
          <w:rFonts w:asciiTheme="majorBidi" w:hAnsiTheme="majorBidi" w:cstheme="majorBidi"/>
        </w:rPr>
        <w:t xml:space="preserve"> (Corán 9:103).</w:t>
      </w:r>
    </w:p>
    <w:p w14:paraId="04755DA0" w14:textId="77777777" w:rsidR="0057128A" w:rsidRDefault="0036340A" w:rsidP="00DB7CD2">
      <w:pPr>
        <w:pStyle w:val="Prrafodelista"/>
        <w:numPr>
          <w:ilvl w:val="0"/>
          <w:numId w:val="13"/>
        </w:numPr>
        <w:tabs>
          <w:tab w:val="left" w:pos="1095"/>
        </w:tabs>
        <w:jc w:val="both"/>
        <w:rPr>
          <w:rFonts w:asciiTheme="majorBidi" w:hAnsiTheme="majorBidi" w:cstheme="majorBidi"/>
        </w:rPr>
      </w:pPr>
      <w:r>
        <w:rPr>
          <w:rFonts w:asciiTheme="majorBidi" w:hAnsiTheme="majorBidi" w:cstheme="majorBidi"/>
        </w:rPr>
        <w:t xml:space="preserve">Allah especificó en el Corán quienes son los merecedores del Zakat. Dijo: </w:t>
      </w:r>
      <w:r w:rsidRPr="0036340A">
        <w:rPr>
          <w:rFonts w:asciiTheme="majorBidi" w:hAnsiTheme="majorBidi" w:cstheme="majorBidi"/>
          <w:b/>
          <w:bCs/>
          <w:i/>
          <w:iCs/>
        </w:rPr>
        <w:t>[El Zakat debe ser distribuido entre los pobres, los menesterosos, los que trabajan en su recaudación y distribución, aquellos de los que se desea ganar sus corazones, la liberación de los prisioneros, los endeudados, la causa de Allah y el viajero insolvente. Esto es un deber prescrito por Allah, y Allah lo sabe todo, es Sabio.]</w:t>
      </w:r>
      <w:r>
        <w:rPr>
          <w:rFonts w:asciiTheme="majorBidi" w:hAnsiTheme="majorBidi" w:cstheme="majorBidi"/>
        </w:rPr>
        <w:t xml:space="preserve"> (Corán 9:60).</w:t>
      </w:r>
    </w:p>
    <w:p w14:paraId="2595800B" w14:textId="77777777" w:rsidR="0068230E" w:rsidRDefault="0068230E" w:rsidP="0068230E">
      <w:pPr>
        <w:tabs>
          <w:tab w:val="left" w:pos="1095"/>
        </w:tabs>
        <w:jc w:val="both"/>
        <w:rPr>
          <w:rFonts w:asciiTheme="majorBidi" w:hAnsiTheme="majorBidi" w:cstheme="majorBidi"/>
        </w:rPr>
      </w:pPr>
      <w:r w:rsidRPr="0068230E">
        <w:rPr>
          <w:rFonts w:asciiTheme="majorBidi" w:hAnsiTheme="majorBidi" w:cstheme="majorBidi"/>
          <w:b/>
          <w:bCs/>
        </w:rPr>
        <w:t>El pobre</w:t>
      </w:r>
      <w:r>
        <w:rPr>
          <w:rFonts w:asciiTheme="majorBidi" w:hAnsiTheme="majorBidi" w:cstheme="majorBidi"/>
        </w:rPr>
        <w:t xml:space="preserve">: </w:t>
      </w:r>
      <w:r w:rsidR="0021340F">
        <w:rPr>
          <w:rFonts w:asciiTheme="majorBidi" w:hAnsiTheme="majorBidi" w:cstheme="majorBidi"/>
        </w:rPr>
        <w:t>E</w:t>
      </w:r>
      <w:r>
        <w:rPr>
          <w:rFonts w:asciiTheme="majorBidi" w:hAnsiTheme="majorBidi" w:cstheme="majorBidi"/>
        </w:rPr>
        <w:t xml:space="preserve">s aquel que no posee nada o tan solo posee la mitad de lo que requiere para cubrir sus necesidades. </w:t>
      </w:r>
    </w:p>
    <w:p w14:paraId="735DF352" w14:textId="77777777" w:rsidR="0036340A" w:rsidRDefault="0068230E" w:rsidP="0068230E">
      <w:pPr>
        <w:tabs>
          <w:tab w:val="left" w:pos="1095"/>
        </w:tabs>
        <w:jc w:val="both"/>
        <w:rPr>
          <w:rFonts w:asciiTheme="majorBidi" w:hAnsiTheme="majorBidi" w:cstheme="majorBidi"/>
        </w:rPr>
      </w:pPr>
      <w:r>
        <w:rPr>
          <w:rFonts w:asciiTheme="majorBidi" w:hAnsiTheme="majorBidi" w:cstheme="majorBidi"/>
          <w:b/>
          <w:bCs/>
        </w:rPr>
        <w:t>El</w:t>
      </w:r>
      <w:r w:rsidRPr="0068230E">
        <w:rPr>
          <w:rFonts w:asciiTheme="majorBidi" w:hAnsiTheme="majorBidi" w:cstheme="majorBidi"/>
          <w:b/>
          <w:bCs/>
        </w:rPr>
        <w:t xml:space="preserve"> menesteroso</w:t>
      </w:r>
      <w:r>
        <w:rPr>
          <w:rFonts w:asciiTheme="majorBidi" w:hAnsiTheme="majorBidi" w:cstheme="majorBidi"/>
        </w:rPr>
        <w:t>:</w:t>
      </w:r>
      <w:r w:rsidR="0021340F">
        <w:rPr>
          <w:rFonts w:asciiTheme="majorBidi" w:hAnsiTheme="majorBidi" w:cstheme="majorBidi"/>
        </w:rPr>
        <w:t xml:space="preserve"> E</w:t>
      </w:r>
      <w:r>
        <w:rPr>
          <w:rFonts w:asciiTheme="majorBidi" w:hAnsiTheme="majorBidi" w:cstheme="majorBidi"/>
        </w:rPr>
        <w:t>s aquel que posee la mitad de lo requiere para cubrir sus necesidades o un poco más, pero no lo suficiente.</w:t>
      </w:r>
    </w:p>
    <w:p w14:paraId="764C7C02" w14:textId="77777777" w:rsidR="0068230E" w:rsidRDefault="0068230E" w:rsidP="009F1D20">
      <w:pPr>
        <w:tabs>
          <w:tab w:val="left" w:pos="1095"/>
        </w:tabs>
        <w:jc w:val="both"/>
        <w:rPr>
          <w:rFonts w:asciiTheme="majorBidi" w:hAnsiTheme="majorBidi" w:cstheme="majorBidi"/>
        </w:rPr>
      </w:pPr>
      <w:r w:rsidRPr="009F1D20">
        <w:rPr>
          <w:rFonts w:asciiTheme="majorBidi" w:hAnsiTheme="majorBidi" w:cstheme="majorBidi"/>
          <w:b/>
          <w:bCs/>
        </w:rPr>
        <w:t>Los que trabajan en su recaudación</w:t>
      </w:r>
      <w:r>
        <w:rPr>
          <w:rFonts w:asciiTheme="majorBidi" w:hAnsiTheme="majorBidi" w:cstheme="majorBidi"/>
        </w:rPr>
        <w:t xml:space="preserve">: </w:t>
      </w:r>
      <w:r w:rsidR="0021340F">
        <w:rPr>
          <w:rFonts w:asciiTheme="majorBidi" w:hAnsiTheme="majorBidi" w:cstheme="majorBidi"/>
        </w:rPr>
        <w:t>S</w:t>
      </w:r>
      <w:r w:rsidR="009F1D20">
        <w:rPr>
          <w:rFonts w:asciiTheme="majorBidi" w:hAnsiTheme="majorBidi" w:cstheme="majorBidi"/>
        </w:rPr>
        <w:t>on aquellos encomendados por la autoridad para reunir, custodiar y distribuir el Zakat. A ellos se les entrega de acuerdo al trabajo que realizan.</w:t>
      </w:r>
    </w:p>
    <w:p w14:paraId="6F3E563B" w14:textId="77777777" w:rsidR="009F1D20" w:rsidRDefault="009F1D20" w:rsidP="009F1D20">
      <w:pPr>
        <w:tabs>
          <w:tab w:val="left" w:pos="1095"/>
        </w:tabs>
        <w:jc w:val="both"/>
        <w:rPr>
          <w:rFonts w:asciiTheme="majorBidi" w:hAnsiTheme="majorBidi" w:cstheme="majorBidi"/>
        </w:rPr>
      </w:pPr>
      <w:r w:rsidRPr="009F1D20">
        <w:rPr>
          <w:rFonts w:asciiTheme="majorBidi" w:hAnsiTheme="majorBidi" w:cstheme="majorBidi"/>
          <w:b/>
          <w:bCs/>
        </w:rPr>
        <w:t>Los que se desea ganar sus corazones</w:t>
      </w:r>
      <w:r>
        <w:rPr>
          <w:rFonts w:asciiTheme="majorBidi" w:hAnsiTheme="majorBidi" w:cstheme="majorBidi"/>
        </w:rPr>
        <w:t>: Esto incluye a los no musulmanes que se espera que acepten el Islam o se abstengan de hacer daño a los musulmanes, o aquellos musulmanes notables que se espera ablandar sus corazones o acrecentar su fe.</w:t>
      </w:r>
    </w:p>
    <w:p w14:paraId="457EF8DD" w14:textId="77777777" w:rsidR="009F1D20" w:rsidRDefault="00C771C6" w:rsidP="0021340F">
      <w:pPr>
        <w:tabs>
          <w:tab w:val="left" w:pos="1095"/>
        </w:tabs>
        <w:jc w:val="both"/>
        <w:rPr>
          <w:rFonts w:asciiTheme="majorBidi" w:hAnsiTheme="majorBidi" w:cstheme="majorBidi"/>
        </w:rPr>
      </w:pPr>
      <w:r w:rsidRPr="0021340F">
        <w:rPr>
          <w:rFonts w:asciiTheme="majorBidi" w:hAnsiTheme="majorBidi" w:cstheme="majorBidi"/>
          <w:b/>
          <w:bCs/>
        </w:rPr>
        <w:t>La liberación</w:t>
      </w:r>
      <w:r>
        <w:rPr>
          <w:rFonts w:asciiTheme="majorBidi" w:hAnsiTheme="majorBidi" w:cstheme="majorBidi"/>
        </w:rPr>
        <w:t xml:space="preserve">: </w:t>
      </w:r>
      <w:r w:rsidR="0021340F">
        <w:rPr>
          <w:rFonts w:asciiTheme="majorBidi" w:hAnsiTheme="majorBidi" w:cstheme="majorBidi"/>
        </w:rPr>
        <w:t>Esto incluye la liberación de esclavos o de musulmanes prisioneros.</w:t>
      </w:r>
    </w:p>
    <w:p w14:paraId="331E11A0" w14:textId="77777777" w:rsidR="0021340F" w:rsidRDefault="0021340F" w:rsidP="0021340F">
      <w:pPr>
        <w:tabs>
          <w:tab w:val="left" w:pos="1095"/>
        </w:tabs>
        <w:jc w:val="both"/>
        <w:rPr>
          <w:rFonts w:asciiTheme="majorBidi" w:hAnsiTheme="majorBidi" w:cstheme="majorBidi"/>
        </w:rPr>
      </w:pPr>
      <w:r w:rsidRPr="0021340F">
        <w:rPr>
          <w:rFonts w:asciiTheme="majorBidi" w:hAnsiTheme="majorBidi" w:cstheme="majorBidi"/>
          <w:b/>
          <w:bCs/>
        </w:rPr>
        <w:t>Los endeudados</w:t>
      </w:r>
      <w:r>
        <w:rPr>
          <w:rFonts w:asciiTheme="majorBidi" w:hAnsiTheme="majorBidi" w:cstheme="majorBidi"/>
        </w:rPr>
        <w:t>: Esto incluye a los que tengan deudas y sean incapaces de pagarlas y aquellos que asumen deudas por resolver las disputas de los demás, en este caso se les da el zakat aun si son capaces de pagar sus deudas.</w:t>
      </w:r>
    </w:p>
    <w:p w14:paraId="2396EAB6" w14:textId="77777777" w:rsidR="0021340F" w:rsidRDefault="0021340F" w:rsidP="0021340F">
      <w:pPr>
        <w:tabs>
          <w:tab w:val="left" w:pos="1095"/>
        </w:tabs>
        <w:jc w:val="both"/>
        <w:rPr>
          <w:rFonts w:asciiTheme="majorBidi" w:hAnsiTheme="majorBidi" w:cstheme="majorBidi"/>
        </w:rPr>
      </w:pPr>
      <w:r w:rsidRPr="0021340F">
        <w:rPr>
          <w:rFonts w:asciiTheme="majorBidi" w:hAnsiTheme="majorBidi" w:cstheme="majorBidi"/>
          <w:b/>
          <w:bCs/>
        </w:rPr>
        <w:t>La causa de Allah</w:t>
      </w:r>
      <w:r>
        <w:rPr>
          <w:rFonts w:asciiTheme="majorBidi" w:hAnsiTheme="majorBidi" w:cstheme="majorBidi"/>
        </w:rPr>
        <w:t>: Esto se refiere a los combatientes por la causa de Allah.</w:t>
      </w:r>
    </w:p>
    <w:p w14:paraId="6FB71BCF" w14:textId="77777777" w:rsidR="0021340F" w:rsidRDefault="008914F5" w:rsidP="008914F5">
      <w:pPr>
        <w:tabs>
          <w:tab w:val="left" w:pos="1095"/>
        </w:tabs>
        <w:jc w:val="both"/>
        <w:rPr>
          <w:rFonts w:asciiTheme="majorBidi" w:hAnsiTheme="majorBidi" w:cstheme="majorBidi"/>
        </w:rPr>
      </w:pPr>
      <w:r w:rsidRPr="008914F5">
        <w:rPr>
          <w:rFonts w:asciiTheme="majorBidi" w:hAnsiTheme="majorBidi" w:cstheme="majorBidi"/>
          <w:b/>
          <w:bCs/>
        </w:rPr>
        <w:t>Los viajeros</w:t>
      </w:r>
      <w:r>
        <w:rPr>
          <w:rFonts w:asciiTheme="majorBidi" w:hAnsiTheme="majorBidi" w:cstheme="majorBidi"/>
        </w:rPr>
        <w:t>: se refiere al viajero varado e insolvente, al cual se le debe dar zakat para que pueda volver a su tierra.</w:t>
      </w:r>
    </w:p>
    <w:p w14:paraId="5EB2D047" w14:textId="77777777" w:rsidR="008914F5" w:rsidRDefault="008914F5" w:rsidP="00DB7CD2">
      <w:pPr>
        <w:pStyle w:val="Prrafodelista"/>
        <w:numPr>
          <w:ilvl w:val="0"/>
          <w:numId w:val="13"/>
        </w:numPr>
        <w:tabs>
          <w:tab w:val="left" w:pos="1095"/>
        </w:tabs>
        <w:jc w:val="both"/>
        <w:rPr>
          <w:rFonts w:asciiTheme="majorBidi" w:hAnsiTheme="majorBidi" w:cstheme="majorBidi"/>
        </w:rPr>
      </w:pPr>
      <w:r w:rsidRPr="008914F5">
        <w:rPr>
          <w:rFonts w:asciiTheme="majorBidi" w:hAnsiTheme="majorBidi" w:cstheme="majorBidi"/>
          <w:b/>
          <w:bCs/>
        </w:rPr>
        <w:t>No es permitido dar zakat</w:t>
      </w:r>
      <w:r>
        <w:rPr>
          <w:rFonts w:asciiTheme="majorBidi" w:hAnsiTheme="majorBidi" w:cstheme="majorBidi"/>
        </w:rPr>
        <w:t xml:space="preserve"> al incrédulo</w:t>
      </w:r>
      <w:r w:rsidR="00CD15EF">
        <w:rPr>
          <w:rFonts w:asciiTheme="majorBidi" w:hAnsiTheme="majorBidi" w:cstheme="majorBidi"/>
        </w:rPr>
        <w:t>,</w:t>
      </w:r>
      <w:r>
        <w:rPr>
          <w:rFonts w:asciiTheme="majorBidi" w:hAnsiTheme="majorBidi" w:cstheme="majorBidi"/>
        </w:rPr>
        <w:t xml:space="preserve"> a excepción de aquellos que se espera que acepten el Islam o se abstengan de hacer daño a los musulmanes, ni tampoco a aquellos que tienen derecho a manutención como la esposa, los</w:t>
      </w:r>
      <w:r w:rsidR="00CD15EF">
        <w:rPr>
          <w:rFonts w:asciiTheme="majorBidi" w:hAnsiTheme="majorBidi" w:cstheme="majorBidi"/>
        </w:rPr>
        <w:t xml:space="preserve"> padres</w:t>
      </w:r>
      <w:r w:rsidR="004F1CDE">
        <w:rPr>
          <w:rFonts w:asciiTheme="majorBidi" w:hAnsiTheme="majorBidi" w:cstheme="majorBidi"/>
        </w:rPr>
        <w:t xml:space="preserve"> y ascendentes</w:t>
      </w:r>
      <w:r w:rsidR="00CD15EF">
        <w:rPr>
          <w:rFonts w:asciiTheme="majorBidi" w:hAnsiTheme="majorBidi" w:cstheme="majorBidi"/>
        </w:rPr>
        <w:t xml:space="preserve">, </w:t>
      </w:r>
      <w:r w:rsidR="004F1CDE">
        <w:rPr>
          <w:rFonts w:asciiTheme="majorBidi" w:hAnsiTheme="majorBidi" w:cstheme="majorBidi"/>
        </w:rPr>
        <w:t>o</w:t>
      </w:r>
      <w:r w:rsidR="00CD15EF">
        <w:rPr>
          <w:rFonts w:asciiTheme="majorBidi" w:hAnsiTheme="majorBidi" w:cstheme="majorBidi"/>
        </w:rPr>
        <w:t xml:space="preserve"> los hijos</w:t>
      </w:r>
      <w:r w:rsidR="004F1CDE">
        <w:rPr>
          <w:rFonts w:asciiTheme="majorBidi" w:hAnsiTheme="majorBidi" w:cstheme="majorBidi"/>
        </w:rPr>
        <w:t xml:space="preserve"> y descendientes. Ni tampoco a los descendientes de Hashim, que son la familia del Profeta</w:t>
      </w:r>
      <w:r w:rsidR="004F1CDE" w:rsidRPr="00E46864">
        <w:rPr>
          <w:rFonts w:ascii="Times New Roman" w:eastAsia="Calibri" w:hAnsi="Times New Roman" w:cs="Times New Roman"/>
          <w:i/>
          <w:iCs/>
          <w:noProof/>
          <w:color w:val="323E4F"/>
          <w:lang w:eastAsia="es-PE"/>
        </w:rPr>
        <w:drawing>
          <wp:inline distT="0" distB="0" distL="0" distR="0" wp14:anchorId="4AF9959D" wp14:editId="63ED83AC">
            <wp:extent cx="148160" cy="153593"/>
            <wp:effectExtent l="0" t="0" r="4445" b="0"/>
            <wp:docPr id="157" name="Imagen 15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F1CDE">
        <w:rPr>
          <w:rFonts w:asciiTheme="majorBidi" w:hAnsiTheme="majorBidi" w:cstheme="majorBidi"/>
        </w:rPr>
        <w:t>.</w:t>
      </w:r>
    </w:p>
    <w:p w14:paraId="0CED2C35" w14:textId="77777777" w:rsidR="004F1CDE" w:rsidRDefault="004F1CDE" w:rsidP="0083361B">
      <w:pPr>
        <w:tabs>
          <w:tab w:val="left" w:pos="1095"/>
        </w:tabs>
        <w:jc w:val="both"/>
        <w:rPr>
          <w:rFonts w:asciiTheme="majorBidi" w:hAnsiTheme="majorBidi" w:cstheme="majorBidi"/>
        </w:rPr>
      </w:pPr>
      <w:r>
        <w:rPr>
          <w:rFonts w:asciiTheme="majorBidi" w:hAnsiTheme="majorBidi" w:cstheme="majorBidi"/>
        </w:rPr>
        <w:t xml:space="preserve">Sólo es obligatorio pagar el zakat cuando se haya alcanzado el </w:t>
      </w:r>
      <w:r w:rsidRPr="0083361B">
        <w:rPr>
          <w:rFonts w:asciiTheme="majorBidi" w:hAnsiTheme="majorBidi" w:cstheme="majorBidi"/>
          <w:b/>
          <w:bCs/>
          <w:i/>
          <w:iCs/>
        </w:rPr>
        <w:t>Nisáb</w:t>
      </w:r>
      <w:r>
        <w:rPr>
          <w:rFonts w:asciiTheme="majorBidi" w:hAnsiTheme="majorBidi" w:cstheme="majorBidi"/>
        </w:rPr>
        <w:t xml:space="preserve"> (la cantidad mínima obligatoria). Tampoco es obligatorio pagar zakat por lo que posea para su propio beneficio como es el caso de la casa en la que vive, su movilidad, o su ropa (los eruditos difieren sobre la oblig</w:t>
      </w:r>
      <w:r w:rsidR="0083361B">
        <w:rPr>
          <w:rFonts w:asciiTheme="majorBidi" w:hAnsiTheme="majorBidi" w:cstheme="majorBidi"/>
        </w:rPr>
        <w:t xml:space="preserve">atoriedad de pagar zakat por </w:t>
      </w:r>
      <w:r>
        <w:rPr>
          <w:rFonts w:asciiTheme="majorBidi" w:hAnsiTheme="majorBidi" w:cstheme="majorBidi"/>
        </w:rPr>
        <w:t xml:space="preserve">las joyas </w:t>
      </w:r>
      <w:r w:rsidR="0083361B">
        <w:rPr>
          <w:rFonts w:asciiTheme="majorBidi" w:hAnsiTheme="majorBidi" w:cstheme="majorBidi"/>
        </w:rPr>
        <w:t>de oro y plata que son de uso personal, no comercial).</w:t>
      </w:r>
    </w:p>
    <w:p w14:paraId="01C59CC3" w14:textId="77777777" w:rsidR="0083361B" w:rsidRDefault="0083361B" w:rsidP="00212FD8">
      <w:pPr>
        <w:tabs>
          <w:tab w:val="left" w:pos="1095"/>
        </w:tabs>
        <w:jc w:val="both"/>
        <w:rPr>
          <w:rFonts w:asciiTheme="majorBidi" w:hAnsiTheme="majorBidi" w:cstheme="majorBidi"/>
        </w:rPr>
      </w:pPr>
      <w:r>
        <w:rPr>
          <w:rFonts w:asciiTheme="majorBidi" w:hAnsiTheme="majorBidi" w:cstheme="majorBidi"/>
        </w:rPr>
        <w:t xml:space="preserve">Le pedimos a Allah que nos haga de aquellos que pagan el zakat de la mejor manera.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w:t>
      </w:r>
      <w:r w:rsidR="00212FD8">
        <w:rPr>
          <w:rFonts w:asciiTheme="majorBidi" w:hAnsiTheme="majorBidi" w:cstheme="majorBidi"/>
        </w:rPr>
        <w:t xml:space="preserve"> las categorías de la obligatoriedad del</w:t>
      </w:r>
      <w:r>
        <w:rPr>
          <w:rFonts w:asciiTheme="majorBidi" w:hAnsiTheme="majorBidi" w:cstheme="majorBidi"/>
        </w:rPr>
        <w:t xml:space="preserve"> zakat.</w:t>
      </w:r>
    </w:p>
    <w:p w14:paraId="01C5C1DE" w14:textId="77777777" w:rsidR="00751197" w:rsidRDefault="00751197" w:rsidP="001A4AAD">
      <w:pPr>
        <w:tabs>
          <w:tab w:val="left" w:pos="1095"/>
        </w:tabs>
        <w:jc w:val="center"/>
        <w:rPr>
          <w:rFonts w:asciiTheme="majorBidi" w:hAnsiTheme="majorBidi" w:cstheme="majorBidi"/>
          <w:b/>
          <w:bCs/>
        </w:rPr>
      </w:pPr>
    </w:p>
    <w:p w14:paraId="32DD0134" w14:textId="77777777" w:rsidR="00751197" w:rsidRDefault="00751197">
      <w:pPr>
        <w:rPr>
          <w:rFonts w:asciiTheme="majorBidi" w:hAnsiTheme="majorBidi" w:cstheme="majorBidi"/>
          <w:b/>
          <w:bCs/>
        </w:rPr>
      </w:pPr>
      <w:r>
        <w:rPr>
          <w:rFonts w:asciiTheme="majorBidi" w:hAnsiTheme="majorBidi" w:cstheme="majorBidi"/>
          <w:b/>
          <w:bCs/>
        </w:rPr>
        <w:br w:type="page"/>
      </w:r>
    </w:p>
    <w:p w14:paraId="151B9E76" w14:textId="5B4C9598" w:rsidR="0083361B" w:rsidRPr="002F0297" w:rsidRDefault="00370B47" w:rsidP="002F029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1" w:name="_Toc51295193"/>
      <w:r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BD18DD"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DEL ZAKAT – PARTE II</w:t>
      </w:r>
      <w:bookmarkEnd w:id="51"/>
    </w:p>
    <w:p w14:paraId="5F9AE27E" w14:textId="77777777" w:rsidR="003A0907" w:rsidRDefault="001A4AAD" w:rsidP="003A0907">
      <w:pPr>
        <w:tabs>
          <w:tab w:val="left" w:pos="1095"/>
        </w:tabs>
        <w:jc w:val="both"/>
        <w:rPr>
          <w:rFonts w:asciiTheme="majorBidi" w:hAnsiTheme="majorBidi" w:cstheme="majorBidi"/>
        </w:rPr>
      </w:pPr>
      <w:r>
        <w:rPr>
          <w:rFonts w:asciiTheme="majorBidi" w:hAnsiTheme="majorBidi" w:cstheme="majorBidi"/>
        </w:rPr>
        <w:t>En la lección anterior hablamos sobre los merecedores del zakat y algunas de sus normas. En esta lección hablaremos sobre</w:t>
      </w:r>
      <w:r w:rsidR="00212FD8">
        <w:rPr>
          <w:rFonts w:asciiTheme="majorBidi" w:hAnsiTheme="majorBidi" w:cstheme="majorBidi"/>
        </w:rPr>
        <w:t xml:space="preserve"> las categorías de la obligatoriedad del zakat, y</w:t>
      </w:r>
      <w:r w:rsidR="003A0907">
        <w:rPr>
          <w:rFonts w:asciiTheme="majorBidi" w:hAnsiTheme="majorBidi" w:cstheme="majorBidi"/>
        </w:rPr>
        <w:t xml:space="preserve"> son:</w:t>
      </w:r>
    </w:p>
    <w:p w14:paraId="53EFF382" w14:textId="77777777" w:rsidR="0083361B" w:rsidRPr="003A0907" w:rsidRDefault="00212FD8" w:rsidP="003A0907">
      <w:pPr>
        <w:pStyle w:val="Prrafodelista"/>
        <w:tabs>
          <w:tab w:val="left" w:pos="1095"/>
        </w:tabs>
        <w:jc w:val="both"/>
        <w:rPr>
          <w:rFonts w:asciiTheme="majorBidi" w:hAnsiTheme="majorBidi" w:cstheme="majorBidi"/>
        </w:rPr>
      </w:pPr>
      <w:r w:rsidRPr="003A0907">
        <w:rPr>
          <w:rFonts w:asciiTheme="majorBidi" w:hAnsiTheme="majorBidi" w:cstheme="majorBidi"/>
          <w:b/>
          <w:bCs/>
        </w:rPr>
        <w:t xml:space="preserve">1.- Primera categoría, “Al Azmán”: </w:t>
      </w:r>
      <w:r w:rsidR="00CD116F">
        <w:rPr>
          <w:rFonts w:asciiTheme="majorBidi" w:hAnsiTheme="majorBidi" w:cstheme="majorBidi"/>
          <w:b/>
          <w:bCs/>
        </w:rPr>
        <w:t>(El Z</w:t>
      </w:r>
      <w:r w:rsidR="00B2422F" w:rsidRPr="003A0907">
        <w:rPr>
          <w:rFonts w:asciiTheme="majorBidi" w:hAnsiTheme="majorBidi" w:cstheme="majorBidi"/>
          <w:b/>
          <w:bCs/>
        </w:rPr>
        <w:t>akat del</w:t>
      </w:r>
      <w:r w:rsidRPr="003A0907">
        <w:rPr>
          <w:rFonts w:asciiTheme="majorBidi" w:hAnsiTheme="majorBidi" w:cstheme="majorBidi"/>
          <w:b/>
          <w:bCs/>
        </w:rPr>
        <w:t xml:space="preserve"> oro</w:t>
      </w:r>
      <w:r w:rsidR="00B2422F" w:rsidRPr="003A0907">
        <w:rPr>
          <w:rFonts w:asciiTheme="majorBidi" w:hAnsiTheme="majorBidi" w:cstheme="majorBidi"/>
          <w:b/>
          <w:bCs/>
        </w:rPr>
        <w:t xml:space="preserve"> </w:t>
      </w:r>
      <w:r w:rsidR="006607DB" w:rsidRPr="003A0907">
        <w:rPr>
          <w:rFonts w:asciiTheme="majorBidi" w:hAnsiTheme="majorBidi" w:cstheme="majorBidi"/>
          <w:b/>
          <w:bCs/>
        </w:rPr>
        <w:t xml:space="preserve">y </w:t>
      </w:r>
      <w:r w:rsidR="00B2422F" w:rsidRPr="003A0907">
        <w:rPr>
          <w:rFonts w:asciiTheme="majorBidi" w:hAnsiTheme="majorBidi" w:cstheme="majorBidi"/>
          <w:b/>
          <w:bCs/>
        </w:rPr>
        <w:t>la plata)</w:t>
      </w:r>
      <w:r w:rsidR="00B2422F" w:rsidRPr="003A0907">
        <w:rPr>
          <w:rFonts w:asciiTheme="majorBidi" w:hAnsiTheme="majorBidi" w:cstheme="majorBidi"/>
        </w:rPr>
        <w:t xml:space="preserve"> el </w:t>
      </w:r>
      <w:r w:rsidRPr="003A0907">
        <w:rPr>
          <w:rFonts w:asciiTheme="majorBidi" w:hAnsiTheme="majorBidi" w:cstheme="majorBidi"/>
        </w:rPr>
        <w:t xml:space="preserve">Nisáb </w:t>
      </w:r>
      <w:r w:rsidR="00B2422F" w:rsidRPr="003A0907">
        <w:rPr>
          <w:rFonts w:asciiTheme="majorBidi" w:hAnsiTheme="majorBidi" w:cstheme="majorBidi"/>
        </w:rPr>
        <w:t>del oro equivale a</w:t>
      </w:r>
      <w:r w:rsidR="006607DB" w:rsidRPr="003A0907">
        <w:rPr>
          <w:rFonts w:asciiTheme="majorBidi" w:hAnsiTheme="majorBidi" w:cstheme="majorBidi"/>
        </w:rPr>
        <w:t xml:space="preserve"> 85 gramos y el de </w:t>
      </w:r>
      <w:r w:rsidRPr="003A0907">
        <w:rPr>
          <w:rFonts w:asciiTheme="majorBidi" w:hAnsiTheme="majorBidi" w:cstheme="majorBidi"/>
        </w:rPr>
        <w:t>la</w:t>
      </w:r>
      <w:r w:rsidRPr="003A0907">
        <w:rPr>
          <w:rFonts w:asciiTheme="majorBidi" w:hAnsiTheme="majorBidi" w:cstheme="majorBidi"/>
          <w:b/>
          <w:bCs/>
        </w:rPr>
        <w:t xml:space="preserve"> </w:t>
      </w:r>
      <w:r w:rsidRPr="003A0907">
        <w:rPr>
          <w:rFonts w:asciiTheme="majorBidi" w:hAnsiTheme="majorBidi" w:cstheme="majorBidi"/>
        </w:rPr>
        <w:t>plata e</w:t>
      </w:r>
      <w:r w:rsidR="00B2422F" w:rsidRPr="003A0907">
        <w:rPr>
          <w:rFonts w:asciiTheme="majorBidi" w:hAnsiTheme="majorBidi" w:cstheme="majorBidi"/>
        </w:rPr>
        <w:t xml:space="preserve">quivale </w:t>
      </w:r>
      <w:r w:rsidRPr="003A0907">
        <w:rPr>
          <w:rFonts w:asciiTheme="majorBidi" w:hAnsiTheme="majorBidi" w:cstheme="majorBidi"/>
        </w:rPr>
        <w:t>a</w:t>
      </w:r>
      <w:r w:rsidR="00B2422F" w:rsidRPr="003A0907">
        <w:rPr>
          <w:rFonts w:asciiTheme="majorBidi" w:hAnsiTheme="majorBidi" w:cstheme="majorBidi"/>
        </w:rPr>
        <w:t xml:space="preserve"> 595</w:t>
      </w:r>
      <w:r w:rsidR="006607DB" w:rsidRPr="003A0907">
        <w:rPr>
          <w:rFonts w:asciiTheme="majorBidi" w:hAnsiTheme="majorBidi" w:cstheme="majorBidi"/>
        </w:rPr>
        <w:t xml:space="preserve"> gramos. [El Nisáb es la cantidad mínima que debe poseer el musulmán para tener la obligación de pagar el zakat]. En cuanto al </w:t>
      </w:r>
      <w:r w:rsidRPr="003A0907">
        <w:rPr>
          <w:rFonts w:asciiTheme="majorBidi" w:hAnsiTheme="majorBidi" w:cstheme="majorBidi"/>
          <w:b/>
          <w:bCs/>
        </w:rPr>
        <w:t>dinero (</w:t>
      </w:r>
      <w:r w:rsidRPr="003A0907">
        <w:rPr>
          <w:rFonts w:asciiTheme="majorBidi" w:hAnsiTheme="majorBidi" w:cstheme="majorBidi"/>
        </w:rPr>
        <w:t xml:space="preserve">como el Riyal, </w:t>
      </w:r>
      <w:r w:rsidR="006607DB" w:rsidRPr="003A0907">
        <w:rPr>
          <w:rFonts w:asciiTheme="majorBidi" w:hAnsiTheme="majorBidi" w:cstheme="majorBidi"/>
        </w:rPr>
        <w:t>Dólar</w:t>
      </w:r>
      <w:r w:rsidRPr="003A0907">
        <w:rPr>
          <w:rFonts w:asciiTheme="majorBidi" w:hAnsiTheme="majorBidi" w:cstheme="majorBidi"/>
        </w:rPr>
        <w:t>, etc</w:t>
      </w:r>
      <w:r w:rsidR="00B2422F" w:rsidRPr="003A0907">
        <w:rPr>
          <w:rFonts w:asciiTheme="majorBidi" w:hAnsiTheme="majorBidi" w:cstheme="majorBidi"/>
        </w:rPr>
        <w:t>.</w:t>
      </w:r>
      <w:r w:rsidR="006607DB" w:rsidRPr="003A0907">
        <w:rPr>
          <w:rFonts w:asciiTheme="majorBidi" w:hAnsiTheme="majorBidi" w:cstheme="majorBidi"/>
        </w:rPr>
        <w:t>)</w:t>
      </w:r>
      <w:r w:rsidR="00B2422F" w:rsidRPr="003A0907">
        <w:rPr>
          <w:rFonts w:asciiTheme="majorBidi" w:hAnsiTheme="majorBidi" w:cstheme="majorBidi"/>
        </w:rPr>
        <w:t xml:space="preserve"> Su Nisáb equivale al valor del Nisáb del or</w:t>
      </w:r>
      <w:r w:rsidR="006607DB" w:rsidRPr="003A0907">
        <w:rPr>
          <w:rFonts w:asciiTheme="majorBidi" w:hAnsiTheme="majorBidi" w:cstheme="majorBidi"/>
        </w:rPr>
        <w:t>o o la plata y se considera el menor de ellos</w:t>
      </w:r>
      <w:r w:rsidR="00B2422F" w:rsidRPr="003A0907">
        <w:rPr>
          <w:rFonts w:asciiTheme="majorBidi" w:hAnsiTheme="majorBidi" w:cstheme="majorBidi"/>
        </w:rPr>
        <w:t xml:space="preserve">. </w:t>
      </w:r>
      <w:r w:rsidR="006607DB" w:rsidRPr="003A0907">
        <w:rPr>
          <w:rFonts w:asciiTheme="majorBidi" w:hAnsiTheme="majorBidi" w:cstheme="majorBidi"/>
        </w:rPr>
        <w:t>Si la riqueza alcanza el Nisáb y transcurre un año lunar bajo s</w:t>
      </w:r>
      <w:r w:rsidR="003A0907" w:rsidRPr="003A0907">
        <w:rPr>
          <w:rFonts w:asciiTheme="majorBidi" w:hAnsiTheme="majorBidi" w:cstheme="majorBidi"/>
        </w:rPr>
        <w:t>u dominio, entonces se debe sacar el 2.5% y pagarlo como zakat.</w:t>
      </w:r>
    </w:p>
    <w:p w14:paraId="375DA61B" w14:textId="77777777" w:rsidR="003A0907" w:rsidRDefault="003A0907" w:rsidP="003A0907">
      <w:pPr>
        <w:tabs>
          <w:tab w:val="left" w:pos="1095"/>
        </w:tabs>
        <w:jc w:val="both"/>
        <w:rPr>
          <w:rFonts w:asciiTheme="majorBidi" w:hAnsiTheme="majorBidi" w:cstheme="majorBidi"/>
        </w:rPr>
      </w:pPr>
      <w:r>
        <w:rPr>
          <w:rFonts w:asciiTheme="majorBidi" w:hAnsiTheme="majorBidi" w:cstheme="majorBidi"/>
        </w:rPr>
        <w:t>Una de las maneras sencillas de calcular el monto del zakat es: dividir toda la riqueza entre 40. El resultado es lo que se debe pagar como zakat.</w:t>
      </w:r>
    </w:p>
    <w:p w14:paraId="1EBA3885" w14:textId="77777777" w:rsidR="003A0907" w:rsidRDefault="00CD116F" w:rsidP="00CD116F">
      <w:pPr>
        <w:pStyle w:val="Prrafodelista"/>
        <w:tabs>
          <w:tab w:val="left" w:pos="1095"/>
        </w:tabs>
        <w:jc w:val="both"/>
        <w:rPr>
          <w:rFonts w:asciiTheme="majorBidi" w:hAnsiTheme="majorBidi" w:cstheme="majorBidi"/>
        </w:rPr>
      </w:pPr>
      <w:r>
        <w:rPr>
          <w:rFonts w:asciiTheme="majorBidi" w:hAnsiTheme="majorBidi" w:cstheme="majorBidi"/>
          <w:b/>
          <w:bCs/>
        </w:rPr>
        <w:t>2.- Segunda categoría: El Z</w:t>
      </w:r>
      <w:r w:rsidR="003A0907" w:rsidRPr="003A0907">
        <w:rPr>
          <w:rFonts w:asciiTheme="majorBidi" w:hAnsiTheme="majorBidi" w:cstheme="majorBidi"/>
          <w:b/>
          <w:bCs/>
        </w:rPr>
        <w:t>akat del ganado:</w:t>
      </w:r>
      <w:r w:rsidR="003A0907" w:rsidRPr="003A0907">
        <w:rPr>
          <w:rFonts w:asciiTheme="majorBidi" w:hAnsiTheme="majorBidi" w:cstheme="majorBidi"/>
        </w:rPr>
        <w:t xml:space="preserve"> Esto incluye a los camellos, ov</w:t>
      </w:r>
      <w:r>
        <w:rPr>
          <w:rFonts w:asciiTheme="majorBidi" w:hAnsiTheme="majorBidi" w:cstheme="majorBidi"/>
        </w:rPr>
        <w:t>ejas</w:t>
      </w:r>
      <w:r w:rsidR="003A0907" w:rsidRPr="003A0907">
        <w:rPr>
          <w:rFonts w:asciiTheme="majorBidi" w:hAnsiTheme="majorBidi" w:cstheme="majorBidi"/>
        </w:rPr>
        <w:t xml:space="preserve"> y vac</w:t>
      </w:r>
      <w:r>
        <w:rPr>
          <w:rFonts w:asciiTheme="majorBidi" w:hAnsiTheme="majorBidi" w:cstheme="majorBidi"/>
        </w:rPr>
        <w:t>as</w:t>
      </w:r>
      <w:r w:rsidR="003A0907">
        <w:rPr>
          <w:rFonts w:asciiTheme="majorBidi" w:hAnsiTheme="majorBidi" w:cstheme="majorBidi"/>
        </w:rPr>
        <w:t>. La primera condición</w:t>
      </w:r>
      <w:r w:rsidR="003A5C18">
        <w:rPr>
          <w:rFonts w:asciiTheme="majorBidi" w:hAnsiTheme="majorBidi" w:cstheme="majorBidi"/>
        </w:rPr>
        <w:t xml:space="preserve"> es que hayan pastado la mayor parte del año, es decir; que pasteen por si solos y no sean alimentados por su propietario. Que sean para ordeñar o tener crías, pero no para trabajos de siembra o extracción de agua. Su Nisáb es de la sig</w:t>
      </w:r>
      <w:r>
        <w:rPr>
          <w:rFonts w:asciiTheme="majorBidi" w:hAnsiTheme="majorBidi" w:cstheme="majorBidi"/>
        </w:rPr>
        <w:t xml:space="preserve">uiente manera: por los camellos 5, por las vacas 30 y por las ovejas 40. El zakat que concierne al ganado se encuentra claramente detallado en los hadices Sahih y se explica claramente en los libros de </w:t>
      </w:r>
      <w:r w:rsidRPr="00CD116F">
        <w:rPr>
          <w:rFonts w:asciiTheme="majorBidi" w:hAnsiTheme="majorBidi" w:cstheme="majorBidi"/>
          <w:i/>
          <w:iCs/>
        </w:rPr>
        <w:t>Fiqh</w:t>
      </w:r>
      <w:r>
        <w:rPr>
          <w:rFonts w:asciiTheme="majorBidi" w:hAnsiTheme="majorBidi" w:cstheme="majorBidi"/>
        </w:rPr>
        <w:t xml:space="preserve"> (jurisprudencia islámica).</w:t>
      </w:r>
    </w:p>
    <w:p w14:paraId="69171091" w14:textId="77777777" w:rsidR="00CD116F" w:rsidRDefault="00CD116F" w:rsidP="00CD116F">
      <w:pPr>
        <w:pStyle w:val="Prrafodelista"/>
        <w:tabs>
          <w:tab w:val="left" w:pos="1095"/>
        </w:tabs>
        <w:jc w:val="both"/>
        <w:rPr>
          <w:rFonts w:asciiTheme="majorBidi" w:hAnsiTheme="majorBidi" w:cstheme="majorBidi"/>
        </w:rPr>
      </w:pPr>
      <w:r>
        <w:rPr>
          <w:rFonts w:asciiTheme="majorBidi" w:hAnsiTheme="majorBidi" w:cstheme="majorBidi"/>
          <w:b/>
          <w:bCs/>
        </w:rPr>
        <w:t>3.- Tercera categoría: E</w:t>
      </w:r>
      <w:r w:rsidRPr="00CD116F">
        <w:rPr>
          <w:rFonts w:asciiTheme="majorBidi" w:hAnsiTheme="majorBidi" w:cstheme="majorBidi"/>
          <w:b/>
          <w:bCs/>
        </w:rPr>
        <w:t xml:space="preserve">l Zakat de </w:t>
      </w:r>
      <w:r w:rsidR="00256BC5">
        <w:rPr>
          <w:rFonts w:asciiTheme="majorBidi" w:hAnsiTheme="majorBidi" w:cstheme="majorBidi"/>
          <w:b/>
          <w:bCs/>
        </w:rPr>
        <w:t xml:space="preserve">los </w:t>
      </w:r>
      <w:r w:rsidRPr="00CD116F">
        <w:rPr>
          <w:rFonts w:asciiTheme="majorBidi" w:hAnsiTheme="majorBidi" w:cstheme="majorBidi"/>
          <w:b/>
          <w:bCs/>
        </w:rPr>
        <w:t>productos agrícolas que i</w:t>
      </w:r>
      <w:r w:rsidR="00256BC5">
        <w:rPr>
          <w:rFonts w:asciiTheme="majorBidi" w:hAnsiTheme="majorBidi" w:cstheme="majorBidi"/>
          <w:b/>
          <w:bCs/>
        </w:rPr>
        <w:t>ncluye los cultivos</w:t>
      </w:r>
      <w:r w:rsidRPr="00CD116F">
        <w:rPr>
          <w:rFonts w:asciiTheme="majorBidi" w:hAnsiTheme="majorBidi" w:cstheme="majorBidi"/>
          <w:b/>
          <w:bCs/>
        </w:rPr>
        <w:t xml:space="preserve">, </w:t>
      </w:r>
      <w:r w:rsidR="00256BC5">
        <w:rPr>
          <w:rFonts w:asciiTheme="majorBidi" w:hAnsiTheme="majorBidi" w:cstheme="majorBidi"/>
          <w:b/>
          <w:bCs/>
        </w:rPr>
        <w:t>los fruto</w:t>
      </w:r>
      <w:r w:rsidRPr="00CD116F">
        <w:rPr>
          <w:rFonts w:asciiTheme="majorBidi" w:hAnsiTheme="majorBidi" w:cstheme="majorBidi"/>
          <w:b/>
          <w:bCs/>
        </w:rPr>
        <w:t xml:space="preserve">s y </w:t>
      </w:r>
      <w:r w:rsidR="00256BC5">
        <w:rPr>
          <w:rFonts w:asciiTheme="majorBidi" w:hAnsiTheme="majorBidi" w:cstheme="majorBidi"/>
          <w:b/>
          <w:bCs/>
        </w:rPr>
        <w:t xml:space="preserve">los </w:t>
      </w:r>
      <w:r w:rsidRPr="00CD116F">
        <w:rPr>
          <w:rFonts w:asciiTheme="majorBidi" w:hAnsiTheme="majorBidi" w:cstheme="majorBidi"/>
          <w:b/>
          <w:bCs/>
        </w:rPr>
        <w:t>granos</w:t>
      </w:r>
      <w:r w:rsidR="00256BC5">
        <w:rPr>
          <w:rFonts w:asciiTheme="majorBidi" w:hAnsiTheme="majorBidi" w:cstheme="majorBidi"/>
          <w:b/>
          <w:bCs/>
        </w:rPr>
        <w:t xml:space="preserve">: </w:t>
      </w:r>
      <w:r w:rsidR="00256BC5">
        <w:rPr>
          <w:rFonts w:asciiTheme="majorBidi" w:hAnsiTheme="majorBidi" w:cstheme="majorBidi"/>
        </w:rPr>
        <w:t>solo es obligatorio en el caso de los frutos que se puedan medir (en Sa</w:t>
      </w:r>
      <w:r w:rsidR="00256BC5" w:rsidRPr="00256BC5">
        <w:rPr>
          <w:rFonts w:asciiTheme="majorBidi" w:hAnsiTheme="majorBidi" w:cstheme="majorBidi"/>
        </w:rPr>
        <w:t>’</w:t>
      </w:r>
      <w:r w:rsidR="00256BC5">
        <w:rPr>
          <w:rFonts w:asciiTheme="majorBidi" w:hAnsiTheme="majorBidi" w:cstheme="majorBidi"/>
        </w:rPr>
        <w:t>a o equivalentes) y puedan ser almacenados, tal como el trigo, dátiles, pasas y maíz. Mientras que en el caso de aquello que no puede ser almacenado como en el caso de la sandía, granada, plátanos y otros. No se debe pagar zakat.</w:t>
      </w:r>
    </w:p>
    <w:p w14:paraId="34E38B1B" w14:textId="77777777" w:rsidR="00256BC5" w:rsidRDefault="00256BC5" w:rsidP="00256BC5">
      <w:pPr>
        <w:tabs>
          <w:tab w:val="left" w:pos="1095"/>
        </w:tabs>
        <w:jc w:val="both"/>
        <w:rPr>
          <w:rFonts w:asciiTheme="majorBidi" w:hAnsiTheme="majorBidi" w:cstheme="majorBidi"/>
        </w:rPr>
      </w:pPr>
      <w:r>
        <w:rPr>
          <w:rFonts w:asciiTheme="majorBidi" w:hAnsiTheme="majorBidi" w:cstheme="majorBidi"/>
        </w:rPr>
        <w:t>El Profeta</w:t>
      </w:r>
      <w:r w:rsidRPr="00E46864">
        <w:rPr>
          <w:rFonts w:ascii="Times New Roman" w:eastAsia="Calibri" w:hAnsi="Times New Roman" w:cs="Times New Roman"/>
          <w:i/>
          <w:iCs/>
          <w:noProof/>
          <w:color w:val="323E4F"/>
          <w:lang w:eastAsia="es-PE"/>
        </w:rPr>
        <w:drawing>
          <wp:inline distT="0" distB="0" distL="0" distR="0" wp14:anchorId="29E13CF2" wp14:editId="40EBD320">
            <wp:extent cx="148160" cy="153593"/>
            <wp:effectExtent l="0" t="0" r="4445" b="0"/>
            <wp:docPr id="158" name="Imagen 15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informó sobre el Nisáb de los productos agrícolas, cuando dijo: </w:t>
      </w:r>
      <w:r w:rsidRPr="00256BC5">
        <w:rPr>
          <w:rFonts w:asciiTheme="majorBidi" w:hAnsiTheme="majorBidi" w:cstheme="majorBidi"/>
          <w:i/>
          <w:iCs/>
        </w:rPr>
        <w:t xml:space="preserve">“No se debe pagar zakat por menos de cinco </w:t>
      </w:r>
      <w:r w:rsidRPr="00256BC5">
        <w:rPr>
          <w:rFonts w:asciiTheme="majorBidi" w:hAnsiTheme="majorBidi" w:cstheme="majorBidi"/>
          <w:b/>
          <w:bCs/>
          <w:i/>
          <w:iCs/>
        </w:rPr>
        <w:t>Ausuq</w:t>
      </w:r>
      <w:r w:rsidRPr="00256BC5">
        <w:rPr>
          <w:rFonts w:asciiTheme="majorBidi" w:hAnsiTheme="majorBidi" w:cstheme="majorBidi"/>
          <w:i/>
          <w:iCs/>
        </w:rPr>
        <w:t xml:space="preserve"> de dátiles.”</w:t>
      </w:r>
      <w:r>
        <w:rPr>
          <w:rFonts w:asciiTheme="majorBidi" w:hAnsiTheme="majorBidi" w:cstheme="majorBidi"/>
        </w:rPr>
        <w:t xml:space="preserve"> (Bujari y Muslim). </w:t>
      </w:r>
    </w:p>
    <w:p w14:paraId="185C4B06" w14:textId="77777777" w:rsidR="00D527EE" w:rsidRDefault="00D527EE" w:rsidP="00256BC5">
      <w:pPr>
        <w:tabs>
          <w:tab w:val="left" w:pos="1095"/>
        </w:tabs>
        <w:jc w:val="both"/>
        <w:rPr>
          <w:rFonts w:asciiTheme="majorBidi" w:hAnsiTheme="majorBidi" w:cstheme="majorBidi"/>
        </w:rPr>
      </w:pPr>
      <w:r w:rsidRPr="00D527EE">
        <w:rPr>
          <w:rFonts w:asciiTheme="majorBidi" w:hAnsiTheme="majorBidi" w:cstheme="majorBidi"/>
          <w:b/>
          <w:bCs/>
          <w:i/>
          <w:iCs/>
        </w:rPr>
        <w:t>Ausuq</w:t>
      </w:r>
      <w:r>
        <w:rPr>
          <w:rFonts w:asciiTheme="majorBidi" w:hAnsiTheme="majorBidi" w:cstheme="majorBidi"/>
        </w:rPr>
        <w:t xml:space="preserve"> es el plural de </w:t>
      </w:r>
      <w:r w:rsidRPr="00D527EE">
        <w:rPr>
          <w:rFonts w:asciiTheme="majorBidi" w:hAnsiTheme="majorBidi" w:cstheme="majorBidi"/>
          <w:i/>
          <w:iCs/>
        </w:rPr>
        <w:t>Wasq</w:t>
      </w:r>
      <w:r>
        <w:rPr>
          <w:rFonts w:asciiTheme="majorBidi" w:hAnsiTheme="majorBidi" w:cstheme="majorBidi"/>
        </w:rPr>
        <w:t xml:space="preserve"> que es una medida de volumen y no de peso contemplada en el Fiqh y que equivale a 300 Sa</w:t>
      </w:r>
      <w:r w:rsidRPr="00D527EE">
        <w:rPr>
          <w:rFonts w:asciiTheme="majorBidi" w:hAnsiTheme="majorBidi" w:cstheme="majorBidi"/>
        </w:rPr>
        <w:t>’</w:t>
      </w:r>
      <w:r>
        <w:rPr>
          <w:rFonts w:asciiTheme="majorBidi" w:hAnsiTheme="majorBidi" w:cstheme="majorBidi"/>
        </w:rPr>
        <w:t>a, aproximadamente unos 612 kilogramos de trigo de buena calidad.</w:t>
      </w:r>
    </w:p>
    <w:p w14:paraId="27B6F235" w14:textId="77777777" w:rsidR="00D527EE" w:rsidRDefault="008144C2" w:rsidP="008144C2">
      <w:pPr>
        <w:tabs>
          <w:tab w:val="left" w:pos="1095"/>
        </w:tabs>
        <w:jc w:val="both"/>
        <w:rPr>
          <w:rFonts w:asciiTheme="majorBidi" w:hAnsiTheme="majorBidi" w:cstheme="majorBidi"/>
        </w:rPr>
      </w:pPr>
      <w:r>
        <w:rPr>
          <w:rFonts w:asciiTheme="majorBidi" w:hAnsiTheme="majorBidi" w:cstheme="majorBidi"/>
        </w:rPr>
        <w:t>El Zakat de la cosecha</w:t>
      </w:r>
      <w:r w:rsidR="00D527EE" w:rsidRPr="00D527EE">
        <w:rPr>
          <w:rFonts w:asciiTheme="majorBidi" w:hAnsiTheme="majorBidi" w:cstheme="majorBidi"/>
        </w:rPr>
        <w:t xml:space="preserve"> se debe </w:t>
      </w:r>
      <w:r>
        <w:rPr>
          <w:rFonts w:asciiTheme="majorBidi" w:hAnsiTheme="majorBidi" w:cstheme="majorBidi"/>
        </w:rPr>
        <w:t xml:space="preserve">pagar </w:t>
      </w:r>
      <w:r w:rsidR="00D527EE" w:rsidRPr="00D527EE">
        <w:rPr>
          <w:rFonts w:asciiTheme="majorBidi" w:hAnsiTheme="majorBidi" w:cstheme="majorBidi"/>
        </w:rPr>
        <w:t xml:space="preserve">cuando las cosechas maduran, </w:t>
      </w:r>
      <w:r>
        <w:rPr>
          <w:rFonts w:asciiTheme="majorBidi" w:hAnsiTheme="majorBidi" w:cstheme="majorBidi"/>
        </w:rPr>
        <w:t xml:space="preserve">esto es cuando </w:t>
      </w:r>
      <w:r w:rsidR="00D527EE" w:rsidRPr="00D527EE">
        <w:rPr>
          <w:rFonts w:asciiTheme="majorBidi" w:hAnsiTheme="majorBidi" w:cstheme="majorBidi"/>
        </w:rPr>
        <w:t xml:space="preserve">los granos se endurecen y los frutos </w:t>
      </w:r>
      <w:r>
        <w:rPr>
          <w:rFonts w:asciiTheme="majorBidi" w:hAnsiTheme="majorBidi" w:cstheme="majorBidi"/>
        </w:rPr>
        <w:t xml:space="preserve">tienen buena apariencia </w:t>
      </w:r>
      <w:r w:rsidR="00D527EE" w:rsidRPr="00D527EE">
        <w:rPr>
          <w:rFonts w:asciiTheme="majorBidi" w:hAnsiTheme="majorBidi" w:cstheme="majorBidi"/>
        </w:rPr>
        <w:t>para la cosecha.</w:t>
      </w:r>
      <w:r>
        <w:rPr>
          <w:rFonts w:asciiTheme="majorBidi" w:hAnsiTheme="majorBidi" w:cstheme="majorBidi"/>
        </w:rPr>
        <w:t xml:space="preserve"> Pues Allah – enaltecido sea – dice: </w:t>
      </w:r>
      <w:r w:rsidRPr="008144C2">
        <w:rPr>
          <w:rFonts w:asciiTheme="majorBidi" w:hAnsiTheme="majorBidi" w:cstheme="majorBidi"/>
          <w:b/>
          <w:bCs/>
          <w:i/>
          <w:iCs/>
        </w:rPr>
        <w:t>[El día de la cosecha den la parte que corresponde]</w:t>
      </w:r>
      <w:r>
        <w:rPr>
          <w:rFonts w:asciiTheme="majorBidi" w:hAnsiTheme="majorBidi" w:cstheme="majorBidi"/>
        </w:rPr>
        <w:t xml:space="preserve"> (Corán 6:141).</w:t>
      </w:r>
    </w:p>
    <w:p w14:paraId="3076AA9B" w14:textId="77777777" w:rsidR="008144C2" w:rsidRDefault="008144C2" w:rsidP="008144C2">
      <w:pPr>
        <w:tabs>
          <w:tab w:val="left" w:pos="1095"/>
        </w:tabs>
        <w:jc w:val="both"/>
        <w:rPr>
          <w:rFonts w:asciiTheme="majorBidi" w:hAnsiTheme="majorBidi" w:cstheme="majorBidi"/>
        </w:rPr>
      </w:pPr>
      <w:r>
        <w:rPr>
          <w:rFonts w:asciiTheme="majorBidi" w:hAnsiTheme="majorBidi" w:cstheme="majorBidi"/>
        </w:rPr>
        <w:t xml:space="preserve">El monto que se debe pagar de zakat es el 10% de lo que se haya regado sin costo alguno, es decir; por medios naturales (con agua de lluvia, manantiales, canales, </w:t>
      </w:r>
      <w:r w:rsidR="005B36E5">
        <w:rPr>
          <w:rFonts w:asciiTheme="majorBidi" w:hAnsiTheme="majorBidi" w:cstheme="majorBidi"/>
        </w:rPr>
        <w:t>etc.</w:t>
      </w:r>
      <w:r>
        <w:rPr>
          <w:rFonts w:asciiTheme="majorBidi" w:hAnsiTheme="majorBidi" w:cstheme="majorBidi"/>
        </w:rPr>
        <w:t>)</w:t>
      </w:r>
      <w:r w:rsidR="005B36E5">
        <w:rPr>
          <w:rFonts w:asciiTheme="majorBidi" w:hAnsiTheme="majorBidi" w:cstheme="majorBidi"/>
        </w:rPr>
        <w:t>. Si por el contrario hubo un costo por el riego (utilizando bombas de agua o maquinas), entonces se pagará el 5%.</w:t>
      </w:r>
    </w:p>
    <w:p w14:paraId="537BBD7F" w14:textId="77777777" w:rsidR="00B17942" w:rsidRPr="00B17942" w:rsidRDefault="008D0F1F" w:rsidP="00B17942">
      <w:pPr>
        <w:pStyle w:val="Prrafodelista"/>
        <w:tabs>
          <w:tab w:val="left" w:pos="1095"/>
        </w:tabs>
        <w:jc w:val="both"/>
        <w:rPr>
          <w:rFonts w:asciiTheme="majorBidi" w:hAnsiTheme="majorBidi" w:cstheme="majorBidi"/>
        </w:rPr>
      </w:pPr>
      <w:r w:rsidRPr="00B17942">
        <w:rPr>
          <w:rFonts w:asciiTheme="majorBidi" w:hAnsiTheme="majorBidi" w:cstheme="majorBidi"/>
          <w:b/>
          <w:bCs/>
        </w:rPr>
        <w:t xml:space="preserve">4.- </w:t>
      </w:r>
      <w:r w:rsidR="00123032" w:rsidRPr="00B17942">
        <w:rPr>
          <w:rFonts w:asciiTheme="majorBidi" w:hAnsiTheme="majorBidi" w:cstheme="majorBidi"/>
          <w:b/>
          <w:bCs/>
        </w:rPr>
        <w:t>Cuarta categoría: El zakat de la propiedad comercial</w:t>
      </w:r>
      <w:r w:rsidR="00123032">
        <w:rPr>
          <w:rFonts w:asciiTheme="majorBidi" w:hAnsiTheme="majorBidi" w:cstheme="majorBidi"/>
        </w:rPr>
        <w:t>: Esto incluye a todo tipo de bienes con fines comerciales, cuyo valor se suma a los activos en efectivo y luego se saca el 2.5% y se paga como zakat</w:t>
      </w:r>
      <w:r w:rsidR="00123032">
        <w:rPr>
          <w:rStyle w:val="Refdenotaalpie"/>
          <w:rFonts w:asciiTheme="majorBidi" w:hAnsiTheme="majorBidi" w:cstheme="majorBidi"/>
        </w:rPr>
        <w:footnoteReference w:id="32"/>
      </w:r>
      <w:r w:rsidR="00123032">
        <w:rPr>
          <w:rFonts w:asciiTheme="majorBidi" w:hAnsiTheme="majorBidi" w:cstheme="majorBidi"/>
        </w:rPr>
        <w:t>.</w:t>
      </w:r>
    </w:p>
    <w:p w14:paraId="4D218C06" w14:textId="77777777" w:rsidR="00B17942" w:rsidRDefault="00B17942" w:rsidP="00B17942">
      <w:pPr>
        <w:tabs>
          <w:tab w:val="left" w:pos="1095"/>
        </w:tabs>
        <w:jc w:val="both"/>
        <w:rPr>
          <w:rFonts w:asciiTheme="majorBidi" w:hAnsiTheme="majorBidi" w:cstheme="majorBidi"/>
        </w:rPr>
      </w:pPr>
      <w:r>
        <w:rPr>
          <w:rFonts w:asciiTheme="majorBidi" w:hAnsiTheme="majorBidi" w:cstheme="majorBidi"/>
        </w:rPr>
        <w:t xml:space="preserve">¡Oh Allah, concede piedad a nuestras almas y purifícalas, pues Tú eres Quien mejor las purifica, Tú eres su Guardián y Señor!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las normas del </w:t>
      </w:r>
      <w:r w:rsidRPr="00B17942">
        <w:rPr>
          <w:rFonts w:asciiTheme="majorBidi" w:hAnsiTheme="majorBidi" w:cstheme="majorBidi"/>
          <w:i/>
          <w:iCs/>
        </w:rPr>
        <w:t>Zakat ul Fitr</w:t>
      </w:r>
      <w:r>
        <w:rPr>
          <w:rFonts w:asciiTheme="majorBidi" w:hAnsiTheme="majorBidi" w:cstheme="majorBidi"/>
        </w:rPr>
        <w:t>.</w:t>
      </w:r>
    </w:p>
    <w:p w14:paraId="432507A2" w14:textId="5DBE04B1" w:rsidR="00BE2BBF" w:rsidRPr="002F0297" w:rsidRDefault="009F407A" w:rsidP="002D336F">
      <w:pPr>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rPr>
        <w:br w:type="page"/>
      </w:r>
      <w:bookmarkStart w:id="52" w:name="_Toc51295194"/>
      <w:r w:rsidR="00370B47"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BE2BBF"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DEL ZAKAT UL FITR</w:t>
      </w:r>
      <w:bookmarkEnd w:id="52"/>
    </w:p>
    <w:p w14:paraId="04376478" w14:textId="77777777" w:rsidR="00A22CE8" w:rsidRDefault="00A22CE8" w:rsidP="00BE2BBF">
      <w:pPr>
        <w:tabs>
          <w:tab w:val="left" w:pos="1095"/>
        </w:tabs>
        <w:jc w:val="both"/>
        <w:rPr>
          <w:rFonts w:asciiTheme="majorBidi" w:hAnsiTheme="majorBidi" w:cstheme="majorBidi"/>
        </w:rPr>
      </w:pPr>
    </w:p>
    <w:p w14:paraId="7EA2A551" w14:textId="700B7FEC" w:rsidR="00BE2BBF" w:rsidRDefault="00BE2BBF" w:rsidP="00BE2BBF">
      <w:pPr>
        <w:tabs>
          <w:tab w:val="left" w:pos="1095"/>
        </w:tabs>
        <w:jc w:val="both"/>
        <w:rPr>
          <w:rFonts w:asciiTheme="majorBidi" w:hAnsiTheme="majorBidi" w:cstheme="majorBidi"/>
        </w:rPr>
      </w:pPr>
      <w:r>
        <w:rPr>
          <w:rFonts w:asciiTheme="majorBidi" w:hAnsiTheme="majorBidi" w:cstheme="majorBidi"/>
        </w:rPr>
        <w:t xml:space="preserve">En esta lección hablaremos sobre las normas del </w:t>
      </w:r>
      <w:r w:rsidRPr="00BE2BBF">
        <w:rPr>
          <w:rFonts w:asciiTheme="majorBidi" w:hAnsiTheme="majorBidi" w:cstheme="majorBidi"/>
          <w:i/>
          <w:iCs/>
        </w:rPr>
        <w:t>Zakat ul Fitr</w:t>
      </w:r>
      <w:r>
        <w:rPr>
          <w:rFonts w:asciiTheme="majorBidi" w:hAnsiTheme="majorBidi" w:cstheme="majorBidi"/>
        </w:rPr>
        <w:t>.</w:t>
      </w:r>
    </w:p>
    <w:p w14:paraId="40AD21F7" w14:textId="77777777" w:rsidR="00BE2BBF" w:rsidRDefault="00BE2BBF" w:rsidP="00BE2BBF">
      <w:pPr>
        <w:tabs>
          <w:tab w:val="left" w:pos="1095"/>
        </w:tabs>
        <w:jc w:val="both"/>
        <w:rPr>
          <w:rFonts w:asciiTheme="majorBidi" w:hAnsiTheme="majorBidi" w:cstheme="majorBidi"/>
        </w:rPr>
      </w:pPr>
      <w:r>
        <w:rPr>
          <w:rFonts w:asciiTheme="majorBidi" w:hAnsiTheme="majorBidi" w:cstheme="majorBidi"/>
        </w:rPr>
        <w:t xml:space="preserve">El </w:t>
      </w:r>
      <w:r w:rsidRPr="00BE2BBF">
        <w:rPr>
          <w:rFonts w:asciiTheme="majorBidi" w:hAnsiTheme="majorBidi" w:cstheme="majorBidi"/>
          <w:i/>
          <w:iCs/>
        </w:rPr>
        <w:t>Zakat ul Fitr</w:t>
      </w:r>
      <w:r>
        <w:rPr>
          <w:rFonts w:asciiTheme="majorBidi" w:hAnsiTheme="majorBidi" w:cstheme="majorBidi"/>
        </w:rPr>
        <w:t xml:space="preserve"> </w:t>
      </w:r>
      <w:r w:rsidR="004A1E24">
        <w:rPr>
          <w:rFonts w:asciiTheme="majorBidi" w:hAnsiTheme="majorBidi" w:cstheme="majorBidi"/>
        </w:rPr>
        <w:t>es una purificación para el ayunante, un medio para alimentar a los menesterosos y un agradecimiento a Allah por haber completado el mes de ayuno.</w:t>
      </w:r>
    </w:p>
    <w:p w14:paraId="4CFCDF37" w14:textId="77777777" w:rsidR="004A1E24" w:rsidRDefault="004A1E24" w:rsidP="00DB7CD2">
      <w:pPr>
        <w:pStyle w:val="Prrafodelista"/>
        <w:numPr>
          <w:ilvl w:val="0"/>
          <w:numId w:val="13"/>
        </w:numPr>
        <w:tabs>
          <w:tab w:val="left" w:pos="1095"/>
        </w:tabs>
        <w:jc w:val="both"/>
        <w:rPr>
          <w:rFonts w:asciiTheme="majorBidi" w:hAnsiTheme="majorBidi" w:cstheme="majorBidi"/>
        </w:rPr>
      </w:pPr>
      <w:r w:rsidRPr="009F3E47">
        <w:rPr>
          <w:rFonts w:asciiTheme="majorBidi" w:hAnsiTheme="majorBidi" w:cstheme="majorBidi"/>
        </w:rPr>
        <w:t>Esto es un deber de todo aquel que el día</w:t>
      </w:r>
      <w:r w:rsidR="009F3E47">
        <w:rPr>
          <w:rFonts w:asciiTheme="majorBidi" w:hAnsiTheme="majorBidi" w:cstheme="majorBidi"/>
        </w:rPr>
        <w:t xml:space="preserve"> del Eid y</w:t>
      </w:r>
      <w:r w:rsidR="009F3E47" w:rsidRPr="009F3E47">
        <w:rPr>
          <w:rFonts w:asciiTheme="majorBidi" w:hAnsiTheme="majorBidi" w:cstheme="majorBidi"/>
        </w:rPr>
        <w:t xml:space="preserve"> la noche previa tenga</w:t>
      </w:r>
      <w:r w:rsidRPr="009F3E47">
        <w:rPr>
          <w:rFonts w:asciiTheme="majorBidi" w:hAnsiTheme="majorBidi" w:cstheme="majorBidi"/>
        </w:rPr>
        <w:t xml:space="preserve"> un </w:t>
      </w:r>
      <w:r w:rsidR="009F3E47" w:rsidRPr="009F3E47">
        <w:rPr>
          <w:rFonts w:asciiTheme="majorBidi" w:hAnsiTheme="majorBidi" w:cstheme="majorBidi"/>
          <w:b/>
          <w:bCs/>
          <w:i/>
          <w:iCs/>
        </w:rPr>
        <w:t>Sa’a</w:t>
      </w:r>
      <w:r w:rsidR="009F3E47" w:rsidRPr="009F3E47">
        <w:rPr>
          <w:rFonts w:asciiTheme="majorBidi" w:hAnsiTheme="majorBidi" w:cstheme="majorBidi"/>
        </w:rPr>
        <w:t xml:space="preserve"> de alimentos </w:t>
      </w:r>
      <w:r w:rsidR="009F3E47">
        <w:rPr>
          <w:rFonts w:asciiTheme="majorBidi" w:hAnsiTheme="majorBidi" w:cstheme="majorBidi"/>
        </w:rPr>
        <w:t>extra. Es decir; aparte de lo que le sea suficiente para alimentarse a sí mismo y a los que están a su cargo. Pues Abdullah Ibn Omar</w:t>
      </w:r>
      <w:r w:rsidR="009F3E47" w:rsidRPr="009E4332">
        <w:rPr>
          <w:rFonts w:ascii="Times New Roman" w:eastAsia="Calibri" w:hAnsi="Times New Roman" w:cs="Times New Roman"/>
          <w:noProof/>
          <w:color w:val="323E4F"/>
          <w:lang w:eastAsia="es-PE"/>
        </w:rPr>
        <w:drawing>
          <wp:inline distT="0" distB="0" distL="0" distR="0" wp14:anchorId="320F49D8" wp14:editId="0F90A76F">
            <wp:extent cx="238153" cy="140693"/>
            <wp:effectExtent l="0" t="0" r="0" b="0"/>
            <wp:docPr id="1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9F3E47">
        <w:rPr>
          <w:rFonts w:asciiTheme="majorBidi" w:hAnsiTheme="majorBidi" w:cstheme="majorBidi"/>
        </w:rPr>
        <w:t xml:space="preserve">dijo: </w:t>
      </w:r>
      <w:r w:rsidR="00656DC6" w:rsidRPr="000333C6">
        <w:rPr>
          <w:rFonts w:asciiTheme="majorBidi" w:hAnsiTheme="majorBidi" w:cstheme="majorBidi"/>
          <w:i/>
          <w:iCs/>
        </w:rPr>
        <w:t>“El Mensajero de Allah</w:t>
      </w:r>
      <w:r w:rsidR="00656DC6" w:rsidRPr="000333C6">
        <w:rPr>
          <w:rFonts w:ascii="Times New Roman" w:eastAsia="Calibri" w:hAnsi="Times New Roman" w:cs="Times New Roman"/>
          <w:i/>
          <w:iCs/>
          <w:noProof/>
          <w:color w:val="323E4F"/>
          <w:lang w:eastAsia="es-PE"/>
        </w:rPr>
        <w:drawing>
          <wp:inline distT="0" distB="0" distL="0" distR="0" wp14:anchorId="3B73F723" wp14:editId="6ADCBAD3">
            <wp:extent cx="148160" cy="153593"/>
            <wp:effectExtent l="0" t="0" r="4445" b="0"/>
            <wp:docPr id="161" name="Imagen 16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656DC6" w:rsidRPr="000333C6">
        <w:rPr>
          <w:rFonts w:asciiTheme="majorBidi" w:hAnsiTheme="majorBidi" w:cstheme="majorBidi"/>
          <w:i/>
          <w:iCs/>
        </w:rPr>
        <w:t xml:space="preserve">impuso el pago de Zakat ul Fitr, un Sa’a de dátiles o un Sa’a de cebada, por </w:t>
      </w:r>
      <w:r w:rsidR="000333C6" w:rsidRPr="000333C6">
        <w:rPr>
          <w:rFonts w:asciiTheme="majorBidi" w:hAnsiTheme="majorBidi" w:cstheme="majorBidi"/>
          <w:i/>
          <w:iCs/>
        </w:rPr>
        <w:t>el esclavo y el libre</w:t>
      </w:r>
      <w:r w:rsidR="00656DC6" w:rsidRPr="000333C6">
        <w:rPr>
          <w:rFonts w:asciiTheme="majorBidi" w:hAnsiTheme="majorBidi" w:cstheme="majorBidi"/>
          <w:i/>
          <w:iCs/>
        </w:rPr>
        <w:t>, por el varón y la mujer, por el meno</w:t>
      </w:r>
      <w:r w:rsidR="000333C6" w:rsidRPr="000333C6">
        <w:rPr>
          <w:rFonts w:asciiTheme="majorBidi" w:hAnsiTheme="majorBidi" w:cstheme="majorBidi"/>
          <w:i/>
          <w:iCs/>
        </w:rPr>
        <w:t>r y el mayor de los musulmanes.</w:t>
      </w:r>
      <w:r w:rsidR="00656DC6" w:rsidRPr="000333C6">
        <w:rPr>
          <w:rFonts w:asciiTheme="majorBidi" w:hAnsiTheme="majorBidi" w:cstheme="majorBidi"/>
          <w:i/>
          <w:iCs/>
        </w:rPr>
        <w:t>”</w:t>
      </w:r>
      <w:r w:rsidR="000333C6">
        <w:rPr>
          <w:rFonts w:asciiTheme="majorBidi" w:hAnsiTheme="majorBidi" w:cstheme="majorBidi"/>
        </w:rPr>
        <w:t xml:space="preserve"> (Bujari y Muslim).</w:t>
      </w:r>
    </w:p>
    <w:p w14:paraId="1C0C1CB2" w14:textId="77777777" w:rsidR="006419E4" w:rsidRDefault="000333C6" w:rsidP="00DB7CD2">
      <w:pPr>
        <w:pStyle w:val="Prrafodelista"/>
        <w:numPr>
          <w:ilvl w:val="0"/>
          <w:numId w:val="13"/>
        </w:numPr>
        <w:tabs>
          <w:tab w:val="left" w:pos="1095"/>
        </w:tabs>
        <w:jc w:val="both"/>
        <w:rPr>
          <w:rFonts w:asciiTheme="majorBidi" w:hAnsiTheme="majorBidi" w:cstheme="majorBidi"/>
        </w:rPr>
      </w:pPr>
      <w:r>
        <w:rPr>
          <w:rFonts w:asciiTheme="majorBidi" w:hAnsiTheme="majorBidi" w:cstheme="majorBidi"/>
        </w:rPr>
        <w:t xml:space="preserve">El monto que se debe entregar es un </w:t>
      </w:r>
      <w:r w:rsidRPr="000333C6">
        <w:rPr>
          <w:rFonts w:asciiTheme="majorBidi" w:hAnsiTheme="majorBidi" w:cstheme="majorBidi"/>
          <w:i/>
          <w:iCs/>
        </w:rPr>
        <w:t>Sa’a</w:t>
      </w:r>
      <w:r>
        <w:rPr>
          <w:rFonts w:asciiTheme="majorBidi" w:hAnsiTheme="majorBidi" w:cstheme="majorBidi"/>
        </w:rPr>
        <w:t xml:space="preserve"> de los alimentos básicos del país (trigo, cebada, dátiles, pasas, </w:t>
      </w:r>
      <w:r w:rsidRPr="006419E4">
        <w:rPr>
          <w:rFonts w:asciiTheme="majorBidi" w:hAnsiTheme="majorBidi" w:cstheme="majorBidi"/>
          <w:i/>
          <w:iCs/>
        </w:rPr>
        <w:t>Aqit</w:t>
      </w:r>
      <w:r>
        <w:rPr>
          <w:rFonts w:asciiTheme="majorBidi" w:hAnsiTheme="majorBidi" w:cstheme="majorBidi"/>
        </w:rPr>
        <w:t xml:space="preserve"> (yogurt seco), arroz, maíz u otro). El Sa</w:t>
      </w:r>
      <w:r w:rsidRPr="000333C6">
        <w:rPr>
          <w:rFonts w:asciiTheme="majorBidi" w:hAnsiTheme="majorBidi" w:cstheme="majorBidi"/>
        </w:rPr>
        <w:t>’</w:t>
      </w:r>
      <w:r>
        <w:rPr>
          <w:rFonts w:asciiTheme="majorBidi" w:hAnsiTheme="majorBidi" w:cstheme="majorBidi"/>
        </w:rPr>
        <w:t xml:space="preserve">a es una medida de volumen y no de peso contemplada en el Fiqh y que difiere de acuerdo al tipo de alimento medido. </w:t>
      </w:r>
      <w:r w:rsidRPr="006419E4">
        <w:rPr>
          <w:rFonts w:asciiTheme="majorBidi" w:hAnsiTheme="majorBidi" w:cstheme="majorBidi"/>
          <w:b/>
          <w:bCs/>
        </w:rPr>
        <w:t>El Comité Permanente de Investigación Científica y Emisión de Fatwas</w:t>
      </w:r>
      <w:r>
        <w:rPr>
          <w:rFonts w:asciiTheme="majorBidi" w:hAnsiTheme="majorBidi" w:cstheme="majorBidi"/>
        </w:rPr>
        <w:t xml:space="preserve"> ha indicado que un </w:t>
      </w:r>
      <w:r w:rsidRPr="006419E4">
        <w:rPr>
          <w:rFonts w:asciiTheme="majorBidi" w:hAnsiTheme="majorBidi" w:cstheme="majorBidi"/>
          <w:i/>
          <w:iCs/>
        </w:rPr>
        <w:t>Sa’a</w:t>
      </w:r>
      <w:r>
        <w:rPr>
          <w:rFonts w:asciiTheme="majorBidi" w:hAnsiTheme="majorBidi" w:cstheme="majorBidi"/>
        </w:rPr>
        <w:t xml:space="preserve"> d</w:t>
      </w:r>
      <w:r w:rsidR="006419E4">
        <w:rPr>
          <w:rFonts w:asciiTheme="majorBidi" w:hAnsiTheme="majorBidi" w:cstheme="majorBidi"/>
        </w:rPr>
        <w:t>e arroz equivale a 3 kilogramos. No es válido pagar el equivalente en dinero, según la opinión de la mayoría de eruditos.</w:t>
      </w:r>
    </w:p>
    <w:p w14:paraId="17B598BB" w14:textId="77777777" w:rsidR="006419E4" w:rsidRDefault="006419E4" w:rsidP="00DB7CD2">
      <w:pPr>
        <w:pStyle w:val="Prrafodelista"/>
        <w:numPr>
          <w:ilvl w:val="0"/>
          <w:numId w:val="13"/>
        </w:numPr>
        <w:tabs>
          <w:tab w:val="left" w:pos="1095"/>
        </w:tabs>
        <w:jc w:val="both"/>
        <w:rPr>
          <w:rFonts w:asciiTheme="majorBidi" w:hAnsiTheme="majorBidi" w:cstheme="majorBidi"/>
        </w:rPr>
      </w:pPr>
      <w:r>
        <w:rPr>
          <w:rFonts w:asciiTheme="majorBidi" w:hAnsiTheme="majorBidi" w:cstheme="majorBidi"/>
        </w:rPr>
        <w:t xml:space="preserve">El tiempo para entregar el </w:t>
      </w:r>
      <w:r w:rsidRPr="003D4A6A">
        <w:rPr>
          <w:rFonts w:asciiTheme="majorBidi" w:hAnsiTheme="majorBidi" w:cstheme="majorBidi"/>
          <w:i/>
          <w:iCs/>
        </w:rPr>
        <w:t>Zakat ul Fitr</w:t>
      </w:r>
      <w:r>
        <w:rPr>
          <w:rFonts w:asciiTheme="majorBidi" w:hAnsiTheme="majorBidi" w:cstheme="majorBidi"/>
        </w:rPr>
        <w:t xml:space="preserve"> es desde el ocaso de la noche previa al Eid hasta que el Imam ingresa para la oración del Eid. Es permitido pagarlo uno o dos días antes del Eid (desde el ocaso del día 28). Quien no lo entregue a su tiempo tiene la obligación de entregarlo como compensación. Y si la demora es sin ninguna excusa valida, entonces debe entregarlo de igual manera y arrepentirse y pedir perdón.</w:t>
      </w:r>
    </w:p>
    <w:p w14:paraId="2CB0FD06" w14:textId="094EE6AD" w:rsidR="006419E4" w:rsidRPr="00441D99" w:rsidRDefault="006419E4" w:rsidP="00833B9D">
      <w:pPr>
        <w:pStyle w:val="Prrafodelista"/>
        <w:numPr>
          <w:ilvl w:val="0"/>
          <w:numId w:val="13"/>
        </w:numPr>
        <w:tabs>
          <w:tab w:val="left" w:pos="1095"/>
        </w:tabs>
        <w:jc w:val="both"/>
        <w:rPr>
          <w:rFonts w:asciiTheme="majorBidi" w:hAnsiTheme="majorBidi" w:cstheme="majorBidi"/>
        </w:rPr>
      </w:pPr>
      <w:r w:rsidRPr="00441D99">
        <w:rPr>
          <w:rFonts w:asciiTheme="majorBidi" w:hAnsiTheme="majorBidi" w:cstheme="majorBidi"/>
        </w:rPr>
        <w:t xml:space="preserve">De principio el </w:t>
      </w:r>
      <w:r w:rsidRPr="00441D99">
        <w:rPr>
          <w:rFonts w:asciiTheme="majorBidi" w:hAnsiTheme="majorBidi" w:cstheme="majorBidi"/>
          <w:i/>
          <w:iCs/>
        </w:rPr>
        <w:t>Zakat ul Fitr</w:t>
      </w:r>
      <w:r w:rsidRPr="00441D99">
        <w:rPr>
          <w:rFonts w:asciiTheme="majorBidi" w:hAnsiTheme="majorBidi" w:cstheme="majorBidi"/>
        </w:rPr>
        <w:t xml:space="preserve"> se debe entr</w:t>
      </w:r>
      <w:r w:rsidR="003D4A6A" w:rsidRPr="00441D99">
        <w:rPr>
          <w:rFonts w:asciiTheme="majorBidi" w:hAnsiTheme="majorBidi" w:cstheme="majorBidi"/>
        </w:rPr>
        <w:t>egar en la misma ciudad donde</w:t>
      </w:r>
      <w:r w:rsidRPr="00441D99">
        <w:rPr>
          <w:rFonts w:asciiTheme="majorBidi" w:hAnsiTheme="majorBidi" w:cstheme="majorBidi"/>
        </w:rPr>
        <w:t xml:space="preserve"> reside</w:t>
      </w:r>
      <w:r w:rsidR="003D4A6A" w:rsidRPr="00441D99">
        <w:rPr>
          <w:rFonts w:asciiTheme="majorBidi" w:hAnsiTheme="majorBidi" w:cstheme="majorBidi"/>
        </w:rPr>
        <w:t xml:space="preserve"> la persona</w:t>
      </w:r>
      <w:r w:rsidR="00E466A4" w:rsidRPr="00441D99">
        <w:rPr>
          <w:rFonts w:asciiTheme="majorBidi" w:hAnsiTheme="majorBidi" w:cstheme="majorBidi"/>
        </w:rPr>
        <w:t xml:space="preserve">, excepto que se busque un beneficio contemplado en la </w:t>
      </w:r>
      <w:r w:rsidR="00E466A4" w:rsidRPr="00441D99">
        <w:rPr>
          <w:rFonts w:asciiTheme="majorBidi" w:hAnsiTheme="majorBidi" w:cstheme="majorBidi"/>
          <w:i/>
          <w:iCs/>
        </w:rPr>
        <w:t>Shariah</w:t>
      </w:r>
      <w:r w:rsidR="00E466A4" w:rsidRPr="00441D99">
        <w:rPr>
          <w:rFonts w:asciiTheme="majorBidi" w:hAnsiTheme="majorBidi" w:cstheme="majorBidi"/>
        </w:rPr>
        <w:t xml:space="preserve"> para </w:t>
      </w:r>
      <w:r w:rsidRPr="00441D99">
        <w:rPr>
          <w:rFonts w:asciiTheme="majorBidi" w:hAnsiTheme="majorBidi" w:cstheme="majorBidi"/>
        </w:rPr>
        <w:t>entrega</w:t>
      </w:r>
      <w:r w:rsidR="003D4A6A" w:rsidRPr="00441D99">
        <w:rPr>
          <w:rFonts w:asciiTheme="majorBidi" w:hAnsiTheme="majorBidi" w:cstheme="majorBidi"/>
        </w:rPr>
        <w:t xml:space="preserve">rlo en otra localidad. Como por ejemplo, que no haya pobres en su lugar de residencia, o que las personas de la otra localidad se encuentren en mayor necesidad, o </w:t>
      </w:r>
      <w:r w:rsidR="00E466A4" w:rsidRPr="00441D99">
        <w:rPr>
          <w:rFonts w:asciiTheme="majorBidi" w:hAnsiTheme="majorBidi" w:cstheme="majorBidi"/>
        </w:rPr>
        <w:t xml:space="preserve">entregarlo </w:t>
      </w:r>
      <w:r w:rsidR="003D4A6A" w:rsidRPr="00441D99">
        <w:rPr>
          <w:rFonts w:asciiTheme="majorBidi" w:hAnsiTheme="majorBidi" w:cstheme="majorBidi"/>
        </w:rPr>
        <w:t>a sus parientes pobres. Si lo entregara en otra localidad sin ningún</w:t>
      </w:r>
      <w:r w:rsidR="00E466A4" w:rsidRPr="00441D99">
        <w:rPr>
          <w:rFonts w:asciiTheme="majorBidi" w:hAnsiTheme="majorBidi" w:cstheme="majorBidi"/>
        </w:rPr>
        <w:t xml:space="preserve"> beneficio contemplado en la </w:t>
      </w:r>
      <w:r w:rsidR="00E466A4" w:rsidRPr="00441D99">
        <w:rPr>
          <w:rFonts w:asciiTheme="majorBidi" w:hAnsiTheme="majorBidi" w:cstheme="majorBidi"/>
          <w:i/>
          <w:iCs/>
        </w:rPr>
        <w:t>Shariah</w:t>
      </w:r>
      <w:r w:rsidR="00E466A4" w:rsidRPr="00441D99">
        <w:rPr>
          <w:rFonts w:asciiTheme="majorBidi" w:hAnsiTheme="majorBidi" w:cstheme="majorBidi"/>
        </w:rPr>
        <w:t>, será válido aunque siga s</w:t>
      </w:r>
      <w:r w:rsidR="00441D99">
        <w:rPr>
          <w:rFonts w:asciiTheme="majorBidi" w:hAnsiTheme="majorBidi" w:cstheme="majorBidi"/>
        </w:rPr>
        <w:t>i</w:t>
      </w:r>
      <w:r w:rsidR="00E466A4" w:rsidRPr="00441D99">
        <w:rPr>
          <w:rFonts w:asciiTheme="majorBidi" w:hAnsiTheme="majorBidi" w:cstheme="majorBidi"/>
        </w:rPr>
        <w:t>endo prohibido o desaconsejable.</w:t>
      </w:r>
    </w:p>
    <w:p w14:paraId="1CE7A6C6" w14:textId="77777777" w:rsidR="00E466A4" w:rsidRDefault="00E466A4" w:rsidP="00E82C75">
      <w:pPr>
        <w:tabs>
          <w:tab w:val="left" w:pos="1095"/>
        </w:tabs>
        <w:jc w:val="both"/>
        <w:rPr>
          <w:rFonts w:asciiTheme="majorBidi" w:hAnsiTheme="majorBidi" w:cstheme="majorBidi"/>
        </w:rPr>
      </w:pPr>
      <w:r>
        <w:rPr>
          <w:rFonts w:asciiTheme="majorBidi" w:hAnsiTheme="majorBidi" w:cstheme="majorBidi"/>
        </w:rPr>
        <w:t xml:space="preserve">¡Oh Allah, haz que lo </w:t>
      </w:r>
      <w:r w:rsidR="00E82C75">
        <w:rPr>
          <w:rFonts w:asciiTheme="majorBidi" w:hAnsiTheme="majorBidi" w:cstheme="majorBidi"/>
        </w:rPr>
        <w:t xml:space="preserve">lícito </w:t>
      </w:r>
      <w:r>
        <w:rPr>
          <w:rFonts w:asciiTheme="majorBidi" w:hAnsiTheme="majorBidi" w:cstheme="majorBidi"/>
        </w:rPr>
        <w:t xml:space="preserve">nos sea suficiente y </w:t>
      </w:r>
      <w:r w:rsidR="00E82C75">
        <w:rPr>
          <w:rFonts w:asciiTheme="majorBidi" w:hAnsiTheme="majorBidi" w:cstheme="majorBidi"/>
        </w:rPr>
        <w:t xml:space="preserve">aléjanos </w:t>
      </w:r>
      <w:r>
        <w:rPr>
          <w:rFonts w:asciiTheme="majorBidi" w:hAnsiTheme="majorBidi" w:cstheme="majorBidi"/>
        </w:rPr>
        <w:t xml:space="preserve">de lo </w:t>
      </w:r>
      <w:r w:rsidR="00E82C75">
        <w:rPr>
          <w:rFonts w:asciiTheme="majorBidi" w:hAnsiTheme="majorBidi" w:cstheme="majorBidi"/>
        </w:rPr>
        <w:t>ilícito</w:t>
      </w:r>
      <w:r>
        <w:rPr>
          <w:rFonts w:asciiTheme="majorBidi" w:hAnsiTheme="majorBidi" w:cstheme="majorBidi"/>
        </w:rPr>
        <w:t>! ¡</w:t>
      </w:r>
      <w:r w:rsidR="00E82C75">
        <w:rPr>
          <w:rFonts w:asciiTheme="majorBidi" w:hAnsiTheme="majorBidi" w:cstheme="majorBidi"/>
        </w:rPr>
        <w:t xml:space="preserve">Líbranos con </w:t>
      </w:r>
      <w:r>
        <w:rPr>
          <w:rFonts w:asciiTheme="majorBidi" w:hAnsiTheme="majorBidi" w:cstheme="majorBidi"/>
        </w:rPr>
        <w:t xml:space="preserve">Tu favor </w:t>
      </w:r>
      <w:r w:rsidR="00E82C75">
        <w:rPr>
          <w:rFonts w:asciiTheme="majorBidi" w:hAnsiTheme="majorBidi" w:cstheme="majorBidi"/>
        </w:rPr>
        <w:t>de necesitar a otro que no seas Tú</w:t>
      </w:r>
      <w:r>
        <w:rPr>
          <w:rFonts w:asciiTheme="majorBidi" w:hAnsiTheme="majorBidi" w:cstheme="majorBidi"/>
        </w:rPr>
        <w:t xml:space="preserve">!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 el cuarto pilar del Islam. El ayuno.</w:t>
      </w:r>
    </w:p>
    <w:p w14:paraId="7DF5BA5D" w14:textId="77777777" w:rsidR="00E82C75" w:rsidRDefault="00E82C75" w:rsidP="00E82C75">
      <w:pPr>
        <w:tabs>
          <w:tab w:val="left" w:pos="1095"/>
        </w:tabs>
        <w:jc w:val="both"/>
        <w:rPr>
          <w:rFonts w:asciiTheme="majorBidi" w:hAnsiTheme="majorBidi" w:cstheme="majorBidi"/>
        </w:rPr>
      </w:pPr>
    </w:p>
    <w:p w14:paraId="56FB8A14" w14:textId="77777777" w:rsidR="00E82C75" w:rsidRDefault="00E82C75" w:rsidP="00E82C75">
      <w:pPr>
        <w:tabs>
          <w:tab w:val="left" w:pos="1095"/>
        </w:tabs>
        <w:jc w:val="both"/>
        <w:rPr>
          <w:rFonts w:asciiTheme="majorBidi" w:hAnsiTheme="majorBidi" w:cstheme="majorBidi"/>
        </w:rPr>
      </w:pPr>
    </w:p>
    <w:p w14:paraId="0AED0AB1" w14:textId="77777777" w:rsidR="00E82C75" w:rsidRDefault="00E82C75" w:rsidP="00E82C75">
      <w:pPr>
        <w:tabs>
          <w:tab w:val="left" w:pos="1095"/>
        </w:tabs>
        <w:jc w:val="both"/>
        <w:rPr>
          <w:rFonts w:asciiTheme="majorBidi" w:hAnsiTheme="majorBidi" w:cstheme="majorBidi"/>
        </w:rPr>
      </w:pPr>
    </w:p>
    <w:p w14:paraId="42BFF195" w14:textId="77777777" w:rsidR="00E82C75" w:rsidRDefault="00E82C75" w:rsidP="00E82C75">
      <w:pPr>
        <w:tabs>
          <w:tab w:val="left" w:pos="1095"/>
        </w:tabs>
        <w:jc w:val="both"/>
        <w:rPr>
          <w:rFonts w:asciiTheme="majorBidi" w:hAnsiTheme="majorBidi" w:cstheme="majorBidi"/>
        </w:rPr>
      </w:pPr>
    </w:p>
    <w:p w14:paraId="58A3AD54" w14:textId="77777777" w:rsidR="00E82C75" w:rsidRDefault="00E82C75" w:rsidP="00E82C75">
      <w:pPr>
        <w:tabs>
          <w:tab w:val="left" w:pos="1095"/>
        </w:tabs>
        <w:jc w:val="both"/>
        <w:rPr>
          <w:rFonts w:asciiTheme="majorBidi" w:hAnsiTheme="majorBidi" w:cstheme="majorBidi"/>
        </w:rPr>
      </w:pPr>
    </w:p>
    <w:p w14:paraId="1A3D654E" w14:textId="77777777" w:rsidR="00E82C75" w:rsidRDefault="00E82C75" w:rsidP="00E82C75">
      <w:pPr>
        <w:tabs>
          <w:tab w:val="left" w:pos="1095"/>
        </w:tabs>
        <w:jc w:val="both"/>
        <w:rPr>
          <w:rFonts w:asciiTheme="majorBidi" w:hAnsiTheme="majorBidi" w:cstheme="majorBidi"/>
        </w:rPr>
      </w:pPr>
    </w:p>
    <w:p w14:paraId="4064297E" w14:textId="77777777" w:rsidR="00E82C75" w:rsidRDefault="00E82C75" w:rsidP="00E82C75">
      <w:pPr>
        <w:tabs>
          <w:tab w:val="left" w:pos="1095"/>
        </w:tabs>
        <w:jc w:val="both"/>
        <w:rPr>
          <w:rFonts w:asciiTheme="majorBidi" w:hAnsiTheme="majorBidi" w:cstheme="majorBidi"/>
        </w:rPr>
      </w:pPr>
    </w:p>
    <w:p w14:paraId="5D989D8A" w14:textId="77777777" w:rsidR="00E82C75" w:rsidRDefault="00E82C75" w:rsidP="00E82C75">
      <w:pPr>
        <w:tabs>
          <w:tab w:val="left" w:pos="1095"/>
        </w:tabs>
        <w:jc w:val="both"/>
        <w:rPr>
          <w:rFonts w:asciiTheme="majorBidi" w:hAnsiTheme="majorBidi" w:cstheme="majorBidi"/>
        </w:rPr>
      </w:pPr>
    </w:p>
    <w:p w14:paraId="42E09E02" w14:textId="77777777" w:rsidR="00E82C75" w:rsidRDefault="00E82C75" w:rsidP="00E82C75">
      <w:pPr>
        <w:tabs>
          <w:tab w:val="left" w:pos="1095"/>
        </w:tabs>
        <w:jc w:val="both"/>
        <w:rPr>
          <w:rFonts w:asciiTheme="majorBidi" w:hAnsiTheme="majorBidi" w:cstheme="majorBidi"/>
        </w:rPr>
      </w:pPr>
    </w:p>
    <w:p w14:paraId="7CEC1BBE" w14:textId="5A5C39B1" w:rsidR="00E82C75" w:rsidRPr="002F0297" w:rsidRDefault="006C5E53" w:rsidP="002F029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3" w:name="_Toc51295195"/>
      <w:r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E82C75"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DEL AYUNO – PARTE I</w:t>
      </w:r>
      <w:bookmarkEnd w:id="53"/>
    </w:p>
    <w:p w14:paraId="5227AABB" w14:textId="77777777" w:rsidR="00A22CE8" w:rsidRDefault="00A22CE8" w:rsidP="00E82C75">
      <w:pPr>
        <w:tabs>
          <w:tab w:val="left" w:pos="1095"/>
        </w:tabs>
        <w:jc w:val="both"/>
        <w:rPr>
          <w:rFonts w:asciiTheme="majorBidi" w:hAnsiTheme="majorBidi" w:cstheme="majorBidi"/>
        </w:rPr>
      </w:pPr>
    </w:p>
    <w:p w14:paraId="08F13B31" w14:textId="5C15FA14" w:rsidR="00E82C75" w:rsidRDefault="00E82C75" w:rsidP="00E82C75">
      <w:pPr>
        <w:tabs>
          <w:tab w:val="left" w:pos="1095"/>
        </w:tabs>
        <w:jc w:val="both"/>
        <w:rPr>
          <w:rFonts w:asciiTheme="majorBidi" w:hAnsiTheme="majorBidi" w:cstheme="majorBidi"/>
        </w:rPr>
      </w:pPr>
      <w:r w:rsidRPr="00E82C75">
        <w:rPr>
          <w:rFonts w:asciiTheme="majorBidi" w:hAnsiTheme="majorBidi" w:cstheme="majorBidi"/>
        </w:rPr>
        <w:t xml:space="preserve">En esta lección </w:t>
      </w:r>
      <w:r>
        <w:rPr>
          <w:rFonts w:asciiTheme="majorBidi" w:hAnsiTheme="majorBidi" w:cstheme="majorBidi"/>
        </w:rPr>
        <w:t>hablaremos sobre el cuarto pilar del Islam. El ayuno de Ramadán.</w:t>
      </w:r>
    </w:p>
    <w:p w14:paraId="29788152" w14:textId="77777777" w:rsidR="00E82C75" w:rsidRPr="006B1957" w:rsidRDefault="00E82C75" w:rsidP="006B1957">
      <w:pPr>
        <w:tabs>
          <w:tab w:val="left" w:pos="1095"/>
        </w:tabs>
        <w:jc w:val="both"/>
        <w:rPr>
          <w:rFonts w:asciiTheme="majorBidi" w:hAnsiTheme="majorBidi" w:cstheme="majorBidi"/>
        </w:rPr>
      </w:pPr>
      <w:r w:rsidRPr="006B1957">
        <w:rPr>
          <w:rFonts w:asciiTheme="majorBidi" w:hAnsiTheme="majorBidi" w:cstheme="majorBidi"/>
          <w:b/>
          <w:bCs/>
        </w:rPr>
        <w:t xml:space="preserve">El </w:t>
      </w:r>
      <w:r w:rsidR="006B1957" w:rsidRPr="006B1957">
        <w:rPr>
          <w:rFonts w:asciiTheme="majorBidi" w:hAnsiTheme="majorBidi" w:cstheme="majorBidi"/>
          <w:b/>
          <w:bCs/>
        </w:rPr>
        <w:t>ayuno: consiste en adorar a Allah absteniéndose de comer, beber y todo lo que anula el ayuno</w:t>
      </w:r>
      <w:r w:rsidR="006B1957" w:rsidRPr="006B1957">
        <w:rPr>
          <w:rFonts w:asciiTheme="majorBidi" w:hAnsiTheme="majorBidi" w:cstheme="majorBidi"/>
        </w:rPr>
        <w:t xml:space="preserve"> desde el alba</w:t>
      </w:r>
      <w:r w:rsidR="006B1957">
        <w:rPr>
          <w:rStyle w:val="Refdenotaalpie"/>
          <w:rFonts w:asciiTheme="majorBidi" w:hAnsiTheme="majorBidi" w:cstheme="majorBidi"/>
        </w:rPr>
        <w:footnoteReference w:id="33"/>
      </w:r>
      <w:r w:rsidR="006B1957" w:rsidRPr="006B1957">
        <w:rPr>
          <w:rFonts w:asciiTheme="majorBidi" w:hAnsiTheme="majorBidi" w:cstheme="majorBidi"/>
        </w:rPr>
        <w:t xml:space="preserve"> (cuando empieza el </w:t>
      </w:r>
      <w:r w:rsidR="006B1957" w:rsidRPr="006B1957">
        <w:rPr>
          <w:rFonts w:asciiTheme="majorBidi" w:hAnsiTheme="majorBidi" w:cstheme="majorBidi"/>
          <w:i/>
          <w:iCs/>
        </w:rPr>
        <w:t>Adhan</w:t>
      </w:r>
      <w:r w:rsidR="006B1957" w:rsidRPr="006B1957">
        <w:rPr>
          <w:rFonts w:asciiTheme="majorBidi" w:hAnsiTheme="majorBidi" w:cstheme="majorBidi"/>
        </w:rPr>
        <w:t xml:space="preserve"> del </w:t>
      </w:r>
      <w:r w:rsidR="006B1957" w:rsidRPr="006B1957">
        <w:rPr>
          <w:rFonts w:asciiTheme="majorBidi" w:hAnsiTheme="majorBidi" w:cstheme="majorBidi"/>
          <w:i/>
          <w:iCs/>
        </w:rPr>
        <w:t>Fayr</w:t>
      </w:r>
      <w:r w:rsidR="006B1957" w:rsidRPr="006B1957">
        <w:rPr>
          <w:rFonts w:asciiTheme="majorBidi" w:hAnsiTheme="majorBidi" w:cstheme="majorBidi"/>
        </w:rPr>
        <w:t xml:space="preserve">) hasta el ocaso (cuando empieza el </w:t>
      </w:r>
      <w:r w:rsidR="006B1957" w:rsidRPr="006B1957">
        <w:rPr>
          <w:rFonts w:asciiTheme="majorBidi" w:hAnsiTheme="majorBidi" w:cstheme="majorBidi"/>
          <w:i/>
          <w:iCs/>
        </w:rPr>
        <w:t>Adhan</w:t>
      </w:r>
      <w:r w:rsidR="006B1957" w:rsidRPr="006B1957">
        <w:rPr>
          <w:rFonts w:asciiTheme="majorBidi" w:hAnsiTheme="majorBidi" w:cstheme="majorBidi"/>
        </w:rPr>
        <w:t xml:space="preserve"> del </w:t>
      </w:r>
      <w:r w:rsidR="006B1957" w:rsidRPr="006B1957">
        <w:rPr>
          <w:rFonts w:asciiTheme="majorBidi" w:hAnsiTheme="majorBidi" w:cstheme="majorBidi"/>
          <w:i/>
          <w:iCs/>
        </w:rPr>
        <w:t>Magreb</w:t>
      </w:r>
      <w:r w:rsidR="006B1957" w:rsidRPr="006B1957">
        <w:rPr>
          <w:rFonts w:asciiTheme="majorBidi" w:hAnsiTheme="majorBidi" w:cstheme="majorBidi"/>
        </w:rPr>
        <w:t xml:space="preserve">). Dice Allah – enaltecido sea –: </w:t>
      </w:r>
      <w:r w:rsidR="006B1957" w:rsidRPr="006B1957">
        <w:rPr>
          <w:rFonts w:asciiTheme="majorBidi" w:hAnsiTheme="majorBidi" w:cstheme="majorBidi"/>
          <w:b/>
          <w:bCs/>
          <w:i/>
          <w:iCs/>
        </w:rPr>
        <w:t>[¡Oh, creyentes! Se les prescribe el ayuno al igual que les fue prescrito a quienes los precedieron, para que alcancen la piedad.]</w:t>
      </w:r>
      <w:r w:rsidR="006B1957" w:rsidRPr="006B1957">
        <w:rPr>
          <w:rFonts w:asciiTheme="majorBidi" w:hAnsiTheme="majorBidi" w:cstheme="majorBidi"/>
        </w:rPr>
        <w:t xml:space="preserve"> (Corán 2:183).</w:t>
      </w:r>
    </w:p>
    <w:p w14:paraId="0F05FB50" w14:textId="77777777" w:rsidR="006B1957" w:rsidRDefault="007D1ADF" w:rsidP="006B1957">
      <w:pPr>
        <w:tabs>
          <w:tab w:val="left" w:pos="1095"/>
        </w:tabs>
        <w:jc w:val="both"/>
        <w:rPr>
          <w:rFonts w:asciiTheme="majorBidi" w:hAnsiTheme="majorBidi" w:cstheme="majorBidi"/>
        </w:rPr>
      </w:pPr>
      <w:r>
        <w:rPr>
          <w:rFonts w:asciiTheme="majorBidi" w:hAnsiTheme="majorBidi" w:cstheme="majorBidi"/>
        </w:rPr>
        <w:t>El mes de Ramadán tiene grandes virtudes. Entre ellas:</w:t>
      </w:r>
    </w:p>
    <w:p w14:paraId="7386DB57" w14:textId="77777777" w:rsidR="00E466A4" w:rsidRDefault="004A02D8" w:rsidP="00DB7CD2">
      <w:pPr>
        <w:pStyle w:val="Prrafodelista"/>
        <w:numPr>
          <w:ilvl w:val="0"/>
          <w:numId w:val="14"/>
        </w:numPr>
        <w:tabs>
          <w:tab w:val="left" w:pos="1095"/>
        </w:tabs>
        <w:jc w:val="both"/>
        <w:rPr>
          <w:rFonts w:asciiTheme="majorBidi" w:hAnsiTheme="majorBidi" w:cstheme="majorBidi"/>
        </w:rPr>
      </w:pPr>
      <w:r w:rsidRPr="004A02D8">
        <w:rPr>
          <w:rFonts w:asciiTheme="majorBidi" w:hAnsiTheme="majorBidi" w:cstheme="majorBidi"/>
        </w:rPr>
        <w:t>Dijo el Mensajero de Allah</w:t>
      </w:r>
      <w:r w:rsidRPr="00E46864">
        <w:rPr>
          <w:rFonts w:ascii="Times New Roman" w:eastAsia="Calibri" w:hAnsi="Times New Roman" w:cs="Times New Roman"/>
          <w:i/>
          <w:iCs/>
          <w:noProof/>
          <w:color w:val="323E4F"/>
          <w:lang w:eastAsia="es-PE"/>
        </w:rPr>
        <w:drawing>
          <wp:inline distT="0" distB="0" distL="0" distR="0" wp14:anchorId="30F82AF0" wp14:editId="3B93FD73">
            <wp:extent cx="148160" cy="153593"/>
            <wp:effectExtent l="0" t="0" r="4445" b="0"/>
            <wp:docPr id="160" name="Imagen 16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“Cuando llega Ramadán se abren las puertas del Paraíso, se cierran las puertas del Infierno y se encadenan a los demonios.” (Bujari y Muslim).</w:t>
      </w:r>
    </w:p>
    <w:p w14:paraId="17998A0D" w14:textId="77777777" w:rsidR="004A02D8" w:rsidRDefault="004A02D8" w:rsidP="00DB7CD2">
      <w:pPr>
        <w:pStyle w:val="Prrafodelista"/>
        <w:numPr>
          <w:ilvl w:val="0"/>
          <w:numId w:val="14"/>
        </w:numPr>
        <w:tabs>
          <w:tab w:val="left" w:pos="1095"/>
        </w:tabs>
        <w:jc w:val="both"/>
        <w:rPr>
          <w:rFonts w:asciiTheme="majorBidi" w:hAnsiTheme="majorBidi" w:cstheme="majorBidi"/>
        </w:rPr>
      </w:pPr>
      <w:r>
        <w:rPr>
          <w:rFonts w:asciiTheme="majorBidi" w:hAnsiTheme="majorBidi" w:cstheme="majorBidi"/>
        </w:rPr>
        <w:t>Y dijo</w:t>
      </w:r>
      <w:r w:rsidRPr="00E46864">
        <w:rPr>
          <w:rFonts w:ascii="Times New Roman" w:eastAsia="Calibri" w:hAnsi="Times New Roman" w:cs="Times New Roman"/>
          <w:i/>
          <w:iCs/>
          <w:noProof/>
          <w:color w:val="323E4F"/>
          <w:lang w:eastAsia="es-PE"/>
        </w:rPr>
        <w:drawing>
          <wp:inline distT="0" distB="0" distL="0" distR="0" wp14:anchorId="376EEA76" wp14:editId="352587DC">
            <wp:extent cx="148160" cy="153593"/>
            <wp:effectExtent l="0" t="0" r="4445" b="0"/>
            <wp:docPr id="162" name="Imagen 16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“Quien ayune Ramadán con fe y esperanza, le serán perdonados todos sus pecados anteriores.” (Bujari y Muslim).</w:t>
      </w:r>
    </w:p>
    <w:p w14:paraId="7851C87F" w14:textId="2F3B97C3" w:rsidR="00BD583E" w:rsidRDefault="004A02D8" w:rsidP="00DB7CD2">
      <w:pPr>
        <w:pStyle w:val="Prrafodelista"/>
        <w:numPr>
          <w:ilvl w:val="0"/>
          <w:numId w:val="14"/>
        </w:numPr>
        <w:tabs>
          <w:tab w:val="left" w:pos="1095"/>
        </w:tabs>
        <w:jc w:val="both"/>
        <w:rPr>
          <w:rFonts w:asciiTheme="majorBidi" w:hAnsiTheme="majorBidi" w:cstheme="majorBidi"/>
        </w:rPr>
      </w:pPr>
      <w:r>
        <w:rPr>
          <w:rFonts w:asciiTheme="majorBidi" w:hAnsiTheme="majorBidi" w:cstheme="majorBidi"/>
        </w:rPr>
        <w:t>Y dijo también</w:t>
      </w:r>
      <w:r w:rsidRPr="00E46864">
        <w:rPr>
          <w:rFonts w:ascii="Times New Roman" w:eastAsia="Calibri" w:hAnsi="Times New Roman" w:cs="Times New Roman"/>
          <w:i/>
          <w:iCs/>
          <w:noProof/>
          <w:color w:val="323E4F"/>
          <w:lang w:eastAsia="es-PE"/>
        </w:rPr>
        <w:drawing>
          <wp:inline distT="0" distB="0" distL="0" distR="0" wp14:anchorId="7BD9D856" wp14:editId="6F4D5E24">
            <wp:extent cx="148160" cy="153593"/>
            <wp:effectExtent l="0" t="0" r="4445" b="0"/>
            <wp:docPr id="163" name="Imagen 16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sobre la virtud del ayuno: </w:t>
      </w:r>
      <w:r w:rsidRPr="00CA322B">
        <w:rPr>
          <w:rFonts w:asciiTheme="majorBidi" w:hAnsiTheme="majorBidi" w:cstheme="majorBidi"/>
          <w:i/>
          <w:iCs/>
        </w:rPr>
        <w:t>“Todas las acciones del hijo de Adam</w:t>
      </w:r>
      <w:r w:rsidRPr="00CA322B">
        <w:rPr>
          <w:rFonts w:ascii="Times New Roman" w:eastAsia="Calibri" w:hAnsi="Times New Roman" w:cs="Times New Roman"/>
          <w:i/>
          <w:iCs/>
          <w:noProof/>
          <w:color w:val="323E4F"/>
          <w:lang w:eastAsia="es-PE"/>
        </w:rPr>
        <w:drawing>
          <wp:inline distT="0" distB="0" distL="0" distR="0" wp14:anchorId="06217182" wp14:editId="4C0C4764">
            <wp:extent cx="148160" cy="153593"/>
            <wp:effectExtent l="0" t="0" r="4445" b="0"/>
            <wp:docPr id="164" name="Imagen 16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CA322B">
        <w:rPr>
          <w:rFonts w:asciiTheme="majorBidi" w:hAnsiTheme="majorBidi" w:cstheme="majorBidi"/>
          <w:i/>
          <w:iCs/>
        </w:rPr>
        <w:t xml:space="preserve">son multiplicadas de diez hasta setecientas veces más. dijo Allah: excepto el ayuno que es para </w:t>
      </w:r>
      <w:r w:rsidR="00BD583E" w:rsidRPr="00CA322B">
        <w:rPr>
          <w:rFonts w:asciiTheme="majorBidi" w:hAnsiTheme="majorBidi" w:cstheme="majorBidi"/>
          <w:i/>
          <w:iCs/>
        </w:rPr>
        <w:t>Mí</w:t>
      </w:r>
      <w:r w:rsidRPr="00CA322B">
        <w:rPr>
          <w:rFonts w:asciiTheme="majorBidi" w:hAnsiTheme="majorBidi" w:cstheme="majorBidi"/>
          <w:i/>
          <w:iCs/>
        </w:rPr>
        <w:t xml:space="preserve"> y Yo lo recompensaré, </w:t>
      </w:r>
      <w:r w:rsidR="00CA322B" w:rsidRPr="00CA322B">
        <w:rPr>
          <w:rFonts w:asciiTheme="majorBidi" w:hAnsiTheme="majorBidi" w:cstheme="majorBidi"/>
          <w:i/>
          <w:iCs/>
        </w:rPr>
        <w:t xml:space="preserve">pues </w:t>
      </w:r>
      <w:r w:rsidRPr="00CA322B">
        <w:rPr>
          <w:rFonts w:asciiTheme="majorBidi" w:hAnsiTheme="majorBidi" w:cstheme="majorBidi"/>
          <w:i/>
          <w:iCs/>
        </w:rPr>
        <w:t xml:space="preserve">dejó sus deseos y su comida por </w:t>
      </w:r>
      <w:r w:rsidR="00BD583E" w:rsidRPr="00CA322B">
        <w:rPr>
          <w:rFonts w:asciiTheme="majorBidi" w:hAnsiTheme="majorBidi" w:cstheme="majorBidi"/>
          <w:i/>
          <w:iCs/>
        </w:rPr>
        <w:t>Mí. El ayunante tiene dos alegrías: la alegría de su desayuno (por las tardes) y la alegría de encontrarse con su Señor. Y por cierto que el aliento del ayunante es mejor para Allah que el aroma del almizcle.”</w:t>
      </w:r>
      <w:r w:rsidR="00BD583E">
        <w:rPr>
          <w:rFonts w:asciiTheme="majorBidi" w:hAnsiTheme="majorBidi" w:cstheme="majorBidi"/>
        </w:rPr>
        <w:t xml:space="preserve"> (Bujari)</w:t>
      </w:r>
      <w:r w:rsidR="00CA322B">
        <w:rPr>
          <w:rFonts w:asciiTheme="majorBidi" w:hAnsiTheme="majorBidi" w:cstheme="majorBidi"/>
        </w:rPr>
        <w:t>.</w:t>
      </w:r>
    </w:p>
    <w:p w14:paraId="74859DAE" w14:textId="1106CD43" w:rsidR="00BD583E" w:rsidRDefault="0058674D" w:rsidP="00DB7CD2">
      <w:pPr>
        <w:pStyle w:val="Prrafodelista"/>
        <w:numPr>
          <w:ilvl w:val="0"/>
          <w:numId w:val="14"/>
        </w:numPr>
        <w:tabs>
          <w:tab w:val="left" w:pos="1095"/>
        </w:tabs>
        <w:jc w:val="both"/>
        <w:rPr>
          <w:rFonts w:asciiTheme="majorBidi" w:hAnsiTheme="majorBidi" w:cstheme="majorBidi"/>
        </w:rPr>
      </w:pPr>
      <w:r w:rsidRPr="00C75117">
        <w:rPr>
          <w:rFonts w:asciiTheme="majorBidi" w:hAnsiTheme="majorBidi" w:cstheme="majorBidi"/>
          <w:b/>
          <w:bCs/>
        </w:rPr>
        <w:t>El ayuno de Ramadán es un deber de todo musulmán adulto, mentalmente sano y capaz de ayunar</w:t>
      </w:r>
      <w:r>
        <w:rPr>
          <w:rFonts w:asciiTheme="majorBidi" w:hAnsiTheme="majorBidi" w:cstheme="majorBidi"/>
        </w:rPr>
        <w:t xml:space="preserve">. </w:t>
      </w:r>
      <w:r w:rsidR="008E2A7E">
        <w:rPr>
          <w:rFonts w:asciiTheme="majorBidi" w:hAnsiTheme="majorBidi" w:cstheme="majorBidi"/>
        </w:rPr>
        <w:t>Quien se encuentre enfer</w:t>
      </w:r>
      <w:r w:rsidR="00C75117">
        <w:rPr>
          <w:rFonts w:asciiTheme="majorBidi" w:hAnsiTheme="majorBidi" w:cstheme="majorBidi"/>
        </w:rPr>
        <w:t>mo y el ayuno le sea complicado,</w:t>
      </w:r>
      <w:r w:rsidR="005B2796">
        <w:rPr>
          <w:rFonts w:asciiTheme="majorBidi" w:hAnsiTheme="majorBidi" w:cstheme="majorBidi"/>
        </w:rPr>
        <w:t xml:space="preserve"> tema agravar su enfermedad</w:t>
      </w:r>
      <w:r w:rsidR="00C75117">
        <w:rPr>
          <w:rFonts w:asciiTheme="majorBidi" w:hAnsiTheme="majorBidi" w:cstheme="majorBidi"/>
        </w:rPr>
        <w:t>, o se encue</w:t>
      </w:r>
      <w:r w:rsidR="009E21A6">
        <w:rPr>
          <w:rFonts w:asciiTheme="majorBidi" w:hAnsiTheme="majorBidi" w:cstheme="majorBidi"/>
        </w:rPr>
        <w:t xml:space="preserve">ntre de viaje, tiene permitido desayunar, pero </w:t>
      </w:r>
      <w:r w:rsidR="00C75117">
        <w:rPr>
          <w:rFonts w:asciiTheme="majorBidi" w:hAnsiTheme="majorBidi" w:cstheme="majorBidi"/>
        </w:rPr>
        <w:t>deberá recuperar los días</w:t>
      </w:r>
      <w:r w:rsidR="009E21A6">
        <w:rPr>
          <w:rFonts w:asciiTheme="majorBidi" w:hAnsiTheme="majorBidi" w:cstheme="majorBidi"/>
        </w:rPr>
        <w:t xml:space="preserve"> no ayunados cuando la causa de su desayuno </w:t>
      </w:r>
      <w:r w:rsidR="00C75117">
        <w:rPr>
          <w:rFonts w:asciiTheme="majorBidi" w:hAnsiTheme="majorBidi" w:cstheme="majorBidi"/>
        </w:rPr>
        <w:t>ya no exista</w:t>
      </w:r>
      <w:r w:rsidR="009E21A6">
        <w:rPr>
          <w:rFonts w:asciiTheme="majorBidi" w:hAnsiTheme="majorBidi" w:cstheme="majorBidi"/>
        </w:rPr>
        <w:t>. Quien sufra una enfermedad crónica debe desayunar y dar comer a un menesteroso por cada día no ayunado. Así mismo quien sea incapaz de soportar el ayuno por su edad avanzada</w:t>
      </w:r>
      <w:r w:rsidR="009E21A6">
        <w:rPr>
          <w:rStyle w:val="Refdenotaalpie"/>
          <w:rFonts w:asciiTheme="majorBidi" w:hAnsiTheme="majorBidi" w:cstheme="majorBidi"/>
        </w:rPr>
        <w:footnoteReference w:id="34"/>
      </w:r>
      <w:r w:rsidR="009E21A6">
        <w:rPr>
          <w:rFonts w:asciiTheme="majorBidi" w:hAnsiTheme="majorBidi" w:cstheme="majorBidi"/>
        </w:rPr>
        <w:t>.</w:t>
      </w:r>
    </w:p>
    <w:p w14:paraId="44FF0BA1" w14:textId="77777777" w:rsidR="00E76A78" w:rsidRDefault="00E76A78" w:rsidP="00DB7CD2">
      <w:pPr>
        <w:pStyle w:val="Prrafodelista"/>
        <w:numPr>
          <w:ilvl w:val="0"/>
          <w:numId w:val="14"/>
        </w:numPr>
        <w:tabs>
          <w:tab w:val="left" w:pos="1095"/>
        </w:tabs>
        <w:jc w:val="both"/>
        <w:rPr>
          <w:rFonts w:asciiTheme="majorBidi" w:hAnsiTheme="majorBidi" w:cstheme="majorBidi"/>
        </w:rPr>
      </w:pPr>
      <w:r>
        <w:rPr>
          <w:rFonts w:asciiTheme="majorBidi" w:hAnsiTheme="majorBidi" w:cstheme="majorBidi"/>
          <w:b/>
          <w:bCs/>
        </w:rPr>
        <w:t xml:space="preserve">La mujer menstruante y en periodo postparto tienen prohibido ayunar y deben recuperar el </w:t>
      </w:r>
      <w:r w:rsidRPr="00E76A78">
        <w:rPr>
          <w:rFonts w:asciiTheme="majorBidi" w:hAnsiTheme="majorBidi" w:cstheme="majorBidi"/>
          <w:b/>
          <w:bCs/>
        </w:rPr>
        <w:t>ayuno</w:t>
      </w:r>
      <w:r>
        <w:rPr>
          <w:rFonts w:asciiTheme="majorBidi" w:hAnsiTheme="majorBidi" w:cstheme="majorBidi"/>
          <w:b/>
          <w:bCs/>
        </w:rPr>
        <w:t xml:space="preserve"> cuando se hayan purificado</w:t>
      </w:r>
      <w:r w:rsidRPr="00E76A78">
        <w:rPr>
          <w:rFonts w:asciiTheme="majorBidi" w:hAnsiTheme="majorBidi" w:cstheme="majorBidi"/>
        </w:rPr>
        <w:t>.</w:t>
      </w:r>
    </w:p>
    <w:p w14:paraId="076DFD3A" w14:textId="54119807" w:rsidR="00E76A78" w:rsidRDefault="00CC64E0" w:rsidP="00DB7CD2">
      <w:pPr>
        <w:pStyle w:val="Prrafodelista"/>
        <w:numPr>
          <w:ilvl w:val="0"/>
          <w:numId w:val="14"/>
        </w:numPr>
        <w:tabs>
          <w:tab w:val="left" w:pos="1095"/>
        </w:tabs>
        <w:jc w:val="both"/>
        <w:rPr>
          <w:rFonts w:asciiTheme="majorBidi" w:hAnsiTheme="majorBidi" w:cstheme="majorBidi"/>
        </w:rPr>
      </w:pPr>
      <w:r>
        <w:rPr>
          <w:rFonts w:asciiTheme="majorBidi" w:hAnsiTheme="majorBidi" w:cstheme="majorBidi"/>
        </w:rPr>
        <w:t xml:space="preserve">Es recomendable que el ayunante tome el </w:t>
      </w:r>
      <w:r w:rsidRPr="00CC64E0">
        <w:rPr>
          <w:rFonts w:asciiTheme="majorBidi" w:hAnsiTheme="majorBidi" w:cstheme="majorBidi"/>
          <w:i/>
          <w:iCs/>
        </w:rPr>
        <w:t>Sahur</w:t>
      </w:r>
      <w:r>
        <w:rPr>
          <w:rFonts w:asciiTheme="majorBidi" w:hAnsiTheme="majorBidi" w:cstheme="majorBidi"/>
        </w:rPr>
        <w:t xml:space="preserve"> y lo retrase tanto como pueda. Así como también se recomienda que apresure el desayuno (</w:t>
      </w:r>
      <w:r w:rsidRPr="00CC64E0">
        <w:rPr>
          <w:rFonts w:asciiTheme="majorBidi" w:hAnsiTheme="majorBidi" w:cstheme="majorBidi"/>
          <w:i/>
          <w:iCs/>
        </w:rPr>
        <w:t>Iftar</w:t>
      </w:r>
      <w:r>
        <w:rPr>
          <w:rFonts w:asciiTheme="majorBidi" w:hAnsiTheme="majorBidi" w:cstheme="majorBidi"/>
        </w:rPr>
        <w:t>). El ayunante debe alejarse de los actos pecaminosos, sean de palabras o hechos, y si alguien le insulta o le agrede, debe decir: ¡Estoy ayunando!</w:t>
      </w:r>
    </w:p>
    <w:p w14:paraId="21985677" w14:textId="2B72EADB" w:rsidR="00CC64E0" w:rsidRDefault="00CC64E0" w:rsidP="004B1BBD">
      <w:pPr>
        <w:tabs>
          <w:tab w:val="left" w:pos="1095"/>
        </w:tabs>
        <w:jc w:val="both"/>
        <w:rPr>
          <w:rFonts w:asciiTheme="majorBidi" w:hAnsiTheme="majorBidi" w:cstheme="majorBidi"/>
        </w:rPr>
      </w:pPr>
      <w:r>
        <w:rPr>
          <w:rFonts w:asciiTheme="majorBidi" w:hAnsiTheme="majorBidi" w:cstheme="majorBidi"/>
        </w:rPr>
        <w:t xml:space="preserve">¡Oh Allah, permítenos alcanzar el mes de Ramadán y haznos de aquellos que ayunan y oran con fe y esperanza!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los asuntos que </w:t>
      </w:r>
      <w:r w:rsidR="004B1BBD">
        <w:rPr>
          <w:rFonts w:asciiTheme="majorBidi" w:hAnsiTheme="majorBidi" w:cstheme="majorBidi"/>
        </w:rPr>
        <w:t>invalida</w:t>
      </w:r>
      <w:r>
        <w:rPr>
          <w:rFonts w:asciiTheme="majorBidi" w:hAnsiTheme="majorBidi" w:cstheme="majorBidi"/>
        </w:rPr>
        <w:t>n el ayuno.</w:t>
      </w:r>
    </w:p>
    <w:p w14:paraId="6C39D624" w14:textId="77777777" w:rsidR="00CC64E0" w:rsidRDefault="00CC64E0" w:rsidP="00CC64E0">
      <w:pPr>
        <w:tabs>
          <w:tab w:val="left" w:pos="1095"/>
        </w:tabs>
        <w:jc w:val="both"/>
        <w:rPr>
          <w:rFonts w:asciiTheme="majorBidi" w:hAnsiTheme="majorBidi" w:cstheme="majorBidi"/>
        </w:rPr>
      </w:pPr>
    </w:p>
    <w:p w14:paraId="01D904CA" w14:textId="77777777" w:rsidR="00CC64E0" w:rsidRDefault="00CC64E0" w:rsidP="00CC64E0">
      <w:pPr>
        <w:tabs>
          <w:tab w:val="left" w:pos="1095"/>
        </w:tabs>
        <w:jc w:val="both"/>
        <w:rPr>
          <w:rFonts w:asciiTheme="majorBidi" w:hAnsiTheme="majorBidi" w:cstheme="majorBidi"/>
        </w:rPr>
      </w:pPr>
    </w:p>
    <w:p w14:paraId="7D996776" w14:textId="61E58DB5" w:rsidR="00CC64E0" w:rsidRDefault="00CC64E0" w:rsidP="00CC64E0">
      <w:pPr>
        <w:tabs>
          <w:tab w:val="left" w:pos="1095"/>
        </w:tabs>
        <w:jc w:val="both"/>
        <w:rPr>
          <w:rFonts w:asciiTheme="majorBidi" w:hAnsiTheme="majorBidi" w:cstheme="majorBidi"/>
        </w:rPr>
      </w:pPr>
    </w:p>
    <w:p w14:paraId="468B0577" w14:textId="3EE0E807" w:rsidR="00CC64E0" w:rsidRPr="009F407A" w:rsidRDefault="00CC64E0" w:rsidP="00CC64E0">
      <w:pPr>
        <w:tabs>
          <w:tab w:val="left" w:pos="1095"/>
        </w:tabs>
        <w:jc w:val="both"/>
        <w:rPr>
          <w:rFonts w:asciiTheme="majorBidi" w:hAnsiTheme="majorBidi" w:cstheme="majorBidi"/>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E5D9187" w14:textId="70B3CA8D" w:rsidR="00CC64E0" w:rsidRPr="002F0297" w:rsidRDefault="003518BA" w:rsidP="002F029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4" w:name="_Toc51295196"/>
      <w:r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CC64E0"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DEL AYUNO – PARTE I</w:t>
      </w:r>
      <w:r w:rsidR="00855A3F"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w:t>
      </w:r>
      <w:bookmarkEnd w:id="54"/>
    </w:p>
    <w:p w14:paraId="2911C29F" w14:textId="6B44957E" w:rsidR="00A22CE8" w:rsidRDefault="00A22CE8" w:rsidP="004B1BBD">
      <w:pPr>
        <w:tabs>
          <w:tab w:val="left" w:pos="1095"/>
        </w:tabs>
        <w:jc w:val="both"/>
        <w:rPr>
          <w:rFonts w:asciiTheme="majorBidi" w:hAnsiTheme="majorBidi" w:cstheme="majorBidi"/>
        </w:rPr>
      </w:pPr>
    </w:p>
    <w:p w14:paraId="46A4C614" w14:textId="56CD9D20" w:rsidR="00CC64E0" w:rsidRDefault="00CC64E0" w:rsidP="004B1BBD">
      <w:pPr>
        <w:tabs>
          <w:tab w:val="left" w:pos="1095"/>
        </w:tabs>
        <w:jc w:val="both"/>
        <w:rPr>
          <w:rFonts w:asciiTheme="majorBidi" w:hAnsiTheme="majorBidi" w:cstheme="majorBidi"/>
        </w:rPr>
      </w:pPr>
      <w:r w:rsidRPr="00E82C75">
        <w:rPr>
          <w:rFonts w:asciiTheme="majorBidi" w:hAnsiTheme="majorBidi" w:cstheme="majorBidi"/>
        </w:rPr>
        <w:t xml:space="preserve">En </w:t>
      </w:r>
      <w:r w:rsidR="004B1BBD">
        <w:rPr>
          <w:rFonts w:asciiTheme="majorBidi" w:hAnsiTheme="majorBidi" w:cstheme="majorBidi"/>
        </w:rPr>
        <w:t>la</w:t>
      </w:r>
      <w:r w:rsidRPr="00E82C75">
        <w:rPr>
          <w:rFonts w:asciiTheme="majorBidi" w:hAnsiTheme="majorBidi" w:cstheme="majorBidi"/>
        </w:rPr>
        <w:t xml:space="preserve"> lección </w:t>
      </w:r>
      <w:r w:rsidR="004B1BBD">
        <w:rPr>
          <w:rFonts w:asciiTheme="majorBidi" w:hAnsiTheme="majorBidi" w:cstheme="majorBidi"/>
        </w:rPr>
        <w:t xml:space="preserve">anterior </w:t>
      </w:r>
      <w:r>
        <w:rPr>
          <w:rFonts w:asciiTheme="majorBidi" w:hAnsiTheme="majorBidi" w:cstheme="majorBidi"/>
        </w:rPr>
        <w:t xml:space="preserve">hablamos sobre el </w:t>
      </w:r>
      <w:r w:rsidR="004B1BBD">
        <w:rPr>
          <w:rFonts w:asciiTheme="majorBidi" w:hAnsiTheme="majorBidi" w:cstheme="majorBidi"/>
        </w:rPr>
        <w:t>mes de Ramadán, sus virtudes y algunas de sus normas. En esta lección hablaremos sobre algunos asuntos que invalidan el ayuno, entre los cuales tenemos</w:t>
      </w:r>
    </w:p>
    <w:p w14:paraId="3A4FC588" w14:textId="77777777" w:rsidR="00726673" w:rsidRDefault="004B1BBD"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 xml:space="preserve">Las relaciones sexuales y la masturbación. </w:t>
      </w:r>
    </w:p>
    <w:p w14:paraId="2159CB33" w14:textId="77777777" w:rsidR="00726673" w:rsidRPr="00726673" w:rsidRDefault="004B1BBD"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Comer y beber intencionalmente</w:t>
      </w:r>
      <w:r w:rsidRPr="00726673">
        <w:rPr>
          <w:rFonts w:asciiTheme="majorBidi" w:hAnsiTheme="majorBidi" w:cstheme="majorBidi"/>
        </w:rPr>
        <w:t>. Esto incluye a todo aquello implícito en el significado, como inyectarse nutrientes o sangre.</w:t>
      </w:r>
    </w:p>
    <w:p w14:paraId="0CD5205F" w14:textId="77777777" w:rsidR="00726673" w:rsidRPr="00726673" w:rsidRDefault="004B1BBD"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 xml:space="preserve">Extracción de sangre mediante la </w:t>
      </w:r>
      <w:r w:rsidRPr="00726673">
        <w:rPr>
          <w:rFonts w:asciiTheme="majorBidi" w:hAnsiTheme="majorBidi" w:cstheme="majorBidi"/>
          <w:b/>
          <w:bCs/>
          <w:i/>
          <w:iCs/>
        </w:rPr>
        <w:t xml:space="preserve">Hiyama </w:t>
      </w:r>
      <w:r w:rsidRPr="00726673">
        <w:rPr>
          <w:rFonts w:asciiTheme="majorBidi" w:hAnsiTheme="majorBidi" w:cstheme="majorBidi"/>
          <w:b/>
          <w:bCs/>
        </w:rPr>
        <w:t>(ventosas)</w:t>
      </w:r>
      <w:r w:rsidRPr="00726673">
        <w:rPr>
          <w:rFonts w:asciiTheme="majorBidi" w:hAnsiTheme="majorBidi" w:cstheme="majorBidi"/>
        </w:rPr>
        <w:t>.</w:t>
      </w:r>
    </w:p>
    <w:p w14:paraId="6747A2DE" w14:textId="77777777" w:rsidR="00726673" w:rsidRPr="00726673" w:rsidRDefault="006530CE"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Vomitar intencionalmente</w:t>
      </w:r>
      <w:r w:rsidRPr="00726673">
        <w:rPr>
          <w:rFonts w:asciiTheme="majorBidi" w:hAnsiTheme="majorBidi" w:cstheme="majorBidi"/>
        </w:rPr>
        <w:t>.</w:t>
      </w:r>
    </w:p>
    <w:p w14:paraId="42400DFE" w14:textId="77777777" w:rsidR="00726673" w:rsidRPr="00726673" w:rsidRDefault="006530CE"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La sangre de la menstruación y postparto</w:t>
      </w:r>
      <w:r w:rsidRPr="00726673">
        <w:rPr>
          <w:rFonts w:asciiTheme="majorBidi" w:hAnsiTheme="majorBidi" w:cstheme="majorBidi"/>
        </w:rPr>
        <w:t>.</w:t>
      </w:r>
    </w:p>
    <w:p w14:paraId="2E659FF8" w14:textId="65848EDB" w:rsidR="006530CE" w:rsidRPr="00726673" w:rsidRDefault="00855A3F" w:rsidP="00DB7CD2">
      <w:pPr>
        <w:pStyle w:val="Prrafodelista"/>
        <w:numPr>
          <w:ilvl w:val="0"/>
          <w:numId w:val="56"/>
        </w:numPr>
        <w:tabs>
          <w:tab w:val="left" w:pos="1095"/>
        </w:tabs>
        <w:jc w:val="both"/>
        <w:rPr>
          <w:rFonts w:asciiTheme="majorBidi" w:hAnsiTheme="majorBidi" w:cstheme="majorBidi"/>
          <w:b/>
          <w:bCs/>
        </w:rPr>
      </w:pPr>
      <w:r w:rsidRPr="00726673">
        <w:rPr>
          <w:rFonts w:asciiTheme="majorBidi" w:hAnsiTheme="majorBidi" w:cstheme="majorBidi"/>
          <w:b/>
          <w:bCs/>
        </w:rPr>
        <w:t>Todos los invalidantes del ayuno mencionados hasta este punto no son considerados como tal, excepto que se cumplan tres condiciones</w:t>
      </w:r>
      <w:r w:rsidRPr="00726673">
        <w:rPr>
          <w:rFonts w:asciiTheme="majorBidi" w:hAnsiTheme="majorBidi" w:cstheme="majorBidi"/>
        </w:rPr>
        <w:t>: que la persona sea conciente de lo que implica su acción, que no lo haga por olvido, y que lo haga por voluntad propia (a excepción de la menstruación y el postparto).</w:t>
      </w:r>
    </w:p>
    <w:p w14:paraId="0BB6A6A4" w14:textId="76EE3BC1" w:rsidR="00855A3F" w:rsidRPr="00443FEA" w:rsidRDefault="00855A3F" w:rsidP="00855A3F">
      <w:pPr>
        <w:tabs>
          <w:tab w:val="left" w:pos="1095"/>
        </w:tabs>
        <w:jc w:val="both"/>
        <w:rPr>
          <w:rFonts w:asciiTheme="majorBidi" w:hAnsiTheme="majorBidi" w:cstheme="majorBidi"/>
          <w:b/>
          <w:bCs/>
        </w:rPr>
      </w:pPr>
      <w:r w:rsidRPr="00443FEA">
        <w:rPr>
          <w:rFonts w:asciiTheme="majorBidi" w:hAnsiTheme="majorBidi" w:cstheme="majorBidi"/>
          <w:b/>
          <w:bCs/>
        </w:rPr>
        <w:t>Entre los asuntos sobre los que existen muchas interrogantes, pero no son invalidantes del ayuno</w:t>
      </w:r>
      <w:r w:rsidR="00443FEA" w:rsidRPr="00443FEA">
        <w:rPr>
          <w:rFonts w:asciiTheme="majorBidi" w:hAnsiTheme="majorBidi" w:cstheme="majorBidi"/>
          <w:b/>
          <w:bCs/>
        </w:rPr>
        <w:t>, tenemos:</w:t>
      </w:r>
    </w:p>
    <w:p w14:paraId="7923A83B" w14:textId="77777777" w:rsidR="00443FEA" w:rsidRDefault="00443FEA" w:rsidP="00DB7CD2">
      <w:pPr>
        <w:pStyle w:val="Prrafodelista"/>
        <w:numPr>
          <w:ilvl w:val="0"/>
          <w:numId w:val="15"/>
        </w:numPr>
        <w:tabs>
          <w:tab w:val="left" w:pos="1095"/>
        </w:tabs>
        <w:jc w:val="both"/>
        <w:rPr>
          <w:rFonts w:asciiTheme="majorBidi" w:hAnsiTheme="majorBidi" w:cstheme="majorBidi"/>
        </w:rPr>
      </w:pPr>
      <w:r>
        <w:rPr>
          <w:rFonts w:asciiTheme="majorBidi" w:hAnsiTheme="majorBidi" w:cstheme="majorBidi"/>
        </w:rPr>
        <w:t>Análisis de sangre, extracción de muelas, inyecciones no nutritivas, inhaladores de asma y oxígeno, supositorios</w:t>
      </w:r>
      <w:r>
        <w:rPr>
          <w:rStyle w:val="Refdenotaalpie"/>
          <w:rFonts w:asciiTheme="majorBidi" w:hAnsiTheme="majorBidi" w:cstheme="majorBidi"/>
        </w:rPr>
        <w:footnoteReference w:id="35"/>
      </w:r>
      <w:r w:rsidR="00C77F84">
        <w:rPr>
          <w:rFonts w:asciiTheme="majorBidi" w:hAnsiTheme="majorBidi" w:cstheme="majorBidi"/>
        </w:rPr>
        <w:t xml:space="preserve">, gotas </w:t>
      </w:r>
      <w:r w:rsidR="005405DA">
        <w:rPr>
          <w:rFonts w:asciiTheme="majorBidi" w:hAnsiTheme="majorBidi" w:cstheme="majorBidi"/>
        </w:rPr>
        <w:t xml:space="preserve">para la nariz que no lleguen a la garganta, gotas para los ojos y para los oídos. </w:t>
      </w:r>
    </w:p>
    <w:p w14:paraId="67F9EAA6" w14:textId="77777777" w:rsidR="005405DA" w:rsidRDefault="005405DA" w:rsidP="00DB7CD2">
      <w:pPr>
        <w:pStyle w:val="Prrafodelista"/>
        <w:numPr>
          <w:ilvl w:val="0"/>
          <w:numId w:val="15"/>
        </w:numPr>
        <w:tabs>
          <w:tab w:val="left" w:pos="1095"/>
        </w:tabs>
        <w:jc w:val="both"/>
        <w:rPr>
          <w:rFonts w:asciiTheme="majorBidi" w:hAnsiTheme="majorBidi" w:cstheme="majorBidi"/>
        </w:rPr>
      </w:pPr>
      <w:r>
        <w:rPr>
          <w:rFonts w:asciiTheme="majorBidi" w:hAnsiTheme="majorBidi" w:cstheme="majorBidi"/>
        </w:rPr>
        <w:t xml:space="preserve">El </w:t>
      </w:r>
      <w:r w:rsidR="0030625A">
        <w:rPr>
          <w:rFonts w:asciiTheme="majorBidi" w:hAnsiTheme="majorBidi" w:cstheme="majorBidi"/>
        </w:rPr>
        <w:t xml:space="preserve">uso del </w:t>
      </w:r>
      <w:r w:rsidRPr="0030625A">
        <w:rPr>
          <w:rFonts w:asciiTheme="majorBidi" w:hAnsiTheme="majorBidi" w:cstheme="majorBidi"/>
          <w:i/>
          <w:iCs/>
        </w:rPr>
        <w:t>Siwak</w:t>
      </w:r>
      <w:r w:rsidR="0030625A">
        <w:rPr>
          <w:rFonts w:asciiTheme="majorBidi" w:hAnsiTheme="majorBidi" w:cstheme="majorBidi"/>
        </w:rPr>
        <w:t xml:space="preserve">, </w:t>
      </w:r>
      <w:r>
        <w:rPr>
          <w:rFonts w:asciiTheme="majorBidi" w:hAnsiTheme="majorBidi" w:cstheme="majorBidi"/>
        </w:rPr>
        <w:t>la pasta dental (con cuidado de no tragarlo)</w:t>
      </w:r>
      <w:r w:rsidR="0030625A">
        <w:rPr>
          <w:rFonts w:asciiTheme="majorBidi" w:hAnsiTheme="majorBidi" w:cstheme="majorBidi"/>
        </w:rPr>
        <w:t xml:space="preserve"> y el uso de los inciensos (con cuidado de no inhalarlo).</w:t>
      </w:r>
    </w:p>
    <w:p w14:paraId="79ABCF06" w14:textId="77777777" w:rsidR="0030625A" w:rsidRDefault="0030625A" w:rsidP="00DB7CD2">
      <w:pPr>
        <w:pStyle w:val="Prrafodelista"/>
        <w:numPr>
          <w:ilvl w:val="0"/>
          <w:numId w:val="15"/>
        </w:numPr>
        <w:tabs>
          <w:tab w:val="left" w:pos="1095"/>
        </w:tabs>
        <w:jc w:val="both"/>
        <w:rPr>
          <w:rFonts w:asciiTheme="majorBidi" w:hAnsiTheme="majorBidi" w:cstheme="majorBidi"/>
        </w:rPr>
      </w:pPr>
      <w:r>
        <w:rPr>
          <w:rFonts w:asciiTheme="majorBidi" w:hAnsiTheme="majorBidi" w:cstheme="majorBidi"/>
        </w:rPr>
        <w:t>Los sueños húmedos, la hemorragia nasal y tragar la saliva.</w:t>
      </w:r>
    </w:p>
    <w:p w14:paraId="4F320886" w14:textId="77777777" w:rsidR="0030625A" w:rsidRDefault="003A4C71" w:rsidP="00DB7CD2">
      <w:pPr>
        <w:pStyle w:val="Prrafodelista"/>
        <w:numPr>
          <w:ilvl w:val="0"/>
          <w:numId w:val="15"/>
        </w:numPr>
        <w:tabs>
          <w:tab w:val="left" w:pos="1095"/>
        </w:tabs>
        <w:jc w:val="both"/>
        <w:rPr>
          <w:rFonts w:asciiTheme="majorBidi" w:hAnsiTheme="majorBidi" w:cstheme="majorBidi"/>
        </w:rPr>
      </w:pPr>
      <w:r>
        <w:rPr>
          <w:rFonts w:asciiTheme="majorBidi" w:hAnsiTheme="majorBidi" w:cstheme="majorBidi"/>
        </w:rPr>
        <w:t>El sangrado vaginal (metrorragia) y las secreciones amarillentas y oscuras que se dan fuera del periodo menstrual.</w:t>
      </w:r>
    </w:p>
    <w:p w14:paraId="4D7DD385" w14:textId="77777777" w:rsidR="003A4C71" w:rsidRDefault="003A4C71" w:rsidP="003A4C71">
      <w:pPr>
        <w:tabs>
          <w:tab w:val="left" w:pos="1095"/>
        </w:tabs>
        <w:jc w:val="both"/>
        <w:rPr>
          <w:rFonts w:asciiTheme="majorBidi" w:hAnsiTheme="majorBidi" w:cstheme="majorBidi"/>
        </w:rPr>
      </w:pPr>
      <w:r>
        <w:rPr>
          <w:rFonts w:asciiTheme="majorBidi" w:hAnsiTheme="majorBidi" w:cstheme="majorBidi"/>
        </w:rPr>
        <w:t xml:space="preserve">¡Oh Allah, enséñanos lo que nos beneficie, benefícianos con lo que nos enseñas y aumenta nuestro conocimiento!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 xml:space="preserve">sobre el quinto pilar del Islam. El </w:t>
      </w:r>
      <w:r w:rsidRPr="003A4C71">
        <w:rPr>
          <w:rFonts w:asciiTheme="majorBidi" w:hAnsiTheme="majorBidi" w:cstheme="majorBidi"/>
          <w:i/>
          <w:iCs/>
        </w:rPr>
        <w:t>Hayy</w:t>
      </w:r>
      <w:r>
        <w:rPr>
          <w:rFonts w:asciiTheme="majorBidi" w:hAnsiTheme="majorBidi" w:cstheme="majorBidi"/>
        </w:rPr>
        <w:t xml:space="preserve"> (la peregrinación).</w:t>
      </w:r>
    </w:p>
    <w:p w14:paraId="6F288329" w14:textId="77777777" w:rsidR="003A4C71" w:rsidRDefault="003A4C71" w:rsidP="003A4C71">
      <w:pPr>
        <w:tabs>
          <w:tab w:val="left" w:pos="1095"/>
        </w:tabs>
        <w:jc w:val="both"/>
        <w:rPr>
          <w:rFonts w:asciiTheme="majorBidi" w:hAnsiTheme="majorBidi" w:cstheme="majorBidi"/>
        </w:rPr>
      </w:pPr>
    </w:p>
    <w:p w14:paraId="003CA0AD" w14:textId="77777777" w:rsidR="003A4C71" w:rsidRDefault="003A4C71" w:rsidP="003A4C71">
      <w:pPr>
        <w:tabs>
          <w:tab w:val="left" w:pos="1095"/>
        </w:tabs>
        <w:jc w:val="both"/>
        <w:rPr>
          <w:rFonts w:asciiTheme="majorBidi" w:hAnsiTheme="majorBidi" w:cstheme="majorBidi"/>
        </w:rPr>
      </w:pPr>
    </w:p>
    <w:p w14:paraId="30ECCC2A" w14:textId="77777777" w:rsidR="003A4C71" w:rsidRDefault="003A4C71" w:rsidP="003A4C71">
      <w:pPr>
        <w:tabs>
          <w:tab w:val="left" w:pos="1095"/>
        </w:tabs>
        <w:jc w:val="both"/>
        <w:rPr>
          <w:rFonts w:asciiTheme="majorBidi" w:hAnsiTheme="majorBidi" w:cstheme="majorBidi"/>
        </w:rPr>
      </w:pPr>
    </w:p>
    <w:p w14:paraId="07612D65" w14:textId="77777777" w:rsidR="003A4C71" w:rsidRDefault="003A4C71" w:rsidP="003A4C71">
      <w:pPr>
        <w:tabs>
          <w:tab w:val="left" w:pos="1095"/>
        </w:tabs>
        <w:jc w:val="both"/>
        <w:rPr>
          <w:rFonts w:asciiTheme="majorBidi" w:hAnsiTheme="majorBidi" w:cstheme="majorBidi"/>
        </w:rPr>
      </w:pPr>
    </w:p>
    <w:p w14:paraId="36173E27" w14:textId="77777777" w:rsidR="003A4C71" w:rsidRDefault="003A4C71" w:rsidP="003A4C71">
      <w:pPr>
        <w:tabs>
          <w:tab w:val="left" w:pos="1095"/>
        </w:tabs>
        <w:jc w:val="both"/>
        <w:rPr>
          <w:rFonts w:asciiTheme="majorBidi" w:hAnsiTheme="majorBidi" w:cstheme="majorBidi"/>
        </w:rPr>
      </w:pPr>
    </w:p>
    <w:p w14:paraId="34B83C6E" w14:textId="77777777" w:rsidR="003A4C71" w:rsidRDefault="003A4C71" w:rsidP="003A4C71">
      <w:pPr>
        <w:tabs>
          <w:tab w:val="left" w:pos="1095"/>
        </w:tabs>
        <w:jc w:val="both"/>
        <w:rPr>
          <w:rFonts w:asciiTheme="majorBidi" w:hAnsiTheme="majorBidi" w:cstheme="majorBidi"/>
        </w:rPr>
      </w:pPr>
    </w:p>
    <w:p w14:paraId="1AF30EC5" w14:textId="77777777" w:rsidR="003A4C71" w:rsidRDefault="003A4C71" w:rsidP="003A4C71">
      <w:pPr>
        <w:tabs>
          <w:tab w:val="left" w:pos="1095"/>
        </w:tabs>
        <w:jc w:val="both"/>
        <w:rPr>
          <w:rFonts w:asciiTheme="majorBidi" w:hAnsiTheme="majorBidi" w:cstheme="majorBidi"/>
        </w:rPr>
      </w:pPr>
    </w:p>
    <w:p w14:paraId="0194792E" w14:textId="77777777" w:rsidR="003A4C71" w:rsidRDefault="003A4C71" w:rsidP="003A4C71">
      <w:pPr>
        <w:tabs>
          <w:tab w:val="left" w:pos="1095"/>
        </w:tabs>
        <w:jc w:val="both"/>
        <w:rPr>
          <w:rFonts w:asciiTheme="majorBidi" w:hAnsiTheme="majorBidi" w:cstheme="majorBidi"/>
        </w:rPr>
      </w:pPr>
    </w:p>
    <w:p w14:paraId="7C6AD371" w14:textId="77777777" w:rsidR="003A4C71" w:rsidRDefault="003A4C71" w:rsidP="003A4C71">
      <w:pPr>
        <w:tabs>
          <w:tab w:val="left" w:pos="1095"/>
        </w:tabs>
        <w:jc w:val="both"/>
        <w:rPr>
          <w:rFonts w:asciiTheme="majorBidi" w:hAnsiTheme="majorBidi" w:cstheme="majorBidi"/>
        </w:rPr>
      </w:pPr>
    </w:p>
    <w:p w14:paraId="293E99B4" w14:textId="65362ED4" w:rsidR="003A4C71" w:rsidRPr="002F0297" w:rsidRDefault="003518BA" w:rsidP="002F029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5" w:name="_Toc51295197"/>
      <w:r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263FDC"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NORMAS </w:t>
      </w:r>
      <w:r w:rsidR="00726673"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DE </w:t>
      </w:r>
      <w:r w:rsidR="00263FDC"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PEREGRINACIÓN</w:t>
      </w:r>
      <w:r w:rsidR="00726673" w:rsidRPr="002F029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EL HAYY</w:t>
      </w:r>
      <w:bookmarkEnd w:id="55"/>
    </w:p>
    <w:p w14:paraId="123ECB4C" w14:textId="77777777" w:rsidR="00511F57" w:rsidRDefault="00511F57" w:rsidP="00263FDC">
      <w:pPr>
        <w:tabs>
          <w:tab w:val="left" w:pos="1095"/>
        </w:tabs>
        <w:jc w:val="both"/>
        <w:rPr>
          <w:rFonts w:asciiTheme="majorBidi" w:hAnsiTheme="majorBidi" w:cstheme="majorBidi"/>
        </w:rPr>
      </w:pPr>
    </w:p>
    <w:p w14:paraId="619B4769" w14:textId="05A12616" w:rsidR="00263FDC" w:rsidRDefault="00263FDC" w:rsidP="00263FDC">
      <w:pPr>
        <w:tabs>
          <w:tab w:val="left" w:pos="1095"/>
        </w:tabs>
        <w:jc w:val="both"/>
        <w:rPr>
          <w:rFonts w:asciiTheme="majorBidi" w:hAnsiTheme="majorBidi" w:cstheme="majorBidi"/>
        </w:rPr>
      </w:pPr>
      <w:r>
        <w:rPr>
          <w:rFonts w:asciiTheme="majorBidi" w:hAnsiTheme="majorBidi" w:cstheme="majorBidi"/>
        </w:rPr>
        <w:t>En esta lección hablaremos sobre el quinto pilar del Islam. La peregrinación.</w:t>
      </w:r>
    </w:p>
    <w:p w14:paraId="1D0F69C1" w14:textId="77777777" w:rsidR="00263FDC" w:rsidRDefault="00AE52BC" w:rsidP="00DB7CD2">
      <w:pPr>
        <w:pStyle w:val="Prrafodelista"/>
        <w:numPr>
          <w:ilvl w:val="0"/>
          <w:numId w:val="16"/>
        </w:numPr>
        <w:tabs>
          <w:tab w:val="left" w:pos="1095"/>
        </w:tabs>
        <w:jc w:val="both"/>
        <w:rPr>
          <w:rFonts w:asciiTheme="majorBidi" w:hAnsiTheme="majorBidi" w:cstheme="majorBidi"/>
        </w:rPr>
      </w:pPr>
      <w:r>
        <w:rPr>
          <w:rFonts w:asciiTheme="majorBidi" w:hAnsiTheme="majorBidi" w:cstheme="majorBidi"/>
          <w:b/>
          <w:bCs/>
        </w:rPr>
        <w:t xml:space="preserve">El </w:t>
      </w:r>
      <w:r w:rsidRPr="007C31AB">
        <w:rPr>
          <w:rFonts w:asciiTheme="majorBidi" w:hAnsiTheme="majorBidi" w:cstheme="majorBidi"/>
          <w:b/>
          <w:bCs/>
        </w:rPr>
        <w:t>Hayy</w:t>
      </w:r>
      <w:r w:rsidR="00263FDC" w:rsidRPr="007C31AB">
        <w:rPr>
          <w:rFonts w:asciiTheme="majorBidi" w:hAnsiTheme="majorBidi" w:cstheme="majorBidi"/>
          <w:b/>
          <w:bCs/>
        </w:rPr>
        <w:t xml:space="preserve"> </w:t>
      </w:r>
      <w:r w:rsidR="00263FDC" w:rsidRPr="00AE52BC">
        <w:rPr>
          <w:rFonts w:asciiTheme="majorBidi" w:hAnsiTheme="majorBidi" w:cstheme="majorBidi"/>
          <w:b/>
          <w:bCs/>
        </w:rPr>
        <w:t xml:space="preserve">es uno de los </w:t>
      </w:r>
      <w:r w:rsidRPr="00AE52BC">
        <w:rPr>
          <w:rFonts w:asciiTheme="majorBidi" w:hAnsiTheme="majorBidi" w:cstheme="majorBidi"/>
          <w:b/>
          <w:bCs/>
        </w:rPr>
        <w:t xml:space="preserve">más </w:t>
      </w:r>
      <w:r w:rsidR="00263FDC" w:rsidRPr="00AE52BC">
        <w:rPr>
          <w:rFonts w:asciiTheme="majorBidi" w:hAnsiTheme="majorBidi" w:cstheme="majorBidi"/>
          <w:b/>
          <w:bCs/>
        </w:rPr>
        <w:t xml:space="preserve">grandes </w:t>
      </w:r>
      <w:r w:rsidRPr="00AE52BC">
        <w:rPr>
          <w:rFonts w:asciiTheme="majorBidi" w:hAnsiTheme="majorBidi" w:cstheme="majorBidi"/>
          <w:b/>
          <w:bCs/>
        </w:rPr>
        <w:t xml:space="preserve">e importantes </w:t>
      </w:r>
      <w:r w:rsidR="00263FDC" w:rsidRPr="00AE52BC">
        <w:rPr>
          <w:rFonts w:asciiTheme="majorBidi" w:hAnsiTheme="majorBidi" w:cstheme="majorBidi"/>
          <w:b/>
          <w:bCs/>
        </w:rPr>
        <w:t>ritos del Islam</w:t>
      </w:r>
      <w:r w:rsidR="00263FDC">
        <w:rPr>
          <w:rFonts w:asciiTheme="majorBidi" w:hAnsiTheme="majorBidi" w:cstheme="majorBidi"/>
        </w:rPr>
        <w:t xml:space="preserve">, en el cual se </w:t>
      </w:r>
      <w:r>
        <w:rPr>
          <w:rFonts w:asciiTheme="majorBidi" w:hAnsiTheme="majorBidi" w:cstheme="majorBidi"/>
        </w:rPr>
        <w:t xml:space="preserve">juntan distintos </w:t>
      </w:r>
      <w:r w:rsidRPr="00AE52BC">
        <w:rPr>
          <w:rFonts w:asciiTheme="majorBidi" w:hAnsiTheme="majorBidi" w:cstheme="majorBidi"/>
        </w:rPr>
        <w:t xml:space="preserve">aspectos </w:t>
      </w:r>
      <w:r>
        <w:rPr>
          <w:rFonts w:asciiTheme="majorBidi" w:hAnsiTheme="majorBidi" w:cstheme="majorBidi"/>
        </w:rPr>
        <w:t>de la adoración (</w:t>
      </w:r>
      <w:r w:rsidRPr="00AE52BC">
        <w:rPr>
          <w:rFonts w:asciiTheme="majorBidi" w:hAnsiTheme="majorBidi" w:cstheme="majorBidi"/>
        </w:rPr>
        <w:t>fís</w:t>
      </w:r>
      <w:r>
        <w:rPr>
          <w:rFonts w:asciiTheme="majorBidi" w:hAnsiTheme="majorBidi" w:cstheme="majorBidi"/>
        </w:rPr>
        <w:t xml:space="preserve">icos, espirituales y económicos), además de haber un gran beneficio para los musulmanes, que incluye la manifestación del </w:t>
      </w:r>
      <w:r w:rsidRPr="00AE52BC">
        <w:rPr>
          <w:rFonts w:asciiTheme="majorBidi" w:hAnsiTheme="majorBidi" w:cstheme="majorBidi"/>
          <w:i/>
          <w:iCs/>
        </w:rPr>
        <w:t>Tauhid</w:t>
      </w:r>
      <w:r>
        <w:rPr>
          <w:rFonts w:asciiTheme="majorBidi" w:hAnsiTheme="majorBidi" w:cstheme="majorBidi"/>
        </w:rPr>
        <w:t xml:space="preserve"> (la unicidad de Allah), el perdón que se concede a los peregrinos, la armonía y unidad entre los musulmanes y otros tantos beneficios.</w:t>
      </w:r>
    </w:p>
    <w:p w14:paraId="7358C616" w14:textId="77777777" w:rsidR="00AE52BC" w:rsidRDefault="005D7103" w:rsidP="00DB7CD2">
      <w:pPr>
        <w:pStyle w:val="Prrafodelista"/>
        <w:numPr>
          <w:ilvl w:val="0"/>
          <w:numId w:val="16"/>
        </w:numPr>
        <w:tabs>
          <w:tab w:val="left" w:pos="1095"/>
        </w:tabs>
        <w:jc w:val="both"/>
        <w:rPr>
          <w:rFonts w:asciiTheme="majorBidi" w:hAnsiTheme="majorBidi" w:cstheme="majorBidi"/>
        </w:rPr>
      </w:pPr>
      <w:r w:rsidRPr="005D7103">
        <w:rPr>
          <w:rFonts w:asciiTheme="majorBidi" w:hAnsiTheme="majorBidi" w:cstheme="majorBidi"/>
          <w:b/>
          <w:bCs/>
        </w:rPr>
        <w:t>E</w:t>
      </w:r>
      <w:r w:rsidR="00AE52BC" w:rsidRPr="005D7103">
        <w:rPr>
          <w:rFonts w:asciiTheme="majorBidi" w:hAnsiTheme="majorBidi" w:cstheme="majorBidi"/>
          <w:b/>
          <w:bCs/>
        </w:rPr>
        <w:t xml:space="preserve">l Hayy </w:t>
      </w:r>
      <w:r w:rsidRPr="005D7103">
        <w:rPr>
          <w:rFonts w:asciiTheme="majorBidi" w:hAnsiTheme="majorBidi" w:cstheme="majorBidi"/>
          <w:b/>
          <w:bCs/>
        </w:rPr>
        <w:t>tiene grandes virtudes y recompensas</w:t>
      </w:r>
      <w:r w:rsidR="00AE52BC" w:rsidRPr="005D7103">
        <w:rPr>
          <w:rFonts w:asciiTheme="majorBidi" w:hAnsiTheme="majorBidi" w:cstheme="majorBidi"/>
        </w:rPr>
        <w:t>. Dijo el Mensajero de Allah</w:t>
      </w:r>
      <w:r w:rsidR="00AE52BC" w:rsidRPr="00E46864">
        <w:rPr>
          <w:rFonts w:ascii="Times New Roman" w:eastAsia="Calibri" w:hAnsi="Times New Roman" w:cs="Times New Roman"/>
          <w:i/>
          <w:iCs/>
          <w:noProof/>
          <w:color w:val="323E4F"/>
          <w:lang w:eastAsia="es-PE"/>
        </w:rPr>
        <w:drawing>
          <wp:inline distT="0" distB="0" distL="0" distR="0" wp14:anchorId="0E1BA5E4" wp14:editId="55B7D825">
            <wp:extent cx="148160" cy="153593"/>
            <wp:effectExtent l="0" t="0" r="4445" b="0"/>
            <wp:docPr id="165" name="Imagen 16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AE52BC" w:rsidRPr="005D7103">
        <w:rPr>
          <w:rFonts w:asciiTheme="majorBidi" w:hAnsiTheme="majorBidi" w:cstheme="majorBidi"/>
        </w:rPr>
        <w:t xml:space="preserve">: </w:t>
      </w:r>
      <w:r w:rsidR="00AE52BC" w:rsidRPr="009524CB">
        <w:rPr>
          <w:rFonts w:asciiTheme="majorBidi" w:hAnsiTheme="majorBidi" w:cstheme="majorBidi"/>
          <w:i/>
          <w:iCs/>
        </w:rPr>
        <w:t>“</w:t>
      </w:r>
      <w:r w:rsidR="009524CB" w:rsidRPr="009524CB">
        <w:rPr>
          <w:rFonts w:asciiTheme="majorBidi" w:hAnsiTheme="majorBidi" w:cstheme="majorBidi"/>
          <w:i/>
          <w:iCs/>
        </w:rPr>
        <w:t>Quien realice el Hayy sin mantener relaciones</w:t>
      </w:r>
      <w:r w:rsidR="009524CB">
        <w:rPr>
          <w:rFonts w:asciiTheme="majorBidi" w:hAnsiTheme="majorBidi" w:cstheme="majorBidi"/>
          <w:i/>
          <w:iCs/>
        </w:rPr>
        <w:t xml:space="preserve"> íntimas</w:t>
      </w:r>
      <w:r w:rsidR="009524CB" w:rsidRPr="009524CB">
        <w:rPr>
          <w:rFonts w:asciiTheme="majorBidi" w:hAnsiTheme="majorBidi" w:cstheme="majorBidi"/>
          <w:i/>
          <w:iCs/>
        </w:rPr>
        <w:t>, ni decir obscenidades, regresará  tan puro como el día en que su madre lo trajo al mundo.”</w:t>
      </w:r>
      <w:r w:rsidR="009524CB">
        <w:rPr>
          <w:rFonts w:asciiTheme="majorBidi" w:hAnsiTheme="majorBidi" w:cstheme="majorBidi"/>
        </w:rPr>
        <w:t xml:space="preserve"> (Bujari y Muslim). Es decir, tan libre de pecados como si naciera en ese momento.</w:t>
      </w:r>
    </w:p>
    <w:p w14:paraId="2FB423F1" w14:textId="77777777" w:rsidR="009524CB" w:rsidRDefault="009524CB" w:rsidP="00DB7CD2">
      <w:pPr>
        <w:pStyle w:val="Prrafodelista"/>
        <w:numPr>
          <w:ilvl w:val="0"/>
          <w:numId w:val="16"/>
        </w:numPr>
        <w:tabs>
          <w:tab w:val="left" w:pos="1095"/>
        </w:tabs>
        <w:jc w:val="both"/>
        <w:rPr>
          <w:rFonts w:asciiTheme="majorBidi" w:hAnsiTheme="majorBidi" w:cstheme="majorBidi"/>
        </w:rPr>
      </w:pPr>
      <w:r>
        <w:rPr>
          <w:rFonts w:asciiTheme="majorBidi" w:hAnsiTheme="majorBidi" w:cstheme="majorBidi"/>
          <w:b/>
          <w:bCs/>
        </w:rPr>
        <w:t>El Hayy es una obligación que debe cumplir una vez en la vida</w:t>
      </w:r>
      <w:r w:rsidR="00AA36BE">
        <w:rPr>
          <w:rStyle w:val="Refdenotaalpie"/>
          <w:rFonts w:asciiTheme="majorBidi" w:hAnsiTheme="majorBidi" w:cstheme="majorBidi"/>
          <w:b/>
          <w:bCs/>
        </w:rPr>
        <w:footnoteReference w:id="36"/>
      </w:r>
      <w:r>
        <w:rPr>
          <w:rFonts w:asciiTheme="majorBidi" w:hAnsiTheme="majorBidi" w:cstheme="majorBidi"/>
        </w:rPr>
        <w:t xml:space="preserve">, todo musulmán, libre, adulto, mentalmente sano y </w:t>
      </w:r>
      <w:r w:rsidR="007C31AB">
        <w:rPr>
          <w:rFonts w:asciiTheme="majorBidi" w:hAnsiTheme="majorBidi" w:cstheme="majorBidi"/>
        </w:rPr>
        <w:t>en condiciones físicas y financieras para realizarlo</w:t>
      </w:r>
      <w:r w:rsidR="00AA36BE">
        <w:rPr>
          <w:rStyle w:val="Refdenotaalpie"/>
          <w:rFonts w:asciiTheme="majorBidi" w:hAnsiTheme="majorBidi" w:cstheme="majorBidi"/>
        </w:rPr>
        <w:footnoteReference w:id="37"/>
      </w:r>
      <w:r w:rsidR="007C31AB">
        <w:rPr>
          <w:rFonts w:asciiTheme="majorBidi" w:hAnsiTheme="majorBidi" w:cstheme="majorBidi"/>
        </w:rPr>
        <w:t xml:space="preserve">. Dice Allah – enaltecido sea –: </w:t>
      </w:r>
      <w:r w:rsidR="007C31AB" w:rsidRPr="007C31AB">
        <w:rPr>
          <w:rFonts w:asciiTheme="majorBidi" w:hAnsiTheme="majorBidi" w:cstheme="majorBidi"/>
          <w:b/>
          <w:bCs/>
          <w:i/>
          <w:iCs/>
        </w:rPr>
        <w:t>[Es obligatorio para las personas peregrinar al templo si se encuentran en condiciones [físicas y económicas] de hacerlo. Pero quien niegue lo que Allah ha prescrito, sepa que Allah no necesita de Sus criaturas]</w:t>
      </w:r>
      <w:r w:rsidR="007C31AB">
        <w:rPr>
          <w:rFonts w:asciiTheme="majorBidi" w:hAnsiTheme="majorBidi" w:cstheme="majorBidi"/>
        </w:rPr>
        <w:t xml:space="preserve"> (Corán 3:97).</w:t>
      </w:r>
    </w:p>
    <w:p w14:paraId="2CD3A866" w14:textId="77777777" w:rsidR="007C31AB" w:rsidRDefault="007C31AB" w:rsidP="00DB7CD2">
      <w:pPr>
        <w:pStyle w:val="Prrafodelista"/>
        <w:numPr>
          <w:ilvl w:val="0"/>
          <w:numId w:val="16"/>
        </w:numPr>
        <w:tabs>
          <w:tab w:val="left" w:pos="1095"/>
        </w:tabs>
        <w:jc w:val="both"/>
        <w:rPr>
          <w:rFonts w:asciiTheme="majorBidi" w:hAnsiTheme="majorBidi" w:cstheme="majorBidi"/>
        </w:rPr>
      </w:pPr>
      <w:r>
        <w:rPr>
          <w:rFonts w:asciiTheme="majorBidi" w:hAnsiTheme="majorBidi" w:cstheme="majorBidi"/>
          <w:b/>
          <w:bCs/>
        </w:rPr>
        <w:t xml:space="preserve">Quien no disponga de más dinero </w:t>
      </w:r>
      <w:r w:rsidR="00B26AF4">
        <w:rPr>
          <w:rFonts w:asciiTheme="majorBidi" w:hAnsiTheme="majorBidi" w:cstheme="majorBidi"/>
          <w:b/>
          <w:bCs/>
        </w:rPr>
        <w:t>que el que cubre</w:t>
      </w:r>
      <w:r>
        <w:rPr>
          <w:rFonts w:asciiTheme="majorBidi" w:hAnsiTheme="majorBidi" w:cstheme="majorBidi"/>
          <w:b/>
          <w:bCs/>
        </w:rPr>
        <w:t xml:space="preserve"> sus necesidades y las de su familia, no tiene la obligación de realizar el Hayy. </w:t>
      </w:r>
      <w:r>
        <w:rPr>
          <w:rFonts w:asciiTheme="majorBidi" w:hAnsiTheme="majorBidi" w:cstheme="majorBidi"/>
        </w:rPr>
        <w:t>Y no debe endeudarse para cumplir con la peregrinación.</w:t>
      </w:r>
    </w:p>
    <w:p w14:paraId="4EF00E58" w14:textId="77777777" w:rsidR="007C31AB" w:rsidRDefault="00B26AF4" w:rsidP="00DB7CD2">
      <w:pPr>
        <w:pStyle w:val="Prrafodelista"/>
        <w:numPr>
          <w:ilvl w:val="0"/>
          <w:numId w:val="16"/>
        </w:numPr>
        <w:tabs>
          <w:tab w:val="left" w:pos="1095"/>
        </w:tabs>
        <w:jc w:val="both"/>
        <w:rPr>
          <w:rFonts w:asciiTheme="majorBidi" w:hAnsiTheme="majorBidi" w:cstheme="majorBidi"/>
        </w:rPr>
      </w:pPr>
      <w:r w:rsidRPr="00D427B3">
        <w:rPr>
          <w:rFonts w:asciiTheme="majorBidi" w:hAnsiTheme="majorBidi" w:cstheme="majorBidi"/>
          <w:b/>
          <w:bCs/>
        </w:rPr>
        <w:t>Quien tenga los medios económicos para cumplir con el Hayy, pero esté incapacitado físicamente, tal como los adultos mayores o los enfermos crónicos, deberá encomendar a alguien que realice la peregrinación en su nombre</w:t>
      </w:r>
      <w:r>
        <w:rPr>
          <w:rFonts w:asciiTheme="majorBidi" w:hAnsiTheme="majorBidi" w:cstheme="majorBidi"/>
        </w:rPr>
        <w:t xml:space="preserve"> y hacerse cargo de sus gastos.</w:t>
      </w:r>
    </w:p>
    <w:p w14:paraId="6A633622" w14:textId="77777777" w:rsidR="00B26AF4" w:rsidRDefault="0035553E" w:rsidP="00DB7CD2">
      <w:pPr>
        <w:pStyle w:val="Prrafodelista"/>
        <w:numPr>
          <w:ilvl w:val="0"/>
          <w:numId w:val="16"/>
        </w:numPr>
        <w:tabs>
          <w:tab w:val="left" w:pos="1095"/>
        </w:tabs>
        <w:jc w:val="both"/>
        <w:rPr>
          <w:rFonts w:asciiTheme="majorBidi" w:hAnsiTheme="majorBidi" w:cstheme="majorBidi"/>
        </w:rPr>
      </w:pPr>
      <w:r w:rsidRPr="00D427B3">
        <w:rPr>
          <w:rFonts w:asciiTheme="majorBidi" w:hAnsiTheme="majorBidi" w:cstheme="majorBidi"/>
          <w:b/>
          <w:bCs/>
        </w:rPr>
        <w:t>El Hayy tiene ciertos requisitos, pilares, deberes y prohibiciones</w:t>
      </w:r>
      <w:r>
        <w:rPr>
          <w:rFonts w:asciiTheme="majorBidi" w:hAnsiTheme="majorBidi" w:cstheme="majorBidi"/>
        </w:rPr>
        <w:t xml:space="preserve">; los cuales se pueden encontrar en los libros de </w:t>
      </w:r>
      <w:r w:rsidRPr="0035553E">
        <w:rPr>
          <w:rFonts w:asciiTheme="majorBidi" w:hAnsiTheme="majorBidi" w:cstheme="majorBidi"/>
          <w:i/>
          <w:iCs/>
        </w:rPr>
        <w:t>Fiqh</w:t>
      </w:r>
      <w:r>
        <w:rPr>
          <w:rFonts w:asciiTheme="majorBidi" w:hAnsiTheme="majorBidi" w:cstheme="majorBidi"/>
        </w:rPr>
        <w:t xml:space="preserve"> y las </w:t>
      </w:r>
      <w:r w:rsidRPr="0035553E">
        <w:rPr>
          <w:rFonts w:asciiTheme="majorBidi" w:hAnsiTheme="majorBidi" w:cstheme="majorBidi"/>
          <w:i/>
          <w:iCs/>
        </w:rPr>
        <w:t>fatwas</w:t>
      </w:r>
      <w:r>
        <w:rPr>
          <w:rFonts w:asciiTheme="majorBidi" w:hAnsiTheme="majorBidi" w:cstheme="majorBidi"/>
        </w:rPr>
        <w:t xml:space="preserve"> de la gente de conocimiento.</w:t>
      </w:r>
    </w:p>
    <w:p w14:paraId="7B20B354" w14:textId="77777777" w:rsidR="0035553E" w:rsidRDefault="0035553E" w:rsidP="00262B33">
      <w:pPr>
        <w:tabs>
          <w:tab w:val="left" w:pos="1095"/>
        </w:tabs>
        <w:jc w:val="both"/>
        <w:rPr>
          <w:rFonts w:asciiTheme="majorBidi" w:hAnsiTheme="majorBidi" w:cstheme="majorBidi"/>
        </w:rPr>
      </w:pPr>
      <w:r>
        <w:rPr>
          <w:rFonts w:asciiTheme="majorBidi" w:hAnsiTheme="majorBidi" w:cstheme="majorBidi"/>
        </w:rPr>
        <w:t>La Umrah (peregrinación menor) es una obligación que se debe cumplir una vez en la vida al igual que el Hayy</w:t>
      </w:r>
      <w:r w:rsidR="00262B33">
        <w:rPr>
          <w:rFonts w:asciiTheme="majorBidi" w:hAnsiTheme="majorBidi" w:cstheme="majorBidi"/>
        </w:rPr>
        <w:t>. Dijo Abdullah Ibn Abbas</w:t>
      </w:r>
      <w:r w:rsidR="00262B33" w:rsidRPr="009E4332">
        <w:rPr>
          <w:rFonts w:ascii="Times New Roman" w:eastAsia="Calibri" w:hAnsi="Times New Roman" w:cs="Times New Roman"/>
          <w:noProof/>
          <w:color w:val="323E4F"/>
          <w:lang w:eastAsia="es-PE"/>
        </w:rPr>
        <w:drawing>
          <wp:inline distT="0" distB="0" distL="0" distR="0" wp14:anchorId="08EBE5C0" wp14:editId="5CD9B636">
            <wp:extent cx="238153" cy="140693"/>
            <wp:effectExtent l="0" t="0" r="0" b="0"/>
            <wp:docPr id="1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262B33">
        <w:rPr>
          <w:rFonts w:asciiTheme="majorBidi" w:hAnsiTheme="majorBidi" w:cstheme="majorBidi"/>
        </w:rPr>
        <w:t xml:space="preserve"> </w:t>
      </w:r>
      <w:r w:rsidR="00262B33" w:rsidRPr="00262B33">
        <w:rPr>
          <w:rFonts w:asciiTheme="majorBidi" w:hAnsiTheme="majorBidi" w:cstheme="majorBidi"/>
          <w:i/>
          <w:iCs/>
        </w:rPr>
        <w:t xml:space="preserve">“La Umrah está ligada al Hayy en el Libro de Allah </w:t>
      </w:r>
      <w:r w:rsidR="00262B33" w:rsidRPr="00262B33">
        <w:rPr>
          <w:rFonts w:asciiTheme="majorBidi" w:hAnsiTheme="majorBidi" w:cstheme="majorBidi"/>
          <w:b/>
          <w:bCs/>
          <w:i/>
          <w:iCs/>
        </w:rPr>
        <w:t>[Completen la peregrinación mayor y menor en honor a Allah.]</w:t>
      </w:r>
      <w:r w:rsidR="00262B33">
        <w:rPr>
          <w:rFonts w:asciiTheme="majorBidi" w:hAnsiTheme="majorBidi" w:cstheme="majorBidi"/>
          <w:i/>
          <w:iCs/>
        </w:rPr>
        <w:t>”</w:t>
      </w:r>
      <w:r w:rsidR="00262B33">
        <w:rPr>
          <w:rFonts w:asciiTheme="majorBidi" w:hAnsiTheme="majorBidi" w:cstheme="majorBidi"/>
        </w:rPr>
        <w:t xml:space="preserve"> (Bujari).</w:t>
      </w:r>
    </w:p>
    <w:p w14:paraId="308C9CD2" w14:textId="77777777" w:rsidR="00262B33" w:rsidRDefault="00FA182F" w:rsidP="00643BA8">
      <w:pPr>
        <w:tabs>
          <w:tab w:val="left" w:pos="1095"/>
        </w:tabs>
        <w:jc w:val="both"/>
        <w:rPr>
          <w:rFonts w:asciiTheme="majorBidi" w:hAnsiTheme="majorBidi" w:cstheme="majorBidi"/>
        </w:rPr>
      </w:pPr>
      <w:r>
        <w:rPr>
          <w:rFonts w:asciiTheme="majorBidi" w:hAnsiTheme="majorBidi" w:cstheme="majorBidi"/>
        </w:rPr>
        <w:t xml:space="preserve">Hasta aquí – con el favor de Allah – hemos terminado de </w:t>
      </w:r>
      <w:r w:rsidR="00643BA8">
        <w:rPr>
          <w:rFonts w:asciiTheme="majorBidi" w:hAnsiTheme="majorBidi" w:cstheme="majorBidi"/>
        </w:rPr>
        <w:t>conocer los pilares de la fe y del</w:t>
      </w:r>
      <w:r>
        <w:rPr>
          <w:rFonts w:asciiTheme="majorBidi" w:hAnsiTheme="majorBidi" w:cstheme="majorBidi"/>
        </w:rPr>
        <w:t xml:space="preserve"> Islam. En las próximas lecciones hablaremos </w:t>
      </w:r>
      <w:r w:rsidRPr="00076988">
        <w:rPr>
          <w:rFonts w:asciiTheme="majorBidi" w:hAnsiTheme="majorBidi" w:cstheme="majorBidi"/>
        </w:rPr>
        <w:t xml:space="preserve">– si Allah lo permite – </w:t>
      </w:r>
      <w:r>
        <w:rPr>
          <w:rFonts w:asciiTheme="majorBidi" w:hAnsiTheme="majorBidi" w:cstheme="majorBidi"/>
        </w:rPr>
        <w:t>sobre diversos asuntos que conciernen al musulmán, tales como: los modales islámicos, las transacciones comerciales, y las normas de la comida y la vestimenta.</w:t>
      </w:r>
    </w:p>
    <w:p w14:paraId="1D68EF25" w14:textId="77777777" w:rsidR="00D427B3" w:rsidRDefault="00D427B3" w:rsidP="00643BA8">
      <w:pPr>
        <w:tabs>
          <w:tab w:val="left" w:pos="1095"/>
        </w:tabs>
        <w:jc w:val="both"/>
        <w:rPr>
          <w:rFonts w:asciiTheme="majorBidi" w:hAnsiTheme="majorBidi" w:cstheme="majorBidi"/>
        </w:rPr>
      </w:pPr>
    </w:p>
    <w:p w14:paraId="5DAB2386" w14:textId="77777777" w:rsidR="00D427B3" w:rsidRDefault="00D427B3" w:rsidP="00643BA8">
      <w:pPr>
        <w:tabs>
          <w:tab w:val="left" w:pos="1095"/>
        </w:tabs>
        <w:jc w:val="both"/>
        <w:rPr>
          <w:rFonts w:asciiTheme="majorBidi" w:hAnsiTheme="majorBidi" w:cstheme="majorBidi"/>
        </w:rPr>
      </w:pPr>
    </w:p>
    <w:p w14:paraId="097EB7A8" w14:textId="77777777" w:rsidR="00D427B3" w:rsidRDefault="00D427B3" w:rsidP="00643BA8">
      <w:pPr>
        <w:tabs>
          <w:tab w:val="left" w:pos="1095"/>
        </w:tabs>
        <w:jc w:val="both"/>
        <w:rPr>
          <w:rFonts w:asciiTheme="majorBidi" w:hAnsiTheme="majorBidi" w:cstheme="majorBidi"/>
        </w:rPr>
      </w:pPr>
    </w:p>
    <w:p w14:paraId="5D5851B1" w14:textId="77777777" w:rsidR="00D427B3" w:rsidRDefault="00D427B3" w:rsidP="00643BA8">
      <w:pPr>
        <w:tabs>
          <w:tab w:val="left" w:pos="1095"/>
        </w:tabs>
        <w:jc w:val="both"/>
        <w:rPr>
          <w:rFonts w:asciiTheme="majorBidi" w:hAnsiTheme="majorBidi" w:cstheme="majorBidi"/>
        </w:rPr>
      </w:pPr>
    </w:p>
    <w:p w14:paraId="2042CCD8" w14:textId="77777777" w:rsidR="00D427B3" w:rsidRDefault="00D427B3" w:rsidP="00643BA8">
      <w:pPr>
        <w:tabs>
          <w:tab w:val="left" w:pos="1095"/>
        </w:tabs>
        <w:jc w:val="both"/>
        <w:rPr>
          <w:rFonts w:asciiTheme="majorBidi" w:hAnsiTheme="majorBidi" w:cstheme="majorBidi"/>
        </w:rPr>
      </w:pPr>
    </w:p>
    <w:p w14:paraId="3DB93045" w14:textId="77777777" w:rsidR="00EB5196" w:rsidRDefault="00EB5196" w:rsidP="00EB5196">
      <w:pPr>
        <w:tabs>
          <w:tab w:val="left" w:pos="1095"/>
        </w:tabs>
        <w:jc w:val="center"/>
        <w:rPr>
          <w:rFonts w:asciiTheme="majorBidi" w:hAnsiTheme="majorBidi" w:cstheme="majorBidi"/>
          <w:b/>
          <w:bCs/>
          <w:sz w:val="144"/>
          <w:szCs w:val="144"/>
        </w:rPr>
      </w:pPr>
    </w:p>
    <w:p w14:paraId="047D8A95" w14:textId="77777777" w:rsidR="00EB5196" w:rsidRDefault="00EB5196" w:rsidP="00EB5196">
      <w:pPr>
        <w:tabs>
          <w:tab w:val="left" w:pos="1095"/>
        </w:tabs>
        <w:jc w:val="center"/>
        <w:rPr>
          <w:rFonts w:asciiTheme="majorBidi" w:hAnsiTheme="majorBidi" w:cstheme="majorBidi"/>
          <w:b/>
          <w:bCs/>
          <w:sz w:val="144"/>
          <w:szCs w:val="144"/>
        </w:rPr>
      </w:pPr>
    </w:p>
    <w:p w14:paraId="589441A8" w14:textId="77777777" w:rsidR="00EA1EDE" w:rsidRDefault="00EA1EDE" w:rsidP="00EB5196">
      <w:pPr>
        <w:tabs>
          <w:tab w:val="left" w:pos="1095"/>
        </w:tabs>
        <w:jc w:val="center"/>
        <w:rPr>
          <w:rFonts w:asciiTheme="majorBidi" w:hAnsiTheme="majorBidi" w:cstheme="majorBidi"/>
          <w:b/>
          <w:bCs/>
          <w:sz w:val="72"/>
          <w:szCs w:val="72"/>
        </w:rPr>
      </w:pPr>
      <w:r w:rsidRPr="00DF1B4F">
        <w:rPr>
          <w:rFonts w:asciiTheme="majorBidi" w:hAnsiTheme="majorBidi" w:cstheme="majorBidi"/>
          <w:b/>
          <w:bCs/>
          <w:sz w:val="72"/>
          <w:szCs w:val="72"/>
        </w:rPr>
        <w:t xml:space="preserve">Asuntos </w:t>
      </w:r>
      <w:r>
        <w:rPr>
          <w:rFonts w:asciiTheme="majorBidi" w:hAnsiTheme="majorBidi" w:cstheme="majorBidi"/>
          <w:b/>
          <w:bCs/>
          <w:sz w:val="72"/>
          <w:szCs w:val="72"/>
        </w:rPr>
        <w:t>q</w:t>
      </w:r>
      <w:r w:rsidRPr="00DF1B4F">
        <w:rPr>
          <w:rFonts w:asciiTheme="majorBidi" w:hAnsiTheme="majorBidi" w:cstheme="majorBidi"/>
          <w:b/>
          <w:bCs/>
          <w:sz w:val="72"/>
          <w:szCs w:val="72"/>
        </w:rPr>
        <w:t xml:space="preserve">ue Conciernen </w:t>
      </w:r>
    </w:p>
    <w:p w14:paraId="5F3A1C7E" w14:textId="7CE0D690" w:rsidR="00D427B3" w:rsidRPr="00DF1B4F" w:rsidRDefault="00EA1EDE" w:rsidP="00EB5196">
      <w:pPr>
        <w:tabs>
          <w:tab w:val="left" w:pos="1095"/>
        </w:tabs>
        <w:jc w:val="center"/>
        <w:rPr>
          <w:rFonts w:asciiTheme="majorBidi" w:hAnsiTheme="majorBidi" w:cstheme="majorBidi"/>
          <w:b/>
          <w:bCs/>
          <w:sz w:val="72"/>
          <w:szCs w:val="72"/>
        </w:rPr>
      </w:pPr>
      <w:proofErr w:type="gramStart"/>
      <w:r>
        <w:rPr>
          <w:rFonts w:asciiTheme="majorBidi" w:hAnsiTheme="majorBidi" w:cstheme="majorBidi"/>
          <w:b/>
          <w:bCs/>
          <w:sz w:val="72"/>
          <w:szCs w:val="72"/>
        </w:rPr>
        <w:t>a</w:t>
      </w:r>
      <w:r w:rsidRPr="00DF1B4F">
        <w:rPr>
          <w:rFonts w:asciiTheme="majorBidi" w:hAnsiTheme="majorBidi" w:cstheme="majorBidi"/>
          <w:b/>
          <w:bCs/>
          <w:sz w:val="72"/>
          <w:szCs w:val="72"/>
        </w:rPr>
        <w:t>l</w:t>
      </w:r>
      <w:proofErr w:type="gramEnd"/>
      <w:r w:rsidRPr="00DF1B4F">
        <w:rPr>
          <w:rFonts w:asciiTheme="majorBidi" w:hAnsiTheme="majorBidi" w:cstheme="majorBidi"/>
          <w:b/>
          <w:bCs/>
          <w:sz w:val="72"/>
          <w:szCs w:val="72"/>
        </w:rPr>
        <w:t xml:space="preserve"> Musulmán</w:t>
      </w:r>
    </w:p>
    <w:p w14:paraId="5363E79D" w14:textId="77777777" w:rsidR="004842F7" w:rsidRPr="004842F7" w:rsidRDefault="004842F7" w:rsidP="00EB5196">
      <w:pPr>
        <w:tabs>
          <w:tab w:val="left" w:pos="1095"/>
        </w:tabs>
        <w:jc w:val="center"/>
        <w:rPr>
          <w:rFonts w:asciiTheme="majorBidi" w:hAnsiTheme="majorBidi" w:cstheme="majorBidi"/>
          <w:b/>
          <w:bCs/>
        </w:rPr>
      </w:pPr>
    </w:p>
    <w:p w14:paraId="3AB943B5" w14:textId="77777777" w:rsidR="004842F7" w:rsidRDefault="004842F7" w:rsidP="00EB5196">
      <w:pPr>
        <w:tabs>
          <w:tab w:val="left" w:pos="1095"/>
        </w:tabs>
        <w:jc w:val="center"/>
        <w:rPr>
          <w:rFonts w:asciiTheme="majorBidi" w:hAnsiTheme="majorBidi" w:cstheme="majorBidi"/>
          <w:b/>
          <w:bCs/>
        </w:rPr>
      </w:pPr>
    </w:p>
    <w:p w14:paraId="70675024" w14:textId="77777777" w:rsidR="004842F7" w:rsidRDefault="004842F7" w:rsidP="00EB5196">
      <w:pPr>
        <w:tabs>
          <w:tab w:val="left" w:pos="1095"/>
        </w:tabs>
        <w:jc w:val="center"/>
        <w:rPr>
          <w:rFonts w:asciiTheme="majorBidi" w:hAnsiTheme="majorBidi" w:cstheme="majorBidi"/>
          <w:b/>
          <w:bCs/>
        </w:rPr>
      </w:pPr>
    </w:p>
    <w:p w14:paraId="467A69AB" w14:textId="77777777" w:rsidR="004842F7" w:rsidRDefault="004842F7" w:rsidP="00EB5196">
      <w:pPr>
        <w:tabs>
          <w:tab w:val="left" w:pos="1095"/>
        </w:tabs>
        <w:jc w:val="center"/>
        <w:rPr>
          <w:rFonts w:asciiTheme="majorBidi" w:hAnsiTheme="majorBidi" w:cstheme="majorBidi"/>
          <w:b/>
          <w:bCs/>
        </w:rPr>
      </w:pPr>
    </w:p>
    <w:p w14:paraId="613490DF" w14:textId="77777777" w:rsidR="004842F7" w:rsidRDefault="004842F7" w:rsidP="00EB5196">
      <w:pPr>
        <w:tabs>
          <w:tab w:val="left" w:pos="1095"/>
        </w:tabs>
        <w:jc w:val="center"/>
        <w:rPr>
          <w:rFonts w:asciiTheme="majorBidi" w:hAnsiTheme="majorBidi" w:cstheme="majorBidi"/>
          <w:b/>
          <w:bCs/>
        </w:rPr>
      </w:pPr>
    </w:p>
    <w:p w14:paraId="38A6AD5A" w14:textId="77777777" w:rsidR="004842F7" w:rsidRDefault="004842F7" w:rsidP="00EB5196">
      <w:pPr>
        <w:tabs>
          <w:tab w:val="left" w:pos="1095"/>
        </w:tabs>
        <w:jc w:val="center"/>
        <w:rPr>
          <w:rFonts w:asciiTheme="majorBidi" w:hAnsiTheme="majorBidi" w:cstheme="majorBidi"/>
          <w:b/>
          <w:bCs/>
        </w:rPr>
      </w:pPr>
    </w:p>
    <w:p w14:paraId="6D553693" w14:textId="77777777" w:rsidR="004842F7" w:rsidRDefault="004842F7" w:rsidP="00EB5196">
      <w:pPr>
        <w:tabs>
          <w:tab w:val="left" w:pos="1095"/>
        </w:tabs>
        <w:jc w:val="center"/>
        <w:rPr>
          <w:rFonts w:asciiTheme="majorBidi" w:hAnsiTheme="majorBidi" w:cstheme="majorBidi"/>
          <w:b/>
          <w:bCs/>
        </w:rPr>
      </w:pPr>
    </w:p>
    <w:p w14:paraId="791BA048" w14:textId="520510E7" w:rsidR="004842F7" w:rsidRDefault="004842F7" w:rsidP="00EB5196">
      <w:pPr>
        <w:tabs>
          <w:tab w:val="left" w:pos="1095"/>
        </w:tabs>
        <w:jc w:val="center"/>
        <w:rPr>
          <w:rFonts w:asciiTheme="majorBidi" w:hAnsiTheme="majorBidi" w:cstheme="majorBidi"/>
          <w:b/>
          <w:bCs/>
        </w:rPr>
      </w:pPr>
    </w:p>
    <w:p w14:paraId="276661C2" w14:textId="1DC12246" w:rsidR="009F407A" w:rsidRDefault="009F407A" w:rsidP="00EB5196">
      <w:pPr>
        <w:tabs>
          <w:tab w:val="left" w:pos="1095"/>
        </w:tabs>
        <w:jc w:val="center"/>
        <w:rPr>
          <w:rFonts w:asciiTheme="majorBidi" w:hAnsiTheme="majorBidi" w:cstheme="majorBidi"/>
          <w:b/>
          <w:bCs/>
        </w:rPr>
      </w:pPr>
    </w:p>
    <w:p w14:paraId="154CA642" w14:textId="77777777" w:rsidR="009F407A" w:rsidRDefault="009F407A" w:rsidP="00EB5196">
      <w:pPr>
        <w:tabs>
          <w:tab w:val="left" w:pos="1095"/>
        </w:tabs>
        <w:jc w:val="center"/>
        <w:rPr>
          <w:rFonts w:asciiTheme="majorBidi" w:hAnsiTheme="majorBidi" w:cstheme="majorBidi"/>
          <w:b/>
          <w:bCs/>
        </w:rPr>
      </w:pPr>
    </w:p>
    <w:p w14:paraId="33E0E62A" w14:textId="77777777" w:rsidR="004842F7" w:rsidRDefault="004842F7" w:rsidP="00EB5196">
      <w:pPr>
        <w:tabs>
          <w:tab w:val="left" w:pos="1095"/>
        </w:tabs>
        <w:jc w:val="center"/>
        <w:rPr>
          <w:rFonts w:asciiTheme="majorBidi" w:hAnsiTheme="majorBidi" w:cstheme="majorBidi"/>
          <w:b/>
          <w:bCs/>
        </w:rPr>
      </w:pPr>
    </w:p>
    <w:p w14:paraId="55EAA469" w14:textId="77777777" w:rsidR="004842F7" w:rsidRDefault="004842F7" w:rsidP="00EB5196">
      <w:pPr>
        <w:tabs>
          <w:tab w:val="left" w:pos="1095"/>
        </w:tabs>
        <w:jc w:val="center"/>
        <w:rPr>
          <w:rFonts w:asciiTheme="majorBidi" w:hAnsiTheme="majorBidi" w:cstheme="majorBidi"/>
          <w:b/>
          <w:bCs/>
        </w:rPr>
      </w:pPr>
    </w:p>
    <w:p w14:paraId="25B2311B" w14:textId="3892E8C0" w:rsidR="004842F7" w:rsidRDefault="004842F7" w:rsidP="00EB5196">
      <w:pPr>
        <w:tabs>
          <w:tab w:val="left" w:pos="1095"/>
        </w:tabs>
        <w:jc w:val="center"/>
        <w:rPr>
          <w:rFonts w:asciiTheme="majorBidi" w:hAnsiTheme="majorBidi" w:cstheme="majorBidi"/>
          <w:b/>
          <w:bCs/>
        </w:rPr>
      </w:pPr>
    </w:p>
    <w:p w14:paraId="76F7DF1E" w14:textId="1E378C25" w:rsidR="009F407A" w:rsidRDefault="009F407A" w:rsidP="00EB5196">
      <w:pPr>
        <w:tabs>
          <w:tab w:val="left" w:pos="1095"/>
        </w:tabs>
        <w:jc w:val="center"/>
        <w:rPr>
          <w:rFonts w:asciiTheme="majorBidi" w:hAnsiTheme="majorBidi" w:cstheme="majorBidi"/>
          <w:b/>
          <w:bCs/>
        </w:rPr>
      </w:pPr>
    </w:p>
    <w:p w14:paraId="54081FDD" w14:textId="5CBB0792" w:rsidR="009F407A" w:rsidRDefault="009F407A" w:rsidP="00EB5196">
      <w:pPr>
        <w:tabs>
          <w:tab w:val="left" w:pos="1095"/>
        </w:tabs>
        <w:jc w:val="center"/>
        <w:rPr>
          <w:rFonts w:asciiTheme="majorBidi" w:hAnsiTheme="majorBidi" w:cstheme="majorBidi"/>
          <w:b/>
          <w:bCs/>
        </w:rPr>
      </w:pPr>
    </w:p>
    <w:p w14:paraId="40128DEF" w14:textId="78862C9F" w:rsidR="004842F7" w:rsidRPr="00511F57" w:rsidRDefault="004842F7" w:rsidP="00511F5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6" w:name="_Toc51295198"/>
      <w:r w:rsidRPr="00511F5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LEALTAD (AN NASÍHA)</w:t>
      </w:r>
      <w:bookmarkEnd w:id="56"/>
    </w:p>
    <w:p w14:paraId="6C38062C" w14:textId="77777777" w:rsidR="009F407A" w:rsidRDefault="009F407A" w:rsidP="00083949">
      <w:pPr>
        <w:tabs>
          <w:tab w:val="left" w:pos="1095"/>
        </w:tabs>
        <w:jc w:val="both"/>
        <w:rPr>
          <w:rFonts w:asciiTheme="majorBidi" w:hAnsiTheme="majorBidi" w:cstheme="majorBidi"/>
        </w:rPr>
      </w:pPr>
    </w:p>
    <w:p w14:paraId="22DBDB59" w14:textId="0E158FBD" w:rsidR="00D427B3" w:rsidRDefault="00083949" w:rsidP="00083949">
      <w:pPr>
        <w:tabs>
          <w:tab w:val="left" w:pos="1095"/>
        </w:tabs>
        <w:jc w:val="both"/>
        <w:rPr>
          <w:rFonts w:asciiTheme="majorBidi" w:hAnsiTheme="majorBidi" w:cstheme="majorBidi"/>
        </w:rPr>
      </w:pPr>
      <w:r>
        <w:rPr>
          <w:rFonts w:asciiTheme="majorBidi" w:hAnsiTheme="majorBidi" w:cstheme="majorBidi"/>
        </w:rPr>
        <w:t>En esta lección hablaremos sobre un gran Hadiz, al que algunos eruditos consideran el eje del Islam.</w:t>
      </w:r>
    </w:p>
    <w:p w14:paraId="677AB0C8" w14:textId="77777777" w:rsidR="005D7103" w:rsidRDefault="00083949" w:rsidP="00337551">
      <w:pPr>
        <w:tabs>
          <w:tab w:val="left" w:pos="1095"/>
        </w:tabs>
        <w:jc w:val="both"/>
        <w:rPr>
          <w:rFonts w:asciiTheme="majorBidi" w:hAnsiTheme="majorBidi" w:cstheme="majorBidi"/>
        </w:rPr>
      </w:pPr>
      <w:r>
        <w:rPr>
          <w:rFonts w:asciiTheme="majorBidi" w:hAnsiTheme="majorBidi" w:cstheme="majorBidi"/>
        </w:rPr>
        <w:t>Abu Ruqayya Tamím Ibn Aus Ad Dári</w:t>
      </w:r>
      <w:r w:rsidRPr="009E4332">
        <w:rPr>
          <w:rFonts w:ascii="Times New Roman" w:eastAsia="Calibri" w:hAnsi="Times New Roman" w:cs="Times New Roman"/>
          <w:noProof/>
          <w:color w:val="323E4F"/>
          <w:lang w:eastAsia="es-PE"/>
        </w:rPr>
        <w:drawing>
          <wp:inline distT="0" distB="0" distL="0" distR="0" wp14:anchorId="2730300D" wp14:editId="7EB034EA">
            <wp:extent cx="238153" cy="140693"/>
            <wp:effectExtent l="0" t="0" r="0" b="0"/>
            <wp:docPr id="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relató que el Profeta</w:t>
      </w:r>
      <w:r w:rsidRPr="00E46864">
        <w:rPr>
          <w:rFonts w:ascii="Times New Roman" w:eastAsia="Calibri" w:hAnsi="Times New Roman" w:cs="Times New Roman"/>
          <w:i/>
          <w:iCs/>
          <w:noProof/>
          <w:color w:val="323E4F"/>
          <w:lang w:eastAsia="es-PE"/>
        </w:rPr>
        <w:drawing>
          <wp:inline distT="0" distB="0" distL="0" distR="0" wp14:anchorId="48EAFF2D" wp14:editId="7A4C3916">
            <wp:extent cx="148160" cy="153593"/>
            <wp:effectExtent l="0" t="0" r="4445" b="0"/>
            <wp:docPr id="168" name="Imagen 16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337551">
        <w:rPr>
          <w:rFonts w:asciiTheme="majorBidi" w:hAnsiTheme="majorBidi" w:cstheme="majorBidi"/>
          <w:i/>
          <w:iCs/>
        </w:rPr>
        <w:t xml:space="preserve">“¡El Din </w:t>
      </w:r>
      <w:r w:rsidR="00337551">
        <w:rPr>
          <w:rFonts w:asciiTheme="majorBidi" w:hAnsiTheme="majorBidi" w:cstheme="majorBidi"/>
          <w:i/>
          <w:iCs/>
        </w:rPr>
        <w:t xml:space="preserve">(la religión) </w:t>
      </w:r>
      <w:r w:rsidRPr="00337551">
        <w:rPr>
          <w:rFonts w:asciiTheme="majorBidi" w:hAnsiTheme="majorBidi" w:cstheme="majorBidi"/>
          <w:i/>
          <w:iCs/>
        </w:rPr>
        <w:t xml:space="preserve">es lealtad! Dijimos: ¿a quién? Dijo: a Allah, a Su Libro, a Su Mensajero, a los líderes de los musulmanes y a </w:t>
      </w:r>
      <w:r w:rsidR="00337551" w:rsidRPr="00337551">
        <w:rPr>
          <w:rFonts w:asciiTheme="majorBidi" w:hAnsiTheme="majorBidi" w:cstheme="majorBidi"/>
          <w:i/>
          <w:iCs/>
        </w:rPr>
        <w:t>toda su gente</w:t>
      </w:r>
      <w:r w:rsidRPr="00337551">
        <w:rPr>
          <w:rFonts w:asciiTheme="majorBidi" w:hAnsiTheme="majorBidi" w:cstheme="majorBidi"/>
          <w:i/>
          <w:iCs/>
        </w:rPr>
        <w:t>.</w:t>
      </w:r>
      <w:r w:rsidR="00337551" w:rsidRPr="00337551">
        <w:rPr>
          <w:rFonts w:asciiTheme="majorBidi" w:hAnsiTheme="majorBidi" w:cstheme="majorBidi"/>
          <w:i/>
          <w:iCs/>
        </w:rPr>
        <w:t>”</w:t>
      </w:r>
      <w:r w:rsidR="00337551">
        <w:rPr>
          <w:rFonts w:asciiTheme="majorBidi" w:hAnsiTheme="majorBidi" w:cstheme="majorBidi"/>
        </w:rPr>
        <w:t xml:space="preserve"> (Muslim).</w:t>
      </w:r>
    </w:p>
    <w:p w14:paraId="68DCE57C" w14:textId="77777777" w:rsidR="00337551" w:rsidRPr="00337551" w:rsidRDefault="00337551" w:rsidP="00337551">
      <w:pPr>
        <w:tabs>
          <w:tab w:val="left" w:pos="1095"/>
        </w:tabs>
        <w:jc w:val="both"/>
        <w:rPr>
          <w:rFonts w:asciiTheme="majorBidi" w:hAnsiTheme="majorBidi" w:cstheme="majorBidi"/>
          <w:b/>
          <w:bCs/>
        </w:rPr>
      </w:pPr>
      <w:r w:rsidRPr="00337551">
        <w:rPr>
          <w:rFonts w:asciiTheme="majorBidi" w:hAnsiTheme="majorBidi" w:cstheme="majorBidi"/>
          <w:b/>
          <w:bCs/>
        </w:rPr>
        <w:t>Beneficios del hadiz:</w:t>
      </w:r>
    </w:p>
    <w:p w14:paraId="7D5CB769" w14:textId="77777777" w:rsidR="00337551" w:rsidRDefault="00337551" w:rsidP="00DB7CD2">
      <w:pPr>
        <w:pStyle w:val="Prrafodelista"/>
        <w:numPr>
          <w:ilvl w:val="0"/>
          <w:numId w:val="17"/>
        </w:numPr>
        <w:tabs>
          <w:tab w:val="left" w:pos="1095"/>
        </w:tabs>
        <w:jc w:val="both"/>
        <w:rPr>
          <w:rFonts w:asciiTheme="majorBidi" w:hAnsiTheme="majorBidi" w:cstheme="majorBidi"/>
        </w:rPr>
      </w:pPr>
      <w:r w:rsidRPr="0061414D">
        <w:rPr>
          <w:rFonts w:asciiTheme="majorBidi" w:hAnsiTheme="majorBidi" w:cstheme="majorBidi"/>
          <w:b/>
          <w:bCs/>
        </w:rPr>
        <w:t>Todo el Islam está fundamentado sobre la lealtad</w:t>
      </w:r>
      <w:r>
        <w:rPr>
          <w:rFonts w:asciiTheme="majorBidi" w:hAnsiTheme="majorBidi" w:cstheme="majorBidi"/>
        </w:rPr>
        <w:t xml:space="preserve">, que incluye la veracidad, la sinceridad y desear lo mejor para la otra persona. Lealtad es un vocablo que </w:t>
      </w:r>
      <w:r w:rsidR="0061414D">
        <w:rPr>
          <w:rFonts w:asciiTheme="majorBidi" w:hAnsiTheme="majorBidi" w:cstheme="majorBidi"/>
        </w:rPr>
        <w:t>implica el bien de esta vida y de la Otra, además es la esencia del mensaje que todos los profetas entregaron a sus naciones, pues no hubo un solo profeta que no fuese leal a su pueblo y les aconsejara.</w:t>
      </w:r>
    </w:p>
    <w:p w14:paraId="68F53087" w14:textId="77777777" w:rsidR="0061414D" w:rsidRDefault="000755DA" w:rsidP="00DB7CD2">
      <w:pPr>
        <w:pStyle w:val="Prrafodelista"/>
        <w:numPr>
          <w:ilvl w:val="0"/>
          <w:numId w:val="17"/>
        </w:numPr>
        <w:tabs>
          <w:tab w:val="left" w:pos="1095"/>
        </w:tabs>
        <w:jc w:val="both"/>
        <w:rPr>
          <w:rFonts w:asciiTheme="majorBidi" w:hAnsiTheme="majorBidi" w:cstheme="majorBidi"/>
        </w:rPr>
      </w:pPr>
      <w:r w:rsidRPr="007F0A79">
        <w:rPr>
          <w:rFonts w:asciiTheme="majorBidi" w:hAnsiTheme="majorBidi" w:cstheme="majorBidi"/>
          <w:b/>
          <w:bCs/>
        </w:rPr>
        <w:t>La lealtad a Allah – bendito y enaltecido sea –</w:t>
      </w:r>
      <w:r>
        <w:rPr>
          <w:rFonts w:asciiTheme="majorBidi" w:hAnsiTheme="majorBidi" w:cstheme="majorBidi"/>
        </w:rPr>
        <w:t xml:space="preserve"> se pone de manifiesto dando testimonio de Su unicidad (</w:t>
      </w:r>
      <w:r w:rsidRPr="000755DA">
        <w:rPr>
          <w:rFonts w:asciiTheme="majorBidi" w:hAnsiTheme="majorBidi" w:cstheme="majorBidi"/>
          <w:i/>
          <w:iCs/>
        </w:rPr>
        <w:t>Tauhid</w:t>
      </w:r>
      <w:r>
        <w:rPr>
          <w:rFonts w:asciiTheme="majorBidi" w:hAnsiTheme="majorBidi" w:cstheme="majorBidi"/>
        </w:rPr>
        <w:t xml:space="preserve">), </w:t>
      </w:r>
      <w:r w:rsidR="007F0A79">
        <w:rPr>
          <w:rFonts w:asciiTheme="majorBidi" w:hAnsiTheme="majorBidi" w:cstheme="majorBidi"/>
        </w:rPr>
        <w:t xml:space="preserve">atribuyéndole </w:t>
      </w:r>
      <w:r>
        <w:rPr>
          <w:rFonts w:asciiTheme="majorBidi" w:hAnsiTheme="majorBidi" w:cstheme="majorBidi"/>
        </w:rPr>
        <w:t xml:space="preserve">los atributos más </w:t>
      </w:r>
      <w:r w:rsidR="007F0A79">
        <w:rPr>
          <w:rFonts w:asciiTheme="majorBidi" w:hAnsiTheme="majorBidi" w:cstheme="majorBidi"/>
        </w:rPr>
        <w:t>sublimes</w:t>
      </w:r>
      <w:r>
        <w:rPr>
          <w:rFonts w:asciiTheme="majorBidi" w:hAnsiTheme="majorBidi" w:cstheme="majorBidi"/>
        </w:rPr>
        <w:t xml:space="preserve"> </w:t>
      </w:r>
      <w:r w:rsidR="007F0A79">
        <w:rPr>
          <w:rFonts w:asciiTheme="majorBidi" w:hAnsiTheme="majorBidi" w:cstheme="majorBidi"/>
        </w:rPr>
        <w:t xml:space="preserve">y majestuosos, </w:t>
      </w:r>
      <w:r w:rsidR="001E14A5">
        <w:rPr>
          <w:rFonts w:asciiTheme="majorBidi" w:hAnsiTheme="majorBidi" w:cstheme="majorBidi"/>
        </w:rPr>
        <w:t>glorificándole por encima de todo aquello que los contradiga</w:t>
      </w:r>
      <w:r w:rsidR="007F0A79">
        <w:rPr>
          <w:rFonts w:asciiTheme="majorBidi" w:hAnsiTheme="majorBidi" w:cstheme="majorBidi"/>
        </w:rPr>
        <w:t>, evitando la desobediencia, cumpliendo con los actos de obediencia y de todo aquello que Él ama, amando y odiando por Él, combatiendo a quien Le desmiente, invitando e incentivando a todo ello.</w:t>
      </w:r>
    </w:p>
    <w:p w14:paraId="21538EC6" w14:textId="77777777" w:rsidR="007F0A79" w:rsidRDefault="007F0A79" w:rsidP="00DB7CD2">
      <w:pPr>
        <w:pStyle w:val="Prrafodelista"/>
        <w:numPr>
          <w:ilvl w:val="0"/>
          <w:numId w:val="17"/>
        </w:numPr>
        <w:tabs>
          <w:tab w:val="left" w:pos="1095"/>
        </w:tabs>
        <w:jc w:val="both"/>
        <w:rPr>
          <w:rFonts w:asciiTheme="majorBidi" w:hAnsiTheme="majorBidi" w:cstheme="majorBidi"/>
        </w:rPr>
      </w:pPr>
      <w:r>
        <w:rPr>
          <w:rFonts w:asciiTheme="majorBidi" w:hAnsiTheme="majorBidi" w:cstheme="majorBidi"/>
          <w:b/>
          <w:bCs/>
        </w:rPr>
        <w:t>La lealtad a Su Libro</w:t>
      </w:r>
      <w:r>
        <w:rPr>
          <w:rFonts w:asciiTheme="majorBidi" w:hAnsiTheme="majorBidi" w:cstheme="majorBidi"/>
        </w:rPr>
        <w:t>, se pone de manifiesto creyendo en él, honrándolo, glorificándolo, recitándolo de la mejor manera, reflexionando en sus versículos, actuando según lo que ordena, invitando a él y defendiéndolo.</w:t>
      </w:r>
    </w:p>
    <w:p w14:paraId="1D9912B4" w14:textId="77777777" w:rsidR="007F0A79" w:rsidRDefault="00111D8E" w:rsidP="00DB7CD2">
      <w:pPr>
        <w:pStyle w:val="Prrafodelista"/>
        <w:numPr>
          <w:ilvl w:val="0"/>
          <w:numId w:val="17"/>
        </w:numPr>
        <w:tabs>
          <w:tab w:val="left" w:pos="1095"/>
        </w:tabs>
        <w:jc w:val="both"/>
        <w:rPr>
          <w:rFonts w:asciiTheme="majorBidi" w:hAnsiTheme="majorBidi" w:cstheme="majorBidi"/>
        </w:rPr>
      </w:pPr>
      <w:r>
        <w:rPr>
          <w:rFonts w:asciiTheme="majorBidi" w:hAnsiTheme="majorBidi" w:cstheme="majorBidi"/>
          <w:b/>
          <w:bCs/>
        </w:rPr>
        <w:t>La lealtad a Su Mensajero</w:t>
      </w:r>
      <w:r>
        <w:rPr>
          <w:rFonts w:asciiTheme="majorBidi" w:hAnsiTheme="majorBidi" w:cstheme="majorBidi"/>
        </w:rPr>
        <w:t xml:space="preserve">, </w:t>
      </w:r>
      <w:r w:rsidR="00DE3EE1">
        <w:rPr>
          <w:rFonts w:asciiTheme="majorBidi" w:hAnsiTheme="majorBidi" w:cstheme="majorBidi"/>
        </w:rPr>
        <w:t>se pone de manifiesto creyendo en él y en todo lo que trajo consigo, obedeciendo sus órdenes, evitando sus prohibiciones, honrándolo, respetándolo, reviviendo su Sunnah, adoptando sus modales, amando a su familia y a sus compañeros, defendiéndolo a él, a su Sunnah, a su familia y a su compañeros y a todo aquel que siga su camino.</w:t>
      </w:r>
    </w:p>
    <w:p w14:paraId="146F55E4" w14:textId="77777777" w:rsidR="00DE3EE1" w:rsidRDefault="00DE3EE1" w:rsidP="00DB7CD2">
      <w:pPr>
        <w:pStyle w:val="Prrafodelista"/>
        <w:numPr>
          <w:ilvl w:val="0"/>
          <w:numId w:val="17"/>
        </w:numPr>
        <w:tabs>
          <w:tab w:val="left" w:pos="1095"/>
        </w:tabs>
        <w:jc w:val="both"/>
        <w:rPr>
          <w:rFonts w:asciiTheme="majorBidi" w:hAnsiTheme="majorBidi" w:cstheme="majorBidi"/>
        </w:rPr>
      </w:pPr>
      <w:r w:rsidRPr="00DE3EE1">
        <w:rPr>
          <w:rFonts w:asciiTheme="majorBidi" w:hAnsiTheme="majorBidi" w:cstheme="majorBidi"/>
          <w:b/>
          <w:bCs/>
        </w:rPr>
        <w:t>La lealtad a los líderes de los musulmanes</w:t>
      </w:r>
      <w:r>
        <w:rPr>
          <w:rFonts w:asciiTheme="majorBidi" w:hAnsiTheme="majorBidi" w:cstheme="majorBidi"/>
        </w:rPr>
        <w:t xml:space="preserve">, se manifiesta </w:t>
      </w:r>
      <w:r w:rsidR="00F20D78" w:rsidRPr="00F20D78">
        <w:rPr>
          <w:rFonts w:asciiTheme="majorBidi" w:hAnsiTheme="majorBidi" w:cstheme="majorBidi"/>
        </w:rPr>
        <w:t>sie</w:t>
      </w:r>
      <w:r w:rsidR="00F20D78">
        <w:rPr>
          <w:rFonts w:asciiTheme="majorBidi" w:hAnsiTheme="majorBidi" w:cstheme="majorBidi"/>
        </w:rPr>
        <w:t>ndo leal a los Jalifas y a sus líderes, socorriéndoles en la verdad y obedeciéndoles en lo correcto, recordándoles y aconsejándoles el bien con gentileza y amabilidad, suplicando por ellos y sin rebelarse ante su autoridad.</w:t>
      </w:r>
    </w:p>
    <w:p w14:paraId="0E3EBEC8" w14:textId="77777777" w:rsidR="00F20D78" w:rsidRDefault="00F20D78" w:rsidP="00DB7CD2">
      <w:pPr>
        <w:pStyle w:val="Prrafodelista"/>
        <w:numPr>
          <w:ilvl w:val="0"/>
          <w:numId w:val="17"/>
        </w:numPr>
        <w:tabs>
          <w:tab w:val="left" w:pos="1095"/>
        </w:tabs>
        <w:jc w:val="both"/>
        <w:rPr>
          <w:rFonts w:asciiTheme="majorBidi" w:hAnsiTheme="majorBidi" w:cstheme="majorBidi"/>
        </w:rPr>
      </w:pPr>
      <w:r w:rsidRPr="00F20D78">
        <w:rPr>
          <w:rFonts w:asciiTheme="majorBidi" w:hAnsiTheme="majorBidi" w:cstheme="majorBidi"/>
          <w:b/>
          <w:bCs/>
        </w:rPr>
        <w:t>La lealtad hacia los musulmanes en general</w:t>
      </w:r>
      <w:r>
        <w:rPr>
          <w:rFonts w:asciiTheme="majorBidi" w:hAnsiTheme="majorBidi" w:cstheme="majorBidi"/>
        </w:rPr>
        <w:t>, se manifiesta queriendo para</w:t>
      </w:r>
      <w:r w:rsidR="00974C9C">
        <w:rPr>
          <w:rFonts w:asciiTheme="majorBidi" w:hAnsiTheme="majorBidi" w:cstheme="majorBidi"/>
        </w:rPr>
        <w:t xml:space="preserve"> ellos lo que se quiere para sí</w:t>
      </w:r>
      <w:r>
        <w:rPr>
          <w:rFonts w:asciiTheme="majorBidi" w:hAnsiTheme="majorBidi" w:cstheme="majorBidi"/>
        </w:rPr>
        <w:t xml:space="preserve"> mismo, detestando que les suceda </w:t>
      </w:r>
      <w:r w:rsidR="00974C9C">
        <w:rPr>
          <w:rFonts w:asciiTheme="majorBidi" w:hAnsiTheme="majorBidi" w:cstheme="majorBidi"/>
        </w:rPr>
        <w:t xml:space="preserve">a ellos </w:t>
      </w:r>
      <w:r>
        <w:rPr>
          <w:rFonts w:asciiTheme="majorBidi" w:hAnsiTheme="majorBidi" w:cstheme="majorBidi"/>
        </w:rPr>
        <w:t>lo qu</w:t>
      </w:r>
      <w:r w:rsidR="00974C9C">
        <w:rPr>
          <w:rFonts w:asciiTheme="majorBidi" w:hAnsiTheme="majorBidi" w:cstheme="majorBidi"/>
        </w:rPr>
        <w:t>e detestaría que le suceda a sí</w:t>
      </w:r>
      <w:r>
        <w:rPr>
          <w:rFonts w:asciiTheme="majorBidi" w:hAnsiTheme="majorBidi" w:cstheme="majorBidi"/>
        </w:rPr>
        <w:t xml:space="preserve"> mismo, guiándoles a los mejor en todos sus asuntos religiosos </w:t>
      </w:r>
      <w:r w:rsidR="00974C9C">
        <w:rPr>
          <w:rFonts w:asciiTheme="majorBidi" w:hAnsiTheme="majorBidi" w:cstheme="majorBidi"/>
        </w:rPr>
        <w:t>y mundanos, cubriendo sus faltas, socorriéndoles ante sus enemigos y defendiéndoles, y evitando engañarles y envidiarles.</w:t>
      </w:r>
    </w:p>
    <w:p w14:paraId="1829C5EA" w14:textId="77777777" w:rsidR="00974C9C" w:rsidRDefault="00974C9C" w:rsidP="00974C9C">
      <w:pPr>
        <w:tabs>
          <w:tab w:val="left" w:pos="1095"/>
        </w:tabs>
        <w:jc w:val="both"/>
        <w:rPr>
          <w:rFonts w:asciiTheme="majorBidi" w:hAnsiTheme="majorBidi" w:cstheme="majorBidi"/>
        </w:rPr>
      </w:pPr>
      <w:r>
        <w:rPr>
          <w:rFonts w:asciiTheme="majorBidi" w:hAnsiTheme="majorBidi" w:cstheme="majorBidi"/>
        </w:rPr>
        <w:t xml:space="preserve">Le pedimos a Allah que nos haga de aquellos que escuchan la palabra y siguen lo mejor de ella.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 la ordenanza del bien y la prohibición del mal.</w:t>
      </w:r>
    </w:p>
    <w:p w14:paraId="159A71E2" w14:textId="77777777" w:rsidR="00974C9C" w:rsidRDefault="00974C9C" w:rsidP="00974C9C">
      <w:pPr>
        <w:tabs>
          <w:tab w:val="left" w:pos="1095"/>
        </w:tabs>
        <w:jc w:val="both"/>
        <w:rPr>
          <w:rFonts w:asciiTheme="majorBidi" w:hAnsiTheme="majorBidi" w:cstheme="majorBidi"/>
        </w:rPr>
      </w:pPr>
    </w:p>
    <w:p w14:paraId="610FB6B4" w14:textId="77777777" w:rsidR="00422AFC" w:rsidRDefault="00422AFC" w:rsidP="00974C9C">
      <w:pPr>
        <w:tabs>
          <w:tab w:val="left" w:pos="1095"/>
        </w:tabs>
        <w:jc w:val="both"/>
        <w:rPr>
          <w:rFonts w:asciiTheme="majorBidi" w:hAnsiTheme="majorBidi" w:cstheme="majorBidi"/>
        </w:rPr>
      </w:pPr>
    </w:p>
    <w:p w14:paraId="32E0FBCC" w14:textId="77777777" w:rsidR="00422AFC" w:rsidRDefault="00422AFC" w:rsidP="00974C9C">
      <w:pPr>
        <w:tabs>
          <w:tab w:val="left" w:pos="1095"/>
        </w:tabs>
        <w:jc w:val="both"/>
        <w:rPr>
          <w:rFonts w:asciiTheme="majorBidi" w:hAnsiTheme="majorBidi" w:cstheme="majorBidi"/>
        </w:rPr>
      </w:pPr>
    </w:p>
    <w:p w14:paraId="7C2883DE" w14:textId="77777777" w:rsidR="00422AFC" w:rsidRDefault="00422AFC" w:rsidP="00974C9C">
      <w:pPr>
        <w:tabs>
          <w:tab w:val="left" w:pos="1095"/>
        </w:tabs>
        <w:jc w:val="both"/>
        <w:rPr>
          <w:rFonts w:asciiTheme="majorBidi" w:hAnsiTheme="majorBidi" w:cstheme="majorBidi"/>
        </w:rPr>
      </w:pPr>
    </w:p>
    <w:p w14:paraId="1E845BA3" w14:textId="77777777" w:rsidR="00422AFC" w:rsidRDefault="00422AFC" w:rsidP="00974C9C">
      <w:pPr>
        <w:tabs>
          <w:tab w:val="left" w:pos="1095"/>
        </w:tabs>
        <w:jc w:val="both"/>
        <w:rPr>
          <w:rFonts w:asciiTheme="majorBidi" w:hAnsiTheme="majorBidi" w:cstheme="majorBidi"/>
        </w:rPr>
      </w:pPr>
    </w:p>
    <w:p w14:paraId="56BC4A5D" w14:textId="528C1E87" w:rsidR="00422AFC" w:rsidRPr="00511F57" w:rsidRDefault="00422AFC" w:rsidP="00511F57">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7" w:name="_Toc51295199"/>
      <w:r w:rsidRPr="00511F57">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LA ORDENANZA DEL BIEN Y LA PROHIBICIÓN DEL MAL</w:t>
      </w:r>
      <w:bookmarkEnd w:id="57"/>
    </w:p>
    <w:p w14:paraId="24AEF955" w14:textId="77777777" w:rsidR="009F407A" w:rsidRDefault="009F407A" w:rsidP="00422AFC">
      <w:pPr>
        <w:tabs>
          <w:tab w:val="left" w:pos="1095"/>
        </w:tabs>
        <w:jc w:val="both"/>
        <w:rPr>
          <w:rFonts w:asciiTheme="majorBidi" w:hAnsiTheme="majorBidi" w:cstheme="majorBidi"/>
        </w:rPr>
      </w:pPr>
    </w:p>
    <w:p w14:paraId="107DBCF0" w14:textId="3C51AEE2" w:rsidR="00422AFC" w:rsidRDefault="00422AFC" w:rsidP="00422AFC">
      <w:pPr>
        <w:tabs>
          <w:tab w:val="left" w:pos="1095"/>
        </w:tabs>
        <w:jc w:val="both"/>
        <w:rPr>
          <w:rFonts w:asciiTheme="majorBidi" w:hAnsiTheme="majorBidi" w:cstheme="majorBidi"/>
        </w:rPr>
      </w:pPr>
      <w:r>
        <w:rPr>
          <w:rFonts w:asciiTheme="majorBidi" w:hAnsiTheme="majorBidi" w:cstheme="majorBidi"/>
        </w:rPr>
        <w:t xml:space="preserve">En esta lección hablaremos acerca de uno de los más grandes ritos del Islam. </w:t>
      </w:r>
      <w:r w:rsidRPr="00422AFC">
        <w:rPr>
          <w:rFonts w:asciiTheme="majorBidi" w:hAnsiTheme="majorBidi" w:cstheme="majorBidi"/>
          <w:b/>
          <w:bCs/>
        </w:rPr>
        <w:t>La ordenanza del bien y la prohibición del mal</w:t>
      </w:r>
      <w:r>
        <w:rPr>
          <w:rFonts w:asciiTheme="majorBidi" w:hAnsiTheme="majorBidi" w:cstheme="majorBidi"/>
        </w:rPr>
        <w:t>.</w:t>
      </w:r>
    </w:p>
    <w:p w14:paraId="42C5ECEC" w14:textId="77777777" w:rsidR="00422AFC" w:rsidRDefault="00422AFC" w:rsidP="00422AFC">
      <w:pPr>
        <w:tabs>
          <w:tab w:val="left" w:pos="1095"/>
        </w:tabs>
        <w:jc w:val="both"/>
        <w:rPr>
          <w:rFonts w:asciiTheme="majorBidi" w:hAnsiTheme="majorBidi" w:cstheme="majorBidi"/>
        </w:rPr>
      </w:pPr>
      <w:r w:rsidRPr="00422AFC">
        <w:rPr>
          <w:rFonts w:asciiTheme="majorBidi" w:hAnsiTheme="majorBidi" w:cstheme="majorBidi"/>
          <w:b/>
          <w:bCs/>
        </w:rPr>
        <w:t>La ordenanza del bien y la prohibición del mal es una de las evidentes características del creyente</w:t>
      </w:r>
      <w:r>
        <w:rPr>
          <w:rFonts w:asciiTheme="majorBidi" w:hAnsiTheme="majorBidi" w:cstheme="majorBidi"/>
        </w:rPr>
        <w:t xml:space="preserve">, tal como Allah – enaltecido sea – dice: </w:t>
      </w:r>
      <w:r w:rsidRPr="00422AFC">
        <w:rPr>
          <w:rFonts w:asciiTheme="majorBidi" w:hAnsiTheme="majorBidi" w:cstheme="majorBidi"/>
          <w:b/>
          <w:bCs/>
          <w:i/>
          <w:iCs/>
        </w:rPr>
        <w:t>[Los creyentes y las creyentes son aliados unos de otros, ordenan el bien y prohíben el mal, cumplen con la oración prescrita, pagan el zakat y obedecen a Allah y a Su Mensajero. De ellos Allah tendrá misericordia. Allah es Poderoso, Sabio.]</w:t>
      </w:r>
      <w:r>
        <w:rPr>
          <w:rFonts w:asciiTheme="majorBidi" w:hAnsiTheme="majorBidi" w:cstheme="majorBidi"/>
        </w:rPr>
        <w:t xml:space="preserve"> (Corán 9:71).</w:t>
      </w:r>
    </w:p>
    <w:p w14:paraId="3E1EFA3E" w14:textId="77777777" w:rsidR="00250E64" w:rsidRDefault="00422AFC" w:rsidP="00D53C59">
      <w:pPr>
        <w:tabs>
          <w:tab w:val="left" w:pos="1095"/>
        </w:tabs>
        <w:jc w:val="both"/>
        <w:rPr>
          <w:rFonts w:asciiTheme="majorBidi" w:hAnsiTheme="majorBidi" w:cstheme="majorBidi"/>
        </w:rPr>
      </w:pPr>
      <w:r w:rsidRPr="00422AFC">
        <w:rPr>
          <w:rFonts w:asciiTheme="majorBidi" w:hAnsiTheme="majorBidi" w:cstheme="majorBidi"/>
          <w:b/>
          <w:bCs/>
        </w:rPr>
        <w:t>Cuando prevalece la ordenanza del bien y la prohibición del mal</w:t>
      </w:r>
      <w:r>
        <w:rPr>
          <w:rFonts w:asciiTheme="majorBidi" w:hAnsiTheme="majorBidi" w:cstheme="majorBidi"/>
        </w:rPr>
        <w:t xml:space="preserve">, se evidencia la Sunnah de la innovación, y se distingue lo lícito de lo ilícito, </w:t>
      </w:r>
      <w:r w:rsidR="00250E64">
        <w:rPr>
          <w:rFonts w:asciiTheme="majorBidi" w:hAnsiTheme="majorBidi" w:cstheme="majorBidi"/>
        </w:rPr>
        <w:t>la gente reconoce lo</w:t>
      </w:r>
      <w:r>
        <w:rPr>
          <w:rFonts w:asciiTheme="majorBidi" w:hAnsiTheme="majorBidi" w:cstheme="majorBidi"/>
        </w:rPr>
        <w:t xml:space="preserve"> </w:t>
      </w:r>
      <w:r w:rsidRPr="00250E64">
        <w:rPr>
          <w:rFonts w:asciiTheme="majorBidi" w:hAnsiTheme="majorBidi" w:cstheme="majorBidi"/>
          <w:i/>
          <w:iCs/>
        </w:rPr>
        <w:t>Wayib</w:t>
      </w:r>
      <w:r>
        <w:rPr>
          <w:rFonts w:asciiTheme="majorBidi" w:hAnsiTheme="majorBidi" w:cstheme="majorBidi"/>
        </w:rPr>
        <w:t xml:space="preserve"> (obligatorio)</w:t>
      </w:r>
      <w:r w:rsidR="00250E64">
        <w:rPr>
          <w:rFonts w:asciiTheme="majorBidi" w:hAnsiTheme="majorBidi" w:cstheme="majorBidi"/>
        </w:rPr>
        <w:t xml:space="preserve"> y lo </w:t>
      </w:r>
      <w:r w:rsidR="00250E64" w:rsidRPr="00250E64">
        <w:rPr>
          <w:rFonts w:asciiTheme="majorBidi" w:hAnsiTheme="majorBidi" w:cstheme="majorBidi"/>
          <w:i/>
          <w:iCs/>
        </w:rPr>
        <w:t>Masnún</w:t>
      </w:r>
      <w:r w:rsidR="00250E64">
        <w:rPr>
          <w:rFonts w:asciiTheme="majorBidi" w:hAnsiTheme="majorBidi" w:cstheme="majorBidi"/>
        </w:rPr>
        <w:t xml:space="preserve"> (recomendable), lo </w:t>
      </w:r>
      <w:r w:rsidR="00250E64" w:rsidRPr="00250E64">
        <w:rPr>
          <w:rFonts w:asciiTheme="majorBidi" w:hAnsiTheme="majorBidi" w:cstheme="majorBidi"/>
          <w:i/>
          <w:iCs/>
        </w:rPr>
        <w:t>Mubáh</w:t>
      </w:r>
      <w:r w:rsidR="00250E64">
        <w:rPr>
          <w:rFonts w:asciiTheme="majorBidi" w:hAnsiTheme="majorBidi" w:cstheme="majorBidi"/>
        </w:rPr>
        <w:t xml:space="preserve"> (permitido) y lo </w:t>
      </w:r>
      <w:r w:rsidR="00250E64" w:rsidRPr="00250E64">
        <w:rPr>
          <w:rFonts w:asciiTheme="majorBidi" w:hAnsiTheme="majorBidi" w:cstheme="majorBidi"/>
          <w:i/>
          <w:iCs/>
        </w:rPr>
        <w:t>Makruh</w:t>
      </w:r>
      <w:r w:rsidR="00250E64">
        <w:rPr>
          <w:rFonts w:asciiTheme="majorBidi" w:hAnsiTheme="majorBidi" w:cstheme="majorBidi"/>
        </w:rPr>
        <w:t xml:space="preserve"> (desaconsejable); </w:t>
      </w:r>
      <w:r w:rsidR="00250E64" w:rsidRPr="00250E64">
        <w:rPr>
          <w:rFonts w:asciiTheme="majorBidi" w:hAnsiTheme="majorBidi" w:cstheme="majorBidi"/>
        </w:rPr>
        <w:t>los jóvenes crecerán sabiendo, practicando y adhiriéndo</w:t>
      </w:r>
      <w:r w:rsidR="00250E64">
        <w:rPr>
          <w:rFonts w:asciiTheme="majorBidi" w:hAnsiTheme="majorBidi" w:cstheme="majorBidi"/>
        </w:rPr>
        <w:t>se</w:t>
      </w:r>
      <w:r w:rsidR="00250E64" w:rsidRPr="00250E64">
        <w:rPr>
          <w:rFonts w:asciiTheme="majorBidi" w:hAnsiTheme="majorBidi" w:cstheme="majorBidi"/>
        </w:rPr>
        <w:t xml:space="preserve"> a lo </w:t>
      </w:r>
      <w:r w:rsidR="00250E64">
        <w:rPr>
          <w:rFonts w:asciiTheme="majorBidi" w:hAnsiTheme="majorBidi" w:cstheme="majorBidi"/>
        </w:rPr>
        <w:t>bueno</w:t>
      </w:r>
      <w:r w:rsidR="00250E64" w:rsidRPr="00250E64">
        <w:rPr>
          <w:rFonts w:asciiTheme="majorBidi" w:hAnsiTheme="majorBidi" w:cstheme="majorBidi"/>
        </w:rPr>
        <w:t xml:space="preserve"> y amándolo y evitando lo </w:t>
      </w:r>
      <w:r w:rsidR="00250E64">
        <w:rPr>
          <w:rFonts w:asciiTheme="majorBidi" w:hAnsiTheme="majorBidi" w:cstheme="majorBidi"/>
        </w:rPr>
        <w:t>malo</w:t>
      </w:r>
      <w:r w:rsidR="00250E64" w:rsidRPr="00250E64">
        <w:rPr>
          <w:rFonts w:asciiTheme="majorBidi" w:hAnsiTheme="majorBidi" w:cstheme="majorBidi"/>
        </w:rPr>
        <w:t xml:space="preserve"> y odiándolo.</w:t>
      </w:r>
    </w:p>
    <w:p w14:paraId="4572F490" w14:textId="77777777" w:rsidR="00250E64" w:rsidRDefault="00763C97" w:rsidP="00D53C59">
      <w:pPr>
        <w:tabs>
          <w:tab w:val="left" w:pos="1095"/>
        </w:tabs>
        <w:jc w:val="both"/>
        <w:rPr>
          <w:rFonts w:asciiTheme="majorBidi" w:hAnsiTheme="majorBidi" w:cstheme="majorBidi"/>
        </w:rPr>
      </w:pPr>
      <w:r w:rsidRPr="00D53C59">
        <w:rPr>
          <w:rFonts w:asciiTheme="majorBidi" w:hAnsiTheme="majorBidi" w:cstheme="majorBidi"/>
          <w:b/>
          <w:bCs/>
        </w:rPr>
        <w:t xml:space="preserve">La ordenanza del bien y la prohibición del mal </w:t>
      </w:r>
      <w:r w:rsidRPr="00D53C59">
        <w:rPr>
          <w:rFonts w:asciiTheme="majorBidi" w:hAnsiTheme="majorBidi" w:cstheme="majorBidi"/>
        </w:rPr>
        <w:t>con todas sus reg</w:t>
      </w:r>
      <w:r w:rsidR="001A69FB" w:rsidRPr="00D53C59">
        <w:rPr>
          <w:rFonts w:asciiTheme="majorBidi" w:hAnsiTheme="majorBidi" w:cstheme="majorBidi"/>
        </w:rPr>
        <w:t>ulaciones,</w:t>
      </w:r>
      <w:r w:rsidRPr="00D53C59">
        <w:rPr>
          <w:rFonts w:asciiTheme="majorBidi" w:hAnsiTheme="majorBidi" w:cstheme="majorBidi"/>
        </w:rPr>
        <w:t xml:space="preserve"> prote</w:t>
      </w:r>
      <w:r w:rsidR="001A69FB" w:rsidRPr="00D53C59">
        <w:rPr>
          <w:rFonts w:asciiTheme="majorBidi" w:hAnsiTheme="majorBidi" w:cstheme="majorBidi"/>
        </w:rPr>
        <w:t>ge a</w:t>
      </w:r>
      <w:r w:rsidRPr="00D53C59">
        <w:rPr>
          <w:rFonts w:asciiTheme="majorBidi" w:hAnsiTheme="majorBidi" w:cstheme="majorBidi"/>
        </w:rPr>
        <w:t>l individuo y</w:t>
      </w:r>
      <w:r w:rsidR="001A69FB" w:rsidRPr="00D53C59">
        <w:rPr>
          <w:rFonts w:asciiTheme="majorBidi" w:hAnsiTheme="majorBidi" w:cstheme="majorBidi"/>
        </w:rPr>
        <w:t xml:space="preserve"> a </w:t>
      </w:r>
      <w:r w:rsidRPr="00D53C59">
        <w:rPr>
          <w:rFonts w:asciiTheme="majorBidi" w:hAnsiTheme="majorBidi" w:cstheme="majorBidi"/>
        </w:rPr>
        <w:t>la sociedad del castigo de Allah</w:t>
      </w:r>
      <w:r>
        <w:rPr>
          <w:rFonts w:asciiTheme="majorBidi" w:hAnsiTheme="majorBidi" w:cstheme="majorBidi"/>
        </w:rPr>
        <w:t xml:space="preserve">. </w:t>
      </w:r>
      <w:r w:rsidR="001A69FB">
        <w:rPr>
          <w:rFonts w:asciiTheme="majorBidi" w:hAnsiTheme="majorBidi" w:cstheme="majorBidi"/>
        </w:rPr>
        <w:t>Tal como</w:t>
      </w:r>
      <w:r>
        <w:rPr>
          <w:rFonts w:asciiTheme="majorBidi" w:hAnsiTheme="majorBidi" w:cstheme="majorBidi"/>
        </w:rPr>
        <w:t xml:space="preserve"> Allah – enaltecido sea –</w:t>
      </w:r>
      <w:r w:rsidR="001A69FB">
        <w:rPr>
          <w:rFonts w:asciiTheme="majorBidi" w:hAnsiTheme="majorBidi" w:cstheme="majorBidi"/>
        </w:rPr>
        <w:t xml:space="preserve"> dice</w:t>
      </w:r>
      <w:r>
        <w:rPr>
          <w:rFonts w:asciiTheme="majorBidi" w:hAnsiTheme="majorBidi" w:cstheme="majorBidi"/>
        </w:rPr>
        <w:t xml:space="preserve">: </w:t>
      </w:r>
      <w:r w:rsidRPr="001A69FB">
        <w:rPr>
          <w:rFonts w:asciiTheme="majorBidi" w:hAnsiTheme="majorBidi" w:cstheme="majorBidi"/>
          <w:b/>
          <w:bCs/>
          <w:i/>
          <w:iCs/>
        </w:rPr>
        <w:t>[</w:t>
      </w:r>
      <w:r w:rsidR="001A69FB" w:rsidRPr="001A69FB">
        <w:rPr>
          <w:rFonts w:asciiTheme="majorBidi" w:hAnsiTheme="majorBidi" w:cstheme="majorBidi"/>
          <w:b/>
          <w:bCs/>
          <w:i/>
          <w:iCs/>
        </w:rPr>
        <w:t>Tu Señor jamás destruiría un pueblo injustamente, cuando sus habitantes hacen el bien</w:t>
      </w:r>
      <w:r w:rsidRPr="001A69FB">
        <w:rPr>
          <w:rFonts w:asciiTheme="majorBidi" w:hAnsiTheme="majorBidi" w:cstheme="majorBidi"/>
          <w:b/>
          <w:bCs/>
          <w:i/>
          <w:iCs/>
        </w:rPr>
        <w:t>]</w:t>
      </w:r>
      <w:r w:rsidR="001A69FB">
        <w:rPr>
          <w:rFonts w:asciiTheme="majorBidi" w:hAnsiTheme="majorBidi" w:cstheme="majorBidi"/>
        </w:rPr>
        <w:t xml:space="preserve"> (Corán 11:117), por el contrario, una sociedad en la que el mal se expande y nadie la condena, se enfrenta a un castigo. Zainab</w:t>
      </w:r>
      <w:r w:rsidR="001A69FB" w:rsidRPr="009E4332">
        <w:rPr>
          <w:rFonts w:ascii="Times New Roman" w:eastAsia="Calibri" w:hAnsi="Times New Roman" w:cs="Times New Roman"/>
          <w:noProof/>
          <w:color w:val="323E4F"/>
          <w:lang w:eastAsia="es-PE"/>
        </w:rPr>
        <w:drawing>
          <wp:inline distT="0" distB="0" distL="0" distR="0" wp14:anchorId="5936F5BB" wp14:editId="2C7DE0C6">
            <wp:extent cx="238153" cy="140693"/>
            <wp:effectExtent l="0" t="0" r="0" b="0"/>
            <wp:docPr id="1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1A69FB">
        <w:rPr>
          <w:rFonts w:asciiTheme="majorBidi" w:hAnsiTheme="majorBidi" w:cstheme="majorBidi"/>
        </w:rPr>
        <w:t xml:space="preserve">dijo: ¡Oh Mensajero de Allah! </w:t>
      </w:r>
      <w:r w:rsidR="00D53C59" w:rsidRPr="00D53C59">
        <w:rPr>
          <w:rFonts w:asciiTheme="majorBidi" w:hAnsiTheme="majorBidi" w:cstheme="majorBidi"/>
        </w:rPr>
        <w:t>¿Pereceremos</w:t>
      </w:r>
      <w:r w:rsidR="00D53C59">
        <w:rPr>
          <w:rFonts w:asciiTheme="majorBidi" w:hAnsiTheme="majorBidi" w:cstheme="majorBidi"/>
        </w:rPr>
        <w:t xml:space="preserve"> a pesar </w:t>
      </w:r>
      <w:r w:rsidR="00D53C59" w:rsidRPr="00D53C59">
        <w:rPr>
          <w:rFonts w:asciiTheme="majorBidi" w:hAnsiTheme="majorBidi" w:cstheme="majorBidi"/>
        </w:rPr>
        <w:t>de que hay</w:t>
      </w:r>
      <w:r w:rsidR="00D53C59">
        <w:rPr>
          <w:rFonts w:asciiTheme="majorBidi" w:hAnsiTheme="majorBidi" w:cstheme="majorBidi"/>
        </w:rPr>
        <w:t>a</w:t>
      </w:r>
      <w:r w:rsidR="00D53C59" w:rsidRPr="00D53C59">
        <w:rPr>
          <w:rFonts w:asciiTheme="majorBidi" w:hAnsiTheme="majorBidi" w:cstheme="majorBidi"/>
        </w:rPr>
        <w:t xml:space="preserve"> gent</w:t>
      </w:r>
      <w:r w:rsidR="00D53C59">
        <w:rPr>
          <w:rFonts w:asciiTheme="majorBidi" w:hAnsiTheme="majorBidi" w:cstheme="majorBidi"/>
        </w:rPr>
        <w:t>e buena entre nosotros? dijo</w:t>
      </w:r>
      <w:r w:rsidR="00D53C59" w:rsidRPr="00E46864">
        <w:rPr>
          <w:rFonts w:ascii="Times New Roman" w:eastAsia="Calibri" w:hAnsi="Times New Roman" w:cs="Times New Roman"/>
          <w:i/>
          <w:iCs/>
          <w:noProof/>
          <w:color w:val="323E4F"/>
          <w:lang w:eastAsia="es-PE"/>
        </w:rPr>
        <w:drawing>
          <wp:inline distT="0" distB="0" distL="0" distR="0" wp14:anchorId="7424DD99" wp14:editId="45563656">
            <wp:extent cx="148160" cy="153593"/>
            <wp:effectExtent l="0" t="0" r="4445" b="0"/>
            <wp:docPr id="170" name="Imagen 17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53C59" w:rsidRPr="00D53C59">
        <w:rPr>
          <w:rFonts w:asciiTheme="majorBidi" w:hAnsiTheme="majorBidi" w:cstheme="majorBidi"/>
        </w:rPr>
        <w:t>: “</w:t>
      </w:r>
      <w:r w:rsidR="00D53C59">
        <w:rPr>
          <w:rFonts w:asciiTheme="majorBidi" w:hAnsiTheme="majorBidi" w:cstheme="majorBidi"/>
        </w:rPr>
        <w:t>Si</w:t>
      </w:r>
      <w:r w:rsidR="00D53C59" w:rsidRPr="00D53C59">
        <w:rPr>
          <w:rFonts w:asciiTheme="majorBidi" w:hAnsiTheme="majorBidi" w:cstheme="majorBidi"/>
        </w:rPr>
        <w:t>, per</w:t>
      </w:r>
      <w:r w:rsidR="00D53C59">
        <w:rPr>
          <w:rFonts w:asciiTheme="majorBidi" w:hAnsiTheme="majorBidi" w:cstheme="majorBidi"/>
        </w:rPr>
        <w:t xml:space="preserve">o sólo cuando el mal predomine.” (Bujari y Muslim). Y dice Allah: </w:t>
      </w:r>
      <w:r w:rsidR="00D53C59" w:rsidRPr="00D53C59">
        <w:rPr>
          <w:rFonts w:asciiTheme="majorBidi" w:hAnsiTheme="majorBidi" w:cstheme="majorBidi"/>
          <w:b/>
          <w:bCs/>
          <w:i/>
          <w:iCs/>
        </w:rPr>
        <w:t>[Pero cuando olvidaron lo que se les había prohibido, salvé a quienes se oponían al mal y azoté a los que cometían injusticias con un castigo terrible a causa de su perversión.]</w:t>
      </w:r>
      <w:r w:rsidR="00D53C59">
        <w:rPr>
          <w:rFonts w:asciiTheme="majorBidi" w:hAnsiTheme="majorBidi" w:cstheme="majorBidi"/>
        </w:rPr>
        <w:t xml:space="preserve"> (Corán 7:165).</w:t>
      </w:r>
    </w:p>
    <w:p w14:paraId="661D228F" w14:textId="77777777" w:rsidR="00D53C59" w:rsidRDefault="00D53C59" w:rsidP="007463A7">
      <w:pPr>
        <w:tabs>
          <w:tab w:val="left" w:pos="1095"/>
        </w:tabs>
        <w:jc w:val="both"/>
        <w:rPr>
          <w:rFonts w:asciiTheme="majorBidi" w:hAnsiTheme="majorBidi" w:cstheme="majorBidi"/>
        </w:rPr>
      </w:pPr>
      <w:r>
        <w:rPr>
          <w:rFonts w:asciiTheme="majorBidi" w:hAnsiTheme="majorBidi" w:cstheme="majorBidi"/>
        </w:rPr>
        <w:t xml:space="preserve">Se ha hecho común entre algunas personas considerar que </w:t>
      </w:r>
      <w:r w:rsidRPr="00CC3A23">
        <w:rPr>
          <w:rFonts w:asciiTheme="majorBidi" w:hAnsiTheme="majorBidi" w:cstheme="majorBidi"/>
          <w:b/>
          <w:bCs/>
        </w:rPr>
        <w:t>la ordenanza del bien y la prohibición del mal</w:t>
      </w:r>
      <w:r>
        <w:rPr>
          <w:rFonts w:asciiTheme="majorBidi" w:hAnsiTheme="majorBidi" w:cstheme="majorBidi"/>
        </w:rPr>
        <w:t xml:space="preserve"> es </w:t>
      </w:r>
      <w:r w:rsidR="00CC3A23">
        <w:rPr>
          <w:rFonts w:asciiTheme="majorBidi" w:hAnsiTheme="majorBidi" w:cstheme="majorBidi"/>
        </w:rPr>
        <w:t xml:space="preserve">una intromisión </w:t>
      </w:r>
      <w:r>
        <w:rPr>
          <w:rFonts w:asciiTheme="majorBidi" w:hAnsiTheme="majorBidi" w:cstheme="majorBidi"/>
        </w:rPr>
        <w:t xml:space="preserve">en los asuntos de los demás, y eso no es más que falta de comprensión y </w:t>
      </w:r>
      <w:r w:rsidR="00CC3A23">
        <w:rPr>
          <w:rFonts w:asciiTheme="majorBidi" w:hAnsiTheme="majorBidi" w:cstheme="majorBidi"/>
        </w:rPr>
        <w:t>de f</w:t>
      </w:r>
      <w:r>
        <w:rPr>
          <w:rFonts w:asciiTheme="majorBidi" w:hAnsiTheme="majorBidi" w:cstheme="majorBidi"/>
        </w:rPr>
        <w:t>e</w:t>
      </w:r>
      <w:r w:rsidR="00CC3A23">
        <w:rPr>
          <w:rFonts w:asciiTheme="majorBidi" w:hAnsiTheme="majorBidi" w:cstheme="majorBidi"/>
        </w:rPr>
        <w:t>. Abu Bakr</w:t>
      </w:r>
      <w:r w:rsidR="00CC3A23" w:rsidRPr="009E4332">
        <w:rPr>
          <w:rFonts w:ascii="Times New Roman" w:eastAsia="Calibri" w:hAnsi="Times New Roman" w:cs="Times New Roman"/>
          <w:noProof/>
          <w:color w:val="323E4F"/>
          <w:lang w:eastAsia="es-PE"/>
        </w:rPr>
        <w:drawing>
          <wp:inline distT="0" distB="0" distL="0" distR="0" wp14:anchorId="176F4F8C" wp14:editId="244B5A38">
            <wp:extent cx="238153" cy="140693"/>
            <wp:effectExtent l="0" t="0" r="0" b="0"/>
            <wp:docPr id="1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CC3A23">
        <w:rPr>
          <w:rFonts w:asciiTheme="majorBidi" w:hAnsiTheme="majorBidi" w:cstheme="majorBidi"/>
        </w:rPr>
        <w:t xml:space="preserve">dijo: </w:t>
      </w:r>
      <w:r w:rsidR="007463A7" w:rsidRPr="007463A7">
        <w:rPr>
          <w:rFonts w:asciiTheme="majorBidi" w:hAnsiTheme="majorBidi" w:cstheme="majorBidi"/>
          <w:i/>
          <w:iCs/>
        </w:rPr>
        <w:t>“</w:t>
      </w:r>
      <w:r w:rsidR="00CC3A23" w:rsidRPr="007463A7">
        <w:rPr>
          <w:rFonts w:asciiTheme="majorBidi" w:hAnsiTheme="majorBidi" w:cstheme="majorBidi"/>
          <w:i/>
          <w:iCs/>
        </w:rPr>
        <w:t xml:space="preserve">¡Oh gente! Ustedes recitan este versículo: </w:t>
      </w:r>
      <w:r w:rsidR="00CC3A23" w:rsidRPr="007463A7">
        <w:rPr>
          <w:rFonts w:asciiTheme="majorBidi" w:hAnsiTheme="majorBidi" w:cstheme="majorBidi"/>
          <w:b/>
          <w:bCs/>
          <w:i/>
          <w:iCs/>
        </w:rPr>
        <w:t>[¡Oh, creyentes! Ustedes son responsables por sus almas en el cumplimento de sus deberes para con Allah. No les perjudica quien elige el camino del desvío si ustedes están en el camino recto]</w:t>
      </w:r>
      <w:r w:rsidR="007463A7">
        <w:rPr>
          <w:rStyle w:val="Refdenotaalpie"/>
          <w:rFonts w:asciiTheme="majorBidi" w:hAnsiTheme="majorBidi" w:cstheme="majorBidi"/>
          <w:b/>
          <w:bCs/>
          <w:i/>
          <w:iCs/>
        </w:rPr>
        <w:footnoteReference w:id="38"/>
      </w:r>
      <w:r w:rsidR="00CC3A23" w:rsidRPr="007463A7">
        <w:rPr>
          <w:rFonts w:asciiTheme="majorBidi" w:hAnsiTheme="majorBidi" w:cstheme="majorBidi"/>
          <w:i/>
          <w:iCs/>
        </w:rPr>
        <w:t xml:space="preserve"> y yo escuché al Mensajero de Allah</w:t>
      </w:r>
      <w:r w:rsidR="00CC3A23" w:rsidRPr="007463A7">
        <w:rPr>
          <w:rFonts w:ascii="Times New Roman" w:eastAsia="Calibri" w:hAnsi="Times New Roman" w:cs="Times New Roman"/>
          <w:i/>
          <w:iCs/>
          <w:noProof/>
          <w:color w:val="323E4F"/>
          <w:lang w:eastAsia="es-PE"/>
        </w:rPr>
        <w:drawing>
          <wp:inline distT="0" distB="0" distL="0" distR="0" wp14:anchorId="79D0DE32" wp14:editId="5CE92BC8">
            <wp:extent cx="148160" cy="153593"/>
            <wp:effectExtent l="0" t="0" r="4445" b="0"/>
            <wp:docPr id="172" name="Imagen 17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C3A23" w:rsidRPr="007463A7">
        <w:rPr>
          <w:rFonts w:asciiTheme="majorBidi" w:hAnsiTheme="majorBidi" w:cstheme="majorBidi"/>
          <w:i/>
          <w:iCs/>
        </w:rPr>
        <w:t>decir: “</w:t>
      </w:r>
      <w:r w:rsidR="007463A7" w:rsidRPr="007463A7">
        <w:rPr>
          <w:rFonts w:asciiTheme="majorBidi" w:hAnsiTheme="majorBidi" w:cstheme="majorBidi"/>
          <w:i/>
          <w:iCs/>
        </w:rPr>
        <w:t>Cuando la gente vea al injusto y no lo repruebe o rechace con su mano, se enfrentaran al peligro de que Allah les aplique el mismo castigo que le espera a ese injusto.”</w:t>
      </w:r>
      <w:r w:rsidR="007463A7">
        <w:rPr>
          <w:rFonts w:asciiTheme="majorBidi" w:hAnsiTheme="majorBidi" w:cstheme="majorBidi"/>
        </w:rPr>
        <w:t xml:space="preserve"> (Abu Daud y otros)</w:t>
      </w:r>
      <w:r w:rsidR="00A66AE0">
        <w:rPr>
          <w:rFonts w:asciiTheme="majorBidi" w:hAnsiTheme="majorBidi" w:cstheme="majorBidi"/>
        </w:rPr>
        <w:t>.</w:t>
      </w:r>
    </w:p>
    <w:p w14:paraId="06C3B785" w14:textId="77777777" w:rsidR="00A66AE0" w:rsidRDefault="00A66AE0" w:rsidP="007463A7">
      <w:pPr>
        <w:tabs>
          <w:tab w:val="left" w:pos="1095"/>
        </w:tabs>
        <w:jc w:val="both"/>
        <w:rPr>
          <w:rFonts w:asciiTheme="majorBidi" w:hAnsiTheme="majorBidi" w:cstheme="majorBidi"/>
        </w:rPr>
      </w:pPr>
      <w:r>
        <w:rPr>
          <w:rFonts w:asciiTheme="majorBidi" w:hAnsiTheme="majorBidi" w:cstheme="majorBidi"/>
        </w:rPr>
        <w:t>Abu Said Al Judrí</w:t>
      </w:r>
      <w:r w:rsidRPr="009E4332">
        <w:rPr>
          <w:rFonts w:ascii="Times New Roman" w:eastAsia="Calibri" w:hAnsi="Times New Roman" w:cs="Times New Roman"/>
          <w:noProof/>
          <w:color w:val="323E4F"/>
          <w:lang w:eastAsia="es-PE"/>
        </w:rPr>
        <w:drawing>
          <wp:inline distT="0" distB="0" distL="0" distR="0" wp14:anchorId="78418F2A" wp14:editId="061E3399">
            <wp:extent cx="238153" cy="140693"/>
            <wp:effectExtent l="0" t="0" r="0" b="0"/>
            <wp:docPr id="1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relató que el Profeta</w:t>
      </w:r>
      <w:r w:rsidRPr="00E46864">
        <w:rPr>
          <w:rFonts w:ascii="Times New Roman" w:eastAsia="Calibri" w:hAnsi="Times New Roman" w:cs="Times New Roman"/>
          <w:i/>
          <w:iCs/>
          <w:noProof/>
          <w:color w:val="323E4F"/>
          <w:lang w:eastAsia="es-PE"/>
        </w:rPr>
        <w:drawing>
          <wp:inline distT="0" distB="0" distL="0" distR="0" wp14:anchorId="4FAE3971" wp14:editId="69DE7B1D">
            <wp:extent cx="148160" cy="153593"/>
            <wp:effectExtent l="0" t="0" r="4445" b="0"/>
            <wp:docPr id="174" name="Imagen 17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E349FD">
        <w:rPr>
          <w:rFonts w:asciiTheme="majorBidi" w:hAnsiTheme="majorBidi" w:cstheme="majorBidi"/>
          <w:i/>
          <w:iCs/>
        </w:rPr>
        <w:t>“Quien de ustedes vea una mala acción, que la cambie con su mano; si no pudiera, entonces con su lengua; y si no pudiera, que lo rechace en su corazón</w:t>
      </w:r>
      <w:r w:rsidRPr="00E349FD">
        <w:rPr>
          <w:rStyle w:val="Refdenotaalpie"/>
          <w:rFonts w:asciiTheme="majorBidi" w:hAnsiTheme="majorBidi" w:cstheme="majorBidi"/>
          <w:i/>
          <w:iCs/>
        </w:rPr>
        <w:footnoteReference w:id="39"/>
      </w:r>
      <w:r w:rsidRPr="00E349FD">
        <w:rPr>
          <w:rFonts w:asciiTheme="majorBidi" w:hAnsiTheme="majorBidi" w:cstheme="majorBidi"/>
          <w:i/>
          <w:iCs/>
        </w:rPr>
        <w:t>; y eso es lo más débil de la fe.”</w:t>
      </w:r>
      <w:r w:rsidR="00E349FD">
        <w:rPr>
          <w:rFonts w:asciiTheme="majorBidi" w:hAnsiTheme="majorBidi" w:cstheme="majorBidi"/>
        </w:rPr>
        <w:t xml:space="preserve"> (Muslim).</w:t>
      </w:r>
    </w:p>
    <w:p w14:paraId="07DCA6AA" w14:textId="77777777" w:rsidR="00191038" w:rsidRDefault="00E349FD" w:rsidP="00E349FD">
      <w:pPr>
        <w:tabs>
          <w:tab w:val="left" w:pos="1095"/>
        </w:tabs>
        <w:jc w:val="both"/>
        <w:rPr>
          <w:rFonts w:asciiTheme="majorBidi" w:hAnsiTheme="majorBidi" w:cstheme="majorBidi"/>
        </w:rPr>
        <w:sectPr w:rsidR="00191038"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pPr>
      <w:r>
        <w:rPr>
          <w:rFonts w:asciiTheme="majorBidi" w:hAnsiTheme="majorBidi" w:cstheme="majorBidi"/>
        </w:rPr>
        <w:t xml:space="preserve">Le pedimos a Allah que nos haga de aquellos que ordenan el bien y condenan el mal. </w:t>
      </w:r>
      <w:r w:rsidRPr="00076988">
        <w:rPr>
          <w:rFonts w:asciiTheme="majorBidi" w:hAnsiTheme="majorBidi" w:cstheme="majorBidi"/>
        </w:rPr>
        <w:t xml:space="preserve">Nos detendremos en este punto y </w:t>
      </w:r>
      <w:r>
        <w:rPr>
          <w:rFonts w:asciiTheme="majorBidi" w:hAnsiTheme="majorBidi" w:cstheme="majorBidi"/>
        </w:rPr>
        <w:t xml:space="preserve">en la próxima lección hablaremos </w:t>
      </w:r>
      <w:r w:rsidRPr="00076988">
        <w:rPr>
          <w:rFonts w:asciiTheme="majorBidi" w:hAnsiTheme="majorBidi" w:cstheme="majorBidi"/>
        </w:rPr>
        <w:t xml:space="preserve">– si Allah lo permite – </w:t>
      </w:r>
      <w:r>
        <w:rPr>
          <w:rFonts w:asciiTheme="majorBidi" w:hAnsiTheme="majorBidi" w:cstheme="majorBidi"/>
        </w:rPr>
        <w:t>sobre los modales en el Islam.</w:t>
      </w:r>
    </w:p>
    <w:p w14:paraId="0DABACAE" w14:textId="5A1EA19E" w:rsidR="00FE2724" w:rsidRPr="00A22CE8" w:rsidRDefault="00BD0504"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8" w:name="_Toc51295200"/>
      <w:r>
        <w:rPr>
          <w:noProof/>
          <w:lang w:eastAsia="es-PE"/>
        </w:rPr>
        <mc:AlternateContent>
          <mc:Choice Requires="wps">
            <w:drawing>
              <wp:anchor distT="0" distB="0" distL="114300" distR="114300" simplePos="0" relativeHeight="251676672" behindDoc="0" locked="0" layoutInCell="1" allowOverlap="1" wp14:anchorId="04DFACBB" wp14:editId="0A0180DA">
                <wp:simplePos x="0" y="0"/>
                <wp:positionH relativeFrom="margin">
                  <wp:posOffset>-33655</wp:posOffset>
                </wp:positionH>
                <wp:positionV relativeFrom="paragraph">
                  <wp:posOffset>-584200</wp:posOffset>
                </wp:positionV>
                <wp:extent cx="5391807" cy="299545"/>
                <wp:effectExtent l="0" t="0" r="0" b="5715"/>
                <wp:wrapNone/>
                <wp:docPr id="271" name="Text Box 271"/>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7435759B"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FACBB" id="Text Box 271" o:spid="_x0000_s1030" type="#_x0000_t202" style="position:absolute;left:0;text-align:left;margin-left:-2.65pt;margin-top:-46pt;width:424.55pt;height:23.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" fillcolor="#8eaadb [1944]" stroked="f" strokeweight=".5pt">
                <v:textbox>
                  <w:txbxContent>
                    <w:p w14:paraId="7435759B"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D83DF8"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MODALES EN EL ISLAM</w:t>
      </w:r>
      <w:r w:rsidR="002F4A83"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PARTE I</w:t>
      </w:r>
      <w:bookmarkEnd w:id="58"/>
    </w:p>
    <w:p w14:paraId="004AA7E6" w14:textId="77777777" w:rsidR="00A22CE8" w:rsidRDefault="00A22CE8" w:rsidP="00D83DF8">
      <w:pPr>
        <w:tabs>
          <w:tab w:val="left" w:pos="1095"/>
        </w:tabs>
        <w:jc w:val="both"/>
        <w:rPr>
          <w:rFonts w:asciiTheme="majorBidi" w:hAnsiTheme="majorBidi" w:cstheme="majorBidi"/>
        </w:rPr>
      </w:pPr>
    </w:p>
    <w:p w14:paraId="0E0C45D6" w14:textId="52D1EA84" w:rsidR="00D83DF8" w:rsidRPr="00D83DF8" w:rsidRDefault="00D83DF8" w:rsidP="00D83DF8">
      <w:pPr>
        <w:tabs>
          <w:tab w:val="left" w:pos="1095"/>
        </w:tabs>
        <w:jc w:val="both"/>
        <w:rPr>
          <w:rFonts w:asciiTheme="majorBidi" w:hAnsiTheme="majorBidi" w:cstheme="majorBidi"/>
          <w:rtl/>
        </w:rPr>
      </w:pPr>
      <w:r w:rsidRPr="00D83DF8">
        <w:rPr>
          <w:rFonts w:asciiTheme="majorBidi" w:hAnsiTheme="majorBidi" w:cstheme="majorBidi"/>
        </w:rPr>
        <w:t>En esta lección hablaremos sobre los modales en el Islam.</w:t>
      </w:r>
    </w:p>
    <w:p w14:paraId="07DFE62E" w14:textId="77777777" w:rsidR="00974C9C" w:rsidRDefault="00D83DF8" w:rsidP="00D23DDF">
      <w:pPr>
        <w:tabs>
          <w:tab w:val="left" w:pos="1095"/>
        </w:tabs>
        <w:jc w:val="both"/>
        <w:rPr>
          <w:rFonts w:asciiTheme="majorBidi" w:hAnsiTheme="majorBidi" w:cstheme="majorBidi"/>
        </w:rPr>
      </w:pPr>
      <w:r>
        <w:rPr>
          <w:rFonts w:asciiTheme="majorBidi" w:hAnsiTheme="majorBidi" w:cstheme="majorBidi"/>
        </w:rPr>
        <w:t>El Mensajero de Allah</w:t>
      </w:r>
      <w:r w:rsidRPr="00E46864">
        <w:rPr>
          <w:rFonts w:ascii="Times New Roman" w:eastAsia="Calibri" w:hAnsi="Times New Roman" w:cs="Times New Roman"/>
          <w:i/>
          <w:iCs/>
          <w:noProof/>
          <w:color w:val="323E4F"/>
          <w:lang w:eastAsia="es-PE"/>
        </w:rPr>
        <w:drawing>
          <wp:inline distT="0" distB="0" distL="0" distR="0" wp14:anchorId="17260A4A" wp14:editId="29656AF0">
            <wp:extent cx="148160" cy="153593"/>
            <wp:effectExtent l="0" t="0" r="4445" b="0"/>
            <wp:docPr id="175" name="Imagen 17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nos incentivó a adoptar los buenos modales y la moralidad. Dijo</w:t>
      </w:r>
      <w:r w:rsidRPr="00E46864">
        <w:rPr>
          <w:rFonts w:ascii="Times New Roman" w:eastAsia="Calibri" w:hAnsi="Times New Roman" w:cs="Times New Roman"/>
          <w:i/>
          <w:iCs/>
          <w:noProof/>
          <w:color w:val="323E4F"/>
          <w:lang w:eastAsia="es-PE"/>
        </w:rPr>
        <w:drawing>
          <wp:inline distT="0" distB="0" distL="0" distR="0" wp14:anchorId="32C4398D" wp14:editId="2CE0B130">
            <wp:extent cx="148160" cy="153593"/>
            <wp:effectExtent l="0" t="0" r="4445" b="0"/>
            <wp:docPr id="176" name="Imagen 17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D23DDF">
        <w:rPr>
          <w:rFonts w:asciiTheme="majorBidi" w:hAnsiTheme="majorBidi" w:cstheme="majorBidi"/>
          <w:i/>
          <w:iCs/>
        </w:rPr>
        <w:t>“</w:t>
      </w:r>
      <w:r w:rsidR="00D23DDF" w:rsidRPr="00D23DDF">
        <w:rPr>
          <w:rFonts w:asciiTheme="majorBidi" w:hAnsiTheme="majorBidi" w:cstheme="majorBidi"/>
          <w:i/>
          <w:iCs/>
        </w:rPr>
        <w:t>Ciertamente, los más queridos por mí y los que estarán sentados más cerca de mí el Día de la Resurrección, son aquellos que poseen los mejores modales.”</w:t>
      </w:r>
      <w:r w:rsidR="00D23DDF">
        <w:rPr>
          <w:rFonts w:asciiTheme="majorBidi" w:hAnsiTheme="majorBidi" w:cstheme="majorBidi"/>
        </w:rPr>
        <w:t xml:space="preserve"> (Tirmidhi – considerado Sahih por el Sheij Al Albani).</w:t>
      </w:r>
    </w:p>
    <w:p w14:paraId="338E3878" w14:textId="77777777" w:rsidR="00D23DDF" w:rsidRDefault="00D23DDF" w:rsidP="00D23DDF">
      <w:pPr>
        <w:tabs>
          <w:tab w:val="left" w:pos="1095"/>
        </w:tabs>
        <w:jc w:val="both"/>
        <w:rPr>
          <w:rFonts w:asciiTheme="majorBidi" w:hAnsiTheme="majorBidi" w:cstheme="majorBidi"/>
        </w:rPr>
      </w:pPr>
      <w:r>
        <w:rPr>
          <w:rFonts w:asciiTheme="majorBidi" w:hAnsiTheme="majorBidi" w:cstheme="majorBidi"/>
        </w:rPr>
        <w:t>Entre los más bellos modales a los que invita el Islam, están:</w:t>
      </w:r>
    </w:p>
    <w:p w14:paraId="7219318D" w14:textId="77777777" w:rsidR="00D23DDF" w:rsidRDefault="00D23DDF" w:rsidP="00DB7CD2">
      <w:pPr>
        <w:pStyle w:val="Prrafodelista"/>
        <w:numPr>
          <w:ilvl w:val="0"/>
          <w:numId w:val="18"/>
        </w:numPr>
        <w:tabs>
          <w:tab w:val="left" w:pos="1095"/>
        </w:tabs>
        <w:jc w:val="both"/>
        <w:rPr>
          <w:rFonts w:asciiTheme="majorBidi" w:hAnsiTheme="majorBidi" w:cstheme="majorBidi"/>
        </w:rPr>
      </w:pPr>
      <w:r w:rsidRPr="00027804">
        <w:rPr>
          <w:rFonts w:asciiTheme="majorBidi" w:hAnsiTheme="majorBidi" w:cstheme="majorBidi"/>
          <w:b/>
          <w:bCs/>
        </w:rPr>
        <w:t>La benevolencia hacia los padres, la bondad hacia la esposa, los hijos e hijas y mantener los lazos familiares y de parentesco</w:t>
      </w:r>
      <w:r>
        <w:rPr>
          <w:rFonts w:asciiTheme="majorBidi" w:hAnsiTheme="majorBidi" w:cstheme="majorBidi"/>
        </w:rPr>
        <w:t xml:space="preserve">. Dice Allah – enaltecido sea –: </w:t>
      </w:r>
      <w:r w:rsidRPr="00244F03">
        <w:rPr>
          <w:rFonts w:asciiTheme="majorBidi" w:hAnsiTheme="majorBidi" w:cstheme="majorBidi"/>
          <w:b/>
          <w:bCs/>
          <w:i/>
          <w:iCs/>
        </w:rPr>
        <w:t>[y que honren a sus padres]</w:t>
      </w:r>
      <w:r>
        <w:rPr>
          <w:rFonts w:asciiTheme="majorBidi" w:hAnsiTheme="majorBidi" w:cstheme="majorBidi"/>
        </w:rPr>
        <w:t xml:space="preserve"> (Corán 17:23). Y dijo el Profeta</w:t>
      </w:r>
      <w:r w:rsidRPr="00E46864">
        <w:rPr>
          <w:rFonts w:ascii="Times New Roman" w:eastAsia="Calibri" w:hAnsi="Times New Roman" w:cs="Times New Roman"/>
          <w:i/>
          <w:iCs/>
          <w:noProof/>
          <w:color w:val="323E4F"/>
          <w:lang w:eastAsia="es-PE"/>
        </w:rPr>
        <w:drawing>
          <wp:inline distT="0" distB="0" distL="0" distR="0" wp14:anchorId="42FA458B" wp14:editId="164ACDCD">
            <wp:extent cx="148160" cy="153593"/>
            <wp:effectExtent l="0" t="0" r="4445" b="0"/>
            <wp:docPr id="177" name="Imagen 17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244F03">
        <w:rPr>
          <w:rFonts w:asciiTheme="majorBidi" w:hAnsiTheme="majorBidi" w:cstheme="majorBidi"/>
          <w:i/>
          <w:iCs/>
        </w:rPr>
        <w:t>“El mejor de ustedes es quien mejor trate a sus familias, y yo soy quien mejor trata a su familia.”</w:t>
      </w:r>
      <w:r>
        <w:rPr>
          <w:rFonts w:asciiTheme="majorBidi" w:hAnsiTheme="majorBidi" w:cstheme="majorBidi"/>
        </w:rPr>
        <w:t xml:space="preserve"> (Ibn Maya</w:t>
      </w:r>
      <w:r w:rsidR="00CE15F5">
        <w:rPr>
          <w:rFonts w:asciiTheme="majorBidi" w:hAnsiTheme="majorBidi" w:cstheme="majorBidi"/>
        </w:rPr>
        <w:t xml:space="preserve"> – considerado Sahih por el Sheij Al Albani</w:t>
      </w:r>
      <w:r>
        <w:rPr>
          <w:rFonts w:asciiTheme="majorBidi" w:hAnsiTheme="majorBidi" w:cstheme="majorBidi"/>
        </w:rPr>
        <w:t>)</w:t>
      </w:r>
      <w:r w:rsidR="00CE15F5">
        <w:rPr>
          <w:rFonts w:asciiTheme="majorBidi" w:hAnsiTheme="majorBidi" w:cstheme="majorBidi"/>
        </w:rPr>
        <w:t>. Y dijo</w:t>
      </w:r>
      <w:r w:rsidR="00CE15F5" w:rsidRPr="00E46864">
        <w:rPr>
          <w:rFonts w:ascii="Times New Roman" w:eastAsia="Calibri" w:hAnsi="Times New Roman" w:cs="Times New Roman"/>
          <w:i/>
          <w:iCs/>
          <w:noProof/>
          <w:color w:val="323E4F"/>
          <w:lang w:eastAsia="es-PE"/>
        </w:rPr>
        <w:drawing>
          <wp:inline distT="0" distB="0" distL="0" distR="0" wp14:anchorId="4EC5DEF4" wp14:editId="18071A4C">
            <wp:extent cx="148160" cy="153593"/>
            <wp:effectExtent l="0" t="0" r="4445" b="0"/>
            <wp:docPr id="178" name="Imagen 17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CE15F5">
        <w:rPr>
          <w:rFonts w:asciiTheme="majorBidi" w:hAnsiTheme="majorBidi" w:cstheme="majorBidi"/>
        </w:rPr>
        <w:t xml:space="preserve">: </w:t>
      </w:r>
      <w:r w:rsidR="00CE15F5" w:rsidRPr="00244F03">
        <w:rPr>
          <w:rFonts w:asciiTheme="majorBidi" w:hAnsiTheme="majorBidi" w:cstheme="majorBidi"/>
          <w:i/>
          <w:iCs/>
        </w:rPr>
        <w:t>“</w:t>
      </w:r>
      <w:r w:rsidR="00244F03" w:rsidRPr="00244F03">
        <w:rPr>
          <w:rFonts w:asciiTheme="majorBidi" w:hAnsiTheme="majorBidi" w:cstheme="majorBidi"/>
          <w:i/>
          <w:iCs/>
        </w:rPr>
        <w:t>Quien desee que su sustento y su vida sea prolongado, que mantenga los lazos familiares.</w:t>
      </w:r>
      <w:r w:rsidR="00244F03">
        <w:rPr>
          <w:rStyle w:val="Refdenotaalpie"/>
          <w:rFonts w:asciiTheme="majorBidi" w:hAnsiTheme="majorBidi" w:cstheme="majorBidi"/>
          <w:i/>
          <w:iCs/>
        </w:rPr>
        <w:footnoteReference w:id="40"/>
      </w:r>
      <w:r w:rsidR="00244F03" w:rsidRPr="00244F03">
        <w:rPr>
          <w:rFonts w:asciiTheme="majorBidi" w:hAnsiTheme="majorBidi" w:cstheme="majorBidi"/>
          <w:i/>
          <w:iCs/>
        </w:rPr>
        <w:t>”</w:t>
      </w:r>
      <w:r w:rsidR="00244F03">
        <w:rPr>
          <w:rFonts w:asciiTheme="majorBidi" w:hAnsiTheme="majorBidi" w:cstheme="majorBidi"/>
        </w:rPr>
        <w:t xml:space="preserve"> (Bujari y Muslim).</w:t>
      </w:r>
    </w:p>
    <w:p w14:paraId="4B8EE5E2" w14:textId="77777777" w:rsidR="00244F03" w:rsidRDefault="00244F03" w:rsidP="00DB7CD2">
      <w:pPr>
        <w:pStyle w:val="Prrafodelista"/>
        <w:numPr>
          <w:ilvl w:val="0"/>
          <w:numId w:val="18"/>
        </w:numPr>
        <w:tabs>
          <w:tab w:val="left" w:pos="1095"/>
        </w:tabs>
        <w:jc w:val="both"/>
        <w:rPr>
          <w:rFonts w:asciiTheme="majorBidi" w:hAnsiTheme="majorBidi" w:cstheme="majorBidi"/>
        </w:rPr>
      </w:pPr>
      <w:r w:rsidRPr="00027804">
        <w:rPr>
          <w:rFonts w:asciiTheme="majorBidi" w:hAnsiTheme="majorBidi" w:cstheme="majorBidi"/>
          <w:b/>
          <w:bCs/>
        </w:rPr>
        <w:t>Otro de los bellos modales al que incentiva el Islam</w:t>
      </w:r>
      <w:r w:rsidR="00027804">
        <w:rPr>
          <w:rFonts w:asciiTheme="majorBidi" w:hAnsiTheme="majorBidi" w:cstheme="majorBidi"/>
        </w:rPr>
        <w:t>,</w:t>
      </w:r>
      <w:r>
        <w:rPr>
          <w:rFonts w:asciiTheme="majorBidi" w:hAnsiTheme="majorBidi" w:cstheme="majorBidi"/>
        </w:rPr>
        <w:t xml:space="preserve"> es hablar </w:t>
      </w:r>
      <w:r w:rsidR="00027804">
        <w:rPr>
          <w:rFonts w:asciiTheme="majorBidi" w:hAnsiTheme="majorBidi" w:cstheme="majorBidi"/>
        </w:rPr>
        <w:t xml:space="preserve">a los demás con </w:t>
      </w:r>
      <w:r>
        <w:rPr>
          <w:rFonts w:asciiTheme="majorBidi" w:hAnsiTheme="majorBidi" w:cstheme="majorBidi"/>
        </w:rPr>
        <w:t>gentil</w:t>
      </w:r>
      <w:r w:rsidR="00027804">
        <w:rPr>
          <w:rFonts w:asciiTheme="majorBidi" w:hAnsiTheme="majorBidi" w:cstheme="majorBidi"/>
        </w:rPr>
        <w:t xml:space="preserve">eza </w:t>
      </w:r>
      <w:r>
        <w:rPr>
          <w:rFonts w:asciiTheme="majorBidi" w:hAnsiTheme="majorBidi" w:cstheme="majorBidi"/>
        </w:rPr>
        <w:t xml:space="preserve">y </w:t>
      </w:r>
      <w:r w:rsidR="00027804">
        <w:rPr>
          <w:rFonts w:asciiTheme="majorBidi" w:hAnsiTheme="majorBidi" w:cstheme="majorBidi"/>
        </w:rPr>
        <w:t xml:space="preserve">buenas palabras, con la verdad, sonrisa y mostrando humildad hacia los creyentes. Dice Allah – enaltecido sea –: </w:t>
      </w:r>
      <w:r w:rsidR="00027804" w:rsidRPr="00027804">
        <w:rPr>
          <w:rFonts w:asciiTheme="majorBidi" w:hAnsiTheme="majorBidi" w:cstheme="majorBidi"/>
          <w:b/>
          <w:bCs/>
          <w:i/>
          <w:iCs/>
        </w:rPr>
        <w:t xml:space="preserve">[¡Oh, creyentes! Tengan temor de </w:t>
      </w:r>
      <w:r w:rsidR="00027804">
        <w:rPr>
          <w:rFonts w:asciiTheme="majorBidi" w:hAnsiTheme="majorBidi" w:cstheme="majorBidi"/>
          <w:b/>
          <w:bCs/>
          <w:i/>
          <w:iCs/>
        </w:rPr>
        <w:t>Allah</w:t>
      </w:r>
      <w:r w:rsidR="00027804" w:rsidRPr="00027804">
        <w:rPr>
          <w:rFonts w:asciiTheme="majorBidi" w:hAnsiTheme="majorBidi" w:cstheme="majorBidi"/>
          <w:b/>
          <w:bCs/>
          <w:i/>
          <w:iCs/>
        </w:rPr>
        <w:t xml:space="preserve"> y permanezcan junto a los que dicen siempre la verdad.]</w:t>
      </w:r>
      <w:r w:rsidR="00027804">
        <w:rPr>
          <w:rFonts w:asciiTheme="majorBidi" w:hAnsiTheme="majorBidi" w:cstheme="majorBidi"/>
        </w:rPr>
        <w:t xml:space="preserve"> (Corán 9:119). Y dijo el Mensajero de Allah</w:t>
      </w:r>
      <w:r w:rsidR="00027804" w:rsidRPr="00E46864">
        <w:rPr>
          <w:rFonts w:ascii="Times New Roman" w:eastAsia="Calibri" w:hAnsi="Times New Roman" w:cs="Times New Roman"/>
          <w:i/>
          <w:iCs/>
          <w:noProof/>
          <w:color w:val="323E4F"/>
          <w:lang w:eastAsia="es-PE"/>
        </w:rPr>
        <w:drawing>
          <wp:inline distT="0" distB="0" distL="0" distR="0" wp14:anchorId="63889F69" wp14:editId="0B587C21">
            <wp:extent cx="148160" cy="153593"/>
            <wp:effectExtent l="0" t="0" r="4445" b="0"/>
            <wp:docPr id="179" name="Imagen 17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27804">
        <w:rPr>
          <w:rFonts w:asciiTheme="majorBidi" w:hAnsiTheme="majorBidi" w:cstheme="majorBidi"/>
        </w:rPr>
        <w:t xml:space="preserve">: </w:t>
      </w:r>
      <w:r w:rsidR="00027804" w:rsidRPr="00027804">
        <w:rPr>
          <w:rFonts w:asciiTheme="majorBidi" w:hAnsiTheme="majorBidi" w:cstheme="majorBidi"/>
          <w:i/>
          <w:iCs/>
        </w:rPr>
        <w:t>“las buenas palabras son caridad.”</w:t>
      </w:r>
      <w:r w:rsidR="00027804">
        <w:rPr>
          <w:rFonts w:asciiTheme="majorBidi" w:hAnsiTheme="majorBidi" w:cstheme="majorBidi"/>
        </w:rPr>
        <w:t xml:space="preserve"> (Bujari y Muslim). Y dijo</w:t>
      </w:r>
      <w:r w:rsidR="00027804" w:rsidRPr="00E46864">
        <w:rPr>
          <w:rFonts w:ascii="Times New Roman" w:eastAsia="Calibri" w:hAnsi="Times New Roman" w:cs="Times New Roman"/>
          <w:i/>
          <w:iCs/>
          <w:noProof/>
          <w:color w:val="323E4F"/>
          <w:lang w:eastAsia="es-PE"/>
        </w:rPr>
        <w:drawing>
          <wp:inline distT="0" distB="0" distL="0" distR="0" wp14:anchorId="5C9EB090" wp14:editId="4EE87574">
            <wp:extent cx="148160" cy="153593"/>
            <wp:effectExtent l="0" t="0" r="4445" b="0"/>
            <wp:docPr id="180" name="Imagen 18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27804">
        <w:rPr>
          <w:rFonts w:asciiTheme="majorBidi" w:hAnsiTheme="majorBidi" w:cstheme="majorBidi"/>
        </w:rPr>
        <w:t xml:space="preserve">: </w:t>
      </w:r>
      <w:r w:rsidR="00027804" w:rsidRPr="00027804">
        <w:rPr>
          <w:rFonts w:asciiTheme="majorBidi" w:hAnsiTheme="majorBidi" w:cstheme="majorBidi"/>
          <w:i/>
          <w:iCs/>
        </w:rPr>
        <w:t>“Una sonrisa en el rostro de tu hermano es caridad a tu favor.”</w:t>
      </w:r>
      <w:r w:rsidR="00027804">
        <w:rPr>
          <w:rFonts w:asciiTheme="majorBidi" w:hAnsiTheme="majorBidi" w:cstheme="majorBidi"/>
        </w:rPr>
        <w:t xml:space="preserve"> (Tirmidhi – considerado Sahih por el Sheij Al Albani). Y dijo también</w:t>
      </w:r>
      <w:r w:rsidR="00027804" w:rsidRPr="00E46864">
        <w:rPr>
          <w:rFonts w:ascii="Times New Roman" w:eastAsia="Calibri" w:hAnsi="Times New Roman" w:cs="Times New Roman"/>
          <w:i/>
          <w:iCs/>
          <w:noProof/>
          <w:color w:val="323E4F"/>
          <w:lang w:eastAsia="es-PE"/>
        </w:rPr>
        <w:drawing>
          <wp:inline distT="0" distB="0" distL="0" distR="0" wp14:anchorId="46EEC79F" wp14:editId="516CE87E">
            <wp:extent cx="148160" cy="153593"/>
            <wp:effectExtent l="0" t="0" r="4445" b="0"/>
            <wp:docPr id="181" name="Imagen 18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27804">
        <w:rPr>
          <w:rFonts w:asciiTheme="majorBidi" w:hAnsiTheme="majorBidi" w:cstheme="majorBidi"/>
        </w:rPr>
        <w:t xml:space="preserve">: </w:t>
      </w:r>
      <w:r w:rsidR="00027804" w:rsidRPr="00027804">
        <w:rPr>
          <w:rFonts w:asciiTheme="majorBidi" w:hAnsiTheme="majorBidi" w:cstheme="majorBidi"/>
          <w:i/>
          <w:iCs/>
        </w:rPr>
        <w:t xml:space="preserve">“Nadie </w:t>
      </w:r>
      <w:r w:rsidR="000814EE">
        <w:rPr>
          <w:rFonts w:asciiTheme="majorBidi" w:hAnsiTheme="majorBidi" w:cstheme="majorBidi"/>
          <w:i/>
          <w:iCs/>
        </w:rPr>
        <w:t xml:space="preserve">muestra </w:t>
      </w:r>
      <w:r w:rsidR="00027804" w:rsidRPr="00027804">
        <w:rPr>
          <w:rFonts w:asciiTheme="majorBidi" w:hAnsiTheme="majorBidi" w:cstheme="majorBidi"/>
          <w:i/>
          <w:iCs/>
        </w:rPr>
        <w:t>humil</w:t>
      </w:r>
      <w:r w:rsidR="000814EE">
        <w:rPr>
          <w:rFonts w:asciiTheme="majorBidi" w:hAnsiTheme="majorBidi" w:cstheme="majorBidi"/>
          <w:i/>
          <w:iCs/>
        </w:rPr>
        <w:t>d</w:t>
      </w:r>
      <w:r w:rsidR="00027804" w:rsidRPr="00027804">
        <w:rPr>
          <w:rFonts w:asciiTheme="majorBidi" w:hAnsiTheme="majorBidi" w:cstheme="majorBidi"/>
          <w:i/>
          <w:iCs/>
        </w:rPr>
        <w:t>a</w:t>
      </w:r>
      <w:r w:rsidR="000814EE">
        <w:rPr>
          <w:rFonts w:asciiTheme="majorBidi" w:hAnsiTheme="majorBidi" w:cstheme="majorBidi"/>
          <w:i/>
          <w:iCs/>
        </w:rPr>
        <w:t>d</w:t>
      </w:r>
      <w:r w:rsidR="00027804" w:rsidRPr="00027804">
        <w:rPr>
          <w:rFonts w:asciiTheme="majorBidi" w:hAnsiTheme="majorBidi" w:cstheme="majorBidi"/>
          <w:i/>
          <w:iCs/>
        </w:rPr>
        <w:t xml:space="preserve"> por Allah sin que Él lo enaltezca.”</w:t>
      </w:r>
      <w:r w:rsidR="00027804">
        <w:rPr>
          <w:rFonts w:asciiTheme="majorBidi" w:hAnsiTheme="majorBidi" w:cstheme="majorBidi"/>
        </w:rPr>
        <w:t xml:space="preserve"> (Muslim).</w:t>
      </w:r>
    </w:p>
    <w:p w14:paraId="4415EC16" w14:textId="77777777" w:rsidR="00027804" w:rsidRDefault="000814EE" w:rsidP="00DB7CD2">
      <w:pPr>
        <w:pStyle w:val="Prrafodelista"/>
        <w:numPr>
          <w:ilvl w:val="0"/>
          <w:numId w:val="18"/>
        </w:numPr>
        <w:tabs>
          <w:tab w:val="left" w:pos="1095"/>
        </w:tabs>
        <w:jc w:val="both"/>
        <w:rPr>
          <w:rFonts w:asciiTheme="majorBidi" w:hAnsiTheme="majorBidi" w:cstheme="majorBidi"/>
        </w:rPr>
      </w:pPr>
      <w:r w:rsidRPr="00344E82">
        <w:rPr>
          <w:rFonts w:asciiTheme="majorBidi" w:hAnsiTheme="majorBidi" w:cstheme="majorBidi"/>
          <w:b/>
          <w:bCs/>
        </w:rPr>
        <w:t>También se ha ordenado controlar la lengua.</w:t>
      </w:r>
      <w:r>
        <w:rPr>
          <w:rFonts w:asciiTheme="majorBidi" w:hAnsiTheme="majorBidi" w:cstheme="majorBidi"/>
        </w:rPr>
        <w:t xml:space="preserve"> Dice Allah: </w:t>
      </w:r>
      <w:r w:rsidRPr="00344E82">
        <w:rPr>
          <w:rFonts w:asciiTheme="majorBidi" w:hAnsiTheme="majorBidi" w:cstheme="majorBidi"/>
          <w:b/>
          <w:bCs/>
          <w:i/>
          <w:iCs/>
        </w:rPr>
        <w:t>[no pronuncia palabra alguna sin que a su lado esté presente un ángel observador que la registre.]</w:t>
      </w:r>
      <w:r>
        <w:rPr>
          <w:rFonts w:asciiTheme="majorBidi" w:hAnsiTheme="majorBidi" w:cstheme="majorBidi"/>
        </w:rPr>
        <w:t xml:space="preserve"> (Corán 50:18). Y dijo el Mensajero de Allah</w:t>
      </w:r>
      <w:r w:rsidRPr="00E46864">
        <w:rPr>
          <w:rFonts w:ascii="Times New Roman" w:eastAsia="Calibri" w:hAnsi="Times New Roman" w:cs="Times New Roman"/>
          <w:i/>
          <w:iCs/>
          <w:noProof/>
          <w:color w:val="323E4F"/>
          <w:lang w:eastAsia="es-PE"/>
        </w:rPr>
        <w:drawing>
          <wp:inline distT="0" distB="0" distL="0" distR="0" wp14:anchorId="5A1FF96C" wp14:editId="17B0814C">
            <wp:extent cx="148160" cy="153593"/>
            <wp:effectExtent l="0" t="0" r="4445" b="0"/>
            <wp:docPr id="182" name="Imagen 18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344E82">
        <w:rPr>
          <w:rFonts w:asciiTheme="majorBidi" w:hAnsiTheme="majorBidi" w:cstheme="majorBidi"/>
          <w:i/>
          <w:iCs/>
        </w:rPr>
        <w:t>“Quien crea en Allah y el Último Día que hable el bien o que se calle.”</w:t>
      </w:r>
      <w:r>
        <w:rPr>
          <w:rFonts w:asciiTheme="majorBidi" w:hAnsiTheme="majorBidi" w:cstheme="majorBidi"/>
        </w:rPr>
        <w:t xml:space="preserve"> (Bujari y Muslim). Controlar la lengua implica no hablar malas palabras, evitar la maldición y los insultos, alejarse de la difamación. Dice Allah: </w:t>
      </w:r>
      <w:r w:rsidRPr="00344E82">
        <w:rPr>
          <w:rFonts w:asciiTheme="majorBidi" w:hAnsiTheme="majorBidi" w:cstheme="majorBidi"/>
          <w:b/>
          <w:bCs/>
          <w:i/>
          <w:iCs/>
        </w:rPr>
        <w:t>[ni hablen mal del ausente]</w:t>
      </w:r>
      <w:r>
        <w:rPr>
          <w:rFonts w:asciiTheme="majorBidi" w:hAnsiTheme="majorBidi" w:cstheme="majorBidi"/>
        </w:rPr>
        <w:t xml:space="preserve"> (Corán 49:12). Y dijo el Profeta</w:t>
      </w:r>
      <w:r w:rsidRPr="00E46864">
        <w:rPr>
          <w:rFonts w:ascii="Times New Roman" w:eastAsia="Calibri" w:hAnsi="Times New Roman" w:cs="Times New Roman"/>
          <w:i/>
          <w:iCs/>
          <w:noProof/>
          <w:color w:val="323E4F"/>
          <w:lang w:eastAsia="es-PE"/>
        </w:rPr>
        <w:drawing>
          <wp:inline distT="0" distB="0" distL="0" distR="0" wp14:anchorId="695D0B03" wp14:editId="317C5A17">
            <wp:extent cx="148160" cy="153593"/>
            <wp:effectExtent l="0" t="0" r="4445" b="0"/>
            <wp:docPr id="183" name="Imagen 18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344E82">
        <w:rPr>
          <w:rFonts w:asciiTheme="majorBidi" w:hAnsiTheme="majorBidi" w:cstheme="majorBidi"/>
          <w:i/>
          <w:iCs/>
        </w:rPr>
        <w:t>“El creyente no calumnia, ni maldice, ni es obsceno o grosero.”</w:t>
      </w:r>
      <w:r>
        <w:rPr>
          <w:rFonts w:asciiTheme="majorBidi" w:hAnsiTheme="majorBidi" w:cstheme="majorBidi"/>
        </w:rPr>
        <w:t xml:space="preserve"> (Tirmidhi</w:t>
      </w:r>
      <w:r w:rsidR="00344E82">
        <w:rPr>
          <w:rFonts w:asciiTheme="majorBidi" w:hAnsiTheme="majorBidi" w:cstheme="majorBidi"/>
        </w:rPr>
        <w:t xml:space="preserve"> – considerado Sahih por el Sheij Al Albani). El Mensajero de Allah</w:t>
      </w:r>
      <w:r w:rsidR="00344E82" w:rsidRPr="00E46864">
        <w:rPr>
          <w:rFonts w:ascii="Times New Roman" w:eastAsia="Calibri" w:hAnsi="Times New Roman" w:cs="Times New Roman"/>
          <w:i/>
          <w:iCs/>
          <w:noProof/>
          <w:color w:val="323E4F"/>
          <w:lang w:eastAsia="es-PE"/>
        </w:rPr>
        <w:drawing>
          <wp:inline distT="0" distB="0" distL="0" distR="0" wp14:anchorId="0A9902B2" wp14:editId="2B090E14">
            <wp:extent cx="148160" cy="153593"/>
            <wp:effectExtent l="0" t="0" r="4445" b="0"/>
            <wp:docPr id="184" name="Imagen 18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44E82">
        <w:rPr>
          <w:rFonts w:asciiTheme="majorBidi" w:hAnsiTheme="majorBidi" w:cstheme="majorBidi"/>
        </w:rPr>
        <w:t xml:space="preserve">también advirtió sobre la arrogancia y dijo: </w:t>
      </w:r>
      <w:r w:rsidR="00344E82" w:rsidRPr="00344E82">
        <w:rPr>
          <w:rFonts w:asciiTheme="majorBidi" w:hAnsiTheme="majorBidi" w:cstheme="majorBidi"/>
          <w:i/>
          <w:iCs/>
        </w:rPr>
        <w:t>“No entrará al Paraíso quien tenga un en su corazón un átomo de arrogancia.”</w:t>
      </w:r>
      <w:r w:rsidR="00344E82">
        <w:rPr>
          <w:rFonts w:asciiTheme="majorBidi" w:hAnsiTheme="majorBidi" w:cstheme="majorBidi"/>
        </w:rPr>
        <w:t xml:space="preserve"> (Muslim).</w:t>
      </w:r>
    </w:p>
    <w:p w14:paraId="180EF1CB" w14:textId="28026736" w:rsidR="00282344" w:rsidRDefault="00191038" w:rsidP="00DB7CD2">
      <w:pPr>
        <w:pStyle w:val="Prrafodelista"/>
        <w:numPr>
          <w:ilvl w:val="0"/>
          <w:numId w:val="18"/>
        </w:numPr>
        <w:tabs>
          <w:tab w:val="left" w:pos="1095"/>
        </w:tabs>
        <w:jc w:val="both"/>
        <w:rPr>
          <w:rFonts w:asciiTheme="majorBidi" w:hAnsiTheme="majorBidi" w:cstheme="majorBidi"/>
        </w:rPr>
      </w:pPr>
      <w:r>
        <w:rPr>
          <w:noProof/>
          <w:lang w:eastAsia="es-PE"/>
        </w:rPr>
        <w:drawing>
          <wp:anchor distT="0" distB="0" distL="114300" distR="114300" simplePos="0" relativeHeight="251665408" behindDoc="0" locked="0" layoutInCell="1" allowOverlap="1" wp14:anchorId="604F0A15" wp14:editId="270C67C2">
            <wp:simplePos x="0" y="0"/>
            <wp:positionH relativeFrom="column">
              <wp:posOffset>2534920</wp:posOffset>
            </wp:positionH>
            <wp:positionV relativeFrom="paragraph">
              <wp:posOffset>2616200</wp:posOffset>
            </wp:positionV>
            <wp:extent cx="495300" cy="419100"/>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70.jpg"/>
                    <pic:cNvPicPr/>
                  </pic:nvPicPr>
                  <pic:blipFill>
                    <a:blip r:embed="rId19">
                      <a:extLst>
                        <a:ext uri="{28A0092B-C50C-407E-A947-70E740481C1C}">
                          <a14:useLocalDpi xmlns:a14="http://schemas.microsoft.com/office/drawing/2010/main" val="0"/>
                        </a:ext>
                      </a:extLst>
                    </a:blip>
                    <a:stretch>
                      <a:fillRect/>
                    </a:stretch>
                  </pic:blipFill>
                  <pic:spPr>
                    <a:xfrm>
                      <a:off x="0" y="0"/>
                      <a:ext cx="495300" cy="419100"/>
                    </a:xfrm>
                    <a:prstGeom prst="rect">
                      <a:avLst/>
                    </a:prstGeom>
                  </pic:spPr>
                </pic:pic>
              </a:graphicData>
            </a:graphic>
            <wp14:sizeRelH relativeFrom="page">
              <wp14:pctWidth>0</wp14:pctWidth>
            </wp14:sizeRelH>
            <wp14:sizeRelV relativeFrom="page">
              <wp14:pctHeight>0</wp14:pctHeight>
            </wp14:sizeRelV>
          </wp:anchor>
        </w:drawing>
      </w:r>
      <w:r w:rsidR="00344E82" w:rsidRPr="00282344">
        <w:rPr>
          <w:rFonts w:asciiTheme="majorBidi" w:hAnsiTheme="majorBidi" w:cstheme="majorBidi"/>
          <w:b/>
          <w:bCs/>
        </w:rPr>
        <w:t xml:space="preserve">El Islam también hizo énfasis en tratar bien a los empleados y a no cargarles con más de lo que pueden, así como apresurarse a entregarles su pago cuando hayan culminado su trabajo. </w:t>
      </w:r>
      <w:r w:rsidR="00344E82" w:rsidRPr="00282344">
        <w:rPr>
          <w:rFonts w:asciiTheme="majorBidi" w:hAnsiTheme="majorBidi" w:cstheme="majorBidi"/>
        </w:rPr>
        <w:t>Dijo el Mensajero de Allah</w:t>
      </w:r>
      <w:r w:rsidR="00344E82" w:rsidRPr="00E46864">
        <w:rPr>
          <w:rFonts w:ascii="Times New Roman" w:eastAsia="Calibri" w:hAnsi="Times New Roman" w:cs="Times New Roman"/>
          <w:i/>
          <w:iCs/>
          <w:noProof/>
          <w:color w:val="323E4F"/>
          <w:lang w:eastAsia="es-PE"/>
        </w:rPr>
        <w:drawing>
          <wp:inline distT="0" distB="0" distL="0" distR="0" wp14:anchorId="156DDD93" wp14:editId="32DA0EBE">
            <wp:extent cx="148160" cy="153593"/>
            <wp:effectExtent l="0" t="0" r="4445" b="0"/>
            <wp:docPr id="185" name="Imagen 18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44E82" w:rsidRPr="00282344">
        <w:rPr>
          <w:rFonts w:asciiTheme="majorBidi" w:hAnsiTheme="majorBidi" w:cstheme="majorBidi"/>
        </w:rPr>
        <w:t xml:space="preserve">: </w:t>
      </w:r>
      <w:r w:rsidR="00344E82" w:rsidRPr="00282344">
        <w:rPr>
          <w:rFonts w:asciiTheme="majorBidi" w:hAnsiTheme="majorBidi" w:cstheme="majorBidi"/>
          <w:i/>
          <w:iCs/>
        </w:rPr>
        <w:t xml:space="preserve">“Sus sirvientes son sus hermanos, Allah los ha puesto bajo su cargo. Quien </w:t>
      </w:r>
      <w:r w:rsidR="00291329" w:rsidRPr="00282344">
        <w:rPr>
          <w:rFonts w:asciiTheme="majorBidi" w:hAnsiTheme="majorBidi" w:cstheme="majorBidi"/>
          <w:i/>
          <w:iCs/>
        </w:rPr>
        <w:t xml:space="preserve">de ustedes </w:t>
      </w:r>
      <w:r w:rsidR="00344E82" w:rsidRPr="00282344">
        <w:rPr>
          <w:rFonts w:asciiTheme="majorBidi" w:hAnsiTheme="majorBidi" w:cstheme="majorBidi"/>
          <w:i/>
          <w:iCs/>
        </w:rPr>
        <w:t>tenga a su hermano bajo su autoridad, que lo alimente con lo que se alimenta</w:t>
      </w:r>
      <w:r w:rsidR="00291329" w:rsidRPr="00282344">
        <w:rPr>
          <w:rFonts w:asciiTheme="majorBidi" w:hAnsiTheme="majorBidi" w:cstheme="majorBidi"/>
          <w:i/>
          <w:iCs/>
        </w:rPr>
        <w:t>n</w:t>
      </w:r>
      <w:r w:rsidR="00344E82" w:rsidRPr="00282344">
        <w:rPr>
          <w:rFonts w:asciiTheme="majorBidi" w:hAnsiTheme="majorBidi" w:cstheme="majorBidi"/>
          <w:i/>
          <w:iCs/>
        </w:rPr>
        <w:t xml:space="preserve"> </w:t>
      </w:r>
      <w:r w:rsidR="00291329" w:rsidRPr="00282344">
        <w:rPr>
          <w:rFonts w:asciiTheme="majorBidi" w:hAnsiTheme="majorBidi" w:cstheme="majorBidi"/>
          <w:i/>
          <w:iCs/>
        </w:rPr>
        <w:t>a sí</w:t>
      </w:r>
      <w:r w:rsidR="00344E82" w:rsidRPr="00282344">
        <w:rPr>
          <w:rFonts w:asciiTheme="majorBidi" w:hAnsiTheme="majorBidi" w:cstheme="majorBidi"/>
          <w:i/>
          <w:iCs/>
        </w:rPr>
        <w:t xml:space="preserve"> mismo</w:t>
      </w:r>
      <w:r w:rsidR="00291329" w:rsidRPr="00282344">
        <w:rPr>
          <w:rFonts w:asciiTheme="majorBidi" w:hAnsiTheme="majorBidi" w:cstheme="majorBidi"/>
          <w:i/>
          <w:iCs/>
        </w:rPr>
        <w:t>s</w:t>
      </w:r>
      <w:r w:rsidR="00344E82" w:rsidRPr="00282344">
        <w:rPr>
          <w:rFonts w:asciiTheme="majorBidi" w:hAnsiTheme="majorBidi" w:cstheme="majorBidi"/>
          <w:i/>
          <w:iCs/>
        </w:rPr>
        <w:t xml:space="preserve"> y </w:t>
      </w:r>
      <w:r w:rsidR="00291329" w:rsidRPr="00282344">
        <w:rPr>
          <w:rFonts w:asciiTheme="majorBidi" w:hAnsiTheme="majorBidi" w:cstheme="majorBidi"/>
          <w:i/>
          <w:iCs/>
        </w:rPr>
        <w:t>vístanlos</w:t>
      </w:r>
      <w:r w:rsidR="00344E82" w:rsidRPr="00282344">
        <w:rPr>
          <w:rFonts w:asciiTheme="majorBidi" w:hAnsiTheme="majorBidi" w:cstheme="majorBidi"/>
          <w:i/>
          <w:iCs/>
        </w:rPr>
        <w:t xml:space="preserve"> con lo que se viste</w:t>
      </w:r>
      <w:r w:rsidR="00291329" w:rsidRPr="00282344">
        <w:rPr>
          <w:rFonts w:asciiTheme="majorBidi" w:hAnsiTheme="majorBidi" w:cstheme="majorBidi"/>
          <w:i/>
          <w:iCs/>
        </w:rPr>
        <w:t>n</w:t>
      </w:r>
      <w:r w:rsidR="00344E82" w:rsidRPr="00282344">
        <w:rPr>
          <w:rFonts w:asciiTheme="majorBidi" w:hAnsiTheme="majorBidi" w:cstheme="majorBidi"/>
          <w:i/>
          <w:iCs/>
        </w:rPr>
        <w:t xml:space="preserve"> a </w:t>
      </w:r>
      <w:r w:rsidR="00291329" w:rsidRPr="00282344">
        <w:rPr>
          <w:rFonts w:asciiTheme="majorBidi" w:hAnsiTheme="majorBidi" w:cstheme="majorBidi"/>
          <w:i/>
          <w:iCs/>
        </w:rPr>
        <w:t>sí</w:t>
      </w:r>
      <w:r w:rsidR="00344E82" w:rsidRPr="00282344">
        <w:rPr>
          <w:rFonts w:asciiTheme="majorBidi" w:hAnsiTheme="majorBidi" w:cstheme="majorBidi"/>
          <w:i/>
          <w:iCs/>
        </w:rPr>
        <w:t xml:space="preserve"> mismo</w:t>
      </w:r>
      <w:r w:rsidR="00291329" w:rsidRPr="00282344">
        <w:rPr>
          <w:rFonts w:asciiTheme="majorBidi" w:hAnsiTheme="majorBidi" w:cstheme="majorBidi"/>
          <w:i/>
          <w:iCs/>
        </w:rPr>
        <w:t>s</w:t>
      </w:r>
      <w:r w:rsidR="00344E82" w:rsidRPr="00282344">
        <w:rPr>
          <w:rFonts w:asciiTheme="majorBidi" w:hAnsiTheme="majorBidi" w:cstheme="majorBidi"/>
          <w:i/>
          <w:iCs/>
        </w:rPr>
        <w:t>, no lo</w:t>
      </w:r>
      <w:r w:rsidR="00291329" w:rsidRPr="00282344">
        <w:rPr>
          <w:rFonts w:asciiTheme="majorBidi" w:hAnsiTheme="majorBidi" w:cstheme="majorBidi"/>
          <w:i/>
          <w:iCs/>
        </w:rPr>
        <w:t>s</w:t>
      </w:r>
      <w:r w:rsidR="00344E82" w:rsidRPr="00282344">
        <w:rPr>
          <w:rFonts w:asciiTheme="majorBidi" w:hAnsiTheme="majorBidi" w:cstheme="majorBidi"/>
          <w:i/>
          <w:iCs/>
        </w:rPr>
        <w:t xml:space="preserve"> cargue</w:t>
      </w:r>
      <w:r w:rsidR="00291329" w:rsidRPr="00282344">
        <w:rPr>
          <w:rFonts w:asciiTheme="majorBidi" w:hAnsiTheme="majorBidi" w:cstheme="majorBidi"/>
          <w:i/>
          <w:iCs/>
        </w:rPr>
        <w:t>n</w:t>
      </w:r>
      <w:r w:rsidR="00344E82" w:rsidRPr="00282344">
        <w:rPr>
          <w:rFonts w:asciiTheme="majorBidi" w:hAnsiTheme="majorBidi" w:cstheme="majorBidi"/>
          <w:i/>
          <w:iCs/>
        </w:rPr>
        <w:t xml:space="preserve"> con </w:t>
      </w:r>
      <w:r w:rsidR="00291329" w:rsidRPr="00282344">
        <w:rPr>
          <w:rFonts w:asciiTheme="majorBidi" w:hAnsiTheme="majorBidi" w:cstheme="majorBidi"/>
          <w:i/>
          <w:iCs/>
        </w:rPr>
        <w:t>más</w:t>
      </w:r>
      <w:r w:rsidR="00344E82" w:rsidRPr="00282344">
        <w:rPr>
          <w:rFonts w:asciiTheme="majorBidi" w:hAnsiTheme="majorBidi" w:cstheme="majorBidi"/>
          <w:i/>
          <w:iCs/>
        </w:rPr>
        <w:t xml:space="preserve"> de lo que pueda</w:t>
      </w:r>
      <w:r w:rsidR="00291329" w:rsidRPr="00282344">
        <w:rPr>
          <w:rFonts w:asciiTheme="majorBidi" w:hAnsiTheme="majorBidi" w:cstheme="majorBidi"/>
          <w:i/>
          <w:iCs/>
        </w:rPr>
        <w:t>n</w:t>
      </w:r>
      <w:r w:rsidR="00344E82" w:rsidRPr="00282344">
        <w:rPr>
          <w:rFonts w:asciiTheme="majorBidi" w:hAnsiTheme="majorBidi" w:cstheme="majorBidi"/>
          <w:i/>
          <w:iCs/>
        </w:rPr>
        <w:t>; y si lo hace</w:t>
      </w:r>
      <w:r w:rsidR="00291329" w:rsidRPr="00282344">
        <w:rPr>
          <w:rFonts w:asciiTheme="majorBidi" w:hAnsiTheme="majorBidi" w:cstheme="majorBidi"/>
          <w:i/>
          <w:iCs/>
        </w:rPr>
        <w:t>n</w:t>
      </w:r>
      <w:r w:rsidR="00344E82" w:rsidRPr="00282344">
        <w:rPr>
          <w:rFonts w:asciiTheme="majorBidi" w:hAnsiTheme="majorBidi" w:cstheme="majorBidi"/>
          <w:i/>
          <w:iCs/>
        </w:rPr>
        <w:t xml:space="preserve">, </w:t>
      </w:r>
      <w:r w:rsidR="00291329" w:rsidRPr="00282344">
        <w:rPr>
          <w:rFonts w:asciiTheme="majorBidi" w:hAnsiTheme="majorBidi" w:cstheme="majorBidi"/>
          <w:i/>
          <w:iCs/>
        </w:rPr>
        <w:t>ayúdenlos.</w:t>
      </w:r>
      <w:r w:rsidR="00344E82" w:rsidRPr="00282344">
        <w:rPr>
          <w:rFonts w:asciiTheme="majorBidi" w:hAnsiTheme="majorBidi" w:cstheme="majorBidi"/>
          <w:i/>
          <w:iCs/>
        </w:rPr>
        <w:t>”</w:t>
      </w:r>
      <w:r w:rsidR="00291329" w:rsidRPr="00282344">
        <w:rPr>
          <w:rFonts w:asciiTheme="majorBidi" w:hAnsiTheme="majorBidi" w:cstheme="majorBidi"/>
        </w:rPr>
        <w:t xml:space="preserve"> (Bujari y Muslim). Y dijo también</w:t>
      </w:r>
      <w:r w:rsidR="00291329" w:rsidRPr="00E46864">
        <w:rPr>
          <w:rFonts w:ascii="Times New Roman" w:eastAsia="Calibri" w:hAnsi="Times New Roman" w:cs="Times New Roman"/>
          <w:i/>
          <w:iCs/>
          <w:noProof/>
          <w:color w:val="323E4F"/>
          <w:lang w:eastAsia="es-PE"/>
        </w:rPr>
        <w:drawing>
          <wp:inline distT="0" distB="0" distL="0" distR="0" wp14:anchorId="72746DA8" wp14:editId="779FAFAD">
            <wp:extent cx="148160" cy="153593"/>
            <wp:effectExtent l="0" t="0" r="4445" b="0"/>
            <wp:docPr id="186" name="Imagen 18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291329" w:rsidRPr="00282344">
        <w:rPr>
          <w:rFonts w:asciiTheme="majorBidi" w:hAnsiTheme="majorBidi" w:cstheme="majorBidi"/>
        </w:rPr>
        <w:t xml:space="preserve">: </w:t>
      </w:r>
      <w:r w:rsidR="00291329" w:rsidRPr="00282344">
        <w:rPr>
          <w:rFonts w:asciiTheme="majorBidi" w:hAnsiTheme="majorBidi" w:cstheme="majorBidi"/>
          <w:i/>
          <w:iCs/>
        </w:rPr>
        <w:t>“Den al empleado su pago, antes que se seque su sudor</w:t>
      </w:r>
      <w:r w:rsidR="00B75FF7">
        <w:rPr>
          <w:rStyle w:val="Refdenotaalpie"/>
          <w:rFonts w:asciiTheme="majorBidi" w:hAnsiTheme="majorBidi" w:cstheme="majorBidi"/>
          <w:i/>
          <w:iCs/>
        </w:rPr>
        <w:footnoteReference w:id="41"/>
      </w:r>
      <w:r w:rsidR="00291329" w:rsidRPr="00282344">
        <w:rPr>
          <w:rFonts w:asciiTheme="majorBidi" w:hAnsiTheme="majorBidi" w:cstheme="majorBidi"/>
          <w:i/>
          <w:iCs/>
        </w:rPr>
        <w:t>.”</w:t>
      </w:r>
      <w:r w:rsidR="00291329" w:rsidRPr="00282344">
        <w:rPr>
          <w:rFonts w:asciiTheme="majorBidi" w:hAnsiTheme="majorBidi" w:cstheme="majorBidi"/>
        </w:rPr>
        <w:t xml:space="preserve"> (Ibn Maya – considerado Sahih por el Sheij Al Albani).</w:t>
      </w:r>
    </w:p>
    <w:p w14:paraId="105EBE82" w14:textId="1FAD2565" w:rsidR="00291329" w:rsidRDefault="00291329" w:rsidP="00282344">
      <w:pPr>
        <w:tabs>
          <w:tab w:val="left" w:pos="1095"/>
        </w:tabs>
        <w:jc w:val="both"/>
        <w:rPr>
          <w:rFonts w:asciiTheme="majorBidi" w:hAnsiTheme="majorBidi" w:cstheme="majorBidi"/>
        </w:rPr>
      </w:pPr>
      <w:r w:rsidRPr="00282344">
        <w:rPr>
          <w:rFonts w:asciiTheme="majorBidi" w:hAnsiTheme="majorBidi" w:cstheme="majorBidi"/>
        </w:rPr>
        <w:t>La regla general que resume los modales está en lo dicho por el Mensajero de Allah</w:t>
      </w:r>
      <w:r w:rsidRPr="00E46864">
        <w:rPr>
          <w:rFonts w:ascii="Times New Roman" w:eastAsia="Calibri" w:hAnsi="Times New Roman" w:cs="Times New Roman"/>
          <w:noProof/>
          <w:color w:val="323E4F"/>
          <w:lang w:eastAsia="es-PE"/>
        </w:rPr>
        <w:drawing>
          <wp:inline distT="0" distB="0" distL="0" distR="0" wp14:anchorId="4423848C" wp14:editId="21A0BCB6">
            <wp:extent cx="148160" cy="153593"/>
            <wp:effectExtent l="0" t="0" r="4445" b="0"/>
            <wp:docPr id="187" name="Imagen 18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282344">
        <w:rPr>
          <w:rFonts w:asciiTheme="majorBidi" w:hAnsiTheme="majorBidi" w:cstheme="majorBidi"/>
        </w:rPr>
        <w:t xml:space="preserve">: </w:t>
      </w:r>
      <w:r w:rsidRPr="00282344">
        <w:rPr>
          <w:rFonts w:asciiTheme="majorBidi" w:hAnsiTheme="majorBidi" w:cstheme="majorBidi"/>
          <w:i/>
          <w:iCs/>
        </w:rPr>
        <w:t>“N</w:t>
      </w:r>
      <w:r w:rsidR="00B75FF7" w:rsidRPr="00282344">
        <w:rPr>
          <w:rFonts w:asciiTheme="majorBidi" w:hAnsiTheme="majorBidi" w:cstheme="majorBidi"/>
          <w:i/>
          <w:iCs/>
        </w:rPr>
        <w:t xml:space="preserve">inguno de ustedes </w:t>
      </w:r>
      <w:r w:rsidRPr="00282344">
        <w:rPr>
          <w:rFonts w:asciiTheme="majorBidi" w:hAnsiTheme="majorBidi" w:cstheme="majorBidi"/>
          <w:i/>
          <w:iCs/>
        </w:rPr>
        <w:t xml:space="preserve">es un verdadero creyente </w:t>
      </w:r>
      <w:r w:rsidR="00B75FF7" w:rsidRPr="00282344">
        <w:rPr>
          <w:rFonts w:asciiTheme="majorBidi" w:hAnsiTheme="majorBidi" w:cstheme="majorBidi"/>
          <w:i/>
          <w:iCs/>
        </w:rPr>
        <w:t>hasta</w:t>
      </w:r>
      <w:r w:rsidRPr="00282344">
        <w:rPr>
          <w:rFonts w:asciiTheme="majorBidi" w:hAnsiTheme="majorBidi" w:cstheme="majorBidi"/>
          <w:i/>
          <w:iCs/>
        </w:rPr>
        <w:t xml:space="preserve"> no quiera para su hermano lo que quiere para sí mismo.”</w:t>
      </w:r>
      <w:r w:rsidRPr="00282344">
        <w:rPr>
          <w:rFonts w:asciiTheme="majorBidi" w:hAnsiTheme="majorBidi" w:cstheme="majorBidi"/>
        </w:rPr>
        <w:t xml:space="preserve"> (Bujari y Muslim).</w:t>
      </w:r>
    </w:p>
    <w:p w14:paraId="1DBF38D3" w14:textId="5B48531A" w:rsidR="00282344" w:rsidRDefault="00282344" w:rsidP="00282344">
      <w:pPr>
        <w:tabs>
          <w:tab w:val="left" w:pos="1095"/>
        </w:tabs>
        <w:jc w:val="both"/>
        <w:rPr>
          <w:rFonts w:asciiTheme="majorBidi" w:hAnsiTheme="majorBidi" w:cstheme="majorBidi"/>
        </w:rPr>
      </w:pPr>
      <w:r>
        <w:rPr>
          <w:rFonts w:asciiTheme="majorBidi" w:hAnsiTheme="majorBidi" w:cstheme="majorBidi"/>
        </w:rPr>
        <w:t xml:space="preserve">¡Oh Allah, guíanos hacia los mejores modales, pues nadie sino Tú podrá guiarnos a ellos y aleja los malos modales de nosotros, pues nadie sino Tú podrá hacerlo! </w:t>
      </w:r>
      <w:r w:rsidRPr="00076988">
        <w:rPr>
          <w:rFonts w:asciiTheme="majorBidi" w:hAnsiTheme="majorBidi" w:cstheme="majorBidi"/>
        </w:rPr>
        <w:t xml:space="preserve">Nos detendremos en este punto y – si Allah lo permite – </w:t>
      </w:r>
      <w:r>
        <w:rPr>
          <w:rFonts w:asciiTheme="majorBidi" w:hAnsiTheme="majorBidi" w:cstheme="majorBidi"/>
        </w:rPr>
        <w:t>seguiremos hablando del tema en la próxima lección.</w:t>
      </w:r>
    </w:p>
    <w:p w14:paraId="4BF3C7F3" w14:textId="0C14ED4A" w:rsidR="003E633A" w:rsidRDefault="003E633A" w:rsidP="00282344">
      <w:pPr>
        <w:tabs>
          <w:tab w:val="left" w:pos="1095"/>
        </w:tabs>
        <w:jc w:val="both"/>
        <w:rPr>
          <w:rFonts w:asciiTheme="majorBidi" w:hAnsiTheme="majorBidi" w:cstheme="majorBidi"/>
        </w:rPr>
      </w:pPr>
    </w:p>
    <w:p w14:paraId="624A9230" w14:textId="77777777" w:rsidR="003E633A" w:rsidRDefault="003E633A" w:rsidP="00282344">
      <w:pPr>
        <w:tabs>
          <w:tab w:val="left" w:pos="1095"/>
        </w:tabs>
        <w:jc w:val="both"/>
        <w:rPr>
          <w:rFonts w:asciiTheme="majorBidi" w:hAnsiTheme="majorBidi" w:cstheme="majorBidi"/>
        </w:rPr>
      </w:pPr>
    </w:p>
    <w:p w14:paraId="61D71E44" w14:textId="77777777" w:rsidR="003E633A" w:rsidRDefault="003E633A" w:rsidP="00282344">
      <w:pPr>
        <w:tabs>
          <w:tab w:val="left" w:pos="1095"/>
        </w:tabs>
        <w:jc w:val="both"/>
        <w:rPr>
          <w:rFonts w:asciiTheme="majorBidi" w:hAnsiTheme="majorBidi" w:cstheme="majorBidi"/>
        </w:rPr>
      </w:pPr>
    </w:p>
    <w:p w14:paraId="14B106F3" w14:textId="2F04BEA4" w:rsidR="003E633A" w:rsidRDefault="003E633A" w:rsidP="00282344">
      <w:pPr>
        <w:tabs>
          <w:tab w:val="left" w:pos="1095"/>
        </w:tabs>
        <w:jc w:val="both"/>
        <w:rPr>
          <w:rFonts w:asciiTheme="majorBidi" w:hAnsiTheme="majorBidi" w:cstheme="majorBidi"/>
        </w:rPr>
      </w:pPr>
    </w:p>
    <w:p w14:paraId="66644F7F" w14:textId="77777777" w:rsidR="003E633A" w:rsidRDefault="003E633A" w:rsidP="00282344">
      <w:pPr>
        <w:tabs>
          <w:tab w:val="left" w:pos="1095"/>
        </w:tabs>
        <w:jc w:val="both"/>
        <w:rPr>
          <w:rFonts w:asciiTheme="majorBidi" w:hAnsiTheme="majorBidi" w:cstheme="majorBidi"/>
        </w:rPr>
      </w:pPr>
    </w:p>
    <w:p w14:paraId="314AB652" w14:textId="77777777" w:rsidR="003E633A" w:rsidRDefault="003E633A" w:rsidP="00282344">
      <w:pPr>
        <w:tabs>
          <w:tab w:val="left" w:pos="1095"/>
        </w:tabs>
        <w:jc w:val="both"/>
        <w:rPr>
          <w:rFonts w:asciiTheme="majorBidi" w:hAnsiTheme="majorBidi" w:cstheme="majorBidi"/>
        </w:rPr>
      </w:pPr>
    </w:p>
    <w:p w14:paraId="1A4132F2" w14:textId="3BF1AE8D" w:rsidR="003E633A" w:rsidRDefault="003E633A" w:rsidP="00282344">
      <w:pPr>
        <w:tabs>
          <w:tab w:val="left" w:pos="1095"/>
        </w:tabs>
        <w:jc w:val="both"/>
        <w:rPr>
          <w:rFonts w:asciiTheme="majorBidi" w:hAnsiTheme="majorBidi" w:cstheme="majorBidi"/>
        </w:rPr>
      </w:pPr>
    </w:p>
    <w:p w14:paraId="524C2882" w14:textId="0B66B8BD" w:rsidR="003E633A" w:rsidRDefault="003E633A" w:rsidP="00282344">
      <w:pPr>
        <w:tabs>
          <w:tab w:val="left" w:pos="1095"/>
        </w:tabs>
        <w:jc w:val="both"/>
        <w:rPr>
          <w:rFonts w:asciiTheme="majorBidi" w:hAnsiTheme="majorBidi" w:cstheme="majorBidi"/>
        </w:rPr>
      </w:pPr>
    </w:p>
    <w:p w14:paraId="4EBADEB7" w14:textId="3F0996B4" w:rsidR="003E633A" w:rsidRDefault="003E633A" w:rsidP="00282344">
      <w:pPr>
        <w:tabs>
          <w:tab w:val="left" w:pos="1095"/>
        </w:tabs>
        <w:jc w:val="both"/>
        <w:rPr>
          <w:rFonts w:asciiTheme="majorBidi" w:hAnsiTheme="majorBidi" w:cstheme="majorBidi"/>
        </w:rPr>
      </w:pPr>
    </w:p>
    <w:p w14:paraId="71FEE400" w14:textId="2776F24E" w:rsidR="003E633A" w:rsidRDefault="003E633A" w:rsidP="00282344">
      <w:pPr>
        <w:tabs>
          <w:tab w:val="left" w:pos="1095"/>
        </w:tabs>
        <w:jc w:val="both"/>
        <w:rPr>
          <w:rFonts w:asciiTheme="majorBidi" w:hAnsiTheme="majorBidi" w:cstheme="majorBidi"/>
        </w:rPr>
      </w:pPr>
    </w:p>
    <w:p w14:paraId="5A7DC5D1" w14:textId="5AFB6AC1" w:rsidR="003E633A" w:rsidRDefault="003E633A" w:rsidP="00282344">
      <w:pPr>
        <w:tabs>
          <w:tab w:val="left" w:pos="1095"/>
        </w:tabs>
        <w:jc w:val="both"/>
        <w:rPr>
          <w:rFonts w:asciiTheme="majorBidi" w:hAnsiTheme="majorBidi" w:cstheme="majorBidi"/>
        </w:rPr>
      </w:pPr>
    </w:p>
    <w:p w14:paraId="261AB978" w14:textId="3A01A688" w:rsidR="003E633A" w:rsidRDefault="003E633A" w:rsidP="00282344">
      <w:pPr>
        <w:tabs>
          <w:tab w:val="left" w:pos="1095"/>
        </w:tabs>
        <w:jc w:val="both"/>
        <w:rPr>
          <w:rFonts w:asciiTheme="majorBidi" w:hAnsiTheme="majorBidi" w:cstheme="majorBidi"/>
        </w:rPr>
      </w:pPr>
    </w:p>
    <w:p w14:paraId="6A4A0290" w14:textId="77777777" w:rsidR="003E633A" w:rsidRDefault="003E633A" w:rsidP="00282344">
      <w:pPr>
        <w:tabs>
          <w:tab w:val="left" w:pos="1095"/>
        </w:tabs>
        <w:jc w:val="both"/>
        <w:rPr>
          <w:rFonts w:asciiTheme="majorBidi" w:hAnsiTheme="majorBidi" w:cstheme="majorBidi"/>
        </w:rPr>
      </w:pPr>
    </w:p>
    <w:p w14:paraId="34514394" w14:textId="4CC632CB" w:rsidR="003E633A" w:rsidRDefault="003E633A" w:rsidP="00282344">
      <w:pPr>
        <w:tabs>
          <w:tab w:val="left" w:pos="1095"/>
        </w:tabs>
        <w:jc w:val="both"/>
        <w:rPr>
          <w:rFonts w:asciiTheme="majorBidi" w:hAnsiTheme="majorBidi" w:cstheme="majorBidi"/>
        </w:rPr>
      </w:pPr>
    </w:p>
    <w:p w14:paraId="2C9A4282" w14:textId="4CC21573" w:rsidR="003E633A" w:rsidRDefault="003E633A" w:rsidP="00282344">
      <w:pPr>
        <w:tabs>
          <w:tab w:val="left" w:pos="1095"/>
        </w:tabs>
        <w:jc w:val="both"/>
        <w:rPr>
          <w:rFonts w:asciiTheme="majorBidi" w:hAnsiTheme="majorBidi" w:cstheme="majorBidi"/>
        </w:rPr>
      </w:pPr>
    </w:p>
    <w:p w14:paraId="34F6427B" w14:textId="0241CA13" w:rsidR="003E633A" w:rsidRDefault="003E633A" w:rsidP="00282344">
      <w:pPr>
        <w:tabs>
          <w:tab w:val="left" w:pos="1095"/>
        </w:tabs>
        <w:jc w:val="both"/>
        <w:rPr>
          <w:rFonts w:asciiTheme="majorBidi" w:hAnsiTheme="majorBidi" w:cstheme="majorBidi"/>
        </w:rPr>
      </w:pPr>
    </w:p>
    <w:p w14:paraId="66612693" w14:textId="77777777" w:rsidR="003E633A" w:rsidRDefault="003E633A" w:rsidP="00282344">
      <w:pPr>
        <w:tabs>
          <w:tab w:val="left" w:pos="1095"/>
        </w:tabs>
        <w:jc w:val="both"/>
        <w:rPr>
          <w:rFonts w:asciiTheme="majorBidi" w:hAnsiTheme="majorBidi" w:cstheme="majorBidi"/>
        </w:rPr>
      </w:pPr>
    </w:p>
    <w:p w14:paraId="3811B097" w14:textId="67F19F57" w:rsidR="003E633A" w:rsidRDefault="003E633A" w:rsidP="00282344">
      <w:pPr>
        <w:tabs>
          <w:tab w:val="left" w:pos="1095"/>
        </w:tabs>
        <w:jc w:val="both"/>
        <w:rPr>
          <w:rFonts w:asciiTheme="majorBidi" w:hAnsiTheme="majorBidi" w:cstheme="majorBidi"/>
        </w:rPr>
      </w:pPr>
    </w:p>
    <w:p w14:paraId="19B06CDF" w14:textId="0A213756" w:rsidR="003E633A" w:rsidRDefault="003E633A" w:rsidP="00282344">
      <w:pPr>
        <w:tabs>
          <w:tab w:val="left" w:pos="1095"/>
        </w:tabs>
        <w:jc w:val="both"/>
        <w:rPr>
          <w:rFonts w:asciiTheme="majorBidi" w:hAnsiTheme="majorBidi" w:cstheme="majorBidi"/>
        </w:rPr>
      </w:pPr>
    </w:p>
    <w:p w14:paraId="204D5C96" w14:textId="77777777" w:rsidR="003E633A" w:rsidRDefault="003E633A" w:rsidP="00282344">
      <w:pPr>
        <w:tabs>
          <w:tab w:val="left" w:pos="1095"/>
        </w:tabs>
        <w:jc w:val="both"/>
        <w:rPr>
          <w:rFonts w:asciiTheme="majorBidi" w:hAnsiTheme="majorBidi" w:cstheme="majorBidi"/>
        </w:rPr>
      </w:pPr>
    </w:p>
    <w:p w14:paraId="52E5BB76" w14:textId="7FDBA2D3" w:rsidR="003E633A" w:rsidRDefault="003E633A" w:rsidP="00282344">
      <w:pPr>
        <w:tabs>
          <w:tab w:val="left" w:pos="1095"/>
        </w:tabs>
        <w:jc w:val="both"/>
        <w:rPr>
          <w:rFonts w:asciiTheme="majorBidi" w:hAnsiTheme="majorBidi" w:cstheme="majorBidi"/>
        </w:rPr>
      </w:pPr>
    </w:p>
    <w:p w14:paraId="525576F5" w14:textId="77777777" w:rsidR="003E633A" w:rsidRDefault="003E633A" w:rsidP="00282344">
      <w:pPr>
        <w:tabs>
          <w:tab w:val="left" w:pos="1095"/>
        </w:tabs>
        <w:jc w:val="both"/>
        <w:rPr>
          <w:rFonts w:asciiTheme="majorBidi" w:hAnsiTheme="majorBidi" w:cstheme="majorBidi"/>
        </w:rPr>
      </w:pPr>
    </w:p>
    <w:p w14:paraId="33C16DB8" w14:textId="77777777" w:rsidR="003E633A" w:rsidRDefault="003E633A" w:rsidP="00282344">
      <w:pPr>
        <w:tabs>
          <w:tab w:val="left" w:pos="1095"/>
        </w:tabs>
        <w:jc w:val="both"/>
        <w:rPr>
          <w:rFonts w:asciiTheme="majorBidi" w:hAnsiTheme="majorBidi" w:cstheme="majorBidi"/>
        </w:rPr>
      </w:pPr>
    </w:p>
    <w:p w14:paraId="1E9B0815" w14:textId="77777777" w:rsidR="003E633A" w:rsidRDefault="003E633A" w:rsidP="00282344">
      <w:pPr>
        <w:tabs>
          <w:tab w:val="left" w:pos="1095"/>
        </w:tabs>
        <w:jc w:val="both"/>
        <w:rPr>
          <w:rFonts w:asciiTheme="majorBidi" w:hAnsiTheme="majorBidi" w:cstheme="majorBidi"/>
        </w:rPr>
      </w:pPr>
    </w:p>
    <w:p w14:paraId="63C71905" w14:textId="667C517D" w:rsidR="003E633A" w:rsidRPr="00A22CE8" w:rsidRDefault="003E633A"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9" w:name="_Toc51295201"/>
      <w:r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LOS MODALES EN EL ISLAM – PARTE II</w:t>
      </w:r>
      <w:bookmarkEnd w:id="59"/>
    </w:p>
    <w:p w14:paraId="6E57ED1C" w14:textId="77777777" w:rsidR="00A22CE8" w:rsidRDefault="00A22CE8" w:rsidP="003E633A">
      <w:pPr>
        <w:tabs>
          <w:tab w:val="left" w:pos="1095"/>
        </w:tabs>
        <w:jc w:val="both"/>
        <w:rPr>
          <w:rFonts w:asciiTheme="majorBidi" w:hAnsiTheme="majorBidi" w:cstheme="majorBidi"/>
        </w:rPr>
      </w:pPr>
    </w:p>
    <w:p w14:paraId="6817CB47" w14:textId="4B17E278" w:rsidR="00282344" w:rsidRPr="00282344" w:rsidRDefault="003E633A" w:rsidP="003E633A">
      <w:pPr>
        <w:tabs>
          <w:tab w:val="left" w:pos="1095"/>
        </w:tabs>
        <w:jc w:val="both"/>
        <w:rPr>
          <w:rFonts w:asciiTheme="majorBidi" w:hAnsiTheme="majorBidi" w:cstheme="majorBidi"/>
        </w:rPr>
      </w:pPr>
      <w:r>
        <w:rPr>
          <w:rFonts w:asciiTheme="majorBidi" w:hAnsiTheme="majorBidi" w:cstheme="majorBidi"/>
        </w:rPr>
        <w:t>En la</w:t>
      </w:r>
      <w:r w:rsidRPr="00D83DF8">
        <w:rPr>
          <w:rFonts w:asciiTheme="majorBidi" w:hAnsiTheme="majorBidi" w:cstheme="majorBidi"/>
        </w:rPr>
        <w:t xml:space="preserve"> lección </w:t>
      </w:r>
      <w:r>
        <w:rPr>
          <w:rFonts w:asciiTheme="majorBidi" w:hAnsiTheme="majorBidi" w:cstheme="majorBidi"/>
        </w:rPr>
        <w:t xml:space="preserve">anterior </w:t>
      </w:r>
      <w:r w:rsidRPr="00D83DF8">
        <w:rPr>
          <w:rFonts w:asciiTheme="majorBidi" w:hAnsiTheme="majorBidi" w:cstheme="majorBidi"/>
        </w:rPr>
        <w:t xml:space="preserve">hablamos sobre </w:t>
      </w:r>
      <w:r>
        <w:rPr>
          <w:rFonts w:asciiTheme="majorBidi" w:hAnsiTheme="majorBidi" w:cstheme="majorBidi"/>
        </w:rPr>
        <w:t xml:space="preserve">algunos de </w:t>
      </w:r>
      <w:r w:rsidRPr="00D83DF8">
        <w:rPr>
          <w:rFonts w:asciiTheme="majorBidi" w:hAnsiTheme="majorBidi" w:cstheme="majorBidi"/>
        </w:rPr>
        <w:t xml:space="preserve">los </w:t>
      </w:r>
      <w:r>
        <w:rPr>
          <w:rFonts w:asciiTheme="majorBidi" w:hAnsiTheme="majorBidi" w:cstheme="majorBidi"/>
        </w:rPr>
        <w:t xml:space="preserve">bellos </w:t>
      </w:r>
      <w:r w:rsidRPr="00D83DF8">
        <w:rPr>
          <w:rFonts w:asciiTheme="majorBidi" w:hAnsiTheme="majorBidi" w:cstheme="majorBidi"/>
        </w:rPr>
        <w:t xml:space="preserve">modales </w:t>
      </w:r>
      <w:r>
        <w:rPr>
          <w:rFonts w:asciiTheme="majorBidi" w:hAnsiTheme="majorBidi" w:cstheme="majorBidi"/>
        </w:rPr>
        <w:t>a los que incentiva</w:t>
      </w:r>
      <w:r w:rsidRPr="00D83DF8">
        <w:rPr>
          <w:rFonts w:asciiTheme="majorBidi" w:hAnsiTheme="majorBidi" w:cstheme="majorBidi"/>
        </w:rPr>
        <w:t xml:space="preserve"> el Islam</w:t>
      </w:r>
      <w:r>
        <w:rPr>
          <w:rFonts w:asciiTheme="majorBidi" w:hAnsiTheme="majorBidi" w:cstheme="majorBidi"/>
        </w:rPr>
        <w:t xml:space="preserve"> y en esta lección continuaremos hablando de ellos.</w:t>
      </w:r>
    </w:p>
    <w:p w14:paraId="73DE434C" w14:textId="77777777" w:rsidR="00377A55" w:rsidRDefault="003E633A" w:rsidP="00DB7CD2">
      <w:pPr>
        <w:pStyle w:val="Prrafodelista"/>
        <w:numPr>
          <w:ilvl w:val="0"/>
          <w:numId w:val="19"/>
        </w:numPr>
        <w:tabs>
          <w:tab w:val="left" w:pos="1095"/>
        </w:tabs>
        <w:jc w:val="both"/>
        <w:rPr>
          <w:rFonts w:asciiTheme="majorBidi" w:hAnsiTheme="majorBidi" w:cstheme="majorBidi"/>
        </w:rPr>
      </w:pPr>
      <w:r w:rsidRPr="00377A55">
        <w:rPr>
          <w:rFonts w:asciiTheme="majorBidi" w:hAnsiTheme="majorBidi" w:cstheme="majorBidi"/>
          <w:b/>
          <w:bCs/>
        </w:rPr>
        <w:t>Entre los bellos modales del Islam está el reconciliar a las personas</w:t>
      </w:r>
      <w:r w:rsidRPr="00377A55">
        <w:rPr>
          <w:rFonts w:asciiTheme="majorBidi" w:hAnsiTheme="majorBidi" w:cstheme="majorBidi"/>
        </w:rPr>
        <w:t xml:space="preserve">, pues dice Allah – enaltecido sea –: </w:t>
      </w:r>
      <w:r w:rsidRPr="00377A55">
        <w:rPr>
          <w:rFonts w:asciiTheme="majorBidi" w:hAnsiTheme="majorBidi" w:cstheme="majorBidi"/>
          <w:b/>
          <w:bCs/>
          <w:i/>
          <w:iCs/>
        </w:rPr>
        <w:t>[</w:t>
      </w:r>
      <w:r w:rsidR="00377A55" w:rsidRPr="00377A55">
        <w:rPr>
          <w:rFonts w:asciiTheme="majorBidi" w:hAnsiTheme="majorBidi" w:cstheme="majorBidi"/>
          <w:b/>
          <w:bCs/>
          <w:i/>
          <w:iCs/>
        </w:rPr>
        <w:t>solucionen sus conflictos]</w:t>
      </w:r>
      <w:r w:rsidR="00377A55" w:rsidRPr="00377A55">
        <w:rPr>
          <w:rFonts w:asciiTheme="majorBidi" w:hAnsiTheme="majorBidi" w:cstheme="majorBidi"/>
        </w:rPr>
        <w:t xml:space="preserve"> (Corán 8:1). Y dijo el Profeta</w:t>
      </w:r>
      <w:r w:rsidR="00377A55" w:rsidRPr="00E46864">
        <w:rPr>
          <w:rFonts w:ascii="Times New Roman" w:eastAsia="Calibri" w:hAnsi="Times New Roman" w:cs="Times New Roman"/>
          <w:i/>
          <w:iCs/>
          <w:noProof/>
          <w:color w:val="323E4F"/>
          <w:lang w:eastAsia="es-PE"/>
        </w:rPr>
        <w:drawing>
          <wp:inline distT="0" distB="0" distL="0" distR="0" wp14:anchorId="2E746165" wp14:editId="41C919E9">
            <wp:extent cx="148160" cy="153593"/>
            <wp:effectExtent l="0" t="0" r="4445" b="0"/>
            <wp:docPr id="188" name="Imagen 18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377A55" w:rsidRPr="00377A55">
        <w:rPr>
          <w:rFonts w:asciiTheme="majorBidi" w:hAnsiTheme="majorBidi" w:cstheme="majorBidi"/>
        </w:rPr>
        <w:t>advirtiendo sobre la calumnia, que es el hecho de difundir chismes entre la gente con el objetivo de provocar discordia: “Los calumniadores no entrarán al Paraíso.” (Bujari y Muslim).</w:t>
      </w:r>
    </w:p>
    <w:p w14:paraId="30C8B904" w14:textId="77777777" w:rsidR="00377A55" w:rsidRDefault="00377A55" w:rsidP="00DB7CD2">
      <w:pPr>
        <w:pStyle w:val="Prrafodelista"/>
        <w:numPr>
          <w:ilvl w:val="0"/>
          <w:numId w:val="19"/>
        </w:numPr>
        <w:tabs>
          <w:tab w:val="left" w:pos="1095"/>
        </w:tabs>
        <w:jc w:val="both"/>
        <w:rPr>
          <w:rFonts w:asciiTheme="majorBidi" w:hAnsiTheme="majorBidi" w:cstheme="majorBidi"/>
        </w:rPr>
      </w:pPr>
      <w:r>
        <w:rPr>
          <w:rFonts w:asciiTheme="majorBidi" w:hAnsiTheme="majorBidi" w:cstheme="majorBidi"/>
          <w:b/>
          <w:bCs/>
        </w:rPr>
        <w:t xml:space="preserve">Otro de los bellos modales del Islam es la generosidad </w:t>
      </w:r>
      <w:r w:rsidR="001604ED">
        <w:rPr>
          <w:rFonts w:asciiTheme="majorBidi" w:hAnsiTheme="majorBidi" w:cstheme="majorBidi"/>
          <w:b/>
          <w:bCs/>
        </w:rPr>
        <w:t xml:space="preserve">al </w:t>
      </w:r>
      <w:r>
        <w:rPr>
          <w:rFonts w:asciiTheme="majorBidi" w:hAnsiTheme="majorBidi" w:cstheme="majorBidi"/>
          <w:b/>
          <w:bCs/>
        </w:rPr>
        <w:t xml:space="preserve">ofrecer dinero, manteniendo un balance entre la avaricia y la extravagancia, </w:t>
      </w:r>
      <w:r w:rsidR="001604ED">
        <w:rPr>
          <w:rFonts w:asciiTheme="majorBidi" w:hAnsiTheme="majorBidi" w:cstheme="majorBidi"/>
        </w:rPr>
        <w:t xml:space="preserve">tal como Allah – enaltecido sea – dice: </w:t>
      </w:r>
      <w:r w:rsidR="001604ED" w:rsidRPr="001604ED">
        <w:rPr>
          <w:rFonts w:asciiTheme="majorBidi" w:hAnsiTheme="majorBidi" w:cstheme="majorBidi"/>
          <w:b/>
          <w:bCs/>
          <w:i/>
          <w:iCs/>
        </w:rPr>
        <w:t>[[Los siervos del Misericordioso son] aquellos que cuando hacen una caridad no dan todo lo que tienen ni tampoco escatiman, sino que dan con equilibrio]</w:t>
      </w:r>
      <w:r w:rsidR="001604ED">
        <w:rPr>
          <w:rFonts w:asciiTheme="majorBidi" w:hAnsiTheme="majorBidi" w:cstheme="majorBidi"/>
        </w:rPr>
        <w:t xml:space="preserve"> (Corán 25:67).</w:t>
      </w:r>
    </w:p>
    <w:p w14:paraId="1F6E926A" w14:textId="77777777" w:rsidR="001604ED" w:rsidRDefault="001604ED" w:rsidP="00DB7CD2">
      <w:pPr>
        <w:pStyle w:val="Prrafodelista"/>
        <w:numPr>
          <w:ilvl w:val="0"/>
          <w:numId w:val="19"/>
        </w:numPr>
        <w:tabs>
          <w:tab w:val="left" w:pos="1095"/>
        </w:tabs>
        <w:jc w:val="both"/>
        <w:rPr>
          <w:rFonts w:asciiTheme="majorBidi" w:hAnsiTheme="majorBidi" w:cstheme="majorBidi"/>
        </w:rPr>
      </w:pPr>
      <w:r w:rsidRPr="000B7948">
        <w:rPr>
          <w:rFonts w:asciiTheme="majorBidi" w:hAnsiTheme="majorBidi" w:cstheme="majorBidi"/>
          <w:b/>
          <w:bCs/>
        </w:rPr>
        <w:t>Otro de los bellos modales del Islam es cuidar los derechos de la hermandad en el Islam</w:t>
      </w:r>
      <w:r>
        <w:rPr>
          <w:rFonts w:asciiTheme="majorBidi" w:hAnsiTheme="majorBidi" w:cstheme="majorBidi"/>
        </w:rPr>
        <w:t>. Dijo el Mensajero de Allah</w:t>
      </w:r>
      <w:r w:rsidRPr="00E46864">
        <w:rPr>
          <w:rFonts w:ascii="Times New Roman" w:eastAsia="Calibri" w:hAnsi="Times New Roman" w:cs="Times New Roman"/>
          <w:i/>
          <w:iCs/>
          <w:noProof/>
          <w:color w:val="323E4F"/>
          <w:lang w:eastAsia="es-PE"/>
        </w:rPr>
        <w:drawing>
          <wp:inline distT="0" distB="0" distL="0" distR="0" wp14:anchorId="5AF3DEA7" wp14:editId="58B192CB">
            <wp:extent cx="148160" cy="153593"/>
            <wp:effectExtent l="0" t="0" r="4445" b="0"/>
            <wp:docPr id="189" name="Imagen 18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2A63B9">
        <w:rPr>
          <w:rFonts w:asciiTheme="majorBidi" w:hAnsiTheme="majorBidi" w:cstheme="majorBidi"/>
          <w:i/>
          <w:iCs/>
        </w:rPr>
        <w:t>“Los derechos de un musulmán sobre otro, son seis. Le preguntaron: ¿Cuáles son Mensajero de Allah? dijo: salúdalo cuando lo encuentres</w:t>
      </w:r>
      <w:r w:rsidR="002A63B9" w:rsidRPr="002A63B9">
        <w:rPr>
          <w:rFonts w:asciiTheme="majorBidi" w:hAnsiTheme="majorBidi" w:cstheme="majorBidi"/>
          <w:i/>
          <w:iCs/>
        </w:rPr>
        <w:t>, acepta su invitación, dale consejo cuando te lo pida, suplica la misericordia por él cuando estornude y diga “Alhamdulillah”, visítalo cuando enferme y sigue su funeral cuando muera.”</w:t>
      </w:r>
      <w:r w:rsidR="002A63B9">
        <w:rPr>
          <w:rFonts w:asciiTheme="majorBidi" w:hAnsiTheme="majorBidi" w:cstheme="majorBidi"/>
        </w:rPr>
        <w:t xml:space="preserve"> (Muslim).</w:t>
      </w:r>
    </w:p>
    <w:p w14:paraId="6FF3BCAE" w14:textId="77777777" w:rsidR="002A63B9" w:rsidRDefault="002A63B9" w:rsidP="00DB7CD2">
      <w:pPr>
        <w:pStyle w:val="Prrafodelista"/>
        <w:numPr>
          <w:ilvl w:val="0"/>
          <w:numId w:val="19"/>
        </w:numPr>
        <w:tabs>
          <w:tab w:val="left" w:pos="1095"/>
        </w:tabs>
        <w:jc w:val="both"/>
        <w:rPr>
          <w:rFonts w:asciiTheme="majorBidi" w:hAnsiTheme="majorBidi" w:cstheme="majorBidi"/>
        </w:rPr>
      </w:pPr>
      <w:r w:rsidRPr="008C09FB">
        <w:rPr>
          <w:rFonts w:asciiTheme="majorBidi" w:hAnsiTheme="majorBidi" w:cstheme="majorBidi"/>
          <w:b/>
          <w:bCs/>
        </w:rPr>
        <w:t xml:space="preserve">El Islam </w:t>
      </w:r>
      <w:r w:rsidR="000B7948">
        <w:rPr>
          <w:rFonts w:asciiTheme="majorBidi" w:hAnsiTheme="majorBidi" w:cstheme="majorBidi"/>
          <w:b/>
          <w:bCs/>
        </w:rPr>
        <w:t>h</w:t>
      </w:r>
      <w:r w:rsidRPr="008C09FB">
        <w:rPr>
          <w:rFonts w:asciiTheme="majorBidi" w:hAnsiTheme="majorBidi" w:cstheme="majorBidi"/>
          <w:b/>
          <w:bCs/>
        </w:rPr>
        <w:t>izo énfasis en ser generoso con el vecino y el huésped</w:t>
      </w:r>
      <w:r>
        <w:rPr>
          <w:rFonts w:asciiTheme="majorBidi" w:hAnsiTheme="majorBidi" w:cstheme="majorBidi"/>
        </w:rPr>
        <w:t>. Dijo el Mensajero de Allah</w:t>
      </w:r>
      <w:r w:rsidRPr="00E46864">
        <w:rPr>
          <w:rFonts w:ascii="Times New Roman" w:eastAsia="Calibri" w:hAnsi="Times New Roman" w:cs="Times New Roman"/>
          <w:i/>
          <w:iCs/>
          <w:noProof/>
          <w:color w:val="323E4F"/>
          <w:lang w:eastAsia="es-PE"/>
        </w:rPr>
        <w:drawing>
          <wp:inline distT="0" distB="0" distL="0" distR="0" wp14:anchorId="2F5965B1" wp14:editId="139EF904">
            <wp:extent cx="148160" cy="153593"/>
            <wp:effectExtent l="0" t="0" r="4445" b="0"/>
            <wp:docPr id="190" name="Imagen 19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2A63B9">
        <w:rPr>
          <w:rFonts w:asciiTheme="majorBidi" w:hAnsiTheme="majorBidi" w:cstheme="majorBidi"/>
          <w:i/>
          <w:iCs/>
        </w:rPr>
        <w:t>“Quien crea en Allah y en el Último Día que no perjudique a su vecino, quien crea en Allah y en el Último Día que sea generoso con su huésped; y quien crea en Allah y en el Último Día que hable el bien o que se calle.”</w:t>
      </w:r>
      <w:r>
        <w:rPr>
          <w:rFonts w:asciiTheme="majorBidi" w:hAnsiTheme="majorBidi" w:cstheme="majorBidi"/>
        </w:rPr>
        <w:t xml:space="preserve"> (Muslim).</w:t>
      </w:r>
    </w:p>
    <w:p w14:paraId="749A46AF" w14:textId="77777777" w:rsidR="002A63B9" w:rsidRDefault="008C09FB" w:rsidP="00DB7CD2">
      <w:pPr>
        <w:pStyle w:val="Prrafodelista"/>
        <w:numPr>
          <w:ilvl w:val="0"/>
          <w:numId w:val="19"/>
        </w:numPr>
        <w:tabs>
          <w:tab w:val="left" w:pos="1095"/>
        </w:tabs>
        <w:jc w:val="both"/>
        <w:rPr>
          <w:rFonts w:asciiTheme="majorBidi" w:hAnsiTheme="majorBidi" w:cstheme="majorBidi"/>
        </w:rPr>
      </w:pPr>
      <w:r w:rsidRPr="008C09FB">
        <w:rPr>
          <w:rFonts w:asciiTheme="majorBidi" w:hAnsiTheme="majorBidi" w:cstheme="majorBidi"/>
          <w:b/>
          <w:bCs/>
        </w:rPr>
        <w:t xml:space="preserve">El Islam También hizo énfasis en honrar a los </w:t>
      </w:r>
      <w:r>
        <w:rPr>
          <w:rFonts w:asciiTheme="majorBidi" w:hAnsiTheme="majorBidi" w:cstheme="majorBidi"/>
          <w:b/>
          <w:bCs/>
        </w:rPr>
        <w:t xml:space="preserve">musulmanes </w:t>
      </w:r>
      <w:r w:rsidRPr="008C09FB">
        <w:rPr>
          <w:rFonts w:asciiTheme="majorBidi" w:hAnsiTheme="majorBidi" w:cstheme="majorBidi"/>
          <w:b/>
          <w:bCs/>
        </w:rPr>
        <w:t>ancianos, a la gente de conocimiento, a quienes memorizan el Corán y a los gobernantes justos</w:t>
      </w:r>
      <w:r>
        <w:rPr>
          <w:rFonts w:asciiTheme="majorBidi" w:hAnsiTheme="majorBidi" w:cstheme="majorBidi"/>
        </w:rPr>
        <w:t>. Dijo el Mensajero de Allah</w:t>
      </w:r>
      <w:r w:rsidRPr="00E46864">
        <w:rPr>
          <w:rFonts w:ascii="Times New Roman" w:eastAsia="Calibri" w:hAnsi="Times New Roman" w:cs="Times New Roman"/>
          <w:i/>
          <w:iCs/>
          <w:noProof/>
          <w:color w:val="323E4F"/>
          <w:lang w:eastAsia="es-PE"/>
        </w:rPr>
        <w:drawing>
          <wp:inline distT="0" distB="0" distL="0" distR="0" wp14:anchorId="54C3CD64" wp14:editId="76AB6558">
            <wp:extent cx="148160" cy="153593"/>
            <wp:effectExtent l="0" t="0" r="4445" b="0"/>
            <wp:docPr id="191" name="Imagen 19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F9541F">
        <w:rPr>
          <w:rFonts w:asciiTheme="majorBidi" w:hAnsiTheme="majorBidi" w:cstheme="majorBidi"/>
          <w:i/>
          <w:iCs/>
        </w:rPr>
        <w:t>“Por cierto que enaltecer a Allah es honrar a los musulmanes ancianos, a quienes memorizan el Corán y no exageran en su pronunciación ni olvidan lo aprendido y a los gobernantes justos.”</w:t>
      </w:r>
      <w:r>
        <w:rPr>
          <w:rFonts w:asciiTheme="majorBidi" w:hAnsiTheme="majorBidi" w:cstheme="majorBidi"/>
        </w:rPr>
        <w:t xml:space="preserve"> (Abu Daud). </w:t>
      </w:r>
      <w:r w:rsidRPr="000B7948">
        <w:rPr>
          <w:rFonts w:asciiTheme="majorBidi" w:hAnsiTheme="majorBidi" w:cstheme="majorBidi"/>
          <w:b/>
          <w:bCs/>
        </w:rPr>
        <w:t xml:space="preserve">También nos incentivó a honrar a los </w:t>
      </w:r>
      <w:r w:rsidR="0026700E">
        <w:rPr>
          <w:rFonts w:asciiTheme="majorBidi" w:hAnsiTheme="majorBidi" w:cstheme="majorBidi"/>
          <w:b/>
          <w:bCs/>
        </w:rPr>
        <w:t>ancianos</w:t>
      </w:r>
      <w:r w:rsidRPr="000B7948">
        <w:rPr>
          <w:rFonts w:asciiTheme="majorBidi" w:hAnsiTheme="majorBidi" w:cstheme="majorBidi"/>
          <w:b/>
          <w:bCs/>
        </w:rPr>
        <w:t xml:space="preserve"> y </w:t>
      </w:r>
      <w:r w:rsidR="0026700E">
        <w:rPr>
          <w:rFonts w:asciiTheme="majorBidi" w:hAnsiTheme="majorBidi" w:cstheme="majorBidi"/>
          <w:b/>
          <w:bCs/>
        </w:rPr>
        <w:t>mostrar</w:t>
      </w:r>
      <w:r w:rsidRPr="000B7948">
        <w:rPr>
          <w:rFonts w:asciiTheme="majorBidi" w:hAnsiTheme="majorBidi" w:cstheme="majorBidi"/>
          <w:b/>
          <w:bCs/>
        </w:rPr>
        <w:t xml:space="preserve"> misericordi</w:t>
      </w:r>
      <w:r w:rsidR="0026700E">
        <w:rPr>
          <w:rFonts w:asciiTheme="majorBidi" w:hAnsiTheme="majorBidi" w:cstheme="majorBidi"/>
          <w:b/>
          <w:bCs/>
        </w:rPr>
        <w:t>a</w:t>
      </w:r>
      <w:r w:rsidRPr="000B7948">
        <w:rPr>
          <w:rFonts w:asciiTheme="majorBidi" w:hAnsiTheme="majorBidi" w:cstheme="majorBidi"/>
          <w:b/>
          <w:bCs/>
        </w:rPr>
        <w:t xml:space="preserve"> </w:t>
      </w:r>
      <w:r w:rsidR="0026700E">
        <w:rPr>
          <w:rFonts w:asciiTheme="majorBidi" w:hAnsiTheme="majorBidi" w:cstheme="majorBidi"/>
          <w:b/>
          <w:bCs/>
        </w:rPr>
        <w:t xml:space="preserve">hacia </w:t>
      </w:r>
      <w:r w:rsidRPr="000B7948">
        <w:rPr>
          <w:rFonts w:asciiTheme="majorBidi" w:hAnsiTheme="majorBidi" w:cstheme="majorBidi"/>
          <w:b/>
          <w:bCs/>
        </w:rPr>
        <w:t xml:space="preserve">los </w:t>
      </w:r>
      <w:r w:rsidR="0026700E">
        <w:rPr>
          <w:rFonts w:asciiTheme="majorBidi" w:hAnsiTheme="majorBidi" w:cstheme="majorBidi"/>
          <w:b/>
          <w:bCs/>
        </w:rPr>
        <w:t>niños</w:t>
      </w:r>
      <w:r w:rsidR="00F9541F">
        <w:rPr>
          <w:rFonts w:asciiTheme="majorBidi" w:hAnsiTheme="majorBidi" w:cstheme="majorBidi"/>
        </w:rPr>
        <w:t>, pues dijo el Profeta</w:t>
      </w:r>
      <w:r w:rsidR="00F9541F" w:rsidRPr="00E46864">
        <w:rPr>
          <w:rFonts w:ascii="Times New Roman" w:eastAsia="Calibri" w:hAnsi="Times New Roman" w:cs="Times New Roman"/>
          <w:i/>
          <w:iCs/>
          <w:noProof/>
          <w:color w:val="323E4F"/>
          <w:lang w:eastAsia="es-PE"/>
        </w:rPr>
        <w:drawing>
          <wp:inline distT="0" distB="0" distL="0" distR="0" wp14:anchorId="285BD004" wp14:editId="6547E46B">
            <wp:extent cx="148160" cy="153593"/>
            <wp:effectExtent l="0" t="0" r="4445" b="0"/>
            <wp:docPr id="192" name="Imagen 19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F9541F">
        <w:rPr>
          <w:rFonts w:asciiTheme="majorBidi" w:hAnsiTheme="majorBidi" w:cstheme="majorBidi"/>
        </w:rPr>
        <w:t xml:space="preserve">: </w:t>
      </w:r>
      <w:r w:rsidR="00F9541F" w:rsidRPr="00F9541F">
        <w:rPr>
          <w:rFonts w:asciiTheme="majorBidi" w:hAnsiTheme="majorBidi" w:cstheme="majorBidi"/>
          <w:i/>
          <w:iCs/>
        </w:rPr>
        <w:t xml:space="preserve">“No es de los nuestros quien no </w:t>
      </w:r>
      <w:r w:rsidR="00224FE5">
        <w:rPr>
          <w:rFonts w:asciiTheme="majorBidi" w:hAnsiTheme="majorBidi" w:cstheme="majorBidi"/>
          <w:i/>
          <w:iCs/>
        </w:rPr>
        <w:t xml:space="preserve">muestre </w:t>
      </w:r>
      <w:r w:rsidR="00F9541F" w:rsidRPr="00F9541F">
        <w:rPr>
          <w:rFonts w:asciiTheme="majorBidi" w:hAnsiTheme="majorBidi" w:cstheme="majorBidi"/>
          <w:i/>
          <w:iCs/>
        </w:rPr>
        <w:t>misericordi</w:t>
      </w:r>
      <w:r w:rsidR="00224FE5">
        <w:rPr>
          <w:rFonts w:asciiTheme="majorBidi" w:hAnsiTheme="majorBidi" w:cstheme="majorBidi"/>
          <w:i/>
          <w:iCs/>
        </w:rPr>
        <w:t xml:space="preserve">a </w:t>
      </w:r>
      <w:r w:rsidR="0026700E">
        <w:rPr>
          <w:rFonts w:asciiTheme="majorBidi" w:hAnsiTheme="majorBidi" w:cstheme="majorBidi"/>
          <w:i/>
          <w:iCs/>
        </w:rPr>
        <w:t>hacia nuestros niños</w:t>
      </w:r>
      <w:r w:rsidR="00F9541F" w:rsidRPr="00F9541F">
        <w:rPr>
          <w:rFonts w:asciiTheme="majorBidi" w:hAnsiTheme="majorBidi" w:cstheme="majorBidi"/>
          <w:i/>
          <w:iCs/>
        </w:rPr>
        <w:t xml:space="preserve"> ni honre a </w:t>
      </w:r>
      <w:r w:rsidR="0026700E">
        <w:rPr>
          <w:rFonts w:asciiTheme="majorBidi" w:hAnsiTheme="majorBidi" w:cstheme="majorBidi"/>
          <w:i/>
          <w:iCs/>
        </w:rPr>
        <w:t>nuestros ancianos</w:t>
      </w:r>
      <w:r w:rsidR="00F9541F" w:rsidRPr="00F9541F">
        <w:rPr>
          <w:rFonts w:asciiTheme="majorBidi" w:hAnsiTheme="majorBidi" w:cstheme="majorBidi"/>
          <w:i/>
          <w:iCs/>
        </w:rPr>
        <w:t>.”</w:t>
      </w:r>
      <w:r w:rsidR="00F9541F">
        <w:rPr>
          <w:rFonts w:asciiTheme="majorBidi" w:hAnsiTheme="majorBidi" w:cstheme="majorBidi"/>
        </w:rPr>
        <w:t xml:space="preserve"> (Abu Daud, Tirmidhi y Ahmad– considerado Sahih por el Sheij Al Albani).</w:t>
      </w:r>
    </w:p>
    <w:p w14:paraId="5D96A1EE" w14:textId="77777777" w:rsidR="00F9541F" w:rsidRDefault="000B7948" w:rsidP="00DB7CD2">
      <w:pPr>
        <w:pStyle w:val="Prrafodelista"/>
        <w:numPr>
          <w:ilvl w:val="0"/>
          <w:numId w:val="19"/>
        </w:numPr>
        <w:tabs>
          <w:tab w:val="left" w:pos="1095"/>
        </w:tabs>
        <w:jc w:val="both"/>
        <w:rPr>
          <w:rFonts w:asciiTheme="majorBidi" w:hAnsiTheme="majorBidi" w:cstheme="majorBidi"/>
        </w:rPr>
      </w:pPr>
      <w:r w:rsidRPr="00224FE5">
        <w:rPr>
          <w:rFonts w:asciiTheme="majorBidi" w:hAnsiTheme="majorBidi" w:cstheme="majorBidi"/>
          <w:b/>
          <w:bCs/>
        </w:rPr>
        <w:t>El</w:t>
      </w:r>
      <w:r w:rsidR="00224FE5" w:rsidRPr="00224FE5">
        <w:rPr>
          <w:rFonts w:asciiTheme="majorBidi" w:hAnsiTheme="majorBidi" w:cstheme="majorBidi"/>
          <w:b/>
          <w:bCs/>
        </w:rPr>
        <w:t xml:space="preserve"> Islam nos instó también a aliviar las penurias de los musulmanes, a ser indulgentes con los deudores, a dar un respiro a los insolventes y a ocultar sus faltas</w:t>
      </w:r>
      <w:r w:rsidR="00224FE5" w:rsidRPr="00224FE5">
        <w:rPr>
          <w:rFonts w:asciiTheme="majorBidi" w:hAnsiTheme="majorBidi" w:cstheme="majorBidi"/>
        </w:rPr>
        <w:t>.</w:t>
      </w:r>
      <w:r w:rsidR="00224FE5">
        <w:rPr>
          <w:rFonts w:asciiTheme="majorBidi" w:hAnsiTheme="majorBidi" w:cstheme="majorBidi"/>
        </w:rPr>
        <w:t xml:space="preserve"> Dijo el Mensajero de Allah</w:t>
      </w:r>
      <w:r w:rsidR="00224FE5" w:rsidRPr="00E46864">
        <w:rPr>
          <w:rFonts w:ascii="Times New Roman" w:eastAsia="Calibri" w:hAnsi="Times New Roman" w:cs="Times New Roman"/>
          <w:i/>
          <w:iCs/>
          <w:noProof/>
          <w:color w:val="323E4F"/>
          <w:lang w:eastAsia="es-PE"/>
        </w:rPr>
        <w:drawing>
          <wp:inline distT="0" distB="0" distL="0" distR="0" wp14:anchorId="1212DB34" wp14:editId="787016CE">
            <wp:extent cx="148160" cy="153593"/>
            <wp:effectExtent l="0" t="0" r="4445" b="0"/>
            <wp:docPr id="193" name="Imagen 19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224FE5">
        <w:rPr>
          <w:rFonts w:asciiTheme="majorBidi" w:hAnsiTheme="majorBidi" w:cstheme="majorBidi"/>
        </w:rPr>
        <w:t>: “</w:t>
      </w:r>
      <w:r w:rsidR="0026700E">
        <w:rPr>
          <w:rFonts w:asciiTheme="majorBidi" w:hAnsiTheme="majorBidi" w:cstheme="majorBidi"/>
        </w:rPr>
        <w:t xml:space="preserve">Quien libre a un creyente de una penuria en esta vida, Allah le librará de una de las penurias del Día de la Resurrección, quien </w:t>
      </w:r>
      <w:r w:rsidR="00906CA4">
        <w:rPr>
          <w:rFonts w:asciiTheme="majorBidi" w:hAnsiTheme="majorBidi" w:cstheme="majorBidi"/>
        </w:rPr>
        <w:t>facilite los asuntos de un necesitado, Allah le facilitará los suyos en esta vida y en la Otra, quien cubra las faltas de un musulmán, Allah cubrirá las suyas en esta vida y en la Otra; por cierto que Allah ayuda a Su siervo, mientras este permanezca en ayuda de su hermano.” (Muslim).</w:t>
      </w:r>
    </w:p>
    <w:p w14:paraId="1AFD837C" w14:textId="77777777" w:rsidR="00191038" w:rsidRDefault="00906CA4" w:rsidP="00906CA4">
      <w:pPr>
        <w:tabs>
          <w:tab w:val="left" w:pos="1095"/>
        </w:tabs>
        <w:jc w:val="both"/>
        <w:rPr>
          <w:rFonts w:asciiTheme="majorBidi" w:hAnsiTheme="majorBidi" w:cstheme="majorBidi"/>
        </w:rPr>
        <w:sectPr w:rsidR="00191038"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pPr>
      <w:r w:rsidRPr="00906CA4">
        <w:rPr>
          <w:rFonts w:asciiTheme="majorBidi" w:hAnsiTheme="majorBidi" w:cstheme="majorBidi"/>
        </w:rPr>
        <w:t>Nos detendremos en este punto y en la próxima lección hablaremos – si Allah lo permite – sobre las normas de</w:t>
      </w:r>
      <w:r>
        <w:rPr>
          <w:rFonts w:asciiTheme="majorBidi" w:hAnsiTheme="majorBidi" w:cstheme="majorBidi"/>
        </w:rPr>
        <w:t xml:space="preserve"> las transacciones financieras entre los musulmanes.</w:t>
      </w:r>
    </w:p>
    <w:p w14:paraId="41C449D6" w14:textId="0A607B0D" w:rsidR="00906CA4" w:rsidRPr="00A22CE8" w:rsidRDefault="00BD0504"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0" w:name="_Toc51295202"/>
      <w:r>
        <w:rPr>
          <w:noProof/>
          <w:lang w:eastAsia="es-PE"/>
        </w:rPr>
        <mc:AlternateContent>
          <mc:Choice Requires="wps">
            <w:drawing>
              <wp:anchor distT="0" distB="0" distL="114300" distR="114300" simplePos="0" relativeHeight="251678720" behindDoc="0" locked="0" layoutInCell="1" allowOverlap="1" wp14:anchorId="2DE64EBB" wp14:editId="3CB9D04E">
                <wp:simplePos x="0" y="0"/>
                <wp:positionH relativeFrom="margin">
                  <wp:posOffset>0</wp:posOffset>
                </wp:positionH>
                <wp:positionV relativeFrom="paragraph">
                  <wp:posOffset>-541655</wp:posOffset>
                </wp:positionV>
                <wp:extent cx="5391807" cy="299545"/>
                <wp:effectExtent l="0" t="0" r="0" b="5715"/>
                <wp:wrapNone/>
                <wp:docPr id="272" name="Text Box 272"/>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642B182B"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64EBB" id="Text Box 272" o:spid="_x0000_s1031" type="#_x0000_t202" style="position:absolute;left:0;text-align:left;margin-left:0;margin-top:-42.65pt;width:424.55pt;height:23.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" fillcolor="#8eaadb [1944]" stroked="f" strokeweight=".5pt">
                <v:textbox>
                  <w:txbxContent>
                    <w:p w14:paraId="642B182B" w14:textId="77777777" w:rsidR="00833B9D" w:rsidRPr="000B16ED" w:rsidRDefault="00833B9D" w:rsidP="00BD0504">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r w:rsidR="00A95677"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LAS TRANSACCIONES FINANCIERAS</w:t>
      </w:r>
      <w:bookmarkEnd w:id="60"/>
    </w:p>
    <w:p w14:paraId="1A25E4B5" w14:textId="77777777" w:rsidR="00A22CE8" w:rsidRDefault="00A22CE8" w:rsidP="00FF7972">
      <w:pPr>
        <w:tabs>
          <w:tab w:val="left" w:pos="1095"/>
        </w:tabs>
        <w:jc w:val="both"/>
        <w:rPr>
          <w:rFonts w:asciiTheme="majorBidi" w:hAnsiTheme="majorBidi" w:cstheme="majorBidi"/>
        </w:rPr>
      </w:pPr>
    </w:p>
    <w:p w14:paraId="22516651" w14:textId="4FDA7251" w:rsidR="00A95677" w:rsidRDefault="00A95677" w:rsidP="00FF7972">
      <w:pPr>
        <w:tabs>
          <w:tab w:val="left" w:pos="1095"/>
        </w:tabs>
        <w:jc w:val="both"/>
        <w:rPr>
          <w:rFonts w:asciiTheme="majorBidi" w:hAnsiTheme="majorBidi" w:cstheme="majorBidi"/>
        </w:rPr>
      </w:pPr>
      <w:r>
        <w:rPr>
          <w:rFonts w:asciiTheme="majorBidi" w:hAnsiTheme="majorBidi" w:cstheme="majorBidi"/>
        </w:rPr>
        <w:t>En esta lección hablaremos sobre algunas normas referentes a las tran</w:t>
      </w:r>
      <w:r w:rsidR="00FF7972">
        <w:rPr>
          <w:rFonts w:asciiTheme="majorBidi" w:hAnsiTheme="majorBidi" w:cstheme="majorBidi"/>
        </w:rPr>
        <w:t xml:space="preserve">sacciones financieras entre </w:t>
      </w:r>
      <w:r>
        <w:rPr>
          <w:rFonts w:asciiTheme="majorBidi" w:hAnsiTheme="majorBidi" w:cstheme="majorBidi"/>
        </w:rPr>
        <w:t>musulmanes. Allah –</w:t>
      </w:r>
      <w:r w:rsidR="00FF7972">
        <w:rPr>
          <w:rFonts w:asciiTheme="majorBidi" w:hAnsiTheme="majorBidi" w:cstheme="majorBidi"/>
        </w:rPr>
        <w:t xml:space="preserve"> </w:t>
      </w:r>
      <w:r>
        <w:rPr>
          <w:rFonts w:asciiTheme="majorBidi" w:hAnsiTheme="majorBidi" w:cstheme="majorBidi"/>
        </w:rPr>
        <w:t xml:space="preserve">Todopoderoso y Majestuoso – nos ha ordenado </w:t>
      </w:r>
      <w:r w:rsidR="00E2099F">
        <w:rPr>
          <w:rFonts w:asciiTheme="majorBidi" w:hAnsiTheme="majorBidi" w:cstheme="majorBidi"/>
        </w:rPr>
        <w:t xml:space="preserve">esforzarnos en buscar nuestro sustento lícito, por lo que todo musulmán debe aprender </w:t>
      </w:r>
      <w:r w:rsidR="00FF7972">
        <w:rPr>
          <w:rFonts w:asciiTheme="majorBidi" w:hAnsiTheme="majorBidi" w:cstheme="majorBidi"/>
        </w:rPr>
        <w:t xml:space="preserve">lo necesario </w:t>
      </w:r>
      <w:r w:rsidR="00E2099F">
        <w:rPr>
          <w:rFonts w:asciiTheme="majorBidi" w:hAnsiTheme="majorBidi" w:cstheme="majorBidi"/>
        </w:rPr>
        <w:t>sobre las transacciones financi</w:t>
      </w:r>
      <w:r w:rsidR="00FF7972">
        <w:rPr>
          <w:rFonts w:asciiTheme="majorBidi" w:hAnsiTheme="majorBidi" w:cstheme="majorBidi"/>
        </w:rPr>
        <w:t>eras, para que así sepa claramente todo lo que esto implica y no caiga en algo que Allah haya prohibido.</w:t>
      </w:r>
    </w:p>
    <w:p w14:paraId="27CF0785" w14:textId="77777777" w:rsidR="00BD7963" w:rsidRDefault="00BD7963" w:rsidP="00DB7CD2">
      <w:pPr>
        <w:pStyle w:val="Prrafodelista"/>
        <w:numPr>
          <w:ilvl w:val="0"/>
          <w:numId w:val="20"/>
        </w:numPr>
        <w:tabs>
          <w:tab w:val="left" w:pos="1095"/>
        </w:tabs>
        <w:jc w:val="both"/>
        <w:rPr>
          <w:rFonts w:asciiTheme="majorBidi" w:hAnsiTheme="majorBidi" w:cstheme="majorBidi"/>
        </w:rPr>
      </w:pPr>
      <w:r>
        <w:rPr>
          <w:rFonts w:asciiTheme="majorBidi" w:hAnsiTheme="majorBidi" w:cstheme="majorBidi"/>
        </w:rPr>
        <w:t>El principio en las transacciones financieras es la licitud, a excepción de aquello que está indicado como ilícito.</w:t>
      </w:r>
    </w:p>
    <w:p w14:paraId="4C6047D7" w14:textId="77777777" w:rsidR="00BD7963" w:rsidRDefault="00BD7963" w:rsidP="00DB7CD2">
      <w:pPr>
        <w:pStyle w:val="Prrafodelista"/>
        <w:numPr>
          <w:ilvl w:val="0"/>
          <w:numId w:val="20"/>
        </w:numPr>
        <w:tabs>
          <w:tab w:val="left" w:pos="1095"/>
        </w:tabs>
        <w:jc w:val="both"/>
        <w:rPr>
          <w:rFonts w:asciiTheme="majorBidi" w:hAnsiTheme="majorBidi" w:cstheme="majorBidi"/>
        </w:rPr>
      </w:pPr>
      <w:r>
        <w:rPr>
          <w:rFonts w:asciiTheme="majorBidi" w:hAnsiTheme="majorBidi" w:cstheme="majorBidi"/>
        </w:rPr>
        <w:t xml:space="preserve">Entre las transacciones que el Islam ha hecho ilícitas están la usura, los juegos de azar, los fraudes, el </w:t>
      </w:r>
      <w:r w:rsidRPr="00BD7963">
        <w:rPr>
          <w:rFonts w:asciiTheme="majorBidi" w:hAnsiTheme="majorBidi" w:cstheme="majorBidi"/>
          <w:i/>
          <w:iCs/>
        </w:rPr>
        <w:t>Gharar</w:t>
      </w:r>
      <w:r>
        <w:rPr>
          <w:rFonts w:asciiTheme="majorBidi" w:hAnsiTheme="majorBidi" w:cstheme="majorBidi"/>
        </w:rPr>
        <w:t xml:space="preserve"> (la venta aleatoria o </w:t>
      </w:r>
      <w:r w:rsidR="00C1339A">
        <w:rPr>
          <w:rFonts w:asciiTheme="majorBidi" w:hAnsiTheme="majorBidi" w:cstheme="majorBidi"/>
        </w:rPr>
        <w:t xml:space="preserve">la venta </w:t>
      </w:r>
      <w:r>
        <w:rPr>
          <w:rFonts w:asciiTheme="majorBidi" w:hAnsiTheme="majorBidi" w:cstheme="majorBidi"/>
        </w:rPr>
        <w:t xml:space="preserve">de </w:t>
      </w:r>
      <w:r w:rsidR="00C1339A">
        <w:rPr>
          <w:rFonts w:asciiTheme="majorBidi" w:hAnsiTheme="majorBidi" w:cstheme="majorBidi"/>
        </w:rPr>
        <w:t>a</w:t>
      </w:r>
      <w:r>
        <w:rPr>
          <w:rFonts w:asciiTheme="majorBidi" w:hAnsiTheme="majorBidi" w:cstheme="majorBidi"/>
        </w:rPr>
        <w:t>l</w:t>
      </w:r>
      <w:r w:rsidR="00C1339A">
        <w:rPr>
          <w:rFonts w:asciiTheme="majorBidi" w:hAnsiTheme="majorBidi" w:cstheme="majorBidi"/>
        </w:rPr>
        <w:t>g</w:t>
      </w:r>
      <w:r>
        <w:rPr>
          <w:rFonts w:asciiTheme="majorBidi" w:hAnsiTheme="majorBidi" w:cstheme="majorBidi"/>
        </w:rPr>
        <w:t xml:space="preserve">o </w:t>
      </w:r>
      <w:r w:rsidR="00C1339A">
        <w:rPr>
          <w:rFonts w:asciiTheme="majorBidi" w:hAnsiTheme="majorBidi" w:cstheme="majorBidi"/>
        </w:rPr>
        <w:t xml:space="preserve">que </w:t>
      </w:r>
      <w:r>
        <w:rPr>
          <w:rFonts w:asciiTheme="majorBidi" w:hAnsiTheme="majorBidi" w:cstheme="majorBidi"/>
        </w:rPr>
        <w:t>aún no se posee)</w:t>
      </w:r>
      <w:r w:rsidR="00C1339A">
        <w:rPr>
          <w:rFonts w:asciiTheme="majorBidi" w:hAnsiTheme="majorBidi" w:cstheme="majorBidi"/>
        </w:rPr>
        <w:t xml:space="preserve">, todo tipo de transacción que implique injusticia o adueñarse de la propiedad de otro mediante la tiranía. Dice Allah: </w:t>
      </w:r>
      <w:r w:rsidR="00C1339A" w:rsidRPr="00C1339A">
        <w:rPr>
          <w:rFonts w:asciiTheme="majorBidi" w:hAnsiTheme="majorBidi" w:cstheme="majorBidi"/>
          <w:b/>
          <w:bCs/>
          <w:i/>
          <w:iCs/>
        </w:rPr>
        <w:t>[¡Oh, creyentes! Tengan temor de Allah y renuncien a los intereses que les adeuden por usura, si es que son realmente creyentes.]</w:t>
      </w:r>
      <w:r w:rsidR="00C1339A">
        <w:rPr>
          <w:rFonts w:asciiTheme="majorBidi" w:hAnsiTheme="majorBidi" w:cstheme="majorBidi"/>
        </w:rPr>
        <w:t xml:space="preserve"> (Corán 2:278).</w:t>
      </w:r>
    </w:p>
    <w:p w14:paraId="24B0EABC" w14:textId="77777777" w:rsidR="00C1339A" w:rsidRDefault="00C1339A" w:rsidP="006F0030">
      <w:pPr>
        <w:tabs>
          <w:tab w:val="left" w:pos="1095"/>
        </w:tabs>
        <w:jc w:val="both"/>
        <w:rPr>
          <w:rFonts w:asciiTheme="majorBidi" w:hAnsiTheme="majorBidi" w:cstheme="majorBidi"/>
        </w:rPr>
      </w:pPr>
      <w:r>
        <w:rPr>
          <w:rFonts w:asciiTheme="majorBidi" w:hAnsiTheme="majorBidi" w:cstheme="majorBidi"/>
        </w:rPr>
        <w:t>El Mensajero de Allah</w:t>
      </w:r>
      <w:r w:rsidRPr="00E46864">
        <w:rPr>
          <w:rFonts w:ascii="Times New Roman" w:eastAsia="Calibri" w:hAnsi="Times New Roman" w:cs="Times New Roman"/>
          <w:i/>
          <w:iCs/>
          <w:noProof/>
          <w:color w:val="323E4F"/>
          <w:lang w:eastAsia="es-PE"/>
        </w:rPr>
        <w:drawing>
          <wp:inline distT="0" distB="0" distL="0" distR="0" wp14:anchorId="7F27D086" wp14:editId="35778FE7">
            <wp:extent cx="148160" cy="153593"/>
            <wp:effectExtent l="0" t="0" r="4445" b="0"/>
            <wp:docPr id="194" name="Imagen 19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D9460D">
        <w:rPr>
          <w:rFonts w:asciiTheme="majorBidi" w:hAnsiTheme="majorBidi" w:cstheme="majorBidi"/>
          <w:i/>
          <w:iCs/>
        </w:rPr>
        <w:t>“No se envidien</w:t>
      </w:r>
      <w:r w:rsidR="008708E4" w:rsidRPr="00D9460D">
        <w:rPr>
          <w:rFonts w:asciiTheme="majorBidi" w:hAnsiTheme="majorBidi" w:cstheme="majorBidi"/>
          <w:i/>
          <w:iCs/>
        </w:rPr>
        <w:t xml:space="preserve"> unos a otros, no</w:t>
      </w:r>
      <w:r w:rsidRPr="00D9460D">
        <w:rPr>
          <w:rFonts w:asciiTheme="majorBidi" w:hAnsiTheme="majorBidi" w:cstheme="majorBidi"/>
          <w:i/>
          <w:iCs/>
        </w:rPr>
        <w:t xml:space="preserve"> puj</w:t>
      </w:r>
      <w:r w:rsidR="008708E4" w:rsidRPr="00D9460D">
        <w:rPr>
          <w:rFonts w:asciiTheme="majorBidi" w:hAnsiTheme="majorBidi" w:cstheme="majorBidi"/>
          <w:i/>
          <w:iCs/>
        </w:rPr>
        <w:t>en</w:t>
      </w:r>
      <w:r w:rsidRPr="00D9460D">
        <w:rPr>
          <w:rFonts w:asciiTheme="majorBidi" w:hAnsiTheme="majorBidi" w:cstheme="majorBidi"/>
          <w:i/>
          <w:iCs/>
        </w:rPr>
        <w:t xml:space="preserve"> para implicar a los demás</w:t>
      </w:r>
      <w:r w:rsidR="008708E4" w:rsidRPr="00D9460D">
        <w:rPr>
          <w:rStyle w:val="Refdenotaalpie"/>
          <w:rFonts w:asciiTheme="majorBidi" w:hAnsiTheme="majorBidi" w:cstheme="majorBidi"/>
          <w:i/>
          <w:iCs/>
        </w:rPr>
        <w:footnoteReference w:id="42"/>
      </w:r>
      <w:r w:rsidRPr="00D9460D">
        <w:rPr>
          <w:rFonts w:asciiTheme="majorBidi" w:hAnsiTheme="majorBidi" w:cstheme="majorBidi"/>
          <w:i/>
          <w:iCs/>
        </w:rPr>
        <w:t>, n</w:t>
      </w:r>
      <w:r w:rsidR="008708E4" w:rsidRPr="00D9460D">
        <w:rPr>
          <w:rFonts w:asciiTheme="majorBidi" w:hAnsiTheme="majorBidi" w:cstheme="majorBidi"/>
          <w:i/>
          <w:iCs/>
        </w:rPr>
        <w:t>o se</w:t>
      </w:r>
      <w:r w:rsidRPr="00D9460D">
        <w:rPr>
          <w:rFonts w:asciiTheme="majorBidi" w:hAnsiTheme="majorBidi" w:cstheme="majorBidi"/>
          <w:i/>
          <w:iCs/>
        </w:rPr>
        <w:t xml:space="preserve"> </w:t>
      </w:r>
      <w:r w:rsidR="008708E4" w:rsidRPr="00D9460D">
        <w:rPr>
          <w:rFonts w:asciiTheme="majorBidi" w:hAnsiTheme="majorBidi" w:cstheme="majorBidi"/>
          <w:i/>
          <w:iCs/>
        </w:rPr>
        <w:t>odien</w:t>
      </w:r>
      <w:r w:rsidRPr="00D9460D">
        <w:rPr>
          <w:rFonts w:asciiTheme="majorBidi" w:hAnsiTheme="majorBidi" w:cstheme="majorBidi"/>
          <w:i/>
          <w:iCs/>
        </w:rPr>
        <w:t xml:space="preserve"> unos a otros, n</w:t>
      </w:r>
      <w:r w:rsidR="008708E4" w:rsidRPr="00D9460D">
        <w:rPr>
          <w:rFonts w:asciiTheme="majorBidi" w:hAnsiTheme="majorBidi" w:cstheme="majorBidi"/>
          <w:i/>
          <w:iCs/>
        </w:rPr>
        <w:t>o se den</w:t>
      </w:r>
      <w:r w:rsidRPr="00D9460D">
        <w:rPr>
          <w:rFonts w:asciiTheme="majorBidi" w:hAnsiTheme="majorBidi" w:cstheme="majorBidi"/>
          <w:i/>
          <w:iCs/>
        </w:rPr>
        <w:t xml:space="preserve"> la espalda, n</w:t>
      </w:r>
      <w:r w:rsidR="008708E4" w:rsidRPr="00D9460D">
        <w:rPr>
          <w:rFonts w:asciiTheme="majorBidi" w:hAnsiTheme="majorBidi" w:cstheme="majorBidi"/>
          <w:i/>
          <w:iCs/>
        </w:rPr>
        <w:t>o</w:t>
      </w:r>
      <w:r w:rsidRPr="00D9460D">
        <w:rPr>
          <w:rFonts w:asciiTheme="majorBidi" w:hAnsiTheme="majorBidi" w:cstheme="majorBidi"/>
          <w:i/>
          <w:iCs/>
        </w:rPr>
        <w:t xml:space="preserve"> ofert</w:t>
      </w:r>
      <w:r w:rsidR="008708E4" w:rsidRPr="00D9460D">
        <w:rPr>
          <w:rFonts w:asciiTheme="majorBidi" w:hAnsiTheme="majorBidi" w:cstheme="majorBidi"/>
          <w:i/>
          <w:iCs/>
        </w:rPr>
        <w:t>en</w:t>
      </w:r>
      <w:r w:rsidRPr="00D9460D">
        <w:rPr>
          <w:rFonts w:asciiTheme="majorBidi" w:hAnsiTheme="majorBidi" w:cstheme="majorBidi"/>
          <w:i/>
          <w:iCs/>
        </w:rPr>
        <w:t xml:space="preserve"> la mercancía cuando </w:t>
      </w:r>
      <w:r w:rsidR="006F0030">
        <w:rPr>
          <w:rFonts w:asciiTheme="majorBidi" w:hAnsiTheme="majorBidi" w:cstheme="majorBidi"/>
          <w:i/>
          <w:iCs/>
        </w:rPr>
        <w:t>una venta se</w:t>
      </w:r>
      <w:r w:rsidRPr="00D9460D">
        <w:rPr>
          <w:rFonts w:asciiTheme="majorBidi" w:hAnsiTheme="majorBidi" w:cstheme="majorBidi"/>
          <w:i/>
          <w:iCs/>
        </w:rPr>
        <w:t xml:space="preserve"> haya acordado</w:t>
      </w:r>
      <w:r w:rsidR="006F0030">
        <w:rPr>
          <w:rFonts w:asciiTheme="majorBidi" w:hAnsiTheme="majorBidi" w:cstheme="majorBidi"/>
          <w:i/>
          <w:iCs/>
        </w:rPr>
        <w:t>,</w:t>
      </w:r>
      <w:r w:rsidRPr="00D9460D">
        <w:rPr>
          <w:rFonts w:asciiTheme="majorBidi" w:hAnsiTheme="majorBidi" w:cstheme="majorBidi"/>
          <w:i/>
          <w:iCs/>
        </w:rPr>
        <w:t xml:space="preserve"> y se</w:t>
      </w:r>
      <w:r w:rsidR="008708E4" w:rsidRPr="00D9460D">
        <w:rPr>
          <w:rFonts w:asciiTheme="majorBidi" w:hAnsiTheme="majorBidi" w:cstheme="majorBidi"/>
          <w:i/>
          <w:iCs/>
        </w:rPr>
        <w:t>an ¡Oh siervos de Allah!</w:t>
      </w:r>
      <w:r w:rsidRPr="00D9460D">
        <w:rPr>
          <w:rFonts w:asciiTheme="majorBidi" w:hAnsiTheme="majorBidi" w:cstheme="majorBidi"/>
          <w:i/>
          <w:iCs/>
        </w:rPr>
        <w:t xml:space="preserve"> hermanos. El musulmán es hermano del musulmán, no es injusto con él ni lo traiciona, no le miente ni lo desprecia. </w:t>
      </w:r>
      <w:r w:rsidR="00D9460D" w:rsidRPr="00D9460D">
        <w:rPr>
          <w:rFonts w:asciiTheme="majorBidi" w:hAnsiTheme="majorBidi" w:cstheme="majorBidi"/>
          <w:i/>
          <w:iCs/>
        </w:rPr>
        <w:t>La piedad</w:t>
      </w:r>
      <w:r w:rsidRPr="00D9460D">
        <w:rPr>
          <w:rFonts w:asciiTheme="majorBidi" w:hAnsiTheme="majorBidi" w:cstheme="majorBidi"/>
          <w:i/>
          <w:iCs/>
        </w:rPr>
        <w:t xml:space="preserve"> (</w:t>
      </w:r>
      <w:r w:rsidR="00D9460D" w:rsidRPr="00D9460D">
        <w:rPr>
          <w:rFonts w:asciiTheme="majorBidi" w:hAnsiTheme="majorBidi" w:cstheme="majorBidi"/>
          <w:i/>
          <w:iCs/>
        </w:rPr>
        <w:t>Taqua</w:t>
      </w:r>
      <w:r w:rsidRPr="00D9460D">
        <w:rPr>
          <w:rFonts w:asciiTheme="majorBidi" w:hAnsiTheme="majorBidi" w:cstheme="majorBidi"/>
          <w:i/>
          <w:iCs/>
        </w:rPr>
        <w:t xml:space="preserve">) está aquí mismo </w:t>
      </w:r>
      <w:r w:rsidR="00D9460D" w:rsidRPr="00D9460D">
        <w:rPr>
          <w:rFonts w:asciiTheme="majorBidi" w:hAnsiTheme="majorBidi" w:cstheme="majorBidi"/>
          <w:i/>
          <w:iCs/>
        </w:rPr>
        <w:t xml:space="preserve">– </w:t>
      </w:r>
      <w:r w:rsidRPr="00D9460D">
        <w:rPr>
          <w:rFonts w:asciiTheme="majorBidi" w:hAnsiTheme="majorBidi" w:cstheme="majorBidi"/>
          <w:i/>
          <w:iCs/>
        </w:rPr>
        <w:t>señalando su pecho tres veces</w:t>
      </w:r>
      <w:r w:rsidR="00D9460D" w:rsidRPr="00D9460D">
        <w:rPr>
          <w:rFonts w:asciiTheme="majorBidi" w:hAnsiTheme="majorBidi" w:cstheme="majorBidi"/>
          <w:i/>
          <w:iCs/>
        </w:rPr>
        <w:t xml:space="preserve"> –, </w:t>
      </w:r>
      <w:r w:rsidRPr="00D9460D">
        <w:rPr>
          <w:rFonts w:asciiTheme="majorBidi" w:hAnsiTheme="majorBidi" w:cstheme="majorBidi"/>
          <w:i/>
          <w:iCs/>
        </w:rPr>
        <w:t xml:space="preserve">suficiente maldad para una persona </w:t>
      </w:r>
      <w:r w:rsidR="00D9460D" w:rsidRPr="00D9460D">
        <w:rPr>
          <w:rFonts w:asciiTheme="majorBidi" w:hAnsiTheme="majorBidi" w:cstheme="majorBidi"/>
          <w:i/>
          <w:iCs/>
        </w:rPr>
        <w:t xml:space="preserve">con </w:t>
      </w:r>
      <w:r w:rsidRPr="00D9460D">
        <w:rPr>
          <w:rFonts w:asciiTheme="majorBidi" w:hAnsiTheme="majorBidi" w:cstheme="majorBidi"/>
          <w:i/>
          <w:iCs/>
        </w:rPr>
        <w:t xml:space="preserve">despreciar a su hermano musulmán. Todo musulmán es </w:t>
      </w:r>
      <w:r w:rsidR="00D9460D" w:rsidRPr="00D9460D">
        <w:rPr>
          <w:rFonts w:asciiTheme="majorBidi" w:hAnsiTheme="majorBidi" w:cstheme="majorBidi"/>
          <w:i/>
          <w:iCs/>
        </w:rPr>
        <w:t xml:space="preserve">sagrado para otro musulmán: </w:t>
      </w:r>
      <w:r w:rsidRPr="00D9460D">
        <w:rPr>
          <w:rFonts w:asciiTheme="majorBidi" w:hAnsiTheme="majorBidi" w:cstheme="majorBidi"/>
          <w:i/>
          <w:iCs/>
        </w:rPr>
        <w:t xml:space="preserve">su vida, </w:t>
      </w:r>
      <w:r w:rsidR="00D9460D" w:rsidRPr="00D9460D">
        <w:rPr>
          <w:rFonts w:asciiTheme="majorBidi" w:hAnsiTheme="majorBidi" w:cstheme="majorBidi"/>
          <w:i/>
          <w:iCs/>
        </w:rPr>
        <w:t xml:space="preserve">su </w:t>
      </w:r>
      <w:r w:rsidRPr="00D9460D">
        <w:rPr>
          <w:rFonts w:asciiTheme="majorBidi" w:hAnsiTheme="majorBidi" w:cstheme="majorBidi"/>
          <w:i/>
          <w:iCs/>
        </w:rPr>
        <w:t xml:space="preserve">honor y </w:t>
      </w:r>
      <w:r w:rsidR="00D9460D" w:rsidRPr="00D9460D">
        <w:rPr>
          <w:rFonts w:asciiTheme="majorBidi" w:hAnsiTheme="majorBidi" w:cstheme="majorBidi"/>
          <w:i/>
          <w:iCs/>
        </w:rPr>
        <w:t xml:space="preserve">sus </w:t>
      </w:r>
      <w:r w:rsidRPr="00D9460D">
        <w:rPr>
          <w:rFonts w:asciiTheme="majorBidi" w:hAnsiTheme="majorBidi" w:cstheme="majorBidi"/>
          <w:i/>
          <w:iCs/>
        </w:rPr>
        <w:t>bienes</w:t>
      </w:r>
      <w:r w:rsidR="00D9460D">
        <w:rPr>
          <w:rFonts w:asciiTheme="majorBidi" w:hAnsiTheme="majorBidi" w:cstheme="majorBidi"/>
          <w:i/>
          <w:iCs/>
        </w:rPr>
        <w:t>.</w:t>
      </w:r>
      <w:r w:rsidRPr="00D9460D">
        <w:rPr>
          <w:rFonts w:asciiTheme="majorBidi" w:hAnsiTheme="majorBidi" w:cstheme="majorBidi"/>
          <w:i/>
          <w:iCs/>
        </w:rPr>
        <w:t>”</w:t>
      </w:r>
      <w:r w:rsidRPr="00C1339A">
        <w:rPr>
          <w:rFonts w:asciiTheme="majorBidi" w:hAnsiTheme="majorBidi" w:cstheme="majorBidi"/>
        </w:rPr>
        <w:t xml:space="preserve"> (Muslim)</w:t>
      </w:r>
      <w:r w:rsidR="006F0030">
        <w:rPr>
          <w:rFonts w:asciiTheme="majorBidi" w:hAnsiTheme="majorBidi" w:cstheme="majorBidi"/>
        </w:rPr>
        <w:t>.</w:t>
      </w:r>
    </w:p>
    <w:p w14:paraId="3229E9CB" w14:textId="77777777" w:rsidR="00377A55" w:rsidRDefault="006F0030" w:rsidP="006F0030">
      <w:pPr>
        <w:tabs>
          <w:tab w:val="left" w:pos="1095"/>
        </w:tabs>
        <w:jc w:val="both"/>
        <w:rPr>
          <w:rFonts w:asciiTheme="majorBidi" w:hAnsiTheme="majorBidi" w:cstheme="majorBidi"/>
        </w:rPr>
      </w:pPr>
      <w:r>
        <w:rPr>
          <w:rFonts w:asciiTheme="majorBidi" w:hAnsiTheme="majorBidi" w:cstheme="majorBidi"/>
        </w:rPr>
        <w:t>Abu Huraira</w:t>
      </w:r>
      <w:r w:rsidRPr="009E4332">
        <w:rPr>
          <w:rFonts w:ascii="Times New Roman" w:eastAsia="Calibri" w:hAnsi="Times New Roman" w:cs="Times New Roman"/>
          <w:noProof/>
          <w:color w:val="323E4F"/>
          <w:lang w:eastAsia="es-PE"/>
        </w:rPr>
        <w:drawing>
          <wp:inline distT="0" distB="0" distL="0" distR="0" wp14:anchorId="46D8680F" wp14:editId="771CEACD">
            <wp:extent cx="238153" cy="140693"/>
            <wp:effectExtent l="0" t="0" r="0" b="0"/>
            <wp:docPr id="1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xml:space="preserve">dijo: </w:t>
      </w:r>
      <w:r w:rsidRPr="005E5310">
        <w:rPr>
          <w:rFonts w:asciiTheme="majorBidi" w:hAnsiTheme="majorBidi" w:cstheme="majorBidi"/>
          <w:i/>
          <w:iCs/>
        </w:rPr>
        <w:t>“El Mensajero de Allah</w:t>
      </w:r>
      <w:r w:rsidRPr="005E5310">
        <w:rPr>
          <w:rFonts w:ascii="Times New Roman" w:eastAsia="Calibri" w:hAnsi="Times New Roman" w:cs="Times New Roman"/>
          <w:i/>
          <w:iCs/>
          <w:noProof/>
          <w:color w:val="323E4F"/>
          <w:lang w:eastAsia="es-PE"/>
        </w:rPr>
        <w:drawing>
          <wp:inline distT="0" distB="0" distL="0" distR="0" wp14:anchorId="2B68B522" wp14:editId="6AF99A2A">
            <wp:extent cx="148160" cy="153593"/>
            <wp:effectExtent l="0" t="0" r="4445" b="0"/>
            <wp:docPr id="196" name="Imagen 19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5E5310">
        <w:rPr>
          <w:rFonts w:asciiTheme="majorBidi" w:hAnsiTheme="majorBidi" w:cstheme="majorBidi"/>
          <w:i/>
          <w:iCs/>
        </w:rPr>
        <w:t>prohibió la venta del Hasá y del Gharar</w:t>
      </w:r>
      <w:r w:rsidRPr="005E5310">
        <w:rPr>
          <w:rStyle w:val="Refdenotaalpie"/>
          <w:rFonts w:asciiTheme="majorBidi" w:hAnsiTheme="majorBidi" w:cstheme="majorBidi"/>
          <w:i/>
          <w:iCs/>
        </w:rPr>
        <w:footnoteReference w:id="43"/>
      </w:r>
      <w:r w:rsidRPr="005E5310">
        <w:rPr>
          <w:rFonts w:asciiTheme="majorBidi" w:hAnsiTheme="majorBidi" w:cstheme="majorBidi"/>
          <w:i/>
          <w:iCs/>
        </w:rPr>
        <w:t>.”</w:t>
      </w:r>
      <w:r>
        <w:rPr>
          <w:rFonts w:asciiTheme="majorBidi" w:hAnsiTheme="majorBidi" w:cstheme="majorBidi"/>
        </w:rPr>
        <w:t xml:space="preserve"> (Muslim). </w:t>
      </w:r>
    </w:p>
    <w:p w14:paraId="0CFACCC4" w14:textId="77777777" w:rsidR="005E5310" w:rsidRDefault="005E5310" w:rsidP="00795D38">
      <w:pPr>
        <w:tabs>
          <w:tab w:val="left" w:pos="1095"/>
        </w:tabs>
        <w:rPr>
          <w:rFonts w:asciiTheme="majorBidi" w:hAnsiTheme="majorBidi" w:cstheme="majorBidi"/>
        </w:rPr>
      </w:pPr>
      <w:r>
        <w:rPr>
          <w:rFonts w:asciiTheme="majorBidi" w:hAnsiTheme="majorBidi" w:cstheme="majorBidi"/>
        </w:rPr>
        <w:t>Entre los modales característicos del musulmán en todo momento pero particularmente durante el comercio, está la veracidad y la integridad. Dijo el Mensajero de Allah</w:t>
      </w:r>
      <w:r w:rsidRPr="00E46864">
        <w:rPr>
          <w:rFonts w:ascii="Times New Roman" w:eastAsia="Calibri" w:hAnsi="Times New Roman" w:cs="Times New Roman"/>
          <w:i/>
          <w:iCs/>
          <w:noProof/>
          <w:color w:val="323E4F"/>
          <w:lang w:eastAsia="es-PE"/>
        </w:rPr>
        <w:drawing>
          <wp:inline distT="0" distB="0" distL="0" distR="0" wp14:anchorId="049C1BAC" wp14:editId="73DE43DD">
            <wp:extent cx="148160" cy="153593"/>
            <wp:effectExtent l="0" t="0" r="4445" b="0"/>
            <wp:docPr id="197" name="Imagen 19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795D38">
        <w:rPr>
          <w:rFonts w:asciiTheme="majorBidi" w:hAnsiTheme="majorBidi" w:cstheme="majorBidi"/>
          <w:i/>
          <w:iCs/>
        </w:rPr>
        <w:t>“Quien nos engaña no es de los nuestros.”</w:t>
      </w:r>
      <w:r>
        <w:rPr>
          <w:rFonts w:asciiTheme="majorBidi" w:hAnsiTheme="majorBidi" w:cstheme="majorBidi"/>
        </w:rPr>
        <w:t xml:space="preserve"> (Muslim). Y dijo también</w:t>
      </w:r>
      <w:r w:rsidRPr="00E46864">
        <w:rPr>
          <w:rFonts w:ascii="Times New Roman" w:eastAsia="Calibri" w:hAnsi="Times New Roman" w:cs="Times New Roman"/>
          <w:i/>
          <w:iCs/>
          <w:noProof/>
          <w:color w:val="323E4F"/>
          <w:lang w:eastAsia="es-PE"/>
        </w:rPr>
        <w:drawing>
          <wp:inline distT="0" distB="0" distL="0" distR="0" wp14:anchorId="30DE5FD6" wp14:editId="5E0F539B">
            <wp:extent cx="148160" cy="153593"/>
            <wp:effectExtent l="0" t="0" r="4445" b="0"/>
            <wp:docPr id="198" name="Imagen 19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795D38">
        <w:rPr>
          <w:rFonts w:asciiTheme="majorBidi" w:hAnsiTheme="majorBidi" w:cstheme="majorBidi"/>
          <w:i/>
          <w:iCs/>
        </w:rPr>
        <w:t>“</w:t>
      </w:r>
      <w:r w:rsidR="00795D38" w:rsidRPr="00795D38">
        <w:rPr>
          <w:rFonts w:asciiTheme="majorBidi" w:hAnsiTheme="majorBidi" w:cstheme="majorBidi"/>
          <w:i/>
          <w:iCs/>
        </w:rPr>
        <w:t>Tanto el vendedor como el comprador tienen la opción de anular la compra/venta, mientras no se separen. Si son veraces y claros, su compra/venta será bendecida. Pero, si ocultan algo o mienten, su compra/venta perderá toda bendición.”</w:t>
      </w:r>
      <w:r w:rsidR="00795D38">
        <w:rPr>
          <w:rFonts w:asciiTheme="majorBidi" w:hAnsiTheme="majorBidi" w:cstheme="majorBidi"/>
        </w:rPr>
        <w:t xml:space="preserve"> (Bujari y Muslim).</w:t>
      </w:r>
    </w:p>
    <w:p w14:paraId="0C8E41A4" w14:textId="1AC6078D" w:rsidR="00795D38" w:rsidRDefault="00795D38" w:rsidP="00795D38">
      <w:pPr>
        <w:tabs>
          <w:tab w:val="left" w:pos="1095"/>
        </w:tabs>
        <w:jc w:val="both"/>
        <w:rPr>
          <w:rFonts w:asciiTheme="majorBidi" w:hAnsiTheme="majorBidi" w:cstheme="majorBidi"/>
        </w:rPr>
      </w:pPr>
      <w:r>
        <w:rPr>
          <w:rFonts w:asciiTheme="majorBidi" w:hAnsiTheme="majorBidi" w:cstheme="majorBidi"/>
        </w:rPr>
        <w:t xml:space="preserve">¡Oh Allah, te pedimos un conocimiento beneficioso, un sustento licito y buenas acciones! </w:t>
      </w:r>
      <w:r w:rsidRPr="00906CA4">
        <w:rPr>
          <w:rFonts w:asciiTheme="majorBidi" w:hAnsiTheme="majorBidi" w:cstheme="majorBidi"/>
        </w:rPr>
        <w:t>Nos detendremos en este punto y en la próxima lección hablaremos – si Allah lo permite – sobre las normas de</w:t>
      </w:r>
      <w:r>
        <w:rPr>
          <w:rFonts w:asciiTheme="majorBidi" w:hAnsiTheme="majorBidi" w:cstheme="majorBidi"/>
        </w:rPr>
        <w:t xml:space="preserve"> los alimentos en el Islam.</w:t>
      </w:r>
    </w:p>
    <w:p w14:paraId="5C99136B" w14:textId="3A1C7A60" w:rsidR="00751197" w:rsidRDefault="00191038">
      <w:pPr>
        <w:rPr>
          <w:rFonts w:asciiTheme="majorBidi" w:hAnsiTheme="majorBidi" w:cstheme="majorBidi"/>
        </w:rPr>
      </w:pPr>
      <w:r>
        <w:rPr>
          <w:rFonts w:asciiTheme="majorBidi" w:hAnsiTheme="majorBidi" w:cstheme="majorBidi"/>
          <w:noProof/>
          <w:lang w:eastAsia="es-PE"/>
        </w:rPr>
        <w:drawing>
          <wp:anchor distT="0" distB="0" distL="114300" distR="114300" simplePos="0" relativeHeight="251666432" behindDoc="0" locked="0" layoutInCell="1" allowOverlap="1" wp14:anchorId="37238333" wp14:editId="4938ED9A">
            <wp:simplePos x="0" y="0"/>
            <wp:positionH relativeFrom="column">
              <wp:posOffset>2477770</wp:posOffset>
            </wp:positionH>
            <wp:positionV relativeFrom="paragraph">
              <wp:posOffset>1656080</wp:posOffset>
            </wp:positionV>
            <wp:extent cx="495300" cy="41910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73.jpg"/>
                    <pic:cNvPicPr/>
                  </pic:nvPicPr>
                  <pic:blipFill>
                    <a:blip r:embed="rId20">
                      <a:extLst>
                        <a:ext uri="{28A0092B-C50C-407E-A947-70E740481C1C}">
                          <a14:useLocalDpi xmlns:a14="http://schemas.microsoft.com/office/drawing/2010/main" val="0"/>
                        </a:ext>
                      </a:extLst>
                    </a:blip>
                    <a:stretch>
                      <a:fillRect/>
                    </a:stretch>
                  </pic:blipFill>
                  <pic:spPr>
                    <a:xfrm>
                      <a:off x="0" y="0"/>
                      <a:ext cx="495300" cy="419100"/>
                    </a:xfrm>
                    <a:prstGeom prst="rect">
                      <a:avLst/>
                    </a:prstGeom>
                  </pic:spPr>
                </pic:pic>
              </a:graphicData>
            </a:graphic>
            <wp14:sizeRelH relativeFrom="page">
              <wp14:pctWidth>0</wp14:pctWidth>
            </wp14:sizeRelH>
            <wp14:sizeRelV relativeFrom="page">
              <wp14:pctHeight>0</wp14:pctHeight>
            </wp14:sizeRelV>
          </wp:anchor>
        </w:drawing>
      </w:r>
    </w:p>
    <w:p w14:paraId="778ADE50" w14:textId="571A7FCE" w:rsidR="001046BF" w:rsidRPr="00A22CE8" w:rsidRDefault="00AC6F3E"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1" w:name="_Toc51295203"/>
      <w:r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LOS ALIMENTOS DEL MUSULMÁN</w:t>
      </w:r>
      <w:bookmarkEnd w:id="61"/>
    </w:p>
    <w:p w14:paraId="672589B5" w14:textId="77777777" w:rsidR="00A22CE8" w:rsidRDefault="00A22CE8" w:rsidP="00F75A99">
      <w:pPr>
        <w:tabs>
          <w:tab w:val="left" w:pos="1095"/>
        </w:tabs>
        <w:jc w:val="both"/>
        <w:rPr>
          <w:rFonts w:asciiTheme="majorBidi" w:hAnsiTheme="majorBidi" w:cstheme="majorBidi"/>
        </w:rPr>
      </w:pPr>
    </w:p>
    <w:p w14:paraId="257F993A" w14:textId="022F2EDD" w:rsidR="001046BF" w:rsidRPr="001046BF" w:rsidRDefault="00AC6F3E" w:rsidP="00F75A99">
      <w:pPr>
        <w:tabs>
          <w:tab w:val="left" w:pos="1095"/>
        </w:tabs>
        <w:jc w:val="both"/>
        <w:rPr>
          <w:rFonts w:asciiTheme="majorBidi" w:hAnsiTheme="majorBidi" w:cstheme="majorBidi"/>
          <w:b/>
          <w:bCs/>
        </w:rPr>
      </w:pPr>
      <w:r w:rsidRPr="001046BF">
        <w:rPr>
          <w:rFonts w:asciiTheme="majorBidi" w:hAnsiTheme="majorBidi" w:cstheme="majorBidi"/>
        </w:rPr>
        <w:t xml:space="preserve">En esta lección hablaremos sobre las normas relacionadas a los alimentos del </w:t>
      </w:r>
      <w:r w:rsidR="001046BF" w:rsidRPr="001046BF">
        <w:rPr>
          <w:rFonts w:asciiTheme="majorBidi" w:hAnsiTheme="majorBidi" w:cstheme="majorBidi"/>
        </w:rPr>
        <w:t>musulmán. El principio en los alimentos es la licitud, a excepción de aquello que está indicado como ilícito.</w:t>
      </w:r>
    </w:p>
    <w:p w14:paraId="2B260AC8" w14:textId="77777777" w:rsidR="001046BF" w:rsidRDefault="001046BF" w:rsidP="00DB7CD2">
      <w:pPr>
        <w:pStyle w:val="Prrafodelista"/>
        <w:numPr>
          <w:ilvl w:val="0"/>
          <w:numId w:val="20"/>
        </w:numPr>
        <w:tabs>
          <w:tab w:val="left" w:pos="1095"/>
        </w:tabs>
        <w:jc w:val="both"/>
        <w:rPr>
          <w:rFonts w:asciiTheme="majorBidi" w:hAnsiTheme="majorBidi" w:cstheme="majorBidi"/>
        </w:rPr>
      </w:pPr>
      <w:r w:rsidRPr="00985DF4">
        <w:rPr>
          <w:rFonts w:asciiTheme="majorBidi" w:hAnsiTheme="majorBidi" w:cstheme="majorBidi"/>
          <w:b/>
          <w:bCs/>
        </w:rPr>
        <w:t xml:space="preserve">Entre los alimentos que el Islam considera ilícito están: El </w:t>
      </w:r>
      <w:r w:rsidRPr="00985DF4">
        <w:rPr>
          <w:rFonts w:asciiTheme="majorBidi" w:hAnsiTheme="majorBidi" w:cstheme="majorBidi"/>
          <w:b/>
          <w:bCs/>
          <w:i/>
          <w:iCs/>
        </w:rPr>
        <w:t>Maita</w:t>
      </w:r>
      <w:r w:rsidRPr="00985DF4">
        <w:rPr>
          <w:rFonts w:asciiTheme="majorBidi" w:hAnsiTheme="majorBidi" w:cstheme="majorBidi"/>
          <w:b/>
          <w:bCs/>
        </w:rPr>
        <w:t>:</w:t>
      </w:r>
      <w:r>
        <w:rPr>
          <w:rFonts w:asciiTheme="majorBidi" w:hAnsiTheme="majorBidi" w:cstheme="majorBidi"/>
        </w:rPr>
        <w:t xml:space="preserve"> son todos aquellos animales que no han sido degollados de la manera </w:t>
      </w:r>
      <w:r w:rsidR="00F75A99">
        <w:rPr>
          <w:rFonts w:asciiTheme="majorBidi" w:hAnsiTheme="majorBidi" w:cstheme="majorBidi"/>
        </w:rPr>
        <w:t>islámica, a excepción de los peces</w:t>
      </w:r>
      <w:r w:rsidR="002F5A94">
        <w:rPr>
          <w:rFonts w:asciiTheme="majorBidi" w:hAnsiTheme="majorBidi" w:cstheme="majorBidi"/>
        </w:rPr>
        <w:t xml:space="preserve">, </w:t>
      </w:r>
      <w:r w:rsidR="00F75A99">
        <w:rPr>
          <w:rFonts w:asciiTheme="majorBidi" w:hAnsiTheme="majorBidi" w:cstheme="majorBidi"/>
        </w:rPr>
        <w:t>todo lo que habita en el mar</w:t>
      </w:r>
      <w:r w:rsidR="002F5A94">
        <w:rPr>
          <w:rFonts w:asciiTheme="majorBidi" w:hAnsiTheme="majorBidi" w:cstheme="majorBidi"/>
        </w:rPr>
        <w:t xml:space="preserve"> y las langostas</w:t>
      </w:r>
      <w:r w:rsidR="00F75A99">
        <w:rPr>
          <w:rFonts w:asciiTheme="majorBidi" w:hAnsiTheme="majorBidi" w:cstheme="majorBidi"/>
        </w:rPr>
        <w:t>, pues no es una condición degollarlos para poder consumirlos, ya que tales excepciones están mencionadas en la Sunnah.</w:t>
      </w:r>
    </w:p>
    <w:p w14:paraId="6D7863C9" w14:textId="77777777" w:rsidR="00F75A99" w:rsidRDefault="00F75A99" w:rsidP="00DB7CD2">
      <w:pPr>
        <w:pStyle w:val="Prrafodelista"/>
        <w:numPr>
          <w:ilvl w:val="0"/>
          <w:numId w:val="20"/>
        </w:numPr>
        <w:tabs>
          <w:tab w:val="left" w:pos="1095"/>
        </w:tabs>
        <w:jc w:val="both"/>
        <w:rPr>
          <w:rFonts w:asciiTheme="majorBidi" w:hAnsiTheme="majorBidi" w:cstheme="majorBidi"/>
        </w:rPr>
      </w:pPr>
      <w:r>
        <w:rPr>
          <w:rFonts w:asciiTheme="majorBidi" w:hAnsiTheme="majorBidi" w:cstheme="majorBidi"/>
          <w:b/>
          <w:bCs/>
        </w:rPr>
        <w:t xml:space="preserve">Entre las prohibiciones </w:t>
      </w:r>
      <w:r w:rsidR="00F8300F">
        <w:rPr>
          <w:rFonts w:asciiTheme="majorBidi" w:hAnsiTheme="majorBidi" w:cstheme="majorBidi"/>
          <w:b/>
          <w:bCs/>
        </w:rPr>
        <w:t>se encuentran:</w:t>
      </w:r>
      <w:r>
        <w:rPr>
          <w:rFonts w:asciiTheme="majorBidi" w:hAnsiTheme="majorBidi" w:cstheme="majorBidi"/>
          <w:b/>
          <w:bCs/>
        </w:rPr>
        <w:t xml:space="preserve"> </w:t>
      </w:r>
      <w:r>
        <w:rPr>
          <w:rFonts w:asciiTheme="majorBidi" w:hAnsiTheme="majorBidi" w:cstheme="majorBidi"/>
        </w:rPr>
        <w:t xml:space="preserve">el cerdo, la sangre </w:t>
      </w:r>
      <w:r w:rsidR="00F8300F">
        <w:rPr>
          <w:rFonts w:asciiTheme="majorBidi" w:hAnsiTheme="majorBidi" w:cstheme="majorBidi"/>
        </w:rPr>
        <w:t xml:space="preserve">y los animales ofrecidos en sacrificio a otro </w:t>
      </w:r>
      <w:r w:rsidR="00382442">
        <w:rPr>
          <w:rFonts w:asciiTheme="majorBidi" w:hAnsiTheme="majorBidi" w:cstheme="majorBidi"/>
        </w:rPr>
        <w:t xml:space="preserve">que no sea Allah, tal como lo sacrificado y dedicado a los ídolos, a los “santos”, o a los </w:t>
      </w:r>
      <w:r w:rsidR="00382442" w:rsidRPr="00382442">
        <w:rPr>
          <w:rFonts w:asciiTheme="majorBidi" w:hAnsiTheme="majorBidi" w:cstheme="majorBidi"/>
          <w:i/>
          <w:iCs/>
        </w:rPr>
        <w:t>Yinn</w:t>
      </w:r>
      <w:r w:rsidR="00382442">
        <w:rPr>
          <w:rFonts w:asciiTheme="majorBidi" w:hAnsiTheme="majorBidi" w:cstheme="majorBidi"/>
        </w:rPr>
        <w:t xml:space="preserve"> (genios) ya sea para honrarlos o por temor a sufrir daño. Dice Allah – enaltecido sea –: </w:t>
      </w:r>
      <w:r w:rsidR="00382442" w:rsidRPr="00382442">
        <w:rPr>
          <w:rFonts w:asciiTheme="majorBidi" w:hAnsiTheme="majorBidi" w:cstheme="majorBidi"/>
          <w:b/>
          <w:bCs/>
          <w:i/>
          <w:iCs/>
        </w:rPr>
        <w:t>[Les es prohibido [comer] la carne del animal muerto por causa natural, la sangre, la carne de cerdo, el animal que haya sido sacrificado invocando a otro en lugar de Allah]</w:t>
      </w:r>
      <w:r w:rsidR="00382442">
        <w:rPr>
          <w:rFonts w:asciiTheme="majorBidi" w:hAnsiTheme="majorBidi" w:cstheme="majorBidi"/>
        </w:rPr>
        <w:t xml:space="preserve"> (Corán 5:3).</w:t>
      </w:r>
    </w:p>
    <w:p w14:paraId="3E98FAA6" w14:textId="77777777" w:rsidR="00382442" w:rsidRDefault="00382442" w:rsidP="00DB7CD2">
      <w:pPr>
        <w:pStyle w:val="Prrafodelista"/>
        <w:numPr>
          <w:ilvl w:val="0"/>
          <w:numId w:val="20"/>
        </w:numPr>
        <w:tabs>
          <w:tab w:val="left" w:pos="1095"/>
        </w:tabs>
        <w:jc w:val="both"/>
        <w:rPr>
          <w:rFonts w:asciiTheme="majorBidi" w:hAnsiTheme="majorBidi" w:cstheme="majorBidi"/>
        </w:rPr>
      </w:pPr>
      <w:r>
        <w:rPr>
          <w:rFonts w:asciiTheme="majorBidi" w:hAnsiTheme="majorBidi" w:cstheme="majorBidi"/>
          <w:b/>
          <w:bCs/>
        </w:rPr>
        <w:t>Otro</w:t>
      </w:r>
      <w:r w:rsidR="002F5A94">
        <w:rPr>
          <w:rFonts w:asciiTheme="majorBidi" w:hAnsiTheme="majorBidi" w:cstheme="majorBidi"/>
          <w:b/>
          <w:bCs/>
        </w:rPr>
        <w:t>s</w:t>
      </w:r>
      <w:r>
        <w:rPr>
          <w:rFonts w:asciiTheme="majorBidi" w:hAnsiTheme="majorBidi" w:cstheme="majorBidi"/>
          <w:b/>
          <w:bCs/>
        </w:rPr>
        <w:t xml:space="preserve"> de los alimentos prohibidos</w:t>
      </w:r>
      <w:r w:rsidR="00492EB0">
        <w:rPr>
          <w:rFonts w:asciiTheme="majorBidi" w:hAnsiTheme="majorBidi" w:cstheme="majorBidi"/>
          <w:b/>
          <w:bCs/>
        </w:rPr>
        <w:t xml:space="preserve"> incluyen</w:t>
      </w:r>
      <w:r>
        <w:rPr>
          <w:rFonts w:asciiTheme="majorBidi" w:hAnsiTheme="majorBidi" w:cstheme="majorBidi"/>
          <w:b/>
          <w:bCs/>
        </w:rPr>
        <w:t>:</w:t>
      </w:r>
      <w:r w:rsidR="00492EB0">
        <w:rPr>
          <w:rFonts w:asciiTheme="majorBidi" w:hAnsiTheme="majorBidi" w:cstheme="majorBidi"/>
        </w:rPr>
        <w:t xml:space="preserve"> a </w:t>
      </w:r>
      <w:r>
        <w:rPr>
          <w:rFonts w:asciiTheme="majorBidi" w:hAnsiTheme="majorBidi" w:cstheme="majorBidi"/>
        </w:rPr>
        <w:t xml:space="preserve">los animales que poseen colmillos para </w:t>
      </w:r>
      <w:r w:rsidR="002F5A94">
        <w:rPr>
          <w:rFonts w:asciiTheme="majorBidi" w:hAnsiTheme="majorBidi" w:cstheme="majorBidi"/>
        </w:rPr>
        <w:t>cazar</w:t>
      </w:r>
      <w:r>
        <w:rPr>
          <w:rFonts w:asciiTheme="majorBidi" w:hAnsiTheme="majorBidi" w:cstheme="majorBidi"/>
        </w:rPr>
        <w:t>, tales como el león, el tigre, el lobo, el perro, el gato y otros.</w:t>
      </w:r>
    </w:p>
    <w:p w14:paraId="0DD48A0D" w14:textId="77777777" w:rsidR="00795D38" w:rsidRDefault="002F5A94" w:rsidP="00DB7CD2">
      <w:pPr>
        <w:pStyle w:val="Prrafodelista"/>
        <w:numPr>
          <w:ilvl w:val="0"/>
          <w:numId w:val="20"/>
        </w:numPr>
        <w:tabs>
          <w:tab w:val="left" w:pos="1095"/>
        </w:tabs>
        <w:jc w:val="both"/>
        <w:rPr>
          <w:rFonts w:asciiTheme="majorBidi" w:hAnsiTheme="majorBidi" w:cstheme="majorBidi"/>
        </w:rPr>
      </w:pPr>
      <w:r w:rsidRPr="002F5A94">
        <w:rPr>
          <w:rFonts w:asciiTheme="majorBidi" w:hAnsiTheme="majorBidi" w:cstheme="majorBidi"/>
          <w:b/>
          <w:bCs/>
        </w:rPr>
        <w:t xml:space="preserve">Otros alimentos prohibidos también </w:t>
      </w:r>
      <w:r w:rsidR="00492EB0">
        <w:rPr>
          <w:rFonts w:asciiTheme="majorBidi" w:hAnsiTheme="majorBidi" w:cstheme="majorBidi"/>
          <w:b/>
          <w:bCs/>
        </w:rPr>
        <w:t>incluye</w:t>
      </w:r>
      <w:r w:rsidRPr="002F5A94">
        <w:rPr>
          <w:rFonts w:asciiTheme="majorBidi" w:hAnsiTheme="majorBidi" w:cstheme="majorBidi"/>
          <w:b/>
          <w:bCs/>
        </w:rPr>
        <w:t>:</w:t>
      </w:r>
      <w:r w:rsidRPr="002F5A94">
        <w:rPr>
          <w:rFonts w:asciiTheme="majorBidi" w:hAnsiTheme="majorBidi" w:cstheme="majorBidi"/>
        </w:rPr>
        <w:t xml:space="preserve"> </w:t>
      </w:r>
      <w:r w:rsidR="00492EB0">
        <w:rPr>
          <w:rFonts w:asciiTheme="majorBidi" w:hAnsiTheme="majorBidi" w:cstheme="majorBidi"/>
        </w:rPr>
        <w:t xml:space="preserve">a </w:t>
      </w:r>
      <w:r w:rsidRPr="002F5A94">
        <w:rPr>
          <w:rFonts w:asciiTheme="majorBidi" w:hAnsiTheme="majorBidi" w:cstheme="majorBidi"/>
        </w:rPr>
        <w:t>las aves que poseen garras con las que cazan, tales como el halcón, el águila, la gaviota y otros. Ibn Abbas</w:t>
      </w:r>
      <w:r w:rsidRPr="009E4332">
        <w:rPr>
          <w:rFonts w:ascii="Times New Roman" w:eastAsia="Calibri" w:hAnsi="Times New Roman" w:cs="Times New Roman"/>
          <w:noProof/>
          <w:color w:val="323E4F"/>
          <w:lang w:eastAsia="es-PE"/>
        </w:rPr>
        <w:drawing>
          <wp:inline distT="0" distB="0" distL="0" distR="0" wp14:anchorId="0D074A5D" wp14:editId="6BBC7839">
            <wp:extent cx="238153" cy="140693"/>
            <wp:effectExtent l="0" t="0" r="0" b="0"/>
            <wp:docPr id="1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xml:space="preserve">dijo: </w:t>
      </w:r>
      <w:r w:rsidR="00492EB0" w:rsidRPr="00492EB0">
        <w:rPr>
          <w:rFonts w:asciiTheme="majorBidi" w:hAnsiTheme="majorBidi" w:cstheme="majorBidi"/>
          <w:i/>
          <w:iCs/>
        </w:rPr>
        <w:t>“E</w:t>
      </w:r>
      <w:r w:rsidRPr="00492EB0">
        <w:rPr>
          <w:rFonts w:asciiTheme="majorBidi" w:hAnsiTheme="majorBidi" w:cstheme="majorBidi"/>
          <w:i/>
          <w:iCs/>
        </w:rPr>
        <w:t>l Mensajero de Allah</w:t>
      </w:r>
      <w:r w:rsidRPr="00492EB0">
        <w:rPr>
          <w:rFonts w:ascii="Times New Roman" w:eastAsia="Calibri" w:hAnsi="Times New Roman" w:cs="Times New Roman"/>
          <w:i/>
          <w:iCs/>
          <w:noProof/>
          <w:color w:val="323E4F"/>
          <w:lang w:eastAsia="es-PE"/>
        </w:rPr>
        <w:drawing>
          <wp:inline distT="0" distB="0" distL="0" distR="0" wp14:anchorId="385D0384" wp14:editId="635CAC81">
            <wp:extent cx="148160" cy="153593"/>
            <wp:effectExtent l="0" t="0" r="4445" b="0"/>
            <wp:docPr id="200" name="Imagen 20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492EB0">
        <w:rPr>
          <w:rFonts w:asciiTheme="majorBidi" w:hAnsiTheme="majorBidi" w:cstheme="majorBidi"/>
          <w:i/>
          <w:iCs/>
        </w:rPr>
        <w:t xml:space="preserve">prohibió comer </w:t>
      </w:r>
      <w:r w:rsidR="00492EB0">
        <w:rPr>
          <w:rFonts w:asciiTheme="majorBidi" w:hAnsiTheme="majorBidi" w:cstheme="majorBidi"/>
          <w:i/>
          <w:iCs/>
        </w:rPr>
        <w:t>toda bestia con colmillos</w:t>
      </w:r>
      <w:r w:rsidRPr="00492EB0">
        <w:rPr>
          <w:rFonts w:asciiTheme="majorBidi" w:hAnsiTheme="majorBidi" w:cstheme="majorBidi"/>
          <w:i/>
          <w:iCs/>
        </w:rPr>
        <w:t xml:space="preserve"> y las aves dotadas de garras.”</w:t>
      </w:r>
      <w:r>
        <w:rPr>
          <w:rFonts w:asciiTheme="majorBidi" w:hAnsiTheme="majorBidi" w:cstheme="majorBidi"/>
        </w:rPr>
        <w:t xml:space="preserve"> (Muslim).</w:t>
      </w:r>
    </w:p>
    <w:p w14:paraId="2DC0BCBC" w14:textId="77777777" w:rsidR="00492EB0" w:rsidRDefault="00492EB0" w:rsidP="00DB7CD2">
      <w:pPr>
        <w:pStyle w:val="Prrafodelista"/>
        <w:numPr>
          <w:ilvl w:val="0"/>
          <w:numId w:val="20"/>
        </w:numPr>
        <w:tabs>
          <w:tab w:val="left" w:pos="1095"/>
        </w:tabs>
        <w:jc w:val="both"/>
        <w:rPr>
          <w:rFonts w:asciiTheme="majorBidi" w:hAnsiTheme="majorBidi" w:cstheme="majorBidi"/>
        </w:rPr>
      </w:pPr>
      <w:r w:rsidRPr="000146DB">
        <w:rPr>
          <w:rFonts w:asciiTheme="majorBidi" w:hAnsiTheme="majorBidi" w:cstheme="majorBidi"/>
          <w:b/>
          <w:bCs/>
        </w:rPr>
        <w:t>Entre los alimentos prohibidos también se incluye</w:t>
      </w:r>
      <w:r w:rsidR="000146DB">
        <w:rPr>
          <w:rFonts w:asciiTheme="majorBidi" w:hAnsiTheme="majorBidi" w:cstheme="majorBidi"/>
        </w:rPr>
        <w:t>:</w:t>
      </w:r>
      <w:r>
        <w:rPr>
          <w:rFonts w:asciiTheme="majorBidi" w:hAnsiTheme="majorBidi" w:cstheme="majorBidi"/>
        </w:rPr>
        <w:t xml:space="preserve"> a los intoxicantes en todas sus variedades y nombres</w:t>
      </w:r>
      <w:r w:rsidR="004009F4">
        <w:rPr>
          <w:rFonts w:asciiTheme="majorBidi" w:hAnsiTheme="majorBidi" w:cstheme="majorBidi"/>
        </w:rPr>
        <w:t>, tales como la marihuana, las bebidas alcohólicas, las drogas y otro tipo de intoxicantes que provoquen en la persona la pérdida de la razón. Dijo el Mensajero de Allah</w:t>
      </w:r>
      <w:r w:rsidR="004009F4" w:rsidRPr="00E46864">
        <w:rPr>
          <w:rFonts w:ascii="Times New Roman" w:eastAsia="Calibri" w:hAnsi="Times New Roman" w:cs="Times New Roman"/>
          <w:i/>
          <w:iCs/>
          <w:noProof/>
          <w:color w:val="323E4F"/>
          <w:lang w:eastAsia="es-PE"/>
        </w:rPr>
        <w:drawing>
          <wp:inline distT="0" distB="0" distL="0" distR="0" wp14:anchorId="7552AAA0" wp14:editId="7F68AD30">
            <wp:extent cx="148160" cy="153593"/>
            <wp:effectExtent l="0" t="0" r="4445" b="0"/>
            <wp:docPr id="201" name="Imagen 20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4009F4">
        <w:rPr>
          <w:rFonts w:asciiTheme="majorBidi" w:hAnsiTheme="majorBidi" w:cstheme="majorBidi"/>
        </w:rPr>
        <w:t xml:space="preserve">: </w:t>
      </w:r>
      <w:r w:rsidR="004009F4" w:rsidRPr="004009F4">
        <w:rPr>
          <w:rFonts w:asciiTheme="majorBidi" w:hAnsiTheme="majorBidi" w:cstheme="majorBidi"/>
          <w:i/>
          <w:iCs/>
        </w:rPr>
        <w:t>“Lo que intoxique en gran cantidad, es prohibido por mínimo que sea.”</w:t>
      </w:r>
      <w:r w:rsidR="004009F4">
        <w:rPr>
          <w:rFonts w:asciiTheme="majorBidi" w:hAnsiTheme="majorBidi" w:cstheme="majorBidi"/>
        </w:rPr>
        <w:t xml:space="preserve"> (An Nisaí, Ibn Maya y Ahmad – considerado Sahih por el Sheij Al Albani).</w:t>
      </w:r>
    </w:p>
    <w:p w14:paraId="561551FC" w14:textId="77777777" w:rsidR="007E00B9" w:rsidRDefault="004009F4" w:rsidP="00DB7CD2">
      <w:pPr>
        <w:pStyle w:val="Prrafodelista"/>
        <w:numPr>
          <w:ilvl w:val="0"/>
          <w:numId w:val="20"/>
        </w:numPr>
        <w:tabs>
          <w:tab w:val="left" w:pos="1095"/>
        </w:tabs>
        <w:jc w:val="both"/>
        <w:rPr>
          <w:rFonts w:asciiTheme="majorBidi" w:hAnsiTheme="majorBidi" w:cstheme="majorBidi"/>
        </w:rPr>
      </w:pPr>
      <w:r w:rsidRPr="000146DB">
        <w:rPr>
          <w:rFonts w:asciiTheme="majorBidi" w:hAnsiTheme="majorBidi" w:cstheme="majorBidi"/>
          <w:b/>
          <w:bCs/>
        </w:rPr>
        <w:t xml:space="preserve">También está prohibido consumir </w:t>
      </w:r>
      <w:r w:rsidR="007E00B9" w:rsidRPr="000146DB">
        <w:rPr>
          <w:rFonts w:asciiTheme="majorBidi" w:hAnsiTheme="majorBidi" w:cstheme="majorBidi"/>
          <w:b/>
          <w:bCs/>
        </w:rPr>
        <w:t xml:space="preserve">cosas malas e </w:t>
      </w:r>
      <w:r w:rsidRPr="000146DB">
        <w:rPr>
          <w:rFonts w:asciiTheme="majorBidi" w:hAnsiTheme="majorBidi" w:cstheme="majorBidi"/>
          <w:b/>
          <w:bCs/>
        </w:rPr>
        <w:t>impur</w:t>
      </w:r>
      <w:r w:rsidR="007E00B9" w:rsidRPr="000146DB">
        <w:rPr>
          <w:rFonts w:asciiTheme="majorBidi" w:hAnsiTheme="majorBidi" w:cstheme="majorBidi"/>
          <w:b/>
          <w:bCs/>
        </w:rPr>
        <w:t>as</w:t>
      </w:r>
      <w:r w:rsidRPr="000146DB">
        <w:rPr>
          <w:rFonts w:asciiTheme="majorBidi" w:hAnsiTheme="majorBidi" w:cstheme="majorBidi"/>
          <w:b/>
          <w:bCs/>
        </w:rPr>
        <w:t xml:space="preserve"> y </w:t>
      </w:r>
      <w:r w:rsidR="007E00B9" w:rsidRPr="000146DB">
        <w:rPr>
          <w:rFonts w:asciiTheme="majorBidi" w:hAnsiTheme="majorBidi" w:cstheme="majorBidi"/>
          <w:b/>
          <w:bCs/>
        </w:rPr>
        <w:t xml:space="preserve">todo </w:t>
      </w:r>
      <w:r w:rsidRPr="000146DB">
        <w:rPr>
          <w:rFonts w:asciiTheme="majorBidi" w:hAnsiTheme="majorBidi" w:cstheme="majorBidi"/>
          <w:b/>
          <w:bCs/>
        </w:rPr>
        <w:t>lo qu</w:t>
      </w:r>
      <w:r w:rsidR="007E00B9" w:rsidRPr="000146DB">
        <w:rPr>
          <w:rFonts w:asciiTheme="majorBidi" w:hAnsiTheme="majorBidi" w:cstheme="majorBidi"/>
          <w:b/>
          <w:bCs/>
        </w:rPr>
        <w:t>e cause perjuicio al ser humano</w:t>
      </w:r>
      <w:r w:rsidR="007E00B9">
        <w:rPr>
          <w:rFonts w:asciiTheme="majorBidi" w:hAnsiTheme="majorBidi" w:cstheme="majorBidi"/>
        </w:rPr>
        <w:t xml:space="preserve">, sean estos alimentos, bebidas, medicinas, tabaco, narguile, </w:t>
      </w:r>
      <w:r w:rsidR="007E00B9" w:rsidRPr="007E00B9">
        <w:rPr>
          <w:rFonts w:asciiTheme="majorBidi" w:hAnsiTheme="majorBidi" w:cstheme="majorBidi"/>
          <w:i/>
          <w:iCs/>
        </w:rPr>
        <w:t>Qat</w:t>
      </w:r>
      <w:r w:rsidR="007E00B9">
        <w:rPr>
          <w:rFonts w:asciiTheme="majorBidi" w:hAnsiTheme="majorBidi" w:cstheme="majorBidi"/>
        </w:rPr>
        <w:t xml:space="preserve"> y otros. Dice Allah – enaltecido sea –: </w:t>
      </w:r>
      <w:r w:rsidR="007E00B9" w:rsidRPr="007E00B9">
        <w:rPr>
          <w:rFonts w:asciiTheme="majorBidi" w:hAnsiTheme="majorBidi" w:cstheme="majorBidi"/>
          <w:b/>
          <w:bCs/>
          <w:i/>
          <w:iCs/>
        </w:rPr>
        <w:t>[No se maten a ustedes mismos. Allah es Misericordioso con ustedes.]</w:t>
      </w:r>
      <w:r w:rsidR="007E00B9">
        <w:rPr>
          <w:rFonts w:asciiTheme="majorBidi" w:hAnsiTheme="majorBidi" w:cstheme="majorBidi"/>
        </w:rPr>
        <w:t xml:space="preserve"> (Corán 4:29). Y dice también: </w:t>
      </w:r>
      <w:r w:rsidR="007E00B9" w:rsidRPr="007E00B9">
        <w:rPr>
          <w:rFonts w:asciiTheme="majorBidi" w:hAnsiTheme="majorBidi" w:cstheme="majorBidi"/>
          <w:b/>
          <w:bCs/>
          <w:i/>
          <w:iCs/>
        </w:rPr>
        <w:t>[y solo les prohíbe lo perjudicial]</w:t>
      </w:r>
      <w:r w:rsidR="007E00B9">
        <w:rPr>
          <w:rFonts w:asciiTheme="majorBidi" w:hAnsiTheme="majorBidi" w:cstheme="majorBidi"/>
        </w:rPr>
        <w:t xml:space="preserve"> (Corán 7:157). Y dijo el Profeta</w:t>
      </w:r>
      <w:r w:rsidR="007E00B9" w:rsidRPr="00E46864">
        <w:rPr>
          <w:rFonts w:ascii="Times New Roman" w:eastAsia="Calibri" w:hAnsi="Times New Roman" w:cs="Times New Roman"/>
          <w:i/>
          <w:iCs/>
          <w:noProof/>
          <w:color w:val="323E4F"/>
          <w:lang w:eastAsia="es-PE"/>
        </w:rPr>
        <w:drawing>
          <wp:inline distT="0" distB="0" distL="0" distR="0" wp14:anchorId="6DC90E62" wp14:editId="5539C0DC">
            <wp:extent cx="148160" cy="153593"/>
            <wp:effectExtent l="0" t="0" r="4445" b="0"/>
            <wp:docPr id="202" name="Imagen 20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7E00B9">
        <w:rPr>
          <w:rFonts w:asciiTheme="majorBidi" w:hAnsiTheme="majorBidi" w:cstheme="majorBidi"/>
        </w:rPr>
        <w:t xml:space="preserve">: </w:t>
      </w:r>
      <w:r w:rsidR="007E00B9" w:rsidRPr="007E00B9">
        <w:rPr>
          <w:rFonts w:asciiTheme="majorBidi" w:hAnsiTheme="majorBidi" w:cstheme="majorBidi"/>
          <w:i/>
          <w:iCs/>
        </w:rPr>
        <w:t>“No perjudiquen ni devuelvan un perjuicio.”</w:t>
      </w:r>
      <w:r w:rsidR="007E00B9">
        <w:rPr>
          <w:rFonts w:asciiTheme="majorBidi" w:hAnsiTheme="majorBidi" w:cstheme="majorBidi"/>
        </w:rPr>
        <w:t xml:space="preserve"> (Ibn Maya – considerado Sahih por el Sheij Al Albani).</w:t>
      </w:r>
    </w:p>
    <w:p w14:paraId="0AF71AA6" w14:textId="77777777" w:rsidR="00D85F9C" w:rsidRDefault="000146DB" w:rsidP="00DB7CD2">
      <w:pPr>
        <w:pStyle w:val="Prrafodelista"/>
        <w:numPr>
          <w:ilvl w:val="0"/>
          <w:numId w:val="20"/>
        </w:numPr>
        <w:tabs>
          <w:tab w:val="left" w:pos="1095"/>
        </w:tabs>
        <w:jc w:val="both"/>
        <w:rPr>
          <w:rFonts w:asciiTheme="majorBidi" w:hAnsiTheme="majorBidi" w:cstheme="majorBidi"/>
        </w:rPr>
      </w:pPr>
      <w:r w:rsidRPr="000146DB">
        <w:rPr>
          <w:rFonts w:asciiTheme="majorBidi" w:hAnsiTheme="majorBidi" w:cstheme="majorBidi"/>
          <w:b/>
          <w:bCs/>
        </w:rPr>
        <w:t>Otros animales prohibidos</w:t>
      </w:r>
      <w:r w:rsidR="00D85F9C">
        <w:rPr>
          <w:rFonts w:asciiTheme="majorBidi" w:hAnsiTheme="majorBidi" w:cstheme="majorBidi"/>
          <w:b/>
          <w:bCs/>
        </w:rPr>
        <w:t xml:space="preserve"> </w:t>
      </w:r>
      <w:r w:rsidRPr="000146DB">
        <w:rPr>
          <w:rFonts w:asciiTheme="majorBidi" w:hAnsiTheme="majorBidi" w:cstheme="majorBidi"/>
          <w:b/>
          <w:bCs/>
        </w:rPr>
        <w:t>explícitamente por la Shariah</w:t>
      </w:r>
      <w:r>
        <w:rPr>
          <w:rFonts w:asciiTheme="majorBidi" w:hAnsiTheme="majorBidi" w:cstheme="majorBidi"/>
        </w:rPr>
        <w:t>, son la mula y el burro doméstico, el cual es utilizado para la montura y la carga</w:t>
      </w:r>
      <w:r w:rsidR="00D85F9C">
        <w:rPr>
          <w:rFonts w:asciiTheme="majorBidi" w:hAnsiTheme="majorBidi" w:cstheme="majorBidi"/>
        </w:rPr>
        <w:t>. Yaber</w:t>
      </w:r>
      <w:r w:rsidR="00D85F9C" w:rsidRPr="009E4332">
        <w:rPr>
          <w:rFonts w:ascii="Times New Roman" w:eastAsia="Calibri" w:hAnsi="Times New Roman" w:cs="Times New Roman"/>
          <w:noProof/>
          <w:color w:val="323E4F"/>
          <w:lang w:eastAsia="es-PE"/>
        </w:rPr>
        <w:drawing>
          <wp:inline distT="0" distB="0" distL="0" distR="0" wp14:anchorId="23A88A1F" wp14:editId="13C784B5">
            <wp:extent cx="238153" cy="140693"/>
            <wp:effectExtent l="0" t="0" r="0" b="0"/>
            <wp:docPr id="2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D85F9C">
        <w:rPr>
          <w:rFonts w:asciiTheme="majorBidi" w:hAnsiTheme="majorBidi" w:cstheme="majorBidi"/>
        </w:rPr>
        <w:t xml:space="preserve">dijo: </w:t>
      </w:r>
      <w:r w:rsidR="00D85F9C" w:rsidRPr="00ED3F38">
        <w:rPr>
          <w:rFonts w:asciiTheme="majorBidi" w:hAnsiTheme="majorBidi" w:cstheme="majorBidi"/>
          <w:i/>
          <w:iCs/>
        </w:rPr>
        <w:t>“El día de Jaibar sacrificamos</w:t>
      </w:r>
      <w:r w:rsidR="00D85F9C" w:rsidRPr="00ED3F38">
        <w:rPr>
          <w:rFonts w:asciiTheme="majorBidi" w:hAnsiTheme="majorBidi" w:cstheme="majorBidi" w:hint="cs"/>
          <w:i/>
          <w:iCs/>
          <w:rtl/>
        </w:rPr>
        <w:t xml:space="preserve"> </w:t>
      </w:r>
      <w:r w:rsidR="00D85F9C" w:rsidRPr="00ED3F38">
        <w:rPr>
          <w:rFonts w:asciiTheme="majorBidi" w:hAnsiTheme="majorBidi" w:cstheme="majorBidi"/>
          <w:i/>
          <w:iCs/>
        </w:rPr>
        <w:t>caballos mulas y burros, el Mensajero de Allah</w:t>
      </w:r>
      <w:r w:rsidR="00D85F9C" w:rsidRPr="00ED3F38">
        <w:rPr>
          <w:rFonts w:ascii="Times New Roman" w:eastAsia="Calibri" w:hAnsi="Times New Roman" w:cs="Times New Roman"/>
          <w:i/>
          <w:iCs/>
          <w:noProof/>
          <w:color w:val="323E4F"/>
          <w:lang w:eastAsia="es-PE"/>
        </w:rPr>
        <w:drawing>
          <wp:inline distT="0" distB="0" distL="0" distR="0" wp14:anchorId="683AC521" wp14:editId="31A977BA">
            <wp:extent cx="148160" cy="153593"/>
            <wp:effectExtent l="0" t="0" r="4445" b="0"/>
            <wp:docPr id="204" name="Imagen 20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85F9C" w:rsidRPr="00ED3F38">
        <w:rPr>
          <w:rFonts w:asciiTheme="majorBidi" w:hAnsiTheme="majorBidi" w:cstheme="majorBidi"/>
          <w:i/>
          <w:iCs/>
        </w:rPr>
        <w:t>nos prohibió las mulas y los burros mas no los caballos.”</w:t>
      </w:r>
      <w:r w:rsidR="00D85F9C">
        <w:rPr>
          <w:rFonts w:asciiTheme="majorBidi" w:hAnsiTheme="majorBidi" w:cstheme="majorBidi"/>
        </w:rPr>
        <w:t xml:space="preserve"> (Abu Daud – considerado Sahih por el Sheij Al Albani).</w:t>
      </w:r>
    </w:p>
    <w:p w14:paraId="44C60D93" w14:textId="77777777" w:rsidR="00D85F9C" w:rsidRDefault="00D85F9C" w:rsidP="00D85F9C">
      <w:pPr>
        <w:tabs>
          <w:tab w:val="left" w:pos="1095"/>
        </w:tabs>
        <w:jc w:val="both"/>
        <w:rPr>
          <w:rFonts w:asciiTheme="majorBidi" w:hAnsiTheme="majorBidi" w:cstheme="majorBidi"/>
        </w:rPr>
      </w:pPr>
      <w:r w:rsidRPr="00D85F9C">
        <w:rPr>
          <w:rFonts w:asciiTheme="majorBidi" w:hAnsiTheme="majorBidi" w:cstheme="majorBidi"/>
        </w:rPr>
        <w:t xml:space="preserve">Nos detendremos en este punto y en la próxima lección hablaremos – si Allah lo permite – sobre las </w:t>
      </w:r>
      <w:r>
        <w:rPr>
          <w:rFonts w:asciiTheme="majorBidi" w:hAnsiTheme="majorBidi" w:cstheme="majorBidi"/>
        </w:rPr>
        <w:t>etiquetas al momento de la comida.</w:t>
      </w:r>
    </w:p>
    <w:p w14:paraId="7D038DE0" w14:textId="77777777" w:rsidR="00D85F9C" w:rsidRDefault="00D85F9C" w:rsidP="00D85F9C">
      <w:pPr>
        <w:tabs>
          <w:tab w:val="left" w:pos="1095"/>
        </w:tabs>
        <w:jc w:val="both"/>
        <w:rPr>
          <w:rFonts w:asciiTheme="majorBidi" w:hAnsiTheme="majorBidi" w:cstheme="majorBidi"/>
        </w:rPr>
      </w:pPr>
    </w:p>
    <w:p w14:paraId="0C66C38A" w14:textId="77777777" w:rsidR="00D85F9C" w:rsidRDefault="00D85F9C" w:rsidP="00D85F9C">
      <w:pPr>
        <w:tabs>
          <w:tab w:val="left" w:pos="1095"/>
        </w:tabs>
        <w:jc w:val="both"/>
        <w:rPr>
          <w:rFonts w:asciiTheme="majorBidi" w:hAnsiTheme="majorBidi" w:cstheme="majorBidi"/>
        </w:rPr>
      </w:pPr>
    </w:p>
    <w:p w14:paraId="2C7E790C" w14:textId="77777777" w:rsidR="00D85F9C" w:rsidRDefault="00D85F9C" w:rsidP="00D85F9C">
      <w:pPr>
        <w:tabs>
          <w:tab w:val="left" w:pos="1095"/>
        </w:tabs>
        <w:jc w:val="both"/>
        <w:rPr>
          <w:rFonts w:asciiTheme="majorBidi" w:hAnsiTheme="majorBidi" w:cstheme="majorBidi"/>
        </w:rPr>
      </w:pPr>
    </w:p>
    <w:p w14:paraId="0AF681B0" w14:textId="77777777" w:rsidR="00D85F9C" w:rsidRDefault="00D85F9C" w:rsidP="00D85F9C">
      <w:pPr>
        <w:tabs>
          <w:tab w:val="left" w:pos="1095"/>
        </w:tabs>
        <w:jc w:val="both"/>
        <w:rPr>
          <w:rFonts w:asciiTheme="majorBidi" w:hAnsiTheme="majorBidi" w:cstheme="majorBidi"/>
        </w:rPr>
      </w:pPr>
    </w:p>
    <w:p w14:paraId="1BFBBEDA" w14:textId="67752BB4" w:rsidR="0030796C" w:rsidRPr="00A22CE8" w:rsidRDefault="003518BA"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2" w:name="_Toc51295204"/>
      <w:r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LAS </w:t>
      </w:r>
      <w:r w:rsidR="0030796C"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ETIQUETAS DE LA COMIDA</w:t>
      </w:r>
      <w:bookmarkEnd w:id="62"/>
    </w:p>
    <w:p w14:paraId="7C122B3B" w14:textId="77777777" w:rsidR="00A22CE8" w:rsidRDefault="00A22CE8" w:rsidP="00D85F9C">
      <w:pPr>
        <w:tabs>
          <w:tab w:val="left" w:pos="1095"/>
        </w:tabs>
        <w:jc w:val="both"/>
        <w:rPr>
          <w:rFonts w:asciiTheme="majorBidi" w:hAnsiTheme="majorBidi" w:cstheme="majorBidi"/>
        </w:rPr>
      </w:pPr>
    </w:p>
    <w:p w14:paraId="23D5721F" w14:textId="39F1608F" w:rsidR="00E92172" w:rsidRDefault="00E92172" w:rsidP="00D85F9C">
      <w:pPr>
        <w:tabs>
          <w:tab w:val="left" w:pos="1095"/>
        </w:tabs>
        <w:jc w:val="both"/>
        <w:rPr>
          <w:rFonts w:asciiTheme="majorBidi" w:hAnsiTheme="majorBidi" w:cstheme="majorBidi"/>
        </w:rPr>
      </w:pPr>
      <w:r>
        <w:rPr>
          <w:rFonts w:asciiTheme="majorBidi" w:hAnsiTheme="majorBidi" w:cstheme="majorBidi"/>
        </w:rPr>
        <w:t>En esta lección hablaremos sobre las etiquetas de la comida, entre las cuales tenemos:</w:t>
      </w:r>
    </w:p>
    <w:p w14:paraId="4E87E4F1" w14:textId="77777777" w:rsidR="00774530" w:rsidRDefault="009520DD" w:rsidP="00DB7CD2">
      <w:pPr>
        <w:pStyle w:val="Prrafodelista"/>
        <w:numPr>
          <w:ilvl w:val="0"/>
          <w:numId w:val="21"/>
        </w:numPr>
        <w:tabs>
          <w:tab w:val="left" w:pos="1095"/>
        </w:tabs>
        <w:jc w:val="both"/>
        <w:rPr>
          <w:rFonts w:asciiTheme="majorBidi" w:hAnsiTheme="majorBidi" w:cstheme="majorBidi"/>
        </w:rPr>
      </w:pPr>
      <w:r w:rsidRPr="00EF0BD6">
        <w:rPr>
          <w:rFonts w:asciiTheme="majorBidi" w:hAnsiTheme="majorBidi" w:cstheme="majorBidi"/>
          <w:b/>
          <w:bCs/>
        </w:rPr>
        <w:t xml:space="preserve">Decir </w:t>
      </w:r>
      <w:r w:rsidR="002940B0" w:rsidRPr="00EF0BD6">
        <w:rPr>
          <w:rFonts w:asciiTheme="majorBidi" w:hAnsiTheme="majorBidi" w:cstheme="majorBidi"/>
          <w:b/>
          <w:bCs/>
        </w:rPr>
        <w:t>Bismil-lah</w:t>
      </w:r>
      <w:r w:rsidRPr="00EF0BD6">
        <w:rPr>
          <w:rFonts w:asciiTheme="majorBidi" w:hAnsiTheme="majorBidi" w:cstheme="majorBidi"/>
          <w:b/>
          <w:bCs/>
        </w:rPr>
        <w:t xml:space="preserve"> </w:t>
      </w:r>
      <w:r w:rsidR="00EF0BD6">
        <w:rPr>
          <w:rFonts w:asciiTheme="majorBidi" w:hAnsiTheme="majorBidi" w:cstheme="majorBidi"/>
          <w:b/>
          <w:bCs/>
        </w:rPr>
        <w:t xml:space="preserve">(en el nombre de Allah) </w:t>
      </w:r>
      <w:r w:rsidR="002940B0" w:rsidRPr="00EF0BD6">
        <w:rPr>
          <w:rFonts w:asciiTheme="majorBidi" w:hAnsiTheme="majorBidi" w:cstheme="majorBidi"/>
          <w:b/>
          <w:bCs/>
        </w:rPr>
        <w:t>antes de comer, comer con la der</w:t>
      </w:r>
      <w:r w:rsidR="00774530" w:rsidRPr="00EF0BD6">
        <w:rPr>
          <w:rFonts w:asciiTheme="majorBidi" w:hAnsiTheme="majorBidi" w:cstheme="majorBidi"/>
          <w:b/>
          <w:bCs/>
        </w:rPr>
        <w:t xml:space="preserve">echa y comer de donde </w:t>
      </w:r>
      <w:r w:rsidR="00EF0BD6">
        <w:rPr>
          <w:rFonts w:asciiTheme="majorBidi" w:hAnsiTheme="majorBidi" w:cstheme="majorBidi"/>
          <w:b/>
          <w:bCs/>
        </w:rPr>
        <w:t>su lado</w:t>
      </w:r>
      <w:r w:rsidR="00774530" w:rsidRPr="00774530">
        <w:rPr>
          <w:rFonts w:asciiTheme="majorBidi" w:hAnsiTheme="majorBidi" w:cstheme="majorBidi"/>
        </w:rPr>
        <w:t>. Omar Ibn Abu Salama</w:t>
      </w:r>
      <w:r w:rsidR="00774530" w:rsidRPr="009E4332">
        <w:rPr>
          <w:rFonts w:ascii="Times New Roman" w:eastAsia="Calibri" w:hAnsi="Times New Roman" w:cs="Times New Roman"/>
          <w:noProof/>
          <w:color w:val="323E4F"/>
          <w:lang w:eastAsia="es-PE"/>
        </w:rPr>
        <w:drawing>
          <wp:inline distT="0" distB="0" distL="0" distR="0" wp14:anchorId="4D62F442" wp14:editId="68417213">
            <wp:extent cx="238153" cy="140693"/>
            <wp:effectExtent l="0" t="0" r="0" b="0"/>
            <wp:docPr id="2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774530" w:rsidRPr="00774530">
        <w:rPr>
          <w:rFonts w:asciiTheme="majorBidi" w:hAnsiTheme="majorBidi" w:cstheme="majorBidi"/>
        </w:rPr>
        <w:t xml:space="preserve">dijo: </w:t>
      </w:r>
      <w:r w:rsidR="00774530" w:rsidRPr="00EF0BD6">
        <w:rPr>
          <w:rFonts w:asciiTheme="majorBidi" w:hAnsiTheme="majorBidi" w:cstheme="majorBidi"/>
          <w:i/>
          <w:iCs/>
        </w:rPr>
        <w:t>“Era un niño bajo el cuidado del Mensajero de Allah</w:t>
      </w:r>
      <w:r w:rsidR="00774530" w:rsidRPr="00EF0BD6">
        <w:rPr>
          <w:rFonts w:ascii="Times New Roman" w:eastAsia="Calibri" w:hAnsi="Times New Roman" w:cs="Times New Roman"/>
          <w:i/>
          <w:iCs/>
          <w:noProof/>
          <w:color w:val="323E4F"/>
          <w:lang w:eastAsia="es-PE"/>
        </w:rPr>
        <w:drawing>
          <wp:inline distT="0" distB="0" distL="0" distR="0" wp14:anchorId="31C22489" wp14:editId="00006940">
            <wp:extent cx="148160" cy="153593"/>
            <wp:effectExtent l="0" t="0" r="4445" b="0"/>
            <wp:docPr id="206" name="Imagen 20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774530" w:rsidRPr="00EF0BD6">
        <w:rPr>
          <w:rFonts w:asciiTheme="majorBidi" w:hAnsiTheme="majorBidi" w:cstheme="majorBidi"/>
          <w:i/>
          <w:iCs/>
        </w:rPr>
        <w:t>y mi mano iba de un lado para el otro del plato, comiendo de aquí y de allá, cuando el Mensajero de Allah</w:t>
      </w:r>
      <w:r w:rsidR="00774530" w:rsidRPr="00EF0BD6">
        <w:rPr>
          <w:rFonts w:ascii="Times New Roman" w:eastAsia="Calibri" w:hAnsi="Times New Roman" w:cs="Times New Roman"/>
          <w:i/>
          <w:iCs/>
          <w:noProof/>
          <w:color w:val="323E4F"/>
          <w:lang w:eastAsia="es-PE"/>
        </w:rPr>
        <w:drawing>
          <wp:inline distT="0" distB="0" distL="0" distR="0" wp14:anchorId="2AD268AF" wp14:editId="6506D066">
            <wp:extent cx="148160" cy="153593"/>
            <wp:effectExtent l="0" t="0" r="4445" b="0"/>
            <wp:docPr id="207" name="Imagen 20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774530" w:rsidRPr="00EF0BD6">
        <w:rPr>
          <w:rFonts w:asciiTheme="majorBidi" w:hAnsiTheme="majorBidi" w:cstheme="majorBidi"/>
          <w:i/>
          <w:iCs/>
        </w:rPr>
        <w:t xml:space="preserve">me dijo: </w:t>
      </w:r>
      <w:r w:rsidR="00EF0BD6" w:rsidRPr="00EF0BD6">
        <w:rPr>
          <w:rFonts w:asciiTheme="majorBidi" w:hAnsiTheme="majorBidi" w:cstheme="majorBidi"/>
          <w:i/>
          <w:iCs/>
        </w:rPr>
        <w:t>¡Muchacho! Di Bismil-lah, come con la derecha y de lo que está a tu lado.”</w:t>
      </w:r>
      <w:r w:rsidR="00EF0BD6">
        <w:rPr>
          <w:rFonts w:asciiTheme="majorBidi" w:hAnsiTheme="majorBidi" w:cstheme="majorBidi"/>
        </w:rPr>
        <w:t xml:space="preserve"> (Bujari y Muslim). Y Aishah</w:t>
      </w:r>
      <w:r w:rsidR="00EF0BD6" w:rsidRPr="009E4332">
        <w:rPr>
          <w:rFonts w:ascii="Times New Roman" w:eastAsia="Calibri" w:hAnsi="Times New Roman" w:cs="Times New Roman"/>
          <w:noProof/>
          <w:color w:val="323E4F"/>
          <w:lang w:eastAsia="es-PE"/>
        </w:rPr>
        <w:drawing>
          <wp:inline distT="0" distB="0" distL="0" distR="0" wp14:anchorId="5175C3FA" wp14:editId="2DEC2F61">
            <wp:extent cx="238153" cy="140693"/>
            <wp:effectExtent l="0" t="0" r="0" b="0"/>
            <wp:docPr id="2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EF0BD6">
        <w:rPr>
          <w:rFonts w:asciiTheme="majorBidi" w:hAnsiTheme="majorBidi" w:cstheme="majorBidi"/>
        </w:rPr>
        <w:t>narró que el Mensajero de Allah</w:t>
      </w:r>
      <w:r w:rsidR="00EF0BD6" w:rsidRPr="00E46864">
        <w:rPr>
          <w:rFonts w:ascii="Times New Roman" w:eastAsia="Calibri" w:hAnsi="Times New Roman" w:cs="Times New Roman"/>
          <w:i/>
          <w:iCs/>
          <w:noProof/>
          <w:color w:val="323E4F"/>
          <w:lang w:eastAsia="es-PE"/>
        </w:rPr>
        <w:drawing>
          <wp:inline distT="0" distB="0" distL="0" distR="0" wp14:anchorId="58E262BF" wp14:editId="7FF3104D">
            <wp:extent cx="148160" cy="153593"/>
            <wp:effectExtent l="0" t="0" r="4445" b="0"/>
            <wp:docPr id="209" name="Imagen 20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F0BD6">
        <w:rPr>
          <w:rFonts w:asciiTheme="majorBidi" w:hAnsiTheme="majorBidi" w:cstheme="majorBidi"/>
        </w:rPr>
        <w:t xml:space="preserve">dijo: </w:t>
      </w:r>
      <w:r w:rsidR="00EF0BD6" w:rsidRPr="00EF0BD6">
        <w:rPr>
          <w:rFonts w:asciiTheme="majorBidi" w:hAnsiTheme="majorBidi" w:cstheme="majorBidi"/>
          <w:i/>
          <w:iCs/>
        </w:rPr>
        <w:t xml:space="preserve">“Cuando uno de ustedes coma que diga Bismil-lah y si olvida decirlo al principio, que diga entonces: </w:t>
      </w:r>
      <w:r w:rsidR="00EF0BD6" w:rsidRPr="00EF0BD6">
        <w:rPr>
          <w:rFonts w:asciiTheme="majorBidi" w:hAnsiTheme="majorBidi" w:cstheme="majorBidi"/>
          <w:b/>
          <w:bCs/>
          <w:i/>
          <w:iCs/>
        </w:rPr>
        <w:t>Bismil-lahi fi auwalihi wa ájirihi</w:t>
      </w:r>
      <w:r w:rsidR="00EF0BD6" w:rsidRPr="00EF0BD6">
        <w:rPr>
          <w:rFonts w:asciiTheme="majorBidi" w:hAnsiTheme="majorBidi" w:cstheme="majorBidi"/>
          <w:i/>
          <w:iCs/>
        </w:rPr>
        <w:t>.”</w:t>
      </w:r>
      <w:r w:rsidR="00EF0BD6">
        <w:rPr>
          <w:rFonts w:asciiTheme="majorBidi" w:hAnsiTheme="majorBidi" w:cstheme="majorBidi"/>
        </w:rPr>
        <w:t xml:space="preserve"> (Tirmidhi – considerado Sahih por el Sheij Al Albani). Y dijo también</w:t>
      </w:r>
      <w:r w:rsidR="00EF0BD6" w:rsidRPr="00E46864">
        <w:rPr>
          <w:rFonts w:ascii="Times New Roman" w:eastAsia="Calibri" w:hAnsi="Times New Roman" w:cs="Times New Roman"/>
          <w:i/>
          <w:iCs/>
          <w:noProof/>
          <w:color w:val="323E4F"/>
          <w:lang w:eastAsia="es-PE"/>
        </w:rPr>
        <w:drawing>
          <wp:inline distT="0" distB="0" distL="0" distR="0" wp14:anchorId="2AC54ECA" wp14:editId="6E6C55C0">
            <wp:extent cx="148160" cy="153593"/>
            <wp:effectExtent l="0" t="0" r="4445" b="0"/>
            <wp:docPr id="210" name="Imagen 21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EF0BD6">
        <w:rPr>
          <w:rFonts w:asciiTheme="majorBidi" w:hAnsiTheme="majorBidi" w:cstheme="majorBidi"/>
        </w:rPr>
        <w:t xml:space="preserve">: </w:t>
      </w:r>
      <w:r w:rsidR="00EF0BD6" w:rsidRPr="00EF0BD6">
        <w:rPr>
          <w:rFonts w:asciiTheme="majorBidi" w:hAnsiTheme="majorBidi" w:cstheme="majorBidi"/>
          <w:i/>
          <w:iCs/>
        </w:rPr>
        <w:t>“Que ninguno de ustedes coma con su mano izquierda ni beba con ella, pues solo Shaytan come y bebe con la izquierda.”</w:t>
      </w:r>
      <w:r w:rsidR="00EF0BD6">
        <w:rPr>
          <w:rFonts w:asciiTheme="majorBidi" w:hAnsiTheme="majorBidi" w:cstheme="majorBidi"/>
        </w:rPr>
        <w:t xml:space="preserve"> (Muslim).</w:t>
      </w:r>
    </w:p>
    <w:p w14:paraId="4E66D34B" w14:textId="77777777" w:rsidR="00EF0BD6" w:rsidRDefault="000C030C" w:rsidP="00DB7CD2">
      <w:pPr>
        <w:pStyle w:val="Prrafodelista"/>
        <w:numPr>
          <w:ilvl w:val="0"/>
          <w:numId w:val="21"/>
        </w:numPr>
        <w:tabs>
          <w:tab w:val="left" w:pos="1095"/>
        </w:tabs>
        <w:jc w:val="both"/>
        <w:rPr>
          <w:rFonts w:asciiTheme="majorBidi" w:hAnsiTheme="majorBidi" w:cstheme="majorBidi"/>
        </w:rPr>
      </w:pPr>
      <w:r>
        <w:rPr>
          <w:rFonts w:asciiTheme="majorBidi" w:hAnsiTheme="majorBidi" w:cstheme="majorBidi"/>
        </w:rPr>
        <w:t xml:space="preserve">Entre </w:t>
      </w:r>
      <w:r w:rsidRPr="000C030C">
        <w:rPr>
          <w:rFonts w:asciiTheme="majorBidi" w:hAnsiTheme="majorBidi" w:cstheme="majorBidi"/>
        </w:rPr>
        <w:t xml:space="preserve">las </w:t>
      </w:r>
      <w:r>
        <w:rPr>
          <w:rFonts w:asciiTheme="majorBidi" w:hAnsiTheme="majorBidi" w:cstheme="majorBidi"/>
        </w:rPr>
        <w:t>normas de etiqueta está el no criticar la comida. Abu Huraira</w:t>
      </w:r>
      <w:r w:rsidRPr="009E4332">
        <w:rPr>
          <w:rFonts w:ascii="Times New Roman" w:eastAsia="Calibri" w:hAnsi="Times New Roman" w:cs="Times New Roman"/>
          <w:noProof/>
          <w:color w:val="323E4F"/>
          <w:lang w:eastAsia="es-PE"/>
        </w:rPr>
        <w:drawing>
          <wp:inline distT="0" distB="0" distL="0" distR="0" wp14:anchorId="4D2293B2" wp14:editId="4288F1B3">
            <wp:extent cx="238153" cy="140693"/>
            <wp:effectExtent l="0" t="0" r="0" b="0"/>
            <wp:docPr id="2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xml:space="preserve">dijo: </w:t>
      </w:r>
      <w:r w:rsidRPr="000C030C">
        <w:rPr>
          <w:rFonts w:asciiTheme="majorBidi" w:hAnsiTheme="majorBidi" w:cstheme="majorBidi"/>
          <w:i/>
          <w:iCs/>
        </w:rPr>
        <w:t>“El Profeta</w:t>
      </w:r>
      <w:r w:rsidRPr="000C030C">
        <w:rPr>
          <w:rFonts w:ascii="Times New Roman" w:eastAsia="Calibri" w:hAnsi="Times New Roman" w:cs="Times New Roman"/>
          <w:i/>
          <w:iCs/>
          <w:noProof/>
          <w:color w:val="323E4F"/>
          <w:lang w:eastAsia="es-PE"/>
        </w:rPr>
        <w:drawing>
          <wp:inline distT="0" distB="0" distL="0" distR="0" wp14:anchorId="1AAD384C" wp14:editId="02556E0A">
            <wp:extent cx="148160" cy="153593"/>
            <wp:effectExtent l="0" t="0" r="4445" b="0"/>
            <wp:docPr id="212" name="Imagen 21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0C030C">
        <w:rPr>
          <w:rFonts w:asciiTheme="majorBidi" w:hAnsiTheme="majorBidi" w:cstheme="majorBidi"/>
          <w:i/>
          <w:iCs/>
        </w:rPr>
        <w:t>jamás habló mal de ninguna comida, si le gustaba la comía, y si no, la dejaba.”</w:t>
      </w:r>
      <w:r>
        <w:rPr>
          <w:rFonts w:asciiTheme="majorBidi" w:hAnsiTheme="majorBidi" w:cstheme="majorBidi"/>
        </w:rPr>
        <w:t xml:space="preserve"> (Bujari y Muslim). </w:t>
      </w:r>
      <w:r w:rsidRPr="000C030C">
        <w:rPr>
          <w:rFonts w:asciiTheme="majorBidi" w:hAnsiTheme="majorBidi" w:cstheme="majorBidi"/>
          <w:b/>
          <w:bCs/>
        </w:rPr>
        <w:t>Entre las críticas a la comida se incluye el decir</w:t>
      </w:r>
      <w:r>
        <w:rPr>
          <w:rFonts w:asciiTheme="majorBidi" w:hAnsiTheme="majorBidi" w:cstheme="majorBidi"/>
        </w:rPr>
        <w:t>: esta amarga, salada, le falta sal, falta cocer, etc.</w:t>
      </w:r>
    </w:p>
    <w:p w14:paraId="59C4CF64" w14:textId="77777777" w:rsidR="007E66FF" w:rsidRDefault="007E66FF" w:rsidP="00DB7CD2">
      <w:pPr>
        <w:pStyle w:val="Prrafodelista"/>
        <w:numPr>
          <w:ilvl w:val="0"/>
          <w:numId w:val="21"/>
        </w:numPr>
        <w:tabs>
          <w:tab w:val="left" w:pos="1095"/>
        </w:tabs>
        <w:jc w:val="both"/>
        <w:rPr>
          <w:rFonts w:asciiTheme="majorBidi" w:hAnsiTheme="majorBidi" w:cstheme="majorBidi"/>
        </w:rPr>
      </w:pPr>
      <w:r w:rsidRPr="007E66FF">
        <w:rPr>
          <w:rFonts w:asciiTheme="majorBidi" w:hAnsiTheme="majorBidi" w:cstheme="majorBidi"/>
          <w:b/>
          <w:bCs/>
        </w:rPr>
        <w:t>Además es parte de las etiquetas el quitar la suciedad de algún bocado que se caiga y luego comérselo</w:t>
      </w:r>
      <w:r w:rsidRPr="007E66FF">
        <w:rPr>
          <w:rFonts w:asciiTheme="majorBidi" w:hAnsiTheme="majorBidi" w:cstheme="majorBidi"/>
        </w:rPr>
        <w:t xml:space="preserve">. Anas </w:t>
      </w:r>
      <w:r>
        <w:rPr>
          <w:rFonts w:asciiTheme="majorBidi" w:hAnsiTheme="majorBidi" w:cstheme="majorBidi"/>
        </w:rPr>
        <w:t>I</w:t>
      </w:r>
      <w:r w:rsidRPr="007E66FF">
        <w:rPr>
          <w:rFonts w:asciiTheme="majorBidi" w:hAnsiTheme="majorBidi" w:cstheme="majorBidi"/>
        </w:rPr>
        <w:t>bn Malik</w:t>
      </w:r>
      <w:r w:rsidRPr="009E4332">
        <w:rPr>
          <w:rFonts w:ascii="Times New Roman" w:eastAsia="Calibri" w:hAnsi="Times New Roman" w:cs="Times New Roman"/>
          <w:noProof/>
          <w:color w:val="323E4F"/>
          <w:lang w:eastAsia="es-PE"/>
        </w:rPr>
        <w:drawing>
          <wp:inline distT="0" distB="0" distL="0" distR="0" wp14:anchorId="226B327A" wp14:editId="057C38AF">
            <wp:extent cx="238153" cy="140693"/>
            <wp:effectExtent l="0" t="0" r="0" b="0"/>
            <wp:docPr id="2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7E66FF">
        <w:rPr>
          <w:rFonts w:asciiTheme="majorBidi" w:hAnsiTheme="majorBidi" w:cstheme="majorBidi"/>
        </w:rPr>
        <w:t>narró que el Mensajero de Allah</w:t>
      </w:r>
      <w:r w:rsidRPr="00E46864">
        <w:rPr>
          <w:rFonts w:ascii="Times New Roman" w:eastAsia="Calibri" w:hAnsi="Times New Roman" w:cs="Times New Roman"/>
          <w:i/>
          <w:iCs/>
          <w:noProof/>
          <w:color w:val="323E4F"/>
          <w:lang w:eastAsia="es-PE"/>
        </w:rPr>
        <w:drawing>
          <wp:inline distT="0" distB="0" distL="0" distR="0" wp14:anchorId="09974B33" wp14:editId="0C2C8ACB">
            <wp:extent cx="148160" cy="153593"/>
            <wp:effectExtent l="0" t="0" r="4445" b="0"/>
            <wp:docPr id="214" name="Imagen 21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7E66FF">
        <w:rPr>
          <w:rFonts w:asciiTheme="majorBidi" w:hAnsiTheme="majorBidi" w:cstheme="majorBidi"/>
        </w:rPr>
        <w:t xml:space="preserve">dijo: </w:t>
      </w:r>
      <w:r w:rsidRPr="007E66FF">
        <w:rPr>
          <w:rFonts w:asciiTheme="majorBidi" w:hAnsiTheme="majorBidi" w:cstheme="majorBidi"/>
          <w:i/>
          <w:iCs/>
        </w:rPr>
        <w:t>“Cuando se les caiga un bocado, recójanlo, quítenle la suciedad y luego cómanselo. No lo dejen para Shaytan."</w:t>
      </w:r>
      <w:r>
        <w:rPr>
          <w:rFonts w:asciiTheme="majorBidi" w:hAnsiTheme="majorBidi" w:cstheme="majorBidi"/>
        </w:rPr>
        <w:t xml:space="preserve"> (Muslim).</w:t>
      </w:r>
    </w:p>
    <w:p w14:paraId="6E5525CA" w14:textId="77777777" w:rsidR="007E66FF" w:rsidRDefault="007E66FF" w:rsidP="00DB7CD2">
      <w:pPr>
        <w:pStyle w:val="Prrafodelista"/>
        <w:numPr>
          <w:ilvl w:val="0"/>
          <w:numId w:val="21"/>
        </w:numPr>
        <w:tabs>
          <w:tab w:val="left" w:pos="1095"/>
        </w:tabs>
        <w:jc w:val="both"/>
        <w:rPr>
          <w:rFonts w:asciiTheme="majorBidi" w:hAnsiTheme="majorBidi" w:cstheme="majorBidi"/>
        </w:rPr>
      </w:pPr>
      <w:r>
        <w:rPr>
          <w:rFonts w:asciiTheme="majorBidi" w:hAnsiTheme="majorBidi" w:cstheme="majorBidi"/>
          <w:b/>
          <w:bCs/>
        </w:rPr>
        <w:t xml:space="preserve">También es parte de las etiquetas: el no </w:t>
      </w:r>
      <w:r w:rsidR="002C28F3">
        <w:rPr>
          <w:rFonts w:asciiTheme="majorBidi" w:hAnsiTheme="majorBidi" w:cstheme="majorBidi"/>
          <w:b/>
          <w:bCs/>
        </w:rPr>
        <w:t>recostarse</w:t>
      </w:r>
      <w:r>
        <w:rPr>
          <w:rFonts w:asciiTheme="majorBidi" w:hAnsiTheme="majorBidi" w:cstheme="majorBidi"/>
          <w:b/>
          <w:bCs/>
        </w:rPr>
        <w:t xml:space="preserve"> durante la comida</w:t>
      </w:r>
      <w:r>
        <w:rPr>
          <w:rFonts w:asciiTheme="majorBidi" w:hAnsiTheme="majorBidi" w:cstheme="majorBidi"/>
        </w:rPr>
        <w:t>, pues el Mensajero de Allah</w:t>
      </w:r>
      <w:r w:rsidRPr="00E46864">
        <w:rPr>
          <w:rFonts w:ascii="Times New Roman" w:eastAsia="Calibri" w:hAnsi="Times New Roman" w:cs="Times New Roman"/>
          <w:i/>
          <w:iCs/>
          <w:noProof/>
          <w:color w:val="323E4F"/>
          <w:lang w:eastAsia="es-PE"/>
        </w:rPr>
        <w:drawing>
          <wp:inline distT="0" distB="0" distL="0" distR="0" wp14:anchorId="23D5481E" wp14:editId="483C6D7B">
            <wp:extent cx="148160" cy="153593"/>
            <wp:effectExtent l="0" t="0" r="4445" b="0"/>
            <wp:docPr id="215" name="Imagen 21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dijo: </w:t>
      </w:r>
      <w:r w:rsidRPr="002C28F3">
        <w:rPr>
          <w:rFonts w:asciiTheme="majorBidi" w:hAnsiTheme="majorBidi" w:cstheme="majorBidi"/>
          <w:i/>
          <w:iCs/>
        </w:rPr>
        <w:t>“</w:t>
      </w:r>
      <w:r w:rsidR="002C28F3" w:rsidRPr="002C28F3">
        <w:rPr>
          <w:rFonts w:asciiTheme="majorBidi" w:hAnsiTheme="majorBidi" w:cstheme="majorBidi"/>
          <w:i/>
          <w:iCs/>
        </w:rPr>
        <w:t>No tomo mis comidas estando recostado.”</w:t>
      </w:r>
      <w:r w:rsidR="002C28F3">
        <w:rPr>
          <w:rFonts w:asciiTheme="majorBidi" w:hAnsiTheme="majorBidi" w:cstheme="majorBidi"/>
        </w:rPr>
        <w:t xml:space="preserve"> (Bujari).</w:t>
      </w:r>
    </w:p>
    <w:p w14:paraId="539796E4" w14:textId="77777777" w:rsidR="002C28F3" w:rsidRDefault="002C28F3" w:rsidP="00DB7CD2">
      <w:pPr>
        <w:pStyle w:val="Prrafodelista"/>
        <w:numPr>
          <w:ilvl w:val="0"/>
          <w:numId w:val="21"/>
        </w:numPr>
        <w:rPr>
          <w:rFonts w:asciiTheme="majorBidi" w:hAnsiTheme="majorBidi" w:cstheme="majorBidi"/>
        </w:rPr>
      </w:pPr>
      <w:r w:rsidRPr="002C28F3">
        <w:rPr>
          <w:rFonts w:asciiTheme="majorBidi" w:hAnsiTheme="majorBidi" w:cstheme="majorBidi"/>
          <w:b/>
          <w:bCs/>
        </w:rPr>
        <w:t>Es recomendable beber sentado y en tres sorbos</w:t>
      </w:r>
      <w:r w:rsidRPr="002C28F3">
        <w:rPr>
          <w:rFonts w:asciiTheme="majorBidi" w:hAnsiTheme="majorBidi" w:cstheme="majorBidi"/>
        </w:rPr>
        <w:t>. Anas</w:t>
      </w:r>
      <w:r w:rsidRPr="009E4332">
        <w:rPr>
          <w:rFonts w:ascii="Times New Roman" w:eastAsia="Calibri" w:hAnsi="Times New Roman" w:cs="Times New Roman"/>
          <w:noProof/>
          <w:color w:val="323E4F"/>
          <w:lang w:eastAsia="es-PE"/>
        </w:rPr>
        <w:drawing>
          <wp:inline distT="0" distB="0" distL="0" distR="0" wp14:anchorId="5140E591" wp14:editId="41B3DC5E">
            <wp:extent cx="238153" cy="140693"/>
            <wp:effectExtent l="0" t="0" r="0" b="0"/>
            <wp:docPr id="2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Pr="002C28F3">
        <w:rPr>
          <w:rFonts w:asciiTheme="majorBidi" w:hAnsiTheme="majorBidi" w:cstheme="majorBidi"/>
        </w:rPr>
        <w:t xml:space="preserve">dijo: </w:t>
      </w:r>
      <w:r w:rsidRPr="0009344E">
        <w:rPr>
          <w:rFonts w:asciiTheme="majorBidi" w:hAnsiTheme="majorBidi" w:cstheme="majorBidi"/>
          <w:i/>
          <w:iCs/>
        </w:rPr>
        <w:t>“El Mensajero de Allah</w:t>
      </w:r>
      <w:r w:rsidRPr="0009344E">
        <w:rPr>
          <w:rFonts w:ascii="Times New Roman" w:eastAsia="Calibri" w:hAnsi="Times New Roman" w:cs="Times New Roman"/>
          <w:i/>
          <w:iCs/>
          <w:noProof/>
          <w:color w:val="323E4F"/>
          <w:lang w:eastAsia="es-PE"/>
        </w:rPr>
        <w:drawing>
          <wp:inline distT="0" distB="0" distL="0" distR="0" wp14:anchorId="2C19E32F" wp14:editId="782D3E2A">
            <wp:extent cx="148160" cy="153593"/>
            <wp:effectExtent l="0" t="0" r="4445" b="0"/>
            <wp:docPr id="217" name="Imagen 21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09344E">
        <w:rPr>
          <w:rFonts w:asciiTheme="majorBidi" w:hAnsiTheme="majorBidi" w:cstheme="majorBidi"/>
          <w:i/>
          <w:iCs/>
        </w:rPr>
        <w:t xml:space="preserve">solía beber </w:t>
      </w:r>
      <w:r w:rsidR="0009344E">
        <w:rPr>
          <w:rFonts w:asciiTheme="majorBidi" w:hAnsiTheme="majorBidi" w:cstheme="majorBidi"/>
          <w:i/>
          <w:iCs/>
        </w:rPr>
        <w:t>en</w:t>
      </w:r>
      <w:r w:rsidRPr="0009344E">
        <w:rPr>
          <w:rFonts w:asciiTheme="majorBidi" w:hAnsiTheme="majorBidi" w:cstheme="majorBidi"/>
          <w:i/>
          <w:iCs/>
        </w:rPr>
        <w:t xml:space="preserve"> tres </w:t>
      </w:r>
      <w:r w:rsidR="0009344E">
        <w:rPr>
          <w:rFonts w:asciiTheme="majorBidi" w:hAnsiTheme="majorBidi" w:cstheme="majorBidi"/>
          <w:i/>
          <w:iCs/>
        </w:rPr>
        <w:t>sorbos</w:t>
      </w:r>
      <w:r w:rsidRPr="0009344E">
        <w:rPr>
          <w:rFonts w:asciiTheme="majorBidi" w:hAnsiTheme="majorBidi" w:cstheme="majorBidi"/>
          <w:i/>
          <w:iCs/>
        </w:rPr>
        <w:t xml:space="preserve"> y dijo: </w:t>
      </w:r>
      <w:r w:rsidR="0009344E" w:rsidRPr="0009344E">
        <w:rPr>
          <w:rFonts w:asciiTheme="majorBidi" w:hAnsiTheme="majorBidi" w:cstheme="majorBidi"/>
          <w:i/>
          <w:iCs/>
        </w:rPr>
        <w:t xml:space="preserve">calma </w:t>
      </w:r>
      <w:r w:rsidRPr="0009344E">
        <w:rPr>
          <w:rFonts w:asciiTheme="majorBidi" w:hAnsiTheme="majorBidi" w:cstheme="majorBidi"/>
          <w:i/>
          <w:iCs/>
        </w:rPr>
        <w:t xml:space="preserve">más la sed, es más </w:t>
      </w:r>
      <w:r w:rsidR="0009344E" w:rsidRPr="0009344E">
        <w:rPr>
          <w:rFonts w:asciiTheme="majorBidi" w:hAnsiTheme="majorBidi" w:cstheme="majorBidi"/>
          <w:i/>
          <w:iCs/>
        </w:rPr>
        <w:t>saludable y más satisfactorio</w:t>
      </w:r>
      <w:r w:rsidRPr="0009344E">
        <w:rPr>
          <w:rFonts w:asciiTheme="majorBidi" w:hAnsiTheme="majorBidi" w:cstheme="majorBidi"/>
          <w:i/>
          <w:iCs/>
        </w:rPr>
        <w:t>.”</w:t>
      </w:r>
      <w:r w:rsidR="0009344E">
        <w:rPr>
          <w:rFonts w:asciiTheme="majorBidi" w:hAnsiTheme="majorBidi" w:cstheme="majorBidi"/>
        </w:rPr>
        <w:t xml:space="preserve"> (Muslim). Tampoco se debe respirar dentro del recipiente, pues el Mensajero de Allah</w:t>
      </w:r>
      <w:r w:rsidR="0009344E" w:rsidRPr="00E46864">
        <w:rPr>
          <w:rFonts w:ascii="Times New Roman" w:eastAsia="Calibri" w:hAnsi="Times New Roman" w:cs="Times New Roman"/>
          <w:i/>
          <w:iCs/>
          <w:noProof/>
          <w:color w:val="323E4F"/>
          <w:lang w:eastAsia="es-PE"/>
        </w:rPr>
        <w:drawing>
          <wp:inline distT="0" distB="0" distL="0" distR="0" wp14:anchorId="7AB6C505" wp14:editId="50B14315">
            <wp:extent cx="148160" cy="153593"/>
            <wp:effectExtent l="0" t="0" r="4445" b="0"/>
            <wp:docPr id="218" name="Imagen 21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09344E">
        <w:rPr>
          <w:rFonts w:asciiTheme="majorBidi" w:hAnsiTheme="majorBidi" w:cstheme="majorBidi"/>
        </w:rPr>
        <w:t xml:space="preserve">dijo: </w:t>
      </w:r>
      <w:r w:rsidR="0009344E" w:rsidRPr="00435580">
        <w:rPr>
          <w:rFonts w:asciiTheme="majorBidi" w:hAnsiTheme="majorBidi" w:cstheme="majorBidi"/>
          <w:i/>
          <w:iCs/>
        </w:rPr>
        <w:t>“Si uno de ustedes ha de beber, que no respire dentro del recipiente</w:t>
      </w:r>
      <w:r w:rsidR="00435580" w:rsidRPr="00435580">
        <w:rPr>
          <w:rFonts w:asciiTheme="majorBidi" w:hAnsiTheme="majorBidi" w:cstheme="majorBidi"/>
          <w:i/>
          <w:iCs/>
        </w:rPr>
        <w:t>, si desea seguir bebiendo que aleje el recipiente (para poder respirar) y luego vuelva a beber si lo desea.”</w:t>
      </w:r>
      <w:r w:rsidR="00435580">
        <w:rPr>
          <w:rFonts w:asciiTheme="majorBidi" w:hAnsiTheme="majorBidi" w:cstheme="majorBidi"/>
        </w:rPr>
        <w:t xml:space="preserve"> (Ibn Maya).</w:t>
      </w:r>
    </w:p>
    <w:p w14:paraId="798480DE" w14:textId="77777777" w:rsidR="00435580" w:rsidRPr="002C28F3" w:rsidRDefault="00435580" w:rsidP="00DB7CD2">
      <w:pPr>
        <w:pStyle w:val="Prrafodelista"/>
        <w:numPr>
          <w:ilvl w:val="0"/>
          <w:numId w:val="21"/>
        </w:numPr>
        <w:rPr>
          <w:rFonts w:asciiTheme="majorBidi" w:hAnsiTheme="majorBidi" w:cstheme="majorBidi"/>
        </w:rPr>
      </w:pPr>
      <w:r>
        <w:rPr>
          <w:rFonts w:asciiTheme="majorBidi" w:hAnsiTheme="majorBidi" w:cstheme="majorBidi"/>
        </w:rPr>
        <w:t xml:space="preserve">Allah – enaltecido sea – ha prohibido el derroche al comer y beber. Dice Allah: </w:t>
      </w:r>
      <w:r w:rsidRPr="00435580">
        <w:rPr>
          <w:rFonts w:asciiTheme="majorBidi" w:hAnsiTheme="majorBidi" w:cstheme="majorBidi"/>
          <w:b/>
          <w:bCs/>
          <w:i/>
          <w:iCs/>
        </w:rPr>
        <w:t>[Coman y beban con mesura, porque Allah no ama a los derrochadores]</w:t>
      </w:r>
      <w:r>
        <w:rPr>
          <w:rFonts w:asciiTheme="majorBidi" w:hAnsiTheme="majorBidi" w:cstheme="majorBidi"/>
        </w:rPr>
        <w:t xml:space="preserve"> (Corán 7:31).</w:t>
      </w:r>
    </w:p>
    <w:p w14:paraId="6B50AEE5" w14:textId="77777777" w:rsidR="002C28F3" w:rsidRDefault="00005A53" w:rsidP="00DB7CD2">
      <w:pPr>
        <w:pStyle w:val="Prrafodelista"/>
        <w:numPr>
          <w:ilvl w:val="0"/>
          <w:numId w:val="21"/>
        </w:numPr>
        <w:tabs>
          <w:tab w:val="left" w:pos="1095"/>
        </w:tabs>
        <w:jc w:val="both"/>
        <w:rPr>
          <w:rFonts w:asciiTheme="majorBidi" w:hAnsiTheme="majorBidi" w:cstheme="majorBidi"/>
        </w:rPr>
      </w:pPr>
      <w:r>
        <w:rPr>
          <w:rFonts w:asciiTheme="majorBidi" w:hAnsiTheme="majorBidi" w:cstheme="majorBidi"/>
        </w:rPr>
        <w:t>Es parte de la Sunnah, que cuando alguien termine de comer realice las suplicas glorificando y alabando a Allah, pues el Mensajero de Allah</w:t>
      </w:r>
      <w:r w:rsidRPr="00E46864">
        <w:rPr>
          <w:rFonts w:ascii="Times New Roman" w:eastAsia="Calibri" w:hAnsi="Times New Roman" w:cs="Times New Roman"/>
          <w:i/>
          <w:iCs/>
          <w:noProof/>
          <w:color w:val="323E4F"/>
          <w:lang w:eastAsia="es-PE"/>
        </w:rPr>
        <w:drawing>
          <wp:inline distT="0" distB="0" distL="0" distR="0" wp14:anchorId="3B67569E" wp14:editId="0672CB03">
            <wp:extent cx="148160" cy="153593"/>
            <wp:effectExtent l="0" t="0" r="4445" b="0"/>
            <wp:docPr id="219" name="Imagen 21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solía decir al terminar de comer: </w:t>
      </w:r>
      <w:r w:rsidRPr="00005A53">
        <w:rPr>
          <w:rFonts w:asciiTheme="majorBidi" w:hAnsiTheme="majorBidi" w:cstheme="majorBidi"/>
          <w:i/>
          <w:iCs/>
        </w:rPr>
        <w:t>“Alhamdulillah hamdan kaziran tayyiban mubárakan fíhi ghaira mukfiyin wa la muwadda’u, wa la mustagna ‘anhu Rabbuna”</w:t>
      </w:r>
      <w:r>
        <w:rPr>
          <w:rFonts w:asciiTheme="majorBidi" w:hAnsiTheme="majorBidi" w:cstheme="majorBidi"/>
        </w:rPr>
        <w:t xml:space="preserve"> </w:t>
      </w:r>
      <w:r w:rsidRPr="00005A53">
        <w:rPr>
          <w:rFonts w:asciiTheme="majorBidi" w:hAnsiTheme="majorBidi" w:cstheme="majorBidi"/>
          <w:b/>
          <w:bCs/>
        </w:rPr>
        <w:t>(alabado sea Allah, con abundantes alabanzas, puras y llenas de bendiciones, que son indispensable y a las que uno no puede ser indiferente)</w:t>
      </w:r>
      <w:r>
        <w:rPr>
          <w:rFonts w:asciiTheme="majorBidi" w:hAnsiTheme="majorBidi" w:cstheme="majorBidi"/>
        </w:rPr>
        <w:t xml:space="preserve"> (Bujari).</w:t>
      </w:r>
    </w:p>
    <w:p w14:paraId="115276EA" w14:textId="77777777" w:rsidR="00BA225D" w:rsidRDefault="00BA225D" w:rsidP="00BA225D">
      <w:pPr>
        <w:tabs>
          <w:tab w:val="left" w:pos="1095"/>
        </w:tabs>
        <w:jc w:val="both"/>
        <w:rPr>
          <w:rFonts w:asciiTheme="majorBidi" w:hAnsiTheme="majorBidi" w:cstheme="majorBidi"/>
        </w:rPr>
      </w:pPr>
      <w:r w:rsidRPr="00BA225D">
        <w:rPr>
          <w:rFonts w:asciiTheme="majorBidi" w:hAnsiTheme="majorBidi" w:cstheme="majorBidi"/>
        </w:rPr>
        <w:t xml:space="preserve">Nos detendremos en este punto y en la próxima lección hablaremos – si Allah lo permite – sobre las </w:t>
      </w:r>
      <w:r>
        <w:rPr>
          <w:rFonts w:asciiTheme="majorBidi" w:hAnsiTheme="majorBidi" w:cstheme="majorBidi"/>
        </w:rPr>
        <w:t>normas referentes a la vestimenta del musulmán y la musulmana</w:t>
      </w:r>
      <w:r w:rsidRPr="00BA225D">
        <w:rPr>
          <w:rFonts w:asciiTheme="majorBidi" w:hAnsiTheme="majorBidi" w:cstheme="majorBidi"/>
        </w:rPr>
        <w:t>.</w:t>
      </w:r>
    </w:p>
    <w:p w14:paraId="23A89BE4" w14:textId="77777777" w:rsidR="00BA225D" w:rsidRDefault="00BA225D" w:rsidP="00BA225D">
      <w:pPr>
        <w:tabs>
          <w:tab w:val="left" w:pos="1095"/>
        </w:tabs>
        <w:jc w:val="both"/>
        <w:rPr>
          <w:rFonts w:asciiTheme="majorBidi" w:hAnsiTheme="majorBidi" w:cstheme="majorBidi"/>
        </w:rPr>
      </w:pPr>
    </w:p>
    <w:p w14:paraId="16714C1A" w14:textId="77777777" w:rsidR="00BA225D" w:rsidRDefault="00BA225D" w:rsidP="00BA225D">
      <w:pPr>
        <w:tabs>
          <w:tab w:val="left" w:pos="1095"/>
        </w:tabs>
        <w:jc w:val="both"/>
        <w:rPr>
          <w:rFonts w:asciiTheme="majorBidi" w:hAnsiTheme="majorBidi" w:cstheme="majorBidi"/>
        </w:rPr>
      </w:pPr>
    </w:p>
    <w:p w14:paraId="138145DC" w14:textId="77777777" w:rsidR="00C00AAF" w:rsidRDefault="00C00AAF" w:rsidP="00BA225D">
      <w:pPr>
        <w:tabs>
          <w:tab w:val="left" w:pos="1095"/>
        </w:tabs>
        <w:jc w:val="both"/>
        <w:rPr>
          <w:rFonts w:asciiTheme="majorBidi" w:hAnsiTheme="majorBidi" w:cstheme="majorBidi"/>
        </w:rPr>
      </w:pPr>
    </w:p>
    <w:p w14:paraId="40EE7209" w14:textId="7DF22BB4" w:rsidR="00C00AAF" w:rsidRPr="00A22CE8" w:rsidRDefault="00C00AAF" w:rsidP="00A22CE8">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3" w:name="_Toc51295205"/>
      <w:r w:rsidRPr="00A22CE8">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LA VESTIMENTA DEL MUSULMÁN Y LA MUSULMANA – PARTE I</w:t>
      </w:r>
      <w:bookmarkEnd w:id="63"/>
    </w:p>
    <w:p w14:paraId="7C3E75EC" w14:textId="77777777" w:rsidR="00A22CE8" w:rsidRDefault="00A22CE8" w:rsidP="00C00AAF">
      <w:pPr>
        <w:tabs>
          <w:tab w:val="left" w:pos="1095"/>
        </w:tabs>
        <w:jc w:val="both"/>
        <w:rPr>
          <w:rFonts w:asciiTheme="majorBidi" w:hAnsiTheme="majorBidi" w:cstheme="majorBidi"/>
        </w:rPr>
      </w:pPr>
    </w:p>
    <w:p w14:paraId="169998EA" w14:textId="0EE4D7FB" w:rsidR="00C00AAF" w:rsidRDefault="00C00AAF" w:rsidP="00C00AAF">
      <w:pPr>
        <w:tabs>
          <w:tab w:val="left" w:pos="1095"/>
        </w:tabs>
        <w:jc w:val="both"/>
        <w:rPr>
          <w:rFonts w:asciiTheme="majorBidi" w:hAnsiTheme="majorBidi" w:cstheme="majorBidi"/>
        </w:rPr>
      </w:pPr>
      <w:r>
        <w:rPr>
          <w:rFonts w:asciiTheme="majorBidi" w:hAnsiTheme="majorBidi" w:cstheme="majorBidi"/>
        </w:rPr>
        <w:t>En esta lección hablaremos sobre las normas relacionadas a la vestimenta del musulmán y la musulmana.</w:t>
      </w:r>
    </w:p>
    <w:p w14:paraId="1D8C1417" w14:textId="77777777" w:rsidR="00C00AAF" w:rsidRDefault="00C00AAF" w:rsidP="00C00AAF">
      <w:pPr>
        <w:tabs>
          <w:tab w:val="left" w:pos="1095"/>
        </w:tabs>
        <w:jc w:val="both"/>
        <w:rPr>
          <w:rFonts w:asciiTheme="majorBidi" w:hAnsiTheme="majorBidi" w:cstheme="majorBidi"/>
        </w:rPr>
      </w:pPr>
      <w:r>
        <w:rPr>
          <w:rFonts w:asciiTheme="majorBidi" w:hAnsiTheme="majorBidi" w:cstheme="majorBidi"/>
        </w:rPr>
        <w:t xml:space="preserve">Uno de los grandes favores que Allah nos ha concedido es la vestimenta con la que cubrimos nuestra intimidad, nos embellecemos y nos protegemos del calor y del frio. Dice Allah – enaltecido sea –: </w:t>
      </w:r>
      <w:r w:rsidRPr="00C00AAF">
        <w:rPr>
          <w:rFonts w:asciiTheme="majorBidi" w:hAnsiTheme="majorBidi" w:cstheme="majorBidi"/>
          <w:b/>
          <w:bCs/>
          <w:i/>
          <w:iCs/>
        </w:rPr>
        <w:t>[¡Oh, hijos de Adán! Los he provisto con vestimentas para que cubran sus vergüenzas y para que se vistan con elegancia. Pero vestirse con la piedad es la mejor [vestimenta].]</w:t>
      </w:r>
      <w:r>
        <w:rPr>
          <w:rFonts w:asciiTheme="majorBidi" w:hAnsiTheme="majorBidi" w:cstheme="majorBidi"/>
        </w:rPr>
        <w:t xml:space="preserve"> (Corán 7:26). Y dice también: </w:t>
      </w:r>
      <w:r w:rsidRPr="00C00AAF">
        <w:rPr>
          <w:rFonts w:asciiTheme="majorBidi" w:hAnsiTheme="majorBidi" w:cstheme="majorBidi"/>
          <w:b/>
          <w:bCs/>
          <w:i/>
          <w:iCs/>
        </w:rPr>
        <w:t>[Y les ha concedido vestimentas que los resguardan del calor [y el frío] y armaduras que los protegen en los combates]</w:t>
      </w:r>
      <w:r>
        <w:rPr>
          <w:rFonts w:asciiTheme="majorBidi" w:hAnsiTheme="majorBidi" w:cstheme="majorBidi"/>
        </w:rPr>
        <w:t xml:space="preserve"> (Corán 16:81).</w:t>
      </w:r>
    </w:p>
    <w:p w14:paraId="21EB69FC" w14:textId="77777777" w:rsidR="007840D3" w:rsidRDefault="00BE2600" w:rsidP="00DB7CD2">
      <w:pPr>
        <w:pStyle w:val="Prrafodelista"/>
        <w:numPr>
          <w:ilvl w:val="0"/>
          <w:numId w:val="22"/>
        </w:numPr>
        <w:tabs>
          <w:tab w:val="left" w:pos="1095"/>
        </w:tabs>
        <w:jc w:val="both"/>
        <w:rPr>
          <w:rFonts w:asciiTheme="majorBidi" w:hAnsiTheme="majorBidi" w:cstheme="majorBidi"/>
        </w:rPr>
      </w:pPr>
      <w:r w:rsidRPr="007840D3">
        <w:rPr>
          <w:rFonts w:asciiTheme="majorBidi" w:hAnsiTheme="majorBidi" w:cstheme="majorBidi"/>
          <w:b/>
          <w:bCs/>
        </w:rPr>
        <w:t>El principio legal en la legislación islámica referente a la vestim</w:t>
      </w:r>
      <w:r w:rsidR="007840D3" w:rsidRPr="007840D3">
        <w:rPr>
          <w:rFonts w:asciiTheme="majorBidi" w:hAnsiTheme="majorBidi" w:cstheme="majorBidi"/>
          <w:b/>
          <w:bCs/>
        </w:rPr>
        <w:t>enta del musulmán es la permisibilidad</w:t>
      </w:r>
      <w:r w:rsidR="007840D3">
        <w:rPr>
          <w:rFonts w:asciiTheme="majorBidi" w:hAnsiTheme="majorBidi" w:cstheme="majorBidi"/>
        </w:rPr>
        <w:t xml:space="preserve">, a excepción de aquello que ha sido indicado como prohibido. </w:t>
      </w:r>
    </w:p>
    <w:p w14:paraId="5F4DA1CA" w14:textId="77777777" w:rsidR="00C00AAF" w:rsidRPr="00726673" w:rsidRDefault="007840D3" w:rsidP="007840D3">
      <w:pPr>
        <w:tabs>
          <w:tab w:val="left" w:pos="1095"/>
        </w:tabs>
        <w:jc w:val="both"/>
        <w:rPr>
          <w:rFonts w:asciiTheme="majorBidi" w:hAnsiTheme="majorBidi" w:cstheme="majorBidi"/>
          <w:b/>
          <w:bCs/>
        </w:rPr>
      </w:pPr>
      <w:r w:rsidRPr="00726673">
        <w:rPr>
          <w:rFonts w:asciiTheme="majorBidi" w:hAnsiTheme="majorBidi" w:cstheme="majorBidi"/>
          <w:b/>
          <w:bCs/>
        </w:rPr>
        <w:t>Entre las reglas de la vestimenta tenemos:</w:t>
      </w:r>
    </w:p>
    <w:p w14:paraId="4044B9E5" w14:textId="77777777" w:rsidR="007840D3" w:rsidRDefault="007840D3" w:rsidP="00DB7CD2">
      <w:pPr>
        <w:pStyle w:val="Prrafodelista"/>
        <w:numPr>
          <w:ilvl w:val="0"/>
          <w:numId w:val="22"/>
        </w:numPr>
        <w:tabs>
          <w:tab w:val="left" w:pos="1095"/>
        </w:tabs>
        <w:jc w:val="both"/>
        <w:rPr>
          <w:rFonts w:asciiTheme="majorBidi" w:hAnsiTheme="majorBidi" w:cstheme="majorBidi"/>
        </w:rPr>
      </w:pPr>
      <w:r>
        <w:rPr>
          <w:rFonts w:asciiTheme="majorBidi" w:hAnsiTheme="majorBidi" w:cstheme="majorBidi"/>
        </w:rPr>
        <w:t xml:space="preserve">Se prohíbe toda </w:t>
      </w:r>
      <w:r w:rsidR="002959B2">
        <w:rPr>
          <w:rFonts w:asciiTheme="majorBidi" w:hAnsiTheme="majorBidi" w:cstheme="majorBidi"/>
        </w:rPr>
        <w:t>imitación</w:t>
      </w:r>
      <w:r>
        <w:rPr>
          <w:rFonts w:asciiTheme="majorBidi" w:hAnsiTheme="majorBidi" w:cstheme="majorBidi"/>
        </w:rPr>
        <w:t xml:space="preserve"> al sexo opuesto. Abdullah Ibn Abbas</w:t>
      </w:r>
      <w:r w:rsidRPr="009E4332">
        <w:rPr>
          <w:rFonts w:ascii="Times New Roman" w:eastAsia="Calibri" w:hAnsi="Times New Roman" w:cs="Times New Roman"/>
          <w:noProof/>
          <w:color w:val="323E4F"/>
          <w:lang w:eastAsia="es-PE"/>
        </w:rPr>
        <w:drawing>
          <wp:inline distT="0" distB="0" distL="0" distR="0" wp14:anchorId="7CE2DCDF" wp14:editId="26404C5A">
            <wp:extent cx="238153" cy="140693"/>
            <wp:effectExtent l="0" t="0" r="0" b="0"/>
            <wp:docPr id="2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 xml:space="preserve">narró: </w:t>
      </w:r>
      <w:r w:rsidRPr="007840D3">
        <w:rPr>
          <w:rFonts w:asciiTheme="majorBidi" w:hAnsiTheme="majorBidi" w:cstheme="majorBidi"/>
          <w:i/>
          <w:iCs/>
        </w:rPr>
        <w:t>“El Mensajero de Allah</w:t>
      </w:r>
      <w:r w:rsidRPr="007840D3">
        <w:rPr>
          <w:rFonts w:ascii="Times New Roman" w:eastAsia="Calibri" w:hAnsi="Times New Roman" w:cs="Times New Roman"/>
          <w:i/>
          <w:iCs/>
          <w:noProof/>
          <w:color w:val="323E4F"/>
          <w:lang w:eastAsia="es-PE"/>
        </w:rPr>
        <w:drawing>
          <wp:inline distT="0" distB="0" distL="0" distR="0" wp14:anchorId="0BBDDD8F" wp14:editId="0DE967A8">
            <wp:extent cx="148160" cy="153593"/>
            <wp:effectExtent l="0" t="0" r="4445" b="0"/>
            <wp:docPr id="221" name="Imagen 22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7840D3">
        <w:rPr>
          <w:rFonts w:asciiTheme="majorBidi" w:hAnsiTheme="majorBidi" w:cstheme="majorBidi"/>
          <w:i/>
          <w:iCs/>
        </w:rPr>
        <w:t>maldijo a los hombres que imiten a las mujeres y a las mujeres que imiten a los hombres.”</w:t>
      </w:r>
      <w:r>
        <w:rPr>
          <w:rFonts w:asciiTheme="majorBidi" w:hAnsiTheme="majorBidi" w:cstheme="majorBidi"/>
        </w:rPr>
        <w:t xml:space="preserve"> (Bujari).</w:t>
      </w:r>
    </w:p>
    <w:p w14:paraId="279C552B" w14:textId="77777777" w:rsidR="007840D3" w:rsidRDefault="002959B2" w:rsidP="00DB7CD2">
      <w:pPr>
        <w:pStyle w:val="Prrafodelista"/>
        <w:numPr>
          <w:ilvl w:val="0"/>
          <w:numId w:val="22"/>
        </w:numPr>
        <w:tabs>
          <w:tab w:val="left" w:pos="1095"/>
        </w:tabs>
        <w:jc w:val="both"/>
        <w:rPr>
          <w:rFonts w:asciiTheme="majorBidi" w:hAnsiTheme="majorBidi" w:cstheme="majorBidi"/>
        </w:rPr>
      </w:pPr>
      <w:r>
        <w:rPr>
          <w:rFonts w:asciiTheme="majorBidi" w:hAnsiTheme="majorBidi" w:cstheme="majorBidi"/>
        </w:rPr>
        <w:t>Se prohíbe toda vestimenta que implique imitar a los incrédulos,</w:t>
      </w:r>
      <w:r w:rsidR="00F917D1">
        <w:rPr>
          <w:rFonts w:asciiTheme="majorBidi" w:hAnsiTheme="majorBidi" w:cstheme="majorBidi"/>
        </w:rPr>
        <w:t xml:space="preserve"> innovadores y malhechores, pues el Profeta</w:t>
      </w:r>
      <w:r w:rsidR="00F917D1" w:rsidRPr="00E46864">
        <w:rPr>
          <w:rFonts w:ascii="Times New Roman" w:eastAsia="Calibri" w:hAnsi="Times New Roman" w:cs="Times New Roman"/>
          <w:i/>
          <w:iCs/>
          <w:noProof/>
          <w:color w:val="323E4F"/>
          <w:lang w:eastAsia="es-PE"/>
        </w:rPr>
        <w:drawing>
          <wp:inline distT="0" distB="0" distL="0" distR="0" wp14:anchorId="4E3A4E0E" wp14:editId="2DD14781">
            <wp:extent cx="148160" cy="153593"/>
            <wp:effectExtent l="0" t="0" r="4445" b="0"/>
            <wp:docPr id="222" name="Imagen 22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F917D1">
        <w:rPr>
          <w:rFonts w:asciiTheme="majorBidi" w:hAnsiTheme="majorBidi" w:cstheme="majorBidi"/>
        </w:rPr>
        <w:t xml:space="preserve">dijo: </w:t>
      </w:r>
      <w:r w:rsidR="00F917D1" w:rsidRPr="00F917D1">
        <w:rPr>
          <w:rFonts w:asciiTheme="majorBidi" w:hAnsiTheme="majorBidi" w:cstheme="majorBidi"/>
          <w:i/>
          <w:iCs/>
        </w:rPr>
        <w:t>“Quien imite a un pueblo se</w:t>
      </w:r>
      <w:r w:rsidR="00F917D1">
        <w:rPr>
          <w:rFonts w:asciiTheme="majorBidi" w:hAnsiTheme="majorBidi" w:cstheme="majorBidi"/>
          <w:i/>
          <w:iCs/>
        </w:rPr>
        <w:t>rá</w:t>
      </w:r>
      <w:r w:rsidR="00F917D1" w:rsidRPr="00F917D1">
        <w:rPr>
          <w:rFonts w:asciiTheme="majorBidi" w:hAnsiTheme="majorBidi" w:cstheme="majorBidi"/>
          <w:i/>
          <w:iCs/>
        </w:rPr>
        <w:t xml:space="preserve"> considera</w:t>
      </w:r>
      <w:r w:rsidR="00F917D1">
        <w:rPr>
          <w:rFonts w:asciiTheme="majorBidi" w:hAnsiTheme="majorBidi" w:cstheme="majorBidi"/>
          <w:i/>
          <w:iCs/>
        </w:rPr>
        <w:t>do</w:t>
      </w:r>
      <w:r w:rsidR="00F917D1" w:rsidRPr="00F917D1">
        <w:rPr>
          <w:rFonts w:asciiTheme="majorBidi" w:hAnsiTheme="majorBidi" w:cstheme="majorBidi"/>
          <w:i/>
          <w:iCs/>
        </w:rPr>
        <w:t xml:space="preserve"> de </w:t>
      </w:r>
      <w:r w:rsidR="00F917D1">
        <w:rPr>
          <w:rFonts w:asciiTheme="majorBidi" w:hAnsiTheme="majorBidi" w:cstheme="majorBidi"/>
          <w:i/>
          <w:iCs/>
        </w:rPr>
        <w:t xml:space="preserve">entre </w:t>
      </w:r>
      <w:r w:rsidR="00F917D1" w:rsidRPr="00F917D1">
        <w:rPr>
          <w:rFonts w:asciiTheme="majorBidi" w:hAnsiTheme="majorBidi" w:cstheme="majorBidi"/>
          <w:i/>
          <w:iCs/>
        </w:rPr>
        <w:t>ellos.”</w:t>
      </w:r>
      <w:r w:rsidR="00F917D1">
        <w:rPr>
          <w:rFonts w:asciiTheme="majorBidi" w:hAnsiTheme="majorBidi" w:cstheme="majorBidi"/>
        </w:rPr>
        <w:t xml:space="preserve"> (Abu Daud – considerado Sahih por el Sheij Al Albani).</w:t>
      </w:r>
    </w:p>
    <w:p w14:paraId="337C1755" w14:textId="77777777" w:rsidR="00F917D1" w:rsidRDefault="00F917D1" w:rsidP="00DB7CD2">
      <w:pPr>
        <w:pStyle w:val="Prrafodelista"/>
        <w:numPr>
          <w:ilvl w:val="0"/>
          <w:numId w:val="22"/>
        </w:numPr>
        <w:tabs>
          <w:tab w:val="left" w:pos="1095"/>
        </w:tabs>
        <w:jc w:val="both"/>
        <w:rPr>
          <w:rFonts w:asciiTheme="majorBidi" w:hAnsiTheme="majorBidi" w:cstheme="majorBidi"/>
        </w:rPr>
      </w:pPr>
      <w:r>
        <w:rPr>
          <w:rFonts w:asciiTheme="majorBidi" w:hAnsiTheme="majorBidi" w:cstheme="majorBidi"/>
        </w:rPr>
        <w:t xml:space="preserve">Se prohíbe toda vestimenta extravagante y llena de arrogancia y vanidad, así como </w:t>
      </w:r>
      <w:r w:rsidRPr="00F917D1">
        <w:rPr>
          <w:rFonts w:asciiTheme="majorBidi" w:hAnsiTheme="majorBidi" w:cstheme="majorBidi"/>
        </w:rPr>
        <w:t>usar ropa que tenga ciertas cualidades que atraigan la atención del público en general o ropa que contradiga las normas sociales y tradiciones de la sociedad ya sea por su estilo o color.</w:t>
      </w:r>
      <w:r>
        <w:rPr>
          <w:rFonts w:asciiTheme="majorBidi" w:hAnsiTheme="majorBidi" w:cstheme="majorBidi"/>
        </w:rPr>
        <w:t xml:space="preserve"> El Profeta</w:t>
      </w:r>
      <w:r w:rsidRPr="00E46864">
        <w:rPr>
          <w:rFonts w:ascii="Times New Roman" w:eastAsia="Calibri" w:hAnsi="Times New Roman" w:cs="Times New Roman"/>
          <w:i/>
          <w:iCs/>
          <w:noProof/>
          <w:color w:val="323E4F"/>
          <w:lang w:eastAsia="es-PE"/>
        </w:rPr>
        <w:drawing>
          <wp:inline distT="0" distB="0" distL="0" distR="0" wp14:anchorId="50B0E03A" wp14:editId="2C96EC09">
            <wp:extent cx="148160" cy="153593"/>
            <wp:effectExtent l="0" t="0" r="4445" b="0"/>
            <wp:docPr id="223" name="Imagen 223"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dijo: “</w:t>
      </w:r>
      <w:r w:rsidR="00EA11A4">
        <w:rPr>
          <w:rFonts w:asciiTheme="majorBidi" w:hAnsiTheme="majorBidi" w:cstheme="majorBidi"/>
        </w:rPr>
        <w:t>Quien vista alguna prenda extravagante en esta vida, Allah les vestirá con una prenda de humillación el Día de la Resurrección.” (Ahmad, Abu Daud, Ibn Maya y An Nisaí).</w:t>
      </w:r>
    </w:p>
    <w:p w14:paraId="3A97E102" w14:textId="77777777" w:rsidR="00EA11A4" w:rsidRDefault="00EA11A4" w:rsidP="00DB7CD2">
      <w:pPr>
        <w:pStyle w:val="Prrafodelista"/>
        <w:numPr>
          <w:ilvl w:val="0"/>
          <w:numId w:val="22"/>
        </w:numPr>
        <w:tabs>
          <w:tab w:val="left" w:pos="1095"/>
        </w:tabs>
        <w:jc w:val="both"/>
        <w:rPr>
          <w:rFonts w:asciiTheme="majorBidi" w:hAnsiTheme="majorBidi" w:cstheme="majorBidi"/>
        </w:rPr>
      </w:pPr>
      <w:r>
        <w:rPr>
          <w:rFonts w:asciiTheme="majorBidi" w:hAnsiTheme="majorBidi" w:cstheme="majorBidi"/>
        </w:rPr>
        <w:t>Se prohíbe a los hombres vestir seda o vestimentas adornadas con seda u oro. Ali Ibn Abi Talib</w:t>
      </w:r>
      <w:r w:rsidRPr="009E4332">
        <w:rPr>
          <w:rFonts w:ascii="Times New Roman" w:eastAsia="Calibri" w:hAnsi="Times New Roman" w:cs="Times New Roman"/>
          <w:noProof/>
          <w:color w:val="323E4F"/>
          <w:lang w:eastAsia="es-PE"/>
        </w:rPr>
        <w:drawing>
          <wp:inline distT="0" distB="0" distL="0" distR="0" wp14:anchorId="34E9DC61" wp14:editId="0AB8372E">
            <wp:extent cx="238153" cy="140693"/>
            <wp:effectExtent l="0" t="0" r="0" b="0"/>
            <wp:docPr id="2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sidR="00E84FCC">
        <w:rPr>
          <w:rFonts w:asciiTheme="majorBidi" w:hAnsiTheme="majorBidi" w:cstheme="majorBidi"/>
        </w:rPr>
        <w:t xml:space="preserve">relató que el </w:t>
      </w:r>
      <w:r>
        <w:rPr>
          <w:rFonts w:asciiTheme="majorBidi" w:hAnsiTheme="majorBidi" w:cstheme="majorBidi"/>
        </w:rPr>
        <w:t>profeta de Allah</w:t>
      </w:r>
      <w:r w:rsidRPr="00E46864">
        <w:rPr>
          <w:rFonts w:ascii="Times New Roman" w:eastAsia="Calibri" w:hAnsi="Times New Roman" w:cs="Times New Roman"/>
          <w:i/>
          <w:iCs/>
          <w:noProof/>
          <w:color w:val="323E4F"/>
          <w:lang w:eastAsia="es-PE"/>
        </w:rPr>
        <w:drawing>
          <wp:inline distT="0" distB="0" distL="0" distR="0" wp14:anchorId="58298D31" wp14:editId="4D1A7474">
            <wp:extent cx="148160" cy="153593"/>
            <wp:effectExtent l="0" t="0" r="4445" b="0"/>
            <wp:docPr id="224" name="Imagen 224"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00E84FCC" w:rsidRPr="00E84FCC">
        <w:rPr>
          <w:rFonts w:asciiTheme="majorBidi" w:hAnsiTheme="majorBidi" w:cstheme="majorBidi"/>
        </w:rPr>
        <w:t>“</w:t>
      </w:r>
      <w:r w:rsidRPr="00E84FCC">
        <w:rPr>
          <w:rFonts w:asciiTheme="majorBidi" w:hAnsiTheme="majorBidi" w:cstheme="majorBidi"/>
        </w:rPr>
        <w:t xml:space="preserve">tomó una prenda de seda </w:t>
      </w:r>
      <w:r w:rsidR="00E84FCC" w:rsidRPr="00E84FCC">
        <w:rPr>
          <w:rFonts w:asciiTheme="majorBidi" w:hAnsiTheme="majorBidi" w:cstheme="majorBidi"/>
        </w:rPr>
        <w:t xml:space="preserve">y la sostuvo </w:t>
      </w:r>
      <w:r w:rsidRPr="00E84FCC">
        <w:rPr>
          <w:rFonts w:asciiTheme="majorBidi" w:hAnsiTheme="majorBidi" w:cstheme="majorBidi"/>
        </w:rPr>
        <w:t xml:space="preserve">en su mano derecha y </w:t>
      </w:r>
      <w:r w:rsidR="00E84FCC" w:rsidRPr="00E84FCC">
        <w:rPr>
          <w:rFonts w:asciiTheme="majorBidi" w:hAnsiTheme="majorBidi" w:cstheme="majorBidi"/>
        </w:rPr>
        <w:t xml:space="preserve">tomó </w:t>
      </w:r>
      <w:r w:rsidRPr="00E84FCC">
        <w:rPr>
          <w:rFonts w:asciiTheme="majorBidi" w:hAnsiTheme="majorBidi" w:cstheme="majorBidi"/>
        </w:rPr>
        <w:t xml:space="preserve">oro </w:t>
      </w:r>
      <w:r w:rsidR="00E84FCC" w:rsidRPr="00E84FCC">
        <w:rPr>
          <w:rFonts w:asciiTheme="majorBidi" w:hAnsiTheme="majorBidi" w:cstheme="majorBidi"/>
        </w:rPr>
        <w:t xml:space="preserve">y los sostuvo </w:t>
      </w:r>
      <w:r w:rsidRPr="00E84FCC">
        <w:rPr>
          <w:rFonts w:asciiTheme="majorBidi" w:hAnsiTheme="majorBidi" w:cstheme="majorBidi"/>
        </w:rPr>
        <w:t>en su mano izquierda y luego dijo:</w:t>
      </w:r>
      <w:r w:rsidRPr="00E84FCC">
        <w:rPr>
          <w:rFonts w:asciiTheme="majorBidi" w:hAnsiTheme="majorBidi" w:cstheme="majorBidi"/>
          <w:i/>
          <w:iCs/>
        </w:rPr>
        <w:t xml:space="preserve"> </w:t>
      </w:r>
      <w:r w:rsidR="00E84FCC">
        <w:rPr>
          <w:rFonts w:asciiTheme="majorBidi" w:hAnsiTheme="majorBidi" w:cstheme="majorBidi"/>
          <w:i/>
          <w:iCs/>
        </w:rPr>
        <w:t>“</w:t>
      </w:r>
      <w:r w:rsidR="00E84FCC" w:rsidRPr="00E84FCC">
        <w:rPr>
          <w:rFonts w:asciiTheme="majorBidi" w:hAnsiTheme="majorBidi" w:cstheme="majorBidi"/>
          <w:i/>
          <w:iCs/>
        </w:rPr>
        <w:t>ambos s</w:t>
      </w:r>
      <w:r w:rsidRPr="00E84FCC">
        <w:rPr>
          <w:rFonts w:asciiTheme="majorBidi" w:hAnsiTheme="majorBidi" w:cstheme="majorBidi"/>
          <w:i/>
          <w:iCs/>
        </w:rPr>
        <w:t>on prohibidos para los hombres de mi nación.”</w:t>
      </w:r>
      <w:r>
        <w:rPr>
          <w:rFonts w:asciiTheme="majorBidi" w:hAnsiTheme="majorBidi" w:cstheme="majorBidi"/>
        </w:rPr>
        <w:t xml:space="preserve"> (Abu Daud – considerado Sahih por el Sheij Al Albani)</w:t>
      </w:r>
      <w:r w:rsidR="00E84FCC">
        <w:rPr>
          <w:rFonts w:asciiTheme="majorBidi" w:hAnsiTheme="majorBidi" w:cstheme="majorBidi"/>
        </w:rPr>
        <w:t>.</w:t>
      </w:r>
    </w:p>
    <w:p w14:paraId="6F9FEE5A" w14:textId="77777777" w:rsidR="00E84FCC" w:rsidRDefault="00E84FCC" w:rsidP="00DB7CD2">
      <w:pPr>
        <w:pStyle w:val="Prrafodelista"/>
        <w:numPr>
          <w:ilvl w:val="0"/>
          <w:numId w:val="22"/>
        </w:numPr>
        <w:tabs>
          <w:tab w:val="left" w:pos="1095"/>
        </w:tabs>
        <w:jc w:val="both"/>
        <w:rPr>
          <w:rFonts w:asciiTheme="majorBidi" w:hAnsiTheme="majorBidi" w:cstheme="majorBidi"/>
        </w:rPr>
      </w:pPr>
      <w:r w:rsidRPr="00E84FCC">
        <w:rPr>
          <w:rFonts w:asciiTheme="majorBidi" w:hAnsiTheme="majorBidi" w:cstheme="majorBidi"/>
          <w:b/>
          <w:bCs/>
        </w:rPr>
        <w:t>La ropa debe cubrir las partes íntimas (</w:t>
      </w:r>
      <w:r w:rsidRPr="00E84FCC">
        <w:rPr>
          <w:rFonts w:asciiTheme="majorBidi" w:hAnsiTheme="majorBidi" w:cstheme="majorBidi"/>
          <w:b/>
          <w:bCs/>
          <w:i/>
          <w:iCs/>
        </w:rPr>
        <w:t>Aurah</w:t>
      </w:r>
      <w:r w:rsidRPr="00E84FCC">
        <w:rPr>
          <w:rFonts w:asciiTheme="majorBidi" w:hAnsiTheme="majorBidi" w:cstheme="majorBidi"/>
          <w:b/>
          <w:bCs/>
        </w:rPr>
        <w:t>)</w:t>
      </w:r>
      <w:r w:rsidRPr="00E84FCC">
        <w:rPr>
          <w:rFonts w:asciiTheme="majorBidi" w:hAnsiTheme="majorBidi" w:cstheme="majorBidi"/>
        </w:rPr>
        <w:t xml:space="preserve">. Para los hombres, el </w:t>
      </w:r>
      <w:r w:rsidRPr="00E84FCC">
        <w:rPr>
          <w:rFonts w:asciiTheme="majorBidi" w:hAnsiTheme="majorBidi" w:cstheme="majorBidi"/>
          <w:i/>
          <w:iCs/>
        </w:rPr>
        <w:t>Aurah</w:t>
      </w:r>
      <w:r w:rsidRPr="00E84FCC">
        <w:rPr>
          <w:rFonts w:asciiTheme="majorBidi" w:hAnsiTheme="majorBidi" w:cstheme="majorBidi"/>
        </w:rPr>
        <w:t xml:space="preserve"> es </w:t>
      </w:r>
      <w:r>
        <w:rPr>
          <w:rFonts w:asciiTheme="majorBidi" w:hAnsiTheme="majorBidi" w:cstheme="majorBidi"/>
        </w:rPr>
        <w:t xml:space="preserve">desde </w:t>
      </w:r>
      <w:r w:rsidRPr="00E84FCC">
        <w:rPr>
          <w:rFonts w:asciiTheme="majorBidi" w:hAnsiTheme="majorBidi" w:cstheme="majorBidi"/>
        </w:rPr>
        <w:t>el ombl</w:t>
      </w:r>
      <w:r>
        <w:rPr>
          <w:rFonts w:asciiTheme="majorBidi" w:hAnsiTheme="majorBidi" w:cstheme="majorBidi"/>
        </w:rPr>
        <w:t>igo hasta las rodillas. Para la mujer, el</w:t>
      </w:r>
      <w:r w:rsidRPr="00E84FCC">
        <w:rPr>
          <w:rFonts w:asciiTheme="majorBidi" w:hAnsiTheme="majorBidi" w:cstheme="majorBidi"/>
        </w:rPr>
        <w:t xml:space="preserve"> </w:t>
      </w:r>
      <w:r w:rsidRPr="00E84FCC">
        <w:rPr>
          <w:rFonts w:asciiTheme="majorBidi" w:hAnsiTheme="majorBidi" w:cstheme="majorBidi"/>
          <w:i/>
          <w:iCs/>
        </w:rPr>
        <w:t>Aurah</w:t>
      </w:r>
      <w:r w:rsidRPr="00E84FCC">
        <w:rPr>
          <w:rFonts w:asciiTheme="majorBidi" w:hAnsiTheme="majorBidi" w:cstheme="majorBidi"/>
        </w:rPr>
        <w:t xml:space="preserve"> incluye todo su cuerpo frente a hombres que no son </w:t>
      </w:r>
      <w:r w:rsidRPr="00E84FCC">
        <w:rPr>
          <w:rFonts w:asciiTheme="majorBidi" w:hAnsiTheme="majorBidi" w:cstheme="majorBidi"/>
          <w:i/>
          <w:iCs/>
        </w:rPr>
        <w:t>Mahram</w:t>
      </w:r>
      <w:r w:rsidRPr="00E84FCC">
        <w:rPr>
          <w:rFonts w:asciiTheme="majorBidi" w:hAnsiTheme="majorBidi" w:cstheme="majorBidi"/>
        </w:rPr>
        <w:t xml:space="preserve"> (</w:t>
      </w:r>
      <w:r>
        <w:rPr>
          <w:rFonts w:asciiTheme="majorBidi" w:hAnsiTheme="majorBidi" w:cstheme="majorBidi"/>
        </w:rPr>
        <w:t>aquellos con los que no puede</w:t>
      </w:r>
      <w:r w:rsidRPr="00E84FCC">
        <w:rPr>
          <w:rFonts w:asciiTheme="majorBidi" w:hAnsiTheme="majorBidi" w:cstheme="majorBidi"/>
        </w:rPr>
        <w:t xml:space="preserve"> casarse). Sin embargo, en presencia de mujeres y hombres </w:t>
      </w:r>
      <w:r w:rsidRPr="00E84FCC">
        <w:rPr>
          <w:rFonts w:asciiTheme="majorBidi" w:hAnsiTheme="majorBidi" w:cstheme="majorBidi"/>
          <w:i/>
          <w:iCs/>
        </w:rPr>
        <w:t>Mahram</w:t>
      </w:r>
      <w:r w:rsidRPr="00E84FCC">
        <w:rPr>
          <w:rFonts w:asciiTheme="majorBidi" w:hAnsiTheme="majorBidi" w:cstheme="majorBidi"/>
        </w:rPr>
        <w:t>, la mujer debe cubrir todo su cuerpo excepto el cuello, el cabello y los pies.</w:t>
      </w:r>
    </w:p>
    <w:p w14:paraId="6587F0B9" w14:textId="77777777" w:rsidR="00E84FCC" w:rsidRDefault="00E84FCC" w:rsidP="00DB7CD2">
      <w:pPr>
        <w:pStyle w:val="Prrafodelista"/>
        <w:numPr>
          <w:ilvl w:val="0"/>
          <w:numId w:val="22"/>
        </w:numPr>
        <w:tabs>
          <w:tab w:val="left" w:pos="1095"/>
        </w:tabs>
        <w:jc w:val="both"/>
        <w:rPr>
          <w:rFonts w:asciiTheme="majorBidi" w:hAnsiTheme="majorBidi" w:cstheme="majorBidi"/>
        </w:rPr>
      </w:pPr>
      <w:r>
        <w:rPr>
          <w:rFonts w:asciiTheme="majorBidi" w:hAnsiTheme="majorBidi" w:cstheme="majorBidi"/>
        </w:rPr>
        <w:t xml:space="preserve">El </w:t>
      </w:r>
      <w:r w:rsidRPr="00E84FCC">
        <w:rPr>
          <w:rFonts w:asciiTheme="majorBidi" w:hAnsiTheme="majorBidi" w:cstheme="majorBidi"/>
          <w:i/>
          <w:iCs/>
        </w:rPr>
        <w:t>Hiyab</w:t>
      </w:r>
      <w:r w:rsidRPr="00E84FCC">
        <w:rPr>
          <w:rFonts w:asciiTheme="majorBidi" w:hAnsiTheme="majorBidi" w:cstheme="majorBidi"/>
        </w:rPr>
        <w:t xml:space="preserve"> de la mujer debe cubrir todo su cuerpo. No debe usar ropa transparente o ceñida que muestre la forma de su cuerpo. Las mujeres tampoco deben usar ropa perfumada o ropa de adorno (frente a hombres que no sean </w:t>
      </w:r>
      <w:r w:rsidRPr="00E84FCC">
        <w:rPr>
          <w:rFonts w:asciiTheme="majorBidi" w:hAnsiTheme="majorBidi" w:cstheme="majorBidi"/>
          <w:i/>
          <w:iCs/>
        </w:rPr>
        <w:t>Mahram</w:t>
      </w:r>
      <w:r w:rsidRPr="00E84FCC">
        <w:rPr>
          <w:rFonts w:asciiTheme="majorBidi" w:hAnsiTheme="majorBidi" w:cstheme="majorBidi"/>
        </w:rPr>
        <w:t>).</w:t>
      </w:r>
    </w:p>
    <w:p w14:paraId="2B2AD721" w14:textId="77777777" w:rsidR="00C00AAF" w:rsidRDefault="00E84FCC" w:rsidP="00A04897">
      <w:pPr>
        <w:tabs>
          <w:tab w:val="left" w:pos="1095"/>
        </w:tabs>
        <w:jc w:val="both"/>
        <w:rPr>
          <w:rFonts w:asciiTheme="majorBidi" w:hAnsiTheme="majorBidi" w:cstheme="majorBidi"/>
        </w:rPr>
      </w:pPr>
      <w:r>
        <w:rPr>
          <w:rFonts w:asciiTheme="majorBidi" w:hAnsiTheme="majorBidi" w:cstheme="majorBidi"/>
        </w:rPr>
        <w:t>¡Oh Allah</w:t>
      </w:r>
      <w:r w:rsidR="00A04897">
        <w:rPr>
          <w:rFonts w:asciiTheme="majorBidi" w:hAnsiTheme="majorBidi" w:cstheme="majorBidi"/>
        </w:rPr>
        <w:t>,</w:t>
      </w:r>
      <w:r>
        <w:rPr>
          <w:rFonts w:asciiTheme="majorBidi" w:hAnsiTheme="majorBidi" w:cstheme="majorBidi"/>
        </w:rPr>
        <w:t xml:space="preserve"> </w:t>
      </w:r>
      <w:r w:rsidR="00A04897">
        <w:rPr>
          <w:rFonts w:asciiTheme="majorBidi" w:hAnsiTheme="majorBidi" w:cstheme="majorBidi"/>
        </w:rPr>
        <w:t xml:space="preserve">concédenos una vestimenta de piedad y bienestar; y cubre nuestras faltas! </w:t>
      </w:r>
      <w:r w:rsidR="00A04897" w:rsidRPr="00BA225D">
        <w:rPr>
          <w:rFonts w:asciiTheme="majorBidi" w:hAnsiTheme="majorBidi" w:cstheme="majorBidi"/>
        </w:rPr>
        <w:t>Nos detendremos</w:t>
      </w:r>
      <w:r w:rsidR="00A04897">
        <w:rPr>
          <w:rFonts w:asciiTheme="majorBidi" w:hAnsiTheme="majorBidi" w:cstheme="majorBidi"/>
        </w:rPr>
        <w:t xml:space="preserve"> en este punto y</w:t>
      </w:r>
      <w:r w:rsidR="00A04897" w:rsidRPr="00BA225D">
        <w:rPr>
          <w:rFonts w:asciiTheme="majorBidi" w:hAnsiTheme="majorBidi" w:cstheme="majorBidi"/>
        </w:rPr>
        <w:t xml:space="preserve"> – si Allah lo permite –</w:t>
      </w:r>
      <w:r w:rsidR="00A04897">
        <w:rPr>
          <w:rFonts w:asciiTheme="majorBidi" w:hAnsiTheme="majorBidi" w:cstheme="majorBidi"/>
        </w:rPr>
        <w:t xml:space="preserve"> continuaremos hablando sobre este tema en la próxima lección.</w:t>
      </w:r>
    </w:p>
    <w:p w14:paraId="24656FAE" w14:textId="679FF490" w:rsidR="00A04897" w:rsidRPr="00015512" w:rsidRDefault="00283E81" w:rsidP="00015512">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4" w:name="_Toc51295206"/>
      <w:r w:rsidRPr="00015512">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NORMAS DE LA VESTIMENTA DEL MUSULMÁN Y LA MUSULMANA – PARTE II</w:t>
      </w:r>
      <w:bookmarkEnd w:id="64"/>
    </w:p>
    <w:p w14:paraId="627A2646" w14:textId="77777777" w:rsidR="00283E81" w:rsidRDefault="00283E81" w:rsidP="00283E81">
      <w:pPr>
        <w:tabs>
          <w:tab w:val="left" w:pos="1095"/>
        </w:tabs>
        <w:jc w:val="both"/>
        <w:rPr>
          <w:rFonts w:asciiTheme="majorBidi" w:hAnsiTheme="majorBidi" w:cstheme="majorBidi"/>
        </w:rPr>
      </w:pPr>
      <w:r>
        <w:rPr>
          <w:rFonts w:asciiTheme="majorBidi" w:hAnsiTheme="majorBidi" w:cstheme="majorBidi"/>
        </w:rPr>
        <w:t>En la lección anterior hablamos sobre algunas normas relacionadas a la vestimenta del musulmán y la musulmana. En esta lección seguiremos hablando sobre otras normas de la vestimenta.</w:t>
      </w:r>
    </w:p>
    <w:p w14:paraId="031B30E3" w14:textId="77777777" w:rsidR="00283E81" w:rsidRDefault="00F156A0" w:rsidP="00DB7CD2">
      <w:pPr>
        <w:pStyle w:val="Prrafodelista"/>
        <w:numPr>
          <w:ilvl w:val="0"/>
          <w:numId w:val="23"/>
        </w:numPr>
        <w:tabs>
          <w:tab w:val="left" w:pos="1095"/>
        </w:tabs>
        <w:jc w:val="both"/>
        <w:rPr>
          <w:rFonts w:asciiTheme="majorBidi" w:hAnsiTheme="majorBidi" w:cstheme="majorBidi"/>
        </w:rPr>
      </w:pPr>
      <w:r w:rsidRPr="0009511C">
        <w:rPr>
          <w:rFonts w:asciiTheme="majorBidi" w:hAnsiTheme="majorBidi" w:cstheme="majorBidi"/>
          <w:b/>
          <w:bCs/>
        </w:rPr>
        <w:t>Es recomendable utilizar ropa que embellezca y adorne a la persona, siempre que no se sobrepasen los límites de la jurisprudencia islámica y sin extravagancia ni arrogancia</w:t>
      </w:r>
      <w:r>
        <w:rPr>
          <w:rFonts w:asciiTheme="majorBidi" w:hAnsiTheme="majorBidi" w:cstheme="majorBidi"/>
        </w:rPr>
        <w:t>, pues dijo el Profeta</w:t>
      </w:r>
      <w:r w:rsidRPr="00E46864">
        <w:rPr>
          <w:rFonts w:ascii="Times New Roman" w:eastAsia="Calibri" w:hAnsi="Times New Roman" w:cs="Times New Roman"/>
          <w:i/>
          <w:iCs/>
          <w:noProof/>
          <w:color w:val="323E4F"/>
          <w:lang w:eastAsia="es-PE"/>
        </w:rPr>
        <w:drawing>
          <wp:inline distT="0" distB="0" distL="0" distR="0" wp14:anchorId="0AF27650" wp14:editId="12B18B52">
            <wp:extent cx="148160" cy="153593"/>
            <wp:effectExtent l="0" t="0" r="4445" b="0"/>
            <wp:docPr id="226" name="Imagen 22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F156A0">
        <w:rPr>
          <w:rFonts w:asciiTheme="majorBidi" w:hAnsiTheme="majorBidi" w:cstheme="majorBidi"/>
          <w:i/>
          <w:iCs/>
        </w:rPr>
        <w:t>“Ciertamente Allah es hermoso y ama la hermosura.”</w:t>
      </w:r>
      <w:r>
        <w:rPr>
          <w:rFonts w:asciiTheme="majorBidi" w:hAnsiTheme="majorBidi" w:cstheme="majorBidi"/>
        </w:rPr>
        <w:t xml:space="preserve"> (Muslim). </w:t>
      </w:r>
      <w:r w:rsidRPr="00F156A0">
        <w:rPr>
          <w:rFonts w:asciiTheme="majorBidi" w:hAnsiTheme="majorBidi" w:cstheme="majorBidi"/>
        </w:rPr>
        <w:t xml:space="preserve">Las mujeres están excluidas de hacerlo en presencia de </w:t>
      </w:r>
      <w:r>
        <w:rPr>
          <w:rFonts w:asciiTheme="majorBidi" w:hAnsiTheme="majorBidi" w:cstheme="majorBidi"/>
        </w:rPr>
        <w:t xml:space="preserve">hombres que no sean sus  </w:t>
      </w:r>
      <w:r w:rsidRPr="00F156A0">
        <w:rPr>
          <w:rFonts w:asciiTheme="majorBidi" w:hAnsiTheme="majorBidi" w:cstheme="majorBidi"/>
          <w:i/>
          <w:iCs/>
        </w:rPr>
        <w:t>Mahram</w:t>
      </w:r>
      <w:r>
        <w:rPr>
          <w:rFonts w:asciiTheme="majorBidi" w:hAnsiTheme="majorBidi" w:cstheme="majorBidi"/>
        </w:rPr>
        <w:t xml:space="preserve">, ante los cuales es prohibido mostrar su belleza </w:t>
      </w:r>
      <w:r w:rsidRPr="00F156A0">
        <w:rPr>
          <w:rFonts w:asciiTheme="majorBidi" w:hAnsiTheme="majorBidi" w:cstheme="majorBidi"/>
        </w:rPr>
        <w:t>y deben cubrir todo su cuerpo</w:t>
      </w:r>
      <w:r>
        <w:rPr>
          <w:rFonts w:asciiTheme="majorBidi" w:hAnsiTheme="majorBidi" w:cstheme="majorBidi"/>
        </w:rPr>
        <w:t>.</w:t>
      </w:r>
    </w:p>
    <w:p w14:paraId="452F25B1" w14:textId="77777777" w:rsidR="00F156A0" w:rsidRDefault="00F156A0" w:rsidP="00DB7CD2">
      <w:pPr>
        <w:pStyle w:val="Prrafodelista"/>
        <w:numPr>
          <w:ilvl w:val="0"/>
          <w:numId w:val="23"/>
        </w:numPr>
        <w:tabs>
          <w:tab w:val="left" w:pos="1095"/>
        </w:tabs>
        <w:jc w:val="both"/>
        <w:rPr>
          <w:rFonts w:asciiTheme="majorBidi" w:hAnsiTheme="majorBidi" w:cstheme="majorBidi"/>
        </w:rPr>
      </w:pPr>
      <w:r w:rsidRPr="0009511C">
        <w:rPr>
          <w:rFonts w:asciiTheme="majorBidi" w:hAnsiTheme="majorBidi" w:cstheme="majorBidi"/>
          <w:b/>
          <w:bCs/>
        </w:rPr>
        <w:t>Es recomendable empezar por la derecha al vestirse</w:t>
      </w:r>
      <w:r>
        <w:rPr>
          <w:rFonts w:asciiTheme="majorBidi" w:hAnsiTheme="majorBidi" w:cstheme="majorBidi"/>
        </w:rPr>
        <w:t>, pues dijo el Profeta</w:t>
      </w:r>
      <w:r w:rsidRPr="00E46864">
        <w:rPr>
          <w:rFonts w:ascii="Times New Roman" w:eastAsia="Calibri" w:hAnsi="Times New Roman" w:cs="Times New Roman"/>
          <w:i/>
          <w:iCs/>
          <w:noProof/>
          <w:color w:val="323E4F"/>
          <w:lang w:eastAsia="es-PE"/>
        </w:rPr>
        <w:drawing>
          <wp:inline distT="0" distB="0" distL="0" distR="0" wp14:anchorId="403A7B5E" wp14:editId="1E9B8FEE">
            <wp:extent cx="148160" cy="153593"/>
            <wp:effectExtent l="0" t="0" r="4445" b="0"/>
            <wp:docPr id="227" name="Imagen 22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F156A0">
        <w:rPr>
          <w:rFonts w:asciiTheme="majorBidi" w:hAnsiTheme="majorBidi" w:cstheme="majorBidi"/>
          <w:i/>
          <w:iCs/>
        </w:rPr>
        <w:t xml:space="preserve">“Cuando se vistan y cuando </w:t>
      </w:r>
      <w:r>
        <w:rPr>
          <w:rFonts w:asciiTheme="majorBidi" w:hAnsiTheme="majorBidi" w:cstheme="majorBidi"/>
          <w:i/>
          <w:iCs/>
        </w:rPr>
        <w:t>realicen el w</w:t>
      </w:r>
      <w:r w:rsidRPr="00F156A0">
        <w:rPr>
          <w:rFonts w:asciiTheme="majorBidi" w:hAnsiTheme="majorBidi" w:cstheme="majorBidi"/>
          <w:i/>
          <w:iCs/>
        </w:rPr>
        <w:t>udhu, empiecen por la derecha.”</w:t>
      </w:r>
      <w:r>
        <w:rPr>
          <w:rFonts w:asciiTheme="majorBidi" w:hAnsiTheme="majorBidi" w:cstheme="majorBidi"/>
        </w:rPr>
        <w:t xml:space="preserve"> (Abu Daud – considerado Sahih por el Sheij Al Albani).</w:t>
      </w:r>
    </w:p>
    <w:p w14:paraId="3CC5DE1B" w14:textId="77777777" w:rsidR="00F156A0" w:rsidRDefault="00F156A0" w:rsidP="00DB7CD2">
      <w:pPr>
        <w:pStyle w:val="Prrafodelista"/>
        <w:numPr>
          <w:ilvl w:val="0"/>
          <w:numId w:val="23"/>
        </w:numPr>
        <w:tabs>
          <w:tab w:val="left" w:pos="1095"/>
        </w:tabs>
        <w:jc w:val="both"/>
        <w:rPr>
          <w:rFonts w:asciiTheme="majorBidi" w:hAnsiTheme="majorBidi" w:cstheme="majorBidi"/>
        </w:rPr>
      </w:pPr>
      <w:r w:rsidRPr="0009511C">
        <w:rPr>
          <w:rFonts w:asciiTheme="majorBidi" w:hAnsiTheme="majorBidi" w:cstheme="majorBidi"/>
          <w:b/>
          <w:bCs/>
        </w:rPr>
        <w:t>Se prohíbe a los hombres utilizar la ropa por debajo de los tobillos</w:t>
      </w:r>
      <w:r>
        <w:rPr>
          <w:rFonts w:asciiTheme="majorBidi" w:hAnsiTheme="majorBidi" w:cstheme="majorBidi"/>
        </w:rPr>
        <w:t>, pues dijo el Profeta</w:t>
      </w:r>
      <w:r w:rsidRPr="00E46864">
        <w:rPr>
          <w:rFonts w:ascii="Times New Roman" w:eastAsia="Calibri" w:hAnsi="Times New Roman" w:cs="Times New Roman"/>
          <w:i/>
          <w:iCs/>
          <w:noProof/>
          <w:color w:val="323E4F"/>
          <w:lang w:eastAsia="es-PE"/>
        </w:rPr>
        <w:drawing>
          <wp:inline distT="0" distB="0" distL="0" distR="0" wp14:anchorId="50ED5B93" wp14:editId="3CDF067F">
            <wp:extent cx="148160" cy="153593"/>
            <wp:effectExtent l="0" t="0" r="4445" b="0"/>
            <wp:docPr id="228" name="Imagen 228"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09511C">
        <w:rPr>
          <w:rFonts w:asciiTheme="majorBidi" w:hAnsiTheme="majorBidi" w:cstheme="majorBidi"/>
          <w:i/>
          <w:iCs/>
        </w:rPr>
        <w:t xml:space="preserve">“Todo </w:t>
      </w:r>
      <w:r w:rsidR="0009511C" w:rsidRPr="0009511C">
        <w:rPr>
          <w:rFonts w:asciiTheme="majorBidi" w:hAnsiTheme="majorBidi" w:cstheme="majorBidi"/>
          <w:i/>
          <w:iCs/>
        </w:rPr>
        <w:t>prenda que se prolongue</w:t>
      </w:r>
      <w:r w:rsidRPr="0009511C">
        <w:rPr>
          <w:rFonts w:asciiTheme="majorBidi" w:hAnsiTheme="majorBidi" w:cstheme="majorBidi"/>
          <w:i/>
          <w:iCs/>
        </w:rPr>
        <w:t xml:space="preserve"> por debajo de los tobillos estará en el Fuego</w:t>
      </w:r>
      <w:r w:rsidR="0009511C" w:rsidRPr="0009511C">
        <w:rPr>
          <w:rFonts w:asciiTheme="majorBidi" w:hAnsiTheme="majorBidi" w:cstheme="majorBidi"/>
          <w:i/>
          <w:iCs/>
        </w:rPr>
        <w:t>.”</w:t>
      </w:r>
      <w:r w:rsidR="0009511C">
        <w:rPr>
          <w:rFonts w:asciiTheme="majorBidi" w:hAnsiTheme="majorBidi" w:cstheme="majorBidi"/>
        </w:rPr>
        <w:t xml:space="preserve"> (Bujari).</w:t>
      </w:r>
    </w:p>
    <w:p w14:paraId="0DE68462" w14:textId="77777777" w:rsidR="0009511C" w:rsidRDefault="0009511C" w:rsidP="00DB7CD2">
      <w:pPr>
        <w:pStyle w:val="Prrafodelista"/>
        <w:numPr>
          <w:ilvl w:val="0"/>
          <w:numId w:val="23"/>
        </w:numPr>
        <w:tabs>
          <w:tab w:val="left" w:pos="1095"/>
        </w:tabs>
        <w:jc w:val="both"/>
        <w:rPr>
          <w:rFonts w:asciiTheme="majorBidi" w:hAnsiTheme="majorBidi" w:cstheme="majorBidi"/>
        </w:rPr>
      </w:pPr>
      <w:r w:rsidRPr="0009511C">
        <w:rPr>
          <w:rFonts w:asciiTheme="majorBidi" w:hAnsiTheme="majorBidi" w:cstheme="majorBidi"/>
          <w:b/>
          <w:bCs/>
        </w:rPr>
        <w:t>Se prohíbe utilizar ropa que contenga versículos del Corán o los nombres de Allah</w:t>
      </w:r>
      <w:r>
        <w:rPr>
          <w:rFonts w:asciiTheme="majorBidi" w:hAnsiTheme="majorBidi" w:cstheme="majorBidi"/>
        </w:rPr>
        <w:t>, pues eso deriva en la falta de respeto hacia los mismos.</w:t>
      </w:r>
    </w:p>
    <w:p w14:paraId="5F715D85" w14:textId="77777777" w:rsidR="0009511C" w:rsidRDefault="0009511C" w:rsidP="00DB7CD2">
      <w:pPr>
        <w:pStyle w:val="Prrafodelista"/>
        <w:numPr>
          <w:ilvl w:val="0"/>
          <w:numId w:val="23"/>
        </w:numPr>
        <w:tabs>
          <w:tab w:val="left" w:pos="1095"/>
        </w:tabs>
        <w:jc w:val="both"/>
        <w:rPr>
          <w:rFonts w:asciiTheme="majorBidi" w:hAnsiTheme="majorBidi" w:cstheme="majorBidi"/>
        </w:rPr>
      </w:pPr>
      <w:r>
        <w:rPr>
          <w:rFonts w:asciiTheme="majorBidi" w:hAnsiTheme="majorBidi" w:cstheme="majorBidi"/>
          <w:b/>
          <w:bCs/>
        </w:rPr>
        <w:t>Se prohíbe utilizar ropa que contenga imágenes de seres vivos, a</w:t>
      </w:r>
      <w:r w:rsidRPr="0009511C">
        <w:rPr>
          <w:rFonts w:asciiTheme="majorBidi" w:hAnsiTheme="majorBidi" w:cstheme="majorBidi"/>
          <w:b/>
          <w:bCs/>
        </w:rPr>
        <w:t xml:space="preserve"> menos que </w:t>
      </w:r>
      <w:r>
        <w:rPr>
          <w:rFonts w:asciiTheme="majorBidi" w:hAnsiTheme="majorBidi" w:cstheme="majorBidi"/>
          <w:b/>
          <w:bCs/>
        </w:rPr>
        <w:t>estén representados sin cabeza</w:t>
      </w:r>
      <w:r>
        <w:rPr>
          <w:rFonts w:asciiTheme="majorBidi" w:hAnsiTheme="majorBidi" w:cstheme="majorBidi"/>
        </w:rPr>
        <w:t>. Abu Huraira</w:t>
      </w:r>
      <w:r w:rsidRPr="009E4332">
        <w:rPr>
          <w:rFonts w:ascii="Times New Roman" w:eastAsia="Calibri" w:hAnsi="Times New Roman" w:cs="Times New Roman"/>
          <w:noProof/>
          <w:color w:val="323E4F"/>
          <w:lang w:eastAsia="es-PE"/>
        </w:rPr>
        <w:drawing>
          <wp:inline distT="0" distB="0" distL="0" distR="0" wp14:anchorId="530905C9" wp14:editId="1C2FCD15">
            <wp:extent cx="238153" cy="140693"/>
            <wp:effectExtent l="0" t="0" r="0" b="0"/>
            <wp:docPr id="2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informó</w:t>
      </w:r>
      <w:r w:rsidR="00D828A2">
        <w:rPr>
          <w:rFonts w:asciiTheme="majorBidi" w:hAnsiTheme="majorBidi" w:cstheme="majorBidi"/>
        </w:rPr>
        <w:t xml:space="preserve"> que:</w:t>
      </w:r>
      <w:r>
        <w:rPr>
          <w:rFonts w:asciiTheme="majorBidi" w:hAnsiTheme="majorBidi" w:cstheme="majorBidi"/>
        </w:rPr>
        <w:t xml:space="preserve"> </w:t>
      </w:r>
      <w:r w:rsidR="00D828A2" w:rsidRPr="00D828A2">
        <w:rPr>
          <w:rFonts w:asciiTheme="majorBidi" w:hAnsiTheme="majorBidi" w:cstheme="majorBidi"/>
          <w:i/>
          <w:iCs/>
        </w:rPr>
        <w:t>“Y</w:t>
      </w:r>
      <w:r w:rsidRPr="00D828A2">
        <w:rPr>
          <w:rFonts w:asciiTheme="majorBidi" w:hAnsiTheme="majorBidi" w:cstheme="majorBidi"/>
          <w:i/>
          <w:iCs/>
        </w:rPr>
        <w:t>ibril</w:t>
      </w:r>
      <w:r w:rsidR="00D828A2" w:rsidRPr="00D828A2">
        <w:rPr>
          <w:rFonts w:asciiTheme="majorBidi" w:hAnsiTheme="majorBidi" w:cstheme="majorBidi"/>
          <w:i/>
          <w:iCs/>
        </w:rPr>
        <w:t xml:space="preserve"> (Gabriel)</w:t>
      </w:r>
      <w:r w:rsidRPr="00D828A2">
        <w:rPr>
          <w:rFonts w:ascii="Times New Roman" w:eastAsia="Calibri" w:hAnsi="Times New Roman" w:cs="Times New Roman"/>
          <w:i/>
          <w:iCs/>
          <w:noProof/>
          <w:color w:val="323E4F"/>
          <w:lang w:eastAsia="es-PE"/>
        </w:rPr>
        <w:drawing>
          <wp:inline distT="0" distB="0" distL="0" distR="0" wp14:anchorId="70DB6908" wp14:editId="2C593FE9">
            <wp:extent cx="148160" cy="153593"/>
            <wp:effectExtent l="0" t="0" r="4445" b="0"/>
            <wp:docPr id="230" name="Imagen 230"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D828A2">
        <w:rPr>
          <w:rFonts w:asciiTheme="majorBidi" w:hAnsiTheme="majorBidi" w:cstheme="majorBidi"/>
          <w:i/>
          <w:iCs/>
        </w:rPr>
        <w:t xml:space="preserve">pidió permiso </w:t>
      </w:r>
      <w:r w:rsidR="00D828A2" w:rsidRPr="00D828A2">
        <w:rPr>
          <w:rFonts w:asciiTheme="majorBidi" w:hAnsiTheme="majorBidi" w:cstheme="majorBidi"/>
          <w:i/>
          <w:iCs/>
        </w:rPr>
        <w:t>para entrar a la casa de</w:t>
      </w:r>
      <w:r w:rsidRPr="00D828A2">
        <w:rPr>
          <w:rFonts w:asciiTheme="majorBidi" w:hAnsiTheme="majorBidi" w:cstheme="majorBidi"/>
          <w:i/>
          <w:iCs/>
        </w:rPr>
        <w:t>l Profeta</w:t>
      </w:r>
      <w:r w:rsidRPr="00D828A2">
        <w:rPr>
          <w:rFonts w:ascii="Times New Roman" w:eastAsia="Calibri" w:hAnsi="Times New Roman" w:cs="Times New Roman"/>
          <w:i/>
          <w:iCs/>
          <w:noProof/>
          <w:color w:val="323E4F"/>
          <w:lang w:eastAsia="es-PE"/>
        </w:rPr>
        <w:drawing>
          <wp:inline distT="0" distB="0" distL="0" distR="0" wp14:anchorId="76F5859D" wp14:editId="4413CC2D">
            <wp:extent cx="148160" cy="153593"/>
            <wp:effectExtent l="0" t="0" r="4445" b="0"/>
            <wp:docPr id="231" name="Imagen 231"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828A2" w:rsidRPr="00D828A2">
        <w:rPr>
          <w:rFonts w:asciiTheme="majorBidi" w:hAnsiTheme="majorBidi" w:cstheme="majorBidi"/>
          <w:i/>
          <w:iCs/>
        </w:rPr>
        <w:t xml:space="preserve"> y el Profeta</w:t>
      </w:r>
      <w:r w:rsidR="00D828A2" w:rsidRPr="00D828A2">
        <w:rPr>
          <w:rFonts w:ascii="Times New Roman" w:eastAsia="Calibri" w:hAnsi="Times New Roman" w:cs="Times New Roman"/>
          <w:i/>
          <w:iCs/>
          <w:noProof/>
          <w:color w:val="323E4F"/>
          <w:lang w:eastAsia="es-PE"/>
        </w:rPr>
        <w:drawing>
          <wp:inline distT="0" distB="0" distL="0" distR="0" wp14:anchorId="468CA2CE" wp14:editId="1C4E851E">
            <wp:extent cx="148160" cy="153593"/>
            <wp:effectExtent l="0" t="0" r="4445" b="0"/>
            <wp:docPr id="232" name="Imagen 232"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D828A2">
        <w:rPr>
          <w:rFonts w:asciiTheme="majorBidi" w:hAnsiTheme="majorBidi" w:cstheme="majorBidi"/>
          <w:i/>
          <w:iCs/>
        </w:rPr>
        <w:t xml:space="preserve">dijo: ¡entra! Dijo: ¿Cómo </w:t>
      </w:r>
      <w:r w:rsidR="00D828A2" w:rsidRPr="00D828A2">
        <w:rPr>
          <w:rFonts w:asciiTheme="majorBidi" w:hAnsiTheme="majorBidi" w:cstheme="majorBidi"/>
          <w:i/>
          <w:iCs/>
        </w:rPr>
        <w:t xml:space="preserve">puedo </w:t>
      </w:r>
      <w:r w:rsidRPr="00D828A2">
        <w:rPr>
          <w:rFonts w:asciiTheme="majorBidi" w:hAnsiTheme="majorBidi" w:cstheme="majorBidi"/>
          <w:i/>
          <w:iCs/>
        </w:rPr>
        <w:t>entrar si en tu casa hay una cortina con imágenes?</w:t>
      </w:r>
      <w:r w:rsidR="00D828A2" w:rsidRPr="00D828A2">
        <w:rPr>
          <w:rFonts w:asciiTheme="majorBidi" w:hAnsiTheme="majorBidi" w:cstheme="majorBidi"/>
          <w:i/>
          <w:iCs/>
        </w:rPr>
        <w:t xml:space="preserve"> Corta sus cabezas o haz de ellas alfombras para pisarlas, pues los ángeles no ingresamos a las casas donde hay imágenes.”</w:t>
      </w:r>
      <w:r w:rsidR="00D828A2">
        <w:rPr>
          <w:rFonts w:asciiTheme="majorBidi" w:hAnsiTheme="majorBidi" w:cstheme="majorBidi"/>
        </w:rPr>
        <w:t xml:space="preserve"> (An Nisaí – considerado Sahih por el Sheij Al Albani).</w:t>
      </w:r>
    </w:p>
    <w:p w14:paraId="1B1DA0D1" w14:textId="3C110E5A" w:rsidR="00D828A2" w:rsidRDefault="00D828A2" w:rsidP="00DB7CD2">
      <w:pPr>
        <w:pStyle w:val="Prrafodelista"/>
        <w:numPr>
          <w:ilvl w:val="0"/>
          <w:numId w:val="23"/>
        </w:numPr>
        <w:tabs>
          <w:tab w:val="left" w:pos="1095"/>
        </w:tabs>
        <w:jc w:val="both"/>
        <w:rPr>
          <w:rFonts w:asciiTheme="majorBidi" w:hAnsiTheme="majorBidi" w:cstheme="majorBidi"/>
        </w:rPr>
      </w:pPr>
      <w:r w:rsidRPr="00D828A2">
        <w:rPr>
          <w:rFonts w:asciiTheme="majorBidi" w:hAnsiTheme="majorBidi" w:cstheme="majorBidi"/>
          <w:b/>
          <w:bCs/>
        </w:rPr>
        <w:t>Se prohíbe utilizar prendas que contengan símbolos de incredulidad</w:t>
      </w:r>
      <w:r>
        <w:rPr>
          <w:rFonts w:asciiTheme="majorBidi" w:hAnsiTheme="majorBidi" w:cstheme="majorBidi"/>
        </w:rPr>
        <w:t>, tales como la cruz, la estrella judía y otros. Imran Ibn Hittan</w:t>
      </w:r>
      <w:r w:rsidRPr="009E4332">
        <w:rPr>
          <w:rFonts w:ascii="Times New Roman" w:eastAsia="Calibri" w:hAnsi="Times New Roman" w:cs="Times New Roman"/>
          <w:noProof/>
          <w:color w:val="323E4F"/>
          <w:lang w:eastAsia="es-PE"/>
        </w:rPr>
        <w:drawing>
          <wp:inline distT="0" distB="0" distL="0" distR="0" wp14:anchorId="0B557FEE" wp14:editId="6A19917E">
            <wp:extent cx="238153" cy="140693"/>
            <wp:effectExtent l="0" t="0" r="0" b="0"/>
            <wp:docPr id="2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relató que Aishah</w:t>
      </w:r>
      <w:r w:rsidRPr="009E4332">
        <w:rPr>
          <w:rFonts w:ascii="Times New Roman" w:eastAsia="Calibri" w:hAnsi="Times New Roman" w:cs="Times New Roman"/>
          <w:noProof/>
          <w:color w:val="323E4F"/>
          <w:lang w:eastAsia="es-PE"/>
        </w:rPr>
        <w:drawing>
          <wp:inline distT="0" distB="0" distL="0" distR="0" wp14:anchorId="71EF8C47" wp14:editId="0DE56327">
            <wp:extent cx="238153" cy="140693"/>
            <wp:effectExtent l="0" t="0" r="0" b="0"/>
            <wp:docPr id="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79" cy="151579"/>
                    </a:xfrm>
                    <a:prstGeom prst="rect">
                      <a:avLst/>
                    </a:prstGeom>
                    <a:noFill/>
                    <a:ln>
                      <a:noFill/>
                    </a:ln>
                  </pic:spPr>
                </pic:pic>
              </a:graphicData>
            </a:graphic>
          </wp:inline>
        </w:drawing>
      </w:r>
      <w:r>
        <w:rPr>
          <w:rFonts w:asciiTheme="majorBidi" w:hAnsiTheme="majorBidi" w:cstheme="majorBidi"/>
        </w:rPr>
        <w:t>le informó que el Profeta</w:t>
      </w:r>
      <w:r w:rsidRPr="00E46864">
        <w:rPr>
          <w:rFonts w:ascii="Times New Roman" w:eastAsia="Calibri" w:hAnsi="Times New Roman" w:cs="Times New Roman"/>
          <w:i/>
          <w:iCs/>
          <w:noProof/>
          <w:color w:val="323E4F"/>
          <w:lang w:eastAsia="es-PE"/>
        </w:rPr>
        <w:drawing>
          <wp:inline distT="0" distB="0" distL="0" distR="0" wp14:anchorId="34197D40" wp14:editId="50E6CEED">
            <wp:extent cx="148160" cy="153593"/>
            <wp:effectExtent l="0" t="0" r="4445" b="0"/>
            <wp:docPr id="235" name="Imagen 235"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jamás dejaba en su casa ningún objeto que co</w:t>
      </w:r>
      <w:r w:rsidR="00670EFA">
        <w:rPr>
          <w:rFonts w:asciiTheme="majorBidi" w:hAnsiTheme="majorBidi" w:cstheme="majorBidi"/>
        </w:rPr>
        <w:t>ntenga cruces, pues las vetaba.</w:t>
      </w:r>
      <w:bookmarkStart w:id="65" w:name="_GoBack"/>
      <w:bookmarkEnd w:id="65"/>
      <w:r>
        <w:rPr>
          <w:rFonts w:asciiTheme="majorBidi" w:hAnsiTheme="majorBidi" w:cstheme="majorBidi"/>
        </w:rPr>
        <w:t xml:space="preserve"> (Bujari).</w:t>
      </w:r>
    </w:p>
    <w:p w14:paraId="5AAF422C" w14:textId="77777777" w:rsidR="00D828A2" w:rsidRDefault="00D828A2" w:rsidP="00D828A2">
      <w:pPr>
        <w:tabs>
          <w:tab w:val="left" w:pos="1095"/>
        </w:tabs>
        <w:jc w:val="both"/>
        <w:rPr>
          <w:rFonts w:asciiTheme="majorBidi" w:hAnsiTheme="majorBidi" w:cstheme="majorBidi"/>
        </w:rPr>
      </w:pPr>
    </w:p>
    <w:p w14:paraId="108A806F" w14:textId="77777777" w:rsidR="00460FF0" w:rsidRDefault="00460FF0" w:rsidP="00D828A2">
      <w:pPr>
        <w:tabs>
          <w:tab w:val="left" w:pos="1095"/>
        </w:tabs>
        <w:jc w:val="both"/>
        <w:rPr>
          <w:rFonts w:asciiTheme="majorBidi" w:hAnsiTheme="majorBidi" w:cstheme="majorBidi"/>
        </w:rPr>
      </w:pPr>
    </w:p>
    <w:p w14:paraId="2C6DCBC3" w14:textId="77777777" w:rsidR="00460FF0" w:rsidRDefault="00460FF0" w:rsidP="00D828A2">
      <w:pPr>
        <w:tabs>
          <w:tab w:val="left" w:pos="1095"/>
        </w:tabs>
        <w:jc w:val="both"/>
        <w:rPr>
          <w:rFonts w:asciiTheme="majorBidi" w:hAnsiTheme="majorBidi" w:cstheme="majorBidi"/>
        </w:rPr>
      </w:pPr>
    </w:p>
    <w:p w14:paraId="0B2EBC7A" w14:textId="77777777" w:rsidR="00460FF0" w:rsidRDefault="00460FF0" w:rsidP="00D828A2">
      <w:pPr>
        <w:tabs>
          <w:tab w:val="left" w:pos="1095"/>
        </w:tabs>
        <w:jc w:val="both"/>
        <w:rPr>
          <w:rFonts w:asciiTheme="majorBidi" w:hAnsiTheme="majorBidi" w:cstheme="majorBidi"/>
        </w:rPr>
      </w:pPr>
    </w:p>
    <w:p w14:paraId="1B01567C" w14:textId="77777777" w:rsidR="00460FF0" w:rsidRDefault="00460FF0" w:rsidP="00D828A2">
      <w:pPr>
        <w:tabs>
          <w:tab w:val="left" w:pos="1095"/>
        </w:tabs>
        <w:jc w:val="both"/>
        <w:rPr>
          <w:rFonts w:asciiTheme="majorBidi" w:hAnsiTheme="majorBidi" w:cstheme="majorBidi"/>
        </w:rPr>
      </w:pPr>
    </w:p>
    <w:p w14:paraId="1D5F9570" w14:textId="77777777" w:rsidR="00460FF0" w:rsidRDefault="00460FF0" w:rsidP="00D828A2">
      <w:pPr>
        <w:tabs>
          <w:tab w:val="left" w:pos="1095"/>
        </w:tabs>
        <w:jc w:val="both"/>
        <w:rPr>
          <w:rFonts w:asciiTheme="majorBidi" w:hAnsiTheme="majorBidi" w:cstheme="majorBidi"/>
        </w:rPr>
      </w:pPr>
    </w:p>
    <w:p w14:paraId="76F49A9D" w14:textId="77777777" w:rsidR="00460FF0" w:rsidRDefault="00460FF0" w:rsidP="00D828A2">
      <w:pPr>
        <w:tabs>
          <w:tab w:val="left" w:pos="1095"/>
        </w:tabs>
        <w:jc w:val="both"/>
        <w:rPr>
          <w:rFonts w:asciiTheme="majorBidi" w:hAnsiTheme="majorBidi" w:cstheme="majorBidi"/>
        </w:rPr>
      </w:pPr>
    </w:p>
    <w:p w14:paraId="20DC6A54" w14:textId="77777777" w:rsidR="00460FF0" w:rsidRDefault="00460FF0" w:rsidP="00D828A2">
      <w:pPr>
        <w:tabs>
          <w:tab w:val="left" w:pos="1095"/>
        </w:tabs>
        <w:jc w:val="both"/>
        <w:rPr>
          <w:rFonts w:asciiTheme="majorBidi" w:hAnsiTheme="majorBidi" w:cstheme="majorBidi"/>
        </w:rPr>
      </w:pPr>
    </w:p>
    <w:p w14:paraId="42E7E491" w14:textId="77777777" w:rsidR="00460FF0" w:rsidRDefault="00460FF0" w:rsidP="00D828A2">
      <w:pPr>
        <w:tabs>
          <w:tab w:val="left" w:pos="1095"/>
        </w:tabs>
        <w:jc w:val="both"/>
        <w:rPr>
          <w:rFonts w:asciiTheme="majorBidi" w:hAnsiTheme="majorBidi" w:cstheme="majorBidi"/>
        </w:rPr>
      </w:pPr>
    </w:p>
    <w:p w14:paraId="55387687" w14:textId="77777777" w:rsidR="00460FF0" w:rsidRDefault="00460FF0" w:rsidP="00D828A2">
      <w:pPr>
        <w:tabs>
          <w:tab w:val="left" w:pos="1095"/>
        </w:tabs>
        <w:jc w:val="both"/>
        <w:rPr>
          <w:rFonts w:asciiTheme="majorBidi" w:hAnsiTheme="majorBidi" w:cstheme="majorBidi"/>
        </w:rPr>
      </w:pPr>
    </w:p>
    <w:p w14:paraId="6F6C1077" w14:textId="77777777" w:rsidR="00460FF0" w:rsidRDefault="00460FF0" w:rsidP="00D828A2">
      <w:pPr>
        <w:tabs>
          <w:tab w:val="left" w:pos="1095"/>
        </w:tabs>
        <w:jc w:val="both"/>
        <w:rPr>
          <w:rFonts w:asciiTheme="majorBidi" w:hAnsiTheme="majorBidi" w:cstheme="majorBidi"/>
        </w:rPr>
      </w:pPr>
    </w:p>
    <w:p w14:paraId="1FC0951A" w14:textId="39037321" w:rsidR="00460FF0" w:rsidRPr="00015512" w:rsidRDefault="00460FF0" w:rsidP="00015512">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6" w:name="_Toc51295207"/>
      <w:r w:rsidRPr="00015512">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CONCLUSIÓN</w:t>
      </w:r>
      <w:bookmarkEnd w:id="66"/>
    </w:p>
    <w:p w14:paraId="401C0866" w14:textId="77777777" w:rsidR="00BD0504" w:rsidRDefault="00BD0504" w:rsidP="00F950D2">
      <w:pPr>
        <w:tabs>
          <w:tab w:val="left" w:pos="1095"/>
        </w:tabs>
        <w:jc w:val="both"/>
        <w:rPr>
          <w:rFonts w:asciiTheme="majorBidi" w:hAnsiTheme="majorBidi" w:cstheme="majorBidi"/>
        </w:rPr>
      </w:pPr>
    </w:p>
    <w:p w14:paraId="3A24C144" w14:textId="325D4B3C" w:rsidR="00460FF0" w:rsidRDefault="00460FF0" w:rsidP="00F950D2">
      <w:pPr>
        <w:tabs>
          <w:tab w:val="left" w:pos="1095"/>
        </w:tabs>
        <w:jc w:val="both"/>
        <w:rPr>
          <w:rFonts w:asciiTheme="majorBidi" w:hAnsiTheme="majorBidi" w:cstheme="majorBidi"/>
        </w:rPr>
      </w:pPr>
      <w:r>
        <w:rPr>
          <w:rFonts w:asciiTheme="majorBidi" w:hAnsiTheme="majorBidi" w:cstheme="majorBidi"/>
        </w:rPr>
        <w:t xml:space="preserve">Alabado sea Allah que nos </w:t>
      </w:r>
      <w:r w:rsidR="00F950D2">
        <w:rPr>
          <w:rFonts w:asciiTheme="majorBidi" w:hAnsiTheme="majorBidi" w:cstheme="majorBidi"/>
        </w:rPr>
        <w:t>permitió aprender algunos asuntos y normas de la legislación islámica referentes a nuestra creencia, doctrina, transacciones y etiquetas.</w:t>
      </w:r>
    </w:p>
    <w:p w14:paraId="2F1717BC" w14:textId="77777777" w:rsidR="00F950D2" w:rsidRDefault="00F950D2" w:rsidP="00F950D2">
      <w:pPr>
        <w:tabs>
          <w:tab w:val="left" w:pos="1095"/>
        </w:tabs>
        <w:jc w:val="both"/>
        <w:rPr>
          <w:rFonts w:asciiTheme="majorBidi" w:hAnsiTheme="majorBidi" w:cstheme="majorBidi"/>
        </w:rPr>
      </w:pPr>
      <w:r>
        <w:rPr>
          <w:rFonts w:asciiTheme="majorBidi" w:hAnsiTheme="majorBidi" w:cstheme="majorBidi"/>
        </w:rPr>
        <w:t>N</w:t>
      </w:r>
      <w:r w:rsidRPr="00F950D2">
        <w:rPr>
          <w:rFonts w:asciiTheme="majorBidi" w:hAnsiTheme="majorBidi" w:cstheme="majorBidi"/>
        </w:rPr>
        <w:t xml:space="preserve">uestro deber aferrarnos a este conocimiento y ponerlo en práctica para que nos beneficie y podamos cosechar sus recompensas en </w:t>
      </w:r>
      <w:r>
        <w:rPr>
          <w:rFonts w:asciiTheme="majorBidi" w:hAnsiTheme="majorBidi" w:cstheme="majorBidi"/>
        </w:rPr>
        <w:t>esta</w:t>
      </w:r>
      <w:r w:rsidRPr="00F950D2">
        <w:rPr>
          <w:rFonts w:asciiTheme="majorBidi" w:hAnsiTheme="majorBidi" w:cstheme="majorBidi"/>
        </w:rPr>
        <w:t xml:space="preserve"> vida </w:t>
      </w:r>
      <w:r>
        <w:rPr>
          <w:rFonts w:asciiTheme="majorBidi" w:hAnsiTheme="majorBidi" w:cstheme="majorBidi"/>
        </w:rPr>
        <w:t xml:space="preserve">y en </w:t>
      </w:r>
      <w:r w:rsidRPr="00F950D2">
        <w:rPr>
          <w:rFonts w:asciiTheme="majorBidi" w:hAnsiTheme="majorBidi" w:cstheme="majorBidi"/>
        </w:rPr>
        <w:t>l</w:t>
      </w:r>
      <w:r>
        <w:rPr>
          <w:rFonts w:asciiTheme="majorBidi" w:hAnsiTheme="majorBidi" w:cstheme="majorBidi"/>
        </w:rPr>
        <w:t>a</w:t>
      </w:r>
      <w:r w:rsidRPr="00F950D2">
        <w:rPr>
          <w:rFonts w:asciiTheme="majorBidi" w:hAnsiTheme="majorBidi" w:cstheme="majorBidi"/>
        </w:rPr>
        <w:t xml:space="preserve"> </w:t>
      </w:r>
      <w:r>
        <w:rPr>
          <w:rFonts w:asciiTheme="majorBidi" w:hAnsiTheme="majorBidi" w:cstheme="majorBidi"/>
        </w:rPr>
        <w:t>Otra</w:t>
      </w:r>
      <w:r w:rsidRPr="00F950D2">
        <w:rPr>
          <w:rFonts w:asciiTheme="majorBidi" w:hAnsiTheme="majorBidi" w:cstheme="majorBidi"/>
        </w:rPr>
        <w:t>. Quien adquiera conocimiento debe ponerlo en práctica; de lo contrari</w:t>
      </w:r>
      <w:r>
        <w:rPr>
          <w:rFonts w:asciiTheme="majorBidi" w:hAnsiTheme="majorBidi" w:cstheme="majorBidi"/>
        </w:rPr>
        <w:t>o, será</w:t>
      </w:r>
      <w:r w:rsidRPr="00F950D2">
        <w:rPr>
          <w:rFonts w:asciiTheme="majorBidi" w:hAnsiTheme="majorBidi" w:cstheme="majorBidi"/>
        </w:rPr>
        <w:t xml:space="preserve"> una prueba en su contra. Que Allah nos </w:t>
      </w:r>
      <w:r>
        <w:rPr>
          <w:rFonts w:asciiTheme="majorBidi" w:hAnsiTheme="majorBidi" w:cstheme="majorBidi"/>
        </w:rPr>
        <w:t>libre</w:t>
      </w:r>
      <w:r w:rsidRPr="00F950D2">
        <w:rPr>
          <w:rFonts w:asciiTheme="majorBidi" w:hAnsiTheme="majorBidi" w:cstheme="majorBidi"/>
        </w:rPr>
        <w:t xml:space="preserve"> de eso. E</w:t>
      </w:r>
      <w:r>
        <w:rPr>
          <w:rFonts w:asciiTheme="majorBidi" w:hAnsiTheme="majorBidi" w:cstheme="majorBidi"/>
        </w:rPr>
        <w:t xml:space="preserve">l </w:t>
      </w:r>
      <w:r w:rsidRPr="00F950D2">
        <w:rPr>
          <w:rFonts w:asciiTheme="majorBidi" w:hAnsiTheme="majorBidi" w:cstheme="majorBidi"/>
        </w:rPr>
        <w:t xml:space="preserve">Profeta </w:t>
      </w:r>
      <w:r>
        <w:rPr>
          <w:rFonts w:asciiTheme="majorBidi" w:hAnsiTheme="majorBidi" w:cstheme="majorBidi"/>
        </w:rPr>
        <w:t xml:space="preserve">solía suplicar </w:t>
      </w:r>
      <w:r w:rsidRPr="00F950D2">
        <w:rPr>
          <w:rFonts w:asciiTheme="majorBidi" w:hAnsiTheme="majorBidi" w:cstheme="majorBidi"/>
        </w:rPr>
        <w:t xml:space="preserve">a Allah con estas palabras: </w:t>
      </w:r>
      <w:r w:rsidRPr="00F950D2">
        <w:rPr>
          <w:rFonts w:asciiTheme="majorBidi" w:hAnsiTheme="majorBidi" w:cstheme="majorBidi"/>
          <w:i/>
          <w:iCs/>
        </w:rPr>
        <w:t>"¡Oh Allah! ¡Me refugio en Ti del Conocimiento inútil!</w:t>
      </w:r>
      <w:r>
        <w:rPr>
          <w:rFonts w:asciiTheme="majorBidi" w:hAnsiTheme="majorBidi" w:cstheme="majorBidi"/>
          <w:i/>
          <w:iCs/>
        </w:rPr>
        <w:t>”</w:t>
      </w:r>
      <w:r>
        <w:rPr>
          <w:rFonts w:asciiTheme="majorBidi" w:hAnsiTheme="majorBidi" w:cstheme="majorBidi"/>
        </w:rPr>
        <w:t xml:space="preserve"> (Muslim).</w:t>
      </w:r>
    </w:p>
    <w:p w14:paraId="23F64C75" w14:textId="77777777" w:rsidR="00F950D2" w:rsidRDefault="00F950D2" w:rsidP="001C0D89">
      <w:pPr>
        <w:tabs>
          <w:tab w:val="left" w:pos="1095"/>
        </w:tabs>
        <w:jc w:val="both"/>
        <w:rPr>
          <w:rFonts w:asciiTheme="majorBidi" w:hAnsiTheme="majorBidi" w:cstheme="majorBidi"/>
        </w:rPr>
      </w:pPr>
      <w:r>
        <w:rPr>
          <w:rFonts w:asciiTheme="majorBidi" w:hAnsiTheme="majorBidi" w:cstheme="majorBidi"/>
        </w:rPr>
        <w:t xml:space="preserve">Dicen los eruditos del Islam al comentar los versículos: </w:t>
      </w:r>
      <w:r w:rsidRPr="00F950D2">
        <w:rPr>
          <w:rFonts w:asciiTheme="majorBidi" w:hAnsiTheme="majorBidi" w:cstheme="majorBidi"/>
          <w:b/>
          <w:bCs/>
          <w:i/>
          <w:iCs/>
        </w:rPr>
        <w:t>[¡Guíanos por el camino recto! El camino de los que has colmado con Tus favores, no el de los que cayeron en Tu ira, ni el de los que se extraviaron.]</w:t>
      </w:r>
      <w:r>
        <w:rPr>
          <w:rFonts w:asciiTheme="majorBidi" w:hAnsiTheme="majorBidi" w:cstheme="majorBidi"/>
        </w:rPr>
        <w:t xml:space="preserve"> (Corán 1:6-7) </w:t>
      </w:r>
      <w:r w:rsidRPr="00F950D2">
        <w:rPr>
          <w:rFonts w:asciiTheme="majorBidi" w:hAnsiTheme="majorBidi" w:cstheme="majorBidi"/>
        </w:rPr>
        <w:t xml:space="preserve">que los creyentes </w:t>
      </w:r>
      <w:r w:rsidR="001C0D89">
        <w:rPr>
          <w:rFonts w:asciiTheme="majorBidi" w:hAnsiTheme="majorBidi" w:cstheme="majorBidi"/>
        </w:rPr>
        <w:t>“colmados de favores” no son sino</w:t>
      </w:r>
      <w:r w:rsidRPr="00F950D2">
        <w:rPr>
          <w:rFonts w:asciiTheme="majorBidi" w:hAnsiTheme="majorBidi" w:cstheme="majorBidi"/>
        </w:rPr>
        <w:t xml:space="preserve"> aquellos que </w:t>
      </w:r>
      <w:r w:rsidR="001C0D89">
        <w:rPr>
          <w:rFonts w:asciiTheme="majorBidi" w:hAnsiTheme="majorBidi" w:cstheme="majorBidi"/>
        </w:rPr>
        <w:t>buscan el</w:t>
      </w:r>
      <w:r w:rsidRPr="00F950D2">
        <w:rPr>
          <w:rFonts w:asciiTheme="majorBidi" w:hAnsiTheme="majorBidi" w:cstheme="majorBidi"/>
        </w:rPr>
        <w:t xml:space="preserve"> conocimiento </w:t>
      </w:r>
      <w:r w:rsidR="001C0D89">
        <w:rPr>
          <w:rFonts w:asciiTheme="majorBidi" w:hAnsiTheme="majorBidi" w:cstheme="majorBidi"/>
        </w:rPr>
        <w:t>y realizan buenas acciones</w:t>
      </w:r>
      <w:r w:rsidRPr="00F950D2">
        <w:rPr>
          <w:rFonts w:asciiTheme="majorBidi" w:hAnsiTheme="majorBidi" w:cstheme="majorBidi"/>
        </w:rPr>
        <w:t xml:space="preserve">. </w:t>
      </w:r>
      <w:r w:rsidR="001C0D89">
        <w:rPr>
          <w:rFonts w:asciiTheme="majorBidi" w:hAnsiTheme="majorBidi" w:cstheme="majorBidi"/>
        </w:rPr>
        <w:t>Y quienes “cayeron en la ira de Allah”</w:t>
      </w:r>
      <w:r w:rsidRPr="00F950D2">
        <w:rPr>
          <w:rFonts w:asciiTheme="majorBidi" w:hAnsiTheme="majorBidi" w:cstheme="majorBidi"/>
        </w:rPr>
        <w:t xml:space="preserve">, son aquellos que han </w:t>
      </w:r>
      <w:r w:rsidR="001C0D89">
        <w:rPr>
          <w:rFonts w:asciiTheme="majorBidi" w:hAnsiTheme="majorBidi" w:cstheme="majorBidi"/>
        </w:rPr>
        <w:t>obtuvieron el</w:t>
      </w:r>
      <w:r w:rsidRPr="00F950D2">
        <w:rPr>
          <w:rFonts w:asciiTheme="majorBidi" w:hAnsiTheme="majorBidi" w:cstheme="majorBidi"/>
        </w:rPr>
        <w:t xml:space="preserve"> conocimiento sin ponerlo en práctica. En cu</w:t>
      </w:r>
      <w:r w:rsidR="001C0D89">
        <w:rPr>
          <w:rFonts w:asciiTheme="majorBidi" w:hAnsiTheme="majorBidi" w:cstheme="majorBidi"/>
        </w:rPr>
        <w:t>anto a los “que se extraviaron”</w:t>
      </w:r>
      <w:r w:rsidRPr="00F950D2">
        <w:rPr>
          <w:rFonts w:asciiTheme="majorBidi" w:hAnsiTheme="majorBidi" w:cstheme="majorBidi"/>
        </w:rPr>
        <w:t xml:space="preserve">, son aquellos que llevan sus vidas </w:t>
      </w:r>
      <w:r w:rsidR="001C0D89">
        <w:rPr>
          <w:rFonts w:asciiTheme="majorBidi" w:hAnsiTheme="majorBidi" w:cstheme="majorBidi"/>
        </w:rPr>
        <w:t>realizando acciones sin conocimiento alguno.</w:t>
      </w:r>
    </w:p>
    <w:p w14:paraId="3ADFF115" w14:textId="77777777" w:rsidR="001C0D89" w:rsidRDefault="001C0D89" w:rsidP="001C0D89">
      <w:pPr>
        <w:tabs>
          <w:tab w:val="left" w:pos="1095"/>
        </w:tabs>
        <w:jc w:val="both"/>
        <w:rPr>
          <w:rFonts w:asciiTheme="majorBidi" w:hAnsiTheme="majorBidi" w:cstheme="majorBidi"/>
        </w:rPr>
      </w:pPr>
      <w:r>
        <w:rPr>
          <w:rFonts w:asciiTheme="majorBidi" w:hAnsiTheme="majorBidi" w:cstheme="majorBidi"/>
        </w:rPr>
        <w:t>También es nuestro deber enseñar y transmitir este conocimiento a otras personas, pues dijo el Profeta</w:t>
      </w:r>
      <w:r w:rsidRPr="00E46864">
        <w:rPr>
          <w:rFonts w:ascii="Times New Roman" w:eastAsia="Calibri" w:hAnsi="Times New Roman" w:cs="Times New Roman"/>
          <w:i/>
          <w:iCs/>
          <w:noProof/>
          <w:color w:val="323E4F"/>
          <w:lang w:eastAsia="es-PE"/>
        </w:rPr>
        <w:drawing>
          <wp:inline distT="0" distB="0" distL="0" distR="0" wp14:anchorId="419D294C" wp14:editId="45462239">
            <wp:extent cx="148160" cy="153593"/>
            <wp:effectExtent l="0" t="0" r="4445" b="0"/>
            <wp:docPr id="236" name="Imagen 236"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xml:space="preserve">: </w:t>
      </w:r>
      <w:r w:rsidRPr="001C0D89">
        <w:rPr>
          <w:rFonts w:asciiTheme="majorBidi" w:hAnsiTheme="majorBidi" w:cstheme="majorBidi"/>
          <w:i/>
          <w:iCs/>
        </w:rPr>
        <w:t>“Transmitan de mi por lo menos un versículo.”</w:t>
      </w:r>
      <w:r>
        <w:rPr>
          <w:rFonts w:asciiTheme="majorBidi" w:hAnsiTheme="majorBidi" w:cstheme="majorBidi"/>
        </w:rPr>
        <w:t xml:space="preserve"> (Bujari).</w:t>
      </w:r>
    </w:p>
    <w:p w14:paraId="3C307E88" w14:textId="77777777" w:rsidR="001C0D89" w:rsidRDefault="001C0D89" w:rsidP="001C0D89">
      <w:pPr>
        <w:tabs>
          <w:tab w:val="left" w:pos="1095"/>
        </w:tabs>
        <w:jc w:val="both"/>
        <w:rPr>
          <w:rFonts w:asciiTheme="majorBidi" w:hAnsiTheme="majorBidi" w:cstheme="majorBidi"/>
        </w:rPr>
      </w:pPr>
      <w:r>
        <w:rPr>
          <w:rFonts w:asciiTheme="majorBidi" w:hAnsiTheme="majorBidi" w:cstheme="majorBidi"/>
        </w:rPr>
        <w:t>Le pedimos a Allah que haga de este conocimiento una prueba a nuestro favor y no en nuestra contra. Que la paz y las bendiciones de Allah sean con nuestro profeta Muhammad</w:t>
      </w:r>
      <w:r w:rsidRPr="00E46864">
        <w:rPr>
          <w:rFonts w:ascii="Times New Roman" w:eastAsia="Calibri" w:hAnsi="Times New Roman" w:cs="Times New Roman"/>
          <w:i/>
          <w:iCs/>
          <w:noProof/>
          <w:color w:val="323E4F"/>
          <w:lang w:eastAsia="es-PE"/>
        </w:rPr>
        <w:drawing>
          <wp:inline distT="0" distB="0" distL="0" distR="0" wp14:anchorId="2E9BC7D7" wp14:editId="294E427F">
            <wp:extent cx="148160" cy="153593"/>
            <wp:effectExtent l="0" t="0" r="4445" b="0"/>
            <wp:docPr id="237" name="Imagen 23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Pr>
          <w:rFonts w:asciiTheme="majorBidi" w:hAnsiTheme="majorBidi" w:cstheme="majorBidi"/>
        </w:rPr>
        <w:t>, con su familia y con todos sus Compañeros.</w:t>
      </w:r>
    </w:p>
    <w:p w14:paraId="2B730152" w14:textId="77777777" w:rsidR="001C0D89" w:rsidRDefault="001C0D89" w:rsidP="001C0D89">
      <w:pPr>
        <w:tabs>
          <w:tab w:val="left" w:pos="1095"/>
        </w:tabs>
        <w:jc w:val="center"/>
        <w:rPr>
          <w:rFonts w:asciiTheme="majorBidi" w:hAnsiTheme="majorBidi" w:cstheme="majorBidi"/>
        </w:rPr>
      </w:pPr>
      <w:r w:rsidRPr="001C0D89">
        <w:rPr>
          <w:rFonts w:asciiTheme="majorBidi" w:hAnsiTheme="majorBidi" w:cstheme="majorBidi"/>
        </w:rPr>
        <w:t>Alabado sea Allah, el Señor de los Mundos.</w:t>
      </w:r>
    </w:p>
    <w:p w14:paraId="76067F6D" w14:textId="77777777" w:rsidR="00F57E85" w:rsidRDefault="00F57E85" w:rsidP="001C0D89">
      <w:pPr>
        <w:tabs>
          <w:tab w:val="left" w:pos="1095"/>
        </w:tabs>
        <w:jc w:val="center"/>
        <w:rPr>
          <w:rFonts w:asciiTheme="majorBidi" w:hAnsiTheme="majorBidi" w:cstheme="majorBidi"/>
        </w:rPr>
      </w:pPr>
    </w:p>
    <w:p w14:paraId="7253743A" w14:textId="77777777" w:rsidR="00F57E85" w:rsidRDefault="00F57E85" w:rsidP="001C0D89">
      <w:pPr>
        <w:tabs>
          <w:tab w:val="left" w:pos="1095"/>
        </w:tabs>
        <w:jc w:val="center"/>
        <w:rPr>
          <w:rFonts w:asciiTheme="majorBidi" w:hAnsiTheme="majorBidi" w:cstheme="majorBidi"/>
        </w:rPr>
      </w:pPr>
    </w:p>
    <w:p w14:paraId="069ECA30" w14:textId="77777777" w:rsidR="00F57E85" w:rsidRDefault="00F57E85" w:rsidP="001C0D89">
      <w:pPr>
        <w:tabs>
          <w:tab w:val="left" w:pos="1095"/>
        </w:tabs>
        <w:jc w:val="center"/>
        <w:rPr>
          <w:rFonts w:asciiTheme="majorBidi" w:hAnsiTheme="majorBidi" w:cstheme="majorBidi"/>
        </w:rPr>
      </w:pPr>
    </w:p>
    <w:p w14:paraId="14BF4352" w14:textId="77777777" w:rsidR="00F57E85" w:rsidRDefault="00F57E85" w:rsidP="001C0D89">
      <w:pPr>
        <w:tabs>
          <w:tab w:val="left" w:pos="1095"/>
        </w:tabs>
        <w:jc w:val="center"/>
        <w:rPr>
          <w:rFonts w:asciiTheme="majorBidi" w:hAnsiTheme="majorBidi" w:cstheme="majorBidi"/>
        </w:rPr>
      </w:pPr>
    </w:p>
    <w:p w14:paraId="088656E4" w14:textId="77777777" w:rsidR="00F57E85" w:rsidRDefault="00F57E85" w:rsidP="001C0D89">
      <w:pPr>
        <w:tabs>
          <w:tab w:val="left" w:pos="1095"/>
        </w:tabs>
        <w:jc w:val="center"/>
        <w:rPr>
          <w:rFonts w:asciiTheme="majorBidi" w:hAnsiTheme="majorBidi" w:cstheme="majorBidi"/>
        </w:rPr>
      </w:pPr>
    </w:p>
    <w:p w14:paraId="24C021DA" w14:textId="77777777" w:rsidR="00F57E85" w:rsidRDefault="00F57E85" w:rsidP="001C0D89">
      <w:pPr>
        <w:tabs>
          <w:tab w:val="left" w:pos="1095"/>
        </w:tabs>
        <w:jc w:val="center"/>
        <w:rPr>
          <w:rFonts w:asciiTheme="majorBidi" w:hAnsiTheme="majorBidi" w:cstheme="majorBidi"/>
        </w:rPr>
      </w:pPr>
    </w:p>
    <w:p w14:paraId="79DF646F" w14:textId="77777777" w:rsidR="00F57E85" w:rsidRDefault="00F57E85" w:rsidP="001C0D89">
      <w:pPr>
        <w:tabs>
          <w:tab w:val="left" w:pos="1095"/>
        </w:tabs>
        <w:jc w:val="center"/>
        <w:rPr>
          <w:rFonts w:asciiTheme="majorBidi" w:hAnsiTheme="majorBidi" w:cstheme="majorBidi"/>
        </w:rPr>
      </w:pPr>
    </w:p>
    <w:p w14:paraId="0A1CF807" w14:textId="7A85BD7C" w:rsidR="00F57E85" w:rsidRDefault="00F57E85" w:rsidP="001C0D89">
      <w:pPr>
        <w:tabs>
          <w:tab w:val="left" w:pos="1095"/>
        </w:tabs>
        <w:jc w:val="center"/>
        <w:rPr>
          <w:rFonts w:asciiTheme="majorBidi" w:hAnsiTheme="majorBidi" w:cstheme="majorBidi"/>
        </w:rPr>
      </w:pPr>
    </w:p>
    <w:p w14:paraId="77C33242" w14:textId="166C03B1" w:rsidR="009F407A" w:rsidRDefault="009F407A" w:rsidP="001C0D89">
      <w:pPr>
        <w:tabs>
          <w:tab w:val="left" w:pos="1095"/>
        </w:tabs>
        <w:jc w:val="center"/>
        <w:rPr>
          <w:rFonts w:asciiTheme="majorBidi" w:hAnsiTheme="majorBidi" w:cstheme="majorBidi"/>
        </w:rPr>
      </w:pPr>
    </w:p>
    <w:p w14:paraId="48D65E90" w14:textId="77777777" w:rsidR="009F407A" w:rsidRDefault="009F407A" w:rsidP="001C0D89">
      <w:pPr>
        <w:tabs>
          <w:tab w:val="left" w:pos="1095"/>
        </w:tabs>
        <w:jc w:val="center"/>
        <w:rPr>
          <w:rFonts w:asciiTheme="majorBidi" w:hAnsiTheme="majorBidi" w:cstheme="majorBidi"/>
        </w:rPr>
      </w:pPr>
    </w:p>
    <w:p w14:paraId="0497657D" w14:textId="77777777" w:rsidR="00F57E85" w:rsidRDefault="00F57E85" w:rsidP="001C0D89">
      <w:pPr>
        <w:tabs>
          <w:tab w:val="left" w:pos="1095"/>
        </w:tabs>
        <w:jc w:val="center"/>
        <w:rPr>
          <w:rFonts w:asciiTheme="majorBidi" w:hAnsiTheme="majorBidi" w:cstheme="majorBidi"/>
        </w:rPr>
      </w:pPr>
    </w:p>
    <w:p w14:paraId="3F1D116D" w14:textId="77777777" w:rsidR="00F57E85" w:rsidRDefault="00F57E85" w:rsidP="001C0D89">
      <w:pPr>
        <w:tabs>
          <w:tab w:val="left" w:pos="1095"/>
        </w:tabs>
        <w:jc w:val="center"/>
        <w:rPr>
          <w:rFonts w:asciiTheme="majorBidi" w:hAnsiTheme="majorBidi" w:cstheme="majorBidi"/>
        </w:rPr>
      </w:pPr>
    </w:p>
    <w:p w14:paraId="59325218" w14:textId="77777777" w:rsidR="00F57E85" w:rsidRDefault="00F57E85" w:rsidP="001C0D89">
      <w:pPr>
        <w:tabs>
          <w:tab w:val="left" w:pos="1095"/>
        </w:tabs>
        <w:jc w:val="center"/>
        <w:rPr>
          <w:rFonts w:asciiTheme="majorBidi" w:hAnsiTheme="majorBidi" w:cstheme="majorBidi"/>
        </w:rPr>
      </w:pPr>
    </w:p>
    <w:p w14:paraId="7A845834" w14:textId="77777777" w:rsidR="00F57E85" w:rsidRDefault="00F57E85" w:rsidP="001C0D89">
      <w:pPr>
        <w:tabs>
          <w:tab w:val="left" w:pos="1095"/>
        </w:tabs>
        <w:jc w:val="center"/>
        <w:rPr>
          <w:rFonts w:asciiTheme="majorBidi" w:hAnsiTheme="majorBidi" w:cstheme="majorBidi"/>
        </w:rPr>
      </w:pPr>
    </w:p>
    <w:p w14:paraId="29D20001" w14:textId="77777777" w:rsidR="009F407A" w:rsidRDefault="009F407A" w:rsidP="00015512">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67" w:name="_Toc51295208"/>
    </w:p>
    <w:p w14:paraId="158D4DE2" w14:textId="7856ECCB" w:rsidR="00CA0326" w:rsidRDefault="00CA0326" w:rsidP="00015512">
      <w:pPr>
        <w:pStyle w:val="Ttulo1"/>
        <w:jc w:val="center"/>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15512">
        <w:rPr>
          <w:sz w:val="48"/>
          <w:szCs w:val="48"/>
          <w14:shadow w14:blurRad="50800" w14:dist="38100" w14:dir="10800000" w14:sx="100000" w14:sy="100000" w14:kx="0" w14:ky="0" w14:algn="r">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BIBLIOGRAFÍA</w:t>
      </w:r>
      <w:bookmarkEnd w:id="67"/>
    </w:p>
    <w:p w14:paraId="39C71E0F" w14:textId="77777777" w:rsidR="009F407A" w:rsidRPr="009F407A" w:rsidRDefault="009F407A" w:rsidP="009F407A"/>
    <w:p w14:paraId="68F19D15" w14:textId="77777777" w:rsidR="00283E81" w:rsidRPr="004D1630" w:rsidRDefault="00526C5D" w:rsidP="00DB7CD2">
      <w:pPr>
        <w:pStyle w:val="Prrafodelista"/>
        <w:numPr>
          <w:ilvl w:val="0"/>
          <w:numId w:val="24"/>
        </w:numPr>
        <w:tabs>
          <w:tab w:val="left" w:pos="1095"/>
        </w:tabs>
        <w:jc w:val="both"/>
        <w:rPr>
          <w:rFonts w:asciiTheme="majorBidi" w:hAnsiTheme="majorBidi" w:cstheme="majorBidi"/>
        </w:rPr>
      </w:pPr>
      <w:r w:rsidRPr="004D1630">
        <w:rPr>
          <w:rFonts w:asciiTheme="majorBidi" w:hAnsiTheme="majorBidi" w:cstheme="majorBidi"/>
          <w:b/>
          <w:bCs/>
        </w:rPr>
        <w:t>Risalat Thlathat Al-Us</w:t>
      </w:r>
      <w:r w:rsidR="005D53EA" w:rsidRPr="004D1630">
        <w:rPr>
          <w:rFonts w:asciiTheme="majorBidi" w:hAnsiTheme="majorBidi" w:cstheme="majorBidi"/>
          <w:b/>
          <w:bCs/>
        </w:rPr>
        <w:t>ul Wa'ad</w:t>
      </w:r>
      <w:r w:rsidRPr="004D1630">
        <w:rPr>
          <w:rFonts w:asciiTheme="majorBidi" w:hAnsiTheme="majorBidi" w:cstheme="majorBidi"/>
          <w:b/>
          <w:bCs/>
        </w:rPr>
        <w:t>i</w:t>
      </w:r>
      <w:r w:rsidR="005D53EA" w:rsidRPr="004D1630">
        <w:rPr>
          <w:rFonts w:asciiTheme="majorBidi" w:hAnsiTheme="majorBidi" w:cstheme="majorBidi"/>
          <w:b/>
          <w:bCs/>
        </w:rPr>
        <w:t>latuha</w:t>
      </w:r>
      <w:r w:rsidR="00CA0326" w:rsidRPr="004D1630">
        <w:rPr>
          <w:rFonts w:asciiTheme="majorBidi" w:hAnsiTheme="majorBidi" w:cstheme="majorBidi"/>
        </w:rPr>
        <w:t>, del Imam Muhammad Ibn Abdul-Wahhab.</w:t>
      </w:r>
    </w:p>
    <w:p w14:paraId="1824217F" w14:textId="77777777" w:rsidR="00CA0326" w:rsidRPr="00513ECD" w:rsidRDefault="005D53EA" w:rsidP="00DB7CD2">
      <w:pPr>
        <w:pStyle w:val="Prrafodelista"/>
        <w:numPr>
          <w:ilvl w:val="0"/>
          <w:numId w:val="24"/>
        </w:numPr>
        <w:tabs>
          <w:tab w:val="left" w:pos="1095"/>
        </w:tabs>
        <w:spacing w:line="360" w:lineRule="auto"/>
        <w:jc w:val="both"/>
        <w:rPr>
          <w:rFonts w:asciiTheme="majorBidi" w:hAnsiTheme="majorBidi" w:cstheme="majorBidi"/>
        </w:rPr>
      </w:pPr>
      <w:r w:rsidRPr="00513ECD">
        <w:rPr>
          <w:rFonts w:asciiTheme="majorBidi" w:hAnsiTheme="majorBidi" w:cstheme="majorBidi"/>
          <w:b/>
          <w:bCs/>
        </w:rPr>
        <w:t>Fatawa wa Rasa’el</w:t>
      </w:r>
      <w:r w:rsidR="00611533" w:rsidRPr="00513ECD">
        <w:rPr>
          <w:rFonts w:asciiTheme="majorBidi" w:hAnsiTheme="majorBidi" w:cstheme="majorBidi"/>
        </w:rPr>
        <w:t xml:space="preserve">, de </w:t>
      </w:r>
      <w:r w:rsidR="00CA0326" w:rsidRPr="00513ECD">
        <w:rPr>
          <w:rFonts w:asciiTheme="majorBidi" w:hAnsiTheme="majorBidi" w:cstheme="majorBidi"/>
        </w:rPr>
        <w:t>Sam</w:t>
      </w:r>
      <w:r w:rsidR="0007519B" w:rsidRPr="00513ECD">
        <w:rPr>
          <w:rFonts w:asciiTheme="majorBidi" w:hAnsiTheme="majorBidi" w:cstheme="majorBidi"/>
        </w:rPr>
        <w:t>m</w:t>
      </w:r>
      <w:r w:rsidR="00CA0326" w:rsidRPr="00513ECD">
        <w:rPr>
          <w:rFonts w:asciiTheme="majorBidi" w:hAnsiTheme="majorBidi" w:cstheme="majorBidi"/>
        </w:rPr>
        <w:t>ah</w:t>
      </w:r>
      <w:r w:rsidR="0007519B" w:rsidRPr="00513ECD">
        <w:rPr>
          <w:rFonts w:asciiTheme="majorBidi" w:hAnsiTheme="majorBidi" w:cstheme="majorBidi"/>
        </w:rPr>
        <w:t>a</w:t>
      </w:r>
      <w:r w:rsidR="00CA0326" w:rsidRPr="00513ECD">
        <w:rPr>
          <w:rFonts w:asciiTheme="majorBidi" w:hAnsiTheme="majorBidi" w:cstheme="majorBidi"/>
        </w:rPr>
        <w:t>t</w:t>
      </w:r>
      <w:r w:rsidR="0007519B" w:rsidRPr="00513ECD">
        <w:rPr>
          <w:rFonts w:asciiTheme="majorBidi" w:hAnsiTheme="majorBidi" w:cstheme="majorBidi"/>
        </w:rPr>
        <w:t>u Sheij Abdul-Aziz Ibn</w:t>
      </w:r>
      <w:r w:rsidR="00CA0326" w:rsidRPr="00513ECD">
        <w:rPr>
          <w:rFonts w:asciiTheme="majorBidi" w:hAnsiTheme="majorBidi" w:cstheme="majorBidi"/>
        </w:rPr>
        <w:t xml:space="preserve"> Baz</w:t>
      </w:r>
      <w:r w:rsidR="0007519B" w:rsidRPr="00513ECD">
        <w:rPr>
          <w:rFonts w:asciiTheme="majorBidi" w:hAnsiTheme="majorBidi" w:cstheme="majorBidi"/>
        </w:rPr>
        <w:t>.</w:t>
      </w:r>
    </w:p>
    <w:p w14:paraId="3D25CA12" w14:textId="77777777" w:rsidR="0007519B" w:rsidRPr="00513ECD" w:rsidRDefault="0007519B" w:rsidP="00DB7CD2">
      <w:pPr>
        <w:pStyle w:val="Prrafodelista"/>
        <w:numPr>
          <w:ilvl w:val="0"/>
          <w:numId w:val="24"/>
        </w:numPr>
        <w:spacing w:line="360" w:lineRule="auto"/>
        <w:jc w:val="both"/>
        <w:rPr>
          <w:rFonts w:asciiTheme="majorBidi" w:hAnsiTheme="majorBidi" w:cstheme="majorBidi"/>
        </w:rPr>
      </w:pPr>
      <w:r w:rsidRPr="00513ECD">
        <w:rPr>
          <w:rFonts w:asciiTheme="majorBidi" w:hAnsiTheme="majorBidi" w:cstheme="majorBidi"/>
          <w:b/>
          <w:bCs/>
        </w:rPr>
        <w:t>Fatawa Wa Rasá</w:t>
      </w:r>
      <w:r w:rsidR="005D53EA" w:rsidRPr="00513ECD">
        <w:rPr>
          <w:rFonts w:asciiTheme="majorBidi" w:hAnsiTheme="majorBidi" w:cstheme="majorBidi"/>
          <w:b/>
          <w:bCs/>
        </w:rPr>
        <w:t>’e</w:t>
      </w:r>
      <w:r w:rsidRPr="00513ECD">
        <w:rPr>
          <w:rFonts w:asciiTheme="majorBidi" w:hAnsiTheme="majorBidi" w:cstheme="majorBidi"/>
          <w:b/>
          <w:bCs/>
        </w:rPr>
        <w:t>l</w:t>
      </w:r>
      <w:r w:rsidR="00611533" w:rsidRPr="00513ECD">
        <w:rPr>
          <w:rFonts w:asciiTheme="majorBidi" w:hAnsiTheme="majorBidi" w:cstheme="majorBidi"/>
        </w:rPr>
        <w:t>, del</w:t>
      </w:r>
      <w:r w:rsidRPr="00513ECD">
        <w:rPr>
          <w:rFonts w:asciiTheme="majorBidi" w:hAnsiTheme="majorBidi" w:cstheme="majorBidi"/>
        </w:rPr>
        <w:t xml:space="preserve"> Sheij Muhammad Ibn Uzaimin.</w:t>
      </w:r>
    </w:p>
    <w:p w14:paraId="6DC5F292" w14:textId="77777777" w:rsidR="0007519B" w:rsidRPr="0007519B" w:rsidRDefault="005D53EA" w:rsidP="00DB7CD2">
      <w:pPr>
        <w:pStyle w:val="Prrafodelista"/>
        <w:numPr>
          <w:ilvl w:val="0"/>
          <w:numId w:val="24"/>
        </w:numPr>
        <w:tabs>
          <w:tab w:val="left" w:pos="1095"/>
        </w:tabs>
        <w:spacing w:line="360" w:lineRule="auto"/>
        <w:jc w:val="both"/>
        <w:rPr>
          <w:rFonts w:asciiTheme="majorBidi" w:hAnsiTheme="majorBidi" w:cstheme="majorBidi"/>
          <w:lang w:val="en-US"/>
        </w:rPr>
      </w:pPr>
      <w:r>
        <w:rPr>
          <w:rFonts w:asciiTheme="majorBidi" w:hAnsiTheme="majorBidi" w:cstheme="majorBidi"/>
          <w:b/>
          <w:bCs/>
          <w:lang w:val="en-US"/>
        </w:rPr>
        <w:t>Mu’jam At-Tawhi</w:t>
      </w:r>
      <w:r w:rsidR="0007519B" w:rsidRPr="00611533">
        <w:rPr>
          <w:rFonts w:asciiTheme="majorBidi" w:hAnsiTheme="majorBidi" w:cstheme="majorBidi"/>
          <w:b/>
          <w:bCs/>
          <w:lang w:val="en-US"/>
        </w:rPr>
        <w:t>d</w:t>
      </w:r>
      <w:r w:rsidR="00611533">
        <w:rPr>
          <w:rFonts w:asciiTheme="majorBidi" w:hAnsiTheme="majorBidi" w:cstheme="majorBidi"/>
          <w:lang w:val="en-US"/>
        </w:rPr>
        <w:t xml:space="preserve">, del </w:t>
      </w:r>
      <w:r w:rsidR="0007519B" w:rsidRPr="0007519B">
        <w:rPr>
          <w:rFonts w:asciiTheme="majorBidi" w:hAnsiTheme="majorBidi" w:cstheme="majorBidi"/>
          <w:lang w:val="en-US"/>
        </w:rPr>
        <w:t>Sheij Ibrahim Aba Hussein.</w:t>
      </w:r>
    </w:p>
    <w:p w14:paraId="5DF7C9AB" w14:textId="77777777" w:rsidR="0007519B" w:rsidRDefault="00611533" w:rsidP="00DB7CD2">
      <w:pPr>
        <w:pStyle w:val="Prrafodelista"/>
        <w:numPr>
          <w:ilvl w:val="0"/>
          <w:numId w:val="24"/>
        </w:numPr>
        <w:tabs>
          <w:tab w:val="left" w:pos="1095"/>
        </w:tabs>
        <w:spacing w:line="360" w:lineRule="auto"/>
        <w:jc w:val="both"/>
        <w:rPr>
          <w:rFonts w:asciiTheme="majorBidi" w:hAnsiTheme="majorBidi" w:cstheme="majorBidi"/>
          <w:lang w:val="en-US"/>
        </w:rPr>
      </w:pPr>
      <w:r w:rsidRPr="00611533">
        <w:rPr>
          <w:rFonts w:asciiTheme="majorBidi" w:hAnsiTheme="majorBidi" w:cstheme="majorBidi"/>
          <w:b/>
          <w:bCs/>
          <w:lang w:val="en-US"/>
        </w:rPr>
        <w:t xml:space="preserve">Al-Bid’ah:  Ta’rifuha </w:t>
      </w:r>
      <w:r w:rsidR="005D53EA">
        <w:rPr>
          <w:rFonts w:asciiTheme="majorBidi" w:hAnsiTheme="majorBidi" w:cstheme="majorBidi"/>
          <w:b/>
          <w:bCs/>
          <w:lang w:val="en-US"/>
        </w:rPr>
        <w:t xml:space="preserve"> wa  Baya</w:t>
      </w:r>
      <w:r w:rsidRPr="00611533">
        <w:rPr>
          <w:rFonts w:asciiTheme="majorBidi" w:hAnsiTheme="majorBidi" w:cstheme="majorBidi"/>
          <w:b/>
          <w:bCs/>
          <w:lang w:val="en-US"/>
        </w:rPr>
        <w:t>n  Anwa’u</w:t>
      </w:r>
      <w:r w:rsidR="0007519B" w:rsidRPr="00611533">
        <w:rPr>
          <w:rFonts w:asciiTheme="majorBidi" w:hAnsiTheme="majorBidi" w:cstheme="majorBidi"/>
          <w:b/>
          <w:bCs/>
          <w:lang w:val="en-US"/>
        </w:rPr>
        <w:t>ha  wa  Ahkamuha</w:t>
      </w:r>
      <w:r w:rsidR="0007519B" w:rsidRPr="0007519B">
        <w:rPr>
          <w:rFonts w:asciiTheme="majorBidi" w:hAnsiTheme="majorBidi" w:cstheme="majorBidi"/>
          <w:lang w:val="en-US"/>
        </w:rPr>
        <w:t xml:space="preserve">,  </w:t>
      </w:r>
      <w:r>
        <w:rPr>
          <w:rFonts w:asciiTheme="majorBidi" w:hAnsiTheme="majorBidi" w:cstheme="majorBidi"/>
          <w:lang w:val="en-US"/>
        </w:rPr>
        <w:t xml:space="preserve">del </w:t>
      </w:r>
      <w:r w:rsidR="0007519B" w:rsidRPr="0007519B">
        <w:rPr>
          <w:rFonts w:asciiTheme="majorBidi" w:hAnsiTheme="majorBidi" w:cstheme="majorBidi"/>
          <w:lang w:val="en-US"/>
        </w:rPr>
        <w:t>Shei</w:t>
      </w:r>
      <w:r>
        <w:rPr>
          <w:rFonts w:asciiTheme="majorBidi" w:hAnsiTheme="majorBidi" w:cstheme="majorBidi"/>
          <w:lang w:val="en-US"/>
        </w:rPr>
        <w:t>j</w:t>
      </w:r>
      <w:r w:rsidR="0007519B" w:rsidRPr="0007519B">
        <w:rPr>
          <w:rFonts w:asciiTheme="majorBidi" w:hAnsiTheme="majorBidi" w:cstheme="majorBidi"/>
          <w:lang w:val="en-US"/>
        </w:rPr>
        <w:t xml:space="preserve">  Saleh  Al-Fawzan</w:t>
      </w:r>
      <w:r>
        <w:rPr>
          <w:rFonts w:asciiTheme="majorBidi" w:hAnsiTheme="majorBidi" w:cstheme="majorBidi"/>
          <w:lang w:val="en-US"/>
        </w:rPr>
        <w:t>.</w:t>
      </w:r>
    </w:p>
    <w:p w14:paraId="06007E11" w14:textId="77777777" w:rsidR="005D53EA" w:rsidRDefault="005D53EA" w:rsidP="00DB7CD2">
      <w:pPr>
        <w:pStyle w:val="Prrafodelista"/>
        <w:numPr>
          <w:ilvl w:val="0"/>
          <w:numId w:val="24"/>
        </w:numPr>
        <w:tabs>
          <w:tab w:val="left" w:pos="1095"/>
        </w:tabs>
        <w:spacing w:line="360" w:lineRule="auto"/>
        <w:jc w:val="both"/>
        <w:rPr>
          <w:rFonts w:asciiTheme="majorBidi" w:hAnsiTheme="majorBidi" w:cstheme="majorBidi"/>
          <w:lang w:val="en-US"/>
        </w:rPr>
      </w:pPr>
      <w:r w:rsidRPr="005D53EA">
        <w:rPr>
          <w:rFonts w:asciiTheme="majorBidi" w:hAnsiTheme="majorBidi" w:cstheme="majorBidi"/>
          <w:b/>
          <w:bCs/>
          <w:lang w:val="en-US"/>
        </w:rPr>
        <w:t>Manhaj As-Salikee</w:t>
      </w:r>
      <w:r w:rsidR="00611533" w:rsidRPr="005D53EA">
        <w:rPr>
          <w:rFonts w:asciiTheme="majorBidi" w:hAnsiTheme="majorBidi" w:cstheme="majorBidi"/>
          <w:b/>
          <w:bCs/>
          <w:lang w:val="en-US"/>
        </w:rPr>
        <w:t>n</w:t>
      </w:r>
      <w:r w:rsidR="00611533" w:rsidRPr="00611533">
        <w:rPr>
          <w:rFonts w:asciiTheme="majorBidi" w:hAnsiTheme="majorBidi" w:cstheme="majorBidi"/>
          <w:lang w:val="en-US"/>
        </w:rPr>
        <w:t xml:space="preserve">, </w:t>
      </w:r>
      <w:r w:rsidR="00611533">
        <w:rPr>
          <w:rFonts w:asciiTheme="majorBidi" w:hAnsiTheme="majorBidi" w:cstheme="majorBidi"/>
          <w:lang w:val="en-US"/>
        </w:rPr>
        <w:t xml:space="preserve">del </w:t>
      </w:r>
      <w:r w:rsidR="00611533" w:rsidRPr="00611533">
        <w:rPr>
          <w:rFonts w:asciiTheme="majorBidi" w:hAnsiTheme="majorBidi" w:cstheme="majorBidi"/>
          <w:lang w:val="en-US"/>
        </w:rPr>
        <w:t>Shei</w:t>
      </w:r>
      <w:r w:rsidR="00611533">
        <w:rPr>
          <w:rFonts w:asciiTheme="majorBidi" w:hAnsiTheme="majorBidi" w:cstheme="majorBidi"/>
          <w:lang w:val="en-US"/>
        </w:rPr>
        <w:t xml:space="preserve">j </w:t>
      </w:r>
      <w:r w:rsidR="00611533" w:rsidRPr="00611533">
        <w:rPr>
          <w:rFonts w:asciiTheme="majorBidi" w:hAnsiTheme="majorBidi" w:cstheme="majorBidi"/>
          <w:lang w:val="en-US"/>
        </w:rPr>
        <w:t xml:space="preserve">Abdul-Rahman </w:t>
      </w:r>
      <w:r w:rsidR="00611533">
        <w:rPr>
          <w:rFonts w:asciiTheme="majorBidi" w:hAnsiTheme="majorBidi" w:cstheme="majorBidi"/>
          <w:lang w:val="en-US"/>
        </w:rPr>
        <w:t>Ibn</w:t>
      </w:r>
      <w:r w:rsidR="00611533" w:rsidRPr="00611533">
        <w:rPr>
          <w:rFonts w:asciiTheme="majorBidi" w:hAnsiTheme="majorBidi" w:cstheme="majorBidi"/>
          <w:lang w:val="en-US"/>
        </w:rPr>
        <w:t xml:space="preserve"> Sa’adi</w:t>
      </w:r>
    </w:p>
    <w:p w14:paraId="5BF0F697" w14:textId="77777777" w:rsidR="005D53EA" w:rsidRPr="005D736E" w:rsidRDefault="00611533" w:rsidP="00DB7CD2">
      <w:pPr>
        <w:pStyle w:val="Prrafodelista"/>
        <w:numPr>
          <w:ilvl w:val="0"/>
          <w:numId w:val="24"/>
        </w:numPr>
        <w:tabs>
          <w:tab w:val="left" w:pos="1095"/>
        </w:tabs>
        <w:spacing w:line="360" w:lineRule="auto"/>
        <w:jc w:val="both"/>
        <w:rPr>
          <w:rFonts w:asciiTheme="majorBidi" w:hAnsiTheme="majorBidi" w:cstheme="majorBidi"/>
        </w:rPr>
      </w:pPr>
      <w:r w:rsidRPr="005D736E">
        <w:rPr>
          <w:rFonts w:asciiTheme="majorBidi" w:hAnsiTheme="majorBidi" w:cstheme="majorBidi"/>
          <w:b/>
          <w:bCs/>
        </w:rPr>
        <w:t>Al-Mulakhas Al Fiqhi</w:t>
      </w:r>
      <w:r w:rsidRPr="005D736E">
        <w:rPr>
          <w:rFonts w:asciiTheme="majorBidi" w:hAnsiTheme="majorBidi" w:cstheme="majorBidi"/>
        </w:rPr>
        <w:t xml:space="preserve">, </w:t>
      </w:r>
      <w:r w:rsidR="005D53EA" w:rsidRPr="005D736E">
        <w:rPr>
          <w:rFonts w:asciiTheme="majorBidi" w:hAnsiTheme="majorBidi" w:cstheme="majorBidi"/>
        </w:rPr>
        <w:t xml:space="preserve">del </w:t>
      </w:r>
      <w:r w:rsidRPr="005D736E">
        <w:rPr>
          <w:rFonts w:asciiTheme="majorBidi" w:hAnsiTheme="majorBidi" w:cstheme="majorBidi"/>
        </w:rPr>
        <w:t>Shei</w:t>
      </w:r>
      <w:r w:rsidR="005D53EA" w:rsidRPr="005D736E">
        <w:rPr>
          <w:rFonts w:asciiTheme="majorBidi" w:hAnsiTheme="majorBidi" w:cstheme="majorBidi"/>
        </w:rPr>
        <w:t xml:space="preserve">j </w:t>
      </w:r>
      <w:r w:rsidRPr="005D736E">
        <w:rPr>
          <w:rFonts w:asciiTheme="majorBidi" w:hAnsiTheme="majorBidi" w:cstheme="majorBidi"/>
        </w:rPr>
        <w:t>Saleh Al-Fawzan</w:t>
      </w:r>
    </w:p>
    <w:p w14:paraId="4630E356" w14:textId="77777777" w:rsidR="005D53EA" w:rsidRDefault="00611533" w:rsidP="00DB7CD2">
      <w:pPr>
        <w:pStyle w:val="Prrafodelista"/>
        <w:numPr>
          <w:ilvl w:val="0"/>
          <w:numId w:val="24"/>
        </w:numPr>
        <w:tabs>
          <w:tab w:val="left" w:pos="1095"/>
        </w:tabs>
        <w:spacing w:line="360" w:lineRule="auto"/>
        <w:jc w:val="both"/>
        <w:rPr>
          <w:rFonts w:asciiTheme="majorBidi" w:hAnsiTheme="majorBidi" w:cstheme="majorBidi"/>
          <w:lang w:val="en-US"/>
        </w:rPr>
      </w:pPr>
      <w:r w:rsidRPr="00611533">
        <w:rPr>
          <w:rFonts w:asciiTheme="majorBidi" w:hAnsiTheme="majorBidi" w:cstheme="majorBidi"/>
          <w:lang w:val="en-US"/>
        </w:rPr>
        <w:t>Mulakhas   Fiqh   Al-Ibadat,   Scientific   Department</w:t>
      </w:r>
      <w:r w:rsidR="005D53EA">
        <w:rPr>
          <w:rFonts w:asciiTheme="majorBidi" w:hAnsiTheme="majorBidi" w:cstheme="majorBidi"/>
          <w:lang w:val="en-US"/>
        </w:rPr>
        <w:t xml:space="preserve"> </w:t>
      </w:r>
      <w:r w:rsidRPr="00611533">
        <w:rPr>
          <w:rFonts w:asciiTheme="majorBidi" w:hAnsiTheme="majorBidi" w:cstheme="majorBidi"/>
          <w:lang w:val="en-US"/>
        </w:rPr>
        <w:t>-</w:t>
      </w:r>
      <w:r w:rsidR="005D53EA">
        <w:rPr>
          <w:rFonts w:asciiTheme="majorBidi" w:hAnsiTheme="majorBidi" w:cstheme="majorBidi"/>
          <w:lang w:val="en-US"/>
        </w:rPr>
        <w:t xml:space="preserve"> </w:t>
      </w:r>
      <w:r w:rsidRPr="00611533">
        <w:rPr>
          <w:rFonts w:asciiTheme="majorBidi" w:hAnsiTheme="majorBidi" w:cstheme="majorBidi"/>
          <w:lang w:val="en-US"/>
        </w:rPr>
        <w:t>Ad-Durar   As-Saniyyah Organization</w:t>
      </w:r>
    </w:p>
    <w:p w14:paraId="5C8E23F8" w14:textId="77777777" w:rsidR="00611533" w:rsidRDefault="00611533" w:rsidP="00DB7CD2">
      <w:pPr>
        <w:pStyle w:val="Prrafodelista"/>
        <w:numPr>
          <w:ilvl w:val="0"/>
          <w:numId w:val="24"/>
        </w:numPr>
        <w:tabs>
          <w:tab w:val="left" w:pos="1095"/>
        </w:tabs>
        <w:spacing w:line="360" w:lineRule="auto"/>
        <w:jc w:val="both"/>
        <w:rPr>
          <w:rFonts w:asciiTheme="majorBidi" w:hAnsiTheme="majorBidi" w:cstheme="majorBidi"/>
          <w:lang w:val="en-US"/>
        </w:rPr>
      </w:pPr>
      <w:r w:rsidRPr="00611533">
        <w:rPr>
          <w:rFonts w:asciiTheme="majorBidi" w:hAnsiTheme="majorBidi" w:cstheme="majorBidi"/>
          <w:lang w:val="en-US"/>
        </w:rPr>
        <w:t xml:space="preserve">Mukhtasar Mukhalafat Al Taharah wa As-Salat, </w:t>
      </w:r>
      <w:r w:rsidR="005D53EA">
        <w:rPr>
          <w:rFonts w:asciiTheme="majorBidi" w:hAnsiTheme="majorBidi" w:cstheme="majorBidi"/>
          <w:lang w:val="en-US"/>
        </w:rPr>
        <w:t xml:space="preserve">del </w:t>
      </w:r>
      <w:r w:rsidRPr="00611533">
        <w:rPr>
          <w:rFonts w:asciiTheme="majorBidi" w:hAnsiTheme="majorBidi" w:cstheme="majorBidi"/>
          <w:lang w:val="en-US"/>
        </w:rPr>
        <w:t>Shei</w:t>
      </w:r>
      <w:r w:rsidR="005D53EA">
        <w:rPr>
          <w:rFonts w:asciiTheme="majorBidi" w:hAnsiTheme="majorBidi" w:cstheme="majorBidi"/>
          <w:lang w:val="en-US"/>
        </w:rPr>
        <w:t xml:space="preserve">j Abdul Aziz Al-Sadhan. </w:t>
      </w:r>
      <w:r w:rsidRPr="00611533">
        <w:rPr>
          <w:rFonts w:asciiTheme="majorBidi" w:hAnsiTheme="majorBidi" w:cstheme="majorBidi"/>
          <w:lang w:val="en-US"/>
        </w:rPr>
        <w:t>Summarized by: Abdullah Al-Ajlan</w:t>
      </w:r>
      <w:r w:rsidR="005D53EA">
        <w:rPr>
          <w:rFonts w:asciiTheme="majorBidi" w:hAnsiTheme="majorBidi" w:cstheme="majorBidi"/>
          <w:lang w:val="en-US"/>
        </w:rPr>
        <w:t>.</w:t>
      </w:r>
    </w:p>
    <w:p w14:paraId="5406D71B" w14:textId="77777777" w:rsidR="005D53EA" w:rsidRPr="005D53EA" w:rsidRDefault="005D53EA" w:rsidP="00DB7CD2">
      <w:pPr>
        <w:pStyle w:val="Prrafodelista"/>
        <w:numPr>
          <w:ilvl w:val="0"/>
          <w:numId w:val="24"/>
        </w:numPr>
        <w:tabs>
          <w:tab w:val="left" w:pos="1095"/>
        </w:tabs>
        <w:spacing w:line="360" w:lineRule="auto"/>
        <w:jc w:val="both"/>
        <w:rPr>
          <w:rFonts w:asciiTheme="majorBidi" w:hAnsiTheme="majorBidi" w:cstheme="majorBidi"/>
        </w:rPr>
      </w:pPr>
      <w:r w:rsidRPr="005D53EA">
        <w:rPr>
          <w:rFonts w:asciiTheme="majorBidi" w:hAnsiTheme="majorBidi" w:cstheme="majorBidi"/>
        </w:rPr>
        <w:t>Daleel Al-Muslim Al-Muyssar, del Sheij Fahd Bahmam</w:t>
      </w:r>
    </w:p>
    <w:p w14:paraId="257703DF" w14:textId="77777777" w:rsidR="005D53EA" w:rsidRDefault="005D53EA" w:rsidP="00DB7CD2">
      <w:pPr>
        <w:pStyle w:val="Prrafodelista"/>
        <w:numPr>
          <w:ilvl w:val="0"/>
          <w:numId w:val="24"/>
        </w:numPr>
        <w:tabs>
          <w:tab w:val="left" w:pos="1095"/>
        </w:tabs>
        <w:spacing w:line="360" w:lineRule="auto"/>
        <w:jc w:val="both"/>
        <w:rPr>
          <w:rFonts w:asciiTheme="majorBidi" w:hAnsiTheme="majorBidi" w:cstheme="majorBidi"/>
        </w:rPr>
      </w:pPr>
      <w:r w:rsidRPr="005D53EA">
        <w:rPr>
          <w:rFonts w:asciiTheme="majorBidi" w:hAnsiTheme="majorBidi" w:cstheme="majorBidi"/>
        </w:rPr>
        <w:t>Ma La Yasa’ Al-Muslim Jahlahu, d</w:t>
      </w:r>
      <w:r>
        <w:rPr>
          <w:rFonts w:asciiTheme="majorBidi" w:hAnsiTheme="majorBidi" w:cstheme="majorBidi"/>
        </w:rPr>
        <w:t xml:space="preserve">el Sheikh Abdullah Al-Muslih y el </w:t>
      </w:r>
      <w:r w:rsidRPr="005D53EA">
        <w:rPr>
          <w:rFonts w:asciiTheme="majorBidi" w:hAnsiTheme="majorBidi" w:cstheme="majorBidi"/>
        </w:rPr>
        <w:t>Shei</w:t>
      </w:r>
      <w:r>
        <w:rPr>
          <w:rFonts w:asciiTheme="majorBidi" w:hAnsiTheme="majorBidi" w:cstheme="majorBidi"/>
        </w:rPr>
        <w:t>j</w:t>
      </w:r>
      <w:r w:rsidRPr="005D53EA">
        <w:rPr>
          <w:rFonts w:asciiTheme="majorBidi" w:hAnsiTheme="majorBidi" w:cstheme="majorBidi"/>
        </w:rPr>
        <w:t xml:space="preserve"> Salah As-Sawy</w:t>
      </w:r>
    </w:p>
    <w:p w14:paraId="61DC4C6A" w14:textId="77777777" w:rsidR="005D53EA" w:rsidRDefault="005D53EA" w:rsidP="00DB7CD2">
      <w:pPr>
        <w:pStyle w:val="Prrafodelista"/>
        <w:numPr>
          <w:ilvl w:val="0"/>
          <w:numId w:val="24"/>
        </w:numPr>
        <w:tabs>
          <w:tab w:val="left" w:pos="1095"/>
        </w:tabs>
        <w:spacing w:line="360" w:lineRule="auto"/>
        <w:jc w:val="both"/>
        <w:rPr>
          <w:rFonts w:asciiTheme="majorBidi" w:hAnsiTheme="majorBidi" w:cstheme="majorBidi"/>
        </w:rPr>
      </w:pPr>
      <w:r w:rsidRPr="005D53EA">
        <w:rPr>
          <w:rFonts w:asciiTheme="majorBidi" w:hAnsiTheme="majorBidi" w:cstheme="majorBidi"/>
        </w:rPr>
        <w:t xml:space="preserve">Subul As-Salam, </w:t>
      </w:r>
      <w:r>
        <w:rPr>
          <w:rFonts w:asciiTheme="majorBidi" w:hAnsiTheme="majorBidi" w:cstheme="majorBidi"/>
        </w:rPr>
        <w:t xml:space="preserve">del </w:t>
      </w:r>
      <w:r w:rsidRPr="005D53EA">
        <w:rPr>
          <w:rFonts w:asciiTheme="majorBidi" w:hAnsiTheme="majorBidi" w:cstheme="majorBidi"/>
        </w:rPr>
        <w:t>Shei</w:t>
      </w:r>
      <w:r>
        <w:rPr>
          <w:rFonts w:asciiTheme="majorBidi" w:hAnsiTheme="majorBidi" w:cstheme="majorBidi"/>
        </w:rPr>
        <w:t>j</w:t>
      </w:r>
      <w:r w:rsidRPr="005D53EA">
        <w:rPr>
          <w:rFonts w:asciiTheme="majorBidi" w:hAnsiTheme="majorBidi" w:cstheme="majorBidi"/>
        </w:rPr>
        <w:t xml:space="preserve"> Abdullah Al-Bakri</w:t>
      </w:r>
    </w:p>
    <w:p w14:paraId="5B6C6682" w14:textId="77777777" w:rsidR="005D53EA" w:rsidRDefault="005D53EA"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 xml:space="preserve">Páginas </w:t>
      </w:r>
      <w:r w:rsidRPr="005D53EA">
        <w:rPr>
          <w:rFonts w:asciiTheme="majorBidi" w:hAnsiTheme="majorBidi" w:cstheme="majorBidi"/>
        </w:rPr>
        <w:t>Web</w:t>
      </w:r>
      <w:r>
        <w:rPr>
          <w:rFonts w:asciiTheme="majorBidi" w:hAnsiTheme="majorBidi" w:cstheme="majorBidi"/>
        </w:rPr>
        <w:t>:</w:t>
      </w:r>
    </w:p>
    <w:p w14:paraId="68A5678F" w14:textId="77777777" w:rsidR="005D53EA" w:rsidRDefault="005D53EA"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El Comité Permanente de Investigación Científica y E</w:t>
      </w:r>
      <w:r w:rsidRPr="005D53EA">
        <w:rPr>
          <w:rFonts w:asciiTheme="majorBidi" w:hAnsiTheme="majorBidi" w:cstheme="majorBidi"/>
        </w:rPr>
        <w:t>misió</w:t>
      </w:r>
      <w:r>
        <w:rPr>
          <w:rFonts w:asciiTheme="majorBidi" w:hAnsiTheme="majorBidi" w:cstheme="majorBidi"/>
        </w:rPr>
        <w:t>n de F</w:t>
      </w:r>
      <w:r w:rsidRPr="005D53EA">
        <w:rPr>
          <w:rFonts w:asciiTheme="majorBidi" w:hAnsiTheme="majorBidi" w:cstheme="majorBidi"/>
        </w:rPr>
        <w:t>atwas</w:t>
      </w:r>
      <w:r>
        <w:rPr>
          <w:rFonts w:asciiTheme="majorBidi" w:hAnsiTheme="majorBidi" w:cstheme="majorBidi"/>
        </w:rPr>
        <w:t xml:space="preserve">: </w:t>
      </w:r>
      <w:hyperlink r:id="rId21" w:history="1">
        <w:r w:rsidR="00FB2035" w:rsidRPr="008314CF">
          <w:rPr>
            <w:rStyle w:val="Hipervnculo"/>
            <w:rFonts w:asciiTheme="majorBidi" w:hAnsiTheme="majorBidi" w:cstheme="majorBidi"/>
          </w:rPr>
          <w:t>http://www.alifta.gov.sa/</w:t>
        </w:r>
      </w:hyperlink>
    </w:p>
    <w:p w14:paraId="2C82CD17" w14:textId="77777777" w:rsidR="00FB2035" w:rsidRDefault="00FB2035"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 xml:space="preserve">Sheij Abdul-Aziz Ibn Baz: </w:t>
      </w:r>
      <w:hyperlink r:id="rId22" w:history="1">
        <w:r w:rsidRPr="008314CF">
          <w:rPr>
            <w:rStyle w:val="Hipervnculo"/>
            <w:rFonts w:asciiTheme="majorBidi" w:hAnsiTheme="majorBidi" w:cstheme="majorBidi"/>
          </w:rPr>
          <w:t>http://www.binbaz.org.sa/</w:t>
        </w:r>
      </w:hyperlink>
    </w:p>
    <w:p w14:paraId="3102B3AA" w14:textId="77777777" w:rsidR="00FB2035" w:rsidRDefault="00FB2035"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 xml:space="preserve">Dorar Saniyyah: </w:t>
      </w:r>
      <w:hyperlink r:id="rId23" w:history="1">
        <w:r w:rsidRPr="008314CF">
          <w:rPr>
            <w:rStyle w:val="Hipervnculo"/>
            <w:rFonts w:asciiTheme="majorBidi" w:hAnsiTheme="majorBidi" w:cstheme="majorBidi"/>
          </w:rPr>
          <w:t>http://www.dorar.net/</w:t>
        </w:r>
      </w:hyperlink>
    </w:p>
    <w:p w14:paraId="4FB33F19" w14:textId="77777777" w:rsidR="00FB2035" w:rsidRDefault="00FB2035"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 xml:space="preserve">Islam Preguntas &amp; Respuestas: </w:t>
      </w:r>
      <w:hyperlink r:id="rId24" w:history="1">
        <w:r w:rsidRPr="008314CF">
          <w:rPr>
            <w:rStyle w:val="Hipervnculo"/>
            <w:rFonts w:asciiTheme="majorBidi" w:hAnsiTheme="majorBidi" w:cstheme="majorBidi"/>
          </w:rPr>
          <w:t>http://www.islamqa.info/</w:t>
        </w:r>
      </w:hyperlink>
    </w:p>
    <w:p w14:paraId="2A8880B8" w14:textId="77777777" w:rsidR="00FB2035" w:rsidRDefault="00FB2035" w:rsidP="00DB7CD2">
      <w:pPr>
        <w:pStyle w:val="Prrafodelista"/>
        <w:numPr>
          <w:ilvl w:val="0"/>
          <w:numId w:val="24"/>
        </w:numPr>
        <w:tabs>
          <w:tab w:val="left" w:pos="1095"/>
        </w:tabs>
        <w:spacing w:line="360" w:lineRule="auto"/>
        <w:jc w:val="both"/>
        <w:rPr>
          <w:rFonts w:asciiTheme="majorBidi" w:hAnsiTheme="majorBidi" w:cstheme="majorBidi"/>
        </w:rPr>
      </w:pPr>
      <w:r>
        <w:rPr>
          <w:rFonts w:asciiTheme="majorBidi" w:hAnsiTheme="majorBidi" w:cstheme="majorBidi"/>
        </w:rPr>
        <w:t xml:space="preserve">Alukah: </w:t>
      </w:r>
      <w:hyperlink r:id="rId25" w:history="1">
        <w:r w:rsidRPr="008314CF">
          <w:rPr>
            <w:rStyle w:val="Hipervnculo"/>
            <w:rFonts w:asciiTheme="majorBidi" w:hAnsiTheme="majorBidi" w:cstheme="majorBidi"/>
          </w:rPr>
          <w:t>http://www.alukah.net/</w:t>
        </w:r>
      </w:hyperlink>
    </w:p>
    <w:p w14:paraId="51BED621" w14:textId="77777777" w:rsidR="00FB2035" w:rsidRPr="005D53EA" w:rsidRDefault="00FB2035" w:rsidP="00FB2035">
      <w:pPr>
        <w:pStyle w:val="Prrafodelista"/>
        <w:tabs>
          <w:tab w:val="left" w:pos="1095"/>
        </w:tabs>
        <w:spacing w:line="276" w:lineRule="auto"/>
        <w:jc w:val="both"/>
        <w:rPr>
          <w:rFonts w:asciiTheme="majorBidi" w:hAnsiTheme="majorBidi" w:cstheme="majorBidi"/>
        </w:rPr>
      </w:pPr>
    </w:p>
    <w:p w14:paraId="21298E2D" w14:textId="26D8F819" w:rsidR="00C00AAF" w:rsidRDefault="00C00AAF" w:rsidP="00C00AAF">
      <w:pPr>
        <w:tabs>
          <w:tab w:val="left" w:pos="1095"/>
        </w:tabs>
        <w:jc w:val="both"/>
        <w:rPr>
          <w:rFonts w:asciiTheme="majorBidi" w:hAnsiTheme="majorBidi" w:cstheme="majorBidi"/>
        </w:rPr>
      </w:pPr>
    </w:p>
    <w:p w14:paraId="6CB297F8" w14:textId="77777777" w:rsidR="009F407A" w:rsidRDefault="009F407A" w:rsidP="00C00AAF">
      <w:pPr>
        <w:tabs>
          <w:tab w:val="left" w:pos="1095"/>
        </w:tabs>
        <w:jc w:val="both"/>
        <w:rPr>
          <w:rFonts w:asciiTheme="majorBidi" w:hAnsiTheme="majorBidi" w:cstheme="majorBidi"/>
        </w:rPr>
      </w:pPr>
    </w:p>
    <w:p w14:paraId="4DE0057F" w14:textId="2554D762" w:rsidR="00E4556C" w:rsidRDefault="00E4556C" w:rsidP="00C00AAF">
      <w:pPr>
        <w:tabs>
          <w:tab w:val="left" w:pos="1095"/>
        </w:tabs>
        <w:jc w:val="both"/>
        <w:rPr>
          <w:rFonts w:asciiTheme="majorBidi" w:hAnsiTheme="majorBidi" w:cstheme="majorBidi"/>
        </w:rPr>
      </w:pPr>
    </w:p>
    <w:p w14:paraId="42D78306" w14:textId="77777777" w:rsidR="005C1ABB" w:rsidRDefault="005C1ABB" w:rsidP="00C00AAF">
      <w:pPr>
        <w:tabs>
          <w:tab w:val="left" w:pos="1095"/>
        </w:tabs>
        <w:jc w:val="both"/>
        <w:rPr>
          <w:rFonts w:asciiTheme="majorBidi" w:hAnsiTheme="majorBidi" w:cstheme="majorBidi"/>
        </w:rPr>
      </w:pPr>
    </w:p>
    <w:p w14:paraId="3DE62C29" w14:textId="77777777" w:rsidR="00E4556C" w:rsidRPr="00E4556C" w:rsidRDefault="00E4556C" w:rsidP="00E4556C">
      <w:pPr>
        <w:pStyle w:val="Ttulo1"/>
        <w:jc w:val="center"/>
        <w:rPr>
          <w:rStyle w:val="Ttulo1Car"/>
          <w:b/>
          <w:bCs/>
          <w:color w:val="auto"/>
          <w:sz w:val="36"/>
          <w:szCs w:val="36"/>
        </w:rPr>
      </w:pPr>
      <w:bookmarkStart w:id="68" w:name="_Toc51295209"/>
      <w:r w:rsidRPr="00E4556C">
        <w:rPr>
          <w:rStyle w:val="Ttulo1Car"/>
          <w:b/>
          <w:bCs/>
          <w:color w:val="auto"/>
          <w:sz w:val="36"/>
          <w:szCs w:val="36"/>
        </w:rPr>
        <w:t>INDICE</w:t>
      </w:r>
      <w:bookmarkEnd w:id="68"/>
    </w:p>
    <w:p w14:paraId="52401430" w14:textId="77777777" w:rsidR="003B1D10" w:rsidRPr="00E4556C" w:rsidRDefault="003B1D10" w:rsidP="00C00AAF">
      <w:pPr>
        <w:tabs>
          <w:tab w:val="left" w:pos="1095"/>
        </w:tabs>
        <w:jc w:val="both"/>
        <w:rPr>
          <w:rFonts w:asciiTheme="majorBidi" w:hAnsiTheme="majorBidi" w:cstheme="majorBidi"/>
          <w:color w:val="000000" w:themeColor="text1"/>
          <w14:textOutline w14:w="0" w14:cap="flat" w14:cmpd="sng" w14:algn="ctr">
            <w14:noFill/>
            <w14:prstDash w14:val="solid"/>
            <w14:round/>
          </w14:textOutline>
        </w:rPr>
      </w:pPr>
    </w:p>
    <w:sdt>
      <w:sdtPr>
        <w:rPr>
          <w:b w:val="0"/>
          <w:bCs w:val="0"/>
          <w:caps w:val="0"/>
          <w:color w:val="000000" w:themeColor="text1"/>
          <w:sz w:val="22"/>
          <w:szCs w:val="22"/>
          <w14:textOutline w14:w="0" w14:cap="flat" w14:cmpd="sng" w14:algn="ctr">
            <w14:noFill/>
            <w14:prstDash w14:val="solid"/>
            <w14:round/>
          </w14:textOutline>
        </w:rPr>
        <w:id w:val="183562061"/>
        <w:docPartObj>
          <w:docPartGallery w:val="Table of Contents"/>
          <w:docPartUnique/>
        </w:docPartObj>
      </w:sdtPr>
      <w:sdtEndPr>
        <w:rPr>
          <w:noProof/>
        </w:rPr>
      </w:sdtEndPr>
      <w:sdtContent>
        <w:p w14:paraId="45B24B82" w14:textId="0A81721A" w:rsidR="00D51DB1" w:rsidRPr="00D51DB1" w:rsidRDefault="00E4556C">
          <w:pPr>
            <w:pStyle w:val="TDC1"/>
            <w:tabs>
              <w:tab w:val="right" w:leader="dot" w:pos="8494"/>
            </w:tabs>
            <w:rPr>
              <w:rFonts w:eastAsiaTheme="minorEastAsia"/>
              <w:b w:val="0"/>
              <w:bCs w:val="0"/>
              <w:caps w:val="0"/>
              <w:noProof/>
              <w:color w:val="404040" w:themeColor="text1" w:themeTint="BF"/>
              <w:sz w:val="22"/>
              <w:szCs w:val="22"/>
              <w:lang w:eastAsia="es-PE"/>
            </w:rPr>
          </w:pPr>
          <w:r w:rsidRPr="00D51DB1">
            <w:rPr>
              <w:b w:val="0"/>
              <w:caps w:val="0"/>
              <w:color w:val="404040" w:themeColor="text1" w:themeTint="BF"/>
              <w14:textOutline w14:w="0" w14:cap="flat" w14:cmpd="sng" w14:algn="ctr">
                <w14:noFill/>
                <w14:prstDash w14:val="solid"/>
                <w14:round/>
              </w14:textOutline>
            </w:rPr>
            <w:fldChar w:fldCharType="begin"/>
          </w:r>
          <w:r w:rsidRPr="00D51DB1">
            <w:rPr>
              <w:b w:val="0"/>
              <w:caps w:val="0"/>
              <w:color w:val="404040" w:themeColor="text1" w:themeTint="BF"/>
              <w14:textOutline w14:w="0" w14:cap="flat" w14:cmpd="sng" w14:algn="ctr">
                <w14:noFill/>
                <w14:prstDash w14:val="solid"/>
                <w14:round/>
              </w14:textOutline>
            </w:rPr>
            <w:instrText xml:space="preserve"> TOC \o "1-3" \h \z \u </w:instrText>
          </w:r>
          <w:r w:rsidRPr="00D51DB1">
            <w:rPr>
              <w:b w:val="0"/>
              <w:caps w:val="0"/>
              <w:color w:val="404040" w:themeColor="text1" w:themeTint="BF"/>
              <w14:textOutline w14:w="0" w14:cap="flat" w14:cmpd="sng" w14:algn="ctr">
                <w14:noFill/>
                <w14:prstDash w14:val="solid"/>
                <w14:round/>
              </w14:textOutline>
            </w:rPr>
            <w:fldChar w:fldCharType="separate"/>
          </w:r>
          <w:hyperlink w:anchor="_Toc51295145" w:history="1">
            <w:r w:rsidR="00D51DB1" w:rsidRPr="00D51DB1">
              <w:rPr>
                <w:rStyle w:val="Hipervnculo"/>
                <w:noProof/>
                <w:color w:val="404040" w:themeColor="text1" w:themeTint="BF"/>
                <w14:textOutline w14:w="0" w14:cap="flat" w14:cmpd="sng" w14:algn="ctr">
                  <w14:noFill/>
                  <w14:prstDash w14:val="solid"/>
                  <w14:round/>
                </w14:textOutline>
              </w:rPr>
              <w:t>PRÓLOGO</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_Toc51295145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w:t>
            </w:r>
            <w:r w:rsidR="00D51DB1" w:rsidRPr="00D51DB1">
              <w:rPr>
                <w:noProof/>
                <w:webHidden/>
                <w:color w:val="404040" w:themeColor="text1" w:themeTint="BF"/>
              </w:rPr>
              <w:fldChar w:fldCharType="end"/>
            </w:r>
          </w:hyperlink>
        </w:p>
        <w:p w14:paraId="640798EF" w14:textId="188CAB31"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46" w:history="1">
            <w:r w:rsidR="00D51DB1" w:rsidRPr="00D51DB1">
              <w:rPr>
                <w:rStyle w:val="Hipervnculo"/>
                <w:noProof/>
                <w:color w:val="404040" w:themeColor="text1" w:themeTint="BF"/>
                <w14:textOutline w14:w="0" w14:cap="flat" w14:cmpd="sng" w14:algn="ctr">
                  <w14:noFill/>
                  <w14:prstDash w14:val="solid"/>
                  <w14:round/>
                </w14:textOutline>
              </w:rPr>
              <w:t>LOS PILARES DE LA FE</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_Toc51295146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w:t>
            </w:r>
            <w:r w:rsidR="00D51DB1" w:rsidRPr="00D51DB1">
              <w:rPr>
                <w:noProof/>
                <w:webHidden/>
                <w:color w:val="404040" w:themeColor="text1" w:themeTint="BF"/>
              </w:rPr>
              <w:fldChar w:fldCharType="end"/>
            </w:r>
          </w:hyperlink>
        </w:p>
        <w:p w14:paraId="1282F972" w14:textId="24674CC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47" w:history="1">
            <w:r w:rsidR="00D51DB1" w:rsidRPr="00D51DB1">
              <w:rPr>
                <w:rStyle w:val="Hipervnculo"/>
                <w:noProof/>
                <w:color w:val="404040" w:themeColor="text1" w:themeTint="BF"/>
                <w14:textOutline w14:w="0" w14:cap="flat" w14:cmpd="sng" w14:algn="ctr">
                  <w14:noFill/>
                  <w14:prstDash w14:val="solid"/>
                  <w14:round/>
                </w14:textOutline>
              </w:rPr>
              <w:t>INTRODUCCIÓN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_Toc51295147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w:t>
            </w:r>
            <w:r w:rsidR="00D51DB1" w:rsidRPr="00D51DB1">
              <w:rPr>
                <w:noProof/>
                <w:webHidden/>
                <w:color w:val="404040" w:themeColor="text1" w:themeTint="BF"/>
              </w:rPr>
              <w:fldChar w:fldCharType="end"/>
            </w:r>
          </w:hyperlink>
        </w:p>
        <w:p w14:paraId="45A83E1D" w14:textId="69E9E9E6"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48" w:history="1">
            <w:r w:rsidR="00D51DB1" w:rsidRPr="00D51DB1">
              <w:rPr>
                <w:rStyle w:val="Hipervnculo"/>
                <w:noProof/>
                <w:color w:val="404040" w:themeColor="text1" w:themeTint="BF"/>
                <w14:textOutline w14:w="0" w14:cap="flat" w14:cmpd="sng" w14:algn="ctr">
                  <w14:noFill/>
                  <w14:prstDash w14:val="solid"/>
                  <w14:round/>
                </w14:textOutline>
              </w:rPr>
              <w:t>LA CREENCIA EN ALLAH</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_Toc51295148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8</w:t>
            </w:r>
            <w:r w:rsidR="00D51DB1" w:rsidRPr="00D51DB1">
              <w:rPr>
                <w:noProof/>
                <w:webHidden/>
                <w:color w:val="404040" w:themeColor="text1" w:themeTint="BF"/>
              </w:rPr>
              <w:fldChar w:fldCharType="end"/>
            </w:r>
          </w:hyperlink>
        </w:p>
        <w:p w14:paraId="6263C51C" w14:textId="33F37BD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49" w:history="1">
            <w:r w:rsidR="00D51DB1" w:rsidRPr="00D51DB1">
              <w:rPr>
                <w:rStyle w:val="Hipervnculo"/>
                <w:noProof/>
                <w:color w:val="404040" w:themeColor="text1" w:themeTint="BF"/>
                <w14:textOutline w14:w="0" w14:cap="flat" w14:cmpd="sng" w14:algn="ctr">
                  <w14:noFill/>
                  <w14:prstDash w14:val="solid"/>
                  <w14:round/>
                </w14:textOutline>
              </w:rPr>
              <w:t>EL MAYOR DE LOS PECADOS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_Toc51295149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10</w:t>
            </w:r>
            <w:r w:rsidR="00D51DB1" w:rsidRPr="00D51DB1">
              <w:rPr>
                <w:noProof/>
                <w:webHidden/>
                <w:color w:val="404040" w:themeColor="text1" w:themeTint="BF"/>
              </w:rPr>
              <w:fldChar w:fldCharType="end"/>
            </w:r>
          </w:hyperlink>
        </w:p>
        <w:p w14:paraId="288DB690" w14:textId="1A8476D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0" w:history="1">
            <w:r w:rsidR="00D51DB1" w:rsidRPr="00D51DB1">
              <w:rPr>
                <w:rStyle w:val="Hipervnculo"/>
                <w:noProof/>
                <w:color w:val="404040" w:themeColor="text1" w:themeTint="BF"/>
                <w14:textOutline w14:w="0" w14:cap="flat" w14:cmpd="sng" w14:algn="ctr">
                  <w14:noFill/>
                  <w14:prstDash w14:val="solid"/>
                  <w14:round/>
                </w14:textOutline>
              </w:rPr>
              <w:t>LA IDOLATRÍA MENOR</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11</w:t>
            </w:r>
            <w:r w:rsidR="00D51DB1" w:rsidRPr="00D51DB1">
              <w:rPr>
                <w:noProof/>
                <w:webHidden/>
                <w:color w:val="404040" w:themeColor="text1" w:themeTint="BF"/>
              </w:rPr>
              <w:fldChar w:fldCharType="end"/>
            </w:r>
          </w:hyperlink>
        </w:p>
        <w:p w14:paraId="5FA181A9" w14:textId="673FB63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1" w:history="1">
            <w:r w:rsidR="00D51DB1" w:rsidRPr="00D51DB1">
              <w:rPr>
                <w:rStyle w:val="Hipervnculo"/>
                <w:noProof/>
                <w:color w:val="404040" w:themeColor="text1" w:themeTint="BF"/>
                <w14:textOutline w14:w="0" w14:cap="flat" w14:cmpd="sng" w14:algn="ctr">
                  <w14:noFill/>
                  <w14:prstDash w14:val="solid"/>
                  <w14:round/>
                </w14:textOutline>
              </w:rPr>
              <w:t>LA CREENCIA EN LOS ÁNGELES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12</w:t>
            </w:r>
            <w:r w:rsidR="00D51DB1" w:rsidRPr="00D51DB1">
              <w:rPr>
                <w:noProof/>
                <w:webHidden/>
                <w:color w:val="404040" w:themeColor="text1" w:themeTint="BF"/>
              </w:rPr>
              <w:fldChar w:fldCharType="end"/>
            </w:r>
          </w:hyperlink>
        </w:p>
        <w:p w14:paraId="51F817F2" w14:textId="0CCB175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2" w:history="1">
            <w:r w:rsidR="00D51DB1" w:rsidRPr="00D51DB1">
              <w:rPr>
                <w:rStyle w:val="Hipervnculo"/>
                <w:noProof/>
                <w:color w:val="404040" w:themeColor="text1" w:themeTint="BF"/>
                <w14:textOutline w14:w="0" w14:cap="flat" w14:cmpd="sng" w14:algn="ctr">
                  <w14:noFill/>
                  <w14:prstDash w14:val="solid"/>
                  <w14:round/>
                </w14:textOutline>
              </w:rPr>
              <w:t>LA CREENCIA EN LOS LIBROS REVELADOS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13</w:t>
            </w:r>
            <w:r w:rsidR="00D51DB1" w:rsidRPr="00D51DB1">
              <w:rPr>
                <w:noProof/>
                <w:webHidden/>
                <w:color w:val="404040" w:themeColor="text1" w:themeTint="BF"/>
              </w:rPr>
              <w:fldChar w:fldCharType="end"/>
            </w:r>
          </w:hyperlink>
        </w:p>
        <w:p w14:paraId="35BB79CE" w14:textId="452496B7"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3" w:history="1">
            <w:r w:rsidR="00D51DB1" w:rsidRPr="00D51DB1">
              <w:rPr>
                <w:rStyle w:val="Hipervnculo"/>
                <w:noProof/>
                <w:color w:val="404040" w:themeColor="text1" w:themeTint="BF"/>
                <w14:textOutline w14:w="0" w14:cap="flat" w14:cmpd="sng" w14:algn="ctr">
                  <w14:noFill/>
                  <w14:prstDash w14:val="solid"/>
                  <w14:round/>
                </w14:textOutline>
              </w:rPr>
              <w:t>LA CREENCIA EN LOS MENSAJEROS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14</w:t>
            </w:r>
            <w:r w:rsidR="00D51DB1" w:rsidRPr="00D51DB1">
              <w:rPr>
                <w:noProof/>
                <w:webHidden/>
                <w:color w:val="404040" w:themeColor="text1" w:themeTint="BF"/>
              </w:rPr>
              <w:fldChar w:fldCharType="end"/>
            </w:r>
          </w:hyperlink>
        </w:p>
        <w:p w14:paraId="743C93F9" w14:textId="27CA642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4" w:history="1">
            <w:r w:rsidR="00D51DB1" w:rsidRPr="00D51DB1">
              <w:rPr>
                <w:rStyle w:val="Hipervnculo"/>
                <w:noProof/>
                <w:color w:val="404040" w:themeColor="text1" w:themeTint="BF"/>
                <w14:textOutline w14:w="0" w14:cap="flat" w14:cmpd="sng" w14:algn="ctr">
                  <w14:noFill/>
                  <w14:prstDash w14:val="solid"/>
                  <w14:round/>
                </w14:textOutline>
              </w:rPr>
              <w:t>LA CREENCIA EN EL ÚLTIMO DÍA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15</w:t>
            </w:r>
            <w:r w:rsidR="00D51DB1" w:rsidRPr="00D51DB1">
              <w:rPr>
                <w:noProof/>
                <w:webHidden/>
                <w:color w:val="404040" w:themeColor="text1" w:themeTint="BF"/>
              </w:rPr>
              <w:fldChar w:fldCharType="end"/>
            </w:r>
          </w:hyperlink>
        </w:p>
        <w:p w14:paraId="5305A3E1" w14:textId="7E0300C1"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5" w:history="1">
            <w:r w:rsidR="00D51DB1" w:rsidRPr="00D51DB1">
              <w:rPr>
                <w:rStyle w:val="Hipervnculo"/>
                <w:noProof/>
                <w:color w:val="404040" w:themeColor="text1" w:themeTint="BF"/>
                <w14:textOutline w14:w="0" w14:cap="flat" w14:cmpd="sng" w14:algn="ctr">
                  <w14:noFill/>
                  <w14:prstDash w14:val="solid"/>
                  <w14:round/>
                </w14:textOutline>
              </w:rPr>
              <w:t>LAS SEÑALES DEL ÚLTIMO DÍA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16</w:t>
            </w:r>
            <w:r w:rsidR="00D51DB1" w:rsidRPr="00D51DB1">
              <w:rPr>
                <w:noProof/>
                <w:webHidden/>
                <w:color w:val="404040" w:themeColor="text1" w:themeTint="BF"/>
              </w:rPr>
              <w:fldChar w:fldCharType="end"/>
            </w:r>
          </w:hyperlink>
        </w:p>
        <w:p w14:paraId="1A6CC249" w14:textId="5B8E1BF6"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6" w:history="1">
            <w:r w:rsidR="00D51DB1" w:rsidRPr="00D51DB1">
              <w:rPr>
                <w:rStyle w:val="Hipervnculo"/>
                <w:noProof/>
                <w:color w:val="404040" w:themeColor="text1" w:themeTint="BF"/>
                <w14:textOutline w14:w="0" w14:cap="flat" w14:cmpd="sng" w14:algn="ctr">
                  <w14:noFill/>
                  <w14:prstDash w14:val="solid"/>
                  <w14:round/>
                </w14:textOutline>
              </w:rPr>
              <w:t>LA CREENCIA EL DESTINO</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17</w:t>
            </w:r>
            <w:r w:rsidR="00D51DB1" w:rsidRPr="00D51DB1">
              <w:rPr>
                <w:noProof/>
                <w:webHidden/>
                <w:color w:val="404040" w:themeColor="text1" w:themeTint="BF"/>
              </w:rPr>
              <w:fldChar w:fldCharType="end"/>
            </w:r>
          </w:hyperlink>
        </w:p>
        <w:p w14:paraId="5966324D" w14:textId="51FDEC53"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7" w:history="1">
            <w:r w:rsidR="00D51DB1" w:rsidRPr="00D51DB1">
              <w:rPr>
                <w:rStyle w:val="Hipervnculo"/>
                <w:noProof/>
                <w:color w:val="404040" w:themeColor="text1" w:themeTint="BF"/>
                <w14:textOutline w14:w="0" w14:cap="flat" w14:cmpd="sng" w14:algn="ctr">
                  <w14:noFill/>
                  <w14:prstDash w14:val="solid"/>
                  <w14:round/>
                </w14:textOutline>
              </w:rPr>
              <w:t>LOS FRUTOS DE LA CREENCIA EN EL DESTINO</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18</w:t>
            </w:r>
            <w:r w:rsidR="00D51DB1" w:rsidRPr="00D51DB1">
              <w:rPr>
                <w:noProof/>
                <w:webHidden/>
                <w:color w:val="404040" w:themeColor="text1" w:themeTint="BF"/>
              </w:rPr>
              <w:fldChar w:fldCharType="end"/>
            </w:r>
          </w:hyperlink>
        </w:p>
        <w:p w14:paraId="40A48E43" w14:textId="2336CBE4"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8" w:history="1">
            <w:r w:rsidR="00D51DB1" w:rsidRPr="00D51DB1">
              <w:rPr>
                <w:rStyle w:val="Hipervnculo"/>
                <w:noProof/>
                <w:color w:val="404040" w:themeColor="text1" w:themeTint="BF"/>
                <w14:textOutline w14:w="0" w14:cap="flat" w14:cmpd="sng" w14:algn="ctr">
                  <w14:noFill/>
                  <w14:prstDash w14:val="solid"/>
                  <w14:round/>
                </w14:textOutline>
              </w:rPr>
              <w:t>LA SHAHADA - LOS DOS TESTIMONIOS DE FE (LA ILÁHA IL-LA ALLAH)</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20</w:t>
            </w:r>
            <w:r w:rsidR="00D51DB1" w:rsidRPr="00D51DB1">
              <w:rPr>
                <w:noProof/>
                <w:webHidden/>
                <w:color w:val="404040" w:themeColor="text1" w:themeTint="BF"/>
              </w:rPr>
              <w:fldChar w:fldCharType="end"/>
            </w:r>
          </w:hyperlink>
        </w:p>
        <w:p w14:paraId="03F27576" w14:textId="021C66C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59" w:history="1">
            <w:r w:rsidR="00D51DB1" w:rsidRPr="00D51DB1">
              <w:rPr>
                <w:rStyle w:val="Hipervnculo"/>
                <w:noProof/>
                <w:color w:val="404040" w:themeColor="text1" w:themeTint="BF"/>
                <w14:textOutline w14:w="0" w14:cap="flat" w14:cmpd="sng" w14:algn="ctr">
                  <w14:noFill/>
                  <w14:prstDash w14:val="solid"/>
                  <w14:round/>
                </w14:textOutline>
              </w:rPr>
              <w:t>LA SHAHADA – LOS DOS TESTIMONIOS DE FE (MUHAMMAD</w:t>
            </w:r>
            <w:r w:rsidR="00D51DB1" w:rsidRPr="00D51DB1">
              <w:rPr>
                <w:rStyle w:val="Hipervnculo"/>
                <w:rFonts w:asciiTheme="majorHAnsi" w:eastAsiaTheme="majorEastAsia" w:hAnsiTheme="majorHAnsi" w:cstheme="majorBidi"/>
                <w:noProof/>
                <w:color w:val="404040" w:themeColor="text1" w:themeTint="BF"/>
                <w:sz w:val="48"/>
                <w:szCs w:val="48"/>
                <w:lang w:eastAsia="es-PE"/>
                <w14:textOutline w14:w="0" w14:cap="flat" w14:cmpd="sng" w14:algn="ctr">
                  <w14:noFill/>
                  <w14:prstDash w14:val="solid"/>
                  <w14:round/>
                </w14:textOutline>
              </w:rPr>
              <w:drawing>
                <wp:inline distT="0" distB="0" distL="0" distR="0" wp14:anchorId="5CD76825" wp14:editId="4EC34AF4">
                  <wp:extent cx="148160" cy="153593"/>
                  <wp:effectExtent l="0" t="0" r="4445" b="0"/>
                  <wp:docPr id="268" name="Imagen 39"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00D51DB1" w:rsidRPr="00D51DB1">
              <w:rPr>
                <w:rStyle w:val="Hipervnculo"/>
                <w:noProof/>
                <w:color w:val="404040" w:themeColor="text1" w:themeTint="BF"/>
                <w14:textOutline w14:w="0" w14:cap="flat" w14:cmpd="sng" w14:algn="ctr">
                  <w14:noFill/>
                  <w14:prstDash w14:val="solid"/>
                  <w14:round/>
                </w14:textOutline>
              </w:rPr>
              <w:t xml:space="preserve"> RASÚLUL-LAH)</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_Toc51295159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21</w:t>
            </w:r>
            <w:r w:rsidR="00D51DB1" w:rsidRPr="00D51DB1">
              <w:rPr>
                <w:noProof/>
                <w:webHidden/>
                <w:color w:val="404040" w:themeColor="text1" w:themeTint="BF"/>
              </w:rPr>
              <w:fldChar w:fldCharType="end"/>
            </w:r>
          </w:hyperlink>
        </w:p>
        <w:p w14:paraId="0790F089" w14:textId="24EEF6E7"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0" w:history="1">
            <w:r w:rsidR="00D51DB1" w:rsidRPr="00D51DB1">
              <w:rPr>
                <w:rStyle w:val="Hipervnculo"/>
                <w:noProof/>
                <w:color w:val="404040" w:themeColor="text1" w:themeTint="BF"/>
                <w14:textOutline w14:w="0" w14:cap="flat" w14:cmpd="sng" w14:algn="ctr">
                  <w14:noFill/>
                  <w14:prstDash w14:val="solid"/>
                  <w14:round/>
                </w14:textOutline>
              </w:rPr>
              <w:t>LA INNOVACIÓN EN LA RELIGIÓN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22</w:t>
            </w:r>
            <w:r w:rsidR="00D51DB1" w:rsidRPr="00D51DB1">
              <w:rPr>
                <w:noProof/>
                <w:webHidden/>
                <w:color w:val="404040" w:themeColor="text1" w:themeTint="BF"/>
              </w:rPr>
              <w:fldChar w:fldCharType="end"/>
            </w:r>
          </w:hyperlink>
        </w:p>
        <w:p w14:paraId="5E6861E1" w14:textId="799A845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1" w:history="1">
            <w:r w:rsidR="00D51DB1" w:rsidRPr="00D51DB1">
              <w:rPr>
                <w:rStyle w:val="Hipervnculo"/>
                <w:noProof/>
                <w:color w:val="404040" w:themeColor="text1" w:themeTint="BF"/>
                <w14:textOutline w14:w="0" w14:cap="flat" w14:cmpd="sng" w14:algn="ctr">
                  <w14:noFill/>
                  <w14:prstDash w14:val="solid"/>
                  <w14:round/>
                </w14:textOutline>
              </w:rPr>
              <w:t>LA ORACIÓN – EL SALAT</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24</w:t>
            </w:r>
            <w:r w:rsidR="00D51DB1" w:rsidRPr="00D51DB1">
              <w:rPr>
                <w:noProof/>
                <w:webHidden/>
                <w:color w:val="404040" w:themeColor="text1" w:themeTint="BF"/>
              </w:rPr>
              <w:fldChar w:fldCharType="end"/>
            </w:r>
          </w:hyperlink>
        </w:p>
        <w:p w14:paraId="657FD1B9" w14:textId="31CC577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2" w:history="1">
            <w:r w:rsidR="00D51DB1" w:rsidRPr="00D51DB1">
              <w:rPr>
                <w:rStyle w:val="Hipervnculo"/>
                <w:noProof/>
                <w:color w:val="404040" w:themeColor="text1" w:themeTint="BF"/>
                <w14:textOutline w14:w="0" w14:cap="flat" w14:cmpd="sng" w14:algn="ctr">
                  <w14:noFill/>
                  <w14:prstDash w14:val="solid"/>
                  <w14:round/>
                </w14:textOutline>
              </w:rPr>
              <w:t>LA PURIFICACIÓN – AT TAHARA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25</w:t>
            </w:r>
            <w:r w:rsidR="00D51DB1" w:rsidRPr="00D51DB1">
              <w:rPr>
                <w:noProof/>
                <w:webHidden/>
                <w:color w:val="404040" w:themeColor="text1" w:themeTint="BF"/>
              </w:rPr>
              <w:fldChar w:fldCharType="end"/>
            </w:r>
          </w:hyperlink>
        </w:p>
        <w:p w14:paraId="739D9001" w14:textId="66A00F3F"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3" w:history="1">
            <w:r w:rsidR="00D51DB1" w:rsidRPr="00D51DB1">
              <w:rPr>
                <w:rStyle w:val="Hipervnculo"/>
                <w:noProof/>
                <w:color w:val="404040" w:themeColor="text1" w:themeTint="BF"/>
                <w14:textOutline w14:w="0" w14:cap="flat" w14:cmpd="sng" w14:algn="ctr">
                  <w14:noFill/>
                  <w14:prstDash w14:val="solid"/>
                  <w14:round/>
                </w14:textOutline>
              </w:rPr>
              <w:t>CÓMO REALIZAR LA ABLUCIÓN – EL WUDHU</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26</w:t>
            </w:r>
            <w:r w:rsidR="00D51DB1" w:rsidRPr="00D51DB1">
              <w:rPr>
                <w:noProof/>
                <w:webHidden/>
                <w:color w:val="404040" w:themeColor="text1" w:themeTint="BF"/>
              </w:rPr>
              <w:fldChar w:fldCharType="end"/>
            </w:r>
          </w:hyperlink>
        </w:p>
        <w:p w14:paraId="7EAA627B" w14:textId="32E7E421"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4" w:history="1">
            <w:r w:rsidR="00D51DB1" w:rsidRPr="00D51DB1">
              <w:rPr>
                <w:rStyle w:val="Hipervnculo"/>
                <w:noProof/>
                <w:color w:val="404040" w:themeColor="text1" w:themeTint="BF"/>
                <w14:textOutline w14:w="0" w14:cap="flat" w14:cmpd="sng" w14:algn="ctr">
                  <w14:noFill/>
                  <w14:prstDash w14:val="solid"/>
                  <w14:round/>
                </w14:textOutline>
              </w:rPr>
              <w:t>ERRORES EN LA ABLUCIÓN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27</w:t>
            </w:r>
            <w:r w:rsidR="00D51DB1" w:rsidRPr="00D51DB1">
              <w:rPr>
                <w:noProof/>
                <w:webHidden/>
                <w:color w:val="404040" w:themeColor="text1" w:themeTint="BF"/>
              </w:rPr>
              <w:fldChar w:fldCharType="end"/>
            </w:r>
          </w:hyperlink>
        </w:p>
        <w:p w14:paraId="69910D14" w14:textId="59FAD2E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5" w:history="1">
            <w:r w:rsidR="00D51DB1" w:rsidRPr="00D51DB1">
              <w:rPr>
                <w:rStyle w:val="Hipervnculo"/>
                <w:noProof/>
                <w:color w:val="404040" w:themeColor="text1" w:themeTint="BF"/>
                <w14:textOutline w14:w="0" w14:cap="flat" w14:cmpd="sng" w14:algn="ctr">
                  <w14:noFill/>
                  <w14:prstDash w14:val="solid"/>
                  <w14:round/>
                </w14:textOutline>
              </w:rPr>
              <w:t>FROTAR  LOS CALCETINES DE CUERO, LAS MEDIAS Y SEMEJANTES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28</w:t>
            </w:r>
            <w:r w:rsidR="00D51DB1" w:rsidRPr="00D51DB1">
              <w:rPr>
                <w:noProof/>
                <w:webHidden/>
                <w:color w:val="404040" w:themeColor="text1" w:themeTint="BF"/>
              </w:rPr>
              <w:fldChar w:fldCharType="end"/>
            </w:r>
          </w:hyperlink>
        </w:p>
        <w:p w14:paraId="7CAFB6F7" w14:textId="0D6BE334"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6" w:history="1">
            <w:r w:rsidR="00D51DB1" w:rsidRPr="00D51DB1">
              <w:rPr>
                <w:rStyle w:val="Hipervnculo"/>
                <w:noProof/>
                <w:color w:val="404040" w:themeColor="text1" w:themeTint="BF"/>
                <w14:textOutline w14:w="0" w14:cap="flat" w14:cmpd="sng" w14:algn="ctr">
                  <w14:noFill/>
                  <w14:prstDash w14:val="solid"/>
                  <w14:round/>
                </w14:textOutline>
              </w:rPr>
              <w:t>INVALIDANTES DE LA ABLUCIÓN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29</w:t>
            </w:r>
            <w:r w:rsidR="00D51DB1" w:rsidRPr="00D51DB1">
              <w:rPr>
                <w:noProof/>
                <w:webHidden/>
                <w:color w:val="404040" w:themeColor="text1" w:themeTint="BF"/>
              </w:rPr>
              <w:fldChar w:fldCharType="end"/>
            </w:r>
          </w:hyperlink>
        </w:p>
        <w:p w14:paraId="7C0B27D9" w14:textId="0C9DA585"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7" w:history="1">
            <w:r w:rsidR="00D51DB1" w:rsidRPr="00D51DB1">
              <w:rPr>
                <w:rStyle w:val="Hipervnculo"/>
                <w:noProof/>
                <w:color w:val="404040" w:themeColor="text1" w:themeTint="BF"/>
                <w14:textOutline w14:w="0" w14:cap="flat" w14:cmpd="sng" w14:algn="ctr">
                  <w14:noFill/>
                  <w14:prstDash w14:val="solid"/>
                  <w14:round/>
                </w14:textOutline>
              </w:rPr>
              <w:t>ASUNTOS QUE OBLIGAN A REALIZAR EL BAÑO COMPLETO – EL GUSL</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30</w:t>
            </w:r>
            <w:r w:rsidR="00D51DB1" w:rsidRPr="00D51DB1">
              <w:rPr>
                <w:noProof/>
                <w:webHidden/>
                <w:color w:val="404040" w:themeColor="text1" w:themeTint="BF"/>
              </w:rPr>
              <w:fldChar w:fldCharType="end"/>
            </w:r>
          </w:hyperlink>
        </w:p>
        <w:p w14:paraId="5304B56E" w14:textId="3194DDA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8" w:history="1">
            <w:r w:rsidR="00D51DB1" w:rsidRPr="00D51DB1">
              <w:rPr>
                <w:rStyle w:val="Hipervnculo"/>
                <w:noProof/>
                <w:color w:val="404040" w:themeColor="text1" w:themeTint="BF"/>
                <w14:textOutline w14:w="0" w14:cap="flat" w14:cmpd="sng" w14:algn="ctr">
                  <w14:noFill/>
                  <w14:prstDash w14:val="solid"/>
                  <w14:round/>
                </w14:textOutline>
              </w:rPr>
              <w:t>CÓMO REALIZAR EL BAÑO – EL GUSL</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31</w:t>
            </w:r>
            <w:r w:rsidR="00D51DB1" w:rsidRPr="00D51DB1">
              <w:rPr>
                <w:noProof/>
                <w:webHidden/>
                <w:color w:val="404040" w:themeColor="text1" w:themeTint="BF"/>
              </w:rPr>
              <w:fldChar w:fldCharType="end"/>
            </w:r>
          </w:hyperlink>
        </w:p>
        <w:p w14:paraId="76B111B4" w14:textId="5D58CEB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69" w:history="1">
            <w:r w:rsidR="00D51DB1" w:rsidRPr="00D51DB1">
              <w:rPr>
                <w:rStyle w:val="Hipervnculo"/>
                <w:noProof/>
                <w:color w:val="404040" w:themeColor="text1" w:themeTint="BF"/>
                <w14:textOutline w14:w="0" w14:cap="flat" w14:cmpd="sng" w14:algn="ctr">
                  <w14:noFill/>
                  <w14:prstDash w14:val="solid"/>
                  <w14:round/>
                </w14:textOutline>
              </w:rPr>
              <w:t>EL TAYAMMUM – LA PURIFICACIÓN SECA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_Toc51295169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32</w:t>
            </w:r>
            <w:r w:rsidR="00D51DB1" w:rsidRPr="00D51DB1">
              <w:rPr>
                <w:noProof/>
                <w:webHidden/>
                <w:color w:val="404040" w:themeColor="text1" w:themeTint="BF"/>
              </w:rPr>
              <w:fldChar w:fldCharType="end"/>
            </w:r>
          </w:hyperlink>
        </w:p>
        <w:p w14:paraId="020110F1" w14:textId="5A1CFB07"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0" w:history="1">
            <w:r w:rsidR="00D51DB1" w:rsidRPr="00D51DB1">
              <w:rPr>
                <w:rStyle w:val="Hipervnculo"/>
                <w:noProof/>
                <w:color w:val="404040" w:themeColor="text1" w:themeTint="BF"/>
                <w14:textOutline w14:w="0" w14:cap="flat" w14:cmpd="sng" w14:algn="ctr">
                  <w14:noFill/>
                  <w14:prstDash w14:val="solid"/>
                  <w14:round/>
                </w14:textOutline>
              </w:rPr>
              <w:t>LA PURIFICACIÓN DE LA MUJER</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33</w:t>
            </w:r>
            <w:r w:rsidR="00D51DB1" w:rsidRPr="00D51DB1">
              <w:rPr>
                <w:noProof/>
                <w:webHidden/>
                <w:color w:val="404040" w:themeColor="text1" w:themeTint="BF"/>
              </w:rPr>
              <w:fldChar w:fldCharType="end"/>
            </w:r>
          </w:hyperlink>
        </w:p>
        <w:p w14:paraId="7DF3AC6A" w14:textId="6EDFAE4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1" w:history="1">
            <w:r w:rsidR="00D51DB1" w:rsidRPr="00D51DB1">
              <w:rPr>
                <w:rStyle w:val="Hipervnculo"/>
                <w:noProof/>
                <w:color w:val="404040" w:themeColor="text1" w:themeTint="BF"/>
                <w14:textOutline w14:w="0" w14:cap="flat" w14:cmpd="sng" w14:algn="ctr">
                  <w14:noFill/>
                  <w14:prstDash w14:val="solid"/>
                  <w14:round/>
                </w14:textOutline>
              </w:rPr>
              <w:t>LAS CONDICIONES DE LA ORACIÓN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35</w:t>
            </w:r>
            <w:r w:rsidR="00D51DB1" w:rsidRPr="00D51DB1">
              <w:rPr>
                <w:noProof/>
                <w:webHidden/>
                <w:color w:val="404040" w:themeColor="text1" w:themeTint="BF"/>
              </w:rPr>
              <w:fldChar w:fldCharType="end"/>
            </w:r>
          </w:hyperlink>
        </w:p>
        <w:p w14:paraId="082A4790" w14:textId="7CB12819"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2" w:history="1">
            <w:r w:rsidR="00D51DB1" w:rsidRPr="00D51DB1">
              <w:rPr>
                <w:rStyle w:val="Hipervnculo"/>
                <w:noProof/>
                <w:color w:val="404040" w:themeColor="text1" w:themeTint="BF"/>
                <w14:textOutline w14:w="0" w14:cap="flat" w14:cmpd="sng" w14:algn="ctr">
                  <w14:noFill/>
                  <w14:prstDash w14:val="solid"/>
                  <w14:round/>
                </w14:textOutline>
              </w:rPr>
              <w:t>LAS CONDICIONES DE LA ORACIÓN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37</w:t>
            </w:r>
            <w:r w:rsidR="00D51DB1" w:rsidRPr="00D51DB1">
              <w:rPr>
                <w:noProof/>
                <w:webHidden/>
                <w:color w:val="404040" w:themeColor="text1" w:themeTint="BF"/>
              </w:rPr>
              <w:fldChar w:fldCharType="end"/>
            </w:r>
          </w:hyperlink>
        </w:p>
        <w:p w14:paraId="59081CD4" w14:textId="75A6332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3" w:history="1">
            <w:r w:rsidR="00D51DB1" w:rsidRPr="00D51DB1">
              <w:rPr>
                <w:rStyle w:val="Hipervnculo"/>
                <w:noProof/>
                <w:color w:val="404040" w:themeColor="text1" w:themeTint="BF"/>
                <w14:textOutline w14:w="0" w14:cap="flat" w14:cmpd="sng" w14:algn="ctr">
                  <w14:noFill/>
                  <w14:prstDash w14:val="solid"/>
                  <w14:round/>
                </w14:textOutline>
              </w:rPr>
              <w:t>LOS PILARES DE LA ORACIÓN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38</w:t>
            </w:r>
            <w:r w:rsidR="00D51DB1" w:rsidRPr="00D51DB1">
              <w:rPr>
                <w:noProof/>
                <w:webHidden/>
                <w:color w:val="404040" w:themeColor="text1" w:themeTint="BF"/>
              </w:rPr>
              <w:fldChar w:fldCharType="end"/>
            </w:r>
          </w:hyperlink>
        </w:p>
        <w:p w14:paraId="2746CFBA" w14:textId="63F962D5"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4" w:history="1">
            <w:r w:rsidR="00D51DB1" w:rsidRPr="00D51DB1">
              <w:rPr>
                <w:rStyle w:val="Hipervnculo"/>
                <w:noProof/>
                <w:color w:val="404040" w:themeColor="text1" w:themeTint="BF"/>
                <w14:textOutline w14:w="0" w14:cap="flat" w14:cmpd="sng" w14:algn="ctr">
                  <w14:noFill/>
                  <w14:prstDash w14:val="solid"/>
                  <w14:round/>
                </w14:textOutline>
              </w:rPr>
              <w:t>NORMAS RELACIONADAS A QUIEN OMITE U OLVIDA UNO DE LOS PILARES DE LA ORACIÓN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39</w:t>
            </w:r>
            <w:r w:rsidR="00D51DB1" w:rsidRPr="00D51DB1">
              <w:rPr>
                <w:noProof/>
                <w:webHidden/>
                <w:color w:val="404040" w:themeColor="text1" w:themeTint="BF"/>
              </w:rPr>
              <w:fldChar w:fldCharType="end"/>
            </w:r>
          </w:hyperlink>
        </w:p>
        <w:p w14:paraId="629BDCD3" w14:textId="5A964F51"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5" w:history="1">
            <w:r w:rsidR="00D51DB1" w:rsidRPr="00D51DB1">
              <w:rPr>
                <w:rStyle w:val="Hipervnculo"/>
                <w:noProof/>
                <w:color w:val="404040" w:themeColor="text1" w:themeTint="BF"/>
                <w14:textOutline w14:w="0" w14:cap="flat" w14:cmpd="sng" w14:algn="ctr">
                  <w14:noFill/>
                  <w14:prstDash w14:val="solid"/>
                  <w14:round/>
                </w14:textOutline>
              </w:rPr>
              <w:t>LOS DEBERES DE LA ORACIÓN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40</w:t>
            </w:r>
            <w:r w:rsidR="00D51DB1" w:rsidRPr="00D51DB1">
              <w:rPr>
                <w:noProof/>
                <w:webHidden/>
                <w:color w:val="404040" w:themeColor="text1" w:themeTint="BF"/>
              </w:rPr>
              <w:fldChar w:fldCharType="end"/>
            </w:r>
          </w:hyperlink>
        </w:p>
        <w:p w14:paraId="107364B8" w14:textId="31AE36C6"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6" w:history="1">
            <w:r w:rsidR="00D51DB1" w:rsidRPr="00D51DB1">
              <w:rPr>
                <w:rStyle w:val="Hipervnculo"/>
                <w:noProof/>
                <w:color w:val="404040" w:themeColor="text1" w:themeTint="BF"/>
                <w14:textOutline w14:w="0" w14:cap="flat" w14:cmpd="sng" w14:algn="ctr">
                  <w14:noFill/>
                  <w14:prstDash w14:val="solid"/>
                  <w14:round/>
                </w14:textOutline>
              </w:rPr>
              <w:t>LAS ETIQUETAS DE CAMINO A LA ORACIÓN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41</w:t>
            </w:r>
            <w:r w:rsidR="00D51DB1" w:rsidRPr="00D51DB1">
              <w:rPr>
                <w:noProof/>
                <w:webHidden/>
                <w:color w:val="404040" w:themeColor="text1" w:themeTint="BF"/>
              </w:rPr>
              <w:fldChar w:fldCharType="end"/>
            </w:r>
          </w:hyperlink>
        </w:p>
        <w:p w14:paraId="35EBA70F" w14:textId="30F02609"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7" w:history="1">
            <w:r w:rsidR="00D51DB1" w:rsidRPr="00D51DB1">
              <w:rPr>
                <w:rStyle w:val="Hipervnculo"/>
                <w:noProof/>
                <w:color w:val="404040" w:themeColor="text1" w:themeTint="BF"/>
                <w14:textOutline w14:w="0" w14:cap="flat" w14:cmpd="sng" w14:algn="ctr">
                  <w14:noFill/>
                  <w14:prstDash w14:val="solid"/>
                  <w14:round/>
                </w14:textOutline>
              </w:rPr>
              <w:t>DESCRIPCIÓN DE LA ORACIÓN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42</w:t>
            </w:r>
            <w:r w:rsidR="00D51DB1" w:rsidRPr="00D51DB1">
              <w:rPr>
                <w:noProof/>
                <w:webHidden/>
                <w:color w:val="404040" w:themeColor="text1" w:themeTint="BF"/>
              </w:rPr>
              <w:fldChar w:fldCharType="end"/>
            </w:r>
          </w:hyperlink>
        </w:p>
        <w:p w14:paraId="2C74B77A" w14:textId="1BFD3124"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8" w:history="1">
            <w:r w:rsidR="00D51DB1" w:rsidRPr="00D51DB1">
              <w:rPr>
                <w:rStyle w:val="Hipervnculo"/>
                <w:noProof/>
                <w:color w:val="404040" w:themeColor="text1" w:themeTint="BF"/>
                <w14:textOutline w14:w="0" w14:cap="flat" w14:cmpd="sng" w14:algn="ctr">
                  <w14:noFill/>
                  <w14:prstDash w14:val="solid"/>
                  <w14:round/>
                </w14:textOutline>
              </w:rPr>
              <w:t>ERRORES COMUNES EN LA ORACIÓN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44</w:t>
            </w:r>
            <w:r w:rsidR="00D51DB1" w:rsidRPr="00D51DB1">
              <w:rPr>
                <w:noProof/>
                <w:webHidden/>
                <w:color w:val="404040" w:themeColor="text1" w:themeTint="BF"/>
              </w:rPr>
              <w:fldChar w:fldCharType="end"/>
            </w:r>
          </w:hyperlink>
        </w:p>
        <w:p w14:paraId="14AF92AC" w14:textId="193FA79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79" w:history="1">
            <w:r w:rsidR="00D51DB1" w:rsidRPr="00D51DB1">
              <w:rPr>
                <w:rStyle w:val="Hipervnculo"/>
                <w:noProof/>
                <w:color w:val="404040" w:themeColor="text1" w:themeTint="BF"/>
                <w14:textOutline w14:w="0" w14:cap="flat" w14:cmpd="sng" w14:algn="ctr">
                  <w14:noFill/>
                  <w14:prstDash w14:val="solid"/>
                  <w14:round/>
                </w14:textOutline>
              </w:rPr>
              <w:t>ERRORES COMUNES EN LA ORACIÓN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_Toc51295179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45</w:t>
            </w:r>
            <w:r w:rsidR="00D51DB1" w:rsidRPr="00D51DB1">
              <w:rPr>
                <w:noProof/>
                <w:webHidden/>
                <w:color w:val="404040" w:themeColor="text1" w:themeTint="BF"/>
              </w:rPr>
              <w:fldChar w:fldCharType="end"/>
            </w:r>
          </w:hyperlink>
        </w:p>
        <w:p w14:paraId="2E9A91AC" w14:textId="32109DB7"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0" w:history="1">
            <w:r w:rsidR="00D51DB1" w:rsidRPr="00D51DB1">
              <w:rPr>
                <w:rStyle w:val="Hipervnculo"/>
                <w:noProof/>
                <w:color w:val="404040" w:themeColor="text1" w:themeTint="BF"/>
                <w14:textOutline w14:w="0" w14:cap="flat" w14:cmpd="sng" w14:algn="ctr">
                  <w14:noFill/>
                  <w14:prstDash w14:val="solid"/>
                  <w14:round/>
                </w14:textOutline>
              </w:rPr>
              <w:t>ERRORES COMUNES EN LA ORACIÓN – PARTE III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46</w:t>
            </w:r>
            <w:r w:rsidR="00D51DB1" w:rsidRPr="00D51DB1">
              <w:rPr>
                <w:noProof/>
                <w:webHidden/>
                <w:color w:val="404040" w:themeColor="text1" w:themeTint="BF"/>
              </w:rPr>
              <w:fldChar w:fldCharType="end"/>
            </w:r>
          </w:hyperlink>
        </w:p>
        <w:p w14:paraId="7AD34E5E" w14:textId="2940CC65"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1" w:history="1">
            <w:r w:rsidR="00D51DB1" w:rsidRPr="00D51DB1">
              <w:rPr>
                <w:rStyle w:val="Hipervnculo"/>
                <w:noProof/>
                <w:color w:val="404040" w:themeColor="text1" w:themeTint="BF"/>
                <w14:textOutline w14:w="0" w14:cap="flat" w14:cmpd="sng" w14:algn="ctr">
                  <w14:noFill/>
                  <w14:prstDash w14:val="solid"/>
                  <w14:round/>
                </w14:textOutline>
              </w:rPr>
              <w:t>ERRORES COMUNES EN LA ORACIÓN – PARTE IV</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47</w:t>
            </w:r>
            <w:r w:rsidR="00D51DB1" w:rsidRPr="00D51DB1">
              <w:rPr>
                <w:noProof/>
                <w:webHidden/>
                <w:color w:val="404040" w:themeColor="text1" w:themeTint="BF"/>
              </w:rPr>
              <w:fldChar w:fldCharType="end"/>
            </w:r>
          </w:hyperlink>
        </w:p>
        <w:p w14:paraId="17727904" w14:textId="05FCDB73"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2" w:history="1">
            <w:r w:rsidR="00D51DB1" w:rsidRPr="00D51DB1">
              <w:rPr>
                <w:rStyle w:val="Hipervnculo"/>
                <w:noProof/>
                <w:color w:val="404040" w:themeColor="text1" w:themeTint="BF"/>
                <w14:textOutline w14:w="0" w14:cap="flat" w14:cmpd="sng" w14:algn="ctr">
                  <w14:noFill/>
                  <w14:prstDash w14:val="solid"/>
                  <w14:round/>
                </w14:textOutline>
              </w:rPr>
              <w:t>ERRORES COMUNES EN LA ORACIÓN – PARTE V</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48</w:t>
            </w:r>
            <w:r w:rsidR="00D51DB1" w:rsidRPr="00D51DB1">
              <w:rPr>
                <w:noProof/>
                <w:webHidden/>
                <w:color w:val="404040" w:themeColor="text1" w:themeTint="BF"/>
              </w:rPr>
              <w:fldChar w:fldCharType="end"/>
            </w:r>
          </w:hyperlink>
        </w:p>
        <w:p w14:paraId="1D995483" w14:textId="2D98CA6C"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3" w:history="1">
            <w:r w:rsidR="00D51DB1" w:rsidRPr="00D51DB1">
              <w:rPr>
                <w:rStyle w:val="Hipervnculo"/>
                <w:noProof/>
                <w:color w:val="404040" w:themeColor="text1" w:themeTint="BF"/>
                <w14:textOutline w14:w="0" w14:cap="flat" w14:cmpd="sng" w14:algn="ctr">
                  <w14:noFill/>
                  <w14:prstDash w14:val="solid"/>
                  <w14:round/>
                </w14:textOutline>
              </w:rPr>
              <w:t>LAS NORMAS DE LA PROSTERNACIÓN DEL OLVIDO (SUYUD AS SAHWU)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49</w:t>
            </w:r>
            <w:r w:rsidR="00D51DB1" w:rsidRPr="00D51DB1">
              <w:rPr>
                <w:noProof/>
                <w:webHidden/>
                <w:color w:val="404040" w:themeColor="text1" w:themeTint="BF"/>
              </w:rPr>
              <w:fldChar w:fldCharType="end"/>
            </w:r>
          </w:hyperlink>
        </w:p>
        <w:p w14:paraId="1E4BF910" w14:textId="13D6CBE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4" w:history="1">
            <w:r w:rsidR="00D51DB1" w:rsidRPr="00D51DB1">
              <w:rPr>
                <w:rStyle w:val="Hipervnculo"/>
                <w:noProof/>
                <w:color w:val="404040" w:themeColor="text1" w:themeTint="BF"/>
                <w14:textOutline w14:w="0" w14:cap="flat" w14:cmpd="sng" w14:algn="ctr">
                  <w14:noFill/>
                  <w14:prstDash w14:val="solid"/>
                  <w14:round/>
                </w14:textOutline>
              </w:rPr>
              <w:t>LAS NORMAS DE LA PROSTERNACIÓN DEL OLVIDO (SUYUD AS SAHWU)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50</w:t>
            </w:r>
            <w:r w:rsidR="00D51DB1" w:rsidRPr="00D51DB1">
              <w:rPr>
                <w:noProof/>
                <w:webHidden/>
                <w:color w:val="404040" w:themeColor="text1" w:themeTint="BF"/>
              </w:rPr>
              <w:fldChar w:fldCharType="end"/>
            </w:r>
          </w:hyperlink>
        </w:p>
        <w:p w14:paraId="639E9BA0" w14:textId="23238753"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5" w:history="1">
            <w:r w:rsidR="00D51DB1" w:rsidRPr="00D51DB1">
              <w:rPr>
                <w:rStyle w:val="Hipervnculo"/>
                <w:noProof/>
                <w:color w:val="404040" w:themeColor="text1" w:themeTint="BF"/>
                <w14:textOutline w14:w="0" w14:cap="flat" w14:cmpd="sng" w14:algn="ctr">
                  <w14:noFill/>
                  <w14:prstDash w14:val="solid"/>
                  <w14:round/>
                </w14:textOutline>
              </w:rPr>
              <w:t>LAS NORMAS DE LA PROSTERNACIÓN DEL OLVIDO (SUYUD AS SAHWU) – PARTE III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51</w:t>
            </w:r>
            <w:r w:rsidR="00D51DB1" w:rsidRPr="00D51DB1">
              <w:rPr>
                <w:noProof/>
                <w:webHidden/>
                <w:color w:val="404040" w:themeColor="text1" w:themeTint="BF"/>
              </w:rPr>
              <w:fldChar w:fldCharType="end"/>
            </w:r>
          </w:hyperlink>
        </w:p>
        <w:p w14:paraId="56C52789" w14:textId="3AAC5547"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6" w:history="1">
            <w:r w:rsidR="00D51DB1" w:rsidRPr="00D51DB1">
              <w:rPr>
                <w:rStyle w:val="Hipervnculo"/>
                <w:noProof/>
                <w:color w:val="404040" w:themeColor="text1" w:themeTint="BF"/>
                <w14:textOutline w14:w="0" w14:cap="flat" w14:cmpd="sng" w14:algn="ctr">
                  <w14:noFill/>
                  <w14:prstDash w14:val="solid"/>
                  <w14:round/>
                </w14:textOutline>
              </w:rPr>
              <w:t>NORMAS DE LA ORACIÓN DE AQUELLOS CON EXCUSAS RECONOCIDAS POR LA SHARIAH</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53</w:t>
            </w:r>
            <w:r w:rsidR="00D51DB1" w:rsidRPr="00D51DB1">
              <w:rPr>
                <w:noProof/>
                <w:webHidden/>
                <w:color w:val="404040" w:themeColor="text1" w:themeTint="BF"/>
              </w:rPr>
              <w:fldChar w:fldCharType="end"/>
            </w:r>
          </w:hyperlink>
        </w:p>
        <w:p w14:paraId="648A8783" w14:textId="280BAA5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7" w:history="1">
            <w:r w:rsidR="00D51DB1" w:rsidRPr="00D51DB1">
              <w:rPr>
                <w:rStyle w:val="Hipervnculo"/>
                <w:noProof/>
                <w:color w:val="404040" w:themeColor="text1" w:themeTint="BF"/>
                <w14:textOutline w14:w="0" w14:cap="flat" w14:cmpd="sng" w14:algn="ctr">
                  <w14:noFill/>
                  <w14:prstDash w14:val="solid"/>
                  <w14:round/>
                </w14:textOutline>
              </w:rPr>
              <w:t>NORMAS Y ETIQUETAS DE LA ORACIÓN DEL VIERNES – SALAT UL YUMUAH</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55</w:t>
            </w:r>
            <w:r w:rsidR="00D51DB1" w:rsidRPr="00D51DB1">
              <w:rPr>
                <w:noProof/>
                <w:webHidden/>
                <w:color w:val="404040" w:themeColor="text1" w:themeTint="BF"/>
              </w:rPr>
              <w:fldChar w:fldCharType="end"/>
            </w:r>
          </w:hyperlink>
        </w:p>
        <w:p w14:paraId="317D9724" w14:textId="3BB492C8"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8" w:history="1">
            <w:r w:rsidR="00D51DB1" w:rsidRPr="00D51DB1">
              <w:rPr>
                <w:rStyle w:val="Hipervnculo"/>
                <w:noProof/>
                <w:color w:val="404040" w:themeColor="text1" w:themeTint="BF"/>
                <w14:textOutline w14:w="0" w14:cap="flat" w14:cmpd="sng" w14:algn="ctr">
                  <w14:noFill/>
                  <w14:prstDash w14:val="solid"/>
                  <w14:round/>
                </w14:textOutline>
              </w:rPr>
              <w:t>NORMAS DE LA ORACIÓN DEL EID</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56</w:t>
            </w:r>
            <w:r w:rsidR="00D51DB1" w:rsidRPr="00D51DB1">
              <w:rPr>
                <w:noProof/>
                <w:webHidden/>
                <w:color w:val="404040" w:themeColor="text1" w:themeTint="BF"/>
              </w:rPr>
              <w:fldChar w:fldCharType="end"/>
            </w:r>
          </w:hyperlink>
        </w:p>
        <w:p w14:paraId="3A1BFECB" w14:textId="747EB964"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89" w:history="1">
            <w:r w:rsidR="00D51DB1" w:rsidRPr="00D51DB1">
              <w:rPr>
                <w:rStyle w:val="Hipervnculo"/>
                <w:noProof/>
                <w:color w:val="404040" w:themeColor="text1" w:themeTint="BF"/>
                <w14:textOutline w14:w="0" w14:cap="flat" w14:cmpd="sng" w14:algn="ctr">
                  <w14:noFill/>
                  <w14:prstDash w14:val="solid"/>
                  <w14:round/>
                </w14:textOutline>
              </w:rPr>
              <w:t>NORMAS DE LOS FUNERALES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_Toc51295189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57</w:t>
            </w:r>
            <w:r w:rsidR="00D51DB1" w:rsidRPr="00D51DB1">
              <w:rPr>
                <w:noProof/>
                <w:webHidden/>
                <w:color w:val="404040" w:themeColor="text1" w:themeTint="BF"/>
              </w:rPr>
              <w:fldChar w:fldCharType="end"/>
            </w:r>
          </w:hyperlink>
        </w:p>
        <w:p w14:paraId="5F0A8CDB" w14:textId="26EAD59F"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0" w:history="1">
            <w:r w:rsidR="00D51DB1" w:rsidRPr="00D51DB1">
              <w:rPr>
                <w:rStyle w:val="Hipervnculo"/>
                <w:noProof/>
                <w:color w:val="404040" w:themeColor="text1" w:themeTint="BF"/>
                <w14:textOutline w14:w="0" w14:cap="flat" w14:cmpd="sng" w14:algn="ctr">
                  <w14:noFill/>
                  <w14:prstDash w14:val="solid"/>
                  <w14:round/>
                </w14:textOutline>
              </w:rPr>
              <w:t>NORMAS DE LOS FUNERALES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58</w:t>
            </w:r>
            <w:r w:rsidR="00D51DB1" w:rsidRPr="00D51DB1">
              <w:rPr>
                <w:noProof/>
                <w:webHidden/>
                <w:color w:val="404040" w:themeColor="text1" w:themeTint="BF"/>
              </w:rPr>
              <w:fldChar w:fldCharType="end"/>
            </w:r>
          </w:hyperlink>
        </w:p>
        <w:p w14:paraId="32CAA8F7" w14:textId="41C9DB7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1" w:history="1">
            <w:r w:rsidR="00D51DB1" w:rsidRPr="00D51DB1">
              <w:rPr>
                <w:rStyle w:val="Hipervnculo"/>
                <w:noProof/>
                <w:color w:val="404040" w:themeColor="text1" w:themeTint="BF"/>
                <w14:textOutline w14:w="0" w14:cap="flat" w14:cmpd="sng" w14:algn="ctr">
                  <w14:noFill/>
                  <w14:prstDash w14:val="solid"/>
                  <w14:round/>
                </w14:textOutline>
              </w:rPr>
              <w:t>NORMAS DE LOS FUNERALES – PARTE III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59</w:t>
            </w:r>
            <w:r w:rsidR="00D51DB1" w:rsidRPr="00D51DB1">
              <w:rPr>
                <w:noProof/>
                <w:webHidden/>
                <w:color w:val="404040" w:themeColor="text1" w:themeTint="BF"/>
              </w:rPr>
              <w:fldChar w:fldCharType="end"/>
            </w:r>
          </w:hyperlink>
        </w:p>
        <w:p w14:paraId="23C0EBCA" w14:textId="382A24D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2" w:history="1">
            <w:r w:rsidR="00D51DB1" w:rsidRPr="00D51DB1">
              <w:rPr>
                <w:rStyle w:val="Hipervnculo"/>
                <w:noProof/>
                <w:color w:val="404040" w:themeColor="text1" w:themeTint="BF"/>
                <w14:textOutline w14:w="0" w14:cap="flat" w14:cmpd="sng" w14:algn="ctr">
                  <w14:noFill/>
                  <w14:prstDash w14:val="solid"/>
                  <w14:round/>
                </w14:textOutline>
              </w:rPr>
              <w:t>LAS NORMAS DEL ZAKAT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60</w:t>
            </w:r>
            <w:r w:rsidR="00D51DB1" w:rsidRPr="00D51DB1">
              <w:rPr>
                <w:noProof/>
                <w:webHidden/>
                <w:color w:val="404040" w:themeColor="text1" w:themeTint="BF"/>
              </w:rPr>
              <w:fldChar w:fldCharType="end"/>
            </w:r>
          </w:hyperlink>
        </w:p>
        <w:p w14:paraId="3B2278FA" w14:textId="11E1B45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3" w:history="1">
            <w:r w:rsidR="00D51DB1" w:rsidRPr="00D51DB1">
              <w:rPr>
                <w:rStyle w:val="Hipervnculo"/>
                <w:noProof/>
                <w:color w:val="404040" w:themeColor="text1" w:themeTint="BF"/>
                <w14:textOutline w14:w="0" w14:cap="flat" w14:cmpd="sng" w14:algn="ctr">
                  <w14:noFill/>
                  <w14:prstDash w14:val="solid"/>
                  <w14:round/>
                </w14:textOutline>
              </w:rPr>
              <w:t>LAS NORMAS DEL ZAKAT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62</w:t>
            </w:r>
            <w:r w:rsidR="00D51DB1" w:rsidRPr="00D51DB1">
              <w:rPr>
                <w:noProof/>
                <w:webHidden/>
                <w:color w:val="404040" w:themeColor="text1" w:themeTint="BF"/>
              </w:rPr>
              <w:fldChar w:fldCharType="end"/>
            </w:r>
          </w:hyperlink>
        </w:p>
        <w:p w14:paraId="3487EB6F" w14:textId="5548E32A"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4" w:history="1">
            <w:r w:rsidR="00D51DB1" w:rsidRPr="00D51DB1">
              <w:rPr>
                <w:rStyle w:val="Hipervnculo"/>
                <w:noProof/>
                <w:color w:val="404040" w:themeColor="text1" w:themeTint="BF"/>
                <w14:textOutline w14:w="0" w14:cap="flat" w14:cmpd="sng" w14:algn="ctr">
                  <w14:noFill/>
                  <w14:prstDash w14:val="solid"/>
                  <w14:round/>
                </w14:textOutline>
              </w:rPr>
              <w:t>LAS NORMAS DEL ZAKAT UL FITR</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63</w:t>
            </w:r>
            <w:r w:rsidR="00D51DB1" w:rsidRPr="00D51DB1">
              <w:rPr>
                <w:noProof/>
                <w:webHidden/>
                <w:color w:val="404040" w:themeColor="text1" w:themeTint="BF"/>
              </w:rPr>
              <w:fldChar w:fldCharType="end"/>
            </w:r>
          </w:hyperlink>
        </w:p>
        <w:p w14:paraId="5D5FC848" w14:textId="6BFAF54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5" w:history="1">
            <w:r w:rsidR="00D51DB1" w:rsidRPr="00D51DB1">
              <w:rPr>
                <w:rStyle w:val="Hipervnculo"/>
                <w:noProof/>
                <w:color w:val="404040" w:themeColor="text1" w:themeTint="BF"/>
                <w14:textOutline w14:w="0" w14:cap="flat" w14:cmpd="sng" w14:algn="ctr">
                  <w14:noFill/>
                  <w14:prstDash w14:val="solid"/>
                  <w14:round/>
                </w14:textOutline>
              </w:rPr>
              <w:t>LAS NORMAS DEL AYUNO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64</w:t>
            </w:r>
            <w:r w:rsidR="00D51DB1" w:rsidRPr="00D51DB1">
              <w:rPr>
                <w:noProof/>
                <w:webHidden/>
                <w:color w:val="404040" w:themeColor="text1" w:themeTint="BF"/>
              </w:rPr>
              <w:fldChar w:fldCharType="end"/>
            </w:r>
          </w:hyperlink>
        </w:p>
        <w:p w14:paraId="3E934C85" w14:textId="2543FBE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6" w:history="1">
            <w:r w:rsidR="00D51DB1" w:rsidRPr="00D51DB1">
              <w:rPr>
                <w:rStyle w:val="Hipervnculo"/>
                <w:noProof/>
                <w:color w:val="404040" w:themeColor="text1" w:themeTint="BF"/>
                <w14:textOutline w14:w="0" w14:cap="flat" w14:cmpd="sng" w14:algn="ctr">
                  <w14:noFill/>
                  <w14:prstDash w14:val="solid"/>
                  <w14:round/>
                </w14:textOutline>
              </w:rPr>
              <w:t>LAS NORMAS DEL AYUNO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65</w:t>
            </w:r>
            <w:r w:rsidR="00D51DB1" w:rsidRPr="00D51DB1">
              <w:rPr>
                <w:noProof/>
                <w:webHidden/>
                <w:color w:val="404040" w:themeColor="text1" w:themeTint="BF"/>
              </w:rPr>
              <w:fldChar w:fldCharType="end"/>
            </w:r>
          </w:hyperlink>
        </w:p>
        <w:p w14:paraId="33EB6668" w14:textId="5E51669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7" w:history="1">
            <w:r w:rsidR="00D51DB1" w:rsidRPr="00D51DB1">
              <w:rPr>
                <w:rStyle w:val="Hipervnculo"/>
                <w:noProof/>
                <w:color w:val="404040" w:themeColor="text1" w:themeTint="BF"/>
                <w14:textOutline w14:w="0" w14:cap="flat" w14:cmpd="sng" w14:algn="ctr">
                  <w14:noFill/>
                  <w14:prstDash w14:val="solid"/>
                  <w14:round/>
                </w14:textOutline>
              </w:rPr>
              <w:t>LAS NORMAS DE LA PEREGRINACIÓN – EL HAYY</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66</w:t>
            </w:r>
            <w:r w:rsidR="00D51DB1" w:rsidRPr="00D51DB1">
              <w:rPr>
                <w:noProof/>
                <w:webHidden/>
                <w:color w:val="404040" w:themeColor="text1" w:themeTint="BF"/>
              </w:rPr>
              <w:fldChar w:fldCharType="end"/>
            </w:r>
          </w:hyperlink>
        </w:p>
        <w:p w14:paraId="68C46052" w14:textId="1E01B75E"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8" w:history="1">
            <w:r w:rsidR="00D51DB1" w:rsidRPr="00D51DB1">
              <w:rPr>
                <w:rStyle w:val="Hipervnculo"/>
                <w:noProof/>
                <w:color w:val="404040" w:themeColor="text1" w:themeTint="BF"/>
                <w14:textOutline w14:w="0" w14:cap="flat" w14:cmpd="sng" w14:algn="ctr">
                  <w14:noFill/>
                  <w14:prstDash w14:val="solid"/>
                  <w14:round/>
                </w14:textOutline>
              </w:rPr>
              <w:t>LA LEALTAD (AN NASÍHA)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68</w:t>
            </w:r>
            <w:r w:rsidR="00D51DB1" w:rsidRPr="00D51DB1">
              <w:rPr>
                <w:noProof/>
                <w:webHidden/>
                <w:color w:val="404040" w:themeColor="text1" w:themeTint="BF"/>
              </w:rPr>
              <w:fldChar w:fldCharType="end"/>
            </w:r>
          </w:hyperlink>
        </w:p>
        <w:p w14:paraId="50B02100" w14:textId="4D93587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199" w:history="1">
            <w:r w:rsidR="00D51DB1" w:rsidRPr="00D51DB1">
              <w:rPr>
                <w:rStyle w:val="Hipervnculo"/>
                <w:noProof/>
                <w:color w:val="404040" w:themeColor="text1" w:themeTint="BF"/>
                <w14:textOutline w14:w="0" w14:cap="flat" w14:cmpd="sng" w14:algn="ctr">
                  <w14:noFill/>
                  <w14:prstDash w14:val="solid"/>
                  <w14:round/>
                </w14:textOutline>
              </w:rPr>
              <w:t>LA ORDENANZA DEL BIEN Y LA PROHIBICIÓN DEL MAL</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_Toc51295199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69</w:t>
            </w:r>
            <w:r w:rsidR="00D51DB1" w:rsidRPr="00D51DB1">
              <w:rPr>
                <w:noProof/>
                <w:webHidden/>
                <w:color w:val="404040" w:themeColor="text1" w:themeTint="BF"/>
              </w:rPr>
              <w:fldChar w:fldCharType="end"/>
            </w:r>
          </w:hyperlink>
        </w:p>
        <w:p w14:paraId="0FEED678" w14:textId="74BED05D"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0" w:history="1">
            <w:r w:rsidR="00D51DB1" w:rsidRPr="00D51DB1">
              <w:rPr>
                <w:rStyle w:val="Hipervnculo"/>
                <w:noProof/>
                <w:color w:val="404040" w:themeColor="text1" w:themeTint="BF"/>
                <w14:textOutline w14:w="0" w14:cap="flat" w14:cmpd="sng" w14:algn="ctr">
                  <w14:noFill/>
                  <w14:prstDash w14:val="solid"/>
                  <w14:round/>
                </w14:textOutline>
              </w:rPr>
              <w:t>LOS MODALES EN EL ISLAM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_Toc51295200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70</w:t>
            </w:r>
            <w:r w:rsidR="00D51DB1" w:rsidRPr="00D51DB1">
              <w:rPr>
                <w:noProof/>
                <w:webHidden/>
                <w:color w:val="404040" w:themeColor="text1" w:themeTint="BF"/>
              </w:rPr>
              <w:fldChar w:fldCharType="end"/>
            </w:r>
          </w:hyperlink>
        </w:p>
        <w:p w14:paraId="58A6686C" w14:textId="2B4470C4"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1" w:history="1">
            <w:r w:rsidR="00D51DB1" w:rsidRPr="00D51DB1">
              <w:rPr>
                <w:rStyle w:val="Hipervnculo"/>
                <w:noProof/>
                <w:color w:val="404040" w:themeColor="text1" w:themeTint="BF"/>
                <w14:textOutline w14:w="0" w14:cap="flat" w14:cmpd="sng" w14:algn="ctr">
                  <w14:noFill/>
                  <w14:prstDash w14:val="solid"/>
                  <w14:round/>
                </w14:textOutline>
              </w:rPr>
              <w:t>LOS MODALES EN EL ISLAM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_Toc51295201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72</w:t>
            </w:r>
            <w:r w:rsidR="00D51DB1" w:rsidRPr="00D51DB1">
              <w:rPr>
                <w:noProof/>
                <w:webHidden/>
                <w:color w:val="404040" w:themeColor="text1" w:themeTint="BF"/>
              </w:rPr>
              <w:fldChar w:fldCharType="end"/>
            </w:r>
          </w:hyperlink>
        </w:p>
        <w:p w14:paraId="0300E53C" w14:textId="48BAF10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2" w:history="1">
            <w:r w:rsidR="00D51DB1" w:rsidRPr="00D51DB1">
              <w:rPr>
                <w:rStyle w:val="Hipervnculo"/>
                <w:noProof/>
                <w:color w:val="404040" w:themeColor="text1" w:themeTint="BF"/>
                <w14:textOutline w14:w="0" w14:cap="flat" w14:cmpd="sng" w14:algn="ctr">
                  <w14:noFill/>
                  <w14:prstDash w14:val="solid"/>
                  <w14:round/>
                </w14:textOutline>
              </w:rPr>
              <w:t>NORMAS DE LAS TRANSACCIONES FINANCIERAS</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_Toc51295202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73</w:t>
            </w:r>
            <w:r w:rsidR="00D51DB1" w:rsidRPr="00D51DB1">
              <w:rPr>
                <w:noProof/>
                <w:webHidden/>
                <w:color w:val="404040" w:themeColor="text1" w:themeTint="BF"/>
              </w:rPr>
              <w:fldChar w:fldCharType="end"/>
            </w:r>
          </w:hyperlink>
        </w:p>
        <w:p w14:paraId="5466D4C9" w14:textId="06D95E92"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3" w:history="1">
            <w:r w:rsidR="00D51DB1" w:rsidRPr="00D51DB1">
              <w:rPr>
                <w:rStyle w:val="Hipervnculo"/>
                <w:noProof/>
                <w:color w:val="404040" w:themeColor="text1" w:themeTint="BF"/>
                <w14:textOutline w14:w="0" w14:cap="flat" w14:cmpd="sng" w14:algn="ctr">
                  <w14:noFill/>
                  <w14:prstDash w14:val="solid"/>
                  <w14:round/>
                </w14:textOutline>
              </w:rPr>
              <w:t>NORMAS DE LOS ALIMENTOS DEL MUSULMÁN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_Toc51295203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74</w:t>
            </w:r>
            <w:r w:rsidR="00D51DB1" w:rsidRPr="00D51DB1">
              <w:rPr>
                <w:noProof/>
                <w:webHidden/>
                <w:color w:val="404040" w:themeColor="text1" w:themeTint="BF"/>
              </w:rPr>
              <w:fldChar w:fldCharType="end"/>
            </w:r>
          </w:hyperlink>
        </w:p>
        <w:p w14:paraId="07FE0063" w14:textId="14043F49"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4" w:history="1">
            <w:r w:rsidR="00D51DB1" w:rsidRPr="00D51DB1">
              <w:rPr>
                <w:rStyle w:val="Hipervnculo"/>
                <w:noProof/>
                <w:color w:val="404040" w:themeColor="text1" w:themeTint="BF"/>
                <w14:textOutline w14:w="0" w14:cap="flat" w14:cmpd="sng" w14:algn="ctr">
                  <w14:noFill/>
                  <w14:prstDash w14:val="solid"/>
                  <w14:round/>
                </w14:textOutline>
              </w:rPr>
              <w:t>LAS ETIQUETAS DE LA COMIDA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_Toc51295204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75</w:t>
            </w:r>
            <w:r w:rsidR="00D51DB1" w:rsidRPr="00D51DB1">
              <w:rPr>
                <w:noProof/>
                <w:webHidden/>
                <w:color w:val="404040" w:themeColor="text1" w:themeTint="BF"/>
              </w:rPr>
              <w:fldChar w:fldCharType="end"/>
            </w:r>
          </w:hyperlink>
        </w:p>
        <w:p w14:paraId="36618685" w14:textId="51A5615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5" w:history="1">
            <w:r w:rsidR="00D51DB1" w:rsidRPr="00D51DB1">
              <w:rPr>
                <w:rStyle w:val="Hipervnculo"/>
                <w:noProof/>
                <w:color w:val="404040" w:themeColor="text1" w:themeTint="BF"/>
                <w14:textOutline w14:w="0" w14:cap="flat" w14:cmpd="sng" w14:algn="ctr">
                  <w14:noFill/>
                  <w14:prstDash w14:val="solid"/>
                  <w14:round/>
                </w14:textOutline>
              </w:rPr>
              <w:t>NORMAS DE LA VESTIMENTA DEL MUSULMÁN Y LA MUSULMANA – PARTE 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_Toc51295205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76</w:t>
            </w:r>
            <w:r w:rsidR="00D51DB1" w:rsidRPr="00D51DB1">
              <w:rPr>
                <w:noProof/>
                <w:webHidden/>
                <w:color w:val="404040" w:themeColor="text1" w:themeTint="BF"/>
              </w:rPr>
              <w:fldChar w:fldCharType="end"/>
            </w:r>
          </w:hyperlink>
        </w:p>
        <w:p w14:paraId="56726AC4" w14:textId="780AEE6E"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6" w:history="1">
            <w:r w:rsidR="00D51DB1" w:rsidRPr="00D51DB1">
              <w:rPr>
                <w:rStyle w:val="Hipervnculo"/>
                <w:noProof/>
                <w:color w:val="404040" w:themeColor="text1" w:themeTint="BF"/>
                <w14:textOutline w14:w="0" w14:cap="flat" w14:cmpd="sng" w14:algn="ctr">
                  <w14:noFill/>
                  <w14:prstDash w14:val="solid"/>
                  <w14:round/>
                </w14:textOutline>
              </w:rPr>
              <w:t>NORMAS DE LA VESTIMENTA DEL MUSULMÁN Y LA MUSULMANA – PARTE II</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_Toc51295206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77</w:t>
            </w:r>
            <w:r w:rsidR="00D51DB1" w:rsidRPr="00D51DB1">
              <w:rPr>
                <w:noProof/>
                <w:webHidden/>
                <w:color w:val="404040" w:themeColor="text1" w:themeTint="BF"/>
              </w:rPr>
              <w:fldChar w:fldCharType="end"/>
            </w:r>
          </w:hyperlink>
        </w:p>
        <w:p w14:paraId="7E76C1DB" w14:textId="36C1865B"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7" w:history="1">
            <w:r w:rsidR="00D51DB1" w:rsidRPr="00D51DB1">
              <w:rPr>
                <w:rStyle w:val="Hipervnculo"/>
                <w:noProof/>
                <w:color w:val="404040" w:themeColor="text1" w:themeTint="BF"/>
                <w14:textOutline w14:w="0" w14:cap="flat" w14:cmpd="sng" w14:algn="ctr">
                  <w14:noFill/>
                  <w14:prstDash w14:val="solid"/>
                  <w14:round/>
                </w14:textOutline>
              </w:rPr>
              <w:t>CONCLUSIÓN</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_Toc51295207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78</w:t>
            </w:r>
            <w:r w:rsidR="00D51DB1" w:rsidRPr="00D51DB1">
              <w:rPr>
                <w:noProof/>
                <w:webHidden/>
                <w:color w:val="404040" w:themeColor="text1" w:themeTint="BF"/>
              </w:rPr>
              <w:fldChar w:fldCharType="end"/>
            </w:r>
          </w:hyperlink>
        </w:p>
        <w:p w14:paraId="2CF7FAE7" w14:textId="3A9DA526"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8" w:history="1">
            <w:r w:rsidR="00D51DB1" w:rsidRPr="00D51DB1">
              <w:rPr>
                <w:rStyle w:val="Hipervnculo"/>
                <w:noProof/>
                <w:color w:val="404040" w:themeColor="text1" w:themeTint="BF"/>
                <w14:textOutline w14:w="0" w14:cap="flat" w14:cmpd="sng" w14:algn="ctr">
                  <w14:noFill/>
                  <w14:prstDash w14:val="solid"/>
                  <w14:round/>
                </w14:textOutline>
              </w:rPr>
              <w:t>BIBLIOGRAFÍA</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_Toc51295208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79</w:t>
            </w:r>
            <w:r w:rsidR="00D51DB1" w:rsidRPr="00D51DB1">
              <w:rPr>
                <w:noProof/>
                <w:webHidden/>
                <w:color w:val="404040" w:themeColor="text1" w:themeTint="BF"/>
              </w:rPr>
              <w:fldChar w:fldCharType="end"/>
            </w:r>
          </w:hyperlink>
        </w:p>
        <w:p w14:paraId="40612BA3" w14:textId="34C27BA0" w:rsidR="00D51DB1" w:rsidRPr="00D51DB1" w:rsidRDefault="00833B9D">
          <w:pPr>
            <w:pStyle w:val="TDC1"/>
            <w:tabs>
              <w:tab w:val="right" w:leader="dot" w:pos="8494"/>
            </w:tabs>
            <w:rPr>
              <w:rFonts w:eastAsiaTheme="minorEastAsia"/>
              <w:b w:val="0"/>
              <w:bCs w:val="0"/>
              <w:caps w:val="0"/>
              <w:noProof/>
              <w:color w:val="404040" w:themeColor="text1" w:themeTint="BF"/>
              <w:sz w:val="22"/>
              <w:szCs w:val="22"/>
              <w:lang w:eastAsia="es-PE"/>
            </w:rPr>
          </w:pPr>
          <w:hyperlink w:anchor="_Toc51295209" w:history="1">
            <w:r w:rsidR="00D51DB1" w:rsidRPr="00D51DB1">
              <w:rPr>
                <w:rStyle w:val="Hipervnculo"/>
                <w:noProof/>
                <w:color w:val="404040" w:themeColor="text1" w:themeTint="BF"/>
              </w:rPr>
              <w:t>INDICE</w:t>
            </w:r>
            <w:r w:rsidR="00D51DB1" w:rsidRPr="00D51DB1">
              <w:rPr>
                <w:noProof/>
                <w:webHidden/>
                <w:color w:val="404040" w:themeColor="text1" w:themeTint="BF"/>
              </w:rPr>
              <w:tab/>
            </w:r>
            <w:r w:rsidR="00D51DB1" w:rsidRPr="00D51DB1">
              <w:rPr>
                <w:noProof/>
                <w:webHidden/>
                <w:color w:val="404040" w:themeColor="text1" w:themeTint="BF"/>
              </w:rPr>
              <w:fldChar w:fldCharType="begin"/>
            </w:r>
            <w:r w:rsidR="00D51DB1" w:rsidRPr="00D51DB1">
              <w:rPr>
                <w:noProof/>
                <w:webHidden/>
                <w:color w:val="404040" w:themeColor="text1" w:themeTint="BF"/>
              </w:rPr>
              <w:instrText xml:space="preserve"> PAGEREF _Toc51295209 \h </w:instrText>
            </w:r>
            <w:r w:rsidR="00D51DB1" w:rsidRPr="00D51DB1">
              <w:rPr>
                <w:noProof/>
                <w:webHidden/>
                <w:color w:val="404040" w:themeColor="text1" w:themeTint="BF"/>
              </w:rPr>
            </w:r>
            <w:r w:rsidR="00D51DB1" w:rsidRPr="00D51DB1">
              <w:rPr>
                <w:noProof/>
                <w:webHidden/>
                <w:color w:val="404040" w:themeColor="text1" w:themeTint="BF"/>
              </w:rPr>
              <w:fldChar w:fldCharType="separate"/>
            </w:r>
            <w:r w:rsidR="00C547EE">
              <w:rPr>
                <w:noProof/>
                <w:webHidden/>
                <w:color w:val="404040" w:themeColor="text1" w:themeTint="BF"/>
              </w:rPr>
              <w:t>80</w:t>
            </w:r>
            <w:r w:rsidR="00D51DB1" w:rsidRPr="00D51DB1">
              <w:rPr>
                <w:noProof/>
                <w:webHidden/>
                <w:color w:val="404040" w:themeColor="text1" w:themeTint="BF"/>
              </w:rPr>
              <w:fldChar w:fldCharType="end"/>
            </w:r>
          </w:hyperlink>
        </w:p>
        <w:p w14:paraId="4ADDC0C9" w14:textId="6AD3DD23" w:rsidR="00E4556C" w:rsidRPr="00D51DB1" w:rsidRDefault="00E4556C" w:rsidP="00E4556C">
          <w:pPr>
            <w:shd w:val="clear" w:color="auto" w:fill="FFFFFF" w:themeFill="background1"/>
            <w:rPr>
              <w:color w:val="000000" w:themeColor="text1"/>
              <w14:textOutline w14:w="0" w14:cap="flat" w14:cmpd="sng" w14:algn="ctr">
                <w14:noFill/>
                <w14:prstDash w14:val="solid"/>
                <w14:round/>
              </w14:textOutline>
            </w:rPr>
          </w:pPr>
          <w:r w:rsidRPr="00D51DB1">
            <w:rPr>
              <w:color w:val="404040" w:themeColor="text1" w:themeTint="BF"/>
              <w14:textOutline w14:w="0" w14:cap="flat" w14:cmpd="sng" w14:algn="ctr">
                <w14:noFill/>
                <w14:prstDash w14:val="solid"/>
                <w14:round/>
              </w14:textOutline>
            </w:rPr>
            <w:fldChar w:fldCharType="end"/>
          </w:r>
        </w:p>
      </w:sdtContent>
    </w:sdt>
    <w:sectPr w:rsidR="00E4556C" w:rsidRPr="00D51DB1" w:rsidSect="008D1CA7">
      <w:footnotePr>
        <w:numRestart w:val="eachPage"/>
      </w:footnotePr>
      <w:endnotePr>
        <w:numFmt w:val="decimal"/>
        <w:numRestart w:val="eachSect"/>
      </w:endnotePr>
      <w:pgSz w:w="11906" w:h="16838"/>
      <w:pgMar w:top="1417" w:right="1701" w:bottom="1417" w:left="1701" w:header="708"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11A90" w14:textId="77777777" w:rsidR="00CF1660" w:rsidRDefault="00CF1660" w:rsidP="0095003D">
      <w:pPr>
        <w:spacing w:after="0" w:line="240" w:lineRule="auto"/>
      </w:pPr>
      <w:r>
        <w:separator/>
      </w:r>
    </w:p>
  </w:endnote>
  <w:endnote w:type="continuationSeparator" w:id="0">
    <w:p w14:paraId="28C2CACE" w14:textId="77777777" w:rsidR="00CF1660" w:rsidRDefault="00CF1660" w:rsidP="00950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213087"/>
      <w:docPartObj>
        <w:docPartGallery w:val="Page Numbers (Bottom of Page)"/>
        <w:docPartUnique/>
      </w:docPartObj>
    </w:sdtPr>
    <w:sdtContent>
      <w:p w14:paraId="10AEC5F3" w14:textId="77777777" w:rsidR="00833B9D" w:rsidRDefault="00833B9D">
        <w:pPr>
          <w:pStyle w:val="Piedepgina"/>
        </w:pPr>
        <w:r>
          <w:rPr>
            <w:noProof/>
            <w:lang w:eastAsia="es-PE"/>
          </w:rPr>
          <mc:AlternateContent>
            <mc:Choice Requires="wpg">
              <w:drawing>
                <wp:anchor distT="0" distB="0" distL="114300" distR="114300" simplePos="0" relativeHeight="251661312" behindDoc="0" locked="0" layoutInCell="0" allowOverlap="1" wp14:anchorId="114E5D8E" wp14:editId="0667BBAC">
                  <wp:simplePos x="0" y="0"/>
                  <wp:positionH relativeFrom="margin">
                    <wp:align>center</wp:align>
                  </wp:positionH>
                  <wp:positionV relativeFrom="bottomMargin">
                    <wp:align>center</wp:align>
                  </wp:positionV>
                  <wp:extent cx="419100" cy="321945"/>
                  <wp:effectExtent l="0" t="19050" r="0" b="11430"/>
                  <wp:wrapNone/>
                  <wp:docPr id="242" name="Grupo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43"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34934" w14:textId="77777777" w:rsidR="00833B9D" w:rsidRDefault="00833B9D">
                                <w:pPr>
                                  <w:spacing w:after="0" w:line="240" w:lineRule="auto"/>
                                  <w:jc w:val="center"/>
                                  <w:rPr>
                                    <w:color w:val="323E4F" w:themeColor="text2" w:themeShade="BF"/>
                                    <w:sz w:val="16"/>
                                    <w:szCs w:val="16"/>
                                  </w:rPr>
                                </w:pPr>
                                <w:r>
                                  <w:fldChar w:fldCharType="begin"/>
                                </w:r>
                                <w:r>
                                  <w:instrText>PAGE   \* MERGEFORMAT</w:instrText>
                                </w:r>
                                <w:r>
                                  <w:fldChar w:fldCharType="separate"/>
                                </w:r>
                                <w:r w:rsidRPr="00DB7CD2">
                                  <w:rPr>
                                    <w:noProof/>
                                    <w:color w:val="323E4F" w:themeColor="text2" w:themeShade="BF"/>
                                    <w:sz w:val="16"/>
                                    <w:szCs w:val="16"/>
                                    <w:lang w:val="es-ES"/>
                                  </w:rPr>
                                  <w:t>1</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254" name="Group 91"/>
                          <wpg:cNvGrpSpPr>
                            <a:grpSpLocks/>
                          </wpg:cNvGrpSpPr>
                          <wpg:grpSpPr bwMode="auto">
                            <a:xfrm>
                              <a:off x="1775" y="14647"/>
                              <a:ext cx="571" cy="314"/>
                              <a:chOff x="1705" y="14935"/>
                              <a:chExt cx="682" cy="375"/>
                            </a:xfrm>
                          </wpg:grpSpPr>
                          <wps:wsp>
                            <wps:cNvPr id="255" name="AutoShape 92"/>
                            <wps:cNvSpPr>
                              <a:spLocks noChangeArrowheads="1"/>
                            </wps:cNvSpPr>
                            <wps:spPr bwMode="auto">
                              <a:xfrm rot="162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4E5D8E" id="Grupo 244" o:spid="_x0000_s1033" style="position:absolute;margin-left:0;margin-top:0;width:33pt;height:25.35pt;z-index:251661312;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Qg8UA&#10;AADcAAAADwAAAGRycy9kb3ducmV2LnhtbESPQWvCQBSE74X+h+UVvOlGo6VEVykFQWp7MBZ6fWSf&#10;SWj2bZp9Jum/dwuFHoeZ+YbZ7EbXqJ66UHs2MJ8loIgLb2suDXyc99MnUEGQLTaeycAPBdht7+82&#10;mFk/8In6XEoVIRwyNFCJtJnWoajIYZj5ljh6F985lCi7UtsOhwh3jV4kyaN2WHNcqLCll4qKr/zq&#10;DLwdU17N07Z/HSSXz7K2y+/zuzGTh/F5DUpolP/wX/tgDSyWKfyeiUdAb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pCDxQAAANwAAAAPAAAAAAAAAAAAAAAAAJgCAABkcnMv&#10;ZG93bnJldi54bWxQSwUGAAAAAAQABAD1AAAAigMAAAAA&#10;" filled="f" strokecolor="#a5a5a5"/>
                  <v:rect id="Rectangle 89" o:spid="_x0000_s103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XEsUA&#10;AADcAAAADwAAAGRycy9kb3ducmV2LnhtbESPQWvCQBSE7wX/w/KE3urGQItEVxFB6EWt0YPeHtln&#10;NiT7NmS3JvXXd4VCj8PMfMMsVoNtxJ06XzlWMJ0kIIgLpysuFZxP27cZCB+QNTaOScEPeVgtRy8L&#10;zLTr+Uj3PJQiQthnqMCE0GZS+sKQRT9xLXH0bq6zGKLsSqk77CPcNjJNkg9pseK4YLCljaGizr+t&#10;gq/Loc+vtddYnevm8Nib3WM2KPU6HtZzEIGG8B/+a39qBel7Cs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tcS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vNcQA&#10;AADcAAAADwAAAGRycy9kb3ducmV2LnhtbESPT4vCMBTE78J+h/AW9iKaqihrNcoiLHoS/HPY47N5&#10;tsHmpTTZ2n57Iwgeh5n5DbNct7YUDdXeOFYwGiYgiDOnDecKzqffwTcIH5A1lo5JQUce1quP3hJT&#10;7e58oOYYchEh7FNUUIRQpVL6rCCLfugq4uhdXW0xRFnnUtd4j3BbynGSzKRFw3GhwIo2BWW3479V&#10;0J/fLnu8/m2b0G1GZmaSqunOSn19tj8LEIHa8A6/2jutYDydwPN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h7zXEAAAA3AAAAA8AAAAAAAAAAAAAAAAAmAIAAGRycy9k&#10;b3ducmV2LnhtbFBLBQYAAAAABAAEAPUAAACJAwAAAAA=&#10;" filled="f" stroked="f">
                    <v:textbox inset="0,2.16pt,0,0">
                      <w:txbxContent>
                        <w:p w14:paraId="5B434934" w14:textId="77777777" w:rsidR="00833B9D" w:rsidRDefault="00833B9D">
                          <w:pPr>
                            <w:spacing w:after="0" w:line="240" w:lineRule="auto"/>
                            <w:jc w:val="center"/>
                            <w:rPr>
                              <w:color w:val="323E4F" w:themeColor="text2" w:themeShade="BF"/>
                              <w:sz w:val="16"/>
                              <w:szCs w:val="16"/>
                            </w:rPr>
                          </w:pPr>
                          <w:r>
                            <w:fldChar w:fldCharType="begin"/>
                          </w:r>
                          <w:r>
                            <w:instrText>PAGE   \* MERGEFORMAT</w:instrText>
                          </w:r>
                          <w:r>
                            <w:fldChar w:fldCharType="separate"/>
                          </w:r>
                          <w:r w:rsidRPr="00DB7CD2">
                            <w:rPr>
                              <w:noProof/>
                              <w:color w:val="323E4F" w:themeColor="text2" w:themeShade="BF"/>
                              <w:sz w:val="16"/>
                              <w:szCs w:val="16"/>
                              <w:lang w:val="es-ES"/>
                            </w:rPr>
                            <w:t>1</w:t>
                          </w:r>
                          <w:r>
                            <w:rPr>
                              <w:color w:val="323E4F" w:themeColor="text2" w:themeShade="BF"/>
                              <w:sz w:val="16"/>
                              <w:szCs w:val="16"/>
                            </w:rPr>
                            <w:fldChar w:fldCharType="end"/>
                          </w:r>
                        </w:p>
                      </w:txbxContent>
                    </v:textbox>
                  </v:shape>
                  <v:group id="Group 91" o:spid="_x0000_s103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AutoShape 92" o:spid="_x0000_s1038"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WccA&#10;AADcAAAADwAAAGRycy9kb3ducmV2LnhtbESPT2vCQBTE74LfYXmF3uqmFouJruIfLEJ7abSH3h7Z&#10;5yaYfRuz2xi/fbdQ8DjMzG+Y+bK3teio9ZVjBc+jBARx4XTFRsHxsHuagvABWWPtmBTcyMNyMRzM&#10;MdPuyp/U5cGICGGfoYIyhCaT0hclWfQj1xBH7+RaiyHK1kjd4jXCbS3HSfIqLVYcF0psaFNScc5/&#10;rILLm0m+jjr9yNcv59Tsvrfv3Xqr1ONDv5qBCNSHe/i/vdcKxpMJ/J2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YFnHAAAA3AAAAA8AAAAAAAAAAAAAAAAAmAIAAGRy&#10;cy9kb3ducmV2LnhtbFBLBQYAAAAABAAEAPUAAACMAwAAAAA=&#10;" path="m,l5400,21600r10800,l21600,,,xe" filled="f" strokecolor="#a5a5a5">
                      <v:stroke joinstyle="miter"/>
                      <v:path o:connecttype="custom" o:connectlocs="6,7;3,13;1,7;3,0" o:connectangles="0,0,0,0" textboxrect="4493,4483,17107,17117"/>
                    </v:shape>
                    <v:shape id="AutoShape 93" o:spid="_x0000_s1039"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Y6i8MA&#10;AADcAAAADwAAAGRycy9kb3ducmV2LnhtbESPQYvCMBSE74L/ITzBm6YKilSjLNUVr3a9eHs0zzZs&#10;81KSaLv76zcLC3scZuYbZncYbCte5INxrGAxz0AQV04brhXcPt5nGxAhImtsHZOCLwpw2I9HO8y1&#10;6/lKrzLWIkE45KigibHLpQxVQxbD3HXEyXs4bzEm6WupPfYJblu5zLK1tGg4LTTYUdFQ9Vk+rYJu&#10;cRn6wt+L1bk91pvrd3k6GaPUdDK8bUFEGuJ/+K990QqWqz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Y6i8MAAADcAAAADwAAAAAAAAAAAAAAAACYAgAAZHJzL2Rv&#10;d25yZXYueG1sUEsFBgAAAAAEAAQA9QAAAIgD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791171"/>
      <w:docPartObj>
        <w:docPartGallery w:val="Page Numbers (Bottom of Page)"/>
        <w:docPartUnique/>
      </w:docPartObj>
    </w:sdtPr>
    <w:sdtContent>
      <w:p w14:paraId="4BC7F2B6" w14:textId="77777777" w:rsidR="00833B9D" w:rsidRDefault="00833B9D">
        <w:pPr>
          <w:pStyle w:val="Piedepgina"/>
        </w:pPr>
        <w:r>
          <w:rPr>
            <w:noProof/>
            <w:lang w:eastAsia="es-PE"/>
          </w:rPr>
          <mc:AlternateContent>
            <mc:Choice Requires="wpg">
              <w:drawing>
                <wp:anchor distT="0" distB="0" distL="114300" distR="114300" simplePos="0" relativeHeight="251659264" behindDoc="0" locked="0" layoutInCell="0" allowOverlap="1" wp14:anchorId="3F0DB9AB" wp14:editId="5A55E6D1">
                  <wp:simplePos x="0" y="0"/>
                  <wp:positionH relativeFrom="margin">
                    <wp:align>center</wp:align>
                  </wp:positionH>
                  <wp:positionV relativeFrom="bottomMargin">
                    <wp:align>center</wp:align>
                  </wp:positionV>
                  <wp:extent cx="419100" cy="321945"/>
                  <wp:effectExtent l="0" t="19050" r="0" b="11430"/>
                  <wp:wrapNone/>
                  <wp:docPr id="244" name="Grupo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45"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388CD" w14:textId="77777777" w:rsidR="00833B9D" w:rsidRDefault="00833B9D">
                                <w:pPr>
                                  <w:spacing w:after="0" w:line="240" w:lineRule="auto"/>
                                  <w:jc w:val="center"/>
                                  <w:rPr>
                                    <w:color w:val="323E4F" w:themeColor="text2" w:themeShade="BF"/>
                                    <w:sz w:val="16"/>
                                    <w:szCs w:val="16"/>
                                  </w:rPr>
                                </w:pPr>
                                <w:r>
                                  <w:fldChar w:fldCharType="begin"/>
                                </w:r>
                                <w:r>
                                  <w:instrText>PAGE   \* MERGEFORMAT</w:instrText>
                                </w:r>
                                <w:r>
                                  <w:fldChar w:fldCharType="separate"/>
                                </w:r>
                                <w:r w:rsidR="00670EFA" w:rsidRPr="00670EFA">
                                  <w:rPr>
                                    <w:noProof/>
                                    <w:color w:val="323E4F" w:themeColor="text2" w:themeShade="BF"/>
                                    <w:sz w:val="16"/>
                                    <w:szCs w:val="16"/>
                                    <w:lang w:val="es-ES"/>
                                  </w:rPr>
                                  <w:t>80</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248" name="Group 91"/>
                          <wpg:cNvGrpSpPr>
                            <a:grpSpLocks/>
                          </wpg:cNvGrpSpPr>
                          <wpg:grpSpPr bwMode="auto">
                            <a:xfrm>
                              <a:off x="1775" y="14647"/>
                              <a:ext cx="571" cy="314"/>
                              <a:chOff x="1705" y="14935"/>
                              <a:chExt cx="682" cy="375"/>
                            </a:xfrm>
                          </wpg:grpSpPr>
                          <wps:wsp>
                            <wps:cNvPr id="24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0DB9AB" id="_x0000_s1040"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j4tlvyAGAABBHwAADgAAAAAAAAAAAAAAAAAuAgAAZHJzL2Uyb0RvYy54bWxQSwECLQAU&#10;AAYACAAAACEAVaRgldoAAAADAQAADwAAAAAAAAAAAAAAAAB6CAAAZHJzL2Rvd25yZXYueG1sUEsF&#10;BgAAAAAEAAQA8wAAAIEJAAAAAA==&#10;" o:allowincell="f">
                  <v:shapetype id="_x0000_t4" coordsize="21600,21600" o:spt="4" path="m10800,l,10800,10800,21600,21600,10800xe">
                    <v:stroke joinstyle="miter"/>
                    <v:path gradientshapeok="t" o:connecttype="rect" textboxrect="5400,5400,16200,16200"/>
                  </v:shapetype>
                  <v:shape id="AutoShape 88" o:spid="_x0000_s1041"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tbMUA&#10;AADcAAAADwAAAGRycy9kb3ducmV2LnhtbESPX2vCQBDE3wt+h2MF3/Tiv1JSTxFBKFYfGgt9XXLb&#10;JDS3F3PbJP32XqHQx2FmfsNsdoOrVUdtqDwbmM8SUMS5txUXBt6vx+kTqCDIFmvPZOCHAuy2o4cN&#10;ptb3/EZdJoWKEA4pGihFmlTrkJfkMMx8Qxy9T986lCjbQtsW+wh3tV4kyaN2WHFcKLGhQ0n5V/bt&#10;DJxfl7yeL5vu1EsmH0VlV7frxZjJeNg/gxIa5D/8136xBharNfyeiUdA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461sxQAAANwAAAAPAAAAAAAAAAAAAAAAAJgCAABkcnMv&#10;ZG93bnJldi54bWxQSwUGAAAAAAQABAD1AAAAigMAAAAA&#10;" filled="f" strokecolor="#a5a5a5"/>
                  <v:rect id="Rectangle 89" o:spid="_x0000_s1042"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hHzMUA&#10;AADcAAAADwAAAGRycy9kb3ducmV2LnhtbESPT2vCQBTE74LfYXmCN91URCR1lVIQvNQ/aQ7t7ZF9&#10;zYZk34bs1kQ/vSsUehxm5jfMZjfYRlyp85VjBS/zBARx4XTFpYL8cz9bg/ABWWPjmBTcyMNuOx5t&#10;MNWu5wtds1CKCGGfogITQptK6QtDFv3ctcTR+3GdxRBlV0rdYR/htpGLJFlJixXHBYMtvRsq6uzX&#10;Kjh/nfrsu/Yaq7xuTvej+bivB6Wmk+HtFUSgIfyH/9oHrWCxXMHzTDw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6EfM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90" o:spid="_x0000_s1043"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N/68QA&#10;AADcAAAADwAAAGRycy9kb3ducmV2LnhtbESPT4vCMBTE78J+h/CEvciaKuKu1SiLIOtJ8M9hj8/m&#10;2Qabl9LE2n57Iwgeh5n5DbNYtbYUDdXeOFYwGiYgiDOnDecKTsfN1w8IH5A1lo5JQUceVsuP3gJT&#10;7e68p+YQchEh7FNUUIRQpVL6rCCLfugq4uhdXG0xRFnnUtd4j3BbynGSTKVFw3GhwIrWBWXXw80q&#10;GMyu5x1e/v+a0K1HZmqSqulOSn322985iEBteIdf7a1WMJ58w/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Df+vEAAAA3AAAAA8AAAAAAAAAAAAAAAAAmAIAAGRycy9k&#10;b3ducmV2LnhtbFBLBQYAAAAABAAEAPUAAACJAwAAAAA=&#10;" filled="f" stroked="f">
                    <v:textbox inset="0,2.16pt,0,0">
                      <w:txbxContent>
                        <w:p w14:paraId="102388CD" w14:textId="77777777" w:rsidR="00833B9D" w:rsidRDefault="00833B9D">
                          <w:pPr>
                            <w:spacing w:after="0" w:line="240" w:lineRule="auto"/>
                            <w:jc w:val="center"/>
                            <w:rPr>
                              <w:color w:val="323E4F" w:themeColor="text2" w:themeShade="BF"/>
                              <w:sz w:val="16"/>
                              <w:szCs w:val="16"/>
                            </w:rPr>
                          </w:pPr>
                          <w:r>
                            <w:fldChar w:fldCharType="begin"/>
                          </w:r>
                          <w:r>
                            <w:instrText>PAGE   \* MERGEFORMAT</w:instrText>
                          </w:r>
                          <w:r>
                            <w:fldChar w:fldCharType="separate"/>
                          </w:r>
                          <w:r w:rsidR="00670EFA" w:rsidRPr="00670EFA">
                            <w:rPr>
                              <w:noProof/>
                              <w:color w:val="323E4F" w:themeColor="text2" w:themeShade="BF"/>
                              <w:sz w:val="16"/>
                              <w:szCs w:val="16"/>
                              <w:lang w:val="es-ES"/>
                            </w:rPr>
                            <w:t>80</w:t>
                          </w:r>
                          <w:r>
                            <w:rPr>
                              <w:color w:val="323E4F" w:themeColor="text2" w:themeShade="BF"/>
                              <w:sz w:val="16"/>
                              <w:szCs w:val="16"/>
                            </w:rPr>
                            <w:fldChar w:fldCharType="end"/>
                          </w:r>
                        </w:p>
                      </w:txbxContent>
                    </v:textbox>
                  </v:shape>
                  <v:group id="Group 91" o:spid="_x0000_s1044"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AutoShape 92" o:spid="_x0000_s1045"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gcYA&#10;AADcAAAADwAAAGRycy9kb3ducmV2LnhtbESPQWvCQBSE74L/YXlCb3VTW6SJrqIVS6FeGvXg7ZF9&#10;3QSzb2N2G9N/3xUKHoeZ+YaZL3tbi45aXzlW8DROQBAXTldsFBz228dXED4ga6wdk4Jf8rBcDAdz&#10;zLS78hd1eTAiQthnqKAMocmk9EVJFv3YNcTR+3atxRBla6Ru8RrhtpaTJJlKixXHhRIbeiupOOc/&#10;VsHl3STHg053+fr5nJrtafPZrTdKPYz61QxEoD7cw//tD61g8pLC7Uw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8gcYAAADcAAAADwAAAAAAAAAAAAAAAACYAgAAZHJz&#10;L2Rvd25yZXYueG1sUEsFBgAAAAAEAAQA9QAAAIsDAAAAAA==&#10;" path="m,l5400,21600r10800,l21600,,,xe" filled="f" strokecolor="#a5a5a5">
                      <v:stroke joinstyle="miter"/>
                      <v:path o:connecttype="custom" o:connectlocs="6,7;3,13;1,7;3,0" o:connectangles="0,0,0,0" textboxrect="4493,4483,17107,17117"/>
                    </v:shape>
                    <v:shape id="AutoShape 93" o:spid="_x0000_s1046"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ZMAA&#10;AADcAAAADwAAAGRycy9kb3ducmV2LnhtbERPTYvCMBC9C/6HMII3TRUU6Rpl6ap4tevF29DMtmGb&#10;SUmytvrrzUHY4+N9b/eDbcWdfDCOFSzmGQjiymnDtYLr93G2AREissbWMSl4UID9bjzaYq5dzxe6&#10;l7EWKYRDjgqaGLtcylA1ZDHMXUecuB/nLcYEfS21xz6F21Yus2wtLRpODQ12VDRU/ZZ/VkG3OA99&#10;4W/F6tR+1ZvLszwcjFFqOhk+P0BEGuK/+O0+awXLVZqfzqQjIH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HZMAAAADcAAAADwAAAAAAAAAAAAAAAACYAgAAZHJzL2Rvd25y&#10;ZXYueG1sUEsFBgAAAAAEAAQA9QAAAIUD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F4CDE" w14:textId="77777777" w:rsidR="00CF1660" w:rsidRDefault="00CF1660" w:rsidP="0095003D">
      <w:pPr>
        <w:spacing w:after="0" w:line="240" w:lineRule="auto"/>
      </w:pPr>
      <w:r>
        <w:separator/>
      </w:r>
    </w:p>
  </w:footnote>
  <w:footnote w:type="continuationSeparator" w:id="0">
    <w:p w14:paraId="4785FAB3" w14:textId="77777777" w:rsidR="00CF1660" w:rsidRDefault="00CF1660" w:rsidP="0095003D">
      <w:pPr>
        <w:spacing w:after="0" w:line="240" w:lineRule="auto"/>
      </w:pPr>
      <w:r>
        <w:continuationSeparator/>
      </w:r>
    </w:p>
  </w:footnote>
  <w:footnote w:id="1">
    <w:p w14:paraId="597FA4DD" w14:textId="77777777" w:rsidR="00833B9D" w:rsidRDefault="00833B9D" w:rsidP="00121DF0">
      <w:pPr>
        <w:pStyle w:val="Textonotapie"/>
        <w:jc w:val="both"/>
      </w:pPr>
      <w:r w:rsidRPr="00B803B1">
        <w:rPr>
          <w:rStyle w:val="Refdenotaalpie"/>
          <w:sz w:val="16"/>
          <w:szCs w:val="16"/>
        </w:rPr>
        <w:footnoteRef/>
      </w:r>
      <w:r w:rsidRPr="00B803B1">
        <w:rPr>
          <w:sz w:val="16"/>
          <w:szCs w:val="16"/>
        </w:rPr>
        <w:t xml:space="preserve"> Algunas personas tienen el deber de aprender ciertas ciencias y normas de acuerdo con lo que practican en sus vidas. Así por ejemplo, si una persona trabaja con el mercado de valores debe aprender las normas del Islam que le competen, un médico debe aprender las reglas del Islam referentes a la práctica de la medicina. En consecuencia, un musulmán debe aprender las normas que están directamente relacionadas con lo que practica en su vida, para que así adore a Allah con sabiduría y evite cometer actos prohibidos por falta de conocimiento.</w:t>
      </w:r>
    </w:p>
  </w:footnote>
  <w:footnote w:id="2">
    <w:p w14:paraId="10E49066" w14:textId="77777777" w:rsidR="00833B9D" w:rsidRDefault="00833B9D" w:rsidP="00972504">
      <w:pPr>
        <w:pStyle w:val="Textonotapie"/>
      </w:pPr>
      <w:r>
        <w:rPr>
          <w:rStyle w:val="Refdenotaalpie"/>
        </w:rPr>
        <w:footnoteRef/>
      </w:r>
      <w:r>
        <w:t xml:space="preserve"> Las referencias están indicadas en la parte final del libro.</w:t>
      </w:r>
    </w:p>
  </w:footnote>
  <w:footnote w:id="3">
    <w:p w14:paraId="2B8451ED" w14:textId="77777777" w:rsidR="00833B9D" w:rsidRDefault="00833B9D">
      <w:pPr>
        <w:pStyle w:val="Textonotapie"/>
      </w:pPr>
      <w:r>
        <w:rPr>
          <w:rStyle w:val="Refdenotaalpie"/>
        </w:rPr>
        <w:footnoteRef/>
      </w:r>
      <w:r>
        <w:t xml:space="preserve"> Del libro “Los tres fundamentos y sus pruebas” del Imam Muhammad Ibn Abdul Wahhab.</w:t>
      </w:r>
    </w:p>
  </w:footnote>
  <w:footnote w:id="4">
    <w:p w14:paraId="0E47C5C5" w14:textId="77777777" w:rsidR="00833B9D" w:rsidRDefault="00833B9D" w:rsidP="00D24F7C">
      <w:pPr>
        <w:pStyle w:val="Textonotaalfinal"/>
      </w:pPr>
      <w:r>
        <w:rPr>
          <w:rStyle w:val="Refdenotaalpie"/>
        </w:rPr>
        <w:footnoteRef/>
      </w:r>
      <w:r>
        <w:t xml:space="preserve"> A excepción de lo que se realiza con el fin de enseñar, y haciendo lo necesario para el aprendizaje sin tomarlo como algo regular.</w:t>
      </w:r>
    </w:p>
    <w:p w14:paraId="727AD3C8" w14:textId="77777777" w:rsidR="00833B9D" w:rsidRDefault="00833B9D">
      <w:pPr>
        <w:pStyle w:val="Textonotapie"/>
      </w:pPr>
    </w:p>
  </w:footnote>
  <w:footnote w:id="5">
    <w:p w14:paraId="6D1B88DA" w14:textId="77777777" w:rsidR="00833B9D" w:rsidRDefault="00833B9D" w:rsidP="005F5958">
      <w:pPr>
        <w:jc w:val="both"/>
        <w:rPr>
          <w:rFonts w:asciiTheme="majorBidi" w:hAnsiTheme="majorBidi" w:cstheme="majorBidi"/>
        </w:rPr>
      </w:pPr>
      <w:r>
        <w:rPr>
          <w:rStyle w:val="Refdenotaalpie"/>
        </w:rPr>
        <w:footnoteRef/>
      </w:r>
      <w:r>
        <w:t xml:space="preserve"> </w:t>
      </w:r>
      <w:r w:rsidRPr="005F07AD">
        <w:rPr>
          <w:rFonts w:asciiTheme="majorBidi" w:hAnsiTheme="majorBidi" w:cstheme="majorBidi"/>
        </w:rPr>
        <w:t>En árabe se utiliza la palabra</w:t>
      </w:r>
      <w:r w:rsidRPr="005F07AD">
        <w:rPr>
          <w:rFonts w:asciiTheme="majorBidi" w:hAnsiTheme="majorBidi" w:cstheme="majorBidi" w:hint="cs"/>
          <w:rtl/>
        </w:rPr>
        <w:t xml:space="preserve"> قرة عين </w:t>
      </w:r>
      <w:r w:rsidRPr="005F07AD">
        <w:rPr>
          <w:rFonts w:asciiTheme="majorBidi" w:hAnsiTheme="majorBidi" w:cstheme="majorBidi"/>
          <w:b/>
          <w:bCs/>
        </w:rPr>
        <w:t>“Qurratu ain”</w:t>
      </w:r>
      <w:r w:rsidRPr="005F07AD">
        <w:rPr>
          <w:rFonts w:asciiTheme="majorBidi" w:hAnsiTheme="majorBidi" w:cstheme="majorBidi"/>
        </w:rPr>
        <w:t xml:space="preserve"> que hace referencia a todo aquello que</w:t>
      </w:r>
      <w:r w:rsidRPr="005F07AD">
        <w:rPr>
          <w:rFonts w:asciiTheme="majorBidi" w:hAnsiTheme="majorBidi" w:cstheme="majorBidi" w:hint="cs"/>
          <w:rtl/>
        </w:rPr>
        <w:t xml:space="preserve"> </w:t>
      </w:r>
      <w:r w:rsidRPr="005F07AD">
        <w:rPr>
          <w:rFonts w:asciiTheme="majorBidi" w:hAnsiTheme="majorBidi" w:cstheme="majorBidi"/>
        </w:rPr>
        <w:t>causa dicha a la vista y sosiega el corazón.</w:t>
      </w:r>
    </w:p>
    <w:p w14:paraId="545E144C" w14:textId="77777777" w:rsidR="00833B9D" w:rsidRDefault="00833B9D">
      <w:pPr>
        <w:pStyle w:val="Textonotapie"/>
      </w:pPr>
    </w:p>
  </w:footnote>
  <w:footnote w:id="6">
    <w:p w14:paraId="383D8040" w14:textId="77777777" w:rsidR="00833B9D" w:rsidRPr="00BD0504" w:rsidRDefault="00833B9D" w:rsidP="005F5958">
      <w:pPr>
        <w:pStyle w:val="Textonotapie"/>
        <w:rPr>
          <w:sz w:val="18"/>
          <w:szCs w:val="18"/>
        </w:rPr>
      </w:pPr>
      <w:r w:rsidRPr="00BD0504">
        <w:rPr>
          <w:rStyle w:val="Refdenotaalpie"/>
          <w:sz w:val="18"/>
          <w:szCs w:val="18"/>
        </w:rPr>
        <w:footnoteRef/>
      </w:r>
      <w:r w:rsidRPr="00BD0504">
        <w:rPr>
          <w:sz w:val="18"/>
          <w:szCs w:val="18"/>
        </w:rPr>
        <w:t xml:space="preserve"> La sangre impura a la que se refiere es la sangre derramada, como la que se derrama en el momento del degollamiento del animal, y esto no aplica a los residuos de sangre en la carne del animal, como la sangre restante en las venas, el corazón, el bazo o el hígado, pues esta es considerada pura.</w:t>
      </w:r>
    </w:p>
  </w:footnote>
  <w:footnote w:id="7">
    <w:p w14:paraId="2A6DEC85" w14:textId="77777777" w:rsidR="00833B9D" w:rsidRPr="00BD0504" w:rsidRDefault="00833B9D" w:rsidP="00F72B05">
      <w:pPr>
        <w:pStyle w:val="Textonotapie"/>
        <w:rPr>
          <w:sz w:val="18"/>
          <w:szCs w:val="18"/>
          <w:rtl/>
        </w:rPr>
      </w:pPr>
      <w:r w:rsidRPr="00BD0504">
        <w:rPr>
          <w:rStyle w:val="Refdenotaalpie"/>
          <w:sz w:val="18"/>
          <w:szCs w:val="18"/>
        </w:rPr>
        <w:footnoteRef/>
      </w:r>
      <w:r w:rsidRPr="00BD0504">
        <w:rPr>
          <w:sz w:val="18"/>
          <w:szCs w:val="18"/>
        </w:rPr>
        <w:t xml:space="preserve"> Dijo el Profeta</w:t>
      </w:r>
      <w:r w:rsidRPr="00BD0504">
        <w:rPr>
          <w:rFonts w:ascii="Times New Roman" w:eastAsia="Calibri" w:hAnsi="Times New Roman" w:cs="Times New Roman"/>
          <w:i/>
          <w:iCs/>
          <w:noProof/>
          <w:color w:val="323E4F"/>
          <w:sz w:val="18"/>
          <w:szCs w:val="18"/>
          <w:lang w:eastAsia="es-PE"/>
        </w:rPr>
        <w:drawing>
          <wp:inline distT="0" distB="0" distL="0" distR="0" wp14:anchorId="4F3320D7" wp14:editId="777FBCBB">
            <wp:extent cx="148160" cy="153593"/>
            <wp:effectExtent l="0" t="0" r="4445" b="0"/>
            <wp:docPr id="264" name="Imagen 57" descr="http://www.nurelislam.com/images/s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urelislam.com/images/sal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36" cy="158544"/>
                    </a:xfrm>
                    <a:prstGeom prst="rect">
                      <a:avLst/>
                    </a:prstGeom>
                    <a:noFill/>
                    <a:ln>
                      <a:noFill/>
                    </a:ln>
                  </pic:spPr>
                </pic:pic>
              </a:graphicData>
            </a:graphic>
          </wp:inline>
        </w:drawing>
      </w:r>
      <w:r w:rsidRPr="00BD0504">
        <w:rPr>
          <w:sz w:val="18"/>
          <w:szCs w:val="18"/>
        </w:rPr>
        <w:t xml:space="preserve">: </w:t>
      </w:r>
      <w:r w:rsidRPr="00BD0504">
        <w:rPr>
          <w:i/>
          <w:iCs/>
          <w:sz w:val="18"/>
          <w:szCs w:val="18"/>
        </w:rPr>
        <w:t>“La limpieza de</w:t>
      </w:r>
      <w:r w:rsidRPr="00BD0504">
        <w:rPr>
          <w:rFonts w:hint="cs"/>
          <w:i/>
          <w:iCs/>
          <w:sz w:val="18"/>
          <w:szCs w:val="18"/>
          <w:rtl/>
        </w:rPr>
        <w:t xml:space="preserve"> </w:t>
      </w:r>
      <w:r w:rsidRPr="00BD0504">
        <w:rPr>
          <w:i/>
          <w:iCs/>
          <w:sz w:val="18"/>
          <w:szCs w:val="18"/>
        </w:rPr>
        <w:t>sus utensilios, después de que lo haya lamido un perro, es lavarlo siete veces, la primera de ellas utilizando tierra.”</w:t>
      </w:r>
      <w:r w:rsidRPr="00BD0504">
        <w:rPr>
          <w:sz w:val="18"/>
          <w:szCs w:val="18"/>
        </w:rPr>
        <w:t xml:space="preserve"> (Muslim)</w:t>
      </w:r>
    </w:p>
  </w:footnote>
  <w:footnote w:id="8">
    <w:p w14:paraId="561778EA" w14:textId="77777777" w:rsidR="00833B9D" w:rsidRPr="00BD0504" w:rsidRDefault="00833B9D" w:rsidP="000067D1">
      <w:pPr>
        <w:pStyle w:val="Textonotapie"/>
        <w:rPr>
          <w:sz w:val="18"/>
          <w:szCs w:val="18"/>
          <w:rtl/>
        </w:rPr>
      </w:pPr>
      <w:r w:rsidRPr="00BD0504">
        <w:rPr>
          <w:rStyle w:val="Refdenotaalpie"/>
          <w:sz w:val="18"/>
          <w:szCs w:val="18"/>
        </w:rPr>
        <w:footnoteRef/>
      </w:r>
      <w:r w:rsidRPr="00BD0504">
        <w:rPr>
          <w:sz w:val="18"/>
          <w:szCs w:val="18"/>
        </w:rPr>
        <w:t xml:space="preserve"> El “</w:t>
      </w:r>
      <w:r w:rsidRPr="00BD0504">
        <w:rPr>
          <w:i/>
          <w:iCs/>
          <w:sz w:val="18"/>
          <w:szCs w:val="18"/>
        </w:rPr>
        <w:t>Madhi</w:t>
      </w:r>
      <w:r w:rsidRPr="00BD0504">
        <w:rPr>
          <w:sz w:val="18"/>
          <w:szCs w:val="18"/>
        </w:rPr>
        <w:t>” es un líquido de fina textura y viscoso que emana en momentos de excitación, sin fuerza ni fluidez y que además no causa desgaste físico; en este caso se debe asear completamente los genitales (pene y testículos) mientras que en caso de caer la ropa, se debe rociar agua sobre el punto afectado. El “</w:t>
      </w:r>
      <w:r w:rsidRPr="00BD0504">
        <w:rPr>
          <w:i/>
          <w:iCs/>
          <w:sz w:val="18"/>
          <w:szCs w:val="18"/>
        </w:rPr>
        <w:t>Wadhi</w:t>
      </w:r>
      <w:r w:rsidRPr="00BD0504">
        <w:rPr>
          <w:sz w:val="18"/>
          <w:szCs w:val="18"/>
        </w:rPr>
        <w:t>” por el contrario es un fluido espeso de cierta blancura que emana después de orinar; y la manera de purificarse del mismo es como con la orina.</w:t>
      </w:r>
    </w:p>
  </w:footnote>
  <w:footnote w:id="9">
    <w:p w14:paraId="5D86979A" w14:textId="77777777" w:rsidR="00833B9D" w:rsidRPr="004A29EC" w:rsidRDefault="00833B9D">
      <w:pPr>
        <w:pStyle w:val="Textonotapie"/>
      </w:pPr>
      <w:r w:rsidRPr="00BD0504">
        <w:rPr>
          <w:rStyle w:val="Refdenotaalpie"/>
          <w:sz w:val="18"/>
          <w:szCs w:val="18"/>
        </w:rPr>
        <w:footnoteRef/>
      </w:r>
      <w:r w:rsidRPr="00BD0504">
        <w:rPr>
          <w:sz w:val="18"/>
          <w:szCs w:val="18"/>
        </w:rPr>
        <w:t xml:space="preserve"> En caso de utilizar un material sólido como piedras o papel, debe hacerlo como mínimo 3 veces, hasta asegurarse de haber eliminado las impurezas.</w:t>
      </w:r>
    </w:p>
  </w:footnote>
  <w:footnote w:id="10">
    <w:p w14:paraId="0F72CCAF" w14:textId="77777777" w:rsidR="00833B9D" w:rsidRDefault="00833B9D">
      <w:pPr>
        <w:pStyle w:val="Textonotapie"/>
      </w:pPr>
      <w:r>
        <w:rPr>
          <w:rStyle w:val="Refdenotaalpie"/>
        </w:rPr>
        <w:footnoteRef/>
      </w:r>
      <w:r>
        <w:t xml:space="preserve"> No es necesario frotar todo el cabello, por largo que sea, suficiente con frotar sobre la cabeza.</w:t>
      </w:r>
    </w:p>
  </w:footnote>
  <w:footnote w:id="11">
    <w:p w14:paraId="422311F7" w14:textId="77777777" w:rsidR="00833B9D" w:rsidRDefault="00833B9D" w:rsidP="00F81A8C">
      <w:pPr>
        <w:pStyle w:val="Textonotapie"/>
      </w:pPr>
      <w:r>
        <w:rPr>
          <w:rStyle w:val="Refdenotaalpie"/>
        </w:rPr>
        <w:footnoteRef/>
      </w:r>
      <w:r>
        <w:t xml:space="preserve"> Fatwa del Comité Permanente (4/78).</w:t>
      </w:r>
    </w:p>
  </w:footnote>
  <w:footnote w:id="12">
    <w:p w14:paraId="56751A01" w14:textId="5FF8D7C6" w:rsidR="00833B9D" w:rsidRPr="00441D99" w:rsidRDefault="00833B9D" w:rsidP="00C0740B">
      <w:pPr>
        <w:pStyle w:val="Textonotapie"/>
      </w:pPr>
      <w:r w:rsidRPr="00441D99">
        <w:rPr>
          <w:rStyle w:val="Refdenotaalpie"/>
        </w:rPr>
        <w:footnoteRef/>
      </w:r>
      <w:r w:rsidRPr="00441D99">
        <w:t xml:space="preserve"> Es bien sabido que consumir embriagantes y drogas es uno de los pecados mayores. Dice Allah: </w:t>
      </w:r>
      <w:r w:rsidRPr="00441D99">
        <w:rPr>
          <w:b/>
          <w:bCs/>
          <w:i/>
          <w:iCs/>
        </w:rPr>
        <w:t>[¡Oh, creyentes! Los embriagantes, las apuestas, los altares [sobre los cuales eran degollados los animales como ofrenda para los ídolos] y consultar la suerte [por ejemplo] con flechas, son una obra inmunda del demonio. Aléjense de todo ello, que así tendrán éxito [en esta vida y en la próxima.]</w:t>
      </w:r>
      <w:r w:rsidRPr="00441D99">
        <w:rPr>
          <w:rFonts w:hint="cs"/>
          <w:rtl/>
        </w:rPr>
        <w:t xml:space="preserve"> </w:t>
      </w:r>
      <w:r w:rsidRPr="00441D99">
        <w:t>(Corán 5:90).</w:t>
      </w:r>
    </w:p>
  </w:footnote>
  <w:footnote w:id="13">
    <w:p w14:paraId="65737A11" w14:textId="77777777" w:rsidR="00833B9D" w:rsidRDefault="00833B9D">
      <w:pPr>
        <w:pStyle w:val="Textonotapie"/>
      </w:pPr>
      <w:r w:rsidRPr="00441D99">
        <w:rPr>
          <w:rStyle w:val="Refdenotaalpie"/>
        </w:rPr>
        <w:footnoteRef/>
      </w:r>
      <w:r w:rsidRPr="00441D99">
        <w:t xml:space="preserve"> Tocar el pene o la zona anal, así como en el caso de la mujer que toca sus genitales, o que se toquen los genitales de otro, sean menores o mayores.</w:t>
      </w:r>
    </w:p>
  </w:footnote>
  <w:footnote w:id="14">
    <w:p w14:paraId="1A1ED8FC" w14:textId="77777777" w:rsidR="00833B9D" w:rsidRDefault="00833B9D" w:rsidP="00EF7AC7">
      <w:pPr>
        <w:pStyle w:val="Textonotapie"/>
        <w:jc w:val="both"/>
      </w:pPr>
      <w:r>
        <w:rPr>
          <w:rStyle w:val="Refdenotaalpie"/>
        </w:rPr>
        <w:footnoteRef/>
      </w:r>
      <w:r>
        <w:t xml:space="preserve"> La persona que se encuentra en estado de impureza mayor puede permanecer en la mezquita si realiza el wudhu, mas no así en el caso de la mujer menstruante o en periodo de puerperio; sin embargo es permitido para todos el transitar por la mezquita.</w:t>
      </w:r>
    </w:p>
  </w:footnote>
  <w:footnote w:id="15">
    <w:p w14:paraId="2C770A39" w14:textId="77777777" w:rsidR="00833B9D" w:rsidRDefault="00833B9D">
      <w:pPr>
        <w:pStyle w:val="Textonotapie"/>
      </w:pPr>
      <w:r>
        <w:rPr>
          <w:rStyle w:val="Refdenotaalpie"/>
        </w:rPr>
        <w:footnoteRef/>
      </w:r>
      <w:r>
        <w:t xml:space="preserve"> No es necesario desatar las trenzas en el caso de la mujer.</w:t>
      </w:r>
    </w:p>
  </w:footnote>
  <w:footnote w:id="16">
    <w:p w14:paraId="6DCFFBE7" w14:textId="77777777" w:rsidR="00833B9D" w:rsidRDefault="00833B9D">
      <w:pPr>
        <w:pStyle w:val="Textonotapie"/>
      </w:pPr>
      <w:r>
        <w:rPr>
          <w:rStyle w:val="Refdenotaalpie"/>
        </w:rPr>
        <w:footnoteRef/>
      </w:r>
      <w:r>
        <w:t xml:space="preserve"> El musulmán debe buscar agua a su alrededor y si no la encuentra, recién entonces podrá optar por el Tayammum.</w:t>
      </w:r>
    </w:p>
  </w:footnote>
  <w:footnote w:id="17">
    <w:p w14:paraId="5EFFCCE5" w14:textId="77777777" w:rsidR="00833B9D" w:rsidRPr="007F5CCD" w:rsidRDefault="00833B9D" w:rsidP="00F40CFF">
      <w:pPr>
        <w:pStyle w:val="Textonotapie"/>
        <w:jc w:val="both"/>
      </w:pPr>
      <w:r w:rsidRPr="007F5CCD">
        <w:rPr>
          <w:rStyle w:val="Refdenotaalpie"/>
        </w:rPr>
        <w:footnoteRef/>
      </w:r>
      <w:r w:rsidRPr="007F5CCD">
        <w:t xml:space="preserve"> Para mayor detalle, revisar “Risala Fid-Dimaa At-Tabi’iyah Lin-Nisá” del sheij Muhammad Ibn Uzaimin – que Allah tenga misericordia de él –.</w:t>
      </w:r>
    </w:p>
  </w:footnote>
  <w:footnote w:id="18">
    <w:p w14:paraId="16645053" w14:textId="77777777" w:rsidR="00833B9D" w:rsidRPr="007F5CCD" w:rsidRDefault="00833B9D" w:rsidP="00F40CFF">
      <w:pPr>
        <w:pStyle w:val="Textonotapie"/>
        <w:jc w:val="both"/>
        <w:rPr>
          <w:rtl/>
        </w:rPr>
      </w:pPr>
      <w:r w:rsidRPr="007F5CCD">
        <w:rPr>
          <w:rStyle w:val="Refdenotaalpie"/>
        </w:rPr>
        <w:footnoteRef/>
      </w:r>
      <w:r w:rsidRPr="007F5CCD">
        <w:t xml:space="preserve"> La sangre de la menstruación es espesa, de mal olor y no coagulada.</w:t>
      </w:r>
    </w:p>
  </w:footnote>
  <w:footnote w:id="19">
    <w:p w14:paraId="216A3F8B" w14:textId="77777777" w:rsidR="00833B9D" w:rsidRDefault="00833B9D" w:rsidP="00F40CFF">
      <w:pPr>
        <w:pStyle w:val="Textonotapie"/>
        <w:jc w:val="both"/>
      </w:pPr>
      <w:r w:rsidRPr="007F5CCD">
        <w:rPr>
          <w:rStyle w:val="Refdenotaalpie"/>
        </w:rPr>
        <w:footnoteRef/>
      </w:r>
      <w:r w:rsidRPr="007F5CCD">
        <w:t xml:space="preserve"> La sangre de la metrorragia es ligera, carente de mal olor y se coagula.</w:t>
      </w:r>
    </w:p>
  </w:footnote>
  <w:footnote w:id="20">
    <w:p w14:paraId="0414849A" w14:textId="77777777" w:rsidR="00833B9D" w:rsidRDefault="00833B9D" w:rsidP="00F40CFF">
      <w:pPr>
        <w:pStyle w:val="Textonotapie"/>
        <w:jc w:val="both"/>
      </w:pPr>
      <w:r>
        <w:rPr>
          <w:rStyle w:val="Refdenotaalpie"/>
        </w:rPr>
        <w:footnoteRef/>
      </w:r>
      <w:r>
        <w:t xml:space="preserve"> Es permitido para la mujer que sufre de metrorragia juntar las oraciones del Duhr con el Asr y el Magreb con el Ishaa, si le resulta dificultoso realizar el </w:t>
      </w:r>
      <w:r w:rsidRPr="00F40CFF">
        <w:rPr>
          <w:i/>
          <w:iCs/>
        </w:rPr>
        <w:t>Wudhu</w:t>
      </w:r>
      <w:r>
        <w:t xml:space="preserve"> para cada oración.</w:t>
      </w:r>
    </w:p>
  </w:footnote>
  <w:footnote w:id="21">
    <w:p w14:paraId="222FB7E7" w14:textId="77777777" w:rsidR="00833B9D" w:rsidRPr="00240657" w:rsidRDefault="00833B9D" w:rsidP="00F40CFF">
      <w:pPr>
        <w:pStyle w:val="Textonotapie"/>
        <w:jc w:val="both"/>
      </w:pPr>
      <w:r w:rsidRPr="00240657">
        <w:rPr>
          <w:rStyle w:val="Refdenotaalpie"/>
        </w:rPr>
        <w:footnoteRef/>
      </w:r>
      <w:r w:rsidRPr="00240657">
        <w:t xml:space="preserve"> Esto sucede porque desde que el sol sale todos los objetos proyectan una sombra hacia el lado occidental y mientras más se eleve el sol más ira disminuyendo el tamaño de la sombra hasta alcanzar el cenit (el meridiano), donde finalmente habrá desaparecido casi toda – esa es la sombra del zawál – y varía de acuerdo a los meses.</w:t>
      </w:r>
    </w:p>
  </w:footnote>
  <w:footnote w:id="22">
    <w:p w14:paraId="1BAED5FD" w14:textId="3E9CEFEE" w:rsidR="00833B9D" w:rsidRDefault="00833B9D" w:rsidP="00F40CFF">
      <w:pPr>
        <w:pStyle w:val="Textonotapie"/>
        <w:jc w:val="both"/>
      </w:pPr>
      <w:r w:rsidRPr="00240657">
        <w:rPr>
          <w:rStyle w:val="Refdenotaalpie"/>
        </w:rPr>
        <w:footnoteRef/>
      </w:r>
      <w:r w:rsidRPr="00240657">
        <w:t xml:space="preserve"> No es permitido retrasar la oración del Asr hasta después de que el sol se torne amarillo, excepto que exista una verdadera necesidad y en este caso no hay inconveniente en que se realice hasta antes del ocaso. Lo mismo sucede con la oración del Ishaa, la cual no es permitida retrasarla hasta después de medianoche, excepto que exista una verdadera necesidad, ante lo cual es permitido que se realice hasta antes del amanecer.</w:t>
      </w:r>
    </w:p>
  </w:footnote>
  <w:footnote w:id="23">
    <w:p w14:paraId="1D53FFD0" w14:textId="77777777" w:rsidR="00833B9D" w:rsidRDefault="00833B9D">
      <w:pPr>
        <w:pStyle w:val="Textonotapie"/>
      </w:pPr>
      <w:r>
        <w:rPr>
          <w:rStyle w:val="Refdenotaalpie"/>
        </w:rPr>
        <w:footnoteRef/>
      </w:r>
      <w:r>
        <w:t xml:space="preserve"> En cuanto al primer amanecer (el mentiroso), este se extiende desde el oriente hasta el occidente, por un corto tiempo y luego se oscurece a diferencia del segundo amanecer en el que la luz va en aumento.</w:t>
      </w:r>
    </w:p>
  </w:footnote>
  <w:footnote w:id="24">
    <w:p w14:paraId="3A898B2E" w14:textId="77777777" w:rsidR="00833B9D" w:rsidRDefault="00833B9D">
      <w:pPr>
        <w:pStyle w:val="Textonotapie"/>
      </w:pPr>
      <w:r>
        <w:rPr>
          <w:rStyle w:val="Refdenotaalpie"/>
        </w:rPr>
        <w:footnoteRef/>
      </w:r>
      <w:r>
        <w:t xml:space="preserve"> A excepción de las oraciones voluntarias sobre el medio de transporte (auto, avión u otros) durante el viaje, en los que podrá rezar hacia la dirección que se dirijan. </w:t>
      </w:r>
    </w:p>
  </w:footnote>
  <w:footnote w:id="25">
    <w:p w14:paraId="49AD3B87" w14:textId="77777777" w:rsidR="00833B9D" w:rsidRDefault="00833B9D" w:rsidP="00913B9B">
      <w:pPr>
        <w:pStyle w:val="Textonotapie"/>
      </w:pPr>
      <w:r>
        <w:rPr>
          <w:rStyle w:val="Refdenotaalpie"/>
        </w:rPr>
        <w:footnoteRef/>
      </w:r>
      <w:r>
        <w:t xml:space="preserve"> </w:t>
      </w:r>
      <w:r w:rsidRPr="00734ED0">
        <w:t xml:space="preserve">El lugar donde se guardan los camellos o donde se arrodillan </w:t>
      </w:r>
      <w:r>
        <w:t xml:space="preserve">mientras esperan a beber o </w:t>
      </w:r>
      <w:r w:rsidRPr="00734ED0">
        <w:t xml:space="preserve">después de </w:t>
      </w:r>
      <w:r>
        <w:t>hacerlo.</w:t>
      </w:r>
    </w:p>
  </w:footnote>
  <w:footnote w:id="26">
    <w:p w14:paraId="15D17F64" w14:textId="77777777" w:rsidR="00833B9D" w:rsidRDefault="00833B9D">
      <w:pPr>
        <w:pStyle w:val="Textonotapie"/>
      </w:pPr>
      <w:r>
        <w:rPr>
          <w:rStyle w:val="Refdenotaalpie"/>
        </w:rPr>
        <w:footnoteRef/>
      </w:r>
      <w:r>
        <w:t xml:space="preserve"> O dejando sus dos pies erguidos y sentándose sobre ellos.</w:t>
      </w:r>
    </w:p>
  </w:footnote>
  <w:footnote w:id="27">
    <w:p w14:paraId="2110CE89" w14:textId="77777777" w:rsidR="00833B9D" w:rsidRDefault="00833B9D" w:rsidP="00084B3B">
      <w:pPr>
        <w:pStyle w:val="Textonotapie"/>
      </w:pPr>
      <w:r>
        <w:rPr>
          <w:rStyle w:val="Refdenotaalpie"/>
        </w:rPr>
        <w:footnoteRef/>
      </w:r>
      <w:r>
        <w:t xml:space="preserve"> </w:t>
      </w:r>
      <w:r w:rsidRPr="000A53E8">
        <w:t xml:space="preserve">O puede </w:t>
      </w:r>
      <w:r>
        <w:t>extender</w:t>
      </w:r>
      <w:r w:rsidRPr="000A53E8">
        <w:t xml:space="preserve"> su pie derecho y </w:t>
      </w:r>
      <w:r>
        <w:t xml:space="preserve">colocar su pie izquierdo entre </w:t>
      </w:r>
      <w:r w:rsidRPr="000A53E8">
        <w:t xml:space="preserve">el muslo </w:t>
      </w:r>
      <w:r>
        <w:t>y la pantorrilla derecha.</w:t>
      </w:r>
    </w:p>
  </w:footnote>
  <w:footnote w:id="28">
    <w:p w14:paraId="1CD021E2" w14:textId="77777777" w:rsidR="00833B9D" w:rsidRDefault="00833B9D">
      <w:pPr>
        <w:pStyle w:val="Textonotapie"/>
      </w:pPr>
      <w:r>
        <w:rPr>
          <w:rStyle w:val="Refdenotaalpie"/>
        </w:rPr>
        <w:footnoteRef/>
      </w:r>
      <w:r>
        <w:t xml:space="preserve"> El asunto del Suyud As Sahwu es muy flexible, es válido realizarlo antes del </w:t>
      </w:r>
      <w:r w:rsidRPr="00D55785">
        <w:rPr>
          <w:i/>
          <w:iCs/>
        </w:rPr>
        <w:t>Taslim</w:t>
      </w:r>
      <w:r>
        <w:t xml:space="preserve"> o después de él; y en todas las situaciones que lo requieran.</w:t>
      </w:r>
    </w:p>
  </w:footnote>
  <w:footnote w:id="29">
    <w:p w14:paraId="77B092D8" w14:textId="77777777" w:rsidR="00833B9D" w:rsidRDefault="00833B9D" w:rsidP="00C17390">
      <w:pPr>
        <w:pStyle w:val="Textonotapie"/>
      </w:pPr>
      <w:r>
        <w:rPr>
          <w:rStyle w:val="Refdenotaalpie"/>
        </w:rPr>
        <w:footnoteRef/>
      </w:r>
      <w:r>
        <w:t xml:space="preserve"> La permisibilidad de recortar la oración durante el viaje inicia una vez que el viajero haya dejado atrás el área poblada.</w:t>
      </w:r>
    </w:p>
  </w:footnote>
  <w:footnote w:id="30">
    <w:p w14:paraId="4BFE6E11" w14:textId="77777777" w:rsidR="00833B9D" w:rsidRDefault="00833B9D" w:rsidP="00133537">
      <w:pPr>
        <w:pStyle w:val="Textonotapie"/>
        <w:jc w:val="both"/>
      </w:pPr>
      <w:r>
        <w:rPr>
          <w:rStyle w:val="Refdenotaalpie"/>
        </w:rPr>
        <w:footnoteRef/>
      </w:r>
      <w:r>
        <w:t xml:space="preserve"> En cuanto al Eid ul Adha, se recomienda pronunciar el </w:t>
      </w:r>
      <w:r w:rsidRPr="00133537">
        <w:rPr>
          <w:i/>
          <w:iCs/>
        </w:rPr>
        <w:t>Takbir</w:t>
      </w:r>
      <w:r>
        <w:t xml:space="preserve"> “incondicional o ilimitado” en todo momento, desde el inicio del mes de </w:t>
      </w:r>
      <w:r w:rsidRPr="00133537">
        <w:rPr>
          <w:i/>
          <w:iCs/>
        </w:rPr>
        <w:t>Dhul Hiyyah</w:t>
      </w:r>
      <w:r>
        <w:t xml:space="preserve"> hasta el ocaso del último día de </w:t>
      </w:r>
      <w:r w:rsidRPr="00133537">
        <w:rPr>
          <w:i/>
          <w:iCs/>
        </w:rPr>
        <w:t>Tashriq</w:t>
      </w:r>
      <w:r>
        <w:t xml:space="preserve">, que es el día trece. Mientras que el </w:t>
      </w:r>
      <w:r w:rsidRPr="00133537">
        <w:rPr>
          <w:i/>
          <w:iCs/>
        </w:rPr>
        <w:t>Takbir</w:t>
      </w:r>
      <w:r>
        <w:t xml:space="preserve"> “limitado o restringido” es después de cada oración obligatoria, desde la oración del </w:t>
      </w:r>
      <w:r w:rsidRPr="00133537">
        <w:rPr>
          <w:i/>
          <w:iCs/>
        </w:rPr>
        <w:t>Fayr</w:t>
      </w:r>
      <w:r>
        <w:t xml:space="preserve"> del día de </w:t>
      </w:r>
      <w:r w:rsidRPr="00133537">
        <w:rPr>
          <w:i/>
          <w:iCs/>
        </w:rPr>
        <w:t>Arafa</w:t>
      </w:r>
      <w:r>
        <w:t xml:space="preserve"> hasta el ocaso del ultimo de </w:t>
      </w:r>
      <w:r w:rsidRPr="00133537">
        <w:rPr>
          <w:i/>
          <w:iCs/>
        </w:rPr>
        <w:t>Tashriq</w:t>
      </w:r>
      <w:r>
        <w:t xml:space="preserve">, además del </w:t>
      </w:r>
      <w:r w:rsidRPr="00133537">
        <w:rPr>
          <w:i/>
          <w:iCs/>
        </w:rPr>
        <w:t>Takbir</w:t>
      </w:r>
      <w:r>
        <w:t xml:space="preserve"> “incondicional o ilimitado” que es en todo momento.</w:t>
      </w:r>
    </w:p>
  </w:footnote>
  <w:footnote w:id="31">
    <w:p w14:paraId="7AD156EB" w14:textId="77777777" w:rsidR="00833B9D" w:rsidRDefault="00833B9D">
      <w:pPr>
        <w:pStyle w:val="Textonotapie"/>
      </w:pPr>
      <w:r>
        <w:rPr>
          <w:rStyle w:val="Refdenotaalpie"/>
        </w:rPr>
        <w:footnoteRef/>
      </w:r>
      <w:r>
        <w:t xml:space="preserve"> Majmuu Al Fatáwa (13/414) después de la revisión de los hadices. </w:t>
      </w:r>
    </w:p>
  </w:footnote>
  <w:footnote w:id="32">
    <w:p w14:paraId="4C005FEB" w14:textId="77777777" w:rsidR="00833B9D" w:rsidRDefault="00833B9D">
      <w:pPr>
        <w:pStyle w:val="Textonotapie"/>
      </w:pPr>
      <w:r>
        <w:rPr>
          <w:rStyle w:val="Refdenotaalpie"/>
        </w:rPr>
        <w:footnoteRef/>
      </w:r>
      <w:r>
        <w:t xml:space="preserve"> Existen otros tipos de zakat, como el </w:t>
      </w:r>
      <w:r w:rsidRPr="00B17942">
        <w:rPr>
          <w:i/>
          <w:iCs/>
        </w:rPr>
        <w:t>Rikáz</w:t>
      </w:r>
      <w:r>
        <w:t xml:space="preserve"> (que son los tesoros enterrados en la época de la ignorancia) y de los minerales. Para conocer más sobre este tipo de zakat se debe consultar a la gente de conocimiento.</w:t>
      </w:r>
    </w:p>
  </w:footnote>
  <w:footnote w:id="33">
    <w:p w14:paraId="456C9F99" w14:textId="77777777" w:rsidR="00833B9D" w:rsidRPr="00240657" w:rsidRDefault="00833B9D" w:rsidP="00726673">
      <w:pPr>
        <w:pStyle w:val="Textonotapie"/>
        <w:jc w:val="both"/>
      </w:pPr>
      <w:r w:rsidRPr="00240657">
        <w:rPr>
          <w:rStyle w:val="Refdenotaalpie"/>
        </w:rPr>
        <w:footnoteRef/>
      </w:r>
      <w:r w:rsidRPr="00240657">
        <w:t xml:space="preserve"> Si llega el alba y alguien tiene comida en la boca, debe desecharlo y continuar con el ayuno, de lo contrario habrá invalidado su ayuno.</w:t>
      </w:r>
    </w:p>
  </w:footnote>
  <w:footnote w:id="34">
    <w:p w14:paraId="733399A1" w14:textId="77777777" w:rsidR="00833B9D" w:rsidRDefault="00833B9D" w:rsidP="00726673">
      <w:pPr>
        <w:pStyle w:val="Textonotapie"/>
        <w:jc w:val="both"/>
      </w:pPr>
      <w:r w:rsidRPr="00240657">
        <w:rPr>
          <w:rStyle w:val="Refdenotaalpie"/>
        </w:rPr>
        <w:footnoteRef/>
      </w:r>
      <w:r w:rsidRPr="00240657">
        <w:t xml:space="preserve"> La mujer embarazada y la lactante tienen permitido desayunar en Ramadán si temen por si mismas o por sus bebes, debiendo recuperar posteriormente los días no ayunados.</w:t>
      </w:r>
      <w:r w:rsidRPr="00BD3049">
        <w:rPr>
          <w:sz w:val="16"/>
          <w:szCs w:val="16"/>
        </w:rPr>
        <w:t xml:space="preserve"> </w:t>
      </w:r>
    </w:p>
  </w:footnote>
  <w:footnote w:id="35">
    <w:p w14:paraId="1D99A8A8" w14:textId="77777777" w:rsidR="00833B9D" w:rsidRPr="00443FEA" w:rsidRDefault="00833B9D">
      <w:pPr>
        <w:pStyle w:val="Textonotapie"/>
      </w:pPr>
      <w:r>
        <w:rPr>
          <w:rStyle w:val="Refdenotaalpie"/>
        </w:rPr>
        <w:footnoteRef/>
      </w:r>
      <w:r>
        <w:t xml:space="preserve"> </w:t>
      </w:r>
      <w:r w:rsidRPr="00443FEA">
        <w:t xml:space="preserve">Esto incluye </w:t>
      </w:r>
      <w:r>
        <w:t>a las gota</w:t>
      </w:r>
      <w:r w:rsidRPr="00443FEA">
        <w:t xml:space="preserve">s vaginales, supositorios y </w:t>
      </w:r>
      <w:r>
        <w:t xml:space="preserve">otros para </w:t>
      </w:r>
      <w:r w:rsidRPr="00443FEA">
        <w:t>lavado íntimo femenino.</w:t>
      </w:r>
    </w:p>
  </w:footnote>
  <w:footnote w:id="36">
    <w:p w14:paraId="2AE7EF8D" w14:textId="77777777" w:rsidR="00833B9D" w:rsidRDefault="00833B9D" w:rsidP="00726673">
      <w:pPr>
        <w:pStyle w:val="Textonotapie"/>
        <w:jc w:val="both"/>
      </w:pPr>
      <w:r>
        <w:rPr>
          <w:rStyle w:val="Refdenotaalpie"/>
        </w:rPr>
        <w:footnoteRef/>
      </w:r>
      <w:r>
        <w:t xml:space="preserve"> </w:t>
      </w:r>
      <w:r w:rsidRPr="00AA36BE">
        <w:t xml:space="preserve">El Hayy es obligatorio </w:t>
      </w:r>
      <w:r>
        <w:t xml:space="preserve">realizarlo en el momento que </w:t>
      </w:r>
      <w:r w:rsidRPr="00AA36BE">
        <w:t xml:space="preserve">se cumplen todas </w:t>
      </w:r>
      <w:r>
        <w:t>las</w:t>
      </w:r>
      <w:r w:rsidRPr="00AA36BE">
        <w:t xml:space="preserve"> condi</w:t>
      </w:r>
      <w:r>
        <w:t>ciones y es un pecado posponerlo.</w:t>
      </w:r>
    </w:p>
  </w:footnote>
  <w:footnote w:id="37">
    <w:p w14:paraId="1EDDC8BE" w14:textId="77777777" w:rsidR="00833B9D" w:rsidRPr="007E42E7" w:rsidRDefault="00833B9D" w:rsidP="00726673">
      <w:pPr>
        <w:pStyle w:val="Textonotapie"/>
        <w:jc w:val="both"/>
      </w:pPr>
      <w:r>
        <w:rPr>
          <w:rStyle w:val="Refdenotaalpie"/>
        </w:rPr>
        <w:footnoteRef/>
      </w:r>
      <w:r>
        <w:t xml:space="preserve"> En el caso de la mujer, se considera también una condición para su obligatoriedad, la compañía de un </w:t>
      </w:r>
      <w:r w:rsidRPr="007E42E7">
        <w:rPr>
          <w:i/>
          <w:iCs/>
        </w:rPr>
        <w:t>Mahram</w:t>
      </w:r>
      <w:r>
        <w:rPr>
          <w:i/>
          <w:iCs/>
        </w:rPr>
        <w:t xml:space="preserve"> </w:t>
      </w:r>
      <w:r w:rsidRPr="007E42E7">
        <w:t xml:space="preserve">(hombre con el que </w:t>
      </w:r>
      <w:r>
        <w:t>sea prohibido</w:t>
      </w:r>
      <w:r w:rsidRPr="007E42E7">
        <w:t xml:space="preserve"> casarse)</w:t>
      </w:r>
      <w:r>
        <w:t xml:space="preserve"> y que además ella no se encuentre en el </w:t>
      </w:r>
      <w:r w:rsidRPr="007E42E7">
        <w:rPr>
          <w:b/>
          <w:bCs/>
          <w:i/>
          <w:iCs/>
        </w:rPr>
        <w:t>‘Iddatul wafá’</w:t>
      </w:r>
      <w:r>
        <w:t xml:space="preserve"> (periodo de espera de viudez).</w:t>
      </w:r>
    </w:p>
  </w:footnote>
  <w:footnote w:id="38">
    <w:p w14:paraId="3D6AF6AB" w14:textId="77777777" w:rsidR="00833B9D" w:rsidRDefault="00833B9D" w:rsidP="007463A7">
      <w:pPr>
        <w:pStyle w:val="Textonotapie"/>
      </w:pPr>
      <w:r>
        <w:rPr>
          <w:rStyle w:val="Refdenotaalpie"/>
        </w:rPr>
        <w:footnoteRef/>
      </w:r>
      <w:r>
        <w:t xml:space="preserve"> </w:t>
      </w:r>
      <w:r w:rsidRPr="007463A7">
        <w:t>(Corán 5:105)</w:t>
      </w:r>
    </w:p>
  </w:footnote>
  <w:footnote w:id="39">
    <w:p w14:paraId="4B85C933" w14:textId="77777777" w:rsidR="00833B9D" w:rsidRDefault="00833B9D">
      <w:pPr>
        <w:pStyle w:val="Textonotapie"/>
      </w:pPr>
      <w:r>
        <w:rPr>
          <w:rStyle w:val="Refdenotaalpie"/>
        </w:rPr>
        <w:footnoteRef/>
      </w:r>
      <w:r>
        <w:t xml:space="preserve"> Rechazarlo en el corazón implica despreciar el mal y alejarse del lugar en el que haya el mal, si pudiera.</w:t>
      </w:r>
    </w:p>
  </w:footnote>
  <w:footnote w:id="40">
    <w:p w14:paraId="66848384" w14:textId="77777777" w:rsidR="00833B9D" w:rsidRDefault="00833B9D" w:rsidP="00B0038C">
      <w:pPr>
        <w:pStyle w:val="Textonotapie"/>
        <w:jc w:val="both"/>
      </w:pPr>
      <w:r>
        <w:rPr>
          <w:rStyle w:val="Refdenotaalpie"/>
        </w:rPr>
        <w:footnoteRef/>
      </w:r>
      <w:r>
        <w:t xml:space="preserve"> El significado del hadiz es que Allah ha prometido recompensar a quien mantenga los lazos familiares, prolongando su vida y multiplicando su sustento por la bondad que practica hacia sus familiares.</w:t>
      </w:r>
    </w:p>
  </w:footnote>
  <w:footnote w:id="41">
    <w:p w14:paraId="04B63E91" w14:textId="3988945E" w:rsidR="00833B9D" w:rsidRDefault="00833B9D" w:rsidP="00B0038C">
      <w:pPr>
        <w:pStyle w:val="Textonotapie"/>
        <w:jc w:val="both"/>
      </w:pPr>
      <w:r>
        <w:rPr>
          <w:rStyle w:val="Refdenotaalpie"/>
        </w:rPr>
        <w:footnoteRef/>
      </w:r>
      <w:r>
        <w:t xml:space="preserve"> </w:t>
      </w:r>
      <w:r>
        <w:rPr>
          <w:b/>
          <w:bCs/>
        </w:rPr>
        <w:t>“Da</w:t>
      </w:r>
      <w:r w:rsidRPr="00B75FF7">
        <w:rPr>
          <w:b/>
          <w:bCs/>
        </w:rPr>
        <w:t xml:space="preserve">r al </w:t>
      </w:r>
      <w:r>
        <w:rPr>
          <w:b/>
          <w:bCs/>
        </w:rPr>
        <w:t>empleado</w:t>
      </w:r>
      <w:r w:rsidRPr="00B75FF7">
        <w:rPr>
          <w:b/>
          <w:bCs/>
        </w:rPr>
        <w:t xml:space="preserve"> su </w:t>
      </w:r>
      <w:r>
        <w:rPr>
          <w:b/>
          <w:bCs/>
        </w:rPr>
        <w:t>pago</w:t>
      </w:r>
      <w:r w:rsidRPr="00B75FF7">
        <w:rPr>
          <w:b/>
          <w:bCs/>
        </w:rPr>
        <w:t xml:space="preserve"> antes de que se seque el sudor</w:t>
      </w:r>
      <w:r>
        <w:rPr>
          <w:b/>
          <w:bCs/>
        </w:rPr>
        <w:t>”</w:t>
      </w:r>
      <w:r w:rsidRPr="00B75FF7">
        <w:t xml:space="preserve">: Es una metáfora </w:t>
      </w:r>
      <w:r>
        <w:t xml:space="preserve">que indica </w:t>
      </w:r>
      <w:r w:rsidRPr="00B75FF7">
        <w:t xml:space="preserve">el </w:t>
      </w:r>
      <w:r>
        <w:t>deber de apresurarse a cumplir con el pago una vez culminado el trabajo</w:t>
      </w:r>
      <w:r w:rsidRPr="00B75FF7">
        <w:t xml:space="preserve"> realizado. </w:t>
      </w:r>
      <w:r>
        <w:t xml:space="preserve">A lo que se refiere es </w:t>
      </w:r>
      <w:r w:rsidRPr="00B75FF7">
        <w:t xml:space="preserve">a acelerar el pago y </w:t>
      </w:r>
      <w:r>
        <w:t>evitar</w:t>
      </w:r>
      <w:r w:rsidRPr="00B75FF7">
        <w:t xml:space="preserve"> la postergación y la demora, i</w:t>
      </w:r>
      <w:r>
        <w:t xml:space="preserve">ndependientemente de </w:t>
      </w:r>
      <w:r w:rsidRPr="00B75FF7">
        <w:t>si los trabajadores no sudan o su</w:t>
      </w:r>
      <w:r>
        <w:t xml:space="preserve">daron y sus sudores se </w:t>
      </w:r>
      <w:r w:rsidRPr="00B75FF7">
        <w:t>seca</w:t>
      </w:r>
      <w:r>
        <w:t>r</w:t>
      </w:r>
      <w:r w:rsidRPr="00B75FF7">
        <w:t>o</w:t>
      </w:r>
      <w:r>
        <w:t>n</w:t>
      </w:r>
      <w:r w:rsidRPr="00B75FF7">
        <w:t>.</w:t>
      </w:r>
    </w:p>
  </w:footnote>
  <w:footnote w:id="42">
    <w:p w14:paraId="5E8AEB75" w14:textId="77777777" w:rsidR="00833B9D" w:rsidRPr="00191038" w:rsidRDefault="00833B9D" w:rsidP="00726673">
      <w:pPr>
        <w:pStyle w:val="Textonotapie"/>
        <w:jc w:val="both"/>
      </w:pPr>
      <w:r w:rsidRPr="00191038">
        <w:rPr>
          <w:rStyle w:val="Refdenotaalpie"/>
        </w:rPr>
        <w:footnoteRef/>
      </w:r>
      <w:r w:rsidRPr="00191038">
        <w:t xml:space="preserve"> </w:t>
      </w:r>
      <w:r w:rsidRPr="00191038">
        <w:rPr>
          <w:b/>
          <w:bCs/>
        </w:rPr>
        <w:t>An Nayish</w:t>
      </w:r>
      <w:r w:rsidRPr="00191038">
        <w:t>: es el nombre que se da a la acción de pujar en las subastas, solo con la intención de elevar el precio de la mercancía.</w:t>
      </w:r>
    </w:p>
  </w:footnote>
  <w:footnote w:id="43">
    <w:p w14:paraId="1277DCD8" w14:textId="77777777" w:rsidR="00833B9D" w:rsidRPr="006F0030" w:rsidRDefault="00833B9D" w:rsidP="00726673">
      <w:pPr>
        <w:pStyle w:val="Textonotapie"/>
        <w:jc w:val="both"/>
      </w:pPr>
      <w:r w:rsidRPr="00191038">
        <w:rPr>
          <w:rStyle w:val="Refdenotaalpie"/>
        </w:rPr>
        <w:footnoteRef/>
      </w:r>
      <w:r w:rsidRPr="00191038">
        <w:t xml:space="preserve"> La venta del </w:t>
      </w:r>
      <w:r w:rsidRPr="00191038">
        <w:rPr>
          <w:b/>
          <w:bCs/>
        </w:rPr>
        <w:t>Hasá</w:t>
      </w:r>
      <w:r w:rsidRPr="00191038">
        <w:t xml:space="preserve"> consiste en lanzar un</w:t>
      </w:r>
      <w:r w:rsidRPr="00191038">
        <w:rPr>
          <w:rFonts w:hint="cs"/>
          <w:rtl/>
        </w:rPr>
        <w:t xml:space="preserve"> </w:t>
      </w:r>
      <w:r w:rsidRPr="00191038">
        <w:t xml:space="preserve">guijarro sobre varias mercancías, siendo la alcanzada por el guijarro, la mercancía a vender. El </w:t>
      </w:r>
      <w:r w:rsidRPr="00191038">
        <w:rPr>
          <w:b/>
          <w:bCs/>
        </w:rPr>
        <w:t>Gharar</w:t>
      </w:r>
      <w:r w:rsidRPr="00191038">
        <w:t xml:space="preserve"> es la venta de artículos cuyo estado final se desconoce. Esto incluye vender los peces en el agua, pájaros que están en el cielo, vender artículos desconocidos en una caja cerrada, vender un traje indeterminado entre muchos otros y vender frutas por adelantado antes de saber si son buenas o 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754D1" w14:textId="77777777" w:rsidR="00833B9D" w:rsidRDefault="00833B9D">
    <w:pPr>
      <w:pStyle w:val="Encabezado"/>
    </w:pPr>
    <w:r>
      <w:rPr>
        <w:noProof/>
        <w:lang w:eastAsia="es-PE"/>
      </w:rPr>
      <mc:AlternateContent>
        <mc:Choice Requires="wps">
          <w:drawing>
            <wp:anchor distT="0" distB="0" distL="114300" distR="114300" simplePos="0" relativeHeight="251662336" behindDoc="0" locked="0" layoutInCell="1" allowOverlap="1" wp14:anchorId="2E3DE0A1" wp14:editId="16DF5862">
              <wp:simplePos x="0" y="0"/>
              <wp:positionH relativeFrom="margin">
                <wp:align>right</wp:align>
              </wp:positionH>
              <wp:positionV relativeFrom="paragraph">
                <wp:posOffset>-134270</wp:posOffset>
              </wp:positionV>
              <wp:extent cx="5391807" cy="299545"/>
              <wp:effectExtent l="0" t="0" r="0" b="5715"/>
              <wp:wrapNone/>
              <wp:docPr id="251" name="Text Box 251"/>
              <wp:cNvGraphicFramePr/>
              <a:graphic xmlns:a="http://schemas.openxmlformats.org/drawingml/2006/main">
                <a:graphicData uri="http://schemas.microsoft.com/office/word/2010/wordprocessingShape">
                  <wps:wsp>
                    <wps:cNvSpPr txBox="1"/>
                    <wps:spPr>
                      <a:xfrm>
                        <a:off x="0" y="0"/>
                        <a:ext cx="5391807" cy="299545"/>
                      </a:xfrm>
                      <a:prstGeom prst="rect">
                        <a:avLst/>
                      </a:prstGeom>
                      <a:solidFill>
                        <a:schemeClr val="accent5">
                          <a:lumMod val="60000"/>
                          <a:lumOff val="40000"/>
                        </a:schemeClr>
                      </a:solidFill>
                      <a:ln w="6350">
                        <a:noFill/>
                      </a:ln>
                    </wps:spPr>
                    <wps:txbx>
                      <w:txbxContent>
                        <w:p w14:paraId="1DDE6692" w14:textId="77777777" w:rsidR="00833B9D" w:rsidRPr="000B16ED" w:rsidRDefault="00833B9D">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DE0A1" id="_x0000_t202" coordsize="21600,21600" o:spt="202" path="m,l,21600r21600,l21600,xe">
              <v:stroke joinstyle="miter"/>
              <v:path gradientshapeok="t" o:connecttype="rect"/>
            </v:shapetype>
            <v:shape id="Text Box 251" o:spid="_x0000_s1032" type="#_x0000_t202" style="position:absolute;margin-left:373.35pt;margin-top:-10.55pt;width:424.55pt;height:23.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" fillcolor="#8eaadb [1944]" stroked="f" strokeweight=".5pt">
              <v:textbox>
                <w:txbxContent>
                  <w:p w14:paraId="1DDE6692" w14:textId="77777777" w:rsidR="00833B9D" w:rsidRPr="000B16ED" w:rsidRDefault="00833B9D">
                    <w:pPr>
                      <w:rPr>
                        <w:color w:val="FFFFFF" w:themeColor="background1"/>
                      </w:rPr>
                    </w:pPr>
                    <w:r>
                      <w:rPr>
                        <w:color w:val="FFFFFF" w:themeColor="background1"/>
                      </w:rPr>
                      <w:t xml:space="preserve"> </w:t>
                    </w:r>
                    <w:r w:rsidRPr="000B16ED">
                      <w:rPr>
                        <w:color w:val="FFFFFF" w:themeColor="background1"/>
                      </w:rPr>
                      <w:t>LA FRAGANCIA DE LAS REUNIONES DE APRENDIZAJE</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F6169"/>
    <w:multiLevelType w:val="hybridMultilevel"/>
    <w:tmpl w:val="F0FCB6A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4770947"/>
    <w:multiLevelType w:val="hybridMultilevel"/>
    <w:tmpl w:val="056A364C"/>
    <w:lvl w:ilvl="0" w:tplc="6EBE05F0">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05DE4B78"/>
    <w:multiLevelType w:val="hybridMultilevel"/>
    <w:tmpl w:val="F6CA464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08112894"/>
    <w:multiLevelType w:val="hybridMultilevel"/>
    <w:tmpl w:val="BD8655A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0E632C35"/>
    <w:multiLevelType w:val="hybridMultilevel"/>
    <w:tmpl w:val="48E6072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12C124B5"/>
    <w:multiLevelType w:val="hybridMultilevel"/>
    <w:tmpl w:val="CE94B51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14390890"/>
    <w:multiLevelType w:val="hybridMultilevel"/>
    <w:tmpl w:val="73E4901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15686C41"/>
    <w:multiLevelType w:val="hybridMultilevel"/>
    <w:tmpl w:val="728251B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nsid w:val="17C64F0B"/>
    <w:multiLevelType w:val="hybridMultilevel"/>
    <w:tmpl w:val="2982C13C"/>
    <w:lvl w:ilvl="0" w:tplc="280A0009">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nsid w:val="186D3437"/>
    <w:multiLevelType w:val="hybridMultilevel"/>
    <w:tmpl w:val="AFB65FD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892487F"/>
    <w:multiLevelType w:val="hybridMultilevel"/>
    <w:tmpl w:val="F41C780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18DC72C9"/>
    <w:multiLevelType w:val="hybridMultilevel"/>
    <w:tmpl w:val="AFC4A70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nsid w:val="1A3C37DB"/>
    <w:multiLevelType w:val="hybridMultilevel"/>
    <w:tmpl w:val="FEB2759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nsid w:val="1C0C210D"/>
    <w:multiLevelType w:val="hybridMultilevel"/>
    <w:tmpl w:val="4FCCD1A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nsid w:val="1D5B566B"/>
    <w:multiLevelType w:val="hybridMultilevel"/>
    <w:tmpl w:val="333ABE6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1DAE6232"/>
    <w:multiLevelType w:val="hybridMultilevel"/>
    <w:tmpl w:val="B3EC140C"/>
    <w:lvl w:ilvl="0" w:tplc="280A000B">
      <w:start w:val="1"/>
      <w:numFmt w:val="bullet"/>
      <w:lvlText w:val=""/>
      <w:lvlJc w:val="left"/>
      <w:pPr>
        <w:ind w:left="774" w:hanging="360"/>
      </w:pPr>
      <w:rPr>
        <w:rFonts w:ascii="Wingdings" w:hAnsi="Wingdings" w:hint="default"/>
      </w:rPr>
    </w:lvl>
    <w:lvl w:ilvl="1" w:tplc="280A0003" w:tentative="1">
      <w:start w:val="1"/>
      <w:numFmt w:val="bullet"/>
      <w:lvlText w:val="o"/>
      <w:lvlJc w:val="left"/>
      <w:pPr>
        <w:ind w:left="1494" w:hanging="360"/>
      </w:pPr>
      <w:rPr>
        <w:rFonts w:ascii="Courier New" w:hAnsi="Courier New" w:cs="Courier New" w:hint="default"/>
      </w:rPr>
    </w:lvl>
    <w:lvl w:ilvl="2" w:tplc="280A0005" w:tentative="1">
      <w:start w:val="1"/>
      <w:numFmt w:val="bullet"/>
      <w:lvlText w:val=""/>
      <w:lvlJc w:val="left"/>
      <w:pPr>
        <w:ind w:left="2214" w:hanging="360"/>
      </w:pPr>
      <w:rPr>
        <w:rFonts w:ascii="Wingdings" w:hAnsi="Wingdings" w:hint="default"/>
      </w:rPr>
    </w:lvl>
    <w:lvl w:ilvl="3" w:tplc="280A0001" w:tentative="1">
      <w:start w:val="1"/>
      <w:numFmt w:val="bullet"/>
      <w:lvlText w:val=""/>
      <w:lvlJc w:val="left"/>
      <w:pPr>
        <w:ind w:left="2934" w:hanging="360"/>
      </w:pPr>
      <w:rPr>
        <w:rFonts w:ascii="Symbol" w:hAnsi="Symbol" w:hint="default"/>
      </w:rPr>
    </w:lvl>
    <w:lvl w:ilvl="4" w:tplc="280A0003" w:tentative="1">
      <w:start w:val="1"/>
      <w:numFmt w:val="bullet"/>
      <w:lvlText w:val="o"/>
      <w:lvlJc w:val="left"/>
      <w:pPr>
        <w:ind w:left="3654" w:hanging="360"/>
      </w:pPr>
      <w:rPr>
        <w:rFonts w:ascii="Courier New" w:hAnsi="Courier New" w:cs="Courier New" w:hint="default"/>
      </w:rPr>
    </w:lvl>
    <w:lvl w:ilvl="5" w:tplc="280A0005" w:tentative="1">
      <w:start w:val="1"/>
      <w:numFmt w:val="bullet"/>
      <w:lvlText w:val=""/>
      <w:lvlJc w:val="left"/>
      <w:pPr>
        <w:ind w:left="4374" w:hanging="360"/>
      </w:pPr>
      <w:rPr>
        <w:rFonts w:ascii="Wingdings" w:hAnsi="Wingdings" w:hint="default"/>
      </w:rPr>
    </w:lvl>
    <w:lvl w:ilvl="6" w:tplc="280A0001" w:tentative="1">
      <w:start w:val="1"/>
      <w:numFmt w:val="bullet"/>
      <w:lvlText w:val=""/>
      <w:lvlJc w:val="left"/>
      <w:pPr>
        <w:ind w:left="5094" w:hanging="360"/>
      </w:pPr>
      <w:rPr>
        <w:rFonts w:ascii="Symbol" w:hAnsi="Symbol" w:hint="default"/>
      </w:rPr>
    </w:lvl>
    <w:lvl w:ilvl="7" w:tplc="280A0003" w:tentative="1">
      <w:start w:val="1"/>
      <w:numFmt w:val="bullet"/>
      <w:lvlText w:val="o"/>
      <w:lvlJc w:val="left"/>
      <w:pPr>
        <w:ind w:left="5814" w:hanging="360"/>
      </w:pPr>
      <w:rPr>
        <w:rFonts w:ascii="Courier New" w:hAnsi="Courier New" w:cs="Courier New" w:hint="default"/>
      </w:rPr>
    </w:lvl>
    <w:lvl w:ilvl="8" w:tplc="280A0005" w:tentative="1">
      <w:start w:val="1"/>
      <w:numFmt w:val="bullet"/>
      <w:lvlText w:val=""/>
      <w:lvlJc w:val="left"/>
      <w:pPr>
        <w:ind w:left="6534" w:hanging="360"/>
      </w:pPr>
      <w:rPr>
        <w:rFonts w:ascii="Wingdings" w:hAnsi="Wingdings" w:hint="default"/>
      </w:rPr>
    </w:lvl>
  </w:abstractNum>
  <w:abstractNum w:abstractNumId="16">
    <w:nsid w:val="1E8342C1"/>
    <w:multiLevelType w:val="hybridMultilevel"/>
    <w:tmpl w:val="41CA5DB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253821D9"/>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2AC04C17"/>
    <w:multiLevelType w:val="hybridMultilevel"/>
    <w:tmpl w:val="A8183A7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2C0502B0"/>
    <w:multiLevelType w:val="hybridMultilevel"/>
    <w:tmpl w:val="73ACF7B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2D7A66EF"/>
    <w:multiLevelType w:val="hybridMultilevel"/>
    <w:tmpl w:val="3594B68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nsid w:val="30E27991"/>
    <w:multiLevelType w:val="hybridMultilevel"/>
    <w:tmpl w:val="5D54F4B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33870EA6"/>
    <w:multiLevelType w:val="hybridMultilevel"/>
    <w:tmpl w:val="55E6D09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35400D37"/>
    <w:multiLevelType w:val="hybridMultilevel"/>
    <w:tmpl w:val="627A815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3A1D3663"/>
    <w:multiLevelType w:val="hybridMultilevel"/>
    <w:tmpl w:val="67C4245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3B7700FF"/>
    <w:multiLevelType w:val="hybridMultilevel"/>
    <w:tmpl w:val="24369EB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nsid w:val="3EF2122E"/>
    <w:multiLevelType w:val="hybridMultilevel"/>
    <w:tmpl w:val="2A28911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nsid w:val="409F46D6"/>
    <w:multiLevelType w:val="hybridMultilevel"/>
    <w:tmpl w:val="BD02932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40A81D6D"/>
    <w:multiLevelType w:val="hybridMultilevel"/>
    <w:tmpl w:val="3E884A2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40C468A7"/>
    <w:multiLevelType w:val="hybridMultilevel"/>
    <w:tmpl w:val="205823A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nsid w:val="424505FA"/>
    <w:multiLevelType w:val="hybridMultilevel"/>
    <w:tmpl w:val="0A20E5B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nsid w:val="43111EFC"/>
    <w:multiLevelType w:val="hybridMultilevel"/>
    <w:tmpl w:val="5178E496"/>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nsid w:val="46806763"/>
    <w:multiLevelType w:val="hybridMultilevel"/>
    <w:tmpl w:val="35BCE63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nsid w:val="479A10C4"/>
    <w:multiLevelType w:val="hybridMultilevel"/>
    <w:tmpl w:val="A9DCF73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nsid w:val="49434787"/>
    <w:multiLevelType w:val="hybridMultilevel"/>
    <w:tmpl w:val="78189C9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nsid w:val="4C4D5F35"/>
    <w:multiLevelType w:val="hybridMultilevel"/>
    <w:tmpl w:val="6D68CD7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nsid w:val="4E734862"/>
    <w:multiLevelType w:val="hybridMultilevel"/>
    <w:tmpl w:val="2BD01BF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51C372E3"/>
    <w:multiLevelType w:val="hybridMultilevel"/>
    <w:tmpl w:val="9E580C8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nsid w:val="57DD0030"/>
    <w:multiLevelType w:val="hybridMultilevel"/>
    <w:tmpl w:val="B1D4BD8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nsid w:val="58C0749F"/>
    <w:multiLevelType w:val="hybridMultilevel"/>
    <w:tmpl w:val="7B001AF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nsid w:val="5B121E1E"/>
    <w:multiLevelType w:val="hybridMultilevel"/>
    <w:tmpl w:val="4B08D62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nsid w:val="5E9F4CEC"/>
    <w:multiLevelType w:val="hybridMultilevel"/>
    <w:tmpl w:val="66122AD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nsid w:val="5F0628C1"/>
    <w:multiLevelType w:val="hybridMultilevel"/>
    <w:tmpl w:val="6DB889E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nsid w:val="61250D57"/>
    <w:multiLevelType w:val="hybridMultilevel"/>
    <w:tmpl w:val="DB1433A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nsid w:val="645D7E97"/>
    <w:multiLevelType w:val="hybridMultilevel"/>
    <w:tmpl w:val="51DAA3F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nsid w:val="65A23CB2"/>
    <w:multiLevelType w:val="hybridMultilevel"/>
    <w:tmpl w:val="C8FCEBF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nsid w:val="69733B91"/>
    <w:multiLevelType w:val="hybridMultilevel"/>
    <w:tmpl w:val="CF02312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nsid w:val="6C5661BC"/>
    <w:multiLevelType w:val="hybridMultilevel"/>
    <w:tmpl w:val="4E5A32B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nsid w:val="6E0C01CE"/>
    <w:multiLevelType w:val="hybridMultilevel"/>
    <w:tmpl w:val="B1DCB83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nsid w:val="70E66B12"/>
    <w:multiLevelType w:val="hybridMultilevel"/>
    <w:tmpl w:val="D0BAE5F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0">
    <w:nsid w:val="719A78D0"/>
    <w:multiLevelType w:val="hybridMultilevel"/>
    <w:tmpl w:val="51DCDE0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1">
    <w:nsid w:val="74262BFF"/>
    <w:multiLevelType w:val="hybridMultilevel"/>
    <w:tmpl w:val="3AFC2A9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nsid w:val="76BA18C4"/>
    <w:multiLevelType w:val="hybridMultilevel"/>
    <w:tmpl w:val="87ECD57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3">
    <w:nsid w:val="789D7D7E"/>
    <w:multiLevelType w:val="hybridMultilevel"/>
    <w:tmpl w:val="2F0423F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4">
    <w:nsid w:val="7B194B5F"/>
    <w:multiLevelType w:val="hybridMultilevel"/>
    <w:tmpl w:val="5AA6292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5">
    <w:nsid w:val="7E1B1967"/>
    <w:multiLevelType w:val="hybridMultilevel"/>
    <w:tmpl w:val="5D0CEB0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8"/>
  </w:num>
  <w:num w:numId="4">
    <w:abstractNumId w:val="10"/>
  </w:num>
  <w:num w:numId="5">
    <w:abstractNumId w:val="39"/>
  </w:num>
  <w:num w:numId="6">
    <w:abstractNumId w:val="44"/>
  </w:num>
  <w:num w:numId="7">
    <w:abstractNumId w:val="50"/>
  </w:num>
  <w:num w:numId="8">
    <w:abstractNumId w:val="20"/>
  </w:num>
  <w:num w:numId="9">
    <w:abstractNumId w:val="31"/>
  </w:num>
  <w:num w:numId="10">
    <w:abstractNumId w:val="43"/>
  </w:num>
  <w:num w:numId="11">
    <w:abstractNumId w:val="9"/>
  </w:num>
  <w:num w:numId="12">
    <w:abstractNumId w:val="30"/>
  </w:num>
  <w:num w:numId="13">
    <w:abstractNumId w:val="0"/>
  </w:num>
  <w:num w:numId="14">
    <w:abstractNumId w:val="6"/>
  </w:num>
  <w:num w:numId="15">
    <w:abstractNumId w:val="36"/>
  </w:num>
  <w:num w:numId="16">
    <w:abstractNumId w:val="24"/>
  </w:num>
  <w:num w:numId="17">
    <w:abstractNumId w:val="53"/>
  </w:num>
  <w:num w:numId="18">
    <w:abstractNumId w:val="22"/>
  </w:num>
  <w:num w:numId="19">
    <w:abstractNumId w:val="13"/>
  </w:num>
  <w:num w:numId="20">
    <w:abstractNumId w:val="32"/>
  </w:num>
  <w:num w:numId="21">
    <w:abstractNumId w:val="15"/>
  </w:num>
  <w:num w:numId="22">
    <w:abstractNumId w:val="16"/>
  </w:num>
  <w:num w:numId="23">
    <w:abstractNumId w:val="28"/>
  </w:num>
  <w:num w:numId="24">
    <w:abstractNumId w:val="1"/>
  </w:num>
  <w:num w:numId="25">
    <w:abstractNumId w:val="46"/>
  </w:num>
  <w:num w:numId="26">
    <w:abstractNumId w:val="11"/>
  </w:num>
  <w:num w:numId="27">
    <w:abstractNumId w:val="38"/>
  </w:num>
  <w:num w:numId="28">
    <w:abstractNumId w:val="42"/>
  </w:num>
  <w:num w:numId="29">
    <w:abstractNumId w:val="33"/>
  </w:num>
  <w:num w:numId="30">
    <w:abstractNumId w:val="41"/>
  </w:num>
  <w:num w:numId="31">
    <w:abstractNumId w:val="3"/>
  </w:num>
  <w:num w:numId="32">
    <w:abstractNumId w:val="2"/>
  </w:num>
  <w:num w:numId="33">
    <w:abstractNumId w:val="23"/>
  </w:num>
  <w:num w:numId="34">
    <w:abstractNumId w:val="55"/>
  </w:num>
  <w:num w:numId="35">
    <w:abstractNumId w:val="40"/>
  </w:num>
  <w:num w:numId="36">
    <w:abstractNumId w:val="26"/>
  </w:num>
  <w:num w:numId="37">
    <w:abstractNumId w:val="5"/>
  </w:num>
  <w:num w:numId="38">
    <w:abstractNumId w:val="45"/>
  </w:num>
  <w:num w:numId="39">
    <w:abstractNumId w:val="47"/>
  </w:num>
  <w:num w:numId="40">
    <w:abstractNumId w:val="34"/>
  </w:num>
  <w:num w:numId="41">
    <w:abstractNumId w:val="51"/>
  </w:num>
  <w:num w:numId="42">
    <w:abstractNumId w:val="17"/>
  </w:num>
  <w:num w:numId="43">
    <w:abstractNumId w:val="12"/>
  </w:num>
  <w:num w:numId="44">
    <w:abstractNumId w:val="21"/>
  </w:num>
  <w:num w:numId="45">
    <w:abstractNumId w:val="52"/>
  </w:num>
  <w:num w:numId="46">
    <w:abstractNumId w:val="25"/>
  </w:num>
  <w:num w:numId="47">
    <w:abstractNumId w:val="18"/>
  </w:num>
  <w:num w:numId="48">
    <w:abstractNumId w:val="54"/>
  </w:num>
  <w:num w:numId="49">
    <w:abstractNumId w:val="27"/>
  </w:num>
  <w:num w:numId="50">
    <w:abstractNumId w:val="4"/>
  </w:num>
  <w:num w:numId="51">
    <w:abstractNumId w:val="37"/>
  </w:num>
  <w:num w:numId="52">
    <w:abstractNumId w:val="19"/>
  </w:num>
  <w:num w:numId="53">
    <w:abstractNumId w:val="29"/>
  </w:num>
  <w:num w:numId="54">
    <w:abstractNumId w:val="49"/>
  </w:num>
  <w:num w:numId="55">
    <w:abstractNumId w:val="48"/>
  </w:num>
  <w:num w:numId="56">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08"/>
  <w:hyphenationZone w:val="425"/>
  <w:characterSpacingControl w:val="doNotCompress"/>
  <w:savePreviewPicture/>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27"/>
    <w:rsid w:val="0000437F"/>
    <w:rsid w:val="00005A53"/>
    <w:rsid w:val="000067D1"/>
    <w:rsid w:val="00011DE5"/>
    <w:rsid w:val="00011E9E"/>
    <w:rsid w:val="000125D4"/>
    <w:rsid w:val="0001285C"/>
    <w:rsid w:val="000146DB"/>
    <w:rsid w:val="00015512"/>
    <w:rsid w:val="00017A76"/>
    <w:rsid w:val="000207C3"/>
    <w:rsid w:val="00024040"/>
    <w:rsid w:val="0002547E"/>
    <w:rsid w:val="0002715D"/>
    <w:rsid w:val="00027804"/>
    <w:rsid w:val="000301F5"/>
    <w:rsid w:val="00031962"/>
    <w:rsid w:val="000333C6"/>
    <w:rsid w:val="000349A9"/>
    <w:rsid w:val="000360DF"/>
    <w:rsid w:val="00036A9C"/>
    <w:rsid w:val="0004409A"/>
    <w:rsid w:val="0004671C"/>
    <w:rsid w:val="000506E0"/>
    <w:rsid w:val="000518AB"/>
    <w:rsid w:val="000606DF"/>
    <w:rsid w:val="0006151D"/>
    <w:rsid w:val="00072634"/>
    <w:rsid w:val="000726A8"/>
    <w:rsid w:val="00072E07"/>
    <w:rsid w:val="00074152"/>
    <w:rsid w:val="0007519B"/>
    <w:rsid w:val="000755DA"/>
    <w:rsid w:val="00076988"/>
    <w:rsid w:val="00077C40"/>
    <w:rsid w:val="000812B4"/>
    <w:rsid w:val="000814EE"/>
    <w:rsid w:val="00082332"/>
    <w:rsid w:val="00083949"/>
    <w:rsid w:val="00084B3B"/>
    <w:rsid w:val="000872A7"/>
    <w:rsid w:val="00090B7D"/>
    <w:rsid w:val="00090EAA"/>
    <w:rsid w:val="0009344E"/>
    <w:rsid w:val="0009511C"/>
    <w:rsid w:val="00096831"/>
    <w:rsid w:val="00096F1F"/>
    <w:rsid w:val="000A0F5F"/>
    <w:rsid w:val="000A245B"/>
    <w:rsid w:val="000A2EA4"/>
    <w:rsid w:val="000A4C65"/>
    <w:rsid w:val="000A53E8"/>
    <w:rsid w:val="000B2127"/>
    <w:rsid w:val="000B44C7"/>
    <w:rsid w:val="000B4DA5"/>
    <w:rsid w:val="000B7948"/>
    <w:rsid w:val="000B7DFB"/>
    <w:rsid w:val="000C030C"/>
    <w:rsid w:val="000C1896"/>
    <w:rsid w:val="000C4183"/>
    <w:rsid w:val="000C5636"/>
    <w:rsid w:val="000D47A3"/>
    <w:rsid w:val="000E3628"/>
    <w:rsid w:val="000E3970"/>
    <w:rsid w:val="000F2128"/>
    <w:rsid w:val="000F6F8F"/>
    <w:rsid w:val="000F745E"/>
    <w:rsid w:val="00100AE9"/>
    <w:rsid w:val="001046BF"/>
    <w:rsid w:val="00106D0D"/>
    <w:rsid w:val="00111D8E"/>
    <w:rsid w:val="00111DFE"/>
    <w:rsid w:val="00113A36"/>
    <w:rsid w:val="0012050C"/>
    <w:rsid w:val="00120B66"/>
    <w:rsid w:val="00121DF0"/>
    <w:rsid w:val="00123032"/>
    <w:rsid w:val="00130D07"/>
    <w:rsid w:val="00133537"/>
    <w:rsid w:val="00136D86"/>
    <w:rsid w:val="001402C5"/>
    <w:rsid w:val="00141995"/>
    <w:rsid w:val="00147EFF"/>
    <w:rsid w:val="001564CA"/>
    <w:rsid w:val="001604ED"/>
    <w:rsid w:val="001631B2"/>
    <w:rsid w:val="00166071"/>
    <w:rsid w:val="00166875"/>
    <w:rsid w:val="00173C27"/>
    <w:rsid w:val="00175288"/>
    <w:rsid w:val="00175CE2"/>
    <w:rsid w:val="00176F77"/>
    <w:rsid w:val="001826E4"/>
    <w:rsid w:val="001851A3"/>
    <w:rsid w:val="001904C3"/>
    <w:rsid w:val="00191038"/>
    <w:rsid w:val="00196C46"/>
    <w:rsid w:val="001A1BF8"/>
    <w:rsid w:val="001A4AAD"/>
    <w:rsid w:val="001A69FB"/>
    <w:rsid w:val="001B4F83"/>
    <w:rsid w:val="001B6B80"/>
    <w:rsid w:val="001C0D89"/>
    <w:rsid w:val="001C3822"/>
    <w:rsid w:val="001C3FC3"/>
    <w:rsid w:val="001C52AD"/>
    <w:rsid w:val="001D0C82"/>
    <w:rsid w:val="001E14A5"/>
    <w:rsid w:val="001E1DCD"/>
    <w:rsid w:val="001F1D65"/>
    <w:rsid w:val="001F3DA2"/>
    <w:rsid w:val="001F5FD2"/>
    <w:rsid w:val="001F77A8"/>
    <w:rsid w:val="00201415"/>
    <w:rsid w:val="00205098"/>
    <w:rsid w:val="00206E26"/>
    <w:rsid w:val="002077DB"/>
    <w:rsid w:val="00212FD8"/>
    <w:rsid w:val="0021340F"/>
    <w:rsid w:val="0021363D"/>
    <w:rsid w:val="00213C7D"/>
    <w:rsid w:val="00220723"/>
    <w:rsid w:val="00223C2E"/>
    <w:rsid w:val="00224FE5"/>
    <w:rsid w:val="0022680D"/>
    <w:rsid w:val="00232BD6"/>
    <w:rsid w:val="00235470"/>
    <w:rsid w:val="00240657"/>
    <w:rsid w:val="002420D5"/>
    <w:rsid w:val="00244F03"/>
    <w:rsid w:val="002468F0"/>
    <w:rsid w:val="00246E0E"/>
    <w:rsid w:val="00247C83"/>
    <w:rsid w:val="00250E64"/>
    <w:rsid w:val="0025272E"/>
    <w:rsid w:val="00256BC5"/>
    <w:rsid w:val="00260091"/>
    <w:rsid w:val="00262B33"/>
    <w:rsid w:val="00263FDC"/>
    <w:rsid w:val="00264C80"/>
    <w:rsid w:val="00266CBF"/>
    <w:rsid w:val="0026700E"/>
    <w:rsid w:val="0027140C"/>
    <w:rsid w:val="00271C4A"/>
    <w:rsid w:val="00272881"/>
    <w:rsid w:val="00273183"/>
    <w:rsid w:val="00276042"/>
    <w:rsid w:val="00277D92"/>
    <w:rsid w:val="00282344"/>
    <w:rsid w:val="00283E81"/>
    <w:rsid w:val="00287CB0"/>
    <w:rsid w:val="00291329"/>
    <w:rsid w:val="00291FFC"/>
    <w:rsid w:val="0029259F"/>
    <w:rsid w:val="002940B0"/>
    <w:rsid w:val="00294C77"/>
    <w:rsid w:val="002959B2"/>
    <w:rsid w:val="002968B9"/>
    <w:rsid w:val="00297013"/>
    <w:rsid w:val="00297651"/>
    <w:rsid w:val="002A4BE9"/>
    <w:rsid w:val="002A63B9"/>
    <w:rsid w:val="002B08C8"/>
    <w:rsid w:val="002B282E"/>
    <w:rsid w:val="002B3957"/>
    <w:rsid w:val="002C28F3"/>
    <w:rsid w:val="002C3840"/>
    <w:rsid w:val="002D325F"/>
    <w:rsid w:val="002D336F"/>
    <w:rsid w:val="002D5156"/>
    <w:rsid w:val="002E088E"/>
    <w:rsid w:val="002E1F47"/>
    <w:rsid w:val="002E2145"/>
    <w:rsid w:val="002E2C6C"/>
    <w:rsid w:val="002E3275"/>
    <w:rsid w:val="002E436C"/>
    <w:rsid w:val="002E5688"/>
    <w:rsid w:val="002F0297"/>
    <w:rsid w:val="002F4A83"/>
    <w:rsid w:val="002F5A94"/>
    <w:rsid w:val="002F5E0B"/>
    <w:rsid w:val="002F7EBD"/>
    <w:rsid w:val="0030625A"/>
    <w:rsid w:val="0030796C"/>
    <w:rsid w:val="00311F6D"/>
    <w:rsid w:val="00313D0A"/>
    <w:rsid w:val="00315EED"/>
    <w:rsid w:val="00317C65"/>
    <w:rsid w:val="00322D48"/>
    <w:rsid w:val="00323E53"/>
    <w:rsid w:val="00332AB3"/>
    <w:rsid w:val="00335C8F"/>
    <w:rsid w:val="00337551"/>
    <w:rsid w:val="00337D0D"/>
    <w:rsid w:val="0034050E"/>
    <w:rsid w:val="00340A00"/>
    <w:rsid w:val="00344E82"/>
    <w:rsid w:val="0034534C"/>
    <w:rsid w:val="003518BA"/>
    <w:rsid w:val="00353210"/>
    <w:rsid w:val="0035553E"/>
    <w:rsid w:val="00357E7C"/>
    <w:rsid w:val="0036090D"/>
    <w:rsid w:val="0036340A"/>
    <w:rsid w:val="00370B47"/>
    <w:rsid w:val="00377A55"/>
    <w:rsid w:val="00377D80"/>
    <w:rsid w:val="00382442"/>
    <w:rsid w:val="00385DDA"/>
    <w:rsid w:val="00390934"/>
    <w:rsid w:val="0039676E"/>
    <w:rsid w:val="003973B2"/>
    <w:rsid w:val="003979C6"/>
    <w:rsid w:val="00397C6F"/>
    <w:rsid w:val="00397FBE"/>
    <w:rsid w:val="003A0907"/>
    <w:rsid w:val="003A4C71"/>
    <w:rsid w:val="003A5C18"/>
    <w:rsid w:val="003B1D10"/>
    <w:rsid w:val="003B249C"/>
    <w:rsid w:val="003B2C92"/>
    <w:rsid w:val="003C2D74"/>
    <w:rsid w:val="003C6435"/>
    <w:rsid w:val="003C7B9B"/>
    <w:rsid w:val="003D3EA6"/>
    <w:rsid w:val="003D4A6A"/>
    <w:rsid w:val="003D6FE4"/>
    <w:rsid w:val="003E05C6"/>
    <w:rsid w:val="003E633A"/>
    <w:rsid w:val="003F1DE5"/>
    <w:rsid w:val="003F2A43"/>
    <w:rsid w:val="003F33FD"/>
    <w:rsid w:val="003F51C5"/>
    <w:rsid w:val="003F5627"/>
    <w:rsid w:val="003F59AC"/>
    <w:rsid w:val="004009F4"/>
    <w:rsid w:val="004047A5"/>
    <w:rsid w:val="00407F03"/>
    <w:rsid w:val="00410E11"/>
    <w:rsid w:val="00417DA0"/>
    <w:rsid w:val="00417DD5"/>
    <w:rsid w:val="00420D6B"/>
    <w:rsid w:val="00422AFC"/>
    <w:rsid w:val="004234EE"/>
    <w:rsid w:val="004261DE"/>
    <w:rsid w:val="00426C3C"/>
    <w:rsid w:val="004270BC"/>
    <w:rsid w:val="00430960"/>
    <w:rsid w:val="0043209D"/>
    <w:rsid w:val="00432C01"/>
    <w:rsid w:val="0043532F"/>
    <w:rsid w:val="00435580"/>
    <w:rsid w:val="00440310"/>
    <w:rsid w:val="00441D99"/>
    <w:rsid w:val="00443E8A"/>
    <w:rsid w:val="00443FEA"/>
    <w:rsid w:val="004517D9"/>
    <w:rsid w:val="00456350"/>
    <w:rsid w:val="00460FF0"/>
    <w:rsid w:val="004619A0"/>
    <w:rsid w:val="004620B6"/>
    <w:rsid w:val="00462732"/>
    <w:rsid w:val="00462FF1"/>
    <w:rsid w:val="00463F18"/>
    <w:rsid w:val="0047147B"/>
    <w:rsid w:val="00472889"/>
    <w:rsid w:val="004761B4"/>
    <w:rsid w:val="00476ECE"/>
    <w:rsid w:val="00481EB0"/>
    <w:rsid w:val="004842F7"/>
    <w:rsid w:val="00490D2A"/>
    <w:rsid w:val="00491308"/>
    <w:rsid w:val="00492EB0"/>
    <w:rsid w:val="00494D0D"/>
    <w:rsid w:val="004A02D8"/>
    <w:rsid w:val="004A0D3C"/>
    <w:rsid w:val="004A1E24"/>
    <w:rsid w:val="004A29EC"/>
    <w:rsid w:val="004A4AE8"/>
    <w:rsid w:val="004A4B3A"/>
    <w:rsid w:val="004B02BC"/>
    <w:rsid w:val="004B0537"/>
    <w:rsid w:val="004B09AE"/>
    <w:rsid w:val="004B1727"/>
    <w:rsid w:val="004B1BBD"/>
    <w:rsid w:val="004B4AC4"/>
    <w:rsid w:val="004B65E2"/>
    <w:rsid w:val="004C4FFE"/>
    <w:rsid w:val="004C530D"/>
    <w:rsid w:val="004C6089"/>
    <w:rsid w:val="004C7A9A"/>
    <w:rsid w:val="004D130D"/>
    <w:rsid w:val="004D1630"/>
    <w:rsid w:val="004D3559"/>
    <w:rsid w:val="004E1C83"/>
    <w:rsid w:val="004E1EAA"/>
    <w:rsid w:val="004E4BCB"/>
    <w:rsid w:val="004F1CDE"/>
    <w:rsid w:val="004F3F03"/>
    <w:rsid w:val="00500723"/>
    <w:rsid w:val="005009D3"/>
    <w:rsid w:val="005025F9"/>
    <w:rsid w:val="005060DB"/>
    <w:rsid w:val="00507216"/>
    <w:rsid w:val="00507D2D"/>
    <w:rsid w:val="00511AB4"/>
    <w:rsid w:val="00511F57"/>
    <w:rsid w:val="00513ECD"/>
    <w:rsid w:val="00514159"/>
    <w:rsid w:val="005237D0"/>
    <w:rsid w:val="00526154"/>
    <w:rsid w:val="00526C5D"/>
    <w:rsid w:val="0052793E"/>
    <w:rsid w:val="0053162D"/>
    <w:rsid w:val="00532C0D"/>
    <w:rsid w:val="005345AF"/>
    <w:rsid w:val="0053772B"/>
    <w:rsid w:val="005405DA"/>
    <w:rsid w:val="00540B7A"/>
    <w:rsid w:val="0054379C"/>
    <w:rsid w:val="00546718"/>
    <w:rsid w:val="00546E8C"/>
    <w:rsid w:val="00547274"/>
    <w:rsid w:val="00547400"/>
    <w:rsid w:val="00550CFC"/>
    <w:rsid w:val="00560C87"/>
    <w:rsid w:val="00563943"/>
    <w:rsid w:val="00565B5E"/>
    <w:rsid w:val="0057100F"/>
    <w:rsid w:val="0057128A"/>
    <w:rsid w:val="0057287C"/>
    <w:rsid w:val="00573125"/>
    <w:rsid w:val="00584B8E"/>
    <w:rsid w:val="0058509E"/>
    <w:rsid w:val="00585EBE"/>
    <w:rsid w:val="0058641A"/>
    <w:rsid w:val="0058674D"/>
    <w:rsid w:val="005872F4"/>
    <w:rsid w:val="0059659F"/>
    <w:rsid w:val="00596639"/>
    <w:rsid w:val="005A06E7"/>
    <w:rsid w:val="005A26F9"/>
    <w:rsid w:val="005A293E"/>
    <w:rsid w:val="005A2C35"/>
    <w:rsid w:val="005A3C83"/>
    <w:rsid w:val="005B004E"/>
    <w:rsid w:val="005B21D9"/>
    <w:rsid w:val="005B240E"/>
    <w:rsid w:val="005B2796"/>
    <w:rsid w:val="005B36E5"/>
    <w:rsid w:val="005B75DF"/>
    <w:rsid w:val="005B76A1"/>
    <w:rsid w:val="005C1ABB"/>
    <w:rsid w:val="005C5EB5"/>
    <w:rsid w:val="005C6C01"/>
    <w:rsid w:val="005C6F0D"/>
    <w:rsid w:val="005C7D42"/>
    <w:rsid w:val="005D4847"/>
    <w:rsid w:val="005D496A"/>
    <w:rsid w:val="005D53EA"/>
    <w:rsid w:val="005D7103"/>
    <w:rsid w:val="005D736E"/>
    <w:rsid w:val="005E2968"/>
    <w:rsid w:val="005E3528"/>
    <w:rsid w:val="005E5310"/>
    <w:rsid w:val="005E57AC"/>
    <w:rsid w:val="005E57F3"/>
    <w:rsid w:val="005F04C5"/>
    <w:rsid w:val="005F07AD"/>
    <w:rsid w:val="005F285A"/>
    <w:rsid w:val="005F4371"/>
    <w:rsid w:val="005F5958"/>
    <w:rsid w:val="005F5C32"/>
    <w:rsid w:val="005F7715"/>
    <w:rsid w:val="00603065"/>
    <w:rsid w:val="0060469B"/>
    <w:rsid w:val="006047E1"/>
    <w:rsid w:val="00610A86"/>
    <w:rsid w:val="00611533"/>
    <w:rsid w:val="0061414D"/>
    <w:rsid w:val="00616A15"/>
    <w:rsid w:val="00616A29"/>
    <w:rsid w:val="00626741"/>
    <w:rsid w:val="0063101C"/>
    <w:rsid w:val="006342D2"/>
    <w:rsid w:val="006343FB"/>
    <w:rsid w:val="006364D4"/>
    <w:rsid w:val="006419E4"/>
    <w:rsid w:val="00641A22"/>
    <w:rsid w:val="00643BA8"/>
    <w:rsid w:val="006506B6"/>
    <w:rsid w:val="006507D1"/>
    <w:rsid w:val="006530CE"/>
    <w:rsid w:val="006548B6"/>
    <w:rsid w:val="00654FCE"/>
    <w:rsid w:val="00656DC6"/>
    <w:rsid w:val="00656F1D"/>
    <w:rsid w:val="006607DB"/>
    <w:rsid w:val="00662980"/>
    <w:rsid w:val="00662D47"/>
    <w:rsid w:val="00667AE3"/>
    <w:rsid w:val="00670EE3"/>
    <w:rsid w:val="00670EFA"/>
    <w:rsid w:val="00675EA2"/>
    <w:rsid w:val="0068230E"/>
    <w:rsid w:val="00682E9D"/>
    <w:rsid w:val="00685D8F"/>
    <w:rsid w:val="00686DA8"/>
    <w:rsid w:val="006973BC"/>
    <w:rsid w:val="006A13D7"/>
    <w:rsid w:val="006A6F0F"/>
    <w:rsid w:val="006A7212"/>
    <w:rsid w:val="006B1957"/>
    <w:rsid w:val="006B2944"/>
    <w:rsid w:val="006B3F7D"/>
    <w:rsid w:val="006C30F1"/>
    <w:rsid w:val="006C5E53"/>
    <w:rsid w:val="006C5FBC"/>
    <w:rsid w:val="006C6B27"/>
    <w:rsid w:val="006C72D8"/>
    <w:rsid w:val="006D1E61"/>
    <w:rsid w:val="006D3FBB"/>
    <w:rsid w:val="006D4205"/>
    <w:rsid w:val="006D6B09"/>
    <w:rsid w:val="006E4646"/>
    <w:rsid w:val="006E4F98"/>
    <w:rsid w:val="006E721D"/>
    <w:rsid w:val="006E7795"/>
    <w:rsid w:val="006F0030"/>
    <w:rsid w:val="006F290A"/>
    <w:rsid w:val="006F5FFF"/>
    <w:rsid w:val="006F65BE"/>
    <w:rsid w:val="006F75D1"/>
    <w:rsid w:val="00702970"/>
    <w:rsid w:val="007037B6"/>
    <w:rsid w:val="00706C38"/>
    <w:rsid w:val="007107C9"/>
    <w:rsid w:val="00712BBE"/>
    <w:rsid w:val="007131FD"/>
    <w:rsid w:val="00716525"/>
    <w:rsid w:val="0072394D"/>
    <w:rsid w:val="0072531E"/>
    <w:rsid w:val="00726673"/>
    <w:rsid w:val="0072702E"/>
    <w:rsid w:val="0073021A"/>
    <w:rsid w:val="007329AF"/>
    <w:rsid w:val="00734ED0"/>
    <w:rsid w:val="007367FF"/>
    <w:rsid w:val="00742AB2"/>
    <w:rsid w:val="00742D2B"/>
    <w:rsid w:val="007463A7"/>
    <w:rsid w:val="00746728"/>
    <w:rsid w:val="00751197"/>
    <w:rsid w:val="0075694B"/>
    <w:rsid w:val="00756DD3"/>
    <w:rsid w:val="007601F0"/>
    <w:rsid w:val="007623EE"/>
    <w:rsid w:val="00763C97"/>
    <w:rsid w:val="007658FB"/>
    <w:rsid w:val="00766A2E"/>
    <w:rsid w:val="007670B5"/>
    <w:rsid w:val="0077133B"/>
    <w:rsid w:val="00774530"/>
    <w:rsid w:val="00774E69"/>
    <w:rsid w:val="007811F8"/>
    <w:rsid w:val="007830E1"/>
    <w:rsid w:val="007840D3"/>
    <w:rsid w:val="007860C7"/>
    <w:rsid w:val="00790189"/>
    <w:rsid w:val="007922B7"/>
    <w:rsid w:val="00795D38"/>
    <w:rsid w:val="007A565D"/>
    <w:rsid w:val="007B01CA"/>
    <w:rsid w:val="007C13BD"/>
    <w:rsid w:val="007C31AB"/>
    <w:rsid w:val="007C72E3"/>
    <w:rsid w:val="007D1ADF"/>
    <w:rsid w:val="007D5A54"/>
    <w:rsid w:val="007E00B9"/>
    <w:rsid w:val="007E135B"/>
    <w:rsid w:val="007E24DD"/>
    <w:rsid w:val="007E42E7"/>
    <w:rsid w:val="007E66FF"/>
    <w:rsid w:val="007E7383"/>
    <w:rsid w:val="007F0A79"/>
    <w:rsid w:val="007F5CCD"/>
    <w:rsid w:val="008004B8"/>
    <w:rsid w:val="00801584"/>
    <w:rsid w:val="008044DE"/>
    <w:rsid w:val="0080507E"/>
    <w:rsid w:val="00811D09"/>
    <w:rsid w:val="00813FEA"/>
    <w:rsid w:val="008144C2"/>
    <w:rsid w:val="008162D8"/>
    <w:rsid w:val="00820004"/>
    <w:rsid w:val="00820416"/>
    <w:rsid w:val="008230B4"/>
    <w:rsid w:val="00823890"/>
    <w:rsid w:val="00826CF2"/>
    <w:rsid w:val="00827294"/>
    <w:rsid w:val="0083361B"/>
    <w:rsid w:val="00833B9D"/>
    <w:rsid w:val="008409CF"/>
    <w:rsid w:val="00841677"/>
    <w:rsid w:val="00844105"/>
    <w:rsid w:val="00844184"/>
    <w:rsid w:val="00844228"/>
    <w:rsid w:val="00847B0B"/>
    <w:rsid w:val="0085065D"/>
    <w:rsid w:val="0085180D"/>
    <w:rsid w:val="00855A3F"/>
    <w:rsid w:val="0085627A"/>
    <w:rsid w:val="0085736B"/>
    <w:rsid w:val="00857537"/>
    <w:rsid w:val="0086167B"/>
    <w:rsid w:val="00866A15"/>
    <w:rsid w:val="008708E4"/>
    <w:rsid w:val="008766A6"/>
    <w:rsid w:val="00877A7A"/>
    <w:rsid w:val="00881890"/>
    <w:rsid w:val="00886130"/>
    <w:rsid w:val="008874AD"/>
    <w:rsid w:val="00891324"/>
    <w:rsid w:val="008914F5"/>
    <w:rsid w:val="008955B9"/>
    <w:rsid w:val="00895DEC"/>
    <w:rsid w:val="008A045D"/>
    <w:rsid w:val="008A32A9"/>
    <w:rsid w:val="008A4650"/>
    <w:rsid w:val="008A714D"/>
    <w:rsid w:val="008A7198"/>
    <w:rsid w:val="008B3A97"/>
    <w:rsid w:val="008B55E6"/>
    <w:rsid w:val="008B771D"/>
    <w:rsid w:val="008C09FB"/>
    <w:rsid w:val="008C3B95"/>
    <w:rsid w:val="008C5A23"/>
    <w:rsid w:val="008D06B6"/>
    <w:rsid w:val="008D0F1F"/>
    <w:rsid w:val="008D1CA7"/>
    <w:rsid w:val="008D4EDD"/>
    <w:rsid w:val="008D5AB6"/>
    <w:rsid w:val="008D5C70"/>
    <w:rsid w:val="008D6756"/>
    <w:rsid w:val="008D6D80"/>
    <w:rsid w:val="008E1775"/>
    <w:rsid w:val="008E1904"/>
    <w:rsid w:val="008E212D"/>
    <w:rsid w:val="008E2A7E"/>
    <w:rsid w:val="008E3B02"/>
    <w:rsid w:val="008E43D8"/>
    <w:rsid w:val="008E4F7E"/>
    <w:rsid w:val="008E5F64"/>
    <w:rsid w:val="008E7027"/>
    <w:rsid w:val="008F0FD3"/>
    <w:rsid w:val="008F1F4A"/>
    <w:rsid w:val="008F3538"/>
    <w:rsid w:val="008F518D"/>
    <w:rsid w:val="008F534B"/>
    <w:rsid w:val="00901BDD"/>
    <w:rsid w:val="0090393D"/>
    <w:rsid w:val="00906CA4"/>
    <w:rsid w:val="00913B9B"/>
    <w:rsid w:val="00913EA3"/>
    <w:rsid w:val="00915638"/>
    <w:rsid w:val="00916954"/>
    <w:rsid w:val="00920DB3"/>
    <w:rsid w:val="00927010"/>
    <w:rsid w:val="00936D98"/>
    <w:rsid w:val="009401B7"/>
    <w:rsid w:val="0095003D"/>
    <w:rsid w:val="009520DD"/>
    <w:rsid w:val="009524CB"/>
    <w:rsid w:val="00952D5B"/>
    <w:rsid w:val="00953FCD"/>
    <w:rsid w:val="009572E3"/>
    <w:rsid w:val="009574E6"/>
    <w:rsid w:val="0096799C"/>
    <w:rsid w:val="009710BD"/>
    <w:rsid w:val="009715E9"/>
    <w:rsid w:val="00971C06"/>
    <w:rsid w:val="00972504"/>
    <w:rsid w:val="00974C9C"/>
    <w:rsid w:val="009836FD"/>
    <w:rsid w:val="0098427A"/>
    <w:rsid w:val="00985DF4"/>
    <w:rsid w:val="009903DC"/>
    <w:rsid w:val="00992114"/>
    <w:rsid w:val="0099217E"/>
    <w:rsid w:val="00992DED"/>
    <w:rsid w:val="009942DC"/>
    <w:rsid w:val="009A43CB"/>
    <w:rsid w:val="009A630D"/>
    <w:rsid w:val="009A6EED"/>
    <w:rsid w:val="009A76CB"/>
    <w:rsid w:val="009B1D9E"/>
    <w:rsid w:val="009B7323"/>
    <w:rsid w:val="009C41C3"/>
    <w:rsid w:val="009D5530"/>
    <w:rsid w:val="009E035C"/>
    <w:rsid w:val="009E211E"/>
    <w:rsid w:val="009E21A6"/>
    <w:rsid w:val="009E6EAB"/>
    <w:rsid w:val="009F19FB"/>
    <w:rsid w:val="009F1D20"/>
    <w:rsid w:val="009F3E47"/>
    <w:rsid w:val="009F407A"/>
    <w:rsid w:val="009F5A53"/>
    <w:rsid w:val="00A04897"/>
    <w:rsid w:val="00A07A8F"/>
    <w:rsid w:val="00A10EE3"/>
    <w:rsid w:val="00A134AE"/>
    <w:rsid w:val="00A139AB"/>
    <w:rsid w:val="00A17372"/>
    <w:rsid w:val="00A1741F"/>
    <w:rsid w:val="00A202A4"/>
    <w:rsid w:val="00A2078C"/>
    <w:rsid w:val="00A211F3"/>
    <w:rsid w:val="00A22CE8"/>
    <w:rsid w:val="00A24DF5"/>
    <w:rsid w:val="00A309D4"/>
    <w:rsid w:val="00A313C0"/>
    <w:rsid w:val="00A36C49"/>
    <w:rsid w:val="00A401E5"/>
    <w:rsid w:val="00A41B9F"/>
    <w:rsid w:val="00A42416"/>
    <w:rsid w:val="00A433D3"/>
    <w:rsid w:val="00A445E0"/>
    <w:rsid w:val="00A45021"/>
    <w:rsid w:val="00A50A4B"/>
    <w:rsid w:val="00A529D2"/>
    <w:rsid w:val="00A57B52"/>
    <w:rsid w:val="00A605DF"/>
    <w:rsid w:val="00A66AE0"/>
    <w:rsid w:val="00A7016D"/>
    <w:rsid w:val="00A81114"/>
    <w:rsid w:val="00A8168B"/>
    <w:rsid w:val="00A8170A"/>
    <w:rsid w:val="00A83141"/>
    <w:rsid w:val="00A8663A"/>
    <w:rsid w:val="00A878AB"/>
    <w:rsid w:val="00A95193"/>
    <w:rsid w:val="00A95677"/>
    <w:rsid w:val="00A957C9"/>
    <w:rsid w:val="00A9599D"/>
    <w:rsid w:val="00AA3640"/>
    <w:rsid w:val="00AA36BE"/>
    <w:rsid w:val="00AA74A3"/>
    <w:rsid w:val="00AA7843"/>
    <w:rsid w:val="00AB01A9"/>
    <w:rsid w:val="00AB2B1B"/>
    <w:rsid w:val="00AC1032"/>
    <w:rsid w:val="00AC4211"/>
    <w:rsid w:val="00AC6F3E"/>
    <w:rsid w:val="00AD3DE0"/>
    <w:rsid w:val="00AD6730"/>
    <w:rsid w:val="00AD7BDE"/>
    <w:rsid w:val="00AE3419"/>
    <w:rsid w:val="00AE52BC"/>
    <w:rsid w:val="00AF323E"/>
    <w:rsid w:val="00AF3599"/>
    <w:rsid w:val="00AF5845"/>
    <w:rsid w:val="00B0038C"/>
    <w:rsid w:val="00B122E4"/>
    <w:rsid w:val="00B12B41"/>
    <w:rsid w:val="00B12EA9"/>
    <w:rsid w:val="00B136BF"/>
    <w:rsid w:val="00B13766"/>
    <w:rsid w:val="00B14420"/>
    <w:rsid w:val="00B146E6"/>
    <w:rsid w:val="00B17942"/>
    <w:rsid w:val="00B20DC2"/>
    <w:rsid w:val="00B20DE9"/>
    <w:rsid w:val="00B2422F"/>
    <w:rsid w:val="00B26AF4"/>
    <w:rsid w:val="00B26FE9"/>
    <w:rsid w:val="00B31132"/>
    <w:rsid w:val="00B32C10"/>
    <w:rsid w:val="00B36A88"/>
    <w:rsid w:val="00B36B6A"/>
    <w:rsid w:val="00B44046"/>
    <w:rsid w:val="00B448D0"/>
    <w:rsid w:val="00B5100C"/>
    <w:rsid w:val="00B511AC"/>
    <w:rsid w:val="00B516E7"/>
    <w:rsid w:val="00B5402D"/>
    <w:rsid w:val="00B54D60"/>
    <w:rsid w:val="00B608C5"/>
    <w:rsid w:val="00B60D4A"/>
    <w:rsid w:val="00B67172"/>
    <w:rsid w:val="00B72331"/>
    <w:rsid w:val="00B74BD8"/>
    <w:rsid w:val="00B75EB5"/>
    <w:rsid w:val="00B75FF7"/>
    <w:rsid w:val="00B764C3"/>
    <w:rsid w:val="00B76E1D"/>
    <w:rsid w:val="00B803B1"/>
    <w:rsid w:val="00B82074"/>
    <w:rsid w:val="00BA225D"/>
    <w:rsid w:val="00BB18BF"/>
    <w:rsid w:val="00BB569A"/>
    <w:rsid w:val="00BC2AF3"/>
    <w:rsid w:val="00BC4240"/>
    <w:rsid w:val="00BD0504"/>
    <w:rsid w:val="00BD18DD"/>
    <w:rsid w:val="00BD1981"/>
    <w:rsid w:val="00BD3049"/>
    <w:rsid w:val="00BD319A"/>
    <w:rsid w:val="00BD3974"/>
    <w:rsid w:val="00BD583E"/>
    <w:rsid w:val="00BD68D0"/>
    <w:rsid w:val="00BD7963"/>
    <w:rsid w:val="00BE2600"/>
    <w:rsid w:val="00BE2BBF"/>
    <w:rsid w:val="00BE3815"/>
    <w:rsid w:val="00BF67E5"/>
    <w:rsid w:val="00BF7C80"/>
    <w:rsid w:val="00C00AAF"/>
    <w:rsid w:val="00C0740B"/>
    <w:rsid w:val="00C1339A"/>
    <w:rsid w:val="00C151BA"/>
    <w:rsid w:val="00C17390"/>
    <w:rsid w:val="00C202F7"/>
    <w:rsid w:val="00C20A19"/>
    <w:rsid w:val="00C24682"/>
    <w:rsid w:val="00C31943"/>
    <w:rsid w:val="00C37093"/>
    <w:rsid w:val="00C47101"/>
    <w:rsid w:val="00C52584"/>
    <w:rsid w:val="00C53B14"/>
    <w:rsid w:val="00C547EE"/>
    <w:rsid w:val="00C63873"/>
    <w:rsid w:val="00C649D1"/>
    <w:rsid w:val="00C66CF0"/>
    <w:rsid w:val="00C75117"/>
    <w:rsid w:val="00C753AD"/>
    <w:rsid w:val="00C771C6"/>
    <w:rsid w:val="00C77F84"/>
    <w:rsid w:val="00C86D03"/>
    <w:rsid w:val="00C87265"/>
    <w:rsid w:val="00C91BAF"/>
    <w:rsid w:val="00C91C02"/>
    <w:rsid w:val="00C93ED4"/>
    <w:rsid w:val="00C97B51"/>
    <w:rsid w:val="00CA0326"/>
    <w:rsid w:val="00CA0BE6"/>
    <w:rsid w:val="00CA26B1"/>
    <w:rsid w:val="00CA30C4"/>
    <w:rsid w:val="00CA322B"/>
    <w:rsid w:val="00CA33C1"/>
    <w:rsid w:val="00CB2A37"/>
    <w:rsid w:val="00CB3286"/>
    <w:rsid w:val="00CC3A23"/>
    <w:rsid w:val="00CC3B6D"/>
    <w:rsid w:val="00CC64E0"/>
    <w:rsid w:val="00CD116F"/>
    <w:rsid w:val="00CD15EF"/>
    <w:rsid w:val="00CD1734"/>
    <w:rsid w:val="00CD3DF1"/>
    <w:rsid w:val="00CD66CE"/>
    <w:rsid w:val="00CE0AD3"/>
    <w:rsid w:val="00CE15F5"/>
    <w:rsid w:val="00CF1660"/>
    <w:rsid w:val="00CF17D5"/>
    <w:rsid w:val="00CF4B4E"/>
    <w:rsid w:val="00CF57BE"/>
    <w:rsid w:val="00D00BC9"/>
    <w:rsid w:val="00D05A5E"/>
    <w:rsid w:val="00D14283"/>
    <w:rsid w:val="00D1555E"/>
    <w:rsid w:val="00D166D8"/>
    <w:rsid w:val="00D20812"/>
    <w:rsid w:val="00D2358B"/>
    <w:rsid w:val="00D23DDF"/>
    <w:rsid w:val="00D24F7C"/>
    <w:rsid w:val="00D32BAA"/>
    <w:rsid w:val="00D3406D"/>
    <w:rsid w:val="00D34769"/>
    <w:rsid w:val="00D427B3"/>
    <w:rsid w:val="00D42E91"/>
    <w:rsid w:val="00D43162"/>
    <w:rsid w:val="00D432F6"/>
    <w:rsid w:val="00D449D4"/>
    <w:rsid w:val="00D464AF"/>
    <w:rsid w:val="00D51DB1"/>
    <w:rsid w:val="00D527EE"/>
    <w:rsid w:val="00D53C59"/>
    <w:rsid w:val="00D55785"/>
    <w:rsid w:val="00D57CC6"/>
    <w:rsid w:val="00D642B4"/>
    <w:rsid w:val="00D65003"/>
    <w:rsid w:val="00D75107"/>
    <w:rsid w:val="00D828A2"/>
    <w:rsid w:val="00D82AEE"/>
    <w:rsid w:val="00D83DF8"/>
    <w:rsid w:val="00D85F9C"/>
    <w:rsid w:val="00D87154"/>
    <w:rsid w:val="00D87310"/>
    <w:rsid w:val="00D90198"/>
    <w:rsid w:val="00D90505"/>
    <w:rsid w:val="00D9460D"/>
    <w:rsid w:val="00D97FFB"/>
    <w:rsid w:val="00DA40FD"/>
    <w:rsid w:val="00DB04F8"/>
    <w:rsid w:val="00DB0EFE"/>
    <w:rsid w:val="00DB2281"/>
    <w:rsid w:val="00DB7CD2"/>
    <w:rsid w:val="00DB7F9F"/>
    <w:rsid w:val="00DC0281"/>
    <w:rsid w:val="00DC1F02"/>
    <w:rsid w:val="00DC3CC9"/>
    <w:rsid w:val="00DD095D"/>
    <w:rsid w:val="00DD76E3"/>
    <w:rsid w:val="00DD7946"/>
    <w:rsid w:val="00DE3EE1"/>
    <w:rsid w:val="00DE7581"/>
    <w:rsid w:val="00DE772E"/>
    <w:rsid w:val="00DF1B4F"/>
    <w:rsid w:val="00DF39CB"/>
    <w:rsid w:val="00DF3B3D"/>
    <w:rsid w:val="00E0233D"/>
    <w:rsid w:val="00E02694"/>
    <w:rsid w:val="00E02B72"/>
    <w:rsid w:val="00E0530D"/>
    <w:rsid w:val="00E061A1"/>
    <w:rsid w:val="00E11AEA"/>
    <w:rsid w:val="00E147BF"/>
    <w:rsid w:val="00E2099F"/>
    <w:rsid w:val="00E22060"/>
    <w:rsid w:val="00E22780"/>
    <w:rsid w:val="00E32A18"/>
    <w:rsid w:val="00E349FD"/>
    <w:rsid w:val="00E3771C"/>
    <w:rsid w:val="00E4196A"/>
    <w:rsid w:val="00E4359C"/>
    <w:rsid w:val="00E44103"/>
    <w:rsid w:val="00E44413"/>
    <w:rsid w:val="00E4556C"/>
    <w:rsid w:val="00E466A4"/>
    <w:rsid w:val="00E46864"/>
    <w:rsid w:val="00E46DA8"/>
    <w:rsid w:val="00E4731C"/>
    <w:rsid w:val="00E55324"/>
    <w:rsid w:val="00E57AF0"/>
    <w:rsid w:val="00E6452D"/>
    <w:rsid w:val="00E70189"/>
    <w:rsid w:val="00E72BCC"/>
    <w:rsid w:val="00E7407D"/>
    <w:rsid w:val="00E76A78"/>
    <w:rsid w:val="00E814B0"/>
    <w:rsid w:val="00E82C75"/>
    <w:rsid w:val="00E84FCC"/>
    <w:rsid w:val="00E905DA"/>
    <w:rsid w:val="00E92172"/>
    <w:rsid w:val="00E9733D"/>
    <w:rsid w:val="00E97F08"/>
    <w:rsid w:val="00EA0FAD"/>
    <w:rsid w:val="00EA11A4"/>
    <w:rsid w:val="00EA1673"/>
    <w:rsid w:val="00EA1EDE"/>
    <w:rsid w:val="00EA7EE6"/>
    <w:rsid w:val="00EB0206"/>
    <w:rsid w:val="00EB3C52"/>
    <w:rsid w:val="00EB5196"/>
    <w:rsid w:val="00EB7770"/>
    <w:rsid w:val="00EB7A06"/>
    <w:rsid w:val="00EC086F"/>
    <w:rsid w:val="00EC6F27"/>
    <w:rsid w:val="00ED1210"/>
    <w:rsid w:val="00ED3F38"/>
    <w:rsid w:val="00EE3B77"/>
    <w:rsid w:val="00EE644E"/>
    <w:rsid w:val="00EF0BD6"/>
    <w:rsid w:val="00EF424A"/>
    <w:rsid w:val="00EF7745"/>
    <w:rsid w:val="00EF7AC7"/>
    <w:rsid w:val="00F11B00"/>
    <w:rsid w:val="00F12203"/>
    <w:rsid w:val="00F156A0"/>
    <w:rsid w:val="00F20D78"/>
    <w:rsid w:val="00F22439"/>
    <w:rsid w:val="00F25BBF"/>
    <w:rsid w:val="00F26DA4"/>
    <w:rsid w:val="00F37200"/>
    <w:rsid w:val="00F40CFF"/>
    <w:rsid w:val="00F46F23"/>
    <w:rsid w:val="00F5130F"/>
    <w:rsid w:val="00F57E85"/>
    <w:rsid w:val="00F6252E"/>
    <w:rsid w:val="00F627B3"/>
    <w:rsid w:val="00F72B05"/>
    <w:rsid w:val="00F74D71"/>
    <w:rsid w:val="00F75A99"/>
    <w:rsid w:val="00F81A8C"/>
    <w:rsid w:val="00F82877"/>
    <w:rsid w:val="00F8300F"/>
    <w:rsid w:val="00F847C2"/>
    <w:rsid w:val="00F86ABF"/>
    <w:rsid w:val="00F90540"/>
    <w:rsid w:val="00F917D1"/>
    <w:rsid w:val="00F92064"/>
    <w:rsid w:val="00F950D2"/>
    <w:rsid w:val="00F9541F"/>
    <w:rsid w:val="00F96888"/>
    <w:rsid w:val="00F96DC7"/>
    <w:rsid w:val="00FA180D"/>
    <w:rsid w:val="00FA182F"/>
    <w:rsid w:val="00FA38BF"/>
    <w:rsid w:val="00FA46F4"/>
    <w:rsid w:val="00FA7D1A"/>
    <w:rsid w:val="00FB0581"/>
    <w:rsid w:val="00FB2035"/>
    <w:rsid w:val="00FB3712"/>
    <w:rsid w:val="00FB72DC"/>
    <w:rsid w:val="00FB7D5F"/>
    <w:rsid w:val="00FC07CB"/>
    <w:rsid w:val="00FC1348"/>
    <w:rsid w:val="00FC2AFA"/>
    <w:rsid w:val="00FC3FA3"/>
    <w:rsid w:val="00FC6051"/>
    <w:rsid w:val="00FD0F5A"/>
    <w:rsid w:val="00FD4B6D"/>
    <w:rsid w:val="00FE150E"/>
    <w:rsid w:val="00FE16CA"/>
    <w:rsid w:val="00FE2724"/>
    <w:rsid w:val="00FE3471"/>
    <w:rsid w:val="00FE5009"/>
    <w:rsid w:val="00FE5407"/>
    <w:rsid w:val="00FF001E"/>
    <w:rsid w:val="00FF1703"/>
    <w:rsid w:val="00FF18DB"/>
    <w:rsid w:val="00FF4574"/>
    <w:rsid w:val="00FF4734"/>
    <w:rsid w:val="00FF7972"/>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DBF75"/>
  <w15:chartTrackingRefBased/>
  <w15:docId w15:val="{DBC44C5B-61DD-4DE7-8724-2167DDD1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77D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00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003D"/>
  </w:style>
  <w:style w:type="paragraph" w:styleId="Piedepgina">
    <w:name w:val="footer"/>
    <w:basedOn w:val="Normal"/>
    <w:link w:val="PiedepginaCar"/>
    <w:uiPriority w:val="99"/>
    <w:unhideWhenUsed/>
    <w:rsid w:val="009500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003D"/>
  </w:style>
  <w:style w:type="paragraph" w:styleId="Prrafodelista">
    <w:name w:val="List Paragraph"/>
    <w:basedOn w:val="Normal"/>
    <w:uiPriority w:val="34"/>
    <w:qFormat/>
    <w:rsid w:val="00F12203"/>
    <w:pPr>
      <w:ind w:left="720"/>
      <w:contextualSpacing/>
    </w:pPr>
  </w:style>
  <w:style w:type="paragraph" w:styleId="NormalWeb">
    <w:name w:val="Normal (Web)"/>
    <w:basedOn w:val="Normal"/>
    <w:uiPriority w:val="99"/>
    <w:semiHidden/>
    <w:unhideWhenUsed/>
    <w:rsid w:val="00C66CF0"/>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AA78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7843"/>
    <w:rPr>
      <w:sz w:val="20"/>
      <w:szCs w:val="20"/>
    </w:rPr>
  </w:style>
  <w:style w:type="character" w:styleId="Refdenotaalpie">
    <w:name w:val="footnote reference"/>
    <w:basedOn w:val="Fuentedeprrafopredeter"/>
    <w:uiPriority w:val="99"/>
    <w:semiHidden/>
    <w:unhideWhenUsed/>
    <w:rsid w:val="00AA7843"/>
    <w:rPr>
      <w:vertAlign w:val="superscript"/>
    </w:rPr>
  </w:style>
  <w:style w:type="paragraph" w:styleId="Textonotaalfinal">
    <w:name w:val="endnote text"/>
    <w:basedOn w:val="Normal"/>
    <w:link w:val="TextonotaalfinalCar"/>
    <w:uiPriority w:val="99"/>
    <w:semiHidden/>
    <w:unhideWhenUsed/>
    <w:rsid w:val="0039676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9676E"/>
    <w:rPr>
      <w:sz w:val="20"/>
      <w:szCs w:val="20"/>
    </w:rPr>
  </w:style>
  <w:style w:type="character" w:styleId="Refdenotaalfinal">
    <w:name w:val="endnote reference"/>
    <w:basedOn w:val="Fuentedeprrafopredeter"/>
    <w:uiPriority w:val="99"/>
    <w:semiHidden/>
    <w:unhideWhenUsed/>
    <w:rsid w:val="0039676E"/>
    <w:rPr>
      <w:vertAlign w:val="superscript"/>
    </w:rPr>
  </w:style>
  <w:style w:type="character" w:styleId="Hipervnculo">
    <w:name w:val="Hyperlink"/>
    <w:basedOn w:val="Fuentedeprrafopredeter"/>
    <w:uiPriority w:val="99"/>
    <w:unhideWhenUsed/>
    <w:rsid w:val="00FB2035"/>
    <w:rPr>
      <w:color w:val="0563C1" w:themeColor="hyperlink"/>
      <w:u w:val="single"/>
    </w:rPr>
  </w:style>
  <w:style w:type="character" w:customStyle="1" w:styleId="Ttulo1Car">
    <w:name w:val="Título 1 Car"/>
    <w:basedOn w:val="Fuentedeprrafopredeter"/>
    <w:link w:val="Ttulo1"/>
    <w:uiPriority w:val="9"/>
    <w:rsid w:val="00377D80"/>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E4556C"/>
    <w:pPr>
      <w:outlineLvl w:val="9"/>
    </w:pPr>
    <w:rPr>
      <w:lang w:val="en-US"/>
    </w:rPr>
  </w:style>
  <w:style w:type="paragraph" w:styleId="TDC1">
    <w:name w:val="toc 1"/>
    <w:basedOn w:val="Normal"/>
    <w:next w:val="Normal"/>
    <w:autoRedefine/>
    <w:uiPriority w:val="39"/>
    <w:unhideWhenUsed/>
    <w:rsid w:val="00E4556C"/>
    <w:pPr>
      <w:spacing w:before="120" w:after="120"/>
    </w:pPr>
    <w:rPr>
      <w:b/>
      <w:bCs/>
      <w:caps/>
      <w:sz w:val="20"/>
      <w:szCs w:val="20"/>
    </w:rPr>
  </w:style>
  <w:style w:type="paragraph" w:styleId="TDC2">
    <w:name w:val="toc 2"/>
    <w:basedOn w:val="Normal"/>
    <w:next w:val="Normal"/>
    <w:autoRedefine/>
    <w:uiPriority w:val="39"/>
    <w:unhideWhenUsed/>
    <w:rsid w:val="00E4556C"/>
    <w:pPr>
      <w:spacing w:after="0"/>
      <w:ind w:left="220"/>
    </w:pPr>
    <w:rPr>
      <w:smallCaps/>
      <w:sz w:val="20"/>
      <w:szCs w:val="20"/>
    </w:rPr>
  </w:style>
  <w:style w:type="paragraph" w:styleId="TDC3">
    <w:name w:val="toc 3"/>
    <w:basedOn w:val="Normal"/>
    <w:next w:val="Normal"/>
    <w:autoRedefine/>
    <w:uiPriority w:val="39"/>
    <w:unhideWhenUsed/>
    <w:rsid w:val="00E4556C"/>
    <w:pPr>
      <w:spacing w:after="0"/>
      <w:ind w:left="440"/>
    </w:pPr>
    <w:rPr>
      <w:i/>
      <w:iCs/>
      <w:sz w:val="20"/>
      <w:szCs w:val="20"/>
    </w:rPr>
  </w:style>
  <w:style w:type="paragraph" w:styleId="TDC4">
    <w:name w:val="toc 4"/>
    <w:basedOn w:val="Normal"/>
    <w:next w:val="Normal"/>
    <w:autoRedefine/>
    <w:uiPriority w:val="39"/>
    <w:unhideWhenUsed/>
    <w:rsid w:val="00E4556C"/>
    <w:pPr>
      <w:spacing w:after="0"/>
      <w:ind w:left="660"/>
    </w:pPr>
    <w:rPr>
      <w:sz w:val="18"/>
      <w:szCs w:val="18"/>
    </w:rPr>
  </w:style>
  <w:style w:type="paragraph" w:styleId="TDC5">
    <w:name w:val="toc 5"/>
    <w:basedOn w:val="Normal"/>
    <w:next w:val="Normal"/>
    <w:autoRedefine/>
    <w:uiPriority w:val="39"/>
    <w:unhideWhenUsed/>
    <w:rsid w:val="00E4556C"/>
    <w:pPr>
      <w:spacing w:after="0"/>
      <w:ind w:left="880"/>
    </w:pPr>
    <w:rPr>
      <w:sz w:val="18"/>
      <w:szCs w:val="18"/>
    </w:rPr>
  </w:style>
  <w:style w:type="paragraph" w:styleId="TDC6">
    <w:name w:val="toc 6"/>
    <w:basedOn w:val="Normal"/>
    <w:next w:val="Normal"/>
    <w:autoRedefine/>
    <w:uiPriority w:val="39"/>
    <w:unhideWhenUsed/>
    <w:rsid w:val="00E4556C"/>
    <w:pPr>
      <w:spacing w:after="0"/>
      <w:ind w:left="1100"/>
    </w:pPr>
    <w:rPr>
      <w:sz w:val="18"/>
      <w:szCs w:val="18"/>
    </w:rPr>
  </w:style>
  <w:style w:type="paragraph" w:styleId="TDC7">
    <w:name w:val="toc 7"/>
    <w:basedOn w:val="Normal"/>
    <w:next w:val="Normal"/>
    <w:autoRedefine/>
    <w:uiPriority w:val="39"/>
    <w:unhideWhenUsed/>
    <w:rsid w:val="00E4556C"/>
    <w:pPr>
      <w:spacing w:after="0"/>
      <w:ind w:left="1320"/>
    </w:pPr>
    <w:rPr>
      <w:sz w:val="18"/>
      <w:szCs w:val="18"/>
    </w:rPr>
  </w:style>
  <w:style w:type="paragraph" w:styleId="TDC8">
    <w:name w:val="toc 8"/>
    <w:basedOn w:val="Normal"/>
    <w:next w:val="Normal"/>
    <w:autoRedefine/>
    <w:uiPriority w:val="39"/>
    <w:unhideWhenUsed/>
    <w:rsid w:val="00E4556C"/>
    <w:pPr>
      <w:spacing w:after="0"/>
      <w:ind w:left="1540"/>
    </w:pPr>
    <w:rPr>
      <w:sz w:val="18"/>
      <w:szCs w:val="18"/>
    </w:rPr>
  </w:style>
  <w:style w:type="paragraph" w:styleId="TDC9">
    <w:name w:val="toc 9"/>
    <w:basedOn w:val="Normal"/>
    <w:next w:val="Normal"/>
    <w:autoRedefine/>
    <w:uiPriority w:val="39"/>
    <w:unhideWhenUsed/>
    <w:rsid w:val="00E4556C"/>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22293">
      <w:bodyDiv w:val="1"/>
      <w:marLeft w:val="0"/>
      <w:marRight w:val="0"/>
      <w:marTop w:val="0"/>
      <w:marBottom w:val="0"/>
      <w:divBdr>
        <w:top w:val="none" w:sz="0" w:space="0" w:color="auto"/>
        <w:left w:val="none" w:sz="0" w:space="0" w:color="auto"/>
        <w:bottom w:val="none" w:sz="0" w:space="0" w:color="auto"/>
        <w:right w:val="none" w:sz="0" w:space="0" w:color="auto"/>
      </w:divBdr>
      <w:divsChild>
        <w:div w:id="878974358">
          <w:marLeft w:val="0"/>
          <w:marRight w:val="0"/>
          <w:marTop w:val="0"/>
          <w:marBottom w:val="0"/>
          <w:divBdr>
            <w:top w:val="none" w:sz="0" w:space="0" w:color="auto"/>
            <w:left w:val="none" w:sz="0" w:space="0" w:color="auto"/>
            <w:bottom w:val="none" w:sz="0" w:space="0" w:color="auto"/>
            <w:right w:val="none" w:sz="0" w:space="0" w:color="auto"/>
          </w:divBdr>
        </w:div>
        <w:div w:id="958756128">
          <w:marLeft w:val="0"/>
          <w:marRight w:val="0"/>
          <w:marTop w:val="0"/>
          <w:marBottom w:val="0"/>
          <w:divBdr>
            <w:top w:val="none" w:sz="0" w:space="0" w:color="auto"/>
            <w:left w:val="none" w:sz="0" w:space="0" w:color="auto"/>
            <w:bottom w:val="none" w:sz="0" w:space="0" w:color="auto"/>
            <w:right w:val="none" w:sz="0" w:space="0" w:color="auto"/>
          </w:divBdr>
        </w:div>
        <w:div w:id="1705058374">
          <w:marLeft w:val="0"/>
          <w:marRight w:val="0"/>
          <w:marTop w:val="0"/>
          <w:marBottom w:val="0"/>
          <w:divBdr>
            <w:top w:val="none" w:sz="0" w:space="0" w:color="auto"/>
            <w:left w:val="none" w:sz="0" w:space="0" w:color="auto"/>
            <w:bottom w:val="none" w:sz="0" w:space="0" w:color="auto"/>
            <w:right w:val="none" w:sz="0" w:space="0" w:color="auto"/>
          </w:divBdr>
        </w:div>
        <w:div w:id="598219422">
          <w:marLeft w:val="0"/>
          <w:marRight w:val="0"/>
          <w:marTop w:val="0"/>
          <w:marBottom w:val="0"/>
          <w:divBdr>
            <w:top w:val="none" w:sz="0" w:space="0" w:color="auto"/>
            <w:left w:val="none" w:sz="0" w:space="0" w:color="auto"/>
            <w:bottom w:val="none" w:sz="0" w:space="0" w:color="auto"/>
            <w:right w:val="none" w:sz="0" w:space="0" w:color="auto"/>
          </w:divBdr>
        </w:div>
        <w:div w:id="678196263">
          <w:marLeft w:val="0"/>
          <w:marRight w:val="0"/>
          <w:marTop w:val="0"/>
          <w:marBottom w:val="0"/>
          <w:divBdr>
            <w:top w:val="none" w:sz="0" w:space="0" w:color="auto"/>
            <w:left w:val="none" w:sz="0" w:space="0" w:color="auto"/>
            <w:bottom w:val="none" w:sz="0" w:space="0" w:color="auto"/>
            <w:right w:val="none" w:sz="0" w:space="0" w:color="auto"/>
          </w:divBdr>
        </w:div>
        <w:div w:id="507019017">
          <w:marLeft w:val="0"/>
          <w:marRight w:val="0"/>
          <w:marTop w:val="0"/>
          <w:marBottom w:val="0"/>
          <w:divBdr>
            <w:top w:val="none" w:sz="0" w:space="0" w:color="auto"/>
            <w:left w:val="none" w:sz="0" w:space="0" w:color="auto"/>
            <w:bottom w:val="none" w:sz="0" w:space="0" w:color="auto"/>
            <w:right w:val="none" w:sz="0" w:space="0" w:color="auto"/>
          </w:divBdr>
        </w:div>
        <w:div w:id="938608755">
          <w:marLeft w:val="0"/>
          <w:marRight w:val="0"/>
          <w:marTop w:val="0"/>
          <w:marBottom w:val="0"/>
          <w:divBdr>
            <w:top w:val="none" w:sz="0" w:space="0" w:color="auto"/>
            <w:left w:val="none" w:sz="0" w:space="0" w:color="auto"/>
            <w:bottom w:val="none" w:sz="0" w:space="0" w:color="auto"/>
            <w:right w:val="none" w:sz="0" w:space="0" w:color="auto"/>
          </w:divBdr>
        </w:div>
      </w:divsChild>
    </w:div>
    <w:div w:id="563178653">
      <w:bodyDiv w:val="1"/>
      <w:marLeft w:val="0"/>
      <w:marRight w:val="0"/>
      <w:marTop w:val="0"/>
      <w:marBottom w:val="0"/>
      <w:divBdr>
        <w:top w:val="none" w:sz="0" w:space="0" w:color="auto"/>
        <w:left w:val="none" w:sz="0" w:space="0" w:color="auto"/>
        <w:bottom w:val="none" w:sz="0" w:space="0" w:color="auto"/>
        <w:right w:val="none" w:sz="0" w:space="0" w:color="auto"/>
      </w:divBdr>
      <w:divsChild>
        <w:div w:id="198589707">
          <w:marLeft w:val="0"/>
          <w:marRight w:val="0"/>
          <w:marTop w:val="0"/>
          <w:marBottom w:val="0"/>
          <w:divBdr>
            <w:top w:val="none" w:sz="0" w:space="0" w:color="auto"/>
            <w:left w:val="none" w:sz="0" w:space="0" w:color="auto"/>
            <w:bottom w:val="none" w:sz="0" w:space="0" w:color="auto"/>
            <w:right w:val="none" w:sz="0" w:space="0" w:color="auto"/>
          </w:divBdr>
        </w:div>
        <w:div w:id="2076659448">
          <w:marLeft w:val="0"/>
          <w:marRight w:val="0"/>
          <w:marTop w:val="0"/>
          <w:marBottom w:val="0"/>
          <w:divBdr>
            <w:top w:val="none" w:sz="0" w:space="0" w:color="auto"/>
            <w:left w:val="none" w:sz="0" w:space="0" w:color="auto"/>
            <w:bottom w:val="none" w:sz="0" w:space="0" w:color="auto"/>
            <w:right w:val="none" w:sz="0" w:space="0" w:color="auto"/>
          </w:divBdr>
        </w:div>
      </w:divsChild>
    </w:div>
    <w:div w:id="694040098">
      <w:bodyDiv w:val="1"/>
      <w:marLeft w:val="0"/>
      <w:marRight w:val="0"/>
      <w:marTop w:val="0"/>
      <w:marBottom w:val="0"/>
      <w:divBdr>
        <w:top w:val="none" w:sz="0" w:space="0" w:color="auto"/>
        <w:left w:val="none" w:sz="0" w:space="0" w:color="auto"/>
        <w:bottom w:val="none" w:sz="0" w:space="0" w:color="auto"/>
        <w:right w:val="none" w:sz="0" w:space="0" w:color="auto"/>
      </w:divBdr>
    </w:div>
    <w:div w:id="1117868385">
      <w:bodyDiv w:val="1"/>
      <w:marLeft w:val="0"/>
      <w:marRight w:val="0"/>
      <w:marTop w:val="0"/>
      <w:marBottom w:val="0"/>
      <w:divBdr>
        <w:top w:val="none" w:sz="0" w:space="0" w:color="auto"/>
        <w:left w:val="none" w:sz="0" w:space="0" w:color="auto"/>
        <w:bottom w:val="none" w:sz="0" w:space="0" w:color="auto"/>
        <w:right w:val="none" w:sz="0" w:space="0" w:color="auto"/>
      </w:divBdr>
      <w:divsChild>
        <w:div w:id="1849245473">
          <w:marLeft w:val="0"/>
          <w:marRight w:val="0"/>
          <w:marTop w:val="15"/>
          <w:marBottom w:val="0"/>
          <w:divBdr>
            <w:top w:val="none" w:sz="0" w:space="0" w:color="auto"/>
            <w:left w:val="none" w:sz="0" w:space="0" w:color="auto"/>
            <w:bottom w:val="none" w:sz="0" w:space="0" w:color="auto"/>
            <w:right w:val="none" w:sz="0" w:space="0" w:color="auto"/>
          </w:divBdr>
          <w:divsChild>
            <w:div w:id="1619557501">
              <w:marLeft w:val="0"/>
              <w:marRight w:val="0"/>
              <w:marTop w:val="0"/>
              <w:marBottom w:val="0"/>
              <w:divBdr>
                <w:top w:val="none" w:sz="0" w:space="0" w:color="auto"/>
                <w:left w:val="none" w:sz="0" w:space="0" w:color="auto"/>
                <w:bottom w:val="none" w:sz="0" w:space="0" w:color="auto"/>
                <w:right w:val="none" w:sz="0" w:space="0" w:color="auto"/>
              </w:divBdr>
              <w:divsChild>
                <w:div w:id="2070572535">
                  <w:marLeft w:val="0"/>
                  <w:marRight w:val="0"/>
                  <w:marTop w:val="0"/>
                  <w:marBottom w:val="0"/>
                  <w:divBdr>
                    <w:top w:val="none" w:sz="0" w:space="0" w:color="auto"/>
                    <w:left w:val="none" w:sz="0" w:space="0" w:color="auto"/>
                    <w:bottom w:val="none" w:sz="0" w:space="0" w:color="auto"/>
                    <w:right w:val="none" w:sz="0" w:space="0" w:color="auto"/>
                  </w:divBdr>
                </w:div>
                <w:div w:id="1037781835">
                  <w:marLeft w:val="0"/>
                  <w:marRight w:val="0"/>
                  <w:marTop w:val="0"/>
                  <w:marBottom w:val="0"/>
                  <w:divBdr>
                    <w:top w:val="none" w:sz="0" w:space="0" w:color="auto"/>
                    <w:left w:val="none" w:sz="0" w:space="0" w:color="auto"/>
                    <w:bottom w:val="none" w:sz="0" w:space="0" w:color="auto"/>
                    <w:right w:val="none" w:sz="0" w:space="0" w:color="auto"/>
                  </w:divBdr>
                </w:div>
                <w:div w:id="5679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87891">
          <w:marLeft w:val="0"/>
          <w:marRight w:val="0"/>
          <w:marTop w:val="15"/>
          <w:marBottom w:val="0"/>
          <w:divBdr>
            <w:top w:val="none" w:sz="0" w:space="0" w:color="auto"/>
            <w:left w:val="none" w:sz="0" w:space="0" w:color="auto"/>
            <w:bottom w:val="none" w:sz="0" w:space="0" w:color="auto"/>
            <w:right w:val="none" w:sz="0" w:space="0" w:color="auto"/>
          </w:divBdr>
          <w:divsChild>
            <w:div w:id="513810099">
              <w:marLeft w:val="0"/>
              <w:marRight w:val="0"/>
              <w:marTop w:val="0"/>
              <w:marBottom w:val="0"/>
              <w:divBdr>
                <w:top w:val="none" w:sz="0" w:space="0" w:color="auto"/>
                <w:left w:val="none" w:sz="0" w:space="0" w:color="auto"/>
                <w:bottom w:val="none" w:sz="0" w:space="0" w:color="auto"/>
                <w:right w:val="none" w:sz="0" w:space="0" w:color="auto"/>
              </w:divBdr>
              <w:divsChild>
                <w:div w:id="1670667769">
                  <w:marLeft w:val="0"/>
                  <w:marRight w:val="0"/>
                  <w:marTop w:val="0"/>
                  <w:marBottom w:val="0"/>
                  <w:divBdr>
                    <w:top w:val="none" w:sz="0" w:space="0" w:color="auto"/>
                    <w:left w:val="none" w:sz="0" w:space="0" w:color="auto"/>
                    <w:bottom w:val="none" w:sz="0" w:space="0" w:color="auto"/>
                    <w:right w:val="none" w:sz="0" w:space="0" w:color="auto"/>
                  </w:divBdr>
                </w:div>
                <w:div w:id="997465041">
                  <w:marLeft w:val="0"/>
                  <w:marRight w:val="0"/>
                  <w:marTop w:val="0"/>
                  <w:marBottom w:val="0"/>
                  <w:divBdr>
                    <w:top w:val="none" w:sz="0" w:space="0" w:color="auto"/>
                    <w:left w:val="none" w:sz="0" w:space="0" w:color="auto"/>
                    <w:bottom w:val="none" w:sz="0" w:space="0" w:color="auto"/>
                    <w:right w:val="none" w:sz="0" w:space="0" w:color="auto"/>
                  </w:divBdr>
                </w:div>
                <w:div w:id="620455580">
                  <w:marLeft w:val="0"/>
                  <w:marRight w:val="0"/>
                  <w:marTop w:val="0"/>
                  <w:marBottom w:val="0"/>
                  <w:divBdr>
                    <w:top w:val="none" w:sz="0" w:space="0" w:color="auto"/>
                    <w:left w:val="none" w:sz="0" w:space="0" w:color="auto"/>
                    <w:bottom w:val="none" w:sz="0" w:space="0" w:color="auto"/>
                    <w:right w:val="none" w:sz="0" w:space="0" w:color="auto"/>
                  </w:divBdr>
                </w:div>
                <w:div w:id="73472643">
                  <w:marLeft w:val="0"/>
                  <w:marRight w:val="0"/>
                  <w:marTop w:val="0"/>
                  <w:marBottom w:val="0"/>
                  <w:divBdr>
                    <w:top w:val="none" w:sz="0" w:space="0" w:color="auto"/>
                    <w:left w:val="none" w:sz="0" w:space="0" w:color="auto"/>
                    <w:bottom w:val="none" w:sz="0" w:space="0" w:color="auto"/>
                    <w:right w:val="none" w:sz="0" w:space="0" w:color="auto"/>
                  </w:divBdr>
                </w:div>
                <w:div w:id="733890377">
                  <w:marLeft w:val="0"/>
                  <w:marRight w:val="0"/>
                  <w:marTop w:val="0"/>
                  <w:marBottom w:val="0"/>
                  <w:divBdr>
                    <w:top w:val="none" w:sz="0" w:space="0" w:color="auto"/>
                    <w:left w:val="none" w:sz="0" w:space="0" w:color="auto"/>
                    <w:bottom w:val="none" w:sz="0" w:space="0" w:color="auto"/>
                    <w:right w:val="none" w:sz="0" w:space="0" w:color="auto"/>
                  </w:divBdr>
                </w:div>
                <w:div w:id="17046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74071">
      <w:bodyDiv w:val="1"/>
      <w:marLeft w:val="0"/>
      <w:marRight w:val="0"/>
      <w:marTop w:val="0"/>
      <w:marBottom w:val="0"/>
      <w:divBdr>
        <w:top w:val="none" w:sz="0" w:space="0" w:color="auto"/>
        <w:left w:val="none" w:sz="0" w:space="0" w:color="auto"/>
        <w:bottom w:val="none" w:sz="0" w:space="0" w:color="auto"/>
        <w:right w:val="none" w:sz="0" w:space="0" w:color="auto"/>
      </w:divBdr>
    </w:div>
    <w:div w:id="1645236221">
      <w:bodyDiv w:val="1"/>
      <w:marLeft w:val="0"/>
      <w:marRight w:val="0"/>
      <w:marTop w:val="0"/>
      <w:marBottom w:val="0"/>
      <w:divBdr>
        <w:top w:val="none" w:sz="0" w:space="0" w:color="auto"/>
        <w:left w:val="none" w:sz="0" w:space="0" w:color="auto"/>
        <w:bottom w:val="none" w:sz="0" w:space="0" w:color="auto"/>
        <w:right w:val="none" w:sz="0" w:space="0" w:color="auto"/>
      </w:divBdr>
      <w:divsChild>
        <w:div w:id="946698597">
          <w:marLeft w:val="0"/>
          <w:marRight w:val="0"/>
          <w:marTop w:val="0"/>
          <w:marBottom w:val="0"/>
          <w:divBdr>
            <w:top w:val="none" w:sz="0" w:space="0" w:color="auto"/>
            <w:left w:val="none" w:sz="0" w:space="0" w:color="auto"/>
            <w:bottom w:val="none" w:sz="0" w:space="0" w:color="auto"/>
            <w:right w:val="none" w:sz="0" w:space="0" w:color="auto"/>
          </w:divBdr>
        </w:div>
        <w:div w:id="1152867448">
          <w:marLeft w:val="0"/>
          <w:marRight w:val="0"/>
          <w:marTop w:val="0"/>
          <w:marBottom w:val="0"/>
          <w:divBdr>
            <w:top w:val="none" w:sz="0" w:space="0" w:color="auto"/>
            <w:left w:val="none" w:sz="0" w:space="0" w:color="auto"/>
            <w:bottom w:val="none" w:sz="0" w:space="0" w:color="auto"/>
            <w:right w:val="none" w:sz="0" w:space="0" w:color="auto"/>
          </w:divBdr>
        </w:div>
        <w:div w:id="174073484">
          <w:marLeft w:val="0"/>
          <w:marRight w:val="0"/>
          <w:marTop w:val="0"/>
          <w:marBottom w:val="0"/>
          <w:divBdr>
            <w:top w:val="none" w:sz="0" w:space="0" w:color="auto"/>
            <w:left w:val="none" w:sz="0" w:space="0" w:color="auto"/>
            <w:bottom w:val="none" w:sz="0" w:space="0" w:color="auto"/>
            <w:right w:val="none" w:sz="0" w:space="0" w:color="auto"/>
          </w:divBdr>
        </w:div>
        <w:div w:id="1480070940">
          <w:marLeft w:val="0"/>
          <w:marRight w:val="0"/>
          <w:marTop w:val="0"/>
          <w:marBottom w:val="0"/>
          <w:divBdr>
            <w:top w:val="none" w:sz="0" w:space="0" w:color="auto"/>
            <w:left w:val="none" w:sz="0" w:space="0" w:color="auto"/>
            <w:bottom w:val="none" w:sz="0" w:space="0" w:color="auto"/>
            <w:right w:val="none" w:sz="0" w:space="0" w:color="auto"/>
          </w:divBdr>
        </w:div>
        <w:div w:id="652291319">
          <w:marLeft w:val="0"/>
          <w:marRight w:val="0"/>
          <w:marTop w:val="0"/>
          <w:marBottom w:val="0"/>
          <w:divBdr>
            <w:top w:val="none" w:sz="0" w:space="0" w:color="auto"/>
            <w:left w:val="none" w:sz="0" w:space="0" w:color="auto"/>
            <w:bottom w:val="none" w:sz="0" w:space="0" w:color="auto"/>
            <w:right w:val="none" w:sz="0" w:space="0" w:color="auto"/>
          </w:divBdr>
        </w:div>
        <w:div w:id="84111118">
          <w:marLeft w:val="0"/>
          <w:marRight w:val="0"/>
          <w:marTop w:val="0"/>
          <w:marBottom w:val="0"/>
          <w:divBdr>
            <w:top w:val="none" w:sz="0" w:space="0" w:color="auto"/>
            <w:left w:val="none" w:sz="0" w:space="0" w:color="auto"/>
            <w:bottom w:val="none" w:sz="0" w:space="0" w:color="auto"/>
            <w:right w:val="none" w:sz="0" w:space="0" w:color="auto"/>
          </w:divBdr>
        </w:div>
        <w:div w:id="276571641">
          <w:marLeft w:val="0"/>
          <w:marRight w:val="0"/>
          <w:marTop w:val="0"/>
          <w:marBottom w:val="0"/>
          <w:divBdr>
            <w:top w:val="none" w:sz="0" w:space="0" w:color="auto"/>
            <w:left w:val="none" w:sz="0" w:space="0" w:color="auto"/>
            <w:bottom w:val="none" w:sz="0" w:space="0" w:color="auto"/>
            <w:right w:val="none" w:sz="0" w:space="0" w:color="auto"/>
          </w:divBdr>
        </w:div>
        <w:div w:id="1376732270">
          <w:marLeft w:val="0"/>
          <w:marRight w:val="0"/>
          <w:marTop w:val="0"/>
          <w:marBottom w:val="0"/>
          <w:divBdr>
            <w:top w:val="none" w:sz="0" w:space="0" w:color="auto"/>
            <w:left w:val="none" w:sz="0" w:space="0" w:color="auto"/>
            <w:bottom w:val="none" w:sz="0" w:space="0" w:color="auto"/>
            <w:right w:val="none" w:sz="0" w:space="0" w:color="auto"/>
          </w:divBdr>
        </w:div>
        <w:div w:id="1154687411">
          <w:marLeft w:val="0"/>
          <w:marRight w:val="0"/>
          <w:marTop w:val="0"/>
          <w:marBottom w:val="0"/>
          <w:divBdr>
            <w:top w:val="none" w:sz="0" w:space="0" w:color="auto"/>
            <w:left w:val="none" w:sz="0" w:space="0" w:color="auto"/>
            <w:bottom w:val="none" w:sz="0" w:space="0" w:color="auto"/>
            <w:right w:val="none" w:sz="0" w:space="0" w:color="auto"/>
          </w:divBdr>
        </w:div>
        <w:div w:id="1555192695">
          <w:marLeft w:val="0"/>
          <w:marRight w:val="0"/>
          <w:marTop w:val="0"/>
          <w:marBottom w:val="0"/>
          <w:divBdr>
            <w:top w:val="none" w:sz="0" w:space="0" w:color="auto"/>
            <w:left w:val="none" w:sz="0" w:space="0" w:color="auto"/>
            <w:bottom w:val="none" w:sz="0" w:space="0" w:color="auto"/>
            <w:right w:val="none" w:sz="0" w:space="0" w:color="auto"/>
          </w:divBdr>
        </w:div>
        <w:div w:id="29300825">
          <w:marLeft w:val="0"/>
          <w:marRight w:val="0"/>
          <w:marTop w:val="0"/>
          <w:marBottom w:val="0"/>
          <w:divBdr>
            <w:top w:val="none" w:sz="0" w:space="0" w:color="auto"/>
            <w:left w:val="none" w:sz="0" w:space="0" w:color="auto"/>
            <w:bottom w:val="none" w:sz="0" w:space="0" w:color="auto"/>
            <w:right w:val="none" w:sz="0" w:space="0" w:color="auto"/>
          </w:divBdr>
        </w:div>
        <w:div w:id="272056217">
          <w:marLeft w:val="0"/>
          <w:marRight w:val="0"/>
          <w:marTop w:val="0"/>
          <w:marBottom w:val="0"/>
          <w:divBdr>
            <w:top w:val="none" w:sz="0" w:space="0" w:color="auto"/>
            <w:left w:val="none" w:sz="0" w:space="0" w:color="auto"/>
            <w:bottom w:val="none" w:sz="0" w:space="0" w:color="auto"/>
            <w:right w:val="none" w:sz="0" w:space="0" w:color="auto"/>
          </w:divBdr>
        </w:div>
        <w:div w:id="1741557379">
          <w:marLeft w:val="0"/>
          <w:marRight w:val="0"/>
          <w:marTop w:val="0"/>
          <w:marBottom w:val="0"/>
          <w:divBdr>
            <w:top w:val="none" w:sz="0" w:space="0" w:color="auto"/>
            <w:left w:val="none" w:sz="0" w:space="0" w:color="auto"/>
            <w:bottom w:val="none" w:sz="0" w:space="0" w:color="auto"/>
            <w:right w:val="none" w:sz="0" w:space="0" w:color="auto"/>
          </w:divBdr>
        </w:div>
        <w:div w:id="1203399898">
          <w:marLeft w:val="0"/>
          <w:marRight w:val="0"/>
          <w:marTop w:val="0"/>
          <w:marBottom w:val="0"/>
          <w:divBdr>
            <w:top w:val="none" w:sz="0" w:space="0" w:color="auto"/>
            <w:left w:val="none" w:sz="0" w:space="0" w:color="auto"/>
            <w:bottom w:val="none" w:sz="0" w:space="0" w:color="auto"/>
            <w:right w:val="none" w:sz="0" w:space="0" w:color="auto"/>
          </w:divBdr>
        </w:div>
        <w:div w:id="377971611">
          <w:marLeft w:val="0"/>
          <w:marRight w:val="0"/>
          <w:marTop w:val="0"/>
          <w:marBottom w:val="0"/>
          <w:divBdr>
            <w:top w:val="none" w:sz="0" w:space="0" w:color="auto"/>
            <w:left w:val="none" w:sz="0" w:space="0" w:color="auto"/>
            <w:bottom w:val="none" w:sz="0" w:space="0" w:color="auto"/>
            <w:right w:val="none" w:sz="0" w:space="0" w:color="auto"/>
          </w:divBdr>
        </w:div>
        <w:div w:id="1633440016">
          <w:marLeft w:val="0"/>
          <w:marRight w:val="0"/>
          <w:marTop w:val="0"/>
          <w:marBottom w:val="0"/>
          <w:divBdr>
            <w:top w:val="none" w:sz="0" w:space="0" w:color="auto"/>
            <w:left w:val="none" w:sz="0" w:space="0" w:color="auto"/>
            <w:bottom w:val="none" w:sz="0" w:space="0" w:color="auto"/>
            <w:right w:val="none" w:sz="0" w:space="0" w:color="auto"/>
          </w:divBdr>
        </w:div>
        <w:div w:id="1615290117">
          <w:marLeft w:val="0"/>
          <w:marRight w:val="0"/>
          <w:marTop w:val="0"/>
          <w:marBottom w:val="0"/>
          <w:divBdr>
            <w:top w:val="none" w:sz="0" w:space="0" w:color="auto"/>
            <w:left w:val="none" w:sz="0" w:space="0" w:color="auto"/>
            <w:bottom w:val="none" w:sz="0" w:space="0" w:color="auto"/>
            <w:right w:val="none" w:sz="0" w:space="0" w:color="auto"/>
          </w:divBdr>
        </w:div>
        <w:div w:id="1968775071">
          <w:marLeft w:val="0"/>
          <w:marRight w:val="0"/>
          <w:marTop w:val="0"/>
          <w:marBottom w:val="0"/>
          <w:divBdr>
            <w:top w:val="none" w:sz="0" w:space="0" w:color="auto"/>
            <w:left w:val="none" w:sz="0" w:space="0" w:color="auto"/>
            <w:bottom w:val="none" w:sz="0" w:space="0" w:color="auto"/>
            <w:right w:val="none" w:sz="0" w:space="0" w:color="auto"/>
          </w:divBdr>
        </w:div>
        <w:div w:id="993146325">
          <w:marLeft w:val="0"/>
          <w:marRight w:val="0"/>
          <w:marTop w:val="0"/>
          <w:marBottom w:val="0"/>
          <w:divBdr>
            <w:top w:val="none" w:sz="0" w:space="0" w:color="auto"/>
            <w:left w:val="none" w:sz="0" w:space="0" w:color="auto"/>
            <w:bottom w:val="none" w:sz="0" w:space="0" w:color="auto"/>
            <w:right w:val="none" w:sz="0" w:space="0" w:color="auto"/>
          </w:divBdr>
        </w:div>
        <w:div w:id="1178889775">
          <w:marLeft w:val="0"/>
          <w:marRight w:val="0"/>
          <w:marTop w:val="0"/>
          <w:marBottom w:val="0"/>
          <w:divBdr>
            <w:top w:val="none" w:sz="0" w:space="0" w:color="auto"/>
            <w:left w:val="none" w:sz="0" w:space="0" w:color="auto"/>
            <w:bottom w:val="none" w:sz="0" w:space="0" w:color="auto"/>
            <w:right w:val="none" w:sz="0" w:space="0" w:color="auto"/>
          </w:divBdr>
        </w:div>
        <w:div w:id="858351916">
          <w:marLeft w:val="0"/>
          <w:marRight w:val="0"/>
          <w:marTop w:val="0"/>
          <w:marBottom w:val="0"/>
          <w:divBdr>
            <w:top w:val="none" w:sz="0" w:space="0" w:color="auto"/>
            <w:left w:val="none" w:sz="0" w:space="0" w:color="auto"/>
            <w:bottom w:val="none" w:sz="0" w:space="0" w:color="auto"/>
            <w:right w:val="none" w:sz="0" w:space="0" w:color="auto"/>
          </w:divBdr>
        </w:div>
        <w:div w:id="1881628890">
          <w:marLeft w:val="0"/>
          <w:marRight w:val="0"/>
          <w:marTop w:val="0"/>
          <w:marBottom w:val="0"/>
          <w:divBdr>
            <w:top w:val="none" w:sz="0" w:space="0" w:color="auto"/>
            <w:left w:val="none" w:sz="0" w:space="0" w:color="auto"/>
            <w:bottom w:val="none" w:sz="0" w:space="0" w:color="auto"/>
            <w:right w:val="none" w:sz="0" w:space="0" w:color="auto"/>
          </w:divBdr>
        </w:div>
        <w:div w:id="911817448">
          <w:marLeft w:val="0"/>
          <w:marRight w:val="0"/>
          <w:marTop w:val="0"/>
          <w:marBottom w:val="0"/>
          <w:divBdr>
            <w:top w:val="none" w:sz="0" w:space="0" w:color="auto"/>
            <w:left w:val="none" w:sz="0" w:space="0" w:color="auto"/>
            <w:bottom w:val="none" w:sz="0" w:space="0" w:color="auto"/>
            <w:right w:val="none" w:sz="0" w:space="0" w:color="auto"/>
          </w:divBdr>
        </w:div>
      </w:divsChild>
    </w:div>
    <w:div w:id="1962227649">
      <w:bodyDiv w:val="1"/>
      <w:marLeft w:val="0"/>
      <w:marRight w:val="0"/>
      <w:marTop w:val="0"/>
      <w:marBottom w:val="0"/>
      <w:divBdr>
        <w:top w:val="none" w:sz="0" w:space="0" w:color="auto"/>
        <w:left w:val="none" w:sz="0" w:space="0" w:color="auto"/>
        <w:bottom w:val="none" w:sz="0" w:space="0" w:color="auto"/>
        <w:right w:val="none" w:sz="0" w:space="0" w:color="auto"/>
      </w:divBdr>
    </w:div>
    <w:div w:id="2063749212">
      <w:bodyDiv w:val="1"/>
      <w:marLeft w:val="0"/>
      <w:marRight w:val="0"/>
      <w:marTop w:val="0"/>
      <w:marBottom w:val="0"/>
      <w:divBdr>
        <w:top w:val="none" w:sz="0" w:space="0" w:color="auto"/>
        <w:left w:val="none" w:sz="0" w:space="0" w:color="auto"/>
        <w:bottom w:val="none" w:sz="0" w:space="0" w:color="auto"/>
        <w:right w:val="none" w:sz="0" w:space="0" w:color="auto"/>
      </w:divBdr>
      <w:divsChild>
        <w:div w:id="1207180460">
          <w:marLeft w:val="0"/>
          <w:marRight w:val="0"/>
          <w:marTop w:val="0"/>
          <w:marBottom w:val="0"/>
          <w:divBdr>
            <w:top w:val="none" w:sz="0" w:space="0" w:color="auto"/>
            <w:left w:val="none" w:sz="0" w:space="0" w:color="auto"/>
            <w:bottom w:val="none" w:sz="0" w:space="0" w:color="auto"/>
            <w:right w:val="none" w:sz="0" w:space="0" w:color="auto"/>
          </w:divBdr>
        </w:div>
        <w:div w:id="84957003">
          <w:marLeft w:val="0"/>
          <w:marRight w:val="0"/>
          <w:marTop w:val="0"/>
          <w:marBottom w:val="0"/>
          <w:divBdr>
            <w:top w:val="none" w:sz="0" w:space="0" w:color="auto"/>
            <w:left w:val="none" w:sz="0" w:space="0" w:color="auto"/>
            <w:bottom w:val="none" w:sz="0" w:space="0" w:color="auto"/>
            <w:right w:val="none" w:sz="0" w:space="0" w:color="auto"/>
          </w:divBdr>
        </w:div>
        <w:div w:id="222765190">
          <w:marLeft w:val="0"/>
          <w:marRight w:val="0"/>
          <w:marTop w:val="0"/>
          <w:marBottom w:val="0"/>
          <w:divBdr>
            <w:top w:val="none" w:sz="0" w:space="0" w:color="auto"/>
            <w:left w:val="none" w:sz="0" w:space="0" w:color="auto"/>
            <w:bottom w:val="none" w:sz="0" w:space="0" w:color="auto"/>
            <w:right w:val="none" w:sz="0" w:space="0" w:color="auto"/>
          </w:divBdr>
        </w:div>
        <w:div w:id="1056246765">
          <w:marLeft w:val="0"/>
          <w:marRight w:val="0"/>
          <w:marTop w:val="0"/>
          <w:marBottom w:val="0"/>
          <w:divBdr>
            <w:top w:val="none" w:sz="0" w:space="0" w:color="auto"/>
            <w:left w:val="none" w:sz="0" w:space="0" w:color="auto"/>
            <w:bottom w:val="none" w:sz="0" w:space="0" w:color="auto"/>
            <w:right w:val="none" w:sz="0" w:space="0" w:color="auto"/>
          </w:divBdr>
        </w:div>
        <w:div w:id="395129061">
          <w:marLeft w:val="0"/>
          <w:marRight w:val="0"/>
          <w:marTop w:val="0"/>
          <w:marBottom w:val="0"/>
          <w:divBdr>
            <w:top w:val="none" w:sz="0" w:space="0" w:color="auto"/>
            <w:left w:val="none" w:sz="0" w:space="0" w:color="auto"/>
            <w:bottom w:val="none" w:sz="0" w:space="0" w:color="auto"/>
            <w:right w:val="none" w:sz="0" w:space="0" w:color="auto"/>
          </w:divBdr>
        </w:div>
        <w:div w:id="1252347407">
          <w:marLeft w:val="0"/>
          <w:marRight w:val="0"/>
          <w:marTop w:val="0"/>
          <w:marBottom w:val="0"/>
          <w:divBdr>
            <w:top w:val="none" w:sz="0" w:space="0" w:color="auto"/>
            <w:left w:val="none" w:sz="0" w:space="0" w:color="auto"/>
            <w:bottom w:val="none" w:sz="0" w:space="0" w:color="auto"/>
            <w:right w:val="none" w:sz="0" w:space="0" w:color="auto"/>
          </w:divBdr>
        </w:div>
        <w:div w:id="690762371">
          <w:marLeft w:val="0"/>
          <w:marRight w:val="0"/>
          <w:marTop w:val="0"/>
          <w:marBottom w:val="0"/>
          <w:divBdr>
            <w:top w:val="none" w:sz="0" w:space="0" w:color="auto"/>
            <w:left w:val="none" w:sz="0" w:space="0" w:color="auto"/>
            <w:bottom w:val="none" w:sz="0" w:space="0" w:color="auto"/>
            <w:right w:val="none" w:sz="0" w:space="0" w:color="auto"/>
          </w:divBdr>
        </w:div>
        <w:div w:id="1570001909">
          <w:marLeft w:val="0"/>
          <w:marRight w:val="0"/>
          <w:marTop w:val="0"/>
          <w:marBottom w:val="0"/>
          <w:divBdr>
            <w:top w:val="none" w:sz="0" w:space="0" w:color="auto"/>
            <w:left w:val="none" w:sz="0" w:space="0" w:color="auto"/>
            <w:bottom w:val="none" w:sz="0" w:space="0" w:color="auto"/>
            <w:right w:val="none" w:sz="0" w:space="0" w:color="auto"/>
          </w:divBdr>
        </w:div>
        <w:div w:id="2076776093">
          <w:marLeft w:val="0"/>
          <w:marRight w:val="0"/>
          <w:marTop w:val="0"/>
          <w:marBottom w:val="0"/>
          <w:divBdr>
            <w:top w:val="none" w:sz="0" w:space="0" w:color="auto"/>
            <w:left w:val="none" w:sz="0" w:space="0" w:color="auto"/>
            <w:bottom w:val="none" w:sz="0" w:space="0" w:color="auto"/>
            <w:right w:val="none" w:sz="0" w:space="0" w:color="auto"/>
          </w:divBdr>
        </w:div>
        <w:div w:id="517810794">
          <w:marLeft w:val="0"/>
          <w:marRight w:val="0"/>
          <w:marTop w:val="0"/>
          <w:marBottom w:val="0"/>
          <w:divBdr>
            <w:top w:val="none" w:sz="0" w:space="0" w:color="auto"/>
            <w:left w:val="none" w:sz="0" w:space="0" w:color="auto"/>
            <w:bottom w:val="none" w:sz="0" w:space="0" w:color="auto"/>
            <w:right w:val="none" w:sz="0" w:space="0" w:color="auto"/>
          </w:divBdr>
        </w:div>
        <w:div w:id="970404171">
          <w:marLeft w:val="0"/>
          <w:marRight w:val="0"/>
          <w:marTop w:val="0"/>
          <w:marBottom w:val="0"/>
          <w:divBdr>
            <w:top w:val="none" w:sz="0" w:space="0" w:color="auto"/>
            <w:left w:val="none" w:sz="0" w:space="0" w:color="auto"/>
            <w:bottom w:val="none" w:sz="0" w:space="0" w:color="auto"/>
            <w:right w:val="none" w:sz="0" w:space="0" w:color="auto"/>
          </w:divBdr>
        </w:div>
        <w:div w:id="541593360">
          <w:marLeft w:val="0"/>
          <w:marRight w:val="0"/>
          <w:marTop w:val="0"/>
          <w:marBottom w:val="0"/>
          <w:divBdr>
            <w:top w:val="none" w:sz="0" w:space="0" w:color="auto"/>
            <w:left w:val="none" w:sz="0" w:space="0" w:color="auto"/>
            <w:bottom w:val="none" w:sz="0" w:space="0" w:color="auto"/>
            <w:right w:val="none" w:sz="0" w:space="0" w:color="auto"/>
          </w:divBdr>
        </w:div>
        <w:div w:id="1523864174">
          <w:marLeft w:val="0"/>
          <w:marRight w:val="0"/>
          <w:marTop w:val="0"/>
          <w:marBottom w:val="0"/>
          <w:divBdr>
            <w:top w:val="none" w:sz="0" w:space="0" w:color="auto"/>
            <w:left w:val="none" w:sz="0" w:space="0" w:color="auto"/>
            <w:bottom w:val="none" w:sz="0" w:space="0" w:color="auto"/>
            <w:right w:val="none" w:sz="0" w:space="0" w:color="auto"/>
          </w:divBdr>
        </w:div>
        <w:div w:id="1866359716">
          <w:marLeft w:val="0"/>
          <w:marRight w:val="0"/>
          <w:marTop w:val="0"/>
          <w:marBottom w:val="0"/>
          <w:divBdr>
            <w:top w:val="none" w:sz="0" w:space="0" w:color="auto"/>
            <w:left w:val="none" w:sz="0" w:space="0" w:color="auto"/>
            <w:bottom w:val="none" w:sz="0" w:space="0" w:color="auto"/>
            <w:right w:val="none" w:sz="0" w:space="0" w:color="auto"/>
          </w:divBdr>
        </w:div>
        <w:div w:id="872156092">
          <w:marLeft w:val="0"/>
          <w:marRight w:val="0"/>
          <w:marTop w:val="0"/>
          <w:marBottom w:val="0"/>
          <w:divBdr>
            <w:top w:val="none" w:sz="0" w:space="0" w:color="auto"/>
            <w:left w:val="none" w:sz="0" w:space="0" w:color="auto"/>
            <w:bottom w:val="none" w:sz="0" w:space="0" w:color="auto"/>
            <w:right w:val="none" w:sz="0" w:space="0" w:color="auto"/>
          </w:divBdr>
        </w:div>
        <w:div w:id="1092891487">
          <w:marLeft w:val="0"/>
          <w:marRight w:val="0"/>
          <w:marTop w:val="0"/>
          <w:marBottom w:val="0"/>
          <w:divBdr>
            <w:top w:val="none" w:sz="0" w:space="0" w:color="auto"/>
            <w:left w:val="none" w:sz="0" w:space="0" w:color="auto"/>
            <w:bottom w:val="none" w:sz="0" w:space="0" w:color="auto"/>
            <w:right w:val="none" w:sz="0" w:space="0" w:color="auto"/>
          </w:divBdr>
        </w:div>
        <w:div w:id="1659765984">
          <w:marLeft w:val="0"/>
          <w:marRight w:val="0"/>
          <w:marTop w:val="0"/>
          <w:marBottom w:val="0"/>
          <w:divBdr>
            <w:top w:val="none" w:sz="0" w:space="0" w:color="auto"/>
            <w:left w:val="none" w:sz="0" w:space="0" w:color="auto"/>
            <w:bottom w:val="none" w:sz="0" w:space="0" w:color="auto"/>
            <w:right w:val="none" w:sz="0" w:space="0" w:color="auto"/>
          </w:divBdr>
        </w:div>
        <w:div w:id="395400896">
          <w:marLeft w:val="0"/>
          <w:marRight w:val="0"/>
          <w:marTop w:val="0"/>
          <w:marBottom w:val="0"/>
          <w:divBdr>
            <w:top w:val="none" w:sz="0" w:space="0" w:color="auto"/>
            <w:left w:val="none" w:sz="0" w:space="0" w:color="auto"/>
            <w:bottom w:val="none" w:sz="0" w:space="0" w:color="auto"/>
            <w:right w:val="none" w:sz="0" w:space="0" w:color="auto"/>
          </w:divBdr>
        </w:div>
        <w:div w:id="329800506">
          <w:marLeft w:val="0"/>
          <w:marRight w:val="0"/>
          <w:marTop w:val="0"/>
          <w:marBottom w:val="0"/>
          <w:divBdr>
            <w:top w:val="none" w:sz="0" w:space="0" w:color="auto"/>
            <w:left w:val="none" w:sz="0" w:space="0" w:color="auto"/>
            <w:bottom w:val="none" w:sz="0" w:space="0" w:color="auto"/>
            <w:right w:val="none" w:sz="0" w:space="0" w:color="auto"/>
          </w:divBdr>
        </w:div>
        <w:div w:id="1458835001">
          <w:marLeft w:val="0"/>
          <w:marRight w:val="0"/>
          <w:marTop w:val="0"/>
          <w:marBottom w:val="0"/>
          <w:divBdr>
            <w:top w:val="none" w:sz="0" w:space="0" w:color="auto"/>
            <w:left w:val="none" w:sz="0" w:space="0" w:color="auto"/>
            <w:bottom w:val="none" w:sz="0" w:space="0" w:color="auto"/>
            <w:right w:val="none" w:sz="0" w:space="0" w:color="auto"/>
          </w:divBdr>
        </w:div>
        <w:div w:id="588346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lifta.gov.sa/" TargetMode="External"/><Relationship Id="rId7" Type="http://schemas.openxmlformats.org/officeDocument/2006/relationships/endnotes" Target="endnotes.xml"/><Relationship Id="rId12" Type="http://schemas.openxmlformats.org/officeDocument/2006/relationships/hyperlink" Target="mailto:t.i.kh456@gmail.com" TargetMode="External"/><Relationship Id="rId17" Type="http://schemas.openxmlformats.org/officeDocument/2006/relationships/image" Target="media/image6.png"/><Relationship Id="rId25" Type="http://schemas.openxmlformats.org/officeDocument/2006/relationships/hyperlink" Target="http://www.alukah.net/"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islamqa.info/"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dorar.net/" TargetMode="External"/><Relationship Id="rId10" Type="http://schemas.openxmlformats.org/officeDocument/2006/relationships/footer" Target="footer1.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www.binbaz.org.s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7CFBB-9117-4E75-BA8F-C0EB19CF2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81</Pages>
  <Words>26629</Words>
  <Characters>146461</Characters>
  <Application>Microsoft Office Word</Application>
  <DocSecurity>0</DocSecurity>
  <Lines>1220</Lines>
  <Paragraphs>345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21</cp:revision>
  <cp:lastPrinted>2020-09-19T15:19:00Z</cp:lastPrinted>
  <dcterms:created xsi:type="dcterms:W3CDTF">2020-09-18T21:01:00Z</dcterms:created>
  <dcterms:modified xsi:type="dcterms:W3CDTF">2020-09-28T03:37:00Z</dcterms:modified>
</cp:coreProperties>
</file>