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B42" w:rsidRDefault="0096259F" w:rsidP="00316B42">
      <w:pPr>
        <w:pStyle w:val="StyleComplexBLotus12ptJustifiedFirstline05cm"/>
        <w:spacing w:line="240" w:lineRule="auto"/>
        <w:jc w:val="center"/>
        <w:rPr>
          <w:rFonts w:ascii="Times New Roman" w:hAnsi="Times New Roman" w:cs="B Lotus"/>
          <w:b/>
          <w:bCs/>
          <w:sz w:val="28"/>
          <w:szCs w:val="28"/>
          <w:rtl/>
          <w:lang w:bidi="fa-IR"/>
        </w:rPr>
      </w:pPr>
      <w:r>
        <w:rPr>
          <w:rFonts w:ascii="Times New Roman" w:hAnsi="Times New Roman" w:cs="B Lotus" w:hint="cs"/>
          <w:b/>
          <w:bCs/>
          <w:sz w:val="28"/>
          <w:szCs w:val="28"/>
          <w:rtl/>
          <w:lang w:bidi="fa-IR"/>
        </w:rPr>
        <w:t xml:space="preserve"> </w:t>
      </w:r>
    </w:p>
    <w:p w:rsidR="00316B42" w:rsidRDefault="00316B42" w:rsidP="00316B42">
      <w:pPr>
        <w:pStyle w:val="StyleComplexBLotus12ptJustifiedFirstline05cm"/>
        <w:spacing w:line="240" w:lineRule="auto"/>
        <w:jc w:val="center"/>
        <w:rPr>
          <w:rFonts w:ascii="Times New Roman" w:hAnsi="Times New Roman" w:cs="B Lotus"/>
          <w:b/>
          <w:bCs/>
          <w:sz w:val="28"/>
          <w:szCs w:val="28"/>
          <w:rtl/>
          <w:lang w:bidi="fa-IR"/>
        </w:rPr>
      </w:pPr>
    </w:p>
    <w:p w:rsidR="00416E53" w:rsidRDefault="00416E53"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316B42" w:rsidP="00316B42">
      <w:pPr>
        <w:pStyle w:val="StyleComplexBLotus12ptJustifiedFirstline05cm"/>
        <w:spacing w:line="240" w:lineRule="auto"/>
        <w:jc w:val="center"/>
        <w:rPr>
          <w:rFonts w:ascii="Times New Roman" w:hAnsi="Times New Roman" w:cs="B Lotus"/>
          <w:b/>
          <w:bCs/>
          <w:sz w:val="28"/>
          <w:szCs w:val="28"/>
          <w:rtl/>
          <w:lang w:bidi="fa-IR"/>
        </w:rPr>
      </w:pPr>
    </w:p>
    <w:p w:rsidR="00416E53" w:rsidRPr="004C50EB" w:rsidRDefault="00416E53" w:rsidP="00316B42">
      <w:pPr>
        <w:pStyle w:val="StyleComplexBLotus12ptJustifiedFirstline05cm"/>
        <w:spacing w:line="240" w:lineRule="auto"/>
        <w:jc w:val="center"/>
        <w:rPr>
          <w:rFonts w:ascii="Times New Roman" w:hAnsi="Times New Roman" w:cs="B Bardiya"/>
          <w:sz w:val="52"/>
          <w:szCs w:val="52"/>
          <w:rtl/>
          <w:lang w:bidi="fa-IR"/>
        </w:rPr>
      </w:pPr>
      <w:r w:rsidRPr="004C50EB">
        <w:rPr>
          <w:rFonts w:ascii="Times New Roman" w:hAnsi="Times New Roman" w:cs="B Bardiya" w:hint="cs"/>
          <w:sz w:val="52"/>
          <w:szCs w:val="52"/>
          <w:rtl/>
          <w:lang w:bidi="fa-IR"/>
        </w:rPr>
        <w:t>دیدگاهها و اظهارنظرهایی بر کتاب</w:t>
      </w:r>
    </w:p>
    <w:p w:rsidR="00416E53" w:rsidRDefault="00416E53" w:rsidP="00316B42">
      <w:pPr>
        <w:pStyle w:val="StyleComplexBLotus12ptJustifiedFirstline05cm"/>
        <w:spacing w:line="240" w:lineRule="auto"/>
        <w:jc w:val="center"/>
        <w:rPr>
          <w:rFonts w:ascii="Times New Roman" w:hAnsi="Times New Roman" w:cs="B Lotus"/>
          <w:b/>
          <w:bCs/>
          <w:sz w:val="28"/>
          <w:szCs w:val="28"/>
          <w:rtl/>
          <w:lang w:bidi="fa-IR"/>
        </w:rPr>
      </w:pPr>
    </w:p>
    <w:p w:rsidR="00416E53" w:rsidRDefault="00416E53"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416E53" w:rsidP="00316B42">
      <w:pPr>
        <w:pStyle w:val="StyleComplexBLotus12ptJustifiedFirstline05cm"/>
        <w:spacing w:line="240" w:lineRule="auto"/>
        <w:ind w:firstLine="0"/>
        <w:jc w:val="center"/>
        <w:rPr>
          <w:rFonts w:ascii="Times New Roman" w:hAnsi="Times New Roman" w:cs="B Titr"/>
          <w:b/>
          <w:bCs/>
          <w:sz w:val="60"/>
          <w:szCs w:val="60"/>
          <w:rtl/>
          <w:lang w:bidi="fa-IR"/>
        </w:rPr>
      </w:pPr>
      <w:r>
        <w:rPr>
          <w:rFonts w:ascii="Times New Roman" w:hAnsi="Times New Roman" w:cs="B Titr" w:hint="cs"/>
          <w:b/>
          <w:bCs/>
          <w:sz w:val="68"/>
          <w:szCs w:val="68"/>
          <w:rtl/>
          <w:lang w:bidi="fa-IR"/>
        </w:rPr>
        <w:t>السَّلفیّه</w:t>
      </w:r>
    </w:p>
    <w:p w:rsidR="00316B42" w:rsidRPr="00416E53" w:rsidRDefault="00416E53" w:rsidP="00316B42">
      <w:pPr>
        <w:pStyle w:val="StyleComplexBLotus12ptJustifiedFirstline05cm"/>
        <w:spacing w:line="240" w:lineRule="auto"/>
        <w:jc w:val="center"/>
        <w:rPr>
          <w:rFonts w:ascii="Times New Roman" w:hAnsi="Times New Roman" w:cs="B Zar"/>
          <w:b/>
          <w:bCs/>
          <w:sz w:val="32"/>
          <w:szCs w:val="32"/>
          <w:rtl/>
          <w:lang w:bidi="fa-IR"/>
        </w:rPr>
      </w:pPr>
      <w:r w:rsidRPr="00416E53">
        <w:rPr>
          <w:rFonts w:ascii="Times New Roman" w:hAnsi="Times New Roman" w:cs="B Zar" w:hint="cs"/>
          <w:b/>
          <w:bCs/>
          <w:sz w:val="32"/>
          <w:szCs w:val="32"/>
          <w:rtl/>
          <w:lang w:bidi="fa-IR"/>
        </w:rPr>
        <w:t>از محمد سعید رمضان</w:t>
      </w:r>
    </w:p>
    <w:p w:rsidR="00416E53" w:rsidRDefault="00416E53"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316B42"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316B42"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416E53" w:rsidP="00316B42">
      <w:pPr>
        <w:pStyle w:val="StyleComplexBLotus12ptJustifiedFirstline05cm"/>
        <w:spacing w:line="240" w:lineRule="auto"/>
        <w:ind w:firstLine="0"/>
        <w:jc w:val="center"/>
        <w:rPr>
          <w:rFonts w:ascii="Times New Roman" w:hAnsi="Times New Roman" w:cs="B Zar"/>
          <w:b/>
          <w:bCs/>
          <w:sz w:val="32"/>
          <w:szCs w:val="32"/>
          <w:rtl/>
          <w:lang w:bidi="fa-IR"/>
        </w:rPr>
      </w:pPr>
      <w:r>
        <w:rPr>
          <w:rFonts w:ascii="Times New Roman" w:hAnsi="Times New Roman" w:cs="B Zar" w:hint="cs"/>
          <w:b/>
          <w:bCs/>
          <w:sz w:val="32"/>
          <w:szCs w:val="32"/>
          <w:rtl/>
          <w:lang w:bidi="fa-IR"/>
        </w:rPr>
        <w:t>صالح بن فوزان بن عبدالله الفوزان</w:t>
      </w:r>
    </w:p>
    <w:p w:rsidR="00316B42" w:rsidRDefault="00316B42" w:rsidP="00316B42">
      <w:pPr>
        <w:pStyle w:val="StyleComplexBLotus12ptJustifiedFirstline05cm"/>
        <w:spacing w:line="240" w:lineRule="auto"/>
        <w:jc w:val="center"/>
        <w:rPr>
          <w:rFonts w:ascii="Times New Roman" w:hAnsi="Times New Roman" w:cs="B Lotus"/>
          <w:b/>
          <w:bCs/>
          <w:sz w:val="28"/>
          <w:szCs w:val="28"/>
          <w:rtl/>
          <w:lang w:bidi="fa-IR"/>
        </w:rPr>
      </w:pPr>
    </w:p>
    <w:p w:rsidR="00316B42" w:rsidRDefault="00316B42" w:rsidP="00316B42">
      <w:pPr>
        <w:pStyle w:val="StyleComplexBLotus12ptJustifiedFirstline05cm"/>
        <w:spacing w:line="240" w:lineRule="auto"/>
        <w:ind w:firstLine="0"/>
        <w:jc w:val="center"/>
        <w:rPr>
          <w:rFonts w:ascii="Times New Roman" w:hAnsi="Times New Roman" w:cs="B Zar"/>
          <w:b/>
          <w:bCs/>
          <w:sz w:val="32"/>
          <w:szCs w:val="32"/>
          <w:rtl/>
          <w:lang w:bidi="fa-IR"/>
        </w:rPr>
      </w:pPr>
    </w:p>
    <w:p w:rsidR="00316B42" w:rsidRDefault="00316B42" w:rsidP="00316B42">
      <w:pPr>
        <w:pStyle w:val="StyleComplexBLotus12ptJustifiedFirstline05cm"/>
        <w:spacing w:line="240" w:lineRule="auto"/>
        <w:rPr>
          <w:rFonts w:ascii="Times New Roman" w:hAnsi="Times New Roman" w:cs="B Lotus"/>
          <w:sz w:val="28"/>
          <w:szCs w:val="28"/>
          <w:rtl/>
          <w:lang w:bidi="fa-IR"/>
        </w:rPr>
        <w:sectPr w:rsidR="00316B42" w:rsidSect="00F81573">
          <w:headerReference w:type="even" r:id="rId7"/>
          <w:headerReference w:type="default" r:id="rId8"/>
          <w:headerReference w:type="first" r:id="rId9"/>
          <w:footnotePr>
            <w:numRestart w:val="eachPage"/>
          </w:footnotePr>
          <w:pgSz w:w="11907" w:h="16840" w:code="9"/>
          <w:pgMar w:top="2268" w:right="2268" w:bottom="4536" w:left="2268" w:header="1418" w:footer="2835" w:gutter="0"/>
          <w:pgNumType w:start="1"/>
          <w:cols w:space="708"/>
          <w:titlePg/>
          <w:docGrid w:linePitch="360"/>
        </w:sectPr>
      </w:pPr>
    </w:p>
    <w:p w:rsidR="00F81573" w:rsidRPr="00E26EC4" w:rsidRDefault="00E26EC4" w:rsidP="00E26EC4">
      <w:pPr>
        <w:pStyle w:val="StyleComplexBLotus12ptJustifiedFirstline05cm"/>
        <w:spacing w:line="235" w:lineRule="auto"/>
        <w:ind w:firstLine="0"/>
        <w:jc w:val="center"/>
        <w:rPr>
          <w:rFonts w:ascii="Times New Roman" w:hAnsi="Times New Roman" w:cs="B Mitra"/>
          <w:b/>
          <w:bCs/>
          <w:sz w:val="26"/>
          <w:szCs w:val="26"/>
          <w:rtl/>
          <w:lang w:bidi="fa-IR"/>
        </w:rPr>
      </w:pPr>
      <w:r w:rsidRPr="00E26EC4">
        <w:rPr>
          <w:rFonts w:ascii="Times New Roman" w:hAnsi="Times New Roman" w:cs="B Mitra" w:hint="cs"/>
          <w:b/>
          <w:bCs/>
          <w:sz w:val="26"/>
          <w:szCs w:val="26"/>
          <w:rtl/>
          <w:lang w:bidi="fa-IR"/>
        </w:rPr>
        <w:lastRenderedPageBreak/>
        <w:t>بسمه الله الرحمن الرحیم</w:t>
      </w:r>
    </w:p>
    <w:p w:rsidR="00F81573" w:rsidRDefault="00F81573" w:rsidP="00E26EC4">
      <w:pPr>
        <w:pStyle w:val="StyleComplexBLotus12ptJustifiedFirstline05cm"/>
        <w:spacing w:line="120" w:lineRule="auto"/>
        <w:rPr>
          <w:rFonts w:ascii="Times New Roman" w:hAnsi="Times New Roman" w:cs="B Lotus"/>
          <w:sz w:val="28"/>
          <w:szCs w:val="28"/>
          <w:rtl/>
          <w:lang w:bidi="fa-IR"/>
        </w:rPr>
      </w:pPr>
    </w:p>
    <w:p w:rsidR="00F81573" w:rsidRDefault="00E26EC4" w:rsidP="00E26EC4">
      <w:pPr>
        <w:pStyle w:val="1"/>
        <w:rPr>
          <w:rtl/>
          <w:lang w:bidi="fa-IR"/>
        </w:rPr>
      </w:pPr>
      <w:r>
        <w:rPr>
          <w:rFonts w:hint="cs"/>
          <w:rtl/>
          <w:lang w:bidi="fa-IR"/>
        </w:rPr>
        <w:t>مقدمه ناشر</w:t>
      </w:r>
    </w:p>
    <w:p w:rsidR="00F81573" w:rsidRDefault="00E26EC4"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الحمد لله رب العالمین و الصلاه و السلام علی اشرف الأنبیاء و المرسلین نبینا محمد</w:t>
      </w:r>
      <w:r w:rsidR="002D1116">
        <w:rPr>
          <w:rFonts w:ascii="Times New Roman" w:hAnsi="Times New Roman" w:cs="B Lotus" w:hint="cs"/>
          <w:sz w:val="28"/>
          <w:szCs w:val="28"/>
          <w:rtl/>
          <w:lang w:bidi="fa-IR"/>
        </w:rPr>
        <w:t xml:space="preserve"> و علی آله و صحبه اجمعین ... و بعد</w:t>
      </w:r>
      <w:r w:rsidR="004C50EB">
        <w:rPr>
          <w:rFonts w:ascii="Times New Roman" w:hAnsi="Times New Roman" w:cs="B Lotus" w:hint="cs"/>
          <w:sz w:val="28"/>
          <w:szCs w:val="28"/>
          <w:rtl/>
          <w:lang w:bidi="fa-IR"/>
        </w:rPr>
        <w:t>:</w:t>
      </w:r>
      <w:r w:rsidR="002D1116">
        <w:rPr>
          <w:rFonts w:ascii="Times New Roman" w:hAnsi="Times New Roman" w:cs="B Lotus" w:hint="cs"/>
          <w:sz w:val="28"/>
          <w:szCs w:val="28"/>
          <w:rtl/>
          <w:lang w:bidi="fa-IR"/>
        </w:rPr>
        <w:t xml:space="preserve"> </w:t>
      </w:r>
    </w:p>
    <w:p w:rsidR="002D1116" w:rsidRDefault="002D1116" w:rsidP="007F67C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آنچه که مؤمن بدان خوشحال و شادمان می‌گردد، آن چیزی است که از بیداری و بازگشت به اسلام مشاهده می‌کند که شامل سرزمینهای اسلامی و حت</w:t>
      </w:r>
      <w:r w:rsidR="0097443B">
        <w:rPr>
          <w:rFonts w:ascii="Times New Roman" w:hAnsi="Times New Roman" w:cs="B Lotus" w:hint="cs"/>
          <w:sz w:val="28"/>
          <w:szCs w:val="28"/>
          <w:rtl/>
          <w:lang w:bidi="fa-IR"/>
        </w:rPr>
        <w:t>ّی غیراسلامی هم می‌شود و این بید</w:t>
      </w:r>
      <w:r>
        <w:rPr>
          <w:rFonts w:ascii="Times New Roman" w:hAnsi="Times New Roman" w:cs="B Lotus" w:hint="cs"/>
          <w:sz w:val="28"/>
          <w:szCs w:val="28"/>
          <w:rtl/>
          <w:lang w:bidi="fa-IR"/>
        </w:rPr>
        <w:t>اری منحصر به نوع خاصی از مردم نمی‌باشد بلکه شامل مردان و زنان پیر و جوان از تخصصهای مختلف و طبقات اجتماعی</w:t>
      </w:r>
      <w:r w:rsidR="007F67CF">
        <w:rPr>
          <w:rFonts w:ascii="Times New Roman" w:hAnsi="Times New Roman" w:cs="B Lotus" w:hint="cs"/>
          <w:sz w:val="28"/>
          <w:szCs w:val="28"/>
          <w:rtl/>
          <w:lang w:bidi="fa-IR"/>
        </w:rPr>
        <w:t xml:space="preserve"> متفاوت می‌شود. با بررسی دقیق در احوال امت اسلامی </w:t>
      </w:r>
      <w:r w:rsidR="007F67CF">
        <w:rPr>
          <w:rFonts w:ascii="Times New Roman" w:hAnsi="Times New Roman" w:cs="Times New Roman" w:hint="cs"/>
          <w:sz w:val="28"/>
          <w:szCs w:val="28"/>
          <w:rtl/>
          <w:lang w:bidi="fa-IR"/>
        </w:rPr>
        <w:t>–</w:t>
      </w:r>
      <w:r w:rsidR="007F67CF">
        <w:rPr>
          <w:rFonts w:ascii="Times New Roman" w:hAnsi="Times New Roman" w:cs="B Lotus" w:hint="cs"/>
          <w:sz w:val="28"/>
          <w:szCs w:val="28"/>
          <w:rtl/>
          <w:lang w:bidi="fa-IR"/>
        </w:rPr>
        <w:t xml:space="preserve"> که در راه بازگشت به سوی پروردگارش می‌باشد </w:t>
      </w:r>
      <w:r w:rsidR="007F67CF">
        <w:rPr>
          <w:rFonts w:ascii="Times New Roman" w:hAnsi="Times New Roman" w:cs="Times New Roman" w:hint="cs"/>
          <w:sz w:val="28"/>
          <w:szCs w:val="28"/>
          <w:rtl/>
          <w:lang w:bidi="fa-IR"/>
        </w:rPr>
        <w:t>–</w:t>
      </w:r>
      <w:r w:rsidR="007F67CF">
        <w:rPr>
          <w:rFonts w:ascii="Times New Roman" w:hAnsi="Times New Roman" w:cs="B Lotus" w:hint="cs"/>
          <w:sz w:val="28"/>
          <w:szCs w:val="28"/>
          <w:rtl/>
          <w:lang w:bidi="fa-IR"/>
        </w:rPr>
        <w:t xml:space="preserve"> در می‌یابیم که خطرناکترین چیزی که امت اسلامی با آن مواجه است</w:t>
      </w:r>
      <w:r>
        <w:rPr>
          <w:rFonts w:ascii="Times New Roman" w:hAnsi="Times New Roman" w:cs="B Lotus" w:hint="cs"/>
          <w:sz w:val="28"/>
          <w:szCs w:val="28"/>
          <w:rtl/>
          <w:lang w:bidi="fa-IR"/>
        </w:rPr>
        <w:t>‌</w:t>
      </w:r>
      <w:r w:rsidR="007F67CF">
        <w:rPr>
          <w:rFonts w:ascii="Times New Roman" w:hAnsi="Times New Roman" w:cs="B Lotus" w:hint="cs"/>
          <w:sz w:val="28"/>
          <w:szCs w:val="28"/>
          <w:rtl/>
          <w:lang w:bidi="fa-IR"/>
        </w:rPr>
        <w:t xml:space="preserve"> - و بدون شک با خطرهای فراوانی مواجه است </w:t>
      </w:r>
      <w:r w:rsidR="007F67CF">
        <w:rPr>
          <w:rFonts w:ascii="Times New Roman" w:hAnsi="Times New Roman" w:cs="Times New Roman" w:hint="cs"/>
          <w:sz w:val="28"/>
          <w:szCs w:val="28"/>
          <w:rtl/>
          <w:lang w:bidi="fa-IR"/>
        </w:rPr>
        <w:t>–</w:t>
      </w:r>
      <w:r w:rsidR="007F67CF">
        <w:rPr>
          <w:rFonts w:ascii="Times New Roman" w:hAnsi="Times New Roman" w:cs="B Lotus" w:hint="cs"/>
          <w:sz w:val="28"/>
          <w:szCs w:val="28"/>
          <w:rtl/>
          <w:lang w:bidi="fa-IR"/>
        </w:rPr>
        <w:t xml:space="preserve"> تفرقه و اختلاف و مغایر بودن راه و روشهاست.</w:t>
      </w:r>
    </w:p>
    <w:p w:rsidR="007F67CF" w:rsidRDefault="007F67CF" w:rsidP="007F67C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آنچه که بر علما و داعیان به سوی خداوند واجب است این است که راه راست و مذهب حق را برای مردم روشن کنند همان راه و مذهبی که پروردگار ما در قرآن کریمش همچنانکه پیامبر</w:t>
      </w:r>
      <w:r w:rsidR="004C50EB">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توضیح داده است وقتی که از اختلافی که میان امت روی می‌دهد خبر داده و امتش را به راه نجات هدایت و راهنمایی کرده است.</w:t>
      </w:r>
    </w:p>
    <w:p w:rsidR="007F67CF" w:rsidRDefault="007F67CF" w:rsidP="004C50E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دعوت به بازگشت به سوی سلف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خداوند آنها را رحمت کند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و پایبندی به روش آنها که روشی واضح و آشکار می‌باشد بر پایه‌های محکمی استوار است و این از واجباتی است که داعیان به سوی پروردگار باید بدان تمسک بجویند و آگاه باشند که از آن غافل نمانند حتی اگرچه پیروان و یاران کمی داشته باشند و مخالفان و معارضان آنها زیاد باشد چونکه کار این امت در این زمانه اصلاح نمی‌یاب</w:t>
      </w:r>
      <w:r w:rsidR="0097443B">
        <w:rPr>
          <w:rFonts w:ascii="Times New Roman" w:hAnsi="Times New Roman" w:cs="B Lotus" w:hint="cs"/>
          <w:sz w:val="28"/>
          <w:szCs w:val="28"/>
          <w:rtl/>
          <w:lang w:bidi="fa-IR"/>
        </w:rPr>
        <w:t>د مگر به آنچه که امت اولیه به آن</w:t>
      </w:r>
      <w:r>
        <w:rPr>
          <w:rFonts w:ascii="Times New Roman" w:hAnsi="Times New Roman" w:cs="B Lotus" w:hint="cs"/>
          <w:sz w:val="28"/>
          <w:szCs w:val="28"/>
          <w:rtl/>
          <w:lang w:bidi="fa-IR"/>
        </w:rPr>
        <w:t xml:space="preserve"> اصلاح یافته‌اند و بخاطر این قضیه و اهمیت آن وسیله‌ها و روشهای گوناگونی جهت بیان مذهب سلف برای مردم و دعوت به آن متعدد می‌شود، از جمله</w:t>
      </w:r>
      <w:r w:rsidR="004C50EB">
        <w:rPr>
          <w:rFonts w:ascii="Times New Roman" w:hAnsi="Times New Roman" w:cs="B Lotus" w:hint="cs"/>
          <w:sz w:val="28"/>
          <w:szCs w:val="28"/>
          <w:rtl/>
          <w:lang w:bidi="fa-IR"/>
        </w:rPr>
        <w:t>:</w:t>
      </w:r>
    </w:p>
    <w:p w:rsidR="007F67CF" w:rsidRDefault="007F67CF" w:rsidP="003C7FD6">
      <w:pPr>
        <w:pStyle w:val="StyleComplexBLotus12ptJustifiedFirstline05cm"/>
        <w:numPr>
          <w:ilvl w:val="0"/>
          <w:numId w:val="2"/>
        </w:numPr>
        <w:tabs>
          <w:tab w:val="clear" w:pos="809"/>
          <w:tab w:val="right" w:pos="341"/>
          <w:tab w:val="right" w:pos="482"/>
        </w:tabs>
        <w:spacing w:line="240" w:lineRule="auto"/>
        <w:ind w:left="511" w:hanging="227"/>
        <w:rPr>
          <w:rFonts w:ascii="Times New Roman" w:hAnsi="Times New Roman" w:cs="B Lotus"/>
          <w:sz w:val="28"/>
          <w:szCs w:val="28"/>
          <w:rtl/>
          <w:lang w:bidi="fa-IR"/>
        </w:rPr>
      </w:pPr>
      <w:r>
        <w:rPr>
          <w:rFonts w:ascii="Times New Roman" w:hAnsi="Times New Roman" w:cs="B Lotus" w:hint="cs"/>
          <w:sz w:val="28"/>
          <w:szCs w:val="28"/>
          <w:rtl/>
          <w:lang w:bidi="fa-IR"/>
        </w:rPr>
        <w:t>شرح عقیده سلف و روش آنها برای مردم از طریق روشهای آسان، که از رو به رو شدن با اختلافات و مناقشات به دور باشد و این در حوزه تعلیم و تدریس برای مردم مفید است.</w:t>
      </w:r>
    </w:p>
    <w:p w:rsidR="007F67CF" w:rsidRPr="007F67CF" w:rsidRDefault="0097443B" w:rsidP="003C7FD6">
      <w:pPr>
        <w:pStyle w:val="StyleComplexBLotus12ptJustifiedFirstline05cm"/>
        <w:numPr>
          <w:ilvl w:val="0"/>
          <w:numId w:val="2"/>
        </w:numPr>
        <w:tabs>
          <w:tab w:val="clear" w:pos="809"/>
          <w:tab w:val="right" w:pos="341"/>
          <w:tab w:val="right" w:pos="482"/>
        </w:tabs>
        <w:spacing w:line="240" w:lineRule="auto"/>
        <w:ind w:left="511" w:hanging="227"/>
        <w:rPr>
          <w:rFonts w:ascii="Times New Roman" w:hAnsi="Times New Roman" w:cs="Times New Roman"/>
          <w:sz w:val="28"/>
          <w:szCs w:val="28"/>
          <w:lang w:bidi="fa-IR"/>
        </w:rPr>
      </w:pPr>
      <w:r>
        <w:rPr>
          <w:rFonts w:ascii="Times New Roman" w:hAnsi="Times New Roman" w:cs="B Lotus" w:hint="cs"/>
          <w:sz w:val="28"/>
          <w:szCs w:val="28"/>
          <w:rtl/>
          <w:lang w:bidi="fa-IR"/>
        </w:rPr>
        <w:t>بررسیهای قو</w:t>
      </w:r>
      <w:r w:rsidR="007F67CF">
        <w:rPr>
          <w:rFonts w:ascii="Times New Roman" w:hAnsi="Times New Roman" w:cs="B Lotus" w:hint="cs"/>
          <w:sz w:val="28"/>
          <w:szCs w:val="28"/>
          <w:rtl/>
          <w:lang w:bidi="fa-IR"/>
        </w:rPr>
        <w:t xml:space="preserve">ی و محکمی که بیان کننده روش سلف صالح </w:t>
      </w:r>
      <w:r w:rsidR="007F67CF">
        <w:rPr>
          <w:rFonts w:ascii="Times New Roman" w:hAnsi="Times New Roman" w:cs="Times New Roman" w:hint="cs"/>
          <w:sz w:val="28"/>
          <w:szCs w:val="28"/>
          <w:rtl/>
          <w:lang w:bidi="fa-IR"/>
        </w:rPr>
        <w:t>–</w:t>
      </w:r>
      <w:r w:rsidR="007F67CF">
        <w:rPr>
          <w:rFonts w:ascii="Times New Roman" w:hAnsi="Times New Roman" w:cs="B Lotus" w:hint="cs"/>
          <w:sz w:val="28"/>
          <w:szCs w:val="28"/>
          <w:rtl/>
          <w:lang w:bidi="fa-IR"/>
        </w:rPr>
        <w:t xml:space="preserve"> رحمه الله </w:t>
      </w:r>
      <w:r w:rsidR="007F67CF">
        <w:rPr>
          <w:rFonts w:ascii="Times New Roman" w:hAnsi="Times New Roman" w:cs="Times New Roman" w:hint="cs"/>
          <w:sz w:val="28"/>
          <w:szCs w:val="28"/>
          <w:rtl/>
          <w:lang w:bidi="fa-IR"/>
        </w:rPr>
        <w:t>–</w:t>
      </w:r>
      <w:r w:rsidR="007F67CF">
        <w:rPr>
          <w:rFonts w:ascii="Times New Roman" w:hAnsi="Times New Roman" w:cs="B Lotus" w:hint="cs"/>
          <w:sz w:val="28"/>
          <w:szCs w:val="28"/>
          <w:rtl/>
          <w:lang w:bidi="fa-IR"/>
        </w:rPr>
        <w:t xml:space="preserve"> به طور عام یا خاص باشد به طوری که مسأله‌ای را از آن مسائل تدریس کند و دلایل آنرا بررسی و صورتی که حق است را بیان کند.</w:t>
      </w:r>
    </w:p>
    <w:p w:rsidR="007F67CF" w:rsidRPr="007F67CF" w:rsidRDefault="007F67CF" w:rsidP="003C7FD6">
      <w:pPr>
        <w:pStyle w:val="StyleComplexBLotus12ptJustifiedFirstline05cm"/>
        <w:numPr>
          <w:ilvl w:val="0"/>
          <w:numId w:val="2"/>
        </w:numPr>
        <w:tabs>
          <w:tab w:val="clear" w:pos="809"/>
          <w:tab w:val="right" w:pos="341"/>
          <w:tab w:val="right" w:pos="482"/>
        </w:tabs>
        <w:spacing w:line="240" w:lineRule="auto"/>
        <w:ind w:left="511" w:hanging="227"/>
        <w:rPr>
          <w:rFonts w:ascii="Times New Roman" w:hAnsi="Times New Roman" w:cs="Times New Roman"/>
          <w:sz w:val="28"/>
          <w:szCs w:val="28"/>
          <w:lang w:bidi="fa-IR"/>
        </w:rPr>
      </w:pPr>
      <w:r>
        <w:rPr>
          <w:rFonts w:ascii="Times New Roman" w:hAnsi="Times New Roman" w:cs="B Lotus" w:hint="cs"/>
          <w:sz w:val="28"/>
          <w:szCs w:val="28"/>
          <w:rtl/>
          <w:lang w:bidi="fa-IR"/>
        </w:rPr>
        <w:t>رویه‌ها و مناقشاتی که بدعتگزاران و غیر آنها افشا می‌کنند، و ترساندن</w:t>
      </w:r>
      <w:r w:rsidR="0097443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مردم ازآنها و بیان کردن راه درست در مسائلی که به آنها عرضه می‌شود.</w:t>
      </w:r>
    </w:p>
    <w:p w:rsidR="007F67CF" w:rsidRPr="007F67CF" w:rsidRDefault="007F67CF" w:rsidP="003C7FD6">
      <w:pPr>
        <w:pStyle w:val="StyleComplexBLotus12ptJustifiedFirstline05cm"/>
        <w:numPr>
          <w:ilvl w:val="0"/>
          <w:numId w:val="2"/>
        </w:numPr>
        <w:tabs>
          <w:tab w:val="clear" w:pos="809"/>
          <w:tab w:val="right" w:pos="341"/>
          <w:tab w:val="right" w:pos="482"/>
        </w:tabs>
        <w:spacing w:line="240" w:lineRule="auto"/>
        <w:ind w:left="511" w:hanging="227"/>
        <w:rPr>
          <w:rFonts w:ascii="Times New Roman" w:hAnsi="Times New Roman" w:cs="Times New Roman"/>
          <w:sz w:val="28"/>
          <w:szCs w:val="28"/>
          <w:lang w:bidi="fa-IR"/>
        </w:rPr>
      </w:pPr>
      <w:r>
        <w:rPr>
          <w:rFonts w:ascii="Times New Roman" w:hAnsi="Times New Roman" w:cs="B Lotus" w:hint="cs"/>
          <w:sz w:val="28"/>
          <w:szCs w:val="28"/>
          <w:rtl/>
          <w:lang w:bidi="fa-IR"/>
        </w:rPr>
        <w:t>فتواها و گفتگوها و نشریه‌های متعددی را به آن وسائل مختلف اضافه کنند که همچنان اثر زیادی بر مردم دارند و از خداوند متعال می‌خواهیم که پاداش هر آنکه را که به واجبات می‌پردازد زیاد کند اخلاص در قول و عمل همه ما را زیاد کند.</w:t>
      </w:r>
    </w:p>
    <w:p w:rsidR="00F81573" w:rsidRDefault="007F67CF" w:rsidP="007F67C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ما در این کتابی که تقدیم کلیه خوانندگان می‌کنیم در بیان مذهب سلف و دعوت به آن مسلک رد و مناقشه در بیان حق و توضیح آن برای مردم را الحاق می‌کنیم در میان مناقشه‌ای که در یکی از کتابهای اخیر پیدا شده است و برای مناقشه کردن مسأله مهم و خطرناکی را آورده که مسأله رسیدن به مقصود براساس مذهب سلف و کسانی که براساس حق بدان تمسک</w:t>
      </w:r>
      <w:r w:rsidR="0097443B">
        <w:rPr>
          <w:rFonts w:ascii="Times New Roman" w:hAnsi="Times New Roman" w:cs="B Lotus" w:hint="cs"/>
          <w:sz w:val="28"/>
          <w:szCs w:val="28"/>
          <w:rtl/>
          <w:lang w:bidi="fa-IR"/>
        </w:rPr>
        <w:t xml:space="preserve"> می‌جویند، می‌باشد. شیخ و استادم</w:t>
      </w:r>
      <w:r>
        <w:rPr>
          <w:rFonts w:ascii="Times New Roman" w:hAnsi="Times New Roman" w:cs="B Lotus" w:hint="cs"/>
          <w:sz w:val="28"/>
          <w:szCs w:val="28"/>
          <w:rtl/>
          <w:lang w:bidi="fa-IR"/>
        </w:rPr>
        <w:t>ا دکتر صالح بن فوزان الفوزان ردّ بر نظریه نویسنده و مسائلی که در آن اشتباه کرده را به عهده گرفته است و شیخ ما جانب حق را با اسلوبی قوی و قانع کننده و عباراتی آسان و واضح بیان کرده است.</w:t>
      </w:r>
    </w:p>
    <w:p w:rsidR="007F67CF" w:rsidRDefault="007F67CF" w:rsidP="007F67C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از خداوند خوا</w:t>
      </w:r>
      <w:r w:rsidR="0097443B">
        <w:rPr>
          <w:rFonts w:ascii="Times New Roman" w:hAnsi="Times New Roman" w:cs="B Lotus" w:hint="cs"/>
          <w:sz w:val="28"/>
          <w:szCs w:val="28"/>
          <w:rtl/>
          <w:lang w:bidi="fa-IR"/>
        </w:rPr>
        <w:t>س</w:t>
      </w:r>
      <w:r>
        <w:rPr>
          <w:rFonts w:ascii="Times New Roman" w:hAnsi="Times New Roman" w:cs="B Lotus" w:hint="cs"/>
          <w:sz w:val="28"/>
          <w:szCs w:val="28"/>
          <w:rtl/>
          <w:lang w:bidi="fa-IR"/>
        </w:rPr>
        <w:t>تاریم که این کار را</w:t>
      </w:r>
      <w:r w:rsidR="0097443B">
        <w:rPr>
          <w:rFonts w:ascii="Times New Roman" w:hAnsi="Times New Roman" w:cs="B Lotus" w:hint="cs"/>
          <w:sz w:val="28"/>
          <w:szCs w:val="28"/>
          <w:rtl/>
          <w:lang w:bidi="fa-IR"/>
        </w:rPr>
        <w:t xml:space="preserve"> خالص برای خودش بگرداند حق را </w:t>
      </w:r>
      <w:r>
        <w:rPr>
          <w:rFonts w:ascii="Times New Roman" w:hAnsi="Times New Roman" w:cs="B Lotus" w:hint="cs"/>
          <w:sz w:val="28"/>
          <w:szCs w:val="28"/>
          <w:rtl/>
          <w:lang w:bidi="fa-IR"/>
        </w:rPr>
        <w:t xml:space="preserve"> آنچنان که شایسته است بنمایاند و پیروان حق را روزی بدهد و از خداوند خواستاریم که دوری از باطل را به ما عط</w:t>
      </w:r>
      <w:r w:rsidR="0097443B">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 بکند چون خداوند قادر بر این کار است.</w:t>
      </w:r>
    </w:p>
    <w:p w:rsidR="007F67CF" w:rsidRPr="004C50EB" w:rsidRDefault="007F67CF" w:rsidP="007F67CF">
      <w:pPr>
        <w:pStyle w:val="StyleComplexBLotus12ptJustifiedFirstline05cm"/>
        <w:spacing w:line="240" w:lineRule="auto"/>
        <w:ind w:firstLine="720"/>
        <w:rPr>
          <w:rFonts w:ascii="Times New Roman" w:hAnsi="Times New Roman" w:cs="B Lotus"/>
          <w:b/>
          <w:bCs/>
          <w:rtl/>
          <w:lang w:bidi="fa-IR"/>
        </w:rPr>
      </w:pPr>
      <w:r w:rsidRPr="004C50EB">
        <w:rPr>
          <w:rFonts w:ascii="Times New Roman" w:hAnsi="Times New Roman" w:cs="B Lotus" w:hint="cs"/>
          <w:b/>
          <w:bCs/>
          <w:rtl/>
          <w:lang w:bidi="fa-IR"/>
        </w:rPr>
        <w:t xml:space="preserve">   و صلی الله علی نبینا محمد و علی آله و صحبه اجمعین. </w:t>
      </w:r>
    </w:p>
    <w:p w:rsidR="007F67CF" w:rsidRPr="004C50EB" w:rsidRDefault="007F67CF" w:rsidP="007F67CF">
      <w:pPr>
        <w:pStyle w:val="StyleComplexBLotus12ptJustifiedFirstline05cm"/>
        <w:spacing w:line="240" w:lineRule="auto"/>
        <w:ind w:left="2160" w:firstLine="720"/>
        <w:rPr>
          <w:rFonts w:ascii="Times New Roman" w:hAnsi="Times New Roman" w:cs="B Lotus"/>
          <w:b/>
          <w:bCs/>
          <w:rtl/>
          <w:lang w:bidi="fa-IR"/>
        </w:rPr>
      </w:pPr>
      <w:r w:rsidRPr="004C50EB">
        <w:rPr>
          <w:rFonts w:ascii="Times New Roman" w:hAnsi="Times New Roman" w:cs="B Lotus" w:hint="cs"/>
          <w:b/>
          <w:bCs/>
          <w:rtl/>
          <w:lang w:bidi="fa-IR"/>
        </w:rPr>
        <w:t xml:space="preserve">  ناشر</w:t>
      </w:r>
    </w:p>
    <w:p w:rsidR="00F81573" w:rsidRPr="00790EDF" w:rsidRDefault="007F67CF" w:rsidP="004C50EB">
      <w:pPr>
        <w:pStyle w:val="StyleComplexBLotus12ptJustifiedFirstline05cm"/>
        <w:spacing w:line="240" w:lineRule="auto"/>
        <w:jc w:val="center"/>
        <w:rPr>
          <w:rFonts w:ascii="Times New Roman" w:hAnsi="Times New Roman" w:cs="B Mitra"/>
          <w:b/>
          <w:bCs/>
          <w:sz w:val="26"/>
          <w:szCs w:val="26"/>
          <w:rtl/>
          <w:lang w:bidi="fa-IR"/>
        </w:rPr>
      </w:pPr>
      <w:r>
        <w:rPr>
          <w:rFonts w:ascii="Times New Roman" w:hAnsi="Times New Roman" w:cs="B Lotus"/>
          <w:sz w:val="28"/>
          <w:szCs w:val="28"/>
          <w:rtl/>
          <w:lang w:bidi="fa-IR"/>
        </w:rPr>
        <w:br w:type="page"/>
      </w:r>
      <w:r w:rsidR="00790EDF" w:rsidRPr="004C50EB">
        <w:rPr>
          <w:rFonts w:ascii="Lotus Linotype" w:hAnsi="Lotus Linotype" w:cs="Lotus Linotype" w:hint="cs"/>
          <w:b/>
          <w:bCs/>
          <w:sz w:val="26"/>
          <w:szCs w:val="26"/>
          <w:rtl/>
          <w:lang w:bidi="fa-IR"/>
        </w:rPr>
        <w:t>«بسم الله الرحمن الرحیم»</w:t>
      </w:r>
    </w:p>
    <w:p w:rsidR="00F81573" w:rsidRDefault="00F81573" w:rsidP="00790EDF">
      <w:pPr>
        <w:pStyle w:val="StyleComplexBLotus12ptJustifiedFirstline05cm"/>
        <w:spacing w:line="120" w:lineRule="auto"/>
        <w:rPr>
          <w:rFonts w:ascii="Times New Roman" w:hAnsi="Times New Roman" w:cs="B Lotus"/>
          <w:sz w:val="28"/>
          <w:szCs w:val="28"/>
          <w:rtl/>
          <w:lang w:bidi="fa-IR"/>
        </w:rPr>
      </w:pPr>
    </w:p>
    <w:p w:rsidR="00F81573" w:rsidRPr="004C50EB" w:rsidRDefault="00790EDF" w:rsidP="004C50EB">
      <w:pPr>
        <w:pStyle w:val="StyleComplexBLotus12ptJustifiedFirstline05cm"/>
        <w:spacing w:line="240" w:lineRule="auto"/>
        <w:rPr>
          <w:rFonts w:ascii="Lotus Linotype" w:hAnsi="Lotus Linotype" w:cs="Lotus Linotype"/>
          <w:sz w:val="28"/>
          <w:szCs w:val="28"/>
          <w:rtl/>
          <w:lang w:bidi="fa-IR"/>
        </w:rPr>
      </w:pPr>
      <w:r w:rsidRPr="004C50EB">
        <w:rPr>
          <w:rFonts w:ascii="Lotus Linotype" w:hAnsi="Lotus Linotype" w:cs="Lotus Linotype"/>
          <w:b/>
          <w:bCs/>
          <w:sz w:val="26"/>
          <w:szCs w:val="26"/>
          <w:rtl/>
          <w:lang w:bidi="fa-IR"/>
        </w:rPr>
        <w:t>الحمدلله الذی ارسل رسول</w:t>
      </w:r>
      <w:r w:rsidR="0097443B" w:rsidRPr="004C50EB">
        <w:rPr>
          <w:rFonts w:ascii="Lotus Linotype" w:hAnsi="Lotus Linotype" w:cs="Lotus Linotype"/>
          <w:b/>
          <w:bCs/>
          <w:sz w:val="26"/>
          <w:szCs w:val="26"/>
          <w:rtl/>
          <w:lang w:bidi="fa-IR"/>
        </w:rPr>
        <w:t>ه</w:t>
      </w:r>
      <w:r w:rsidRPr="004C50EB">
        <w:rPr>
          <w:rFonts w:ascii="Lotus Linotype" w:hAnsi="Lotus Linotype" w:cs="Lotus Linotype"/>
          <w:b/>
          <w:bCs/>
          <w:sz w:val="26"/>
          <w:szCs w:val="26"/>
          <w:rtl/>
          <w:lang w:bidi="fa-IR"/>
        </w:rPr>
        <w:t xml:space="preserve"> بالهدی و دین الحق لیظهره علی الدین کله و کفی بالله شهیداً، و أشهد ان لا اله الا الله وحده لاشریک له، و اشهد ان محمداً عبده و رسوله صلی الله علیه و علی آله و اصحابه و سلم</w:t>
      </w:r>
      <w:r w:rsidRPr="004C50EB">
        <w:rPr>
          <w:rFonts w:ascii="Lotus Linotype" w:hAnsi="Lotus Linotype" w:cs="Lotus Linotype"/>
          <w:sz w:val="28"/>
          <w:szCs w:val="28"/>
          <w:rtl/>
          <w:lang w:bidi="fa-IR"/>
        </w:rPr>
        <w:t xml:space="preserve"> و بعد: </w:t>
      </w:r>
    </w:p>
    <w:p w:rsidR="00790EDF" w:rsidRDefault="00790EDF" w:rsidP="00790ED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وقتی که از کتاب «السلفیه مرحله زمینه مبارکه لامذهب اسلامی» تألیف دکتر محمد سعیدرمضان البوطی اطلاع پیدا کردم، این عنوان را عجیب دانستم بخاطر انکارمذهب بودن سلفیه که به وی الهام شده است در حالی که سلفیه مذهبی است که شناخت و تمسک به آن بر ما واجب است و مذاهب دیگر باید مخالفت با آن را رها کنند.</w:t>
      </w:r>
    </w:p>
    <w:p w:rsidR="00F81573" w:rsidRDefault="0097443B" w:rsidP="004C50EB">
      <w:pPr>
        <w:pStyle w:val="StyleComplexBLotus12ptJustifiedFirstline05cm"/>
        <w:spacing w:line="240" w:lineRule="auto"/>
        <w:jc w:val="lowKashida"/>
        <w:rPr>
          <w:rFonts w:ascii="Times New Roman" w:hAnsi="Times New Roman" w:cs="B Lotus"/>
          <w:sz w:val="28"/>
          <w:szCs w:val="28"/>
          <w:rtl/>
          <w:lang w:bidi="fa-IR"/>
        </w:rPr>
      </w:pPr>
      <w:r>
        <w:rPr>
          <w:rFonts w:ascii="Times New Roman" w:hAnsi="Times New Roman" w:cs="B Lotus" w:hint="cs"/>
          <w:sz w:val="28"/>
          <w:szCs w:val="28"/>
          <w:rtl/>
          <w:lang w:bidi="fa-IR"/>
        </w:rPr>
        <w:t>وقتی که کتاب را خواندم</w:t>
      </w:r>
      <w:r w:rsidR="00790EDF">
        <w:rPr>
          <w:rFonts w:ascii="Times New Roman" w:hAnsi="Times New Roman" w:cs="B Lotus" w:hint="cs"/>
          <w:sz w:val="28"/>
          <w:szCs w:val="28"/>
          <w:rtl/>
          <w:lang w:bidi="fa-IR"/>
        </w:rPr>
        <w:t xml:space="preserve"> محتوایش را از عنوانش عجیب‌تر دانستم مثلاً آنجا که می‌گوید </w:t>
      </w:r>
      <w:r w:rsidRPr="004C50EB">
        <w:rPr>
          <w:rFonts w:ascii="Lotus Linotype" w:hAnsi="Lotus Linotype" w:cs="Lotus Linotype" w:hint="cs"/>
          <w:b/>
          <w:bCs/>
          <w:sz w:val="26"/>
          <w:szCs w:val="26"/>
          <w:rtl/>
          <w:lang w:bidi="fa-IR"/>
        </w:rPr>
        <w:t>«ان التم</w:t>
      </w:r>
      <w:r w:rsidR="00790EDF" w:rsidRPr="004C50EB">
        <w:rPr>
          <w:rFonts w:ascii="Lotus Linotype" w:hAnsi="Lotus Linotype" w:cs="Lotus Linotype" w:hint="cs"/>
          <w:b/>
          <w:bCs/>
          <w:sz w:val="26"/>
          <w:szCs w:val="26"/>
          <w:rtl/>
          <w:lang w:bidi="fa-IR"/>
        </w:rPr>
        <w:t>ذهب بالسلفیه بدع</w:t>
      </w:r>
      <w:r w:rsidR="004C50EB">
        <w:rPr>
          <w:rFonts w:ascii="Lotus Linotype" w:hAnsi="Lotus Linotype" w:cs="Lotus Linotype" w:hint="cs"/>
          <w:b/>
          <w:bCs/>
          <w:sz w:val="26"/>
          <w:szCs w:val="26"/>
          <w:rtl/>
          <w:lang w:bidi="fa-IR"/>
        </w:rPr>
        <w:t>ة</w:t>
      </w:r>
      <w:r w:rsidR="00790EDF" w:rsidRPr="004C50EB">
        <w:rPr>
          <w:rFonts w:ascii="Lotus Linotype" w:hAnsi="Lotus Linotype" w:cs="Lotus Linotype" w:hint="cs"/>
          <w:b/>
          <w:bCs/>
          <w:sz w:val="26"/>
          <w:szCs w:val="26"/>
          <w:rtl/>
          <w:lang w:bidi="fa-IR"/>
        </w:rPr>
        <w:t>»</w:t>
      </w:r>
      <w:r w:rsidR="00790EDF">
        <w:rPr>
          <w:rFonts w:ascii="Times New Roman" w:hAnsi="Times New Roman" w:cs="B Lotus" w:hint="cs"/>
          <w:sz w:val="28"/>
          <w:szCs w:val="28"/>
          <w:rtl/>
          <w:lang w:bidi="fa-IR"/>
        </w:rPr>
        <w:t xml:space="preserve"> «یعنی پیروی کردن از سلفیه بدعت است» و بدینگونه حمله‌ای را علیه سلفیه آغاز کرده است.</w:t>
      </w:r>
    </w:p>
    <w:p w:rsidR="00F81573" w:rsidRDefault="006935DE" w:rsidP="004C50EB">
      <w:pPr>
        <w:pStyle w:val="StyleComplexBLotus12ptJustifiedFirstline05cm"/>
        <w:spacing w:line="240" w:lineRule="auto"/>
        <w:jc w:val="lowKashida"/>
        <w:rPr>
          <w:rFonts w:ascii="Times New Roman" w:hAnsi="Times New Roman" w:cs="B Lotus"/>
          <w:sz w:val="28"/>
          <w:szCs w:val="28"/>
          <w:rtl/>
          <w:lang w:bidi="fa-IR"/>
        </w:rPr>
      </w:pPr>
      <w:r>
        <w:rPr>
          <w:rFonts w:ascii="Times New Roman" w:hAnsi="Times New Roman" w:cs="B Lotus" w:hint="cs"/>
          <w:sz w:val="28"/>
          <w:szCs w:val="28"/>
          <w:rtl/>
          <w:lang w:bidi="fa-IR"/>
        </w:rPr>
        <w:t xml:space="preserve">ما می‌پرسیم آیا حمله‌ای که نویسنده آغاز کرده حمله ویرانگری است که شامل سلفیه و قدمای آنها مثل شیخ الاسلام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ابن تیمیه و شیخ الاسلام محمد بن عبدالوهاب هم می‌شود؟</w:t>
      </w:r>
    </w:p>
    <w:p w:rsidR="006935DE" w:rsidRDefault="006935DE"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آیا حمله‌ای که نوی</w:t>
      </w:r>
      <w:r w:rsidR="0097443B">
        <w:rPr>
          <w:rFonts w:ascii="Times New Roman" w:hAnsi="Times New Roman" w:cs="B Lotus" w:hint="cs"/>
          <w:sz w:val="28"/>
          <w:szCs w:val="28"/>
          <w:rtl/>
          <w:lang w:bidi="fa-IR"/>
        </w:rPr>
        <w:t>س</w:t>
      </w:r>
      <w:r>
        <w:rPr>
          <w:rFonts w:ascii="Times New Roman" w:hAnsi="Times New Roman" w:cs="B Lotus" w:hint="cs"/>
          <w:sz w:val="28"/>
          <w:szCs w:val="28"/>
          <w:rtl/>
          <w:lang w:bidi="fa-IR"/>
        </w:rPr>
        <w:t>نده به سلفیه کرده بخاطر این بود که بدعت را مکروه دا</w:t>
      </w:r>
      <w:r w:rsidR="0097443B">
        <w:rPr>
          <w:rFonts w:ascii="Times New Roman" w:hAnsi="Times New Roman" w:cs="B Lotus" w:hint="cs"/>
          <w:sz w:val="28"/>
          <w:szCs w:val="28"/>
          <w:rtl/>
          <w:lang w:bidi="fa-IR"/>
        </w:rPr>
        <w:t>نسته و گمان کرده که پیروی از سلف</w:t>
      </w:r>
      <w:r>
        <w:rPr>
          <w:rFonts w:ascii="Times New Roman" w:hAnsi="Times New Roman" w:cs="B Lotus" w:hint="cs"/>
          <w:sz w:val="28"/>
          <w:szCs w:val="28"/>
          <w:rtl/>
          <w:lang w:bidi="fa-IR"/>
        </w:rPr>
        <w:t>یه بدعت است به این خاطر آنرا مکروه دانسته است؟</w:t>
      </w:r>
    </w:p>
    <w:p w:rsidR="005B01F2" w:rsidRDefault="006935DE" w:rsidP="004C50E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نه هرگز اینگونه نیست و این حمله او حمل بر کراهیت بدعت نمی‌شود چونکه ما در این کتاب بدعتهای زیادی را یافتیم که </w:t>
      </w:r>
      <w:r w:rsidR="005B01F2">
        <w:rPr>
          <w:rFonts w:ascii="Times New Roman" w:hAnsi="Times New Roman" w:cs="B Lotus" w:hint="cs"/>
          <w:sz w:val="28"/>
          <w:szCs w:val="28"/>
          <w:rtl/>
          <w:lang w:bidi="fa-IR"/>
        </w:rPr>
        <w:t>مؤید حرف ما هستند مثل</w:t>
      </w:r>
      <w:r w:rsidR="004C50EB">
        <w:rPr>
          <w:rFonts w:ascii="Times New Roman" w:hAnsi="Times New Roman" w:cs="B Lotus" w:hint="cs"/>
          <w:sz w:val="28"/>
          <w:szCs w:val="28"/>
          <w:rtl/>
          <w:lang w:bidi="fa-IR"/>
        </w:rPr>
        <w:t>:</w:t>
      </w:r>
      <w:r w:rsidR="005B01F2">
        <w:rPr>
          <w:rFonts w:ascii="Times New Roman" w:hAnsi="Times New Roman" w:cs="B Lotus" w:hint="cs"/>
          <w:sz w:val="28"/>
          <w:szCs w:val="28"/>
          <w:rtl/>
          <w:lang w:bidi="fa-IR"/>
        </w:rPr>
        <w:t xml:space="preserve"> اوراد و اذکار صوفیان بدعتگر و دعاء دسته جمعی بعد از نماز واجب که بدعت می‌باشد و سفر کردن بخاطر زیارت قبر پیامبر</w:t>
      </w:r>
      <w:r w:rsidR="004C50EB">
        <w:rPr>
          <w:rFonts w:ascii="Times New Roman" w:hAnsi="Times New Roman" w:cs="CTraditional Arabic" w:hint="cs"/>
          <w:sz w:val="28"/>
          <w:szCs w:val="28"/>
          <w:rtl/>
          <w:lang w:bidi="fa-IR"/>
        </w:rPr>
        <w:t>ص</w:t>
      </w:r>
      <w:r w:rsidR="005B01F2">
        <w:rPr>
          <w:rFonts w:ascii="Times New Roman" w:hAnsi="Times New Roman" w:cs="B Lotus" w:hint="cs"/>
          <w:sz w:val="28"/>
          <w:szCs w:val="28"/>
          <w:rtl/>
          <w:lang w:bidi="fa-IR"/>
        </w:rPr>
        <w:t>که بدعت می‌باشد.</w:t>
      </w:r>
    </w:p>
    <w:p w:rsidR="005B01F2" w:rsidRDefault="005B01F2" w:rsidP="004C50E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برای ما روشن ساخت</w:t>
      </w:r>
      <w:r w:rsidR="0097443B">
        <w:rPr>
          <w:rFonts w:ascii="Times New Roman" w:hAnsi="Times New Roman" w:cs="B Lotus" w:hint="cs"/>
          <w:sz w:val="28"/>
          <w:szCs w:val="28"/>
          <w:rtl/>
          <w:lang w:bidi="fa-IR"/>
        </w:rPr>
        <w:t xml:space="preserve"> (والله اعلم) که این </w:t>
      </w:r>
      <w:r w:rsidR="004C50EB">
        <w:rPr>
          <w:rFonts w:ascii="Times New Roman" w:hAnsi="Times New Roman" w:cs="B Lotus" w:hint="cs"/>
          <w:sz w:val="28"/>
          <w:szCs w:val="28"/>
          <w:rtl/>
          <w:lang w:bidi="fa-IR"/>
        </w:rPr>
        <w:t>ج</w:t>
      </w:r>
      <w:r w:rsidR="0097443B">
        <w:rPr>
          <w:rFonts w:ascii="Times New Roman" w:hAnsi="Times New Roman" w:cs="B Lotus" w:hint="cs"/>
          <w:sz w:val="28"/>
          <w:szCs w:val="28"/>
          <w:rtl/>
          <w:lang w:bidi="fa-IR"/>
        </w:rPr>
        <w:t>مله حمل بر</w:t>
      </w:r>
      <w:r>
        <w:rPr>
          <w:rFonts w:ascii="Times New Roman" w:hAnsi="Times New Roman" w:cs="B Lotus" w:hint="cs"/>
          <w:sz w:val="28"/>
          <w:szCs w:val="28"/>
          <w:rtl/>
          <w:lang w:bidi="fa-IR"/>
        </w:rPr>
        <w:t xml:space="preserve"> ناراحتی و در تنگنا افتادن</w:t>
      </w:r>
      <w:r w:rsidR="0097443B">
        <w:rPr>
          <w:rFonts w:ascii="Times New Roman" w:hAnsi="Times New Roman" w:cs="B Lotus" w:hint="cs"/>
          <w:sz w:val="28"/>
          <w:szCs w:val="28"/>
          <w:rtl/>
          <w:lang w:bidi="fa-IR"/>
        </w:rPr>
        <w:t xml:space="preserve"> از</w:t>
      </w:r>
      <w:r>
        <w:rPr>
          <w:rFonts w:ascii="Times New Roman" w:hAnsi="Times New Roman" w:cs="B Lotus" w:hint="cs"/>
          <w:sz w:val="28"/>
          <w:szCs w:val="28"/>
          <w:rtl/>
          <w:lang w:bidi="fa-IR"/>
        </w:rPr>
        <w:t xml:space="preserve"> آرای سلفیه است که بدعتها و افکار بسیاری از مردمان جهان اسلام معاصر را برمی‌انگیزد در حالی که اگر مذهب سلفیه بود همدیگر را سرزنش نمی‌کردند. و ما در این طرح مقدماتی نظریه‌هایی را که در آن کتاب مذکور پیرامون سلفیه و سلفیان آورده مورد بحث و مناقشه قرار می‌دهیم. و این در خلال اظهارنظرهای زیر می‌باشد که به صورت مختصر تصوری را از محتویات کتاب که محل نظر می‌باشد به دست می‌دهد وقتی که دکتر محمد سعید رمضان می‌گوید که سلفیه جماعت معینی هستند پس چرا به بیان خطاهای آنها نپرداخته بدون</w:t>
      </w:r>
      <w:r w:rsidR="001870C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اینکه حکم را به سلفیه معاصر و حتی بعی از قدمای آنها تعمیم داده باشد. و حالا بررسی اظهارنظرها می‌پردازیم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p>
    <w:p w:rsidR="004C50EB" w:rsidRDefault="004C50EB" w:rsidP="005B01F2">
      <w:pPr>
        <w:pStyle w:val="StyleComplexBLotus12ptJustifiedFirstline05cm"/>
        <w:spacing w:line="240" w:lineRule="auto"/>
        <w:ind w:firstLine="0"/>
        <w:rPr>
          <w:rFonts w:ascii="Times New Roman" w:hAnsi="Times New Roman" w:cs="B Lotus"/>
          <w:b/>
          <w:bCs/>
          <w:sz w:val="28"/>
          <w:szCs w:val="28"/>
          <w:rtl/>
          <w:lang w:bidi="fa-IR"/>
        </w:rPr>
      </w:pPr>
    </w:p>
    <w:p w:rsidR="006935DE" w:rsidRPr="005B01F2" w:rsidRDefault="005B01F2" w:rsidP="005B01F2">
      <w:pPr>
        <w:pStyle w:val="StyleComplexBLotus12ptJustifiedFirstline05cm"/>
        <w:spacing w:line="240" w:lineRule="auto"/>
        <w:ind w:firstLine="0"/>
        <w:rPr>
          <w:rFonts w:ascii="Times New Roman" w:hAnsi="Times New Roman" w:cs="Times New Roman"/>
          <w:b/>
          <w:bCs/>
          <w:sz w:val="28"/>
          <w:szCs w:val="28"/>
          <w:rtl/>
          <w:lang w:bidi="fa-IR"/>
        </w:rPr>
      </w:pPr>
      <w:r w:rsidRPr="005B01F2">
        <w:rPr>
          <w:rFonts w:ascii="Times New Roman" w:hAnsi="Times New Roman" w:cs="B Lotus" w:hint="cs"/>
          <w:b/>
          <w:bCs/>
          <w:sz w:val="28"/>
          <w:szCs w:val="28"/>
          <w:rtl/>
          <w:lang w:bidi="fa-IR"/>
        </w:rPr>
        <w:t>اظهار نظر اول</w:t>
      </w:r>
      <w:r w:rsidR="004C50EB">
        <w:rPr>
          <w:rFonts w:ascii="Times New Roman" w:hAnsi="Times New Roman" w:cs="B Lotus" w:hint="cs"/>
          <w:b/>
          <w:bCs/>
          <w:sz w:val="28"/>
          <w:szCs w:val="28"/>
          <w:rtl/>
          <w:lang w:bidi="fa-IR"/>
        </w:rPr>
        <w:t>:</w:t>
      </w:r>
      <w:r w:rsidRPr="005B01F2">
        <w:rPr>
          <w:rFonts w:ascii="Times New Roman" w:hAnsi="Times New Roman" w:cs="B Lotus" w:hint="cs"/>
          <w:b/>
          <w:bCs/>
          <w:sz w:val="28"/>
          <w:szCs w:val="28"/>
          <w:rtl/>
          <w:lang w:bidi="fa-IR"/>
        </w:rPr>
        <w:t xml:space="preserve"> ‌</w:t>
      </w:r>
    </w:p>
    <w:p w:rsidR="00F81573" w:rsidRDefault="005B01F2" w:rsidP="004C50E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عنوان کتاب گفت که </w:t>
      </w:r>
      <w:r w:rsidRPr="004C50EB">
        <w:rPr>
          <w:rFonts w:ascii="Lotus Linotype" w:hAnsi="Lotus Linotype" w:cs="Lotus Linotype"/>
          <w:b/>
          <w:bCs/>
          <w:sz w:val="26"/>
          <w:szCs w:val="26"/>
          <w:rtl/>
          <w:lang w:bidi="fa-IR"/>
        </w:rPr>
        <w:t>«السلفی</w:t>
      </w:r>
      <w:r w:rsidR="004C50EB" w:rsidRPr="004C50EB">
        <w:rPr>
          <w:rFonts w:ascii="Lotus Linotype" w:hAnsi="Lotus Linotype" w:cs="Lotus Linotype"/>
          <w:b/>
          <w:bCs/>
          <w:sz w:val="26"/>
          <w:szCs w:val="26"/>
          <w:rtl/>
        </w:rPr>
        <w:t>ة</w:t>
      </w:r>
      <w:r w:rsidRPr="004C50EB">
        <w:rPr>
          <w:rFonts w:ascii="Lotus Linotype" w:hAnsi="Lotus Linotype" w:cs="Lotus Linotype"/>
          <w:b/>
          <w:bCs/>
          <w:sz w:val="26"/>
          <w:szCs w:val="26"/>
          <w:rtl/>
          <w:lang w:bidi="fa-IR"/>
        </w:rPr>
        <w:t xml:space="preserve"> مرحله زمینه مبارکه لامذهب اسلامی»</w:t>
      </w:r>
      <w:r>
        <w:rPr>
          <w:rFonts w:ascii="Times New Roman" w:hAnsi="Times New Roman" w:cs="B Lotus" w:hint="cs"/>
          <w:sz w:val="28"/>
          <w:szCs w:val="28"/>
          <w:rtl/>
          <w:lang w:bidi="fa-IR"/>
        </w:rPr>
        <w:t xml:space="preserve"> یعنی «سلفیه مرحله زمانی خجسته‌ای است نه یک مذهب اسلامی</w:t>
      </w:r>
      <w:r w:rsidR="004A7266">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5B01F2" w:rsidRDefault="005B01F2" w:rsidP="005B01F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معنای این عنوان این است که سلفیه مذهبی ندارد که به آن شناخته شوند مثل اینکه سلفیه در نظر نویسنده عوامهایی هستند که در یک فاصله زمانی بدون مذهب زیسته‌اند.</w:t>
      </w:r>
    </w:p>
    <w:p w:rsidR="005B01F2" w:rsidRDefault="005B01F2" w:rsidP="004C50E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اینکه علما بین مذهب سلف و مذهب خلف (جانشین) فرق گذاشته‌اند، کار اشتباهی است، چونکه سلف </w:t>
      </w:r>
      <w:r w:rsidR="001870C8">
        <w:rPr>
          <w:rFonts w:ascii="Times New Roman" w:hAnsi="Times New Roman" w:cs="B Lotus" w:hint="cs"/>
          <w:sz w:val="28"/>
          <w:szCs w:val="28"/>
          <w:rtl/>
          <w:lang w:bidi="fa-IR"/>
        </w:rPr>
        <w:t>مذهبی ندارند بنابراین برای این فرموده پیامبر</w:t>
      </w:r>
      <w:r w:rsidR="004C50EB">
        <w:rPr>
          <w:rFonts w:ascii="Times New Roman" w:hAnsi="Times New Roman" w:cs="CTraditional Arabic" w:hint="cs"/>
          <w:sz w:val="28"/>
          <w:szCs w:val="28"/>
          <w:rtl/>
          <w:lang w:bidi="fa-IR"/>
        </w:rPr>
        <w:t>ص</w:t>
      </w:r>
      <w:r w:rsidR="004C50EB">
        <w:rPr>
          <w:rFonts w:ascii="Times New Roman" w:hAnsi="Times New Roman" w:cs="B Lotus" w:hint="cs"/>
          <w:sz w:val="28"/>
          <w:szCs w:val="28"/>
          <w:rtl/>
          <w:lang w:bidi="fa-IR"/>
        </w:rPr>
        <w:t xml:space="preserve"> </w:t>
      </w:r>
      <w:r w:rsidR="001870C8">
        <w:rPr>
          <w:rFonts w:ascii="Times New Roman" w:hAnsi="Times New Roman" w:cs="B Lotus" w:hint="cs"/>
          <w:sz w:val="28"/>
          <w:szCs w:val="28"/>
          <w:rtl/>
          <w:lang w:bidi="fa-IR"/>
        </w:rPr>
        <w:t xml:space="preserve">معنایی نمی‌ماند که فرمودند </w:t>
      </w:r>
      <w:r w:rsidR="001870C8" w:rsidRPr="004C50EB">
        <w:rPr>
          <w:rFonts w:ascii="Lotus Linotype" w:hAnsi="Lotus Linotype" w:cs="Lotus Linotype"/>
          <w:b/>
          <w:bCs/>
          <w:sz w:val="26"/>
          <w:szCs w:val="26"/>
          <w:rtl/>
          <w:lang w:bidi="fa-IR"/>
        </w:rPr>
        <w:t>«علیکم بسن</w:t>
      </w:r>
      <w:r w:rsidR="0097443B" w:rsidRPr="004C50EB">
        <w:rPr>
          <w:rFonts w:ascii="Lotus Linotype" w:hAnsi="Lotus Linotype" w:cs="Lotus Linotype"/>
          <w:b/>
          <w:bCs/>
          <w:sz w:val="26"/>
          <w:szCs w:val="26"/>
          <w:rtl/>
          <w:lang w:bidi="fa-IR"/>
        </w:rPr>
        <w:t>ت</w:t>
      </w:r>
      <w:r w:rsidR="001870C8" w:rsidRPr="004C50EB">
        <w:rPr>
          <w:rFonts w:ascii="Lotus Linotype" w:hAnsi="Lotus Linotype" w:cs="Lotus Linotype"/>
          <w:b/>
          <w:bCs/>
          <w:sz w:val="26"/>
          <w:szCs w:val="26"/>
          <w:rtl/>
          <w:lang w:bidi="fa-IR"/>
        </w:rPr>
        <w:t>ی و سنه الخلفاء الراشدین...»</w:t>
      </w:r>
      <w:r w:rsidR="001870C8">
        <w:rPr>
          <w:rFonts w:ascii="Times New Roman" w:hAnsi="Times New Roman" w:cs="B Lotus" w:hint="cs"/>
          <w:sz w:val="28"/>
          <w:szCs w:val="28"/>
          <w:rtl/>
          <w:lang w:bidi="fa-IR"/>
        </w:rPr>
        <w:t xml:space="preserve"> یعنی «شما باید از سنت من</w:t>
      </w:r>
      <w:r w:rsidR="004A7266">
        <w:rPr>
          <w:rFonts w:ascii="Times New Roman" w:hAnsi="Times New Roman" w:cs="B Lotus" w:hint="cs"/>
          <w:sz w:val="28"/>
          <w:szCs w:val="28"/>
          <w:rtl/>
          <w:lang w:bidi="fa-IR"/>
        </w:rPr>
        <w:t xml:space="preserve"> و سنت خلفای راشدین پیروی کنید.»</w:t>
      </w:r>
    </w:p>
    <w:p w:rsidR="002D5872" w:rsidRDefault="002D5872" w:rsidP="002D587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اینکه پیامبر در جواب سؤالی </w:t>
      </w:r>
      <w:r w:rsidR="0071035D">
        <w:rPr>
          <w:rFonts w:ascii="Times New Roman" w:hAnsi="Times New Roman" w:cs="B Lotus" w:hint="cs"/>
          <w:sz w:val="28"/>
          <w:szCs w:val="28"/>
          <w:rtl/>
          <w:lang w:bidi="fa-IR"/>
        </w:rPr>
        <w:t>ک</w:t>
      </w:r>
      <w:r>
        <w:rPr>
          <w:rFonts w:ascii="Times New Roman" w:hAnsi="Times New Roman" w:cs="B Lotus" w:hint="cs"/>
          <w:sz w:val="28"/>
          <w:szCs w:val="28"/>
          <w:rtl/>
          <w:lang w:bidi="fa-IR"/>
        </w:rPr>
        <w:t>ه از وی پرسیدند که فرقه ناجی چه فرقه‌ای است؟ و ایشان فرمودند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4C50EB">
        <w:rPr>
          <w:rFonts w:ascii="Lotus Linotype" w:hAnsi="Lotus Linotype" w:cs="Lotus Linotype" w:hint="cs"/>
          <w:b/>
          <w:bCs/>
          <w:sz w:val="26"/>
          <w:szCs w:val="26"/>
          <w:rtl/>
          <w:lang w:bidi="fa-IR"/>
        </w:rPr>
        <w:t>«هم من کان علی مثل ما أنا علیه الیوم و اصحابی»</w:t>
      </w:r>
      <w:r>
        <w:rPr>
          <w:rFonts w:ascii="Times New Roman" w:hAnsi="Times New Roman" w:cs="B Lotus" w:hint="cs"/>
          <w:sz w:val="28"/>
          <w:szCs w:val="28"/>
          <w:rtl/>
          <w:lang w:bidi="fa-IR"/>
        </w:rPr>
        <w:t xml:space="preserve"> «کسانی هستند که بر دینی که امروز من و اصحابم بر آن هستیم، هستند»، همه اینها بی‌معنا می‌ماند چونکه سلف مذهبی نداشتند.</w:t>
      </w:r>
    </w:p>
    <w:p w:rsidR="002D5872" w:rsidRDefault="002D5872" w:rsidP="004C50EB">
      <w:pPr>
        <w:pStyle w:val="StyleComplexBLotus12ptJustifiedFirstline05cm"/>
        <w:spacing w:line="240" w:lineRule="auto"/>
        <w:jc w:val="left"/>
        <w:rPr>
          <w:rFonts w:ascii="Times New Roman" w:hAnsi="Times New Roman" w:cs="B Lotus"/>
          <w:sz w:val="28"/>
          <w:szCs w:val="28"/>
          <w:rtl/>
          <w:lang w:bidi="fa-IR"/>
        </w:rPr>
      </w:pPr>
      <w:r>
        <w:rPr>
          <w:rFonts w:ascii="Times New Roman" w:hAnsi="Times New Roman" w:cs="B Lotus" w:hint="cs"/>
          <w:sz w:val="28"/>
          <w:szCs w:val="28"/>
          <w:rtl/>
          <w:lang w:bidi="fa-IR"/>
        </w:rPr>
        <w:t>و شاید قصد دکتر از این عنوان ردّ</w:t>
      </w:r>
      <w:r w:rsidR="0097443B">
        <w:rPr>
          <w:rFonts w:ascii="Times New Roman" w:hAnsi="Times New Roman" w:cs="B Lotus" w:hint="cs"/>
          <w:sz w:val="28"/>
          <w:szCs w:val="28"/>
          <w:rtl/>
          <w:lang w:bidi="fa-IR"/>
        </w:rPr>
        <w:t xml:space="preserve"> ک</w:t>
      </w:r>
      <w:r>
        <w:rPr>
          <w:rFonts w:ascii="Times New Roman" w:hAnsi="Times New Roman" w:cs="B Lotus" w:hint="cs"/>
          <w:sz w:val="28"/>
          <w:szCs w:val="28"/>
          <w:rtl/>
          <w:lang w:bidi="fa-IR"/>
        </w:rPr>
        <w:t>سانی باشد که در زمان حاضر به مذهب سلفیه تمسک می‌جویند</w:t>
      </w:r>
      <w:r w:rsidR="0097443B">
        <w:rPr>
          <w:rFonts w:ascii="Times New Roman" w:hAnsi="Times New Roman" w:cs="B Lotus" w:hint="cs"/>
          <w:sz w:val="28"/>
          <w:szCs w:val="28"/>
          <w:rtl/>
          <w:lang w:bidi="fa-IR"/>
        </w:rPr>
        <w:t xml:space="preserve"> و</w:t>
      </w:r>
      <w:r>
        <w:rPr>
          <w:rFonts w:ascii="Times New Roman" w:hAnsi="Times New Roman" w:cs="B Lotus" w:hint="cs"/>
          <w:sz w:val="28"/>
          <w:szCs w:val="28"/>
          <w:rtl/>
          <w:lang w:bidi="fa-IR"/>
        </w:rPr>
        <w:t xml:space="preserve"> با بدعتگران و خرافه‌پرستان مخالفت می‌کنند.</w:t>
      </w:r>
    </w:p>
    <w:p w:rsidR="004C50EB" w:rsidRDefault="004C50EB" w:rsidP="002D5872">
      <w:pPr>
        <w:pStyle w:val="StyleComplexBLotus12ptJustifiedFirstline05cm"/>
        <w:spacing w:line="240" w:lineRule="auto"/>
        <w:rPr>
          <w:rFonts w:ascii="Times New Roman" w:hAnsi="Times New Roman" w:cs="B Lotus"/>
          <w:sz w:val="28"/>
          <w:szCs w:val="28"/>
          <w:rtl/>
          <w:lang w:bidi="fa-IR"/>
        </w:rPr>
      </w:pPr>
    </w:p>
    <w:p w:rsidR="002D5872" w:rsidRPr="002D5872" w:rsidRDefault="002D5872" w:rsidP="002D5872">
      <w:pPr>
        <w:pStyle w:val="StyleComplexBLotus12ptJustifiedFirstline05cm"/>
        <w:spacing w:line="240" w:lineRule="auto"/>
        <w:ind w:firstLine="0"/>
        <w:rPr>
          <w:rFonts w:ascii="Times New Roman" w:hAnsi="Times New Roman" w:cs="B Lotus"/>
          <w:b/>
          <w:bCs/>
          <w:sz w:val="28"/>
          <w:szCs w:val="28"/>
          <w:rtl/>
          <w:lang w:bidi="fa-IR"/>
        </w:rPr>
      </w:pPr>
      <w:r w:rsidRPr="002D5872">
        <w:rPr>
          <w:rFonts w:ascii="Times New Roman" w:hAnsi="Times New Roman" w:cs="B Lotus" w:hint="cs"/>
          <w:b/>
          <w:bCs/>
          <w:sz w:val="28"/>
          <w:szCs w:val="28"/>
          <w:rtl/>
          <w:lang w:bidi="fa-IR"/>
        </w:rPr>
        <w:t>اظهار نظر دوم</w:t>
      </w:r>
      <w:r w:rsidR="004C50EB">
        <w:rPr>
          <w:rFonts w:ascii="Times New Roman" w:hAnsi="Times New Roman" w:cs="B Lotus" w:hint="cs"/>
          <w:b/>
          <w:bCs/>
          <w:sz w:val="28"/>
          <w:szCs w:val="28"/>
          <w:rtl/>
          <w:lang w:bidi="fa-IR"/>
        </w:rPr>
        <w:t>:</w:t>
      </w:r>
      <w:r w:rsidRPr="002D5872">
        <w:rPr>
          <w:rFonts w:ascii="Times New Roman" w:hAnsi="Times New Roman" w:cs="B Lotus" w:hint="cs"/>
          <w:b/>
          <w:bCs/>
          <w:sz w:val="28"/>
          <w:szCs w:val="28"/>
          <w:rtl/>
          <w:lang w:bidi="fa-IR"/>
        </w:rPr>
        <w:t xml:space="preserve"> </w:t>
      </w:r>
    </w:p>
    <w:p w:rsidR="002D5872" w:rsidRDefault="002D5872" w:rsidP="004A726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صفحه 5 گفته که </w:t>
      </w:r>
      <w:r w:rsidR="0097443B">
        <w:rPr>
          <w:rFonts w:ascii="Times New Roman" w:hAnsi="Times New Roman" w:cs="B Mitra" w:hint="cs"/>
          <w:b/>
          <w:bCs/>
          <w:sz w:val="26"/>
          <w:szCs w:val="26"/>
          <w:rtl/>
          <w:lang w:bidi="fa-IR"/>
        </w:rPr>
        <w:t>«</w:t>
      </w:r>
      <w:r w:rsidR="0097443B" w:rsidRPr="004C50EB">
        <w:rPr>
          <w:rFonts w:ascii="Lotus Linotype" w:hAnsi="Lotus Linotype" w:cs="Lotus Linotype"/>
          <w:b/>
          <w:bCs/>
          <w:sz w:val="26"/>
          <w:szCs w:val="26"/>
          <w:rtl/>
          <w:lang w:bidi="fa-IR"/>
        </w:rPr>
        <w:t>هذا الکتاب لایت</w:t>
      </w:r>
      <w:r w:rsidRPr="004C50EB">
        <w:rPr>
          <w:rFonts w:ascii="Lotus Linotype" w:hAnsi="Lotus Linotype" w:cs="Lotus Linotype"/>
          <w:b/>
          <w:bCs/>
          <w:sz w:val="26"/>
          <w:szCs w:val="26"/>
          <w:rtl/>
          <w:lang w:bidi="fa-IR"/>
        </w:rPr>
        <w:t>ضمن ای مناقشه لآراء السلفیه و افکارهم التی یُعَرفونَ بها، کما لا یتضمن تصویباً و لاتخطئهً لها»</w:t>
      </w:r>
      <w:r>
        <w:rPr>
          <w:rFonts w:ascii="Times New Roman" w:hAnsi="Times New Roman" w:cs="B Lotus" w:hint="cs"/>
          <w:sz w:val="28"/>
          <w:szCs w:val="28"/>
          <w:rtl/>
          <w:lang w:bidi="fa-IR"/>
        </w:rPr>
        <w:t xml:space="preserve"> «این کتاب در بردارنده هیچ گونه مناقشه‌ای با نظریات سلفیه و افکار آنها که بدان شناخته می‌شوند، نیست همچنانکه شامل اصلاح و خطاهای آن نمی‌باشد</w:t>
      </w:r>
      <w:r w:rsidR="004A7266">
        <w:rPr>
          <w:rFonts w:ascii="Times New Roman" w:hAnsi="Times New Roman" w:cs="B Lotus" w:hint="cs"/>
          <w:sz w:val="28"/>
          <w:szCs w:val="28"/>
          <w:rtl/>
          <w:lang w:bidi="fa-IR"/>
        </w:rPr>
        <w:t>.</w:t>
      </w:r>
      <w:r>
        <w:rPr>
          <w:rFonts w:ascii="Times New Roman" w:hAnsi="Times New Roman" w:cs="B Lotus" w:hint="cs"/>
          <w:sz w:val="28"/>
          <w:szCs w:val="28"/>
          <w:rtl/>
          <w:lang w:bidi="fa-IR"/>
        </w:rPr>
        <w:t>»</w:t>
      </w:r>
    </w:p>
    <w:p w:rsidR="002D5872" w:rsidRDefault="002D5872" w:rsidP="002D587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معنای این جمله این است که نظریات سلفیه قابل مناقشه و تحقیق و بررسی می‌باشد و این به طور اجمال بیان شده چونکه سلفیه به معنای درست</w:t>
      </w:r>
      <w:r w:rsidR="0097443B">
        <w:rPr>
          <w:rFonts w:ascii="Times New Roman" w:hAnsi="Times New Roman" w:cs="B Lotus" w:hint="cs"/>
          <w:sz w:val="28"/>
          <w:szCs w:val="28"/>
          <w:rtl/>
          <w:lang w:bidi="fa-IR"/>
        </w:rPr>
        <w:t xml:space="preserve"> و شناخته شده آن</w:t>
      </w:r>
      <w:r>
        <w:rPr>
          <w:rFonts w:ascii="Times New Roman" w:hAnsi="Times New Roman" w:cs="B Lotus" w:hint="cs"/>
          <w:sz w:val="28"/>
          <w:szCs w:val="28"/>
          <w:rtl/>
          <w:lang w:bidi="fa-IR"/>
        </w:rPr>
        <w:t xml:space="preserve"> ضعف کتاب و سنت نمی‌باشد، بنابراین مناقشه و به استنباط انداختن را قبول نمی‌کند. ولی این</w:t>
      </w:r>
      <w:r w:rsidR="0097443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در مورد مدیران سلفیه محل نظر می‌باشد در حالی که نویسنده منظورش را از سلفیه </w:t>
      </w:r>
      <w:r w:rsidR="0097443B">
        <w:rPr>
          <w:rFonts w:ascii="Times New Roman" w:hAnsi="Times New Roman" w:cs="B Lotus" w:hint="cs"/>
          <w:sz w:val="28"/>
          <w:szCs w:val="28"/>
          <w:rtl/>
          <w:lang w:bidi="fa-IR"/>
        </w:rPr>
        <w:t>م</w:t>
      </w:r>
      <w:r>
        <w:rPr>
          <w:rFonts w:ascii="Times New Roman" w:hAnsi="Times New Roman" w:cs="B Lotus" w:hint="cs"/>
          <w:sz w:val="28"/>
          <w:szCs w:val="28"/>
          <w:rtl/>
          <w:lang w:bidi="fa-IR"/>
        </w:rPr>
        <w:t xml:space="preserve">شخص </w:t>
      </w:r>
      <w:r w:rsidR="000A67E9">
        <w:rPr>
          <w:rFonts w:ascii="Times New Roman" w:hAnsi="Times New Roman" w:cs="B Lotus" w:hint="cs"/>
          <w:sz w:val="28"/>
          <w:szCs w:val="28"/>
          <w:rtl/>
          <w:lang w:bidi="fa-IR"/>
        </w:rPr>
        <w:t xml:space="preserve">نکرده، پس کلام وی به صورت وهمی و عام می‌باشد که دربردارنده سلف صالح و درست هم می‌باشد. </w:t>
      </w:r>
    </w:p>
    <w:p w:rsidR="00A52957" w:rsidRDefault="00A52957" w:rsidP="002D5872">
      <w:pPr>
        <w:pStyle w:val="StyleComplexBLotus12ptJustifiedFirstline05cm"/>
        <w:spacing w:line="240" w:lineRule="auto"/>
        <w:rPr>
          <w:rFonts w:ascii="Times New Roman" w:hAnsi="Times New Roman" w:cs="B Lotus"/>
          <w:sz w:val="28"/>
          <w:szCs w:val="28"/>
          <w:rtl/>
          <w:lang w:bidi="fa-IR"/>
        </w:rPr>
      </w:pPr>
    </w:p>
    <w:p w:rsidR="000A67E9" w:rsidRPr="000A67E9" w:rsidRDefault="000A67E9" w:rsidP="000A67E9">
      <w:pPr>
        <w:pStyle w:val="StyleComplexBLotus12ptJustifiedFirstline05cm"/>
        <w:spacing w:line="240" w:lineRule="auto"/>
        <w:ind w:firstLine="0"/>
        <w:rPr>
          <w:rFonts w:ascii="Times New Roman" w:hAnsi="Times New Roman" w:cs="B Lotus"/>
          <w:b/>
          <w:bCs/>
          <w:sz w:val="28"/>
          <w:szCs w:val="28"/>
          <w:rtl/>
          <w:lang w:bidi="fa-IR"/>
        </w:rPr>
      </w:pPr>
      <w:r w:rsidRPr="000A67E9">
        <w:rPr>
          <w:rFonts w:ascii="Times New Roman" w:hAnsi="Times New Roman" w:cs="B Lotus" w:hint="cs"/>
          <w:b/>
          <w:bCs/>
          <w:sz w:val="28"/>
          <w:szCs w:val="28"/>
          <w:rtl/>
          <w:lang w:bidi="fa-IR"/>
        </w:rPr>
        <w:t>اظهار نظر سوم</w:t>
      </w:r>
      <w:r w:rsidR="004C50EB">
        <w:rPr>
          <w:rFonts w:ascii="Times New Roman" w:hAnsi="Times New Roman" w:cs="B Lotus" w:hint="cs"/>
          <w:b/>
          <w:bCs/>
          <w:sz w:val="28"/>
          <w:szCs w:val="28"/>
          <w:rtl/>
          <w:lang w:bidi="fa-IR"/>
        </w:rPr>
        <w:t>:</w:t>
      </w:r>
      <w:r w:rsidRPr="000A67E9">
        <w:rPr>
          <w:rFonts w:ascii="Times New Roman" w:hAnsi="Times New Roman" w:cs="B Lotus" w:hint="cs"/>
          <w:b/>
          <w:bCs/>
          <w:sz w:val="28"/>
          <w:szCs w:val="28"/>
          <w:rtl/>
          <w:lang w:bidi="fa-IR"/>
        </w:rPr>
        <w:t xml:space="preserve"> </w:t>
      </w:r>
    </w:p>
    <w:p w:rsidR="00F81573" w:rsidRDefault="000A67E9"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صفحه 12 از بخش اول واجب بودن پیروی از سلف را توجیه می‌کند بخاطر اینکه آنها در مورد نصوص فهمیده‌تر بودند چونکه زبانشان همچنان سالم مانده و با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نیز اختلاط داشتند.</w:t>
      </w:r>
    </w:p>
    <w:p w:rsidR="000A67E9" w:rsidRDefault="000A67E9" w:rsidP="000A67E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این جمله نقص بزرگی وجود دارد چونکه نویسنده قضیه‌ای را که با آنها از طریق پیامبر می‌فهمیدند و می‌آموختند و تنها از او می‌پرسیدند جاگذارده و همچنین مشاهده نزول وحی بر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و تأویلات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برای آنها را جاگذارده است و این مرتبه‌ای از علم است که هیچ کس به آن</w:t>
      </w:r>
      <w:r w:rsidR="0097443B">
        <w:rPr>
          <w:rFonts w:ascii="Times New Roman" w:hAnsi="Times New Roman" w:cs="B Lotus" w:hint="cs"/>
          <w:sz w:val="28"/>
          <w:szCs w:val="28"/>
          <w:rtl/>
          <w:lang w:bidi="fa-IR"/>
        </w:rPr>
        <w:t xml:space="preserve"> نرسیده که نویسنده آنرا جاگذارده</w:t>
      </w:r>
      <w:r>
        <w:rPr>
          <w:rFonts w:ascii="Times New Roman" w:hAnsi="Times New Roman" w:cs="B Lotus" w:hint="cs"/>
          <w:sz w:val="28"/>
          <w:szCs w:val="28"/>
          <w:rtl/>
          <w:lang w:bidi="fa-IR"/>
        </w:rPr>
        <w:t xml:space="preserve"> و یا به فراموشی سپرده است.</w:t>
      </w:r>
    </w:p>
    <w:p w:rsidR="000A67E9" w:rsidRDefault="000A67E9" w:rsidP="000A67E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همچنانکه نویسنده در آخر این صفحه اقرار می‌کند که پیروی از سلف به معنای گرفتن اقوال آنها و دلیل آوردن برای دیدگاههای آنها نیست بلکه به معنای بازگشت به قواعدی است که براساس آن تصمیم‌گیری کرده‌اند.</w:t>
      </w:r>
    </w:p>
    <w:p w:rsidR="000A67E9" w:rsidRDefault="000A67E9" w:rsidP="000A67E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معنای این سخن این است که اقوال و افعال سلف حجّت نیست بلکه حجت همان قواعدی است که آنرا تعقیب کرده‌اند و در این کلام تناقض وجود دارد چونکه به معنای این است که ما اقوال سلف را لغو </w:t>
      </w:r>
      <w:r w:rsidR="004A7266">
        <w:rPr>
          <w:rFonts w:ascii="Times New Roman" w:hAnsi="Times New Roman" w:cs="B Lotus" w:hint="cs"/>
          <w:sz w:val="28"/>
          <w:szCs w:val="28"/>
          <w:rtl/>
          <w:lang w:bidi="fa-IR"/>
        </w:rPr>
        <w:t>‌</w:t>
      </w:r>
      <w:r>
        <w:rPr>
          <w:rFonts w:ascii="Times New Roman" w:hAnsi="Times New Roman" w:cs="B Lotus" w:hint="cs"/>
          <w:sz w:val="28"/>
          <w:szCs w:val="28"/>
          <w:rtl/>
          <w:lang w:bidi="fa-IR"/>
        </w:rPr>
        <w:t>می</w:t>
      </w:r>
      <w:r w:rsidR="004A7266">
        <w:rPr>
          <w:rFonts w:ascii="Times New Roman" w:hAnsi="Times New Roman" w:cs="B Lotus" w:hint="cs"/>
          <w:sz w:val="28"/>
          <w:szCs w:val="28"/>
          <w:rtl/>
          <w:lang w:bidi="fa-IR"/>
        </w:rPr>
        <w:t>‌کنیم و فقط قواعد آنرا می‌گیریم و توسط این قواعد استنباطی غیر از استنباط آنها از نصوص می‌کنیم و این بی‌اعتبار کردن کلام سلف است و دعوت به سوی اجتهاد جدید و فهم جدید است که ادعا می‌شود براساس قواعد سلف می‌باشد.</w:t>
      </w:r>
    </w:p>
    <w:p w:rsidR="00A52957" w:rsidRDefault="00A52957" w:rsidP="000A67E9">
      <w:pPr>
        <w:pStyle w:val="StyleComplexBLotus12ptJustifiedFirstline05cm"/>
        <w:spacing w:line="240" w:lineRule="auto"/>
        <w:rPr>
          <w:rFonts w:ascii="Times New Roman" w:hAnsi="Times New Roman" w:cs="B Lotus"/>
          <w:sz w:val="28"/>
          <w:szCs w:val="28"/>
          <w:rtl/>
          <w:lang w:bidi="fa-IR"/>
        </w:rPr>
      </w:pPr>
    </w:p>
    <w:p w:rsidR="004A7266" w:rsidRPr="004A7266" w:rsidRDefault="004A7266" w:rsidP="004A7266">
      <w:pPr>
        <w:pStyle w:val="StyleComplexBLotus12ptJustifiedFirstline05cm"/>
        <w:spacing w:line="240" w:lineRule="auto"/>
        <w:ind w:firstLine="0"/>
        <w:rPr>
          <w:rFonts w:ascii="Times New Roman" w:hAnsi="Times New Roman" w:cs="B Lotus"/>
          <w:b/>
          <w:bCs/>
          <w:sz w:val="28"/>
          <w:szCs w:val="28"/>
          <w:rtl/>
          <w:lang w:bidi="fa-IR"/>
        </w:rPr>
      </w:pPr>
      <w:r w:rsidRPr="004A7266">
        <w:rPr>
          <w:rFonts w:ascii="Times New Roman" w:hAnsi="Times New Roman" w:cs="B Lotus" w:hint="cs"/>
          <w:b/>
          <w:bCs/>
          <w:sz w:val="28"/>
          <w:szCs w:val="28"/>
          <w:rtl/>
          <w:lang w:bidi="fa-IR"/>
        </w:rPr>
        <w:t>اظهار نظر چهارم</w:t>
      </w:r>
      <w:r w:rsidR="004C50EB">
        <w:rPr>
          <w:rFonts w:ascii="Times New Roman" w:hAnsi="Times New Roman" w:cs="B Lotus" w:hint="cs"/>
          <w:b/>
          <w:bCs/>
          <w:sz w:val="28"/>
          <w:szCs w:val="28"/>
          <w:rtl/>
          <w:lang w:bidi="fa-IR"/>
        </w:rPr>
        <w:t>:</w:t>
      </w:r>
      <w:r w:rsidRPr="004A7266">
        <w:rPr>
          <w:rFonts w:ascii="Times New Roman" w:hAnsi="Times New Roman" w:cs="B Lotus" w:hint="cs"/>
          <w:b/>
          <w:bCs/>
          <w:sz w:val="28"/>
          <w:szCs w:val="28"/>
          <w:rtl/>
          <w:lang w:bidi="fa-IR"/>
        </w:rPr>
        <w:t xml:space="preserve"> </w:t>
      </w:r>
    </w:p>
    <w:p w:rsidR="000A67E9" w:rsidRDefault="004A7266" w:rsidP="004A726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صفحات 13 و 14 مشخص شدن گروهی از مسلمانا</w:t>
      </w:r>
      <w:r w:rsidR="0097443B">
        <w:rPr>
          <w:rFonts w:ascii="Times New Roman" w:hAnsi="Times New Roman" w:cs="B Lotus" w:hint="cs"/>
          <w:sz w:val="28"/>
          <w:szCs w:val="28"/>
          <w:rtl/>
          <w:lang w:bidi="fa-IR"/>
        </w:rPr>
        <w:t>ن از میان فرقه‌های مختلف به اسم</w:t>
      </w:r>
      <w:r>
        <w:rPr>
          <w:rFonts w:ascii="Times New Roman" w:hAnsi="Times New Roman" w:cs="B Lotus" w:hint="cs"/>
          <w:sz w:val="28"/>
          <w:szCs w:val="28"/>
          <w:rtl/>
          <w:lang w:bidi="fa-IR"/>
        </w:rPr>
        <w:t xml:space="preserve"> سلفیه را ردّ می‌کند و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A52957">
        <w:rPr>
          <w:rFonts w:ascii="Lotus Linotype" w:hAnsi="Lotus Linotype" w:cs="Lotus Linotype"/>
          <w:b/>
          <w:bCs/>
          <w:sz w:val="26"/>
          <w:szCs w:val="26"/>
          <w:rtl/>
          <w:lang w:bidi="fa-IR"/>
        </w:rPr>
        <w:t>«لا</w:t>
      </w:r>
      <w:r w:rsidR="00A52957">
        <w:rPr>
          <w:rFonts w:ascii="Lotus Linotype" w:hAnsi="Lotus Linotype" w:cs="Lotus Linotype" w:hint="cs"/>
          <w:b/>
          <w:bCs/>
          <w:sz w:val="26"/>
          <w:szCs w:val="26"/>
          <w:rtl/>
          <w:lang w:bidi="fa-IR"/>
        </w:rPr>
        <w:t xml:space="preserve"> </w:t>
      </w:r>
      <w:r w:rsidRPr="00A52957">
        <w:rPr>
          <w:rFonts w:ascii="Lotus Linotype" w:hAnsi="Lotus Linotype" w:cs="Lotus Linotype"/>
          <w:b/>
          <w:bCs/>
          <w:sz w:val="26"/>
          <w:szCs w:val="26"/>
          <w:rtl/>
          <w:lang w:bidi="fa-IR"/>
        </w:rPr>
        <w:t xml:space="preserve">اختلاف </w:t>
      </w:r>
      <w:r w:rsidR="0097443B" w:rsidRPr="00A52957">
        <w:rPr>
          <w:rFonts w:ascii="Lotus Linotype" w:hAnsi="Lotus Linotype" w:cs="Lotus Linotype"/>
          <w:b/>
          <w:bCs/>
          <w:sz w:val="26"/>
          <w:szCs w:val="26"/>
          <w:rtl/>
          <w:lang w:bidi="fa-IR"/>
        </w:rPr>
        <w:t>بین السلف و الخلف، و لاحواجز بین</w:t>
      </w:r>
      <w:r w:rsidRPr="00A52957">
        <w:rPr>
          <w:rFonts w:ascii="Lotus Linotype" w:hAnsi="Lotus Linotype" w:cs="Lotus Linotype"/>
          <w:b/>
          <w:bCs/>
          <w:sz w:val="26"/>
          <w:szCs w:val="26"/>
          <w:rtl/>
          <w:lang w:bidi="fa-IR"/>
        </w:rPr>
        <w:t>هم و</w:t>
      </w:r>
      <w:r w:rsidR="0097443B" w:rsidRPr="00A52957">
        <w:rPr>
          <w:rFonts w:ascii="Lotus Linotype" w:hAnsi="Lotus Linotype" w:cs="Lotus Linotype"/>
          <w:b/>
          <w:bCs/>
          <w:sz w:val="26"/>
          <w:szCs w:val="26"/>
          <w:rtl/>
          <w:lang w:bidi="fa-IR"/>
        </w:rPr>
        <w:t xml:space="preserve"> لا</w:t>
      </w:r>
      <w:r w:rsidR="00A52957">
        <w:rPr>
          <w:rFonts w:ascii="Lotus Linotype" w:hAnsi="Lotus Linotype" w:cs="Lotus Linotype" w:hint="cs"/>
          <w:b/>
          <w:bCs/>
          <w:sz w:val="26"/>
          <w:szCs w:val="26"/>
          <w:rtl/>
          <w:lang w:bidi="fa-IR"/>
        </w:rPr>
        <w:t xml:space="preserve"> </w:t>
      </w:r>
      <w:r w:rsidR="0097443B" w:rsidRPr="00A52957">
        <w:rPr>
          <w:rFonts w:ascii="Lotus Linotype" w:hAnsi="Lotus Linotype" w:cs="Lotus Linotype"/>
          <w:b/>
          <w:bCs/>
          <w:sz w:val="26"/>
          <w:szCs w:val="26"/>
          <w:rtl/>
          <w:lang w:bidi="fa-IR"/>
        </w:rPr>
        <w:t>انق</w:t>
      </w:r>
      <w:r w:rsidRPr="00A52957">
        <w:rPr>
          <w:rFonts w:ascii="Lotus Linotype" w:hAnsi="Lotus Linotype" w:cs="Lotus Linotype"/>
          <w:b/>
          <w:bCs/>
          <w:sz w:val="26"/>
          <w:szCs w:val="26"/>
          <w:rtl/>
          <w:lang w:bidi="fa-IR"/>
        </w:rPr>
        <w:t>سام»</w:t>
      </w:r>
      <w:r w:rsidR="0097443B">
        <w:rPr>
          <w:rFonts w:ascii="Times New Roman" w:hAnsi="Times New Roman" w:cs="B Lotus" w:hint="cs"/>
          <w:sz w:val="28"/>
          <w:szCs w:val="28"/>
          <w:rtl/>
          <w:lang w:bidi="fa-IR"/>
        </w:rPr>
        <w:t xml:space="preserve"> یعنی </w:t>
      </w:r>
      <w:r>
        <w:rPr>
          <w:rFonts w:ascii="Times New Roman" w:hAnsi="Times New Roman" w:cs="B Lotus" w:hint="cs"/>
          <w:sz w:val="28"/>
          <w:szCs w:val="28"/>
          <w:rtl/>
          <w:lang w:bidi="fa-IR"/>
        </w:rPr>
        <w:t>اختلافی میان سلف و خلف وجود ندارد و هیچ مرز و جدایی بین آنها نیست.»</w:t>
      </w:r>
    </w:p>
    <w:p w:rsidR="00F81573" w:rsidRDefault="005914FA"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کلام مخالف سخن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است که فرمود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A52957">
        <w:rPr>
          <w:rFonts w:ascii="Lotus Linotype" w:hAnsi="Lotus Linotype" w:cs="Lotus Linotype" w:hint="cs"/>
          <w:b/>
          <w:bCs/>
          <w:sz w:val="26"/>
          <w:szCs w:val="26"/>
          <w:rtl/>
          <w:lang w:bidi="fa-IR"/>
        </w:rPr>
        <w:t>«لاتزالُ طائفهٌ من اُمَّتی علی الحقّ لایضرُّ هم من خذلهم ولامن خالفهم»</w:t>
      </w:r>
      <w:r>
        <w:rPr>
          <w:rFonts w:ascii="Times New Roman" w:hAnsi="Times New Roman" w:cs="B Lotus" w:hint="cs"/>
          <w:sz w:val="28"/>
          <w:szCs w:val="28"/>
          <w:rtl/>
          <w:lang w:bidi="fa-IR"/>
        </w:rPr>
        <w:t xml:space="preserve"> یعنی «گروهی از امت من همچنان بر حق باقی می‌مانند و کسانی که آنها را ترک می‌کند یا با آنها مخالفت می‌کنند ضرری به آنها نمی‌رسان</w:t>
      </w:r>
      <w:r w:rsidR="0097443B">
        <w:rPr>
          <w:rFonts w:ascii="Times New Roman" w:hAnsi="Times New Roman" w:cs="B Lotus" w:hint="cs"/>
          <w:sz w:val="28"/>
          <w:szCs w:val="28"/>
          <w:rtl/>
          <w:lang w:bidi="fa-IR"/>
        </w:rPr>
        <w:t>ن</w:t>
      </w:r>
      <w:r>
        <w:rPr>
          <w:rFonts w:ascii="Times New Roman" w:hAnsi="Times New Roman" w:cs="B Lotus" w:hint="cs"/>
          <w:sz w:val="28"/>
          <w:szCs w:val="28"/>
          <w:rtl/>
          <w:lang w:bidi="fa-IR"/>
        </w:rPr>
        <w:t>د.»</w:t>
      </w:r>
    </w:p>
    <w:p w:rsidR="005914FA" w:rsidRDefault="005914FA"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اینکه پیامبر فرموده </w:t>
      </w:r>
      <w:r w:rsidRPr="00A52957">
        <w:rPr>
          <w:rFonts w:ascii="Lotus Linotype" w:hAnsi="Lotus Linotype" w:cs="Lotus Linotype"/>
          <w:b/>
          <w:bCs/>
          <w:sz w:val="26"/>
          <w:szCs w:val="26"/>
          <w:rtl/>
          <w:lang w:bidi="fa-IR"/>
        </w:rPr>
        <w:t>«وستفرق هذه الامه علی ثلاث و سبعین فرقه کلها فی النار الا واحده»</w:t>
      </w:r>
      <w:r>
        <w:rPr>
          <w:rFonts w:ascii="Times New Roman" w:hAnsi="Times New Roman" w:cs="B Lotus" w:hint="cs"/>
          <w:sz w:val="28"/>
          <w:szCs w:val="28"/>
          <w:rtl/>
          <w:lang w:bidi="fa-IR"/>
        </w:rPr>
        <w:t xml:space="preserve"> یعنی این امتبه 73 ملت تقسیم می‌شود و همه آنها وارد جهنم می‌شوند بجز یک فرقه» و گفتند که یا رسول الله</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آن یک فرقه کدام است؟ فرمود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A52957">
        <w:rPr>
          <w:rFonts w:ascii="Lotus Linotype" w:hAnsi="Lotus Linotype" w:cs="Lotus Linotype"/>
          <w:b/>
          <w:bCs/>
          <w:sz w:val="26"/>
          <w:szCs w:val="26"/>
          <w:rtl/>
          <w:lang w:bidi="fa-IR"/>
        </w:rPr>
        <w:t>«هم من کان علی مثل ما انا علیه الیوم و اصحابی»</w:t>
      </w:r>
      <w:r>
        <w:rPr>
          <w:rFonts w:ascii="Times New Roman" w:hAnsi="Times New Roman" w:cs="B Lotus" w:hint="cs"/>
          <w:sz w:val="28"/>
          <w:szCs w:val="28"/>
          <w:rtl/>
          <w:lang w:bidi="fa-IR"/>
        </w:rPr>
        <w:t xml:space="preserve"> یعنی کسانی که بر دین ما و اصحاب ما هستند.</w:t>
      </w:r>
    </w:p>
    <w:p w:rsidR="002F031A" w:rsidRDefault="002F031A" w:rsidP="0097443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پس این دو حدیث بر وجود جدایی و تفرقه و تمایز بین سلف و پیروان آنها با غیر آنها دلالت می‌کند. و سلف و کسانی که بر مذهب آنها هستند پیروی از سنّت و غیر آنرا از بدعتگران و فرقه‌های گمراه تشخیص می‌دهند و آنها را «اهل سنت وجماعت و پیروان سلف صالح» نامیده‌اند. از آنجایی که فرقه اهل سنت و جماعت و پیروان سلف را جزء فرق مخالف می‌شمارند.</w:t>
      </w:r>
    </w:p>
    <w:p w:rsidR="002F031A" w:rsidRDefault="002F031A" w:rsidP="005914FA">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دکتر این را انکار می‌کند و می‌گوید که «فرقی بین سلف و خلف وجود ندارد و هیچ مرز و جدایی‌ای بین آنها وجود ندارد.»</w:t>
      </w:r>
    </w:p>
    <w:p w:rsidR="002F031A" w:rsidRDefault="002F031A"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انکار وی در واقع مخالفت وی با خبر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از وجود جدایی و تفرق در این امت می‌باشد و پیامبر فرموده که جز یک فرقه، هیچکدام بر حق نیستند.</w:t>
      </w:r>
    </w:p>
    <w:p w:rsidR="00A52957" w:rsidRDefault="00A52957" w:rsidP="00A52957">
      <w:pPr>
        <w:pStyle w:val="StyleComplexBLotus12ptJustifiedFirstline05cm"/>
        <w:spacing w:line="240" w:lineRule="auto"/>
        <w:rPr>
          <w:rFonts w:ascii="Times New Roman" w:hAnsi="Times New Roman" w:cs="B Lotus"/>
          <w:sz w:val="28"/>
          <w:szCs w:val="28"/>
          <w:rtl/>
          <w:lang w:bidi="fa-IR"/>
        </w:rPr>
      </w:pPr>
    </w:p>
    <w:p w:rsidR="002F031A" w:rsidRPr="002F031A" w:rsidRDefault="002F031A" w:rsidP="002F031A">
      <w:pPr>
        <w:pStyle w:val="StyleComplexBLotus12ptJustifiedFirstline05cm"/>
        <w:spacing w:line="240" w:lineRule="auto"/>
        <w:ind w:firstLine="0"/>
        <w:rPr>
          <w:rFonts w:ascii="Times New Roman" w:hAnsi="Times New Roman" w:cs="B Lotus"/>
          <w:b/>
          <w:bCs/>
          <w:sz w:val="28"/>
          <w:szCs w:val="28"/>
          <w:rtl/>
          <w:lang w:bidi="fa-IR"/>
        </w:rPr>
      </w:pPr>
      <w:r w:rsidRPr="002F031A">
        <w:rPr>
          <w:rFonts w:ascii="Times New Roman" w:hAnsi="Times New Roman" w:cs="B Lotus" w:hint="cs"/>
          <w:b/>
          <w:bCs/>
          <w:sz w:val="28"/>
          <w:szCs w:val="28"/>
          <w:rtl/>
          <w:lang w:bidi="fa-IR"/>
        </w:rPr>
        <w:t>اظهار نظر پنجم</w:t>
      </w:r>
      <w:r w:rsidR="004C50EB">
        <w:rPr>
          <w:rFonts w:ascii="Times New Roman" w:hAnsi="Times New Roman" w:cs="B Lotus" w:hint="cs"/>
          <w:b/>
          <w:bCs/>
          <w:sz w:val="28"/>
          <w:szCs w:val="28"/>
          <w:rtl/>
          <w:lang w:bidi="fa-IR"/>
        </w:rPr>
        <w:t>:</w:t>
      </w:r>
      <w:r w:rsidRPr="002F031A">
        <w:rPr>
          <w:rFonts w:ascii="Times New Roman" w:hAnsi="Times New Roman" w:cs="B Lotus" w:hint="cs"/>
          <w:b/>
          <w:bCs/>
          <w:sz w:val="28"/>
          <w:szCs w:val="28"/>
          <w:rtl/>
          <w:lang w:bidi="fa-IR"/>
        </w:rPr>
        <w:t xml:space="preserve"> </w:t>
      </w:r>
    </w:p>
    <w:p w:rsidR="00F81573" w:rsidRDefault="002F031A"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از صفحه 14 تا صفحه 17 می‌کوشد که سخنش را توجیه کند که از اقوال و اعمال و تصرفات سلف چیزی نگرفته است. چونکه سلف خودشان مردم را به آنها نخوانده‌اند و عادات در لباس پوشیدن و ساختمان سازی و تهیه ظروف با هم فرق می‌کنند.</w:t>
      </w:r>
    </w:p>
    <w:p w:rsidR="002F031A" w:rsidRDefault="002F031A"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در این سخن جهل و اشتباه کاری و اغفال در دو صورت وجود دارد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p>
    <w:p w:rsidR="002F031A" w:rsidRDefault="002F031A"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صورت اول</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نویسنده گفته </w:t>
      </w:r>
      <w:r w:rsidRPr="00A52957">
        <w:rPr>
          <w:rFonts w:ascii="Lotus Linotype" w:hAnsi="Lotus Linotype" w:cs="Lotus Linotype"/>
          <w:b/>
          <w:bCs/>
          <w:sz w:val="26"/>
          <w:szCs w:val="26"/>
          <w:rtl/>
          <w:lang w:bidi="fa-IR"/>
        </w:rPr>
        <w:t>«إن السلف لم یدعوا الا الاخذ بأقوال السابقین»</w:t>
      </w:r>
      <w:r>
        <w:rPr>
          <w:rFonts w:ascii="Times New Roman" w:hAnsi="Times New Roman" w:cs="B Lotus" w:hint="cs"/>
          <w:sz w:val="28"/>
          <w:szCs w:val="28"/>
          <w:rtl/>
          <w:lang w:bidi="fa-IR"/>
        </w:rPr>
        <w:t xml:space="preserve"> در سلف کسی را به گرفتن</w:t>
      </w:r>
      <w:r w:rsidR="0097443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از اقوال سابقین فرا نخوانده‌اند.»</w:t>
      </w:r>
    </w:p>
    <w:p w:rsidR="002F031A" w:rsidRDefault="002F031A"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دروغ بستن به سلف است. چونکه سلف صحابه و تابعین و ائمه مسملین بر پیروی از اوامر خداوند و رسولش با اطاعت از سلف صالح و گرفتن اقوالشان اشتیاق می‌‌ورزند.</w:t>
      </w:r>
    </w:p>
    <w:p w:rsidR="00A52957" w:rsidRPr="00A52957" w:rsidRDefault="002F031A" w:rsidP="00A52957">
      <w:pPr>
        <w:pStyle w:val="StyleComplexBLotus12ptJustifiedFirstline05cm"/>
        <w:spacing w:line="240" w:lineRule="auto"/>
        <w:rPr>
          <w:rFonts w:ascii="Times New Roman" w:hAnsi="Times New Roman" w:cs="B Lotus"/>
          <w:b/>
          <w:bCs/>
          <w:sz w:val="26"/>
          <w:szCs w:val="26"/>
          <w:rtl/>
          <w:lang w:bidi="fa-IR"/>
        </w:rPr>
      </w:pPr>
      <w:r>
        <w:rPr>
          <w:rFonts w:ascii="Times New Roman" w:hAnsi="Times New Roman" w:cs="B Lotus" w:hint="cs"/>
          <w:sz w:val="28"/>
          <w:szCs w:val="28"/>
          <w:rtl/>
          <w:lang w:bidi="fa-IR"/>
        </w:rPr>
        <w:t>و خداوند بر کسانی که از آنها پیروی می‌کنند درود می‌فرستد و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A52957" w:rsidRPr="00A52957">
        <w:rPr>
          <w:rFonts w:ascii="QCF_BSML" w:eastAsia="Times New Roman" w:hAnsi="QCF_BSML" w:cs="QCF_BSML"/>
          <w:color w:val="000000"/>
          <w:sz w:val="27"/>
          <w:szCs w:val="27"/>
          <w:rtl/>
        </w:rPr>
        <w:t xml:space="preserve">ﮋ </w:t>
      </w:r>
      <w:r w:rsidR="00A52957" w:rsidRPr="00A52957">
        <w:rPr>
          <w:rFonts w:ascii="QCF_P203" w:eastAsia="Times New Roman" w:hAnsi="QCF_P203" w:cs="QCF_P203"/>
          <w:color w:val="000000"/>
          <w:sz w:val="27"/>
          <w:szCs w:val="27"/>
          <w:rtl/>
        </w:rPr>
        <w:t xml:space="preserve">ﭑ ﭒ  ﭓ  ﭔ  ﭕ  ﭖ   ﭗ  ﭘ  ﭙ  ﭚ  ﭛ  ﭜ  ﭝ  ﭞ    ﭟ  ﭠ  </w:t>
      </w:r>
      <w:r w:rsidR="00A52957" w:rsidRPr="00A52957">
        <w:rPr>
          <w:rFonts w:ascii="QCF_BSML" w:eastAsia="Times New Roman" w:hAnsi="QCF_BSML" w:cs="QCF_BSML"/>
          <w:color w:val="000000"/>
          <w:sz w:val="27"/>
          <w:szCs w:val="27"/>
          <w:rtl/>
        </w:rPr>
        <w:t>ﮊ</w:t>
      </w:r>
      <w:r w:rsidR="00A52957" w:rsidRPr="00A52957">
        <w:rPr>
          <w:rFonts w:ascii="Arial" w:eastAsia="Times New Roman" w:hAnsi="Arial" w:cs="Arial"/>
          <w:color w:val="000000"/>
          <w:sz w:val="16"/>
          <w:szCs w:val="16"/>
          <w:rtl/>
        </w:rPr>
        <w:t xml:space="preserve"> </w:t>
      </w:r>
      <w:r w:rsidR="00A52957" w:rsidRPr="00A52957">
        <w:rPr>
          <w:rFonts w:eastAsia="Times New Roman" w:hAnsi="Arial"/>
          <w:color w:val="000000"/>
          <w:rtl/>
        </w:rPr>
        <w:t>التوبة: ١٠٠</w:t>
      </w:r>
      <w:r w:rsidR="00A52957" w:rsidRPr="00A52957">
        <w:rPr>
          <w:rFonts w:ascii="Arial" w:eastAsia="Times New Roman" w:hAnsi="Arial" w:cs="Arial"/>
          <w:color w:val="000000"/>
        </w:rPr>
        <w:t xml:space="preserve"> </w:t>
      </w:r>
    </w:p>
    <w:p w:rsidR="00F81573" w:rsidRDefault="002350BD"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فرموده که فرقه نجات دهنده «همان کسانی هستند که من و اصحابم بر آن</w:t>
      </w:r>
      <w:r w:rsidR="0097443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دین هستیم.»</w:t>
      </w:r>
    </w:p>
    <w:p w:rsidR="002350BD" w:rsidRDefault="002350BD"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همچنین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فرموده «علیکم بسنتی و سنه الخلفاء الراشدین المهدیین من بعدی» یعنی پیروی از سنت من و سنت خلفاء راشدین هدایت یافته بعد از من بر شما واجب است و عبدالله بن مسعود گفته که «هر کس از سنت کسی پیروی کرد باید از سنت کسانی که مرده‌اند پیروی کند چونکه انسان زنده در معرض فتنه است و آنها اصحاب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بودند چونکه مهربانترین قلبها را داشتند و فراوانترین علمها و کمترین تکلف را داشتند» و امام مالک بن انس گفته که «آخر</w:t>
      </w:r>
      <w:r w:rsidR="0097443B">
        <w:rPr>
          <w:rFonts w:ascii="Times New Roman" w:hAnsi="Times New Roman" w:cs="B Lotus" w:hint="cs"/>
          <w:sz w:val="28"/>
          <w:szCs w:val="28"/>
          <w:rtl/>
          <w:lang w:bidi="fa-IR"/>
        </w:rPr>
        <w:t>ا</w:t>
      </w:r>
      <w:r>
        <w:rPr>
          <w:rFonts w:ascii="Times New Roman" w:hAnsi="Times New Roman" w:cs="B Lotus" w:hint="cs"/>
          <w:sz w:val="28"/>
          <w:szCs w:val="28"/>
          <w:rtl/>
          <w:lang w:bidi="fa-IR"/>
        </w:rPr>
        <w:t>ین امت اصلاح نمی‌یابد مگر</w:t>
      </w:r>
      <w:r w:rsidR="00A52957">
        <w:rPr>
          <w:rFonts w:ascii="Times New Roman" w:hAnsi="Times New Roman" w:cs="B Lotus" w:hint="cs"/>
          <w:sz w:val="28"/>
          <w:szCs w:val="28"/>
          <w:rtl/>
          <w:lang w:bidi="fa-IR"/>
        </w:rPr>
        <w:t xml:space="preserve"> به آنچه</w:t>
      </w:r>
      <w:r>
        <w:rPr>
          <w:rFonts w:ascii="Times New Roman" w:hAnsi="Times New Roman" w:cs="B Lotus" w:hint="cs"/>
          <w:sz w:val="28"/>
          <w:szCs w:val="28"/>
          <w:rtl/>
          <w:lang w:bidi="fa-IR"/>
        </w:rPr>
        <w:t xml:space="preserve"> </w:t>
      </w:r>
      <w:r w:rsidR="00A52957">
        <w:rPr>
          <w:rFonts w:ascii="Times New Roman" w:hAnsi="Times New Roman" w:cs="B Lotus" w:hint="cs"/>
          <w:sz w:val="28"/>
          <w:szCs w:val="28"/>
          <w:rtl/>
          <w:lang w:bidi="fa-IR"/>
        </w:rPr>
        <w:t xml:space="preserve">که </w:t>
      </w:r>
      <w:r>
        <w:rPr>
          <w:rFonts w:ascii="Times New Roman" w:hAnsi="Times New Roman" w:cs="B Lotus" w:hint="cs"/>
          <w:sz w:val="28"/>
          <w:szCs w:val="28"/>
          <w:rtl/>
          <w:lang w:bidi="fa-IR"/>
        </w:rPr>
        <w:t xml:space="preserve">اولش </w:t>
      </w:r>
      <w:r w:rsidR="00A52957">
        <w:rPr>
          <w:rFonts w:ascii="Times New Roman" w:hAnsi="Times New Roman" w:cs="B Lotus" w:hint="cs"/>
          <w:sz w:val="28"/>
          <w:szCs w:val="28"/>
          <w:rtl/>
          <w:lang w:bidi="fa-IR"/>
        </w:rPr>
        <w:t>اصلاح شد</w:t>
      </w:r>
      <w:r>
        <w:rPr>
          <w:rFonts w:ascii="Times New Roman" w:hAnsi="Times New Roman" w:cs="B Lotus" w:hint="cs"/>
          <w:sz w:val="28"/>
          <w:szCs w:val="28"/>
          <w:rtl/>
          <w:lang w:bidi="fa-IR"/>
        </w:rPr>
        <w:t>.» غیر از اینها کتابهایی که در مورد عقیده سلف تألیف شده و به کتابهای سنّت معروف شده‌اند را در بردارد مثل کتاب السنه از عبدالله بن امام احمد وکتاب السنه از آجری، و کتاب السنه از ابن ابی عاصم و غیره که اقوال سلفیان را به یاد می‌آورد و بر پیروی از آنها تشویق می‌کند.</w:t>
      </w:r>
    </w:p>
    <w:p w:rsidR="002350BD" w:rsidRDefault="002350BD" w:rsidP="002350B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صورت دوم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نویسنده مسائل مربوط به عادات را از جمله ساختمانها و ظروف و لباس مثل مسائل مربوط به علم و عقیده و عبادات دانسته و گفته که با اختلاف زمانها و عرفها تغییر می‌کنند ودر این سخن جهل و اغفال وجود دارد چونکه فرق میان اینها برای کم فرهنگ‌ترین و کم‌علم‌ترینِ مردم شناخته شده است. همه می‌دانند که عادات متفاوت می‌شوند ولی عبادات و احکام شرعی ثابت هستند.</w:t>
      </w:r>
    </w:p>
    <w:p w:rsidR="00A52957" w:rsidRDefault="00A52957" w:rsidP="00A52957">
      <w:pPr>
        <w:pStyle w:val="StyleComplexBLotus12ptJustifiedFirstline05cm"/>
        <w:spacing w:line="240" w:lineRule="auto"/>
        <w:ind w:firstLine="0"/>
        <w:rPr>
          <w:rFonts w:ascii="Times New Roman" w:hAnsi="Times New Roman" w:cs="B Lotus"/>
          <w:b/>
          <w:bCs/>
          <w:sz w:val="28"/>
          <w:szCs w:val="28"/>
          <w:rtl/>
          <w:lang w:bidi="fa-IR"/>
        </w:rPr>
      </w:pPr>
    </w:p>
    <w:p w:rsidR="00A52957" w:rsidRPr="002350BD" w:rsidRDefault="002350BD" w:rsidP="00A52957">
      <w:pPr>
        <w:pStyle w:val="StyleComplexBLotus12ptJustifiedFirstline05cm"/>
        <w:spacing w:line="240" w:lineRule="auto"/>
        <w:ind w:firstLine="0"/>
        <w:rPr>
          <w:rFonts w:ascii="Times New Roman" w:hAnsi="Times New Roman" w:cs="Times New Roman"/>
          <w:b/>
          <w:bCs/>
          <w:sz w:val="28"/>
          <w:szCs w:val="28"/>
          <w:rtl/>
          <w:lang w:bidi="fa-IR"/>
        </w:rPr>
      </w:pPr>
      <w:r w:rsidRPr="002350BD">
        <w:rPr>
          <w:rFonts w:ascii="Times New Roman" w:hAnsi="Times New Roman" w:cs="B Lotus" w:hint="cs"/>
          <w:b/>
          <w:bCs/>
          <w:sz w:val="28"/>
          <w:szCs w:val="28"/>
          <w:rtl/>
          <w:lang w:bidi="fa-IR"/>
        </w:rPr>
        <w:t>اظهار نظر ششم</w:t>
      </w:r>
      <w:r w:rsidR="004C50EB">
        <w:rPr>
          <w:rFonts w:ascii="Times New Roman" w:hAnsi="Times New Roman" w:cs="B Lotus" w:hint="cs"/>
          <w:b/>
          <w:bCs/>
          <w:sz w:val="28"/>
          <w:szCs w:val="28"/>
          <w:rtl/>
          <w:lang w:bidi="fa-IR"/>
        </w:rPr>
        <w:t>:</w:t>
      </w:r>
      <w:r w:rsidRPr="002350BD">
        <w:rPr>
          <w:rFonts w:ascii="Times New Roman" w:hAnsi="Times New Roman" w:cs="B Lotus" w:hint="cs"/>
          <w:b/>
          <w:bCs/>
          <w:sz w:val="28"/>
          <w:szCs w:val="28"/>
          <w:rtl/>
          <w:lang w:bidi="fa-IR"/>
        </w:rPr>
        <w:t xml:space="preserve"> </w:t>
      </w:r>
    </w:p>
    <w:p w:rsidR="00F81573" w:rsidRDefault="00664D2F" w:rsidP="00E26EC4">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صفحه 18 از بخش اخیر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A52957">
        <w:rPr>
          <w:rFonts w:ascii="Lotus Linotype" w:hAnsi="Lotus Linotype" w:cs="Lotus Linotype"/>
          <w:b/>
          <w:bCs/>
          <w:sz w:val="26"/>
          <w:szCs w:val="26"/>
          <w:rtl/>
          <w:lang w:bidi="fa-IR"/>
        </w:rPr>
        <w:t>«إن السلف لم یجمدوا عند حرفیه اقوال صدرت عنهم»</w:t>
      </w:r>
      <w:r>
        <w:rPr>
          <w:rFonts w:ascii="Times New Roman" w:hAnsi="Times New Roman" w:cs="B Lotus" w:hint="cs"/>
          <w:sz w:val="28"/>
          <w:szCs w:val="28"/>
          <w:rtl/>
          <w:lang w:bidi="fa-IR"/>
        </w:rPr>
        <w:t xml:space="preserve"> یعنی «سلفیه، اقوالی را که از آنها صادر شده توقیفی نکرده‌اند» و منظور نویسنده این است که سلفیه بر اقوال خود باقی نمی‌مانند بلکه از آن خارج می‌شوند و کسی که اینگونه باشد پیروی از سخنان</w:t>
      </w:r>
      <w:r w:rsidR="0097443B">
        <w:rPr>
          <w:rFonts w:ascii="Times New Roman" w:hAnsi="Times New Roman" w:cs="B Lotus" w:hint="cs"/>
          <w:sz w:val="28"/>
          <w:szCs w:val="28"/>
          <w:rtl/>
          <w:lang w:bidi="fa-IR"/>
        </w:rPr>
        <w:t>ش</w:t>
      </w:r>
      <w:r>
        <w:rPr>
          <w:rFonts w:ascii="Times New Roman" w:hAnsi="Times New Roman" w:cs="B Lotus" w:hint="cs"/>
          <w:sz w:val="28"/>
          <w:szCs w:val="28"/>
          <w:rtl/>
          <w:lang w:bidi="fa-IR"/>
        </w:rPr>
        <w:t xml:space="preserve"> بر ما واجب نیست. و در این سخن اجمال است اگر منظورش </w:t>
      </w:r>
      <w:r w:rsidR="00066007">
        <w:rPr>
          <w:rFonts w:ascii="Times New Roman" w:hAnsi="Times New Roman" w:cs="B Lotus" w:hint="cs"/>
          <w:sz w:val="28"/>
          <w:szCs w:val="28"/>
          <w:rtl/>
          <w:lang w:bidi="fa-IR"/>
        </w:rPr>
        <w:t>سخنان آنها در مورد عقیده است پس این دروغ بستن بر زبان آنهاست. چونکه آنها بر سخن خود در مسائل عقیدتی پابرجا بودند و از آن خارج نشوند و اگر منظور نویسنده سخنان آنها در مسائل اجتهادی باشد آنها بر سخنی که خطایش برای آنها آشکار شده پافشاری نمی‌کنند بلکه آنرا به نفع اجتهاد درستی رها می‌کنند.</w:t>
      </w:r>
    </w:p>
    <w:p w:rsidR="00A52957" w:rsidRDefault="00A52957" w:rsidP="00E26EC4">
      <w:pPr>
        <w:pStyle w:val="StyleComplexBLotus12ptJustifiedFirstline05cm"/>
        <w:spacing w:line="240" w:lineRule="auto"/>
        <w:rPr>
          <w:rFonts w:ascii="Times New Roman" w:hAnsi="Times New Roman" w:cs="B Lotus"/>
          <w:sz w:val="28"/>
          <w:szCs w:val="28"/>
          <w:rtl/>
          <w:lang w:bidi="fa-IR"/>
        </w:rPr>
      </w:pPr>
    </w:p>
    <w:p w:rsidR="00066007" w:rsidRPr="00066007" w:rsidRDefault="00066007" w:rsidP="00066007">
      <w:pPr>
        <w:pStyle w:val="StyleComplexBLotus12ptJustifiedFirstline05cm"/>
        <w:spacing w:line="240" w:lineRule="auto"/>
        <w:ind w:firstLine="0"/>
        <w:rPr>
          <w:rFonts w:ascii="Times New Roman" w:hAnsi="Times New Roman" w:cs="B Lotus"/>
          <w:b/>
          <w:bCs/>
          <w:sz w:val="28"/>
          <w:szCs w:val="28"/>
          <w:rtl/>
          <w:lang w:bidi="fa-IR"/>
        </w:rPr>
      </w:pPr>
      <w:r w:rsidRPr="00066007">
        <w:rPr>
          <w:rFonts w:ascii="Times New Roman" w:hAnsi="Times New Roman" w:cs="B Lotus" w:hint="cs"/>
          <w:b/>
          <w:bCs/>
          <w:sz w:val="28"/>
          <w:szCs w:val="28"/>
          <w:rtl/>
          <w:lang w:bidi="fa-IR"/>
        </w:rPr>
        <w:t>اظهار نظر هفتم</w:t>
      </w:r>
      <w:r w:rsidR="004C50EB">
        <w:rPr>
          <w:rFonts w:ascii="Times New Roman" w:hAnsi="Times New Roman" w:cs="B Lotus" w:hint="cs"/>
          <w:b/>
          <w:bCs/>
          <w:sz w:val="28"/>
          <w:szCs w:val="28"/>
          <w:rtl/>
          <w:lang w:bidi="fa-IR"/>
        </w:rPr>
        <w:t>:</w:t>
      </w:r>
      <w:r w:rsidRPr="00066007">
        <w:rPr>
          <w:rFonts w:ascii="Times New Roman" w:hAnsi="Times New Roman" w:cs="B Lotus" w:hint="cs"/>
          <w:b/>
          <w:bCs/>
          <w:sz w:val="28"/>
          <w:szCs w:val="28"/>
          <w:rtl/>
          <w:lang w:bidi="fa-IR"/>
        </w:rPr>
        <w:t xml:space="preserve"> </w:t>
      </w:r>
    </w:p>
    <w:p w:rsidR="00F81573" w:rsidRDefault="00066007" w:rsidP="0006600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سخن نویسنده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A52957">
        <w:rPr>
          <w:rFonts w:ascii="Times New Roman" w:hAnsi="Times New Roman" w:cs="B Lotus" w:hint="cs"/>
          <w:b/>
          <w:bCs/>
          <w:sz w:val="28"/>
          <w:szCs w:val="28"/>
          <w:rtl/>
          <w:lang w:bidi="fa-IR"/>
        </w:rPr>
        <w:t>«فکن من التزم بالمتفق علیه من تلک القواعد</w:t>
      </w:r>
      <w:r w:rsidR="00CC08F5" w:rsidRPr="00A52957">
        <w:rPr>
          <w:rStyle w:val="a7"/>
          <w:rFonts w:cs="B Lotus"/>
          <w:b/>
          <w:bCs/>
          <w:szCs w:val="28"/>
          <w:rtl/>
          <w:lang w:bidi="fa-IR"/>
        </w:rPr>
        <w:footnoteReference w:id="1"/>
      </w:r>
      <w:r w:rsidR="003230DC" w:rsidRPr="00A52957">
        <w:rPr>
          <w:rFonts w:ascii="Times New Roman" w:hAnsi="Times New Roman" w:cs="B Lotus" w:hint="cs"/>
          <w:b/>
          <w:bCs/>
          <w:sz w:val="28"/>
          <w:szCs w:val="28"/>
          <w:rtl/>
          <w:lang w:bidi="fa-IR"/>
        </w:rPr>
        <w:t xml:space="preserve"> و الاصول، و بنی اجتهاده و تفسیره و تأویلاته للنصوص علی اساسها، فهو مسلم، ملتزم بکتاب الله و سنه رسوله...»</w:t>
      </w:r>
      <w:r w:rsidR="003230DC">
        <w:rPr>
          <w:rFonts w:ascii="Times New Roman" w:hAnsi="Times New Roman" w:cs="B Lotus" w:hint="cs"/>
          <w:sz w:val="28"/>
          <w:szCs w:val="28"/>
          <w:rtl/>
          <w:lang w:bidi="fa-IR"/>
        </w:rPr>
        <w:t xml:space="preserve"> یعنی «کسی که به آن قواعد اصول</w:t>
      </w:r>
      <w:r w:rsidR="0097443B">
        <w:rPr>
          <w:rFonts w:ascii="Times New Roman" w:hAnsi="Times New Roman" w:cs="B Lotus" w:hint="cs"/>
          <w:sz w:val="28"/>
          <w:szCs w:val="28"/>
          <w:rtl/>
          <w:lang w:bidi="fa-IR"/>
        </w:rPr>
        <w:t xml:space="preserve"> متفق علیه متعهد باشد و اجتهاد</w:t>
      </w:r>
      <w:r w:rsidR="00A52957">
        <w:rPr>
          <w:rFonts w:ascii="Times New Roman" w:hAnsi="Times New Roman" w:cs="B Lotus" w:hint="cs"/>
          <w:sz w:val="28"/>
          <w:szCs w:val="28"/>
          <w:rtl/>
          <w:lang w:bidi="fa-IR"/>
        </w:rPr>
        <w:t xml:space="preserve"> </w:t>
      </w:r>
      <w:r w:rsidR="003230DC">
        <w:rPr>
          <w:rFonts w:ascii="Times New Roman" w:hAnsi="Times New Roman" w:cs="B Lotus" w:hint="cs"/>
          <w:sz w:val="28"/>
          <w:szCs w:val="28"/>
          <w:rtl/>
          <w:lang w:bidi="fa-IR"/>
        </w:rPr>
        <w:t>و تفسیر و تأویلات نصوصی‌اش را براساس آنها قرار بدهد پس او همان مسلمان متعهد به کتاب و سنت رسول الله می‌‌باشد.»</w:t>
      </w:r>
    </w:p>
    <w:p w:rsidR="003230DC" w:rsidRDefault="003230DC"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می‌گوئیم که ضابطة اسلام همان چیزی است که پیامبر</w:t>
      </w:r>
      <w:r w:rsidR="00A52957">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در حدیث جبرئیل بیان نموده و آن این است که «شهادت بدهد که خداوند یکی است و کسی جزء او نیست و محمد</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فرستاده خداست و نماز بگزارد و زکات بدهد و روزه رمضان را بگیرد و هنگامی که توانایی داشت حج خانه</w:t>
      </w:r>
      <w:r w:rsidR="0097443B">
        <w:rPr>
          <w:rFonts w:ascii="Times New Roman" w:hAnsi="Times New Roman" w:cs="B Lotus" w:hint="cs"/>
          <w:sz w:val="28"/>
          <w:szCs w:val="28"/>
          <w:rtl/>
          <w:lang w:bidi="fa-IR"/>
        </w:rPr>
        <w:t xml:space="preserve"> خدا</w:t>
      </w:r>
      <w:r>
        <w:rPr>
          <w:rFonts w:ascii="Times New Roman" w:hAnsi="Times New Roman" w:cs="B Lotus" w:hint="cs"/>
          <w:sz w:val="28"/>
          <w:szCs w:val="28"/>
          <w:rtl/>
          <w:lang w:bidi="fa-IR"/>
        </w:rPr>
        <w:t xml:space="preserve"> را به جای بیاورد</w:t>
      </w:r>
      <w:r>
        <w:rPr>
          <w:rStyle w:val="a7"/>
          <w:rFonts w:cs="B Lotus"/>
          <w:szCs w:val="28"/>
          <w:rtl/>
          <w:lang w:bidi="fa-IR"/>
        </w:rPr>
        <w:footnoteReference w:id="2"/>
      </w:r>
      <w:r>
        <w:rPr>
          <w:rFonts w:ascii="Times New Roman" w:hAnsi="Times New Roman" w:cs="B Lotus" w:hint="cs"/>
          <w:sz w:val="28"/>
          <w:szCs w:val="28"/>
          <w:rtl/>
          <w:lang w:bidi="fa-IR"/>
        </w:rPr>
        <w:t>.» پس مسلمان کسی است که ملتزم و متعهد به اسلام باشد و ارکانش را به جای بیاورد و با وجود تعریفی که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کرده، نیازی به تعریف دیگری نیست. سپس تعریف </w:t>
      </w:r>
      <w:r w:rsidR="005D21FB">
        <w:rPr>
          <w:rFonts w:ascii="Times New Roman" w:hAnsi="Times New Roman" w:cs="B Lotus" w:hint="cs"/>
          <w:sz w:val="28"/>
          <w:szCs w:val="28"/>
          <w:rtl/>
          <w:lang w:bidi="fa-IR"/>
        </w:rPr>
        <w:t>نویسنده دارای اجمال و ابهام می‌باشد که به هر کسی اجازه می‌دهد که هر طوری که می‌خواهد اسلام را تفسیر کند.</w:t>
      </w:r>
    </w:p>
    <w:p w:rsidR="005D21FB" w:rsidRDefault="005D21FB" w:rsidP="008D003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سخن نویسنده در آنچه که بعداً گفته بر این گفته ما دلالت می‌کند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«از قواعد این مذهب آن است که فهم را برای اجتهاد مهیا می‌کند و از آنجا گاهی اختلاف حاصل می‌شود.» بنابراین آیا اسلام قابلیت اختلاف را دارد؟ هرگز اینطور نیست بلکه اصول اسلام و عقیده مجالی برای اجتهاد و اختلاف نیست و این اجتهاد و اختلاف در مسائل فرعی است. کسی که در اصول دین و عقیده‌اش مخالفت بورزد برحسب مخالفتش کافر یا گمراه می‌باشد. چونکه اساس عقیده بر نص و توقیفی بودن آن است و صحنه اجتهاد نمی‌باشد</w:t>
      </w:r>
      <w:r w:rsidR="008D003B">
        <w:rPr>
          <w:rFonts w:ascii="Times New Roman" w:hAnsi="Times New Roman" w:cs="B Lotus" w:hint="cs"/>
          <w:sz w:val="28"/>
          <w:szCs w:val="28"/>
          <w:rtl/>
          <w:lang w:bidi="fa-IR"/>
        </w:rPr>
        <w:t>.</w:t>
      </w:r>
    </w:p>
    <w:p w:rsidR="00A52957" w:rsidRDefault="00A52957" w:rsidP="008D003B">
      <w:pPr>
        <w:pStyle w:val="StyleComplexBLotus12ptJustifiedFirstline05cm"/>
        <w:spacing w:line="240" w:lineRule="auto"/>
        <w:rPr>
          <w:rFonts w:ascii="Times New Roman" w:hAnsi="Times New Roman" w:cs="B Lotus"/>
          <w:sz w:val="28"/>
          <w:szCs w:val="28"/>
          <w:rtl/>
          <w:lang w:bidi="fa-IR"/>
        </w:rPr>
      </w:pPr>
    </w:p>
    <w:p w:rsidR="008D003B" w:rsidRPr="008D003B" w:rsidRDefault="008D003B" w:rsidP="008D003B">
      <w:pPr>
        <w:pStyle w:val="StyleComplexBLotus12ptJustifiedFirstline05cm"/>
        <w:spacing w:line="240" w:lineRule="auto"/>
        <w:ind w:firstLine="0"/>
        <w:rPr>
          <w:rFonts w:ascii="Times New Roman" w:hAnsi="Times New Roman" w:cs="B Lotus"/>
          <w:b/>
          <w:bCs/>
          <w:sz w:val="28"/>
          <w:szCs w:val="28"/>
          <w:rtl/>
          <w:lang w:bidi="fa-IR"/>
        </w:rPr>
      </w:pPr>
      <w:r w:rsidRPr="008D003B">
        <w:rPr>
          <w:rFonts w:ascii="Times New Roman" w:hAnsi="Times New Roman" w:cs="B Lotus" w:hint="cs"/>
          <w:b/>
          <w:bCs/>
          <w:sz w:val="28"/>
          <w:szCs w:val="28"/>
          <w:rtl/>
          <w:lang w:bidi="fa-IR"/>
        </w:rPr>
        <w:t>اظهار نظر هشتم</w:t>
      </w:r>
      <w:r w:rsidR="004C50EB">
        <w:rPr>
          <w:rFonts w:ascii="Times New Roman" w:hAnsi="Times New Roman" w:cs="B Lotus" w:hint="cs"/>
          <w:b/>
          <w:bCs/>
          <w:sz w:val="28"/>
          <w:szCs w:val="28"/>
          <w:rtl/>
          <w:lang w:bidi="fa-IR"/>
        </w:rPr>
        <w:t>:</w:t>
      </w:r>
      <w:r w:rsidRPr="008D003B">
        <w:rPr>
          <w:rFonts w:ascii="Times New Roman" w:hAnsi="Times New Roman" w:cs="B Lotus" w:hint="cs"/>
          <w:b/>
          <w:bCs/>
          <w:sz w:val="28"/>
          <w:szCs w:val="28"/>
          <w:rtl/>
          <w:lang w:bidi="fa-IR"/>
        </w:rPr>
        <w:t xml:space="preserve"> </w:t>
      </w:r>
    </w:p>
    <w:p w:rsidR="008D003B" w:rsidRDefault="008D003B"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سخن نویسنده در صفحه 23 </w:t>
      </w:r>
      <w:r w:rsidRPr="00A52957">
        <w:rPr>
          <w:rFonts w:ascii="Lotus Linotype" w:hAnsi="Lotus Linotype" w:cs="Lotus Linotype"/>
          <w:sz w:val="28"/>
          <w:szCs w:val="28"/>
          <w:rtl/>
          <w:lang w:bidi="fa-IR"/>
        </w:rPr>
        <w:t>«ان السلفیه لاتعنی إلا مرحله زمینه قصاری ما فی الامر انَّ الرسول</w:t>
      </w:r>
      <w:r w:rsidR="00A52957">
        <w:rPr>
          <w:rFonts w:ascii="Lotus Linotype" w:hAnsi="Lotus Linotype" w:cs="CTraditional Arabic" w:hint="cs"/>
          <w:sz w:val="28"/>
          <w:szCs w:val="28"/>
          <w:rtl/>
          <w:lang w:bidi="fa-IR"/>
        </w:rPr>
        <w:t>ص</w:t>
      </w:r>
      <w:r w:rsidR="00A52957">
        <w:rPr>
          <w:rFonts w:ascii="Lotus Linotype" w:hAnsi="Lotus Linotype" w:cs="Lotus Linotype" w:hint="cs"/>
          <w:sz w:val="28"/>
          <w:szCs w:val="28"/>
          <w:rtl/>
          <w:lang w:bidi="fa-IR"/>
        </w:rPr>
        <w:t xml:space="preserve"> </w:t>
      </w:r>
      <w:r w:rsidRPr="00A52957">
        <w:rPr>
          <w:rFonts w:ascii="Lotus Linotype" w:hAnsi="Lotus Linotype" w:cs="Lotus Linotype"/>
          <w:sz w:val="28"/>
          <w:szCs w:val="28"/>
          <w:rtl/>
          <w:lang w:bidi="fa-IR"/>
        </w:rPr>
        <w:t>وصفها بالخیریه، کما وصف کل عصر آت من بعدُ بأنه خیر من الذی یلیه، فإن قصدت بها جماعه اسلامیه ذات منهج معین خاصّ بها، فتلک إذن احدی البدع»</w:t>
      </w:r>
      <w:r>
        <w:rPr>
          <w:rFonts w:ascii="Times New Roman" w:hAnsi="Times New Roman" w:cs="B Lotus" w:hint="cs"/>
          <w:sz w:val="28"/>
          <w:szCs w:val="28"/>
          <w:rtl/>
          <w:lang w:bidi="fa-IR"/>
        </w:rPr>
        <w:t xml:space="preserve"> یعنی «سلفیه جز یک مرحله زمانی چیزی نیست و خلاص</w:t>
      </w:r>
      <w:r w:rsidR="0097443B">
        <w:rPr>
          <w:rFonts w:ascii="Times New Roman" w:hAnsi="Times New Roman" w:cs="B Lotus" w:hint="cs"/>
          <w:sz w:val="28"/>
          <w:szCs w:val="28"/>
          <w:rtl/>
          <w:lang w:bidi="fa-IR"/>
        </w:rPr>
        <w:t>ه</w:t>
      </w:r>
      <w:r>
        <w:rPr>
          <w:rFonts w:ascii="Times New Roman" w:hAnsi="Times New Roman" w:cs="B Lotus" w:hint="cs"/>
          <w:sz w:val="28"/>
          <w:szCs w:val="28"/>
          <w:rtl/>
          <w:lang w:bidi="fa-IR"/>
        </w:rPr>
        <w:t xml:space="preserve"> کلام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این است که آنرا به نیکی توصیف کرده، همچنانکه عصرهای بعد از او و نیز آنرا به خیر توصیف کرده‌اند. اگر منظور از آن جماعت اسلامی دارای روش معین خاصی باشد بنابراین خود نیز یکی از بدعتهاست.» و ما می‌گوییم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این تفسیر از سلفیه که یک مرحله زمانی است و جماعت نیستند یک تفسیر به دور از ذهن و باطل می‌باشد آیا به یک مرحله زمانی </w:t>
      </w:r>
      <w:r w:rsidR="0097443B">
        <w:rPr>
          <w:rFonts w:ascii="Times New Roman" w:hAnsi="Times New Roman" w:cs="B Lotus" w:hint="cs"/>
          <w:sz w:val="28"/>
          <w:szCs w:val="28"/>
          <w:rtl/>
          <w:lang w:bidi="fa-IR"/>
        </w:rPr>
        <w:t xml:space="preserve"> سلفیه </w:t>
      </w:r>
      <w:r>
        <w:rPr>
          <w:rFonts w:ascii="Times New Roman" w:hAnsi="Times New Roman" w:cs="B Lotus" w:hint="cs"/>
          <w:sz w:val="28"/>
          <w:szCs w:val="28"/>
          <w:rtl/>
          <w:lang w:bidi="fa-IR"/>
        </w:rPr>
        <w:t>گفته می‌شود</w:t>
      </w:r>
      <w:r w:rsidR="0097443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تا حالا هیچ کس از آدمیان این را نگفته‌اند.</w:t>
      </w:r>
    </w:p>
    <w:p w:rsidR="008D003B" w:rsidRDefault="008D003B"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سلفیه به جماعتی از مؤمنین اطلاق می‌شود که در عصر اول اسلام می‌زیستند و به کتاب خدا و سنت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و سنت مهاجرین و انصار و کسانی که از خوبی پیروی می‌کنند متعهد بودند و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 xml:space="preserve">آنها را اینگونه توصیف کرده است </w:t>
      </w:r>
      <w:r w:rsidRPr="00A52957">
        <w:rPr>
          <w:rFonts w:ascii="Lotus Linotype" w:hAnsi="Lotus Linotype" w:cs="Lotus Linotype"/>
          <w:b/>
          <w:bCs/>
          <w:sz w:val="26"/>
          <w:szCs w:val="26"/>
          <w:rtl/>
          <w:lang w:bidi="fa-IR"/>
        </w:rPr>
        <w:t>«خیرکم قرنی ثم الذین یلونَهم ثم الذین یلونهم»</w:t>
      </w:r>
      <w:r>
        <w:rPr>
          <w:rFonts w:ascii="Times New Roman" w:hAnsi="Times New Roman" w:cs="B Lotus" w:hint="cs"/>
          <w:sz w:val="28"/>
          <w:szCs w:val="28"/>
          <w:rtl/>
          <w:lang w:bidi="fa-IR"/>
        </w:rPr>
        <w:t xml:space="preserve"> «بهترین شما کسانی هستند که در این قرن من زندگی می‌کنند و سپس کسانی که به آنها نزدیک هستند.»</w:t>
      </w:r>
    </w:p>
    <w:p w:rsidR="00D37675" w:rsidRDefault="00D37675" w:rsidP="00A529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بنابراین این وصف جماعت است نه وصف یک مرحله زمانی، و پیامبر</w:t>
      </w:r>
      <w:r w:rsidR="00A52957">
        <w:rPr>
          <w:rFonts w:ascii="Times New Roman" w:hAnsi="Times New Roman" w:cs="CTraditional Arabic" w:hint="cs"/>
          <w:sz w:val="28"/>
          <w:szCs w:val="28"/>
          <w:rtl/>
          <w:lang w:bidi="fa-IR"/>
        </w:rPr>
        <w:t>ص</w:t>
      </w:r>
      <w:r w:rsidR="00A5295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جدایی امت را بعد از آن ذکر کرده است و در مورد همه فرقه‌ها گفته که در همه آنها در جهنم هستند بجز یک فرقه» و این فرقه را توصیف کرده به کسانی که از روش سلف تبعیت می‌کنند و فرموده که «آنها کسانی هستند که من و اصحابم امروز بر آن هستیم.» و این دلالت می‌کند که در آنجا جماعت سلفی قبلی هم وجود داشته و جماعتی که در روش از آنها تبعیت کرده و از آنها متأخر بوده‌اند و آنجا جماعتهای مخالفی با سلفیه وجود داشته که به جهنم وعده داده شده‌اند و این</w:t>
      </w:r>
      <w:r w:rsidR="0097443B">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جز گمراهی این فرقه‌های مخالف با فرقه ناجی نیست.</w:t>
      </w:r>
    </w:p>
    <w:p w:rsidR="00D37675" w:rsidRDefault="00D37675" w:rsidP="003230DC">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نه اینطوری نیست همچنانکه در صفحات 20 و 21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صاحب یکی از آراء </w:t>
      </w:r>
      <w:r w:rsidR="00885D61">
        <w:rPr>
          <w:rFonts w:ascii="Times New Roman" w:hAnsi="Times New Roman" w:cs="B Lotus" w:hint="cs"/>
          <w:sz w:val="28"/>
          <w:szCs w:val="28"/>
          <w:rtl/>
          <w:lang w:bidi="fa-IR"/>
        </w:rPr>
        <w:t>در مسائل اجتهادی حق دارد که از درستی آنچه که او بر آن است اطمینان داشته باشد ولی حق او نیس</w:t>
      </w:r>
      <w:r w:rsidR="0097443B">
        <w:rPr>
          <w:rFonts w:ascii="Times New Roman" w:hAnsi="Times New Roman" w:cs="B Lotus" w:hint="cs"/>
          <w:sz w:val="28"/>
          <w:szCs w:val="28"/>
          <w:rtl/>
          <w:lang w:bidi="fa-IR"/>
        </w:rPr>
        <w:t>ت که آنهایی را که با آرای وی</w:t>
      </w:r>
      <w:r w:rsidR="00885D61">
        <w:rPr>
          <w:rFonts w:ascii="Times New Roman" w:hAnsi="Times New Roman" w:cs="B Lotus" w:hint="cs"/>
          <w:sz w:val="28"/>
          <w:szCs w:val="28"/>
          <w:rtl/>
          <w:lang w:bidi="fa-IR"/>
        </w:rPr>
        <w:t xml:space="preserve"> مخالفت می‌ورزند گمراه و خارج از عرصه هدایت بداند.» و ما می‌گوئیم که این سخن مطلق نیست چونکه این در مسایل فرعی است که جایگاه اج</w:t>
      </w:r>
      <w:r w:rsidR="0097443B">
        <w:rPr>
          <w:rFonts w:ascii="Times New Roman" w:hAnsi="Times New Roman" w:cs="B Lotus" w:hint="cs"/>
          <w:sz w:val="28"/>
          <w:szCs w:val="28"/>
          <w:rtl/>
          <w:lang w:bidi="fa-IR"/>
        </w:rPr>
        <w:t>تهاد دارد اما مسائل عقیدتی مجالی</w:t>
      </w:r>
      <w:r w:rsidR="00885D61">
        <w:rPr>
          <w:rFonts w:ascii="Times New Roman" w:hAnsi="Times New Roman" w:cs="B Lotus" w:hint="cs"/>
          <w:sz w:val="28"/>
          <w:szCs w:val="28"/>
          <w:rtl/>
          <w:lang w:bidi="fa-IR"/>
        </w:rPr>
        <w:t xml:space="preserve"> برای اجتهاد در آنها نیست. بلکه </w:t>
      </w:r>
      <w:r w:rsidR="000A337E">
        <w:rPr>
          <w:rFonts w:ascii="Times New Roman" w:hAnsi="Times New Roman" w:cs="B Lotus" w:hint="cs"/>
          <w:sz w:val="28"/>
          <w:szCs w:val="28"/>
          <w:rtl/>
          <w:lang w:bidi="fa-IR"/>
        </w:rPr>
        <w:t>اساس آن بر توقیفی بودن استورا است. و کسی که با آن مخالفت کند بسته به نوع مخالفش کافر یا گمراه شمرده می‌شود و سلف صالح قدریه و خوارج و جهمیه را گمراه دانسته‌اند و به بعضی از آنها بخاطر مخالفشان با روش سلف حکم کفر داده‌اند.</w:t>
      </w:r>
    </w:p>
    <w:p w:rsidR="00A52957" w:rsidRDefault="00A52957" w:rsidP="003230DC">
      <w:pPr>
        <w:pStyle w:val="StyleComplexBLotus12ptJustifiedFirstline05cm"/>
        <w:spacing w:line="240" w:lineRule="auto"/>
        <w:rPr>
          <w:rFonts w:ascii="Times New Roman" w:hAnsi="Times New Roman" w:cs="B Lotus"/>
          <w:sz w:val="28"/>
          <w:szCs w:val="28"/>
          <w:rtl/>
          <w:lang w:bidi="fa-IR"/>
        </w:rPr>
      </w:pPr>
    </w:p>
    <w:p w:rsidR="000A337E" w:rsidRPr="000A337E" w:rsidRDefault="000A337E" w:rsidP="000A337E">
      <w:pPr>
        <w:pStyle w:val="StyleComplexBLotus12ptJustifiedFirstline05cm"/>
        <w:spacing w:line="240" w:lineRule="auto"/>
        <w:ind w:firstLine="0"/>
        <w:rPr>
          <w:rFonts w:ascii="Times New Roman" w:hAnsi="Times New Roman" w:cs="Times New Roman"/>
          <w:b/>
          <w:bCs/>
          <w:sz w:val="28"/>
          <w:szCs w:val="28"/>
          <w:rtl/>
          <w:lang w:bidi="fa-IR"/>
        </w:rPr>
      </w:pPr>
      <w:r w:rsidRPr="000A337E">
        <w:rPr>
          <w:rFonts w:ascii="Times New Roman" w:hAnsi="Times New Roman" w:cs="B Lotus" w:hint="cs"/>
          <w:b/>
          <w:bCs/>
          <w:sz w:val="28"/>
          <w:szCs w:val="28"/>
          <w:rtl/>
          <w:lang w:bidi="fa-IR"/>
        </w:rPr>
        <w:t>اظهار نظر نهم</w:t>
      </w:r>
      <w:r w:rsidR="004C50EB">
        <w:rPr>
          <w:rFonts w:ascii="Times New Roman" w:hAnsi="Times New Roman" w:cs="B Lotus" w:hint="cs"/>
          <w:b/>
          <w:bCs/>
          <w:sz w:val="28"/>
          <w:szCs w:val="28"/>
          <w:rtl/>
          <w:lang w:bidi="fa-IR"/>
        </w:rPr>
        <w:t>:</w:t>
      </w:r>
      <w:r w:rsidRPr="000A337E">
        <w:rPr>
          <w:rFonts w:ascii="Times New Roman" w:hAnsi="Times New Roman" w:cs="B Lotus" w:hint="cs"/>
          <w:b/>
          <w:bCs/>
          <w:sz w:val="28"/>
          <w:szCs w:val="28"/>
          <w:rtl/>
          <w:lang w:bidi="fa-IR"/>
        </w:rPr>
        <w:t xml:space="preserve"> </w:t>
      </w:r>
    </w:p>
    <w:p w:rsidR="000A337E" w:rsidRDefault="000A337E" w:rsidP="003230DC">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صفحات 27 تا 31 کتاب خودش ادعا کرده که صحابه در استنباط کردن نیازی به محکم کردن درجه علمی ندارند.</w:t>
      </w:r>
    </w:p>
    <w:p w:rsidR="000A337E" w:rsidRDefault="000A337E" w:rsidP="0098050E">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این کلام نویسنده، اجمال وجود دارد اگر منظور از درجه علمی فهمیدن نصوص و شناخت معانی آن باشد در حالی که فهم با نفوذترین مردم از لحاظ علمی مدنظر باشد و اگر منظور از درجه علمی روش جدل و علم کلام باشد پس </w:t>
      </w:r>
      <w:r w:rsidR="0097443B">
        <w:rPr>
          <w:rFonts w:ascii="Times New Roman" w:hAnsi="Times New Roman" w:cs="B Lotus" w:hint="cs"/>
          <w:sz w:val="28"/>
          <w:szCs w:val="28"/>
          <w:rtl/>
          <w:lang w:bidi="fa-IR"/>
        </w:rPr>
        <w:t>این درجه جهل</w:t>
      </w:r>
      <w:r>
        <w:rPr>
          <w:rFonts w:ascii="Times New Roman" w:hAnsi="Times New Roman" w:cs="B Lotus" w:hint="cs"/>
          <w:sz w:val="28"/>
          <w:szCs w:val="28"/>
          <w:rtl/>
          <w:lang w:bidi="fa-IR"/>
        </w:rPr>
        <w:t xml:space="preserve"> است نه درجه علمی و مردم از آن بی‌نیاز هستند چونکه این فهم را گاهی رها کرده و از آن پرهیز کرده‌اند در حالی که پیروانش را م</w:t>
      </w:r>
      <w:r w:rsidR="0097443B">
        <w:rPr>
          <w:rFonts w:ascii="Times New Roman" w:hAnsi="Times New Roman" w:cs="B Lotus" w:hint="cs"/>
          <w:sz w:val="28"/>
          <w:szCs w:val="28"/>
          <w:rtl/>
          <w:lang w:bidi="fa-IR"/>
        </w:rPr>
        <w:t>نح</w:t>
      </w:r>
      <w:r>
        <w:rPr>
          <w:rFonts w:ascii="Times New Roman" w:hAnsi="Times New Roman" w:cs="B Lotus" w:hint="cs"/>
          <w:sz w:val="28"/>
          <w:szCs w:val="28"/>
          <w:rtl/>
          <w:lang w:bidi="fa-IR"/>
        </w:rPr>
        <w:t>رف کرده است چونکه این فهم به حقیقت نمی‌رسد و راهی به سوی رستگاری ندارد و فقط پیروانش را به شک می‌اندازد. و کسی که به این شک دچار شده و فکر کند که درجه علمی همان است و خودشان را اینگونه توصیف کنند که روششان عالمانه‌ت</w:t>
      </w:r>
      <w:r w:rsidR="0097443B">
        <w:rPr>
          <w:rFonts w:ascii="Times New Roman" w:hAnsi="Times New Roman" w:cs="B Lotus" w:hint="cs"/>
          <w:sz w:val="28"/>
          <w:szCs w:val="28"/>
          <w:rtl/>
          <w:lang w:bidi="fa-IR"/>
        </w:rPr>
        <w:t>رین و حکیمانه‌ترین است و روش سلف</w:t>
      </w:r>
      <w:r>
        <w:rPr>
          <w:rFonts w:ascii="Times New Roman" w:hAnsi="Times New Roman" w:cs="B Lotus" w:hint="cs"/>
          <w:sz w:val="28"/>
          <w:szCs w:val="28"/>
          <w:rtl/>
          <w:lang w:bidi="fa-IR"/>
        </w:rPr>
        <w:t>ی سالم‌ترین است و سلف را به ظاهرگرا توصیف کنند همچنانکه دکتر در این کتاب آنها را اینگونه توصیف کرده است و در صفحه 31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«از آنجا که این مطلب را از آنها ذکر کرده‌ایم بخاطر دوریشان از ساحت اندیشه و عدم فرورفتن در خبر</w:t>
      </w:r>
      <w:r w:rsidR="007B2E06">
        <w:rPr>
          <w:rFonts w:ascii="Times New Roman" w:hAnsi="Times New Roman" w:cs="B Lotus" w:hint="cs"/>
          <w:sz w:val="28"/>
          <w:szCs w:val="28"/>
          <w:rtl/>
          <w:lang w:bidi="fa-IR"/>
        </w:rPr>
        <w:t>ه</w:t>
      </w:r>
      <w:r>
        <w:rPr>
          <w:rFonts w:ascii="Times New Roman" w:hAnsi="Times New Roman" w:cs="B Lotus" w:hint="cs"/>
          <w:sz w:val="28"/>
          <w:szCs w:val="28"/>
          <w:rtl/>
          <w:lang w:bidi="fa-IR"/>
        </w:rPr>
        <w:t>ای غیبی و پیچیدگیهای معانی که به آنها می‌رسد و اکتفا کردن آنها به ظاهر نصوص بدون تعطیلی (مبرا دانستن خداوند از هر صفت) و تشبیه (انتساب صفات انسانی به خداوند)»</w:t>
      </w:r>
      <w:r w:rsidR="0098050E">
        <w:rPr>
          <w:rFonts w:ascii="Times New Roman" w:hAnsi="Times New Roman" w:cs="B Lotus" w:hint="cs"/>
          <w:sz w:val="28"/>
          <w:szCs w:val="28"/>
          <w:rtl/>
          <w:lang w:bidi="fa-IR"/>
        </w:rPr>
        <w:t>پس معنای این سخن این است که روش سلف روشی ابتدائی است که به ظاهر نصوص اکتفا کرده‌اند و روش علمی نیست که به عمق نصوص فرورفته و مقاصد و معانی آنرا دریابد همچنین می‌گوید که نصوص ظاهر و باطن مختلفی دارند همچنانکه گمراهان می‌گویند.</w:t>
      </w:r>
    </w:p>
    <w:p w:rsidR="00A52957" w:rsidRDefault="00A52957" w:rsidP="0098050E">
      <w:pPr>
        <w:pStyle w:val="StyleComplexBLotus12ptJustifiedFirstline05cm"/>
        <w:spacing w:line="240" w:lineRule="auto"/>
        <w:rPr>
          <w:rFonts w:ascii="Times New Roman" w:hAnsi="Times New Roman" w:cs="B Lotus"/>
          <w:sz w:val="28"/>
          <w:szCs w:val="28"/>
          <w:rtl/>
          <w:lang w:bidi="fa-IR"/>
        </w:rPr>
      </w:pPr>
    </w:p>
    <w:p w:rsidR="0098050E" w:rsidRPr="0098050E" w:rsidRDefault="0098050E" w:rsidP="0098050E">
      <w:pPr>
        <w:pStyle w:val="StyleComplexBLotus12ptJustifiedFirstline05cm"/>
        <w:spacing w:line="240" w:lineRule="auto"/>
        <w:ind w:firstLine="0"/>
        <w:rPr>
          <w:rFonts w:ascii="Times New Roman" w:hAnsi="Times New Roman" w:cs="B Lotus"/>
          <w:b/>
          <w:bCs/>
          <w:sz w:val="28"/>
          <w:szCs w:val="28"/>
          <w:rtl/>
          <w:lang w:bidi="fa-IR"/>
        </w:rPr>
      </w:pPr>
      <w:r w:rsidRPr="0098050E">
        <w:rPr>
          <w:rFonts w:ascii="Times New Roman" w:hAnsi="Times New Roman" w:cs="B Lotus" w:hint="cs"/>
          <w:b/>
          <w:bCs/>
          <w:sz w:val="28"/>
          <w:szCs w:val="28"/>
          <w:rtl/>
          <w:lang w:bidi="fa-IR"/>
        </w:rPr>
        <w:t>اظهارنظر دهم</w:t>
      </w:r>
      <w:r w:rsidR="004C50EB">
        <w:rPr>
          <w:rFonts w:ascii="Times New Roman" w:hAnsi="Times New Roman" w:cs="B Lotus" w:hint="cs"/>
          <w:b/>
          <w:bCs/>
          <w:sz w:val="28"/>
          <w:szCs w:val="28"/>
          <w:rtl/>
          <w:lang w:bidi="fa-IR"/>
        </w:rPr>
        <w:t>:</w:t>
      </w:r>
      <w:r w:rsidRPr="0098050E">
        <w:rPr>
          <w:rFonts w:ascii="Times New Roman" w:hAnsi="Times New Roman" w:cs="B Lotus" w:hint="cs"/>
          <w:b/>
          <w:bCs/>
          <w:sz w:val="28"/>
          <w:szCs w:val="28"/>
          <w:rtl/>
          <w:lang w:bidi="fa-IR"/>
        </w:rPr>
        <w:t xml:space="preserve"> </w:t>
      </w:r>
    </w:p>
    <w:p w:rsidR="0098050E" w:rsidRDefault="0098050E" w:rsidP="004647B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از صفحه 32 تا صفحه 47 می‌کوشد که مخالفت بعضی از خلف را با توسعه دادن سرزمینهای اسلامی و وارد کردن نژادهای مختلف بشری در دین اسلام در حالی که فرهنگهای بیگانه دارند، توجیه کند و همچنین با توسعه دادن زمینه‌های زندگی معیشتی با اختلاف لباسها و ساختمانها و ظروف و کارخانجات و خوراکیها و غیر از آنچه که در کلام طولانی ذکر کرده است، توجیه کند و نویسنده در نهایت می‌گوید که </w:t>
      </w:r>
      <w:r w:rsidR="00EF7441" w:rsidRPr="00A52957">
        <w:rPr>
          <w:rFonts w:ascii="Lotus Linotype" w:hAnsi="Lotus Linotype" w:cs="Lotus Linotype"/>
          <w:b/>
          <w:bCs/>
          <w:sz w:val="26"/>
          <w:szCs w:val="26"/>
          <w:rtl/>
          <w:lang w:bidi="fa-IR"/>
        </w:rPr>
        <w:t>«فل</w:t>
      </w:r>
      <w:r w:rsidR="004647B6">
        <w:rPr>
          <w:rFonts w:ascii="Lotus Linotype" w:hAnsi="Lotus Linotype" w:cs="Lotus Linotype"/>
          <w:b/>
          <w:bCs/>
          <w:sz w:val="26"/>
          <w:szCs w:val="26"/>
          <w:rtl/>
          <w:lang w:bidi="fa-IR"/>
        </w:rPr>
        <w:t>و کانت اتجاهات السلف و اجتهاد</w:t>
      </w:r>
      <w:r w:rsidR="00EF7441" w:rsidRPr="00A52957">
        <w:rPr>
          <w:rFonts w:ascii="Lotus Linotype" w:hAnsi="Lotus Linotype" w:cs="Lotus Linotype"/>
          <w:b/>
          <w:bCs/>
          <w:sz w:val="26"/>
          <w:szCs w:val="26"/>
          <w:rtl/>
          <w:lang w:bidi="fa-IR"/>
        </w:rPr>
        <w:t>هم هذه</w:t>
      </w:r>
      <w:r w:rsidR="004647B6">
        <w:rPr>
          <w:rFonts w:ascii="Lotus Linotype" w:hAnsi="Lotus Linotype" w:cs="Lotus Linotype" w:hint="cs"/>
          <w:b/>
          <w:bCs/>
          <w:sz w:val="26"/>
          <w:szCs w:val="26"/>
          <w:rtl/>
          <w:lang w:bidi="fa-IR"/>
        </w:rPr>
        <w:t>,</w:t>
      </w:r>
      <w:r w:rsidR="00EF7441" w:rsidRPr="00A52957">
        <w:rPr>
          <w:rFonts w:ascii="Lotus Linotype" w:hAnsi="Lotus Linotype" w:cs="Lotus Linotype"/>
          <w:b/>
          <w:bCs/>
          <w:sz w:val="26"/>
          <w:szCs w:val="26"/>
          <w:rtl/>
          <w:lang w:bidi="fa-IR"/>
        </w:rPr>
        <w:t xml:space="preserve"> حج</w:t>
      </w:r>
      <w:r w:rsidR="004647B6">
        <w:rPr>
          <w:rFonts w:ascii="Lotus Linotype" w:hAnsi="Lotus Linotype" w:cs="Lotus Linotype" w:hint="cs"/>
          <w:b/>
          <w:bCs/>
          <w:sz w:val="26"/>
          <w:szCs w:val="26"/>
          <w:rtl/>
          <w:lang w:bidi="fa-IR"/>
        </w:rPr>
        <w:t>ة</w:t>
      </w:r>
      <w:r w:rsidR="00EF7441" w:rsidRPr="00A52957">
        <w:rPr>
          <w:rFonts w:ascii="Lotus Linotype" w:hAnsi="Lotus Linotype" w:cs="Lotus Linotype"/>
          <w:b/>
          <w:bCs/>
          <w:sz w:val="26"/>
          <w:szCs w:val="26"/>
          <w:rtl/>
          <w:lang w:bidi="fa-IR"/>
        </w:rPr>
        <w:t xml:space="preserve"> لذاتها لاتحتاج</w:t>
      </w:r>
      <w:r w:rsidR="004647B6">
        <w:rPr>
          <w:rFonts w:ascii="Lotus Linotype" w:hAnsi="Lotus Linotype" w:cs="Lotus Linotype"/>
          <w:b/>
          <w:bCs/>
          <w:sz w:val="26"/>
          <w:szCs w:val="26"/>
          <w:rtl/>
          <w:lang w:bidi="fa-IR"/>
        </w:rPr>
        <w:t xml:space="preserve"> هی بدورها الی برهان أو مستند ی</w:t>
      </w:r>
      <w:r w:rsidR="00EF7441" w:rsidRPr="00A52957">
        <w:rPr>
          <w:rFonts w:ascii="Lotus Linotype" w:hAnsi="Lotus Linotype" w:cs="Lotus Linotype"/>
          <w:b/>
          <w:bCs/>
          <w:sz w:val="26"/>
          <w:szCs w:val="26"/>
          <w:rtl/>
          <w:lang w:bidi="fa-IR"/>
        </w:rPr>
        <w:t>دَعّمها لأنها برهان نفسها، اذن لوجب أن تکون تلک القطرات المتباعده المتناقضه کلها حقاً و صواباً، وَلوَجب المصیر و دون ای تردد الی رأی المصوب</w:t>
      </w:r>
      <w:r w:rsidR="00A52957">
        <w:rPr>
          <w:rFonts w:ascii="Lotus Linotype" w:hAnsi="Lotus Linotype" w:cs="Lotus Linotype" w:hint="cs"/>
          <w:b/>
          <w:bCs/>
          <w:sz w:val="26"/>
          <w:szCs w:val="26"/>
          <w:rtl/>
          <w:lang w:bidi="fa-IR"/>
        </w:rPr>
        <w:t>ة</w:t>
      </w:r>
      <w:r w:rsidR="00EF7441" w:rsidRPr="00A52957">
        <w:rPr>
          <w:rFonts w:ascii="Lotus Linotype" w:hAnsi="Lotus Linotype" w:cs="Lotus Linotype"/>
          <w:b/>
          <w:bCs/>
          <w:sz w:val="26"/>
          <w:szCs w:val="26"/>
          <w:rtl/>
          <w:lang w:bidi="fa-IR"/>
        </w:rPr>
        <w:t xml:space="preserve"> و لما احتاج اولئک السف </w:t>
      </w:r>
      <w:r w:rsidR="00EF7441" w:rsidRPr="00A52957">
        <w:rPr>
          <w:rFonts w:ascii="Lotus Linotype" w:hAnsi="Lotus Linotype" w:cs="Times New Roman"/>
          <w:b/>
          <w:bCs/>
          <w:sz w:val="26"/>
          <w:szCs w:val="26"/>
          <w:rtl/>
          <w:lang w:bidi="fa-IR"/>
        </w:rPr>
        <w:t>–</w:t>
      </w:r>
      <w:r w:rsidR="00EF7441" w:rsidRPr="00A52957">
        <w:rPr>
          <w:rFonts w:ascii="Lotus Linotype" w:hAnsi="Lotus Linotype" w:cs="Lotus Linotype"/>
          <w:b/>
          <w:bCs/>
          <w:sz w:val="26"/>
          <w:szCs w:val="26"/>
          <w:rtl/>
          <w:lang w:bidi="fa-IR"/>
        </w:rPr>
        <w:t xml:space="preserve"> رضوان الله علیهم </w:t>
      </w:r>
      <w:r w:rsidR="00EF7441" w:rsidRPr="00A52957">
        <w:rPr>
          <w:rFonts w:ascii="Lotus Linotype" w:hAnsi="Lotus Linotype" w:cs="Times New Roman"/>
          <w:b/>
          <w:bCs/>
          <w:sz w:val="26"/>
          <w:szCs w:val="26"/>
          <w:rtl/>
          <w:lang w:bidi="fa-IR"/>
        </w:rPr>
        <w:t>–</w:t>
      </w:r>
      <w:r w:rsidR="00EF7441" w:rsidRPr="00A52957">
        <w:rPr>
          <w:rFonts w:ascii="Lotus Linotype" w:hAnsi="Lotus Linotype" w:cs="Lotus Linotype"/>
          <w:b/>
          <w:bCs/>
          <w:sz w:val="26"/>
          <w:szCs w:val="26"/>
          <w:rtl/>
          <w:lang w:bidi="fa-IR"/>
        </w:rPr>
        <w:t xml:space="preserve"> ان یلجأوا أخیراً من مشکل</w:t>
      </w:r>
      <w:r w:rsidR="00A52957">
        <w:rPr>
          <w:rFonts w:ascii="Lotus Linotype" w:hAnsi="Lotus Linotype" w:cs="Lotus Linotype" w:hint="cs"/>
          <w:b/>
          <w:bCs/>
          <w:sz w:val="26"/>
          <w:szCs w:val="26"/>
          <w:rtl/>
          <w:lang w:bidi="fa-IR"/>
        </w:rPr>
        <w:t>ة</w:t>
      </w:r>
      <w:r w:rsidR="00EF7441" w:rsidRPr="00A52957">
        <w:rPr>
          <w:rFonts w:ascii="Lotus Linotype" w:hAnsi="Lotus Linotype" w:cs="Lotus Linotype"/>
          <w:b/>
          <w:bCs/>
          <w:sz w:val="26"/>
          <w:szCs w:val="26"/>
          <w:rtl/>
          <w:lang w:bidi="fa-IR"/>
        </w:rPr>
        <w:t xml:space="preserve"> هذا التناقض و الاضطراب الی منهج علمی یضبط حدود المصالح ...»</w:t>
      </w:r>
      <w:r w:rsidR="007B2E06">
        <w:rPr>
          <w:rFonts w:ascii="Times New Roman" w:hAnsi="Times New Roman" w:cs="B Lotus" w:hint="cs"/>
          <w:sz w:val="28"/>
          <w:szCs w:val="28"/>
          <w:rtl/>
          <w:lang w:bidi="fa-IR"/>
        </w:rPr>
        <w:t xml:space="preserve"> «اگر تمایلات سلف و اجتهاد</w:t>
      </w:r>
      <w:r w:rsidR="00EF7441">
        <w:rPr>
          <w:rFonts w:ascii="Times New Roman" w:hAnsi="Times New Roman" w:cs="B Lotus" w:hint="cs"/>
          <w:sz w:val="28"/>
          <w:szCs w:val="28"/>
          <w:rtl/>
          <w:lang w:bidi="fa-IR"/>
        </w:rPr>
        <w:t xml:space="preserve"> آنها حجت ذاتی باشد نیازی به برهان و مستندی که مبتنی بر آن باشد ندارد چونکه خودش برهان است. بنابراین باید آن نظریه‌های دور از هم و متناقض همگی بر حق و درست باشند و باید تحول و پیشرفت را بدون هیچگونه تردیدی</w:t>
      </w:r>
      <w:r w:rsidR="007B2E06">
        <w:rPr>
          <w:rFonts w:ascii="Times New Roman" w:hAnsi="Times New Roman" w:cs="B Lotus" w:hint="cs"/>
          <w:sz w:val="28"/>
          <w:szCs w:val="28"/>
          <w:rtl/>
          <w:lang w:bidi="fa-IR"/>
        </w:rPr>
        <w:t xml:space="preserve"> </w:t>
      </w:r>
      <w:r w:rsidR="00EF7441">
        <w:rPr>
          <w:rFonts w:ascii="Times New Roman" w:hAnsi="Times New Roman" w:cs="B Lotus" w:hint="cs"/>
          <w:sz w:val="28"/>
          <w:szCs w:val="28"/>
          <w:rtl/>
          <w:lang w:bidi="fa-IR"/>
        </w:rPr>
        <w:t xml:space="preserve">نسبت به نظر به اثبات رسیده واجب کرد. وقتی که سلف (رضوان الله علیهم اجمعین) </w:t>
      </w:r>
      <w:r w:rsidR="003848F3">
        <w:rPr>
          <w:rFonts w:ascii="Times New Roman" w:hAnsi="Times New Roman" w:cs="B Lotus" w:hint="cs"/>
          <w:sz w:val="28"/>
          <w:szCs w:val="28"/>
          <w:rtl/>
          <w:lang w:bidi="fa-IR"/>
        </w:rPr>
        <w:t>نیاز داشتند که از دست مشکل این تن</w:t>
      </w:r>
      <w:r w:rsidR="007B2E06">
        <w:rPr>
          <w:rFonts w:ascii="Times New Roman" w:hAnsi="Times New Roman" w:cs="B Lotus" w:hint="cs"/>
          <w:sz w:val="28"/>
          <w:szCs w:val="28"/>
          <w:rtl/>
          <w:lang w:bidi="fa-IR"/>
        </w:rPr>
        <w:t>اقض و آشفتگی به روش علمی پناه ب</w:t>
      </w:r>
      <w:r w:rsidR="003848F3">
        <w:rPr>
          <w:rFonts w:ascii="Times New Roman" w:hAnsi="Times New Roman" w:cs="B Lotus" w:hint="cs"/>
          <w:sz w:val="28"/>
          <w:szCs w:val="28"/>
          <w:rtl/>
          <w:lang w:bidi="fa-IR"/>
        </w:rPr>
        <w:t>رند، حدود و مرزهای مصالح مشخص می‌شود.»</w:t>
      </w:r>
    </w:p>
    <w:p w:rsidR="003848F3" w:rsidRDefault="003848F3" w:rsidP="003230DC">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ما به او جواب می‌دهیم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p>
    <w:p w:rsidR="003848F3" w:rsidRDefault="003848F3" w:rsidP="003230DC">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جواب اول</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سلف در مسائل عقیدتی و ایمان اختلافی نداشتند و اختلاف آنها فقط در مسائل اجتهاد فرعی بوده است و این باعث آشفتگی و تناقض نمی‌شود همچنانکه نویسنده می‌گوید و این فقط اجتهادی است که بخاطر آن ثواب می‌گیرند.</w:t>
      </w:r>
    </w:p>
    <w:p w:rsidR="004647B6" w:rsidRDefault="003848F3" w:rsidP="004647B6">
      <w:pPr>
        <w:pStyle w:val="StyleComplexBLotus12ptJustifiedFirstline05cm"/>
        <w:spacing w:line="240" w:lineRule="auto"/>
        <w:rPr>
          <w:rFonts w:ascii="Arial" w:eastAsia="Times New Roman" w:hAnsi="Arial" w:cs="Arial"/>
          <w:color w:val="000000"/>
          <w:sz w:val="26"/>
          <w:szCs w:val="26"/>
        </w:rPr>
      </w:pPr>
      <w:r>
        <w:rPr>
          <w:rFonts w:ascii="Times New Roman" w:hAnsi="Times New Roman" w:cs="B Lotus" w:hint="cs"/>
          <w:sz w:val="28"/>
          <w:szCs w:val="28"/>
          <w:rtl/>
          <w:lang w:bidi="fa-IR"/>
        </w:rPr>
        <w:t>جواب دوم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پیامبر با این سخن خود ما را به پیروی از سلف امر کرده است که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4647B6">
        <w:rPr>
          <w:rFonts w:ascii="Times New Roman" w:hAnsi="Times New Roman" w:cs="B Lotus" w:hint="cs"/>
          <w:b/>
          <w:bCs/>
          <w:sz w:val="28"/>
          <w:szCs w:val="28"/>
          <w:rtl/>
          <w:lang w:bidi="fa-IR"/>
        </w:rPr>
        <w:t>«علیکم بسنتی</w:t>
      </w:r>
      <w:r w:rsidR="007B2E06" w:rsidRPr="004647B6">
        <w:rPr>
          <w:rFonts w:ascii="Times New Roman" w:hAnsi="Times New Roman" w:cs="B Lotus" w:hint="cs"/>
          <w:b/>
          <w:bCs/>
          <w:sz w:val="28"/>
          <w:szCs w:val="28"/>
          <w:rtl/>
          <w:lang w:bidi="fa-IR"/>
        </w:rPr>
        <w:t xml:space="preserve"> </w:t>
      </w:r>
      <w:r w:rsidRPr="004647B6">
        <w:rPr>
          <w:rFonts w:ascii="Times New Roman" w:hAnsi="Times New Roman" w:cs="B Lotus" w:hint="cs"/>
          <w:b/>
          <w:bCs/>
          <w:sz w:val="28"/>
          <w:szCs w:val="28"/>
          <w:rtl/>
          <w:lang w:bidi="fa-IR"/>
        </w:rPr>
        <w:t>و سنه الخلفاء الراشدین المهدیین من بعدی»</w:t>
      </w:r>
      <w:r>
        <w:rPr>
          <w:rFonts w:ascii="Times New Roman" w:hAnsi="Times New Roman" w:cs="B Lotus" w:hint="cs"/>
          <w:sz w:val="28"/>
          <w:szCs w:val="28"/>
          <w:rtl/>
          <w:lang w:bidi="fa-IR"/>
        </w:rPr>
        <w:t xml:space="preserve"> و در مورد فرقه نجات دهنده گفته که «هم من کان علی مثل ما انا علیه الیوم و اصحابی» «آنها کسانی هستند که بر دین امروز من و اصحابم هستند.» و خداوند متعال بر پیروان سلف ستایش کرده و از آنها و یپروانشان خشنود است و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4647B6" w:rsidRPr="004647B6">
        <w:rPr>
          <w:rFonts w:ascii="QCF_BSML" w:eastAsia="Times New Roman" w:hAnsi="QCF_BSML" w:cs="QCF_BSML"/>
          <w:color w:val="000000"/>
          <w:sz w:val="27"/>
          <w:szCs w:val="27"/>
          <w:rtl/>
        </w:rPr>
        <w:t xml:space="preserve">ﮋ </w:t>
      </w:r>
      <w:r w:rsidR="004647B6" w:rsidRPr="004647B6">
        <w:rPr>
          <w:rFonts w:ascii="QCF_P203" w:eastAsia="Times New Roman" w:hAnsi="QCF_P203" w:cs="QCF_P203"/>
          <w:color w:val="000000"/>
          <w:sz w:val="27"/>
          <w:szCs w:val="27"/>
          <w:rtl/>
        </w:rPr>
        <w:t xml:space="preserve">ﭑ  ﭒ  ﭓ  ﭔ  ﭕ  ﭖ   ﭗ  ﭘ  ﭙ  ﭚ  ﭛ  ﭜ  ﭝ  ﭞ    ﭟ  ﭠ  ﭡ  ﭢ  ﭣ </w:t>
      </w:r>
      <w:r w:rsidR="004647B6" w:rsidRPr="004647B6">
        <w:rPr>
          <w:rFonts w:ascii="QCF_BSML" w:eastAsia="Times New Roman" w:hAnsi="QCF_BSML" w:cs="QCF_BSML"/>
          <w:color w:val="000000"/>
          <w:sz w:val="27"/>
          <w:szCs w:val="27"/>
          <w:rtl/>
        </w:rPr>
        <w:t>ﮊ</w:t>
      </w:r>
      <w:r w:rsidR="004647B6" w:rsidRPr="004647B6">
        <w:rPr>
          <w:rFonts w:ascii="Arial" w:eastAsia="Times New Roman" w:hAnsi="Arial" w:cs="Arial"/>
          <w:color w:val="000000"/>
          <w:sz w:val="16"/>
          <w:szCs w:val="16"/>
          <w:rtl/>
        </w:rPr>
        <w:t xml:space="preserve"> </w:t>
      </w:r>
      <w:r w:rsidR="004647B6" w:rsidRPr="004647B6">
        <w:rPr>
          <w:rFonts w:eastAsia="Times New Roman" w:hAnsi="Arial"/>
          <w:color w:val="000000"/>
          <w:rtl/>
        </w:rPr>
        <w:t>التوبة: ١٠٠</w:t>
      </w:r>
    </w:p>
    <w:p w:rsidR="00F05A12" w:rsidRDefault="004647B6" w:rsidP="004647B6">
      <w:pPr>
        <w:pStyle w:val="StyleComplexBLotus12ptJustifiedFirstline05cm"/>
        <w:spacing w:line="240" w:lineRule="auto"/>
        <w:rPr>
          <w:rFonts w:ascii="Times New Roman" w:hAnsi="Times New Roman" w:cs="B Lotus"/>
          <w:sz w:val="28"/>
          <w:szCs w:val="28"/>
          <w:rtl/>
          <w:lang w:bidi="fa-IR"/>
        </w:rPr>
      </w:pPr>
      <w:r>
        <w:rPr>
          <w:rFonts w:ascii="Arial" w:eastAsia="Times New Roman" w:hAnsi="Arial" w:cs="Arial"/>
          <w:color w:val="000000"/>
          <w:sz w:val="26"/>
          <w:szCs w:val="26"/>
        </w:rPr>
        <w:t xml:space="preserve"> </w:t>
      </w:r>
      <w:r w:rsidR="00F05A12">
        <w:rPr>
          <w:rFonts w:ascii="Times New Roman" w:hAnsi="Times New Roman" w:cs="B Lotus" w:hint="cs"/>
          <w:sz w:val="28"/>
          <w:szCs w:val="28"/>
          <w:rtl/>
          <w:lang w:bidi="fa-IR"/>
        </w:rPr>
        <w:t>و امام مالک بن انس فرموده که «آخر و عاقبت این امت اصلاح نمی‌شود مگر اینکه اولش را اصلاح گردانیده باشیم» پس پیروی از سلف و گرفتن سخنانشان مخصوصاً در مسائل عقیدتی واجب می‌باشد چونکه سخن آنها هم</w:t>
      </w:r>
      <w:r w:rsidR="007B2E06">
        <w:rPr>
          <w:rFonts w:ascii="Times New Roman" w:hAnsi="Times New Roman" w:cs="B Lotus" w:hint="cs"/>
          <w:sz w:val="28"/>
          <w:szCs w:val="28"/>
          <w:rtl/>
          <w:lang w:bidi="fa-IR"/>
        </w:rPr>
        <w:t xml:space="preserve"> </w:t>
      </w:r>
      <w:r w:rsidR="00F05A12">
        <w:rPr>
          <w:rFonts w:ascii="Times New Roman" w:hAnsi="Times New Roman" w:cs="B Lotus" w:hint="cs"/>
          <w:sz w:val="28"/>
          <w:szCs w:val="28"/>
          <w:rtl/>
          <w:lang w:bidi="fa-IR"/>
        </w:rPr>
        <w:t>حجت است همچنانکه در کتابهای اصول تقریر شده است.</w:t>
      </w:r>
    </w:p>
    <w:p w:rsidR="004647B6" w:rsidRDefault="004647B6" w:rsidP="004647B6">
      <w:pPr>
        <w:pStyle w:val="StyleComplexBLotus12ptJustifiedFirstline05cm"/>
        <w:spacing w:line="240" w:lineRule="auto"/>
        <w:rPr>
          <w:rFonts w:ascii="Times New Roman" w:hAnsi="Times New Roman" w:cs="B Lotus"/>
          <w:sz w:val="28"/>
          <w:szCs w:val="28"/>
          <w:rtl/>
          <w:lang w:bidi="fa-IR"/>
        </w:rPr>
      </w:pPr>
    </w:p>
    <w:p w:rsidR="00F05A12" w:rsidRPr="00F05A12" w:rsidRDefault="00F05A12" w:rsidP="00F05A12">
      <w:pPr>
        <w:pStyle w:val="StyleComplexBLotus12ptJustifiedFirstline05cm"/>
        <w:spacing w:line="240" w:lineRule="auto"/>
        <w:ind w:firstLine="0"/>
        <w:rPr>
          <w:rFonts w:ascii="Times New Roman" w:hAnsi="Times New Roman" w:cs="B Lotus"/>
          <w:b/>
          <w:bCs/>
          <w:sz w:val="28"/>
          <w:szCs w:val="28"/>
          <w:rtl/>
          <w:lang w:bidi="fa-IR"/>
        </w:rPr>
      </w:pPr>
      <w:r w:rsidRPr="00F05A12">
        <w:rPr>
          <w:rFonts w:ascii="Times New Roman" w:hAnsi="Times New Roman" w:cs="B Lotus" w:hint="cs"/>
          <w:b/>
          <w:bCs/>
          <w:sz w:val="28"/>
          <w:szCs w:val="28"/>
          <w:rtl/>
          <w:lang w:bidi="fa-IR"/>
        </w:rPr>
        <w:t>اظهار نظر یازدهم</w:t>
      </w:r>
      <w:r w:rsidR="004C50EB">
        <w:rPr>
          <w:rFonts w:ascii="Times New Roman" w:hAnsi="Times New Roman" w:cs="B Lotus" w:hint="cs"/>
          <w:b/>
          <w:bCs/>
          <w:sz w:val="28"/>
          <w:szCs w:val="28"/>
          <w:rtl/>
          <w:lang w:bidi="fa-IR"/>
        </w:rPr>
        <w:t>:</w:t>
      </w:r>
      <w:r w:rsidRPr="00F05A12">
        <w:rPr>
          <w:rFonts w:ascii="Times New Roman" w:hAnsi="Times New Roman" w:cs="B Lotus" w:hint="cs"/>
          <w:b/>
          <w:bCs/>
          <w:sz w:val="28"/>
          <w:szCs w:val="28"/>
          <w:rtl/>
          <w:lang w:bidi="fa-IR"/>
        </w:rPr>
        <w:t xml:space="preserve"> </w:t>
      </w:r>
    </w:p>
    <w:p w:rsidR="00F05A12" w:rsidRDefault="00F05A12"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صفحات 53 و 54 کوثری را به عنوان یک محقق توصیف کرده و کلامی را از او نقل کرده که در آن ذکر شده که عده‌ای </w:t>
      </w:r>
      <w:r w:rsidR="007B2E06">
        <w:rPr>
          <w:rFonts w:ascii="Times New Roman" w:hAnsi="Times New Roman" w:cs="B Lotus" w:hint="cs"/>
          <w:sz w:val="28"/>
          <w:szCs w:val="28"/>
          <w:rtl/>
          <w:lang w:bidi="fa-IR"/>
        </w:rPr>
        <w:t>از احبار یهودی و راهبان</w:t>
      </w:r>
      <w:r>
        <w:rPr>
          <w:rFonts w:ascii="Times New Roman" w:hAnsi="Times New Roman" w:cs="B Lotus" w:hint="cs"/>
          <w:sz w:val="28"/>
          <w:szCs w:val="28"/>
          <w:rtl/>
          <w:lang w:bidi="fa-IR"/>
        </w:rPr>
        <w:t xml:space="preserve"> مسیحی و موبدان زرتشتی اساطیر و اخباری را در مورد خداوند در بین راویان عرب مسلمان اشاعه دادند که در آنها تجسیم (تصور شکل و صورت برای خداوند) و تشبیه (صفات انسانی را به خداوند دادن) وجود داشت و مهدی (خلیفه عباسی) علمای جدل و متکلمین را به نوشتن کتابهایی در رد ملحدان</w:t>
      </w:r>
      <w:r w:rsidR="003230DC">
        <w:rPr>
          <w:rStyle w:val="a7"/>
          <w:rFonts w:cs="B Lotus"/>
          <w:szCs w:val="28"/>
          <w:rtl/>
          <w:lang w:bidi="fa-IR"/>
        </w:rPr>
        <w:footnoteReference w:id="3"/>
      </w:r>
      <w:r>
        <w:rPr>
          <w:rFonts w:ascii="Times New Roman" w:hAnsi="Times New Roman" w:cs="B Lotus" w:hint="cs"/>
          <w:sz w:val="28"/>
          <w:szCs w:val="28"/>
          <w:rtl/>
          <w:lang w:bidi="fa-IR"/>
        </w:rPr>
        <w:t xml:space="preserve"> و زنادقه امر کرد پس اینها دلایلشان را ذکر کرده و شبهات برطرف شده و به دین خدمت کردند. کوثری اینچنین راویان اسلام را توصیف کرده که آنها اعرابی بودند که اسطوره‌های یهود و مسیح و زرتشت بر آنها شایع شد و این اسطوره‌ها به نظر وی همان اخباری است که دربردارنده اسماءالله و صفات وی می‌باشد. چون</w:t>
      </w:r>
      <w:r w:rsidR="004647B6">
        <w:rPr>
          <w:rFonts w:ascii="Times New Roman" w:hAnsi="Times New Roman" w:cs="B Lotus" w:hint="cs"/>
          <w:sz w:val="28"/>
          <w:szCs w:val="28"/>
          <w:rtl/>
          <w:lang w:bidi="fa-IR"/>
        </w:rPr>
        <w:t>ک</w:t>
      </w:r>
      <w:r>
        <w:rPr>
          <w:rFonts w:ascii="Times New Roman" w:hAnsi="Times New Roman" w:cs="B Lotus" w:hint="cs"/>
          <w:sz w:val="28"/>
          <w:szCs w:val="28"/>
          <w:rtl/>
          <w:lang w:bidi="fa-IR"/>
        </w:rPr>
        <w:t>ه این اخبار در نظر وی افاده تشبیه و تجسیم می‌کند</w:t>
      </w:r>
      <w:r w:rsidR="007B2E06">
        <w:rPr>
          <w:rFonts w:ascii="Times New Roman" w:hAnsi="Times New Roman" w:cs="B Lotus" w:hint="cs"/>
          <w:sz w:val="28"/>
          <w:szCs w:val="28"/>
          <w:rtl/>
          <w:lang w:bidi="fa-IR"/>
        </w:rPr>
        <w:t xml:space="preserve"> و علمای کلام را مدح گفته یعنی ه</w:t>
      </w:r>
      <w:r>
        <w:rPr>
          <w:rFonts w:ascii="Times New Roman" w:hAnsi="Times New Roman" w:cs="B Lotus" w:hint="cs"/>
          <w:sz w:val="28"/>
          <w:szCs w:val="28"/>
          <w:rtl/>
          <w:lang w:bidi="fa-IR"/>
        </w:rPr>
        <w:t>مان کسانی که این روایت را ردّ کردند و آنها را به دفاع از اسلام و نپذیرفتن ملحدان و زنادقه توصیف کرده است.</w:t>
      </w:r>
    </w:p>
    <w:p w:rsidR="001A4972" w:rsidRDefault="001A4972" w:rsidP="001A497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علمای کتاب و سنت از دیدگاه کوثری نقشی در دفاع از اسلام و ردّ نظریه ملحدین نداشته‌اند. و دکتر محمد سعید رمضان این سخنش را با رضایت کوثری نقل کرده و او را به عنوان محقق توصیف کرده است.</w:t>
      </w:r>
    </w:p>
    <w:p w:rsidR="004647B6" w:rsidRDefault="004647B6" w:rsidP="001A4972">
      <w:pPr>
        <w:pStyle w:val="StyleComplexBLotus12ptJustifiedFirstline05cm"/>
        <w:spacing w:line="240" w:lineRule="auto"/>
        <w:rPr>
          <w:rFonts w:ascii="Times New Roman" w:hAnsi="Times New Roman" w:cs="B Lotus"/>
          <w:sz w:val="28"/>
          <w:szCs w:val="28"/>
          <w:rtl/>
          <w:lang w:bidi="fa-IR"/>
        </w:rPr>
      </w:pPr>
    </w:p>
    <w:p w:rsidR="001A4972" w:rsidRPr="001A4972" w:rsidRDefault="001A4972" w:rsidP="001A4972">
      <w:pPr>
        <w:pStyle w:val="StyleComplexBLotus12ptJustifiedFirstline05cm"/>
        <w:spacing w:line="240" w:lineRule="auto"/>
        <w:ind w:firstLine="0"/>
        <w:rPr>
          <w:rFonts w:ascii="Times New Roman" w:hAnsi="Times New Roman" w:cs="B Lotus"/>
          <w:b/>
          <w:bCs/>
          <w:sz w:val="28"/>
          <w:szCs w:val="28"/>
          <w:rtl/>
          <w:lang w:bidi="fa-IR"/>
        </w:rPr>
      </w:pPr>
      <w:r w:rsidRPr="001A4972">
        <w:rPr>
          <w:rFonts w:ascii="Times New Roman" w:hAnsi="Times New Roman" w:cs="B Lotus" w:hint="cs"/>
          <w:b/>
          <w:bCs/>
          <w:sz w:val="28"/>
          <w:szCs w:val="28"/>
          <w:rtl/>
          <w:lang w:bidi="fa-IR"/>
        </w:rPr>
        <w:t>اظهار نظر دوازدهم</w:t>
      </w:r>
      <w:r w:rsidR="004C50EB">
        <w:rPr>
          <w:rFonts w:ascii="Times New Roman" w:hAnsi="Times New Roman" w:cs="B Lotus" w:hint="cs"/>
          <w:b/>
          <w:bCs/>
          <w:sz w:val="28"/>
          <w:szCs w:val="28"/>
          <w:rtl/>
          <w:lang w:bidi="fa-IR"/>
        </w:rPr>
        <w:t>:</w:t>
      </w:r>
      <w:r w:rsidRPr="001A4972">
        <w:rPr>
          <w:rFonts w:ascii="Times New Roman" w:hAnsi="Times New Roman" w:cs="B Lotus" w:hint="cs"/>
          <w:b/>
          <w:bCs/>
          <w:sz w:val="28"/>
          <w:szCs w:val="28"/>
          <w:rtl/>
          <w:lang w:bidi="fa-IR"/>
        </w:rPr>
        <w:t xml:space="preserve"> </w:t>
      </w:r>
    </w:p>
    <w:p w:rsidR="001A4972" w:rsidRDefault="001A4972" w:rsidP="004647B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صفحه 63 از فصل اول دیده می‌شود که نویسنده اطمینان از درستی نصوص وارده و نقل شده از پیامبر</w:t>
      </w:r>
      <w:r w:rsidR="004647B6">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خواه این نصوص قرآن باشد یا سنت، را واجب می‌داند.</w:t>
      </w:r>
    </w:p>
    <w:p w:rsidR="001A4972" w:rsidRDefault="00350C7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ما می‌گوئیم که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p>
    <w:p w:rsidR="00350C79" w:rsidRDefault="00350C7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اولاً</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آیا نیازی به اطمینان از صحت قرآن وجود دارد؟ آیا قرآن متواتر قطعی نیست؟ و اگر منظوری از صحت بعضی قرائتها از قرآن است چرا بیان نمی‌کند و سخنش را به آن مقید و منحصر نمی‌کند؟</w:t>
      </w:r>
    </w:p>
    <w:p w:rsidR="00350C79" w:rsidRDefault="00350C7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ثانیاً</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آیا قران که از زبان پیامبر آمده مثل سنّت می‌باشد، یا اینکه همگی لفظ و معنای آن وحی است و از طرف خداوند می‌باشد و پیامبر</w:t>
      </w:r>
      <w:r w:rsidR="004647B6">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فقط مُبلِّغ آن می‌باشد؟ این سخن نویسنده این تصور را ایجاد می‌کند که قرآن کریم از زبان پیامبر مثل سنت می‌‌باشد و کلام خداوند نمی‌باشد.</w:t>
      </w:r>
    </w:p>
    <w:p w:rsidR="00350C79" w:rsidRPr="00350C79" w:rsidRDefault="00350C79" w:rsidP="00350C79">
      <w:pPr>
        <w:pStyle w:val="StyleComplexBLotus12ptJustifiedFirstline05cm"/>
        <w:spacing w:line="240" w:lineRule="auto"/>
        <w:ind w:firstLine="0"/>
        <w:rPr>
          <w:rFonts w:ascii="Times New Roman" w:hAnsi="Times New Roman" w:cs="B Lotus"/>
          <w:b/>
          <w:bCs/>
          <w:sz w:val="28"/>
          <w:szCs w:val="28"/>
          <w:rtl/>
          <w:lang w:bidi="fa-IR"/>
        </w:rPr>
      </w:pPr>
      <w:r w:rsidRPr="00350C79">
        <w:rPr>
          <w:rFonts w:ascii="Times New Roman" w:hAnsi="Times New Roman" w:cs="B Lotus" w:hint="cs"/>
          <w:b/>
          <w:bCs/>
          <w:sz w:val="28"/>
          <w:szCs w:val="28"/>
          <w:rtl/>
          <w:lang w:bidi="fa-IR"/>
        </w:rPr>
        <w:t>اظهارنظر سیزدهم</w:t>
      </w:r>
      <w:r w:rsidR="004C50EB">
        <w:rPr>
          <w:rFonts w:ascii="Times New Roman" w:hAnsi="Times New Roman" w:cs="B Lotus" w:hint="cs"/>
          <w:b/>
          <w:bCs/>
          <w:sz w:val="28"/>
          <w:szCs w:val="28"/>
          <w:rtl/>
          <w:lang w:bidi="fa-IR"/>
        </w:rPr>
        <w:t>:</w:t>
      </w:r>
      <w:r w:rsidRPr="00350C79">
        <w:rPr>
          <w:rFonts w:ascii="Times New Roman" w:hAnsi="Times New Roman" w:cs="B Lotus" w:hint="cs"/>
          <w:b/>
          <w:bCs/>
          <w:sz w:val="28"/>
          <w:szCs w:val="28"/>
          <w:rtl/>
          <w:lang w:bidi="fa-IR"/>
        </w:rPr>
        <w:t xml:space="preserve"> </w:t>
      </w:r>
    </w:p>
    <w:p w:rsidR="00350C79" w:rsidRDefault="00350C79" w:rsidP="00350C7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فصل (ج) صفحه 63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4647B6">
        <w:rPr>
          <w:rFonts w:ascii="Times New Roman" w:hAnsi="Times New Roman" w:cs="B Lotus" w:hint="cs"/>
          <w:b/>
          <w:bCs/>
          <w:sz w:val="28"/>
          <w:szCs w:val="28"/>
          <w:rtl/>
          <w:lang w:bidi="fa-IR"/>
        </w:rPr>
        <w:t>«إنه یجب علی الباحث عرض حصیله تلک المعانی (ای معانی النصوص الصحیحه) التی وقف علیها و تأکد منها علی موازین المنطق و العقل لتم.... و معرفه موقف العقل منها»</w:t>
      </w:r>
      <w:r>
        <w:rPr>
          <w:rFonts w:ascii="Times New Roman" w:hAnsi="Times New Roman" w:cs="B Lotus" w:hint="cs"/>
          <w:sz w:val="28"/>
          <w:szCs w:val="28"/>
          <w:rtl/>
          <w:lang w:bidi="fa-IR"/>
        </w:rPr>
        <w:t xml:space="preserve"> بر محقق واجب است که حاصل آن معانی (یعنی معانی نصوص صحیح) که مبتنی بر آن است را نشان بدهد و برای بررسی آن براساس موازین عقل و منطق اطمینان حاصل کند و جایگاه عقل را در مورد آن بداند و ما می‌گوئیم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آیا با وجود نصوص صحیح جایگاهی برای عقل باقی می‌ماند؟ این سخن را فقط معتزله و کسانی که با آنها موافقتند گفته‌اند. اما اهل سنت تسلیم آنچه که از خدا و رسول گرفته‌اند هستند خواه عقل آنها آنرا درک کند یا نه. مخصوصاً در نصوص اسماءالله و صفات خداوند و امور مربوط به عقیده که عقل در اینها مجلسی ندارد. چونکه اینها از امور غیبی هستند ... شرع به وسیله آنچه که توسط عقلا اندیشیده می‌شود اجرا نمی‌شود ولی گاهی عقل در کار شرع حیران و سرگردان می‌شود و به کنه آن هم نمی‌رسد.</w:t>
      </w:r>
    </w:p>
    <w:p w:rsidR="004647B6" w:rsidRDefault="004647B6" w:rsidP="00350C79">
      <w:pPr>
        <w:pStyle w:val="StyleComplexBLotus12ptJustifiedFirstline05cm"/>
        <w:spacing w:line="240" w:lineRule="auto"/>
        <w:rPr>
          <w:rFonts w:ascii="Times New Roman" w:hAnsi="Times New Roman" w:cs="B Lotus"/>
          <w:sz w:val="28"/>
          <w:szCs w:val="28"/>
          <w:rtl/>
          <w:lang w:bidi="fa-IR"/>
        </w:rPr>
      </w:pPr>
    </w:p>
    <w:p w:rsidR="00350C79" w:rsidRPr="00350C79" w:rsidRDefault="00350C79" w:rsidP="00350C79">
      <w:pPr>
        <w:pStyle w:val="StyleComplexBLotus12ptJustifiedFirstline05cm"/>
        <w:spacing w:line="240" w:lineRule="auto"/>
        <w:ind w:firstLine="0"/>
        <w:rPr>
          <w:rFonts w:ascii="Times New Roman" w:hAnsi="Times New Roman" w:cs="Times New Roman"/>
          <w:b/>
          <w:bCs/>
          <w:sz w:val="28"/>
          <w:szCs w:val="28"/>
          <w:rtl/>
          <w:lang w:bidi="fa-IR"/>
        </w:rPr>
      </w:pPr>
      <w:r w:rsidRPr="00350C79">
        <w:rPr>
          <w:rFonts w:ascii="Times New Roman" w:hAnsi="Times New Roman" w:cs="B Lotus" w:hint="cs"/>
          <w:b/>
          <w:bCs/>
          <w:sz w:val="28"/>
          <w:szCs w:val="28"/>
          <w:rtl/>
          <w:lang w:bidi="fa-IR"/>
        </w:rPr>
        <w:t>اظهار نظر چهاردهم</w:t>
      </w:r>
      <w:r w:rsidR="004C50EB">
        <w:rPr>
          <w:rFonts w:ascii="Times New Roman" w:hAnsi="Times New Roman" w:cs="B Lotus" w:hint="cs"/>
          <w:b/>
          <w:bCs/>
          <w:sz w:val="28"/>
          <w:szCs w:val="28"/>
          <w:rtl/>
          <w:lang w:bidi="fa-IR"/>
        </w:rPr>
        <w:t>:</w:t>
      </w:r>
      <w:r w:rsidRPr="00350C79">
        <w:rPr>
          <w:rFonts w:ascii="Times New Roman" w:hAnsi="Times New Roman" w:cs="B Lotus" w:hint="cs"/>
          <w:b/>
          <w:bCs/>
          <w:sz w:val="28"/>
          <w:szCs w:val="28"/>
          <w:rtl/>
          <w:lang w:bidi="fa-IR"/>
        </w:rPr>
        <w:t xml:space="preserve"> </w:t>
      </w:r>
    </w:p>
    <w:p w:rsidR="00350C79" w:rsidRDefault="00350C7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صفحه 64 از بخش سوم تقسیم مسل</w:t>
      </w:r>
      <w:r w:rsidR="007B2E06">
        <w:rPr>
          <w:rFonts w:ascii="Times New Roman" w:hAnsi="Times New Roman" w:cs="B Lotus" w:hint="cs"/>
          <w:sz w:val="28"/>
          <w:szCs w:val="28"/>
          <w:rtl/>
          <w:lang w:bidi="fa-IR"/>
        </w:rPr>
        <w:t>م</w:t>
      </w:r>
      <w:r>
        <w:rPr>
          <w:rFonts w:ascii="Times New Roman" w:hAnsi="Times New Roman" w:cs="B Lotus" w:hint="cs"/>
          <w:sz w:val="28"/>
          <w:szCs w:val="28"/>
          <w:rtl/>
          <w:lang w:bidi="fa-IR"/>
        </w:rPr>
        <w:t>انان را به سلفیه و جدیدها انکار می‌کند.</w:t>
      </w:r>
    </w:p>
    <w:p w:rsidR="00350C79" w:rsidRDefault="00350C79" w:rsidP="004647B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این در ردّ نصوصی است که از تقسیم امت به 73 فرقه خبر داده‌اند و در میان این فرقه‌ها جز یکی، همگی در آتش جهنمند و همچنین مخالف احادیثی است که از واقع شدن اختلافات زیاد میان مسلمانان خبر داده‌اند و در این</w:t>
      </w:r>
      <w:r w:rsidR="007B2E0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حال مسلمانان را به پایبند بودن به سنت پیامبر</w:t>
      </w:r>
      <w:r w:rsidR="004647B6">
        <w:rPr>
          <w:rFonts w:ascii="Times New Roman" w:hAnsi="Times New Roman" w:cs="CTraditional Arabic" w:hint="cs"/>
          <w:sz w:val="28"/>
          <w:szCs w:val="28"/>
          <w:rtl/>
          <w:lang w:bidi="fa-IR"/>
        </w:rPr>
        <w:t>ص</w:t>
      </w:r>
      <w:r w:rsidR="004647B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و سنت خلفای راشدین تشویق کرده است و کتاب نویسنده کلاً حول این محور می‌چرخد. و این انکار واقعیت جدایی و تقسیم در این امت است و انکار واقعیت محسوس می‌باشد.</w:t>
      </w:r>
    </w:p>
    <w:p w:rsidR="00350C79" w:rsidRDefault="00350C7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شایسته‌تر است که آنهایی را که با هم اختلاف و جدایی دارند تشویق بکند که به قرآن و سنت بازگردند بجای اینکه آنها را از آنچه که بر آن هستند مطمئن بسازد بدینگونه که آنها برحق هستند.</w:t>
      </w:r>
    </w:p>
    <w:p w:rsidR="004647B6" w:rsidRDefault="004647B6" w:rsidP="00F05A12">
      <w:pPr>
        <w:pStyle w:val="StyleComplexBLotus12ptJustifiedFirstline05cm"/>
        <w:spacing w:line="240" w:lineRule="auto"/>
        <w:rPr>
          <w:rFonts w:ascii="Times New Roman" w:hAnsi="Times New Roman" w:cs="B Lotus"/>
          <w:sz w:val="28"/>
          <w:szCs w:val="28"/>
          <w:rtl/>
          <w:lang w:bidi="fa-IR"/>
        </w:rPr>
      </w:pPr>
    </w:p>
    <w:p w:rsidR="00350C79" w:rsidRPr="00350C79" w:rsidRDefault="00350C79" w:rsidP="00350C79">
      <w:pPr>
        <w:pStyle w:val="StyleComplexBLotus12ptJustifiedFirstline05cm"/>
        <w:spacing w:line="240" w:lineRule="auto"/>
        <w:ind w:firstLine="0"/>
        <w:rPr>
          <w:rFonts w:ascii="Times New Roman" w:hAnsi="Times New Roman" w:cs="B Lotus"/>
          <w:b/>
          <w:bCs/>
          <w:sz w:val="28"/>
          <w:szCs w:val="28"/>
          <w:rtl/>
          <w:lang w:bidi="fa-IR"/>
        </w:rPr>
      </w:pPr>
      <w:r w:rsidRPr="00350C79">
        <w:rPr>
          <w:rFonts w:ascii="Times New Roman" w:hAnsi="Times New Roman" w:cs="B Lotus" w:hint="cs"/>
          <w:b/>
          <w:bCs/>
          <w:sz w:val="28"/>
          <w:szCs w:val="28"/>
          <w:rtl/>
          <w:lang w:bidi="fa-IR"/>
        </w:rPr>
        <w:t>اظهار نظر پانزدهم</w:t>
      </w:r>
      <w:r w:rsidR="004C50EB">
        <w:rPr>
          <w:rFonts w:ascii="Times New Roman" w:hAnsi="Times New Roman" w:cs="B Lotus" w:hint="cs"/>
          <w:b/>
          <w:bCs/>
          <w:sz w:val="28"/>
          <w:szCs w:val="28"/>
          <w:rtl/>
          <w:lang w:bidi="fa-IR"/>
        </w:rPr>
        <w:t>:</w:t>
      </w:r>
      <w:r w:rsidRPr="00350C79">
        <w:rPr>
          <w:rFonts w:ascii="Times New Roman" w:hAnsi="Times New Roman" w:cs="B Lotus" w:hint="cs"/>
          <w:b/>
          <w:bCs/>
          <w:sz w:val="28"/>
          <w:szCs w:val="28"/>
          <w:rtl/>
          <w:lang w:bidi="fa-IR"/>
        </w:rPr>
        <w:t xml:space="preserve"> </w:t>
      </w:r>
    </w:p>
    <w:p w:rsidR="00350C79" w:rsidRDefault="00350C79" w:rsidP="00350C7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صفحات 65 تا 67 در درس</w:t>
      </w:r>
      <w:r w:rsidR="004647B6">
        <w:rPr>
          <w:rFonts w:ascii="Times New Roman" w:hAnsi="Times New Roman" w:cs="B Lotus" w:hint="cs"/>
          <w:sz w:val="28"/>
          <w:szCs w:val="28"/>
          <w:rtl/>
          <w:lang w:bidi="fa-IR"/>
        </w:rPr>
        <w:t>تی استدلال و استناد به حدیث صحیح</w:t>
      </w:r>
      <w:r>
        <w:rPr>
          <w:rFonts w:ascii="Times New Roman" w:hAnsi="Times New Roman" w:cs="B Lotus" w:hint="cs"/>
          <w:sz w:val="28"/>
          <w:szCs w:val="28"/>
          <w:rtl/>
          <w:lang w:bidi="fa-IR"/>
        </w:rPr>
        <w:t xml:space="preserve"> که از لحاظ عقیدتی به حد تواتر نرسیده، شک می‌کند.</w:t>
      </w:r>
    </w:p>
    <w:p w:rsidR="00350C79" w:rsidRDefault="00350C79" w:rsidP="004647B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4647B6">
        <w:rPr>
          <w:rFonts w:ascii="Times New Roman" w:hAnsi="Times New Roman" w:cs="B Lotus" w:hint="cs"/>
          <w:b/>
          <w:bCs/>
          <w:sz w:val="28"/>
          <w:szCs w:val="28"/>
          <w:rtl/>
          <w:lang w:bidi="fa-IR"/>
        </w:rPr>
        <w:t>«هذا القسم لاتتکوّن منه</w:t>
      </w:r>
      <w:r w:rsidRPr="004647B6">
        <w:rPr>
          <w:rFonts w:ascii="Lotus Linotype" w:hAnsi="Lotus Linotype" w:cs="Lotus Linotype"/>
          <w:b/>
          <w:bCs/>
          <w:sz w:val="28"/>
          <w:szCs w:val="28"/>
          <w:rtl/>
          <w:lang w:bidi="fa-IR"/>
        </w:rPr>
        <w:t xml:space="preserve"> حج</w:t>
      </w:r>
      <w:r w:rsidR="004647B6" w:rsidRPr="004647B6">
        <w:rPr>
          <w:rFonts w:ascii="Lotus Linotype" w:hAnsi="Lotus Linotype" w:cs="Lotus Linotype"/>
          <w:b/>
          <w:bCs/>
          <w:sz w:val="28"/>
          <w:szCs w:val="28"/>
          <w:rtl/>
        </w:rPr>
        <w:t>ة</w:t>
      </w:r>
      <w:r w:rsidRPr="004647B6">
        <w:rPr>
          <w:rFonts w:ascii="Times New Roman" w:hAnsi="Times New Roman" w:cs="B Lotus" w:hint="cs"/>
          <w:b/>
          <w:bCs/>
          <w:sz w:val="28"/>
          <w:szCs w:val="28"/>
          <w:rtl/>
          <w:lang w:bidi="fa-IR"/>
        </w:rPr>
        <w:t xml:space="preserve"> ملزمه فی نطاق الاعتقاد بحیث یقع الانسان فی طائله الکبر إن هو لم یخبر بمضمون خبر صحیح لم یرق الی درجه المتواتر»</w:t>
      </w:r>
      <w:r>
        <w:rPr>
          <w:rFonts w:ascii="Times New Roman" w:hAnsi="Times New Roman" w:cs="B Lotus" w:hint="cs"/>
          <w:sz w:val="28"/>
          <w:szCs w:val="28"/>
          <w:rtl/>
          <w:lang w:bidi="fa-IR"/>
        </w:rPr>
        <w:t xml:space="preserve"> </w:t>
      </w:r>
      <w:r w:rsidR="003604BA">
        <w:rPr>
          <w:rFonts w:ascii="Times New Roman" w:hAnsi="Times New Roman" w:cs="B Lotus" w:hint="cs"/>
          <w:sz w:val="28"/>
          <w:szCs w:val="28"/>
          <w:rtl/>
          <w:lang w:bidi="fa-IR"/>
        </w:rPr>
        <w:t xml:space="preserve">«این نوع حدیث دلیل قاطعی در زمینه اعتقاد ایجاد نمی‌کند به نحوی که انسان را در چنگ کفر می‌اندازد </w:t>
      </w:r>
      <w:r w:rsidR="007B2E06">
        <w:rPr>
          <w:rFonts w:ascii="Times New Roman" w:hAnsi="Times New Roman" w:cs="B Lotus" w:hint="cs"/>
          <w:sz w:val="28"/>
          <w:szCs w:val="28"/>
          <w:rtl/>
          <w:lang w:bidi="fa-IR"/>
        </w:rPr>
        <w:t xml:space="preserve"> در حالی که </w:t>
      </w:r>
      <w:r w:rsidR="003604BA">
        <w:rPr>
          <w:rFonts w:ascii="Times New Roman" w:hAnsi="Times New Roman" w:cs="B Lotus" w:hint="cs"/>
          <w:sz w:val="28"/>
          <w:szCs w:val="28"/>
          <w:rtl/>
          <w:lang w:bidi="fa-IR"/>
        </w:rPr>
        <w:t>او از مضمون خبر صحیحی که به درجه تواتر نرسیده مطمئن نیست.»</w:t>
      </w:r>
    </w:p>
    <w:p w:rsidR="003604BA" w:rsidRDefault="003604BA" w:rsidP="00350C7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ما می‌گوئیم که این سخن ناسالم است و قوتی</w:t>
      </w:r>
      <w:r w:rsidR="007B2E0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ندارد. چونکه خبر آحاد وقتی که مطمئناً از پیامبر</w:t>
      </w:r>
      <w:r w:rsidR="004647B6">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باشد بایستی آنرا قبول کرد و بدان تسلیم شد و به محتوای آن در عقیده و غیر عقیده اطمینان داشت. و این سخن که نویسنده ذکر کرده سخن جدیدی (بدعت) در اسلام است.</w:t>
      </w:r>
    </w:p>
    <w:p w:rsidR="003604BA" w:rsidRDefault="003604BA" w:rsidP="004647B6">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پیامبر</w:t>
      </w:r>
      <w:r w:rsidR="004647B6">
        <w:rPr>
          <w:rFonts w:ascii="Times New Roman" w:hAnsi="Times New Roman" w:cs="CTraditional Arabic" w:hint="cs"/>
          <w:sz w:val="28"/>
          <w:szCs w:val="28"/>
          <w:rtl/>
          <w:lang w:bidi="fa-IR"/>
        </w:rPr>
        <w:t>ص</w:t>
      </w:r>
      <w:r w:rsidR="004647B6">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کسانی را به تنهایی می‌فرستاد و آنها خبر وی را بدون توقف قبول می‌کردند و در آنچه که توسط او آورده شده بود شک نمی‌کردند و همچنین صحابه و پیروان آنها احادیث صحیح را قبول می‌کردند و بدان استناد می‌کردند و در محتوای آن چه از لحاظ عقیدتی و چه از لحاظ دیگر شک نمی‌کردند و این جدایی در کلام و سخن سلف وجود ندارد فقط در کلام بعضی از خلف وجود دارد که بدعتگر هستند.</w:t>
      </w:r>
    </w:p>
    <w:p w:rsidR="004647B6" w:rsidRDefault="004647B6" w:rsidP="004647B6">
      <w:pPr>
        <w:pStyle w:val="StyleComplexBLotus12ptJustifiedFirstline05cm"/>
        <w:spacing w:line="240" w:lineRule="auto"/>
        <w:rPr>
          <w:rFonts w:ascii="Times New Roman" w:hAnsi="Times New Roman" w:cs="B Lotus"/>
          <w:sz w:val="28"/>
          <w:szCs w:val="28"/>
          <w:rtl/>
          <w:lang w:bidi="fa-IR"/>
        </w:rPr>
      </w:pPr>
    </w:p>
    <w:p w:rsidR="003604BA" w:rsidRPr="003604BA" w:rsidRDefault="003604BA" w:rsidP="003604BA">
      <w:pPr>
        <w:pStyle w:val="StyleComplexBLotus12ptJustifiedFirstline05cm"/>
        <w:spacing w:line="240" w:lineRule="auto"/>
        <w:ind w:firstLine="0"/>
        <w:rPr>
          <w:rFonts w:ascii="Times New Roman" w:hAnsi="Times New Roman" w:cs="B Lotus"/>
          <w:b/>
          <w:bCs/>
          <w:sz w:val="28"/>
          <w:szCs w:val="28"/>
          <w:rtl/>
          <w:lang w:bidi="fa-IR"/>
        </w:rPr>
      </w:pPr>
      <w:r w:rsidRPr="003604BA">
        <w:rPr>
          <w:rFonts w:ascii="Times New Roman" w:hAnsi="Times New Roman" w:cs="B Lotus" w:hint="cs"/>
          <w:b/>
          <w:bCs/>
          <w:sz w:val="28"/>
          <w:szCs w:val="28"/>
          <w:rtl/>
          <w:lang w:bidi="fa-IR"/>
        </w:rPr>
        <w:t>اظهار نظر شانزدهم</w:t>
      </w:r>
      <w:r w:rsidR="004C50EB">
        <w:rPr>
          <w:rFonts w:ascii="Times New Roman" w:hAnsi="Times New Roman" w:cs="B Lotus" w:hint="cs"/>
          <w:b/>
          <w:bCs/>
          <w:sz w:val="28"/>
          <w:szCs w:val="28"/>
          <w:rtl/>
          <w:lang w:bidi="fa-IR"/>
        </w:rPr>
        <w:t>:</w:t>
      </w:r>
      <w:r w:rsidRPr="003604BA">
        <w:rPr>
          <w:rFonts w:ascii="Times New Roman" w:hAnsi="Times New Roman" w:cs="B Lotus" w:hint="cs"/>
          <w:b/>
          <w:bCs/>
          <w:sz w:val="28"/>
          <w:szCs w:val="28"/>
          <w:rtl/>
          <w:lang w:bidi="fa-IR"/>
        </w:rPr>
        <w:t xml:space="preserve"> </w:t>
      </w:r>
    </w:p>
    <w:p w:rsidR="003604BA" w:rsidRDefault="00AB1CFD" w:rsidP="00D840C5">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دکتر البوطی در صفحه 99 ذکر کرده که اصول و احکامی هست که مجالی برای اختلاف در آنها وجود ندارد از جمله اطمینان به اینکه خداوند متعال در ذات و صفات و افعالش تنها و یگانه است. و این چیزی که وی ذکر کرده چیزی بجز توحید ربوبی</w:t>
      </w:r>
      <w:r w:rsidR="00D840C5">
        <w:rPr>
          <w:rFonts w:ascii="Times New Roman" w:hAnsi="Times New Roman" w:cs="B Lotus" w:hint="cs"/>
          <w:sz w:val="28"/>
          <w:szCs w:val="28"/>
          <w:rtl/>
          <w:lang w:bidi="fa-IR"/>
        </w:rPr>
        <w:t>ت</w:t>
      </w:r>
      <w:r>
        <w:rPr>
          <w:rFonts w:ascii="Times New Roman" w:hAnsi="Times New Roman" w:cs="B Lotus" w:hint="cs"/>
          <w:sz w:val="28"/>
          <w:szCs w:val="28"/>
          <w:rtl/>
          <w:lang w:bidi="fa-IR"/>
        </w:rPr>
        <w:t xml:space="preserve"> که مشر</w:t>
      </w:r>
      <w:r w:rsidR="007B2E06">
        <w:rPr>
          <w:rFonts w:ascii="Times New Roman" w:hAnsi="Times New Roman" w:cs="B Lotus" w:hint="cs"/>
          <w:sz w:val="28"/>
          <w:szCs w:val="28"/>
          <w:rtl/>
          <w:lang w:bidi="fa-IR"/>
        </w:rPr>
        <w:t>ک</w:t>
      </w:r>
      <w:r>
        <w:rPr>
          <w:rFonts w:ascii="Times New Roman" w:hAnsi="Times New Roman" w:cs="B Lotus" w:hint="cs"/>
          <w:sz w:val="28"/>
          <w:szCs w:val="28"/>
          <w:rtl/>
          <w:lang w:bidi="fa-IR"/>
        </w:rPr>
        <w:t xml:space="preserve">ان و تمامی امتها به آن اقرار </w:t>
      </w:r>
      <w:r w:rsidR="007B2E06">
        <w:rPr>
          <w:rFonts w:ascii="Times New Roman" w:hAnsi="Times New Roman" w:cs="B Lotus" w:hint="cs"/>
          <w:sz w:val="28"/>
          <w:szCs w:val="28"/>
          <w:rtl/>
          <w:lang w:bidi="fa-IR"/>
        </w:rPr>
        <w:t>داشتند، نیست. اقرار و یقین به و</w:t>
      </w:r>
      <w:r>
        <w:rPr>
          <w:rFonts w:ascii="Times New Roman" w:hAnsi="Times New Roman" w:cs="B Lotus" w:hint="cs"/>
          <w:sz w:val="28"/>
          <w:szCs w:val="28"/>
          <w:rtl/>
          <w:lang w:bidi="fa-IR"/>
        </w:rPr>
        <w:t>حدانیت خداون</w:t>
      </w:r>
      <w:r w:rsidR="00D840C5">
        <w:rPr>
          <w:rFonts w:ascii="Times New Roman" w:hAnsi="Times New Roman" w:cs="B Lotus" w:hint="cs"/>
          <w:sz w:val="28"/>
          <w:szCs w:val="28"/>
          <w:rtl/>
          <w:lang w:bidi="fa-IR"/>
        </w:rPr>
        <w:t>د کافی نیست، اینکه توحید الوهیت</w:t>
      </w:r>
      <w:r>
        <w:rPr>
          <w:rFonts w:ascii="Times New Roman" w:hAnsi="Times New Roman" w:cs="B Lotus" w:hint="cs"/>
          <w:sz w:val="28"/>
          <w:szCs w:val="28"/>
          <w:rtl/>
          <w:lang w:bidi="fa-IR"/>
        </w:rPr>
        <w:t xml:space="preserve"> را ب</w:t>
      </w:r>
      <w:r w:rsidR="00D840C5">
        <w:rPr>
          <w:rFonts w:ascii="Times New Roman" w:hAnsi="Times New Roman" w:cs="B Lotus" w:hint="cs"/>
          <w:sz w:val="28"/>
          <w:szCs w:val="28"/>
          <w:rtl/>
          <w:lang w:bidi="fa-IR"/>
        </w:rPr>
        <w:t>ه آن اضافه نکنیم و توحید الوهیت</w:t>
      </w:r>
      <w:r>
        <w:rPr>
          <w:rFonts w:ascii="Times New Roman" w:hAnsi="Times New Roman" w:cs="B Lotus" w:hint="cs"/>
          <w:sz w:val="28"/>
          <w:szCs w:val="28"/>
          <w:rtl/>
          <w:lang w:bidi="fa-IR"/>
        </w:rPr>
        <w:t xml:space="preserve"> یعنی اینکه در عبادت فقط خدا را بپرستیم و عبادت غیر از خدا را رها کنیم. واین نیز اصلی است که مجالی برای اختلاف در آن وجود ندارد. و سخن نویسنده در </w:t>
      </w:r>
      <w:r w:rsidR="00873945">
        <w:rPr>
          <w:rFonts w:ascii="Times New Roman" w:hAnsi="Times New Roman" w:cs="B Lotus" w:hint="cs"/>
          <w:sz w:val="28"/>
          <w:szCs w:val="28"/>
          <w:rtl/>
          <w:lang w:bidi="fa-IR"/>
        </w:rPr>
        <w:t>این صفحه در بند 4 در مورد صفات</w:t>
      </w:r>
      <w:r w:rsidR="007B2E06">
        <w:rPr>
          <w:rFonts w:ascii="Times New Roman" w:hAnsi="Times New Roman" w:cs="B Lotus" w:hint="cs"/>
          <w:sz w:val="28"/>
          <w:szCs w:val="28"/>
          <w:rtl/>
          <w:lang w:bidi="fa-IR"/>
        </w:rPr>
        <w:t xml:space="preserve"> خداوند که قدیم ذاتی می‌باشد </w:t>
      </w:r>
      <w:r w:rsidR="00873945">
        <w:rPr>
          <w:rFonts w:ascii="Times New Roman" w:hAnsi="Times New Roman" w:cs="B Lotus" w:hint="cs"/>
          <w:sz w:val="28"/>
          <w:szCs w:val="28"/>
          <w:rtl/>
          <w:lang w:bidi="fa-IR"/>
        </w:rPr>
        <w:t xml:space="preserve"> مطلق نیست چون فقط در مورد صفات ذاتی گفته می‌شود اما صف</w:t>
      </w:r>
      <w:r w:rsidR="007B2E06">
        <w:rPr>
          <w:rFonts w:ascii="Times New Roman" w:hAnsi="Times New Roman" w:cs="B Lotus" w:hint="cs"/>
          <w:sz w:val="28"/>
          <w:szCs w:val="28"/>
          <w:rtl/>
          <w:lang w:bidi="fa-IR"/>
        </w:rPr>
        <w:t xml:space="preserve">ات افعالی مثل استواء و </w:t>
      </w:r>
      <w:r w:rsidR="00D840C5">
        <w:rPr>
          <w:rFonts w:ascii="Times New Roman" w:hAnsi="Times New Roman" w:cs="B Lotus" w:hint="cs"/>
          <w:sz w:val="28"/>
          <w:szCs w:val="28"/>
          <w:rtl/>
          <w:lang w:bidi="fa-IR"/>
        </w:rPr>
        <w:t>پ</w:t>
      </w:r>
      <w:r w:rsidR="007B2E06">
        <w:rPr>
          <w:rFonts w:ascii="Times New Roman" w:hAnsi="Times New Roman" w:cs="B Lotus" w:hint="cs"/>
          <w:sz w:val="28"/>
          <w:szCs w:val="28"/>
          <w:rtl/>
          <w:lang w:bidi="fa-IR"/>
        </w:rPr>
        <w:t>ایین آمدن</w:t>
      </w:r>
      <w:r w:rsidR="00873945">
        <w:rPr>
          <w:rFonts w:ascii="Times New Roman" w:hAnsi="Times New Roman" w:cs="B Lotus" w:hint="cs"/>
          <w:sz w:val="28"/>
          <w:szCs w:val="28"/>
          <w:rtl/>
          <w:lang w:bidi="fa-IR"/>
        </w:rPr>
        <w:t xml:space="preserve"> و خلقت و روزی دهنده از لحاظ نوعی قدیم هستند و از لحاظ آحاد بودن حاد</w:t>
      </w:r>
      <w:r w:rsidR="007B2E06">
        <w:rPr>
          <w:rFonts w:ascii="Times New Roman" w:hAnsi="Times New Roman" w:cs="B Lotus" w:hint="cs"/>
          <w:sz w:val="28"/>
          <w:szCs w:val="28"/>
          <w:rtl/>
          <w:lang w:bidi="fa-IR"/>
        </w:rPr>
        <w:t>ث</w:t>
      </w:r>
      <w:r w:rsidR="00D840C5">
        <w:rPr>
          <w:rFonts w:ascii="Times New Roman" w:hAnsi="Times New Roman" w:cs="B Lotus" w:hint="cs"/>
          <w:sz w:val="28"/>
          <w:szCs w:val="28"/>
          <w:rtl/>
          <w:lang w:bidi="fa-IR"/>
        </w:rPr>
        <w:t xml:space="preserve"> ا</w:t>
      </w:r>
      <w:r w:rsidR="00873945">
        <w:rPr>
          <w:rFonts w:ascii="Times New Roman" w:hAnsi="Times New Roman" w:cs="B Lotus" w:hint="cs"/>
          <w:sz w:val="28"/>
          <w:szCs w:val="28"/>
          <w:rtl/>
          <w:lang w:bidi="fa-IR"/>
        </w:rPr>
        <w:t>ند. و همچنین در مورد کلام خداوند که گفته قدیم است مطلق نیست چونکه کلام نیز از صفات افعالی می‌باشد یعنی از لحاظ نوعی قدیم و از لحاظ آحاد بودن حادث</w:t>
      </w:r>
      <w:r w:rsidR="00D840C5">
        <w:rPr>
          <w:rFonts w:ascii="Times New Roman" w:hAnsi="Times New Roman" w:cs="B Lotus" w:hint="cs"/>
          <w:sz w:val="28"/>
          <w:szCs w:val="28"/>
          <w:rtl/>
          <w:lang w:bidi="fa-IR"/>
        </w:rPr>
        <w:t xml:space="preserve"> ا</w:t>
      </w:r>
      <w:r w:rsidR="00873945">
        <w:rPr>
          <w:rFonts w:ascii="Times New Roman" w:hAnsi="Times New Roman" w:cs="B Lotus" w:hint="cs"/>
          <w:sz w:val="28"/>
          <w:szCs w:val="28"/>
          <w:rtl/>
          <w:lang w:bidi="fa-IR"/>
        </w:rPr>
        <w:t>ند مثل سایر صفات افعالی، که این تفصیل نزد اهل سنت و جماعت معروف می‌باشد.</w:t>
      </w:r>
    </w:p>
    <w:p w:rsidR="00D840C5" w:rsidRDefault="00D840C5" w:rsidP="00AB1CFD">
      <w:pPr>
        <w:pStyle w:val="StyleComplexBLotus12ptJustifiedFirstline05cm"/>
        <w:spacing w:line="240" w:lineRule="auto"/>
        <w:rPr>
          <w:rFonts w:ascii="Times New Roman" w:hAnsi="Times New Roman" w:cs="B Lotus"/>
          <w:sz w:val="28"/>
          <w:szCs w:val="28"/>
          <w:rtl/>
          <w:lang w:bidi="fa-IR"/>
        </w:rPr>
      </w:pPr>
    </w:p>
    <w:p w:rsidR="00873945" w:rsidRPr="00873945" w:rsidRDefault="00873945" w:rsidP="00873945">
      <w:pPr>
        <w:pStyle w:val="StyleComplexBLotus12ptJustifiedFirstline05cm"/>
        <w:spacing w:line="240" w:lineRule="auto"/>
        <w:ind w:firstLine="0"/>
        <w:rPr>
          <w:rFonts w:ascii="Times New Roman" w:hAnsi="Times New Roman" w:cs="B Lotus"/>
          <w:b/>
          <w:bCs/>
          <w:sz w:val="28"/>
          <w:szCs w:val="28"/>
          <w:rtl/>
          <w:lang w:bidi="fa-IR"/>
        </w:rPr>
      </w:pPr>
      <w:r w:rsidRPr="00873945">
        <w:rPr>
          <w:rFonts w:ascii="Times New Roman" w:hAnsi="Times New Roman" w:cs="B Lotus" w:hint="cs"/>
          <w:b/>
          <w:bCs/>
          <w:sz w:val="28"/>
          <w:szCs w:val="28"/>
          <w:rtl/>
          <w:lang w:bidi="fa-IR"/>
        </w:rPr>
        <w:t>اظهار نظر هفدهم</w:t>
      </w:r>
      <w:r w:rsidR="004C50EB">
        <w:rPr>
          <w:rFonts w:ascii="Times New Roman" w:hAnsi="Times New Roman" w:cs="B Lotus" w:hint="cs"/>
          <w:b/>
          <w:bCs/>
          <w:sz w:val="28"/>
          <w:szCs w:val="28"/>
          <w:rtl/>
          <w:lang w:bidi="fa-IR"/>
        </w:rPr>
        <w:t>:</w:t>
      </w:r>
      <w:r w:rsidRPr="00873945">
        <w:rPr>
          <w:rFonts w:ascii="Times New Roman" w:hAnsi="Times New Roman" w:cs="B Lotus" w:hint="cs"/>
          <w:b/>
          <w:bCs/>
          <w:sz w:val="28"/>
          <w:szCs w:val="28"/>
          <w:rtl/>
          <w:lang w:bidi="fa-IR"/>
        </w:rPr>
        <w:t xml:space="preserve"> </w:t>
      </w:r>
    </w:p>
    <w:p w:rsidR="00873945" w:rsidRDefault="00873945" w:rsidP="00AB1CF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سخن نویسنده در صفحه 99</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4647B6">
        <w:rPr>
          <w:rFonts w:ascii="Lotus Linotype" w:hAnsi="Lotus Linotype" w:cs="Lotus Linotype"/>
          <w:b/>
          <w:bCs/>
          <w:sz w:val="26"/>
          <w:szCs w:val="26"/>
          <w:rtl/>
          <w:lang w:bidi="fa-IR"/>
        </w:rPr>
        <w:t>«و کل ما قد وصف الله به ذاته أو اخبر به عنها ممایستلزم ظاهره التج</w:t>
      </w:r>
      <w:r w:rsidR="007B2E06" w:rsidRPr="004647B6">
        <w:rPr>
          <w:rFonts w:ascii="Lotus Linotype" w:hAnsi="Lotus Linotype" w:cs="Lotus Linotype"/>
          <w:b/>
          <w:bCs/>
          <w:sz w:val="26"/>
          <w:szCs w:val="26"/>
          <w:rtl/>
          <w:lang w:bidi="fa-IR"/>
        </w:rPr>
        <w:t>س</w:t>
      </w:r>
      <w:r w:rsidRPr="004647B6">
        <w:rPr>
          <w:rFonts w:ascii="Lotus Linotype" w:hAnsi="Lotus Linotype" w:cs="Lotus Linotype"/>
          <w:b/>
          <w:bCs/>
          <w:sz w:val="26"/>
          <w:szCs w:val="26"/>
          <w:rtl/>
          <w:lang w:bidi="fa-IR"/>
        </w:rPr>
        <w:t>ید و الت</w:t>
      </w:r>
      <w:r w:rsidR="007B2E06" w:rsidRPr="004647B6">
        <w:rPr>
          <w:rFonts w:ascii="Lotus Linotype" w:hAnsi="Lotus Linotype" w:cs="Lotus Linotype"/>
          <w:b/>
          <w:bCs/>
          <w:sz w:val="26"/>
          <w:szCs w:val="26"/>
          <w:rtl/>
          <w:lang w:bidi="fa-IR"/>
        </w:rPr>
        <w:t>ش</w:t>
      </w:r>
      <w:r w:rsidRPr="004647B6">
        <w:rPr>
          <w:rFonts w:ascii="Lotus Linotype" w:hAnsi="Lotus Linotype" w:cs="Lotus Linotype"/>
          <w:b/>
          <w:bCs/>
          <w:sz w:val="26"/>
          <w:szCs w:val="26"/>
          <w:rtl/>
          <w:lang w:bidi="fa-IR"/>
        </w:rPr>
        <w:t>بیه نُثبته له کما قد أثبت ذلک لنفسه و نُنّزهه عن الشبیه و النظیر و التمیّز و التجّ</w:t>
      </w:r>
      <w:r w:rsidR="007B2E06" w:rsidRPr="004647B6">
        <w:rPr>
          <w:rFonts w:ascii="Lotus Linotype" w:hAnsi="Lotus Linotype" w:cs="Lotus Linotype"/>
          <w:b/>
          <w:bCs/>
          <w:sz w:val="26"/>
          <w:szCs w:val="26"/>
          <w:rtl/>
          <w:lang w:bidi="fa-IR"/>
        </w:rPr>
        <w:t>س</w:t>
      </w:r>
      <w:r w:rsidRPr="004647B6">
        <w:rPr>
          <w:rFonts w:ascii="Lotus Linotype" w:hAnsi="Lotus Linotype" w:cs="Lotus Linotype"/>
          <w:b/>
          <w:bCs/>
          <w:sz w:val="26"/>
          <w:szCs w:val="26"/>
          <w:rtl/>
          <w:lang w:bidi="fa-IR"/>
        </w:rPr>
        <w:t>د»</w:t>
      </w:r>
      <w:r>
        <w:rPr>
          <w:rFonts w:ascii="Times New Roman" w:hAnsi="Times New Roman" w:cs="B Lotus" w:hint="cs"/>
          <w:sz w:val="28"/>
          <w:szCs w:val="28"/>
          <w:rtl/>
          <w:lang w:bidi="fa-IR"/>
        </w:rPr>
        <w:t xml:space="preserve"> «هر آنچه که خداوند خودش را به آن وصف کرده یا از آن خبر داده لازمه این است که تجسید و تشبیه را برای خداوند ثابت کنیم همچنانکه خداوند برای خودش ثابت کرده است و در حالی که خداوند منزه از شبیه ومثل و تشخص یافتن و تجسد است.»</w:t>
      </w:r>
    </w:p>
    <w:p w:rsidR="00873945" w:rsidRDefault="00873945" w:rsidP="00AB1CF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می‌گوئیم که در صفات خداوند آنچه که لازمه تجسد و تشبیه باشد وجود ندارد. چون این فقط استنباطی است که بعضی از جاهلان به گمراهان آنرا می‌فهمند و ربطی به نصوص ندارد. چونکه خداوند صفاتی دارد که خ</w:t>
      </w:r>
      <w:r w:rsidR="007B2E06">
        <w:rPr>
          <w:rFonts w:ascii="Times New Roman" w:hAnsi="Times New Roman" w:cs="B Lotus" w:hint="cs"/>
          <w:sz w:val="28"/>
          <w:szCs w:val="28"/>
          <w:rtl/>
          <w:lang w:bidi="fa-IR"/>
        </w:rPr>
        <w:t>اص و شایسته خودش می‌باشد و مشاب</w:t>
      </w:r>
      <w:r>
        <w:rPr>
          <w:rFonts w:ascii="Times New Roman" w:hAnsi="Times New Roman" w:cs="B Lotus" w:hint="cs"/>
          <w:sz w:val="28"/>
          <w:szCs w:val="28"/>
          <w:rtl/>
          <w:lang w:bidi="fa-IR"/>
        </w:rPr>
        <w:t>ه صفات آدمیان نیست و این به ذهن انسان مؤمنی که ایمان راستین داشته باشد خطور نمی‌کند و کلام خداوند و رسولش منزه از باطل بودن است.</w:t>
      </w:r>
    </w:p>
    <w:p w:rsidR="00D840C5" w:rsidRDefault="00D840C5" w:rsidP="00AB1CFD">
      <w:pPr>
        <w:pStyle w:val="StyleComplexBLotus12ptJustifiedFirstline05cm"/>
        <w:spacing w:line="240" w:lineRule="auto"/>
        <w:rPr>
          <w:rFonts w:ascii="Times New Roman" w:hAnsi="Times New Roman" w:cs="B Lotus"/>
          <w:sz w:val="28"/>
          <w:szCs w:val="28"/>
          <w:rtl/>
          <w:lang w:bidi="fa-IR"/>
        </w:rPr>
      </w:pPr>
    </w:p>
    <w:p w:rsidR="001E28DC" w:rsidRPr="001E28DC" w:rsidRDefault="001E28DC" w:rsidP="001E28DC">
      <w:pPr>
        <w:pStyle w:val="StyleComplexBLotus12ptJustifiedFirstline05cm"/>
        <w:spacing w:line="240" w:lineRule="auto"/>
        <w:ind w:firstLine="0"/>
        <w:rPr>
          <w:rFonts w:ascii="Times New Roman" w:hAnsi="Times New Roman" w:cs="Times New Roman"/>
          <w:b/>
          <w:bCs/>
          <w:sz w:val="28"/>
          <w:szCs w:val="28"/>
          <w:rtl/>
          <w:lang w:bidi="fa-IR"/>
        </w:rPr>
      </w:pPr>
      <w:r w:rsidRPr="001E28DC">
        <w:rPr>
          <w:rFonts w:ascii="Times New Roman" w:hAnsi="Times New Roman" w:cs="B Lotus" w:hint="cs"/>
          <w:b/>
          <w:bCs/>
          <w:sz w:val="28"/>
          <w:szCs w:val="28"/>
          <w:rtl/>
          <w:lang w:bidi="fa-IR"/>
        </w:rPr>
        <w:t>اظهار نظر هیجدهم</w:t>
      </w:r>
      <w:r w:rsidR="004C50EB">
        <w:rPr>
          <w:rFonts w:ascii="Times New Roman" w:hAnsi="Times New Roman" w:cs="B Lotus" w:hint="cs"/>
          <w:b/>
          <w:bCs/>
          <w:sz w:val="28"/>
          <w:szCs w:val="28"/>
          <w:rtl/>
          <w:lang w:bidi="fa-IR"/>
        </w:rPr>
        <w:t>:</w:t>
      </w:r>
      <w:r w:rsidRPr="001E28DC">
        <w:rPr>
          <w:rFonts w:ascii="Times New Roman" w:hAnsi="Times New Roman" w:cs="B Lotus" w:hint="cs"/>
          <w:b/>
          <w:bCs/>
          <w:sz w:val="28"/>
          <w:szCs w:val="28"/>
          <w:rtl/>
          <w:lang w:bidi="fa-IR"/>
        </w:rPr>
        <w:t xml:space="preserve"> </w:t>
      </w:r>
    </w:p>
    <w:p w:rsidR="001E28DC" w:rsidRDefault="001E28DC" w:rsidP="00D840C5">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101 در بند 8 می</w:t>
      </w:r>
      <w:r>
        <w:rPr>
          <w:rFonts w:cs="B Lotus" w:hint="cs"/>
          <w:sz w:val="28"/>
          <w:szCs w:val="28"/>
          <w:rtl/>
          <w:lang w:bidi="fa-IR"/>
        </w:rPr>
        <w:t>‌گوید</w:t>
      </w:r>
      <w:r w:rsidR="004C50EB">
        <w:rPr>
          <w:rFonts w:cs="B Lotus" w:hint="cs"/>
          <w:sz w:val="28"/>
          <w:szCs w:val="28"/>
          <w:rtl/>
          <w:lang w:bidi="fa-IR"/>
        </w:rPr>
        <w:t>:</w:t>
      </w:r>
      <w:r w:rsidRPr="001E28DC">
        <w:rPr>
          <w:rFonts w:cs="B Mitra" w:hint="cs"/>
          <w:b/>
          <w:bCs/>
          <w:sz w:val="26"/>
          <w:szCs w:val="26"/>
          <w:rtl/>
          <w:lang w:bidi="fa-IR"/>
        </w:rPr>
        <w:t xml:space="preserve"> </w:t>
      </w:r>
      <w:r w:rsidRPr="00D840C5">
        <w:rPr>
          <w:rFonts w:ascii="Lotus Linotype" w:hAnsi="Lotus Linotype" w:cs="Lotus Linotype"/>
          <w:b/>
          <w:bCs/>
          <w:sz w:val="28"/>
          <w:szCs w:val="28"/>
          <w:rtl/>
          <w:lang w:bidi="fa-IR"/>
        </w:rPr>
        <w:t>«إن رؤیه المؤمنین لربهم یوم القیامه لاتسلتزم تحیزاً فی ج</w:t>
      </w:r>
      <w:r w:rsidR="00D840C5">
        <w:rPr>
          <w:rFonts w:ascii="Lotus Linotype" w:hAnsi="Lotus Linotype" w:cs="Lotus Linotype" w:hint="cs"/>
          <w:b/>
          <w:bCs/>
          <w:sz w:val="28"/>
          <w:szCs w:val="28"/>
          <w:rtl/>
          <w:lang w:bidi="fa-IR"/>
        </w:rPr>
        <w:t>هة</w:t>
      </w:r>
      <w:r w:rsidRPr="00D840C5">
        <w:rPr>
          <w:rFonts w:ascii="Lotus Linotype" w:hAnsi="Lotus Linotype" w:cs="Lotus Linotype"/>
          <w:b/>
          <w:bCs/>
          <w:sz w:val="28"/>
          <w:szCs w:val="28"/>
          <w:rtl/>
          <w:lang w:bidi="fa-IR"/>
        </w:rPr>
        <w:t xml:space="preserve"> معین</w:t>
      </w:r>
      <w:r w:rsidR="00D840C5">
        <w:rPr>
          <w:rFonts w:ascii="Lotus Linotype" w:hAnsi="Lotus Linotype" w:cs="Lotus Linotype" w:hint="cs"/>
          <w:b/>
          <w:bCs/>
          <w:sz w:val="28"/>
          <w:szCs w:val="28"/>
          <w:rtl/>
          <w:lang w:bidi="fa-IR"/>
        </w:rPr>
        <w:t>ة</w:t>
      </w:r>
      <w:r w:rsidRPr="00D840C5">
        <w:rPr>
          <w:rFonts w:ascii="Lotus Linotype" w:hAnsi="Lotus Linotype" w:cs="Lotus Linotype"/>
          <w:b/>
          <w:bCs/>
          <w:sz w:val="28"/>
          <w:szCs w:val="28"/>
          <w:rtl/>
          <w:lang w:bidi="fa-IR"/>
        </w:rPr>
        <w:t>»</w:t>
      </w:r>
      <w:r>
        <w:rPr>
          <w:rFonts w:cs="B Lotus" w:hint="cs"/>
          <w:sz w:val="28"/>
          <w:szCs w:val="28"/>
          <w:rtl/>
          <w:lang w:bidi="fa-IR"/>
        </w:rPr>
        <w:t xml:space="preserve"> «اینکه در روز قیامت مؤمنان پروردگارشان را می‌بینند لازمه خم شدن به سوی جهت مشخصی نیست.»</w:t>
      </w:r>
    </w:p>
    <w:p w:rsidR="001E28DC" w:rsidRDefault="001E28DC" w:rsidP="00F05A12">
      <w:pPr>
        <w:pStyle w:val="StyleComplexBLotus12ptJustifiedFirstline05cm"/>
        <w:spacing w:line="240" w:lineRule="auto"/>
        <w:rPr>
          <w:rFonts w:cs="B Lotus"/>
          <w:sz w:val="28"/>
          <w:szCs w:val="28"/>
          <w:rtl/>
          <w:lang w:bidi="fa-IR"/>
        </w:rPr>
      </w:pPr>
      <w:r>
        <w:rPr>
          <w:rFonts w:cs="B Lotus" w:hint="cs"/>
          <w:sz w:val="28"/>
          <w:szCs w:val="28"/>
          <w:rtl/>
          <w:lang w:bidi="fa-IR"/>
        </w:rPr>
        <w:t>می‌گویم که نفی جهت از خداوند به طور مطلق درست نیست. چونکه خداوندمتعال در جهت علو است همچنانکه دلایل بر علو خداوند نسبت به آدمیان به حد تواتر رسیده است. و خداوند از جهتی غیر از علو منزه می‌باشد. و این مذهب اهل سنت و جماعت می‌باشد برخلاف جهمیه و کسانی که پیرو عقیده آنها هستند.</w:t>
      </w:r>
    </w:p>
    <w:p w:rsidR="00D840C5" w:rsidRDefault="00D840C5" w:rsidP="00F05A12">
      <w:pPr>
        <w:pStyle w:val="StyleComplexBLotus12ptJustifiedFirstline05cm"/>
        <w:spacing w:line="240" w:lineRule="auto"/>
        <w:rPr>
          <w:rFonts w:cs="B Lotus"/>
          <w:sz w:val="28"/>
          <w:szCs w:val="28"/>
          <w:rtl/>
          <w:lang w:bidi="fa-IR"/>
        </w:rPr>
      </w:pPr>
    </w:p>
    <w:p w:rsidR="001E28DC" w:rsidRPr="001E28DC" w:rsidRDefault="001E28DC" w:rsidP="001E28DC">
      <w:pPr>
        <w:pStyle w:val="StyleComplexBLotus12ptJustifiedFirstline05cm"/>
        <w:spacing w:line="240" w:lineRule="auto"/>
        <w:ind w:firstLine="0"/>
        <w:rPr>
          <w:rFonts w:ascii="Times New Roman" w:hAnsi="Times New Roman" w:cs="B Lotus"/>
          <w:b/>
          <w:bCs/>
          <w:sz w:val="28"/>
          <w:szCs w:val="28"/>
          <w:rtl/>
          <w:lang w:bidi="fa-IR"/>
        </w:rPr>
      </w:pPr>
      <w:r w:rsidRPr="001E28DC">
        <w:rPr>
          <w:rFonts w:cs="B Lotus" w:hint="cs"/>
          <w:b/>
          <w:bCs/>
          <w:sz w:val="28"/>
          <w:szCs w:val="28"/>
          <w:rtl/>
          <w:lang w:bidi="fa-IR"/>
        </w:rPr>
        <w:t>اظهار نظر نوزدهم</w:t>
      </w:r>
      <w:r w:rsidR="004C50EB">
        <w:rPr>
          <w:rFonts w:cs="B Lotus" w:hint="cs"/>
          <w:b/>
          <w:bCs/>
          <w:sz w:val="28"/>
          <w:szCs w:val="28"/>
          <w:rtl/>
          <w:lang w:bidi="fa-IR"/>
        </w:rPr>
        <w:t>:</w:t>
      </w:r>
      <w:r w:rsidRPr="001E28DC">
        <w:rPr>
          <w:rFonts w:cs="B Lotus" w:hint="cs"/>
          <w:b/>
          <w:bCs/>
          <w:sz w:val="28"/>
          <w:szCs w:val="28"/>
          <w:rtl/>
          <w:lang w:bidi="fa-IR"/>
        </w:rPr>
        <w:t xml:space="preserve"> </w:t>
      </w:r>
    </w:p>
    <w:p w:rsidR="001E28DC" w:rsidRDefault="001E28DC" w:rsidP="00D840C5">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صفحات 101 و 102 می</w:t>
      </w:r>
      <w:r>
        <w:rPr>
          <w:rFonts w:cs="B Lotus" w:hint="cs"/>
          <w:sz w:val="28"/>
          <w:szCs w:val="28"/>
          <w:rtl/>
          <w:lang w:bidi="fa-IR"/>
        </w:rPr>
        <w:t>‌گوید</w:t>
      </w:r>
      <w:r w:rsidR="004C50EB">
        <w:rPr>
          <w:rFonts w:cs="B Lotus" w:hint="cs"/>
          <w:sz w:val="28"/>
          <w:szCs w:val="28"/>
          <w:rtl/>
          <w:lang w:bidi="fa-IR"/>
        </w:rPr>
        <w:t>:</w:t>
      </w:r>
      <w:r>
        <w:rPr>
          <w:rFonts w:cs="B Lotus" w:hint="cs"/>
          <w:sz w:val="28"/>
          <w:szCs w:val="28"/>
          <w:rtl/>
          <w:lang w:bidi="fa-IR"/>
        </w:rPr>
        <w:t xml:space="preserve"> </w:t>
      </w:r>
      <w:r w:rsidRPr="00D840C5">
        <w:rPr>
          <w:rFonts w:ascii="Lotus Linotype" w:hAnsi="Lotus Linotype" w:cs="Lotus Linotype"/>
          <w:b/>
          <w:bCs/>
          <w:sz w:val="26"/>
          <w:szCs w:val="26"/>
          <w:rtl/>
          <w:lang w:bidi="fa-IR"/>
        </w:rPr>
        <w:t>«ان الشفاعه فی حق کثیر من العصاه و المذنبین میزه میّز الله بها نبیه عن سائر الرسل...»</w:t>
      </w:r>
      <w:r>
        <w:rPr>
          <w:rFonts w:cs="B Lotus" w:hint="cs"/>
          <w:sz w:val="28"/>
          <w:szCs w:val="28"/>
          <w:rtl/>
          <w:lang w:bidi="fa-IR"/>
        </w:rPr>
        <w:t xml:space="preserve"> «شفاعت کردن برای بسیاری از گناهکاران امتیازی است که خداوند </w:t>
      </w:r>
      <w:r w:rsidR="00783B5C">
        <w:rPr>
          <w:rFonts w:cs="B Lotus" w:hint="cs"/>
          <w:sz w:val="28"/>
          <w:szCs w:val="28"/>
          <w:rtl/>
          <w:lang w:bidi="fa-IR"/>
        </w:rPr>
        <w:t xml:space="preserve">به وسیله آن </w:t>
      </w:r>
      <w:r>
        <w:rPr>
          <w:rFonts w:cs="B Lotus" w:hint="cs"/>
          <w:sz w:val="28"/>
          <w:szCs w:val="28"/>
          <w:rtl/>
          <w:lang w:bidi="fa-IR"/>
        </w:rPr>
        <w:t xml:space="preserve">پیامبر اسلام </w:t>
      </w:r>
      <w:r w:rsidR="00D840C5">
        <w:rPr>
          <w:rFonts w:cs="CTraditional Arabic" w:hint="cs"/>
          <w:sz w:val="28"/>
          <w:szCs w:val="28"/>
          <w:rtl/>
          <w:lang w:bidi="fa-IR"/>
        </w:rPr>
        <w:t>ص</w:t>
      </w:r>
      <w:r w:rsidR="00D840C5">
        <w:rPr>
          <w:rFonts w:cs="B Lotus" w:hint="cs"/>
          <w:sz w:val="28"/>
          <w:szCs w:val="28"/>
          <w:rtl/>
          <w:lang w:bidi="fa-IR"/>
        </w:rPr>
        <w:t xml:space="preserve"> </w:t>
      </w:r>
      <w:r>
        <w:rPr>
          <w:rFonts w:cs="B Lotus" w:hint="cs"/>
          <w:sz w:val="28"/>
          <w:szCs w:val="28"/>
          <w:rtl/>
          <w:lang w:bidi="fa-IR"/>
        </w:rPr>
        <w:t>را از سایر پیامبران ممتاز ساخته است.»</w:t>
      </w:r>
    </w:p>
    <w:p w:rsidR="00216ECE" w:rsidRDefault="001E28DC" w:rsidP="00D840C5">
      <w:pPr>
        <w:pStyle w:val="StyleComplexBLotus12ptJustifiedFirstline05cm"/>
        <w:spacing w:line="240" w:lineRule="auto"/>
        <w:rPr>
          <w:rFonts w:cs="B Lotus"/>
          <w:sz w:val="28"/>
          <w:szCs w:val="28"/>
          <w:rtl/>
          <w:lang w:bidi="fa-IR"/>
        </w:rPr>
      </w:pPr>
      <w:r>
        <w:rPr>
          <w:rFonts w:cs="B Lotus" w:hint="cs"/>
          <w:sz w:val="28"/>
          <w:szCs w:val="28"/>
          <w:rtl/>
          <w:lang w:bidi="fa-IR"/>
        </w:rPr>
        <w:t>این کلام درست نیست چونکه شفاعت کردن برای گناهکاران موحد خاص پیامبر</w:t>
      </w:r>
      <w:r w:rsidR="00D840C5">
        <w:rPr>
          <w:rFonts w:cs="CTraditional Arabic" w:hint="cs"/>
          <w:sz w:val="28"/>
          <w:szCs w:val="28"/>
          <w:rtl/>
          <w:lang w:bidi="fa-IR"/>
        </w:rPr>
        <w:t>ص</w:t>
      </w:r>
      <w:r w:rsidR="00D840C5">
        <w:rPr>
          <w:rFonts w:cs="B Lotus" w:hint="cs"/>
          <w:sz w:val="28"/>
          <w:szCs w:val="28"/>
          <w:rtl/>
          <w:lang w:bidi="fa-IR"/>
        </w:rPr>
        <w:t xml:space="preserve"> </w:t>
      </w:r>
      <w:r>
        <w:rPr>
          <w:rFonts w:cs="B Lotus" w:hint="cs"/>
          <w:sz w:val="28"/>
          <w:szCs w:val="28"/>
          <w:rtl/>
          <w:lang w:bidi="fa-IR"/>
        </w:rPr>
        <w:t>ما نیست و خاص انبیاء نیست بلکه شفاعت بزرگ که جایگاهی ویژه دارد خاص پیامبر</w:t>
      </w:r>
      <w:r w:rsidR="00D840C5">
        <w:rPr>
          <w:rFonts w:cs="CTraditional Arabic" w:hint="cs"/>
          <w:sz w:val="28"/>
          <w:szCs w:val="28"/>
          <w:rtl/>
          <w:lang w:bidi="fa-IR"/>
        </w:rPr>
        <w:t>ص</w:t>
      </w:r>
      <w:r>
        <w:rPr>
          <w:rFonts w:cs="B Lotus" w:hint="cs"/>
          <w:sz w:val="28"/>
          <w:szCs w:val="28"/>
          <w:rtl/>
          <w:lang w:bidi="fa-IR"/>
        </w:rPr>
        <w:t xml:space="preserve"> ما می‌باشد. پس شفاعت کردن ملائکه و انبیاء و اولیاء صحیح می‌باشد.</w:t>
      </w:r>
      <w:r w:rsidR="00216ECE">
        <w:rPr>
          <w:rFonts w:cs="B Lotus" w:hint="cs"/>
          <w:sz w:val="28"/>
          <w:szCs w:val="28"/>
          <w:rtl/>
          <w:lang w:bidi="fa-IR"/>
        </w:rPr>
        <w:t xml:space="preserve"> </w:t>
      </w:r>
      <w:r w:rsidR="00216ECE">
        <w:rPr>
          <w:rFonts w:ascii="Times New Roman" w:hAnsi="Times New Roman" w:cs="B Lotus" w:hint="cs"/>
          <w:sz w:val="28"/>
          <w:szCs w:val="28"/>
          <w:rtl/>
          <w:lang w:bidi="fa-IR"/>
        </w:rPr>
        <w:t>و در حدیثی که مسلم از پیامبر</w:t>
      </w:r>
      <w:r w:rsidR="00D840C5">
        <w:rPr>
          <w:rFonts w:ascii="Times New Roman" w:hAnsi="Times New Roman" w:cs="CTraditional Arabic" w:hint="cs"/>
          <w:sz w:val="28"/>
          <w:szCs w:val="28"/>
          <w:rtl/>
          <w:lang w:bidi="fa-IR"/>
        </w:rPr>
        <w:t>ص</w:t>
      </w:r>
      <w:r w:rsidR="00216ECE">
        <w:rPr>
          <w:rFonts w:ascii="Times New Roman" w:hAnsi="Times New Roman" w:cs="B Lotus" w:hint="cs"/>
          <w:sz w:val="28"/>
          <w:szCs w:val="28"/>
          <w:rtl/>
          <w:lang w:bidi="fa-IR"/>
        </w:rPr>
        <w:t xml:space="preserve"> روایت کرده است که می</w:t>
      </w:r>
      <w:r w:rsidR="00216ECE">
        <w:rPr>
          <w:rFonts w:cs="B Lotus" w:hint="cs"/>
          <w:sz w:val="28"/>
          <w:szCs w:val="28"/>
          <w:rtl/>
          <w:lang w:bidi="fa-IR"/>
        </w:rPr>
        <w:t>‌فرماید</w:t>
      </w:r>
      <w:r w:rsidR="004C50EB">
        <w:rPr>
          <w:rFonts w:cs="B Lotus" w:hint="cs"/>
          <w:sz w:val="28"/>
          <w:szCs w:val="28"/>
          <w:rtl/>
          <w:lang w:bidi="fa-IR"/>
        </w:rPr>
        <w:t>:</w:t>
      </w:r>
      <w:r w:rsidR="00216ECE">
        <w:rPr>
          <w:rFonts w:cs="B Lotus" w:hint="cs"/>
          <w:sz w:val="28"/>
          <w:szCs w:val="28"/>
          <w:rtl/>
          <w:lang w:bidi="fa-IR"/>
        </w:rPr>
        <w:t xml:space="preserve"> «قسم به کسی که جان من در دست اوست کسی از شما نیست که در روز قیامت شدیداً برای آنهایی که در جهنم هستند.» از خداوند جستجوی حق را نخواهد در حالی که می‌گوید</w:t>
      </w:r>
      <w:r w:rsidR="004C50EB">
        <w:rPr>
          <w:rFonts w:cs="B Lotus" w:hint="cs"/>
          <w:sz w:val="28"/>
          <w:szCs w:val="28"/>
          <w:rtl/>
          <w:lang w:bidi="fa-IR"/>
        </w:rPr>
        <w:t>:</w:t>
      </w:r>
      <w:r w:rsidR="00216ECE">
        <w:rPr>
          <w:rFonts w:cs="B Lotus" w:hint="cs"/>
          <w:sz w:val="28"/>
          <w:szCs w:val="28"/>
          <w:rtl/>
          <w:lang w:bidi="fa-IR"/>
        </w:rPr>
        <w:t xml:space="preserve"> پروردگارا آنها با ما روزه گرفته‌اند و نماز خوانده‌اند و با ما حج گزارده‌اند پس</w:t>
      </w:r>
      <w:r w:rsidR="00D840C5">
        <w:rPr>
          <w:rFonts w:cs="B Lotus" w:hint="cs"/>
          <w:sz w:val="28"/>
          <w:szCs w:val="28"/>
          <w:rtl/>
          <w:lang w:bidi="fa-IR"/>
        </w:rPr>
        <w:t xml:space="preserve"> به</w:t>
      </w:r>
      <w:r w:rsidR="00216ECE">
        <w:rPr>
          <w:rFonts w:cs="B Lotus" w:hint="cs"/>
          <w:sz w:val="28"/>
          <w:szCs w:val="28"/>
          <w:rtl/>
          <w:lang w:bidi="fa-IR"/>
        </w:rPr>
        <w:t xml:space="preserve"> آنها گفته می‌شود که هر کس را که می‌شناسید از آتش خارج کنید بدینگونه صورتهای آنها از آتش حرام می‌شود و مردم بسیاری از آن خارج می‌شوند.» و در مورد شفاعت خداوند متعال گفت: </w:t>
      </w:r>
      <w:r w:rsidR="00216ECE" w:rsidRPr="00D840C5">
        <w:rPr>
          <w:rFonts w:ascii="Lotus Linotype" w:hAnsi="Lotus Linotype" w:cs="Lotus Linotype"/>
          <w:b/>
          <w:bCs/>
          <w:rtl/>
          <w:lang w:bidi="fa-IR"/>
        </w:rPr>
        <w:t>«شفعت الملائکه و شفع النبیون و شفع المؤمنون و لم یبق الا ارحم الراحمین، فیقبض قبضه من النار فیخرج منها قوماً لم یعملوا خیراً قط»</w:t>
      </w:r>
      <w:r w:rsidR="00216ECE" w:rsidRPr="00D840C5">
        <w:rPr>
          <w:rFonts w:cs="B Lotus" w:hint="cs"/>
          <w:sz w:val="26"/>
          <w:szCs w:val="26"/>
          <w:rtl/>
          <w:lang w:bidi="fa-IR"/>
        </w:rPr>
        <w:t xml:space="preserve"> </w:t>
      </w:r>
      <w:r w:rsidR="00216ECE">
        <w:rPr>
          <w:rFonts w:cs="B Lotus" w:hint="cs"/>
          <w:sz w:val="28"/>
          <w:szCs w:val="28"/>
          <w:rtl/>
          <w:lang w:bidi="fa-IR"/>
        </w:rPr>
        <w:t xml:space="preserve">«ملائکه و انبیاء و مؤمنین شفاعت کردند و کسی جز خداوند ارحم الراحمین باقی نماند. پس خداوند همه آنها را جمع می‌کند و از آتش می‌گیرد و عده‌ای از آتش نجات می‌یابند که هرگز کار خیری انجام نداده‌اند.» (حدیث مسلم به شرح نووی (3/31 </w:t>
      </w:r>
      <w:r w:rsidR="00216ECE">
        <w:rPr>
          <w:rFonts w:ascii="Times New Roman" w:hAnsi="Times New Roman" w:cs="Times New Roman" w:hint="cs"/>
          <w:sz w:val="28"/>
          <w:szCs w:val="28"/>
          <w:rtl/>
          <w:lang w:bidi="fa-IR"/>
        </w:rPr>
        <w:t>–</w:t>
      </w:r>
      <w:r w:rsidR="00216ECE">
        <w:rPr>
          <w:rFonts w:cs="B Lotus" w:hint="cs"/>
          <w:sz w:val="28"/>
          <w:szCs w:val="28"/>
          <w:rtl/>
          <w:lang w:bidi="fa-IR"/>
        </w:rPr>
        <w:t xml:space="preserve"> 32)</w:t>
      </w:r>
    </w:p>
    <w:p w:rsidR="00216ECE" w:rsidRPr="00216ECE" w:rsidRDefault="00216ECE" w:rsidP="00216ECE">
      <w:pPr>
        <w:pStyle w:val="StyleComplexBLotus12ptJustifiedFirstline05cm"/>
        <w:spacing w:line="240" w:lineRule="auto"/>
        <w:ind w:firstLine="0"/>
        <w:rPr>
          <w:rFonts w:cs="B Lotus"/>
          <w:b/>
          <w:bCs/>
          <w:sz w:val="28"/>
          <w:szCs w:val="28"/>
          <w:rtl/>
          <w:lang w:bidi="fa-IR"/>
        </w:rPr>
      </w:pPr>
      <w:r w:rsidRPr="00216ECE">
        <w:rPr>
          <w:rFonts w:cs="B Lotus" w:hint="cs"/>
          <w:b/>
          <w:bCs/>
          <w:sz w:val="28"/>
          <w:szCs w:val="28"/>
          <w:rtl/>
          <w:lang w:bidi="fa-IR"/>
        </w:rPr>
        <w:t>ولی شفاعت دو شرط دارد</w:t>
      </w:r>
      <w:r w:rsidR="004C50EB">
        <w:rPr>
          <w:rFonts w:cs="B Lotus" w:hint="cs"/>
          <w:b/>
          <w:bCs/>
          <w:sz w:val="28"/>
          <w:szCs w:val="28"/>
          <w:rtl/>
          <w:lang w:bidi="fa-IR"/>
        </w:rPr>
        <w:t>:</w:t>
      </w:r>
      <w:r w:rsidRPr="00216ECE">
        <w:rPr>
          <w:rFonts w:cs="B Lotus" w:hint="cs"/>
          <w:b/>
          <w:bCs/>
          <w:sz w:val="28"/>
          <w:szCs w:val="28"/>
          <w:rtl/>
          <w:lang w:bidi="fa-IR"/>
        </w:rPr>
        <w:t xml:space="preserve"> </w:t>
      </w:r>
    </w:p>
    <w:p w:rsidR="00216ECE" w:rsidRDefault="00216ECE" w:rsidP="00D840C5">
      <w:pPr>
        <w:pStyle w:val="StyleComplexBLotus12ptJustifiedFirstline05cm"/>
        <w:spacing w:line="240" w:lineRule="auto"/>
        <w:rPr>
          <w:rFonts w:cs="B Lotus"/>
          <w:sz w:val="28"/>
          <w:szCs w:val="28"/>
          <w:rtl/>
          <w:lang w:bidi="fa-IR"/>
        </w:rPr>
      </w:pPr>
      <w:r>
        <w:rPr>
          <w:rFonts w:cs="B Lotus" w:hint="cs"/>
          <w:sz w:val="28"/>
          <w:szCs w:val="28"/>
          <w:rtl/>
          <w:lang w:bidi="fa-IR"/>
        </w:rPr>
        <w:t>شرط اول</w:t>
      </w:r>
      <w:r w:rsidR="004C50EB">
        <w:rPr>
          <w:rFonts w:cs="B Lotus" w:hint="cs"/>
          <w:sz w:val="28"/>
          <w:szCs w:val="28"/>
          <w:rtl/>
          <w:lang w:bidi="fa-IR"/>
        </w:rPr>
        <w:t>:</w:t>
      </w:r>
      <w:r>
        <w:rPr>
          <w:rFonts w:cs="B Lotus" w:hint="cs"/>
          <w:sz w:val="28"/>
          <w:szCs w:val="28"/>
          <w:rtl/>
          <w:lang w:bidi="fa-IR"/>
        </w:rPr>
        <w:t xml:space="preserve"> اینکه خداوند به شفاعت کننده اجازه شفاعت بدهد، خداوند می‌فرماید</w:t>
      </w:r>
      <w:r w:rsidR="004C50EB">
        <w:rPr>
          <w:rFonts w:cs="B Lotus" w:hint="cs"/>
          <w:sz w:val="28"/>
          <w:szCs w:val="28"/>
          <w:rtl/>
          <w:lang w:bidi="fa-IR"/>
        </w:rPr>
        <w:t>:</w:t>
      </w:r>
      <w:r>
        <w:rPr>
          <w:rFonts w:cs="B Lotus" w:hint="cs"/>
          <w:sz w:val="28"/>
          <w:szCs w:val="28"/>
          <w:rtl/>
          <w:lang w:bidi="fa-IR"/>
        </w:rPr>
        <w:t xml:space="preserve"> </w:t>
      </w:r>
      <w:r w:rsidR="00D840C5" w:rsidRPr="00D840C5">
        <w:rPr>
          <w:rFonts w:ascii="QCF_BSML" w:eastAsia="Times New Roman" w:hAnsi="QCF_BSML" w:cs="QCF_BSML"/>
          <w:color w:val="000000"/>
          <w:sz w:val="27"/>
          <w:szCs w:val="27"/>
          <w:rtl/>
        </w:rPr>
        <w:t xml:space="preserve">ﮋ </w:t>
      </w:r>
      <w:r w:rsidR="00D840C5" w:rsidRPr="00D840C5">
        <w:rPr>
          <w:rFonts w:ascii="QCF_P042" w:eastAsia="Times New Roman" w:hAnsi="QCF_P042" w:cs="QCF_P042"/>
          <w:color w:val="000000"/>
          <w:sz w:val="27"/>
          <w:szCs w:val="27"/>
          <w:rtl/>
        </w:rPr>
        <w:t xml:space="preserve">ﯚ  ﯛ  ﯜ  ﯝ  ﯞ  ﯟ   ﯠﯡ  </w:t>
      </w:r>
      <w:r w:rsidR="00D840C5" w:rsidRPr="00D840C5">
        <w:rPr>
          <w:rFonts w:ascii="QCF_BSML" w:eastAsia="Times New Roman" w:hAnsi="QCF_BSML" w:cs="QCF_BSML"/>
          <w:color w:val="000000"/>
          <w:sz w:val="27"/>
          <w:szCs w:val="27"/>
          <w:rtl/>
        </w:rPr>
        <w:t>ﮊ</w:t>
      </w:r>
      <w:r w:rsidR="00D840C5" w:rsidRPr="00D840C5">
        <w:rPr>
          <w:rFonts w:ascii="Arial" w:eastAsia="Times New Roman" w:hAnsi="Arial" w:cs="Arial"/>
          <w:color w:val="000000"/>
          <w:sz w:val="16"/>
          <w:szCs w:val="16"/>
          <w:rtl/>
        </w:rPr>
        <w:t xml:space="preserve"> </w:t>
      </w:r>
      <w:r w:rsidR="00D840C5" w:rsidRPr="00D840C5">
        <w:rPr>
          <w:rFonts w:eastAsia="Times New Roman" w:hAnsi="Arial"/>
          <w:color w:val="000000"/>
          <w:rtl/>
        </w:rPr>
        <w:t>البقرة: ٢٥٥</w:t>
      </w:r>
      <w:r w:rsidR="00D840C5" w:rsidRPr="00D840C5">
        <w:rPr>
          <w:rFonts w:ascii="Arial" w:eastAsia="Times New Roman" w:hAnsi="Arial" w:cs="Arial"/>
          <w:color w:val="000000"/>
        </w:rPr>
        <w:t xml:space="preserve"> </w:t>
      </w:r>
      <w:r w:rsidRPr="00D840C5">
        <w:rPr>
          <w:rFonts w:cs="B Lotus" w:hint="cs"/>
          <w:sz w:val="26"/>
          <w:szCs w:val="26"/>
          <w:rtl/>
          <w:lang w:bidi="fa-IR"/>
        </w:rPr>
        <w:t xml:space="preserve"> </w:t>
      </w:r>
      <w:r>
        <w:rPr>
          <w:rFonts w:cs="B Lotus" w:hint="cs"/>
          <w:sz w:val="28"/>
          <w:szCs w:val="28"/>
          <w:rtl/>
          <w:lang w:bidi="fa-IR"/>
        </w:rPr>
        <w:t>«هیچ کس نزد خداوند بدون اجازه وی شفاعت نمی‌کند.»</w:t>
      </w:r>
    </w:p>
    <w:p w:rsidR="00216ECE" w:rsidRDefault="00216ECE" w:rsidP="00D840C5">
      <w:pPr>
        <w:pStyle w:val="StyleComplexBLotus12ptJustifiedFirstline05cm"/>
        <w:spacing w:line="240" w:lineRule="auto"/>
        <w:rPr>
          <w:rFonts w:cs="B Lotus"/>
          <w:sz w:val="28"/>
          <w:szCs w:val="28"/>
          <w:rtl/>
          <w:lang w:bidi="fa-IR"/>
        </w:rPr>
      </w:pPr>
      <w:r>
        <w:rPr>
          <w:rFonts w:cs="B Lotus" w:hint="cs"/>
          <w:sz w:val="28"/>
          <w:szCs w:val="28"/>
          <w:rtl/>
          <w:lang w:bidi="fa-IR"/>
        </w:rPr>
        <w:t>شرط دوم</w:t>
      </w:r>
      <w:r w:rsidR="004C50EB">
        <w:rPr>
          <w:rFonts w:cs="B Lotus" w:hint="cs"/>
          <w:sz w:val="28"/>
          <w:szCs w:val="28"/>
          <w:rtl/>
          <w:lang w:bidi="fa-IR"/>
        </w:rPr>
        <w:t>:</w:t>
      </w:r>
      <w:r>
        <w:rPr>
          <w:rFonts w:cs="B Lotus" w:hint="cs"/>
          <w:sz w:val="28"/>
          <w:szCs w:val="28"/>
          <w:rtl/>
          <w:lang w:bidi="fa-IR"/>
        </w:rPr>
        <w:t xml:space="preserve"> خداوند از شفاعت شده راضی باشد بدینگونه که اهل توحید باشد. خداوند می‌فرماید</w:t>
      </w:r>
      <w:r w:rsidR="004C50EB">
        <w:rPr>
          <w:rFonts w:cs="B Lotus" w:hint="cs"/>
          <w:sz w:val="28"/>
          <w:szCs w:val="28"/>
          <w:rtl/>
          <w:lang w:bidi="fa-IR"/>
        </w:rPr>
        <w:t>:</w:t>
      </w:r>
      <w:r>
        <w:rPr>
          <w:rFonts w:cs="B Lotus" w:hint="cs"/>
          <w:sz w:val="28"/>
          <w:szCs w:val="28"/>
          <w:rtl/>
          <w:lang w:bidi="fa-IR"/>
        </w:rPr>
        <w:t xml:space="preserve"> </w:t>
      </w:r>
      <w:r w:rsidR="00D840C5" w:rsidRPr="00D840C5">
        <w:rPr>
          <w:rFonts w:ascii="QCF_BSML" w:eastAsia="Times New Roman" w:hAnsi="QCF_BSML" w:cs="QCF_BSML"/>
          <w:color w:val="000000"/>
          <w:sz w:val="27"/>
          <w:szCs w:val="27"/>
          <w:rtl/>
        </w:rPr>
        <w:t xml:space="preserve">ﮋ </w:t>
      </w:r>
      <w:r w:rsidR="00D840C5" w:rsidRPr="00D840C5">
        <w:rPr>
          <w:rFonts w:ascii="QCF_P324" w:eastAsia="Times New Roman" w:hAnsi="QCF_P324" w:cs="QCF_P324"/>
          <w:color w:val="000000"/>
          <w:sz w:val="27"/>
          <w:szCs w:val="27"/>
          <w:rtl/>
        </w:rPr>
        <w:t xml:space="preserve">ﭹ  ﭺ  ﭻ  ﭼ  ﭽ  </w:t>
      </w:r>
      <w:r w:rsidR="00D840C5" w:rsidRPr="00D840C5">
        <w:rPr>
          <w:rFonts w:ascii="QCF_BSML" w:eastAsia="Times New Roman" w:hAnsi="QCF_BSML" w:cs="QCF_BSML"/>
          <w:color w:val="000000"/>
          <w:sz w:val="27"/>
          <w:szCs w:val="27"/>
          <w:rtl/>
        </w:rPr>
        <w:t>ﮊ</w:t>
      </w:r>
      <w:r w:rsidR="00D840C5" w:rsidRPr="00D840C5">
        <w:rPr>
          <w:rFonts w:ascii="Arial" w:eastAsia="Times New Roman" w:hAnsi="Arial" w:cs="Arial"/>
          <w:color w:val="000000"/>
          <w:sz w:val="16"/>
          <w:szCs w:val="16"/>
          <w:rtl/>
        </w:rPr>
        <w:t xml:space="preserve"> </w:t>
      </w:r>
      <w:r w:rsidR="00D840C5" w:rsidRPr="00D840C5">
        <w:rPr>
          <w:rFonts w:eastAsia="Times New Roman" w:hAnsi="Arial"/>
          <w:color w:val="000000"/>
          <w:rtl/>
        </w:rPr>
        <w:t>الأنبياء: ٢٨</w:t>
      </w:r>
      <w:r w:rsidR="00D840C5">
        <w:rPr>
          <w:rFonts w:ascii="Arial" w:eastAsia="Times New Roman" w:hAnsi="Arial" w:cs="Arial"/>
          <w:color w:val="000000"/>
          <w:sz w:val="26"/>
          <w:szCs w:val="26"/>
        </w:rPr>
        <w:t xml:space="preserve"> </w:t>
      </w:r>
      <w:r>
        <w:rPr>
          <w:rFonts w:cs="B Lotus" w:hint="cs"/>
          <w:sz w:val="28"/>
          <w:szCs w:val="28"/>
          <w:rtl/>
          <w:lang w:bidi="fa-IR"/>
        </w:rPr>
        <w:t xml:space="preserve"> «جز برای کسی که خداوند از او خشنود است شفاعت نمی‌کنند.» و شفاعت سودی برای کفار ندارد، خداوند می‌فرماید</w:t>
      </w:r>
      <w:r w:rsidR="004C50EB">
        <w:rPr>
          <w:rFonts w:cs="B Lotus" w:hint="cs"/>
          <w:sz w:val="28"/>
          <w:szCs w:val="28"/>
          <w:rtl/>
          <w:lang w:bidi="fa-IR"/>
        </w:rPr>
        <w:t>:</w:t>
      </w:r>
      <w:r>
        <w:rPr>
          <w:rFonts w:cs="B Lotus" w:hint="cs"/>
          <w:sz w:val="28"/>
          <w:szCs w:val="28"/>
          <w:rtl/>
          <w:lang w:bidi="fa-IR"/>
        </w:rPr>
        <w:t xml:space="preserve"> </w:t>
      </w:r>
      <w:r w:rsidR="00D840C5" w:rsidRPr="00D840C5">
        <w:rPr>
          <w:rFonts w:ascii="QCF_BSML" w:eastAsia="Times New Roman" w:hAnsi="QCF_BSML" w:cs="QCF_BSML"/>
          <w:color w:val="000000"/>
          <w:sz w:val="27"/>
          <w:szCs w:val="27"/>
          <w:rtl/>
        </w:rPr>
        <w:t xml:space="preserve">ﮋ </w:t>
      </w:r>
      <w:r w:rsidR="00D840C5" w:rsidRPr="00D840C5">
        <w:rPr>
          <w:rFonts w:ascii="QCF_P577" w:eastAsia="Times New Roman" w:hAnsi="QCF_P577" w:cs="QCF_P577"/>
          <w:color w:val="000000"/>
          <w:sz w:val="27"/>
          <w:szCs w:val="27"/>
          <w:rtl/>
        </w:rPr>
        <w:t xml:space="preserve">ﭑ  ﭒ  ﭓ  ﭔ  ﭕ  </w:t>
      </w:r>
      <w:r w:rsidR="00D840C5" w:rsidRPr="00D840C5">
        <w:rPr>
          <w:rFonts w:ascii="QCF_BSML" w:eastAsia="Times New Roman" w:hAnsi="QCF_BSML" w:cs="QCF_BSML"/>
          <w:color w:val="000000"/>
          <w:sz w:val="27"/>
          <w:szCs w:val="27"/>
          <w:rtl/>
        </w:rPr>
        <w:t>ﮊ</w:t>
      </w:r>
      <w:r w:rsidR="00D840C5" w:rsidRPr="00D840C5">
        <w:rPr>
          <w:rFonts w:ascii="Arial" w:eastAsia="Times New Roman" w:hAnsi="Arial" w:cs="Arial"/>
          <w:color w:val="000000"/>
          <w:sz w:val="16"/>
          <w:szCs w:val="16"/>
          <w:rtl/>
        </w:rPr>
        <w:t xml:space="preserve"> </w:t>
      </w:r>
      <w:r w:rsidR="00D840C5" w:rsidRPr="00D840C5">
        <w:rPr>
          <w:rFonts w:eastAsia="Times New Roman" w:hAnsi="Arial"/>
          <w:color w:val="000000"/>
          <w:rtl/>
        </w:rPr>
        <w:t>المدثر: ٤٨</w:t>
      </w:r>
      <w:r w:rsidR="00D840C5" w:rsidRPr="00D840C5">
        <w:rPr>
          <w:rFonts w:ascii="Arial" w:eastAsia="Times New Roman" w:hAnsi="Arial" w:cs="Arial"/>
          <w:color w:val="000000"/>
        </w:rPr>
        <w:t xml:space="preserve"> </w:t>
      </w:r>
      <w:r>
        <w:rPr>
          <w:rFonts w:cs="B Lotus" w:hint="cs"/>
          <w:sz w:val="28"/>
          <w:szCs w:val="28"/>
          <w:rtl/>
          <w:lang w:bidi="fa-IR"/>
        </w:rPr>
        <w:t>«شفاعتِ شفاعت کننده‌ها سودی برای کفار ندارد.</w:t>
      </w:r>
    </w:p>
    <w:p w:rsidR="00770581" w:rsidRPr="00770581" w:rsidRDefault="00770581" w:rsidP="00770581">
      <w:pPr>
        <w:pStyle w:val="StyleComplexBLotus12ptJustifiedFirstline05cm"/>
        <w:spacing w:line="240" w:lineRule="auto"/>
        <w:ind w:firstLine="0"/>
        <w:rPr>
          <w:rFonts w:ascii="Times New Roman" w:hAnsi="Times New Roman" w:cs="Times New Roman"/>
          <w:b/>
          <w:bCs/>
          <w:sz w:val="28"/>
          <w:szCs w:val="28"/>
          <w:rtl/>
          <w:lang w:bidi="fa-IR"/>
        </w:rPr>
      </w:pPr>
      <w:r w:rsidRPr="00770581">
        <w:rPr>
          <w:rFonts w:cs="B Lotus" w:hint="cs"/>
          <w:b/>
          <w:bCs/>
          <w:sz w:val="28"/>
          <w:szCs w:val="28"/>
          <w:rtl/>
          <w:lang w:bidi="fa-IR"/>
        </w:rPr>
        <w:t>اظهار نظر بیستم</w:t>
      </w:r>
      <w:r w:rsidR="004C50EB">
        <w:rPr>
          <w:rFonts w:cs="B Lotus" w:hint="cs"/>
          <w:b/>
          <w:bCs/>
          <w:sz w:val="28"/>
          <w:szCs w:val="28"/>
          <w:rtl/>
          <w:lang w:bidi="fa-IR"/>
        </w:rPr>
        <w:t>:</w:t>
      </w:r>
      <w:r>
        <w:rPr>
          <w:rFonts w:cs="B Lotus" w:hint="cs"/>
          <w:b/>
          <w:bCs/>
          <w:sz w:val="28"/>
          <w:szCs w:val="28"/>
          <w:rtl/>
          <w:lang w:bidi="fa-IR"/>
        </w:rPr>
        <w:t xml:space="preserve"> </w:t>
      </w:r>
    </w:p>
    <w:p w:rsidR="00770581" w:rsidRDefault="00770581" w:rsidP="00F05A12">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بخش آخر صفحه 104 می</w:t>
      </w:r>
      <w:r>
        <w:rPr>
          <w:rFonts w:cs="B Lotus" w:hint="cs"/>
          <w:sz w:val="28"/>
          <w:szCs w:val="28"/>
          <w:rtl/>
          <w:lang w:bidi="fa-IR"/>
        </w:rPr>
        <w:t>‌گوید</w:t>
      </w:r>
      <w:r w:rsidR="004C50EB">
        <w:rPr>
          <w:rFonts w:cs="B Lotus" w:hint="cs"/>
          <w:sz w:val="28"/>
          <w:szCs w:val="28"/>
          <w:rtl/>
          <w:lang w:bidi="fa-IR"/>
        </w:rPr>
        <w:t>:</w:t>
      </w:r>
      <w:r>
        <w:rPr>
          <w:rFonts w:cs="B Lotus" w:hint="cs"/>
          <w:sz w:val="28"/>
          <w:szCs w:val="28"/>
          <w:rtl/>
          <w:lang w:bidi="fa-IR"/>
        </w:rPr>
        <w:t xml:space="preserve"> </w:t>
      </w:r>
      <w:r w:rsidRPr="00D840C5">
        <w:rPr>
          <w:rFonts w:ascii="Lotus Linotype" w:hAnsi="Lotus Linotype" w:cs="Lotus Linotype"/>
          <w:b/>
          <w:bCs/>
          <w:sz w:val="26"/>
          <w:szCs w:val="26"/>
          <w:rtl/>
          <w:lang w:bidi="fa-IR"/>
        </w:rPr>
        <w:t>«والاسلام یستتبع آثار مستقلاً و منفصلاً لمن الایمان فی الدنیا»</w:t>
      </w:r>
      <w:r w:rsidRPr="00D840C5">
        <w:rPr>
          <w:rFonts w:cs="B Lotus" w:hint="cs"/>
          <w:sz w:val="26"/>
          <w:szCs w:val="26"/>
          <w:rtl/>
          <w:lang w:bidi="fa-IR"/>
        </w:rPr>
        <w:t xml:space="preserve"> </w:t>
      </w:r>
      <w:r>
        <w:rPr>
          <w:rFonts w:cs="B Lotus" w:hint="cs"/>
          <w:sz w:val="28"/>
          <w:szCs w:val="28"/>
          <w:rtl/>
          <w:lang w:bidi="fa-IR"/>
        </w:rPr>
        <w:t>«اسلام آثارش را به طور مستقل به دنبال خود می‌کشاند و در این دنیا از ایمان جدا می‌باشد.» در این سخن تأملی وجوددارد</w:t>
      </w:r>
      <w:r w:rsidR="004C50EB">
        <w:rPr>
          <w:rFonts w:cs="B Lotus" w:hint="cs"/>
          <w:sz w:val="28"/>
          <w:szCs w:val="28"/>
          <w:rtl/>
          <w:lang w:bidi="fa-IR"/>
        </w:rPr>
        <w:t>:</w:t>
      </w:r>
      <w:r>
        <w:rPr>
          <w:rFonts w:cs="B Lotus" w:hint="cs"/>
          <w:sz w:val="28"/>
          <w:szCs w:val="28"/>
          <w:rtl/>
          <w:lang w:bidi="fa-IR"/>
        </w:rPr>
        <w:t xml:space="preserve"> اسلام صحیح در دنیا و آخرت از ایمان جدا نمی‌باشد و اگر از آن</w:t>
      </w:r>
      <w:r w:rsidR="007522F2">
        <w:rPr>
          <w:rFonts w:cs="B Lotus" w:hint="cs"/>
          <w:sz w:val="28"/>
          <w:szCs w:val="28"/>
          <w:rtl/>
          <w:lang w:bidi="fa-IR"/>
        </w:rPr>
        <w:t xml:space="preserve"> جدا شد اسلام صحیح نیست. بلکه نفاق و دورویی است و منافق مسلمان نامیده نمی‌شود بلکه فقط منافق نام دارد همچنانکه خدا و پیامبرش آنرا منافق نامیده‌اند و از شیوه رفتار وی مثل رفتار مسلمانان در دنیا لازم نمی‌آید که او نیز به طور حقیقی مسلمان باشد چه در دنیا و چه در آخرت.</w:t>
      </w:r>
    </w:p>
    <w:p w:rsidR="007522F2" w:rsidRPr="007522F2" w:rsidRDefault="007522F2" w:rsidP="007522F2">
      <w:pPr>
        <w:pStyle w:val="StyleComplexBLotus12ptJustifiedFirstline05cm"/>
        <w:spacing w:line="240" w:lineRule="auto"/>
        <w:ind w:firstLine="0"/>
        <w:rPr>
          <w:rFonts w:ascii="Times New Roman" w:hAnsi="Times New Roman" w:cs="B Lotus"/>
          <w:b/>
          <w:bCs/>
          <w:sz w:val="28"/>
          <w:szCs w:val="28"/>
          <w:rtl/>
          <w:lang w:bidi="fa-IR"/>
        </w:rPr>
      </w:pPr>
      <w:r w:rsidRPr="007522F2">
        <w:rPr>
          <w:rFonts w:cs="B Lotus" w:hint="cs"/>
          <w:b/>
          <w:bCs/>
          <w:sz w:val="28"/>
          <w:szCs w:val="28"/>
          <w:rtl/>
          <w:lang w:bidi="fa-IR"/>
        </w:rPr>
        <w:t>اظهار نظر بیست و یکم</w:t>
      </w:r>
      <w:r w:rsidR="004C50EB">
        <w:rPr>
          <w:rFonts w:cs="B Lotus" w:hint="cs"/>
          <w:b/>
          <w:bCs/>
          <w:sz w:val="28"/>
          <w:szCs w:val="28"/>
          <w:rtl/>
          <w:lang w:bidi="fa-IR"/>
        </w:rPr>
        <w:t>:</w:t>
      </w:r>
      <w:r w:rsidRPr="007522F2">
        <w:rPr>
          <w:rFonts w:cs="B Lotus" w:hint="cs"/>
          <w:b/>
          <w:bCs/>
          <w:sz w:val="28"/>
          <w:szCs w:val="28"/>
          <w:rtl/>
          <w:lang w:bidi="fa-IR"/>
        </w:rPr>
        <w:t xml:space="preserve"> </w:t>
      </w:r>
    </w:p>
    <w:p w:rsidR="007522F2" w:rsidRDefault="007522F2" w:rsidP="007522F2">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سخن نویسنده در صفحه 107 که می</w:t>
      </w:r>
      <w:r>
        <w:rPr>
          <w:rFonts w:cs="B Lotus" w:hint="cs"/>
          <w:sz w:val="28"/>
          <w:szCs w:val="28"/>
          <w:rtl/>
          <w:lang w:bidi="fa-IR"/>
        </w:rPr>
        <w:t>‌گوید</w:t>
      </w:r>
      <w:r w:rsidR="004C50EB">
        <w:rPr>
          <w:rFonts w:cs="B Lotus" w:hint="cs"/>
          <w:sz w:val="28"/>
          <w:szCs w:val="28"/>
          <w:rtl/>
          <w:lang w:bidi="fa-IR"/>
        </w:rPr>
        <w:t>:</w:t>
      </w:r>
      <w:r>
        <w:rPr>
          <w:rFonts w:cs="B Lotus" w:hint="cs"/>
          <w:sz w:val="28"/>
          <w:szCs w:val="28"/>
          <w:rtl/>
          <w:lang w:bidi="fa-IR"/>
        </w:rPr>
        <w:t xml:space="preserve"> </w:t>
      </w:r>
      <w:r w:rsidRPr="00D840C5">
        <w:rPr>
          <w:rFonts w:ascii="Lotus Linotype" w:hAnsi="Lotus Linotype" w:cs="Lotus Linotype" w:hint="cs"/>
          <w:b/>
          <w:bCs/>
          <w:sz w:val="26"/>
          <w:szCs w:val="26"/>
          <w:rtl/>
          <w:lang w:bidi="fa-IR"/>
        </w:rPr>
        <w:t>«والقول بأنَّ الانسان یخلق افعال نفسه و هو مذهب المعتزله لیس مکفراً»</w:t>
      </w:r>
      <w:r>
        <w:rPr>
          <w:rFonts w:cs="B Lotus" w:hint="cs"/>
          <w:sz w:val="28"/>
          <w:szCs w:val="28"/>
          <w:rtl/>
          <w:lang w:bidi="fa-IR"/>
        </w:rPr>
        <w:t xml:space="preserve"> «اینکه انسان خالق افعال خودش باشد که مذهب معتزلی است کفر نیست.»</w:t>
      </w:r>
    </w:p>
    <w:p w:rsidR="007522F2" w:rsidRDefault="007522F2" w:rsidP="007522F2">
      <w:pPr>
        <w:pStyle w:val="StyleComplexBLotus12ptJustifiedFirstline05cm"/>
        <w:spacing w:line="240" w:lineRule="auto"/>
        <w:rPr>
          <w:rFonts w:cs="B Lotus"/>
          <w:sz w:val="28"/>
          <w:szCs w:val="28"/>
          <w:rtl/>
          <w:lang w:bidi="fa-IR"/>
        </w:rPr>
      </w:pPr>
      <w:r>
        <w:rPr>
          <w:rFonts w:cs="B Lotus" w:hint="cs"/>
          <w:sz w:val="28"/>
          <w:szCs w:val="28"/>
          <w:rtl/>
          <w:lang w:bidi="fa-IR"/>
        </w:rPr>
        <w:t>می‌گویم در نفی تکفیر او تأملی وجود دارد؛ چونکه کسی که این را بگوید و علم خداوند را انکار کند مثل غلات قدریه، کافر است.</w:t>
      </w:r>
    </w:p>
    <w:p w:rsidR="007522F2" w:rsidRDefault="007522F2" w:rsidP="007522F2">
      <w:pPr>
        <w:pStyle w:val="StyleComplexBLotus12ptJustifiedFirstline05cm"/>
        <w:spacing w:line="240" w:lineRule="auto"/>
        <w:rPr>
          <w:rFonts w:cs="B Lotus"/>
          <w:sz w:val="28"/>
          <w:szCs w:val="28"/>
          <w:rtl/>
          <w:lang w:bidi="fa-IR"/>
        </w:rPr>
      </w:pPr>
      <w:r>
        <w:rPr>
          <w:rFonts w:cs="B Lotus" w:hint="cs"/>
          <w:sz w:val="28"/>
          <w:szCs w:val="28"/>
          <w:rtl/>
          <w:lang w:bidi="fa-IR"/>
        </w:rPr>
        <w:t>و اگر آنرا انکار نکند و مقلد دیگری باشد گمراه است. و اگر غیرمقلد باشد و گاهی یکی از ارکان ایمان را انکار کند در حالی که به علم نسبت به این مسأله تواناست چگونه در این حالت کافر نمی‌شود و همچنین او در خلقت خداوند شرکای دیگر را ثابت کرده ا</w:t>
      </w:r>
      <w:r w:rsidR="00783B5C">
        <w:rPr>
          <w:rFonts w:cs="B Lotus" w:hint="cs"/>
          <w:sz w:val="28"/>
          <w:szCs w:val="28"/>
          <w:rtl/>
          <w:lang w:bidi="fa-IR"/>
        </w:rPr>
        <w:t xml:space="preserve">ست. و سلفیه به این نوع مجوس </w:t>
      </w:r>
      <w:r>
        <w:rPr>
          <w:rFonts w:cs="B Lotus" w:hint="cs"/>
          <w:sz w:val="28"/>
          <w:szCs w:val="28"/>
          <w:rtl/>
          <w:lang w:bidi="fa-IR"/>
        </w:rPr>
        <w:t xml:space="preserve"> امت </w:t>
      </w:r>
      <w:r w:rsidR="00783B5C">
        <w:rPr>
          <w:rFonts w:cs="B Lotus" w:hint="cs"/>
          <w:sz w:val="28"/>
          <w:szCs w:val="28"/>
          <w:rtl/>
          <w:lang w:bidi="fa-IR"/>
        </w:rPr>
        <w:t xml:space="preserve">اسلامی </w:t>
      </w:r>
      <w:r>
        <w:rPr>
          <w:rFonts w:cs="B Lotus" w:hint="cs"/>
          <w:sz w:val="28"/>
          <w:szCs w:val="28"/>
          <w:rtl/>
          <w:lang w:bidi="fa-IR"/>
        </w:rPr>
        <w:t>گفته‌اند.</w:t>
      </w:r>
    </w:p>
    <w:p w:rsidR="007522F2" w:rsidRPr="003E733F" w:rsidRDefault="003E733F" w:rsidP="003E733F">
      <w:pPr>
        <w:pStyle w:val="StyleComplexBLotus12ptJustifiedFirstline05cm"/>
        <w:spacing w:line="240" w:lineRule="auto"/>
        <w:ind w:firstLine="0"/>
        <w:rPr>
          <w:rFonts w:ascii="Times New Roman" w:hAnsi="Times New Roman" w:cs="B Lotus"/>
          <w:b/>
          <w:bCs/>
          <w:sz w:val="28"/>
          <w:szCs w:val="28"/>
          <w:rtl/>
          <w:lang w:bidi="fa-IR"/>
        </w:rPr>
      </w:pPr>
      <w:r w:rsidRPr="003E733F">
        <w:rPr>
          <w:rFonts w:ascii="Times New Roman" w:hAnsi="Times New Roman" w:cs="B Lotus" w:hint="cs"/>
          <w:b/>
          <w:bCs/>
          <w:sz w:val="28"/>
          <w:szCs w:val="28"/>
          <w:rtl/>
          <w:lang w:bidi="fa-IR"/>
        </w:rPr>
        <w:t>اظه</w:t>
      </w:r>
      <w:r>
        <w:rPr>
          <w:rFonts w:ascii="Times New Roman" w:hAnsi="Times New Roman" w:cs="B Lotus" w:hint="cs"/>
          <w:b/>
          <w:bCs/>
          <w:sz w:val="28"/>
          <w:szCs w:val="28"/>
          <w:rtl/>
          <w:lang w:bidi="fa-IR"/>
        </w:rPr>
        <w:t>ا</w:t>
      </w:r>
      <w:r w:rsidRPr="003E733F">
        <w:rPr>
          <w:rFonts w:ascii="Times New Roman" w:hAnsi="Times New Roman" w:cs="B Lotus" w:hint="cs"/>
          <w:b/>
          <w:bCs/>
          <w:sz w:val="28"/>
          <w:szCs w:val="28"/>
          <w:rtl/>
          <w:lang w:bidi="fa-IR"/>
        </w:rPr>
        <w:t>ر نظر بیست و دوم</w:t>
      </w:r>
      <w:r w:rsidR="004C50EB">
        <w:rPr>
          <w:rFonts w:ascii="Times New Roman" w:hAnsi="Times New Roman" w:cs="B Lotus" w:hint="cs"/>
          <w:b/>
          <w:bCs/>
          <w:sz w:val="28"/>
          <w:szCs w:val="28"/>
          <w:rtl/>
          <w:lang w:bidi="fa-IR"/>
        </w:rPr>
        <w:t>:</w:t>
      </w:r>
      <w:r w:rsidRPr="003E733F">
        <w:rPr>
          <w:rFonts w:ascii="Times New Roman" w:hAnsi="Times New Roman" w:cs="B Lotus" w:hint="cs"/>
          <w:b/>
          <w:bCs/>
          <w:sz w:val="28"/>
          <w:szCs w:val="28"/>
          <w:rtl/>
          <w:lang w:bidi="fa-IR"/>
        </w:rPr>
        <w:t xml:space="preserve"> </w:t>
      </w:r>
    </w:p>
    <w:p w:rsidR="003E733F" w:rsidRDefault="003E733F" w:rsidP="00D840C5">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آنچه که نویسنده در صفحات 111 و 112 ذکر کرد</w:t>
      </w:r>
      <w:r w:rsidR="00783B5C">
        <w:rPr>
          <w:rFonts w:ascii="Times New Roman" w:hAnsi="Times New Roman" w:cs="B Lotus" w:hint="cs"/>
          <w:sz w:val="28"/>
          <w:szCs w:val="28"/>
          <w:rtl/>
          <w:lang w:bidi="fa-IR"/>
        </w:rPr>
        <w:t xml:space="preserve">ه که کسی که صفات نبوت را به </w:t>
      </w:r>
      <w:r>
        <w:rPr>
          <w:rFonts w:ascii="Times New Roman" w:hAnsi="Times New Roman" w:cs="B Lotus" w:hint="cs"/>
          <w:sz w:val="28"/>
          <w:szCs w:val="28"/>
          <w:rtl/>
          <w:lang w:bidi="fa-IR"/>
        </w:rPr>
        <w:t xml:space="preserve"> علی ابن ابی طالب بدهد و آنچه که بعضی از مریدان شیخهای خود را معصوم می</w:t>
      </w:r>
      <w:r>
        <w:rPr>
          <w:rFonts w:cs="B Lotus" w:hint="cs"/>
          <w:sz w:val="28"/>
          <w:szCs w:val="28"/>
          <w:rtl/>
          <w:lang w:bidi="fa-IR"/>
        </w:rPr>
        <w:t xml:space="preserve">‌دانند، </w:t>
      </w:r>
      <w:r w:rsidR="00D840C5">
        <w:rPr>
          <w:rFonts w:cs="B Lotus" w:hint="cs"/>
          <w:sz w:val="28"/>
          <w:szCs w:val="28"/>
          <w:rtl/>
          <w:lang w:bidi="fa-IR"/>
        </w:rPr>
        <w:t xml:space="preserve">ما </w:t>
      </w:r>
      <w:r>
        <w:rPr>
          <w:rFonts w:cs="B Lotus" w:hint="cs"/>
          <w:sz w:val="28"/>
          <w:szCs w:val="28"/>
          <w:rtl/>
          <w:lang w:bidi="fa-IR"/>
        </w:rPr>
        <w:t>اینکه خمینی گفته هیچ ملک و فرشته مقربی و هیچ پیامبر فرستاده شده‌ای به درجه امامان ما نمی‌رسد، اینها امر نادری قلمداد می‌شوند و موجب کفر پیروانش و خروج آنها از امت اسلامی نمی‌شود.</w:t>
      </w:r>
    </w:p>
    <w:p w:rsidR="003E733F" w:rsidRDefault="003E733F" w:rsidP="00F05A12">
      <w:pPr>
        <w:pStyle w:val="StyleComplexBLotus12ptJustifiedFirstline05cm"/>
        <w:spacing w:line="240" w:lineRule="auto"/>
        <w:rPr>
          <w:rFonts w:cs="B Lotus"/>
          <w:sz w:val="28"/>
          <w:szCs w:val="28"/>
          <w:rtl/>
          <w:lang w:bidi="fa-IR"/>
        </w:rPr>
      </w:pPr>
      <w:r>
        <w:rPr>
          <w:rFonts w:cs="B Lotus" w:hint="cs"/>
          <w:sz w:val="28"/>
          <w:szCs w:val="28"/>
          <w:rtl/>
          <w:lang w:bidi="fa-IR"/>
        </w:rPr>
        <w:t>نویسنده اینها را در صفه 110 و حاشیه صفحه 112 در جواب سؤال بعضی برادران علمای شیعه ایرانی تکرار کرده است. می‌گوئیم که عدم تکفیر کسی که این مقولات را می‌گوید و او را به عنوان برادر قلمداد کردن خطای آشکاری است چونکه اینها از اسباب مرتد شدن آشکار است. پس چطور بدان کافر نمی‌شوند. و گاهی امامانشان را بر ملائکه مقرب و انبیاء پیامبران برتری می‌دهند و برای آنها عصمت قائلند و حق تشریع را به آنها می‌دهند. همچنانکه در</w:t>
      </w:r>
      <w:r w:rsidR="00783B5C">
        <w:rPr>
          <w:rFonts w:cs="B Lotus" w:hint="cs"/>
          <w:sz w:val="28"/>
          <w:szCs w:val="28"/>
          <w:rtl/>
          <w:lang w:bidi="fa-IR"/>
        </w:rPr>
        <w:t xml:space="preserve"> کتابهایشان و مقالات آنها موجود</w:t>
      </w:r>
      <w:r>
        <w:rPr>
          <w:rFonts w:cs="B Lotus" w:hint="cs"/>
          <w:sz w:val="28"/>
          <w:szCs w:val="28"/>
          <w:rtl/>
          <w:lang w:bidi="fa-IR"/>
        </w:rPr>
        <w:t xml:space="preserve"> است. و این از بزرگترین انواع مرتد شدن ا</w:t>
      </w:r>
      <w:r w:rsidR="00783B5C">
        <w:rPr>
          <w:rFonts w:cs="B Lotus" w:hint="cs"/>
          <w:sz w:val="28"/>
          <w:szCs w:val="28"/>
          <w:rtl/>
          <w:lang w:bidi="fa-IR"/>
        </w:rPr>
        <w:t>س</w:t>
      </w:r>
      <w:r>
        <w:rPr>
          <w:rFonts w:cs="B Lotus" w:hint="cs"/>
          <w:sz w:val="28"/>
          <w:szCs w:val="28"/>
          <w:rtl/>
          <w:lang w:bidi="fa-IR"/>
        </w:rPr>
        <w:t>ت. و برای مؤمن جایز نیست که آنها را دوست بدارد و بگوید که برادرانمان هستند.</w:t>
      </w:r>
    </w:p>
    <w:p w:rsidR="00D840C5" w:rsidRDefault="003E733F" w:rsidP="00D840C5">
      <w:pPr>
        <w:pStyle w:val="StyleComplexBLotus12ptJustifiedFirstline05cm"/>
        <w:spacing w:line="240" w:lineRule="auto"/>
        <w:rPr>
          <w:rFonts w:cs="B Lotus"/>
          <w:sz w:val="28"/>
          <w:szCs w:val="28"/>
          <w:rtl/>
          <w:lang w:bidi="fa-IR"/>
        </w:rPr>
      </w:pPr>
      <w:r>
        <w:rPr>
          <w:rFonts w:cs="B Lotus" w:hint="cs"/>
          <w:sz w:val="28"/>
          <w:szCs w:val="28"/>
          <w:rtl/>
          <w:lang w:bidi="fa-IR"/>
        </w:rPr>
        <w:t>خداوند متعال می‌فرماید</w:t>
      </w:r>
      <w:r w:rsidR="004C50EB">
        <w:rPr>
          <w:rFonts w:cs="B Lotus" w:hint="cs"/>
          <w:sz w:val="28"/>
          <w:szCs w:val="28"/>
          <w:rtl/>
          <w:lang w:bidi="fa-IR"/>
        </w:rPr>
        <w:t>:</w:t>
      </w:r>
    </w:p>
    <w:p w:rsidR="00D840C5" w:rsidRDefault="003E733F" w:rsidP="00D840C5">
      <w:pPr>
        <w:pStyle w:val="StyleComplexBLotus12ptJustifiedFirstline05cm"/>
        <w:spacing w:line="240" w:lineRule="auto"/>
        <w:rPr>
          <w:rFonts w:ascii="B Mitra" w:hAnsi="B Mitra" w:cs="B Mitra"/>
          <w:b/>
          <w:bCs/>
          <w:sz w:val="26"/>
          <w:szCs w:val="26"/>
          <w:rtl/>
          <w:lang w:bidi="fa-IR"/>
        </w:rPr>
      </w:pPr>
      <w:r>
        <w:rPr>
          <w:rFonts w:cs="B Lotus" w:hint="cs"/>
          <w:sz w:val="28"/>
          <w:szCs w:val="28"/>
          <w:rtl/>
          <w:lang w:bidi="fa-IR"/>
        </w:rPr>
        <w:t xml:space="preserve"> </w:t>
      </w:r>
      <w:r w:rsidR="00D840C5">
        <w:rPr>
          <w:rFonts w:ascii="QCF_BSML" w:eastAsia="Times New Roman" w:hAnsi="QCF_BSML" w:cs="QCF_BSML"/>
          <w:color w:val="000000"/>
          <w:sz w:val="29"/>
          <w:szCs w:val="29"/>
          <w:rtl/>
        </w:rPr>
        <w:t xml:space="preserve">ﮋ </w:t>
      </w:r>
      <w:r w:rsidR="00D840C5">
        <w:rPr>
          <w:rFonts w:ascii="QCF_P549" w:eastAsia="Times New Roman" w:hAnsi="QCF_P549" w:cs="QCF_P549"/>
          <w:color w:val="000000"/>
          <w:sz w:val="29"/>
          <w:szCs w:val="29"/>
          <w:rtl/>
        </w:rPr>
        <w:t xml:space="preserve">ﭑ  ﭒ  ﭓ  ﭔ  ﭕ  ﭖ  ﭗ  ﭘ  ﭙ    ﭚ   ﭛ  ﭜ  ﭝ         ﭞ  ﭟ  ﭠ  ﭡ  </w:t>
      </w:r>
      <w:r w:rsidR="00D840C5">
        <w:rPr>
          <w:rFonts w:ascii="QCF_BSML" w:eastAsia="Times New Roman" w:hAnsi="QCF_BSML" w:cs="QCF_BSML"/>
          <w:color w:val="000000"/>
          <w:sz w:val="29"/>
          <w:szCs w:val="29"/>
          <w:rtl/>
        </w:rPr>
        <w:t>ﮊ</w:t>
      </w:r>
      <w:r w:rsidR="00D840C5">
        <w:rPr>
          <w:rFonts w:ascii="Arial" w:eastAsia="Times New Roman" w:hAnsi="Arial" w:cs="Arial"/>
          <w:color w:val="000000"/>
          <w:sz w:val="18"/>
          <w:szCs w:val="18"/>
          <w:rtl/>
        </w:rPr>
        <w:t xml:space="preserve"> </w:t>
      </w:r>
      <w:r w:rsidR="00D840C5">
        <w:rPr>
          <w:rFonts w:eastAsia="Times New Roman" w:hAnsi="Arial"/>
          <w:color w:val="000000"/>
          <w:sz w:val="26"/>
          <w:szCs w:val="26"/>
          <w:rtl/>
        </w:rPr>
        <w:t>الممتحنة: ١</w:t>
      </w:r>
      <w:r w:rsidR="00D840C5">
        <w:rPr>
          <w:rFonts w:ascii="Arial" w:eastAsia="Times New Roman" w:hAnsi="Arial" w:cs="Arial"/>
          <w:color w:val="000000"/>
          <w:sz w:val="26"/>
          <w:szCs w:val="26"/>
        </w:rPr>
        <w:t xml:space="preserve"> </w:t>
      </w:r>
    </w:p>
    <w:p w:rsidR="003E733F" w:rsidRDefault="00D54E7E" w:rsidP="00D840C5">
      <w:pPr>
        <w:pStyle w:val="StyleComplexBLotus12ptJustifiedFirstline05cm"/>
        <w:spacing w:line="240" w:lineRule="auto"/>
        <w:rPr>
          <w:rFonts w:cs="B Lotus"/>
          <w:sz w:val="28"/>
          <w:szCs w:val="28"/>
          <w:rtl/>
          <w:lang w:bidi="fa-IR"/>
        </w:rPr>
      </w:pPr>
      <w:r>
        <w:rPr>
          <w:rFonts w:cs="B Lotus" w:hint="cs"/>
          <w:sz w:val="28"/>
          <w:szCs w:val="28"/>
          <w:rtl/>
          <w:lang w:bidi="fa-IR"/>
        </w:rPr>
        <w:t>«ای کسانی که ایمان آورده‌اید دشمنان خدا و خودتان را ولی خود نگیرید و با آنا به مهربانی رفتار می‌کنید در حالی که آنها به آنچه که از طرف حق آمده کفر می‌ورزند.»</w:t>
      </w:r>
    </w:p>
    <w:p w:rsidR="00D840C5" w:rsidRDefault="0010589E" w:rsidP="0030799C">
      <w:pPr>
        <w:pStyle w:val="StyleComplexBLotus12ptJustifiedFirstline05cm"/>
        <w:spacing w:line="240" w:lineRule="auto"/>
        <w:rPr>
          <w:rFonts w:cs="B Lotus"/>
          <w:sz w:val="28"/>
          <w:szCs w:val="28"/>
          <w:rtl/>
          <w:lang w:bidi="fa-IR"/>
        </w:rPr>
      </w:pPr>
      <w:r>
        <w:rPr>
          <w:rFonts w:cs="B Lotus" w:hint="cs"/>
          <w:sz w:val="28"/>
          <w:szCs w:val="28"/>
          <w:rtl/>
          <w:lang w:bidi="fa-IR"/>
        </w:rPr>
        <w:t>و خداوند می‌فرماید</w:t>
      </w:r>
      <w:r w:rsidR="004C50EB">
        <w:rPr>
          <w:rFonts w:cs="B Lotus" w:hint="cs"/>
          <w:sz w:val="28"/>
          <w:szCs w:val="28"/>
          <w:rtl/>
          <w:lang w:bidi="fa-IR"/>
        </w:rPr>
        <w:t>:</w:t>
      </w:r>
      <w:r>
        <w:rPr>
          <w:rFonts w:cs="B Lotus" w:hint="cs"/>
          <w:sz w:val="28"/>
          <w:szCs w:val="28"/>
          <w:rtl/>
          <w:lang w:bidi="fa-IR"/>
        </w:rPr>
        <w:t xml:space="preserve"> </w:t>
      </w:r>
    </w:p>
    <w:p w:rsidR="00D840C5" w:rsidRDefault="00D840C5" w:rsidP="0030799C">
      <w:pPr>
        <w:pStyle w:val="StyleComplexBLotus12ptJustifiedFirstline05cm"/>
        <w:spacing w:line="240" w:lineRule="auto"/>
        <w:rPr>
          <w:rFonts w:ascii="B Mitra" w:hAnsi="B Mitra" w:cs="B Mitra"/>
          <w:b/>
          <w:bCs/>
          <w:sz w:val="26"/>
          <w:szCs w:val="26"/>
          <w:rtl/>
          <w:lang w:bidi="fa-IR"/>
        </w:rPr>
      </w:pPr>
      <w:r>
        <w:rPr>
          <w:rFonts w:ascii="QCF_BSML" w:eastAsia="Times New Roman" w:hAnsi="QCF_BSML" w:cs="QCF_BSML"/>
          <w:color w:val="000000"/>
          <w:sz w:val="29"/>
          <w:szCs w:val="29"/>
          <w:rtl/>
        </w:rPr>
        <w:t xml:space="preserve">ﮋ </w:t>
      </w:r>
      <w:r>
        <w:rPr>
          <w:rFonts w:ascii="QCF_P545" w:eastAsia="Times New Roman" w:hAnsi="QCF_P545" w:cs="QCF_P545"/>
          <w:color w:val="000000"/>
          <w:sz w:val="29"/>
          <w:szCs w:val="29"/>
          <w:rtl/>
        </w:rPr>
        <w:t xml:space="preserve">ﭑ  ﭒ  ﭓ  ﭔ  ﭕ  ﭖ  ﭗ    ﭘ  ﭙ   ﭚ  ﭛ  ﭜ  ﭝ  ﭞ  ﭟ  ﭠ  ﭡ   ﭢ  ﭣ  ﭤ  ﭥﭦ  </w:t>
      </w:r>
      <w:r>
        <w:rPr>
          <w:rFonts w:ascii="QCF_BSML" w:eastAsia="Times New Roman" w:hAnsi="QCF_BSML" w:cs="QCF_BSML"/>
          <w:color w:val="000000"/>
          <w:sz w:val="29"/>
          <w:szCs w:val="29"/>
          <w:rtl/>
        </w:rPr>
        <w:t>ﮊ</w:t>
      </w:r>
      <w:r>
        <w:rPr>
          <w:rFonts w:ascii="Arial" w:eastAsia="Times New Roman" w:hAnsi="Arial" w:cs="Arial"/>
          <w:color w:val="000000"/>
          <w:sz w:val="18"/>
          <w:szCs w:val="18"/>
          <w:rtl/>
        </w:rPr>
        <w:t xml:space="preserve"> </w:t>
      </w:r>
      <w:r>
        <w:rPr>
          <w:rFonts w:eastAsia="Times New Roman" w:hAnsi="Arial"/>
          <w:color w:val="000000"/>
          <w:sz w:val="26"/>
          <w:szCs w:val="26"/>
          <w:rtl/>
        </w:rPr>
        <w:t>المجادلة: ٢٢</w:t>
      </w:r>
      <w:r>
        <w:rPr>
          <w:rFonts w:ascii="Arial" w:eastAsia="Times New Roman" w:hAnsi="Arial" w:cs="Arial"/>
          <w:color w:val="000000"/>
          <w:sz w:val="26"/>
          <w:szCs w:val="26"/>
        </w:rPr>
        <w:t xml:space="preserve"> </w:t>
      </w:r>
    </w:p>
    <w:p w:rsidR="00D54E7E" w:rsidRDefault="0010589E" w:rsidP="0030799C">
      <w:pPr>
        <w:pStyle w:val="StyleComplexBLotus12ptJustifiedFirstline05cm"/>
        <w:spacing w:line="240" w:lineRule="auto"/>
        <w:rPr>
          <w:rFonts w:cs="B Lotus"/>
          <w:sz w:val="28"/>
          <w:szCs w:val="28"/>
          <w:rtl/>
          <w:lang w:bidi="fa-IR"/>
        </w:rPr>
      </w:pPr>
      <w:r>
        <w:rPr>
          <w:rFonts w:cs="B Lotus" w:hint="cs"/>
          <w:sz w:val="28"/>
          <w:szCs w:val="28"/>
          <w:rtl/>
          <w:lang w:bidi="fa-IR"/>
        </w:rPr>
        <w:t xml:space="preserve">«هیچ قوم و گروهی یافت نمی‌شود در حالی که به خدا و رزو و قیامت ایمان دارند. کسانی را </w:t>
      </w:r>
      <w:r w:rsidR="000A5203">
        <w:rPr>
          <w:rFonts w:cs="B Lotus" w:hint="cs"/>
          <w:sz w:val="28"/>
          <w:szCs w:val="28"/>
          <w:rtl/>
          <w:lang w:bidi="fa-IR"/>
        </w:rPr>
        <w:t>با خدا و رسولش تندی می‌کند دوست داشته باشند هرچند که پدرانشان یا فرزندانشان یا برادرانشان و یا خانواده و طائفه آنها باشند.»</w:t>
      </w:r>
    </w:p>
    <w:p w:rsidR="00D840C5" w:rsidRDefault="00D840C5" w:rsidP="0030799C">
      <w:pPr>
        <w:pStyle w:val="StyleComplexBLotus12ptJustifiedFirstline05cm"/>
        <w:spacing w:line="240" w:lineRule="auto"/>
        <w:rPr>
          <w:rFonts w:cs="B Lotus"/>
          <w:sz w:val="28"/>
          <w:szCs w:val="28"/>
          <w:rtl/>
          <w:lang w:bidi="fa-IR"/>
        </w:rPr>
      </w:pPr>
    </w:p>
    <w:p w:rsidR="000A5203" w:rsidRPr="000A5203" w:rsidRDefault="000A5203" w:rsidP="000A5203">
      <w:pPr>
        <w:pStyle w:val="StyleComplexBLotus12ptJustifiedFirstline05cm"/>
        <w:spacing w:line="240" w:lineRule="auto"/>
        <w:ind w:firstLine="0"/>
        <w:rPr>
          <w:rFonts w:ascii="Times New Roman" w:hAnsi="Times New Roman" w:cs="Times New Roman"/>
          <w:b/>
          <w:bCs/>
          <w:sz w:val="28"/>
          <w:szCs w:val="28"/>
          <w:rtl/>
          <w:lang w:bidi="fa-IR"/>
        </w:rPr>
      </w:pPr>
      <w:r w:rsidRPr="000A5203">
        <w:rPr>
          <w:rFonts w:cs="B Lotus" w:hint="cs"/>
          <w:b/>
          <w:bCs/>
          <w:sz w:val="28"/>
          <w:szCs w:val="28"/>
          <w:rtl/>
          <w:lang w:bidi="fa-IR"/>
        </w:rPr>
        <w:t>اظهار نظر بیست و سوم</w:t>
      </w:r>
      <w:r w:rsidR="004C50EB">
        <w:rPr>
          <w:rFonts w:cs="B Lotus" w:hint="cs"/>
          <w:b/>
          <w:bCs/>
          <w:sz w:val="28"/>
          <w:szCs w:val="28"/>
          <w:rtl/>
          <w:lang w:bidi="fa-IR"/>
        </w:rPr>
        <w:t>:</w:t>
      </w:r>
      <w:r w:rsidRPr="000A5203">
        <w:rPr>
          <w:rFonts w:cs="B Lotus" w:hint="cs"/>
          <w:b/>
          <w:bCs/>
          <w:sz w:val="28"/>
          <w:szCs w:val="28"/>
          <w:rtl/>
          <w:lang w:bidi="fa-IR"/>
        </w:rPr>
        <w:t xml:space="preserve"> </w:t>
      </w:r>
    </w:p>
    <w:p w:rsidR="003E733F" w:rsidRDefault="000A5203" w:rsidP="00D840C5">
      <w:pPr>
        <w:pStyle w:val="StyleComplexBLotus12ptJustifiedFirstline05cm"/>
        <w:spacing w:line="240" w:lineRule="auto"/>
        <w:rPr>
          <w:rFonts w:cs="B Lotus"/>
          <w:sz w:val="28"/>
          <w:szCs w:val="28"/>
          <w:rtl/>
          <w:lang w:bidi="fa-IR"/>
        </w:rPr>
      </w:pPr>
      <w:r>
        <w:rPr>
          <w:rFonts w:cs="B Lotus" w:hint="cs"/>
          <w:sz w:val="28"/>
          <w:szCs w:val="28"/>
          <w:rtl/>
          <w:lang w:bidi="fa-IR"/>
        </w:rPr>
        <w:t>نویسنده در صفحه 114 گفته که</w:t>
      </w:r>
      <w:r w:rsidR="004C50EB">
        <w:rPr>
          <w:rFonts w:cs="B Lotus" w:hint="cs"/>
          <w:sz w:val="28"/>
          <w:szCs w:val="28"/>
          <w:rtl/>
          <w:lang w:bidi="fa-IR"/>
        </w:rPr>
        <w:t>:</w:t>
      </w:r>
      <w:r>
        <w:rPr>
          <w:rFonts w:cs="B Lotus" w:hint="cs"/>
          <w:sz w:val="28"/>
          <w:szCs w:val="28"/>
          <w:rtl/>
          <w:lang w:bidi="fa-IR"/>
        </w:rPr>
        <w:t xml:space="preserve"> «</w:t>
      </w:r>
      <w:r w:rsidRPr="00D840C5">
        <w:rPr>
          <w:rFonts w:cs="B Lotus" w:hint="cs"/>
          <w:b/>
          <w:bCs/>
          <w:sz w:val="26"/>
          <w:szCs w:val="26"/>
          <w:rtl/>
          <w:lang w:bidi="fa-IR"/>
        </w:rPr>
        <w:t xml:space="preserve">و یقابل التعطیل التجسم و التشبیه و هو أن </w:t>
      </w:r>
      <w:r w:rsidR="00CE4010" w:rsidRPr="00D840C5">
        <w:rPr>
          <w:rFonts w:cs="B Lotus" w:hint="cs"/>
          <w:b/>
          <w:bCs/>
          <w:sz w:val="26"/>
          <w:szCs w:val="26"/>
          <w:rtl/>
          <w:lang w:bidi="fa-IR"/>
        </w:rPr>
        <w:t>تترک هذه الآیات (ای آیات الصفات) علی ظاهرها، و یُفهم منها المألوف فی حیاه المخلوقین و المحدثین، فیُفهم من الید الجارحه التی خلقها الله فینا و یفهم من الاستواء معناه المتمثل فی جلوس احدنا علی کرسیه أو سریره و یفهم</w:t>
      </w:r>
      <w:r w:rsidR="00D840C5">
        <w:rPr>
          <w:rFonts w:cs="B Lotus" w:hint="cs"/>
          <w:b/>
          <w:bCs/>
          <w:sz w:val="26"/>
          <w:szCs w:val="26"/>
          <w:rtl/>
          <w:lang w:bidi="fa-IR"/>
        </w:rPr>
        <w:t xml:space="preserve"> </w:t>
      </w:r>
      <w:r w:rsidR="00CE4010" w:rsidRPr="00D840C5">
        <w:rPr>
          <w:rFonts w:cs="B Lotus" w:hint="cs"/>
          <w:b/>
          <w:bCs/>
          <w:sz w:val="26"/>
          <w:szCs w:val="26"/>
          <w:rtl/>
          <w:lang w:bidi="fa-IR"/>
        </w:rPr>
        <w:t>من المجیء الحر</w:t>
      </w:r>
      <w:r w:rsidR="00CE4010" w:rsidRPr="00D840C5">
        <w:rPr>
          <w:rFonts w:ascii="Lotus Linotype" w:hAnsi="Lotus Linotype" w:cs="Lotus Linotype"/>
          <w:b/>
          <w:bCs/>
          <w:sz w:val="26"/>
          <w:szCs w:val="26"/>
          <w:rtl/>
          <w:lang w:bidi="fa-IR"/>
        </w:rPr>
        <w:t>ک</w:t>
      </w:r>
      <w:r w:rsidR="00D840C5" w:rsidRPr="00D840C5">
        <w:rPr>
          <w:rFonts w:ascii="Lotus Linotype" w:hAnsi="Lotus Linotype" w:cs="Lotus Linotype"/>
          <w:b/>
          <w:bCs/>
          <w:sz w:val="26"/>
          <w:szCs w:val="26"/>
          <w:rtl/>
          <w:lang w:bidi="fa-IR"/>
        </w:rPr>
        <w:t>ة</w:t>
      </w:r>
      <w:r w:rsidR="00CE4010" w:rsidRPr="00D840C5">
        <w:rPr>
          <w:rFonts w:cs="B Lotus" w:hint="cs"/>
          <w:b/>
          <w:bCs/>
          <w:sz w:val="26"/>
          <w:szCs w:val="26"/>
          <w:rtl/>
          <w:lang w:bidi="fa-IR"/>
        </w:rPr>
        <w:t xml:space="preserve"> التی تتخطی حیزاً الی غیره و هکذا.»</w:t>
      </w:r>
      <w:r w:rsidR="00CE4010" w:rsidRPr="00D840C5">
        <w:rPr>
          <w:rFonts w:cs="B Lotus" w:hint="cs"/>
          <w:sz w:val="26"/>
          <w:szCs w:val="26"/>
          <w:rtl/>
          <w:lang w:bidi="fa-IR"/>
        </w:rPr>
        <w:t xml:space="preserve"> </w:t>
      </w:r>
      <w:r w:rsidR="00CE4010">
        <w:rPr>
          <w:rFonts w:cs="B Lotus" w:hint="cs"/>
          <w:sz w:val="28"/>
          <w:szCs w:val="28"/>
          <w:rtl/>
          <w:lang w:bidi="fa-IR"/>
        </w:rPr>
        <w:t>«در مقابل تعطیل (بری بودن خداوند از صفات) تجسم و تشبیه (نسبت دادن صفات انسانی به خدا) وجود دارد. در حالی که اگر این آیات را به ظاهرش حمل کنیم از آن آنچه که در زندگی آدمیان روی می‌دهد فهمیده می‌شود. از دست (الید) همان عضوی که خداوند برای ما خلق کرده فهمیده می‌شود (از استواء مشابه آن در نشستن یکی از ماها بر روی صندلی‌اش یا تختش فهمیده می‌شود</w:t>
      </w:r>
      <w:r w:rsidR="00783B5C">
        <w:rPr>
          <w:rFonts w:cs="B Lotus" w:hint="cs"/>
          <w:sz w:val="28"/>
          <w:szCs w:val="28"/>
          <w:rtl/>
          <w:lang w:bidi="fa-IR"/>
        </w:rPr>
        <w:t xml:space="preserve"> و از م</w:t>
      </w:r>
      <w:r w:rsidR="00CE4010">
        <w:rPr>
          <w:rFonts w:cs="B Lotus" w:hint="cs"/>
          <w:sz w:val="28"/>
          <w:szCs w:val="28"/>
          <w:rtl/>
          <w:lang w:bidi="fa-IR"/>
        </w:rPr>
        <w:t>جیء حرکتی که با مرز مشخصی از دیگری تعیین می‌شود فهمیده می‌شود.»</w:t>
      </w:r>
    </w:p>
    <w:p w:rsidR="00CE4010" w:rsidRDefault="00CE4010" w:rsidP="00CE4010">
      <w:pPr>
        <w:pStyle w:val="StyleComplexBLotus12ptJustifiedFirstline05cm"/>
        <w:spacing w:line="240" w:lineRule="auto"/>
        <w:rPr>
          <w:rFonts w:cs="B Lotus"/>
          <w:sz w:val="28"/>
          <w:szCs w:val="28"/>
          <w:rtl/>
          <w:lang w:bidi="fa-IR"/>
        </w:rPr>
      </w:pPr>
      <w:r>
        <w:rPr>
          <w:rFonts w:cs="B Lotus" w:hint="cs"/>
          <w:sz w:val="28"/>
          <w:szCs w:val="28"/>
          <w:rtl/>
          <w:lang w:bidi="fa-IR"/>
        </w:rPr>
        <w:t>در جواب آن می‌گوئیم که</w:t>
      </w:r>
      <w:r w:rsidR="004C50EB">
        <w:rPr>
          <w:rFonts w:cs="B Lotus" w:hint="cs"/>
          <w:sz w:val="28"/>
          <w:szCs w:val="28"/>
          <w:rtl/>
          <w:lang w:bidi="fa-IR"/>
        </w:rPr>
        <w:t>:</w:t>
      </w:r>
      <w:r>
        <w:rPr>
          <w:rFonts w:cs="B Lotus" w:hint="cs"/>
          <w:sz w:val="28"/>
          <w:szCs w:val="28"/>
          <w:rtl/>
          <w:lang w:bidi="fa-IR"/>
        </w:rPr>
        <w:t xml:space="preserve"> </w:t>
      </w:r>
    </w:p>
    <w:p w:rsidR="00CE4010" w:rsidRDefault="00CE4010" w:rsidP="00CE4010">
      <w:pPr>
        <w:pStyle w:val="StyleComplexBLotus12ptJustifiedFirstline05cm"/>
        <w:spacing w:line="240" w:lineRule="auto"/>
        <w:rPr>
          <w:rFonts w:cs="B Lotus"/>
          <w:sz w:val="28"/>
          <w:szCs w:val="28"/>
          <w:rtl/>
          <w:lang w:bidi="fa-IR"/>
        </w:rPr>
      </w:pPr>
      <w:r>
        <w:rPr>
          <w:rFonts w:cs="B Lotus" w:hint="cs"/>
          <w:sz w:val="28"/>
          <w:szCs w:val="28"/>
          <w:rtl/>
          <w:lang w:bidi="fa-IR"/>
        </w:rPr>
        <w:t>اولاً</w:t>
      </w:r>
      <w:r w:rsidR="004C50EB">
        <w:rPr>
          <w:rFonts w:cs="B Lotus" w:hint="cs"/>
          <w:sz w:val="28"/>
          <w:szCs w:val="28"/>
          <w:rtl/>
          <w:lang w:bidi="fa-IR"/>
        </w:rPr>
        <w:t>:</w:t>
      </w:r>
      <w:r>
        <w:rPr>
          <w:rFonts w:cs="B Lotus" w:hint="cs"/>
          <w:sz w:val="28"/>
          <w:szCs w:val="28"/>
          <w:rtl/>
          <w:lang w:bidi="fa-IR"/>
        </w:rPr>
        <w:t xml:space="preserve"> چاره‌ای جز اینکه آیات را به ظاهرش واگذاریم، نداریم چونکه حقی است که مورد نظر خداوند بوده است. و اینکه بعضی از مردم از آن بد برداشت می‌کنند از فهم خطا کار آنهاست و این فهم آنها ظاهر آیات نیست.</w:t>
      </w:r>
    </w:p>
    <w:tbl>
      <w:tblPr>
        <w:bidiVisual/>
        <w:tblW w:w="4833" w:type="pct"/>
        <w:tblInd w:w="86" w:type="dxa"/>
        <w:tblLook w:val="01E0"/>
      </w:tblPr>
      <w:tblGrid>
        <w:gridCol w:w="2632"/>
        <w:gridCol w:w="1036"/>
        <w:gridCol w:w="2351"/>
      </w:tblGrid>
      <w:tr w:rsidR="00494D70" w:rsidRPr="00754C34" w:rsidTr="00754C34">
        <w:tc>
          <w:tcPr>
            <w:tcW w:w="2186" w:type="pct"/>
          </w:tcPr>
          <w:p w:rsidR="00494D70" w:rsidRPr="00754C34" w:rsidRDefault="00494D70" w:rsidP="00754C34">
            <w:pPr>
              <w:pStyle w:val="StyleComplexBLotus12ptJustifiedFirstline05cm"/>
              <w:spacing w:line="240" w:lineRule="auto"/>
              <w:ind w:firstLine="0"/>
              <w:rPr>
                <w:rFonts w:ascii="Lotus Linotype" w:hAnsi="Lotus Linotype" w:cs="Lotus Linotype"/>
                <w:b/>
                <w:bCs/>
                <w:sz w:val="2"/>
                <w:szCs w:val="2"/>
                <w:rtl/>
                <w:lang w:bidi="fa-IR"/>
              </w:rPr>
            </w:pPr>
            <w:r w:rsidRPr="00754C34">
              <w:rPr>
                <w:rFonts w:ascii="Lotus Linotype" w:hAnsi="Lotus Linotype" w:cs="Lotus Linotype"/>
                <w:b/>
                <w:bCs/>
                <w:sz w:val="26"/>
                <w:szCs w:val="26"/>
                <w:rtl/>
                <w:lang w:bidi="fa-IR"/>
              </w:rPr>
              <w:t>و کم من عائب قولاً صحیحاً</w:t>
            </w:r>
            <w:r w:rsidRPr="00754C34">
              <w:rPr>
                <w:rFonts w:ascii="Lotus Linotype" w:hAnsi="Lotus Linotype" w:cs="Lotus Linotype"/>
                <w:b/>
                <w:bCs/>
                <w:sz w:val="28"/>
                <w:szCs w:val="28"/>
                <w:rtl/>
                <w:lang w:bidi="fa-IR"/>
              </w:rPr>
              <w:br/>
            </w:r>
          </w:p>
        </w:tc>
        <w:tc>
          <w:tcPr>
            <w:tcW w:w="861" w:type="pct"/>
          </w:tcPr>
          <w:p w:rsidR="00494D70" w:rsidRPr="00754C34" w:rsidRDefault="00494D70" w:rsidP="00754C34">
            <w:pPr>
              <w:pStyle w:val="StyleComplexBLotus12ptJustifiedFirstline05cm"/>
              <w:spacing w:line="240" w:lineRule="auto"/>
              <w:ind w:firstLine="0"/>
              <w:rPr>
                <w:rFonts w:ascii="Lotus Linotype" w:hAnsi="Lotus Linotype" w:cs="Lotus Linotype"/>
                <w:sz w:val="28"/>
                <w:szCs w:val="28"/>
                <w:rtl/>
                <w:lang w:bidi="fa-IR"/>
              </w:rPr>
            </w:pPr>
          </w:p>
        </w:tc>
        <w:tc>
          <w:tcPr>
            <w:tcW w:w="1953" w:type="pct"/>
          </w:tcPr>
          <w:p w:rsidR="00494D70" w:rsidRPr="00754C34" w:rsidRDefault="00494D70" w:rsidP="00754C34">
            <w:pPr>
              <w:pStyle w:val="StyleComplexBLotus12ptJustifiedFirstline05cm"/>
              <w:spacing w:line="240" w:lineRule="auto"/>
              <w:ind w:firstLine="0"/>
              <w:rPr>
                <w:rFonts w:ascii="Lotus Linotype" w:hAnsi="Lotus Linotype" w:cs="Lotus Linotype"/>
                <w:b/>
                <w:bCs/>
                <w:sz w:val="2"/>
                <w:szCs w:val="2"/>
                <w:rtl/>
                <w:lang w:bidi="fa-IR"/>
              </w:rPr>
            </w:pPr>
            <w:r w:rsidRPr="00754C34">
              <w:rPr>
                <w:rFonts w:ascii="Lotus Linotype" w:hAnsi="Lotus Linotype" w:cs="Lotus Linotype"/>
                <w:b/>
                <w:bCs/>
                <w:sz w:val="26"/>
                <w:szCs w:val="26"/>
                <w:rtl/>
                <w:lang w:bidi="fa-IR"/>
              </w:rPr>
              <w:t>و آفته من الفهم السقیم</w:t>
            </w:r>
            <w:r w:rsidRPr="00754C34">
              <w:rPr>
                <w:rFonts w:ascii="Lotus Linotype" w:hAnsi="Lotus Linotype" w:cs="Lotus Linotype"/>
                <w:b/>
                <w:bCs/>
                <w:sz w:val="28"/>
                <w:szCs w:val="28"/>
                <w:rtl/>
                <w:lang w:bidi="fa-IR"/>
              </w:rPr>
              <w:br/>
            </w:r>
          </w:p>
        </w:tc>
      </w:tr>
    </w:tbl>
    <w:p w:rsidR="003E733F" w:rsidRDefault="00FC0839"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«چه بسیارند کسانی که حرف درستی را عیبناک بدانند در حالی که مشکل آن از فهم بیمار خودش باشد.»</w:t>
      </w:r>
    </w:p>
    <w:p w:rsidR="00FC0839" w:rsidRDefault="00E20169" w:rsidP="00F05A12">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ثانیاً</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این آیات بر صفات حقیقی خداوند دلا</w:t>
      </w:r>
      <w:r w:rsidR="009F5C79">
        <w:rPr>
          <w:rFonts w:ascii="Times New Roman" w:hAnsi="Times New Roman" w:cs="B Lotus" w:hint="cs"/>
          <w:sz w:val="28"/>
          <w:szCs w:val="28"/>
          <w:rtl/>
          <w:lang w:bidi="fa-IR"/>
        </w:rPr>
        <w:t>ل</w:t>
      </w:r>
      <w:r>
        <w:rPr>
          <w:rFonts w:ascii="Times New Roman" w:hAnsi="Times New Roman" w:cs="B Lotus" w:hint="cs"/>
          <w:sz w:val="28"/>
          <w:szCs w:val="28"/>
          <w:rtl/>
          <w:lang w:bidi="fa-IR"/>
        </w:rPr>
        <w:t>ت می</w:t>
      </w:r>
      <w:r>
        <w:rPr>
          <w:rFonts w:cs="B Lotus" w:hint="cs"/>
          <w:sz w:val="28"/>
          <w:szCs w:val="28"/>
          <w:rtl/>
          <w:lang w:bidi="fa-IR"/>
        </w:rPr>
        <w:t xml:space="preserve">‌کند. پس خداوند دستی دارد که حقیقتاً شایسته وی است و مثل دست انسانها نیست و استواء یک معنای حقیقی دارد که سلف و ائمه اهل سنت و اهل لغت آنرا تفسیر کرده‌اند که همان علو و بلندی و استقرار و اوج گرفتن </w:t>
      </w:r>
      <w:r w:rsidR="007A71D1">
        <w:rPr>
          <w:rFonts w:cs="B Lotus" w:hint="cs"/>
          <w:sz w:val="28"/>
          <w:szCs w:val="28"/>
          <w:rtl/>
          <w:lang w:bidi="fa-IR"/>
        </w:rPr>
        <w:t>می‌باشد و همه این معانی به آنچه که شایسته خداوند است اطلاق می‌شود. نه مثل علو و بلندی مخلوق و استقرار و اوج گرفتن وی. چون خداوند از آن خیلی بلند مرتبه‌تر می‌باشد. و همچنین مجیء معنای حقیقی آن در زبان عربی آمدن می‌باشد همچنانکه در آیات دیگر به معنای آمدن آمده است و این لازمه مشابهت آمدن مخلوق با خالق نیست.</w:t>
      </w:r>
    </w:p>
    <w:p w:rsidR="007A71D1" w:rsidRDefault="007A71D1" w:rsidP="007A71D1">
      <w:pPr>
        <w:pStyle w:val="StyleComplexBLotus12ptJustifiedFirstline05cm"/>
        <w:spacing w:line="240" w:lineRule="auto"/>
        <w:rPr>
          <w:rFonts w:cs="B Lotus"/>
          <w:sz w:val="28"/>
          <w:szCs w:val="28"/>
          <w:rtl/>
          <w:lang w:bidi="fa-IR"/>
        </w:rPr>
      </w:pPr>
      <w:r>
        <w:rPr>
          <w:rFonts w:cs="B Lotus" w:hint="cs"/>
          <w:sz w:val="28"/>
          <w:szCs w:val="28"/>
          <w:rtl/>
          <w:lang w:bidi="fa-IR"/>
        </w:rPr>
        <w:t>و الفاظ عضو و قلمرو که نویسنده آورده به طور مجمل است و در مورد خداوند قابل نفی یا اثبات نیست.</w:t>
      </w:r>
    </w:p>
    <w:p w:rsidR="009F5C79" w:rsidRDefault="009F5C79" w:rsidP="007A71D1">
      <w:pPr>
        <w:pStyle w:val="StyleComplexBLotus12ptJustifiedFirstline05cm"/>
        <w:spacing w:line="240" w:lineRule="auto"/>
        <w:rPr>
          <w:rFonts w:cs="B Lotus"/>
          <w:sz w:val="28"/>
          <w:szCs w:val="28"/>
          <w:rtl/>
          <w:lang w:bidi="fa-IR"/>
        </w:rPr>
      </w:pPr>
    </w:p>
    <w:p w:rsidR="007A71D1" w:rsidRPr="007A71D1" w:rsidRDefault="007A71D1" w:rsidP="007A71D1">
      <w:pPr>
        <w:pStyle w:val="StyleComplexBLotus12ptJustifiedFirstline05cm"/>
        <w:spacing w:line="240" w:lineRule="auto"/>
        <w:ind w:firstLine="0"/>
        <w:rPr>
          <w:rFonts w:ascii="Times New Roman" w:hAnsi="Times New Roman" w:cs="B Lotus"/>
          <w:b/>
          <w:bCs/>
          <w:sz w:val="28"/>
          <w:szCs w:val="28"/>
          <w:rtl/>
          <w:lang w:bidi="fa-IR"/>
        </w:rPr>
      </w:pPr>
      <w:r w:rsidRPr="007A71D1">
        <w:rPr>
          <w:rFonts w:cs="B Lotus" w:hint="cs"/>
          <w:b/>
          <w:bCs/>
          <w:sz w:val="28"/>
          <w:szCs w:val="28"/>
          <w:rtl/>
          <w:lang w:bidi="fa-IR"/>
        </w:rPr>
        <w:t>اظهار نظر بیست و چهارم</w:t>
      </w:r>
      <w:r w:rsidR="004C50EB">
        <w:rPr>
          <w:rFonts w:cs="B Lotus" w:hint="cs"/>
          <w:b/>
          <w:bCs/>
          <w:sz w:val="28"/>
          <w:szCs w:val="28"/>
          <w:rtl/>
          <w:lang w:bidi="fa-IR"/>
        </w:rPr>
        <w:t>:</w:t>
      </w:r>
      <w:r w:rsidRPr="007A71D1">
        <w:rPr>
          <w:rFonts w:cs="B Lotus" w:hint="cs"/>
          <w:b/>
          <w:bCs/>
          <w:sz w:val="28"/>
          <w:szCs w:val="28"/>
          <w:rtl/>
          <w:lang w:bidi="fa-IR"/>
        </w:rPr>
        <w:t xml:space="preserve"> </w:t>
      </w:r>
    </w:p>
    <w:p w:rsidR="007A71D1" w:rsidRDefault="007A71D1" w:rsidP="007A71D1">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صفحات 118 و 119 بعضی از متصوفه و نویسندگانشان را مثل قشیری، ستوده است و این ستایش در محل خودش نیست و جایگاهی ندارد. چونکه اصل تصوف در اسلام بدعت به شمار می</w:t>
      </w:r>
      <w:r>
        <w:rPr>
          <w:rFonts w:cs="B Lotus" w:hint="cs"/>
          <w:sz w:val="28"/>
          <w:szCs w:val="28"/>
          <w:rtl/>
          <w:lang w:bidi="fa-IR"/>
        </w:rPr>
        <w:t>‌آید و گاهی به افکار مخالف تکامل می‌یابد و علمای دانشمند پیوسته از آن افکار و پیروانشان، مخصوصاً قشیری پرهیز کرده‌اند. شیخ الاسلام ابن تیمیه ردّ مفصلی بر رساله قشیری و مخالفتها و آشفته گوئیهای آن دارد. و در ستایش قشیری و امثال او اغفالی وجود دارد برای آنهایی که حقیقت تصوف را نمی‌شناسند.</w:t>
      </w:r>
    </w:p>
    <w:p w:rsidR="00F86708" w:rsidRDefault="00F86708" w:rsidP="007A71D1">
      <w:pPr>
        <w:pStyle w:val="StyleComplexBLotus12ptJustifiedFirstline05cm"/>
        <w:spacing w:line="240" w:lineRule="auto"/>
        <w:rPr>
          <w:rFonts w:cs="B Lotus"/>
          <w:sz w:val="28"/>
          <w:szCs w:val="28"/>
          <w:rtl/>
          <w:lang w:bidi="fa-IR"/>
        </w:rPr>
      </w:pPr>
    </w:p>
    <w:p w:rsidR="00F86708" w:rsidRDefault="00F86708" w:rsidP="007A71D1">
      <w:pPr>
        <w:pStyle w:val="StyleComplexBLotus12ptJustifiedFirstline05cm"/>
        <w:spacing w:line="240" w:lineRule="auto"/>
        <w:rPr>
          <w:rFonts w:cs="B Lotus"/>
          <w:sz w:val="28"/>
          <w:szCs w:val="28"/>
          <w:rtl/>
          <w:lang w:bidi="fa-IR"/>
        </w:rPr>
      </w:pPr>
    </w:p>
    <w:p w:rsidR="007A71D1" w:rsidRPr="007A71D1" w:rsidRDefault="007A71D1" w:rsidP="007A71D1">
      <w:pPr>
        <w:pStyle w:val="StyleComplexBLotus12ptJustifiedFirstline05cm"/>
        <w:spacing w:line="240" w:lineRule="auto"/>
        <w:ind w:firstLine="0"/>
        <w:rPr>
          <w:rFonts w:ascii="Times New Roman" w:hAnsi="Times New Roman" w:cs="B Lotus"/>
          <w:b/>
          <w:bCs/>
          <w:sz w:val="28"/>
          <w:szCs w:val="28"/>
          <w:rtl/>
          <w:lang w:bidi="fa-IR"/>
        </w:rPr>
      </w:pPr>
      <w:r w:rsidRPr="007A71D1">
        <w:rPr>
          <w:rFonts w:cs="B Lotus" w:hint="cs"/>
          <w:b/>
          <w:bCs/>
          <w:sz w:val="28"/>
          <w:szCs w:val="28"/>
          <w:rtl/>
          <w:lang w:bidi="fa-IR"/>
        </w:rPr>
        <w:t>اظهار نظر بیست و پنجم</w:t>
      </w:r>
      <w:r w:rsidR="004C50EB">
        <w:rPr>
          <w:rFonts w:cs="B Lotus" w:hint="cs"/>
          <w:b/>
          <w:bCs/>
          <w:sz w:val="28"/>
          <w:szCs w:val="28"/>
          <w:rtl/>
          <w:lang w:bidi="fa-IR"/>
        </w:rPr>
        <w:t>:</w:t>
      </w:r>
      <w:r w:rsidRPr="007A71D1">
        <w:rPr>
          <w:rFonts w:cs="B Lotus" w:hint="cs"/>
          <w:b/>
          <w:bCs/>
          <w:sz w:val="28"/>
          <w:szCs w:val="28"/>
          <w:rtl/>
          <w:lang w:bidi="fa-IR"/>
        </w:rPr>
        <w:t xml:space="preserve"> </w:t>
      </w:r>
    </w:p>
    <w:p w:rsidR="007A71D1" w:rsidRDefault="007A71D1"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از صفحه 132 تا صفحه 144 در مورد صفات خداوند صحبت کرده و در این سخنانش خطاهای بسیاری وجود دارد که مهمترین آنها عبارتند از</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p>
    <w:p w:rsidR="007A71D1" w:rsidRDefault="007A71D1" w:rsidP="00F05A12">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1- اینکه آیات صفات را جزء متشابهات قرار داده، خطاست. چونکه آیات صفات نزد امت سلف و امامان آنها جزء محکمات است. و هیچ کس نگفته که جزء متشابهات است جز بعضی از متأخرینی که دلیلی برای قولشان ندارند و بنابراین اختلافشان اعتباری ندارد.</w:t>
      </w:r>
    </w:p>
    <w:p w:rsidR="007A71D1" w:rsidRDefault="007A71D1" w:rsidP="00F05A12">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2- به گفته نویسنده آیات صفات دو برداشت و حکم از آنها می</w:t>
      </w:r>
      <w:r>
        <w:rPr>
          <w:rFonts w:cs="B Lotus" w:hint="cs"/>
          <w:sz w:val="28"/>
          <w:szCs w:val="28"/>
          <w:rtl/>
          <w:lang w:bidi="fa-IR"/>
        </w:rPr>
        <w:t>‌شود.</w:t>
      </w:r>
    </w:p>
    <w:p w:rsidR="007A71D1" w:rsidRDefault="007A71D1" w:rsidP="00F05A12">
      <w:pPr>
        <w:pStyle w:val="StyleComplexBLotus12ptJustifiedFirstline05cm"/>
        <w:spacing w:line="240" w:lineRule="auto"/>
        <w:rPr>
          <w:rFonts w:cs="B Lotus"/>
          <w:sz w:val="28"/>
          <w:szCs w:val="28"/>
          <w:rtl/>
          <w:lang w:bidi="fa-IR"/>
        </w:rPr>
      </w:pPr>
      <w:r>
        <w:rPr>
          <w:rFonts w:cs="B Lotus" w:hint="cs"/>
          <w:sz w:val="28"/>
          <w:szCs w:val="28"/>
          <w:rtl/>
          <w:lang w:bidi="fa-IR"/>
        </w:rPr>
        <w:t>برداشت اول</w:t>
      </w:r>
      <w:r w:rsidR="004C50EB">
        <w:rPr>
          <w:rFonts w:cs="B Lotus" w:hint="cs"/>
          <w:sz w:val="28"/>
          <w:szCs w:val="28"/>
          <w:rtl/>
          <w:lang w:bidi="fa-IR"/>
        </w:rPr>
        <w:t>:</w:t>
      </w:r>
      <w:r>
        <w:rPr>
          <w:rFonts w:cs="B Lotus" w:hint="cs"/>
          <w:sz w:val="28"/>
          <w:szCs w:val="28"/>
          <w:rtl/>
          <w:lang w:bidi="fa-IR"/>
        </w:rPr>
        <w:t xml:space="preserve"> آیات صفات را بر ظاهرش حمل کند با وجود اینکه خداوند متعال از شبیه و شریک منزه است. و می‌گوید که این تأویل اجمالی است چون</w:t>
      </w:r>
      <w:r w:rsidR="00F86708">
        <w:rPr>
          <w:rFonts w:cs="B Lotus" w:hint="cs"/>
          <w:sz w:val="28"/>
          <w:szCs w:val="28"/>
          <w:rtl/>
          <w:lang w:bidi="fa-IR"/>
        </w:rPr>
        <w:t>ک</w:t>
      </w:r>
      <w:r>
        <w:rPr>
          <w:rFonts w:cs="B Lotus" w:hint="cs"/>
          <w:sz w:val="28"/>
          <w:szCs w:val="28"/>
          <w:rtl/>
          <w:lang w:bidi="fa-IR"/>
        </w:rPr>
        <w:t xml:space="preserve">ه ظاهر آیات صفات آدمیان است. </w:t>
      </w:r>
    </w:p>
    <w:p w:rsidR="007A71D1" w:rsidRDefault="007A71D1" w:rsidP="00F05A12">
      <w:pPr>
        <w:pStyle w:val="StyleComplexBLotus12ptJustifiedFirstline05cm"/>
        <w:spacing w:line="240" w:lineRule="auto"/>
        <w:rPr>
          <w:rFonts w:cs="B Lotus"/>
          <w:sz w:val="28"/>
          <w:szCs w:val="28"/>
          <w:rtl/>
          <w:lang w:bidi="fa-IR"/>
        </w:rPr>
      </w:pPr>
      <w:r>
        <w:rPr>
          <w:rFonts w:cs="B Lotus" w:hint="cs"/>
          <w:sz w:val="28"/>
          <w:szCs w:val="28"/>
          <w:rtl/>
          <w:lang w:bidi="fa-IR"/>
        </w:rPr>
        <w:t>جواب</w:t>
      </w:r>
      <w:r w:rsidR="004C50EB">
        <w:rPr>
          <w:rFonts w:cs="B Lotus" w:hint="cs"/>
          <w:sz w:val="28"/>
          <w:szCs w:val="28"/>
          <w:rtl/>
          <w:lang w:bidi="fa-IR"/>
        </w:rPr>
        <w:t>:</w:t>
      </w:r>
      <w:r>
        <w:rPr>
          <w:rFonts w:cs="B Lotus" w:hint="cs"/>
          <w:sz w:val="28"/>
          <w:szCs w:val="28"/>
          <w:rtl/>
          <w:lang w:bidi="fa-IR"/>
        </w:rPr>
        <w:t xml:space="preserve"> به نویسنده می‌گوئیم که این امر همچنانکه ذکر کردی ظاهر آیات بر مشابهت صفات خداوند با صفات انسانها دلالت می‌کند، درست نیست و این فقط توهمی است که تو پنداشته‌ای، چونکه ظاهر آیات شایسته خداوند است و صفات خداوند مختص خودش و صفات مخلوق مختص به مخلوق است.</w:t>
      </w:r>
    </w:p>
    <w:p w:rsidR="007A71D1" w:rsidRDefault="007A71D1" w:rsidP="00F05A12">
      <w:pPr>
        <w:pStyle w:val="StyleComplexBLotus12ptJustifiedFirstline05cm"/>
        <w:spacing w:line="240" w:lineRule="auto"/>
        <w:rPr>
          <w:rFonts w:cs="B Lotus"/>
          <w:sz w:val="28"/>
          <w:szCs w:val="28"/>
          <w:rtl/>
          <w:lang w:bidi="fa-IR"/>
        </w:rPr>
      </w:pPr>
      <w:r>
        <w:rPr>
          <w:rFonts w:cs="B Lotus" w:hint="cs"/>
          <w:sz w:val="28"/>
          <w:szCs w:val="28"/>
          <w:rtl/>
          <w:lang w:bidi="fa-IR"/>
        </w:rPr>
        <w:t>برداشت دوم</w:t>
      </w:r>
      <w:r w:rsidR="004C50EB">
        <w:rPr>
          <w:rFonts w:cs="B Lotus" w:hint="cs"/>
          <w:sz w:val="28"/>
          <w:szCs w:val="28"/>
          <w:rtl/>
          <w:lang w:bidi="fa-IR"/>
        </w:rPr>
        <w:t>:</w:t>
      </w:r>
      <w:r>
        <w:rPr>
          <w:rFonts w:cs="B Lotus" w:hint="cs"/>
          <w:sz w:val="28"/>
          <w:szCs w:val="28"/>
          <w:rtl/>
          <w:lang w:bidi="fa-IR"/>
        </w:rPr>
        <w:t xml:space="preserve"> آیات صفات بر معنای مجازی حمل می‌شود یعنی استواء را به تسلط و استیلاء و ید را به قدرت تفسیر می‌کند.</w:t>
      </w:r>
    </w:p>
    <w:p w:rsidR="007A71D1" w:rsidRDefault="007A71D1" w:rsidP="00F05A12">
      <w:pPr>
        <w:pStyle w:val="StyleComplexBLotus12ptJustifiedFirstline05cm"/>
        <w:spacing w:line="240" w:lineRule="auto"/>
        <w:rPr>
          <w:rFonts w:cs="B Lotus"/>
          <w:sz w:val="28"/>
          <w:szCs w:val="28"/>
          <w:rtl/>
          <w:lang w:bidi="fa-IR"/>
        </w:rPr>
      </w:pPr>
      <w:r>
        <w:rPr>
          <w:rFonts w:cs="B Lotus" w:hint="cs"/>
          <w:sz w:val="28"/>
          <w:szCs w:val="28"/>
          <w:rtl/>
          <w:lang w:bidi="fa-IR"/>
        </w:rPr>
        <w:t>جواب</w:t>
      </w:r>
      <w:r w:rsidR="004C50EB">
        <w:rPr>
          <w:rFonts w:cs="B Lotus" w:hint="cs"/>
          <w:sz w:val="28"/>
          <w:szCs w:val="28"/>
          <w:rtl/>
          <w:lang w:bidi="fa-IR"/>
        </w:rPr>
        <w:t>:</w:t>
      </w:r>
      <w:r>
        <w:rPr>
          <w:rFonts w:cs="B Lotus" w:hint="cs"/>
          <w:sz w:val="28"/>
          <w:szCs w:val="28"/>
          <w:rtl/>
          <w:lang w:bidi="fa-IR"/>
        </w:rPr>
        <w:t xml:space="preserve"> ما به او می‌گوئیم که حمل کردن صفات خداوند بر معنای مجازی جایز نیست. چونکه این تعطیل کردن مدلول صفات برای خداوند است. بلکه بایستی صفات را بر معنای حقیقی که شایسته خداوند باشد حمل کرد. چون اصل در کلام این است که حمل بر حقیقت بشود. مخصوصاً اگر کلام خداوند باشد و به ویژه اگر آن کلام متعلق به اسماء و صفات خداوند باشد. و کلام جز هنگامی که حمل بر حقیقت سخت باشد جایز نیست که بر مجاز حمل شود. و این تعذر و سختی در نصوص مربوط به صفات وجود ندارد. پس در اینجا چیزی وجود ندارد که حمل صفات را بر مجاز واجب کند و برای این امر باطلی که ذکر کرده، تأویل بعضی از صفات را به بعضی از سلف نسبت داده و توجیه کرده است.</w:t>
      </w:r>
    </w:p>
    <w:p w:rsidR="007A71D1" w:rsidRDefault="007A71D1" w:rsidP="007A71D1">
      <w:pPr>
        <w:pStyle w:val="StyleComplexBLotus12ptJustifiedFirstline05cm"/>
        <w:spacing w:line="240" w:lineRule="auto"/>
        <w:rPr>
          <w:rFonts w:cs="B Lotus"/>
          <w:sz w:val="28"/>
          <w:szCs w:val="28"/>
          <w:rtl/>
          <w:lang w:bidi="fa-IR"/>
        </w:rPr>
      </w:pPr>
      <w:r>
        <w:rPr>
          <w:rFonts w:cs="B Lotus" w:hint="cs"/>
          <w:sz w:val="28"/>
          <w:szCs w:val="28"/>
          <w:rtl/>
          <w:lang w:bidi="fa-IR"/>
        </w:rPr>
        <w:t xml:space="preserve">تأویل </w:t>
      </w:r>
      <w:r w:rsidRPr="00F86708">
        <w:rPr>
          <w:rFonts w:cs="B Lotus" w:hint="cs"/>
          <w:b/>
          <w:bCs/>
          <w:sz w:val="28"/>
          <w:szCs w:val="28"/>
          <w:rtl/>
          <w:lang w:bidi="fa-IR"/>
        </w:rPr>
        <w:t>(و جاء ربک)</w:t>
      </w:r>
      <w:r>
        <w:rPr>
          <w:rFonts w:cs="B Lotus" w:hint="cs"/>
          <w:sz w:val="28"/>
          <w:szCs w:val="28"/>
          <w:rtl/>
          <w:lang w:bidi="fa-IR"/>
        </w:rPr>
        <w:t xml:space="preserve"> به معنای جاء امر ربک را به امام احمد نسبت داده است و تأویل ضحک (خنده) را به معنای رحمت به امام بخاری نسبت داده است. وتأویل پایین آمدن خداوند از آسمان دنیا بر بندگانش به معنای عنایت و توجه خداوند نسبت به بندگان را به حماد بن زید نسبت داده است.</w:t>
      </w:r>
    </w:p>
    <w:p w:rsidR="007A71D1" w:rsidRDefault="009C5DDC" w:rsidP="007A71D1">
      <w:pPr>
        <w:pStyle w:val="StyleComplexBLotus12ptJustifiedFirstline05cm"/>
        <w:spacing w:line="240" w:lineRule="auto"/>
        <w:rPr>
          <w:rFonts w:cs="B Lotus"/>
          <w:sz w:val="28"/>
          <w:szCs w:val="28"/>
          <w:rtl/>
          <w:lang w:bidi="fa-IR"/>
        </w:rPr>
      </w:pPr>
      <w:r>
        <w:rPr>
          <w:rFonts w:cs="B Lotus" w:hint="cs"/>
          <w:sz w:val="28"/>
          <w:szCs w:val="28"/>
          <w:rtl/>
          <w:lang w:bidi="fa-IR"/>
        </w:rPr>
        <w:t>و جوابی که ما می‌گوئیم</w:t>
      </w:r>
      <w:r w:rsidR="004C50EB">
        <w:rPr>
          <w:rFonts w:cs="B Lotus" w:hint="cs"/>
          <w:sz w:val="28"/>
          <w:szCs w:val="28"/>
          <w:rtl/>
          <w:lang w:bidi="fa-IR"/>
        </w:rPr>
        <w:t>:</w:t>
      </w:r>
      <w:r>
        <w:rPr>
          <w:rFonts w:cs="B Lotus" w:hint="cs"/>
          <w:sz w:val="28"/>
          <w:szCs w:val="28"/>
          <w:rtl/>
          <w:lang w:bidi="fa-IR"/>
        </w:rPr>
        <w:t xml:space="preserve"> </w:t>
      </w:r>
    </w:p>
    <w:p w:rsidR="009C5DDC" w:rsidRDefault="009C5DDC" w:rsidP="009C5DDC">
      <w:pPr>
        <w:pStyle w:val="StyleComplexBLotus12ptJustifiedFirstline05cm"/>
        <w:spacing w:line="240" w:lineRule="auto"/>
        <w:rPr>
          <w:rFonts w:cs="B Lotus"/>
          <w:sz w:val="28"/>
          <w:szCs w:val="28"/>
          <w:rtl/>
          <w:lang w:bidi="fa-IR"/>
        </w:rPr>
      </w:pPr>
      <w:r>
        <w:rPr>
          <w:rFonts w:cs="B Lotus" w:hint="cs"/>
          <w:sz w:val="28"/>
          <w:szCs w:val="28"/>
          <w:rtl/>
          <w:lang w:bidi="fa-IR"/>
        </w:rPr>
        <w:t>اولاً</w:t>
      </w:r>
      <w:r w:rsidR="004C50EB">
        <w:rPr>
          <w:rFonts w:cs="B Lotus" w:hint="cs"/>
          <w:sz w:val="28"/>
          <w:szCs w:val="28"/>
          <w:rtl/>
          <w:lang w:bidi="fa-IR"/>
        </w:rPr>
        <w:t>:</w:t>
      </w:r>
      <w:r>
        <w:rPr>
          <w:rFonts w:cs="B Lotus" w:hint="cs"/>
          <w:sz w:val="28"/>
          <w:szCs w:val="28"/>
          <w:rtl/>
          <w:lang w:bidi="fa-IR"/>
        </w:rPr>
        <w:t xml:space="preserve"> آنچه که به امام احمد نسبت داده ثابت شده نیست و کتابهای خودش یا کتابهای اصحابش آنرا تأیید نکرده‌اند و بیهقی آنرا ذکر کرده و قابل اعتماد نیست، چونکه بیهقی </w:t>
      </w:r>
      <w:r>
        <w:rPr>
          <w:rFonts w:ascii="Times New Roman" w:hAnsi="Times New Roman" w:cs="Times New Roman" w:hint="cs"/>
          <w:sz w:val="28"/>
          <w:szCs w:val="28"/>
          <w:rtl/>
          <w:lang w:bidi="fa-IR"/>
        </w:rPr>
        <w:t>–</w:t>
      </w:r>
      <w:r>
        <w:rPr>
          <w:rFonts w:cs="B Lotus" w:hint="cs"/>
          <w:sz w:val="28"/>
          <w:szCs w:val="28"/>
          <w:rtl/>
          <w:lang w:bidi="fa-IR"/>
        </w:rPr>
        <w:t xml:space="preserve"> یرحمه الله </w:t>
      </w:r>
      <w:r>
        <w:rPr>
          <w:rFonts w:ascii="Times New Roman" w:hAnsi="Times New Roman" w:cs="Times New Roman" w:hint="cs"/>
          <w:sz w:val="28"/>
          <w:szCs w:val="28"/>
          <w:rtl/>
          <w:lang w:bidi="fa-IR"/>
        </w:rPr>
        <w:t>–</w:t>
      </w:r>
      <w:r>
        <w:rPr>
          <w:rFonts w:cs="B Lotus" w:hint="cs"/>
          <w:sz w:val="28"/>
          <w:szCs w:val="28"/>
          <w:rtl/>
          <w:lang w:bidi="fa-IR"/>
        </w:rPr>
        <w:t xml:space="preserve"> مقداری از تأویلات صفات را ذکر کرده که در این مورد نقل وی قابل اعتماد نیست. چونکه بیهقی در نقل متساهل است. و آنچه که یقیناً از امام احمد ثابت شده این است که صفات بر حقیقتشان حمل می‌شوند و نباید تأویل شوند و چیزی را که معروف و یقینی است بخاطر چیز مظنون و مشکوک فرو نمی‌گذارد. وردی که امام احمد در این مورد بر جهمیه و زنادقه وارد کرده مشهور معروف است. </w:t>
      </w:r>
    </w:p>
    <w:p w:rsidR="00FD2139" w:rsidRDefault="009C5DDC" w:rsidP="004677A1">
      <w:pPr>
        <w:pStyle w:val="StyleComplexBLotus12ptJustifiedFirstline05cm"/>
        <w:spacing w:line="240" w:lineRule="auto"/>
        <w:rPr>
          <w:rFonts w:cs="B Lotus"/>
          <w:sz w:val="28"/>
          <w:szCs w:val="28"/>
          <w:rtl/>
          <w:lang w:bidi="fa-IR"/>
        </w:rPr>
      </w:pPr>
      <w:r>
        <w:rPr>
          <w:rFonts w:cs="B Lotus" w:hint="cs"/>
          <w:sz w:val="28"/>
          <w:szCs w:val="28"/>
          <w:rtl/>
          <w:lang w:bidi="fa-IR"/>
        </w:rPr>
        <w:t>ثانیاً</w:t>
      </w:r>
      <w:r w:rsidR="004C50EB">
        <w:rPr>
          <w:rFonts w:cs="B Lotus" w:hint="cs"/>
          <w:sz w:val="28"/>
          <w:szCs w:val="28"/>
          <w:rtl/>
          <w:lang w:bidi="fa-IR"/>
        </w:rPr>
        <w:t>:</w:t>
      </w:r>
      <w:r w:rsidR="00FD2139">
        <w:rPr>
          <w:rFonts w:cs="B Lotus" w:hint="cs"/>
          <w:sz w:val="28"/>
          <w:szCs w:val="28"/>
          <w:rtl/>
          <w:lang w:bidi="fa-IR"/>
        </w:rPr>
        <w:t xml:space="preserve"> و آنچه که به بخا</w:t>
      </w:r>
      <w:r w:rsidR="00783B5C">
        <w:rPr>
          <w:rFonts w:cs="B Lotus" w:hint="cs"/>
          <w:sz w:val="28"/>
          <w:szCs w:val="28"/>
          <w:rtl/>
          <w:lang w:bidi="fa-IR"/>
        </w:rPr>
        <w:t>ر</w:t>
      </w:r>
      <w:r w:rsidR="00FD2139">
        <w:rPr>
          <w:rFonts w:cs="B Lotus" w:hint="cs"/>
          <w:sz w:val="28"/>
          <w:szCs w:val="28"/>
          <w:rtl/>
          <w:lang w:bidi="fa-IR"/>
        </w:rPr>
        <w:t>ی نسبت داده شده صحیح نمی‌باشد. من به صحیح بخاری مراجعه کردم و حدیثی که دکتر اشاره کرده</w:t>
      </w:r>
      <w:r w:rsidR="003230DC">
        <w:rPr>
          <w:rStyle w:val="a7"/>
          <w:rFonts w:cs="B Lotus"/>
          <w:szCs w:val="28"/>
          <w:rtl/>
          <w:lang w:bidi="fa-IR"/>
        </w:rPr>
        <w:footnoteReference w:id="4"/>
      </w:r>
      <w:r w:rsidR="00FD2139">
        <w:rPr>
          <w:rFonts w:cs="B Lotus" w:hint="cs"/>
          <w:sz w:val="28"/>
          <w:szCs w:val="28"/>
          <w:rtl/>
          <w:lang w:bidi="fa-IR"/>
        </w:rPr>
        <w:t xml:space="preserve"> در ذیل آیه </w:t>
      </w:r>
      <w:r w:rsidR="004677A1" w:rsidRPr="004677A1">
        <w:rPr>
          <w:rFonts w:ascii="QCF_BSML" w:eastAsia="Times New Roman" w:hAnsi="QCF_BSML" w:cs="QCF_BSML"/>
          <w:color w:val="000000"/>
          <w:sz w:val="27"/>
          <w:szCs w:val="27"/>
          <w:rtl/>
        </w:rPr>
        <w:t xml:space="preserve">ﮋ </w:t>
      </w:r>
      <w:r w:rsidR="004677A1" w:rsidRPr="004677A1">
        <w:rPr>
          <w:rFonts w:ascii="QCF_P546" w:eastAsia="Times New Roman" w:hAnsi="QCF_P546" w:cs="QCF_P546"/>
          <w:color w:val="000000"/>
          <w:sz w:val="27"/>
          <w:szCs w:val="27"/>
          <w:rtl/>
        </w:rPr>
        <w:t xml:space="preserve">ﯷ  ﯸ  ﯹ  </w:t>
      </w:r>
      <w:r w:rsidR="004677A1" w:rsidRPr="004677A1">
        <w:rPr>
          <w:rFonts w:ascii="QCF_BSML" w:eastAsia="Times New Roman" w:hAnsi="QCF_BSML" w:cs="QCF_BSML"/>
          <w:color w:val="000000"/>
          <w:sz w:val="27"/>
          <w:szCs w:val="27"/>
          <w:rtl/>
        </w:rPr>
        <w:t>ﮊ</w:t>
      </w:r>
      <w:r w:rsidR="004677A1" w:rsidRPr="004677A1">
        <w:rPr>
          <w:rFonts w:ascii="Arial" w:eastAsia="Times New Roman" w:hAnsi="Arial" w:cs="Arial"/>
          <w:color w:val="000000"/>
          <w:sz w:val="16"/>
          <w:szCs w:val="16"/>
          <w:rtl/>
        </w:rPr>
        <w:t xml:space="preserve"> </w:t>
      </w:r>
      <w:r w:rsidR="004677A1" w:rsidRPr="004677A1">
        <w:rPr>
          <w:rFonts w:eastAsia="Times New Roman" w:hAnsi="Arial"/>
          <w:color w:val="000000"/>
          <w:rtl/>
        </w:rPr>
        <w:t xml:space="preserve">الحشر: </w:t>
      </w:r>
      <w:r w:rsidR="004677A1" w:rsidRPr="004677A1">
        <w:rPr>
          <w:rFonts w:eastAsia="Times New Roman" w:hAnsi="Arial"/>
          <w:color w:val="000000"/>
          <w:sz w:val="28"/>
          <w:szCs w:val="28"/>
          <w:rtl/>
        </w:rPr>
        <w:t>٩</w:t>
      </w:r>
      <w:r w:rsidR="004677A1" w:rsidRPr="004677A1">
        <w:rPr>
          <w:rFonts w:ascii="Arial" w:eastAsia="Times New Roman" w:hAnsi="Arial" w:cs="Arial"/>
          <w:color w:val="000000"/>
          <w:sz w:val="28"/>
          <w:szCs w:val="28"/>
        </w:rPr>
        <w:t xml:space="preserve"> </w:t>
      </w:r>
      <w:r w:rsidR="00FD2139" w:rsidRPr="004677A1">
        <w:rPr>
          <w:rFonts w:cs="B Lotus" w:hint="cs"/>
          <w:sz w:val="30"/>
          <w:szCs w:val="30"/>
          <w:rtl/>
          <w:lang w:bidi="fa-IR"/>
        </w:rPr>
        <w:t xml:space="preserve"> </w:t>
      </w:r>
      <w:r w:rsidR="00FD2139">
        <w:rPr>
          <w:rFonts w:cs="B Lotus" w:hint="cs"/>
          <w:sz w:val="28"/>
          <w:szCs w:val="28"/>
          <w:rtl/>
          <w:lang w:bidi="fa-IR"/>
        </w:rPr>
        <w:t>آورده، یافتم.</w:t>
      </w:r>
    </w:p>
    <w:p w:rsidR="00EC2714" w:rsidRDefault="00383BA3" w:rsidP="00FD2139">
      <w:pPr>
        <w:pStyle w:val="StyleComplexBLotus12ptJustifiedFirstline05cm"/>
        <w:spacing w:line="240" w:lineRule="auto"/>
        <w:rPr>
          <w:rFonts w:cs="B Lotus"/>
          <w:sz w:val="28"/>
          <w:szCs w:val="28"/>
          <w:rtl/>
          <w:lang w:bidi="fa-IR"/>
        </w:rPr>
      </w:pPr>
      <w:r>
        <w:rPr>
          <w:rFonts w:cs="B Lotus" w:hint="cs"/>
          <w:sz w:val="28"/>
          <w:szCs w:val="28"/>
          <w:rtl/>
          <w:lang w:bidi="fa-IR"/>
        </w:rPr>
        <w:t xml:space="preserve">و ضحک (خنده) را به رحمت تأویل نکرده است و کسی که آنرا به رضایت و خشنودی تأویل کرده حافظ بن حجر در </w:t>
      </w:r>
      <w:r w:rsidR="00783B5C">
        <w:rPr>
          <w:rFonts w:cs="B Lotus" w:hint="cs"/>
          <w:sz w:val="28"/>
          <w:szCs w:val="28"/>
          <w:rtl/>
          <w:lang w:bidi="fa-IR"/>
        </w:rPr>
        <w:t>ک</w:t>
      </w:r>
      <w:r>
        <w:rPr>
          <w:rFonts w:cs="B Lotus" w:hint="cs"/>
          <w:sz w:val="28"/>
          <w:szCs w:val="28"/>
          <w:rtl/>
          <w:lang w:bidi="fa-IR"/>
        </w:rPr>
        <w:t>تاب الفتح است در حالی که حافظ متأثر از مذهب اشاعره است پس سخنش در این مورد اعتباری ندارد.</w:t>
      </w:r>
    </w:p>
    <w:p w:rsidR="00383BA3" w:rsidRDefault="00383BA3" w:rsidP="00FD2139">
      <w:pPr>
        <w:pStyle w:val="StyleComplexBLotus12ptJustifiedFirstline05cm"/>
        <w:spacing w:line="240" w:lineRule="auto"/>
        <w:rPr>
          <w:rFonts w:cs="B Lotus"/>
          <w:sz w:val="28"/>
          <w:szCs w:val="28"/>
          <w:rtl/>
          <w:lang w:bidi="fa-IR"/>
        </w:rPr>
      </w:pPr>
      <w:r>
        <w:rPr>
          <w:rFonts w:cs="B Lotus" w:hint="cs"/>
          <w:sz w:val="28"/>
          <w:szCs w:val="28"/>
          <w:rtl/>
          <w:lang w:bidi="fa-IR"/>
        </w:rPr>
        <w:t>ثالثاً</w:t>
      </w:r>
      <w:r w:rsidR="004C50EB">
        <w:rPr>
          <w:rFonts w:cs="B Lotus" w:hint="cs"/>
          <w:sz w:val="28"/>
          <w:szCs w:val="28"/>
          <w:rtl/>
          <w:lang w:bidi="fa-IR"/>
        </w:rPr>
        <w:t>:</w:t>
      </w:r>
      <w:r>
        <w:rPr>
          <w:rFonts w:cs="B Lotus" w:hint="cs"/>
          <w:sz w:val="28"/>
          <w:szCs w:val="28"/>
          <w:rtl/>
          <w:lang w:bidi="fa-IR"/>
        </w:rPr>
        <w:t xml:space="preserve"> آنچه که به حماد بن زید در مورد تأویل نزول به عنایت و توجه نسبت داده است در دو صورت جواب داده می‌شود</w:t>
      </w:r>
      <w:r w:rsidR="004C50EB">
        <w:rPr>
          <w:rFonts w:cs="B Lotus" w:hint="cs"/>
          <w:sz w:val="28"/>
          <w:szCs w:val="28"/>
          <w:rtl/>
          <w:lang w:bidi="fa-IR"/>
        </w:rPr>
        <w:t>:</w:t>
      </w:r>
    </w:p>
    <w:p w:rsidR="00383BA3" w:rsidRDefault="00383BA3" w:rsidP="00FD2139">
      <w:pPr>
        <w:pStyle w:val="StyleComplexBLotus12ptJustifiedFirstline05cm"/>
        <w:spacing w:line="240" w:lineRule="auto"/>
        <w:rPr>
          <w:rFonts w:cs="B Lotus"/>
          <w:sz w:val="28"/>
          <w:szCs w:val="28"/>
          <w:rtl/>
          <w:lang w:bidi="fa-IR"/>
        </w:rPr>
      </w:pPr>
      <w:r>
        <w:rPr>
          <w:rFonts w:cs="B Lotus" w:hint="cs"/>
          <w:sz w:val="28"/>
          <w:szCs w:val="28"/>
          <w:rtl/>
          <w:lang w:bidi="fa-IR"/>
        </w:rPr>
        <w:t>صورت اول</w:t>
      </w:r>
      <w:r w:rsidR="004C50EB">
        <w:rPr>
          <w:rFonts w:cs="B Lotus" w:hint="cs"/>
          <w:sz w:val="28"/>
          <w:szCs w:val="28"/>
          <w:rtl/>
          <w:lang w:bidi="fa-IR"/>
        </w:rPr>
        <w:t>:</w:t>
      </w:r>
      <w:r>
        <w:rPr>
          <w:rFonts w:cs="B Lotus" w:hint="cs"/>
          <w:sz w:val="28"/>
          <w:szCs w:val="28"/>
          <w:rtl/>
          <w:lang w:bidi="fa-IR"/>
        </w:rPr>
        <w:t xml:space="preserve"> این روایت از حماد ثابت شده نیست چونکه از روایت بیهقی است و بیهقی در نقل تأویل بعضی از صفات تساهل می‌ورزد و اگر این تأویل از حماد ثابت شده باشد به اجماع سلف مردود است چون سلف نزول را بر حقیقتش حمل می‌کنند.</w:t>
      </w:r>
    </w:p>
    <w:p w:rsidR="00383BA3" w:rsidRDefault="00383BA3" w:rsidP="00FD2139">
      <w:pPr>
        <w:pStyle w:val="StyleComplexBLotus12ptJustifiedFirstline05cm"/>
        <w:spacing w:line="240" w:lineRule="auto"/>
        <w:rPr>
          <w:rFonts w:cs="B Lotus"/>
          <w:sz w:val="28"/>
          <w:szCs w:val="28"/>
          <w:rtl/>
          <w:lang w:bidi="fa-IR"/>
        </w:rPr>
      </w:pPr>
      <w:r>
        <w:rPr>
          <w:rFonts w:cs="B Lotus" w:hint="cs"/>
          <w:sz w:val="28"/>
          <w:szCs w:val="28"/>
          <w:rtl/>
          <w:lang w:bidi="fa-IR"/>
        </w:rPr>
        <w:t>صورت دوم</w:t>
      </w:r>
      <w:r w:rsidR="004C50EB">
        <w:rPr>
          <w:rFonts w:cs="B Lotus" w:hint="cs"/>
          <w:sz w:val="28"/>
          <w:szCs w:val="28"/>
          <w:rtl/>
          <w:lang w:bidi="fa-IR"/>
        </w:rPr>
        <w:t>:</w:t>
      </w:r>
      <w:r>
        <w:rPr>
          <w:rFonts w:cs="B Lotus" w:hint="cs"/>
          <w:sz w:val="28"/>
          <w:szCs w:val="28"/>
          <w:rtl/>
          <w:lang w:bidi="fa-IR"/>
        </w:rPr>
        <w:t xml:space="preserve"> نویسنده بین ثابت بودن پایین آمدن خداوند بر حقیقتش و عنایت خداوند نسبت به بندگانش منافاتی قائل نشده پس می‌گوید که خداوند پایین می‌‌آید و به بندگانش عنایت دارد. و این حمل بر مجاز نیست همچنانکه دکتر می‌پندارد.</w:t>
      </w:r>
    </w:p>
    <w:p w:rsidR="00383BA3" w:rsidRDefault="00383BA3" w:rsidP="00FD2139">
      <w:pPr>
        <w:pStyle w:val="StyleComplexBLotus12ptJustifiedFirstline05cm"/>
        <w:spacing w:line="240" w:lineRule="auto"/>
        <w:rPr>
          <w:rFonts w:cs="B Lotus"/>
          <w:sz w:val="28"/>
          <w:szCs w:val="28"/>
          <w:rtl/>
          <w:lang w:bidi="fa-IR"/>
        </w:rPr>
      </w:pPr>
      <w:r>
        <w:rPr>
          <w:rFonts w:cs="B Lotus" w:hint="cs"/>
          <w:sz w:val="28"/>
          <w:szCs w:val="28"/>
          <w:rtl/>
          <w:lang w:bidi="fa-IR"/>
        </w:rPr>
        <w:t xml:space="preserve">3- نویسنده به شیخ الاسلام ابن تیمیه و دیگران نسبت داده که آنها وجه (صورت) را به جهت یا قبله و یا ذات خداوند تفسیر کرده‌اند </w:t>
      </w:r>
      <w:r w:rsidR="000A1329">
        <w:rPr>
          <w:rFonts w:cs="B Lotus" w:hint="cs"/>
          <w:sz w:val="28"/>
          <w:szCs w:val="28"/>
          <w:rtl/>
          <w:lang w:bidi="fa-IR"/>
        </w:rPr>
        <w:t xml:space="preserve">و گمان کرده که این تأویل برای وجه یکی از صفات ذاتی خداوند متعال می‌باشد در حالی که این گمان خطای آشکار می‌باشد. این امامان منظورشان این وهمی نبوده که نویسنده پنداشته، چونکه لفظ وجه لفظی مشترک است. گاهی منظور از آن همان صفت ذاتی است و گاهی مراد دین و قصد می‌باشد و گاهی جهت منظور است. و سیاق سخن است که بر حسب مکان معنای آنرا مشخص می‌کند. پس اگر وجه را در جایی به یکی از این معانی تفسیر کند که دلیل آن براساس سیاق جمله باشد، این تفسیر درست است و تأویل به حساب </w:t>
      </w:r>
      <w:r w:rsidR="00680210">
        <w:rPr>
          <w:rFonts w:cs="B Lotus" w:hint="cs"/>
          <w:sz w:val="28"/>
          <w:szCs w:val="28"/>
          <w:rtl/>
          <w:lang w:bidi="fa-IR"/>
        </w:rPr>
        <w:t xml:space="preserve">نمی‌آید. بلکه تفسیر آن نص  منظور </w:t>
      </w:r>
      <w:r w:rsidR="000A1329">
        <w:rPr>
          <w:rFonts w:cs="B Lotus" w:hint="cs"/>
          <w:sz w:val="28"/>
          <w:szCs w:val="28"/>
          <w:rtl/>
          <w:lang w:bidi="fa-IR"/>
        </w:rPr>
        <w:t xml:space="preserve"> می‌باشد.</w:t>
      </w:r>
    </w:p>
    <w:p w:rsidR="00A31257" w:rsidRDefault="005E1B4F" w:rsidP="005E1B4F">
      <w:pPr>
        <w:pStyle w:val="StyleComplexBLotus12ptJustifiedFirstline05cm"/>
        <w:spacing w:line="240" w:lineRule="auto"/>
        <w:rPr>
          <w:rFonts w:cs="B Lotus"/>
          <w:sz w:val="28"/>
          <w:szCs w:val="28"/>
          <w:rtl/>
          <w:lang w:bidi="fa-IR"/>
        </w:rPr>
      </w:pPr>
      <w:r>
        <w:rPr>
          <w:rFonts w:cs="B Lotus" w:hint="cs"/>
          <w:sz w:val="28"/>
          <w:szCs w:val="28"/>
          <w:rtl/>
          <w:lang w:bidi="fa-IR"/>
        </w:rPr>
        <w:t>بنابراین روشن شد آنچه که دکتر در مورد جواز حمل آیات صفات و احادیث صفات بر معنای مجازی و صرف نظر کردن از ظاهر آنها گفته، صحیح نمی‌باشد و آنچه که از سلف آورده خواه که صحیح نباشد یا مورد نظر نباشد، دلیل و مدرک نمی‌شود فقط توهم خودش می‌باشد.</w:t>
      </w:r>
    </w:p>
    <w:p w:rsidR="005E1B4F" w:rsidRDefault="005E1B4F" w:rsidP="005E1B4F">
      <w:pPr>
        <w:pStyle w:val="StyleComplexBLotus12ptJustifiedFirstline05cm"/>
        <w:spacing w:line="240" w:lineRule="auto"/>
        <w:rPr>
          <w:rFonts w:cs="B Lotus"/>
          <w:sz w:val="28"/>
          <w:szCs w:val="28"/>
          <w:rtl/>
          <w:lang w:bidi="fa-IR"/>
        </w:rPr>
      </w:pPr>
      <w:r>
        <w:rPr>
          <w:rFonts w:cs="B Lotus" w:hint="cs"/>
          <w:sz w:val="28"/>
          <w:szCs w:val="28"/>
          <w:rtl/>
          <w:lang w:bidi="fa-IR"/>
        </w:rPr>
        <w:t xml:space="preserve">4- نویسنده بعضی از صفات را براساس تأویلات خطابی استوار ساخته و آنرا ستوده و تجلیل کرده است. جواب آن است که خطابی </w:t>
      </w:r>
      <w:r>
        <w:rPr>
          <w:rFonts w:ascii="Times New Roman" w:hAnsi="Times New Roman" w:cs="Times New Roman" w:hint="cs"/>
          <w:sz w:val="28"/>
          <w:szCs w:val="28"/>
          <w:rtl/>
          <w:lang w:bidi="fa-IR"/>
        </w:rPr>
        <w:t>–</w:t>
      </w:r>
      <w:r>
        <w:rPr>
          <w:rFonts w:cs="B Lotus" w:hint="cs"/>
          <w:sz w:val="28"/>
          <w:szCs w:val="28"/>
          <w:rtl/>
          <w:lang w:bidi="fa-IR"/>
        </w:rPr>
        <w:t xml:space="preserve"> یرحمه الله </w:t>
      </w:r>
      <w:r>
        <w:rPr>
          <w:rFonts w:ascii="Times New Roman" w:hAnsi="Times New Roman" w:cs="Times New Roman" w:hint="cs"/>
          <w:sz w:val="28"/>
          <w:szCs w:val="28"/>
          <w:rtl/>
          <w:lang w:bidi="fa-IR"/>
        </w:rPr>
        <w:t>–</w:t>
      </w:r>
      <w:r>
        <w:rPr>
          <w:rFonts w:cs="B Lotus" w:hint="cs"/>
          <w:sz w:val="28"/>
          <w:szCs w:val="28"/>
          <w:rtl/>
          <w:lang w:bidi="fa-IR"/>
        </w:rPr>
        <w:t xml:space="preserve"> از جمله کسانی است که صفات را تأویل می‌کنند </w:t>
      </w:r>
      <w:r w:rsidR="00680210">
        <w:rPr>
          <w:rFonts w:cs="B Lotus" w:hint="cs"/>
          <w:sz w:val="28"/>
          <w:szCs w:val="28"/>
          <w:rtl/>
          <w:lang w:bidi="fa-IR"/>
        </w:rPr>
        <w:t>پس سخنش اعتباری ندارد و نظرش حج</w:t>
      </w:r>
      <w:r>
        <w:rPr>
          <w:rFonts w:cs="B Lotus" w:hint="cs"/>
          <w:sz w:val="28"/>
          <w:szCs w:val="28"/>
          <w:rtl/>
          <w:lang w:bidi="fa-IR"/>
        </w:rPr>
        <w:t>یتی ندارد در حالی که تأویلات زیادی دارد و خداوند از ما و از ایشان بگذرد.</w:t>
      </w:r>
    </w:p>
    <w:p w:rsidR="005E1B4F" w:rsidRDefault="005E1B4F" w:rsidP="005E1B4F">
      <w:pPr>
        <w:pStyle w:val="StyleComplexBLotus12ptJustifiedFirstline05cm"/>
        <w:spacing w:line="240" w:lineRule="auto"/>
        <w:rPr>
          <w:rFonts w:cs="B Lotus"/>
          <w:sz w:val="28"/>
          <w:szCs w:val="28"/>
          <w:rtl/>
          <w:lang w:bidi="fa-IR"/>
        </w:rPr>
      </w:pPr>
      <w:r>
        <w:rPr>
          <w:rFonts w:cs="B Lotus" w:hint="cs"/>
          <w:sz w:val="28"/>
          <w:szCs w:val="28"/>
          <w:rtl/>
          <w:lang w:bidi="fa-IR"/>
        </w:rPr>
        <w:t xml:space="preserve">عجیب این است که در این مورد دکتر با خودش دچار تناقض شده است جایی که قبلاً صفات خداوند را ثابت کرد و خدا را بری از تشبیه و تمثیل می‌داند همچنانکه در صفحات 99، 101، 113، 115 آمده است. در عین حال می‌بینیم که تأویل و حمل صفات را بر معنای مجازی جایز می‌شمارد. آیا این بازگشت به گذشته است یا تناقض گویی می‌باشد؟ </w:t>
      </w:r>
    </w:p>
    <w:p w:rsidR="004677A1" w:rsidRDefault="004677A1" w:rsidP="005E1B4F">
      <w:pPr>
        <w:pStyle w:val="StyleComplexBLotus12ptJustifiedFirstline05cm"/>
        <w:spacing w:line="240" w:lineRule="auto"/>
        <w:rPr>
          <w:rFonts w:cs="B Lotus"/>
          <w:sz w:val="28"/>
          <w:szCs w:val="28"/>
          <w:rtl/>
          <w:lang w:bidi="fa-IR"/>
        </w:rPr>
      </w:pPr>
    </w:p>
    <w:p w:rsidR="005E1B4F" w:rsidRPr="005E1B4F" w:rsidRDefault="005E1B4F" w:rsidP="005E1B4F">
      <w:pPr>
        <w:pStyle w:val="StyleComplexBLotus12ptJustifiedFirstline05cm"/>
        <w:spacing w:line="240" w:lineRule="auto"/>
        <w:ind w:firstLine="0"/>
        <w:rPr>
          <w:rFonts w:cs="B Lotus"/>
          <w:b/>
          <w:bCs/>
          <w:sz w:val="28"/>
          <w:szCs w:val="28"/>
          <w:rtl/>
          <w:lang w:bidi="fa-IR"/>
        </w:rPr>
      </w:pPr>
      <w:r w:rsidRPr="005E1B4F">
        <w:rPr>
          <w:rFonts w:cs="B Lotus" w:hint="cs"/>
          <w:b/>
          <w:bCs/>
          <w:sz w:val="28"/>
          <w:szCs w:val="28"/>
          <w:rtl/>
          <w:lang w:bidi="fa-IR"/>
        </w:rPr>
        <w:t>اظهار نظر بیست و ششم</w:t>
      </w:r>
      <w:r w:rsidR="004C50EB">
        <w:rPr>
          <w:rFonts w:cs="B Lotus" w:hint="cs"/>
          <w:b/>
          <w:bCs/>
          <w:sz w:val="28"/>
          <w:szCs w:val="28"/>
          <w:rtl/>
          <w:lang w:bidi="fa-IR"/>
        </w:rPr>
        <w:t>:</w:t>
      </w:r>
      <w:r w:rsidRPr="005E1B4F">
        <w:rPr>
          <w:rFonts w:cs="B Lotus" w:hint="cs"/>
          <w:b/>
          <w:bCs/>
          <w:sz w:val="28"/>
          <w:szCs w:val="28"/>
          <w:rtl/>
          <w:lang w:bidi="fa-IR"/>
        </w:rPr>
        <w:t xml:space="preserve"> </w:t>
      </w:r>
    </w:p>
    <w:p w:rsidR="005E1B4F" w:rsidRDefault="005E1B4F" w:rsidP="004677A1">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138 مخالفت سلف را در اثبات صفات خداوند براساس حقیقت آن جایز می</w:t>
      </w:r>
      <w:r>
        <w:rPr>
          <w:rFonts w:cs="B Lotus" w:hint="cs"/>
          <w:sz w:val="28"/>
          <w:szCs w:val="28"/>
          <w:rtl/>
          <w:lang w:bidi="fa-IR"/>
        </w:rPr>
        <w:t>‌داند و می‌گوید فرض می‌کنیم که یکی از رجال سلف (رضی الله عنهم) بیشتر از آنچه که خداوند در مورد ذات خودش ثابت کرده، جایز ندانسته باشد. این دلالت بر حرمت مخالفت آنها در جایگاه خود نمی‌کند این مطلقاً حرام می‌باشد.</w:t>
      </w:r>
    </w:p>
    <w:p w:rsidR="004677A1" w:rsidRDefault="005E1B4F" w:rsidP="0087696D">
      <w:pPr>
        <w:pStyle w:val="StyleComplexBLotus12ptJustifiedFirstline05cm"/>
        <w:spacing w:line="240" w:lineRule="auto"/>
        <w:jc w:val="lowKashida"/>
        <w:rPr>
          <w:rFonts w:ascii="Arial" w:eastAsia="Times New Roman" w:hAnsi="Arial" w:cs="Arial"/>
          <w:color w:val="000000"/>
          <w:sz w:val="16"/>
          <w:szCs w:val="16"/>
          <w:rtl/>
        </w:rPr>
      </w:pPr>
      <w:r>
        <w:rPr>
          <w:rFonts w:cs="B Lotus" w:hint="cs"/>
          <w:sz w:val="28"/>
          <w:szCs w:val="28"/>
          <w:rtl/>
          <w:lang w:bidi="fa-IR"/>
        </w:rPr>
        <w:t>می‌گوئیم</w:t>
      </w:r>
      <w:r w:rsidR="004C50EB">
        <w:rPr>
          <w:rFonts w:cs="B Lotus" w:hint="cs"/>
          <w:sz w:val="28"/>
          <w:szCs w:val="28"/>
          <w:rtl/>
          <w:lang w:bidi="fa-IR"/>
        </w:rPr>
        <w:t>:</w:t>
      </w:r>
      <w:r>
        <w:rPr>
          <w:rFonts w:cs="B Lotus" w:hint="cs"/>
          <w:sz w:val="28"/>
          <w:szCs w:val="28"/>
          <w:rtl/>
          <w:lang w:bidi="fa-IR"/>
        </w:rPr>
        <w:t xml:space="preserve"> سبحان الله آیا ما دایره سلف را گسترش نمی‌دهیم؟ </w:t>
      </w:r>
      <w:r w:rsidR="004677A1">
        <w:rPr>
          <w:rFonts w:cs="B Lotus" w:hint="cs"/>
          <w:sz w:val="28"/>
          <w:szCs w:val="28"/>
          <w:rtl/>
          <w:lang w:bidi="fa-IR"/>
        </w:rPr>
        <w:t>آ</w:t>
      </w:r>
      <w:r>
        <w:rPr>
          <w:rFonts w:cs="B Lotus" w:hint="cs"/>
          <w:sz w:val="28"/>
          <w:szCs w:val="28"/>
          <w:rtl/>
          <w:lang w:bidi="fa-IR"/>
        </w:rPr>
        <w:t xml:space="preserve">یا این مخالفت با آنها نیست و در حالی که </w:t>
      </w:r>
      <w:r w:rsidR="00FE1686">
        <w:rPr>
          <w:rFonts w:cs="B Lotus" w:hint="cs"/>
          <w:sz w:val="28"/>
          <w:szCs w:val="28"/>
          <w:rtl/>
          <w:lang w:bidi="fa-IR"/>
        </w:rPr>
        <w:t xml:space="preserve">آنها میانشان مهاجرین و انصار و خلفای راشدین و بقیه صحابه </w:t>
      </w:r>
      <w:r w:rsidR="00FE1686">
        <w:rPr>
          <w:rFonts w:ascii="Times New Roman" w:hAnsi="Times New Roman" w:cs="Times New Roman" w:hint="cs"/>
          <w:sz w:val="28"/>
          <w:szCs w:val="28"/>
          <w:rtl/>
          <w:lang w:bidi="fa-IR"/>
        </w:rPr>
        <w:t>–</w:t>
      </w:r>
      <w:r w:rsidR="00FE1686">
        <w:rPr>
          <w:rFonts w:cs="B Lotus" w:hint="cs"/>
          <w:sz w:val="28"/>
          <w:szCs w:val="28"/>
          <w:rtl/>
          <w:lang w:bidi="fa-IR"/>
        </w:rPr>
        <w:t xml:space="preserve"> رضی الله عنهم </w:t>
      </w:r>
      <w:r w:rsidR="00FE1686">
        <w:rPr>
          <w:rFonts w:ascii="Times New Roman" w:hAnsi="Times New Roman" w:cs="Times New Roman" w:hint="cs"/>
          <w:sz w:val="28"/>
          <w:szCs w:val="28"/>
          <w:rtl/>
          <w:lang w:bidi="fa-IR"/>
        </w:rPr>
        <w:t>–</w:t>
      </w:r>
      <w:r w:rsidR="00FE1686">
        <w:rPr>
          <w:rFonts w:cs="B Lotus" w:hint="cs"/>
          <w:sz w:val="28"/>
          <w:szCs w:val="28"/>
          <w:rtl/>
          <w:lang w:bidi="fa-IR"/>
        </w:rPr>
        <w:t xml:space="preserve"> و قرون گذشته بودند و مخالفت با آنها مخصوصاً در عقیده بدعت است و هر بدعتی گمراهی است به دلیل فرموده پیامبر</w:t>
      </w:r>
      <w:r w:rsidR="004677A1">
        <w:rPr>
          <w:rFonts w:cs="CTraditional Arabic" w:hint="cs"/>
          <w:sz w:val="28"/>
          <w:szCs w:val="28"/>
          <w:rtl/>
          <w:lang w:bidi="fa-IR"/>
        </w:rPr>
        <w:t>ص</w:t>
      </w:r>
      <w:r w:rsidR="004C50EB">
        <w:rPr>
          <w:rFonts w:cs="B Lotus" w:hint="cs"/>
          <w:sz w:val="28"/>
          <w:szCs w:val="28"/>
          <w:rtl/>
          <w:lang w:bidi="fa-IR"/>
        </w:rPr>
        <w:t>:</w:t>
      </w:r>
      <w:r w:rsidR="00FE1686">
        <w:rPr>
          <w:rFonts w:cs="B Lotus" w:hint="cs"/>
          <w:sz w:val="28"/>
          <w:szCs w:val="28"/>
          <w:rtl/>
          <w:lang w:bidi="fa-IR"/>
        </w:rPr>
        <w:t xml:space="preserve"> «پیروی از سنت من و سنت خلفای راشدین هدایت یافته بر شماست و بدان تمسک بجوئید و مصرانه به آن بچسبید و شما را از امور حادیث شده در دین برحذر می‌دارم چونکه هر حادثی در این بدعت است و هر بدعتی گمراهی می‌باشد.» و خداوند متعال می‌فرماید</w:t>
      </w:r>
      <w:r w:rsidR="004C50EB">
        <w:rPr>
          <w:rFonts w:cs="B Lotus" w:hint="cs"/>
          <w:sz w:val="28"/>
          <w:szCs w:val="28"/>
          <w:rtl/>
          <w:lang w:bidi="fa-IR"/>
        </w:rPr>
        <w:t>:</w:t>
      </w:r>
      <w:r w:rsidR="00FE1686">
        <w:rPr>
          <w:rFonts w:cs="B Lotus" w:hint="cs"/>
          <w:sz w:val="28"/>
          <w:szCs w:val="28"/>
          <w:rtl/>
          <w:lang w:bidi="fa-IR"/>
        </w:rPr>
        <w:t xml:space="preserve"> </w:t>
      </w:r>
      <w:r w:rsidR="004677A1" w:rsidRPr="004677A1">
        <w:rPr>
          <w:rFonts w:ascii="QCF_BSML" w:eastAsia="Times New Roman" w:hAnsi="QCF_BSML" w:cs="QCF_BSML"/>
          <w:color w:val="000000"/>
          <w:sz w:val="27"/>
          <w:szCs w:val="27"/>
          <w:rtl/>
        </w:rPr>
        <w:t xml:space="preserve">ﮋ </w:t>
      </w:r>
      <w:r w:rsidR="004677A1" w:rsidRPr="004677A1">
        <w:rPr>
          <w:rFonts w:ascii="QCF_P203" w:eastAsia="Times New Roman" w:hAnsi="QCF_P203" w:cs="QCF_P203"/>
          <w:color w:val="000000"/>
          <w:sz w:val="27"/>
          <w:szCs w:val="27"/>
          <w:rtl/>
        </w:rPr>
        <w:t xml:space="preserve">ﭑ  ﭒ  ﭓ  ﭔ  ﭕ  ﭖ   ﭗ  ﭘ  ﭙ  ﭚ  ﭛ  ﭜ  ﭝ  </w:t>
      </w:r>
      <w:r w:rsidR="004677A1" w:rsidRPr="004677A1">
        <w:rPr>
          <w:rFonts w:ascii="QCF_BSML" w:eastAsia="Times New Roman" w:hAnsi="QCF_BSML" w:cs="QCF_BSML"/>
          <w:color w:val="000000"/>
          <w:sz w:val="27"/>
          <w:szCs w:val="27"/>
          <w:rtl/>
        </w:rPr>
        <w:t>ﮊ</w:t>
      </w:r>
      <w:r w:rsidR="004677A1" w:rsidRPr="004677A1">
        <w:rPr>
          <w:rFonts w:ascii="Arial" w:eastAsia="Times New Roman" w:hAnsi="Arial" w:cs="Arial"/>
          <w:color w:val="000000"/>
          <w:sz w:val="16"/>
          <w:szCs w:val="16"/>
          <w:rtl/>
        </w:rPr>
        <w:t xml:space="preserve"> </w:t>
      </w:r>
    </w:p>
    <w:p w:rsidR="0087696D" w:rsidRDefault="004677A1" w:rsidP="0087696D">
      <w:pPr>
        <w:pStyle w:val="StyleComplexBLotus12ptJustifiedFirstline05cm"/>
        <w:spacing w:line="240" w:lineRule="auto"/>
        <w:jc w:val="lowKashida"/>
        <w:rPr>
          <w:rFonts w:ascii="Arial" w:eastAsia="Times New Roman" w:hAnsi="Arial" w:cs="Arial"/>
          <w:color w:val="000000"/>
        </w:rPr>
      </w:pPr>
      <w:r w:rsidRPr="004677A1">
        <w:rPr>
          <w:rFonts w:eastAsia="Times New Roman" w:hAnsi="Arial"/>
          <w:color w:val="000000"/>
          <w:rtl/>
        </w:rPr>
        <w:t>التوبة: ١٠٠</w:t>
      </w:r>
    </w:p>
    <w:p w:rsidR="0087696D" w:rsidRDefault="0087696D" w:rsidP="0087696D">
      <w:pPr>
        <w:pStyle w:val="StyleComplexBLotus12ptJustifiedFirstline05cm"/>
        <w:spacing w:line="240" w:lineRule="auto"/>
        <w:jc w:val="lowKashida"/>
        <w:rPr>
          <w:rFonts w:cs="B Lotus"/>
          <w:sz w:val="28"/>
          <w:szCs w:val="28"/>
          <w:rtl/>
          <w:lang w:bidi="fa-IR"/>
        </w:rPr>
      </w:pPr>
      <w:r>
        <w:rPr>
          <w:rFonts w:ascii="Times New Roman" w:hAnsi="Times New Roman" w:cs="B Lotus" w:hint="cs"/>
          <w:sz w:val="28"/>
          <w:szCs w:val="28"/>
          <w:rtl/>
          <w:lang w:bidi="fa-IR"/>
        </w:rPr>
        <w:t>«</w:t>
      </w:r>
      <w:r w:rsidR="00D7508C">
        <w:rPr>
          <w:rFonts w:ascii="Times New Roman" w:hAnsi="Times New Roman" w:cs="B Lotus" w:hint="cs"/>
          <w:sz w:val="28"/>
          <w:szCs w:val="28"/>
          <w:rtl/>
          <w:lang w:bidi="fa-IR"/>
        </w:rPr>
        <w:t>خداوند متعال برای رضایتش از کسانی که بعد از کسانی که بعد از سلف می</w:t>
      </w:r>
      <w:r w:rsidR="00D7508C">
        <w:rPr>
          <w:rFonts w:cs="B Lotus" w:hint="cs"/>
          <w:sz w:val="28"/>
          <w:szCs w:val="28"/>
          <w:rtl/>
          <w:lang w:bidi="fa-IR"/>
        </w:rPr>
        <w:t>‌آید، پیروی از مهاجرین و انصار را به نیکی، شرط قرار داده است</w:t>
      </w:r>
      <w:r w:rsidRPr="0087696D">
        <w:rPr>
          <w:rFonts w:ascii="Times New Roman" w:hAnsi="Times New Roman" w:cs="B Lotus" w:hint="cs"/>
          <w:sz w:val="28"/>
          <w:szCs w:val="28"/>
          <w:rtl/>
          <w:lang w:bidi="fa-IR"/>
        </w:rPr>
        <w:t>»</w:t>
      </w:r>
    </w:p>
    <w:p w:rsidR="00FE1686" w:rsidRDefault="00D7508C" w:rsidP="0087696D">
      <w:pPr>
        <w:pStyle w:val="StyleComplexBLotus12ptJustifiedFirstline05cm"/>
        <w:spacing w:line="240" w:lineRule="auto"/>
        <w:jc w:val="lowKashida"/>
        <w:rPr>
          <w:rFonts w:cs="B Lotus"/>
          <w:sz w:val="28"/>
          <w:szCs w:val="28"/>
          <w:rtl/>
          <w:lang w:bidi="fa-IR"/>
        </w:rPr>
      </w:pPr>
      <w:r>
        <w:rPr>
          <w:rFonts w:cs="B Lotus" w:hint="cs"/>
          <w:sz w:val="28"/>
          <w:szCs w:val="28"/>
          <w:rtl/>
          <w:lang w:bidi="fa-IR"/>
        </w:rPr>
        <w:t xml:space="preserve"> و در حالی که دکتر می‌گوید</w:t>
      </w:r>
      <w:r w:rsidR="004C50EB">
        <w:rPr>
          <w:rFonts w:cs="B Lotus" w:hint="cs"/>
          <w:sz w:val="28"/>
          <w:szCs w:val="28"/>
          <w:rtl/>
          <w:lang w:bidi="fa-IR"/>
        </w:rPr>
        <w:t>:</w:t>
      </w:r>
      <w:r>
        <w:rPr>
          <w:rFonts w:cs="B Lotus" w:hint="cs"/>
          <w:sz w:val="28"/>
          <w:szCs w:val="28"/>
          <w:rtl/>
          <w:lang w:bidi="fa-IR"/>
        </w:rPr>
        <w:t xml:space="preserve"> «مخالفت با سلف در مورد صفات خداوند حرام نیست.» آیا پیامبر خبر نداده که آنها بهترینِ قرنها هستند؟ و معنای این حدیث تشویق و تحریک برای پیروی از آنها و نهی از مخالفت کردن با آنهاست مخصوصاً در امور دینی، سپس آیا مخالفت با آنها در امور مربوط به عقیده جایز است؟ آیا عقیده توقیفی نیست و مجالی برای اجتهاد و اختلاف در آن وجود دارد؟</w:t>
      </w:r>
    </w:p>
    <w:p w:rsidR="0087696D" w:rsidRDefault="0087696D" w:rsidP="0087696D">
      <w:pPr>
        <w:pStyle w:val="StyleComplexBLotus12ptJustifiedFirstline05cm"/>
        <w:spacing w:line="240" w:lineRule="auto"/>
        <w:jc w:val="lowKashida"/>
        <w:rPr>
          <w:rFonts w:cs="B Lotus"/>
          <w:sz w:val="28"/>
          <w:szCs w:val="28"/>
          <w:rtl/>
          <w:lang w:bidi="fa-IR"/>
        </w:rPr>
      </w:pPr>
    </w:p>
    <w:p w:rsidR="00D7508C" w:rsidRPr="00D7508C" w:rsidRDefault="00D7508C" w:rsidP="00D7508C">
      <w:pPr>
        <w:pStyle w:val="StyleComplexBLotus12ptJustifiedFirstline05cm"/>
        <w:spacing w:line="240" w:lineRule="auto"/>
        <w:ind w:firstLine="0"/>
        <w:rPr>
          <w:rFonts w:ascii="Times New Roman" w:hAnsi="Times New Roman" w:cs="Times New Roman"/>
          <w:b/>
          <w:bCs/>
          <w:sz w:val="28"/>
          <w:szCs w:val="28"/>
          <w:rtl/>
          <w:lang w:bidi="fa-IR"/>
        </w:rPr>
      </w:pPr>
      <w:r w:rsidRPr="00D7508C">
        <w:rPr>
          <w:rFonts w:cs="B Lotus" w:hint="cs"/>
          <w:b/>
          <w:bCs/>
          <w:sz w:val="28"/>
          <w:szCs w:val="28"/>
          <w:rtl/>
          <w:lang w:bidi="fa-IR"/>
        </w:rPr>
        <w:t>اظهار نظر بیست و هفتم</w:t>
      </w:r>
      <w:r w:rsidR="004C50EB">
        <w:rPr>
          <w:rFonts w:cs="B Lotus" w:hint="cs"/>
          <w:b/>
          <w:bCs/>
          <w:sz w:val="28"/>
          <w:szCs w:val="28"/>
          <w:rtl/>
          <w:lang w:bidi="fa-IR"/>
        </w:rPr>
        <w:t>:</w:t>
      </w:r>
      <w:r w:rsidRPr="00D7508C">
        <w:rPr>
          <w:rFonts w:cs="B Lotus" w:hint="cs"/>
          <w:b/>
          <w:bCs/>
          <w:sz w:val="28"/>
          <w:szCs w:val="28"/>
          <w:rtl/>
          <w:lang w:bidi="fa-IR"/>
        </w:rPr>
        <w:t xml:space="preserve"> </w:t>
      </w:r>
    </w:p>
    <w:p w:rsidR="00D7508C" w:rsidRDefault="00D7508C" w:rsidP="00D7508C">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146 پاراگراف آخر ذکر کرده که ی</w:t>
      </w:r>
      <w:r w:rsidR="0087696D">
        <w:rPr>
          <w:rFonts w:ascii="Times New Roman" w:hAnsi="Times New Roman" w:cs="B Lotus" w:hint="cs"/>
          <w:sz w:val="28"/>
          <w:szCs w:val="28"/>
          <w:rtl/>
          <w:lang w:bidi="fa-IR"/>
        </w:rPr>
        <w:t>ک</w:t>
      </w:r>
      <w:r>
        <w:rPr>
          <w:rFonts w:ascii="Times New Roman" w:hAnsi="Times New Roman" w:cs="B Lotus" w:hint="cs"/>
          <w:sz w:val="28"/>
          <w:szCs w:val="28"/>
          <w:rtl/>
          <w:lang w:bidi="fa-IR"/>
        </w:rPr>
        <w:t>ی از انواع بدعتها اعتماد به از بین رفتن آتش جهنم است و این به اجماع مسلمانان داخل در معنای بدعت می</w:t>
      </w:r>
      <w:r>
        <w:rPr>
          <w:rFonts w:cs="B Lotus" w:hint="cs"/>
          <w:sz w:val="28"/>
          <w:szCs w:val="28"/>
          <w:rtl/>
          <w:lang w:bidi="fa-IR"/>
        </w:rPr>
        <w:t>‌باشد. و نظر ما در مورد آن به دو صورت است.</w:t>
      </w:r>
    </w:p>
    <w:p w:rsidR="00D7508C" w:rsidRDefault="00D7508C" w:rsidP="00D7508C">
      <w:pPr>
        <w:pStyle w:val="StyleComplexBLotus12ptJustifiedFirstline05cm"/>
        <w:spacing w:line="240" w:lineRule="auto"/>
        <w:rPr>
          <w:rFonts w:cs="B Lotus"/>
          <w:sz w:val="28"/>
          <w:szCs w:val="28"/>
          <w:rtl/>
          <w:lang w:bidi="fa-IR"/>
        </w:rPr>
      </w:pPr>
      <w:r>
        <w:rPr>
          <w:rFonts w:cs="B Lotus" w:hint="cs"/>
          <w:sz w:val="28"/>
          <w:szCs w:val="28"/>
          <w:rtl/>
          <w:lang w:bidi="fa-IR"/>
        </w:rPr>
        <w:t>صورت اول</w:t>
      </w:r>
      <w:r w:rsidR="004C50EB">
        <w:rPr>
          <w:rFonts w:cs="B Lotus" w:hint="cs"/>
          <w:sz w:val="28"/>
          <w:szCs w:val="28"/>
          <w:rtl/>
          <w:lang w:bidi="fa-IR"/>
        </w:rPr>
        <w:t>:</w:t>
      </w:r>
      <w:r>
        <w:rPr>
          <w:rFonts w:cs="B Lotus" w:hint="cs"/>
          <w:sz w:val="28"/>
          <w:szCs w:val="28"/>
          <w:rtl/>
          <w:lang w:bidi="fa-IR"/>
        </w:rPr>
        <w:t xml:space="preserve"> اجماعی بر این سخن اشتباه یعنی از بین رفتن آتش</w:t>
      </w:r>
      <w:r w:rsidR="0087696D">
        <w:rPr>
          <w:rFonts w:cs="B Lotus" w:hint="cs"/>
          <w:sz w:val="28"/>
          <w:szCs w:val="28"/>
          <w:rtl/>
          <w:lang w:bidi="fa-IR"/>
        </w:rPr>
        <w:t>,</w:t>
      </w:r>
      <w:r>
        <w:rPr>
          <w:rFonts w:cs="B Lotus" w:hint="cs"/>
          <w:sz w:val="28"/>
          <w:szCs w:val="28"/>
          <w:rtl/>
          <w:lang w:bidi="fa-IR"/>
        </w:rPr>
        <w:t xml:space="preserve"> و آنرا از بدعتها شمردن صورت نگرفته است.</w:t>
      </w:r>
      <w:r w:rsidR="00131BEB">
        <w:rPr>
          <w:rFonts w:cs="B Lotus" w:hint="cs"/>
          <w:sz w:val="28"/>
          <w:szCs w:val="28"/>
          <w:rtl/>
          <w:lang w:bidi="fa-IR"/>
        </w:rPr>
        <w:t xml:space="preserve"> و این مسأله اختلافی است. اگرچه جمهور این طور فکر نمی‌کند ولی اجماعی هم بر انکارش صورت</w:t>
      </w:r>
      <w:r w:rsidR="00680210">
        <w:rPr>
          <w:rFonts w:cs="B Lotus" w:hint="cs"/>
          <w:sz w:val="28"/>
          <w:szCs w:val="28"/>
          <w:rtl/>
          <w:lang w:bidi="fa-IR"/>
        </w:rPr>
        <w:t xml:space="preserve"> </w:t>
      </w:r>
      <w:r w:rsidR="00131BEB">
        <w:rPr>
          <w:rFonts w:cs="B Lotus" w:hint="cs"/>
          <w:sz w:val="28"/>
          <w:szCs w:val="28"/>
          <w:rtl/>
          <w:lang w:bidi="fa-IR"/>
        </w:rPr>
        <w:t>نگرفته است و فقط از مسائل اختلافی است که بدعتی در آن وجود ندارد.</w:t>
      </w:r>
    </w:p>
    <w:p w:rsidR="00131BEB" w:rsidRDefault="00131BEB" w:rsidP="00D7508C">
      <w:pPr>
        <w:pStyle w:val="StyleComplexBLotus12ptJustifiedFirstline05cm"/>
        <w:spacing w:line="240" w:lineRule="auto"/>
        <w:rPr>
          <w:rFonts w:cs="B Lotus"/>
          <w:sz w:val="28"/>
          <w:szCs w:val="28"/>
          <w:rtl/>
          <w:lang w:bidi="fa-IR"/>
        </w:rPr>
      </w:pPr>
      <w:r>
        <w:rPr>
          <w:rFonts w:cs="B Lotus" w:hint="cs"/>
          <w:sz w:val="28"/>
          <w:szCs w:val="28"/>
          <w:rtl/>
          <w:lang w:bidi="fa-IR"/>
        </w:rPr>
        <w:t>صورت دوم</w:t>
      </w:r>
      <w:r w:rsidR="004C50EB">
        <w:rPr>
          <w:rFonts w:cs="B Lotus" w:hint="cs"/>
          <w:sz w:val="28"/>
          <w:szCs w:val="28"/>
          <w:rtl/>
          <w:lang w:bidi="fa-IR"/>
        </w:rPr>
        <w:t>:</w:t>
      </w:r>
      <w:r w:rsidR="00680210">
        <w:rPr>
          <w:rFonts w:cs="B Lotus" w:hint="cs"/>
          <w:sz w:val="28"/>
          <w:szCs w:val="28"/>
          <w:rtl/>
          <w:lang w:bidi="fa-IR"/>
        </w:rPr>
        <w:t xml:space="preserve"> کسانی که قائل</w:t>
      </w:r>
      <w:r>
        <w:rPr>
          <w:rFonts w:cs="B Lotus" w:hint="cs"/>
          <w:sz w:val="28"/>
          <w:szCs w:val="28"/>
          <w:rtl/>
          <w:lang w:bidi="fa-IR"/>
        </w:rPr>
        <w:t xml:space="preserve"> به فنای آتش هستند به دلایلی از قرآن و سنت استدلال می‌کند. با قطع نظر از درستی یا عدم درستی دلایلشان این سخن مادامی که صحابه بدان استدلال ورزیده‌اند جزء بدعت به شمار نمی‌آید.</w:t>
      </w:r>
    </w:p>
    <w:p w:rsidR="00131BEB" w:rsidRDefault="00131BEB" w:rsidP="00131BEB">
      <w:pPr>
        <w:pStyle w:val="StyleComplexBLotus12ptJustifiedFirstline05cm"/>
        <w:spacing w:line="240" w:lineRule="auto"/>
        <w:rPr>
          <w:rFonts w:cs="B Lotus"/>
          <w:sz w:val="28"/>
          <w:szCs w:val="28"/>
          <w:rtl/>
          <w:lang w:bidi="fa-IR"/>
        </w:rPr>
      </w:pPr>
      <w:r>
        <w:rPr>
          <w:rFonts w:cs="B Lotus" w:hint="cs"/>
          <w:sz w:val="28"/>
          <w:szCs w:val="28"/>
          <w:rtl/>
          <w:lang w:bidi="fa-IR"/>
        </w:rPr>
        <w:t>چونکه بدعت اصلاً دلیلی ندارد و نهایت آنچه که می‌توانند بگویند این است که آن سخن خطا و یا نظر اشتباهی است نه اینکه بگویند که بدعت است و منظور من از این سخن دفاع از فنای آتش نیست فقط منظورم این است که بدعت نیست و ضوابط بدعت بر آن تطابق نمی‌کند بلکه از مسائل اختلافی است.</w:t>
      </w:r>
    </w:p>
    <w:p w:rsidR="0087696D" w:rsidRDefault="0087696D" w:rsidP="00131BEB">
      <w:pPr>
        <w:pStyle w:val="StyleComplexBLotus12ptJustifiedFirstline05cm"/>
        <w:spacing w:line="240" w:lineRule="auto"/>
        <w:rPr>
          <w:rFonts w:cs="B Lotus"/>
          <w:sz w:val="28"/>
          <w:szCs w:val="28"/>
          <w:rtl/>
          <w:lang w:bidi="fa-IR"/>
        </w:rPr>
      </w:pPr>
    </w:p>
    <w:p w:rsidR="00131BEB" w:rsidRPr="00131BEB" w:rsidRDefault="00131BEB" w:rsidP="00131BEB">
      <w:pPr>
        <w:pStyle w:val="StyleComplexBLotus12ptJustifiedFirstline05cm"/>
        <w:spacing w:line="240" w:lineRule="auto"/>
        <w:ind w:firstLine="0"/>
        <w:rPr>
          <w:rFonts w:ascii="Times New Roman" w:hAnsi="Times New Roman" w:cs="B Lotus"/>
          <w:b/>
          <w:bCs/>
          <w:sz w:val="28"/>
          <w:szCs w:val="28"/>
          <w:rtl/>
          <w:lang w:bidi="fa-IR"/>
        </w:rPr>
      </w:pPr>
      <w:r w:rsidRPr="00131BEB">
        <w:rPr>
          <w:rFonts w:cs="B Lotus" w:hint="cs"/>
          <w:b/>
          <w:bCs/>
          <w:sz w:val="28"/>
          <w:szCs w:val="28"/>
          <w:rtl/>
          <w:lang w:bidi="fa-IR"/>
        </w:rPr>
        <w:t>اظهار نظر بیست و هشتم</w:t>
      </w:r>
      <w:r w:rsidR="004C50EB">
        <w:rPr>
          <w:rFonts w:cs="B Lotus" w:hint="cs"/>
          <w:b/>
          <w:bCs/>
          <w:sz w:val="28"/>
          <w:szCs w:val="28"/>
          <w:rtl/>
          <w:lang w:bidi="fa-IR"/>
        </w:rPr>
        <w:t>:</w:t>
      </w:r>
    </w:p>
    <w:p w:rsidR="00131BEB" w:rsidRDefault="00131BEB" w:rsidP="0087696D">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149 می</w:t>
      </w:r>
      <w:r>
        <w:rPr>
          <w:rFonts w:cs="B Lotus" w:hint="cs"/>
          <w:sz w:val="28"/>
          <w:szCs w:val="28"/>
          <w:rtl/>
          <w:lang w:bidi="fa-IR"/>
        </w:rPr>
        <w:t>‌گوید</w:t>
      </w:r>
      <w:r w:rsidR="004C50EB">
        <w:rPr>
          <w:rFonts w:cs="B Lotus" w:hint="cs"/>
          <w:sz w:val="28"/>
          <w:szCs w:val="28"/>
          <w:rtl/>
          <w:lang w:bidi="fa-IR"/>
        </w:rPr>
        <w:t>:</w:t>
      </w:r>
      <w:r>
        <w:rPr>
          <w:rFonts w:cs="B Lotus" w:hint="cs"/>
          <w:sz w:val="28"/>
          <w:szCs w:val="28"/>
          <w:rtl/>
          <w:lang w:bidi="fa-IR"/>
        </w:rPr>
        <w:t xml:space="preserve"> </w:t>
      </w:r>
      <w:r w:rsidRPr="0087696D">
        <w:rPr>
          <w:rFonts w:ascii="Lotus Linotype" w:hAnsi="Lotus Linotype" w:cs="Lotus Linotype"/>
          <w:b/>
          <w:bCs/>
          <w:rtl/>
          <w:lang w:bidi="fa-IR"/>
        </w:rPr>
        <w:t>«و تفریق الباحث فی مسأله القرآن بین ما فیه من المعانی النفسیه و الألفاظ المنطوق بها مع مایلحق بها من حبر</w:t>
      </w:r>
      <w:r w:rsidR="00680210" w:rsidRPr="0087696D">
        <w:rPr>
          <w:rFonts w:ascii="Lotus Linotype" w:hAnsi="Lotus Linotype" w:cs="Lotus Linotype"/>
          <w:b/>
          <w:bCs/>
          <w:rtl/>
          <w:lang w:bidi="fa-IR"/>
        </w:rPr>
        <w:t xml:space="preserve"> و</w:t>
      </w:r>
      <w:r w:rsidRPr="0087696D">
        <w:rPr>
          <w:rFonts w:ascii="Lotus Linotype" w:hAnsi="Lotus Linotype" w:cs="Lotus Linotype"/>
          <w:b/>
          <w:bCs/>
          <w:rtl/>
          <w:lang w:bidi="fa-IR"/>
        </w:rPr>
        <w:t xml:space="preserve"> ورق و غلاف، لیقول ان الاول (یعنی المعانی النفسیه) قدیم غیرمخلوق و الثانی حادث مخلوق، أیُعدّ بدعه مخطوره؟! لأن هذا التفریق لم یعلم علی عهد رسول الله</w:t>
      </w:r>
      <w:r w:rsidRPr="0087696D">
        <w:rPr>
          <w:rFonts w:cs="B Mitra" w:hint="cs"/>
          <w:b/>
          <w:bCs/>
          <w:rtl/>
          <w:lang w:bidi="fa-IR"/>
        </w:rPr>
        <w:t xml:space="preserve"> </w:t>
      </w:r>
      <w:r w:rsidR="0087696D" w:rsidRPr="0087696D">
        <w:rPr>
          <w:rFonts w:cs="CTraditional Arabic" w:hint="cs"/>
          <w:sz w:val="26"/>
          <w:szCs w:val="26"/>
          <w:rtl/>
          <w:lang w:bidi="fa-IR"/>
        </w:rPr>
        <w:t>ص</w:t>
      </w:r>
      <w:r w:rsidR="0087696D">
        <w:rPr>
          <w:rFonts w:cs="B Mitra" w:hint="cs"/>
          <w:b/>
          <w:bCs/>
          <w:sz w:val="26"/>
          <w:szCs w:val="26"/>
          <w:rtl/>
          <w:lang w:bidi="fa-IR"/>
        </w:rPr>
        <w:t xml:space="preserve"> </w:t>
      </w:r>
      <w:r w:rsidRPr="0087696D">
        <w:rPr>
          <w:rFonts w:ascii="Lotus Linotype" w:hAnsi="Lotus Linotype" w:cs="Lotus Linotype" w:hint="cs"/>
          <w:b/>
          <w:bCs/>
          <w:rtl/>
          <w:lang w:bidi="fa-IR"/>
        </w:rPr>
        <w:t xml:space="preserve">و من ثم یجب الطلاق لقول بأن القرآن قدیم غیرمخلوق دون تفصیل و لاتفریق أم لا یُعدّ بدعه و انما هو شرح و </w:t>
      </w:r>
      <w:r w:rsidR="0087696D">
        <w:rPr>
          <w:rFonts w:ascii="Lotus Linotype" w:hAnsi="Lotus Linotype" w:cs="Lotus Linotype" w:hint="cs"/>
          <w:b/>
          <w:bCs/>
          <w:rtl/>
          <w:lang w:bidi="fa-IR"/>
        </w:rPr>
        <w:t>ب</w:t>
      </w:r>
      <w:r w:rsidRPr="0087696D">
        <w:rPr>
          <w:rFonts w:ascii="Lotus Linotype" w:hAnsi="Lotus Linotype" w:cs="Lotus Linotype" w:hint="cs"/>
          <w:b/>
          <w:bCs/>
          <w:rtl/>
          <w:lang w:bidi="fa-IR"/>
        </w:rPr>
        <w:t>یان</w:t>
      </w:r>
      <w:r w:rsidR="0087696D">
        <w:rPr>
          <w:rFonts w:ascii="Lotus Linotype" w:hAnsi="Lotus Linotype" w:cs="Lotus Linotype" w:hint="cs"/>
          <w:b/>
          <w:bCs/>
          <w:rtl/>
          <w:lang w:bidi="fa-IR"/>
        </w:rPr>
        <w:t xml:space="preserve"> </w:t>
      </w:r>
      <w:r w:rsidRPr="0087696D">
        <w:rPr>
          <w:rFonts w:ascii="Lotus Linotype" w:hAnsi="Lotus Linotype" w:cs="Lotus Linotype" w:hint="cs"/>
          <w:b/>
          <w:bCs/>
          <w:rtl/>
          <w:lang w:bidi="fa-IR"/>
        </w:rPr>
        <w:t>لما علمه الصح</w:t>
      </w:r>
      <w:r w:rsidR="0087696D">
        <w:rPr>
          <w:rFonts w:ascii="Lotus Linotype" w:hAnsi="Lotus Linotype" w:cs="Lotus Linotype" w:hint="cs"/>
          <w:b/>
          <w:bCs/>
          <w:rtl/>
          <w:lang w:bidi="fa-IR"/>
        </w:rPr>
        <w:t>ة</w:t>
      </w:r>
      <w:r w:rsidRPr="0087696D">
        <w:rPr>
          <w:rFonts w:ascii="Lotus Linotype" w:hAnsi="Lotus Linotype" w:cs="Lotus Linotype" w:hint="cs"/>
          <w:b/>
          <w:bCs/>
          <w:rtl/>
          <w:lang w:bidi="fa-IR"/>
        </w:rPr>
        <w:t xml:space="preserve"> من قبل علی وجه الإجمال و من ثم فلامانع لاسیما فی مجال التعلیم من هذا التفریق و التفصیل»</w:t>
      </w:r>
      <w:r>
        <w:rPr>
          <w:rFonts w:cs="B Lotus" w:hint="cs"/>
          <w:sz w:val="28"/>
          <w:szCs w:val="28"/>
          <w:rtl/>
          <w:lang w:bidi="fa-IR"/>
        </w:rPr>
        <w:t xml:space="preserve"> یعنی «محقق در مسأله قرآن بین معانی نفسانی قرآن و الفاظ منطوق همراه با ملحقات آن مثل جوهر و کاغذ و جلد </w:t>
      </w:r>
      <w:r w:rsidR="0065185A">
        <w:rPr>
          <w:rFonts w:cs="B Lotus" w:hint="cs"/>
          <w:sz w:val="28"/>
          <w:szCs w:val="28"/>
          <w:rtl/>
          <w:lang w:bidi="fa-IR"/>
        </w:rPr>
        <w:t>تفاوت قائل می‌شود باید بگوید که اولی (یعنی معانی نفسانی) قدیم و غیرمخلوق است و دومی یعنی الفاظ و ملحقات آن حادث و مخلوق می‌باشد. آیا این بدعت ممنوع به حساب نمی‌آید؟ چونکه این تفاوت و جدایی در زمان پیامبر</w:t>
      </w:r>
      <w:r w:rsidR="0087696D">
        <w:rPr>
          <w:rFonts w:cs="CTraditional Arabic" w:hint="cs"/>
          <w:sz w:val="28"/>
          <w:szCs w:val="28"/>
          <w:rtl/>
          <w:lang w:bidi="fa-IR"/>
        </w:rPr>
        <w:t>ص</w:t>
      </w:r>
      <w:r w:rsidR="0087696D">
        <w:rPr>
          <w:rFonts w:cs="B Lotus" w:hint="cs"/>
          <w:sz w:val="28"/>
          <w:szCs w:val="28"/>
          <w:rtl/>
          <w:lang w:bidi="fa-IR"/>
        </w:rPr>
        <w:t xml:space="preserve"> </w:t>
      </w:r>
      <w:r w:rsidR="0065185A">
        <w:rPr>
          <w:rFonts w:cs="B Lotus" w:hint="cs"/>
          <w:sz w:val="28"/>
          <w:szCs w:val="28"/>
          <w:rtl/>
          <w:lang w:bidi="fa-IR"/>
        </w:rPr>
        <w:t>فهمیده نشده است از آنجا که اطلاق قول قرآن قدیم و غیر مخلوق است بدون تفصیل و جدایی واجب می‌شود و یا بدعت شمرده نمی‌شود و فقط شرح و بیان آن چیزی اس که صحابه آنرا به طور اجمال از قبل می‌دانستند. بنابراین به ویژه در زمینه تعلیم دادن اینگونه جدایی و تفصیل ممانعتی ندارد.»</w:t>
      </w:r>
    </w:p>
    <w:p w:rsidR="0065185A" w:rsidRDefault="0065185A" w:rsidP="0065185A">
      <w:pPr>
        <w:pStyle w:val="StyleComplexBLotus12ptJustifiedFirstline05cm"/>
        <w:spacing w:line="240" w:lineRule="auto"/>
        <w:rPr>
          <w:rFonts w:cs="B Lotus"/>
          <w:sz w:val="28"/>
          <w:szCs w:val="28"/>
          <w:rtl/>
          <w:lang w:bidi="fa-IR"/>
        </w:rPr>
      </w:pPr>
      <w:r>
        <w:rPr>
          <w:rFonts w:cs="B Lotus" w:hint="cs"/>
          <w:sz w:val="28"/>
          <w:szCs w:val="28"/>
          <w:rtl/>
          <w:lang w:bidi="fa-IR"/>
        </w:rPr>
        <w:t>در جواب می‌گویم که این کلام همگامی و همساز شدن با مذهب اشاعره است که میان معنا و لفظ قرآن فرق می‌گذارند و می‌گویند که معنا قائم به نفس و قدیم و غیرمخلوق است که نزد اشاعره همین، قرآن می‌باشد.</w:t>
      </w:r>
    </w:p>
    <w:p w:rsidR="0065185A" w:rsidRDefault="0065185A" w:rsidP="0087696D">
      <w:pPr>
        <w:pStyle w:val="StyleComplexBLotus12ptJustifiedFirstline05cm"/>
        <w:spacing w:line="240" w:lineRule="auto"/>
        <w:rPr>
          <w:rFonts w:cs="B Lotus"/>
          <w:sz w:val="28"/>
          <w:szCs w:val="28"/>
          <w:rtl/>
          <w:lang w:bidi="fa-IR"/>
        </w:rPr>
      </w:pPr>
      <w:r>
        <w:rPr>
          <w:rFonts w:cs="B Lotus" w:hint="cs"/>
          <w:sz w:val="28"/>
          <w:szCs w:val="28"/>
          <w:rtl/>
          <w:lang w:bidi="fa-IR"/>
        </w:rPr>
        <w:t>اما لفظ نزد اشاعره تعبیری از معنا از طرف جبرئیل یا پیامبر</w:t>
      </w:r>
      <w:r w:rsidR="0087696D">
        <w:rPr>
          <w:rFonts w:cs="CTraditional Arabic" w:hint="cs"/>
          <w:sz w:val="28"/>
          <w:szCs w:val="28"/>
          <w:rtl/>
          <w:lang w:bidi="fa-IR"/>
        </w:rPr>
        <w:t>ص</w:t>
      </w:r>
      <w:r w:rsidR="0087696D">
        <w:rPr>
          <w:rFonts w:cs="B Lotus" w:hint="cs"/>
          <w:sz w:val="28"/>
          <w:szCs w:val="28"/>
          <w:rtl/>
          <w:lang w:bidi="fa-IR"/>
        </w:rPr>
        <w:t xml:space="preserve"> </w:t>
      </w:r>
      <w:r>
        <w:rPr>
          <w:rFonts w:cs="B Lotus" w:hint="cs"/>
          <w:sz w:val="28"/>
          <w:szCs w:val="28"/>
          <w:rtl/>
          <w:lang w:bidi="fa-IR"/>
        </w:rPr>
        <w:t>می‌باشد که مخلوق می‌باشد و این جدایی و تفریق باطل است. و مذهب اهل سنت چه سلف و چه خلف این است که لفظ و معنای قرآن، کلام خداوند می‌باشد و هر دو غیر مخلوقند چونکه کلام خدا و صفتی از صفات خداوند می‌باشند و اینکه نویسنده می‌گوید</w:t>
      </w:r>
      <w:r w:rsidR="004C50EB">
        <w:rPr>
          <w:rFonts w:cs="B Lotus" w:hint="cs"/>
          <w:sz w:val="28"/>
          <w:szCs w:val="28"/>
          <w:rtl/>
          <w:lang w:bidi="fa-IR"/>
        </w:rPr>
        <w:t>:</w:t>
      </w:r>
      <w:r>
        <w:rPr>
          <w:rFonts w:cs="B Lotus" w:hint="cs"/>
          <w:sz w:val="28"/>
          <w:szCs w:val="28"/>
          <w:rtl/>
          <w:lang w:bidi="fa-IR"/>
        </w:rPr>
        <w:t xml:space="preserve"> صحابه این تفریق و جدای را میان لفظ و معنای قرآن می‌دانستند حرف بستن به زبان صحابه است و چیزی است که به آنها نسبت داده شده و آنها از این سخن بری هستند.</w:t>
      </w:r>
    </w:p>
    <w:p w:rsidR="0087696D" w:rsidRDefault="0087696D" w:rsidP="0087696D">
      <w:pPr>
        <w:pStyle w:val="StyleComplexBLotus12ptJustifiedFirstline05cm"/>
        <w:spacing w:line="240" w:lineRule="auto"/>
        <w:rPr>
          <w:rFonts w:cs="B Lotus"/>
          <w:sz w:val="28"/>
          <w:szCs w:val="28"/>
          <w:rtl/>
          <w:lang w:bidi="fa-IR"/>
        </w:rPr>
      </w:pPr>
    </w:p>
    <w:p w:rsidR="0065185A" w:rsidRPr="0065185A" w:rsidRDefault="0065185A" w:rsidP="0065185A">
      <w:pPr>
        <w:pStyle w:val="StyleComplexBLotus12ptJustifiedFirstline05cm"/>
        <w:spacing w:line="240" w:lineRule="auto"/>
        <w:ind w:firstLine="0"/>
        <w:rPr>
          <w:rFonts w:cs="B Lotus"/>
          <w:b/>
          <w:bCs/>
          <w:sz w:val="28"/>
          <w:szCs w:val="28"/>
          <w:rtl/>
          <w:lang w:bidi="fa-IR"/>
        </w:rPr>
      </w:pPr>
      <w:r w:rsidRPr="0065185A">
        <w:rPr>
          <w:rFonts w:cs="B Lotus" w:hint="cs"/>
          <w:b/>
          <w:bCs/>
          <w:sz w:val="28"/>
          <w:szCs w:val="28"/>
          <w:rtl/>
          <w:lang w:bidi="fa-IR"/>
        </w:rPr>
        <w:t>اظهار نظر بیست و نهم</w:t>
      </w:r>
      <w:r w:rsidR="004C50EB">
        <w:rPr>
          <w:rFonts w:cs="B Lotus" w:hint="cs"/>
          <w:b/>
          <w:bCs/>
          <w:sz w:val="28"/>
          <w:szCs w:val="28"/>
          <w:rtl/>
          <w:lang w:bidi="fa-IR"/>
        </w:rPr>
        <w:t>:</w:t>
      </w:r>
      <w:r w:rsidRPr="0065185A">
        <w:rPr>
          <w:rFonts w:cs="B Lotus" w:hint="cs"/>
          <w:b/>
          <w:bCs/>
          <w:sz w:val="28"/>
          <w:szCs w:val="28"/>
          <w:rtl/>
          <w:lang w:bidi="fa-IR"/>
        </w:rPr>
        <w:t xml:space="preserve"> </w:t>
      </w:r>
    </w:p>
    <w:p w:rsidR="0065185A" w:rsidRDefault="0065185A" w:rsidP="0087696D">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149 در مورد توسل به جاه و مقام پیامبر</w:t>
      </w:r>
      <w:r w:rsidR="0087696D">
        <w:rPr>
          <w:rFonts w:ascii="Times New Roman" w:hAnsi="Times New Roman" w:cs="CTraditional Arabic" w:hint="cs"/>
          <w:sz w:val="28"/>
          <w:szCs w:val="28"/>
          <w:rtl/>
          <w:lang w:bidi="fa-IR"/>
        </w:rPr>
        <w:t>ص</w:t>
      </w:r>
      <w:r w:rsidR="0087696D">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بعد از وفاتش یا به جاه و مقام کسانی که معروف به نیکی و پایداری بعد از وفاتشان هستند از خود پرسیده که آیا بدعت است یا به توسل</w:t>
      </w:r>
      <w:r w:rsidR="00680C32">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پیامبر در زمان حیاتش </w:t>
      </w:r>
      <w:r w:rsidR="00680C32">
        <w:rPr>
          <w:rFonts w:ascii="Times New Roman" w:hAnsi="Times New Roman" w:cs="B Lotus" w:hint="cs"/>
          <w:sz w:val="28"/>
          <w:szCs w:val="28"/>
          <w:rtl/>
          <w:lang w:bidi="fa-IR"/>
        </w:rPr>
        <w:t>قیاس می</w:t>
      </w:r>
      <w:r w:rsidR="00680C32">
        <w:rPr>
          <w:rFonts w:cs="B Lotus" w:hint="cs"/>
          <w:sz w:val="28"/>
          <w:szCs w:val="28"/>
          <w:rtl/>
          <w:lang w:bidi="fa-IR"/>
        </w:rPr>
        <w:t>‌شود. و این چیز ثابتی است که احادیث صحیحی بر آن دلالت می‌کند. از آنجا که بدعت نیست و نویسنده به آن جواب نداده و خواننده را در حیرت و ابهام واگذارده است.</w:t>
      </w:r>
    </w:p>
    <w:p w:rsidR="00680C32" w:rsidRDefault="00680C32" w:rsidP="00680C32">
      <w:pPr>
        <w:pStyle w:val="StyleComplexBLotus12ptJustifiedFirstline05cm"/>
        <w:spacing w:line="240" w:lineRule="auto"/>
        <w:rPr>
          <w:rFonts w:cs="B Lotus"/>
          <w:sz w:val="28"/>
          <w:szCs w:val="28"/>
          <w:rtl/>
          <w:lang w:bidi="fa-IR"/>
        </w:rPr>
      </w:pPr>
      <w:r>
        <w:rPr>
          <w:rFonts w:cs="B Lotus" w:hint="cs"/>
          <w:sz w:val="28"/>
          <w:szCs w:val="28"/>
          <w:rtl/>
          <w:lang w:bidi="fa-IR"/>
        </w:rPr>
        <w:t>و می‌گوئیم که</w:t>
      </w:r>
      <w:r w:rsidR="004C50EB">
        <w:rPr>
          <w:rFonts w:cs="B Lotus" w:hint="cs"/>
          <w:sz w:val="28"/>
          <w:szCs w:val="28"/>
          <w:rtl/>
          <w:lang w:bidi="fa-IR"/>
        </w:rPr>
        <w:t>:</w:t>
      </w:r>
      <w:r>
        <w:rPr>
          <w:rFonts w:cs="B Lotus" w:hint="cs"/>
          <w:sz w:val="28"/>
          <w:szCs w:val="28"/>
          <w:rtl/>
          <w:lang w:bidi="fa-IR"/>
        </w:rPr>
        <w:t xml:space="preserve"> اولاً</w:t>
      </w:r>
      <w:r w:rsidR="004C50EB">
        <w:rPr>
          <w:rFonts w:cs="B Lotus" w:hint="cs"/>
          <w:sz w:val="28"/>
          <w:szCs w:val="28"/>
          <w:rtl/>
          <w:lang w:bidi="fa-IR"/>
        </w:rPr>
        <w:t>:</w:t>
      </w:r>
      <w:r>
        <w:rPr>
          <w:rFonts w:cs="B Lotus" w:hint="cs"/>
          <w:sz w:val="28"/>
          <w:szCs w:val="28"/>
          <w:rtl/>
          <w:lang w:bidi="fa-IR"/>
        </w:rPr>
        <w:t xml:space="preserve"> اصلاً دلیلی برای توسل کردن به جاه و مقام چه در زمان زندگی و چه در زمان بعد از مرگ وجود ندارد پس بدون شک بدعت می‌باشد.</w:t>
      </w:r>
    </w:p>
    <w:p w:rsidR="00680C32" w:rsidRDefault="00680C32" w:rsidP="00680C32">
      <w:pPr>
        <w:pStyle w:val="StyleComplexBLotus12ptJustifiedFirstline05cm"/>
        <w:spacing w:line="240" w:lineRule="auto"/>
        <w:rPr>
          <w:rFonts w:cs="B Lotus"/>
          <w:sz w:val="28"/>
          <w:szCs w:val="28"/>
          <w:rtl/>
          <w:lang w:bidi="fa-IR"/>
        </w:rPr>
      </w:pPr>
      <w:r>
        <w:rPr>
          <w:rFonts w:cs="B Lotus" w:hint="cs"/>
          <w:sz w:val="28"/>
          <w:szCs w:val="28"/>
          <w:rtl/>
          <w:lang w:bidi="fa-IR"/>
        </w:rPr>
        <w:t>ثانیاً</w:t>
      </w:r>
      <w:r w:rsidR="004C50EB">
        <w:rPr>
          <w:rFonts w:cs="B Lotus" w:hint="cs"/>
          <w:sz w:val="28"/>
          <w:szCs w:val="28"/>
          <w:rtl/>
          <w:lang w:bidi="fa-IR"/>
        </w:rPr>
        <w:t>:</w:t>
      </w:r>
      <w:r>
        <w:rPr>
          <w:rFonts w:cs="B Lotus" w:hint="cs"/>
          <w:sz w:val="28"/>
          <w:szCs w:val="28"/>
          <w:rtl/>
          <w:lang w:bidi="fa-IR"/>
        </w:rPr>
        <w:t xml:space="preserve"> اما توسل به دعای پیامبر</w:t>
      </w:r>
      <w:r w:rsidR="0087696D">
        <w:rPr>
          <w:rFonts w:cs="CTraditional Arabic" w:hint="cs"/>
          <w:sz w:val="28"/>
          <w:szCs w:val="28"/>
          <w:rtl/>
          <w:lang w:bidi="fa-IR"/>
        </w:rPr>
        <w:t>ص</w:t>
      </w:r>
      <w:r>
        <w:rPr>
          <w:rFonts w:cs="B Lotus" w:hint="cs"/>
          <w:sz w:val="28"/>
          <w:szCs w:val="28"/>
          <w:rtl/>
          <w:lang w:bidi="fa-IR"/>
        </w:rPr>
        <w:t xml:space="preserve"> در زمان حیات وی جایز می‌باشد چونکه از دعا چیزی دستگیرش می‌شود اما درخواست دعا بعد از فوت پیامبر بدعت است و جایز نمی‌باشد. چونکه پیامبر در این صورت قادر به دعا کردن نمی‌باشد و چونکه صحابه بعد از وفات</w:t>
      </w:r>
      <w:r w:rsidR="0048738C">
        <w:rPr>
          <w:rFonts w:cs="B Lotus" w:hint="cs"/>
          <w:sz w:val="28"/>
          <w:szCs w:val="28"/>
          <w:rtl/>
          <w:lang w:bidi="fa-IR"/>
        </w:rPr>
        <w:t xml:space="preserve"> پیامبر از وی طلب دعا نکرده‌اند. در حالی که در زمان حیات پیامبر از وی طلب دعا می‌کردند و حالت حیات به حالت بعد از مرگ مقایسه نمی‌شود چونکه نزد خردمندان تفاوتهای زیادی میان</w:t>
      </w:r>
      <w:r w:rsidR="00680210">
        <w:rPr>
          <w:rFonts w:cs="B Lotus" w:hint="cs"/>
          <w:sz w:val="28"/>
          <w:szCs w:val="28"/>
          <w:rtl/>
          <w:lang w:bidi="fa-IR"/>
        </w:rPr>
        <w:t xml:space="preserve"> </w:t>
      </w:r>
      <w:r w:rsidR="0048738C">
        <w:rPr>
          <w:rFonts w:cs="B Lotus" w:hint="cs"/>
          <w:sz w:val="28"/>
          <w:szCs w:val="28"/>
          <w:rtl/>
          <w:lang w:bidi="fa-IR"/>
        </w:rPr>
        <w:t>این دو وجود دارد. و فقط یاوه گویان این قیاس را انجام می‌دهند.</w:t>
      </w:r>
    </w:p>
    <w:p w:rsidR="0048738C" w:rsidRDefault="0048738C" w:rsidP="0048738C">
      <w:pPr>
        <w:pStyle w:val="StyleComplexBLotus12ptJustifiedFirstline05cm"/>
        <w:spacing w:line="240" w:lineRule="auto"/>
        <w:rPr>
          <w:rFonts w:cs="B Lotus"/>
          <w:sz w:val="28"/>
          <w:szCs w:val="28"/>
          <w:rtl/>
          <w:lang w:bidi="fa-IR"/>
        </w:rPr>
      </w:pPr>
      <w:r>
        <w:rPr>
          <w:rFonts w:cs="B Lotus" w:hint="cs"/>
          <w:sz w:val="28"/>
          <w:szCs w:val="28"/>
          <w:rtl/>
          <w:lang w:bidi="fa-IR"/>
        </w:rPr>
        <w:t>و این در حالی است که نویسنده در صفحه 155 می‌گوید که جز این تیمیه کسی این جدایی و</w:t>
      </w:r>
      <w:r w:rsidR="00C66C1F">
        <w:rPr>
          <w:rFonts w:cs="B Lotus" w:hint="cs"/>
          <w:sz w:val="28"/>
          <w:szCs w:val="28"/>
          <w:rtl/>
          <w:lang w:bidi="fa-IR"/>
        </w:rPr>
        <w:t xml:space="preserve"> </w:t>
      </w:r>
      <w:r>
        <w:rPr>
          <w:rFonts w:cs="B Lotus" w:hint="cs"/>
          <w:sz w:val="28"/>
          <w:szCs w:val="28"/>
          <w:rtl/>
          <w:lang w:bidi="fa-IR"/>
        </w:rPr>
        <w:t>تفریق را نمی‌شناسد. و سلف بین آنها فرقی نگذاش</w:t>
      </w:r>
      <w:r w:rsidR="00C66C1F">
        <w:rPr>
          <w:rFonts w:cs="B Lotus" w:hint="cs"/>
          <w:sz w:val="28"/>
          <w:szCs w:val="28"/>
          <w:rtl/>
          <w:lang w:bidi="fa-IR"/>
        </w:rPr>
        <w:t>ته</w:t>
      </w:r>
      <w:r>
        <w:rPr>
          <w:rFonts w:cs="B Lotus" w:hint="cs"/>
          <w:sz w:val="28"/>
          <w:szCs w:val="28"/>
          <w:rtl/>
          <w:lang w:bidi="fa-IR"/>
        </w:rPr>
        <w:t>‌اند</w:t>
      </w:r>
      <w:r w:rsidR="00C66C1F">
        <w:rPr>
          <w:rFonts w:cs="B Lotus" w:hint="cs"/>
          <w:sz w:val="28"/>
          <w:szCs w:val="28"/>
          <w:rtl/>
          <w:lang w:bidi="fa-IR"/>
        </w:rPr>
        <w:t xml:space="preserve"> و دلایلی برای جدایی توسل قبل از مرگ و بعد از مرگ نیاورده‌اند. مثل اینکه آنچه که نویسنده گفته تا بحال کسی از علما در مورد آن چیزی نخوانده‌اند. و آنچه را که ابن تیمیه در کتاب «التوسل و الوسیله» از سلف و ائمه ذکر کرده فراموش کرده است. سپس آنچه را که سلف نگفته‌اند به آنها نسبت می‌دهد و دلایلی را که آنها نیاورده‌اند بر آن حمل می‌کند. و یک دلیل بر آنچه که گفته نیاورده است.</w:t>
      </w:r>
    </w:p>
    <w:p w:rsidR="00C66C1F" w:rsidRDefault="00C66C1F" w:rsidP="0048738C">
      <w:pPr>
        <w:pStyle w:val="StyleComplexBLotus12ptJustifiedFirstline05cm"/>
        <w:spacing w:line="240" w:lineRule="auto"/>
        <w:rPr>
          <w:rFonts w:cs="B Lotus"/>
          <w:sz w:val="28"/>
          <w:szCs w:val="28"/>
          <w:rtl/>
          <w:lang w:bidi="fa-IR"/>
        </w:rPr>
      </w:pPr>
      <w:r>
        <w:rPr>
          <w:rFonts w:cs="B Lotus" w:hint="cs"/>
          <w:sz w:val="28"/>
          <w:szCs w:val="28"/>
          <w:rtl/>
          <w:lang w:bidi="fa-IR"/>
        </w:rPr>
        <w:t>محققانی امثال دکتر البوطی کسی را متهم نمی‌کنند و با او جبهه‌گیری می‌کنند تا سخنش را بخواند و به مستندات آن نگاه کند تا ببیند که آیا گناهکار است یا درستکار؟ و این همان عدل و انصاف است و فراموش نکنیم که دکتر البوطی عیب و نقصهایی در غیر این کتاب و حول این مسأله دارد که شیخ محمد ناصرالدین آلبانی ردّی علیه وی نوشته است.</w:t>
      </w:r>
    </w:p>
    <w:p w:rsidR="00C66C1F" w:rsidRDefault="00C66C1F" w:rsidP="00C66C1F">
      <w:pPr>
        <w:pStyle w:val="StyleComplexBLotus12ptJustifiedFirstline05cm"/>
        <w:spacing w:line="240" w:lineRule="auto"/>
        <w:rPr>
          <w:rFonts w:cs="B Lotus"/>
          <w:sz w:val="28"/>
          <w:szCs w:val="28"/>
          <w:rtl/>
          <w:lang w:bidi="fa-IR"/>
        </w:rPr>
      </w:pPr>
      <w:r>
        <w:rPr>
          <w:rFonts w:cs="B Lotus" w:hint="cs"/>
          <w:sz w:val="28"/>
          <w:szCs w:val="28"/>
          <w:rtl/>
          <w:lang w:bidi="fa-IR"/>
        </w:rPr>
        <w:t>سپس نویسنده در صفحه 146 مقام و جایگاه این مسأله را دست کم می‌گیرد و می‌گوید</w:t>
      </w:r>
      <w:r w:rsidR="004C50EB">
        <w:rPr>
          <w:rFonts w:cs="B Lotus" w:hint="cs"/>
          <w:sz w:val="28"/>
          <w:szCs w:val="28"/>
          <w:rtl/>
          <w:lang w:bidi="fa-IR"/>
        </w:rPr>
        <w:t>:</w:t>
      </w:r>
      <w:r>
        <w:rPr>
          <w:rFonts w:cs="B Lotus" w:hint="cs"/>
          <w:sz w:val="28"/>
          <w:szCs w:val="28"/>
          <w:rtl/>
          <w:lang w:bidi="fa-IR"/>
        </w:rPr>
        <w:t xml:space="preserve"> </w:t>
      </w:r>
      <w:r w:rsidRPr="0087696D">
        <w:rPr>
          <w:rFonts w:ascii="Lotus Linotype" w:hAnsi="Lotus Linotype" w:cs="Lotus Linotype"/>
          <w:b/>
          <w:bCs/>
          <w:sz w:val="26"/>
          <w:szCs w:val="26"/>
          <w:rtl/>
          <w:lang w:bidi="fa-IR"/>
        </w:rPr>
        <w:t>«هی اقل من أن تصرع المسلمین أو تجعل منهم مذهبین»</w:t>
      </w:r>
      <w:r>
        <w:rPr>
          <w:rFonts w:cs="B Lotus" w:hint="cs"/>
          <w:sz w:val="28"/>
          <w:szCs w:val="28"/>
          <w:rtl/>
          <w:lang w:bidi="fa-IR"/>
        </w:rPr>
        <w:t xml:space="preserve"> یعنی «این کمتر از آن است که مسلمانان را جدا کند و یا از آنها مذهبهای مختلفی شکل بگیرد.»</w:t>
      </w:r>
    </w:p>
    <w:p w:rsidR="00C66C1F" w:rsidRDefault="00C66C1F" w:rsidP="00C66C1F">
      <w:pPr>
        <w:pStyle w:val="StyleComplexBLotus12ptJustifiedFirstline05cm"/>
        <w:spacing w:line="240" w:lineRule="auto"/>
        <w:rPr>
          <w:rFonts w:cs="B Lotus"/>
          <w:sz w:val="28"/>
          <w:szCs w:val="28"/>
          <w:rtl/>
          <w:lang w:bidi="fa-IR"/>
        </w:rPr>
      </w:pPr>
      <w:r>
        <w:rPr>
          <w:rFonts w:cs="B Lotus" w:hint="cs"/>
          <w:sz w:val="28"/>
          <w:szCs w:val="28"/>
          <w:rtl/>
          <w:lang w:bidi="fa-IR"/>
        </w:rPr>
        <w:t>و می‌گویم که هرگز اینطور نیست قسم بخدا این مسأله خطرناکی است که انسانهای دارای عقیده خالص آنرا احساس می‌کنند و به شرک کشیده می‌شود پس</w:t>
      </w:r>
      <w:r w:rsidR="00680210">
        <w:rPr>
          <w:rFonts w:cs="B Lotus" w:hint="cs"/>
          <w:sz w:val="28"/>
          <w:szCs w:val="28"/>
          <w:rtl/>
          <w:lang w:bidi="fa-IR"/>
        </w:rPr>
        <w:t xml:space="preserve"> چطور</w:t>
      </w:r>
      <w:r>
        <w:rPr>
          <w:rFonts w:cs="B Lotus" w:hint="cs"/>
          <w:sz w:val="28"/>
          <w:szCs w:val="28"/>
          <w:rtl/>
          <w:lang w:bidi="fa-IR"/>
        </w:rPr>
        <w:t xml:space="preserve"> بی‌ارزش می‌باشد؟</w:t>
      </w:r>
    </w:p>
    <w:p w:rsidR="0087696D" w:rsidRDefault="0087696D" w:rsidP="00C66C1F">
      <w:pPr>
        <w:pStyle w:val="StyleComplexBLotus12ptJustifiedFirstline05cm"/>
        <w:spacing w:line="240" w:lineRule="auto"/>
        <w:rPr>
          <w:rFonts w:cs="B Lotus"/>
          <w:sz w:val="28"/>
          <w:szCs w:val="28"/>
          <w:rtl/>
          <w:lang w:bidi="fa-IR"/>
        </w:rPr>
      </w:pPr>
    </w:p>
    <w:p w:rsidR="00C66C1F" w:rsidRPr="00A6784F" w:rsidRDefault="00A6784F" w:rsidP="00A6784F">
      <w:pPr>
        <w:pStyle w:val="StyleComplexBLotus12ptJustifiedFirstline05cm"/>
        <w:spacing w:line="240" w:lineRule="auto"/>
        <w:ind w:firstLine="0"/>
        <w:rPr>
          <w:rFonts w:cs="B Lotus"/>
          <w:b/>
          <w:bCs/>
          <w:sz w:val="28"/>
          <w:szCs w:val="28"/>
          <w:rtl/>
          <w:lang w:bidi="fa-IR"/>
        </w:rPr>
      </w:pPr>
      <w:r w:rsidRPr="00A6784F">
        <w:rPr>
          <w:rFonts w:cs="B Lotus" w:hint="cs"/>
          <w:b/>
          <w:bCs/>
          <w:sz w:val="28"/>
          <w:szCs w:val="28"/>
          <w:rtl/>
          <w:lang w:bidi="fa-IR"/>
        </w:rPr>
        <w:t>اظهار نظر سی‌ام</w:t>
      </w:r>
      <w:r w:rsidR="004C50EB">
        <w:rPr>
          <w:rFonts w:cs="B Lotus" w:hint="cs"/>
          <w:b/>
          <w:bCs/>
          <w:sz w:val="28"/>
          <w:szCs w:val="28"/>
          <w:rtl/>
          <w:lang w:bidi="fa-IR"/>
        </w:rPr>
        <w:t>:</w:t>
      </w:r>
    </w:p>
    <w:p w:rsidR="00C66C1F" w:rsidRDefault="00A6784F" w:rsidP="0087696D">
      <w:pPr>
        <w:pStyle w:val="StyleComplexBLotus12ptJustifiedFirstline05cm"/>
        <w:spacing w:line="240" w:lineRule="auto"/>
        <w:rPr>
          <w:rFonts w:cs="B Lotus"/>
          <w:sz w:val="28"/>
          <w:szCs w:val="28"/>
          <w:rtl/>
          <w:lang w:bidi="fa-IR"/>
        </w:rPr>
      </w:pPr>
      <w:r>
        <w:rPr>
          <w:rFonts w:cs="B Lotus" w:hint="cs"/>
          <w:sz w:val="28"/>
          <w:szCs w:val="28"/>
          <w:rtl/>
          <w:lang w:bidi="fa-IR"/>
        </w:rPr>
        <w:t>نویسنده در صفحه 150 و 157 ذیل بدعتِ اضافه کردن در عبادت، اذان</w:t>
      </w:r>
      <w:r w:rsidR="00680210">
        <w:rPr>
          <w:rFonts w:cs="B Lotus" w:hint="cs"/>
          <w:sz w:val="28"/>
          <w:szCs w:val="28"/>
          <w:rtl/>
          <w:lang w:bidi="fa-IR"/>
        </w:rPr>
        <w:t xml:space="preserve"> </w:t>
      </w:r>
      <w:r>
        <w:rPr>
          <w:rFonts w:cs="B Lotus" w:hint="cs"/>
          <w:sz w:val="28"/>
          <w:szCs w:val="28"/>
          <w:rtl/>
          <w:lang w:bidi="fa-IR"/>
        </w:rPr>
        <w:t xml:space="preserve">اول روز جمعه را آورده که به فرمان حضرت عثمان </w:t>
      </w:r>
      <w:r w:rsidR="0087696D">
        <w:rPr>
          <w:rFonts w:ascii="Times New Roman" w:hAnsi="Times New Roman" w:cs="Times New Roman" w:hint="cs"/>
          <w:sz w:val="28"/>
          <w:szCs w:val="28"/>
          <w:lang w:bidi="fa-IR"/>
        </w:rPr>
        <w:sym w:font="AGA Arabesque" w:char="F074"/>
      </w:r>
      <w:r w:rsidR="0087696D">
        <w:rPr>
          <w:rFonts w:ascii="Times New Roman" w:hAnsi="Times New Roman" w:cs="Times New Roman" w:hint="cs"/>
          <w:sz w:val="28"/>
          <w:szCs w:val="28"/>
          <w:rtl/>
          <w:lang w:bidi="fa-IR"/>
        </w:rPr>
        <w:t xml:space="preserve"> </w:t>
      </w:r>
      <w:r>
        <w:rPr>
          <w:rFonts w:cs="B Lotus" w:hint="cs"/>
          <w:sz w:val="28"/>
          <w:szCs w:val="28"/>
          <w:rtl/>
          <w:lang w:bidi="fa-IR"/>
        </w:rPr>
        <w:t xml:space="preserve"> وقتی که نیاز دانست، رایج شد. و این خطای آشکاری است چونکه حضرت عثمان جزء خلفای راشدین است و پیامبر</w:t>
      </w:r>
      <w:r w:rsidR="0087696D">
        <w:rPr>
          <w:rFonts w:cs="CTraditional Arabic" w:hint="cs"/>
          <w:sz w:val="28"/>
          <w:szCs w:val="28"/>
          <w:rtl/>
          <w:lang w:bidi="fa-IR"/>
        </w:rPr>
        <w:t>ص</w:t>
      </w:r>
      <w:r w:rsidR="0087696D">
        <w:rPr>
          <w:rFonts w:cs="B Lotus" w:hint="cs"/>
          <w:sz w:val="28"/>
          <w:szCs w:val="28"/>
          <w:rtl/>
          <w:lang w:bidi="fa-IR"/>
        </w:rPr>
        <w:t xml:space="preserve"> </w:t>
      </w:r>
      <w:r>
        <w:rPr>
          <w:rFonts w:cs="B Lotus" w:hint="cs"/>
          <w:sz w:val="28"/>
          <w:szCs w:val="28"/>
          <w:rtl/>
          <w:lang w:bidi="fa-IR"/>
        </w:rPr>
        <w:t>فرموده که «پیروی از سنت من و سنت خلفای راشدین بر شما واجب است.» پس حضرت عثمان این کار را به اعتبار سنت بودن انجام داد نه اینکه بدعت باشد و یا زیاد کردن عبادت باشد و حضرت عثمان از زیاد کردن عبادت دوری و حاشا کرده است. و آنچه را که شیخ الاسلام ابن تیمیه که او بین حالت مرگ و حیات جدایی انداخته، به فراموشی سپرده است. چونکه خلیفه راشد نزد وی کسی است که گاهی بدعت یا زیاده‌ای در دین ایجاد می‌کند.</w:t>
      </w:r>
    </w:p>
    <w:p w:rsidR="0087696D" w:rsidRDefault="0087696D" w:rsidP="0087696D">
      <w:pPr>
        <w:pStyle w:val="StyleComplexBLotus12ptJustifiedFirstline05cm"/>
        <w:spacing w:line="240" w:lineRule="auto"/>
        <w:rPr>
          <w:rFonts w:cs="B Lotus"/>
          <w:sz w:val="28"/>
          <w:szCs w:val="28"/>
          <w:rtl/>
          <w:lang w:bidi="fa-IR"/>
        </w:rPr>
      </w:pPr>
    </w:p>
    <w:p w:rsidR="00A6784F" w:rsidRPr="00A6784F" w:rsidRDefault="00A6784F" w:rsidP="00A6784F">
      <w:pPr>
        <w:pStyle w:val="StyleComplexBLotus12ptJustifiedFirstline05cm"/>
        <w:spacing w:line="240" w:lineRule="auto"/>
        <w:ind w:firstLine="0"/>
        <w:rPr>
          <w:rFonts w:cs="B Lotus"/>
          <w:b/>
          <w:bCs/>
          <w:sz w:val="28"/>
          <w:szCs w:val="28"/>
          <w:rtl/>
          <w:lang w:bidi="fa-IR"/>
        </w:rPr>
      </w:pPr>
      <w:r w:rsidRPr="00A6784F">
        <w:rPr>
          <w:rFonts w:cs="B Lotus" w:hint="cs"/>
          <w:b/>
          <w:bCs/>
          <w:sz w:val="28"/>
          <w:szCs w:val="28"/>
          <w:rtl/>
          <w:lang w:bidi="fa-IR"/>
        </w:rPr>
        <w:t>اظهار نظر سی و یکم</w:t>
      </w:r>
      <w:r w:rsidR="004C50EB">
        <w:rPr>
          <w:rFonts w:cs="B Lotus" w:hint="cs"/>
          <w:b/>
          <w:bCs/>
          <w:sz w:val="28"/>
          <w:szCs w:val="28"/>
          <w:rtl/>
          <w:lang w:bidi="fa-IR"/>
        </w:rPr>
        <w:t>:</w:t>
      </w:r>
      <w:r w:rsidRPr="00A6784F">
        <w:rPr>
          <w:rFonts w:cs="B Lotus" w:hint="cs"/>
          <w:b/>
          <w:bCs/>
          <w:sz w:val="28"/>
          <w:szCs w:val="28"/>
          <w:rtl/>
          <w:lang w:bidi="fa-IR"/>
        </w:rPr>
        <w:t xml:space="preserve"> </w:t>
      </w:r>
    </w:p>
    <w:p w:rsidR="00A6784F" w:rsidRDefault="00A6784F" w:rsidP="00A6784F">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160 علم کلام و فلسفه را با هم قاطی کرده است و از شیخ الاسلام ابن</w:t>
      </w:r>
      <w:r w:rsidR="00680210">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تیمیه انتقاد کرده آنجا که مناظره متکلمین با اصطلاحات آنها را جایز می</w:t>
      </w:r>
      <w:r>
        <w:rPr>
          <w:rFonts w:cs="B Lotus" w:hint="cs"/>
          <w:sz w:val="28"/>
          <w:szCs w:val="28"/>
          <w:rtl/>
          <w:lang w:bidi="fa-IR"/>
        </w:rPr>
        <w:t>‌شمارد با وجود اینکه اشتغال غزالی به فلسفه را انکار می‌کند.مثل اینکه نویسنده نمی‌داند که علم کلام غیر از علم فلسفه است و میان آنها فرق آشکاری وجود دارد.</w:t>
      </w:r>
      <w:r w:rsidR="003230DC">
        <w:rPr>
          <w:rStyle w:val="a7"/>
          <w:rFonts w:cs="B Lotus"/>
          <w:szCs w:val="28"/>
          <w:rtl/>
          <w:lang w:bidi="fa-IR"/>
        </w:rPr>
        <w:footnoteReference w:id="5"/>
      </w:r>
    </w:p>
    <w:p w:rsidR="00A6784F" w:rsidRDefault="005D4963" w:rsidP="00A6784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گاهی از شیخ الاسلام ابن تیمیه در صفحات 162 و 163 انتقاد کرده است. از جهتی که وی از روی آوردن به علم کلام و منطق خودداری کرده و از آنها انباشته شده و با آنها مناظره کرده است.</w:t>
      </w:r>
    </w:p>
    <w:p w:rsidR="005D4963" w:rsidRDefault="005D4963" w:rsidP="00A6784F">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جواب آن این است که شیخ الاسلام ابن تیمیه از اشتغال به آن خودداری کرده. چون از لحاظ علمی مسلط نیستند که بتوانند از ضرر علم کلام در امان باشد. چونکه این باعث دوری از تعلم کتاب و سنت می</w:t>
      </w:r>
      <w:r>
        <w:rPr>
          <w:rFonts w:cs="B Lotus" w:hint="cs"/>
          <w:sz w:val="28"/>
          <w:szCs w:val="28"/>
          <w:rtl/>
          <w:lang w:bidi="fa-IR"/>
        </w:rPr>
        <w:t xml:space="preserve">‌شود. هیچ انتقادی در این مورد متوجه او نمی‌کند جز کسی که کینه‌توز و هواپرست باشد. سپس شیخ </w:t>
      </w:r>
      <w:r>
        <w:rPr>
          <w:rFonts w:ascii="Times New Roman" w:hAnsi="Times New Roman" w:cs="Times New Roman" w:hint="cs"/>
          <w:sz w:val="28"/>
          <w:szCs w:val="28"/>
          <w:rtl/>
          <w:lang w:bidi="fa-IR"/>
        </w:rPr>
        <w:t>–</w:t>
      </w:r>
      <w:r>
        <w:rPr>
          <w:rFonts w:cs="B Lotus" w:hint="cs"/>
          <w:sz w:val="28"/>
          <w:szCs w:val="28"/>
          <w:rtl/>
          <w:lang w:bidi="fa-IR"/>
        </w:rPr>
        <w:t xml:space="preserve"> یرحمه الله </w:t>
      </w:r>
      <w:r>
        <w:rPr>
          <w:rFonts w:ascii="Times New Roman" w:hAnsi="Times New Roman" w:cs="Times New Roman" w:hint="cs"/>
          <w:sz w:val="28"/>
          <w:szCs w:val="28"/>
          <w:rtl/>
          <w:lang w:bidi="fa-IR"/>
        </w:rPr>
        <w:t>–</w:t>
      </w:r>
      <w:r>
        <w:rPr>
          <w:rFonts w:cs="B Lotus" w:hint="cs"/>
          <w:sz w:val="28"/>
          <w:szCs w:val="28"/>
          <w:rtl/>
          <w:lang w:bidi="fa-IR"/>
        </w:rPr>
        <w:t xml:space="preserve"> کسی را که علم کلام ومنطق می‌خواند به خاطر گمراه کردن و کشتن آنها توسط سلاح خودشان انکار نمی‌کند. و کسی که به غیر از این قصد فلسفه و کلام را بخواند انکار می‌کند.</w:t>
      </w:r>
    </w:p>
    <w:p w:rsidR="0087696D" w:rsidRDefault="0087696D" w:rsidP="00A6784F">
      <w:pPr>
        <w:pStyle w:val="StyleComplexBLotus12ptJustifiedFirstline05cm"/>
        <w:spacing w:line="240" w:lineRule="auto"/>
        <w:rPr>
          <w:rFonts w:cs="B Lotus"/>
          <w:sz w:val="28"/>
          <w:szCs w:val="28"/>
          <w:rtl/>
          <w:lang w:bidi="fa-IR"/>
        </w:rPr>
      </w:pPr>
    </w:p>
    <w:p w:rsidR="005D4963" w:rsidRPr="00351D1D" w:rsidRDefault="00351D1D" w:rsidP="00351D1D">
      <w:pPr>
        <w:pStyle w:val="StyleComplexBLotus12ptJustifiedFirstline05cm"/>
        <w:spacing w:line="240" w:lineRule="auto"/>
        <w:ind w:firstLine="0"/>
        <w:rPr>
          <w:rFonts w:ascii="Times New Roman" w:hAnsi="Times New Roman" w:cs="B Lotus"/>
          <w:b/>
          <w:bCs/>
          <w:sz w:val="28"/>
          <w:szCs w:val="28"/>
          <w:rtl/>
          <w:lang w:bidi="fa-IR"/>
        </w:rPr>
      </w:pPr>
      <w:r w:rsidRPr="00351D1D">
        <w:rPr>
          <w:rFonts w:ascii="Times New Roman" w:hAnsi="Times New Roman" w:cs="B Lotus" w:hint="cs"/>
          <w:b/>
          <w:bCs/>
          <w:sz w:val="28"/>
          <w:szCs w:val="28"/>
          <w:rtl/>
          <w:lang w:bidi="fa-IR"/>
        </w:rPr>
        <w:t>اظهار نظر سی و دوم</w:t>
      </w:r>
      <w:r w:rsidR="004C50EB">
        <w:rPr>
          <w:rFonts w:ascii="Times New Roman" w:hAnsi="Times New Roman" w:cs="B Lotus" w:hint="cs"/>
          <w:b/>
          <w:bCs/>
          <w:sz w:val="28"/>
          <w:szCs w:val="28"/>
          <w:rtl/>
          <w:lang w:bidi="fa-IR"/>
        </w:rPr>
        <w:t>:</w:t>
      </w:r>
      <w:r w:rsidRPr="00351D1D">
        <w:rPr>
          <w:rFonts w:ascii="Times New Roman" w:hAnsi="Times New Roman" w:cs="B Lotus" w:hint="cs"/>
          <w:b/>
          <w:bCs/>
          <w:sz w:val="28"/>
          <w:szCs w:val="28"/>
          <w:rtl/>
          <w:lang w:bidi="fa-IR"/>
        </w:rPr>
        <w:t xml:space="preserve"> </w:t>
      </w:r>
    </w:p>
    <w:p w:rsidR="00351D1D" w:rsidRDefault="00351D1D" w:rsidP="00351D1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از صفحه 164 تا صفحه 188 هجوم مسلحانه‌ای را علیه شیخ الاسلام ابن تیمیه آغاز کرده و متهمش کرده به اینکه او قائل به قول فلاسفه است وقتی که گفته حوادث از لحاظ نوع قدیمند و از لحاظ آحاد حادثند. و این مسأله دشمنان قدیم و جدید شیخ الاسل</w:t>
      </w:r>
      <w:r w:rsidR="00680210">
        <w:rPr>
          <w:rFonts w:ascii="Times New Roman" w:hAnsi="Times New Roman" w:cs="B Lotus" w:hint="cs"/>
          <w:sz w:val="28"/>
          <w:szCs w:val="28"/>
          <w:rtl/>
          <w:lang w:bidi="fa-IR"/>
        </w:rPr>
        <w:t>ا</w:t>
      </w:r>
      <w:r>
        <w:rPr>
          <w:rFonts w:ascii="Times New Roman" w:hAnsi="Times New Roman" w:cs="B Lotus" w:hint="cs"/>
          <w:sz w:val="28"/>
          <w:szCs w:val="28"/>
          <w:rtl/>
          <w:lang w:bidi="fa-IR"/>
        </w:rPr>
        <w:t xml:space="preserve">م را بی‌آبرو کرده. و گفته‌اند که او(شیخ الاسلام) می‌گوید که حوادث اول و آغاز ندارند. و دکتر در این کتاب از طریق این مسأله راه گریزی برای بیرون انداختن کینه‌هایی که نسبت به شیخ الاسلام در سینه دارد، پیدا می‌کند. چونکه ابن تیمیه شیخ سلفیانی بوده که او را در این زمان ناراحت کرده‌اند. ولی الحمد الله نه در این مسأله </w:t>
      </w:r>
      <w:r w:rsidR="00680210">
        <w:rPr>
          <w:rFonts w:ascii="Times New Roman" w:hAnsi="Times New Roman" w:cs="B Lotus" w:hint="cs"/>
          <w:sz w:val="28"/>
          <w:szCs w:val="28"/>
          <w:rtl/>
          <w:lang w:bidi="fa-IR"/>
        </w:rPr>
        <w:t>و نه برای کسانی که از او پیشی گرفته‌اند مدخل</w:t>
      </w:r>
      <w:r>
        <w:rPr>
          <w:rFonts w:ascii="Times New Roman" w:hAnsi="Times New Roman" w:cs="B Lotus" w:hint="cs"/>
          <w:sz w:val="28"/>
          <w:szCs w:val="28"/>
          <w:rtl/>
          <w:lang w:bidi="fa-IR"/>
        </w:rPr>
        <w:t xml:space="preserve">ی بر شیخ وجود ندارد. و خداوند با خشم خودش آنها را پاسخ می‌دهد به گونه‌ای که به خیری نرسند. هچنانکه کسانی را که قبل از او بوده‌اند پاسخ گفته است. منظور شیخ الاسلام این بوده که افعال خداوند متعال آغازی ندارند چونکه خداوند متعال اولینی است که قبل از او کسی نبوده است. ابن تیمیه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رحمه الله - می‌گوید «تسلسل واجبی که شرع بر آن دلالت می‌کند از تداوم افعال پروردگار در ابد می‌باشد. پس هر کاری مسبوق به کار دیگری است. پس این در مو</w:t>
      </w:r>
      <w:r w:rsidR="00680210">
        <w:rPr>
          <w:rFonts w:ascii="Times New Roman" w:hAnsi="Times New Roman" w:cs="B Lotus" w:hint="cs"/>
          <w:sz w:val="28"/>
          <w:szCs w:val="28"/>
          <w:rtl/>
          <w:lang w:bidi="fa-IR"/>
        </w:rPr>
        <w:t>رد کلام خداوند واجب می‌باشد چون</w:t>
      </w:r>
      <w:r>
        <w:rPr>
          <w:rFonts w:ascii="Times New Roman" w:hAnsi="Times New Roman" w:cs="B Lotus" w:hint="cs"/>
          <w:sz w:val="28"/>
          <w:szCs w:val="28"/>
          <w:rtl/>
          <w:lang w:bidi="fa-IR"/>
        </w:rPr>
        <w:t xml:space="preserve"> خداوند همیشه و هر وقت که خواسته متکلم بوده است. و صفت کلام در آن لحظه برای خدا ایجاد نمی‌شود. و این افعال و کارهای خداوند لازمه حیات وی می‌باشد پس هر زنده‌ای فعّال می‌‌باشد و فرق بین زنده و مرده در فعل است. و پروردگار ما هیچ وقت و در هیچ زمانی از کلام وارده و فعل معطل نمی‌ماند.» و همچنین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لازمه این سخن این نیست که همیشه خلق با وی است. چون خداوند متعال مقدم بر هر فردی از مخلوقاتش می‌باشد. تقدمی که اولی ندارد. پس هر مخلوقی اول است ولی خالق متعال اولی ندارد پس او تنها خالق است و هر کس غیر از او مخلوق است و بعد از زمانی که نبوده، هست می‌شود.» تا اینکه گفته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«منظور از آنچه که عقل و شرع بر آن دلالت می‌کند این است که هر چیزی غیر از خداوند متعال مخلوق است و بعد از زمانی که نبوده ایجاد می‌شود.»</w:t>
      </w:r>
    </w:p>
    <w:p w:rsidR="00351D1D" w:rsidRDefault="00351D1D" w:rsidP="00D134D9">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اما اینکه پروردگار متعال هنوز از انجام کاری متوقف شده و سپس انجام می‌دهد نه در شرع است و نه در عقل ثابت ش</w:t>
      </w:r>
      <w:r w:rsidR="00680210">
        <w:rPr>
          <w:rFonts w:ascii="Times New Roman" w:hAnsi="Times New Roman" w:cs="B Lotus" w:hint="cs"/>
          <w:sz w:val="28"/>
          <w:szCs w:val="28"/>
          <w:rtl/>
          <w:lang w:bidi="fa-IR"/>
        </w:rPr>
        <w:t>ده است بلکه هم عقل و هم شرع بر</w:t>
      </w:r>
      <w:r>
        <w:rPr>
          <w:rFonts w:ascii="Times New Roman" w:hAnsi="Times New Roman" w:cs="B Lotus" w:hint="cs"/>
          <w:sz w:val="28"/>
          <w:szCs w:val="28"/>
          <w:rtl/>
          <w:lang w:bidi="fa-IR"/>
        </w:rPr>
        <w:t xml:space="preserve"> نقیض آن دلالت می‌کنند. این خلاصه آنچه بود که شیخ در مورد این مسأله</w:t>
      </w:r>
      <w:r w:rsidR="00D134D9">
        <w:rPr>
          <w:rFonts w:ascii="Times New Roman" w:hAnsi="Times New Roman" w:cs="B Lotus" w:hint="cs"/>
          <w:sz w:val="28"/>
          <w:szCs w:val="28"/>
          <w:rtl/>
          <w:lang w:bidi="fa-IR"/>
        </w:rPr>
        <w:t xml:space="preserve"> گفته است. آیا در آنچه که گفته شد نفرت و قباحتی وجود دارد همچنانکه دکتر و امثال او پنداشته‌اند؟ این جز هوا و هوس و کینه و نادانی و غفلت چیزی نیست. پس میان آنچه که شیخ در مورد این مسأله گفته و میان گفته‌های فلاسف</w:t>
      </w:r>
      <w:r w:rsidR="00680210">
        <w:rPr>
          <w:rFonts w:ascii="Times New Roman" w:hAnsi="Times New Roman" w:cs="B Lotus" w:hint="cs"/>
          <w:sz w:val="28"/>
          <w:szCs w:val="28"/>
          <w:rtl/>
          <w:lang w:bidi="fa-IR"/>
        </w:rPr>
        <w:t>ه</w:t>
      </w:r>
      <w:r w:rsidR="00D134D9">
        <w:rPr>
          <w:rFonts w:ascii="Times New Roman" w:hAnsi="Times New Roman" w:cs="B Lotus" w:hint="cs"/>
          <w:sz w:val="28"/>
          <w:szCs w:val="28"/>
          <w:rtl/>
          <w:lang w:bidi="fa-IR"/>
        </w:rPr>
        <w:t xml:space="preserve"> فرقهای آشکاری مثل فرق بین حق و باطل و کفر و ایمان وجود دارد.</w:t>
      </w:r>
    </w:p>
    <w:p w:rsidR="0087696D" w:rsidRDefault="0087696D" w:rsidP="00D134D9">
      <w:pPr>
        <w:pStyle w:val="StyleComplexBLotus12ptJustifiedFirstline05cm"/>
        <w:spacing w:line="240" w:lineRule="auto"/>
        <w:rPr>
          <w:rFonts w:ascii="Times New Roman" w:hAnsi="Times New Roman" w:cs="B Lotus"/>
          <w:sz w:val="28"/>
          <w:szCs w:val="28"/>
          <w:rtl/>
          <w:lang w:bidi="fa-IR"/>
        </w:rPr>
      </w:pPr>
    </w:p>
    <w:p w:rsidR="00D134D9" w:rsidRPr="00D134D9" w:rsidRDefault="00D134D9" w:rsidP="00D134D9">
      <w:pPr>
        <w:pStyle w:val="StyleComplexBLotus12ptJustifiedFirstline05cm"/>
        <w:spacing w:line="240" w:lineRule="auto"/>
        <w:ind w:firstLine="0"/>
        <w:rPr>
          <w:rFonts w:ascii="Times New Roman" w:hAnsi="Times New Roman" w:cs="B Lotus"/>
          <w:b/>
          <w:bCs/>
          <w:sz w:val="28"/>
          <w:szCs w:val="28"/>
          <w:rtl/>
          <w:lang w:bidi="fa-IR"/>
        </w:rPr>
      </w:pPr>
      <w:r w:rsidRPr="00D134D9">
        <w:rPr>
          <w:rFonts w:ascii="Times New Roman" w:hAnsi="Times New Roman" w:cs="B Lotus" w:hint="cs"/>
          <w:b/>
          <w:bCs/>
          <w:sz w:val="28"/>
          <w:szCs w:val="28"/>
          <w:rtl/>
          <w:lang w:bidi="fa-IR"/>
        </w:rPr>
        <w:t>اظهار نظر سی و سوم</w:t>
      </w:r>
      <w:r w:rsidR="004C50EB">
        <w:rPr>
          <w:rFonts w:ascii="Times New Roman" w:hAnsi="Times New Roman" w:cs="B Lotus" w:hint="cs"/>
          <w:b/>
          <w:bCs/>
          <w:sz w:val="28"/>
          <w:szCs w:val="28"/>
          <w:rtl/>
          <w:lang w:bidi="fa-IR"/>
        </w:rPr>
        <w:t>:</w:t>
      </w:r>
    </w:p>
    <w:p w:rsidR="00D134D9" w:rsidRDefault="00D134D9" w:rsidP="00A6784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در صفحات 191 و 192 حلقه‌های صوفیه را که «حلقه‌های ذکر» نامیده‌اند، تأیید می‌کند و می‌پندارد که در مورد اجرای این حلقه مانعی وجود ندارد و می‌گوید که ذکر مشروع است.</w:t>
      </w:r>
    </w:p>
    <w:p w:rsidR="00D134D9" w:rsidRDefault="00D134D9" w:rsidP="0087696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ما جواب او را اینگونه می‌دهیم که ذکر کردن بدون شک مشروع است اما باید به همان صفتی که در کتاب و سنت آمده باشد. اما ایجاد هیأت‌هایی برای ذکر کردن که دلیلی برای آن وجود ندارد مثل ذکر دسته جمعی یا أوراد صوفیه که </w:t>
      </w:r>
      <w:r w:rsidR="00C656BB">
        <w:rPr>
          <w:rFonts w:ascii="Times New Roman" w:hAnsi="Times New Roman" w:cs="B Lotus" w:hint="cs"/>
          <w:sz w:val="28"/>
          <w:szCs w:val="28"/>
          <w:rtl/>
          <w:lang w:bidi="fa-IR"/>
        </w:rPr>
        <w:t>دلیلی بر آن وجود ندارد و چه بسا گاهی الفاظ شرک در آن قاطی نشود پس بنابراین بدعت است و کسانی که حلقه‌های ذکر را برپا می‌کنند بدعتگر هستند و داخل در این حدیث پیامبر می‌باشند</w:t>
      </w:r>
      <w:r w:rsidR="004C50EB">
        <w:rPr>
          <w:rFonts w:ascii="Times New Roman" w:hAnsi="Times New Roman" w:cs="B Lotus" w:hint="cs"/>
          <w:sz w:val="28"/>
          <w:szCs w:val="28"/>
          <w:rtl/>
          <w:lang w:bidi="fa-IR"/>
        </w:rPr>
        <w:t>:</w:t>
      </w:r>
      <w:r w:rsidR="00C656BB">
        <w:rPr>
          <w:rFonts w:ascii="Times New Roman" w:hAnsi="Times New Roman" w:cs="B Lotus" w:hint="cs"/>
          <w:sz w:val="28"/>
          <w:szCs w:val="28"/>
          <w:rtl/>
          <w:lang w:bidi="fa-IR"/>
        </w:rPr>
        <w:t xml:space="preserve"> «من عمل عملاً لیس علیه امرنا فهو ردّ» یعنی «کسی که عملی را انجام بدهد و امر ما بر آن عمل نباشد مردود و غیر قابل قبول است.» چیزی ممکن است که در اصل مشروع بوده باشد ولی صفتی که منجر به آن می‌شود اگر براساس دلیلی نباشد بدعت است و عبدالله بن مسعود </w:t>
      </w:r>
      <w:r w:rsidR="0087696D">
        <w:rPr>
          <w:rFonts w:ascii="Times New Roman" w:hAnsi="Times New Roman" w:cs="Times New Roman" w:hint="cs"/>
          <w:sz w:val="28"/>
          <w:szCs w:val="28"/>
          <w:lang w:bidi="fa-IR"/>
        </w:rPr>
        <w:sym w:font="AGA Arabesque" w:char="F074"/>
      </w:r>
      <w:r w:rsidR="0087696D">
        <w:rPr>
          <w:rFonts w:ascii="Times New Roman" w:hAnsi="Times New Roman" w:cs="Times New Roman" w:hint="cs"/>
          <w:sz w:val="28"/>
          <w:szCs w:val="28"/>
          <w:rtl/>
          <w:lang w:bidi="fa-IR"/>
        </w:rPr>
        <w:t xml:space="preserve"> </w:t>
      </w:r>
      <w:r w:rsidR="00C656BB">
        <w:rPr>
          <w:rFonts w:ascii="Times New Roman" w:hAnsi="Times New Roman" w:cs="B Lotus" w:hint="cs"/>
          <w:sz w:val="28"/>
          <w:szCs w:val="28"/>
          <w:rtl/>
          <w:lang w:bidi="fa-IR"/>
        </w:rPr>
        <w:t>کسانی را که در مسجد کوفه جمع می‌شوند سرزنش می‌کرد بخاطر اینکه مردی میانشان بود که می‌گفت</w:t>
      </w:r>
      <w:r w:rsidR="004C50EB">
        <w:rPr>
          <w:rFonts w:ascii="Times New Roman" w:hAnsi="Times New Roman" w:cs="B Lotus" w:hint="cs"/>
          <w:sz w:val="28"/>
          <w:szCs w:val="28"/>
          <w:rtl/>
          <w:lang w:bidi="fa-IR"/>
        </w:rPr>
        <w:t>:</w:t>
      </w:r>
      <w:r w:rsidR="00C656BB">
        <w:rPr>
          <w:rFonts w:ascii="Times New Roman" w:hAnsi="Times New Roman" w:cs="B Lotus" w:hint="cs"/>
          <w:sz w:val="28"/>
          <w:szCs w:val="28"/>
          <w:rtl/>
          <w:lang w:bidi="fa-IR"/>
        </w:rPr>
        <w:t xml:space="preserve"> سبحان الله 100 بار، الله اکبر 100 بار و لا اله الا الله 100 بار، چون این نوع ذکر گفتن از سنت رسول الله نبوده است. </w:t>
      </w:r>
    </w:p>
    <w:p w:rsidR="0087696D" w:rsidRDefault="0087696D" w:rsidP="00A6784F">
      <w:pPr>
        <w:pStyle w:val="StyleComplexBLotus12ptJustifiedFirstline05cm"/>
        <w:spacing w:line="240" w:lineRule="auto"/>
        <w:rPr>
          <w:rFonts w:ascii="Times New Roman" w:hAnsi="Times New Roman" w:cs="B Lotus"/>
          <w:sz w:val="28"/>
          <w:szCs w:val="28"/>
          <w:rtl/>
          <w:lang w:bidi="fa-IR"/>
        </w:rPr>
      </w:pPr>
    </w:p>
    <w:p w:rsidR="00C656BB" w:rsidRPr="00C656BB" w:rsidRDefault="00C656BB" w:rsidP="00C656BB">
      <w:pPr>
        <w:pStyle w:val="StyleComplexBLotus12ptJustifiedFirstline05cm"/>
        <w:spacing w:line="240" w:lineRule="auto"/>
        <w:ind w:firstLine="0"/>
        <w:rPr>
          <w:rFonts w:ascii="Times New Roman" w:hAnsi="Times New Roman" w:cs="B Lotus"/>
          <w:b/>
          <w:bCs/>
          <w:sz w:val="28"/>
          <w:szCs w:val="28"/>
          <w:rtl/>
          <w:lang w:bidi="fa-IR"/>
        </w:rPr>
      </w:pPr>
      <w:r w:rsidRPr="00C656BB">
        <w:rPr>
          <w:rFonts w:ascii="Times New Roman" w:hAnsi="Times New Roman" w:cs="B Lotus" w:hint="cs"/>
          <w:b/>
          <w:bCs/>
          <w:sz w:val="28"/>
          <w:szCs w:val="28"/>
          <w:rtl/>
          <w:lang w:bidi="fa-IR"/>
        </w:rPr>
        <w:t>اظهار نظر سی و چهارم</w:t>
      </w:r>
      <w:r w:rsidR="004C50EB">
        <w:rPr>
          <w:rFonts w:ascii="Times New Roman" w:hAnsi="Times New Roman" w:cs="B Lotus" w:hint="cs"/>
          <w:b/>
          <w:bCs/>
          <w:sz w:val="28"/>
          <w:szCs w:val="28"/>
          <w:rtl/>
          <w:lang w:bidi="fa-IR"/>
        </w:rPr>
        <w:t>:</w:t>
      </w:r>
      <w:r w:rsidRPr="00C656BB">
        <w:rPr>
          <w:rFonts w:ascii="Times New Roman" w:hAnsi="Times New Roman" w:cs="B Lotus" w:hint="cs"/>
          <w:b/>
          <w:bCs/>
          <w:sz w:val="28"/>
          <w:szCs w:val="28"/>
          <w:rtl/>
          <w:lang w:bidi="fa-IR"/>
        </w:rPr>
        <w:t xml:space="preserve"> </w:t>
      </w:r>
    </w:p>
    <w:p w:rsidR="00C656BB" w:rsidRDefault="00C656BB" w:rsidP="0087696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صفحات 193 تا 195 کسانی را به انتقاد می‌گیرد که ذکر خداوند را با اسم مفرد انکار می‌کنند از جمله آنها شیخ الاسلام ابن تیمیه است. و این به گونه‌ای است که نارنجکهای غضبش را به سوی او پرتاب می‌کند و به دلایل ذکر کنندگان گرایشی نشان نداده است. و از جمله دلایل این است که ذکر خداوند با اسم مفرد نه در کتاب و نه در سنت و نه در مسیر سلف صالح آمده است، علاوه بر این ذکر خداوند با اسم مفرد افاده چیزی نمی‌کند. چونکه اسم مفرد فایده‌ای در برندارد تا اینکه با جمله‌ای مفید ترکیب نشده باشد. و آنچه که دکتر پنداشته که ذکر خداوند باید با اسم مفرد باشد داخل در این سخن خداوند می‌‌باشد </w:t>
      </w:r>
      <w:r w:rsidR="0087696D">
        <w:rPr>
          <w:rFonts w:ascii="QCF_BSML" w:eastAsia="Times New Roman" w:hAnsi="QCF_BSML" w:cs="QCF_BSML"/>
          <w:color w:val="000000"/>
          <w:sz w:val="29"/>
          <w:szCs w:val="29"/>
          <w:rtl/>
        </w:rPr>
        <w:t xml:space="preserve">ﮋ </w:t>
      </w:r>
      <w:r w:rsidR="0087696D">
        <w:rPr>
          <w:rFonts w:ascii="QCF_P579" w:eastAsia="Times New Roman" w:hAnsi="QCF_P579" w:cs="QCF_P579"/>
          <w:color w:val="000000"/>
          <w:sz w:val="29"/>
          <w:szCs w:val="29"/>
          <w:rtl/>
        </w:rPr>
        <w:t xml:space="preserve">ﰖ  ﰗ  ﰘ  ﰙ  ﰚ  ﰛ   </w:t>
      </w:r>
      <w:r w:rsidR="0087696D">
        <w:rPr>
          <w:rFonts w:ascii="QCF_BSML" w:eastAsia="Times New Roman" w:hAnsi="QCF_BSML" w:cs="QCF_BSML"/>
          <w:color w:val="000000"/>
          <w:sz w:val="29"/>
          <w:szCs w:val="29"/>
          <w:rtl/>
        </w:rPr>
        <w:t>ﮊ</w:t>
      </w:r>
      <w:r w:rsidR="0087696D">
        <w:rPr>
          <w:rFonts w:ascii="Arial" w:eastAsia="Times New Roman" w:hAnsi="Arial" w:cs="Arial"/>
          <w:color w:val="000000"/>
          <w:sz w:val="18"/>
          <w:szCs w:val="18"/>
          <w:rtl/>
        </w:rPr>
        <w:t xml:space="preserve"> </w:t>
      </w:r>
      <w:r w:rsidR="0087696D">
        <w:rPr>
          <w:rFonts w:eastAsia="Times New Roman" w:hAnsi="Arial"/>
          <w:color w:val="000000"/>
          <w:sz w:val="26"/>
          <w:szCs w:val="26"/>
          <w:rtl/>
        </w:rPr>
        <w:t>الإنسان: ٢٥</w:t>
      </w:r>
      <w:r w:rsidR="00D070D8">
        <w:rPr>
          <w:rFonts w:ascii="Times New Roman" w:hAnsi="Times New Roman" w:cs="B Lotus" w:hint="cs"/>
          <w:sz w:val="28"/>
          <w:szCs w:val="28"/>
          <w:rtl/>
          <w:lang w:bidi="fa-IR"/>
        </w:rPr>
        <w:t>.</w:t>
      </w:r>
    </w:p>
    <w:p w:rsidR="00D070D8" w:rsidRDefault="00D070D8" w:rsidP="0087696D">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«اسم پروردگارت را صبحگاهان و شامگاهان یاد کن.» و ما از نویسنده می‌پرسیم و می‌خواهیم که در جواب بدون فریبکاری و دسیسه، صادق باشند که آیا در سنت پیامبر</w:t>
      </w:r>
      <w:r w:rsidR="0087696D">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آمده یعنی کسی که خداوند او را به این امر دستور داده است که خداوند (الله) را با اسم مفرد ذکر کرده است. چون بدون شک سنت پیامبر</w:t>
      </w:r>
      <w:r w:rsidR="0087696D">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قرآن را تفسیر می‌کند و این از ایجادهای صوفیه و فهم ناسالم آنهاست. چه بسا که دکتر مخالفتش را در این مسأله و غیر آن تکرار می‌کند و گمراه نمی‌شود، و ما به او می‌گوئیم که وقتی مخالفت مأخذی از نصوص شرعی داشته باشد گمراه نمی‌کند. اما وقتی که مخالفت او مأخذی از کتاب و سنت نداشته باشد گمراه می‌کند. چون خداوند متعال می‌فرماید که </w:t>
      </w:r>
      <w:r w:rsidR="0087696D">
        <w:rPr>
          <w:rFonts w:ascii="QCF_BSML" w:eastAsia="Times New Roman" w:hAnsi="QCF_BSML" w:cs="QCF_BSML"/>
          <w:color w:val="000000"/>
          <w:sz w:val="29"/>
          <w:szCs w:val="29"/>
          <w:rtl/>
        </w:rPr>
        <w:t xml:space="preserve">ﮋ </w:t>
      </w:r>
      <w:r w:rsidR="0087696D">
        <w:rPr>
          <w:rFonts w:ascii="QCF_P212" w:eastAsia="Times New Roman" w:hAnsi="QCF_P212" w:cs="QCF_P212"/>
          <w:color w:val="000000"/>
          <w:sz w:val="29"/>
          <w:szCs w:val="29"/>
          <w:rtl/>
        </w:rPr>
        <w:t xml:space="preserve">ﯽ  ﯾ  ﯿ  ﰀ  ﰁﰂ  </w:t>
      </w:r>
      <w:r w:rsidR="0087696D">
        <w:rPr>
          <w:rFonts w:ascii="QCF_BSML" w:eastAsia="Times New Roman" w:hAnsi="QCF_BSML" w:cs="QCF_BSML"/>
          <w:color w:val="000000"/>
          <w:sz w:val="29"/>
          <w:szCs w:val="29"/>
          <w:rtl/>
        </w:rPr>
        <w:t>ﮊ</w:t>
      </w:r>
      <w:r w:rsidR="0087696D">
        <w:rPr>
          <w:rFonts w:ascii="Arial" w:eastAsia="Times New Roman" w:hAnsi="Arial" w:cs="Arial"/>
          <w:color w:val="000000"/>
          <w:sz w:val="18"/>
          <w:szCs w:val="18"/>
          <w:rtl/>
        </w:rPr>
        <w:t xml:space="preserve"> </w:t>
      </w:r>
      <w:r w:rsidR="0087696D">
        <w:rPr>
          <w:rFonts w:eastAsia="Times New Roman" w:hAnsi="Arial"/>
          <w:color w:val="000000"/>
          <w:sz w:val="26"/>
          <w:szCs w:val="26"/>
          <w:rtl/>
        </w:rPr>
        <w:t>يونس: ٣٢</w:t>
      </w:r>
      <w:r w:rsidR="0087696D">
        <w:rPr>
          <w:rFonts w:ascii="Arial" w:eastAsia="Times New Roman" w:hAnsi="Arial" w:cs="Arial"/>
          <w:color w:val="000000"/>
          <w:sz w:val="26"/>
          <w:szCs w:val="26"/>
        </w:rPr>
        <w:t xml:space="preserve"> </w:t>
      </w:r>
      <w:r>
        <w:rPr>
          <w:rFonts w:ascii="Times New Roman" w:hAnsi="Times New Roman" w:cs="B Lotus" w:hint="cs"/>
          <w:sz w:val="28"/>
          <w:szCs w:val="28"/>
          <w:rtl/>
          <w:lang w:bidi="fa-IR"/>
        </w:rPr>
        <w:t xml:space="preserve"> «بعد از حق جز گمراهی چیزی باقی نمی‌ماند.» و آنچه که قرآن بر آن دلالت می‌کند حق است و آنچه که مخالف آن است گمراهی می‌باشد و قائل به آن گمراه کننده می‌باشد.</w:t>
      </w:r>
    </w:p>
    <w:p w:rsidR="007D268F" w:rsidRDefault="007D268F" w:rsidP="0087696D">
      <w:pPr>
        <w:pStyle w:val="StyleComplexBLotus12ptJustifiedFirstline05cm"/>
        <w:spacing w:line="240" w:lineRule="auto"/>
        <w:rPr>
          <w:rFonts w:ascii="Times New Roman" w:hAnsi="Times New Roman" w:cs="B Lotus"/>
          <w:sz w:val="28"/>
          <w:szCs w:val="28"/>
          <w:rtl/>
          <w:lang w:bidi="fa-IR"/>
        </w:rPr>
      </w:pPr>
    </w:p>
    <w:p w:rsidR="00D070D8" w:rsidRPr="00D070D8" w:rsidRDefault="00D070D8" w:rsidP="00D070D8">
      <w:pPr>
        <w:pStyle w:val="StyleComplexBLotus12ptJustifiedFirstline05cm"/>
        <w:spacing w:line="240" w:lineRule="auto"/>
        <w:ind w:firstLine="0"/>
        <w:rPr>
          <w:rFonts w:ascii="Times New Roman" w:hAnsi="Times New Roman" w:cs="B Lotus"/>
          <w:b/>
          <w:bCs/>
          <w:sz w:val="28"/>
          <w:szCs w:val="28"/>
          <w:rtl/>
          <w:lang w:bidi="fa-IR"/>
        </w:rPr>
      </w:pPr>
      <w:r w:rsidRPr="00D070D8">
        <w:rPr>
          <w:rFonts w:ascii="Times New Roman" w:hAnsi="Times New Roman" w:cs="B Lotus" w:hint="cs"/>
          <w:b/>
          <w:bCs/>
          <w:sz w:val="28"/>
          <w:szCs w:val="28"/>
          <w:rtl/>
          <w:lang w:bidi="fa-IR"/>
        </w:rPr>
        <w:t>اظهار نظر سی و پنجم</w:t>
      </w:r>
      <w:r w:rsidR="004C50EB">
        <w:rPr>
          <w:rFonts w:ascii="Times New Roman" w:hAnsi="Times New Roman" w:cs="B Lotus" w:hint="cs"/>
          <w:b/>
          <w:bCs/>
          <w:sz w:val="28"/>
          <w:szCs w:val="28"/>
          <w:rtl/>
          <w:lang w:bidi="fa-IR"/>
        </w:rPr>
        <w:t>:</w:t>
      </w:r>
      <w:r w:rsidRPr="00D070D8">
        <w:rPr>
          <w:rFonts w:ascii="Times New Roman" w:hAnsi="Times New Roman" w:cs="B Lotus" w:hint="cs"/>
          <w:b/>
          <w:bCs/>
          <w:sz w:val="28"/>
          <w:szCs w:val="28"/>
          <w:rtl/>
          <w:lang w:bidi="fa-IR"/>
        </w:rPr>
        <w:t xml:space="preserve"> </w:t>
      </w:r>
    </w:p>
    <w:p w:rsidR="00D070D8" w:rsidRDefault="00D070D8"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صفحات 196 و 197 اصطلاحات صوفیه را که میان شریعت و حقیقت جدایی می‌اندازد توجیه می‌کند و دلیلی برای آن ندارد. الحمدلله این توجیه وی جز سخن بزرگان صوفیه مثل سهل تستری و حارث محاسبی و جنید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هر چند که با آنها فکر نمی‌کند ولی با آنها حشر می‌شود</w:t>
      </w:r>
      <w:r w:rsidR="00205737">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کرخی معروف، چیزی نیست. پس دکتر با این استدلا</w:t>
      </w:r>
      <w:r w:rsidR="00205737">
        <w:rPr>
          <w:rFonts w:ascii="Times New Roman" w:hAnsi="Times New Roman" w:cs="B Lotus" w:hint="cs"/>
          <w:sz w:val="28"/>
          <w:szCs w:val="28"/>
          <w:rtl/>
          <w:lang w:bidi="fa-IR"/>
        </w:rPr>
        <w:t>ل مثل کسی است که با تلاش بسیار آ</w:t>
      </w:r>
      <w:r>
        <w:rPr>
          <w:rFonts w:ascii="Times New Roman" w:hAnsi="Times New Roman" w:cs="B Lotus" w:hint="cs"/>
          <w:sz w:val="28"/>
          <w:szCs w:val="28"/>
          <w:rtl/>
          <w:lang w:bidi="fa-IR"/>
        </w:rPr>
        <w:t>ب را به آب تفسیر کند</w:t>
      </w:r>
      <w:r w:rsidR="003230DC">
        <w:rPr>
          <w:rStyle w:val="a7"/>
          <w:rFonts w:cs="B Lotus"/>
          <w:szCs w:val="28"/>
          <w:rtl/>
          <w:lang w:bidi="fa-IR"/>
        </w:rPr>
        <w:footnoteReference w:id="6"/>
      </w:r>
      <w:r>
        <w:rPr>
          <w:rFonts w:ascii="Times New Roman" w:hAnsi="Times New Roman" w:cs="B Lotus" w:hint="cs"/>
          <w:sz w:val="28"/>
          <w:szCs w:val="28"/>
          <w:rtl/>
          <w:lang w:bidi="fa-IR"/>
        </w:rPr>
        <w:t xml:space="preserve">. پس آیا در اینجا حقیقتی مخالف شریعت وجود دارد که گفته شود حقیقت و شریعت، جز در اصطلاح صوفیه که شریعت برای عوام است و حقیقت برای خواص، و این الحاد </w:t>
      </w:r>
      <w:r w:rsidR="00645266">
        <w:rPr>
          <w:rFonts w:ascii="Times New Roman" w:hAnsi="Times New Roman" w:cs="B Lotus" w:hint="cs"/>
          <w:sz w:val="28"/>
          <w:szCs w:val="28"/>
          <w:rtl/>
          <w:lang w:bidi="fa-IR"/>
        </w:rPr>
        <w:t>آشکار است. و ای کاش که دکتر این ناشناخته‌های مخفی را وارد نمی‌کرد.</w:t>
      </w:r>
    </w:p>
    <w:p w:rsidR="007D268F" w:rsidRDefault="007D268F" w:rsidP="00D070D8">
      <w:pPr>
        <w:pStyle w:val="StyleComplexBLotus12ptJustifiedFirstline05cm"/>
        <w:spacing w:line="240" w:lineRule="auto"/>
        <w:rPr>
          <w:rFonts w:ascii="Times New Roman" w:hAnsi="Times New Roman" w:cs="B Lotus"/>
          <w:sz w:val="28"/>
          <w:szCs w:val="28"/>
          <w:rtl/>
          <w:lang w:bidi="fa-IR"/>
        </w:rPr>
      </w:pPr>
    </w:p>
    <w:p w:rsidR="00645266" w:rsidRPr="00645266" w:rsidRDefault="00645266" w:rsidP="00645266">
      <w:pPr>
        <w:pStyle w:val="StyleComplexBLotus12ptJustifiedFirstline05cm"/>
        <w:spacing w:line="240" w:lineRule="auto"/>
        <w:ind w:firstLine="0"/>
        <w:rPr>
          <w:rFonts w:ascii="Times New Roman" w:hAnsi="Times New Roman" w:cs="B Lotus"/>
          <w:b/>
          <w:bCs/>
          <w:sz w:val="28"/>
          <w:szCs w:val="28"/>
          <w:rtl/>
          <w:lang w:bidi="fa-IR"/>
        </w:rPr>
      </w:pPr>
      <w:r w:rsidRPr="00645266">
        <w:rPr>
          <w:rFonts w:ascii="Times New Roman" w:hAnsi="Times New Roman" w:cs="B Lotus" w:hint="cs"/>
          <w:b/>
          <w:bCs/>
          <w:sz w:val="28"/>
          <w:szCs w:val="28"/>
          <w:rtl/>
          <w:lang w:bidi="fa-IR"/>
        </w:rPr>
        <w:t>اظهار نظر سی و ششم</w:t>
      </w:r>
      <w:r w:rsidR="004C50EB">
        <w:rPr>
          <w:rFonts w:ascii="Times New Roman" w:hAnsi="Times New Roman" w:cs="B Lotus" w:hint="cs"/>
          <w:b/>
          <w:bCs/>
          <w:sz w:val="28"/>
          <w:szCs w:val="28"/>
          <w:rtl/>
          <w:lang w:bidi="fa-IR"/>
        </w:rPr>
        <w:t>:</w:t>
      </w:r>
      <w:r w:rsidRPr="00645266">
        <w:rPr>
          <w:rFonts w:ascii="Times New Roman" w:hAnsi="Times New Roman" w:cs="B Lotus" w:hint="cs"/>
          <w:b/>
          <w:bCs/>
          <w:sz w:val="28"/>
          <w:szCs w:val="28"/>
          <w:rtl/>
          <w:lang w:bidi="fa-IR"/>
        </w:rPr>
        <w:t xml:space="preserve"> </w:t>
      </w:r>
    </w:p>
    <w:p w:rsidR="00645266" w:rsidRDefault="00645266"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صفحات 201 تا 212 از صوفیه و احوال آنها و اقوال آنها سخن می‌گوید و با تمام قوا از آنها دفاع می‌کند و با تمام توانی که دارد در عبارتی از آنها عذرخواهی می‌کند و به آنها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7D268F">
        <w:rPr>
          <w:rFonts w:ascii="Lotus Linotype" w:hAnsi="Lotus Linotype" w:cs="Lotus Linotype"/>
          <w:b/>
          <w:bCs/>
          <w:sz w:val="26"/>
          <w:szCs w:val="26"/>
          <w:rtl/>
          <w:lang w:bidi="fa-IR"/>
        </w:rPr>
        <w:t>«ما فی الجب</w:t>
      </w:r>
      <w:r w:rsidR="007D268F">
        <w:rPr>
          <w:rFonts w:ascii="Lotus Linotype" w:hAnsi="Lotus Linotype" w:cs="Lotus Linotype" w:hint="cs"/>
          <w:b/>
          <w:bCs/>
          <w:sz w:val="26"/>
          <w:szCs w:val="26"/>
          <w:rtl/>
          <w:lang w:bidi="fa-IR"/>
        </w:rPr>
        <w:t>ة</w:t>
      </w:r>
      <w:r w:rsidRPr="007D268F">
        <w:rPr>
          <w:rFonts w:ascii="Lotus Linotype" w:hAnsi="Lotus Linotype" w:cs="Lotus Linotype"/>
          <w:b/>
          <w:bCs/>
          <w:sz w:val="26"/>
          <w:szCs w:val="26"/>
          <w:rtl/>
          <w:lang w:bidi="fa-IR"/>
        </w:rPr>
        <w:t xml:space="preserve"> الا الله»</w:t>
      </w:r>
      <w:r>
        <w:rPr>
          <w:rFonts w:ascii="Times New Roman" w:hAnsi="Times New Roman" w:cs="B Lotus" w:hint="cs"/>
          <w:sz w:val="28"/>
          <w:szCs w:val="28"/>
          <w:rtl/>
          <w:lang w:bidi="fa-IR"/>
        </w:rPr>
        <w:t xml:space="preserve"> «چیزی غیر از خداوند در لباس صوفیه وجود ندارد.» و به آنها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7D268F">
        <w:rPr>
          <w:rFonts w:ascii="Lotus Linotype" w:hAnsi="Lotus Linotype" w:cs="Lotus Linotype" w:hint="cs"/>
          <w:b/>
          <w:bCs/>
          <w:sz w:val="26"/>
          <w:szCs w:val="26"/>
          <w:rtl/>
          <w:lang w:bidi="fa-IR"/>
        </w:rPr>
        <w:t>«ما عبدتک خوفاً من نارک و لاطمعاً فی جنتک»</w:t>
      </w:r>
      <w:r>
        <w:rPr>
          <w:rFonts w:ascii="Times New Roman" w:hAnsi="Times New Roman" w:cs="B Lotus" w:hint="cs"/>
          <w:sz w:val="28"/>
          <w:szCs w:val="28"/>
          <w:rtl/>
          <w:lang w:bidi="fa-IR"/>
        </w:rPr>
        <w:t xml:space="preserve"> یعنی «خدایا تو را به خاطر ترس از آتشت و طمع در بهشت تو نمی‌پرستم.»</w:t>
      </w:r>
    </w:p>
    <w:p w:rsidR="007D268F" w:rsidRDefault="00F01AF2" w:rsidP="007D268F">
      <w:pPr>
        <w:pStyle w:val="StyleComplexBLotus12ptJustifiedFirstline05cm"/>
        <w:spacing w:line="240" w:lineRule="auto"/>
        <w:rPr>
          <w:rFonts w:ascii="Times New Roman" w:hAnsi="Times New Roman" w:cs="B Lotus"/>
          <w:b/>
          <w:bCs/>
          <w:sz w:val="28"/>
          <w:szCs w:val="28"/>
          <w:rtl/>
          <w:lang w:bidi="fa-IR"/>
        </w:rPr>
      </w:pPr>
      <w:r>
        <w:rPr>
          <w:rFonts w:ascii="Times New Roman" w:hAnsi="Times New Roman" w:cs="B Lotus" w:hint="cs"/>
          <w:sz w:val="28"/>
          <w:szCs w:val="28"/>
          <w:rtl/>
          <w:lang w:bidi="fa-IR"/>
        </w:rPr>
        <w:t>علیرغم آنچه که این دو عبارت در بردارند کفر و گمراهی می‌باشد سعی کرده که آنها را تأویل کند که نیازی به ذکر آن نیست. چون این دو عبارت بیانگر درون خودشان هستند و قابل تأویل نیستند. اینکه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7D268F" w:rsidRPr="007D268F">
        <w:rPr>
          <w:rFonts w:ascii="Lotus Linotype" w:hAnsi="Lotus Linotype" w:cs="Lotus Linotype"/>
          <w:b/>
          <w:bCs/>
          <w:sz w:val="26"/>
          <w:szCs w:val="26"/>
          <w:rtl/>
          <w:lang w:bidi="fa-IR"/>
        </w:rPr>
        <w:t>«ما فی الجب</w:t>
      </w:r>
      <w:r w:rsidR="007D268F">
        <w:rPr>
          <w:rFonts w:ascii="Lotus Linotype" w:hAnsi="Lotus Linotype" w:cs="Lotus Linotype" w:hint="cs"/>
          <w:b/>
          <w:bCs/>
          <w:sz w:val="26"/>
          <w:szCs w:val="26"/>
          <w:rtl/>
          <w:lang w:bidi="fa-IR"/>
        </w:rPr>
        <w:t>ة</w:t>
      </w:r>
      <w:r w:rsidR="007D268F" w:rsidRPr="007D268F">
        <w:rPr>
          <w:rFonts w:ascii="Lotus Linotype" w:hAnsi="Lotus Linotype" w:cs="Lotus Linotype"/>
          <w:b/>
          <w:bCs/>
          <w:sz w:val="26"/>
          <w:szCs w:val="26"/>
          <w:rtl/>
          <w:lang w:bidi="fa-IR"/>
        </w:rPr>
        <w:t xml:space="preserve"> الا الله»</w:t>
      </w:r>
      <w:r w:rsidR="00205737">
        <w:rPr>
          <w:rFonts w:ascii="Times New Roman" w:hAnsi="Times New Roman" w:cs="B Lotus" w:hint="cs"/>
          <w:sz w:val="28"/>
          <w:szCs w:val="28"/>
          <w:rtl/>
          <w:lang w:bidi="fa-IR"/>
        </w:rPr>
        <w:t xml:space="preserve"> در حلول و تن</w:t>
      </w:r>
      <w:r>
        <w:rPr>
          <w:rFonts w:ascii="Times New Roman" w:hAnsi="Times New Roman" w:cs="B Lotus" w:hint="cs"/>
          <w:sz w:val="28"/>
          <w:szCs w:val="28"/>
          <w:rtl/>
          <w:lang w:bidi="fa-IR"/>
        </w:rPr>
        <w:t>اسخ و اتحاد صراحت دارد. و اینکه می‌گوید</w:t>
      </w:r>
      <w:r w:rsidR="007D268F">
        <w:rPr>
          <w:rFonts w:ascii="Times New Roman" w:hAnsi="Times New Roman" w:cs="B Lotus" w:hint="cs"/>
          <w:sz w:val="28"/>
          <w:szCs w:val="28"/>
          <w:rtl/>
          <w:lang w:bidi="fa-IR"/>
        </w:rPr>
        <w:t>:</w:t>
      </w:r>
      <w:r w:rsidR="007D268F" w:rsidRPr="007D268F">
        <w:rPr>
          <w:rFonts w:ascii="Lotus Linotype" w:hAnsi="Lotus Linotype" w:cs="Lotus Linotype" w:hint="cs"/>
          <w:b/>
          <w:bCs/>
          <w:sz w:val="26"/>
          <w:szCs w:val="26"/>
          <w:rtl/>
          <w:lang w:bidi="fa-IR"/>
        </w:rPr>
        <w:t>«ما عبدتک خوفاً من نارک و لاطمعاً فی جنتک»</w:t>
      </w:r>
      <w:r w:rsidR="007D268F">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مخالف مسیر و جهت تمامی انبیاء می‌باشد. آنجا که خداوند آنها را توصیف می‌کند که با اشتیاق و ترس پروردگارشان را می‌خوانند و مخالف صفت مؤمنینی است که پروردگارشان را با خوف و طمع می‌خوانند و این به معنای آن نیست که پروردگارشان را جز به خاطر خوف و طمع نمی‌پرستند. بلکه همراه با آن او را شدیداً دوست دارند و برای وی فروتنی می‌کنند همچنانکه خداوند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7D268F" w:rsidRPr="007D268F">
        <w:rPr>
          <w:rFonts w:ascii="QCF_BSML" w:eastAsia="Times New Roman" w:hAnsi="QCF_BSML" w:cs="QCF_BSML"/>
          <w:color w:val="000000"/>
          <w:sz w:val="27"/>
          <w:szCs w:val="27"/>
          <w:rtl/>
        </w:rPr>
        <w:t xml:space="preserve">ﮋ </w:t>
      </w:r>
      <w:r w:rsidR="007D268F" w:rsidRPr="007D268F">
        <w:rPr>
          <w:rFonts w:ascii="QCF_P025" w:eastAsia="Times New Roman" w:hAnsi="QCF_P025" w:cs="QCF_P025"/>
          <w:color w:val="000000"/>
          <w:sz w:val="27"/>
          <w:szCs w:val="27"/>
          <w:rtl/>
        </w:rPr>
        <w:t xml:space="preserve">ﮉ  ﮊ  ﮋ  ﮌ  ﮍﮎ  </w:t>
      </w:r>
      <w:r w:rsidR="007D268F" w:rsidRPr="007D268F">
        <w:rPr>
          <w:rFonts w:ascii="QCF_BSML" w:eastAsia="Times New Roman" w:hAnsi="QCF_BSML" w:cs="QCF_BSML"/>
          <w:color w:val="000000"/>
          <w:sz w:val="27"/>
          <w:szCs w:val="27"/>
          <w:rtl/>
        </w:rPr>
        <w:t>ﮊ</w:t>
      </w:r>
      <w:r w:rsidR="007D268F" w:rsidRPr="007D268F">
        <w:rPr>
          <w:rFonts w:ascii="Arial" w:eastAsia="Times New Roman" w:hAnsi="Arial" w:cs="Arial"/>
          <w:color w:val="000000"/>
          <w:sz w:val="16"/>
          <w:szCs w:val="16"/>
          <w:rtl/>
        </w:rPr>
        <w:t xml:space="preserve"> </w:t>
      </w:r>
      <w:r w:rsidR="007D268F" w:rsidRPr="007D268F">
        <w:rPr>
          <w:rFonts w:eastAsia="Times New Roman" w:hAnsi="Arial"/>
          <w:color w:val="000000"/>
          <w:rtl/>
        </w:rPr>
        <w:t>البقرة: ١٦٥</w:t>
      </w:r>
      <w:r>
        <w:rPr>
          <w:rFonts w:ascii="Times New Roman" w:hAnsi="Times New Roman" w:cs="B Lotus" w:hint="cs"/>
          <w:sz w:val="28"/>
          <w:szCs w:val="28"/>
          <w:rtl/>
          <w:lang w:bidi="fa-IR"/>
        </w:rPr>
        <w:t xml:space="preserve"> «و کسانی که ایمان آورده‌اند شدیداً به خداوند حب می‌ورزند.» و همچنین خداوند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7D268F">
        <w:rPr>
          <w:rFonts w:ascii="QCF_BSML" w:eastAsia="Times New Roman" w:hAnsi="QCF_BSML" w:cs="QCF_BSML"/>
          <w:color w:val="000000"/>
          <w:sz w:val="29"/>
          <w:szCs w:val="29"/>
          <w:rtl/>
        </w:rPr>
        <w:t xml:space="preserve">ﮋ </w:t>
      </w:r>
      <w:r w:rsidR="007D268F">
        <w:rPr>
          <w:rFonts w:ascii="QCF_P117" w:eastAsia="Times New Roman" w:hAnsi="QCF_P117" w:cs="QCF_P117"/>
          <w:color w:val="000000"/>
          <w:sz w:val="29"/>
          <w:szCs w:val="29"/>
          <w:rtl/>
        </w:rPr>
        <w:t xml:space="preserve">ﮤ  ﮥ  ﮦ  ﮧ  ﮨ    ﮩ  </w:t>
      </w:r>
      <w:r w:rsidR="007D268F">
        <w:rPr>
          <w:rFonts w:ascii="QCF_BSML" w:eastAsia="Times New Roman" w:hAnsi="QCF_BSML" w:cs="QCF_BSML"/>
          <w:color w:val="000000"/>
          <w:sz w:val="29"/>
          <w:szCs w:val="29"/>
          <w:rtl/>
        </w:rPr>
        <w:t>ﮊ</w:t>
      </w:r>
      <w:r w:rsidR="007D268F">
        <w:rPr>
          <w:rFonts w:ascii="Arial" w:eastAsia="Times New Roman" w:hAnsi="Arial" w:cs="Arial"/>
          <w:color w:val="000000"/>
          <w:sz w:val="18"/>
          <w:szCs w:val="18"/>
          <w:rtl/>
        </w:rPr>
        <w:t xml:space="preserve"> </w:t>
      </w:r>
      <w:r w:rsidR="007D268F">
        <w:rPr>
          <w:rFonts w:eastAsia="Times New Roman" w:hAnsi="Arial"/>
          <w:color w:val="000000"/>
          <w:sz w:val="26"/>
          <w:szCs w:val="26"/>
          <w:rtl/>
        </w:rPr>
        <w:t>المائدة: ٥٤</w:t>
      </w:r>
      <w:r w:rsidR="007D268F">
        <w:rPr>
          <w:rFonts w:ascii="Arial" w:eastAsia="Times New Roman" w:hAnsi="Arial" w:cs="Arial"/>
          <w:color w:val="000000"/>
          <w:sz w:val="26"/>
          <w:szCs w:val="26"/>
        </w:rPr>
        <w:t xml:space="preserve"> </w:t>
      </w:r>
    </w:p>
    <w:p w:rsidR="00A30157" w:rsidRDefault="00A30157"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و عبارت جز با تکمیل </w:t>
      </w:r>
      <w:r w:rsidR="00205737">
        <w:rPr>
          <w:rFonts w:ascii="Times New Roman" w:hAnsi="Times New Roman" w:cs="B Lotus" w:hint="cs"/>
          <w:sz w:val="28"/>
          <w:szCs w:val="28"/>
          <w:rtl/>
          <w:lang w:bidi="fa-IR"/>
        </w:rPr>
        <w:t>شدن این ارکان صحیح نمی‌باشد</w:t>
      </w:r>
      <w:r w:rsidR="004C50EB">
        <w:rPr>
          <w:rFonts w:ascii="Times New Roman" w:hAnsi="Times New Roman" w:cs="B Lotus" w:hint="cs"/>
          <w:sz w:val="28"/>
          <w:szCs w:val="28"/>
          <w:rtl/>
          <w:lang w:bidi="fa-IR"/>
        </w:rPr>
        <w:t>:</w:t>
      </w:r>
      <w:r w:rsidR="00205737">
        <w:rPr>
          <w:rFonts w:ascii="Times New Roman" w:hAnsi="Times New Roman" w:cs="B Lotus" w:hint="cs"/>
          <w:sz w:val="28"/>
          <w:szCs w:val="28"/>
          <w:rtl/>
          <w:lang w:bidi="fa-IR"/>
        </w:rPr>
        <w:t xml:space="preserve">  م</w:t>
      </w:r>
      <w:r>
        <w:rPr>
          <w:rFonts w:ascii="Times New Roman" w:hAnsi="Times New Roman" w:cs="B Lotus" w:hint="cs"/>
          <w:sz w:val="28"/>
          <w:szCs w:val="28"/>
          <w:rtl/>
          <w:lang w:bidi="fa-IR"/>
        </w:rPr>
        <w:t>حبت، فروتنی، خوف، امید.</w:t>
      </w:r>
    </w:p>
    <w:p w:rsidR="00A30157" w:rsidRDefault="00A30157"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نویسنده سپس می‌کوشد که از ابن عربی و آنچه که در کتابهایش از جمله قائل به وحدت وجود بودن، دفاع کند. در حاشیه صفحات 104 و 105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7D268F">
        <w:rPr>
          <w:rFonts w:ascii="Lotus Linotype" w:hAnsi="Lotus Linotype" w:cs="Lotus Linotype"/>
          <w:b/>
          <w:bCs/>
          <w:rtl/>
          <w:lang w:bidi="fa-IR"/>
        </w:rPr>
        <w:t>«انه لایجوز تکفیره بموجب کلامه الذی فیه الا لحاده الصریح حتی یعلم ما فی قلبه هل یعتقد مایقول أولا؟»</w:t>
      </w:r>
      <w:r w:rsidRPr="007D268F">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یعنی «تکفیر ابن عربی به دلیل سخنش که در آن الحاد صریح وجود دارد، جایز نیست تا اینکه بدانیم چه چیزی در قلبش است و آیا چیزی که می‌گوید معتقد بدان است یا نه؟»</w:t>
      </w:r>
    </w:p>
    <w:p w:rsidR="00A30157" w:rsidRDefault="00A30157"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ما سخن دکتر را صحیح بدانیم که اینکه هیچکس با هیچ سخنی یا فعلی کافر نمی‌شود. هر چند که به زشتی و شفاعت و کفر و الحاد برسد تا از قلبش نگذرد و اعتقادش در آن سخن یا فعل دانسته نشود. بنابراین اینکه مسلمانان دست به قتل کافران و مرتدان می‌زنند بنا به گفته دکتر خطا و اشتباه می‌باشد. چونکه آنها آنچه را که در قلبشان است نمی‌دانند و آیا آنان که آنچه را که می‌گویند و انجام می‌دهند اعتقاد دارند جزءکفر است یا نه؟!</w:t>
      </w:r>
    </w:p>
    <w:p w:rsidR="00A30157" w:rsidRDefault="00A30157"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آنجا که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«خلاصه این مشکل این است که شیخ الاسلام ابن تیمیه و کسانی که همچنان از مذهب او تقلید می‌کنند ابن عربی و امثال وی را ملزم به اقوالشان می‌دانند بدون اینکه خودشان از آنچه که فعلاً بر آن هستند اطمینان داشته باشند. و این همان الزامی است که می‌پنداشتند.»</w:t>
      </w:r>
    </w:p>
    <w:p w:rsidR="00A30157" w:rsidRDefault="00A30157"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سپس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«یا اینکه در کتاب‌های ابن عربی کلام زیادی که مخالف عقیده صحیح می‌باشد وجود دارد و موجب کفر می‌شود بنابراین شکی در آن نی</w:t>
      </w:r>
      <w:r w:rsidR="00205737">
        <w:rPr>
          <w:rFonts w:ascii="Times New Roman" w:hAnsi="Times New Roman" w:cs="B Lotus" w:hint="cs"/>
          <w:sz w:val="28"/>
          <w:szCs w:val="28"/>
          <w:rtl/>
          <w:lang w:bidi="fa-IR"/>
        </w:rPr>
        <w:t>س</w:t>
      </w:r>
      <w:r>
        <w:rPr>
          <w:rFonts w:ascii="Times New Roman" w:hAnsi="Times New Roman" w:cs="B Lotus" w:hint="cs"/>
          <w:sz w:val="28"/>
          <w:szCs w:val="28"/>
          <w:rtl/>
          <w:lang w:bidi="fa-IR"/>
        </w:rPr>
        <w:t>ت و مناقشه‌ای در آن وجود ندارد. و یا اینکه قطعاً دلالت بر کفر بودن ابن عربی می‌کند.</w:t>
      </w:r>
    </w:p>
    <w:p w:rsidR="00A30157" w:rsidRDefault="00A30157" w:rsidP="00A30157">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و از فهم شاهدان ذاتی اصل کفر رها می‌شود که نظریه فیض می‌باشد. سپس آنچه که ابن تیمیه و غیر او مالک آن نیستند دلیل قاطعی علیه او است.»</w:t>
      </w:r>
    </w:p>
    <w:p w:rsidR="00A30157" w:rsidRDefault="00A30157"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این قسمت از سخن نویسنده برای اطلاع خوانندگان ذکر شد که سردرگمی و تناقض گویی با دلایل کتاب و سنت و عمل مسلمانان دارد که می‌گویند کسی که بدون اکراه کلمه کفر را به زبان بیاورد کافر است و خداوند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7D268F" w:rsidRPr="007D268F">
        <w:rPr>
          <w:rFonts w:ascii="QCF_BSML" w:eastAsia="Times New Roman" w:hAnsi="QCF_BSML" w:cs="QCF_BSML"/>
          <w:color w:val="000000"/>
          <w:sz w:val="27"/>
          <w:szCs w:val="27"/>
          <w:rtl/>
        </w:rPr>
        <w:t xml:space="preserve">ﮋ </w:t>
      </w:r>
      <w:r w:rsidR="007D268F" w:rsidRPr="007D268F">
        <w:rPr>
          <w:rFonts w:ascii="QCF_P199" w:eastAsia="Times New Roman" w:hAnsi="QCF_P199" w:cs="QCF_P199"/>
          <w:color w:val="000000"/>
          <w:sz w:val="27"/>
          <w:szCs w:val="27"/>
          <w:rtl/>
        </w:rPr>
        <w:t>ﭣ  ﭤ  ﭥ  ﭦ  ﭧ  ﭨ  ﭩ</w:t>
      </w:r>
      <w:r w:rsidR="007D268F" w:rsidRPr="007D268F">
        <w:rPr>
          <w:rFonts w:ascii="QCF_BSML" w:eastAsia="Times New Roman" w:hAnsi="QCF_BSML" w:cs="QCF_BSML"/>
          <w:color w:val="000000"/>
          <w:sz w:val="27"/>
          <w:szCs w:val="27"/>
          <w:rtl/>
        </w:rPr>
        <w:t>ﮊ</w:t>
      </w:r>
      <w:r w:rsidR="007D268F" w:rsidRPr="007D268F">
        <w:rPr>
          <w:rFonts w:ascii="Arial" w:eastAsia="Times New Roman" w:hAnsi="Arial" w:cs="Arial"/>
          <w:color w:val="000000"/>
          <w:sz w:val="16"/>
          <w:szCs w:val="16"/>
          <w:rtl/>
        </w:rPr>
        <w:t xml:space="preserve"> </w:t>
      </w:r>
      <w:r w:rsidR="007D268F" w:rsidRPr="007D268F">
        <w:rPr>
          <w:rFonts w:eastAsia="Times New Roman" w:hAnsi="Arial"/>
          <w:color w:val="000000"/>
          <w:rtl/>
        </w:rPr>
        <w:t>التوبة: ٧٤</w:t>
      </w:r>
      <w:r w:rsidR="007D268F" w:rsidRPr="007D268F">
        <w:rPr>
          <w:rFonts w:ascii="Arial" w:eastAsia="Times New Roman" w:hAnsi="Arial" w:cs="Arial"/>
          <w:color w:val="000000"/>
        </w:rPr>
        <w:t xml:space="preserve"> </w:t>
      </w:r>
      <w:r w:rsidRPr="007D268F">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و لازمه این سخن نویسنده این است که وقتی کافر شهادتین را به زبان آورد حکم به اسلام وی نمی‌دهد مگر اینکه بداند آنچه که در ضمیرش است معتقد بدان است یا نه؟ و لوازم این سخن بسیارند و کسی که غیر خدا را می‌خواند در نظر وی کافر نمی‌باشدتا اعتقادش دانسته نشود.</w:t>
      </w:r>
    </w:p>
    <w:p w:rsidR="00A30157" w:rsidRDefault="00A30157" w:rsidP="00F92D7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سپس از ابن عربی عذرخواهی می‌کند به اینکه در کتابهایش کلام دیگری هست که این کلام کفرآمیز وی را نقض می‌کند و به او می‌گوئیم آیا برای</w:t>
      </w:r>
      <w:r w:rsidR="00F92D78">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تو ثابت شده است که ابن عربی از کلام کفرآمیزش برگشته است و سخنی که مناقض آن باشد را بعد از اینکه توبه کرده نوشته یا فقط جهت سرپوش نهادن آن و فریبکاری آنرا نوشته است؟ سپس تو (نویسنده) شاهدی برای این سخنی که از او ذکر کرده‌ی نداری.</w:t>
      </w:r>
    </w:p>
    <w:p w:rsidR="00A30157" w:rsidRDefault="00A30157" w:rsidP="007E6783">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سپس نویسنده می‌گوید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«وقتی ابن تیمیه خودداری ورزید از اینکه مبادا که این را حمل بر تکفیر ابن عربی بکنیم بخاطر کفریاتی که در کلامش موجود است و خودداری از صفحات طولانی که همدیگر را نقض می‌کند و در کتابهای مختلفش بر آن رویّه نوشته، پس ما بدون شک او را کافر می‌دانیم این آخرین استدلالی است بخاطر انحرافات فلسفی که در آن افتاده است.» یعنی بخاطر همان </w:t>
      </w:r>
      <w:r w:rsidR="007E6783">
        <w:rPr>
          <w:rFonts w:ascii="Times New Roman" w:hAnsi="Times New Roman" w:cs="B Lotus" w:hint="cs"/>
          <w:sz w:val="28"/>
          <w:szCs w:val="28"/>
          <w:rtl/>
          <w:lang w:bidi="fa-IR"/>
        </w:rPr>
        <w:t xml:space="preserve">مسأله‌ای که سابقاً ذکر شد یعنی گفته شیخ که </w:t>
      </w:r>
      <w:r w:rsidR="007E6783" w:rsidRPr="007D268F">
        <w:rPr>
          <w:rFonts w:ascii="Lotus Linotype" w:hAnsi="Lotus Linotype" w:cs="Lotus Linotype"/>
          <w:b/>
          <w:bCs/>
          <w:rtl/>
          <w:lang w:bidi="fa-IR"/>
        </w:rPr>
        <w:t>«ان افعال</w:t>
      </w:r>
      <w:r w:rsidR="00205737" w:rsidRPr="007D268F">
        <w:rPr>
          <w:rFonts w:ascii="Lotus Linotype" w:hAnsi="Lotus Linotype" w:cs="Lotus Linotype"/>
          <w:b/>
          <w:bCs/>
          <w:rtl/>
          <w:lang w:bidi="fa-IR"/>
        </w:rPr>
        <w:t xml:space="preserve"> </w:t>
      </w:r>
      <w:r w:rsidR="007E6783" w:rsidRPr="007D268F">
        <w:rPr>
          <w:rFonts w:ascii="Lotus Linotype" w:hAnsi="Lotus Linotype" w:cs="Lotus Linotype"/>
          <w:b/>
          <w:bCs/>
          <w:rtl/>
          <w:lang w:bidi="fa-IR"/>
        </w:rPr>
        <w:t>الله سبحانه لیس لها بدایهٌ»</w:t>
      </w:r>
      <w:r w:rsidR="007E6783" w:rsidRPr="007D268F">
        <w:rPr>
          <w:rFonts w:ascii="Times New Roman" w:hAnsi="Times New Roman" w:cs="B Lotus" w:hint="cs"/>
          <w:sz w:val="26"/>
          <w:szCs w:val="26"/>
          <w:rtl/>
          <w:lang w:bidi="fa-IR"/>
        </w:rPr>
        <w:t xml:space="preserve"> </w:t>
      </w:r>
      <w:r w:rsidR="007E6783">
        <w:rPr>
          <w:rFonts w:ascii="Times New Roman" w:hAnsi="Times New Roman" w:cs="B Lotus" w:hint="cs"/>
          <w:sz w:val="28"/>
          <w:szCs w:val="28"/>
          <w:rtl/>
          <w:lang w:bidi="fa-IR"/>
        </w:rPr>
        <w:t>یعنی «افعال خداوند متعال آغازی ندارد.»</w:t>
      </w:r>
    </w:p>
    <w:p w:rsidR="007E6783" w:rsidRDefault="007E6783" w:rsidP="007E6783">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ما می‌گوئیم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سبحان الله، آیا خداوند را به آنچه که شایسته کمال وی است از دوام افعال و کمال ازلی و ابدی و بری بودن خداوند از تعطیل صفاتی که گمراهان توصیف کرده‌اند، وصف می‌کنی. که می‌گویند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«خداوند متعال بعد از زمانی که گذشته فعلی انجام نداده و سپس بعد از آن فعل برای او ایجاد شده است.» آیا این همان قول فلاسفه است که قائل به قدیم بودن عالم و افکار خالق هستند؟ این گمراهی همان قول کسانی است که افعال را از خداوند تعطیل می‌کند و مدتی را برای خداوند در نظر می‌گیرند که کاری انجام نداده همچنانکه عده‌ای ازعلمای کلامی می‌گویند.</w:t>
      </w:r>
    </w:p>
    <w:p w:rsidR="007E6783" w:rsidRDefault="007E6783" w:rsidP="007E6783">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سخن ابن تیمیه حق و سخن اهل حق می‌باشد و خطای ابن تیمیه (اگر خطایی را فرض کنیم) کجا و کفریاتی که ابن عربی می‌گوید و قائل شدن وی به وحدت وجود کجا، ابن عربی از بت پرستان و غیر خداپرستان است. سپس ابن تیمیه، ابن عربی را به تنهایی تکفیر نکرده است بلکه بسیاری از آن علما حتی از صوفیه را هم تکفیر کرده است. و مؤلفانی در این مورد کتاب نوشته‌اند، از جمله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کتاب </w:t>
      </w:r>
      <w:r w:rsidRPr="007D268F">
        <w:rPr>
          <w:rFonts w:ascii="Lotus Linotype" w:hAnsi="Lotus Linotype" w:cs="Lotus Linotype"/>
          <w:b/>
          <w:bCs/>
          <w:sz w:val="26"/>
          <w:szCs w:val="26"/>
          <w:rtl/>
          <w:lang w:bidi="fa-IR"/>
        </w:rPr>
        <w:t>«تنبیه الغبی الی تکفیر ابن عربی»</w:t>
      </w:r>
      <w:r>
        <w:rPr>
          <w:rFonts w:ascii="Times New Roman" w:hAnsi="Times New Roman" w:cs="B Lotus" w:hint="cs"/>
          <w:sz w:val="28"/>
          <w:szCs w:val="28"/>
          <w:rtl/>
          <w:lang w:bidi="fa-IR"/>
        </w:rPr>
        <w:t xml:space="preserve"> از بقاعی و شیخ تقی الدین الفارسی هم رساله مستقلی در تکفیر ابن عربی دارد که علمای دیگری را هم با او ذکر کرده است واین</w:t>
      </w:r>
      <w:r w:rsidR="00205737">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کتابها چاپ شده و متداول هستند و اگر این کار برای البوطی امکان دارد که آنها را تکفیر کند پس انجام بدهد.</w:t>
      </w:r>
    </w:p>
    <w:p w:rsidR="007E6783" w:rsidRPr="007E6783" w:rsidRDefault="007E6783" w:rsidP="007E6783">
      <w:pPr>
        <w:pStyle w:val="StyleComplexBLotus12ptJustifiedFirstline05cm"/>
        <w:spacing w:line="240" w:lineRule="auto"/>
        <w:ind w:firstLine="0"/>
        <w:rPr>
          <w:rFonts w:ascii="Times New Roman" w:hAnsi="Times New Roman" w:cs="B Lotus"/>
          <w:b/>
          <w:bCs/>
          <w:sz w:val="28"/>
          <w:szCs w:val="28"/>
          <w:rtl/>
          <w:lang w:bidi="fa-IR"/>
        </w:rPr>
      </w:pPr>
      <w:r w:rsidRPr="007E6783">
        <w:rPr>
          <w:rFonts w:ascii="Times New Roman" w:hAnsi="Times New Roman" w:cs="B Lotus" w:hint="cs"/>
          <w:b/>
          <w:bCs/>
          <w:sz w:val="28"/>
          <w:szCs w:val="28"/>
          <w:rtl/>
          <w:lang w:bidi="fa-IR"/>
        </w:rPr>
        <w:t>اظهار نظر سی و هفتم</w:t>
      </w:r>
      <w:r w:rsidR="004C50EB">
        <w:rPr>
          <w:rFonts w:ascii="Times New Roman" w:hAnsi="Times New Roman" w:cs="B Lotus" w:hint="cs"/>
          <w:b/>
          <w:bCs/>
          <w:sz w:val="28"/>
          <w:szCs w:val="28"/>
          <w:rtl/>
          <w:lang w:bidi="fa-IR"/>
        </w:rPr>
        <w:t>:</w:t>
      </w:r>
      <w:r w:rsidRPr="007E6783">
        <w:rPr>
          <w:rFonts w:ascii="Times New Roman" w:hAnsi="Times New Roman" w:cs="B Lotus" w:hint="cs"/>
          <w:b/>
          <w:bCs/>
          <w:sz w:val="28"/>
          <w:szCs w:val="28"/>
          <w:rtl/>
          <w:lang w:bidi="fa-IR"/>
        </w:rPr>
        <w:t xml:space="preserve"> </w:t>
      </w:r>
    </w:p>
    <w:p w:rsidR="00A30157" w:rsidRDefault="00AE3A2B"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نویسنده در صفحه 236 عنوانی را نوشته با لفظ </w:t>
      </w:r>
      <w:r w:rsidRPr="0055407A">
        <w:rPr>
          <w:rFonts w:ascii="Times New Roman" w:hAnsi="Times New Roman" w:cs="B Mitra" w:hint="cs"/>
          <w:b/>
          <w:bCs/>
          <w:sz w:val="26"/>
          <w:szCs w:val="26"/>
          <w:rtl/>
          <w:lang w:bidi="fa-IR"/>
        </w:rPr>
        <w:t>«</w:t>
      </w:r>
      <w:r w:rsidRPr="007D268F">
        <w:rPr>
          <w:rFonts w:ascii="Lotus Linotype" w:hAnsi="Lotus Linotype" w:cs="Lotus Linotype"/>
          <w:b/>
          <w:bCs/>
          <w:sz w:val="26"/>
          <w:szCs w:val="26"/>
          <w:rtl/>
          <w:lang w:bidi="fa-IR"/>
        </w:rPr>
        <w:t>المتذهب بالسلفی</w:t>
      </w:r>
      <w:r w:rsidR="007D268F" w:rsidRPr="007D268F">
        <w:rPr>
          <w:rFonts w:ascii="Lotus Linotype" w:hAnsi="Lotus Linotype" w:cs="Lotus Linotype"/>
          <w:b/>
          <w:bCs/>
          <w:sz w:val="26"/>
          <w:szCs w:val="26"/>
          <w:rtl/>
          <w:lang w:bidi="fa-IR"/>
        </w:rPr>
        <w:t>ة</w:t>
      </w:r>
      <w:r w:rsidRPr="007D268F">
        <w:rPr>
          <w:rFonts w:ascii="Lotus Linotype" w:hAnsi="Lotus Linotype" w:cs="Lotus Linotype"/>
          <w:b/>
          <w:bCs/>
          <w:sz w:val="26"/>
          <w:szCs w:val="26"/>
          <w:rtl/>
          <w:lang w:bidi="fa-IR"/>
        </w:rPr>
        <w:t xml:space="preserve"> بدع</w:t>
      </w:r>
      <w:r w:rsidR="007D268F">
        <w:rPr>
          <w:rFonts w:ascii="Lotus Linotype" w:hAnsi="Lotus Linotype" w:cs="Lotus Linotype" w:hint="cs"/>
          <w:b/>
          <w:bCs/>
          <w:sz w:val="26"/>
          <w:szCs w:val="26"/>
          <w:rtl/>
          <w:lang w:bidi="fa-IR"/>
        </w:rPr>
        <w:t>ة</w:t>
      </w:r>
      <w:r w:rsidRPr="007D268F">
        <w:rPr>
          <w:rFonts w:ascii="Lotus Linotype" w:hAnsi="Lotus Linotype" w:cs="Lotus Linotype"/>
          <w:b/>
          <w:bCs/>
          <w:sz w:val="26"/>
          <w:szCs w:val="26"/>
          <w:rtl/>
          <w:lang w:bidi="fa-IR"/>
        </w:rPr>
        <w:t>»</w:t>
      </w:r>
      <w:r w:rsidRPr="0055407A">
        <w:rPr>
          <w:rFonts w:ascii="Times New Roman" w:hAnsi="Times New Roman" w:cs="B Mitra" w:hint="cs"/>
          <w:b/>
          <w:bCs/>
          <w:sz w:val="26"/>
          <w:szCs w:val="26"/>
          <w:rtl/>
          <w:lang w:bidi="fa-IR"/>
        </w:rPr>
        <w:t xml:space="preserve"> </w:t>
      </w:r>
      <w:r>
        <w:rPr>
          <w:rFonts w:ascii="Times New Roman" w:hAnsi="Times New Roman" w:cs="B Lotus" w:hint="cs"/>
          <w:sz w:val="28"/>
          <w:szCs w:val="28"/>
          <w:rtl/>
          <w:lang w:bidi="fa-IR"/>
        </w:rPr>
        <w:t>«پیروی کردن از سلفیه بدعت است.» و این سخن حیرت انگیز و عجیب است. چگونه پیروی از سلفیه بدعت است در حالی که بدعت گمراهی می‌باشد؟ چگونه پیروی از سلف بدعت می‌باشد در حالی که پیروی از آنها به کتاب و سنت و براساس حقّ و هدایت واجب می‌باشد؟</w:t>
      </w:r>
    </w:p>
    <w:p w:rsidR="00AE3A2B" w:rsidRDefault="00AE3A2B"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خداوند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7D268F" w:rsidRPr="007D268F">
        <w:rPr>
          <w:rFonts w:ascii="QCF_BSML" w:eastAsia="Times New Roman" w:hAnsi="QCF_BSML" w:cs="QCF_BSML"/>
          <w:color w:val="000000"/>
          <w:sz w:val="27"/>
          <w:szCs w:val="27"/>
          <w:rtl/>
        </w:rPr>
        <w:t xml:space="preserve">ﮋ </w:t>
      </w:r>
      <w:r w:rsidR="007D268F" w:rsidRPr="007D268F">
        <w:rPr>
          <w:rFonts w:ascii="QCF_P203" w:eastAsia="Times New Roman" w:hAnsi="QCF_P203" w:cs="QCF_P203"/>
          <w:color w:val="000000"/>
          <w:sz w:val="27"/>
          <w:szCs w:val="27"/>
          <w:rtl/>
        </w:rPr>
        <w:t xml:space="preserve">ﭑ  ﭒ  ﭓ  ﭔ  ﭕ  ﭖ   ﭗ  ﭘ  ﭙ  ﭚ  ﭛ  </w:t>
      </w:r>
      <w:r w:rsidR="007D268F" w:rsidRPr="007D268F">
        <w:rPr>
          <w:rFonts w:ascii="QCF_BSML" w:eastAsia="Times New Roman" w:hAnsi="QCF_BSML" w:cs="QCF_BSML"/>
          <w:color w:val="000000"/>
          <w:sz w:val="27"/>
          <w:szCs w:val="27"/>
          <w:rtl/>
        </w:rPr>
        <w:t>ﮊ</w:t>
      </w:r>
      <w:r w:rsidR="007D268F" w:rsidRPr="007D268F">
        <w:rPr>
          <w:rFonts w:ascii="Arial" w:eastAsia="Times New Roman" w:hAnsi="Arial" w:cs="Arial"/>
          <w:color w:val="000000"/>
          <w:sz w:val="16"/>
          <w:szCs w:val="16"/>
          <w:rtl/>
        </w:rPr>
        <w:t xml:space="preserve"> </w:t>
      </w:r>
      <w:r w:rsidR="007D268F" w:rsidRPr="007D268F">
        <w:rPr>
          <w:rFonts w:eastAsia="Times New Roman" w:hAnsi="Arial"/>
          <w:color w:val="000000"/>
          <w:rtl/>
        </w:rPr>
        <w:t>التوبة: ١٠٠</w:t>
      </w:r>
      <w:r w:rsidRPr="007D268F">
        <w:rPr>
          <w:rFonts w:ascii="Times New Roman" w:hAnsi="Times New Roman" w:cs="B Lotus" w:hint="cs"/>
          <w:sz w:val="26"/>
          <w:szCs w:val="26"/>
          <w:rtl/>
          <w:lang w:bidi="fa-IR"/>
        </w:rPr>
        <w:t xml:space="preserve"> </w:t>
      </w:r>
      <w:r>
        <w:rPr>
          <w:rFonts w:ascii="Times New Roman" w:hAnsi="Times New Roman" w:cs="B Lotus" w:hint="cs"/>
          <w:sz w:val="28"/>
          <w:szCs w:val="28"/>
          <w:rtl/>
          <w:lang w:bidi="fa-IR"/>
        </w:rPr>
        <w:t>و پیامبر</w:t>
      </w:r>
      <w:r w:rsidR="007D268F">
        <w:rPr>
          <w:rFonts w:ascii="Times New Roman" w:hAnsi="Times New Roman" w:cs="CTraditional Arabic" w:hint="cs"/>
          <w:sz w:val="28"/>
          <w:szCs w:val="28"/>
          <w:rtl/>
          <w:lang w:bidi="fa-IR"/>
        </w:rPr>
        <w:t>ص</w:t>
      </w:r>
      <w:r>
        <w:rPr>
          <w:rFonts w:ascii="Times New Roman" w:hAnsi="Times New Roman" w:cs="B Lotus" w:hint="cs"/>
          <w:sz w:val="28"/>
          <w:szCs w:val="28"/>
          <w:rtl/>
          <w:lang w:bidi="fa-IR"/>
        </w:rPr>
        <w:t xml:space="preserve"> می‌فرماید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7D268F">
        <w:rPr>
          <w:rFonts w:ascii="Lotus Linotype" w:hAnsi="Lotus Linotype" w:cs="Lotus Linotype"/>
          <w:sz w:val="26"/>
          <w:szCs w:val="26"/>
          <w:rtl/>
          <w:lang w:bidi="fa-IR"/>
        </w:rPr>
        <w:t>«علیکم بسنّتی و سُنّه الخلفاء الراشدین</w:t>
      </w:r>
      <w:r w:rsidRPr="007D268F">
        <w:rPr>
          <w:rFonts w:ascii="Lotus Linotype" w:hAnsi="Lotus Linotype" w:cs="Lotus Linotype"/>
          <w:b/>
          <w:bCs/>
          <w:rtl/>
          <w:lang w:bidi="fa-IR"/>
        </w:rPr>
        <w:t>»</w:t>
      </w:r>
      <w:r>
        <w:rPr>
          <w:rFonts w:ascii="Times New Roman" w:hAnsi="Times New Roman" w:cs="B Lotus" w:hint="cs"/>
          <w:sz w:val="28"/>
          <w:szCs w:val="28"/>
          <w:rtl/>
          <w:lang w:bidi="fa-IR"/>
        </w:rPr>
        <w:t xml:space="preserve"> پس پیروی ازمذهب سلف سنّت است نه بدعت و بدعت فقط پیروی از غیرمذهب آنها می‌باشد.</w:t>
      </w:r>
    </w:p>
    <w:p w:rsidR="00AE3A2B" w:rsidRDefault="00AE3A2B" w:rsidP="00AE3A2B">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اگر منظور نویسنده از نامگذاری به این نام ایجاد چیزی باشد همچنانکه ازظاهر کلامش پیداست و این نام از قبل هم نبوده پس بنابر این اعتبار سخن وی بدعت است. مسأله نامها امر راحتی است و خطای آن به حد بدعت نمی‌رسد و اگر منظورش این باشد که کسانی که به این اسم نامیده شده‌اند (سلفیه) خطاهای زیادی از آنها صادر شده که مخالف مذهب سلف می‌باشد پس خودش باید روشن کند بدون اینکه از خود سلفیه استفاده کند. پس نامگذاری به سلفیه وقتی که اینگونه باشد تمسک به مذهب سلف و رها کردن و نپذیرفتن بدعتها و خرافات چیز پسندیده و بی‌آلایشی است. همچنانکه خودش در صفحه 233 به آن اقرار کرده آنجا که از جنبش جمال الدین افغانی و محمد عبده سخن می‌گوید و جنبش را به سلفیه نام‌گذاری می‌کند. و شعاری که رهبران این جنبش اصلاحی برگزیده بودند همان سلفیه بود. و سلفیه دعوت به کنار گذاشتن همه این رسوباتی است که صفا و پاکی اسلام را آلوده کرده‌اند.</w:t>
      </w:r>
    </w:p>
    <w:p w:rsidR="00F01AF2" w:rsidRDefault="00E45785"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این همان چیزی بود که نویسنده در مورد آن جنبش گفته و آنرا به سلفیه نام گذارده است و این نامگذاری را با توجه به هدفهای سالمش بی‌اعتبار نشمرده است. پس ما به وی می‌گوئیم که آیا سلفیه امروز غیر از آن سلفیه معنا می‌دهد؟ </w:t>
      </w:r>
    </w:p>
    <w:p w:rsidR="007D268F" w:rsidRDefault="007D268F" w:rsidP="00D070D8">
      <w:pPr>
        <w:pStyle w:val="StyleComplexBLotus12ptJustifiedFirstline05cm"/>
        <w:spacing w:line="240" w:lineRule="auto"/>
        <w:rPr>
          <w:rFonts w:ascii="Times New Roman" w:hAnsi="Times New Roman" w:cs="B Lotus"/>
          <w:sz w:val="28"/>
          <w:szCs w:val="28"/>
          <w:rtl/>
          <w:lang w:bidi="fa-IR"/>
        </w:rPr>
      </w:pPr>
    </w:p>
    <w:p w:rsidR="00E45785" w:rsidRPr="00E45785" w:rsidRDefault="00E45785" w:rsidP="00E45785">
      <w:pPr>
        <w:pStyle w:val="StyleComplexBLotus12ptJustifiedFirstline05cm"/>
        <w:spacing w:line="240" w:lineRule="auto"/>
        <w:ind w:firstLine="0"/>
        <w:rPr>
          <w:rFonts w:ascii="Times New Roman" w:hAnsi="Times New Roman" w:cs="B Lotus"/>
          <w:b/>
          <w:bCs/>
          <w:sz w:val="28"/>
          <w:szCs w:val="28"/>
          <w:rtl/>
          <w:lang w:bidi="fa-IR"/>
        </w:rPr>
      </w:pPr>
      <w:r w:rsidRPr="00E45785">
        <w:rPr>
          <w:rFonts w:ascii="Times New Roman" w:hAnsi="Times New Roman" w:cs="B Lotus" w:hint="cs"/>
          <w:b/>
          <w:bCs/>
          <w:sz w:val="28"/>
          <w:szCs w:val="28"/>
          <w:rtl/>
          <w:lang w:bidi="fa-IR"/>
        </w:rPr>
        <w:t>اظهار نظر سی و هشتم</w:t>
      </w:r>
      <w:r w:rsidR="004C50EB">
        <w:rPr>
          <w:rFonts w:ascii="Times New Roman" w:hAnsi="Times New Roman" w:cs="B Lotus" w:hint="cs"/>
          <w:b/>
          <w:bCs/>
          <w:sz w:val="28"/>
          <w:szCs w:val="28"/>
          <w:rtl/>
          <w:lang w:bidi="fa-IR"/>
        </w:rPr>
        <w:t>:</w:t>
      </w:r>
      <w:r w:rsidRPr="00E45785">
        <w:rPr>
          <w:rFonts w:ascii="Times New Roman" w:hAnsi="Times New Roman" w:cs="B Lotus" w:hint="cs"/>
          <w:b/>
          <w:bCs/>
          <w:sz w:val="28"/>
          <w:szCs w:val="28"/>
          <w:rtl/>
          <w:lang w:bidi="fa-IR"/>
        </w:rPr>
        <w:t xml:space="preserve"> </w:t>
      </w:r>
    </w:p>
    <w:p w:rsidR="00E45785" w:rsidRDefault="00E45785" w:rsidP="007D268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در صفحات 236 و 237 از دعوت شیخ محمد بن عبدالوههاب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یرحمه الله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به مذهب وهابی تعبیر کرده است و گفته</w:t>
      </w:r>
      <w:r w:rsidR="004C50EB" w:rsidRPr="007D268F">
        <w:rPr>
          <w:rFonts w:ascii="Lotus Linotype" w:hAnsi="Lotus Linotype" w:cs="Lotus Linotype"/>
          <w:sz w:val="28"/>
          <w:szCs w:val="28"/>
          <w:rtl/>
          <w:lang w:bidi="fa-IR"/>
        </w:rPr>
        <w:t>:</w:t>
      </w:r>
      <w:r w:rsidRPr="007D268F">
        <w:rPr>
          <w:rFonts w:ascii="Lotus Linotype" w:hAnsi="Lotus Linotype" w:cs="Lotus Linotype"/>
          <w:sz w:val="28"/>
          <w:szCs w:val="28"/>
          <w:rtl/>
          <w:lang w:bidi="fa-IR"/>
        </w:rPr>
        <w:t xml:space="preserve"> </w:t>
      </w:r>
      <w:r w:rsidRPr="007D268F">
        <w:rPr>
          <w:rFonts w:ascii="Lotus Linotype" w:hAnsi="Lotus Linotype" w:cs="Lotus Linotype"/>
          <w:b/>
          <w:bCs/>
          <w:sz w:val="26"/>
          <w:szCs w:val="26"/>
          <w:rtl/>
          <w:lang w:bidi="fa-IR"/>
        </w:rPr>
        <w:t>«إن الوهابی</w:t>
      </w:r>
      <w:r w:rsidR="007D268F" w:rsidRPr="007D268F">
        <w:rPr>
          <w:rFonts w:ascii="Lotus Linotype" w:hAnsi="Lotus Linotype" w:cs="Lotus Linotype"/>
          <w:b/>
          <w:bCs/>
          <w:sz w:val="26"/>
          <w:szCs w:val="26"/>
          <w:rtl/>
          <w:lang w:bidi="fa-IR"/>
        </w:rPr>
        <w:t>ة</w:t>
      </w:r>
      <w:r w:rsidRPr="007D268F">
        <w:rPr>
          <w:rFonts w:ascii="Lotus Linotype" w:hAnsi="Lotus Linotype" w:cs="Lotus Linotype"/>
          <w:b/>
          <w:bCs/>
          <w:sz w:val="26"/>
          <w:szCs w:val="26"/>
          <w:rtl/>
          <w:lang w:bidi="fa-IR"/>
        </w:rPr>
        <w:t xml:space="preserve"> تبرّموا من هذا الکلمه؛ لأنها توحی بأن ینبوع هذا المذهب بکل ما تضمنه من مز</w:t>
      </w:r>
      <w:r w:rsidR="007D268F">
        <w:rPr>
          <w:rFonts w:ascii="Lotus Linotype" w:hAnsi="Lotus Linotype" w:cs="Lotus Linotype" w:hint="cs"/>
          <w:b/>
          <w:bCs/>
          <w:sz w:val="26"/>
          <w:szCs w:val="26"/>
          <w:rtl/>
          <w:lang w:bidi="fa-IR"/>
        </w:rPr>
        <w:t>ا</w:t>
      </w:r>
      <w:r w:rsidRPr="007D268F">
        <w:rPr>
          <w:rFonts w:ascii="Lotus Linotype" w:hAnsi="Lotus Linotype" w:cs="Lotus Linotype"/>
          <w:b/>
          <w:bCs/>
          <w:sz w:val="26"/>
          <w:szCs w:val="26"/>
          <w:rtl/>
          <w:lang w:bidi="fa-IR"/>
        </w:rPr>
        <w:t>یا و خصائص یقف عند الشیخ محمد بن عبدالوهاب، فدعا هم ذلک الی أن یستبداوا بکلمه الوهابی</w:t>
      </w:r>
      <w:r w:rsidR="007D268F">
        <w:rPr>
          <w:rFonts w:ascii="Lotus Linotype" w:hAnsi="Lotus Linotype" w:cs="Lotus Linotype" w:hint="cs"/>
          <w:b/>
          <w:bCs/>
          <w:sz w:val="26"/>
          <w:szCs w:val="26"/>
          <w:rtl/>
          <w:lang w:bidi="fa-IR"/>
        </w:rPr>
        <w:t>ة</w:t>
      </w:r>
      <w:r w:rsidRPr="007D268F">
        <w:rPr>
          <w:rFonts w:ascii="Lotus Linotype" w:hAnsi="Lotus Linotype" w:cs="Lotus Linotype"/>
          <w:b/>
          <w:bCs/>
          <w:sz w:val="26"/>
          <w:szCs w:val="26"/>
          <w:rtl/>
          <w:lang w:bidi="fa-IR"/>
        </w:rPr>
        <w:t xml:space="preserve"> هذا کلمه الس</w:t>
      </w:r>
      <w:r w:rsidR="007D268F" w:rsidRPr="007D268F">
        <w:rPr>
          <w:rFonts w:ascii="Lotus Linotype" w:hAnsi="Lotus Linotype" w:cs="Lotus Linotype"/>
          <w:b/>
          <w:bCs/>
          <w:sz w:val="26"/>
          <w:szCs w:val="26"/>
          <w:rtl/>
          <w:lang w:bidi="fa-IR"/>
        </w:rPr>
        <w:t>ل</w:t>
      </w:r>
      <w:r w:rsidRPr="007D268F">
        <w:rPr>
          <w:rFonts w:ascii="Lotus Linotype" w:hAnsi="Lotus Linotype" w:cs="Lotus Linotype"/>
          <w:b/>
          <w:bCs/>
          <w:sz w:val="26"/>
          <w:szCs w:val="26"/>
          <w:rtl/>
          <w:lang w:bidi="fa-IR"/>
        </w:rPr>
        <w:t>فی</w:t>
      </w:r>
      <w:r w:rsidR="007D268F">
        <w:rPr>
          <w:rFonts w:ascii="Lotus Linotype" w:hAnsi="Lotus Linotype" w:cs="Lotus Linotype" w:hint="cs"/>
          <w:b/>
          <w:bCs/>
          <w:sz w:val="26"/>
          <w:szCs w:val="26"/>
          <w:rtl/>
        </w:rPr>
        <w:t>ة</w:t>
      </w:r>
      <w:r w:rsidRPr="007D268F">
        <w:rPr>
          <w:rFonts w:ascii="Lotus Linotype" w:hAnsi="Lotus Linotype" w:cs="Lotus Linotype"/>
          <w:b/>
          <w:bCs/>
          <w:sz w:val="26"/>
          <w:szCs w:val="26"/>
          <w:rtl/>
          <w:lang w:bidi="fa-IR"/>
        </w:rPr>
        <w:t>»</w:t>
      </w:r>
      <w:r>
        <w:rPr>
          <w:rFonts w:ascii="Times New Roman" w:hAnsi="Times New Roman" w:cs="B Lotus" w:hint="cs"/>
          <w:sz w:val="28"/>
          <w:szCs w:val="28"/>
          <w:rtl/>
          <w:lang w:bidi="fa-IR"/>
        </w:rPr>
        <w:t xml:space="preserve"> یعنی «وهابیه از این کلمه به ستوه آمده‌اند، چون این کلمه القاء کننده این است که سرچشمه‌های این مذهب با تمام آن مزایا و ویژگیهایی که دارد به شیخ محمد بن عبدالوهاب می‌رسد. پس آنها مجبور شدند که کلمه وهابیت را به سلفیه تبدیل کنند.»</w:t>
      </w:r>
    </w:p>
    <w:p w:rsidR="00E45785" w:rsidRDefault="00E45785" w:rsidP="00D070D8">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 xml:space="preserve">جوابی که ما می‌گوئیم؛ شیخ محمد بن عبدالوهاب مذهب خاصی ندارد که به آن ادعای وهابیت بکند. چونکه وی در عقیده بر مذهب سلف بوده و در فروع بر مذهب امام احمد بن حنبل بوده که علمای نجد در قبل از او و هم عصر او و بعد از او بر آن می‌باشد. و پیروانش را به پیروی از مذهب سلف خوانده است. و من از نویسنده می‌خواهم که ثابت کند شیخ محمد بن عبدالوهاب مذهب جدیدی آورده که به وی نسبت داده‌اند و هنگامی که دلیلی نیاورد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و هرگز نمی‌آورد </w:t>
      </w:r>
      <w:r>
        <w:rPr>
          <w:rFonts w:ascii="Times New Roman" w:hAnsi="Times New Roman" w:cs="Times New Roman" w:hint="cs"/>
          <w:sz w:val="28"/>
          <w:szCs w:val="28"/>
          <w:rtl/>
          <w:lang w:bidi="fa-IR"/>
        </w:rPr>
        <w:t>–</w:t>
      </w:r>
      <w:r>
        <w:rPr>
          <w:rFonts w:ascii="Times New Roman" w:hAnsi="Times New Roman" w:cs="B Lotus" w:hint="cs"/>
          <w:sz w:val="28"/>
          <w:szCs w:val="28"/>
          <w:rtl/>
          <w:lang w:bidi="fa-IR"/>
        </w:rPr>
        <w:t xml:space="preserve"> پس به شیخ و پیروانش تهمت ناروا زده و خداوند جزای تهمت زنندگان را می‌دهد.</w:t>
      </w:r>
    </w:p>
    <w:p w:rsidR="00E45785" w:rsidRPr="00E45A99" w:rsidRDefault="00E45785" w:rsidP="00E45A99">
      <w:pPr>
        <w:pStyle w:val="StyleComplexBLotus12ptJustifiedFirstline05cm"/>
        <w:spacing w:line="240" w:lineRule="auto"/>
        <w:ind w:firstLine="0"/>
        <w:rPr>
          <w:rFonts w:ascii="Times New Roman" w:hAnsi="Times New Roman" w:cs="B Lotus"/>
          <w:b/>
          <w:bCs/>
          <w:sz w:val="28"/>
          <w:szCs w:val="28"/>
          <w:rtl/>
          <w:lang w:bidi="fa-IR"/>
        </w:rPr>
      </w:pPr>
      <w:r w:rsidRPr="00E45A99">
        <w:rPr>
          <w:rFonts w:ascii="Times New Roman" w:hAnsi="Times New Roman" w:cs="B Lotus" w:hint="cs"/>
          <w:b/>
          <w:bCs/>
          <w:sz w:val="28"/>
          <w:szCs w:val="28"/>
          <w:rtl/>
          <w:lang w:bidi="fa-IR"/>
        </w:rPr>
        <w:t>اظهار نظر سی و نهم</w:t>
      </w:r>
      <w:r w:rsidR="004C50EB">
        <w:rPr>
          <w:rFonts w:ascii="Times New Roman" w:hAnsi="Times New Roman" w:cs="B Lotus" w:hint="cs"/>
          <w:b/>
          <w:bCs/>
          <w:sz w:val="28"/>
          <w:szCs w:val="28"/>
          <w:rtl/>
          <w:lang w:bidi="fa-IR"/>
        </w:rPr>
        <w:t>:</w:t>
      </w:r>
      <w:r w:rsidRPr="00E45A99">
        <w:rPr>
          <w:rFonts w:ascii="Times New Roman" w:hAnsi="Times New Roman" w:cs="B Lotus" w:hint="cs"/>
          <w:b/>
          <w:bCs/>
          <w:sz w:val="28"/>
          <w:szCs w:val="28"/>
          <w:rtl/>
          <w:lang w:bidi="fa-IR"/>
        </w:rPr>
        <w:t xml:space="preserve"> </w:t>
      </w:r>
    </w:p>
    <w:p w:rsidR="00E45A99" w:rsidRDefault="00E45A99" w:rsidP="000B18DF">
      <w:pPr>
        <w:pStyle w:val="StyleComplexBLotus12ptJustifiedFirstline05cm"/>
        <w:spacing w:line="240" w:lineRule="auto"/>
        <w:rPr>
          <w:rFonts w:ascii="Times New Roman" w:hAnsi="Times New Roman" w:cs="B Lotus"/>
          <w:sz w:val="28"/>
          <w:szCs w:val="28"/>
          <w:rtl/>
          <w:lang w:bidi="fa-IR"/>
        </w:rPr>
      </w:pPr>
      <w:r>
        <w:rPr>
          <w:rFonts w:ascii="Times New Roman" w:hAnsi="Times New Roman" w:cs="B Lotus" w:hint="cs"/>
          <w:sz w:val="28"/>
          <w:szCs w:val="28"/>
          <w:rtl/>
          <w:lang w:bidi="fa-IR"/>
        </w:rPr>
        <w:t>در صفحات 239 و 240 از زیارت قبر پیامبر</w:t>
      </w:r>
      <w:r w:rsidR="007D268F">
        <w:rPr>
          <w:rFonts w:ascii="Times New Roman" w:hAnsi="Times New Roman" w:cs="CTraditional Arabic" w:hint="cs"/>
          <w:sz w:val="28"/>
          <w:szCs w:val="28"/>
          <w:rtl/>
          <w:lang w:bidi="fa-IR"/>
        </w:rPr>
        <w:t>ص</w:t>
      </w:r>
      <w:r w:rsidR="007D268F">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صحبت کرده و گفته که برتر از نماز و درود فرستادن بر پیامبر می‌باشد</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و گفته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7D268F">
        <w:rPr>
          <w:rFonts w:ascii="Lotus Linotype" w:hAnsi="Lotus Linotype" w:cs="Lotus Linotype"/>
          <w:b/>
          <w:bCs/>
          <w:sz w:val="26"/>
          <w:szCs w:val="26"/>
          <w:rtl/>
          <w:lang w:bidi="fa-IR"/>
        </w:rPr>
        <w:t xml:space="preserve">«وکلم </w:t>
      </w:r>
      <w:r w:rsidR="000B18DF">
        <w:rPr>
          <w:rFonts w:ascii="Lotus Linotype" w:hAnsi="Lotus Linotype" w:cs="Lotus Linotype" w:hint="cs"/>
          <w:b/>
          <w:bCs/>
          <w:sz w:val="26"/>
          <w:szCs w:val="26"/>
          <w:rtl/>
          <w:lang w:bidi="fa-IR"/>
        </w:rPr>
        <w:t>و</w:t>
      </w:r>
      <w:r w:rsidRPr="007D268F">
        <w:rPr>
          <w:rFonts w:ascii="Lotus Linotype" w:hAnsi="Lotus Linotype" w:cs="Lotus Linotype"/>
          <w:b/>
          <w:bCs/>
          <w:sz w:val="26"/>
          <w:szCs w:val="26"/>
          <w:rtl/>
          <w:lang w:bidi="fa-IR"/>
        </w:rPr>
        <w:t>اتهمنا و اتُّهم کثیر من المسلمین من اهل السنه و الجماعه بالابتداع و المروق لائتا ذهبنا الی ما ذهب الیه الجمهور من علماء السلف و غیرهم من أنه لاضیر فی أن یعزم الرجل علی زیاره کل من قبر النبی</w:t>
      </w:r>
      <w:r w:rsidRPr="00CE2F7C">
        <w:rPr>
          <w:rFonts w:ascii="Times New Roman" w:hAnsi="Times New Roman" w:cs="B Mitra" w:hint="cs"/>
          <w:b/>
          <w:bCs/>
          <w:sz w:val="26"/>
          <w:szCs w:val="26"/>
          <w:rtl/>
          <w:lang w:bidi="fa-IR"/>
        </w:rPr>
        <w:t xml:space="preserve"> </w:t>
      </w:r>
      <w:r w:rsidR="007D268F" w:rsidRPr="007D268F">
        <w:rPr>
          <w:rFonts w:ascii="Times New Roman" w:hAnsi="Times New Roman" w:cs="CTraditional Arabic" w:hint="cs"/>
          <w:sz w:val="26"/>
          <w:szCs w:val="26"/>
          <w:rtl/>
          <w:lang w:bidi="fa-IR"/>
        </w:rPr>
        <w:t>ص</w:t>
      </w:r>
      <w:r w:rsidR="007D268F">
        <w:rPr>
          <w:rFonts w:ascii="Times New Roman" w:hAnsi="Times New Roman" w:cs="B Mitra" w:hint="cs"/>
          <w:b/>
          <w:bCs/>
          <w:sz w:val="26"/>
          <w:szCs w:val="26"/>
          <w:rtl/>
          <w:lang w:bidi="fa-IR"/>
        </w:rPr>
        <w:t xml:space="preserve"> </w:t>
      </w:r>
      <w:r w:rsidRPr="007D268F">
        <w:rPr>
          <w:rFonts w:ascii="Lotus Linotype" w:hAnsi="Lotus Linotype" w:cs="Lotus Linotype" w:hint="cs"/>
          <w:b/>
          <w:bCs/>
          <w:sz w:val="26"/>
          <w:szCs w:val="26"/>
          <w:rtl/>
          <w:lang w:bidi="fa-IR"/>
        </w:rPr>
        <w:t>و مسجده»</w:t>
      </w:r>
      <w:r>
        <w:rPr>
          <w:rFonts w:ascii="Times New Roman" w:hAnsi="Times New Roman" w:cs="B Lotus" w:hint="cs"/>
          <w:sz w:val="28"/>
          <w:szCs w:val="28"/>
          <w:rtl/>
          <w:lang w:bidi="fa-IR"/>
        </w:rPr>
        <w:t xml:space="preserve"> «شما می‌توانید ما را و بسیاری از مسلمانان اهل سنت و جماعت را به بدعت و نوآوری متهم </w:t>
      </w:r>
      <w:r w:rsidR="00205737">
        <w:rPr>
          <w:rFonts w:ascii="Times New Roman" w:hAnsi="Times New Roman" w:cs="B Lotus" w:hint="cs"/>
          <w:sz w:val="28"/>
          <w:szCs w:val="28"/>
          <w:rtl/>
          <w:lang w:bidi="fa-IR"/>
        </w:rPr>
        <w:t>ک</w:t>
      </w:r>
      <w:r>
        <w:rPr>
          <w:rFonts w:ascii="Times New Roman" w:hAnsi="Times New Roman" w:cs="B Lotus" w:hint="cs"/>
          <w:sz w:val="28"/>
          <w:szCs w:val="28"/>
          <w:rtl/>
          <w:lang w:bidi="fa-IR"/>
        </w:rPr>
        <w:t>نید چونکه ما بر مذهب جمهور علماء گذشته و غیر آنها هستیم که گفته‌اند عیبی ندارد اگر شخص به زیارت تمام قبر پیامبر و مسجد او عزم بورزد.»</w:t>
      </w:r>
    </w:p>
    <w:p w:rsidR="00E45A99" w:rsidRDefault="00E45A99" w:rsidP="000B18DF">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جوابی که ما می‌گوئیم</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زیارت قبر پیامبر در غیر سفر سنت است و بدعت نمی‌باشد و کسی نگفته که اگر زیارت به این صفت باشد بدعت است. اما سفر کردن به قصد زیارت قبر پیامبر</w:t>
      </w:r>
      <w:r w:rsidR="000B18DF">
        <w:rPr>
          <w:rFonts w:ascii="Times New Roman" w:hAnsi="Times New Roman" w:cs="CTraditional Arabic" w:hint="cs"/>
          <w:sz w:val="28"/>
          <w:szCs w:val="28"/>
          <w:rtl/>
          <w:lang w:bidi="fa-IR"/>
        </w:rPr>
        <w:t>ص</w:t>
      </w:r>
      <w:r w:rsidR="000B18DF">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بدعت می‌باشد. چون سفر بخاطر زیارت قبرخواه قبر پیامبر باشد یا قبر اولیاء</w:t>
      </w:r>
      <w:r w:rsidR="00CB0359">
        <w:rPr>
          <w:rFonts w:ascii="Times New Roman" w:hAnsi="Times New Roman" w:cs="B Lotus" w:hint="cs"/>
          <w:sz w:val="28"/>
          <w:szCs w:val="28"/>
          <w:rtl/>
          <w:lang w:bidi="fa-IR"/>
        </w:rPr>
        <w:t xml:space="preserve"> </w:t>
      </w:r>
      <w:r>
        <w:rPr>
          <w:rFonts w:ascii="Times New Roman" w:hAnsi="Times New Roman" w:cs="B Lotus" w:hint="cs"/>
          <w:sz w:val="28"/>
          <w:szCs w:val="28"/>
          <w:rtl/>
          <w:lang w:bidi="fa-IR"/>
        </w:rPr>
        <w:t>و صالحین و خویشاوندان باشد، جایز نیست. به خاطر فرموده پیامبر</w:t>
      </w:r>
      <w:r w:rsidR="000B18DF">
        <w:rPr>
          <w:rFonts w:ascii="Times New Roman" w:hAnsi="Times New Roman" w:cs="CTraditional Arabic" w:hint="cs"/>
          <w:sz w:val="28"/>
          <w:szCs w:val="28"/>
          <w:rtl/>
          <w:lang w:bidi="fa-IR"/>
        </w:rPr>
        <w:t>ص</w:t>
      </w:r>
      <w:r w:rsidR="000B18DF">
        <w:rPr>
          <w:rFonts w:ascii="Times New Roman" w:hAnsi="Times New Roman" w:cs="B Lotus" w:hint="cs"/>
          <w:sz w:val="28"/>
          <w:szCs w:val="28"/>
          <w:rtl/>
          <w:lang w:bidi="fa-IR"/>
        </w:rPr>
        <w:t xml:space="preserve"> </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0B18DF">
        <w:rPr>
          <w:rFonts w:ascii="Lotus Linotype" w:hAnsi="Lotus Linotype" w:cs="Lotus Linotype"/>
          <w:b/>
          <w:bCs/>
          <w:sz w:val="26"/>
          <w:szCs w:val="26"/>
          <w:rtl/>
          <w:lang w:bidi="fa-IR"/>
        </w:rPr>
        <w:t>«لاتُشدُّ الرحال إلّا الی ثلاثه مساجد</w:t>
      </w:r>
      <w:r w:rsidR="004C50EB" w:rsidRPr="000B18DF">
        <w:rPr>
          <w:rFonts w:ascii="Lotus Linotype" w:hAnsi="Lotus Linotype" w:cs="Lotus Linotype"/>
          <w:b/>
          <w:bCs/>
          <w:sz w:val="26"/>
          <w:szCs w:val="26"/>
          <w:rtl/>
          <w:lang w:bidi="fa-IR"/>
        </w:rPr>
        <w:t>:</w:t>
      </w:r>
      <w:r w:rsidRPr="000B18DF">
        <w:rPr>
          <w:rFonts w:ascii="Lotus Linotype" w:hAnsi="Lotus Linotype" w:cs="Lotus Linotype"/>
          <w:b/>
          <w:bCs/>
          <w:sz w:val="26"/>
          <w:szCs w:val="26"/>
          <w:rtl/>
          <w:lang w:bidi="fa-IR"/>
        </w:rPr>
        <w:t xml:space="preserve"> المسجد الحرام و مسجدی هذا و المسجد الاقصی»</w:t>
      </w:r>
      <w:r>
        <w:rPr>
          <w:rFonts w:ascii="Times New Roman" w:hAnsi="Times New Roman" w:cs="B Lotus" w:hint="cs"/>
          <w:sz w:val="28"/>
          <w:szCs w:val="28"/>
          <w:rtl/>
          <w:lang w:bidi="fa-IR"/>
        </w:rPr>
        <w:t xml:space="preserve"> «بار سفر بستن جز برای 3 مسجد درست نیست</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00CB0359">
        <w:rPr>
          <w:rFonts w:ascii="Times New Roman" w:hAnsi="Times New Roman" w:cs="B Lotus" w:hint="cs"/>
          <w:sz w:val="28"/>
          <w:szCs w:val="28"/>
          <w:rtl/>
          <w:lang w:bidi="fa-IR"/>
        </w:rPr>
        <w:t>مسجد الحرام، مسجد النبی و مسجدالاقصی.» و سلف و ائمه چهارگانه و غیر آنها و امامان اقتدا شده به آنها با عمل به این حدیث مسافرت به خاطر زیارت قبرها را قبول نمی</w:t>
      </w:r>
      <w:r w:rsidR="00CB0359">
        <w:rPr>
          <w:rFonts w:cs="B Lotus" w:hint="cs"/>
          <w:sz w:val="28"/>
          <w:szCs w:val="28"/>
          <w:rtl/>
          <w:lang w:bidi="fa-IR"/>
        </w:rPr>
        <w:t>‌کند. دکتر عمیقاً به خطا رفته است وقتی که ادعا می‌کند که جمهور علماء سلف و غیر آنها گفته‌اند که عیبی ندارد شخص عزم سفر برای زیارت قبور داشته باشد. پس اگر قصد سفر کردن بخاطر زیارت قبر داشته باشد علمای سلف از آنچه که پیامبر نهی کرده است، نهی می‌کنند. یعنی سفر کردن به خاطر زیارت قبر به طول عام و قبر پیامبر و غیره درست نمی‌باشد.</w:t>
      </w:r>
    </w:p>
    <w:p w:rsidR="008409C0" w:rsidRDefault="008409C0" w:rsidP="000B18DF">
      <w:pPr>
        <w:pStyle w:val="StyleComplexBLotus12ptJustifiedFirstline05cm"/>
        <w:spacing w:line="240" w:lineRule="auto"/>
        <w:rPr>
          <w:rFonts w:cs="B Lotus"/>
          <w:sz w:val="28"/>
          <w:szCs w:val="28"/>
          <w:rtl/>
          <w:lang w:bidi="fa-IR"/>
        </w:rPr>
      </w:pPr>
      <w:r>
        <w:rPr>
          <w:rFonts w:cs="B Lotus" w:hint="cs"/>
          <w:sz w:val="28"/>
          <w:szCs w:val="28"/>
          <w:rtl/>
          <w:lang w:bidi="fa-IR"/>
        </w:rPr>
        <w:t>سپس دکتر شیخ الاسلام ابن تیمیه را در استدلالش به حدیث مذکور برای منع سفر بخاطر زیارت قبور، گناهکار قلمداد کرده است و آنرا غلط عجیبی نامیده که شیخ الاسلام در آن افتاده است. آنجا که می‌گوید</w:t>
      </w:r>
      <w:r w:rsidR="004C50EB">
        <w:rPr>
          <w:rFonts w:cs="B Lotus" w:hint="cs"/>
          <w:sz w:val="28"/>
          <w:szCs w:val="28"/>
          <w:rtl/>
          <w:lang w:bidi="fa-IR"/>
        </w:rPr>
        <w:t>:</w:t>
      </w:r>
      <w:r>
        <w:rPr>
          <w:rFonts w:cs="B Lotus" w:hint="cs"/>
          <w:sz w:val="28"/>
          <w:szCs w:val="28"/>
          <w:rtl/>
          <w:lang w:bidi="fa-IR"/>
        </w:rPr>
        <w:t xml:space="preserve"> </w:t>
      </w:r>
      <w:r w:rsidRPr="000B18DF">
        <w:rPr>
          <w:rFonts w:ascii="Lotus Linotype" w:hAnsi="Lotus Linotype" w:cs="Lotus Linotype"/>
          <w:rtl/>
          <w:lang w:bidi="fa-IR"/>
        </w:rPr>
        <w:t xml:space="preserve">«و یترتب علی هذا الغلط العجیب الذی انزلق فیه ابن تیمیه </w:t>
      </w:r>
      <w:r w:rsidR="000B18DF" w:rsidRPr="000B18DF">
        <w:rPr>
          <w:rFonts w:ascii="Lotus Linotype" w:hAnsi="Lotus Linotype" w:cs="CTraditional Arabic" w:hint="cs"/>
          <w:rtl/>
          <w:lang w:bidi="fa-IR"/>
        </w:rPr>
        <w:t>/</w:t>
      </w:r>
      <w:r w:rsidR="000B18DF" w:rsidRPr="000B18DF">
        <w:rPr>
          <w:rFonts w:ascii="Lotus Linotype" w:hAnsi="Lotus Linotype" w:cs="Times New Roman" w:hint="cs"/>
          <w:rtl/>
          <w:lang w:bidi="fa-IR"/>
        </w:rPr>
        <w:t xml:space="preserve"> </w:t>
      </w:r>
      <w:r w:rsidRPr="000B18DF">
        <w:rPr>
          <w:rFonts w:ascii="Lotus Linotype" w:hAnsi="Lotus Linotype" w:cs="Lotus Linotype"/>
          <w:rtl/>
          <w:lang w:bidi="fa-IR"/>
        </w:rPr>
        <w:t>أن الانسان لایجوز ان شِدّ الرحل الی زیاره رحم أو الی صلب علم أو الی انت</w:t>
      </w:r>
      <w:r w:rsidR="000B18DF">
        <w:rPr>
          <w:rFonts w:ascii="Lotus Linotype" w:hAnsi="Lotus Linotype" w:cs="Lotus Linotype" w:hint="cs"/>
          <w:rtl/>
          <w:lang w:bidi="fa-IR"/>
        </w:rPr>
        <w:t>ف</w:t>
      </w:r>
      <w:r w:rsidRPr="000B18DF">
        <w:rPr>
          <w:rFonts w:ascii="Lotus Linotype" w:hAnsi="Lotus Linotype" w:cs="Lotus Linotype"/>
          <w:rtl/>
          <w:lang w:bidi="fa-IR"/>
        </w:rPr>
        <w:t>اع رزق، لأن هذه الاشیاء کلها خارج المساجد الثلاثه»</w:t>
      </w:r>
      <w:r w:rsidRPr="000B18DF">
        <w:rPr>
          <w:rFonts w:cs="B Lotus" w:hint="cs"/>
          <w:sz w:val="26"/>
          <w:szCs w:val="26"/>
          <w:rtl/>
          <w:lang w:bidi="fa-IR"/>
        </w:rPr>
        <w:t xml:space="preserve"> </w:t>
      </w:r>
      <w:r>
        <w:rPr>
          <w:rFonts w:cs="B Lotus" w:hint="cs"/>
          <w:sz w:val="28"/>
          <w:szCs w:val="28"/>
          <w:rtl/>
          <w:lang w:bidi="fa-IR"/>
        </w:rPr>
        <w:t>یعنی «اینکه جایز نیست که انسان بخاطر زیارت و دیدار خویشاوندان و طلب علم و کسب روزی بار سفر ببندد بر این غلط عجیب مترتب می‌شود که شیخ الاسلام ابن تیمیه در آن افتاده چونکه اینها همگی خارج از مساجد سه‌گانه می‌باشد.»</w:t>
      </w:r>
    </w:p>
    <w:p w:rsidR="008409C0" w:rsidRDefault="008409C0" w:rsidP="008409C0">
      <w:pPr>
        <w:pStyle w:val="StyleComplexBLotus12ptJustifiedFirstline05cm"/>
        <w:spacing w:line="240" w:lineRule="auto"/>
        <w:rPr>
          <w:rFonts w:cs="B Lotus"/>
          <w:sz w:val="28"/>
          <w:szCs w:val="28"/>
          <w:rtl/>
          <w:lang w:bidi="fa-IR"/>
        </w:rPr>
      </w:pPr>
      <w:r>
        <w:rPr>
          <w:rFonts w:cs="B Lotus" w:hint="cs"/>
          <w:sz w:val="28"/>
          <w:szCs w:val="28"/>
          <w:rtl/>
          <w:lang w:bidi="fa-IR"/>
        </w:rPr>
        <w:t>و ما به او می‌گوئیم که</w:t>
      </w:r>
      <w:r w:rsidR="004C50EB">
        <w:rPr>
          <w:rFonts w:cs="B Lotus" w:hint="cs"/>
          <w:sz w:val="28"/>
          <w:szCs w:val="28"/>
          <w:rtl/>
          <w:lang w:bidi="fa-IR"/>
        </w:rPr>
        <w:t>:</w:t>
      </w:r>
      <w:r>
        <w:rPr>
          <w:rFonts w:cs="B Lotus" w:hint="cs"/>
          <w:sz w:val="28"/>
          <w:szCs w:val="28"/>
          <w:rtl/>
          <w:lang w:bidi="fa-IR"/>
        </w:rPr>
        <w:t xml:space="preserve"> غلطی که دکتر در آن افتاده فهم خودش می‌باشد. چون این حدیث شریف به معنای منع سفر کردن به مکانهای مخصوصی جهت عبادت در آن یا نزد آن، غیر از مساجد سه‌گانه می‌باشد. فرقی نمی‌کند که این مکانها مساجد یا قبور و یا غیره باشند.</w:t>
      </w:r>
    </w:p>
    <w:p w:rsidR="008409C0" w:rsidRDefault="008409C0" w:rsidP="008409C0">
      <w:pPr>
        <w:pStyle w:val="StyleComplexBLotus12ptJustifiedFirstline05cm"/>
        <w:spacing w:line="240" w:lineRule="auto"/>
        <w:rPr>
          <w:rFonts w:cs="B Lotus"/>
          <w:sz w:val="28"/>
          <w:szCs w:val="28"/>
          <w:rtl/>
          <w:lang w:bidi="fa-IR"/>
        </w:rPr>
      </w:pPr>
      <w:r>
        <w:rPr>
          <w:rFonts w:cs="B Lotus" w:hint="cs"/>
          <w:sz w:val="28"/>
          <w:szCs w:val="28"/>
          <w:rtl/>
          <w:lang w:bidi="fa-IR"/>
        </w:rPr>
        <w:t xml:space="preserve">اما سفر کردن بخاطر دیدار خویشاوندان یا طلب علم یا کسب روزی داخل در مصداقهای این حدیث نمی‌باشد. </w:t>
      </w:r>
    </w:p>
    <w:p w:rsidR="000B18DF" w:rsidRDefault="000B18DF" w:rsidP="008409C0">
      <w:pPr>
        <w:pStyle w:val="StyleComplexBLotus12ptJustifiedFirstline05cm"/>
        <w:spacing w:line="240" w:lineRule="auto"/>
        <w:rPr>
          <w:rFonts w:cs="B Lotus"/>
          <w:sz w:val="28"/>
          <w:szCs w:val="28"/>
          <w:rtl/>
          <w:lang w:bidi="fa-IR"/>
        </w:rPr>
      </w:pPr>
    </w:p>
    <w:p w:rsidR="008409C0" w:rsidRPr="008409C0" w:rsidRDefault="008409C0" w:rsidP="008409C0">
      <w:pPr>
        <w:pStyle w:val="StyleComplexBLotus12ptJustifiedFirstline05cm"/>
        <w:spacing w:line="240" w:lineRule="auto"/>
        <w:ind w:firstLine="0"/>
        <w:rPr>
          <w:rFonts w:ascii="Times New Roman" w:hAnsi="Times New Roman" w:cs="Times New Roman"/>
          <w:b/>
          <w:bCs/>
          <w:sz w:val="28"/>
          <w:szCs w:val="28"/>
          <w:rtl/>
          <w:lang w:bidi="fa-IR"/>
        </w:rPr>
      </w:pPr>
      <w:r w:rsidRPr="008409C0">
        <w:rPr>
          <w:rFonts w:cs="B Lotus" w:hint="cs"/>
          <w:b/>
          <w:bCs/>
          <w:sz w:val="28"/>
          <w:szCs w:val="28"/>
          <w:rtl/>
          <w:lang w:bidi="fa-IR"/>
        </w:rPr>
        <w:t>اظهار نظر چهل‌ام</w:t>
      </w:r>
      <w:r w:rsidR="004C50EB">
        <w:rPr>
          <w:rFonts w:cs="B Lotus" w:hint="cs"/>
          <w:b/>
          <w:bCs/>
          <w:sz w:val="28"/>
          <w:szCs w:val="28"/>
          <w:rtl/>
          <w:lang w:bidi="fa-IR"/>
        </w:rPr>
        <w:t>:</w:t>
      </w:r>
      <w:r w:rsidRPr="008409C0">
        <w:rPr>
          <w:rFonts w:cs="B Lotus" w:hint="cs"/>
          <w:b/>
          <w:bCs/>
          <w:sz w:val="28"/>
          <w:szCs w:val="28"/>
          <w:rtl/>
          <w:lang w:bidi="fa-IR"/>
        </w:rPr>
        <w:t xml:space="preserve"> </w:t>
      </w:r>
    </w:p>
    <w:p w:rsidR="008409C0" w:rsidRDefault="008409C0" w:rsidP="000B18DF">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صفحه 241 در مورد علت صبر امام احمد بر تحمل محنت خلق قرآن گفته</w:t>
      </w:r>
      <w:r w:rsidR="004C50EB">
        <w:rPr>
          <w:rFonts w:ascii="Times New Roman" w:hAnsi="Times New Roman" w:cs="B Lotus" w:hint="cs"/>
          <w:sz w:val="28"/>
          <w:szCs w:val="28"/>
          <w:rtl/>
          <w:lang w:bidi="fa-IR"/>
        </w:rPr>
        <w:t>:</w:t>
      </w:r>
      <w:r>
        <w:rPr>
          <w:rFonts w:ascii="Times New Roman" w:hAnsi="Times New Roman" w:cs="B Lotus" w:hint="cs"/>
          <w:sz w:val="28"/>
          <w:szCs w:val="28"/>
          <w:rtl/>
          <w:lang w:bidi="fa-IR"/>
        </w:rPr>
        <w:t xml:space="preserve"> </w:t>
      </w:r>
      <w:r w:rsidRPr="000B18DF">
        <w:rPr>
          <w:rFonts w:ascii="Lotus Linotype" w:hAnsi="Lotus Linotype" w:cs="Lotus Linotype"/>
          <w:b/>
          <w:bCs/>
          <w:sz w:val="26"/>
          <w:szCs w:val="26"/>
          <w:rtl/>
          <w:lang w:bidi="fa-IR"/>
        </w:rPr>
        <w:t xml:space="preserve">«و انّما </w:t>
      </w:r>
      <w:r w:rsidR="00205737" w:rsidRPr="000B18DF">
        <w:rPr>
          <w:rFonts w:ascii="Lotus Linotype" w:hAnsi="Lotus Linotype" w:cs="Lotus Linotype"/>
          <w:b/>
          <w:bCs/>
          <w:sz w:val="26"/>
          <w:szCs w:val="26"/>
          <w:rtl/>
          <w:lang w:bidi="fa-IR"/>
        </w:rPr>
        <w:t>کان سبب المحن</w:t>
      </w:r>
      <w:r w:rsidR="000B18DF">
        <w:rPr>
          <w:rFonts w:ascii="Lotus Linotype" w:hAnsi="Lotus Linotype" w:cs="Lotus Linotype" w:hint="cs"/>
          <w:b/>
          <w:bCs/>
          <w:sz w:val="26"/>
          <w:szCs w:val="26"/>
          <w:rtl/>
          <w:lang w:bidi="fa-IR"/>
        </w:rPr>
        <w:t>ة</w:t>
      </w:r>
      <w:r w:rsidR="00205737" w:rsidRPr="000B18DF">
        <w:rPr>
          <w:rFonts w:ascii="Lotus Linotype" w:hAnsi="Lotus Linotype" w:cs="Lotus Linotype"/>
          <w:b/>
          <w:bCs/>
          <w:sz w:val="26"/>
          <w:szCs w:val="26"/>
          <w:rtl/>
          <w:lang w:bidi="fa-IR"/>
        </w:rPr>
        <w:t xml:space="preserve"> التی تعرض لها الا</w:t>
      </w:r>
      <w:r w:rsidRPr="000B18DF">
        <w:rPr>
          <w:rFonts w:ascii="Lotus Linotype" w:hAnsi="Lotus Linotype" w:cs="Lotus Linotype"/>
          <w:b/>
          <w:bCs/>
          <w:sz w:val="26"/>
          <w:szCs w:val="26"/>
          <w:rtl/>
          <w:lang w:bidi="fa-IR"/>
        </w:rPr>
        <w:t>مام دون غیره هو ورعه الشدید الذی</w:t>
      </w:r>
      <w:r w:rsidR="00205737" w:rsidRPr="000B18DF">
        <w:rPr>
          <w:rFonts w:ascii="Lotus Linotype" w:hAnsi="Lotus Linotype" w:cs="Lotus Linotype"/>
          <w:b/>
          <w:bCs/>
          <w:sz w:val="26"/>
          <w:szCs w:val="26"/>
          <w:rtl/>
          <w:lang w:bidi="fa-IR"/>
        </w:rPr>
        <w:t xml:space="preserve"> منعه این یفصل و یُفرق بین اللفظ</w:t>
      </w:r>
      <w:r w:rsidRPr="000B18DF">
        <w:rPr>
          <w:rFonts w:ascii="Lotus Linotype" w:hAnsi="Lotus Linotype" w:cs="Lotus Linotype"/>
          <w:b/>
          <w:bCs/>
          <w:sz w:val="26"/>
          <w:szCs w:val="26"/>
          <w:rtl/>
          <w:lang w:bidi="fa-IR"/>
        </w:rPr>
        <w:t xml:space="preserve"> و المعنی»</w:t>
      </w:r>
      <w:r>
        <w:rPr>
          <w:rFonts w:ascii="Times New Roman" w:hAnsi="Times New Roman" w:cs="B Lotus" w:hint="cs"/>
          <w:sz w:val="28"/>
          <w:szCs w:val="28"/>
          <w:rtl/>
          <w:lang w:bidi="fa-IR"/>
        </w:rPr>
        <w:t xml:space="preserve"> یعنی «علت محنتی که امام احمد و نه دیگران با آن مخالفت کرده، تقوای شدید وی بوده که او را منع می</w:t>
      </w:r>
      <w:r>
        <w:rPr>
          <w:rFonts w:cs="B Lotus" w:hint="cs"/>
          <w:sz w:val="28"/>
          <w:szCs w:val="28"/>
          <w:rtl/>
          <w:lang w:bidi="fa-IR"/>
        </w:rPr>
        <w:t>‌کند از اینکه بین لفظ و معنای قرآن فرق قائل شود.»</w:t>
      </w:r>
    </w:p>
    <w:p w:rsidR="00636B35" w:rsidRDefault="00636B35" w:rsidP="00636B35">
      <w:pPr>
        <w:pStyle w:val="StyleComplexBLotus12ptJustifiedFirstline05cm"/>
        <w:spacing w:line="240" w:lineRule="auto"/>
        <w:rPr>
          <w:rFonts w:cs="B Lotus"/>
          <w:sz w:val="28"/>
          <w:szCs w:val="28"/>
          <w:rtl/>
          <w:lang w:bidi="fa-IR"/>
        </w:rPr>
      </w:pPr>
      <w:r>
        <w:rPr>
          <w:rFonts w:cs="B Lotus" w:hint="cs"/>
          <w:sz w:val="28"/>
          <w:szCs w:val="28"/>
          <w:rtl/>
          <w:lang w:bidi="fa-IR"/>
        </w:rPr>
        <w:t>جوابی که ما می‌گوئیم</w:t>
      </w:r>
      <w:r w:rsidR="004C50EB">
        <w:rPr>
          <w:rFonts w:cs="B Lotus" w:hint="cs"/>
          <w:sz w:val="28"/>
          <w:szCs w:val="28"/>
          <w:rtl/>
          <w:lang w:bidi="fa-IR"/>
        </w:rPr>
        <w:t>:</w:t>
      </w:r>
      <w:r>
        <w:rPr>
          <w:rFonts w:cs="B Lotus" w:hint="cs"/>
          <w:sz w:val="28"/>
          <w:szCs w:val="28"/>
          <w:rtl/>
          <w:lang w:bidi="fa-IR"/>
        </w:rPr>
        <w:t xml:space="preserve"> اولاً</w:t>
      </w:r>
      <w:r w:rsidR="004C50EB">
        <w:rPr>
          <w:rFonts w:cs="B Lotus" w:hint="cs"/>
          <w:sz w:val="28"/>
          <w:szCs w:val="28"/>
          <w:rtl/>
          <w:lang w:bidi="fa-IR"/>
        </w:rPr>
        <w:t>:</w:t>
      </w:r>
      <w:r>
        <w:rPr>
          <w:rFonts w:cs="B Lotus" w:hint="cs"/>
          <w:sz w:val="28"/>
          <w:szCs w:val="28"/>
          <w:rtl/>
          <w:lang w:bidi="fa-IR"/>
        </w:rPr>
        <w:t xml:space="preserve"> امام احمد به تنهایی با این محنت مخالفت نکرده بلکه جمع زیادی از علما که بعضی از آنها بخاطر آن کشته شده و بعضی عذاب داده شده و بعضی اذیت شده‌اند. ولی پیداست که دکتر اصلاً تاریخ نخوانده است.</w:t>
      </w:r>
    </w:p>
    <w:p w:rsidR="00636B35" w:rsidRDefault="00636B35" w:rsidP="00636B35">
      <w:pPr>
        <w:pStyle w:val="StyleComplexBLotus12ptJustifiedFirstline05cm"/>
        <w:spacing w:line="240" w:lineRule="auto"/>
        <w:rPr>
          <w:rFonts w:cs="B Lotus"/>
          <w:sz w:val="28"/>
          <w:szCs w:val="28"/>
          <w:rtl/>
          <w:lang w:bidi="fa-IR"/>
        </w:rPr>
      </w:pPr>
      <w:r>
        <w:rPr>
          <w:rFonts w:cs="B Lotus" w:hint="cs"/>
          <w:sz w:val="28"/>
          <w:szCs w:val="28"/>
          <w:rtl/>
          <w:lang w:bidi="fa-IR"/>
        </w:rPr>
        <w:t>ثانیاً</w:t>
      </w:r>
      <w:r w:rsidR="004C50EB">
        <w:rPr>
          <w:rFonts w:cs="B Lotus" w:hint="cs"/>
          <w:sz w:val="28"/>
          <w:szCs w:val="28"/>
          <w:rtl/>
          <w:lang w:bidi="fa-IR"/>
        </w:rPr>
        <w:t>:</w:t>
      </w:r>
      <w:r>
        <w:rPr>
          <w:rFonts w:cs="B Lotus" w:hint="cs"/>
          <w:sz w:val="28"/>
          <w:szCs w:val="28"/>
          <w:rtl/>
          <w:lang w:bidi="fa-IR"/>
        </w:rPr>
        <w:t xml:space="preserve"> در اینجا فرقی میان معنا و لفظ قرآن وجود ندارد و هر دوی آنها کلام خداوند هستند که نازل شده‌اند و غیرمخلوق می‌باشند این سخن بدعتگر آن است نه سخن اهل و سنت و جماعت. پس امام احمد بین آنها فرقی قائل نشده، چونه او هم مثل سایر ائمه فرقی بین آنها نمی‌بیند و معتقد به عقیده اشارعه نمی‌باشد.</w:t>
      </w:r>
    </w:p>
    <w:p w:rsidR="000B18DF" w:rsidRDefault="000B18DF" w:rsidP="00636B35">
      <w:pPr>
        <w:pStyle w:val="StyleComplexBLotus12ptJustifiedFirstline05cm"/>
        <w:spacing w:line="240" w:lineRule="auto"/>
        <w:rPr>
          <w:rFonts w:cs="B Lotus"/>
          <w:sz w:val="28"/>
          <w:szCs w:val="28"/>
          <w:rtl/>
          <w:lang w:bidi="fa-IR"/>
        </w:rPr>
      </w:pPr>
    </w:p>
    <w:p w:rsidR="00636B35" w:rsidRPr="00636B35" w:rsidRDefault="00636B35" w:rsidP="00636B35">
      <w:pPr>
        <w:pStyle w:val="StyleComplexBLotus12ptJustifiedFirstline05cm"/>
        <w:spacing w:line="240" w:lineRule="auto"/>
        <w:ind w:firstLine="0"/>
        <w:rPr>
          <w:rFonts w:cs="B Lotus"/>
          <w:b/>
          <w:bCs/>
          <w:sz w:val="28"/>
          <w:szCs w:val="28"/>
          <w:rtl/>
          <w:lang w:bidi="fa-IR"/>
        </w:rPr>
      </w:pPr>
      <w:r w:rsidRPr="00636B35">
        <w:rPr>
          <w:rFonts w:cs="B Lotus" w:hint="cs"/>
          <w:b/>
          <w:bCs/>
          <w:sz w:val="28"/>
          <w:szCs w:val="28"/>
          <w:rtl/>
          <w:lang w:bidi="fa-IR"/>
        </w:rPr>
        <w:t>اظهار نظر چهل و یکم</w:t>
      </w:r>
      <w:r w:rsidR="004C50EB">
        <w:rPr>
          <w:rFonts w:cs="B Lotus" w:hint="cs"/>
          <w:b/>
          <w:bCs/>
          <w:sz w:val="28"/>
          <w:szCs w:val="28"/>
          <w:rtl/>
          <w:lang w:bidi="fa-IR"/>
        </w:rPr>
        <w:t>:</w:t>
      </w:r>
      <w:r w:rsidRPr="00636B35">
        <w:rPr>
          <w:rFonts w:cs="B Lotus" w:hint="cs"/>
          <w:b/>
          <w:bCs/>
          <w:sz w:val="28"/>
          <w:szCs w:val="28"/>
          <w:rtl/>
          <w:lang w:bidi="fa-IR"/>
        </w:rPr>
        <w:t xml:space="preserve"> </w:t>
      </w:r>
    </w:p>
    <w:p w:rsidR="008409C0" w:rsidRDefault="00636B35" w:rsidP="00636B35">
      <w:pPr>
        <w:pStyle w:val="StyleComplexBLotus12ptJustifiedFirstline05cm"/>
        <w:spacing w:line="240" w:lineRule="auto"/>
        <w:rPr>
          <w:rFonts w:cs="B Lotus"/>
          <w:sz w:val="28"/>
          <w:szCs w:val="28"/>
          <w:rtl/>
          <w:lang w:bidi="fa-IR"/>
        </w:rPr>
      </w:pPr>
      <w:r>
        <w:rPr>
          <w:rFonts w:ascii="Times New Roman" w:hAnsi="Times New Roman" w:cs="B Lotus" w:hint="cs"/>
          <w:sz w:val="28"/>
          <w:szCs w:val="28"/>
          <w:rtl/>
          <w:lang w:bidi="fa-IR"/>
        </w:rPr>
        <w:t>نویسنده در صفحات 256 و 257 ردّی را که بر کتاب «الذخائر المحمدیه: از محمد علوی مالکی نوشته شده مردود می</w:t>
      </w:r>
      <w:r>
        <w:rPr>
          <w:rFonts w:cs="B Lotus" w:hint="cs"/>
          <w:sz w:val="28"/>
          <w:szCs w:val="28"/>
          <w:rtl/>
          <w:lang w:bidi="fa-IR"/>
        </w:rPr>
        <w:t>‌داند و بعضی از گمراهیهای آنرا بیان می‌کند و می‌گوید که محمد علوی از اهل سنت و جماعت می‌باشد و مردم از تألیفات و کتابهای وی چیزی نخوانده‌اند و واقعیت حالش را ندیده‌اند مگر اینکه اطمینان آنها از پایداری وی در دینش و صلاح حالش و سالم بودن عقیده‌اش زیاد شده باشد.</w:t>
      </w:r>
    </w:p>
    <w:p w:rsidR="00636B35" w:rsidRDefault="00EB5652" w:rsidP="00D66FDF">
      <w:pPr>
        <w:pStyle w:val="StyleComplexBLotus12ptJustifiedFirstline05cm"/>
        <w:spacing w:line="240" w:lineRule="auto"/>
        <w:rPr>
          <w:rFonts w:cs="B Lotus"/>
          <w:sz w:val="28"/>
          <w:szCs w:val="28"/>
          <w:rtl/>
          <w:lang w:bidi="fa-IR"/>
        </w:rPr>
      </w:pPr>
      <w:r>
        <w:rPr>
          <w:rFonts w:cs="B Lotus" w:hint="cs"/>
          <w:sz w:val="28"/>
          <w:szCs w:val="28"/>
          <w:rtl/>
          <w:lang w:bidi="fa-IR"/>
        </w:rPr>
        <w:t>جوابی که ما می‌گوئیم</w:t>
      </w:r>
      <w:r w:rsidR="004C50EB">
        <w:rPr>
          <w:rFonts w:cs="B Lotus" w:hint="cs"/>
          <w:sz w:val="28"/>
          <w:szCs w:val="28"/>
          <w:rtl/>
          <w:lang w:bidi="fa-IR"/>
        </w:rPr>
        <w:t>:</w:t>
      </w:r>
      <w:r>
        <w:rPr>
          <w:rFonts w:cs="B Lotus" w:hint="cs"/>
          <w:sz w:val="28"/>
          <w:szCs w:val="28"/>
          <w:rtl/>
          <w:lang w:bidi="fa-IR"/>
        </w:rPr>
        <w:t xml:space="preserve"> تو بایستی محتویات کتابهای این مرد را ببینی و مخالفت آنرا با کتاب و سنت و عقیده سل</w:t>
      </w:r>
      <w:r w:rsidR="000B18DF">
        <w:rPr>
          <w:rFonts w:cs="B Lotus" w:hint="cs"/>
          <w:sz w:val="28"/>
          <w:szCs w:val="28"/>
          <w:rtl/>
          <w:lang w:bidi="fa-IR"/>
        </w:rPr>
        <w:t>ی</w:t>
      </w:r>
      <w:r>
        <w:rPr>
          <w:rFonts w:cs="B Lotus" w:hint="cs"/>
          <w:sz w:val="28"/>
          <w:szCs w:val="28"/>
          <w:rtl/>
          <w:lang w:bidi="fa-IR"/>
        </w:rPr>
        <w:t>م بدانی تا اینکه مخالفت و مطابقت وی را</w:t>
      </w:r>
      <w:r w:rsidR="000B18DF">
        <w:rPr>
          <w:rFonts w:cs="B Lotus" w:hint="cs"/>
          <w:sz w:val="28"/>
          <w:szCs w:val="28"/>
          <w:rtl/>
          <w:lang w:bidi="fa-IR"/>
        </w:rPr>
        <w:t xml:space="preserve"> </w:t>
      </w:r>
      <w:r>
        <w:rPr>
          <w:rFonts w:cs="B Lotus" w:hint="cs"/>
          <w:sz w:val="28"/>
          <w:szCs w:val="28"/>
          <w:rtl/>
          <w:lang w:bidi="fa-IR"/>
        </w:rPr>
        <w:t xml:space="preserve">با این اصول بشناسی و این بر مطالعه مردم استوار نیست. و تو باید ببینی آنچه که وی با آن مخالفت کرده درست است یا اشتباه است؟ این آن چیزی است که یک محقق منصف از او می‌خواهد که به نوشته‌ها و گفته‌های دیگران احترام بگذارد بدون اینکه قبل از شناخت و جهت مخالفت کسی که با علوی مخالفت کرده به </w:t>
      </w:r>
      <w:r w:rsidR="00D66FDF">
        <w:rPr>
          <w:rFonts w:cs="B Lotus" w:hint="cs"/>
          <w:sz w:val="28"/>
          <w:szCs w:val="28"/>
          <w:rtl/>
          <w:lang w:bidi="fa-IR"/>
        </w:rPr>
        <w:t xml:space="preserve">او حمله ببرد.  سپس آیا همین که شخصی از اهل سنت و جماعت باشد و پایدار بر آن باشد مانع از مخالفت با وی می‌شود وقتی که خطایی انجام بدهد؟ </w:t>
      </w:r>
    </w:p>
    <w:p w:rsidR="00D66FDF" w:rsidRPr="00D66FDF" w:rsidRDefault="00D66FDF" w:rsidP="00D66FDF">
      <w:pPr>
        <w:pStyle w:val="StyleComplexBLotus12ptJustifiedFirstline05cm"/>
        <w:spacing w:line="240" w:lineRule="auto"/>
        <w:rPr>
          <w:rFonts w:cs="B Lotus"/>
          <w:sz w:val="14"/>
          <w:szCs w:val="14"/>
          <w:rtl/>
          <w:lang w:bidi="fa-IR"/>
        </w:rPr>
      </w:pPr>
    </w:p>
    <w:p w:rsidR="00D66FDF" w:rsidRPr="000B18DF" w:rsidRDefault="00D66FDF" w:rsidP="000B18DF">
      <w:pPr>
        <w:pStyle w:val="StyleComplexBLotus12ptJustifiedFirstline05cm"/>
        <w:spacing w:line="240" w:lineRule="auto"/>
        <w:jc w:val="center"/>
        <w:rPr>
          <w:rFonts w:ascii="Lotus Linotype" w:hAnsi="Lotus Linotype" w:cs="Lotus Linotype"/>
          <w:b/>
          <w:bCs/>
          <w:sz w:val="26"/>
          <w:szCs w:val="26"/>
          <w:rtl/>
          <w:lang w:bidi="fa-IR"/>
        </w:rPr>
      </w:pPr>
      <w:r w:rsidRPr="000B18DF">
        <w:rPr>
          <w:rFonts w:ascii="Lotus Linotype" w:hAnsi="Lotus Linotype" w:cs="Lotus Linotype"/>
          <w:b/>
          <w:bCs/>
          <w:sz w:val="26"/>
          <w:szCs w:val="26"/>
          <w:rtl/>
          <w:lang w:bidi="fa-IR"/>
        </w:rPr>
        <w:t>«والله اعلم و صلی الله و سلم علی نبینا محمد و علی آله و صحبه»</w:t>
      </w:r>
    </w:p>
    <w:p w:rsidR="00F81573" w:rsidRDefault="00F81573" w:rsidP="00E26EC4">
      <w:pPr>
        <w:pStyle w:val="StyleComplexBLotus12ptJustifiedFirstline05cm"/>
        <w:spacing w:line="240" w:lineRule="auto"/>
        <w:rPr>
          <w:rFonts w:ascii="Times New Roman" w:hAnsi="Times New Roman" w:cs="B Lotus"/>
          <w:sz w:val="28"/>
          <w:szCs w:val="28"/>
          <w:rtl/>
          <w:lang w:bidi="fa-IR"/>
        </w:rPr>
      </w:pPr>
    </w:p>
    <w:p w:rsidR="00F81573" w:rsidRDefault="00F81573" w:rsidP="00E26EC4">
      <w:pPr>
        <w:pStyle w:val="StyleComplexBLotus12ptJustifiedFirstline05cm"/>
        <w:spacing w:line="240" w:lineRule="auto"/>
        <w:rPr>
          <w:rFonts w:ascii="Times New Roman" w:hAnsi="Times New Roman" w:cs="B Lotus"/>
          <w:sz w:val="28"/>
          <w:szCs w:val="28"/>
          <w:rtl/>
          <w:lang w:bidi="fa-IR"/>
        </w:rPr>
      </w:pPr>
    </w:p>
    <w:p w:rsidR="00F81573" w:rsidRDefault="00F81573" w:rsidP="00E26EC4">
      <w:pPr>
        <w:pStyle w:val="StyleComplexBLotus12ptJustifiedFirstline05cm"/>
        <w:spacing w:line="240" w:lineRule="auto"/>
        <w:rPr>
          <w:rFonts w:ascii="Times New Roman" w:hAnsi="Times New Roman" w:cs="B Lotus"/>
          <w:sz w:val="28"/>
          <w:szCs w:val="28"/>
          <w:rtl/>
          <w:lang w:bidi="fa-IR"/>
        </w:rPr>
      </w:pPr>
    </w:p>
    <w:p w:rsidR="00F81573" w:rsidRDefault="00F81573" w:rsidP="00E26EC4">
      <w:pPr>
        <w:pStyle w:val="StyleComplexBLotus12ptJustifiedFirstline05cm"/>
        <w:spacing w:line="240" w:lineRule="auto"/>
        <w:rPr>
          <w:rFonts w:ascii="Times New Roman" w:hAnsi="Times New Roman" w:cs="B Lotus"/>
          <w:sz w:val="28"/>
          <w:szCs w:val="28"/>
          <w:rtl/>
          <w:lang w:bidi="fa-IR"/>
        </w:rPr>
      </w:pPr>
    </w:p>
    <w:sectPr w:rsidR="00F81573" w:rsidSect="00F81573">
      <w:headerReference w:type="even" r:id="rId10"/>
      <w:headerReference w:type="default" r:id="rId11"/>
      <w:headerReference w:type="first" r:id="rId12"/>
      <w:footnotePr>
        <w:numRestart w:val="eachPage"/>
      </w:footnotePr>
      <w:pgSz w:w="11907" w:h="16840" w:code="9"/>
      <w:pgMar w:top="2268" w:right="2948" w:bottom="4536" w:left="2948" w:header="1418" w:footer="2835"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08A" w:rsidRDefault="0051508A">
      <w:r>
        <w:separator/>
      </w:r>
    </w:p>
  </w:endnote>
  <w:endnote w:type="continuationSeparator" w:id="0">
    <w:p w:rsidR="0051508A" w:rsidRDefault="00515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E6B11-EF8F-42CA-83DA-3301411D2715}"/>
    <w:embedBold r:id="rId2" w:fontKey="{57C72F48-98EC-4ECC-AB4D-767C648A77C4}"/>
  </w:font>
  <w:font w:name="B Badr">
    <w:panose1 w:val="00000400000000000000"/>
    <w:charset w:val="B2"/>
    <w:family w:val="auto"/>
    <w:pitch w:val="variable"/>
    <w:sig w:usb0="00002001" w:usb1="80000000" w:usb2="00000008" w:usb3="00000000" w:csb0="00000040" w:csb1="00000000"/>
    <w:embedRegular r:id="rId3" w:fontKey="{9DDCC606-04CD-44FD-BF1F-FC3BB67B6595}"/>
    <w:embedBold r:id="rId4" w:fontKey="{87C87D1E-A74F-4B4B-9D67-E841F12BC05F}"/>
  </w:font>
  <w:font w:name="B Lotus">
    <w:panose1 w:val="00000400000000000000"/>
    <w:charset w:val="B2"/>
    <w:family w:val="auto"/>
    <w:pitch w:val="variable"/>
    <w:sig w:usb0="00002001" w:usb1="80000000" w:usb2="00000008" w:usb3="00000000" w:csb0="00000040" w:csb1="00000000"/>
    <w:embedRegular r:id="rId5" w:fontKey="{BD879B8C-F5F4-4E02-81C4-C899EA58675F}"/>
    <w:embedBold r:id="rId6" w:fontKey="{DF07AC0E-F07E-47BC-89E9-A92F90F2DEB4}"/>
  </w:font>
  <w:font w:name="Courier New">
    <w:panose1 w:val="02070309020205020404"/>
    <w:charset w:val="00"/>
    <w:family w:val="modern"/>
    <w:pitch w:val="fixed"/>
    <w:sig w:usb0="20002A87" w:usb1="80000000" w:usb2="00000008" w:usb3="00000000" w:csb0="000001FF" w:csb1="00000000"/>
    <w:embedRegular r:id="rId7" w:fontKey="{770BBAB2-0D84-43FE-800B-854FB16D83B3}"/>
  </w:font>
  <w:font w:name="Wingdings">
    <w:panose1 w:val="05000000000000000000"/>
    <w:charset w:val="02"/>
    <w:family w:val="auto"/>
    <w:pitch w:val="variable"/>
    <w:sig w:usb0="00000000" w:usb1="10000000" w:usb2="00000000" w:usb3="00000000" w:csb0="80000000" w:csb1="00000000"/>
    <w:embedRegular r:id="rId8" w:fontKey="{F5D19FA7-C367-47B4-BA31-52649D7F6C8C}"/>
  </w:font>
  <w:font w:name="Symbol">
    <w:panose1 w:val="05050102010706020507"/>
    <w:charset w:val="00"/>
    <w:family w:val="swiss"/>
    <w:pitch w:val="variable"/>
    <w:sig w:usb0="00000203" w:usb1="00000000" w:usb2="00000000" w:usb3="00000000" w:csb0="00000005" w:csb1="00000000"/>
    <w:embedRegular r:id="rId9" w:fontKey="{F8911E4A-E5FC-4E66-A727-A1755AE7D630}"/>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embedRegular r:id="rId10" w:fontKey="{37E976F4-B7DE-4943-B99D-56A255D6AFC5}"/>
  </w:font>
  <w:font w:name="B Zar">
    <w:panose1 w:val="00000400000000000000"/>
    <w:charset w:val="B2"/>
    <w:family w:val="auto"/>
    <w:pitch w:val="variable"/>
    <w:sig w:usb0="00002001" w:usb1="80000000" w:usb2="00000008" w:usb3="00000000" w:csb0="00000040" w:csb1="00000000"/>
    <w:embedBold r:id="rId11" w:fontKey="{6712B55F-334F-4DD5-B86B-C079757F45D8}"/>
  </w:font>
  <w:font w:name="B Bardiya">
    <w:panose1 w:val="00000400000000000000"/>
    <w:charset w:val="B2"/>
    <w:family w:val="auto"/>
    <w:pitch w:val="variable"/>
    <w:sig w:usb0="00002001" w:usb1="80000000" w:usb2="00000008" w:usb3="00000000" w:csb0="00000040" w:csb1="00000000"/>
    <w:embedRegular r:id="rId12" w:fontKey="{970C43EF-7C06-41D0-9E2B-D33628DA99E4}"/>
  </w:font>
  <w:font w:name="B Titr">
    <w:panose1 w:val="00000700000000000000"/>
    <w:charset w:val="B2"/>
    <w:family w:val="auto"/>
    <w:pitch w:val="variable"/>
    <w:sig w:usb0="00002001" w:usb1="80000000" w:usb2="00000008" w:usb3="00000000" w:csb0="00000040" w:csb1="00000000"/>
    <w:embedBold r:id="rId13" w:fontKey="{9787B875-EFA4-4C44-9DB1-2E69EE70A1B5}"/>
  </w:font>
  <w:font w:name="B Compset">
    <w:panose1 w:val="00000400000000000000"/>
    <w:charset w:val="B2"/>
    <w:family w:val="auto"/>
    <w:pitch w:val="variable"/>
    <w:sig w:usb0="00002001" w:usb1="80000000" w:usb2="00000008" w:usb3="00000000" w:csb0="00000040" w:csb1="00000000"/>
    <w:embedBold r:id="rId14" w:fontKey="{85EEC225-84DB-4A6E-BA51-90A487BB9A99}"/>
  </w:font>
  <w:font w:name="B Mitra">
    <w:panose1 w:val="00000400000000000000"/>
    <w:charset w:val="B2"/>
    <w:family w:val="auto"/>
    <w:pitch w:val="variable"/>
    <w:sig w:usb0="00002001" w:usb1="80000000" w:usb2="00000008" w:usb3="00000000" w:csb0="00000040" w:csb1="00000000"/>
    <w:embedBold r:id="rId15" w:fontKey="{F387312C-A64A-4C9E-82F5-2ABE2971ADF9}"/>
  </w:font>
  <w:font w:name="CTraditional Arabic">
    <w:panose1 w:val="00000000000000000000"/>
    <w:charset w:val="B2"/>
    <w:family w:val="auto"/>
    <w:pitch w:val="variable"/>
    <w:sig w:usb0="00002001" w:usb1="00000000" w:usb2="00000000" w:usb3="00000000" w:csb0="00000040" w:csb1="00000000"/>
    <w:embedRegular r:id="rId16" w:fontKey="{F13D569C-DF51-40A2-BF16-F37122D8F9EE}"/>
  </w:font>
  <w:font w:name="Lotus Linotype">
    <w:panose1 w:val="02000000000000000000"/>
    <w:charset w:val="00"/>
    <w:family w:val="auto"/>
    <w:pitch w:val="variable"/>
    <w:sig w:usb0="00002007" w:usb1="80000000" w:usb2="00000008" w:usb3="00000000" w:csb0="00000043" w:csb1="00000000"/>
    <w:embedRegular r:id="rId17" w:fontKey="{80DF9AA7-40BD-48CF-ADAB-438B4C7F3D6E}"/>
    <w:embedBold r:id="rId18" w:fontKey="{0EE599D8-3596-404F-82F8-A73565A66E4F}"/>
  </w:font>
  <w:font w:name="QCF_BSML">
    <w:panose1 w:val="02000400000000000000"/>
    <w:charset w:val="00"/>
    <w:family w:val="auto"/>
    <w:pitch w:val="variable"/>
    <w:sig w:usb0="80002003" w:usb1="90000000" w:usb2="00000008" w:usb3="00000000" w:csb0="80000041" w:csb1="00000000"/>
    <w:embedRegular r:id="rId19" w:fontKey="{1B9BB451-D9AE-478E-9417-5B49E507D8E1}"/>
  </w:font>
  <w:font w:name="QCF_P203">
    <w:panose1 w:val="02000400000000000000"/>
    <w:charset w:val="00"/>
    <w:family w:val="auto"/>
    <w:pitch w:val="variable"/>
    <w:sig w:usb0="80002003" w:usb1="90000000" w:usb2="00000008" w:usb3="00000000" w:csb0="80000041" w:csb1="00000000"/>
    <w:embedRegular r:id="rId20" w:fontKey="{E828D16A-46C9-4091-B4FC-75DBFD4B4564}"/>
  </w:font>
  <w:font w:name="Arial">
    <w:panose1 w:val="020B0604020202020204"/>
    <w:charset w:val="00"/>
    <w:family w:val="swiss"/>
    <w:pitch w:val="variable"/>
    <w:sig w:usb0="20002A87" w:usb1="80000000" w:usb2="00000008" w:usb3="00000000" w:csb0="000001FF" w:csb1="00000000"/>
    <w:embedRegular r:id="rId21" w:fontKey="{F98C600D-D263-4ED6-BFCF-5D77239B24BF}"/>
  </w:font>
  <w:font w:name="QCF_P042">
    <w:panose1 w:val="02000400000000000000"/>
    <w:charset w:val="00"/>
    <w:family w:val="auto"/>
    <w:pitch w:val="variable"/>
    <w:sig w:usb0="80002003" w:usb1="90000000" w:usb2="00000008" w:usb3="00000000" w:csb0="80000041" w:csb1="00000000"/>
    <w:embedRegular r:id="rId22" w:fontKey="{B12E9E23-D51D-4A41-84FF-AAC9698016D1}"/>
  </w:font>
  <w:font w:name="QCF_P324">
    <w:panose1 w:val="02000400000000000000"/>
    <w:charset w:val="00"/>
    <w:family w:val="auto"/>
    <w:pitch w:val="variable"/>
    <w:sig w:usb0="80002003" w:usb1="90000000" w:usb2="00000008" w:usb3="00000000" w:csb0="80000041" w:csb1="00000000"/>
    <w:embedRegular r:id="rId23" w:fontKey="{2F0BE7BF-DCFD-4AC1-A76B-06759B8C8B7D}"/>
  </w:font>
  <w:font w:name="QCF_P577">
    <w:panose1 w:val="02000400000000000000"/>
    <w:charset w:val="00"/>
    <w:family w:val="auto"/>
    <w:pitch w:val="variable"/>
    <w:sig w:usb0="80002003" w:usb1="90000000" w:usb2="00000008" w:usb3="00000000" w:csb0="80000041" w:csb1="00000000"/>
    <w:embedRegular r:id="rId24" w:fontKey="{AA2CB09B-7504-4F2D-8345-8AB7E0E4AD15}"/>
  </w:font>
  <w:font w:name="QCF_P549">
    <w:panose1 w:val="02000400000000000000"/>
    <w:charset w:val="00"/>
    <w:family w:val="auto"/>
    <w:pitch w:val="variable"/>
    <w:sig w:usb0="80002003" w:usb1="90000000" w:usb2="00000008" w:usb3="00000000" w:csb0="80000041" w:csb1="00000000"/>
    <w:embedRegular r:id="rId25" w:fontKey="{ABA962F7-8510-4218-953B-F1A0E6B32DA9}"/>
  </w:font>
  <w:font w:name="QCF_P545">
    <w:panose1 w:val="02000400000000000000"/>
    <w:charset w:val="00"/>
    <w:family w:val="auto"/>
    <w:pitch w:val="variable"/>
    <w:sig w:usb0="80002003" w:usb1="90000000" w:usb2="00000008" w:usb3="00000000" w:csb0="80000041" w:csb1="00000000"/>
    <w:embedRegular r:id="rId26" w:fontKey="{300AA24F-5979-4ED0-8D55-F11F33BB8B40}"/>
  </w:font>
  <w:font w:name="QCF_P546">
    <w:panose1 w:val="02000400000000000000"/>
    <w:charset w:val="00"/>
    <w:family w:val="auto"/>
    <w:pitch w:val="variable"/>
    <w:sig w:usb0="80002003" w:usb1="90000000" w:usb2="00000008" w:usb3="00000000" w:csb0="80000041" w:csb1="00000000"/>
    <w:embedRegular r:id="rId27" w:fontKey="{AA58828F-DB34-4E53-883D-FBFD7AC7F2C9}"/>
  </w:font>
  <w:font w:name="AGA Arabesque">
    <w:panose1 w:val="05010101010101010101"/>
    <w:charset w:val="02"/>
    <w:family w:val="auto"/>
    <w:pitch w:val="variable"/>
    <w:sig w:usb0="00000000" w:usb1="10000000" w:usb2="00000000" w:usb3="00000000" w:csb0="80000000" w:csb1="00000000"/>
    <w:embedRegular r:id="rId28" w:fontKey="{32E130F8-69FD-4EC7-B424-6529CF6D03BA}"/>
  </w:font>
  <w:font w:name="QCF_P579">
    <w:panose1 w:val="02000400000000000000"/>
    <w:charset w:val="00"/>
    <w:family w:val="auto"/>
    <w:pitch w:val="variable"/>
    <w:sig w:usb0="80002003" w:usb1="90000000" w:usb2="00000008" w:usb3="00000000" w:csb0="80000041" w:csb1="00000000"/>
    <w:embedRegular r:id="rId29" w:fontKey="{F1E5FC99-EFD7-4123-970D-97D0F9098882}"/>
  </w:font>
  <w:font w:name="QCF_P212">
    <w:panose1 w:val="02000400000000000000"/>
    <w:charset w:val="00"/>
    <w:family w:val="auto"/>
    <w:pitch w:val="variable"/>
    <w:sig w:usb0="80002003" w:usb1="90000000" w:usb2="00000008" w:usb3="00000000" w:csb0="80000041" w:csb1="00000000"/>
    <w:embedRegular r:id="rId30" w:fontKey="{8A8D1EC6-C505-47BB-87EF-2D615A02225E}"/>
  </w:font>
  <w:font w:name="QCF_P025">
    <w:panose1 w:val="02000400000000000000"/>
    <w:charset w:val="00"/>
    <w:family w:val="auto"/>
    <w:pitch w:val="variable"/>
    <w:sig w:usb0="80002003" w:usb1="90000000" w:usb2="00000008" w:usb3="00000000" w:csb0="80000041" w:csb1="00000000"/>
    <w:embedRegular r:id="rId31" w:fontKey="{FCF321E6-1372-4BC1-B984-A1154D1B1E32}"/>
  </w:font>
  <w:font w:name="QCF_P117">
    <w:panose1 w:val="02000400000000000000"/>
    <w:charset w:val="00"/>
    <w:family w:val="auto"/>
    <w:pitch w:val="variable"/>
    <w:sig w:usb0="80002003" w:usb1="90000000" w:usb2="00000008" w:usb3="00000000" w:csb0="80000041" w:csb1="00000000"/>
    <w:embedRegular r:id="rId32" w:fontKey="{522B5756-8C06-46C6-B122-DA04EFDD5155}"/>
  </w:font>
  <w:font w:name="QCF_P199">
    <w:panose1 w:val="02000400000000000000"/>
    <w:charset w:val="00"/>
    <w:family w:val="auto"/>
    <w:pitch w:val="variable"/>
    <w:sig w:usb0="80002003" w:usb1="90000000" w:usb2="00000008" w:usb3="00000000" w:csb0="80000041" w:csb1="00000000"/>
    <w:embedRegular r:id="rId33" w:fontKey="{0FD3C477-6AAB-4630-A281-0E97402AF84B}"/>
  </w:font>
  <w:font w:name="Cambria">
    <w:panose1 w:val="02040503050406030204"/>
    <w:charset w:val="00"/>
    <w:family w:val="roman"/>
    <w:pitch w:val="variable"/>
    <w:sig w:usb0="A00002EF" w:usb1="4000004B" w:usb2="00000000" w:usb3="00000000" w:csb0="0000009F" w:csb1="00000000"/>
    <w:embedRegular r:id="rId34" w:fontKey="{4750D3E9-601E-4DE5-8E82-9B06217A7BAF}"/>
  </w:font>
  <w:font w:name="Calibri">
    <w:panose1 w:val="020F0502020204030204"/>
    <w:charset w:val="00"/>
    <w:family w:val="swiss"/>
    <w:pitch w:val="variable"/>
    <w:sig w:usb0="A00002EF" w:usb1="4000207B" w:usb2="00000000" w:usb3="00000000" w:csb0="0000009F" w:csb1="00000000"/>
    <w:embedRegular r:id="rId35" w:fontKey="{5BF730E1-91D7-4FA0-8B97-CC952EEAD59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08A" w:rsidRPr="0081054F" w:rsidRDefault="0051508A" w:rsidP="00412FCF">
      <w:pPr>
        <w:pStyle w:val="StyleComplexBLotus12ptJustifiedFirstline05cm"/>
        <w:bidi w:val="0"/>
        <w:ind w:firstLine="0"/>
        <w:rPr>
          <w:rFonts w:ascii="Times New Roman" w:eastAsia="SimSun" w:hAnsi="Times New Roman" w:cs="Times New Roman"/>
          <w:lang w:bidi="fa-IR"/>
        </w:rPr>
      </w:pPr>
      <w:r>
        <w:rPr>
          <w:rFonts w:ascii="Times New Roman" w:eastAsia="SimSun" w:hAnsi="Times New Roman" w:cs="Times New Roman"/>
          <w:lang w:bidi="fa-IR"/>
        </w:rPr>
        <w:t>__________________________________________________</w:t>
      </w:r>
    </w:p>
  </w:footnote>
  <w:footnote w:type="continuationSeparator" w:id="0">
    <w:p w:rsidR="0051508A" w:rsidRDefault="0051508A">
      <w:r>
        <w:continuationSeparator/>
      </w:r>
    </w:p>
  </w:footnote>
  <w:footnote w:id="1">
    <w:p w:rsidR="0087696D" w:rsidRPr="00CC08F5" w:rsidRDefault="0087696D" w:rsidP="00695627">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یعنی قواعدی که نویسنده می‌گوید سلف براساس آن تصمیم‌گیری کرده‌اند.</w:t>
      </w:r>
    </w:p>
  </w:footnote>
  <w:footnote w:id="2">
    <w:p w:rsidR="0087696D" w:rsidRPr="00CC08F5" w:rsidRDefault="0087696D" w:rsidP="003230DC">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دنباله این ارکان فرایض و سستیاست که مکملات اسلام می‌باشد.</w:t>
      </w:r>
    </w:p>
  </w:footnote>
  <w:footnote w:id="3">
    <w:p w:rsidR="0087696D" w:rsidRPr="00CC08F5" w:rsidRDefault="0087696D" w:rsidP="003230DC">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شاید منظور وی از ملحدین پیروان سلف همان کسانی که صفات خداوند را ثابت کرده‌اند باشد که به نظر وی اسطوره و تجسیم و تشبیه است.</w:t>
      </w:r>
    </w:p>
  </w:footnote>
  <w:footnote w:id="4">
    <w:p w:rsidR="0087696D" w:rsidRPr="00CC08F5" w:rsidRDefault="0087696D" w:rsidP="004677A1">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حدیث : انصاریی که پیامبر</w:t>
      </w:r>
      <w:r>
        <w:rPr>
          <w:rFonts w:cs="CTraditional Arabic" w:hint="cs"/>
          <w:sz w:val="22"/>
          <w:szCs w:val="22"/>
          <w:rtl/>
          <w:lang w:bidi="fa-IR"/>
        </w:rPr>
        <w:t>ص</w:t>
      </w:r>
      <w:r>
        <w:rPr>
          <w:rFonts w:cs="B Lotus" w:hint="cs"/>
          <w:sz w:val="22"/>
          <w:szCs w:val="22"/>
          <w:rtl/>
          <w:lang w:bidi="fa-IR"/>
        </w:rPr>
        <w:t xml:space="preserve"> را گرامی داشته و پذیرایی کرده درحالی که زن و فرزندش و خودش شب را گرسنه به صبح رسانیده‌اند و پیامبر فرمود</w:t>
      </w:r>
      <w:r>
        <w:rPr>
          <w:rFonts w:cs="CTraditional Arabic" w:hint="cs"/>
          <w:sz w:val="22"/>
          <w:szCs w:val="22"/>
          <w:rtl/>
          <w:lang w:bidi="fa-IR"/>
        </w:rPr>
        <w:t>ص</w:t>
      </w:r>
      <w:r>
        <w:rPr>
          <w:rFonts w:cs="B Lotus" w:hint="cs"/>
          <w:sz w:val="22"/>
          <w:szCs w:val="22"/>
          <w:rtl/>
          <w:lang w:bidi="fa-IR"/>
        </w:rPr>
        <w:t xml:space="preserve"> که امشب از این عمل شما خداوند به خنده آمد.</w:t>
      </w:r>
    </w:p>
  </w:footnote>
  <w:footnote w:id="5">
    <w:p w:rsidR="0087696D" w:rsidRPr="00CC08F5" w:rsidRDefault="0087696D" w:rsidP="003230DC">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علم کلام عبارت است از قواعد جدای و مناظره و فلسفه یعنی بحث در اصل عالم و حقائق کائنات و طبیعت آنها و بحث از علل و حکم و هر آنچه که منجر به انکار وجود خالق می‌شود.</w:t>
      </w:r>
    </w:p>
  </w:footnote>
  <w:footnote w:id="6">
    <w:p w:rsidR="0087696D" w:rsidRPr="00CC08F5" w:rsidRDefault="0087696D" w:rsidP="003230DC">
      <w:pPr>
        <w:pStyle w:val="a6"/>
        <w:ind w:left="193" w:hanging="193"/>
        <w:jc w:val="both"/>
        <w:rPr>
          <w:rFonts w:cs="B Lotus"/>
          <w:sz w:val="22"/>
          <w:szCs w:val="22"/>
          <w:lang w:bidi="fa-IR"/>
        </w:rPr>
      </w:pPr>
      <w:r>
        <w:rPr>
          <w:rFonts w:cs="B Lotus" w:hint="cs"/>
          <w:sz w:val="22"/>
          <w:szCs w:val="22"/>
          <w:rtl/>
          <w:lang w:bidi="fa-IR"/>
        </w:rPr>
        <w:t>(</w:t>
      </w:r>
      <w:r w:rsidRPr="00CC08F5">
        <w:rPr>
          <w:rStyle w:val="a7"/>
          <w:rFonts w:cs="B Lotus"/>
          <w:szCs w:val="22"/>
          <w:vertAlign w:val="baseline"/>
        </w:rPr>
        <w:footnoteRef/>
      </w:r>
      <w:r w:rsidRPr="00CC08F5">
        <w:rPr>
          <w:rFonts w:cs="B Lotus" w:hint="cs"/>
          <w:sz w:val="22"/>
          <w:szCs w:val="22"/>
          <w:rtl/>
          <w:lang w:bidi="fa-IR"/>
        </w:rPr>
        <w:t xml:space="preserve">) </w:t>
      </w:r>
      <w:r>
        <w:rPr>
          <w:rFonts w:cs="B Lotus" w:hint="cs"/>
          <w:sz w:val="22"/>
          <w:szCs w:val="22"/>
          <w:rtl/>
          <w:lang w:bidi="fa-IR"/>
        </w:rPr>
        <w:t>آنجا که بر قول صوفیه، به قول صوفیه استدلال می‌کند.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Pr="00F81573" w:rsidRDefault="006B2B4E" w:rsidP="00F81573">
    <w:pPr>
      <w:pStyle w:val="a3"/>
      <w:framePr w:wrap="around" w:vAnchor="text" w:hAnchor="margin" w:xAlign="right" w:y="1"/>
      <w:rPr>
        <w:rStyle w:val="a4"/>
        <w:rFonts w:cs="B Compset"/>
        <w:b/>
        <w:bCs/>
        <w:sz w:val="24"/>
        <w:szCs w:val="24"/>
      </w:rPr>
    </w:pPr>
    <w:r w:rsidRPr="00F81573">
      <w:rPr>
        <w:rStyle w:val="a4"/>
        <w:rFonts w:cs="B Compset"/>
        <w:b/>
        <w:bCs/>
        <w:sz w:val="24"/>
        <w:szCs w:val="24"/>
        <w:rtl/>
      </w:rPr>
      <w:fldChar w:fldCharType="begin"/>
    </w:r>
    <w:r w:rsidR="0087696D" w:rsidRPr="00F81573">
      <w:rPr>
        <w:rStyle w:val="a4"/>
        <w:rFonts w:cs="B Compset"/>
        <w:b/>
        <w:bCs/>
        <w:sz w:val="24"/>
        <w:szCs w:val="24"/>
      </w:rPr>
      <w:instrText xml:space="preserve">PAGE  </w:instrText>
    </w:r>
    <w:r w:rsidRPr="00F81573">
      <w:rPr>
        <w:rStyle w:val="a4"/>
        <w:rFonts w:cs="B Compset"/>
        <w:b/>
        <w:bCs/>
        <w:sz w:val="24"/>
        <w:szCs w:val="24"/>
        <w:rtl/>
      </w:rPr>
      <w:fldChar w:fldCharType="separate"/>
    </w:r>
    <w:r w:rsidR="0087696D">
      <w:rPr>
        <w:rStyle w:val="a4"/>
        <w:rFonts w:cs="B Compset"/>
        <w:b/>
        <w:bCs/>
        <w:noProof/>
        <w:sz w:val="24"/>
        <w:szCs w:val="24"/>
        <w:rtl/>
      </w:rPr>
      <w:t>8</w:t>
    </w:r>
    <w:r w:rsidRPr="00F81573">
      <w:rPr>
        <w:rStyle w:val="a4"/>
        <w:rFonts w:cs="B Compset"/>
        <w:b/>
        <w:bCs/>
        <w:sz w:val="24"/>
        <w:szCs w:val="24"/>
        <w:rtl/>
      </w:rPr>
      <w:fldChar w:fldCharType="end"/>
    </w:r>
  </w:p>
  <w:p w:rsidR="0087696D" w:rsidRDefault="006B2B4E" w:rsidP="00F81573">
    <w:pPr>
      <w:pStyle w:val="a3"/>
      <w:tabs>
        <w:tab w:val="right" w:pos="6011"/>
        <w:tab w:val="right" w:pos="7191"/>
      </w:tabs>
      <w:ind w:firstLine="360"/>
      <w:jc w:val="right"/>
    </w:pPr>
    <w:r w:rsidRPr="006B2B4E">
      <w:rPr>
        <w:rFonts w:cs="B Compset"/>
        <w:b/>
        <w:bCs/>
        <w:noProof/>
        <w:sz w:val="28"/>
        <w:szCs w:val="28"/>
      </w:rPr>
      <w:pict>
        <v:line id="_x0000_s1064" style="position:absolute;left:0;text-align:left;flip:x;z-index:251657728" from="-1.35pt,24.5pt" to="302.25pt,24.5pt" strokeweight="4.5pt">
          <v:stroke linestyle="thinThick"/>
        </v:line>
      </w:pict>
    </w:r>
    <w:r w:rsidR="0087696D">
      <w:rPr>
        <w:rFonts w:cs="B Compset" w:hint="cs"/>
        <w:b/>
        <w:bCs/>
        <w:sz w:val="24"/>
        <w:szCs w:val="24"/>
        <w:rtl/>
        <w:lang w:bidi="fa-IR"/>
      </w:rPr>
      <w:t>السَّلفیّه</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Pr="00F81573" w:rsidRDefault="006B2B4E" w:rsidP="00F81573">
    <w:pPr>
      <w:pStyle w:val="a3"/>
      <w:framePr w:wrap="around" w:vAnchor="text" w:hAnchor="margin" w:y="1"/>
      <w:rPr>
        <w:rStyle w:val="a4"/>
        <w:rFonts w:cs="B Compset"/>
        <w:b/>
        <w:bCs/>
        <w:sz w:val="24"/>
        <w:szCs w:val="24"/>
      </w:rPr>
    </w:pPr>
    <w:r w:rsidRPr="00F81573">
      <w:rPr>
        <w:rStyle w:val="a4"/>
        <w:rFonts w:cs="B Compset"/>
        <w:b/>
        <w:bCs/>
        <w:sz w:val="24"/>
        <w:szCs w:val="24"/>
        <w:rtl/>
      </w:rPr>
      <w:fldChar w:fldCharType="begin"/>
    </w:r>
    <w:r w:rsidR="0087696D" w:rsidRPr="00F81573">
      <w:rPr>
        <w:rStyle w:val="a4"/>
        <w:rFonts w:cs="B Compset"/>
        <w:b/>
        <w:bCs/>
        <w:sz w:val="24"/>
        <w:szCs w:val="24"/>
      </w:rPr>
      <w:instrText xml:space="preserve">PAGE  </w:instrText>
    </w:r>
    <w:r w:rsidRPr="00F81573">
      <w:rPr>
        <w:rStyle w:val="a4"/>
        <w:rFonts w:cs="B Compset"/>
        <w:b/>
        <w:bCs/>
        <w:sz w:val="24"/>
        <w:szCs w:val="24"/>
        <w:rtl/>
      </w:rPr>
      <w:fldChar w:fldCharType="separate"/>
    </w:r>
    <w:r w:rsidR="0087696D">
      <w:rPr>
        <w:rStyle w:val="a4"/>
        <w:rFonts w:cs="B Compset"/>
        <w:b/>
        <w:bCs/>
        <w:noProof/>
        <w:sz w:val="24"/>
        <w:szCs w:val="24"/>
        <w:rtl/>
      </w:rPr>
      <w:t>1</w:t>
    </w:r>
    <w:r w:rsidRPr="00F81573">
      <w:rPr>
        <w:rStyle w:val="a4"/>
        <w:rFonts w:cs="B Compset"/>
        <w:b/>
        <w:bCs/>
        <w:sz w:val="24"/>
        <w:szCs w:val="24"/>
        <w:rtl/>
      </w:rPr>
      <w:fldChar w:fldCharType="end"/>
    </w:r>
  </w:p>
  <w:p w:rsidR="0087696D" w:rsidRDefault="0087696D" w:rsidP="00F81573">
    <w:pPr>
      <w:pStyle w:val="a3"/>
      <w:tabs>
        <w:tab w:val="right" w:pos="7191"/>
      </w:tabs>
      <w:ind w:right="36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Default="006B2B4E" w:rsidP="004A7266">
    <w:pPr>
      <w:pStyle w:val="a3"/>
      <w:framePr w:wrap="around" w:vAnchor="text" w:hAnchor="margin" w:xAlign="outside" w:y="1"/>
      <w:rPr>
        <w:rStyle w:val="a4"/>
      </w:rPr>
    </w:pPr>
    <w:r>
      <w:rPr>
        <w:rStyle w:val="a4"/>
        <w:rtl/>
      </w:rPr>
      <w:fldChar w:fldCharType="begin"/>
    </w:r>
    <w:r w:rsidR="0087696D">
      <w:rPr>
        <w:rStyle w:val="a4"/>
      </w:rPr>
      <w:instrText xml:space="preserve">PAGE  </w:instrText>
    </w:r>
    <w:r>
      <w:rPr>
        <w:rStyle w:val="a4"/>
        <w:rtl/>
      </w:rPr>
      <w:fldChar w:fldCharType="separate"/>
    </w:r>
    <w:r w:rsidR="0051508A">
      <w:rPr>
        <w:rStyle w:val="a4"/>
        <w:noProof/>
        <w:rtl/>
      </w:rPr>
      <w:t>1</w:t>
    </w:r>
    <w:r>
      <w:rPr>
        <w:rStyle w:val="a4"/>
        <w:rtl/>
      </w:rPr>
      <w:fldChar w:fldCharType="end"/>
    </w:r>
  </w:p>
  <w:p w:rsidR="0087696D" w:rsidRDefault="006B2B4E" w:rsidP="00F81573">
    <w:pPr>
      <w:pStyle w:val="a3"/>
      <w:ind w:right="360" w:firstLine="360"/>
    </w:pPr>
    <w:r>
      <w:rPr>
        <w:noProof/>
      </w:rPr>
      <w:pict>
        <v:rect id="_x0000_s1055" style="position:absolute;left:0;text-align:left;margin-left:-.4pt;margin-top:42.15pt;width:368.5pt;height:501.85pt;z-index:251655680" filled="f" strokeweight="6pt">
          <v:stroke linestyle="thickBetweenThin"/>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Pr="00F81573" w:rsidRDefault="006B2B4E" w:rsidP="00F81573">
    <w:pPr>
      <w:pStyle w:val="a3"/>
      <w:framePr w:wrap="around" w:vAnchor="text" w:hAnchor="margin" w:xAlign="right" w:y="1"/>
      <w:rPr>
        <w:rStyle w:val="a4"/>
        <w:rFonts w:cs="B Compset"/>
        <w:b/>
        <w:bCs/>
        <w:sz w:val="24"/>
        <w:szCs w:val="24"/>
      </w:rPr>
    </w:pPr>
    <w:r w:rsidRPr="00F81573">
      <w:rPr>
        <w:rStyle w:val="a4"/>
        <w:rFonts w:cs="B Compset"/>
        <w:b/>
        <w:bCs/>
        <w:sz w:val="24"/>
        <w:szCs w:val="24"/>
        <w:rtl/>
      </w:rPr>
      <w:fldChar w:fldCharType="begin"/>
    </w:r>
    <w:r w:rsidR="0087696D" w:rsidRPr="00F81573">
      <w:rPr>
        <w:rStyle w:val="a4"/>
        <w:rFonts w:cs="B Compset"/>
        <w:b/>
        <w:bCs/>
        <w:sz w:val="24"/>
        <w:szCs w:val="24"/>
      </w:rPr>
      <w:instrText xml:space="preserve">PAGE  </w:instrText>
    </w:r>
    <w:r w:rsidRPr="00F81573">
      <w:rPr>
        <w:rStyle w:val="a4"/>
        <w:rFonts w:cs="B Compset"/>
        <w:b/>
        <w:bCs/>
        <w:sz w:val="24"/>
        <w:szCs w:val="24"/>
        <w:rtl/>
      </w:rPr>
      <w:fldChar w:fldCharType="separate"/>
    </w:r>
    <w:r w:rsidR="00902CEF">
      <w:rPr>
        <w:rStyle w:val="a4"/>
        <w:rFonts w:cs="B Compset"/>
        <w:b/>
        <w:bCs/>
        <w:noProof/>
        <w:sz w:val="24"/>
        <w:szCs w:val="24"/>
        <w:rtl/>
      </w:rPr>
      <w:t>58</w:t>
    </w:r>
    <w:r w:rsidRPr="00F81573">
      <w:rPr>
        <w:rStyle w:val="a4"/>
        <w:rFonts w:cs="B Compset"/>
        <w:b/>
        <w:bCs/>
        <w:sz w:val="24"/>
        <w:szCs w:val="24"/>
        <w:rtl/>
      </w:rPr>
      <w:fldChar w:fldCharType="end"/>
    </w:r>
  </w:p>
  <w:p w:rsidR="0087696D" w:rsidRDefault="006B2B4E" w:rsidP="00F81573">
    <w:pPr>
      <w:pStyle w:val="a3"/>
      <w:tabs>
        <w:tab w:val="right" w:pos="6011"/>
        <w:tab w:val="right" w:pos="7191"/>
      </w:tabs>
      <w:ind w:firstLine="360"/>
      <w:jc w:val="right"/>
    </w:pPr>
    <w:r w:rsidRPr="006B2B4E">
      <w:rPr>
        <w:rFonts w:cs="B Compset"/>
        <w:b/>
        <w:bCs/>
        <w:noProof/>
        <w:sz w:val="28"/>
        <w:szCs w:val="28"/>
      </w:rPr>
      <w:pict>
        <v:line id="_x0000_s1067" style="position:absolute;left:0;text-align:left;flip:x;z-index:251659776" from="-1.35pt,24.5pt" to="302.25pt,24.5pt" strokeweight="4.5pt">
          <v:stroke linestyle="thinThick"/>
        </v:line>
      </w:pict>
    </w:r>
    <w:r w:rsidR="0087696D">
      <w:rPr>
        <w:rFonts w:cs="B Compset" w:hint="cs"/>
        <w:b/>
        <w:bCs/>
        <w:sz w:val="24"/>
        <w:szCs w:val="24"/>
        <w:rtl/>
        <w:lang w:bidi="fa-IR"/>
      </w:rPr>
      <w:t>السَّلفیّه</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Pr="00F81573" w:rsidRDefault="006B2B4E" w:rsidP="00F81573">
    <w:pPr>
      <w:pStyle w:val="a3"/>
      <w:framePr w:wrap="around" w:vAnchor="text" w:hAnchor="margin" w:y="1"/>
      <w:rPr>
        <w:rStyle w:val="a4"/>
        <w:rFonts w:cs="B Compset"/>
        <w:b/>
        <w:bCs/>
        <w:sz w:val="24"/>
        <w:szCs w:val="24"/>
      </w:rPr>
    </w:pPr>
    <w:r w:rsidRPr="00F81573">
      <w:rPr>
        <w:rStyle w:val="a4"/>
        <w:rFonts w:cs="B Compset"/>
        <w:b/>
        <w:bCs/>
        <w:sz w:val="24"/>
        <w:szCs w:val="24"/>
        <w:rtl/>
      </w:rPr>
      <w:fldChar w:fldCharType="begin"/>
    </w:r>
    <w:r w:rsidR="0087696D" w:rsidRPr="00F81573">
      <w:rPr>
        <w:rStyle w:val="a4"/>
        <w:rFonts w:cs="B Compset"/>
        <w:b/>
        <w:bCs/>
        <w:sz w:val="24"/>
        <w:szCs w:val="24"/>
      </w:rPr>
      <w:instrText xml:space="preserve">PAGE  </w:instrText>
    </w:r>
    <w:r w:rsidRPr="00F81573">
      <w:rPr>
        <w:rStyle w:val="a4"/>
        <w:rFonts w:cs="B Compset"/>
        <w:b/>
        <w:bCs/>
        <w:sz w:val="24"/>
        <w:szCs w:val="24"/>
        <w:rtl/>
      </w:rPr>
      <w:fldChar w:fldCharType="separate"/>
    </w:r>
    <w:r w:rsidR="00902CEF">
      <w:rPr>
        <w:rStyle w:val="a4"/>
        <w:rFonts w:cs="B Compset"/>
        <w:b/>
        <w:bCs/>
        <w:noProof/>
        <w:sz w:val="24"/>
        <w:szCs w:val="24"/>
        <w:rtl/>
      </w:rPr>
      <w:t>57</w:t>
    </w:r>
    <w:r w:rsidRPr="00F81573">
      <w:rPr>
        <w:rStyle w:val="a4"/>
        <w:rFonts w:cs="B Compset"/>
        <w:b/>
        <w:bCs/>
        <w:sz w:val="24"/>
        <w:szCs w:val="24"/>
        <w:rtl/>
      </w:rPr>
      <w:fldChar w:fldCharType="end"/>
    </w:r>
  </w:p>
  <w:p w:rsidR="0087696D" w:rsidRDefault="006B2B4E" w:rsidP="00F81573">
    <w:pPr>
      <w:pStyle w:val="a3"/>
      <w:tabs>
        <w:tab w:val="right" w:pos="7191"/>
      </w:tabs>
      <w:ind w:right="360"/>
      <w:jc w:val="both"/>
    </w:pPr>
    <w:r w:rsidRPr="006B2B4E">
      <w:rPr>
        <w:rFonts w:cs="B Compset"/>
        <w:b/>
        <w:bCs/>
        <w:noProof/>
        <w:sz w:val="28"/>
        <w:szCs w:val="28"/>
      </w:rPr>
      <w:pict>
        <v:line id="_x0000_s1066" style="position:absolute;left:0;text-align:left;flip:x;z-index:251658752" from="-1.35pt,24.5pt" to="302.25pt,24.5pt" strokeweight="4.5pt">
          <v:stroke linestyle="thinThick"/>
        </v:line>
      </w:pict>
    </w:r>
    <w:r w:rsidR="0087696D">
      <w:rPr>
        <w:rFonts w:cs="B Compset" w:hint="cs"/>
        <w:b/>
        <w:bCs/>
        <w:sz w:val="24"/>
        <w:szCs w:val="24"/>
        <w:rtl/>
        <w:lang w:bidi="fa-IR"/>
      </w:rPr>
      <w:t>السَّلفیّه</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D" w:rsidRDefault="006B2B4E" w:rsidP="00F81573">
    <w:pPr>
      <w:pStyle w:val="a3"/>
      <w:tabs>
        <w:tab w:val="right" w:pos="7191"/>
      </w:tabs>
      <w:ind w:right="14" w:hanging="22"/>
      <w:jc w:val="right"/>
    </w:pPr>
    <w:r w:rsidRPr="006B2B4E">
      <w:rPr>
        <w:rFonts w:cs="B Compset"/>
        <w:b/>
        <w:bCs/>
        <w:noProof/>
        <w:sz w:val="28"/>
        <w:szCs w:val="28"/>
      </w:rPr>
      <w:pict>
        <v:line id="_x0000_s1063" style="position:absolute;flip:x;z-index:251656704" from="-1.35pt,24.5pt" to="302.25pt,24.5pt" strokeweight="4.5pt">
          <v:stroke linestyle="thinThick"/>
        </v:line>
      </w:pict>
    </w:r>
    <w:r w:rsidR="0087696D">
      <w:rPr>
        <w:rFonts w:cs="B Compset" w:hint="cs"/>
        <w:b/>
        <w:bCs/>
        <w:sz w:val="24"/>
        <w:szCs w:val="24"/>
        <w:rtl/>
        <w:lang w:bidi="fa-IR"/>
      </w:rPr>
      <w:t>السَّلفیّه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76063"/>
    <w:multiLevelType w:val="hybridMultilevel"/>
    <w:tmpl w:val="D4D8F420"/>
    <w:lvl w:ilvl="0" w:tplc="D6F02BE8">
      <w:numFmt w:val="bullet"/>
      <w:lvlText w:val="-"/>
      <w:lvlJc w:val="left"/>
      <w:pPr>
        <w:tabs>
          <w:tab w:val="num" w:pos="809"/>
        </w:tabs>
        <w:ind w:left="809" w:hanging="525"/>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activeWritingStyle w:appName="MSWord" w:lang="en-US" w:vendorID="64" w:dllVersion="131078" w:nlCheck="1" w:checkStyle="1"/>
  <w:stylePaneFormatFilter w:val="3F01"/>
  <w:defaultTabStop w:val="720"/>
  <w:evenAndOddHeaders/>
  <w:noPunctuationKerning/>
  <w:characterSpacingControl w:val="doNotCompress"/>
  <w:savePreviewPicture/>
  <w:hdrShapeDefaults>
    <o:shapedefaults v:ext="edit" spidmax="5122">
      <o:colormru v:ext="edit" colors="#eaeaea,#f2f2f2,#e2e2e2,#d9d9d9,#c8c8c8,#a0a0a0,#a9a9a9,#afafaf"/>
      <o:colormenu v:ext="edit" fillcolor="none"/>
    </o:shapedefaults>
    <o:shapelayout v:ext="edit">
      <o:idmap v:ext="edit" data="1"/>
    </o:shapelayout>
  </w:hdrShapeDefaults>
  <w:footnotePr>
    <w:numRestart w:val="eachPage"/>
    <w:footnote w:id="-1"/>
    <w:footnote w:id="0"/>
  </w:footnotePr>
  <w:endnotePr>
    <w:endnote w:id="-1"/>
    <w:endnote w:id="0"/>
  </w:endnotePr>
  <w:compat>
    <w:applyBreakingRules/>
  </w:compat>
  <w:rsids>
    <w:rsidRoot w:val="00C5153E"/>
    <w:rsid w:val="000025D5"/>
    <w:rsid w:val="00002D90"/>
    <w:rsid w:val="00002EF2"/>
    <w:rsid w:val="00003A56"/>
    <w:rsid w:val="000046A1"/>
    <w:rsid w:val="00004EBF"/>
    <w:rsid w:val="000061F2"/>
    <w:rsid w:val="00006442"/>
    <w:rsid w:val="0000644A"/>
    <w:rsid w:val="00006552"/>
    <w:rsid w:val="000075B6"/>
    <w:rsid w:val="00007962"/>
    <w:rsid w:val="0001175C"/>
    <w:rsid w:val="000150E7"/>
    <w:rsid w:val="000172C6"/>
    <w:rsid w:val="0001772C"/>
    <w:rsid w:val="00022B31"/>
    <w:rsid w:val="00023B92"/>
    <w:rsid w:val="00025876"/>
    <w:rsid w:val="000262ED"/>
    <w:rsid w:val="00027513"/>
    <w:rsid w:val="00027580"/>
    <w:rsid w:val="000307E4"/>
    <w:rsid w:val="00030D75"/>
    <w:rsid w:val="000321AD"/>
    <w:rsid w:val="00032B0C"/>
    <w:rsid w:val="00034452"/>
    <w:rsid w:val="0003446A"/>
    <w:rsid w:val="00035334"/>
    <w:rsid w:val="00035627"/>
    <w:rsid w:val="0003563F"/>
    <w:rsid w:val="000358AD"/>
    <w:rsid w:val="0003626D"/>
    <w:rsid w:val="00037A8E"/>
    <w:rsid w:val="00041FD0"/>
    <w:rsid w:val="00042087"/>
    <w:rsid w:val="000438D8"/>
    <w:rsid w:val="000439F6"/>
    <w:rsid w:val="00043B15"/>
    <w:rsid w:val="00043DD7"/>
    <w:rsid w:val="00043FF1"/>
    <w:rsid w:val="00044163"/>
    <w:rsid w:val="000461A0"/>
    <w:rsid w:val="00047B46"/>
    <w:rsid w:val="0005063A"/>
    <w:rsid w:val="0005184A"/>
    <w:rsid w:val="00052224"/>
    <w:rsid w:val="00052AD4"/>
    <w:rsid w:val="0005408A"/>
    <w:rsid w:val="00054AB0"/>
    <w:rsid w:val="00054AD0"/>
    <w:rsid w:val="00054EE1"/>
    <w:rsid w:val="000551D9"/>
    <w:rsid w:val="000553C0"/>
    <w:rsid w:val="000553FE"/>
    <w:rsid w:val="00057570"/>
    <w:rsid w:val="000575F2"/>
    <w:rsid w:val="000578A0"/>
    <w:rsid w:val="00057A2D"/>
    <w:rsid w:val="00060F21"/>
    <w:rsid w:val="00062C59"/>
    <w:rsid w:val="000634EA"/>
    <w:rsid w:val="00063D36"/>
    <w:rsid w:val="00064BD3"/>
    <w:rsid w:val="00064DB8"/>
    <w:rsid w:val="000655CA"/>
    <w:rsid w:val="00066007"/>
    <w:rsid w:val="00067B32"/>
    <w:rsid w:val="0007013A"/>
    <w:rsid w:val="0007102A"/>
    <w:rsid w:val="00072D2F"/>
    <w:rsid w:val="00072D63"/>
    <w:rsid w:val="000731B3"/>
    <w:rsid w:val="00073799"/>
    <w:rsid w:val="00074415"/>
    <w:rsid w:val="00077C78"/>
    <w:rsid w:val="00080380"/>
    <w:rsid w:val="0008048D"/>
    <w:rsid w:val="000804C8"/>
    <w:rsid w:val="00080839"/>
    <w:rsid w:val="00080E02"/>
    <w:rsid w:val="000811B6"/>
    <w:rsid w:val="00082269"/>
    <w:rsid w:val="00082270"/>
    <w:rsid w:val="0008322E"/>
    <w:rsid w:val="00083E3B"/>
    <w:rsid w:val="00087257"/>
    <w:rsid w:val="0008765D"/>
    <w:rsid w:val="00093290"/>
    <w:rsid w:val="0009360E"/>
    <w:rsid w:val="00093B29"/>
    <w:rsid w:val="00096C4E"/>
    <w:rsid w:val="00096E25"/>
    <w:rsid w:val="000973EC"/>
    <w:rsid w:val="000A09EE"/>
    <w:rsid w:val="000A0A5F"/>
    <w:rsid w:val="000A0FBE"/>
    <w:rsid w:val="000A1329"/>
    <w:rsid w:val="000A2B15"/>
    <w:rsid w:val="000A2E4C"/>
    <w:rsid w:val="000A337E"/>
    <w:rsid w:val="000A437A"/>
    <w:rsid w:val="000A45C4"/>
    <w:rsid w:val="000A4633"/>
    <w:rsid w:val="000A5203"/>
    <w:rsid w:val="000A5E5B"/>
    <w:rsid w:val="000A640E"/>
    <w:rsid w:val="000A67E9"/>
    <w:rsid w:val="000A7BFD"/>
    <w:rsid w:val="000A7D56"/>
    <w:rsid w:val="000B0156"/>
    <w:rsid w:val="000B18DF"/>
    <w:rsid w:val="000B1F3A"/>
    <w:rsid w:val="000B23F0"/>
    <w:rsid w:val="000B2A24"/>
    <w:rsid w:val="000B2B34"/>
    <w:rsid w:val="000B2F4B"/>
    <w:rsid w:val="000B3B9C"/>
    <w:rsid w:val="000B3BB2"/>
    <w:rsid w:val="000B42AF"/>
    <w:rsid w:val="000B5682"/>
    <w:rsid w:val="000B6198"/>
    <w:rsid w:val="000B63A6"/>
    <w:rsid w:val="000B68AF"/>
    <w:rsid w:val="000B7428"/>
    <w:rsid w:val="000B79B1"/>
    <w:rsid w:val="000C06E0"/>
    <w:rsid w:val="000C125E"/>
    <w:rsid w:val="000C1429"/>
    <w:rsid w:val="000C197B"/>
    <w:rsid w:val="000C265D"/>
    <w:rsid w:val="000C2E54"/>
    <w:rsid w:val="000C43B5"/>
    <w:rsid w:val="000C5DCB"/>
    <w:rsid w:val="000C69B0"/>
    <w:rsid w:val="000C7C96"/>
    <w:rsid w:val="000D0461"/>
    <w:rsid w:val="000D0F84"/>
    <w:rsid w:val="000D1590"/>
    <w:rsid w:val="000D19E5"/>
    <w:rsid w:val="000D25A0"/>
    <w:rsid w:val="000D290F"/>
    <w:rsid w:val="000D378A"/>
    <w:rsid w:val="000D3EF1"/>
    <w:rsid w:val="000D4C09"/>
    <w:rsid w:val="000D76CB"/>
    <w:rsid w:val="000D7BFC"/>
    <w:rsid w:val="000E0288"/>
    <w:rsid w:val="000E0EC5"/>
    <w:rsid w:val="000E141E"/>
    <w:rsid w:val="000E1D82"/>
    <w:rsid w:val="000E1DA6"/>
    <w:rsid w:val="000E1F0A"/>
    <w:rsid w:val="000E3590"/>
    <w:rsid w:val="000E37C5"/>
    <w:rsid w:val="000E4DAF"/>
    <w:rsid w:val="000E5EE4"/>
    <w:rsid w:val="000F0F99"/>
    <w:rsid w:val="000F147F"/>
    <w:rsid w:val="000F42FE"/>
    <w:rsid w:val="000F697E"/>
    <w:rsid w:val="000F709D"/>
    <w:rsid w:val="000F7CE0"/>
    <w:rsid w:val="001008C1"/>
    <w:rsid w:val="00100B6B"/>
    <w:rsid w:val="00101125"/>
    <w:rsid w:val="00101395"/>
    <w:rsid w:val="00101E55"/>
    <w:rsid w:val="0010227A"/>
    <w:rsid w:val="001028A9"/>
    <w:rsid w:val="0010462E"/>
    <w:rsid w:val="001047F3"/>
    <w:rsid w:val="00104E68"/>
    <w:rsid w:val="0010589E"/>
    <w:rsid w:val="00106A99"/>
    <w:rsid w:val="001128F1"/>
    <w:rsid w:val="001135F5"/>
    <w:rsid w:val="00113BE8"/>
    <w:rsid w:val="00115373"/>
    <w:rsid w:val="00115E83"/>
    <w:rsid w:val="00116770"/>
    <w:rsid w:val="00116B79"/>
    <w:rsid w:val="00117FE4"/>
    <w:rsid w:val="00120304"/>
    <w:rsid w:val="00122D67"/>
    <w:rsid w:val="0012345B"/>
    <w:rsid w:val="00123DF0"/>
    <w:rsid w:val="001243A1"/>
    <w:rsid w:val="0012490F"/>
    <w:rsid w:val="0012575A"/>
    <w:rsid w:val="00125C09"/>
    <w:rsid w:val="00125E3E"/>
    <w:rsid w:val="001266CC"/>
    <w:rsid w:val="00127DA0"/>
    <w:rsid w:val="001309F0"/>
    <w:rsid w:val="00131BEB"/>
    <w:rsid w:val="00131F8F"/>
    <w:rsid w:val="00132566"/>
    <w:rsid w:val="00132709"/>
    <w:rsid w:val="001343B2"/>
    <w:rsid w:val="00136495"/>
    <w:rsid w:val="00137E4C"/>
    <w:rsid w:val="0014035D"/>
    <w:rsid w:val="00140EAC"/>
    <w:rsid w:val="0014261E"/>
    <w:rsid w:val="00143457"/>
    <w:rsid w:val="00143B35"/>
    <w:rsid w:val="00144A1A"/>
    <w:rsid w:val="00145BE4"/>
    <w:rsid w:val="00145C52"/>
    <w:rsid w:val="00147113"/>
    <w:rsid w:val="00147203"/>
    <w:rsid w:val="00147731"/>
    <w:rsid w:val="00147C25"/>
    <w:rsid w:val="00150B07"/>
    <w:rsid w:val="00150C17"/>
    <w:rsid w:val="00150CCD"/>
    <w:rsid w:val="0015320E"/>
    <w:rsid w:val="00153598"/>
    <w:rsid w:val="00153DB4"/>
    <w:rsid w:val="00154445"/>
    <w:rsid w:val="001569FD"/>
    <w:rsid w:val="00157319"/>
    <w:rsid w:val="0016080C"/>
    <w:rsid w:val="00161BC1"/>
    <w:rsid w:val="00161C2E"/>
    <w:rsid w:val="00161D25"/>
    <w:rsid w:val="00163213"/>
    <w:rsid w:val="00163A38"/>
    <w:rsid w:val="0016542D"/>
    <w:rsid w:val="00165645"/>
    <w:rsid w:val="00165AF9"/>
    <w:rsid w:val="001661EE"/>
    <w:rsid w:val="0016696F"/>
    <w:rsid w:val="00166AD3"/>
    <w:rsid w:val="00166B3C"/>
    <w:rsid w:val="00167085"/>
    <w:rsid w:val="001671BB"/>
    <w:rsid w:val="001679B8"/>
    <w:rsid w:val="00170231"/>
    <w:rsid w:val="00171937"/>
    <w:rsid w:val="00171E80"/>
    <w:rsid w:val="001732BD"/>
    <w:rsid w:val="001734A4"/>
    <w:rsid w:val="00173809"/>
    <w:rsid w:val="00173E2D"/>
    <w:rsid w:val="001740FA"/>
    <w:rsid w:val="00174538"/>
    <w:rsid w:val="00175512"/>
    <w:rsid w:val="001756BD"/>
    <w:rsid w:val="001757AC"/>
    <w:rsid w:val="001770DD"/>
    <w:rsid w:val="00177E9D"/>
    <w:rsid w:val="00177FD9"/>
    <w:rsid w:val="001809C0"/>
    <w:rsid w:val="00180A54"/>
    <w:rsid w:val="0018149D"/>
    <w:rsid w:val="00181FB3"/>
    <w:rsid w:val="00183AD1"/>
    <w:rsid w:val="0018414D"/>
    <w:rsid w:val="001843F0"/>
    <w:rsid w:val="0018455F"/>
    <w:rsid w:val="00184C0E"/>
    <w:rsid w:val="00185322"/>
    <w:rsid w:val="00186B41"/>
    <w:rsid w:val="001870C8"/>
    <w:rsid w:val="001903BE"/>
    <w:rsid w:val="00190A69"/>
    <w:rsid w:val="00190EE4"/>
    <w:rsid w:val="00191AB2"/>
    <w:rsid w:val="001931B5"/>
    <w:rsid w:val="00194030"/>
    <w:rsid w:val="00194395"/>
    <w:rsid w:val="001966DC"/>
    <w:rsid w:val="00197343"/>
    <w:rsid w:val="001974EF"/>
    <w:rsid w:val="00197D48"/>
    <w:rsid w:val="00197E1F"/>
    <w:rsid w:val="001A00A7"/>
    <w:rsid w:val="001A0C04"/>
    <w:rsid w:val="001A18EE"/>
    <w:rsid w:val="001A1E92"/>
    <w:rsid w:val="001A22BF"/>
    <w:rsid w:val="001A4972"/>
    <w:rsid w:val="001A49D9"/>
    <w:rsid w:val="001A4E4F"/>
    <w:rsid w:val="001A60DB"/>
    <w:rsid w:val="001A68BC"/>
    <w:rsid w:val="001B04C2"/>
    <w:rsid w:val="001B0891"/>
    <w:rsid w:val="001B1A3F"/>
    <w:rsid w:val="001B4284"/>
    <w:rsid w:val="001B430B"/>
    <w:rsid w:val="001B4B97"/>
    <w:rsid w:val="001B6946"/>
    <w:rsid w:val="001B7295"/>
    <w:rsid w:val="001B792B"/>
    <w:rsid w:val="001B7A5A"/>
    <w:rsid w:val="001C0513"/>
    <w:rsid w:val="001C056C"/>
    <w:rsid w:val="001C0D4F"/>
    <w:rsid w:val="001C22D1"/>
    <w:rsid w:val="001C23ED"/>
    <w:rsid w:val="001C2731"/>
    <w:rsid w:val="001C296C"/>
    <w:rsid w:val="001C3AAA"/>
    <w:rsid w:val="001C42AB"/>
    <w:rsid w:val="001C4A52"/>
    <w:rsid w:val="001C59DA"/>
    <w:rsid w:val="001C5C50"/>
    <w:rsid w:val="001C6FCB"/>
    <w:rsid w:val="001D0216"/>
    <w:rsid w:val="001D1D11"/>
    <w:rsid w:val="001D3AF2"/>
    <w:rsid w:val="001D3B46"/>
    <w:rsid w:val="001D50DD"/>
    <w:rsid w:val="001D6291"/>
    <w:rsid w:val="001D6E0D"/>
    <w:rsid w:val="001D73B1"/>
    <w:rsid w:val="001D7CAE"/>
    <w:rsid w:val="001E0D3B"/>
    <w:rsid w:val="001E28DC"/>
    <w:rsid w:val="001E4396"/>
    <w:rsid w:val="001E6253"/>
    <w:rsid w:val="001E6516"/>
    <w:rsid w:val="001E65C9"/>
    <w:rsid w:val="001E7D40"/>
    <w:rsid w:val="001F01E7"/>
    <w:rsid w:val="001F0A15"/>
    <w:rsid w:val="001F0B9E"/>
    <w:rsid w:val="001F14AE"/>
    <w:rsid w:val="001F18B3"/>
    <w:rsid w:val="001F1F25"/>
    <w:rsid w:val="001F2317"/>
    <w:rsid w:val="001F3F9B"/>
    <w:rsid w:val="001F42CA"/>
    <w:rsid w:val="001F495E"/>
    <w:rsid w:val="001F4F77"/>
    <w:rsid w:val="001F6C9A"/>
    <w:rsid w:val="001F7495"/>
    <w:rsid w:val="001F79AF"/>
    <w:rsid w:val="001F7AB1"/>
    <w:rsid w:val="001F7F4A"/>
    <w:rsid w:val="00201262"/>
    <w:rsid w:val="00202718"/>
    <w:rsid w:val="00202F95"/>
    <w:rsid w:val="00203360"/>
    <w:rsid w:val="00203B54"/>
    <w:rsid w:val="00203F6A"/>
    <w:rsid w:val="00205737"/>
    <w:rsid w:val="00205AD6"/>
    <w:rsid w:val="00206261"/>
    <w:rsid w:val="00207EE1"/>
    <w:rsid w:val="00210128"/>
    <w:rsid w:val="0021047C"/>
    <w:rsid w:val="00210FE2"/>
    <w:rsid w:val="00211208"/>
    <w:rsid w:val="00212289"/>
    <w:rsid w:val="0021231D"/>
    <w:rsid w:val="00212EA6"/>
    <w:rsid w:val="002132A5"/>
    <w:rsid w:val="002141B0"/>
    <w:rsid w:val="002156C5"/>
    <w:rsid w:val="00216D5E"/>
    <w:rsid w:val="00216ECE"/>
    <w:rsid w:val="002171ED"/>
    <w:rsid w:val="00217E20"/>
    <w:rsid w:val="002212B3"/>
    <w:rsid w:val="0022312D"/>
    <w:rsid w:val="0022380D"/>
    <w:rsid w:val="00223B3C"/>
    <w:rsid w:val="00225217"/>
    <w:rsid w:val="00225DEC"/>
    <w:rsid w:val="00226309"/>
    <w:rsid w:val="00226517"/>
    <w:rsid w:val="002266A8"/>
    <w:rsid w:val="00226C02"/>
    <w:rsid w:val="00226D22"/>
    <w:rsid w:val="002325C6"/>
    <w:rsid w:val="00232FDA"/>
    <w:rsid w:val="00233A8A"/>
    <w:rsid w:val="002350BD"/>
    <w:rsid w:val="00236B02"/>
    <w:rsid w:val="00237522"/>
    <w:rsid w:val="002409C6"/>
    <w:rsid w:val="00243652"/>
    <w:rsid w:val="002452D8"/>
    <w:rsid w:val="0024576A"/>
    <w:rsid w:val="00245F59"/>
    <w:rsid w:val="00246B50"/>
    <w:rsid w:val="00246D16"/>
    <w:rsid w:val="00250A6E"/>
    <w:rsid w:val="00250B2F"/>
    <w:rsid w:val="00250E0E"/>
    <w:rsid w:val="002511C2"/>
    <w:rsid w:val="0025184F"/>
    <w:rsid w:val="00251B08"/>
    <w:rsid w:val="00254146"/>
    <w:rsid w:val="00254429"/>
    <w:rsid w:val="00254F1F"/>
    <w:rsid w:val="00255664"/>
    <w:rsid w:val="00257187"/>
    <w:rsid w:val="002573C7"/>
    <w:rsid w:val="00261B43"/>
    <w:rsid w:val="00262ECB"/>
    <w:rsid w:val="00263F8D"/>
    <w:rsid w:val="0026445B"/>
    <w:rsid w:val="00264928"/>
    <w:rsid w:val="00264DB5"/>
    <w:rsid w:val="00264ED5"/>
    <w:rsid w:val="00265EE3"/>
    <w:rsid w:val="00266599"/>
    <w:rsid w:val="00267FBA"/>
    <w:rsid w:val="00270837"/>
    <w:rsid w:val="00272075"/>
    <w:rsid w:val="002741D2"/>
    <w:rsid w:val="002751D1"/>
    <w:rsid w:val="00275B7A"/>
    <w:rsid w:val="002774A3"/>
    <w:rsid w:val="002777DC"/>
    <w:rsid w:val="0028014D"/>
    <w:rsid w:val="002801BD"/>
    <w:rsid w:val="00282F84"/>
    <w:rsid w:val="002833C6"/>
    <w:rsid w:val="002834AB"/>
    <w:rsid w:val="00284873"/>
    <w:rsid w:val="00284B35"/>
    <w:rsid w:val="00290DAE"/>
    <w:rsid w:val="00292BE7"/>
    <w:rsid w:val="002933A2"/>
    <w:rsid w:val="00293530"/>
    <w:rsid w:val="00294065"/>
    <w:rsid w:val="00295F79"/>
    <w:rsid w:val="00296393"/>
    <w:rsid w:val="00297AFE"/>
    <w:rsid w:val="002A100A"/>
    <w:rsid w:val="002A10C7"/>
    <w:rsid w:val="002A22A1"/>
    <w:rsid w:val="002A2EE0"/>
    <w:rsid w:val="002A315C"/>
    <w:rsid w:val="002A47CA"/>
    <w:rsid w:val="002A484C"/>
    <w:rsid w:val="002A5299"/>
    <w:rsid w:val="002A5DC6"/>
    <w:rsid w:val="002A6CA0"/>
    <w:rsid w:val="002A6FE3"/>
    <w:rsid w:val="002A7F40"/>
    <w:rsid w:val="002B039E"/>
    <w:rsid w:val="002B0591"/>
    <w:rsid w:val="002B48B4"/>
    <w:rsid w:val="002B54D8"/>
    <w:rsid w:val="002B6E90"/>
    <w:rsid w:val="002C0CA8"/>
    <w:rsid w:val="002C165E"/>
    <w:rsid w:val="002C2548"/>
    <w:rsid w:val="002C42C9"/>
    <w:rsid w:val="002C47BA"/>
    <w:rsid w:val="002C6719"/>
    <w:rsid w:val="002C7051"/>
    <w:rsid w:val="002D0A9D"/>
    <w:rsid w:val="002D0BD6"/>
    <w:rsid w:val="002D1116"/>
    <w:rsid w:val="002D1DB2"/>
    <w:rsid w:val="002D1E97"/>
    <w:rsid w:val="002D298A"/>
    <w:rsid w:val="002D4070"/>
    <w:rsid w:val="002D4499"/>
    <w:rsid w:val="002D5872"/>
    <w:rsid w:val="002D5A4A"/>
    <w:rsid w:val="002D63D5"/>
    <w:rsid w:val="002E0BD3"/>
    <w:rsid w:val="002E2ADB"/>
    <w:rsid w:val="002E2CBD"/>
    <w:rsid w:val="002E365A"/>
    <w:rsid w:val="002E3A60"/>
    <w:rsid w:val="002E40A8"/>
    <w:rsid w:val="002E483E"/>
    <w:rsid w:val="002E4D4E"/>
    <w:rsid w:val="002E580E"/>
    <w:rsid w:val="002E5BA5"/>
    <w:rsid w:val="002E5E40"/>
    <w:rsid w:val="002E6701"/>
    <w:rsid w:val="002E720D"/>
    <w:rsid w:val="002E73AB"/>
    <w:rsid w:val="002F031A"/>
    <w:rsid w:val="002F15EE"/>
    <w:rsid w:val="002F198F"/>
    <w:rsid w:val="002F24E9"/>
    <w:rsid w:val="002F2773"/>
    <w:rsid w:val="002F32B1"/>
    <w:rsid w:val="002F410A"/>
    <w:rsid w:val="002F4F6D"/>
    <w:rsid w:val="002F5230"/>
    <w:rsid w:val="002F6D91"/>
    <w:rsid w:val="002F75FA"/>
    <w:rsid w:val="002F7DAC"/>
    <w:rsid w:val="00300F9F"/>
    <w:rsid w:val="00301D7E"/>
    <w:rsid w:val="00302398"/>
    <w:rsid w:val="00302C77"/>
    <w:rsid w:val="003031EC"/>
    <w:rsid w:val="00303BA2"/>
    <w:rsid w:val="00304DE6"/>
    <w:rsid w:val="00305403"/>
    <w:rsid w:val="00305908"/>
    <w:rsid w:val="003060AF"/>
    <w:rsid w:val="0030721D"/>
    <w:rsid w:val="0030799C"/>
    <w:rsid w:val="00310446"/>
    <w:rsid w:val="00311722"/>
    <w:rsid w:val="00311C4C"/>
    <w:rsid w:val="003120D4"/>
    <w:rsid w:val="00312647"/>
    <w:rsid w:val="0031289E"/>
    <w:rsid w:val="00313852"/>
    <w:rsid w:val="00313E00"/>
    <w:rsid w:val="00316B42"/>
    <w:rsid w:val="00317579"/>
    <w:rsid w:val="00317DE8"/>
    <w:rsid w:val="00317E7A"/>
    <w:rsid w:val="00320AD3"/>
    <w:rsid w:val="00320AD5"/>
    <w:rsid w:val="00322A5B"/>
    <w:rsid w:val="00322BA6"/>
    <w:rsid w:val="00322DE0"/>
    <w:rsid w:val="003230DC"/>
    <w:rsid w:val="00325469"/>
    <w:rsid w:val="0032590B"/>
    <w:rsid w:val="00325A2E"/>
    <w:rsid w:val="0032793C"/>
    <w:rsid w:val="00330401"/>
    <w:rsid w:val="00330FC2"/>
    <w:rsid w:val="003311AE"/>
    <w:rsid w:val="003315D8"/>
    <w:rsid w:val="00332C22"/>
    <w:rsid w:val="00334A16"/>
    <w:rsid w:val="00335109"/>
    <w:rsid w:val="00340BD8"/>
    <w:rsid w:val="00341949"/>
    <w:rsid w:val="00342AE5"/>
    <w:rsid w:val="0034311D"/>
    <w:rsid w:val="00343C09"/>
    <w:rsid w:val="00344370"/>
    <w:rsid w:val="00345A9C"/>
    <w:rsid w:val="0034689B"/>
    <w:rsid w:val="00350C79"/>
    <w:rsid w:val="00351154"/>
    <w:rsid w:val="00351493"/>
    <w:rsid w:val="00351D1D"/>
    <w:rsid w:val="0035251B"/>
    <w:rsid w:val="00352DE2"/>
    <w:rsid w:val="003536AA"/>
    <w:rsid w:val="00353B5B"/>
    <w:rsid w:val="003552CA"/>
    <w:rsid w:val="00355D99"/>
    <w:rsid w:val="00357391"/>
    <w:rsid w:val="00357D65"/>
    <w:rsid w:val="00360402"/>
    <w:rsid w:val="003604BA"/>
    <w:rsid w:val="00360DEE"/>
    <w:rsid w:val="00361002"/>
    <w:rsid w:val="0036328B"/>
    <w:rsid w:val="00363459"/>
    <w:rsid w:val="003639A0"/>
    <w:rsid w:val="003645BB"/>
    <w:rsid w:val="0036491A"/>
    <w:rsid w:val="003659C9"/>
    <w:rsid w:val="00367476"/>
    <w:rsid w:val="00367597"/>
    <w:rsid w:val="00367FEA"/>
    <w:rsid w:val="0037052B"/>
    <w:rsid w:val="003706C8"/>
    <w:rsid w:val="003708E6"/>
    <w:rsid w:val="00373F56"/>
    <w:rsid w:val="00374F6C"/>
    <w:rsid w:val="00375131"/>
    <w:rsid w:val="00377578"/>
    <w:rsid w:val="00377E82"/>
    <w:rsid w:val="00380912"/>
    <w:rsid w:val="003816DC"/>
    <w:rsid w:val="00381C6A"/>
    <w:rsid w:val="00382123"/>
    <w:rsid w:val="00382184"/>
    <w:rsid w:val="00383228"/>
    <w:rsid w:val="00383AC5"/>
    <w:rsid w:val="00383BA3"/>
    <w:rsid w:val="00383D17"/>
    <w:rsid w:val="003848F3"/>
    <w:rsid w:val="00384936"/>
    <w:rsid w:val="0038555D"/>
    <w:rsid w:val="003855C6"/>
    <w:rsid w:val="003868C9"/>
    <w:rsid w:val="00386DB4"/>
    <w:rsid w:val="003876A9"/>
    <w:rsid w:val="00387BD2"/>
    <w:rsid w:val="0039194E"/>
    <w:rsid w:val="0039322A"/>
    <w:rsid w:val="00393388"/>
    <w:rsid w:val="00394279"/>
    <w:rsid w:val="00394790"/>
    <w:rsid w:val="00395C48"/>
    <w:rsid w:val="0039711A"/>
    <w:rsid w:val="00397A5A"/>
    <w:rsid w:val="00397CAD"/>
    <w:rsid w:val="00397E79"/>
    <w:rsid w:val="003A02A9"/>
    <w:rsid w:val="003A0759"/>
    <w:rsid w:val="003A0E92"/>
    <w:rsid w:val="003A1F21"/>
    <w:rsid w:val="003A2501"/>
    <w:rsid w:val="003A2AEC"/>
    <w:rsid w:val="003A2F50"/>
    <w:rsid w:val="003A382C"/>
    <w:rsid w:val="003A44BF"/>
    <w:rsid w:val="003A49DD"/>
    <w:rsid w:val="003A6BBA"/>
    <w:rsid w:val="003A75E9"/>
    <w:rsid w:val="003A75FE"/>
    <w:rsid w:val="003A7E4E"/>
    <w:rsid w:val="003B0C70"/>
    <w:rsid w:val="003B154F"/>
    <w:rsid w:val="003B4045"/>
    <w:rsid w:val="003B43DD"/>
    <w:rsid w:val="003B56B9"/>
    <w:rsid w:val="003C0314"/>
    <w:rsid w:val="003C20E3"/>
    <w:rsid w:val="003C32E6"/>
    <w:rsid w:val="003C3F30"/>
    <w:rsid w:val="003C52C9"/>
    <w:rsid w:val="003C5480"/>
    <w:rsid w:val="003C5704"/>
    <w:rsid w:val="003C5768"/>
    <w:rsid w:val="003C600D"/>
    <w:rsid w:val="003C6C93"/>
    <w:rsid w:val="003C7D22"/>
    <w:rsid w:val="003C7FD6"/>
    <w:rsid w:val="003D0D8A"/>
    <w:rsid w:val="003D2044"/>
    <w:rsid w:val="003D2928"/>
    <w:rsid w:val="003D2DE3"/>
    <w:rsid w:val="003D328F"/>
    <w:rsid w:val="003D42D7"/>
    <w:rsid w:val="003D4F22"/>
    <w:rsid w:val="003D57B8"/>
    <w:rsid w:val="003D5E38"/>
    <w:rsid w:val="003D5F85"/>
    <w:rsid w:val="003D7BF0"/>
    <w:rsid w:val="003E00E6"/>
    <w:rsid w:val="003E0301"/>
    <w:rsid w:val="003E0600"/>
    <w:rsid w:val="003E0699"/>
    <w:rsid w:val="003E3AD4"/>
    <w:rsid w:val="003E51C0"/>
    <w:rsid w:val="003E54EB"/>
    <w:rsid w:val="003E569C"/>
    <w:rsid w:val="003E5893"/>
    <w:rsid w:val="003E5B39"/>
    <w:rsid w:val="003E6209"/>
    <w:rsid w:val="003E733F"/>
    <w:rsid w:val="003E7807"/>
    <w:rsid w:val="003F0C69"/>
    <w:rsid w:val="003F13B6"/>
    <w:rsid w:val="003F200E"/>
    <w:rsid w:val="003F21BB"/>
    <w:rsid w:val="003F276E"/>
    <w:rsid w:val="003F2892"/>
    <w:rsid w:val="003F2A7C"/>
    <w:rsid w:val="003F3A03"/>
    <w:rsid w:val="003F45D5"/>
    <w:rsid w:val="003F46EC"/>
    <w:rsid w:val="003F5233"/>
    <w:rsid w:val="003F6E89"/>
    <w:rsid w:val="003F73F4"/>
    <w:rsid w:val="004015C8"/>
    <w:rsid w:val="00401F18"/>
    <w:rsid w:val="004032A1"/>
    <w:rsid w:val="0040478B"/>
    <w:rsid w:val="00407BC0"/>
    <w:rsid w:val="00410FA0"/>
    <w:rsid w:val="004110A6"/>
    <w:rsid w:val="004114B2"/>
    <w:rsid w:val="004116A0"/>
    <w:rsid w:val="00412F7B"/>
    <w:rsid w:val="00412FCF"/>
    <w:rsid w:val="00414827"/>
    <w:rsid w:val="00415E36"/>
    <w:rsid w:val="00416037"/>
    <w:rsid w:val="00416E53"/>
    <w:rsid w:val="00416FBE"/>
    <w:rsid w:val="00417A46"/>
    <w:rsid w:val="00417CAB"/>
    <w:rsid w:val="004208DF"/>
    <w:rsid w:val="00420B4E"/>
    <w:rsid w:val="00420B7D"/>
    <w:rsid w:val="00420B89"/>
    <w:rsid w:val="00421B6F"/>
    <w:rsid w:val="00422449"/>
    <w:rsid w:val="00424245"/>
    <w:rsid w:val="00424E01"/>
    <w:rsid w:val="00425FD4"/>
    <w:rsid w:val="00426935"/>
    <w:rsid w:val="00430144"/>
    <w:rsid w:val="00430EA5"/>
    <w:rsid w:val="0043316E"/>
    <w:rsid w:val="0043346C"/>
    <w:rsid w:val="004342E9"/>
    <w:rsid w:val="00434854"/>
    <w:rsid w:val="00436A5D"/>
    <w:rsid w:val="00436B92"/>
    <w:rsid w:val="004375FF"/>
    <w:rsid w:val="00440059"/>
    <w:rsid w:val="00440E29"/>
    <w:rsid w:val="00441090"/>
    <w:rsid w:val="00441608"/>
    <w:rsid w:val="004417D2"/>
    <w:rsid w:val="00441948"/>
    <w:rsid w:val="004427A4"/>
    <w:rsid w:val="00445A00"/>
    <w:rsid w:val="00446514"/>
    <w:rsid w:val="0045003F"/>
    <w:rsid w:val="00450C01"/>
    <w:rsid w:val="004523EB"/>
    <w:rsid w:val="0045270F"/>
    <w:rsid w:val="0045304A"/>
    <w:rsid w:val="00454A73"/>
    <w:rsid w:val="004554C9"/>
    <w:rsid w:val="004559DE"/>
    <w:rsid w:val="0045709E"/>
    <w:rsid w:val="00457DD1"/>
    <w:rsid w:val="00460E27"/>
    <w:rsid w:val="00461BA0"/>
    <w:rsid w:val="00461D92"/>
    <w:rsid w:val="004626C2"/>
    <w:rsid w:val="00462A2F"/>
    <w:rsid w:val="004647B6"/>
    <w:rsid w:val="00464DCC"/>
    <w:rsid w:val="00466AAF"/>
    <w:rsid w:val="00466B81"/>
    <w:rsid w:val="00467073"/>
    <w:rsid w:val="00467463"/>
    <w:rsid w:val="004674FC"/>
    <w:rsid w:val="004677A1"/>
    <w:rsid w:val="0046790B"/>
    <w:rsid w:val="00470533"/>
    <w:rsid w:val="004716A4"/>
    <w:rsid w:val="00471A08"/>
    <w:rsid w:val="004720A8"/>
    <w:rsid w:val="004749FD"/>
    <w:rsid w:val="004758B5"/>
    <w:rsid w:val="00475E74"/>
    <w:rsid w:val="0047632B"/>
    <w:rsid w:val="00476534"/>
    <w:rsid w:val="00476BDD"/>
    <w:rsid w:val="00476D6D"/>
    <w:rsid w:val="00477098"/>
    <w:rsid w:val="004770FA"/>
    <w:rsid w:val="00477EE8"/>
    <w:rsid w:val="00480DC4"/>
    <w:rsid w:val="00483244"/>
    <w:rsid w:val="00483422"/>
    <w:rsid w:val="00483B66"/>
    <w:rsid w:val="00483F4A"/>
    <w:rsid w:val="00486FFE"/>
    <w:rsid w:val="00487209"/>
    <w:rsid w:val="0048738C"/>
    <w:rsid w:val="00487BBF"/>
    <w:rsid w:val="00491049"/>
    <w:rsid w:val="00491099"/>
    <w:rsid w:val="00491124"/>
    <w:rsid w:val="004926A2"/>
    <w:rsid w:val="004940A2"/>
    <w:rsid w:val="00494D70"/>
    <w:rsid w:val="004950FB"/>
    <w:rsid w:val="00495442"/>
    <w:rsid w:val="004974DC"/>
    <w:rsid w:val="004A0E8B"/>
    <w:rsid w:val="004A1503"/>
    <w:rsid w:val="004A170D"/>
    <w:rsid w:val="004A1805"/>
    <w:rsid w:val="004A5C60"/>
    <w:rsid w:val="004A628A"/>
    <w:rsid w:val="004A7266"/>
    <w:rsid w:val="004B2260"/>
    <w:rsid w:val="004B294C"/>
    <w:rsid w:val="004B361D"/>
    <w:rsid w:val="004B3737"/>
    <w:rsid w:val="004B3D60"/>
    <w:rsid w:val="004B4D20"/>
    <w:rsid w:val="004B4D6A"/>
    <w:rsid w:val="004B4EF5"/>
    <w:rsid w:val="004B5229"/>
    <w:rsid w:val="004B7D44"/>
    <w:rsid w:val="004C0774"/>
    <w:rsid w:val="004C16FF"/>
    <w:rsid w:val="004C1D1D"/>
    <w:rsid w:val="004C2748"/>
    <w:rsid w:val="004C3652"/>
    <w:rsid w:val="004C4943"/>
    <w:rsid w:val="004C50EB"/>
    <w:rsid w:val="004C58BD"/>
    <w:rsid w:val="004C7FD8"/>
    <w:rsid w:val="004D09E7"/>
    <w:rsid w:val="004D115C"/>
    <w:rsid w:val="004D21E0"/>
    <w:rsid w:val="004D2206"/>
    <w:rsid w:val="004D3E32"/>
    <w:rsid w:val="004D7F76"/>
    <w:rsid w:val="004E0003"/>
    <w:rsid w:val="004E083F"/>
    <w:rsid w:val="004E1D1B"/>
    <w:rsid w:val="004E1FF0"/>
    <w:rsid w:val="004E216B"/>
    <w:rsid w:val="004E267A"/>
    <w:rsid w:val="004E275A"/>
    <w:rsid w:val="004E2BC0"/>
    <w:rsid w:val="004E366B"/>
    <w:rsid w:val="004E379F"/>
    <w:rsid w:val="004E391C"/>
    <w:rsid w:val="004E3F11"/>
    <w:rsid w:val="004E4BC7"/>
    <w:rsid w:val="004E4D0C"/>
    <w:rsid w:val="004E4EA2"/>
    <w:rsid w:val="004E50D2"/>
    <w:rsid w:val="004E62E8"/>
    <w:rsid w:val="004E6425"/>
    <w:rsid w:val="004E68CC"/>
    <w:rsid w:val="004E7D05"/>
    <w:rsid w:val="004F0B8C"/>
    <w:rsid w:val="004F17FA"/>
    <w:rsid w:val="004F1AE2"/>
    <w:rsid w:val="004F1BE3"/>
    <w:rsid w:val="004F1FCE"/>
    <w:rsid w:val="004F203F"/>
    <w:rsid w:val="004F2808"/>
    <w:rsid w:val="004F2CF3"/>
    <w:rsid w:val="004F314F"/>
    <w:rsid w:val="004F341E"/>
    <w:rsid w:val="004F350F"/>
    <w:rsid w:val="004F3ABF"/>
    <w:rsid w:val="004F51DC"/>
    <w:rsid w:val="004F5402"/>
    <w:rsid w:val="004F5B97"/>
    <w:rsid w:val="004F71AB"/>
    <w:rsid w:val="004F7734"/>
    <w:rsid w:val="005008AC"/>
    <w:rsid w:val="005022C5"/>
    <w:rsid w:val="00502C22"/>
    <w:rsid w:val="005036E3"/>
    <w:rsid w:val="0050430D"/>
    <w:rsid w:val="005045D0"/>
    <w:rsid w:val="005045E6"/>
    <w:rsid w:val="005049E2"/>
    <w:rsid w:val="00505B32"/>
    <w:rsid w:val="00505D51"/>
    <w:rsid w:val="00510B21"/>
    <w:rsid w:val="005111AF"/>
    <w:rsid w:val="005118B7"/>
    <w:rsid w:val="00512058"/>
    <w:rsid w:val="00512DD1"/>
    <w:rsid w:val="00513030"/>
    <w:rsid w:val="00514044"/>
    <w:rsid w:val="0051508A"/>
    <w:rsid w:val="005155B1"/>
    <w:rsid w:val="00516765"/>
    <w:rsid w:val="0051750C"/>
    <w:rsid w:val="00517587"/>
    <w:rsid w:val="005175F3"/>
    <w:rsid w:val="005202BC"/>
    <w:rsid w:val="00521C6F"/>
    <w:rsid w:val="005241DD"/>
    <w:rsid w:val="00524D4A"/>
    <w:rsid w:val="005252D7"/>
    <w:rsid w:val="005259E1"/>
    <w:rsid w:val="00526024"/>
    <w:rsid w:val="00526621"/>
    <w:rsid w:val="0052675B"/>
    <w:rsid w:val="00526A07"/>
    <w:rsid w:val="0052739D"/>
    <w:rsid w:val="0052767A"/>
    <w:rsid w:val="00527C8D"/>
    <w:rsid w:val="005302E3"/>
    <w:rsid w:val="0053073D"/>
    <w:rsid w:val="00531B85"/>
    <w:rsid w:val="00532124"/>
    <w:rsid w:val="0053242B"/>
    <w:rsid w:val="0053259F"/>
    <w:rsid w:val="00534DA9"/>
    <w:rsid w:val="00535354"/>
    <w:rsid w:val="0053625C"/>
    <w:rsid w:val="0054069B"/>
    <w:rsid w:val="005418BE"/>
    <w:rsid w:val="0054215D"/>
    <w:rsid w:val="00542F07"/>
    <w:rsid w:val="0054364D"/>
    <w:rsid w:val="00543946"/>
    <w:rsid w:val="00543EE7"/>
    <w:rsid w:val="00544723"/>
    <w:rsid w:val="00545C3D"/>
    <w:rsid w:val="00545D5C"/>
    <w:rsid w:val="00547485"/>
    <w:rsid w:val="0055048D"/>
    <w:rsid w:val="00551639"/>
    <w:rsid w:val="00551C43"/>
    <w:rsid w:val="0055407A"/>
    <w:rsid w:val="00555E94"/>
    <w:rsid w:val="0056044C"/>
    <w:rsid w:val="00560FEF"/>
    <w:rsid w:val="0056166B"/>
    <w:rsid w:val="005619E8"/>
    <w:rsid w:val="0056272C"/>
    <w:rsid w:val="00562DC0"/>
    <w:rsid w:val="00562FC3"/>
    <w:rsid w:val="00563540"/>
    <w:rsid w:val="00564C90"/>
    <w:rsid w:val="00565839"/>
    <w:rsid w:val="00566D7F"/>
    <w:rsid w:val="005671AB"/>
    <w:rsid w:val="005674FC"/>
    <w:rsid w:val="00567A73"/>
    <w:rsid w:val="00570A44"/>
    <w:rsid w:val="00570E83"/>
    <w:rsid w:val="00571785"/>
    <w:rsid w:val="005719E0"/>
    <w:rsid w:val="00572D8B"/>
    <w:rsid w:val="00572E00"/>
    <w:rsid w:val="0057443D"/>
    <w:rsid w:val="005754ED"/>
    <w:rsid w:val="00575FF2"/>
    <w:rsid w:val="00576E34"/>
    <w:rsid w:val="005806B4"/>
    <w:rsid w:val="00580FF8"/>
    <w:rsid w:val="00581633"/>
    <w:rsid w:val="00582717"/>
    <w:rsid w:val="00582CDF"/>
    <w:rsid w:val="00583716"/>
    <w:rsid w:val="0058381A"/>
    <w:rsid w:val="00583B1A"/>
    <w:rsid w:val="00586638"/>
    <w:rsid w:val="00586FA0"/>
    <w:rsid w:val="00587B17"/>
    <w:rsid w:val="005914FA"/>
    <w:rsid w:val="005923E1"/>
    <w:rsid w:val="0059347D"/>
    <w:rsid w:val="00594F08"/>
    <w:rsid w:val="00595528"/>
    <w:rsid w:val="00596959"/>
    <w:rsid w:val="00596A43"/>
    <w:rsid w:val="00596D06"/>
    <w:rsid w:val="005A221C"/>
    <w:rsid w:val="005A3569"/>
    <w:rsid w:val="005A3782"/>
    <w:rsid w:val="005A4BD9"/>
    <w:rsid w:val="005A4DCA"/>
    <w:rsid w:val="005A4FBF"/>
    <w:rsid w:val="005A521D"/>
    <w:rsid w:val="005A536F"/>
    <w:rsid w:val="005A5F56"/>
    <w:rsid w:val="005A70CE"/>
    <w:rsid w:val="005A77C3"/>
    <w:rsid w:val="005A780D"/>
    <w:rsid w:val="005A7B0F"/>
    <w:rsid w:val="005B01F2"/>
    <w:rsid w:val="005B114F"/>
    <w:rsid w:val="005B3877"/>
    <w:rsid w:val="005B3894"/>
    <w:rsid w:val="005B4435"/>
    <w:rsid w:val="005B46CF"/>
    <w:rsid w:val="005B4AEA"/>
    <w:rsid w:val="005C1584"/>
    <w:rsid w:val="005C2071"/>
    <w:rsid w:val="005C25C3"/>
    <w:rsid w:val="005C2F24"/>
    <w:rsid w:val="005C4E6B"/>
    <w:rsid w:val="005C6869"/>
    <w:rsid w:val="005C738C"/>
    <w:rsid w:val="005C7807"/>
    <w:rsid w:val="005C7B6F"/>
    <w:rsid w:val="005C7F4C"/>
    <w:rsid w:val="005D05A7"/>
    <w:rsid w:val="005D05E3"/>
    <w:rsid w:val="005D1321"/>
    <w:rsid w:val="005D13FB"/>
    <w:rsid w:val="005D1B6A"/>
    <w:rsid w:val="005D21FB"/>
    <w:rsid w:val="005D264B"/>
    <w:rsid w:val="005D3ECA"/>
    <w:rsid w:val="005D4939"/>
    <w:rsid w:val="005D4963"/>
    <w:rsid w:val="005D51C6"/>
    <w:rsid w:val="005D5CC9"/>
    <w:rsid w:val="005D6FA3"/>
    <w:rsid w:val="005D7870"/>
    <w:rsid w:val="005E011E"/>
    <w:rsid w:val="005E1B4F"/>
    <w:rsid w:val="005E1E9F"/>
    <w:rsid w:val="005E2DFE"/>
    <w:rsid w:val="005E4223"/>
    <w:rsid w:val="005E438F"/>
    <w:rsid w:val="005E4ABF"/>
    <w:rsid w:val="005E4BB2"/>
    <w:rsid w:val="005E6203"/>
    <w:rsid w:val="005E6511"/>
    <w:rsid w:val="005E660B"/>
    <w:rsid w:val="005E7203"/>
    <w:rsid w:val="005E736F"/>
    <w:rsid w:val="005F09E0"/>
    <w:rsid w:val="005F0B2A"/>
    <w:rsid w:val="005F1242"/>
    <w:rsid w:val="005F30C8"/>
    <w:rsid w:val="005F48CB"/>
    <w:rsid w:val="005F4D8E"/>
    <w:rsid w:val="005F4FAA"/>
    <w:rsid w:val="005F5064"/>
    <w:rsid w:val="005F5388"/>
    <w:rsid w:val="005F6685"/>
    <w:rsid w:val="005F68E8"/>
    <w:rsid w:val="005F780E"/>
    <w:rsid w:val="00601E66"/>
    <w:rsid w:val="006034F6"/>
    <w:rsid w:val="0060416D"/>
    <w:rsid w:val="006044A7"/>
    <w:rsid w:val="00604DF1"/>
    <w:rsid w:val="006057F1"/>
    <w:rsid w:val="00605CE3"/>
    <w:rsid w:val="006064A9"/>
    <w:rsid w:val="0060706A"/>
    <w:rsid w:val="00607394"/>
    <w:rsid w:val="006100BA"/>
    <w:rsid w:val="00612CB5"/>
    <w:rsid w:val="006164C2"/>
    <w:rsid w:val="00616797"/>
    <w:rsid w:val="00617B3A"/>
    <w:rsid w:val="00617CF0"/>
    <w:rsid w:val="00617F7B"/>
    <w:rsid w:val="00620FBD"/>
    <w:rsid w:val="0062123E"/>
    <w:rsid w:val="00622F21"/>
    <w:rsid w:val="00623397"/>
    <w:rsid w:val="00623A1A"/>
    <w:rsid w:val="00623B7B"/>
    <w:rsid w:val="00623C82"/>
    <w:rsid w:val="006241C8"/>
    <w:rsid w:val="00624694"/>
    <w:rsid w:val="00625ED6"/>
    <w:rsid w:val="006262D9"/>
    <w:rsid w:val="00627693"/>
    <w:rsid w:val="00630451"/>
    <w:rsid w:val="00630645"/>
    <w:rsid w:val="00630CAD"/>
    <w:rsid w:val="00631895"/>
    <w:rsid w:val="00631AF4"/>
    <w:rsid w:val="00632AE0"/>
    <w:rsid w:val="0063376C"/>
    <w:rsid w:val="0063384F"/>
    <w:rsid w:val="006345EB"/>
    <w:rsid w:val="006349EC"/>
    <w:rsid w:val="00634A37"/>
    <w:rsid w:val="00635C24"/>
    <w:rsid w:val="00635DE1"/>
    <w:rsid w:val="00635E1A"/>
    <w:rsid w:val="00636B35"/>
    <w:rsid w:val="006373CF"/>
    <w:rsid w:val="006379DA"/>
    <w:rsid w:val="00637D7D"/>
    <w:rsid w:val="00640455"/>
    <w:rsid w:val="00640CF8"/>
    <w:rsid w:val="0064184B"/>
    <w:rsid w:val="006429D3"/>
    <w:rsid w:val="0064366E"/>
    <w:rsid w:val="00643B0C"/>
    <w:rsid w:val="006440B9"/>
    <w:rsid w:val="006449EC"/>
    <w:rsid w:val="00645266"/>
    <w:rsid w:val="00645EF3"/>
    <w:rsid w:val="006469F5"/>
    <w:rsid w:val="00650D0D"/>
    <w:rsid w:val="006512B9"/>
    <w:rsid w:val="0065185A"/>
    <w:rsid w:val="006547E4"/>
    <w:rsid w:val="00654C53"/>
    <w:rsid w:val="00655621"/>
    <w:rsid w:val="006557D7"/>
    <w:rsid w:val="00655C14"/>
    <w:rsid w:val="00656A3C"/>
    <w:rsid w:val="00657165"/>
    <w:rsid w:val="00660010"/>
    <w:rsid w:val="00662DC7"/>
    <w:rsid w:val="006646B3"/>
    <w:rsid w:val="00664D2F"/>
    <w:rsid w:val="00665388"/>
    <w:rsid w:val="00665B40"/>
    <w:rsid w:val="00665B4E"/>
    <w:rsid w:val="00666161"/>
    <w:rsid w:val="006670E8"/>
    <w:rsid w:val="00667467"/>
    <w:rsid w:val="00670496"/>
    <w:rsid w:val="00670B1E"/>
    <w:rsid w:val="0067102E"/>
    <w:rsid w:val="006714DF"/>
    <w:rsid w:val="006720A6"/>
    <w:rsid w:val="00672961"/>
    <w:rsid w:val="00673308"/>
    <w:rsid w:val="00673C5A"/>
    <w:rsid w:val="00673EBC"/>
    <w:rsid w:val="006767A9"/>
    <w:rsid w:val="00676C1F"/>
    <w:rsid w:val="00677019"/>
    <w:rsid w:val="00677956"/>
    <w:rsid w:val="00680210"/>
    <w:rsid w:val="00680C32"/>
    <w:rsid w:val="006814A0"/>
    <w:rsid w:val="00681F85"/>
    <w:rsid w:val="0068213A"/>
    <w:rsid w:val="00683361"/>
    <w:rsid w:val="00683C58"/>
    <w:rsid w:val="00684CA7"/>
    <w:rsid w:val="00685001"/>
    <w:rsid w:val="006851BC"/>
    <w:rsid w:val="00685280"/>
    <w:rsid w:val="00685A18"/>
    <w:rsid w:val="00685CA8"/>
    <w:rsid w:val="00687CBC"/>
    <w:rsid w:val="0069066A"/>
    <w:rsid w:val="006906C9"/>
    <w:rsid w:val="006925AF"/>
    <w:rsid w:val="00692676"/>
    <w:rsid w:val="00692ACD"/>
    <w:rsid w:val="006935DE"/>
    <w:rsid w:val="00694E31"/>
    <w:rsid w:val="00695627"/>
    <w:rsid w:val="0069793E"/>
    <w:rsid w:val="006A15C3"/>
    <w:rsid w:val="006A16A5"/>
    <w:rsid w:val="006A416C"/>
    <w:rsid w:val="006A4892"/>
    <w:rsid w:val="006A4ADF"/>
    <w:rsid w:val="006A4CFF"/>
    <w:rsid w:val="006A661E"/>
    <w:rsid w:val="006A67F1"/>
    <w:rsid w:val="006A6BF0"/>
    <w:rsid w:val="006A796B"/>
    <w:rsid w:val="006B1CD7"/>
    <w:rsid w:val="006B26C3"/>
    <w:rsid w:val="006B2A9F"/>
    <w:rsid w:val="006B2B4E"/>
    <w:rsid w:val="006B2BBE"/>
    <w:rsid w:val="006B2BD6"/>
    <w:rsid w:val="006B31FB"/>
    <w:rsid w:val="006B3219"/>
    <w:rsid w:val="006B36B2"/>
    <w:rsid w:val="006B398B"/>
    <w:rsid w:val="006B457B"/>
    <w:rsid w:val="006B5495"/>
    <w:rsid w:val="006B6E73"/>
    <w:rsid w:val="006B7584"/>
    <w:rsid w:val="006B77DF"/>
    <w:rsid w:val="006C0767"/>
    <w:rsid w:val="006C19DE"/>
    <w:rsid w:val="006C382B"/>
    <w:rsid w:val="006C3DED"/>
    <w:rsid w:val="006C420E"/>
    <w:rsid w:val="006C4A59"/>
    <w:rsid w:val="006C5C57"/>
    <w:rsid w:val="006C7B6B"/>
    <w:rsid w:val="006D1C93"/>
    <w:rsid w:val="006D265A"/>
    <w:rsid w:val="006D29A1"/>
    <w:rsid w:val="006D52B9"/>
    <w:rsid w:val="006D6261"/>
    <w:rsid w:val="006D630E"/>
    <w:rsid w:val="006D6500"/>
    <w:rsid w:val="006E07DE"/>
    <w:rsid w:val="006E0B6D"/>
    <w:rsid w:val="006E12B6"/>
    <w:rsid w:val="006E1C74"/>
    <w:rsid w:val="006E229A"/>
    <w:rsid w:val="006E7E48"/>
    <w:rsid w:val="006F137F"/>
    <w:rsid w:val="006F1521"/>
    <w:rsid w:val="006F1693"/>
    <w:rsid w:val="006F18B1"/>
    <w:rsid w:val="006F1F69"/>
    <w:rsid w:val="006F2426"/>
    <w:rsid w:val="006F4B54"/>
    <w:rsid w:val="006F5108"/>
    <w:rsid w:val="006F59A5"/>
    <w:rsid w:val="006F6130"/>
    <w:rsid w:val="006F6986"/>
    <w:rsid w:val="006F6C32"/>
    <w:rsid w:val="006F6E00"/>
    <w:rsid w:val="006F7291"/>
    <w:rsid w:val="00700E1B"/>
    <w:rsid w:val="007033C0"/>
    <w:rsid w:val="007038B5"/>
    <w:rsid w:val="00703AB7"/>
    <w:rsid w:val="00703E31"/>
    <w:rsid w:val="00705539"/>
    <w:rsid w:val="00705EC4"/>
    <w:rsid w:val="00707807"/>
    <w:rsid w:val="00707919"/>
    <w:rsid w:val="00707D0A"/>
    <w:rsid w:val="0071035D"/>
    <w:rsid w:val="007121DD"/>
    <w:rsid w:val="007122F7"/>
    <w:rsid w:val="00712A69"/>
    <w:rsid w:val="007137AB"/>
    <w:rsid w:val="007143C4"/>
    <w:rsid w:val="00714A07"/>
    <w:rsid w:val="0071561A"/>
    <w:rsid w:val="00720BC9"/>
    <w:rsid w:val="00721B11"/>
    <w:rsid w:val="00722250"/>
    <w:rsid w:val="00723E46"/>
    <w:rsid w:val="00726DB1"/>
    <w:rsid w:val="007270FB"/>
    <w:rsid w:val="007274A0"/>
    <w:rsid w:val="0073052F"/>
    <w:rsid w:val="007306AF"/>
    <w:rsid w:val="00731395"/>
    <w:rsid w:val="0073183E"/>
    <w:rsid w:val="00732DC9"/>
    <w:rsid w:val="00732FB8"/>
    <w:rsid w:val="00733161"/>
    <w:rsid w:val="00733398"/>
    <w:rsid w:val="00733CB3"/>
    <w:rsid w:val="0073527C"/>
    <w:rsid w:val="0073731D"/>
    <w:rsid w:val="00737A23"/>
    <w:rsid w:val="00740270"/>
    <w:rsid w:val="00741592"/>
    <w:rsid w:val="007419B9"/>
    <w:rsid w:val="007429C5"/>
    <w:rsid w:val="00742E22"/>
    <w:rsid w:val="007442A6"/>
    <w:rsid w:val="00745B4B"/>
    <w:rsid w:val="00746EBF"/>
    <w:rsid w:val="00746EF0"/>
    <w:rsid w:val="0074755B"/>
    <w:rsid w:val="007522F2"/>
    <w:rsid w:val="00752552"/>
    <w:rsid w:val="00752857"/>
    <w:rsid w:val="00754C34"/>
    <w:rsid w:val="00755B7D"/>
    <w:rsid w:val="00755FB2"/>
    <w:rsid w:val="00756625"/>
    <w:rsid w:val="00760922"/>
    <w:rsid w:val="007620BB"/>
    <w:rsid w:val="00762773"/>
    <w:rsid w:val="00762BEF"/>
    <w:rsid w:val="00763663"/>
    <w:rsid w:val="00764736"/>
    <w:rsid w:val="007656E0"/>
    <w:rsid w:val="007657DB"/>
    <w:rsid w:val="007664F9"/>
    <w:rsid w:val="00766BF3"/>
    <w:rsid w:val="0077004E"/>
    <w:rsid w:val="00770134"/>
    <w:rsid w:val="007703FE"/>
    <w:rsid w:val="00770581"/>
    <w:rsid w:val="00770BE4"/>
    <w:rsid w:val="00770CFB"/>
    <w:rsid w:val="00772DCD"/>
    <w:rsid w:val="00773395"/>
    <w:rsid w:val="00773920"/>
    <w:rsid w:val="00774366"/>
    <w:rsid w:val="00774768"/>
    <w:rsid w:val="00774C83"/>
    <w:rsid w:val="00774E47"/>
    <w:rsid w:val="00775CA8"/>
    <w:rsid w:val="00776931"/>
    <w:rsid w:val="0078004D"/>
    <w:rsid w:val="007822E5"/>
    <w:rsid w:val="00782545"/>
    <w:rsid w:val="00782607"/>
    <w:rsid w:val="0078295E"/>
    <w:rsid w:val="00782D93"/>
    <w:rsid w:val="00783263"/>
    <w:rsid w:val="007833DE"/>
    <w:rsid w:val="00783B5C"/>
    <w:rsid w:val="007840B2"/>
    <w:rsid w:val="00785880"/>
    <w:rsid w:val="00786025"/>
    <w:rsid w:val="007868A0"/>
    <w:rsid w:val="00786DC2"/>
    <w:rsid w:val="00790258"/>
    <w:rsid w:val="00790799"/>
    <w:rsid w:val="00790864"/>
    <w:rsid w:val="00790B93"/>
    <w:rsid w:val="00790EDF"/>
    <w:rsid w:val="00791431"/>
    <w:rsid w:val="0079437A"/>
    <w:rsid w:val="00794422"/>
    <w:rsid w:val="00795776"/>
    <w:rsid w:val="00797182"/>
    <w:rsid w:val="007977E1"/>
    <w:rsid w:val="007977F8"/>
    <w:rsid w:val="007A19A1"/>
    <w:rsid w:val="007A4FAE"/>
    <w:rsid w:val="007A5AD7"/>
    <w:rsid w:val="007A603D"/>
    <w:rsid w:val="007A71D1"/>
    <w:rsid w:val="007B04AA"/>
    <w:rsid w:val="007B1145"/>
    <w:rsid w:val="007B1939"/>
    <w:rsid w:val="007B1C85"/>
    <w:rsid w:val="007B1CDD"/>
    <w:rsid w:val="007B258C"/>
    <w:rsid w:val="007B2E06"/>
    <w:rsid w:val="007B2F82"/>
    <w:rsid w:val="007B3EBA"/>
    <w:rsid w:val="007B4768"/>
    <w:rsid w:val="007B4B03"/>
    <w:rsid w:val="007B526D"/>
    <w:rsid w:val="007B5777"/>
    <w:rsid w:val="007B5C07"/>
    <w:rsid w:val="007B5D02"/>
    <w:rsid w:val="007B6E5C"/>
    <w:rsid w:val="007B7701"/>
    <w:rsid w:val="007C1C37"/>
    <w:rsid w:val="007C20AE"/>
    <w:rsid w:val="007C3551"/>
    <w:rsid w:val="007C392D"/>
    <w:rsid w:val="007C4E6A"/>
    <w:rsid w:val="007C54BD"/>
    <w:rsid w:val="007C556B"/>
    <w:rsid w:val="007C6CEE"/>
    <w:rsid w:val="007C6E55"/>
    <w:rsid w:val="007C7EF0"/>
    <w:rsid w:val="007D00ED"/>
    <w:rsid w:val="007D096E"/>
    <w:rsid w:val="007D12EF"/>
    <w:rsid w:val="007D1EFD"/>
    <w:rsid w:val="007D268F"/>
    <w:rsid w:val="007D4314"/>
    <w:rsid w:val="007D4D8E"/>
    <w:rsid w:val="007D5441"/>
    <w:rsid w:val="007D615C"/>
    <w:rsid w:val="007D6DA2"/>
    <w:rsid w:val="007D7DC6"/>
    <w:rsid w:val="007E0F3C"/>
    <w:rsid w:val="007E14C0"/>
    <w:rsid w:val="007E1773"/>
    <w:rsid w:val="007E2517"/>
    <w:rsid w:val="007E34AE"/>
    <w:rsid w:val="007E3782"/>
    <w:rsid w:val="007E4800"/>
    <w:rsid w:val="007E4E35"/>
    <w:rsid w:val="007E6783"/>
    <w:rsid w:val="007E6C70"/>
    <w:rsid w:val="007E7CE2"/>
    <w:rsid w:val="007F036F"/>
    <w:rsid w:val="007F213C"/>
    <w:rsid w:val="007F2AB9"/>
    <w:rsid w:val="007F3565"/>
    <w:rsid w:val="007F63F4"/>
    <w:rsid w:val="007F6412"/>
    <w:rsid w:val="007F668E"/>
    <w:rsid w:val="007F67CF"/>
    <w:rsid w:val="00801221"/>
    <w:rsid w:val="00802BC6"/>
    <w:rsid w:val="00803AFB"/>
    <w:rsid w:val="0080538F"/>
    <w:rsid w:val="00806CE4"/>
    <w:rsid w:val="0081034C"/>
    <w:rsid w:val="0081054F"/>
    <w:rsid w:val="00810CC3"/>
    <w:rsid w:val="0081127A"/>
    <w:rsid w:val="008127E0"/>
    <w:rsid w:val="00812E51"/>
    <w:rsid w:val="00813B88"/>
    <w:rsid w:val="0081787D"/>
    <w:rsid w:val="00817FB7"/>
    <w:rsid w:val="00820D79"/>
    <w:rsid w:val="008217BC"/>
    <w:rsid w:val="0082217E"/>
    <w:rsid w:val="00822416"/>
    <w:rsid w:val="00822BBC"/>
    <w:rsid w:val="00823C86"/>
    <w:rsid w:val="00823DC4"/>
    <w:rsid w:val="00824338"/>
    <w:rsid w:val="008246B9"/>
    <w:rsid w:val="00826E30"/>
    <w:rsid w:val="008302BC"/>
    <w:rsid w:val="00830706"/>
    <w:rsid w:val="00831170"/>
    <w:rsid w:val="0083142B"/>
    <w:rsid w:val="008321B9"/>
    <w:rsid w:val="008361D0"/>
    <w:rsid w:val="0083672A"/>
    <w:rsid w:val="0084035E"/>
    <w:rsid w:val="00840672"/>
    <w:rsid w:val="008409C0"/>
    <w:rsid w:val="008435CE"/>
    <w:rsid w:val="00843846"/>
    <w:rsid w:val="00843C43"/>
    <w:rsid w:val="0084515C"/>
    <w:rsid w:val="00846109"/>
    <w:rsid w:val="00846679"/>
    <w:rsid w:val="00847923"/>
    <w:rsid w:val="00847A3A"/>
    <w:rsid w:val="008513A0"/>
    <w:rsid w:val="00851710"/>
    <w:rsid w:val="00852947"/>
    <w:rsid w:val="008529F6"/>
    <w:rsid w:val="00852A64"/>
    <w:rsid w:val="0085437E"/>
    <w:rsid w:val="00854667"/>
    <w:rsid w:val="008547D5"/>
    <w:rsid w:val="008557D7"/>
    <w:rsid w:val="008578D8"/>
    <w:rsid w:val="00857B30"/>
    <w:rsid w:val="00857D83"/>
    <w:rsid w:val="008626A3"/>
    <w:rsid w:val="00862A7D"/>
    <w:rsid w:val="00863215"/>
    <w:rsid w:val="00863A70"/>
    <w:rsid w:val="00866ED5"/>
    <w:rsid w:val="00870129"/>
    <w:rsid w:val="00870268"/>
    <w:rsid w:val="008703B3"/>
    <w:rsid w:val="00870541"/>
    <w:rsid w:val="0087285F"/>
    <w:rsid w:val="00873945"/>
    <w:rsid w:val="00873F60"/>
    <w:rsid w:val="008743A3"/>
    <w:rsid w:val="0087696D"/>
    <w:rsid w:val="00877004"/>
    <w:rsid w:val="0087750F"/>
    <w:rsid w:val="00882188"/>
    <w:rsid w:val="008822F6"/>
    <w:rsid w:val="0088334F"/>
    <w:rsid w:val="00883579"/>
    <w:rsid w:val="00885D61"/>
    <w:rsid w:val="008860D6"/>
    <w:rsid w:val="008900CF"/>
    <w:rsid w:val="00891011"/>
    <w:rsid w:val="00891CF5"/>
    <w:rsid w:val="00891F11"/>
    <w:rsid w:val="0089279D"/>
    <w:rsid w:val="00892BF9"/>
    <w:rsid w:val="00895A41"/>
    <w:rsid w:val="00896467"/>
    <w:rsid w:val="00896C93"/>
    <w:rsid w:val="00896CE8"/>
    <w:rsid w:val="0089738A"/>
    <w:rsid w:val="008A161D"/>
    <w:rsid w:val="008A2135"/>
    <w:rsid w:val="008A229D"/>
    <w:rsid w:val="008A47DD"/>
    <w:rsid w:val="008A4E1F"/>
    <w:rsid w:val="008A643D"/>
    <w:rsid w:val="008A739B"/>
    <w:rsid w:val="008B006A"/>
    <w:rsid w:val="008B0202"/>
    <w:rsid w:val="008B148D"/>
    <w:rsid w:val="008B31FB"/>
    <w:rsid w:val="008B5F00"/>
    <w:rsid w:val="008B5FDB"/>
    <w:rsid w:val="008B670F"/>
    <w:rsid w:val="008C0B82"/>
    <w:rsid w:val="008C1110"/>
    <w:rsid w:val="008C5658"/>
    <w:rsid w:val="008C5F30"/>
    <w:rsid w:val="008C6259"/>
    <w:rsid w:val="008C6C67"/>
    <w:rsid w:val="008C72B3"/>
    <w:rsid w:val="008D003B"/>
    <w:rsid w:val="008D190B"/>
    <w:rsid w:val="008D1A01"/>
    <w:rsid w:val="008D2C83"/>
    <w:rsid w:val="008D3CCE"/>
    <w:rsid w:val="008D4622"/>
    <w:rsid w:val="008D4A26"/>
    <w:rsid w:val="008D543E"/>
    <w:rsid w:val="008D5BFF"/>
    <w:rsid w:val="008D5ECD"/>
    <w:rsid w:val="008D67B7"/>
    <w:rsid w:val="008D7095"/>
    <w:rsid w:val="008D7E57"/>
    <w:rsid w:val="008E08BB"/>
    <w:rsid w:val="008E0B2A"/>
    <w:rsid w:val="008E13F1"/>
    <w:rsid w:val="008E29C5"/>
    <w:rsid w:val="008E40F9"/>
    <w:rsid w:val="008E7995"/>
    <w:rsid w:val="008F11B1"/>
    <w:rsid w:val="008F2825"/>
    <w:rsid w:val="008F40D3"/>
    <w:rsid w:val="008F70FE"/>
    <w:rsid w:val="008F7421"/>
    <w:rsid w:val="00900865"/>
    <w:rsid w:val="00902055"/>
    <w:rsid w:val="00902CEF"/>
    <w:rsid w:val="009034FA"/>
    <w:rsid w:val="0090445C"/>
    <w:rsid w:val="00905F96"/>
    <w:rsid w:val="009066B4"/>
    <w:rsid w:val="00910143"/>
    <w:rsid w:val="009111DF"/>
    <w:rsid w:val="0091278A"/>
    <w:rsid w:val="009131E7"/>
    <w:rsid w:val="00913535"/>
    <w:rsid w:val="009147CB"/>
    <w:rsid w:val="0091502B"/>
    <w:rsid w:val="00915E80"/>
    <w:rsid w:val="0091661E"/>
    <w:rsid w:val="0091752A"/>
    <w:rsid w:val="00920509"/>
    <w:rsid w:val="009213A2"/>
    <w:rsid w:val="00923667"/>
    <w:rsid w:val="0092391E"/>
    <w:rsid w:val="00923A1B"/>
    <w:rsid w:val="009245DC"/>
    <w:rsid w:val="00924FA3"/>
    <w:rsid w:val="00925252"/>
    <w:rsid w:val="00926D18"/>
    <w:rsid w:val="009275BC"/>
    <w:rsid w:val="00930778"/>
    <w:rsid w:val="00930A5E"/>
    <w:rsid w:val="00931290"/>
    <w:rsid w:val="00931FF6"/>
    <w:rsid w:val="00932DDD"/>
    <w:rsid w:val="0093328A"/>
    <w:rsid w:val="009339D8"/>
    <w:rsid w:val="0093601D"/>
    <w:rsid w:val="009366A0"/>
    <w:rsid w:val="009367A0"/>
    <w:rsid w:val="00936A7F"/>
    <w:rsid w:val="00937754"/>
    <w:rsid w:val="00937894"/>
    <w:rsid w:val="00937DE5"/>
    <w:rsid w:val="00940831"/>
    <w:rsid w:val="00940D66"/>
    <w:rsid w:val="0094184D"/>
    <w:rsid w:val="00942620"/>
    <w:rsid w:val="00942B30"/>
    <w:rsid w:val="00943B6B"/>
    <w:rsid w:val="00944DF4"/>
    <w:rsid w:val="00946046"/>
    <w:rsid w:val="009460CC"/>
    <w:rsid w:val="0094648A"/>
    <w:rsid w:val="0094763D"/>
    <w:rsid w:val="00951911"/>
    <w:rsid w:val="009532E0"/>
    <w:rsid w:val="00953A2A"/>
    <w:rsid w:val="00954B61"/>
    <w:rsid w:val="00955AFA"/>
    <w:rsid w:val="00955D8A"/>
    <w:rsid w:val="0095703F"/>
    <w:rsid w:val="0095741F"/>
    <w:rsid w:val="00957AB9"/>
    <w:rsid w:val="00960076"/>
    <w:rsid w:val="00960BB4"/>
    <w:rsid w:val="00960E67"/>
    <w:rsid w:val="00962478"/>
    <w:rsid w:val="0096259F"/>
    <w:rsid w:val="00962E0A"/>
    <w:rsid w:val="00964B37"/>
    <w:rsid w:val="0096591B"/>
    <w:rsid w:val="009702EB"/>
    <w:rsid w:val="00970FC5"/>
    <w:rsid w:val="00973690"/>
    <w:rsid w:val="009743E0"/>
    <w:rsid w:val="0097443B"/>
    <w:rsid w:val="009756BC"/>
    <w:rsid w:val="0098050E"/>
    <w:rsid w:val="0098215C"/>
    <w:rsid w:val="00983587"/>
    <w:rsid w:val="00983D5E"/>
    <w:rsid w:val="00984820"/>
    <w:rsid w:val="00990BC1"/>
    <w:rsid w:val="009912A5"/>
    <w:rsid w:val="00992815"/>
    <w:rsid w:val="00993060"/>
    <w:rsid w:val="00996550"/>
    <w:rsid w:val="00996BAE"/>
    <w:rsid w:val="00997288"/>
    <w:rsid w:val="009A0155"/>
    <w:rsid w:val="009A1C25"/>
    <w:rsid w:val="009A1CD7"/>
    <w:rsid w:val="009A25FD"/>
    <w:rsid w:val="009A2B5C"/>
    <w:rsid w:val="009A3B20"/>
    <w:rsid w:val="009A47BD"/>
    <w:rsid w:val="009A622A"/>
    <w:rsid w:val="009A7925"/>
    <w:rsid w:val="009B1D4F"/>
    <w:rsid w:val="009B2147"/>
    <w:rsid w:val="009B276A"/>
    <w:rsid w:val="009B2D9D"/>
    <w:rsid w:val="009B3F7F"/>
    <w:rsid w:val="009B57D6"/>
    <w:rsid w:val="009B6569"/>
    <w:rsid w:val="009B672F"/>
    <w:rsid w:val="009B6B7B"/>
    <w:rsid w:val="009B7343"/>
    <w:rsid w:val="009B7EC2"/>
    <w:rsid w:val="009C1B1E"/>
    <w:rsid w:val="009C261A"/>
    <w:rsid w:val="009C2F1C"/>
    <w:rsid w:val="009C3C1F"/>
    <w:rsid w:val="009C49AD"/>
    <w:rsid w:val="009C5144"/>
    <w:rsid w:val="009C54F1"/>
    <w:rsid w:val="009C5DDC"/>
    <w:rsid w:val="009C7C8B"/>
    <w:rsid w:val="009D03EE"/>
    <w:rsid w:val="009D0922"/>
    <w:rsid w:val="009D12DE"/>
    <w:rsid w:val="009D19F2"/>
    <w:rsid w:val="009D2DCB"/>
    <w:rsid w:val="009D5F87"/>
    <w:rsid w:val="009D63FB"/>
    <w:rsid w:val="009D6675"/>
    <w:rsid w:val="009D72B2"/>
    <w:rsid w:val="009D758A"/>
    <w:rsid w:val="009D7751"/>
    <w:rsid w:val="009D7971"/>
    <w:rsid w:val="009E0E5A"/>
    <w:rsid w:val="009E1DE3"/>
    <w:rsid w:val="009E3854"/>
    <w:rsid w:val="009E413C"/>
    <w:rsid w:val="009E6AE3"/>
    <w:rsid w:val="009E7F4B"/>
    <w:rsid w:val="009F0A2F"/>
    <w:rsid w:val="009F1253"/>
    <w:rsid w:val="009F19EF"/>
    <w:rsid w:val="009F23FD"/>
    <w:rsid w:val="009F407A"/>
    <w:rsid w:val="009F5C79"/>
    <w:rsid w:val="009F5DC5"/>
    <w:rsid w:val="009F7CD3"/>
    <w:rsid w:val="00A0070F"/>
    <w:rsid w:val="00A00E48"/>
    <w:rsid w:val="00A014BB"/>
    <w:rsid w:val="00A01BAB"/>
    <w:rsid w:val="00A02589"/>
    <w:rsid w:val="00A02BC0"/>
    <w:rsid w:val="00A04205"/>
    <w:rsid w:val="00A05151"/>
    <w:rsid w:val="00A073CC"/>
    <w:rsid w:val="00A12673"/>
    <w:rsid w:val="00A1343E"/>
    <w:rsid w:val="00A1497E"/>
    <w:rsid w:val="00A1611C"/>
    <w:rsid w:val="00A21FE0"/>
    <w:rsid w:val="00A220ED"/>
    <w:rsid w:val="00A223F5"/>
    <w:rsid w:val="00A22424"/>
    <w:rsid w:val="00A2247C"/>
    <w:rsid w:val="00A22A6D"/>
    <w:rsid w:val="00A236EF"/>
    <w:rsid w:val="00A23BEA"/>
    <w:rsid w:val="00A2493E"/>
    <w:rsid w:val="00A2502A"/>
    <w:rsid w:val="00A256F1"/>
    <w:rsid w:val="00A26686"/>
    <w:rsid w:val="00A270FF"/>
    <w:rsid w:val="00A2794C"/>
    <w:rsid w:val="00A27B97"/>
    <w:rsid w:val="00A30157"/>
    <w:rsid w:val="00A31257"/>
    <w:rsid w:val="00A32A9B"/>
    <w:rsid w:val="00A32FE3"/>
    <w:rsid w:val="00A33257"/>
    <w:rsid w:val="00A33E45"/>
    <w:rsid w:val="00A33F8F"/>
    <w:rsid w:val="00A35426"/>
    <w:rsid w:val="00A35C00"/>
    <w:rsid w:val="00A37893"/>
    <w:rsid w:val="00A37EBA"/>
    <w:rsid w:val="00A40CC3"/>
    <w:rsid w:val="00A40D02"/>
    <w:rsid w:val="00A40F6E"/>
    <w:rsid w:val="00A42F81"/>
    <w:rsid w:val="00A43163"/>
    <w:rsid w:val="00A439B4"/>
    <w:rsid w:val="00A43BA0"/>
    <w:rsid w:val="00A44DB1"/>
    <w:rsid w:val="00A4574F"/>
    <w:rsid w:val="00A4627A"/>
    <w:rsid w:val="00A46683"/>
    <w:rsid w:val="00A47627"/>
    <w:rsid w:val="00A51663"/>
    <w:rsid w:val="00A523F9"/>
    <w:rsid w:val="00A52957"/>
    <w:rsid w:val="00A53868"/>
    <w:rsid w:val="00A53EED"/>
    <w:rsid w:val="00A5424B"/>
    <w:rsid w:val="00A54BCC"/>
    <w:rsid w:val="00A54C2C"/>
    <w:rsid w:val="00A550A6"/>
    <w:rsid w:val="00A55FCB"/>
    <w:rsid w:val="00A6006B"/>
    <w:rsid w:val="00A61BEA"/>
    <w:rsid w:val="00A61F4D"/>
    <w:rsid w:val="00A6318A"/>
    <w:rsid w:val="00A63AFD"/>
    <w:rsid w:val="00A646E2"/>
    <w:rsid w:val="00A64A89"/>
    <w:rsid w:val="00A64E69"/>
    <w:rsid w:val="00A65735"/>
    <w:rsid w:val="00A6588A"/>
    <w:rsid w:val="00A65A8E"/>
    <w:rsid w:val="00A669E7"/>
    <w:rsid w:val="00A6784F"/>
    <w:rsid w:val="00A67A05"/>
    <w:rsid w:val="00A70A99"/>
    <w:rsid w:val="00A713F9"/>
    <w:rsid w:val="00A717A8"/>
    <w:rsid w:val="00A7287C"/>
    <w:rsid w:val="00A73B25"/>
    <w:rsid w:val="00A763F5"/>
    <w:rsid w:val="00A77721"/>
    <w:rsid w:val="00A815C4"/>
    <w:rsid w:val="00A815FF"/>
    <w:rsid w:val="00A81890"/>
    <w:rsid w:val="00A8314D"/>
    <w:rsid w:val="00A84C9B"/>
    <w:rsid w:val="00A85273"/>
    <w:rsid w:val="00A86AF3"/>
    <w:rsid w:val="00A8711B"/>
    <w:rsid w:val="00A873A4"/>
    <w:rsid w:val="00A8784F"/>
    <w:rsid w:val="00A90B14"/>
    <w:rsid w:val="00A9122F"/>
    <w:rsid w:val="00A91E98"/>
    <w:rsid w:val="00A929BE"/>
    <w:rsid w:val="00A934C3"/>
    <w:rsid w:val="00A940C6"/>
    <w:rsid w:val="00A94E83"/>
    <w:rsid w:val="00A955B3"/>
    <w:rsid w:val="00A96417"/>
    <w:rsid w:val="00A96DE1"/>
    <w:rsid w:val="00A96EE4"/>
    <w:rsid w:val="00A96F55"/>
    <w:rsid w:val="00AA0913"/>
    <w:rsid w:val="00AA0F07"/>
    <w:rsid w:val="00AA1745"/>
    <w:rsid w:val="00AA2105"/>
    <w:rsid w:val="00AA3175"/>
    <w:rsid w:val="00AA328D"/>
    <w:rsid w:val="00AA5A21"/>
    <w:rsid w:val="00AA6B7A"/>
    <w:rsid w:val="00AB0AD7"/>
    <w:rsid w:val="00AB177A"/>
    <w:rsid w:val="00AB180E"/>
    <w:rsid w:val="00AB1941"/>
    <w:rsid w:val="00AB1CFD"/>
    <w:rsid w:val="00AB26A7"/>
    <w:rsid w:val="00AB2754"/>
    <w:rsid w:val="00AB2F3D"/>
    <w:rsid w:val="00AB7C3A"/>
    <w:rsid w:val="00AC0446"/>
    <w:rsid w:val="00AC130C"/>
    <w:rsid w:val="00AC154B"/>
    <w:rsid w:val="00AC1827"/>
    <w:rsid w:val="00AC1F3B"/>
    <w:rsid w:val="00AC3910"/>
    <w:rsid w:val="00AC3C55"/>
    <w:rsid w:val="00AC4ACD"/>
    <w:rsid w:val="00AC6180"/>
    <w:rsid w:val="00AC6304"/>
    <w:rsid w:val="00AD05E2"/>
    <w:rsid w:val="00AD0668"/>
    <w:rsid w:val="00AD0E0A"/>
    <w:rsid w:val="00AD1A2E"/>
    <w:rsid w:val="00AD277F"/>
    <w:rsid w:val="00AD364B"/>
    <w:rsid w:val="00AD432A"/>
    <w:rsid w:val="00AD485F"/>
    <w:rsid w:val="00AD61DF"/>
    <w:rsid w:val="00AD70D2"/>
    <w:rsid w:val="00AD7376"/>
    <w:rsid w:val="00AD745D"/>
    <w:rsid w:val="00AD7838"/>
    <w:rsid w:val="00AD7CFD"/>
    <w:rsid w:val="00AE099A"/>
    <w:rsid w:val="00AE0B87"/>
    <w:rsid w:val="00AE13DD"/>
    <w:rsid w:val="00AE16E9"/>
    <w:rsid w:val="00AE17AA"/>
    <w:rsid w:val="00AE1D8D"/>
    <w:rsid w:val="00AE2F6B"/>
    <w:rsid w:val="00AE317A"/>
    <w:rsid w:val="00AE3A2B"/>
    <w:rsid w:val="00AE3C74"/>
    <w:rsid w:val="00AE50F5"/>
    <w:rsid w:val="00AE6CB5"/>
    <w:rsid w:val="00AF026E"/>
    <w:rsid w:val="00AF3606"/>
    <w:rsid w:val="00AF5437"/>
    <w:rsid w:val="00AF62F7"/>
    <w:rsid w:val="00AF638F"/>
    <w:rsid w:val="00AF7659"/>
    <w:rsid w:val="00AF7C08"/>
    <w:rsid w:val="00B00B23"/>
    <w:rsid w:val="00B01A09"/>
    <w:rsid w:val="00B01CE6"/>
    <w:rsid w:val="00B027D3"/>
    <w:rsid w:val="00B0370D"/>
    <w:rsid w:val="00B0376E"/>
    <w:rsid w:val="00B05F51"/>
    <w:rsid w:val="00B06710"/>
    <w:rsid w:val="00B06B1D"/>
    <w:rsid w:val="00B10939"/>
    <w:rsid w:val="00B119D7"/>
    <w:rsid w:val="00B1328F"/>
    <w:rsid w:val="00B13DFF"/>
    <w:rsid w:val="00B14880"/>
    <w:rsid w:val="00B2044B"/>
    <w:rsid w:val="00B20B52"/>
    <w:rsid w:val="00B22036"/>
    <w:rsid w:val="00B22230"/>
    <w:rsid w:val="00B2368B"/>
    <w:rsid w:val="00B24858"/>
    <w:rsid w:val="00B25E56"/>
    <w:rsid w:val="00B2645C"/>
    <w:rsid w:val="00B2675D"/>
    <w:rsid w:val="00B270E2"/>
    <w:rsid w:val="00B27CD7"/>
    <w:rsid w:val="00B27F03"/>
    <w:rsid w:val="00B30212"/>
    <w:rsid w:val="00B30D43"/>
    <w:rsid w:val="00B32B77"/>
    <w:rsid w:val="00B34232"/>
    <w:rsid w:val="00B365C6"/>
    <w:rsid w:val="00B36F26"/>
    <w:rsid w:val="00B3795B"/>
    <w:rsid w:val="00B4002D"/>
    <w:rsid w:val="00B41BB6"/>
    <w:rsid w:val="00B43435"/>
    <w:rsid w:val="00B43814"/>
    <w:rsid w:val="00B454CA"/>
    <w:rsid w:val="00B46461"/>
    <w:rsid w:val="00B4653A"/>
    <w:rsid w:val="00B4702B"/>
    <w:rsid w:val="00B511E7"/>
    <w:rsid w:val="00B5169D"/>
    <w:rsid w:val="00B51828"/>
    <w:rsid w:val="00B51E4E"/>
    <w:rsid w:val="00B531BC"/>
    <w:rsid w:val="00B56ABB"/>
    <w:rsid w:val="00B60540"/>
    <w:rsid w:val="00B6071A"/>
    <w:rsid w:val="00B63A64"/>
    <w:rsid w:val="00B63C2A"/>
    <w:rsid w:val="00B6431F"/>
    <w:rsid w:val="00B64B84"/>
    <w:rsid w:val="00B65C2F"/>
    <w:rsid w:val="00B67929"/>
    <w:rsid w:val="00B70A86"/>
    <w:rsid w:val="00B71286"/>
    <w:rsid w:val="00B72316"/>
    <w:rsid w:val="00B73A6B"/>
    <w:rsid w:val="00B74314"/>
    <w:rsid w:val="00B74911"/>
    <w:rsid w:val="00B75325"/>
    <w:rsid w:val="00B76261"/>
    <w:rsid w:val="00B76B36"/>
    <w:rsid w:val="00B76EBD"/>
    <w:rsid w:val="00B7739A"/>
    <w:rsid w:val="00B80AAB"/>
    <w:rsid w:val="00B8100B"/>
    <w:rsid w:val="00B8194D"/>
    <w:rsid w:val="00B82204"/>
    <w:rsid w:val="00B82851"/>
    <w:rsid w:val="00B82EEB"/>
    <w:rsid w:val="00B84A86"/>
    <w:rsid w:val="00B86A9F"/>
    <w:rsid w:val="00B87B38"/>
    <w:rsid w:val="00B90293"/>
    <w:rsid w:val="00B9057D"/>
    <w:rsid w:val="00B916BE"/>
    <w:rsid w:val="00B917DD"/>
    <w:rsid w:val="00B92A57"/>
    <w:rsid w:val="00B93CD2"/>
    <w:rsid w:val="00B9498F"/>
    <w:rsid w:val="00B9662B"/>
    <w:rsid w:val="00B96A8D"/>
    <w:rsid w:val="00BA19CF"/>
    <w:rsid w:val="00BA1DF8"/>
    <w:rsid w:val="00BA28D9"/>
    <w:rsid w:val="00BA2D62"/>
    <w:rsid w:val="00BA44CF"/>
    <w:rsid w:val="00BA50A0"/>
    <w:rsid w:val="00BA5CB2"/>
    <w:rsid w:val="00BA5DD9"/>
    <w:rsid w:val="00BA61B1"/>
    <w:rsid w:val="00BA6E1F"/>
    <w:rsid w:val="00BA7E71"/>
    <w:rsid w:val="00BB0588"/>
    <w:rsid w:val="00BB29CB"/>
    <w:rsid w:val="00BB3A75"/>
    <w:rsid w:val="00BB67CC"/>
    <w:rsid w:val="00BB67D3"/>
    <w:rsid w:val="00BB68D9"/>
    <w:rsid w:val="00BB7BFD"/>
    <w:rsid w:val="00BC1BB4"/>
    <w:rsid w:val="00BC224A"/>
    <w:rsid w:val="00BC5B6A"/>
    <w:rsid w:val="00BC6F9C"/>
    <w:rsid w:val="00BC71B8"/>
    <w:rsid w:val="00BC7BDC"/>
    <w:rsid w:val="00BD0F8D"/>
    <w:rsid w:val="00BD13B1"/>
    <w:rsid w:val="00BD1C09"/>
    <w:rsid w:val="00BD2CF0"/>
    <w:rsid w:val="00BD303F"/>
    <w:rsid w:val="00BD522D"/>
    <w:rsid w:val="00BD6369"/>
    <w:rsid w:val="00BD6503"/>
    <w:rsid w:val="00BD721F"/>
    <w:rsid w:val="00BD725E"/>
    <w:rsid w:val="00BD7D69"/>
    <w:rsid w:val="00BE07BA"/>
    <w:rsid w:val="00BE3940"/>
    <w:rsid w:val="00BE3DF7"/>
    <w:rsid w:val="00BE411E"/>
    <w:rsid w:val="00BE49FE"/>
    <w:rsid w:val="00BE5523"/>
    <w:rsid w:val="00BE55CC"/>
    <w:rsid w:val="00BE5646"/>
    <w:rsid w:val="00BE61CB"/>
    <w:rsid w:val="00BE6429"/>
    <w:rsid w:val="00BE65E0"/>
    <w:rsid w:val="00BE6ED6"/>
    <w:rsid w:val="00BF01CB"/>
    <w:rsid w:val="00BF0219"/>
    <w:rsid w:val="00BF1765"/>
    <w:rsid w:val="00BF2F2A"/>
    <w:rsid w:val="00BF3E38"/>
    <w:rsid w:val="00BF3E55"/>
    <w:rsid w:val="00BF4EB4"/>
    <w:rsid w:val="00BF55E7"/>
    <w:rsid w:val="00BF5AFD"/>
    <w:rsid w:val="00BF7F7A"/>
    <w:rsid w:val="00C003D0"/>
    <w:rsid w:val="00C01806"/>
    <w:rsid w:val="00C042E3"/>
    <w:rsid w:val="00C04B8F"/>
    <w:rsid w:val="00C05176"/>
    <w:rsid w:val="00C0788D"/>
    <w:rsid w:val="00C07C43"/>
    <w:rsid w:val="00C07F14"/>
    <w:rsid w:val="00C11F16"/>
    <w:rsid w:val="00C12BF1"/>
    <w:rsid w:val="00C13DB8"/>
    <w:rsid w:val="00C15577"/>
    <w:rsid w:val="00C15617"/>
    <w:rsid w:val="00C1766D"/>
    <w:rsid w:val="00C179AA"/>
    <w:rsid w:val="00C22308"/>
    <w:rsid w:val="00C2286A"/>
    <w:rsid w:val="00C23915"/>
    <w:rsid w:val="00C23C63"/>
    <w:rsid w:val="00C2450B"/>
    <w:rsid w:val="00C24729"/>
    <w:rsid w:val="00C256B2"/>
    <w:rsid w:val="00C2638E"/>
    <w:rsid w:val="00C27B79"/>
    <w:rsid w:val="00C30EBB"/>
    <w:rsid w:val="00C31BE7"/>
    <w:rsid w:val="00C328BA"/>
    <w:rsid w:val="00C32FA4"/>
    <w:rsid w:val="00C33B74"/>
    <w:rsid w:val="00C33C6E"/>
    <w:rsid w:val="00C35916"/>
    <w:rsid w:val="00C35C9C"/>
    <w:rsid w:val="00C36E4E"/>
    <w:rsid w:val="00C37CCC"/>
    <w:rsid w:val="00C40E92"/>
    <w:rsid w:val="00C413B6"/>
    <w:rsid w:val="00C41892"/>
    <w:rsid w:val="00C4263B"/>
    <w:rsid w:val="00C4471E"/>
    <w:rsid w:val="00C44A44"/>
    <w:rsid w:val="00C45BE7"/>
    <w:rsid w:val="00C4750F"/>
    <w:rsid w:val="00C5153E"/>
    <w:rsid w:val="00C52533"/>
    <w:rsid w:val="00C53081"/>
    <w:rsid w:val="00C541C6"/>
    <w:rsid w:val="00C541E9"/>
    <w:rsid w:val="00C54361"/>
    <w:rsid w:val="00C54D08"/>
    <w:rsid w:val="00C562F3"/>
    <w:rsid w:val="00C564CF"/>
    <w:rsid w:val="00C5738E"/>
    <w:rsid w:val="00C57A8B"/>
    <w:rsid w:val="00C6146F"/>
    <w:rsid w:val="00C63562"/>
    <w:rsid w:val="00C647B3"/>
    <w:rsid w:val="00C64C81"/>
    <w:rsid w:val="00C6508D"/>
    <w:rsid w:val="00C656BB"/>
    <w:rsid w:val="00C65809"/>
    <w:rsid w:val="00C66C1F"/>
    <w:rsid w:val="00C66E90"/>
    <w:rsid w:val="00C67047"/>
    <w:rsid w:val="00C67BB3"/>
    <w:rsid w:val="00C71191"/>
    <w:rsid w:val="00C71945"/>
    <w:rsid w:val="00C72192"/>
    <w:rsid w:val="00C727AE"/>
    <w:rsid w:val="00C73513"/>
    <w:rsid w:val="00C74E46"/>
    <w:rsid w:val="00C755A7"/>
    <w:rsid w:val="00C75C2A"/>
    <w:rsid w:val="00C76DB5"/>
    <w:rsid w:val="00C7704A"/>
    <w:rsid w:val="00C77897"/>
    <w:rsid w:val="00C80A61"/>
    <w:rsid w:val="00C80CC4"/>
    <w:rsid w:val="00C80FE2"/>
    <w:rsid w:val="00C81799"/>
    <w:rsid w:val="00C85F26"/>
    <w:rsid w:val="00C86789"/>
    <w:rsid w:val="00C900BE"/>
    <w:rsid w:val="00C9251F"/>
    <w:rsid w:val="00C92539"/>
    <w:rsid w:val="00C92B2F"/>
    <w:rsid w:val="00C92C85"/>
    <w:rsid w:val="00C93D72"/>
    <w:rsid w:val="00C94459"/>
    <w:rsid w:val="00C94FC6"/>
    <w:rsid w:val="00C95DC1"/>
    <w:rsid w:val="00CA12BE"/>
    <w:rsid w:val="00CA3932"/>
    <w:rsid w:val="00CA41B5"/>
    <w:rsid w:val="00CA67CA"/>
    <w:rsid w:val="00CA7120"/>
    <w:rsid w:val="00CB0359"/>
    <w:rsid w:val="00CB20FD"/>
    <w:rsid w:val="00CB2303"/>
    <w:rsid w:val="00CB329E"/>
    <w:rsid w:val="00CB372D"/>
    <w:rsid w:val="00CB3F77"/>
    <w:rsid w:val="00CB423C"/>
    <w:rsid w:val="00CB66ED"/>
    <w:rsid w:val="00CB6E2D"/>
    <w:rsid w:val="00CB6FF4"/>
    <w:rsid w:val="00CC08F5"/>
    <w:rsid w:val="00CC28DD"/>
    <w:rsid w:val="00CC4063"/>
    <w:rsid w:val="00CC49DB"/>
    <w:rsid w:val="00CC6E28"/>
    <w:rsid w:val="00CD0B6C"/>
    <w:rsid w:val="00CD0D13"/>
    <w:rsid w:val="00CD11D9"/>
    <w:rsid w:val="00CD26C4"/>
    <w:rsid w:val="00CD383D"/>
    <w:rsid w:val="00CD3E9D"/>
    <w:rsid w:val="00CD417E"/>
    <w:rsid w:val="00CD4430"/>
    <w:rsid w:val="00CD4BA7"/>
    <w:rsid w:val="00CD50C9"/>
    <w:rsid w:val="00CD5764"/>
    <w:rsid w:val="00CD5F18"/>
    <w:rsid w:val="00CD64D3"/>
    <w:rsid w:val="00CE1B83"/>
    <w:rsid w:val="00CE25F6"/>
    <w:rsid w:val="00CE2CAC"/>
    <w:rsid w:val="00CE2F7C"/>
    <w:rsid w:val="00CE30D0"/>
    <w:rsid w:val="00CE34BF"/>
    <w:rsid w:val="00CE35EE"/>
    <w:rsid w:val="00CE4010"/>
    <w:rsid w:val="00CE47D3"/>
    <w:rsid w:val="00CE5844"/>
    <w:rsid w:val="00CE5C69"/>
    <w:rsid w:val="00CE6664"/>
    <w:rsid w:val="00CE66B4"/>
    <w:rsid w:val="00CE770D"/>
    <w:rsid w:val="00CE7E3A"/>
    <w:rsid w:val="00CF082A"/>
    <w:rsid w:val="00CF1D9B"/>
    <w:rsid w:val="00CF23C0"/>
    <w:rsid w:val="00CF542D"/>
    <w:rsid w:val="00CF5C7D"/>
    <w:rsid w:val="00CF61BF"/>
    <w:rsid w:val="00CF73DB"/>
    <w:rsid w:val="00D00DEB"/>
    <w:rsid w:val="00D032C8"/>
    <w:rsid w:val="00D0369B"/>
    <w:rsid w:val="00D0484F"/>
    <w:rsid w:val="00D051A8"/>
    <w:rsid w:val="00D053B8"/>
    <w:rsid w:val="00D058C5"/>
    <w:rsid w:val="00D05D71"/>
    <w:rsid w:val="00D070D8"/>
    <w:rsid w:val="00D073F5"/>
    <w:rsid w:val="00D075E5"/>
    <w:rsid w:val="00D07ACC"/>
    <w:rsid w:val="00D1026D"/>
    <w:rsid w:val="00D103DA"/>
    <w:rsid w:val="00D10E1C"/>
    <w:rsid w:val="00D1127C"/>
    <w:rsid w:val="00D1165B"/>
    <w:rsid w:val="00D11AB6"/>
    <w:rsid w:val="00D1284F"/>
    <w:rsid w:val="00D134D9"/>
    <w:rsid w:val="00D13772"/>
    <w:rsid w:val="00D1412D"/>
    <w:rsid w:val="00D14640"/>
    <w:rsid w:val="00D150DB"/>
    <w:rsid w:val="00D15D28"/>
    <w:rsid w:val="00D16129"/>
    <w:rsid w:val="00D17AC9"/>
    <w:rsid w:val="00D20310"/>
    <w:rsid w:val="00D2118A"/>
    <w:rsid w:val="00D222B2"/>
    <w:rsid w:val="00D222F1"/>
    <w:rsid w:val="00D237D0"/>
    <w:rsid w:val="00D27D0B"/>
    <w:rsid w:val="00D31B5C"/>
    <w:rsid w:val="00D327AD"/>
    <w:rsid w:val="00D32A37"/>
    <w:rsid w:val="00D33B8A"/>
    <w:rsid w:val="00D34659"/>
    <w:rsid w:val="00D353C6"/>
    <w:rsid w:val="00D3708D"/>
    <w:rsid w:val="00D370BE"/>
    <w:rsid w:val="00D37675"/>
    <w:rsid w:val="00D37FB0"/>
    <w:rsid w:val="00D40034"/>
    <w:rsid w:val="00D415BB"/>
    <w:rsid w:val="00D4182C"/>
    <w:rsid w:val="00D41BDD"/>
    <w:rsid w:val="00D42C20"/>
    <w:rsid w:val="00D43A4F"/>
    <w:rsid w:val="00D44470"/>
    <w:rsid w:val="00D44F62"/>
    <w:rsid w:val="00D45764"/>
    <w:rsid w:val="00D46427"/>
    <w:rsid w:val="00D46F6B"/>
    <w:rsid w:val="00D4709C"/>
    <w:rsid w:val="00D47362"/>
    <w:rsid w:val="00D4776E"/>
    <w:rsid w:val="00D479B2"/>
    <w:rsid w:val="00D521F9"/>
    <w:rsid w:val="00D523BB"/>
    <w:rsid w:val="00D52C02"/>
    <w:rsid w:val="00D53766"/>
    <w:rsid w:val="00D5428C"/>
    <w:rsid w:val="00D54E7E"/>
    <w:rsid w:val="00D56DDE"/>
    <w:rsid w:val="00D57885"/>
    <w:rsid w:val="00D601B3"/>
    <w:rsid w:val="00D613B9"/>
    <w:rsid w:val="00D63AF2"/>
    <w:rsid w:val="00D64431"/>
    <w:rsid w:val="00D64EB5"/>
    <w:rsid w:val="00D65EDB"/>
    <w:rsid w:val="00D667A9"/>
    <w:rsid w:val="00D66FDF"/>
    <w:rsid w:val="00D67DDF"/>
    <w:rsid w:val="00D72335"/>
    <w:rsid w:val="00D725CA"/>
    <w:rsid w:val="00D7320A"/>
    <w:rsid w:val="00D7396D"/>
    <w:rsid w:val="00D739CE"/>
    <w:rsid w:val="00D74FED"/>
    <w:rsid w:val="00D7508C"/>
    <w:rsid w:val="00D76361"/>
    <w:rsid w:val="00D77142"/>
    <w:rsid w:val="00D7759B"/>
    <w:rsid w:val="00D77BD9"/>
    <w:rsid w:val="00D8078E"/>
    <w:rsid w:val="00D80F95"/>
    <w:rsid w:val="00D81598"/>
    <w:rsid w:val="00D815E9"/>
    <w:rsid w:val="00D81AAD"/>
    <w:rsid w:val="00D83829"/>
    <w:rsid w:val="00D83976"/>
    <w:rsid w:val="00D83E9F"/>
    <w:rsid w:val="00D840C5"/>
    <w:rsid w:val="00D84CD6"/>
    <w:rsid w:val="00D8603C"/>
    <w:rsid w:val="00D87E74"/>
    <w:rsid w:val="00D914A0"/>
    <w:rsid w:val="00D91A21"/>
    <w:rsid w:val="00D92466"/>
    <w:rsid w:val="00D94975"/>
    <w:rsid w:val="00D95742"/>
    <w:rsid w:val="00D960AD"/>
    <w:rsid w:val="00DA0FBF"/>
    <w:rsid w:val="00DA185A"/>
    <w:rsid w:val="00DA1C36"/>
    <w:rsid w:val="00DA26F0"/>
    <w:rsid w:val="00DA29C3"/>
    <w:rsid w:val="00DA35A6"/>
    <w:rsid w:val="00DA477B"/>
    <w:rsid w:val="00DA4D1E"/>
    <w:rsid w:val="00DA69D5"/>
    <w:rsid w:val="00DA6F78"/>
    <w:rsid w:val="00DA7E28"/>
    <w:rsid w:val="00DA7FC5"/>
    <w:rsid w:val="00DB01DA"/>
    <w:rsid w:val="00DB08F6"/>
    <w:rsid w:val="00DB11C0"/>
    <w:rsid w:val="00DB12C8"/>
    <w:rsid w:val="00DB302C"/>
    <w:rsid w:val="00DB3BED"/>
    <w:rsid w:val="00DB4332"/>
    <w:rsid w:val="00DB46F9"/>
    <w:rsid w:val="00DB5216"/>
    <w:rsid w:val="00DB63F3"/>
    <w:rsid w:val="00DB6A5F"/>
    <w:rsid w:val="00DB7E07"/>
    <w:rsid w:val="00DC04FF"/>
    <w:rsid w:val="00DC0EBD"/>
    <w:rsid w:val="00DC0FBC"/>
    <w:rsid w:val="00DC0FEB"/>
    <w:rsid w:val="00DC15CF"/>
    <w:rsid w:val="00DC1948"/>
    <w:rsid w:val="00DC1B25"/>
    <w:rsid w:val="00DC2CEA"/>
    <w:rsid w:val="00DC30A1"/>
    <w:rsid w:val="00DC39C1"/>
    <w:rsid w:val="00DC57EE"/>
    <w:rsid w:val="00DC7545"/>
    <w:rsid w:val="00DC763E"/>
    <w:rsid w:val="00DC79D2"/>
    <w:rsid w:val="00DC7C48"/>
    <w:rsid w:val="00DD05F9"/>
    <w:rsid w:val="00DD07A3"/>
    <w:rsid w:val="00DD0A4B"/>
    <w:rsid w:val="00DD241F"/>
    <w:rsid w:val="00DD2C82"/>
    <w:rsid w:val="00DD3544"/>
    <w:rsid w:val="00DD4CF0"/>
    <w:rsid w:val="00DD570E"/>
    <w:rsid w:val="00DE0970"/>
    <w:rsid w:val="00DE14A8"/>
    <w:rsid w:val="00DE1A53"/>
    <w:rsid w:val="00DE20DF"/>
    <w:rsid w:val="00DE3107"/>
    <w:rsid w:val="00DE3444"/>
    <w:rsid w:val="00DE4EC5"/>
    <w:rsid w:val="00DE5469"/>
    <w:rsid w:val="00DE72C5"/>
    <w:rsid w:val="00DF1AE5"/>
    <w:rsid w:val="00DF23CD"/>
    <w:rsid w:val="00DF2ABD"/>
    <w:rsid w:val="00DF460C"/>
    <w:rsid w:val="00DF52E2"/>
    <w:rsid w:val="00DF5FF0"/>
    <w:rsid w:val="00DF626C"/>
    <w:rsid w:val="00DF6AD1"/>
    <w:rsid w:val="00DF7D6F"/>
    <w:rsid w:val="00DF7E83"/>
    <w:rsid w:val="00E0023B"/>
    <w:rsid w:val="00E00372"/>
    <w:rsid w:val="00E007E9"/>
    <w:rsid w:val="00E016DD"/>
    <w:rsid w:val="00E03BC7"/>
    <w:rsid w:val="00E045E9"/>
    <w:rsid w:val="00E04F61"/>
    <w:rsid w:val="00E05C68"/>
    <w:rsid w:val="00E06209"/>
    <w:rsid w:val="00E06FF6"/>
    <w:rsid w:val="00E1316C"/>
    <w:rsid w:val="00E13688"/>
    <w:rsid w:val="00E1384F"/>
    <w:rsid w:val="00E13F7A"/>
    <w:rsid w:val="00E14FE1"/>
    <w:rsid w:val="00E1574D"/>
    <w:rsid w:val="00E1577C"/>
    <w:rsid w:val="00E15C8B"/>
    <w:rsid w:val="00E175C7"/>
    <w:rsid w:val="00E17A8C"/>
    <w:rsid w:val="00E20169"/>
    <w:rsid w:val="00E20407"/>
    <w:rsid w:val="00E20A86"/>
    <w:rsid w:val="00E20AF4"/>
    <w:rsid w:val="00E20D62"/>
    <w:rsid w:val="00E22581"/>
    <w:rsid w:val="00E234B6"/>
    <w:rsid w:val="00E240EB"/>
    <w:rsid w:val="00E2480A"/>
    <w:rsid w:val="00E24D32"/>
    <w:rsid w:val="00E24DC2"/>
    <w:rsid w:val="00E257B1"/>
    <w:rsid w:val="00E269BA"/>
    <w:rsid w:val="00E26DA8"/>
    <w:rsid w:val="00E26EC4"/>
    <w:rsid w:val="00E27F61"/>
    <w:rsid w:val="00E30DFD"/>
    <w:rsid w:val="00E31131"/>
    <w:rsid w:val="00E31378"/>
    <w:rsid w:val="00E36A45"/>
    <w:rsid w:val="00E36BDA"/>
    <w:rsid w:val="00E376F9"/>
    <w:rsid w:val="00E40102"/>
    <w:rsid w:val="00E4017E"/>
    <w:rsid w:val="00E42679"/>
    <w:rsid w:val="00E43333"/>
    <w:rsid w:val="00E4388F"/>
    <w:rsid w:val="00E45785"/>
    <w:rsid w:val="00E45A99"/>
    <w:rsid w:val="00E45F63"/>
    <w:rsid w:val="00E47050"/>
    <w:rsid w:val="00E5087B"/>
    <w:rsid w:val="00E50D29"/>
    <w:rsid w:val="00E514DA"/>
    <w:rsid w:val="00E53B6B"/>
    <w:rsid w:val="00E54767"/>
    <w:rsid w:val="00E54B96"/>
    <w:rsid w:val="00E5552F"/>
    <w:rsid w:val="00E55CE0"/>
    <w:rsid w:val="00E56623"/>
    <w:rsid w:val="00E60654"/>
    <w:rsid w:val="00E60EA3"/>
    <w:rsid w:val="00E635E7"/>
    <w:rsid w:val="00E636B9"/>
    <w:rsid w:val="00E64D8F"/>
    <w:rsid w:val="00E64E6B"/>
    <w:rsid w:val="00E65A5A"/>
    <w:rsid w:val="00E65DBA"/>
    <w:rsid w:val="00E65F2F"/>
    <w:rsid w:val="00E660EB"/>
    <w:rsid w:val="00E67A55"/>
    <w:rsid w:val="00E70591"/>
    <w:rsid w:val="00E70B0D"/>
    <w:rsid w:val="00E7133D"/>
    <w:rsid w:val="00E71A64"/>
    <w:rsid w:val="00E71C1A"/>
    <w:rsid w:val="00E72045"/>
    <w:rsid w:val="00E7232B"/>
    <w:rsid w:val="00E728F3"/>
    <w:rsid w:val="00E73996"/>
    <w:rsid w:val="00E739B0"/>
    <w:rsid w:val="00E743B8"/>
    <w:rsid w:val="00E748C1"/>
    <w:rsid w:val="00E752F8"/>
    <w:rsid w:val="00E7632B"/>
    <w:rsid w:val="00E765C0"/>
    <w:rsid w:val="00E77890"/>
    <w:rsid w:val="00E80F0D"/>
    <w:rsid w:val="00E81E70"/>
    <w:rsid w:val="00E81F2D"/>
    <w:rsid w:val="00E826D8"/>
    <w:rsid w:val="00E840FA"/>
    <w:rsid w:val="00E844C6"/>
    <w:rsid w:val="00E86B20"/>
    <w:rsid w:val="00E87198"/>
    <w:rsid w:val="00E878CF"/>
    <w:rsid w:val="00E909D1"/>
    <w:rsid w:val="00E90E2F"/>
    <w:rsid w:val="00E9144F"/>
    <w:rsid w:val="00E9294E"/>
    <w:rsid w:val="00E92F09"/>
    <w:rsid w:val="00E933AA"/>
    <w:rsid w:val="00E93CD3"/>
    <w:rsid w:val="00E93E87"/>
    <w:rsid w:val="00E94507"/>
    <w:rsid w:val="00E9478E"/>
    <w:rsid w:val="00E96B4B"/>
    <w:rsid w:val="00E977BF"/>
    <w:rsid w:val="00EA032C"/>
    <w:rsid w:val="00EA149C"/>
    <w:rsid w:val="00EA2597"/>
    <w:rsid w:val="00EA2845"/>
    <w:rsid w:val="00EA3B1B"/>
    <w:rsid w:val="00EA47B2"/>
    <w:rsid w:val="00EA4BDB"/>
    <w:rsid w:val="00EA5843"/>
    <w:rsid w:val="00EA6DE0"/>
    <w:rsid w:val="00EA73AE"/>
    <w:rsid w:val="00EA7A08"/>
    <w:rsid w:val="00EB007E"/>
    <w:rsid w:val="00EB04FC"/>
    <w:rsid w:val="00EB07B5"/>
    <w:rsid w:val="00EB0D0E"/>
    <w:rsid w:val="00EB118F"/>
    <w:rsid w:val="00EB17B6"/>
    <w:rsid w:val="00EB1896"/>
    <w:rsid w:val="00EB1A3A"/>
    <w:rsid w:val="00EB2FF4"/>
    <w:rsid w:val="00EB40A1"/>
    <w:rsid w:val="00EB5652"/>
    <w:rsid w:val="00EB7A75"/>
    <w:rsid w:val="00EB7D01"/>
    <w:rsid w:val="00EC073E"/>
    <w:rsid w:val="00EC0B82"/>
    <w:rsid w:val="00EC15DE"/>
    <w:rsid w:val="00EC1D6C"/>
    <w:rsid w:val="00EC1F3D"/>
    <w:rsid w:val="00EC207A"/>
    <w:rsid w:val="00EC2714"/>
    <w:rsid w:val="00EC50EA"/>
    <w:rsid w:val="00EC574B"/>
    <w:rsid w:val="00EC5E3C"/>
    <w:rsid w:val="00EC6BA9"/>
    <w:rsid w:val="00EC714E"/>
    <w:rsid w:val="00EC72DE"/>
    <w:rsid w:val="00EC7D62"/>
    <w:rsid w:val="00ED00AD"/>
    <w:rsid w:val="00ED28EB"/>
    <w:rsid w:val="00ED31C6"/>
    <w:rsid w:val="00ED33E4"/>
    <w:rsid w:val="00ED52D6"/>
    <w:rsid w:val="00ED582A"/>
    <w:rsid w:val="00ED5E70"/>
    <w:rsid w:val="00EE00CA"/>
    <w:rsid w:val="00EE077A"/>
    <w:rsid w:val="00EE083D"/>
    <w:rsid w:val="00EE0B10"/>
    <w:rsid w:val="00EE0BC8"/>
    <w:rsid w:val="00EE0D61"/>
    <w:rsid w:val="00EE1D29"/>
    <w:rsid w:val="00EE3083"/>
    <w:rsid w:val="00EE3BCE"/>
    <w:rsid w:val="00EE58C4"/>
    <w:rsid w:val="00EE6297"/>
    <w:rsid w:val="00EE690D"/>
    <w:rsid w:val="00EF0449"/>
    <w:rsid w:val="00EF0D3D"/>
    <w:rsid w:val="00EF222E"/>
    <w:rsid w:val="00EF2C6D"/>
    <w:rsid w:val="00EF324B"/>
    <w:rsid w:val="00EF39F4"/>
    <w:rsid w:val="00EF4780"/>
    <w:rsid w:val="00EF48FB"/>
    <w:rsid w:val="00EF5B2F"/>
    <w:rsid w:val="00EF6028"/>
    <w:rsid w:val="00EF7190"/>
    <w:rsid w:val="00EF73C9"/>
    <w:rsid w:val="00EF7441"/>
    <w:rsid w:val="00F01AF2"/>
    <w:rsid w:val="00F02979"/>
    <w:rsid w:val="00F02FE7"/>
    <w:rsid w:val="00F030D7"/>
    <w:rsid w:val="00F03BE5"/>
    <w:rsid w:val="00F0485C"/>
    <w:rsid w:val="00F05821"/>
    <w:rsid w:val="00F05A12"/>
    <w:rsid w:val="00F05B3E"/>
    <w:rsid w:val="00F072B4"/>
    <w:rsid w:val="00F07FEE"/>
    <w:rsid w:val="00F102FF"/>
    <w:rsid w:val="00F112F6"/>
    <w:rsid w:val="00F1190C"/>
    <w:rsid w:val="00F12C41"/>
    <w:rsid w:val="00F14C9F"/>
    <w:rsid w:val="00F16A7D"/>
    <w:rsid w:val="00F16BC8"/>
    <w:rsid w:val="00F175D1"/>
    <w:rsid w:val="00F20161"/>
    <w:rsid w:val="00F208CA"/>
    <w:rsid w:val="00F20A0C"/>
    <w:rsid w:val="00F21ADD"/>
    <w:rsid w:val="00F21C96"/>
    <w:rsid w:val="00F21CA0"/>
    <w:rsid w:val="00F22F3C"/>
    <w:rsid w:val="00F23238"/>
    <w:rsid w:val="00F23712"/>
    <w:rsid w:val="00F23D6B"/>
    <w:rsid w:val="00F2554E"/>
    <w:rsid w:val="00F25592"/>
    <w:rsid w:val="00F26534"/>
    <w:rsid w:val="00F26DBA"/>
    <w:rsid w:val="00F2710F"/>
    <w:rsid w:val="00F27273"/>
    <w:rsid w:val="00F2749D"/>
    <w:rsid w:val="00F301F7"/>
    <w:rsid w:val="00F305EE"/>
    <w:rsid w:val="00F3420A"/>
    <w:rsid w:val="00F34BD8"/>
    <w:rsid w:val="00F34C62"/>
    <w:rsid w:val="00F3600B"/>
    <w:rsid w:val="00F361F0"/>
    <w:rsid w:val="00F40993"/>
    <w:rsid w:val="00F429A6"/>
    <w:rsid w:val="00F43AC1"/>
    <w:rsid w:val="00F43FA8"/>
    <w:rsid w:val="00F44AD8"/>
    <w:rsid w:val="00F44E1D"/>
    <w:rsid w:val="00F45CD9"/>
    <w:rsid w:val="00F46240"/>
    <w:rsid w:val="00F46508"/>
    <w:rsid w:val="00F47C2A"/>
    <w:rsid w:val="00F47E77"/>
    <w:rsid w:val="00F51250"/>
    <w:rsid w:val="00F51EBE"/>
    <w:rsid w:val="00F528C4"/>
    <w:rsid w:val="00F533D7"/>
    <w:rsid w:val="00F542A3"/>
    <w:rsid w:val="00F548CE"/>
    <w:rsid w:val="00F55571"/>
    <w:rsid w:val="00F55EA3"/>
    <w:rsid w:val="00F6060B"/>
    <w:rsid w:val="00F609A1"/>
    <w:rsid w:val="00F60D7E"/>
    <w:rsid w:val="00F61729"/>
    <w:rsid w:val="00F61794"/>
    <w:rsid w:val="00F61807"/>
    <w:rsid w:val="00F61F1A"/>
    <w:rsid w:val="00F62C12"/>
    <w:rsid w:val="00F64516"/>
    <w:rsid w:val="00F6586E"/>
    <w:rsid w:val="00F65CCA"/>
    <w:rsid w:val="00F66EA0"/>
    <w:rsid w:val="00F67728"/>
    <w:rsid w:val="00F701EF"/>
    <w:rsid w:val="00F70B1A"/>
    <w:rsid w:val="00F70F21"/>
    <w:rsid w:val="00F71840"/>
    <w:rsid w:val="00F72789"/>
    <w:rsid w:val="00F73C65"/>
    <w:rsid w:val="00F73CED"/>
    <w:rsid w:val="00F75098"/>
    <w:rsid w:val="00F75B37"/>
    <w:rsid w:val="00F75F7F"/>
    <w:rsid w:val="00F77C5B"/>
    <w:rsid w:val="00F81573"/>
    <w:rsid w:val="00F8207B"/>
    <w:rsid w:val="00F82951"/>
    <w:rsid w:val="00F82C2A"/>
    <w:rsid w:val="00F8339E"/>
    <w:rsid w:val="00F8659C"/>
    <w:rsid w:val="00F86708"/>
    <w:rsid w:val="00F87A64"/>
    <w:rsid w:val="00F90BA2"/>
    <w:rsid w:val="00F92B7B"/>
    <w:rsid w:val="00F92D78"/>
    <w:rsid w:val="00F9544E"/>
    <w:rsid w:val="00F96006"/>
    <w:rsid w:val="00F96F01"/>
    <w:rsid w:val="00F97374"/>
    <w:rsid w:val="00F97AA3"/>
    <w:rsid w:val="00FA0584"/>
    <w:rsid w:val="00FA0FDD"/>
    <w:rsid w:val="00FA159E"/>
    <w:rsid w:val="00FA1826"/>
    <w:rsid w:val="00FA1A55"/>
    <w:rsid w:val="00FA31E8"/>
    <w:rsid w:val="00FA377E"/>
    <w:rsid w:val="00FA392D"/>
    <w:rsid w:val="00FA65CC"/>
    <w:rsid w:val="00FA7282"/>
    <w:rsid w:val="00FB0619"/>
    <w:rsid w:val="00FB0ABB"/>
    <w:rsid w:val="00FB145C"/>
    <w:rsid w:val="00FB2057"/>
    <w:rsid w:val="00FB24C9"/>
    <w:rsid w:val="00FB2B28"/>
    <w:rsid w:val="00FB2C34"/>
    <w:rsid w:val="00FB2C74"/>
    <w:rsid w:val="00FB367B"/>
    <w:rsid w:val="00FB3FFC"/>
    <w:rsid w:val="00FB414D"/>
    <w:rsid w:val="00FB48FF"/>
    <w:rsid w:val="00FB50A6"/>
    <w:rsid w:val="00FB5322"/>
    <w:rsid w:val="00FB57BE"/>
    <w:rsid w:val="00FB5F57"/>
    <w:rsid w:val="00FB7589"/>
    <w:rsid w:val="00FB7D1F"/>
    <w:rsid w:val="00FC0306"/>
    <w:rsid w:val="00FC0839"/>
    <w:rsid w:val="00FC3238"/>
    <w:rsid w:val="00FC3274"/>
    <w:rsid w:val="00FC5958"/>
    <w:rsid w:val="00FC6AD9"/>
    <w:rsid w:val="00FC79F6"/>
    <w:rsid w:val="00FD0DE0"/>
    <w:rsid w:val="00FD0F61"/>
    <w:rsid w:val="00FD1DD7"/>
    <w:rsid w:val="00FD2139"/>
    <w:rsid w:val="00FD3798"/>
    <w:rsid w:val="00FD4DA4"/>
    <w:rsid w:val="00FD5C35"/>
    <w:rsid w:val="00FD7FAB"/>
    <w:rsid w:val="00FE1686"/>
    <w:rsid w:val="00FE16BC"/>
    <w:rsid w:val="00FE2325"/>
    <w:rsid w:val="00FE29C7"/>
    <w:rsid w:val="00FE38FE"/>
    <w:rsid w:val="00FE5923"/>
    <w:rsid w:val="00FE6E84"/>
    <w:rsid w:val="00FE719F"/>
    <w:rsid w:val="00FF04CA"/>
    <w:rsid w:val="00FF0AFF"/>
    <w:rsid w:val="00FF1008"/>
    <w:rsid w:val="00FF1026"/>
    <w:rsid w:val="00FF239B"/>
    <w:rsid w:val="00FF341C"/>
    <w:rsid w:val="00FF38AF"/>
    <w:rsid w:val="00FF404F"/>
    <w:rsid w:val="00FF458F"/>
    <w:rsid w:val="00FF4D85"/>
    <w:rsid w:val="00FF6E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eaeaea,#f2f2f2,#e2e2e2,#d9d9d9,#c8c8c8,#a0a0a0,#a9a9a9,#afafaf"/>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2DDD"/>
    <w:pPr>
      <w:bidi/>
    </w:pPr>
    <w:rPr>
      <w:rFonts w:eastAsia="SimSun" w:cs="Traditional Arabic"/>
    </w:rPr>
  </w:style>
  <w:style w:type="paragraph" w:styleId="1">
    <w:name w:val="heading 1"/>
    <w:basedOn w:val="a"/>
    <w:next w:val="a"/>
    <w:qFormat/>
    <w:rsid w:val="005D4939"/>
    <w:pPr>
      <w:keepNext/>
      <w:jc w:val="center"/>
      <w:outlineLvl w:val="0"/>
    </w:pPr>
    <w:rPr>
      <w:rFonts w:ascii="B Zar" w:eastAsia="B Zar" w:hAnsi="B Zar" w:cs="B Zar"/>
      <w:b/>
      <w:bCs/>
      <w:sz w:val="28"/>
      <w:szCs w:val="28"/>
    </w:rPr>
  </w:style>
  <w:style w:type="paragraph" w:styleId="2">
    <w:name w:val="heading 2"/>
    <w:basedOn w:val="a"/>
    <w:next w:val="a"/>
    <w:qFormat/>
    <w:rsid w:val="00EE3BCE"/>
    <w:pPr>
      <w:keepNext/>
      <w:outlineLvl w:val="1"/>
    </w:pPr>
    <w:rPr>
      <w:rFonts w:ascii="B Zar" w:eastAsia="B Zar" w:hAnsi="B Zar" w:cs="B Za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32DDD"/>
    <w:pPr>
      <w:tabs>
        <w:tab w:val="center" w:pos="4320"/>
        <w:tab w:val="right" w:pos="8640"/>
      </w:tabs>
    </w:pPr>
  </w:style>
  <w:style w:type="character" w:styleId="a4">
    <w:name w:val="page number"/>
    <w:basedOn w:val="a0"/>
    <w:rsid w:val="00932DDD"/>
  </w:style>
  <w:style w:type="paragraph" w:styleId="a5">
    <w:name w:val="footer"/>
    <w:basedOn w:val="a"/>
    <w:rsid w:val="00932DDD"/>
    <w:pPr>
      <w:tabs>
        <w:tab w:val="center" w:pos="4320"/>
        <w:tab w:val="right" w:pos="8640"/>
      </w:tabs>
    </w:pPr>
  </w:style>
  <w:style w:type="paragraph" w:customStyle="1" w:styleId="StyleComplexBLotus12ptJustifiedFirstline05cm">
    <w:name w:val="Style (Complex) B Lotus 12 pt Justified First line:  0.5 cm"/>
    <w:basedOn w:val="a"/>
    <w:rsid w:val="00932DDD"/>
    <w:pPr>
      <w:spacing w:line="192" w:lineRule="auto"/>
      <w:ind w:firstLine="284"/>
      <w:jc w:val="both"/>
    </w:pPr>
    <w:rPr>
      <w:rFonts w:ascii="B Badr" w:eastAsia="B Badr" w:hAnsi="B Badr" w:cs="B Badr"/>
      <w:sz w:val="24"/>
      <w:szCs w:val="24"/>
    </w:rPr>
  </w:style>
  <w:style w:type="paragraph" w:styleId="a6">
    <w:name w:val="footnote text"/>
    <w:basedOn w:val="a"/>
    <w:semiHidden/>
    <w:rsid w:val="00932DDD"/>
  </w:style>
  <w:style w:type="character" w:styleId="a7">
    <w:name w:val="footnote reference"/>
    <w:basedOn w:val="a0"/>
    <w:semiHidden/>
    <w:rsid w:val="009F407A"/>
    <w:rPr>
      <w:rFonts w:ascii="B Lotus" w:hAnsi="B Lotus"/>
      <w:sz w:val="22"/>
      <w:vertAlign w:val="superscript"/>
    </w:rPr>
  </w:style>
  <w:style w:type="table" w:styleId="a8">
    <w:name w:val="Table Grid"/>
    <w:basedOn w:val="a1"/>
    <w:rsid w:val="00932D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1276424">
      <w:bodyDiv w:val="1"/>
      <w:marLeft w:val="0"/>
      <w:marRight w:val="0"/>
      <w:marTop w:val="0"/>
      <w:marBottom w:val="0"/>
      <w:divBdr>
        <w:top w:val="none" w:sz="0" w:space="0" w:color="auto"/>
        <w:left w:val="none" w:sz="0" w:space="0" w:color="auto"/>
        <w:bottom w:val="none" w:sz="0" w:space="0" w:color="auto"/>
        <w:right w:val="none" w:sz="0" w:space="0" w:color="auto"/>
      </w:divBdr>
    </w:div>
    <w:div w:id="895697477">
      <w:bodyDiv w:val="1"/>
      <w:marLeft w:val="0"/>
      <w:marRight w:val="0"/>
      <w:marTop w:val="0"/>
      <w:marBottom w:val="0"/>
      <w:divBdr>
        <w:top w:val="none" w:sz="0" w:space="0" w:color="auto"/>
        <w:left w:val="none" w:sz="0" w:space="0" w:color="auto"/>
        <w:bottom w:val="none" w:sz="0" w:space="0" w:color="auto"/>
        <w:right w:val="none" w:sz="0" w:space="0" w:color="auto"/>
      </w:divBdr>
    </w:div>
    <w:div w:id="991906499">
      <w:bodyDiv w:val="1"/>
      <w:marLeft w:val="0"/>
      <w:marRight w:val="0"/>
      <w:marTop w:val="0"/>
      <w:marBottom w:val="0"/>
      <w:divBdr>
        <w:top w:val="none" w:sz="0" w:space="0" w:color="auto"/>
        <w:left w:val="none" w:sz="0" w:space="0" w:color="auto"/>
        <w:bottom w:val="none" w:sz="0" w:space="0" w:color="auto"/>
        <w:right w:val="none" w:sz="0" w:space="0" w:color="auto"/>
      </w:divBdr>
    </w:div>
    <w:div w:id="1153062213">
      <w:bodyDiv w:val="1"/>
      <w:marLeft w:val="0"/>
      <w:marRight w:val="0"/>
      <w:marTop w:val="0"/>
      <w:marBottom w:val="0"/>
      <w:divBdr>
        <w:top w:val="none" w:sz="0" w:space="0" w:color="auto"/>
        <w:left w:val="none" w:sz="0" w:space="0" w:color="auto"/>
        <w:bottom w:val="none" w:sz="0" w:space="0" w:color="auto"/>
        <w:right w:val="none" w:sz="0" w:space="0" w:color="auto"/>
      </w:divBdr>
    </w:div>
    <w:div w:id="1454710517">
      <w:bodyDiv w:val="1"/>
      <w:marLeft w:val="0"/>
      <w:marRight w:val="0"/>
      <w:marTop w:val="0"/>
      <w:marBottom w:val="0"/>
      <w:divBdr>
        <w:top w:val="none" w:sz="0" w:space="0" w:color="auto"/>
        <w:left w:val="none" w:sz="0" w:space="0" w:color="auto"/>
        <w:bottom w:val="none" w:sz="0" w:space="0" w:color="auto"/>
        <w:right w:val="none" w:sz="0" w:space="0" w:color="auto"/>
      </w:divBdr>
    </w:div>
    <w:div w:id="1502352699">
      <w:bodyDiv w:val="1"/>
      <w:marLeft w:val="0"/>
      <w:marRight w:val="0"/>
      <w:marTop w:val="0"/>
      <w:marBottom w:val="0"/>
      <w:divBdr>
        <w:top w:val="none" w:sz="0" w:space="0" w:color="auto"/>
        <w:left w:val="none" w:sz="0" w:space="0" w:color="auto"/>
        <w:bottom w:val="none" w:sz="0" w:space="0" w:color="auto"/>
        <w:right w:val="none" w:sz="0" w:space="0" w:color="auto"/>
      </w:divBdr>
    </w:div>
    <w:div w:id="210510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9189</Words>
  <Characters>52378</Characters>
  <Application>Microsoft Office Word</Application>
  <DocSecurity>0</DocSecurity>
  <Lines>436</Lines>
  <Paragraphs>122</Paragraphs>
  <ScaleCrop>false</ScaleCrop>
  <HeadingPairs>
    <vt:vector size="4" baseType="variant">
      <vt:variant>
        <vt:lpstr>العنوان</vt:lpstr>
      </vt:variant>
      <vt:variant>
        <vt:i4>1</vt:i4>
      </vt:variant>
      <vt:variant>
        <vt:lpstr>عناوين</vt:lpstr>
      </vt:variant>
      <vt:variant>
        <vt:i4>1</vt:i4>
      </vt:variant>
    </vt:vector>
  </HeadingPairs>
  <TitlesOfParts>
    <vt:vector size="2" baseType="lpstr">
      <vt:lpstr>دیدگاهها و اظهارنظرهایی بر کتاب السَّلفیه از محمد سعید رمضان</vt:lpstr>
      <vt:lpstr>مقدمه ناشر</vt:lpstr>
    </vt:vector>
  </TitlesOfParts>
  <Company>islamhouse.com</Company>
  <LinksUpToDate>false</LinksUpToDate>
  <CharactersWithSpaces>61445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دیدگاهها و اظهارنظرهایی بر کتاب السَّلفیه از محمد سعید رمضان</dc:title>
  <dc:subject>دیدگاهها و اظهارنظرهایی بر کتاب السَّلفیه از محمد سعید رمضان</dc:subject>
  <dc:creator>شیخ دکتر صالح الفوزان</dc:creator>
  <cp:keywords>دیدگاهها و اظهارنظرهایی بر کتاب السَّلفیه از محمد سعید رمضان</cp:keywords>
  <dc:description>و ما در این کتابی که تقدیم کلیه خوانندگان می‌کنیم در بیان مذهب سلف و دعوت به آن مسلک رد و مناقشه در بیان حق و توضیح آن برای مردم را الحاق می‌کنیم در میان مناقشه‌ای که در یکی از کتابهای اخیر پیدا شده است و برای مناقشه کردن مسأله مهم و خطرناکی را آورده که مسأله رسیدن به مقصود براساس مذهب سلف و کسانی که براساس حق بدان تمسک می‌جویند، می‌باشد</dc:description>
  <cp:lastModifiedBy>islamhouse</cp:lastModifiedBy>
  <cp:revision>4</cp:revision>
  <cp:lastPrinted>2005-05-28T10:24:00Z</cp:lastPrinted>
  <dcterms:created xsi:type="dcterms:W3CDTF">2011-04-08T14:05:00Z</dcterms:created>
  <dcterms:modified xsi:type="dcterms:W3CDTF">2011-04-08T14:45:00Z</dcterms:modified>
</cp:coreProperties>
</file>